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E70D4" w14:textId="71DF537C" w:rsidR="004E1C03" w:rsidRPr="009074BC" w:rsidRDefault="00555C06" w:rsidP="009074BC">
      <w:r w:rsidRPr="009074BC">
        <w:t xml:space="preserve">MODULE NAME: </w:t>
      </w:r>
      <w:r w:rsidR="006905AB">
        <w:t xml:space="preserve">PROFESSIONAL </w:t>
      </w:r>
      <w:r w:rsidR="00E5376D">
        <w:t xml:space="preserve">CAREER DEVELOPMENT </w:t>
      </w:r>
    </w:p>
    <w:p w14:paraId="6EBB51D9" w14:textId="3D3E5AAA" w:rsidR="004E1C03" w:rsidRPr="009074BC" w:rsidRDefault="00555C06" w:rsidP="009074BC">
      <w:r w:rsidRPr="009074BC">
        <w:t xml:space="preserve">MODULE CODE:  </w:t>
      </w:r>
      <w:r w:rsidR="00E5376D">
        <w:t>LCH</w:t>
      </w:r>
      <w:r w:rsidR="00FD7A95">
        <w:t>S4005</w:t>
      </w:r>
    </w:p>
    <w:p w14:paraId="233FF40F" w14:textId="385441A9" w:rsidR="004E1C03" w:rsidRPr="009074BC" w:rsidRDefault="00555C06" w:rsidP="009074BC">
      <w:r w:rsidRPr="009074BC">
        <w:t xml:space="preserve">LECTURER NAME:  </w:t>
      </w:r>
      <w:r w:rsidR="00FD7A95">
        <w:t>LLOYD BEHARRY</w:t>
      </w:r>
    </w:p>
    <w:p w14:paraId="6782B199" w14:textId="77777777" w:rsidR="004E1C03" w:rsidRPr="009074BC" w:rsidRDefault="00555C06" w:rsidP="009074BC">
      <w:r w:rsidRPr="009074BC">
        <w:t xml:space="preserve">STUDENT NAME: JUSTINA KUFFOUR </w:t>
      </w:r>
    </w:p>
    <w:p w14:paraId="1BE425BB" w14:textId="77777777" w:rsidR="004E1C03" w:rsidRPr="009074BC" w:rsidRDefault="00555C06" w:rsidP="009074BC">
      <w:r w:rsidRPr="009074BC">
        <w:t xml:space="preserve">STUDENT ID: 2131286 </w:t>
      </w:r>
    </w:p>
    <w:p w14:paraId="1A884709"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7919DE69"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sdt>
      <w:sdtPr>
        <w:rPr>
          <w:rFonts w:ascii="Arial" w:eastAsia="Arial" w:hAnsi="Arial" w:cs="Arial"/>
          <w:b w:val="0"/>
          <w:bCs w:val="0"/>
          <w:color w:val="000000"/>
          <w:kern w:val="2"/>
          <w:sz w:val="22"/>
          <w:szCs w:val="24"/>
          <w:lang w:val="en-CA" w:eastAsia="en-GB"/>
          <w14:ligatures w14:val="standardContextual"/>
        </w:rPr>
        <w:id w:val="-576362694"/>
        <w:docPartObj>
          <w:docPartGallery w:val="Table of Contents"/>
          <w:docPartUnique/>
        </w:docPartObj>
      </w:sdtPr>
      <w:sdtEndPr>
        <w:rPr>
          <w:noProof/>
        </w:rPr>
      </w:sdtEndPr>
      <w:sdtContent>
        <w:p w14:paraId="67DFC9C0" w14:textId="5129F7F9" w:rsidR="009074BC" w:rsidRDefault="00664C34">
          <w:pPr>
            <w:pStyle w:val="TOCHeading"/>
          </w:pPr>
          <w:r>
            <w:rPr>
              <w:rFonts w:ascii="Arial" w:eastAsia="Arial" w:hAnsi="Arial" w:cs="Arial"/>
              <w:b w:val="0"/>
              <w:bCs w:val="0"/>
              <w:color w:val="000000"/>
              <w:kern w:val="2"/>
              <w:sz w:val="22"/>
              <w:szCs w:val="24"/>
              <w:lang w:val="en-CA" w:eastAsia="en-GB"/>
              <w14:ligatures w14:val="standardContextual"/>
            </w:rPr>
            <w:t xml:space="preserve"> </w:t>
          </w:r>
          <w:r w:rsidR="009074BC">
            <w:t>Contents</w:t>
          </w:r>
        </w:p>
        <w:p w14:paraId="24C332ED" w14:textId="77777777" w:rsidR="00921442" w:rsidRDefault="009074BC">
          <w:pPr>
            <w:pStyle w:val="TOC1"/>
            <w:tabs>
              <w:tab w:val="right" w:leader="dot" w:pos="9611"/>
            </w:tabs>
            <w:rPr>
              <w:rFonts w:asciiTheme="minorHAnsi" w:eastAsiaTheme="minorEastAsia" w:hAnsiTheme="minorHAnsi" w:cstheme="minorBidi"/>
              <w:noProof/>
              <w:color w:val="auto"/>
              <w:kern w:val="0"/>
              <w:szCs w:val="22"/>
              <w:lang w:val="en-US" w:eastAsia="en-US"/>
              <w14:ligatures w14:val="none"/>
            </w:rPr>
          </w:pPr>
          <w:r>
            <w:fldChar w:fldCharType="begin"/>
          </w:r>
          <w:r>
            <w:instrText xml:space="preserve"> TOC \o "1-3" \h \z \u </w:instrText>
          </w:r>
          <w:r>
            <w:fldChar w:fldCharType="separate"/>
          </w:r>
          <w:hyperlink w:anchor="_Toc133864196" w:history="1">
            <w:r w:rsidR="00921442" w:rsidRPr="0087144E">
              <w:rPr>
                <w:rStyle w:val="Hyperlink"/>
                <w:noProof/>
              </w:rPr>
              <w:t>Introduction</w:t>
            </w:r>
            <w:r w:rsidR="00921442">
              <w:rPr>
                <w:noProof/>
                <w:webHidden/>
              </w:rPr>
              <w:tab/>
            </w:r>
            <w:r w:rsidR="00921442">
              <w:rPr>
                <w:noProof/>
                <w:webHidden/>
              </w:rPr>
              <w:fldChar w:fldCharType="begin"/>
            </w:r>
            <w:r w:rsidR="00921442">
              <w:rPr>
                <w:noProof/>
                <w:webHidden/>
              </w:rPr>
              <w:instrText xml:space="preserve"> PAGEREF _Toc133864196 \h </w:instrText>
            </w:r>
            <w:r w:rsidR="00921442">
              <w:rPr>
                <w:noProof/>
                <w:webHidden/>
              </w:rPr>
            </w:r>
            <w:r w:rsidR="00921442">
              <w:rPr>
                <w:noProof/>
                <w:webHidden/>
              </w:rPr>
              <w:fldChar w:fldCharType="separate"/>
            </w:r>
            <w:r w:rsidR="00921442">
              <w:rPr>
                <w:noProof/>
                <w:webHidden/>
              </w:rPr>
              <w:t>2</w:t>
            </w:r>
            <w:r w:rsidR="00921442">
              <w:rPr>
                <w:noProof/>
                <w:webHidden/>
              </w:rPr>
              <w:fldChar w:fldCharType="end"/>
            </w:r>
          </w:hyperlink>
        </w:p>
        <w:p w14:paraId="6F85677D"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197" w:history="1">
            <w:r w:rsidR="00921442" w:rsidRPr="0087144E">
              <w:rPr>
                <w:rStyle w:val="Hyperlink"/>
                <w:noProof/>
              </w:rPr>
              <w:t>Employment relationship</w:t>
            </w:r>
            <w:r w:rsidR="00921442">
              <w:rPr>
                <w:noProof/>
                <w:webHidden/>
              </w:rPr>
              <w:tab/>
            </w:r>
            <w:r w:rsidR="00921442">
              <w:rPr>
                <w:noProof/>
                <w:webHidden/>
              </w:rPr>
              <w:fldChar w:fldCharType="begin"/>
            </w:r>
            <w:r w:rsidR="00921442">
              <w:rPr>
                <w:noProof/>
                <w:webHidden/>
              </w:rPr>
              <w:instrText xml:space="preserve"> PAGEREF _Toc133864197 \h </w:instrText>
            </w:r>
            <w:r w:rsidR="00921442">
              <w:rPr>
                <w:noProof/>
                <w:webHidden/>
              </w:rPr>
            </w:r>
            <w:r w:rsidR="00921442">
              <w:rPr>
                <w:noProof/>
                <w:webHidden/>
              </w:rPr>
              <w:fldChar w:fldCharType="separate"/>
            </w:r>
            <w:r w:rsidR="00921442">
              <w:rPr>
                <w:noProof/>
                <w:webHidden/>
              </w:rPr>
              <w:t>2</w:t>
            </w:r>
            <w:r w:rsidR="00921442">
              <w:rPr>
                <w:noProof/>
                <w:webHidden/>
              </w:rPr>
              <w:fldChar w:fldCharType="end"/>
            </w:r>
          </w:hyperlink>
        </w:p>
        <w:p w14:paraId="6BE02BDB"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198" w:history="1">
            <w:r w:rsidR="00921442" w:rsidRPr="0087144E">
              <w:rPr>
                <w:rStyle w:val="Hyperlink"/>
                <w:noProof/>
              </w:rPr>
              <w:t>The Health and Safety Act (1974)</w:t>
            </w:r>
            <w:r w:rsidR="00921442">
              <w:rPr>
                <w:noProof/>
                <w:webHidden/>
              </w:rPr>
              <w:tab/>
            </w:r>
            <w:r w:rsidR="00921442">
              <w:rPr>
                <w:noProof/>
                <w:webHidden/>
              </w:rPr>
              <w:fldChar w:fldCharType="begin"/>
            </w:r>
            <w:r w:rsidR="00921442">
              <w:rPr>
                <w:noProof/>
                <w:webHidden/>
              </w:rPr>
              <w:instrText xml:space="preserve"> PAGEREF _Toc133864198 \h </w:instrText>
            </w:r>
            <w:r w:rsidR="00921442">
              <w:rPr>
                <w:noProof/>
                <w:webHidden/>
              </w:rPr>
            </w:r>
            <w:r w:rsidR="00921442">
              <w:rPr>
                <w:noProof/>
                <w:webHidden/>
              </w:rPr>
              <w:fldChar w:fldCharType="separate"/>
            </w:r>
            <w:r w:rsidR="00921442">
              <w:rPr>
                <w:noProof/>
                <w:webHidden/>
              </w:rPr>
              <w:t>2</w:t>
            </w:r>
            <w:r w:rsidR="00921442">
              <w:rPr>
                <w:noProof/>
                <w:webHidden/>
              </w:rPr>
              <w:fldChar w:fldCharType="end"/>
            </w:r>
          </w:hyperlink>
        </w:p>
        <w:p w14:paraId="11FF5DBB"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199" w:history="1">
            <w:r w:rsidR="00921442" w:rsidRPr="0087144E">
              <w:rPr>
                <w:rStyle w:val="Hyperlink"/>
                <w:noProof/>
              </w:rPr>
              <w:t>The Employment Act (1996)</w:t>
            </w:r>
            <w:r w:rsidR="00921442">
              <w:rPr>
                <w:noProof/>
                <w:webHidden/>
              </w:rPr>
              <w:tab/>
            </w:r>
            <w:r w:rsidR="00921442">
              <w:rPr>
                <w:noProof/>
                <w:webHidden/>
              </w:rPr>
              <w:fldChar w:fldCharType="begin"/>
            </w:r>
            <w:r w:rsidR="00921442">
              <w:rPr>
                <w:noProof/>
                <w:webHidden/>
              </w:rPr>
              <w:instrText xml:space="preserve"> PAGEREF _Toc133864199 \h </w:instrText>
            </w:r>
            <w:r w:rsidR="00921442">
              <w:rPr>
                <w:noProof/>
                <w:webHidden/>
              </w:rPr>
            </w:r>
            <w:r w:rsidR="00921442">
              <w:rPr>
                <w:noProof/>
                <w:webHidden/>
              </w:rPr>
              <w:fldChar w:fldCharType="separate"/>
            </w:r>
            <w:r w:rsidR="00921442">
              <w:rPr>
                <w:noProof/>
                <w:webHidden/>
              </w:rPr>
              <w:t>2</w:t>
            </w:r>
            <w:r w:rsidR="00921442">
              <w:rPr>
                <w:noProof/>
                <w:webHidden/>
              </w:rPr>
              <w:fldChar w:fldCharType="end"/>
            </w:r>
          </w:hyperlink>
        </w:p>
        <w:p w14:paraId="0CBB9B70"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0" w:history="1">
            <w:r w:rsidR="00921442" w:rsidRPr="0087144E">
              <w:rPr>
                <w:rStyle w:val="Hyperlink"/>
                <w:noProof/>
              </w:rPr>
              <w:t>The Equality Act (2010)</w:t>
            </w:r>
            <w:r w:rsidR="00921442">
              <w:rPr>
                <w:noProof/>
                <w:webHidden/>
              </w:rPr>
              <w:tab/>
            </w:r>
            <w:r w:rsidR="00921442">
              <w:rPr>
                <w:noProof/>
                <w:webHidden/>
              </w:rPr>
              <w:fldChar w:fldCharType="begin"/>
            </w:r>
            <w:r w:rsidR="00921442">
              <w:rPr>
                <w:noProof/>
                <w:webHidden/>
              </w:rPr>
              <w:instrText xml:space="preserve"> PAGEREF _Toc133864200 \h </w:instrText>
            </w:r>
            <w:r w:rsidR="00921442">
              <w:rPr>
                <w:noProof/>
                <w:webHidden/>
              </w:rPr>
            </w:r>
            <w:r w:rsidR="00921442">
              <w:rPr>
                <w:noProof/>
                <w:webHidden/>
              </w:rPr>
              <w:fldChar w:fldCharType="separate"/>
            </w:r>
            <w:r w:rsidR="00921442">
              <w:rPr>
                <w:noProof/>
                <w:webHidden/>
              </w:rPr>
              <w:t>2</w:t>
            </w:r>
            <w:r w:rsidR="00921442">
              <w:rPr>
                <w:noProof/>
                <w:webHidden/>
              </w:rPr>
              <w:fldChar w:fldCharType="end"/>
            </w:r>
          </w:hyperlink>
        </w:p>
        <w:p w14:paraId="1446DCA0"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1" w:history="1">
            <w:r w:rsidR="00921442" w:rsidRPr="0087144E">
              <w:rPr>
                <w:rStyle w:val="Hyperlink"/>
                <w:noProof/>
              </w:rPr>
              <w:t>What are the Employers Responsibilities?</w:t>
            </w:r>
            <w:r w:rsidR="00921442">
              <w:rPr>
                <w:noProof/>
                <w:webHidden/>
              </w:rPr>
              <w:tab/>
            </w:r>
            <w:r w:rsidR="00921442">
              <w:rPr>
                <w:noProof/>
                <w:webHidden/>
              </w:rPr>
              <w:fldChar w:fldCharType="begin"/>
            </w:r>
            <w:r w:rsidR="00921442">
              <w:rPr>
                <w:noProof/>
                <w:webHidden/>
              </w:rPr>
              <w:instrText xml:space="preserve"> PAGEREF _Toc133864201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7D8A9DCB"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2" w:history="1">
            <w:r w:rsidR="00921442" w:rsidRPr="0087144E">
              <w:rPr>
                <w:rStyle w:val="Hyperlink"/>
                <w:noProof/>
              </w:rPr>
              <w:t>Employee’s Responsibilities</w:t>
            </w:r>
            <w:r w:rsidR="00921442">
              <w:rPr>
                <w:noProof/>
                <w:webHidden/>
              </w:rPr>
              <w:tab/>
            </w:r>
            <w:r w:rsidR="00921442">
              <w:rPr>
                <w:noProof/>
                <w:webHidden/>
              </w:rPr>
              <w:fldChar w:fldCharType="begin"/>
            </w:r>
            <w:r w:rsidR="00921442">
              <w:rPr>
                <w:noProof/>
                <w:webHidden/>
              </w:rPr>
              <w:instrText xml:space="preserve"> PAGEREF _Toc133864202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49D47360"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3" w:history="1">
            <w:r w:rsidR="00921442" w:rsidRPr="0087144E">
              <w:rPr>
                <w:rStyle w:val="Hyperlink"/>
                <w:noProof/>
              </w:rPr>
              <w:t>The Recruitment Process</w:t>
            </w:r>
            <w:r w:rsidR="00921442">
              <w:rPr>
                <w:noProof/>
                <w:webHidden/>
              </w:rPr>
              <w:tab/>
            </w:r>
            <w:r w:rsidR="00921442">
              <w:rPr>
                <w:noProof/>
                <w:webHidden/>
              </w:rPr>
              <w:fldChar w:fldCharType="begin"/>
            </w:r>
            <w:r w:rsidR="00921442">
              <w:rPr>
                <w:noProof/>
                <w:webHidden/>
              </w:rPr>
              <w:instrText xml:space="preserve"> PAGEREF _Toc133864203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765B02A9"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4" w:history="1">
            <w:r w:rsidR="00921442" w:rsidRPr="0087144E">
              <w:rPr>
                <w:rStyle w:val="Hyperlink"/>
                <w:noProof/>
              </w:rPr>
              <w:t>Advertisement</w:t>
            </w:r>
            <w:r w:rsidR="00921442">
              <w:rPr>
                <w:noProof/>
                <w:webHidden/>
              </w:rPr>
              <w:tab/>
            </w:r>
            <w:r w:rsidR="00921442">
              <w:rPr>
                <w:noProof/>
                <w:webHidden/>
              </w:rPr>
              <w:fldChar w:fldCharType="begin"/>
            </w:r>
            <w:r w:rsidR="00921442">
              <w:rPr>
                <w:noProof/>
                <w:webHidden/>
              </w:rPr>
              <w:instrText xml:space="preserve"> PAGEREF _Toc133864204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1C8216F7"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5" w:history="1">
            <w:r w:rsidR="00921442" w:rsidRPr="0087144E">
              <w:rPr>
                <w:rStyle w:val="Hyperlink"/>
                <w:noProof/>
              </w:rPr>
              <w:t>Job Description</w:t>
            </w:r>
            <w:r w:rsidR="00921442">
              <w:rPr>
                <w:noProof/>
                <w:webHidden/>
              </w:rPr>
              <w:tab/>
            </w:r>
            <w:r w:rsidR="00921442">
              <w:rPr>
                <w:noProof/>
                <w:webHidden/>
              </w:rPr>
              <w:fldChar w:fldCharType="begin"/>
            </w:r>
            <w:r w:rsidR="00921442">
              <w:rPr>
                <w:noProof/>
                <w:webHidden/>
              </w:rPr>
              <w:instrText xml:space="preserve"> PAGEREF _Toc133864205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45B7C817"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6" w:history="1">
            <w:r w:rsidR="00921442" w:rsidRPr="0087144E">
              <w:rPr>
                <w:rStyle w:val="Hyperlink"/>
                <w:noProof/>
              </w:rPr>
              <w:t>Personal Specification.</w:t>
            </w:r>
            <w:r w:rsidR="00921442">
              <w:rPr>
                <w:noProof/>
                <w:webHidden/>
              </w:rPr>
              <w:tab/>
            </w:r>
            <w:r w:rsidR="00921442">
              <w:rPr>
                <w:noProof/>
                <w:webHidden/>
              </w:rPr>
              <w:fldChar w:fldCharType="begin"/>
            </w:r>
            <w:r w:rsidR="00921442">
              <w:rPr>
                <w:noProof/>
                <w:webHidden/>
              </w:rPr>
              <w:instrText xml:space="preserve"> PAGEREF _Toc133864206 \h </w:instrText>
            </w:r>
            <w:r w:rsidR="00921442">
              <w:rPr>
                <w:noProof/>
                <w:webHidden/>
              </w:rPr>
            </w:r>
            <w:r w:rsidR="00921442">
              <w:rPr>
                <w:noProof/>
                <w:webHidden/>
              </w:rPr>
              <w:fldChar w:fldCharType="separate"/>
            </w:r>
            <w:r w:rsidR="00921442">
              <w:rPr>
                <w:noProof/>
                <w:webHidden/>
              </w:rPr>
              <w:t>3</w:t>
            </w:r>
            <w:r w:rsidR="00921442">
              <w:rPr>
                <w:noProof/>
                <w:webHidden/>
              </w:rPr>
              <w:fldChar w:fldCharType="end"/>
            </w:r>
          </w:hyperlink>
        </w:p>
        <w:p w14:paraId="3683E356"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7" w:history="1">
            <w:r w:rsidR="00921442" w:rsidRPr="0087144E">
              <w:rPr>
                <w:rStyle w:val="Hyperlink"/>
                <w:noProof/>
              </w:rPr>
              <w:t>Application Forms.</w:t>
            </w:r>
            <w:r w:rsidR="00921442">
              <w:rPr>
                <w:noProof/>
                <w:webHidden/>
              </w:rPr>
              <w:tab/>
            </w:r>
            <w:r w:rsidR="00921442">
              <w:rPr>
                <w:noProof/>
                <w:webHidden/>
              </w:rPr>
              <w:fldChar w:fldCharType="begin"/>
            </w:r>
            <w:r w:rsidR="00921442">
              <w:rPr>
                <w:noProof/>
                <w:webHidden/>
              </w:rPr>
              <w:instrText xml:space="preserve"> PAGEREF _Toc133864207 \h </w:instrText>
            </w:r>
            <w:r w:rsidR="00921442">
              <w:rPr>
                <w:noProof/>
                <w:webHidden/>
              </w:rPr>
            </w:r>
            <w:r w:rsidR="00921442">
              <w:rPr>
                <w:noProof/>
                <w:webHidden/>
              </w:rPr>
              <w:fldChar w:fldCharType="separate"/>
            </w:r>
            <w:r w:rsidR="00921442">
              <w:rPr>
                <w:noProof/>
                <w:webHidden/>
              </w:rPr>
              <w:t>4</w:t>
            </w:r>
            <w:r w:rsidR="00921442">
              <w:rPr>
                <w:noProof/>
                <w:webHidden/>
              </w:rPr>
              <w:fldChar w:fldCharType="end"/>
            </w:r>
          </w:hyperlink>
        </w:p>
        <w:p w14:paraId="7CB530EE"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8" w:history="1">
            <w:r w:rsidR="00921442" w:rsidRPr="0087144E">
              <w:rPr>
                <w:rStyle w:val="Hyperlink"/>
                <w:noProof/>
              </w:rPr>
              <w:t>Skills needed as social worker</w:t>
            </w:r>
            <w:r w:rsidR="00921442">
              <w:rPr>
                <w:noProof/>
                <w:webHidden/>
              </w:rPr>
              <w:tab/>
            </w:r>
            <w:r w:rsidR="00921442">
              <w:rPr>
                <w:noProof/>
                <w:webHidden/>
              </w:rPr>
              <w:fldChar w:fldCharType="begin"/>
            </w:r>
            <w:r w:rsidR="00921442">
              <w:rPr>
                <w:noProof/>
                <w:webHidden/>
              </w:rPr>
              <w:instrText xml:space="preserve"> PAGEREF _Toc133864208 \h </w:instrText>
            </w:r>
            <w:r w:rsidR="00921442">
              <w:rPr>
                <w:noProof/>
                <w:webHidden/>
              </w:rPr>
            </w:r>
            <w:r w:rsidR="00921442">
              <w:rPr>
                <w:noProof/>
                <w:webHidden/>
              </w:rPr>
              <w:fldChar w:fldCharType="separate"/>
            </w:r>
            <w:r w:rsidR="00921442">
              <w:rPr>
                <w:noProof/>
                <w:webHidden/>
              </w:rPr>
              <w:t>6</w:t>
            </w:r>
            <w:r w:rsidR="00921442">
              <w:rPr>
                <w:noProof/>
                <w:webHidden/>
              </w:rPr>
              <w:fldChar w:fldCharType="end"/>
            </w:r>
          </w:hyperlink>
        </w:p>
        <w:p w14:paraId="4E2320BB"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09" w:history="1">
            <w:r w:rsidR="00921442" w:rsidRPr="0087144E">
              <w:rPr>
                <w:rStyle w:val="Hyperlink"/>
                <w:noProof/>
              </w:rPr>
              <w:t>Assessment:</w:t>
            </w:r>
            <w:r w:rsidR="00921442">
              <w:rPr>
                <w:noProof/>
                <w:webHidden/>
              </w:rPr>
              <w:tab/>
            </w:r>
            <w:r w:rsidR="00921442">
              <w:rPr>
                <w:noProof/>
                <w:webHidden/>
              </w:rPr>
              <w:fldChar w:fldCharType="begin"/>
            </w:r>
            <w:r w:rsidR="00921442">
              <w:rPr>
                <w:noProof/>
                <w:webHidden/>
              </w:rPr>
              <w:instrText xml:space="preserve"> PAGEREF _Toc133864209 \h </w:instrText>
            </w:r>
            <w:r w:rsidR="00921442">
              <w:rPr>
                <w:noProof/>
                <w:webHidden/>
              </w:rPr>
            </w:r>
            <w:r w:rsidR="00921442">
              <w:rPr>
                <w:noProof/>
                <w:webHidden/>
              </w:rPr>
              <w:fldChar w:fldCharType="separate"/>
            </w:r>
            <w:r w:rsidR="00921442">
              <w:rPr>
                <w:noProof/>
                <w:webHidden/>
              </w:rPr>
              <w:t>6</w:t>
            </w:r>
            <w:r w:rsidR="00921442">
              <w:rPr>
                <w:noProof/>
                <w:webHidden/>
              </w:rPr>
              <w:fldChar w:fldCharType="end"/>
            </w:r>
          </w:hyperlink>
        </w:p>
        <w:p w14:paraId="34AB92F5"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0" w:history="1">
            <w:r w:rsidR="00921442" w:rsidRPr="0087144E">
              <w:rPr>
                <w:rStyle w:val="Hyperlink"/>
                <w:noProof/>
              </w:rPr>
              <w:t>Goal setting:</w:t>
            </w:r>
            <w:r w:rsidR="00921442">
              <w:rPr>
                <w:noProof/>
                <w:webHidden/>
              </w:rPr>
              <w:tab/>
            </w:r>
            <w:r w:rsidR="00921442">
              <w:rPr>
                <w:noProof/>
                <w:webHidden/>
              </w:rPr>
              <w:fldChar w:fldCharType="begin"/>
            </w:r>
            <w:r w:rsidR="00921442">
              <w:rPr>
                <w:noProof/>
                <w:webHidden/>
              </w:rPr>
              <w:instrText xml:space="preserve"> PAGEREF _Toc133864210 \h </w:instrText>
            </w:r>
            <w:r w:rsidR="00921442">
              <w:rPr>
                <w:noProof/>
                <w:webHidden/>
              </w:rPr>
            </w:r>
            <w:r w:rsidR="00921442">
              <w:rPr>
                <w:noProof/>
                <w:webHidden/>
              </w:rPr>
              <w:fldChar w:fldCharType="separate"/>
            </w:r>
            <w:r w:rsidR="00921442">
              <w:rPr>
                <w:noProof/>
                <w:webHidden/>
              </w:rPr>
              <w:t>7</w:t>
            </w:r>
            <w:r w:rsidR="00921442">
              <w:rPr>
                <w:noProof/>
                <w:webHidden/>
              </w:rPr>
              <w:fldChar w:fldCharType="end"/>
            </w:r>
          </w:hyperlink>
        </w:p>
        <w:p w14:paraId="35317F7F"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1" w:history="1">
            <w:r w:rsidR="00921442" w:rsidRPr="0087144E">
              <w:rPr>
                <w:rStyle w:val="Hyperlink"/>
                <w:noProof/>
              </w:rPr>
              <w:t>Action plan:</w:t>
            </w:r>
            <w:r w:rsidR="00921442">
              <w:rPr>
                <w:noProof/>
                <w:webHidden/>
              </w:rPr>
              <w:tab/>
            </w:r>
            <w:r w:rsidR="00921442">
              <w:rPr>
                <w:noProof/>
                <w:webHidden/>
              </w:rPr>
              <w:fldChar w:fldCharType="begin"/>
            </w:r>
            <w:r w:rsidR="00921442">
              <w:rPr>
                <w:noProof/>
                <w:webHidden/>
              </w:rPr>
              <w:instrText xml:space="preserve"> PAGEREF _Toc133864211 \h </w:instrText>
            </w:r>
            <w:r w:rsidR="00921442">
              <w:rPr>
                <w:noProof/>
                <w:webHidden/>
              </w:rPr>
            </w:r>
            <w:r w:rsidR="00921442">
              <w:rPr>
                <w:noProof/>
                <w:webHidden/>
              </w:rPr>
              <w:fldChar w:fldCharType="separate"/>
            </w:r>
            <w:r w:rsidR="00921442">
              <w:rPr>
                <w:noProof/>
                <w:webHidden/>
              </w:rPr>
              <w:t>7</w:t>
            </w:r>
            <w:r w:rsidR="00921442">
              <w:rPr>
                <w:noProof/>
                <w:webHidden/>
              </w:rPr>
              <w:fldChar w:fldCharType="end"/>
            </w:r>
          </w:hyperlink>
        </w:p>
        <w:p w14:paraId="46F4F158"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2" w:history="1">
            <w:r w:rsidR="00921442" w:rsidRPr="0087144E">
              <w:rPr>
                <w:rStyle w:val="Hyperlink"/>
                <w:noProof/>
              </w:rPr>
              <w:t>Evaluation:</w:t>
            </w:r>
            <w:r w:rsidR="00921442">
              <w:rPr>
                <w:noProof/>
                <w:webHidden/>
              </w:rPr>
              <w:tab/>
            </w:r>
            <w:r w:rsidR="00921442">
              <w:rPr>
                <w:noProof/>
                <w:webHidden/>
              </w:rPr>
              <w:fldChar w:fldCharType="begin"/>
            </w:r>
            <w:r w:rsidR="00921442">
              <w:rPr>
                <w:noProof/>
                <w:webHidden/>
              </w:rPr>
              <w:instrText xml:space="preserve"> PAGEREF _Toc133864212 \h </w:instrText>
            </w:r>
            <w:r w:rsidR="00921442">
              <w:rPr>
                <w:noProof/>
                <w:webHidden/>
              </w:rPr>
            </w:r>
            <w:r w:rsidR="00921442">
              <w:rPr>
                <w:noProof/>
                <w:webHidden/>
              </w:rPr>
              <w:fldChar w:fldCharType="separate"/>
            </w:r>
            <w:r w:rsidR="00921442">
              <w:rPr>
                <w:noProof/>
                <w:webHidden/>
              </w:rPr>
              <w:t>7</w:t>
            </w:r>
            <w:r w:rsidR="00921442">
              <w:rPr>
                <w:noProof/>
                <w:webHidden/>
              </w:rPr>
              <w:fldChar w:fldCharType="end"/>
            </w:r>
          </w:hyperlink>
        </w:p>
        <w:p w14:paraId="3DDB9E60" w14:textId="77777777" w:rsidR="00921442" w:rsidRDefault="00B00D8F">
          <w:pPr>
            <w:pStyle w:val="TOC1"/>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3" w:history="1">
            <w:r w:rsidR="00921442" w:rsidRPr="0087144E">
              <w:rPr>
                <w:rStyle w:val="Hyperlink"/>
                <w:noProof/>
              </w:rPr>
              <w:t>Conclusion</w:t>
            </w:r>
            <w:r w:rsidR="00921442">
              <w:rPr>
                <w:noProof/>
                <w:webHidden/>
              </w:rPr>
              <w:tab/>
            </w:r>
            <w:r w:rsidR="00921442">
              <w:rPr>
                <w:noProof/>
                <w:webHidden/>
              </w:rPr>
              <w:fldChar w:fldCharType="begin"/>
            </w:r>
            <w:r w:rsidR="00921442">
              <w:rPr>
                <w:noProof/>
                <w:webHidden/>
              </w:rPr>
              <w:instrText xml:space="preserve"> PAGEREF _Toc133864213 \h </w:instrText>
            </w:r>
            <w:r w:rsidR="00921442">
              <w:rPr>
                <w:noProof/>
                <w:webHidden/>
              </w:rPr>
            </w:r>
            <w:r w:rsidR="00921442">
              <w:rPr>
                <w:noProof/>
                <w:webHidden/>
              </w:rPr>
              <w:fldChar w:fldCharType="separate"/>
            </w:r>
            <w:r w:rsidR="00921442">
              <w:rPr>
                <w:noProof/>
                <w:webHidden/>
              </w:rPr>
              <w:t>8</w:t>
            </w:r>
            <w:r w:rsidR="00921442">
              <w:rPr>
                <w:noProof/>
                <w:webHidden/>
              </w:rPr>
              <w:fldChar w:fldCharType="end"/>
            </w:r>
          </w:hyperlink>
        </w:p>
        <w:p w14:paraId="2D57A7D0" w14:textId="77777777" w:rsidR="00921442" w:rsidRDefault="00B00D8F">
          <w:pPr>
            <w:pStyle w:val="TOC1"/>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4" w:history="1">
            <w:r w:rsidR="00921442" w:rsidRPr="0087144E">
              <w:rPr>
                <w:rStyle w:val="Hyperlink"/>
                <w:noProof/>
              </w:rPr>
              <w:t>Reference</w:t>
            </w:r>
            <w:r w:rsidR="00921442">
              <w:rPr>
                <w:noProof/>
                <w:webHidden/>
              </w:rPr>
              <w:tab/>
            </w:r>
            <w:r w:rsidR="00921442">
              <w:rPr>
                <w:noProof/>
                <w:webHidden/>
              </w:rPr>
              <w:fldChar w:fldCharType="begin"/>
            </w:r>
            <w:r w:rsidR="00921442">
              <w:rPr>
                <w:noProof/>
                <w:webHidden/>
              </w:rPr>
              <w:instrText xml:space="preserve"> PAGEREF _Toc133864214 \h </w:instrText>
            </w:r>
            <w:r w:rsidR="00921442">
              <w:rPr>
                <w:noProof/>
                <w:webHidden/>
              </w:rPr>
            </w:r>
            <w:r w:rsidR="00921442">
              <w:rPr>
                <w:noProof/>
                <w:webHidden/>
              </w:rPr>
              <w:fldChar w:fldCharType="separate"/>
            </w:r>
            <w:r w:rsidR="00921442">
              <w:rPr>
                <w:noProof/>
                <w:webHidden/>
              </w:rPr>
              <w:t>8</w:t>
            </w:r>
            <w:r w:rsidR="00921442">
              <w:rPr>
                <w:noProof/>
                <w:webHidden/>
              </w:rPr>
              <w:fldChar w:fldCharType="end"/>
            </w:r>
          </w:hyperlink>
        </w:p>
        <w:p w14:paraId="16CD8F5C" w14:textId="77777777" w:rsidR="00921442" w:rsidRDefault="00B00D8F">
          <w:pPr>
            <w:pStyle w:val="TOC1"/>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5" w:history="1">
            <w:r w:rsidR="00921442" w:rsidRPr="0087144E">
              <w:rPr>
                <w:rStyle w:val="Hyperlink"/>
                <w:noProof/>
              </w:rPr>
              <w:t>APPENDIX</w:t>
            </w:r>
            <w:r w:rsidR="00921442">
              <w:rPr>
                <w:noProof/>
                <w:webHidden/>
              </w:rPr>
              <w:tab/>
            </w:r>
            <w:r w:rsidR="00921442">
              <w:rPr>
                <w:noProof/>
                <w:webHidden/>
              </w:rPr>
              <w:fldChar w:fldCharType="begin"/>
            </w:r>
            <w:r w:rsidR="00921442">
              <w:rPr>
                <w:noProof/>
                <w:webHidden/>
              </w:rPr>
              <w:instrText xml:space="preserve"> PAGEREF _Toc133864215 \h </w:instrText>
            </w:r>
            <w:r w:rsidR="00921442">
              <w:rPr>
                <w:noProof/>
                <w:webHidden/>
              </w:rPr>
            </w:r>
            <w:r w:rsidR="00921442">
              <w:rPr>
                <w:noProof/>
                <w:webHidden/>
              </w:rPr>
              <w:fldChar w:fldCharType="separate"/>
            </w:r>
            <w:r w:rsidR="00921442">
              <w:rPr>
                <w:noProof/>
                <w:webHidden/>
              </w:rPr>
              <w:t>8</w:t>
            </w:r>
            <w:r w:rsidR="00921442">
              <w:rPr>
                <w:noProof/>
                <w:webHidden/>
              </w:rPr>
              <w:fldChar w:fldCharType="end"/>
            </w:r>
          </w:hyperlink>
        </w:p>
        <w:p w14:paraId="67018A1F"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6" w:history="1">
            <w:r w:rsidR="00921442" w:rsidRPr="0087144E">
              <w:rPr>
                <w:rStyle w:val="Hyperlink"/>
                <w:noProof/>
              </w:rPr>
              <w:t>Job application form</w:t>
            </w:r>
            <w:r w:rsidR="00921442">
              <w:rPr>
                <w:noProof/>
                <w:webHidden/>
              </w:rPr>
              <w:tab/>
            </w:r>
            <w:r w:rsidR="00921442">
              <w:rPr>
                <w:noProof/>
                <w:webHidden/>
              </w:rPr>
              <w:fldChar w:fldCharType="begin"/>
            </w:r>
            <w:r w:rsidR="00921442">
              <w:rPr>
                <w:noProof/>
                <w:webHidden/>
              </w:rPr>
              <w:instrText xml:space="preserve"> PAGEREF _Toc133864216 \h </w:instrText>
            </w:r>
            <w:r w:rsidR="00921442">
              <w:rPr>
                <w:noProof/>
                <w:webHidden/>
              </w:rPr>
            </w:r>
            <w:r w:rsidR="00921442">
              <w:rPr>
                <w:noProof/>
                <w:webHidden/>
              </w:rPr>
              <w:fldChar w:fldCharType="separate"/>
            </w:r>
            <w:r w:rsidR="00921442">
              <w:rPr>
                <w:noProof/>
                <w:webHidden/>
              </w:rPr>
              <w:t>9</w:t>
            </w:r>
            <w:r w:rsidR="00921442">
              <w:rPr>
                <w:noProof/>
                <w:webHidden/>
              </w:rPr>
              <w:fldChar w:fldCharType="end"/>
            </w:r>
          </w:hyperlink>
        </w:p>
        <w:p w14:paraId="411CAEF6"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7" w:history="1">
            <w:r w:rsidR="00921442" w:rsidRPr="0087144E">
              <w:rPr>
                <w:rStyle w:val="Hyperlink"/>
                <w:noProof/>
              </w:rPr>
              <w:t>Application for - HOUSEKEEPING</w:t>
            </w:r>
            <w:r w:rsidR="00921442">
              <w:rPr>
                <w:noProof/>
                <w:webHidden/>
              </w:rPr>
              <w:tab/>
            </w:r>
            <w:r w:rsidR="00921442">
              <w:rPr>
                <w:noProof/>
                <w:webHidden/>
              </w:rPr>
              <w:fldChar w:fldCharType="begin"/>
            </w:r>
            <w:r w:rsidR="00921442">
              <w:rPr>
                <w:noProof/>
                <w:webHidden/>
              </w:rPr>
              <w:instrText xml:space="preserve"> PAGEREF _Toc133864217 \h </w:instrText>
            </w:r>
            <w:r w:rsidR="00921442">
              <w:rPr>
                <w:noProof/>
                <w:webHidden/>
              </w:rPr>
            </w:r>
            <w:r w:rsidR="00921442">
              <w:rPr>
                <w:noProof/>
                <w:webHidden/>
              </w:rPr>
              <w:fldChar w:fldCharType="separate"/>
            </w:r>
            <w:r w:rsidR="00921442">
              <w:rPr>
                <w:noProof/>
                <w:webHidden/>
              </w:rPr>
              <w:t>9</w:t>
            </w:r>
            <w:r w:rsidR="00921442">
              <w:rPr>
                <w:noProof/>
                <w:webHidden/>
              </w:rPr>
              <w:fldChar w:fldCharType="end"/>
            </w:r>
          </w:hyperlink>
        </w:p>
        <w:p w14:paraId="0470FC32"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8" w:history="1">
            <w:r w:rsidR="00921442" w:rsidRPr="0087144E">
              <w:rPr>
                <w:rStyle w:val="Hyperlink"/>
                <w:noProof/>
              </w:rPr>
              <w:t>Name: JUSTINA KUFFOUR</w:t>
            </w:r>
            <w:r w:rsidR="00921442">
              <w:rPr>
                <w:noProof/>
                <w:webHidden/>
              </w:rPr>
              <w:tab/>
            </w:r>
            <w:r w:rsidR="00921442">
              <w:rPr>
                <w:noProof/>
                <w:webHidden/>
              </w:rPr>
              <w:fldChar w:fldCharType="begin"/>
            </w:r>
            <w:r w:rsidR="00921442">
              <w:rPr>
                <w:noProof/>
                <w:webHidden/>
              </w:rPr>
              <w:instrText xml:space="preserve"> PAGEREF _Toc133864218 \h </w:instrText>
            </w:r>
            <w:r w:rsidR="00921442">
              <w:rPr>
                <w:noProof/>
                <w:webHidden/>
              </w:rPr>
            </w:r>
            <w:r w:rsidR="00921442">
              <w:rPr>
                <w:noProof/>
                <w:webHidden/>
              </w:rPr>
              <w:fldChar w:fldCharType="separate"/>
            </w:r>
            <w:r w:rsidR="00921442">
              <w:rPr>
                <w:noProof/>
                <w:webHidden/>
              </w:rPr>
              <w:t>9</w:t>
            </w:r>
            <w:r w:rsidR="00921442">
              <w:rPr>
                <w:noProof/>
                <w:webHidden/>
              </w:rPr>
              <w:fldChar w:fldCharType="end"/>
            </w:r>
          </w:hyperlink>
        </w:p>
        <w:p w14:paraId="7D87C20F"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19" w:history="1">
            <w:r w:rsidR="00921442" w:rsidRPr="0087144E">
              <w:rPr>
                <w:rStyle w:val="Hyperlink"/>
                <w:noProof/>
              </w:rPr>
              <w:t>Education and training</w:t>
            </w:r>
            <w:r w:rsidR="00921442">
              <w:rPr>
                <w:noProof/>
                <w:webHidden/>
              </w:rPr>
              <w:tab/>
            </w:r>
            <w:r w:rsidR="00921442">
              <w:rPr>
                <w:noProof/>
                <w:webHidden/>
              </w:rPr>
              <w:fldChar w:fldCharType="begin"/>
            </w:r>
            <w:r w:rsidR="00921442">
              <w:rPr>
                <w:noProof/>
                <w:webHidden/>
              </w:rPr>
              <w:instrText xml:space="preserve"> PAGEREF _Toc133864219 \h </w:instrText>
            </w:r>
            <w:r w:rsidR="00921442">
              <w:rPr>
                <w:noProof/>
                <w:webHidden/>
              </w:rPr>
            </w:r>
            <w:r w:rsidR="00921442">
              <w:rPr>
                <w:noProof/>
                <w:webHidden/>
              </w:rPr>
              <w:fldChar w:fldCharType="separate"/>
            </w:r>
            <w:r w:rsidR="00921442">
              <w:rPr>
                <w:noProof/>
                <w:webHidden/>
              </w:rPr>
              <w:t>9</w:t>
            </w:r>
            <w:r w:rsidR="00921442">
              <w:rPr>
                <w:noProof/>
                <w:webHidden/>
              </w:rPr>
              <w:fldChar w:fldCharType="end"/>
            </w:r>
          </w:hyperlink>
        </w:p>
        <w:p w14:paraId="5C2CA69E"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0" w:history="1">
            <w:r w:rsidR="00921442" w:rsidRPr="0087144E">
              <w:rPr>
                <w:rStyle w:val="Hyperlink"/>
                <w:noProof/>
              </w:rPr>
              <w:t>Qualifications</w:t>
            </w:r>
            <w:r w:rsidR="00921442">
              <w:rPr>
                <w:noProof/>
                <w:webHidden/>
              </w:rPr>
              <w:tab/>
            </w:r>
            <w:r w:rsidR="00921442">
              <w:rPr>
                <w:noProof/>
                <w:webHidden/>
              </w:rPr>
              <w:fldChar w:fldCharType="begin"/>
            </w:r>
            <w:r w:rsidR="00921442">
              <w:rPr>
                <w:noProof/>
                <w:webHidden/>
              </w:rPr>
              <w:instrText xml:space="preserve"> PAGEREF _Toc133864220 \h </w:instrText>
            </w:r>
            <w:r w:rsidR="00921442">
              <w:rPr>
                <w:noProof/>
                <w:webHidden/>
              </w:rPr>
            </w:r>
            <w:r w:rsidR="00921442">
              <w:rPr>
                <w:noProof/>
                <w:webHidden/>
              </w:rPr>
              <w:fldChar w:fldCharType="separate"/>
            </w:r>
            <w:r w:rsidR="00921442">
              <w:rPr>
                <w:noProof/>
                <w:webHidden/>
              </w:rPr>
              <w:t>9</w:t>
            </w:r>
            <w:r w:rsidR="00921442">
              <w:rPr>
                <w:noProof/>
                <w:webHidden/>
              </w:rPr>
              <w:fldChar w:fldCharType="end"/>
            </w:r>
          </w:hyperlink>
        </w:p>
        <w:p w14:paraId="3800EE44"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1" w:history="1">
            <w:r w:rsidR="00921442" w:rsidRPr="0087144E">
              <w:rPr>
                <w:rStyle w:val="Hyperlink"/>
                <w:noProof/>
              </w:rPr>
              <w:t>Employment history</w:t>
            </w:r>
            <w:r w:rsidR="00921442">
              <w:rPr>
                <w:noProof/>
                <w:webHidden/>
              </w:rPr>
              <w:tab/>
            </w:r>
            <w:r w:rsidR="00921442">
              <w:rPr>
                <w:noProof/>
                <w:webHidden/>
              </w:rPr>
              <w:fldChar w:fldCharType="begin"/>
            </w:r>
            <w:r w:rsidR="00921442">
              <w:rPr>
                <w:noProof/>
                <w:webHidden/>
              </w:rPr>
              <w:instrText xml:space="preserve"> PAGEREF _Toc133864221 \h </w:instrText>
            </w:r>
            <w:r w:rsidR="00921442">
              <w:rPr>
                <w:noProof/>
                <w:webHidden/>
              </w:rPr>
            </w:r>
            <w:r w:rsidR="00921442">
              <w:rPr>
                <w:noProof/>
                <w:webHidden/>
              </w:rPr>
              <w:fldChar w:fldCharType="separate"/>
            </w:r>
            <w:r w:rsidR="00921442">
              <w:rPr>
                <w:noProof/>
                <w:webHidden/>
              </w:rPr>
              <w:t>10</w:t>
            </w:r>
            <w:r w:rsidR="00921442">
              <w:rPr>
                <w:noProof/>
                <w:webHidden/>
              </w:rPr>
              <w:fldChar w:fldCharType="end"/>
            </w:r>
          </w:hyperlink>
        </w:p>
        <w:p w14:paraId="16C16BA4"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2" w:history="1">
            <w:r w:rsidR="00921442" w:rsidRPr="0087144E">
              <w:rPr>
                <w:rStyle w:val="Hyperlink"/>
                <w:noProof/>
              </w:rPr>
              <w:t>Previous employers</w:t>
            </w:r>
            <w:r w:rsidR="00921442">
              <w:rPr>
                <w:noProof/>
                <w:webHidden/>
              </w:rPr>
              <w:tab/>
            </w:r>
            <w:r w:rsidR="00921442">
              <w:rPr>
                <w:noProof/>
                <w:webHidden/>
              </w:rPr>
              <w:fldChar w:fldCharType="begin"/>
            </w:r>
            <w:r w:rsidR="00921442">
              <w:rPr>
                <w:noProof/>
                <w:webHidden/>
              </w:rPr>
              <w:instrText xml:space="preserve"> PAGEREF _Toc133864222 \h </w:instrText>
            </w:r>
            <w:r w:rsidR="00921442">
              <w:rPr>
                <w:noProof/>
                <w:webHidden/>
              </w:rPr>
            </w:r>
            <w:r w:rsidR="00921442">
              <w:rPr>
                <w:noProof/>
                <w:webHidden/>
              </w:rPr>
              <w:fldChar w:fldCharType="separate"/>
            </w:r>
            <w:r w:rsidR="00921442">
              <w:rPr>
                <w:noProof/>
                <w:webHidden/>
              </w:rPr>
              <w:t>11</w:t>
            </w:r>
            <w:r w:rsidR="00921442">
              <w:rPr>
                <w:noProof/>
                <w:webHidden/>
              </w:rPr>
              <w:fldChar w:fldCharType="end"/>
            </w:r>
          </w:hyperlink>
        </w:p>
        <w:p w14:paraId="154B2A41"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3" w:history="1">
            <w:r w:rsidR="00921442" w:rsidRPr="0087144E">
              <w:rPr>
                <w:rStyle w:val="Hyperlink"/>
                <w:noProof/>
              </w:rPr>
              <w:t>Supporting statement</w:t>
            </w:r>
            <w:r w:rsidR="00921442">
              <w:rPr>
                <w:noProof/>
                <w:webHidden/>
              </w:rPr>
              <w:tab/>
            </w:r>
            <w:r w:rsidR="00921442">
              <w:rPr>
                <w:noProof/>
                <w:webHidden/>
              </w:rPr>
              <w:fldChar w:fldCharType="begin"/>
            </w:r>
            <w:r w:rsidR="00921442">
              <w:rPr>
                <w:noProof/>
                <w:webHidden/>
              </w:rPr>
              <w:instrText xml:space="preserve"> PAGEREF _Toc133864223 \h </w:instrText>
            </w:r>
            <w:r w:rsidR="00921442">
              <w:rPr>
                <w:noProof/>
                <w:webHidden/>
              </w:rPr>
            </w:r>
            <w:r w:rsidR="00921442">
              <w:rPr>
                <w:noProof/>
                <w:webHidden/>
              </w:rPr>
              <w:fldChar w:fldCharType="separate"/>
            </w:r>
            <w:r w:rsidR="00921442">
              <w:rPr>
                <w:noProof/>
                <w:webHidden/>
              </w:rPr>
              <w:t>11</w:t>
            </w:r>
            <w:r w:rsidR="00921442">
              <w:rPr>
                <w:noProof/>
                <w:webHidden/>
              </w:rPr>
              <w:fldChar w:fldCharType="end"/>
            </w:r>
          </w:hyperlink>
        </w:p>
        <w:p w14:paraId="7FA0B183" w14:textId="77777777" w:rsidR="00921442" w:rsidRDefault="00B00D8F">
          <w:pPr>
            <w:pStyle w:val="TOC3"/>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4" w:history="1">
            <w:r w:rsidR="00921442" w:rsidRPr="0087144E">
              <w:rPr>
                <w:rStyle w:val="Hyperlink"/>
                <w:noProof/>
              </w:rPr>
              <w:t>Right to work in the UK</w:t>
            </w:r>
            <w:r w:rsidR="00921442">
              <w:rPr>
                <w:noProof/>
                <w:webHidden/>
              </w:rPr>
              <w:tab/>
            </w:r>
            <w:r w:rsidR="00921442">
              <w:rPr>
                <w:noProof/>
                <w:webHidden/>
              </w:rPr>
              <w:fldChar w:fldCharType="begin"/>
            </w:r>
            <w:r w:rsidR="00921442">
              <w:rPr>
                <w:noProof/>
                <w:webHidden/>
              </w:rPr>
              <w:instrText xml:space="preserve"> PAGEREF _Toc133864224 \h </w:instrText>
            </w:r>
            <w:r w:rsidR="00921442">
              <w:rPr>
                <w:noProof/>
                <w:webHidden/>
              </w:rPr>
            </w:r>
            <w:r w:rsidR="00921442">
              <w:rPr>
                <w:noProof/>
                <w:webHidden/>
              </w:rPr>
              <w:fldChar w:fldCharType="separate"/>
            </w:r>
            <w:r w:rsidR="00921442">
              <w:rPr>
                <w:noProof/>
                <w:webHidden/>
              </w:rPr>
              <w:t>12</w:t>
            </w:r>
            <w:r w:rsidR="00921442">
              <w:rPr>
                <w:noProof/>
                <w:webHidden/>
              </w:rPr>
              <w:fldChar w:fldCharType="end"/>
            </w:r>
          </w:hyperlink>
        </w:p>
        <w:p w14:paraId="52C6EDBE"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5" w:history="1">
            <w:r w:rsidR="00921442" w:rsidRPr="0087144E">
              <w:rPr>
                <w:rStyle w:val="Hyperlink"/>
                <w:noProof/>
              </w:rPr>
              <w:t>References</w:t>
            </w:r>
            <w:r w:rsidR="00921442">
              <w:rPr>
                <w:noProof/>
                <w:webHidden/>
              </w:rPr>
              <w:tab/>
            </w:r>
            <w:r w:rsidR="00921442">
              <w:rPr>
                <w:noProof/>
                <w:webHidden/>
              </w:rPr>
              <w:fldChar w:fldCharType="begin"/>
            </w:r>
            <w:r w:rsidR="00921442">
              <w:rPr>
                <w:noProof/>
                <w:webHidden/>
              </w:rPr>
              <w:instrText xml:space="preserve"> PAGEREF _Toc133864225 \h </w:instrText>
            </w:r>
            <w:r w:rsidR="00921442">
              <w:rPr>
                <w:noProof/>
                <w:webHidden/>
              </w:rPr>
            </w:r>
            <w:r w:rsidR="00921442">
              <w:rPr>
                <w:noProof/>
                <w:webHidden/>
              </w:rPr>
              <w:fldChar w:fldCharType="separate"/>
            </w:r>
            <w:r w:rsidR="00921442">
              <w:rPr>
                <w:noProof/>
                <w:webHidden/>
              </w:rPr>
              <w:t>12</w:t>
            </w:r>
            <w:r w:rsidR="00921442">
              <w:rPr>
                <w:noProof/>
                <w:webHidden/>
              </w:rPr>
              <w:fldChar w:fldCharType="end"/>
            </w:r>
          </w:hyperlink>
        </w:p>
        <w:p w14:paraId="349B754E" w14:textId="77777777" w:rsidR="00921442" w:rsidRDefault="00B00D8F">
          <w:pPr>
            <w:pStyle w:val="TOC2"/>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6" w:history="1">
            <w:r w:rsidR="00921442" w:rsidRPr="0087144E">
              <w:rPr>
                <w:rStyle w:val="Hyperlink"/>
                <w:noProof/>
              </w:rPr>
              <w:t>Declaration</w:t>
            </w:r>
            <w:r w:rsidR="00921442">
              <w:rPr>
                <w:noProof/>
                <w:webHidden/>
              </w:rPr>
              <w:tab/>
            </w:r>
            <w:r w:rsidR="00921442">
              <w:rPr>
                <w:noProof/>
                <w:webHidden/>
              </w:rPr>
              <w:fldChar w:fldCharType="begin"/>
            </w:r>
            <w:r w:rsidR="00921442">
              <w:rPr>
                <w:noProof/>
                <w:webHidden/>
              </w:rPr>
              <w:instrText xml:space="preserve"> PAGEREF _Toc133864226 \h </w:instrText>
            </w:r>
            <w:r w:rsidR="00921442">
              <w:rPr>
                <w:noProof/>
                <w:webHidden/>
              </w:rPr>
            </w:r>
            <w:r w:rsidR="00921442">
              <w:rPr>
                <w:noProof/>
                <w:webHidden/>
              </w:rPr>
              <w:fldChar w:fldCharType="separate"/>
            </w:r>
            <w:r w:rsidR="00921442">
              <w:rPr>
                <w:noProof/>
                <w:webHidden/>
              </w:rPr>
              <w:t>12</w:t>
            </w:r>
            <w:r w:rsidR="00921442">
              <w:rPr>
                <w:noProof/>
                <w:webHidden/>
              </w:rPr>
              <w:fldChar w:fldCharType="end"/>
            </w:r>
          </w:hyperlink>
        </w:p>
        <w:p w14:paraId="4AEFFEA9" w14:textId="77777777" w:rsidR="00921442" w:rsidRDefault="00B00D8F">
          <w:pPr>
            <w:pStyle w:val="TOC1"/>
            <w:tabs>
              <w:tab w:val="right" w:leader="dot" w:pos="9611"/>
            </w:tabs>
            <w:rPr>
              <w:rFonts w:asciiTheme="minorHAnsi" w:eastAsiaTheme="minorEastAsia" w:hAnsiTheme="minorHAnsi" w:cstheme="minorBidi"/>
              <w:noProof/>
              <w:color w:val="auto"/>
              <w:kern w:val="0"/>
              <w:szCs w:val="22"/>
              <w:lang w:val="en-US" w:eastAsia="en-US"/>
              <w14:ligatures w14:val="none"/>
            </w:rPr>
          </w:pPr>
          <w:hyperlink w:anchor="_Toc133864227" w:history="1">
            <w:r w:rsidR="00921442" w:rsidRPr="0087144E">
              <w:rPr>
                <w:rStyle w:val="Hyperlink"/>
                <w:noProof/>
              </w:rPr>
              <w:t>INTERVIEW QUESTIONS</w:t>
            </w:r>
            <w:r w:rsidR="00921442">
              <w:rPr>
                <w:noProof/>
                <w:webHidden/>
              </w:rPr>
              <w:tab/>
            </w:r>
            <w:r w:rsidR="00921442">
              <w:rPr>
                <w:noProof/>
                <w:webHidden/>
              </w:rPr>
              <w:fldChar w:fldCharType="begin"/>
            </w:r>
            <w:r w:rsidR="00921442">
              <w:rPr>
                <w:noProof/>
                <w:webHidden/>
              </w:rPr>
              <w:instrText xml:space="preserve"> PAGEREF _Toc133864227 \h </w:instrText>
            </w:r>
            <w:r w:rsidR="00921442">
              <w:rPr>
                <w:noProof/>
                <w:webHidden/>
              </w:rPr>
            </w:r>
            <w:r w:rsidR="00921442">
              <w:rPr>
                <w:noProof/>
                <w:webHidden/>
              </w:rPr>
              <w:fldChar w:fldCharType="separate"/>
            </w:r>
            <w:r w:rsidR="00921442">
              <w:rPr>
                <w:noProof/>
                <w:webHidden/>
              </w:rPr>
              <w:t>14</w:t>
            </w:r>
            <w:r w:rsidR="00921442">
              <w:rPr>
                <w:noProof/>
                <w:webHidden/>
              </w:rPr>
              <w:fldChar w:fldCharType="end"/>
            </w:r>
          </w:hyperlink>
        </w:p>
        <w:p w14:paraId="0F4BB0E1" w14:textId="1548F1BD" w:rsidR="009074BC" w:rsidRDefault="009074BC">
          <w:r>
            <w:rPr>
              <w:b/>
              <w:bCs/>
              <w:noProof/>
            </w:rPr>
            <w:fldChar w:fldCharType="end"/>
          </w:r>
        </w:p>
      </w:sdtContent>
    </w:sdt>
    <w:p w14:paraId="0642B40D" w14:textId="77777777" w:rsidR="009B52E2" w:rsidRPr="00D21F25" w:rsidRDefault="009B52E2">
      <w:pPr>
        <w:spacing w:after="0" w:line="259" w:lineRule="auto"/>
        <w:ind w:left="0" w:firstLine="0"/>
        <w:rPr>
          <w:rFonts w:asciiTheme="minorHAnsi" w:hAnsiTheme="minorHAnsi" w:cstheme="minorHAnsi"/>
          <w:sz w:val="24"/>
        </w:rPr>
      </w:pPr>
    </w:p>
    <w:p w14:paraId="4801FDAF" w14:textId="0C14222E" w:rsidR="009B52E2" w:rsidRPr="00C574BE" w:rsidRDefault="009B52E2" w:rsidP="00C574BE">
      <w:pPr>
        <w:pStyle w:val="Heading1"/>
      </w:pPr>
      <w:bookmarkStart w:id="0" w:name="_Toc133864196"/>
      <w:r w:rsidRPr="00C574BE">
        <w:t>Introduction</w:t>
      </w:r>
      <w:bookmarkEnd w:id="0"/>
    </w:p>
    <w:p w14:paraId="0F6E0DCD" w14:textId="77777777" w:rsidR="009B52E2" w:rsidRPr="00D21F25" w:rsidRDefault="009B52E2">
      <w:pPr>
        <w:spacing w:after="0" w:line="259" w:lineRule="auto"/>
        <w:ind w:left="0" w:firstLine="0"/>
        <w:rPr>
          <w:rFonts w:asciiTheme="minorHAnsi" w:hAnsiTheme="minorHAnsi" w:cstheme="minorHAnsi"/>
          <w:sz w:val="24"/>
        </w:rPr>
      </w:pPr>
    </w:p>
    <w:p w14:paraId="7B6FF4BB" w14:textId="3E567A39" w:rsidR="009B52E2" w:rsidRPr="00D21F25" w:rsidRDefault="00C33824">
      <w:pPr>
        <w:spacing w:after="0" w:line="259" w:lineRule="auto"/>
        <w:ind w:left="0" w:firstLine="0"/>
        <w:rPr>
          <w:rFonts w:asciiTheme="minorHAnsi" w:hAnsiTheme="minorHAnsi" w:cstheme="minorHAnsi"/>
          <w:sz w:val="24"/>
        </w:rPr>
      </w:pPr>
      <w:r w:rsidRPr="00C33824">
        <w:rPr>
          <w:rFonts w:asciiTheme="minorHAnsi" w:hAnsiTheme="minorHAnsi" w:cstheme="minorHAnsi"/>
          <w:sz w:val="24"/>
        </w:rPr>
        <w:t>Employability refers to the attributes and characteristics that enable individuals to secure a job and thrive in their desired profession.</w:t>
      </w:r>
      <w:r w:rsidR="009B52E2" w:rsidRPr="00D21F25">
        <w:rPr>
          <w:rFonts w:asciiTheme="minorHAnsi" w:hAnsiTheme="minorHAnsi" w:cstheme="minorHAnsi"/>
          <w:sz w:val="24"/>
        </w:rPr>
        <w:t xml:space="preserve"> Employers expected the employees to have some qualities such as good communication skills, team work, creativity thinking to come up with new ideas to fix a solution to a difficult problem, things outside of the box and displaying creativity can make a real difference in many jobs. Honesty is important both as apply for jobs and once you enter workplace, avoid exaggerating your qualification skills.</w:t>
      </w:r>
    </w:p>
    <w:p w14:paraId="49634B07" w14:textId="77777777" w:rsidR="009B52E2" w:rsidRPr="00D21F25" w:rsidRDefault="009B52E2">
      <w:pPr>
        <w:spacing w:after="0" w:line="259" w:lineRule="auto"/>
        <w:ind w:left="0" w:firstLine="0"/>
        <w:rPr>
          <w:rFonts w:asciiTheme="minorHAnsi" w:hAnsiTheme="minorHAnsi" w:cstheme="minorHAnsi"/>
          <w:sz w:val="24"/>
        </w:rPr>
      </w:pPr>
    </w:p>
    <w:p w14:paraId="0142162D" w14:textId="04A54905" w:rsidR="009B52E2" w:rsidRPr="00C574BE" w:rsidRDefault="009B52E2" w:rsidP="00C574BE">
      <w:pPr>
        <w:pStyle w:val="Heading2"/>
      </w:pPr>
      <w:bookmarkStart w:id="1" w:name="_Toc133864197"/>
      <w:r w:rsidRPr="00C574BE">
        <w:t>Employment relationship</w:t>
      </w:r>
      <w:bookmarkEnd w:id="1"/>
    </w:p>
    <w:p w14:paraId="5F596C86" w14:textId="286E78A7" w:rsidR="009B52E2" w:rsidRPr="00D21F25" w:rsidRDefault="009B52E2">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This refers to the legal link between employers and employees in the workplace. </w:t>
      </w:r>
      <w:r w:rsidR="00B93198" w:rsidRPr="00D21F25">
        <w:rPr>
          <w:rFonts w:asciiTheme="minorHAnsi" w:hAnsiTheme="minorHAnsi" w:cstheme="minorHAnsi"/>
          <w:sz w:val="24"/>
        </w:rPr>
        <w:t>In every employment, the employers have the law that covers both employees and employers and these are:</w:t>
      </w:r>
    </w:p>
    <w:p w14:paraId="58B4BAC8" w14:textId="31BF68EC" w:rsidR="00B93198" w:rsidRPr="00D21F25" w:rsidRDefault="00B93198" w:rsidP="00B93198">
      <w:pPr>
        <w:pStyle w:val="ListParagraph"/>
        <w:numPr>
          <w:ilvl w:val="0"/>
          <w:numId w:val="7"/>
        </w:numPr>
        <w:spacing w:after="0" w:line="259" w:lineRule="auto"/>
        <w:rPr>
          <w:rFonts w:asciiTheme="minorHAnsi" w:hAnsiTheme="minorHAnsi" w:cstheme="minorHAnsi"/>
          <w:sz w:val="24"/>
        </w:rPr>
      </w:pPr>
      <w:r w:rsidRPr="00D21F25">
        <w:rPr>
          <w:rFonts w:asciiTheme="minorHAnsi" w:hAnsiTheme="minorHAnsi" w:cstheme="minorHAnsi"/>
          <w:sz w:val="24"/>
        </w:rPr>
        <w:t>The Health and Safety Act (1974)</w:t>
      </w:r>
    </w:p>
    <w:p w14:paraId="60AB96A7" w14:textId="1B1539C0" w:rsidR="00B93198" w:rsidRPr="00D21F25" w:rsidRDefault="00B93198" w:rsidP="00B93198">
      <w:pPr>
        <w:pStyle w:val="ListParagraph"/>
        <w:numPr>
          <w:ilvl w:val="0"/>
          <w:numId w:val="7"/>
        </w:numPr>
        <w:spacing w:after="0" w:line="259" w:lineRule="auto"/>
        <w:rPr>
          <w:rFonts w:asciiTheme="minorHAnsi" w:hAnsiTheme="minorHAnsi" w:cstheme="minorHAnsi"/>
          <w:sz w:val="24"/>
        </w:rPr>
      </w:pPr>
      <w:r w:rsidRPr="00D21F25">
        <w:rPr>
          <w:rFonts w:asciiTheme="minorHAnsi" w:hAnsiTheme="minorHAnsi" w:cstheme="minorHAnsi"/>
          <w:sz w:val="24"/>
        </w:rPr>
        <w:t>The Employment Act (1996)</w:t>
      </w:r>
    </w:p>
    <w:p w14:paraId="172900ED" w14:textId="172BB520" w:rsidR="00B93198" w:rsidRPr="00D21F25" w:rsidRDefault="00B93198" w:rsidP="00B93198">
      <w:pPr>
        <w:pStyle w:val="ListParagraph"/>
        <w:numPr>
          <w:ilvl w:val="0"/>
          <w:numId w:val="7"/>
        </w:numPr>
        <w:spacing w:after="0" w:line="259" w:lineRule="auto"/>
        <w:rPr>
          <w:rFonts w:asciiTheme="minorHAnsi" w:hAnsiTheme="minorHAnsi" w:cstheme="minorHAnsi"/>
          <w:sz w:val="24"/>
        </w:rPr>
      </w:pPr>
      <w:r w:rsidRPr="00D21F25">
        <w:rPr>
          <w:rFonts w:asciiTheme="minorHAnsi" w:hAnsiTheme="minorHAnsi" w:cstheme="minorHAnsi"/>
          <w:sz w:val="24"/>
        </w:rPr>
        <w:t>The Equality Act (2010)</w:t>
      </w:r>
    </w:p>
    <w:p w14:paraId="18553054" w14:textId="77777777" w:rsidR="00B93198" w:rsidRPr="00D21F25" w:rsidRDefault="00B93198" w:rsidP="00B93198">
      <w:pPr>
        <w:spacing w:after="0" w:line="259" w:lineRule="auto"/>
        <w:ind w:left="0" w:firstLine="0"/>
        <w:rPr>
          <w:rFonts w:asciiTheme="minorHAnsi" w:hAnsiTheme="minorHAnsi" w:cstheme="minorHAnsi"/>
          <w:sz w:val="24"/>
        </w:rPr>
      </w:pPr>
    </w:p>
    <w:p w14:paraId="6F8EE342" w14:textId="4574B9F7" w:rsidR="00B93198" w:rsidRPr="00C574BE" w:rsidRDefault="00B93198" w:rsidP="00C574BE">
      <w:pPr>
        <w:pStyle w:val="Heading2"/>
      </w:pPr>
      <w:bookmarkStart w:id="2" w:name="_Toc133864198"/>
      <w:r w:rsidRPr="00C574BE">
        <w:t>The Health and Safety Act (1974)</w:t>
      </w:r>
      <w:bookmarkEnd w:id="2"/>
    </w:p>
    <w:p w14:paraId="57B13CC2" w14:textId="77777777" w:rsidR="00B93198" w:rsidRPr="00D21F25" w:rsidRDefault="00B93198" w:rsidP="00B93198">
      <w:pPr>
        <w:spacing w:after="0" w:line="259" w:lineRule="auto"/>
        <w:ind w:left="0" w:firstLine="0"/>
        <w:rPr>
          <w:rFonts w:asciiTheme="minorHAnsi" w:hAnsiTheme="minorHAnsi" w:cstheme="minorHAnsi"/>
          <w:sz w:val="24"/>
        </w:rPr>
      </w:pPr>
    </w:p>
    <w:p w14:paraId="2A0F0A41" w14:textId="2739E1F2" w:rsidR="00B93198" w:rsidRPr="00D21F25" w:rsidRDefault="00B93198" w:rsidP="00B93198">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The employees has to ensure that all the employers provide a safe working environment and look out for the health of their employees where ever their place of work. Examples are First Aid, Welfare facilities, fire safety and emergency procedures.</w:t>
      </w:r>
    </w:p>
    <w:p w14:paraId="60C601A4" w14:textId="77777777" w:rsidR="00B93198" w:rsidRPr="00D21F25" w:rsidRDefault="00B93198" w:rsidP="00D21F25">
      <w:pPr>
        <w:pStyle w:val="Heading2"/>
        <w:rPr>
          <w:rFonts w:cstheme="majorHAnsi"/>
          <w:sz w:val="28"/>
          <w:szCs w:val="28"/>
        </w:rPr>
      </w:pPr>
    </w:p>
    <w:p w14:paraId="729DD3EF" w14:textId="263D276F" w:rsidR="00B93198" w:rsidRPr="00C574BE" w:rsidRDefault="00B93198" w:rsidP="00C574BE">
      <w:pPr>
        <w:pStyle w:val="Heading2"/>
      </w:pPr>
      <w:bookmarkStart w:id="3" w:name="_Toc133864199"/>
      <w:r w:rsidRPr="00C574BE">
        <w:t>The Employment Act (1996)</w:t>
      </w:r>
      <w:bookmarkEnd w:id="3"/>
    </w:p>
    <w:p w14:paraId="2BD85B8E" w14:textId="77777777" w:rsidR="00B93198" w:rsidRPr="00D21F25" w:rsidRDefault="00B93198" w:rsidP="00B93198">
      <w:pPr>
        <w:spacing w:after="0" w:line="259" w:lineRule="auto"/>
        <w:ind w:left="0" w:firstLine="0"/>
        <w:rPr>
          <w:rFonts w:asciiTheme="minorHAnsi" w:hAnsiTheme="minorHAnsi" w:cstheme="minorHAnsi"/>
          <w:sz w:val="24"/>
        </w:rPr>
      </w:pPr>
    </w:p>
    <w:p w14:paraId="131EA6CB" w14:textId="73F053BF" w:rsidR="00B93198" w:rsidRPr="00D21F25" w:rsidRDefault="00BB0B26" w:rsidP="00B93198">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This means is to set out the</w:t>
      </w:r>
      <w:r w:rsidR="00B93198" w:rsidRPr="00D21F25">
        <w:rPr>
          <w:rFonts w:asciiTheme="minorHAnsi" w:hAnsiTheme="minorHAnsi" w:cstheme="minorHAnsi"/>
          <w:sz w:val="24"/>
        </w:rPr>
        <w:t xml:space="preserve"> right of employees in situations such as dismissal, parental leaves, and redundancy. It is much easier for both business and individuals to understand what rights employees have. </w:t>
      </w:r>
      <w:r w:rsidRPr="00D21F25">
        <w:rPr>
          <w:rFonts w:asciiTheme="minorHAnsi" w:hAnsiTheme="minorHAnsi" w:cstheme="minorHAnsi"/>
          <w:sz w:val="24"/>
        </w:rPr>
        <w:t>Example is to talk about the wages and benefits that is act sets the standard for minimum hourly wages, establishes overtime pay and defines what can be considered work.</w:t>
      </w:r>
    </w:p>
    <w:p w14:paraId="6C59E5CE" w14:textId="77777777" w:rsidR="00BB0B26" w:rsidRPr="00D21F25" w:rsidRDefault="00BB0B26" w:rsidP="00B93198">
      <w:pPr>
        <w:spacing w:after="0" w:line="259" w:lineRule="auto"/>
        <w:ind w:left="0" w:firstLine="0"/>
        <w:rPr>
          <w:rFonts w:asciiTheme="minorHAnsi" w:hAnsiTheme="minorHAnsi" w:cstheme="minorHAnsi"/>
          <w:sz w:val="24"/>
        </w:rPr>
      </w:pPr>
    </w:p>
    <w:p w14:paraId="45BEA3D6" w14:textId="3DA015EB" w:rsidR="00BB0B26" w:rsidRPr="00C574BE" w:rsidRDefault="00BB0B26" w:rsidP="00C574BE">
      <w:pPr>
        <w:pStyle w:val="Heading2"/>
      </w:pPr>
      <w:bookmarkStart w:id="4" w:name="_Toc133864200"/>
      <w:r w:rsidRPr="00C574BE">
        <w:t>The Equality Act (2010)</w:t>
      </w:r>
      <w:bookmarkEnd w:id="4"/>
    </w:p>
    <w:p w14:paraId="110CA8B7" w14:textId="77777777" w:rsidR="009B52E2" w:rsidRPr="00D21F25" w:rsidRDefault="009B52E2">
      <w:pPr>
        <w:spacing w:after="0" w:line="259" w:lineRule="auto"/>
        <w:ind w:left="0" w:firstLine="0"/>
        <w:rPr>
          <w:rFonts w:asciiTheme="minorHAnsi" w:hAnsiTheme="minorHAnsi" w:cstheme="minorHAnsi"/>
          <w:sz w:val="24"/>
        </w:rPr>
      </w:pPr>
    </w:p>
    <w:p w14:paraId="65C9C3BD" w14:textId="38E5795D" w:rsidR="00BB0B26" w:rsidRPr="00D21F25" w:rsidRDefault="00BB0B2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This means, the law legally protects people from discrimination in the workplace and in wider society. It stands previous anti-discrimination laws with a simple Act and it also base on, </w:t>
      </w:r>
    </w:p>
    <w:p w14:paraId="4C537612" w14:textId="0306CC3B" w:rsidR="00BB0B26" w:rsidRPr="00D21F25" w:rsidRDefault="00BB0B26" w:rsidP="00BB0B26">
      <w:pPr>
        <w:pStyle w:val="ListParagraph"/>
        <w:numPr>
          <w:ilvl w:val="0"/>
          <w:numId w:val="8"/>
        </w:numPr>
        <w:spacing w:after="0" w:line="259" w:lineRule="auto"/>
        <w:rPr>
          <w:rFonts w:asciiTheme="minorHAnsi" w:hAnsiTheme="minorHAnsi" w:cstheme="minorHAnsi"/>
          <w:sz w:val="24"/>
        </w:rPr>
      </w:pPr>
      <w:r w:rsidRPr="00D21F25">
        <w:rPr>
          <w:rFonts w:asciiTheme="minorHAnsi" w:hAnsiTheme="minorHAnsi" w:cstheme="minorHAnsi"/>
          <w:sz w:val="24"/>
        </w:rPr>
        <w:t xml:space="preserve">Age </w:t>
      </w:r>
    </w:p>
    <w:p w14:paraId="1E42C831" w14:textId="3F037837" w:rsidR="00BB0B26" w:rsidRPr="00D21F25" w:rsidRDefault="00BB0B26" w:rsidP="00BB0B26">
      <w:pPr>
        <w:pStyle w:val="ListParagraph"/>
        <w:numPr>
          <w:ilvl w:val="0"/>
          <w:numId w:val="8"/>
        </w:numPr>
        <w:spacing w:after="0" w:line="259" w:lineRule="auto"/>
        <w:rPr>
          <w:rFonts w:asciiTheme="minorHAnsi" w:hAnsiTheme="minorHAnsi" w:cstheme="minorHAnsi"/>
          <w:sz w:val="24"/>
        </w:rPr>
      </w:pPr>
      <w:r w:rsidRPr="00D21F25">
        <w:rPr>
          <w:rFonts w:asciiTheme="minorHAnsi" w:hAnsiTheme="minorHAnsi" w:cstheme="minorHAnsi"/>
          <w:sz w:val="24"/>
        </w:rPr>
        <w:t>Race</w:t>
      </w:r>
    </w:p>
    <w:p w14:paraId="36D5B166" w14:textId="21F8DAD6" w:rsidR="00BB0B26" w:rsidRPr="00D21F25" w:rsidRDefault="00BB0B26" w:rsidP="00BB0B26">
      <w:pPr>
        <w:pStyle w:val="ListParagraph"/>
        <w:numPr>
          <w:ilvl w:val="0"/>
          <w:numId w:val="8"/>
        </w:numPr>
        <w:spacing w:after="0" w:line="259" w:lineRule="auto"/>
        <w:rPr>
          <w:rFonts w:asciiTheme="minorHAnsi" w:hAnsiTheme="minorHAnsi" w:cstheme="minorHAnsi"/>
          <w:sz w:val="24"/>
        </w:rPr>
      </w:pPr>
      <w:r w:rsidRPr="00D21F25">
        <w:rPr>
          <w:rFonts w:asciiTheme="minorHAnsi" w:hAnsiTheme="minorHAnsi" w:cstheme="minorHAnsi"/>
          <w:sz w:val="24"/>
        </w:rPr>
        <w:lastRenderedPageBreak/>
        <w:t>Marriage or Civil partnership</w:t>
      </w:r>
    </w:p>
    <w:p w14:paraId="03279E84" w14:textId="2F8972DE" w:rsidR="00BB0B26" w:rsidRPr="00D21F25" w:rsidRDefault="00BB0B26" w:rsidP="00BB0B26">
      <w:pPr>
        <w:pStyle w:val="ListParagraph"/>
        <w:numPr>
          <w:ilvl w:val="0"/>
          <w:numId w:val="8"/>
        </w:numPr>
        <w:spacing w:after="0" w:line="259" w:lineRule="auto"/>
        <w:rPr>
          <w:rFonts w:asciiTheme="minorHAnsi" w:hAnsiTheme="minorHAnsi" w:cstheme="minorHAnsi"/>
          <w:sz w:val="24"/>
        </w:rPr>
      </w:pPr>
      <w:r w:rsidRPr="00D21F25">
        <w:rPr>
          <w:rFonts w:asciiTheme="minorHAnsi" w:hAnsiTheme="minorHAnsi" w:cstheme="minorHAnsi"/>
          <w:sz w:val="24"/>
        </w:rPr>
        <w:t>Pregnancy and Maternity.</w:t>
      </w:r>
    </w:p>
    <w:p w14:paraId="62F01604" w14:textId="40FEFFDA" w:rsidR="00BB0B26" w:rsidRPr="00D21F25" w:rsidRDefault="00BB0B26" w:rsidP="00BB0B26">
      <w:pPr>
        <w:spacing w:after="0" w:line="259" w:lineRule="auto"/>
        <w:rPr>
          <w:rFonts w:asciiTheme="minorHAnsi" w:hAnsiTheme="minorHAnsi" w:cstheme="minorHAnsi"/>
          <w:sz w:val="24"/>
        </w:rPr>
      </w:pPr>
      <w:r w:rsidRPr="00D21F25">
        <w:rPr>
          <w:rFonts w:asciiTheme="minorHAnsi" w:hAnsiTheme="minorHAnsi" w:cstheme="minorHAnsi"/>
          <w:sz w:val="24"/>
        </w:rPr>
        <w:t>Example is in my own experience, I was refused my demand for more work hours because of my skin colour.</w:t>
      </w:r>
    </w:p>
    <w:p w14:paraId="6B4B40BA" w14:textId="77777777" w:rsidR="00BB0B26" w:rsidRPr="00D21F25" w:rsidRDefault="00BB0B26" w:rsidP="00BB0B26">
      <w:pPr>
        <w:spacing w:after="0" w:line="259" w:lineRule="auto"/>
        <w:rPr>
          <w:rFonts w:asciiTheme="minorHAnsi" w:hAnsiTheme="minorHAnsi" w:cstheme="minorHAnsi"/>
          <w:sz w:val="24"/>
        </w:rPr>
      </w:pPr>
    </w:p>
    <w:p w14:paraId="11AA37C6" w14:textId="579C16FF" w:rsidR="00BB0B26" w:rsidRPr="00C574BE" w:rsidRDefault="00BB0B26" w:rsidP="00C574BE">
      <w:pPr>
        <w:pStyle w:val="Heading3"/>
      </w:pPr>
      <w:bookmarkStart w:id="5" w:name="_Toc133864201"/>
      <w:r w:rsidRPr="00C574BE">
        <w:t>What are the Emplo</w:t>
      </w:r>
      <w:r w:rsidR="00EA104A" w:rsidRPr="00C574BE">
        <w:t>yers Responsibilities?</w:t>
      </w:r>
      <w:bookmarkEnd w:id="5"/>
    </w:p>
    <w:p w14:paraId="15AAE190" w14:textId="77777777" w:rsidR="00EA104A" w:rsidRPr="00D21F25" w:rsidRDefault="00EA104A" w:rsidP="00BB0B26">
      <w:pPr>
        <w:spacing w:after="0" w:line="259" w:lineRule="auto"/>
        <w:rPr>
          <w:rFonts w:asciiTheme="minorHAnsi" w:hAnsiTheme="minorHAnsi" w:cstheme="minorHAnsi"/>
          <w:sz w:val="24"/>
        </w:rPr>
      </w:pPr>
    </w:p>
    <w:p w14:paraId="1A2B0BA2" w14:textId="258DEC48" w:rsidR="00EA104A" w:rsidRPr="00D21F25" w:rsidRDefault="00EA104A" w:rsidP="00BB0B26">
      <w:pPr>
        <w:spacing w:after="0" w:line="259" w:lineRule="auto"/>
        <w:rPr>
          <w:rFonts w:asciiTheme="minorHAnsi" w:hAnsiTheme="minorHAnsi" w:cstheme="minorHAnsi"/>
          <w:sz w:val="24"/>
        </w:rPr>
      </w:pPr>
      <w:r w:rsidRPr="00D21F25">
        <w:rPr>
          <w:rFonts w:asciiTheme="minorHAnsi" w:hAnsiTheme="minorHAnsi" w:cstheme="minorHAnsi"/>
          <w:sz w:val="24"/>
        </w:rPr>
        <w:t>This refers to the employers should make sure that, the workplace is safe. As an employer. I should make sure that all the materials are handle, store and use safely. Check that the machinery is safe to use and well tested.</w:t>
      </w:r>
    </w:p>
    <w:p w14:paraId="50AE4CAA" w14:textId="77777777" w:rsidR="00EA104A" w:rsidRPr="00D21F25" w:rsidRDefault="00EA104A" w:rsidP="00BB0B26">
      <w:pPr>
        <w:spacing w:after="0" w:line="259" w:lineRule="auto"/>
        <w:rPr>
          <w:rFonts w:asciiTheme="minorHAnsi" w:hAnsiTheme="minorHAnsi" w:cstheme="minorHAnsi"/>
          <w:sz w:val="24"/>
        </w:rPr>
      </w:pPr>
    </w:p>
    <w:p w14:paraId="49BFECAD" w14:textId="436AF04C" w:rsidR="00EA104A" w:rsidRPr="00D21F25" w:rsidRDefault="00EA104A" w:rsidP="00D21F25">
      <w:pPr>
        <w:pStyle w:val="Heading3"/>
      </w:pPr>
      <w:bookmarkStart w:id="6" w:name="_Toc133864202"/>
      <w:r w:rsidRPr="00D21F25">
        <w:t>Employee’s Responsibilities</w:t>
      </w:r>
      <w:bookmarkEnd w:id="6"/>
    </w:p>
    <w:p w14:paraId="248CAA38" w14:textId="77777777" w:rsidR="00EA104A" w:rsidRPr="00D21F25" w:rsidRDefault="00EA104A" w:rsidP="00BB0B26">
      <w:pPr>
        <w:spacing w:after="0" w:line="259" w:lineRule="auto"/>
        <w:rPr>
          <w:rFonts w:asciiTheme="minorHAnsi" w:hAnsiTheme="minorHAnsi" w:cstheme="minorHAnsi"/>
          <w:sz w:val="24"/>
        </w:rPr>
      </w:pPr>
    </w:p>
    <w:p w14:paraId="78917829" w14:textId="1939B2E4" w:rsidR="00EA104A" w:rsidRPr="00D21F25" w:rsidRDefault="00EA104A" w:rsidP="00BB0B26">
      <w:pPr>
        <w:spacing w:after="0" w:line="259" w:lineRule="auto"/>
        <w:rPr>
          <w:rFonts w:asciiTheme="minorHAnsi" w:hAnsiTheme="minorHAnsi" w:cstheme="minorHAnsi"/>
          <w:sz w:val="24"/>
        </w:rPr>
      </w:pPr>
      <w:r w:rsidRPr="00D21F25">
        <w:rPr>
          <w:rFonts w:asciiTheme="minorHAnsi" w:hAnsiTheme="minorHAnsi" w:cstheme="minorHAnsi"/>
          <w:sz w:val="24"/>
        </w:rPr>
        <w:t>Employee’s responsibility is to cooperate with the employer, making sure you read and understand and follow the company health and safety policies and get proper training, Inform your employer if an injuries or illnesses you suffer to prevent you to do your job.</w:t>
      </w:r>
    </w:p>
    <w:p w14:paraId="4F3401E6" w14:textId="77777777" w:rsidR="00EA104A" w:rsidRPr="00D21F25" w:rsidRDefault="00EA104A" w:rsidP="00BB0B26">
      <w:pPr>
        <w:spacing w:after="0" w:line="259" w:lineRule="auto"/>
        <w:rPr>
          <w:rFonts w:asciiTheme="minorHAnsi" w:hAnsiTheme="minorHAnsi" w:cstheme="minorHAnsi"/>
          <w:sz w:val="24"/>
        </w:rPr>
      </w:pPr>
    </w:p>
    <w:p w14:paraId="5590A29A" w14:textId="7268CC4B" w:rsidR="00EA104A" w:rsidRPr="00C574BE" w:rsidRDefault="00EA104A" w:rsidP="00C574BE">
      <w:pPr>
        <w:pStyle w:val="Heading2"/>
      </w:pPr>
      <w:bookmarkStart w:id="7" w:name="_Toc133864203"/>
      <w:r w:rsidRPr="00C574BE">
        <w:t>The Recruitment Process</w:t>
      </w:r>
      <w:bookmarkEnd w:id="7"/>
    </w:p>
    <w:p w14:paraId="2DB134D8" w14:textId="77777777" w:rsidR="009B52E2" w:rsidRPr="00D21F25" w:rsidRDefault="009B52E2">
      <w:pPr>
        <w:spacing w:after="0" w:line="259" w:lineRule="auto"/>
        <w:ind w:left="0" w:firstLine="0"/>
        <w:rPr>
          <w:rFonts w:asciiTheme="minorHAnsi" w:hAnsiTheme="minorHAnsi" w:cstheme="minorHAnsi"/>
          <w:sz w:val="24"/>
        </w:rPr>
      </w:pPr>
    </w:p>
    <w:p w14:paraId="397242E5" w14:textId="3FE68062" w:rsidR="00EA104A" w:rsidRPr="00D21F25" w:rsidRDefault="006E64D5">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This means recruitment and resourcing involve attracting and selecting individuals into a job role. </w:t>
      </w:r>
    </w:p>
    <w:p w14:paraId="08D80912" w14:textId="77777777" w:rsidR="006E64D5" w:rsidRPr="00D21F25" w:rsidRDefault="006E64D5">
      <w:pPr>
        <w:spacing w:after="0" w:line="259" w:lineRule="auto"/>
        <w:ind w:left="0" w:firstLine="0"/>
        <w:rPr>
          <w:rFonts w:asciiTheme="minorHAnsi" w:hAnsiTheme="minorHAnsi" w:cstheme="minorHAnsi"/>
          <w:sz w:val="24"/>
        </w:rPr>
      </w:pPr>
    </w:p>
    <w:p w14:paraId="62E0A65E" w14:textId="4D6B21CB" w:rsidR="006E64D5" w:rsidRPr="00C574BE" w:rsidRDefault="006E64D5" w:rsidP="00C574BE">
      <w:pPr>
        <w:pStyle w:val="Heading3"/>
      </w:pPr>
      <w:bookmarkStart w:id="8" w:name="_Toc133864204"/>
      <w:r w:rsidRPr="00C574BE">
        <w:t>Advertisement</w:t>
      </w:r>
      <w:bookmarkEnd w:id="8"/>
    </w:p>
    <w:p w14:paraId="5F5B5224" w14:textId="77777777" w:rsidR="006E64D5" w:rsidRPr="00D21F25" w:rsidRDefault="006E64D5">
      <w:pPr>
        <w:spacing w:after="0" w:line="259" w:lineRule="auto"/>
        <w:ind w:left="0" w:firstLine="0"/>
        <w:rPr>
          <w:rFonts w:asciiTheme="minorHAnsi" w:hAnsiTheme="minorHAnsi" w:cstheme="minorHAnsi"/>
          <w:sz w:val="24"/>
        </w:rPr>
      </w:pPr>
    </w:p>
    <w:p w14:paraId="21FC461C" w14:textId="6F136541" w:rsidR="006E64D5" w:rsidRPr="00D21F25" w:rsidRDefault="006E64D5">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When the company is in need of staff, they normally do advertise through, website, television, newspapers. Inside the advertisement, they put the job description to explain what duties and type of job to do.</w:t>
      </w:r>
    </w:p>
    <w:p w14:paraId="150EAD19" w14:textId="77777777" w:rsidR="006E64D5" w:rsidRPr="00D21F25" w:rsidRDefault="006E64D5">
      <w:pPr>
        <w:spacing w:after="0" w:line="259" w:lineRule="auto"/>
        <w:ind w:left="0" w:firstLine="0"/>
        <w:rPr>
          <w:rFonts w:asciiTheme="minorHAnsi" w:hAnsiTheme="minorHAnsi" w:cstheme="minorHAnsi"/>
          <w:sz w:val="24"/>
        </w:rPr>
      </w:pPr>
    </w:p>
    <w:p w14:paraId="56207243" w14:textId="7AB4C2CF" w:rsidR="006E64D5" w:rsidRPr="00D21F25" w:rsidRDefault="006E64D5">
      <w:pPr>
        <w:spacing w:after="0" w:line="259" w:lineRule="auto"/>
        <w:ind w:left="0" w:firstLine="0"/>
        <w:rPr>
          <w:rFonts w:asciiTheme="minorHAnsi" w:hAnsiTheme="minorHAnsi" w:cstheme="minorHAnsi"/>
          <w:sz w:val="24"/>
        </w:rPr>
      </w:pPr>
      <w:bookmarkStart w:id="9" w:name="_Toc133864205"/>
      <w:r w:rsidRPr="00C574BE">
        <w:rPr>
          <w:rStyle w:val="Heading3Char"/>
        </w:rPr>
        <w:t>Job Description</w:t>
      </w:r>
      <w:bookmarkEnd w:id="9"/>
      <w:r w:rsidRPr="00D21F25">
        <w:rPr>
          <w:rFonts w:asciiTheme="minorHAnsi" w:hAnsiTheme="minorHAnsi" w:cstheme="minorHAnsi"/>
          <w:sz w:val="24"/>
        </w:rPr>
        <w:t>.</w:t>
      </w:r>
    </w:p>
    <w:p w14:paraId="35CC53B9" w14:textId="77777777" w:rsidR="006E64D5" w:rsidRPr="00D21F25" w:rsidRDefault="006E64D5">
      <w:pPr>
        <w:spacing w:after="0" w:line="259" w:lineRule="auto"/>
        <w:ind w:left="0" w:firstLine="0"/>
        <w:rPr>
          <w:rFonts w:asciiTheme="minorHAnsi" w:hAnsiTheme="minorHAnsi" w:cstheme="minorHAnsi"/>
          <w:sz w:val="24"/>
        </w:rPr>
      </w:pPr>
    </w:p>
    <w:p w14:paraId="03A280E7" w14:textId="35327185" w:rsidR="006E64D5" w:rsidRPr="00D21F25" w:rsidRDefault="006E64D5">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It is </w:t>
      </w:r>
      <w:r w:rsidR="00D21F25" w:rsidRPr="00D21F25">
        <w:rPr>
          <w:rFonts w:asciiTheme="minorHAnsi" w:hAnsiTheme="minorHAnsi" w:cstheme="minorHAnsi"/>
          <w:sz w:val="24"/>
        </w:rPr>
        <w:t>a document that describes</w:t>
      </w:r>
      <w:r w:rsidRPr="00D21F25">
        <w:rPr>
          <w:rFonts w:asciiTheme="minorHAnsi" w:hAnsiTheme="minorHAnsi" w:cstheme="minorHAnsi"/>
          <w:sz w:val="24"/>
        </w:rPr>
        <w:t xml:space="preserve"> the salary, qualification, duties and job details.</w:t>
      </w:r>
    </w:p>
    <w:p w14:paraId="0C37E195" w14:textId="77777777" w:rsidR="006E64D5" w:rsidRPr="00D21F25" w:rsidRDefault="006E64D5" w:rsidP="00D21F25">
      <w:pPr>
        <w:pStyle w:val="Heading3"/>
      </w:pPr>
    </w:p>
    <w:p w14:paraId="6203DE8E" w14:textId="7DFB9CDB" w:rsidR="006E64D5" w:rsidRPr="00D21F25" w:rsidRDefault="006E64D5" w:rsidP="00D21F25">
      <w:pPr>
        <w:pStyle w:val="Heading3"/>
      </w:pPr>
      <w:bookmarkStart w:id="10" w:name="_Toc133864206"/>
      <w:r w:rsidRPr="00D21F25">
        <w:t>Personal Specification.</w:t>
      </w:r>
      <w:bookmarkEnd w:id="10"/>
    </w:p>
    <w:p w14:paraId="497DE65F" w14:textId="77777777" w:rsidR="006E64D5" w:rsidRPr="00D21F25" w:rsidRDefault="006E64D5">
      <w:pPr>
        <w:spacing w:after="0" w:line="259" w:lineRule="auto"/>
        <w:ind w:left="0" w:firstLine="0"/>
        <w:rPr>
          <w:rFonts w:asciiTheme="minorHAnsi" w:hAnsiTheme="minorHAnsi" w:cstheme="minorHAnsi"/>
          <w:sz w:val="24"/>
        </w:rPr>
      </w:pPr>
    </w:p>
    <w:p w14:paraId="38BD6F4D" w14:textId="00F94D3F" w:rsidR="006E64D5" w:rsidRPr="00D21F25" w:rsidRDefault="006E64D5">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I</w:t>
      </w:r>
      <w:r w:rsidR="003E7595" w:rsidRPr="00D21F25">
        <w:rPr>
          <w:rFonts w:asciiTheme="minorHAnsi" w:hAnsiTheme="minorHAnsi" w:cstheme="minorHAnsi"/>
          <w:sz w:val="24"/>
        </w:rPr>
        <w:t>t is express of the knowledge, skills, qualification, experience which a person must possess to perform the job duties, such as public speaking, time management, communication skills.</w:t>
      </w:r>
    </w:p>
    <w:p w14:paraId="1C2CE27B" w14:textId="77777777" w:rsidR="003E7595" w:rsidRPr="00D21F25" w:rsidRDefault="003E7595">
      <w:pPr>
        <w:spacing w:after="0" w:line="259" w:lineRule="auto"/>
        <w:ind w:left="0" w:firstLine="0"/>
        <w:rPr>
          <w:rFonts w:asciiTheme="minorHAnsi" w:hAnsiTheme="minorHAnsi" w:cstheme="minorHAnsi"/>
          <w:sz w:val="24"/>
        </w:rPr>
      </w:pPr>
    </w:p>
    <w:p w14:paraId="77152514" w14:textId="77777777" w:rsidR="003E7595" w:rsidRPr="00D21F25" w:rsidRDefault="003E7595">
      <w:pPr>
        <w:spacing w:after="0" w:line="259" w:lineRule="auto"/>
        <w:ind w:left="0" w:firstLine="0"/>
        <w:rPr>
          <w:rFonts w:asciiTheme="minorHAnsi" w:hAnsiTheme="minorHAnsi" w:cstheme="minorHAnsi"/>
          <w:sz w:val="24"/>
        </w:rPr>
      </w:pPr>
    </w:p>
    <w:p w14:paraId="013C5D24" w14:textId="0D9A8785" w:rsidR="003E7595" w:rsidRPr="00D21F25" w:rsidRDefault="003E7595" w:rsidP="00D21F25">
      <w:pPr>
        <w:pStyle w:val="Heading3"/>
      </w:pPr>
      <w:bookmarkStart w:id="11" w:name="_Toc133864207"/>
      <w:r w:rsidRPr="00D21F25">
        <w:lastRenderedPageBreak/>
        <w:t>Application Forms.</w:t>
      </w:r>
      <w:bookmarkEnd w:id="11"/>
    </w:p>
    <w:p w14:paraId="03CDEA1A" w14:textId="77777777" w:rsidR="003E7595" w:rsidRPr="00D21F25" w:rsidRDefault="003E7595">
      <w:pPr>
        <w:spacing w:after="0" w:line="259" w:lineRule="auto"/>
        <w:ind w:left="0" w:firstLine="0"/>
        <w:rPr>
          <w:rFonts w:asciiTheme="minorHAnsi" w:hAnsiTheme="minorHAnsi" w:cstheme="minorHAnsi"/>
          <w:sz w:val="24"/>
        </w:rPr>
      </w:pPr>
    </w:p>
    <w:p w14:paraId="7C4DAE66" w14:textId="4B2886A3" w:rsidR="003E7595" w:rsidRPr="00D21F25" w:rsidRDefault="003E7595">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This is a form of document that a development that a developing employer will require nominee to complete when applying for a vacancy.</w:t>
      </w:r>
    </w:p>
    <w:p w14:paraId="6F7D2960" w14:textId="77777777" w:rsidR="00EA104A" w:rsidRPr="00D21F25" w:rsidRDefault="00EA104A">
      <w:pPr>
        <w:spacing w:after="0" w:line="259" w:lineRule="auto"/>
        <w:ind w:left="0" w:firstLine="0"/>
        <w:rPr>
          <w:rFonts w:asciiTheme="minorHAnsi" w:hAnsiTheme="minorHAnsi" w:cstheme="minorHAnsi"/>
          <w:sz w:val="24"/>
        </w:rPr>
      </w:pPr>
    </w:p>
    <w:p w14:paraId="65E688F8" w14:textId="77777777" w:rsidR="00C574BE" w:rsidRDefault="00C574BE">
      <w:pPr>
        <w:ind w:right="570"/>
        <w:rPr>
          <w:rFonts w:asciiTheme="minorHAnsi" w:hAnsiTheme="minorHAnsi" w:cstheme="minorHAnsi"/>
          <w:sz w:val="24"/>
        </w:rPr>
      </w:pPr>
    </w:p>
    <w:p w14:paraId="582189E7" w14:textId="77777777" w:rsidR="00C574BE" w:rsidRDefault="00C574BE">
      <w:pPr>
        <w:ind w:right="570"/>
        <w:rPr>
          <w:rFonts w:asciiTheme="minorHAnsi" w:hAnsiTheme="minorHAnsi" w:cstheme="minorHAnsi"/>
          <w:sz w:val="24"/>
        </w:rPr>
      </w:pPr>
    </w:p>
    <w:p w14:paraId="19B44DC5" w14:textId="77777777" w:rsidR="00C574BE" w:rsidRDefault="00C574BE">
      <w:pPr>
        <w:ind w:right="570"/>
        <w:rPr>
          <w:rFonts w:asciiTheme="minorHAnsi" w:hAnsiTheme="minorHAnsi" w:cstheme="minorHAnsi"/>
          <w:sz w:val="24"/>
        </w:rPr>
      </w:pPr>
    </w:p>
    <w:p w14:paraId="351832CB" w14:textId="77777777" w:rsidR="00C574BE" w:rsidRDefault="00C574BE">
      <w:pPr>
        <w:ind w:right="570"/>
        <w:rPr>
          <w:rFonts w:asciiTheme="minorHAnsi" w:hAnsiTheme="minorHAnsi" w:cstheme="minorHAnsi"/>
          <w:sz w:val="24"/>
        </w:rPr>
      </w:pPr>
    </w:p>
    <w:p w14:paraId="7076608C"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Career Development Whose responsibility? Both Employer and employee. This ensures that the employer has the quality of staff required and that the employee develops full potential. </w:t>
      </w:r>
    </w:p>
    <w:p w14:paraId="0862C530"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50336C52" w14:textId="507C44E4" w:rsidR="004E1C03" w:rsidRPr="00D21F25" w:rsidRDefault="00717C5E">
      <w:pPr>
        <w:ind w:right="570"/>
        <w:rPr>
          <w:rFonts w:asciiTheme="minorHAnsi" w:hAnsiTheme="minorHAnsi" w:cstheme="minorHAnsi"/>
          <w:sz w:val="24"/>
        </w:rPr>
      </w:pPr>
      <w:r w:rsidRPr="00D21F25">
        <w:rPr>
          <w:rFonts w:asciiTheme="minorHAnsi" w:hAnsiTheme="minorHAnsi" w:cstheme="minorHAnsi"/>
          <w:sz w:val="24"/>
        </w:rPr>
        <w:t>In my own</w:t>
      </w:r>
      <w:r w:rsidR="00555C06" w:rsidRPr="00D21F25">
        <w:rPr>
          <w:rFonts w:asciiTheme="minorHAnsi" w:hAnsiTheme="minorHAnsi" w:cstheme="minorHAnsi"/>
          <w:sz w:val="24"/>
        </w:rPr>
        <w:t xml:space="preserve"> position and the </w:t>
      </w:r>
      <w:r w:rsidR="00367EF9" w:rsidRPr="00D21F25">
        <w:rPr>
          <w:rFonts w:asciiTheme="minorHAnsi" w:hAnsiTheme="minorHAnsi" w:cstheme="minorHAnsi"/>
          <w:sz w:val="24"/>
        </w:rPr>
        <w:t>skills needed</w:t>
      </w:r>
      <w:r w:rsidR="00555C06" w:rsidRPr="00D21F25">
        <w:rPr>
          <w:rFonts w:asciiTheme="minorHAnsi" w:hAnsiTheme="minorHAnsi" w:cstheme="minorHAnsi"/>
          <w:sz w:val="24"/>
        </w:rPr>
        <w:t xml:space="preserve"> to complete the course and those </w:t>
      </w:r>
      <w:r w:rsidR="000B0CCF" w:rsidRPr="00D21F25">
        <w:rPr>
          <w:rFonts w:asciiTheme="minorHAnsi" w:hAnsiTheme="minorHAnsi" w:cstheme="minorHAnsi"/>
          <w:sz w:val="24"/>
        </w:rPr>
        <w:t>I need</w:t>
      </w:r>
      <w:r w:rsidR="00555C06" w:rsidRPr="00D21F25">
        <w:rPr>
          <w:rFonts w:asciiTheme="minorHAnsi" w:hAnsiTheme="minorHAnsi" w:cstheme="minorHAnsi"/>
          <w:sz w:val="24"/>
        </w:rPr>
        <w:t xml:space="preserve"> to make yourself employable. Knowing yourself (identifying your learning style through the VARK; </w:t>
      </w:r>
    </w:p>
    <w:p w14:paraId="5FCF743B"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34AAF199"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Questionnaire and the Johari Window). </w:t>
      </w:r>
    </w:p>
    <w:p w14:paraId="1D033F38"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identifying Skills NOW: </w:t>
      </w:r>
    </w:p>
    <w:p w14:paraId="209D0982"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4382829D" w14:textId="2ACAEFEB"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Employers have a duty to give their staff </w:t>
      </w:r>
      <w:r w:rsidR="00C574BE" w:rsidRPr="00D21F25">
        <w:rPr>
          <w:rFonts w:asciiTheme="minorHAnsi" w:hAnsiTheme="minorHAnsi" w:cstheme="minorHAnsi"/>
          <w:sz w:val="24"/>
        </w:rPr>
        <w:t>members’</w:t>
      </w:r>
      <w:r w:rsidRPr="00D21F25">
        <w:rPr>
          <w:rFonts w:asciiTheme="minorHAnsi" w:hAnsiTheme="minorHAnsi" w:cstheme="minorHAnsi"/>
          <w:sz w:val="24"/>
        </w:rPr>
        <w:t xml:space="preserve"> chances to advance their education, training, and experience. This can be accomplished through mentorship, job rotations, training programs, and other measures that assist employees' professional development. Employers can raise the quality of their workforce and increase employee satisfaction and retention by making investments in their employees' development. </w:t>
      </w:r>
    </w:p>
    <w:p w14:paraId="00D99855"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Employees are also expected to take charge of their professional growth. This entails deciding on their professional aspirations, actively pursuing them, and looking for possibilities for development. Employees can boost their worth to their employer, as well as their personal job satisfaction and career prospects, by taking the initiative and showing a dedication to their professional growth [1]. </w:t>
      </w:r>
    </w:p>
    <w:p w14:paraId="36B59972"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In the end, a collaborative career development strategy is advantageous to both the business and the individual. Employers can find and keep top talent, and workers may acquire the skills and information necessary to succeed in their careers. </w:t>
      </w:r>
    </w:p>
    <w:p w14:paraId="6FCC7677"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4BA71151" w14:textId="7CD1F631"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The VARK model is a popular technique for determining various learning preferences. </w:t>
      </w:r>
      <w:r w:rsidR="00805866" w:rsidRPr="00D21F25">
        <w:rPr>
          <w:rFonts w:asciiTheme="minorHAnsi" w:hAnsiTheme="minorHAnsi" w:cstheme="minorHAnsi"/>
          <w:sz w:val="24"/>
        </w:rPr>
        <w:t xml:space="preserve">Among the 4 </w:t>
      </w:r>
      <w:r w:rsidR="00EE364A" w:rsidRPr="00D21F25">
        <w:rPr>
          <w:rFonts w:asciiTheme="minorHAnsi" w:hAnsiTheme="minorHAnsi" w:cstheme="minorHAnsi"/>
          <w:sz w:val="24"/>
        </w:rPr>
        <w:t xml:space="preserve">categories of the VARK, I belong to </w:t>
      </w:r>
      <w:r w:rsidR="00383A80" w:rsidRPr="00D21F25">
        <w:rPr>
          <w:rFonts w:asciiTheme="minorHAnsi" w:hAnsiTheme="minorHAnsi" w:cstheme="minorHAnsi"/>
          <w:sz w:val="24"/>
        </w:rPr>
        <w:t>Visual, Readers and Writers.</w:t>
      </w:r>
    </w:p>
    <w:p w14:paraId="5A58A69A" w14:textId="77777777" w:rsidR="00C33824" w:rsidRDefault="00555C06" w:rsidP="00C33824">
      <w:pPr>
        <w:pStyle w:val="ListParagraph"/>
        <w:numPr>
          <w:ilvl w:val="0"/>
          <w:numId w:val="10"/>
        </w:numPr>
        <w:ind w:right="570"/>
        <w:rPr>
          <w:rFonts w:asciiTheme="minorHAnsi" w:hAnsiTheme="minorHAnsi" w:cstheme="minorHAnsi"/>
          <w:sz w:val="24"/>
        </w:rPr>
      </w:pPr>
      <w:r w:rsidRPr="00C33824">
        <w:rPr>
          <w:rFonts w:asciiTheme="minorHAnsi" w:hAnsiTheme="minorHAnsi" w:cstheme="minorHAnsi"/>
          <w:sz w:val="24"/>
        </w:rPr>
        <w:t>Visual learners - people who learn better from photos, p</w:t>
      </w:r>
      <w:r w:rsidR="00C33824">
        <w:rPr>
          <w:rFonts w:asciiTheme="minorHAnsi" w:hAnsiTheme="minorHAnsi" w:cstheme="minorHAnsi"/>
          <w:sz w:val="24"/>
        </w:rPr>
        <w:t>ictures, and other visual aids.</w:t>
      </w:r>
    </w:p>
    <w:p w14:paraId="1369FBC9" w14:textId="15FC52F1" w:rsidR="004E1C03" w:rsidRPr="00C33824" w:rsidRDefault="00555C06" w:rsidP="00C33824">
      <w:pPr>
        <w:pStyle w:val="ListParagraph"/>
        <w:numPr>
          <w:ilvl w:val="0"/>
          <w:numId w:val="10"/>
        </w:numPr>
        <w:ind w:right="570"/>
        <w:rPr>
          <w:rFonts w:asciiTheme="minorHAnsi" w:hAnsiTheme="minorHAnsi" w:cstheme="minorHAnsi"/>
          <w:sz w:val="24"/>
        </w:rPr>
      </w:pPr>
      <w:r w:rsidRPr="00C33824">
        <w:rPr>
          <w:rFonts w:asciiTheme="minorHAnsi" w:hAnsiTheme="minorHAnsi" w:cstheme="minorHAnsi"/>
          <w:sz w:val="24"/>
        </w:rPr>
        <w:t xml:space="preserve">Readers and writers who learn best through reading and writing, including taking notes and doing research, are called "readers and writers." </w:t>
      </w:r>
    </w:p>
    <w:p w14:paraId="18DA7A3B" w14:textId="4F68414A" w:rsidR="004E1C03" w:rsidRPr="00D21F25" w:rsidRDefault="004E1C03">
      <w:pPr>
        <w:spacing w:after="0" w:line="259" w:lineRule="auto"/>
        <w:ind w:left="0" w:firstLine="0"/>
        <w:rPr>
          <w:rFonts w:asciiTheme="minorHAnsi" w:hAnsiTheme="minorHAnsi" w:cstheme="minorHAnsi"/>
          <w:sz w:val="24"/>
        </w:rPr>
      </w:pPr>
    </w:p>
    <w:p w14:paraId="20A68CEF" w14:textId="2EDB0EBF"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Assessing the abilities, </w:t>
      </w:r>
      <w:r w:rsidR="00055FEC" w:rsidRPr="00D21F25">
        <w:rPr>
          <w:rFonts w:asciiTheme="minorHAnsi" w:hAnsiTheme="minorHAnsi" w:cstheme="minorHAnsi"/>
          <w:sz w:val="24"/>
        </w:rPr>
        <w:t>I</w:t>
      </w:r>
      <w:r w:rsidRPr="00D21F25">
        <w:rPr>
          <w:rFonts w:asciiTheme="minorHAnsi" w:hAnsiTheme="minorHAnsi" w:cstheme="minorHAnsi"/>
          <w:sz w:val="24"/>
        </w:rPr>
        <w:t xml:space="preserve"> need to finish your degree and become employable is as vital to figuring out your preferred learning style. In order to determine the skills and qualities that are in demand, this may entail examining job descriptions and industry criteria. Then, to improve your employability and promote your career, </w:t>
      </w:r>
      <w:r w:rsidR="00055FEC" w:rsidRPr="00D21F25">
        <w:rPr>
          <w:rFonts w:asciiTheme="minorHAnsi" w:hAnsiTheme="minorHAnsi" w:cstheme="minorHAnsi"/>
          <w:sz w:val="24"/>
        </w:rPr>
        <w:t>I</w:t>
      </w:r>
      <w:r w:rsidRPr="00D21F25">
        <w:rPr>
          <w:rFonts w:asciiTheme="minorHAnsi" w:hAnsiTheme="minorHAnsi" w:cstheme="minorHAnsi"/>
          <w:sz w:val="24"/>
        </w:rPr>
        <w:t xml:space="preserve"> can concentrate on enhancing these skills through training programs, internships, and other possibilities, internships, and other opportunities to enhance your employability and advance your career. </w:t>
      </w:r>
    </w:p>
    <w:p w14:paraId="30795DE7"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lastRenderedPageBreak/>
        <w:t xml:space="preserve"> </w:t>
      </w:r>
    </w:p>
    <w:p w14:paraId="3B143FC9"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12DFC5D5"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SWOT analysis of a social worker's strengths and weaknesses. </w:t>
      </w:r>
    </w:p>
    <w:p w14:paraId="532FFD14" w14:textId="12046BDF" w:rsidR="004E1C03" w:rsidRPr="00D21F25" w:rsidRDefault="00555C06" w:rsidP="00C4351F">
      <w:pPr>
        <w:spacing w:after="0" w:line="259" w:lineRule="auto"/>
        <w:ind w:left="720" w:firstLine="0"/>
        <w:rPr>
          <w:rFonts w:asciiTheme="minorHAnsi" w:hAnsiTheme="minorHAnsi" w:cstheme="minorHAnsi"/>
          <w:sz w:val="24"/>
        </w:rPr>
      </w:pPr>
      <w:r w:rsidRPr="00D21F25">
        <w:rPr>
          <w:rFonts w:asciiTheme="minorHAnsi" w:hAnsiTheme="minorHAnsi" w:cstheme="minorHAnsi"/>
          <w:sz w:val="24"/>
        </w:rPr>
        <w:t xml:space="preserve"> </w:t>
      </w:r>
    </w:p>
    <w:p w14:paraId="0E447952" w14:textId="77777777" w:rsidR="008B77E2"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tbl>
      <w:tblPr>
        <w:tblStyle w:val="TableGrid0"/>
        <w:tblW w:w="0" w:type="auto"/>
        <w:tblLook w:val="04A0" w:firstRow="1" w:lastRow="0" w:firstColumn="1" w:lastColumn="0" w:noHBand="0" w:noVBand="1"/>
      </w:tblPr>
      <w:tblGrid>
        <w:gridCol w:w="3204"/>
        <w:gridCol w:w="3204"/>
      </w:tblGrid>
      <w:tr w:rsidR="00141D0D" w:rsidRPr="00D21F25" w14:paraId="2646778D" w14:textId="77777777" w:rsidTr="008B77E2">
        <w:tc>
          <w:tcPr>
            <w:tcW w:w="3204" w:type="dxa"/>
          </w:tcPr>
          <w:p w14:paraId="68F763C3" w14:textId="5B25B3DC" w:rsidR="00141D0D" w:rsidRPr="00D21F25" w:rsidRDefault="00141D0D">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Strength </w:t>
            </w:r>
          </w:p>
        </w:tc>
        <w:tc>
          <w:tcPr>
            <w:tcW w:w="3204" w:type="dxa"/>
          </w:tcPr>
          <w:p w14:paraId="75BB1CA2" w14:textId="506A690C" w:rsidR="00141D0D" w:rsidRPr="00D21F25" w:rsidRDefault="00141D0D">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Weakness </w:t>
            </w:r>
          </w:p>
        </w:tc>
      </w:tr>
      <w:tr w:rsidR="005D0674" w:rsidRPr="00D21F25" w14:paraId="2B435981" w14:textId="77777777" w:rsidTr="008B77E2">
        <w:tc>
          <w:tcPr>
            <w:tcW w:w="3204" w:type="dxa"/>
          </w:tcPr>
          <w:p w14:paraId="1186C497"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Strong verbal and written communication skills;  </w:t>
            </w:r>
          </w:p>
          <w:p w14:paraId="33958DFF" w14:textId="77777777" w:rsidR="005D0674" w:rsidRPr="00D21F25" w:rsidRDefault="005D0674">
            <w:pPr>
              <w:spacing w:after="0" w:line="259" w:lineRule="auto"/>
              <w:ind w:left="0" w:firstLine="0"/>
              <w:rPr>
                <w:rFonts w:asciiTheme="minorHAnsi" w:hAnsiTheme="minorHAnsi" w:cstheme="minorHAnsi"/>
                <w:sz w:val="24"/>
              </w:rPr>
            </w:pPr>
          </w:p>
        </w:tc>
        <w:tc>
          <w:tcPr>
            <w:tcW w:w="3204" w:type="dxa"/>
          </w:tcPr>
          <w:p w14:paraId="00C8DF56"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Insufficient experience in some areas of social work </w:t>
            </w:r>
          </w:p>
          <w:p w14:paraId="0B753A1E" w14:textId="77777777" w:rsidR="005D0674" w:rsidRPr="00D21F25" w:rsidRDefault="005D0674">
            <w:pPr>
              <w:spacing w:after="0" w:line="259" w:lineRule="auto"/>
              <w:ind w:left="0" w:firstLine="0"/>
              <w:rPr>
                <w:rFonts w:asciiTheme="minorHAnsi" w:hAnsiTheme="minorHAnsi" w:cstheme="minorHAnsi"/>
                <w:sz w:val="24"/>
              </w:rPr>
            </w:pPr>
          </w:p>
        </w:tc>
      </w:tr>
      <w:tr w:rsidR="005D0674" w:rsidRPr="00D21F25" w14:paraId="6ABE757E" w14:textId="77777777" w:rsidTr="008B77E2">
        <w:tc>
          <w:tcPr>
            <w:tcW w:w="3204" w:type="dxa"/>
          </w:tcPr>
          <w:p w14:paraId="2CA661A5"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empathy and compassion;  </w:t>
            </w:r>
          </w:p>
          <w:p w14:paraId="3918EAA8" w14:textId="77777777" w:rsidR="005D0674" w:rsidRPr="00D21F25" w:rsidRDefault="005D0674">
            <w:pPr>
              <w:spacing w:after="0" w:line="259" w:lineRule="auto"/>
              <w:ind w:left="0" w:firstLine="0"/>
              <w:rPr>
                <w:rFonts w:asciiTheme="minorHAnsi" w:hAnsiTheme="minorHAnsi" w:cstheme="minorHAnsi"/>
                <w:sz w:val="24"/>
              </w:rPr>
            </w:pPr>
          </w:p>
        </w:tc>
        <w:tc>
          <w:tcPr>
            <w:tcW w:w="3204" w:type="dxa"/>
          </w:tcPr>
          <w:p w14:paraId="7C7B0D8E"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Difficulty establishing and upholding boundaries with clients; </w:t>
            </w:r>
          </w:p>
          <w:p w14:paraId="0BEEFF22" w14:textId="77777777" w:rsidR="005D0674" w:rsidRPr="00D21F25" w:rsidRDefault="005D0674">
            <w:pPr>
              <w:spacing w:after="0" w:line="259" w:lineRule="auto"/>
              <w:ind w:left="0" w:firstLine="0"/>
              <w:rPr>
                <w:rFonts w:asciiTheme="minorHAnsi" w:hAnsiTheme="minorHAnsi" w:cstheme="minorHAnsi"/>
                <w:sz w:val="24"/>
              </w:rPr>
            </w:pPr>
          </w:p>
        </w:tc>
      </w:tr>
      <w:tr w:rsidR="005D0674" w:rsidRPr="00D21F25" w14:paraId="5CB181F1" w14:textId="77777777" w:rsidTr="008B77E2">
        <w:tc>
          <w:tcPr>
            <w:tcW w:w="3204" w:type="dxa"/>
          </w:tcPr>
          <w:p w14:paraId="20BEE7CA" w14:textId="31D2DCE2" w:rsidR="005D0674" w:rsidRPr="00D21F25" w:rsidRDefault="00AF504B">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problem-solving and critical thinking abilities;</w:t>
            </w:r>
          </w:p>
        </w:tc>
        <w:tc>
          <w:tcPr>
            <w:tcW w:w="3204" w:type="dxa"/>
          </w:tcPr>
          <w:p w14:paraId="02178410"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Propensity to take on excessive responsibility or become emotionally invested in cases; </w:t>
            </w:r>
          </w:p>
          <w:p w14:paraId="56CEF59E" w14:textId="77777777" w:rsidR="005D0674" w:rsidRPr="00D21F25" w:rsidRDefault="005D0674">
            <w:pPr>
              <w:spacing w:after="0" w:line="259" w:lineRule="auto"/>
              <w:ind w:left="0" w:firstLine="0"/>
              <w:rPr>
                <w:rFonts w:asciiTheme="minorHAnsi" w:hAnsiTheme="minorHAnsi" w:cstheme="minorHAnsi"/>
                <w:sz w:val="24"/>
              </w:rPr>
            </w:pPr>
          </w:p>
        </w:tc>
      </w:tr>
      <w:tr w:rsidR="005D0674" w:rsidRPr="00D21F25" w14:paraId="62ABED56" w14:textId="77777777" w:rsidTr="008B77E2">
        <w:tc>
          <w:tcPr>
            <w:tcW w:w="3204" w:type="dxa"/>
          </w:tcPr>
          <w:p w14:paraId="107A618F"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capacity to function well under pressure; </w:t>
            </w:r>
          </w:p>
          <w:p w14:paraId="69513BC2" w14:textId="77777777" w:rsidR="005D0674" w:rsidRPr="00D21F25" w:rsidRDefault="005D0674">
            <w:pPr>
              <w:spacing w:after="0" w:line="259" w:lineRule="auto"/>
              <w:ind w:left="0" w:firstLine="0"/>
              <w:rPr>
                <w:rFonts w:asciiTheme="minorHAnsi" w:hAnsiTheme="minorHAnsi" w:cstheme="minorHAnsi"/>
                <w:sz w:val="24"/>
              </w:rPr>
            </w:pPr>
          </w:p>
        </w:tc>
        <w:tc>
          <w:tcPr>
            <w:tcW w:w="3204" w:type="dxa"/>
          </w:tcPr>
          <w:p w14:paraId="2547CE8B"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Inability to effectively handle conflict or confrontation; </w:t>
            </w:r>
          </w:p>
          <w:p w14:paraId="6C6E6880" w14:textId="77777777" w:rsidR="005D0674" w:rsidRPr="00D21F25" w:rsidRDefault="005D0674">
            <w:pPr>
              <w:spacing w:after="0" w:line="259" w:lineRule="auto"/>
              <w:ind w:left="0" w:firstLine="0"/>
              <w:rPr>
                <w:rFonts w:asciiTheme="minorHAnsi" w:hAnsiTheme="minorHAnsi" w:cstheme="minorHAnsi"/>
                <w:sz w:val="24"/>
              </w:rPr>
            </w:pPr>
          </w:p>
        </w:tc>
      </w:tr>
      <w:tr w:rsidR="005D0674" w:rsidRPr="00D21F25" w14:paraId="71F640BA" w14:textId="77777777" w:rsidTr="008B77E2">
        <w:tc>
          <w:tcPr>
            <w:tcW w:w="3204" w:type="dxa"/>
          </w:tcPr>
          <w:p w14:paraId="463F471C" w14:textId="77777777" w:rsidR="00AF504B" w:rsidRPr="00D21F25" w:rsidRDefault="00AF504B" w:rsidP="00AF504B">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versatility and adaptability in a range of settings;  </w:t>
            </w:r>
          </w:p>
          <w:p w14:paraId="22EB57B4" w14:textId="77777777" w:rsidR="005D0674" w:rsidRPr="00D21F25" w:rsidRDefault="005D0674">
            <w:pPr>
              <w:spacing w:after="0" w:line="259" w:lineRule="auto"/>
              <w:ind w:left="0" w:firstLine="0"/>
              <w:rPr>
                <w:rFonts w:asciiTheme="minorHAnsi" w:hAnsiTheme="minorHAnsi" w:cstheme="minorHAnsi"/>
                <w:sz w:val="24"/>
              </w:rPr>
            </w:pPr>
          </w:p>
        </w:tc>
        <w:tc>
          <w:tcPr>
            <w:tcW w:w="3204" w:type="dxa"/>
          </w:tcPr>
          <w:p w14:paraId="128667F3" w14:textId="77777777" w:rsidR="005D21DC" w:rsidRPr="00D21F25" w:rsidRDefault="005D21DC" w:rsidP="005D21DC">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Poor self-care practices that can lead to burnout </w:t>
            </w:r>
          </w:p>
          <w:p w14:paraId="39905AC0" w14:textId="77777777" w:rsidR="005D0674" w:rsidRPr="00D21F25" w:rsidRDefault="005D0674">
            <w:pPr>
              <w:spacing w:after="0" w:line="259" w:lineRule="auto"/>
              <w:ind w:left="0" w:firstLine="0"/>
              <w:rPr>
                <w:rFonts w:asciiTheme="minorHAnsi" w:hAnsiTheme="minorHAnsi" w:cstheme="minorHAnsi"/>
                <w:sz w:val="24"/>
              </w:rPr>
            </w:pPr>
          </w:p>
        </w:tc>
      </w:tr>
      <w:tr w:rsidR="00141D0D" w:rsidRPr="00D21F25" w14:paraId="01E76937" w14:textId="77777777" w:rsidTr="008B77E2">
        <w:tc>
          <w:tcPr>
            <w:tcW w:w="3204" w:type="dxa"/>
          </w:tcPr>
          <w:p w14:paraId="59CAD3AF" w14:textId="77777777" w:rsidR="005D21DC" w:rsidRPr="00D21F25" w:rsidRDefault="005D21DC" w:rsidP="005D21DC">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thorough understanding of social work ethics and principles;  </w:t>
            </w:r>
          </w:p>
          <w:p w14:paraId="5C0BEA2D" w14:textId="77777777" w:rsidR="00141D0D" w:rsidRPr="00D21F25" w:rsidRDefault="00141D0D">
            <w:pPr>
              <w:spacing w:after="0" w:line="259" w:lineRule="auto"/>
              <w:ind w:left="0" w:firstLine="0"/>
              <w:rPr>
                <w:rFonts w:asciiTheme="minorHAnsi" w:hAnsiTheme="minorHAnsi" w:cstheme="minorHAnsi"/>
                <w:sz w:val="24"/>
              </w:rPr>
            </w:pPr>
          </w:p>
        </w:tc>
        <w:tc>
          <w:tcPr>
            <w:tcW w:w="3204" w:type="dxa"/>
          </w:tcPr>
          <w:p w14:paraId="3BE0472A" w14:textId="77777777" w:rsidR="005D21DC" w:rsidRPr="00D21F25" w:rsidRDefault="005D21DC" w:rsidP="005D21DC">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Difficulty managing stress and self-regulating emotions in difficult situations </w:t>
            </w:r>
          </w:p>
          <w:p w14:paraId="5023A114" w14:textId="77777777" w:rsidR="00141D0D" w:rsidRPr="00D21F25" w:rsidRDefault="00141D0D">
            <w:pPr>
              <w:spacing w:after="0" w:line="259" w:lineRule="auto"/>
              <w:ind w:left="0" w:firstLine="0"/>
              <w:rPr>
                <w:rFonts w:asciiTheme="minorHAnsi" w:hAnsiTheme="minorHAnsi" w:cstheme="minorHAnsi"/>
                <w:sz w:val="24"/>
              </w:rPr>
            </w:pPr>
          </w:p>
        </w:tc>
      </w:tr>
      <w:tr w:rsidR="00141D0D" w:rsidRPr="00D21F25" w14:paraId="385F7722" w14:textId="77777777" w:rsidTr="008B77E2">
        <w:tc>
          <w:tcPr>
            <w:tcW w:w="3204" w:type="dxa"/>
          </w:tcPr>
          <w:p w14:paraId="23A26C7F" w14:textId="77777777" w:rsidR="005D21DC" w:rsidRPr="00D21F25" w:rsidRDefault="005D21DC" w:rsidP="005D21DC">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strong organizational </w:t>
            </w:r>
            <w:r w:rsidRPr="00D21F25">
              <w:rPr>
                <w:rFonts w:asciiTheme="minorHAnsi" w:hAnsiTheme="minorHAnsi" w:cstheme="minorHAnsi"/>
                <w:sz w:val="24"/>
              </w:rPr>
              <w:lastRenderedPageBreak/>
              <w:t xml:space="preserve">and time management abilities. </w:t>
            </w:r>
          </w:p>
          <w:p w14:paraId="3C519132" w14:textId="77777777" w:rsidR="00141D0D" w:rsidRPr="00D21F25" w:rsidRDefault="00141D0D">
            <w:pPr>
              <w:spacing w:after="0" w:line="259" w:lineRule="auto"/>
              <w:ind w:left="0" w:firstLine="0"/>
              <w:rPr>
                <w:rFonts w:asciiTheme="minorHAnsi" w:hAnsiTheme="minorHAnsi" w:cstheme="minorHAnsi"/>
                <w:sz w:val="24"/>
              </w:rPr>
            </w:pPr>
          </w:p>
        </w:tc>
        <w:tc>
          <w:tcPr>
            <w:tcW w:w="3204" w:type="dxa"/>
          </w:tcPr>
          <w:p w14:paraId="23006E2D" w14:textId="77777777" w:rsidR="005D21DC" w:rsidRPr="00D21F25" w:rsidRDefault="005D21DC" w:rsidP="005D21DC">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lastRenderedPageBreak/>
              <w:t xml:space="preserve">Limited knowledge or </w:t>
            </w:r>
            <w:r w:rsidRPr="00D21F25">
              <w:rPr>
                <w:rFonts w:asciiTheme="minorHAnsi" w:hAnsiTheme="minorHAnsi" w:cstheme="minorHAnsi"/>
                <w:sz w:val="24"/>
              </w:rPr>
              <w:lastRenderedPageBreak/>
              <w:t xml:space="preserve">experience with certain populations. </w:t>
            </w:r>
          </w:p>
          <w:p w14:paraId="203BFCD7" w14:textId="77777777" w:rsidR="00141D0D" w:rsidRPr="00D21F25" w:rsidRDefault="00141D0D">
            <w:pPr>
              <w:spacing w:after="0" w:line="259" w:lineRule="auto"/>
              <w:ind w:left="0" w:firstLine="0"/>
              <w:rPr>
                <w:rFonts w:asciiTheme="minorHAnsi" w:hAnsiTheme="minorHAnsi" w:cstheme="minorHAnsi"/>
                <w:sz w:val="24"/>
              </w:rPr>
            </w:pPr>
          </w:p>
        </w:tc>
      </w:tr>
    </w:tbl>
    <w:p w14:paraId="730CCAB8" w14:textId="78A287E6" w:rsidR="004E1C03" w:rsidRPr="00D21F25" w:rsidRDefault="004E1C03">
      <w:pPr>
        <w:spacing w:after="0" w:line="259" w:lineRule="auto"/>
        <w:ind w:left="0" w:firstLine="0"/>
        <w:rPr>
          <w:rFonts w:asciiTheme="minorHAnsi" w:hAnsiTheme="minorHAnsi" w:cstheme="minorHAnsi"/>
          <w:sz w:val="24"/>
        </w:rPr>
      </w:pPr>
    </w:p>
    <w:p w14:paraId="1BC043A2" w14:textId="7CD07E37" w:rsidR="005153AB" w:rsidRPr="00D21F25" w:rsidRDefault="005153AB" w:rsidP="00C33824">
      <w:pPr>
        <w:pStyle w:val="Heading2"/>
        <w:ind w:left="0" w:firstLine="0"/>
      </w:pPr>
      <w:bookmarkStart w:id="12" w:name="_Toc133864208"/>
      <w:r w:rsidRPr="00D21F25">
        <w:t xml:space="preserve">Skills needed as </w:t>
      </w:r>
      <w:r w:rsidR="00055FEC" w:rsidRPr="00D21F25">
        <w:t>social</w:t>
      </w:r>
      <w:r w:rsidRPr="00D21F25">
        <w:t xml:space="preserve"> worker</w:t>
      </w:r>
      <w:bookmarkEnd w:id="12"/>
      <w:r w:rsidRPr="00D21F25">
        <w:t xml:space="preserve"> </w:t>
      </w:r>
    </w:p>
    <w:p w14:paraId="39EF5C6B" w14:textId="77777777" w:rsidR="005153AB" w:rsidRPr="00D21F25" w:rsidRDefault="005153AB" w:rsidP="001D113C">
      <w:pPr>
        <w:spacing w:after="0" w:line="259" w:lineRule="auto"/>
        <w:ind w:left="0" w:firstLine="0"/>
        <w:rPr>
          <w:rFonts w:asciiTheme="minorHAnsi" w:hAnsiTheme="minorHAnsi" w:cstheme="minorHAnsi"/>
          <w:sz w:val="24"/>
        </w:rPr>
      </w:pPr>
    </w:p>
    <w:p w14:paraId="2EB9420C" w14:textId="77777777" w:rsidR="005153AB" w:rsidRPr="00D21F25" w:rsidRDefault="005153AB" w:rsidP="001D113C">
      <w:pPr>
        <w:ind w:left="0" w:firstLine="0"/>
        <w:rPr>
          <w:rFonts w:asciiTheme="minorHAnsi" w:hAnsiTheme="minorHAnsi" w:cstheme="minorHAnsi"/>
          <w:sz w:val="24"/>
        </w:rPr>
      </w:pPr>
      <w:r w:rsidRPr="00D21F25">
        <w:rPr>
          <w:rFonts w:asciiTheme="minorHAnsi" w:hAnsiTheme="minorHAnsi" w:cstheme="minorHAnsi"/>
          <w:sz w:val="24"/>
        </w:rPr>
        <w:t xml:space="preserve">Strong communication skills are necessary for social workers to engage with clients, comprehend their needs, and fight for their rights. Active listening, empathy, and the capacity to convey complicated information in a simple and understandable way are all characteristics of effective communicators. </w:t>
      </w:r>
    </w:p>
    <w:p w14:paraId="1427A3A6" w14:textId="7512576C" w:rsidR="005153AB" w:rsidRPr="00D21F25" w:rsidRDefault="005153AB" w:rsidP="001D113C">
      <w:pPr>
        <w:ind w:left="0" w:firstLine="0"/>
        <w:rPr>
          <w:rFonts w:asciiTheme="minorHAnsi" w:hAnsiTheme="minorHAnsi" w:cstheme="minorHAnsi"/>
          <w:sz w:val="24"/>
        </w:rPr>
      </w:pPr>
      <w:r w:rsidRPr="00D21F25">
        <w:rPr>
          <w:rFonts w:asciiTheme="minorHAnsi" w:hAnsiTheme="minorHAnsi" w:cstheme="minorHAnsi"/>
          <w:sz w:val="24"/>
        </w:rPr>
        <w:t>Strong </w:t>
      </w:r>
      <w:r w:rsidR="00055FEC" w:rsidRPr="00D21F25">
        <w:rPr>
          <w:rFonts w:asciiTheme="minorHAnsi" w:hAnsiTheme="minorHAnsi" w:cstheme="minorHAnsi"/>
          <w:sz w:val="24"/>
        </w:rPr>
        <w:t>problem-solving</w:t>
      </w:r>
      <w:r w:rsidRPr="00D21F25">
        <w:rPr>
          <w:rFonts w:asciiTheme="minorHAnsi" w:hAnsiTheme="minorHAnsi" w:cstheme="minorHAnsi"/>
          <w:sz w:val="24"/>
        </w:rPr>
        <w:t> abilities are necessary for social workers to assist clients in locating and addressing the underlying causes of their issues. To be able to do this, one must be able to collect and analyse data, find viable answers, and assist clients in creating plans to handle their problems.</w:t>
      </w:r>
    </w:p>
    <w:p w14:paraId="4FBDD040" w14:textId="77777777" w:rsidR="005153AB" w:rsidRPr="00D21F25" w:rsidRDefault="005153AB" w:rsidP="001D113C">
      <w:pPr>
        <w:ind w:left="0" w:firstLine="0"/>
        <w:rPr>
          <w:rFonts w:asciiTheme="minorHAnsi" w:hAnsiTheme="minorHAnsi" w:cstheme="minorHAnsi"/>
          <w:sz w:val="24"/>
        </w:rPr>
      </w:pPr>
      <w:r w:rsidRPr="00D21F25">
        <w:rPr>
          <w:rFonts w:asciiTheme="minorHAnsi" w:hAnsiTheme="minorHAnsi" w:cstheme="minorHAnsi"/>
          <w:sz w:val="24"/>
        </w:rPr>
        <w:t xml:space="preserve"> </w:t>
      </w:r>
    </w:p>
    <w:p w14:paraId="3FEB02E3" w14:textId="1348BA16" w:rsidR="005153AB" w:rsidRPr="00D21F25" w:rsidRDefault="005153AB" w:rsidP="001D113C">
      <w:pPr>
        <w:ind w:left="0" w:firstLine="0"/>
        <w:rPr>
          <w:rFonts w:asciiTheme="minorHAnsi" w:hAnsiTheme="minorHAnsi" w:cstheme="minorHAnsi"/>
          <w:sz w:val="24"/>
        </w:rPr>
      </w:pPr>
      <w:r w:rsidRPr="00D21F25">
        <w:rPr>
          <w:rFonts w:asciiTheme="minorHAnsi" w:hAnsiTheme="minorHAnsi" w:cstheme="minorHAnsi"/>
          <w:sz w:val="24"/>
        </w:rPr>
        <w:t>Critical thinking abilities: To analyse complex situations and come to wise conclusions, social workers must possess excellent critical thinking abilities. Being able to assess the success of initiatives, foresee future issues, and modify plans as necessary are necessary for this.  Social workers that possess strong emotional intelligence are better able to recognise and address the needs of their clients. To do this, </w:t>
      </w:r>
      <w:r w:rsidR="00055FEC" w:rsidRPr="00D21F25">
        <w:rPr>
          <w:rFonts w:asciiTheme="minorHAnsi" w:hAnsiTheme="minorHAnsi" w:cstheme="minorHAnsi"/>
          <w:sz w:val="24"/>
        </w:rPr>
        <w:t>I</w:t>
      </w:r>
      <w:r w:rsidRPr="00D21F25">
        <w:rPr>
          <w:rFonts w:asciiTheme="minorHAnsi" w:hAnsiTheme="minorHAnsi" w:cstheme="minorHAnsi"/>
          <w:sz w:val="24"/>
        </w:rPr>
        <w:t> must be able to empathise with clients, control your own emotions, and guide them through hard emotional situations.</w:t>
      </w:r>
    </w:p>
    <w:p w14:paraId="35DA9DED" w14:textId="77777777" w:rsidR="005153AB" w:rsidRPr="00D21F25" w:rsidRDefault="005153AB" w:rsidP="001D113C">
      <w:pPr>
        <w:ind w:left="0" w:firstLine="0"/>
        <w:rPr>
          <w:rFonts w:asciiTheme="minorHAnsi" w:hAnsiTheme="minorHAnsi" w:cstheme="minorHAnsi"/>
          <w:sz w:val="24"/>
        </w:rPr>
      </w:pPr>
    </w:p>
    <w:p w14:paraId="1EE95050" w14:textId="6C344EC1" w:rsidR="005153AB" w:rsidRPr="00D21F25" w:rsidRDefault="005153AB" w:rsidP="001D113C">
      <w:pPr>
        <w:ind w:left="0" w:firstLine="0"/>
        <w:rPr>
          <w:rFonts w:asciiTheme="minorHAnsi" w:hAnsiTheme="minorHAnsi" w:cstheme="minorHAnsi"/>
          <w:sz w:val="24"/>
        </w:rPr>
      </w:pPr>
      <w:r w:rsidRPr="00D21F25">
        <w:rPr>
          <w:rFonts w:asciiTheme="minorHAnsi" w:hAnsiTheme="minorHAnsi" w:cstheme="minorHAnsi"/>
          <w:sz w:val="24"/>
        </w:rPr>
        <w:t>Social workers must be culturally competent in order to effectively work with clients from a variety of backgrounds. To do this, </w:t>
      </w:r>
      <w:r w:rsidR="00055FEC" w:rsidRPr="00D21F25">
        <w:rPr>
          <w:rFonts w:asciiTheme="minorHAnsi" w:hAnsiTheme="minorHAnsi" w:cstheme="minorHAnsi"/>
          <w:sz w:val="24"/>
        </w:rPr>
        <w:t>I</w:t>
      </w:r>
      <w:r w:rsidRPr="00D21F25">
        <w:rPr>
          <w:rFonts w:asciiTheme="minorHAnsi" w:hAnsiTheme="minorHAnsi" w:cstheme="minorHAnsi"/>
          <w:sz w:val="24"/>
        </w:rPr>
        <w:t> must be able to recognise and value cultural variances as well as modify your methods to suit the demands of various clients. Strong advocacy abilities are necessary for social workers to effectively represent the rights and interests of their clients. This calls for the ability to negotiate intricate systems, locate resources and services, and promote legislative changes that benefit their customers.</w:t>
      </w:r>
    </w:p>
    <w:p w14:paraId="77BABDEA" w14:textId="77777777" w:rsidR="005153AB" w:rsidRPr="00D21F25" w:rsidRDefault="005153AB" w:rsidP="001D113C">
      <w:pPr>
        <w:ind w:left="0" w:firstLine="0"/>
        <w:rPr>
          <w:rFonts w:asciiTheme="minorHAnsi" w:hAnsiTheme="minorHAnsi" w:cstheme="minorHAnsi"/>
          <w:sz w:val="24"/>
        </w:rPr>
      </w:pPr>
    </w:p>
    <w:p w14:paraId="4CC9E89C" w14:textId="5214A455" w:rsidR="004E1C03" w:rsidRPr="00D21F25" w:rsidRDefault="004E1C03">
      <w:pPr>
        <w:spacing w:after="0" w:line="259" w:lineRule="auto"/>
        <w:ind w:left="0" w:firstLine="0"/>
        <w:rPr>
          <w:rFonts w:asciiTheme="minorHAnsi" w:hAnsiTheme="minorHAnsi" w:cstheme="minorHAnsi"/>
          <w:sz w:val="24"/>
        </w:rPr>
      </w:pPr>
    </w:p>
    <w:p w14:paraId="72C21629" w14:textId="0EDCE2ED" w:rsidR="004E1C03" w:rsidRPr="00D21F25" w:rsidRDefault="00555C06" w:rsidP="004234DD">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1AD91F6E"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Here is an example of a Personal Development Plan (PDP) for a social worker: </w:t>
      </w:r>
    </w:p>
    <w:p w14:paraId="16976E3E"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4A6D0B9A" w14:textId="77777777" w:rsidR="004E1C03" w:rsidRPr="00D21F25" w:rsidRDefault="00555C06" w:rsidP="00C574BE">
      <w:pPr>
        <w:pStyle w:val="Heading3"/>
      </w:pPr>
      <w:bookmarkStart w:id="13" w:name="_Toc133864209"/>
      <w:r w:rsidRPr="00D21F25">
        <w:t>Assessment:</w:t>
      </w:r>
      <w:bookmarkEnd w:id="13"/>
      <w:r w:rsidRPr="00D21F25">
        <w:t xml:space="preserve"> </w:t>
      </w:r>
    </w:p>
    <w:p w14:paraId="5462ECEF"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Strengths: Empathy and compassion, strong communication skills, ability to build rapport with clients, knowledge of social work principles and ethics </w:t>
      </w:r>
    </w:p>
    <w:p w14:paraId="72286C6E"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lastRenderedPageBreak/>
        <w:t xml:space="preserve">Weaknesses: Limited experience working with certain populations or cultural groups, difficulty with self-care practices and managing stress, tendency to take on too much responsibility </w:t>
      </w:r>
    </w:p>
    <w:p w14:paraId="13D4AF79"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Opportunities: Professional development workshops and conferences, mentorship from experienced social workers, continuing education courses </w:t>
      </w:r>
    </w:p>
    <w:p w14:paraId="615C8401"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Threats: High workload and limited resources, burnout and compassion fatigue, changing political or social policies that impact the field of social work </w:t>
      </w:r>
    </w:p>
    <w:p w14:paraId="35410C68" w14:textId="77777777" w:rsidR="004E1C03" w:rsidRPr="00D21F25" w:rsidRDefault="00555C06">
      <w:pPr>
        <w:spacing w:after="0" w:line="259" w:lineRule="auto"/>
        <w:ind w:left="720" w:firstLine="0"/>
        <w:rPr>
          <w:rFonts w:asciiTheme="minorHAnsi" w:hAnsiTheme="minorHAnsi" w:cstheme="minorHAnsi"/>
          <w:sz w:val="24"/>
        </w:rPr>
      </w:pPr>
      <w:r w:rsidRPr="00D21F25">
        <w:rPr>
          <w:rFonts w:asciiTheme="minorHAnsi" w:hAnsiTheme="minorHAnsi" w:cstheme="minorHAnsi"/>
          <w:sz w:val="24"/>
        </w:rPr>
        <w:t xml:space="preserve"> </w:t>
      </w:r>
    </w:p>
    <w:p w14:paraId="1B85B6CB" w14:textId="77777777" w:rsidR="004E1C03" w:rsidRPr="00D21F25" w:rsidRDefault="00555C06" w:rsidP="00C574BE">
      <w:pPr>
        <w:pStyle w:val="Heading3"/>
      </w:pPr>
      <w:bookmarkStart w:id="14" w:name="_Toc133864210"/>
      <w:r w:rsidRPr="00D21F25">
        <w:t>Goal setting:</w:t>
      </w:r>
      <w:bookmarkEnd w:id="14"/>
      <w:r w:rsidRPr="00D21F25">
        <w:t xml:space="preserve"> </w:t>
      </w:r>
    </w:p>
    <w:p w14:paraId="73C24862"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Short-term goal: Attend a cultural competency training workshop within the next three months </w:t>
      </w:r>
    </w:p>
    <w:p w14:paraId="7F5FD21B"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Long-term goal: Complete a master's degree in social work within the next five years </w:t>
      </w:r>
    </w:p>
    <w:p w14:paraId="1A0C556A"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663583DF" w14:textId="77777777" w:rsidR="004E1C03" w:rsidRPr="00D21F25" w:rsidRDefault="00555C06" w:rsidP="00C574BE">
      <w:pPr>
        <w:pStyle w:val="Heading3"/>
      </w:pPr>
      <w:bookmarkStart w:id="15" w:name="_Toc133864211"/>
      <w:r w:rsidRPr="00D21F25">
        <w:t>Action plan:</w:t>
      </w:r>
      <w:bookmarkEnd w:id="15"/>
      <w:r w:rsidRPr="00D21F25">
        <w:t xml:space="preserve"> </w:t>
      </w:r>
    </w:p>
    <w:p w14:paraId="2E10DCFA"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Research available cultural competency training opportunities and select one that aligns with career goals </w:t>
      </w:r>
    </w:p>
    <w:p w14:paraId="57FA29ED"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Attend the workshop and actively participate in discussions and activities </w:t>
      </w:r>
    </w:p>
    <w:p w14:paraId="33275166"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Seek out mentorship from experienced social workers who have worked with the populations or cultural groups in which the social worker has limited experience </w:t>
      </w:r>
    </w:p>
    <w:p w14:paraId="066A89E7"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Develop a self-care plan that includes regular exercise, mindfulness practices, and setting healthy boundaries with clients </w:t>
      </w:r>
    </w:p>
    <w:p w14:paraId="40392036"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Research available master's degree programs in social work and select one that aligns with career goals </w:t>
      </w:r>
    </w:p>
    <w:p w14:paraId="6A95816B"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Apply for the program and develop a study schedule that balances work and school responsibilities </w:t>
      </w:r>
    </w:p>
    <w:p w14:paraId="0492E2DB"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Seek out scholarships or financial aid opportunities to help pay for tuition and fees </w:t>
      </w:r>
    </w:p>
    <w:p w14:paraId="12159E23"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62606F7E" w14:textId="77777777" w:rsidR="004E1C03" w:rsidRPr="00D21F25" w:rsidRDefault="00555C06" w:rsidP="00C574BE">
      <w:pPr>
        <w:pStyle w:val="Heading3"/>
      </w:pPr>
      <w:bookmarkStart w:id="16" w:name="_Toc133864212"/>
      <w:r w:rsidRPr="00D21F25">
        <w:t>Evaluation:</w:t>
      </w:r>
      <w:bookmarkEnd w:id="16"/>
      <w:r w:rsidRPr="00D21F25">
        <w:t xml:space="preserve"> </w:t>
      </w:r>
    </w:p>
    <w:p w14:paraId="28A21941"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Regularly assess progress towards attending the cultural competency training workshop and adjust the action plan as needed </w:t>
      </w:r>
    </w:p>
    <w:p w14:paraId="6DAF9C57" w14:textId="77777777"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 xml:space="preserve">Seek feedback from mentors and colleagues to identify areas for improvement in working with different populations or cultural groups </w:t>
      </w:r>
    </w:p>
    <w:p w14:paraId="050DAB9F" w14:textId="240D332B" w:rsidR="004E1C03" w:rsidRPr="00D21F25" w:rsidRDefault="00555C06">
      <w:pPr>
        <w:numPr>
          <w:ilvl w:val="0"/>
          <w:numId w:val="2"/>
        </w:numPr>
        <w:ind w:right="570" w:hanging="360"/>
        <w:rPr>
          <w:rFonts w:asciiTheme="minorHAnsi" w:hAnsiTheme="minorHAnsi" w:cstheme="minorHAnsi"/>
          <w:sz w:val="24"/>
        </w:rPr>
      </w:pPr>
      <w:r w:rsidRPr="00D21F25">
        <w:rPr>
          <w:rFonts w:asciiTheme="minorHAnsi" w:hAnsiTheme="minorHAnsi" w:cstheme="minorHAnsi"/>
          <w:sz w:val="24"/>
        </w:rPr>
        <w:t>Monitor progress towards the long-term goal of completing a master's degree in social work and adjust t</w:t>
      </w:r>
      <w:r w:rsidR="00C33824">
        <w:rPr>
          <w:rFonts w:asciiTheme="minorHAnsi" w:hAnsiTheme="minorHAnsi" w:cstheme="minorHAnsi"/>
          <w:sz w:val="24"/>
        </w:rPr>
        <w:t>he action plan as necessary [3]</w:t>
      </w:r>
    </w:p>
    <w:p w14:paraId="787DA988"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2A662D76" w14:textId="77777777" w:rsidR="00C574BE" w:rsidRDefault="00C574BE" w:rsidP="00C574BE">
      <w:pPr>
        <w:pStyle w:val="Heading1"/>
      </w:pPr>
    </w:p>
    <w:p w14:paraId="75F96753" w14:textId="77777777" w:rsidR="00C574BE" w:rsidRDefault="00C574BE" w:rsidP="00C574BE">
      <w:pPr>
        <w:pStyle w:val="Heading1"/>
      </w:pPr>
    </w:p>
    <w:p w14:paraId="2A8B79F3" w14:textId="77777777" w:rsidR="00C33824" w:rsidRPr="00C33824" w:rsidRDefault="00C33824" w:rsidP="00C33824"/>
    <w:p w14:paraId="07DDBE25" w14:textId="77777777" w:rsidR="004E1C03" w:rsidRPr="00D21F25" w:rsidRDefault="00555C06" w:rsidP="00C574BE">
      <w:pPr>
        <w:pStyle w:val="Heading1"/>
      </w:pPr>
      <w:bookmarkStart w:id="17" w:name="_Toc133864213"/>
      <w:r w:rsidRPr="00D21F25">
        <w:lastRenderedPageBreak/>
        <w:t>Conclusion</w:t>
      </w:r>
      <w:bookmarkEnd w:id="17"/>
      <w:r w:rsidRPr="00D21F25">
        <w:t xml:space="preserve"> </w:t>
      </w:r>
    </w:p>
    <w:p w14:paraId="60D44F1B" w14:textId="77777777" w:rsidR="004E1C03" w:rsidRPr="00D21F25" w:rsidRDefault="00555C06">
      <w:pPr>
        <w:ind w:right="570"/>
        <w:rPr>
          <w:rFonts w:asciiTheme="minorHAnsi" w:hAnsiTheme="minorHAnsi" w:cstheme="minorHAnsi"/>
          <w:sz w:val="24"/>
        </w:rPr>
      </w:pPr>
      <w:r w:rsidRPr="00D21F25">
        <w:rPr>
          <w:rFonts w:asciiTheme="minorHAnsi" w:hAnsiTheme="minorHAnsi" w:cstheme="minorHAnsi"/>
          <w:sz w:val="24"/>
        </w:rPr>
        <w:t xml:space="preserve">In conclusion, both the employee and the employer share responsibility for the social worker's professional development. In order to achieve their personal and professional objectives, social workers need to actively recognize their strengths, shortcomings, and areas for improvement. They also need to develop goals that are both attainable and practical. They must also create an action plan and routinely assess their results, making changes as necessary. Employers also have a duty to offer social workers chances for career advancement, such as mentoring, training, and continuing education programs. Together, social workers and their employers can make sure that they have the abilities and know-how required to deliver excellent services to their clients and succeed in their professions. </w:t>
      </w:r>
    </w:p>
    <w:p w14:paraId="4BEBAB74"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3C5A7FA9" w14:textId="77777777" w:rsidR="006F1C51" w:rsidRPr="00D21F25" w:rsidRDefault="006F1C51">
      <w:pPr>
        <w:spacing w:after="0" w:line="259" w:lineRule="auto"/>
        <w:ind w:left="0" w:firstLine="0"/>
        <w:rPr>
          <w:rFonts w:asciiTheme="minorHAnsi" w:hAnsiTheme="minorHAnsi" w:cstheme="minorHAnsi"/>
          <w:sz w:val="24"/>
        </w:rPr>
      </w:pPr>
    </w:p>
    <w:p w14:paraId="1354013B" w14:textId="77777777" w:rsidR="002632AA" w:rsidRPr="00D21F25" w:rsidRDefault="002632AA" w:rsidP="00CD0418">
      <w:pPr>
        <w:ind w:left="0" w:firstLine="0"/>
        <w:rPr>
          <w:rFonts w:asciiTheme="minorHAnsi" w:hAnsiTheme="minorHAnsi" w:cstheme="minorHAnsi"/>
          <w:sz w:val="24"/>
        </w:rPr>
      </w:pPr>
    </w:p>
    <w:p w14:paraId="5D89E1D6" w14:textId="77777777" w:rsidR="004E1C03" w:rsidRPr="00D21F25" w:rsidRDefault="00555C06" w:rsidP="00C574BE">
      <w:pPr>
        <w:pStyle w:val="Heading1"/>
      </w:pPr>
      <w:bookmarkStart w:id="18" w:name="_Toc133864214"/>
      <w:r w:rsidRPr="00D21F25">
        <w:t>Reference</w:t>
      </w:r>
      <w:bookmarkEnd w:id="18"/>
      <w:r w:rsidRPr="00D21F25">
        <w:t xml:space="preserve"> </w:t>
      </w:r>
    </w:p>
    <w:p w14:paraId="0DA9C834"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4572373A" w14:textId="77777777" w:rsidR="004E1C03" w:rsidRPr="00D21F25" w:rsidRDefault="00555C06">
      <w:pPr>
        <w:numPr>
          <w:ilvl w:val="0"/>
          <w:numId w:val="3"/>
        </w:numPr>
        <w:spacing w:after="65" w:line="238" w:lineRule="auto"/>
        <w:ind w:right="570" w:hanging="307"/>
        <w:rPr>
          <w:rFonts w:asciiTheme="minorHAnsi" w:hAnsiTheme="minorHAnsi" w:cstheme="minorHAnsi"/>
          <w:sz w:val="24"/>
        </w:rPr>
      </w:pPr>
      <w:r w:rsidRPr="00D21F25">
        <w:rPr>
          <w:rFonts w:asciiTheme="minorHAnsi" w:hAnsiTheme="minorHAnsi" w:cstheme="minorHAnsi"/>
          <w:sz w:val="24"/>
        </w:rPr>
        <w:t xml:space="preserve">S. Create, "Medium," 8 10 2020. [Online]. Available: https://socreate-sg.medium.com/back-tobasics-an-introduction-to-swot-analysis-for-social-enterprises-ed135683c67b. [Accessed 3 04 2023]. </w:t>
      </w:r>
    </w:p>
    <w:p w14:paraId="49BD78B9" w14:textId="77777777" w:rsidR="004E1C03" w:rsidRPr="00D21F25" w:rsidRDefault="00555C06">
      <w:pPr>
        <w:numPr>
          <w:ilvl w:val="0"/>
          <w:numId w:val="3"/>
        </w:numPr>
        <w:spacing w:after="57"/>
        <w:ind w:right="570" w:hanging="307"/>
        <w:rPr>
          <w:rFonts w:asciiTheme="minorHAnsi" w:hAnsiTheme="minorHAnsi" w:cstheme="minorHAnsi"/>
          <w:sz w:val="24"/>
        </w:rPr>
      </w:pPr>
      <w:r w:rsidRPr="00D21F25">
        <w:rPr>
          <w:rFonts w:asciiTheme="minorHAnsi" w:hAnsiTheme="minorHAnsi" w:cstheme="minorHAnsi"/>
          <w:sz w:val="24"/>
        </w:rPr>
        <w:t>K. Cherry, "</w:t>
      </w:r>
      <w:proofErr w:type="spellStart"/>
      <w:r w:rsidRPr="00D21F25">
        <w:rPr>
          <w:rFonts w:asciiTheme="minorHAnsi" w:hAnsiTheme="minorHAnsi" w:cstheme="minorHAnsi"/>
          <w:sz w:val="24"/>
        </w:rPr>
        <w:t>Verywell</w:t>
      </w:r>
      <w:proofErr w:type="spellEnd"/>
      <w:r w:rsidRPr="00D21F25">
        <w:rPr>
          <w:rFonts w:asciiTheme="minorHAnsi" w:hAnsiTheme="minorHAnsi" w:cstheme="minorHAnsi"/>
          <w:sz w:val="24"/>
        </w:rPr>
        <w:t xml:space="preserve"> Mind," 23 02 2023. [Online]. Available: https://www.verywellmind.com/vark-learning-styles-2795156. [Accessed 25 01 2023]. </w:t>
      </w:r>
    </w:p>
    <w:p w14:paraId="04CD2415" w14:textId="77777777" w:rsidR="004E1C03" w:rsidRPr="00D21F25" w:rsidRDefault="00555C06">
      <w:pPr>
        <w:numPr>
          <w:ilvl w:val="0"/>
          <w:numId w:val="3"/>
        </w:numPr>
        <w:ind w:right="570" w:hanging="307"/>
        <w:rPr>
          <w:rFonts w:asciiTheme="minorHAnsi" w:hAnsiTheme="minorHAnsi" w:cstheme="minorHAnsi"/>
          <w:sz w:val="24"/>
        </w:rPr>
      </w:pPr>
      <w:r w:rsidRPr="00D21F25">
        <w:rPr>
          <w:rFonts w:asciiTheme="minorHAnsi" w:hAnsiTheme="minorHAnsi" w:cstheme="minorHAnsi"/>
          <w:sz w:val="24"/>
        </w:rPr>
        <w:t xml:space="preserve">L. C. Team, "LucidChart," 12 12 2021. [Online]. Available: </w:t>
      </w:r>
    </w:p>
    <w:p w14:paraId="4CEDE90F" w14:textId="77777777" w:rsidR="004E1C03" w:rsidRPr="00D21F25" w:rsidRDefault="00555C06">
      <w:pPr>
        <w:spacing w:after="37"/>
        <w:ind w:left="355"/>
        <w:rPr>
          <w:rFonts w:asciiTheme="minorHAnsi" w:hAnsiTheme="minorHAnsi" w:cstheme="minorHAnsi"/>
          <w:sz w:val="24"/>
        </w:rPr>
      </w:pPr>
      <w:r w:rsidRPr="00D21F25">
        <w:rPr>
          <w:rFonts w:asciiTheme="minorHAnsi" w:hAnsiTheme="minorHAnsi" w:cstheme="minorHAnsi"/>
          <w:sz w:val="24"/>
        </w:rPr>
        <w:t xml:space="preserve">https://www.lucidchart.com/blog/performance-development-planning-pdpprocess#:~:text=What%20is%20PDP%3F,strategy%20to%20achieve%20those%20objectives.. [Accessed 24 03 2023]. </w:t>
      </w:r>
    </w:p>
    <w:p w14:paraId="5E12BD76"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0FFB4FFB" w14:textId="37BF4E0F" w:rsidR="004E1C03"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0B65EF6F" w14:textId="77777777" w:rsidR="00F4210F" w:rsidRPr="00F4210F" w:rsidRDefault="00F4210F" w:rsidP="00F4210F">
      <w:pPr>
        <w:spacing w:after="0" w:line="259" w:lineRule="auto"/>
        <w:ind w:left="0" w:firstLine="0"/>
        <w:rPr>
          <w:rFonts w:asciiTheme="minorHAnsi" w:hAnsiTheme="minorHAnsi" w:cstheme="minorHAnsi"/>
          <w:sz w:val="24"/>
        </w:rPr>
      </w:pPr>
      <w:r w:rsidRPr="00F4210F">
        <w:rPr>
          <w:rFonts w:asciiTheme="minorHAnsi" w:hAnsiTheme="minorHAnsi" w:cstheme="minorHAnsi"/>
          <w:sz w:val="24"/>
        </w:rPr>
        <w:t>THE REFLECTION ON ROLE PLAY</w:t>
      </w:r>
    </w:p>
    <w:p w14:paraId="609F2E7E" w14:textId="77777777" w:rsidR="00F4210F" w:rsidRPr="00F4210F" w:rsidRDefault="00F4210F" w:rsidP="00F4210F">
      <w:pPr>
        <w:spacing w:after="0" w:line="259" w:lineRule="auto"/>
        <w:ind w:left="0" w:firstLine="0"/>
        <w:rPr>
          <w:rFonts w:asciiTheme="minorHAnsi" w:hAnsiTheme="minorHAnsi" w:cstheme="minorHAnsi"/>
          <w:sz w:val="24"/>
        </w:rPr>
      </w:pPr>
      <w:r w:rsidRPr="00F4210F">
        <w:rPr>
          <w:rFonts w:asciiTheme="minorHAnsi" w:hAnsiTheme="minorHAnsi" w:cstheme="minorHAnsi"/>
          <w:sz w:val="24"/>
        </w:rPr>
        <w:t>USING GIBBS;</w:t>
      </w:r>
    </w:p>
    <w:p w14:paraId="55C78851" w14:textId="77777777" w:rsidR="00F4210F" w:rsidRPr="00F4210F" w:rsidRDefault="00F4210F" w:rsidP="00F4210F">
      <w:pPr>
        <w:spacing w:after="0" w:line="259" w:lineRule="auto"/>
        <w:ind w:left="0" w:firstLine="0"/>
        <w:rPr>
          <w:rFonts w:asciiTheme="minorHAnsi" w:hAnsiTheme="minorHAnsi" w:cstheme="minorHAnsi"/>
          <w:sz w:val="24"/>
        </w:rPr>
      </w:pPr>
      <w:r w:rsidRPr="00F4210F">
        <w:rPr>
          <w:rFonts w:asciiTheme="minorHAnsi" w:hAnsiTheme="minorHAnsi" w:cstheme="minorHAnsi"/>
          <w:sz w:val="24"/>
        </w:rPr>
        <w:t xml:space="preserve"> </w:t>
      </w:r>
    </w:p>
    <w:p w14:paraId="62C55E85" w14:textId="77777777" w:rsidR="00F4210F" w:rsidRPr="00F4210F" w:rsidRDefault="00F4210F" w:rsidP="00F4210F">
      <w:pPr>
        <w:spacing w:after="0" w:line="259" w:lineRule="auto"/>
        <w:ind w:left="0" w:firstLine="0"/>
        <w:rPr>
          <w:rFonts w:asciiTheme="minorHAnsi" w:hAnsiTheme="minorHAnsi" w:cstheme="minorHAnsi"/>
          <w:sz w:val="24"/>
        </w:rPr>
      </w:pPr>
      <w:r w:rsidRPr="00F4210F">
        <w:rPr>
          <w:rFonts w:asciiTheme="minorHAnsi" w:hAnsiTheme="minorHAnsi" w:cstheme="minorHAnsi"/>
          <w:sz w:val="24"/>
        </w:rPr>
        <w:t>INTRODUCTION</w:t>
      </w:r>
    </w:p>
    <w:p w14:paraId="41226087" w14:textId="5202E7D0" w:rsidR="007C3BEA" w:rsidRDefault="00F4210F">
      <w:pPr>
        <w:spacing w:after="0" w:line="259" w:lineRule="auto"/>
        <w:ind w:left="0" w:firstLine="0"/>
        <w:rPr>
          <w:rFonts w:asciiTheme="minorHAnsi" w:hAnsiTheme="minorHAnsi" w:cstheme="minorHAnsi"/>
          <w:sz w:val="24"/>
        </w:rPr>
      </w:pPr>
      <w:r w:rsidRPr="00F4210F">
        <w:rPr>
          <w:rFonts w:asciiTheme="minorHAnsi" w:hAnsiTheme="minorHAnsi" w:cstheme="minorHAnsi"/>
          <w:sz w:val="24"/>
        </w:rPr>
        <w:t>As part of my career dev planning, I participated in a role play exercise where I played the role of a Housekeeper interacting with my partner. This reflective report will apply the GIBBS reflective cycle to analyse my experience. The skills and the knowledge gained from the role play as well as identify areas for further development, establish my employment goal and create a personal action plan.</w:t>
      </w:r>
    </w:p>
    <w:p w14:paraId="5483E8FC" w14:textId="423C4C94" w:rsidR="00E56606" w:rsidRDefault="00E56606">
      <w:pPr>
        <w:spacing w:after="0" w:line="259" w:lineRule="auto"/>
        <w:ind w:left="0" w:firstLine="0"/>
        <w:rPr>
          <w:rFonts w:asciiTheme="minorHAnsi" w:hAnsiTheme="minorHAnsi" w:cstheme="minorHAnsi"/>
          <w:sz w:val="24"/>
        </w:rPr>
      </w:pPr>
    </w:p>
    <w:p w14:paraId="1E529B84" w14:textId="257F9258" w:rsidR="00C96F76" w:rsidRDefault="00C96F76">
      <w:pPr>
        <w:spacing w:after="0" w:line="259" w:lineRule="auto"/>
        <w:ind w:left="0" w:firstLine="0"/>
        <w:rPr>
          <w:rFonts w:asciiTheme="minorHAnsi" w:hAnsiTheme="minorHAnsi" w:cstheme="minorHAnsi"/>
          <w:sz w:val="24"/>
        </w:rPr>
      </w:pPr>
      <w:r>
        <w:rPr>
          <w:rFonts w:asciiTheme="minorHAnsi" w:hAnsiTheme="minorHAnsi" w:cstheme="minorHAnsi"/>
          <w:sz w:val="24"/>
        </w:rPr>
        <w:t xml:space="preserve">Diagram </w:t>
      </w:r>
    </w:p>
    <w:p w14:paraId="2A1E0B45" w14:textId="5DA30C9D" w:rsidR="000155A0" w:rsidRDefault="000155A0">
      <w:pPr>
        <w:spacing w:after="0" w:line="259" w:lineRule="auto"/>
        <w:ind w:left="0" w:firstLine="0"/>
        <w:rPr>
          <w:rFonts w:asciiTheme="minorHAnsi" w:hAnsiTheme="minorHAnsi" w:cstheme="minorHAnsi"/>
          <w:sz w:val="24"/>
        </w:rPr>
      </w:pPr>
    </w:p>
    <w:p w14:paraId="5327C5DD" w14:textId="37DE9F87" w:rsidR="000155A0" w:rsidRDefault="000155A0">
      <w:pPr>
        <w:spacing w:after="0" w:line="259" w:lineRule="auto"/>
        <w:ind w:left="0" w:firstLine="0"/>
        <w:rPr>
          <w:rFonts w:asciiTheme="minorHAnsi" w:hAnsiTheme="minorHAnsi" w:cstheme="minorHAnsi"/>
          <w:sz w:val="24"/>
        </w:rPr>
      </w:pPr>
    </w:p>
    <w:p w14:paraId="729ADBA0" w14:textId="77559CA0" w:rsidR="000155A0" w:rsidRDefault="009F5B2D">
      <w:pPr>
        <w:spacing w:after="0" w:line="259" w:lineRule="auto"/>
        <w:ind w:left="0" w:firstLine="0"/>
        <w:rPr>
          <w:rFonts w:asciiTheme="minorHAnsi" w:hAnsiTheme="minorHAnsi" w:cstheme="minorHAnsi"/>
          <w:sz w:val="24"/>
        </w:rPr>
      </w:pPr>
      <w:r>
        <w:rPr>
          <w:noProof/>
          <w:lang w:val="en-GB"/>
        </w:rPr>
        <w:drawing>
          <wp:inline distT="0" distB="0" distL="0" distR="0" wp14:anchorId="2A66A8BA" wp14:editId="3F63B220">
            <wp:extent cx="5486400" cy="3200400"/>
            <wp:effectExtent l="0" t="0" r="0" b="19050"/>
            <wp:docPr id="3527521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2895DB" w14:textId="3809AD27" w:rsidR="000155A0" w:rsidRDefault="000155A0">
      <w:pPr>
        <w:spacing w:after="0" w:line="259" w:lineRule="auto"/>
        <w:ind w:left="0" w:firstLine="0"/>
        <w:rPr>
          <w:rFonts w:asciiTheme="minorHAnsi" w:hAnsiTheme="minorHAnsi" w:cstheme="minorHAnsi"/>
          <w:sz w:val="24"/>
        </w:rPr>
      </w:pPr>
    </w:p>
    <w:p w14:paraId="66448CA7" w14:textId="6ED4DA8D" w:rsidR="000155A0" w:rsidRDefault="000155A0">
      <w:pPr>
        <w:spacing w:after="0" w:line="259" w:lineRule="auto"/>
        <w:ind w:left="0" w:firstLine="0"/>
        <w:rPr>
          <w:rFonts w:asciiTheme="minorHAnsi" w:hAnsiTheme="minorHAnsi" w:cstheme="minorHAnsi"/>
          <w:sz w:val="24"/>
        </w:rPr>
      </w:pPr>
    </w:p>
    <w:p w14:paraId="76D14509" w14:textId="5552672D" w:rsidR="000155A0" w:rsidRDefault="000155A0">
      <w:pPr>
        <w:spacing w:after="0" w:line="259" w:lineRule="auto"/>
        <w:ind w:left="0" w:firstLine="0"/>
        <w:rPr>
          <w:rFonts w:asciiTheme="minorHAnsi" w:hAnsiTheme="minorHAnsi" w:cstheme="minorHAnsi"/>
          <w:sz w:val="24"/>
        </w:rPr>
      </w:pPr>
    </w:p>
    <w:p w14:paraId="6C6440DD"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DESCRIPTION</w:t>
      </w:r>
    </w:p>
    <w:p w14:paraId="5D194BAE"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During the role play, I portrayed the role of the housekeeper responsible for interviewing and selecting people. These required to assess the people who have the qualifications, experience and skills and also to determine their suitability for the position. I had to effectively communicate, ask relevant questions and evaluate the candidates responses. I also needed to demonstrate professionalism, empathy and critical thinking skills in making an informed decision.</w:t>
      </w:r>
    </w:p>
    <w:p w14:paraId="2E79338B"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7ABB3375"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FEELINGS</w:t>
      </w:r>
    </w:p>
    <w:p w14:paraId="7AB21925"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At the beginning, I experienced nervousness as I was not familiar with the concept of role-playing and evaluating others. Furthermore, as the role play progressed, I gradually gained confidence and became more at ease in my roles as a housekeeper. Through the experience, I recognized that effective communication, active listening, and critical analysis were crucial skills for conducting a successful selection interview. I realised the importance of being responsible and impartial in making decisions considering both the organization’s interest and safety of the candidate. Despite my initial apprehension, my confidence grew as I became more familiar with the role-play scenario and the skills required. This experience helped me understand the significance of key skills in conducting a successful selection interview and importance of professionalism and objectivity in the process.</w:t>
      </w:r>
    </w:p>
    <w:p w14:paraId="1D7B9435"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28F18128"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EVALUATION</w:t>
      </w:r>
    </w:p>
    <w:p w14:paraId="53F4B572"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Looking back, I realised that the role-play provided me with the opportunity to apply my theoretical knowledge of recruitment and selection in a practical setting. I was able to demonstrate my understanding of the importance of qualification, experience, and skills in the selection process. I also recognized that my active listening skills and ability to ask relevant questions were effective in gathering information from the candidates.  However, I realised that I could improve my non-verbal communication such as maintaining eye contact and using appropriate gestures to build rapport with the candidate with create a positive interviewing environment.</w:t>
      </w:r>
    </w:p>
    <w:p w14:paraId="6DE1AF0D"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0605815C"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ANALYSIS</w:t>
      </w:r>
    </w:p>
    <w:p w14:paraId="1C404ED0"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Upon reflection, I realized that my strengths during the role play included my ability to analyze the candidates responses critically, make informed decisions and prioritize </w:t>
      </w:r>
      <w:proofErr w:type="spellStart"/>
      <w:r w:rsidRPr="000155A0">
        <w:rPr>
          <w:rFonts w:asciiTheme="minorHAnsi" w:hAnsiTheme="minorHAnsi" w:cstheme="minorHAnsi"/>
          <w:sz w:val="24"/>
        </w:rPr>
        <w:t>safett</w:t>
      </w:r>
      <w:proofErr w:type="spellEnd"/>
      <w:r w:rsidRPr="000155A0">
        <w:rPr>
          <w:rFonts w:asciiTheme="minorHAnsi" w:hAnsiTheme="minorHAnsi" w:cstheme="minorHAnsi"/>
          <w:sz w:val="24"/>
        </w:rPr>
        <w:t>. I also demonstrated effective questioning skills and professionalism in my communication. Moreover, I identified areas for further development such as improving my non-verbal communication, building rapport with my candidate and managing my nervousness during the role play. I also redo the need to further enhance my knowledge of legal and ethical considerations in recruitment and selection progresses.</w:t>
      </w:r>
    </w:p>
    <w:p w14:paraId="6A1C315D"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569EB8A4"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CONCLUSION</w:t>
      </w:r>
    </w:p>
    <w:p w14:paraId="221E4F16"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The role play exercise was a valuable learning experience that help me develop a better understanding of my strength and areas for improvement in recruitment and selection processes. If highlighted the importance of effective communication, critical thinking and professionalism in conducting selection interviews. I realized that I am ready for employment in healthcare setting but I need to continue developing my skills and knowledge to excel in my career.</w:t>
      </w:r>
    </w:p>
    <w:p w14:paraId="7FCCBADB"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6C2968C7"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PERSONAL ACTION PLAN</w:t>
      </w:r>
    </w:p>
    <w:p w14:paraId="0BA59900"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Base on my reflection, I have established the following employment goals and personal plan:</w:t>
      </w:r>
    </w:p>
    <w:p w14:paraId="6AEB4E78"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1. To improve non-verbal communication skills,I will practice maintaining eye contact using appropriate gestures and being mindful of my body language in professional settings.</w:t>
      </w:r>
    </w:p>
    <w:p w14:paraId="602E37A5"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2. I will seek feedback from mentors and peers to identify areas of improvement and work on them.</w:t>
      </w:r>
    </w:p>
    <w:p w14:paraId="68199E10"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3. Enhance knowledge of legal and ethical considerations.</w:t>
      </w:r>
    </w:p>
    <w:p w14:paraId="39D1C5F2"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4. I will engage in self-directed learning and reading relevant literature, attending workshops or seminars and seeking guidance from professionals in the field.</w:t>
      </w:r>
    </w:p>
    <w:p w14:paraId="3FA3B19A"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5. I will also stay updated with the latest legal and ethical guidelines in recruitment and selection processes.</w:t>
      </w:r>
    </w:p>
    <w:p w14:paraId="05E12EE0"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6. To Build rapport with candidates, I will focus on building rapport with candidates during selection interviews by using active listening skills, showing empathy and creating a positive interviewing environment. I will practice establishing a connection with candidates and creating a comfortable space for open communication.</w:t>
      </w:r>
    </w:p>
    <w:p w14:paraId="2ACFF741"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7. To manage my nervousness during role play.</w:t>
      </w:r>
    </w:p>
    <w:p w14:paraId="074D5514"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3CC59949"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w:t>
      </w:r>
    </w:p>
    <w:p w14:paraId="03966821"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References:</w:t>
      </w:r>
    </w:p>
    <w:p w14:paraId="3C256EF7"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A reflection on continuing professional development by Kieran O’Loughlin, </w:t>
      </w:r>
      <w:proofErr w:type="spellStart"/>
      <w:r w:rsidRPr="000155A0">
        <w:rPr>
          <w:rFonts w:asciiTheme="minorHAnsi" w:hAnsiTheme="minorHAnsi" w:cstheme="minorHAnsi"/>
          <w:sz w:val="24"/>
        </w:rPr>
        <w:t>Allys</w:t>
      </w:r>
      <w:proofErr w:type="spellEnd"/>
      <w:r w:rsidRPr="000155A0">
        <w:rPr>
          <w:rFonts w:asciiTheme="minorHAnsi" w:hAnsiTheme="minorHAnsi" w:cstheme="minorHAnsi"/>
          <w:sz w:val="24"/>
        </w:rPr>
        <w:t xml:space="preserve"> </w:t>
      </w:r>
      <w:proofErr w:type="spellStart"/>
      <w:r w:rsidRPr="000155A0">
        <w:rPr>
          <w:rFonts w:asciiTheme="minorHAnsi" w:hAnsiTheme="minorHAnsi" w:cstheme="minorHAnsi"/>
          <w:sz w:val="24"/>
        </w:rPr>
        <w:t>Guerandel</w:t>
      </w:r>
      <w:proofErr w:type="spellEnd"/>
      <w:r w:rsidRPr="000155A0">
        <w:rPr>
          <w:rFonts w:asciiTheme="minorHAnsi" w:hAnsiTheme="minorHAnsi" w:cstheme="minorHAnsi"/>
          <w:sz w:val="24"/>
        </w:rPr>
        <w:t>, Kevin Malone.</w:t>
      </w:r>
    </w:p>
    <w:p w14:paraId="031EBD52" w14:textId="77777777" w:rsidR="000155A0" w:rsidRPr="000155A0" w:rsidRDefault="000155A0" w:rsidP="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xml:space="preserve">- Gibbs reflective cycle by </w:t>
      </w:r>
      <w:proofErr w:type="spellStart"/>
      <w:r w:rsidRPr="000155A0">
        <w:rPr>
          <w:rFonts w:asciiTheme="minorHAnsi" w:hAnsiTheme="minorHAnsi" w:cstheme="minorHAnsi"/>
          <w:sz w:val="24"/>
        </w:rPr>
        <w:t>Sethmini</w:t>
      </w:r>
      <w:proofErr w:type="spellEnd"/>
    </w:p>
    <w:p w14:paraId="554CFB65" w14:textId="4D51A01F" w:rsidR="000155A0" w:rsidRDefault="000155A0">
      <w:pPr>
        <w:spacing w:after="0" w:line="259" w:lineRule="auto"/>
        <w:ind w:left="0" w:firstLine="0"/>
        <w:rPr>
          <w:rFonts w:asciiTheme="minorHAnsi" w:hAnsiTheme="minorHAnsi" w:cstheme="minorHAnsi"/>
          <w:sz w:val="24"/>
        </w:rPr>
      </w:pPr>
      <w:r w:rsidRPr="000155A0">
        <w:rPr>
          <w:rFonts w:asciiTheme="minorHAnsi" w:hAnsiTheme="minorHAnsi" w:cstheme="minorHAnsi"/>
          <w:sz w:val="24"/>
        </w:rPr>
        <w:t>- Gibbs reflective cycle (1988) as cited in Jasper (2013)</w:t>
      </w:r>
    </w:p>
    <w:p w14:paraId="54866591" w14:textId="77777777" w:rsidR="00E56606" w:rsidRDefault="00E56606">
      <w:pPr>
        <w:spacing w:after="0" w:line="259" w:lineRule="auto"/>
        <w:ind w:left="0" w:firstLine="0"/>
        <w:rPr>
          <w:rFonts w:asciiTheme="minorHAnsi" w:hAnsiTheme="minorHAnsi" w:cstheme="minorHAnsi"/>
          <w:sz w:val="24"/>
        </w:rPr>
      </w:pPr>
    </w:p>
    <w:p w14:paraId="040E1385" w14:textId="6205C8C6" w:rsidR="007C3BEA" w:rsidRDefault="007C3BEA">
      <w:pPr>
        <w:spacing w:after="0" w:line="259" w:lineRule="auto"/>
        <w:ind w:left="0" w:firstLine="0"/>
        <w:rPr>
          <w:rFonts w:asciiTheme="minorHAnsi" w:hAnsiTheme="minorHAnsi" w:cstheme="minorHAnsi"/>
          <w:sz w:val="24"/>
        </w:rPr>
      </w:pPr>
    </w:p>
    <w:p w14:paraId="12F446F3" w14:textId="405284C9" w:rsidR="00C96F76" w:rsidRDefault="00C96F76">
      <w:pPr>
        <w:spacing w:after="0" w:line="259" w:lineRule="auto"/>
        <w:ind w:left="0" w:firstLine="0"/>
        <w:rPr>
          <w:rFonts w:asciiTheme="minorHAnsi" w:hAnsiTheme="minorHAnsi" w:cstheme="minorHAnsi"/>
          <w:sz w:val="24"/>
        </w:rPr>
      </w:pPr>
    </w:p>
    <w:p w14:paraId="38BCE8D0" w14:textId="77777777" w:rsidR="00C96F76" w:rsidRPr="00D21F25" w:rsidRDefault="00C96F76">
      <w:pPr>
        <w:spacing w:after="0" w:line="259" w:lineRule="auto"/>
        <w:ind w:left="0" w:firstLine="0"/>
        <w:rPr>
          <w:rFonts w:asciiTheme="minorHAnsi" w:hAnsiTheme="minorHAnsi" w:cstheme="minorHAnsi"/>
          <w:sz w:val="24"/>
        </w:rPr>
      </w:pPr>
    </w:p>
    <w:p w14:paraId="37380A2E"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7BEB50D0"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hAnsiTheme="minorHAnsi" w:cstheme="minorHAnsi"/>
          <w:sz w:val="24"/>
        </w:rPr>
        <w:t xml:space="preserve"> </w:t>
      </w:r>
    </w:p>
    <w:p w14:paraId="0D882E0E" w14:textId="55E6305E" w:rsidR="004E1C03" w:rsidRPr="00D21F25" w:rsidRDefault="000B0CCF" w:rsidP="00C574BE">
      <w:pPr>
        <w:pStyle w:val="Heading1"/>
        <w:sectPr w:rsidR="004E1C03" w:rsidRPr="00D21F25">
          <w:footerReference w:type="default" r:id="rId13"/>
          <w:pgSz w:w="11906" w:h="16838"/>
          <w:pgMar w:top="1456" w:right="836" w:bottom="1474" w:left="1449" w:header="720" w:footer="720" w:gutter="0"/>
          <w:cols w:space="720"/>
        </w:sectPr>
      </w:pPr>
      <w:bookmarkStart w:id="19" w:name="_Toc133864215"/>
      <w:r w:rsidRPr="00D21F25">
        <w:t>APPENDI</w:t>
      </w:r>
      <w:bookmarkEnd w:id="19"/>
      <w:r w:rsidR="006E1DD9">
        <w:t>X</w:t>
      </w:r>
    </w:p>
    <w:p w14:paraId="3C5B978B" w14:textId="77777777" w:rsidR="004E1C03" w:rsidRPr="00D21F25" w:rsidRDefault="00555C06" w:rsidP="006E1DD9">
      <w:pPr>
        <w:pStyle w:val="Heading2"/>
        <w:ind w:left="0" w:firstLine="0"/>
      </w:pPr>
      <w:bookmarkStart w:id="20" w:name="_Toc133864216"/>
      <w:r w:rsidRPr="00D21F25">
        <w:t>Job application form</w:t>
      </w:r>
      <w:bookmarkEnd w:id="20"/>
      <w:r w:rsidRPr="00D21F25">
        <w:t xml:space="preserve"> </w:t>
      </w:r>
    </w:p>
    <w:p w14:paraId="20D17BC6"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F863153" w14:textId="77777777" w:rsidR="004E1C03" w:rsidRPr="00D21F25" w:rsidRDefault="00555C06" w:rsidP="00C574BE">
      <w:pPr>
        <w:pStyle w:val="Heading2"/>
      </w:pPr>
      <w:r w:rsidRPr="00D21F25">
        <w:t xml:space="preserve"> </w:t>
      </w:r>
    </w:p>
    <w:p w14:paraId="7A1F012F" w14:textId="412D9CDA" w:rsidR="004E1C03" w:rsidRPr="00D21F25" w:rsidRDefault="00555C06" w:rsidP="00C574BE">
      <w:pPr>
        <w:pStyle w:val="Heading2"/>
      </w:pPr>
      <w:bookmarkStart w:id="21" w:name="_Toc133864217"/>
      <w:r w:rsidRPr="00D21F25">
        <w:t>Application for - HOUSEKEEPING</w:t>
      </w:r>
      <w:bookmarkEnd w:id="21"/>
      <w:r w:rsidRPr="00D21F25">
        <w:t xml:space="preserve"> </w:t>
      </w:r>
    </w:p>
    <w:p w14:paraId="6FAEC231" w14:textId="7293C884" w:rsidR="004E1C03" w:rsidRPr="00D21F25" w:rsidRDefault="004E1C03">
      <w:pPr>
        <w:spacing w:after="41" w:line="259" w:lineRule="auto"/>
        <w:ind w:left="0" w:firstLine="0"/>
        <w:rPr>
          <w:rFonts w:asciiTheme="minorHAnsi" w:hAnsiTheme="minorHAnsi" w:cstheme="minorHAnsi"/>
          <w:sz w:val="24"/>
        </w:rPr>
      </w:pPr>
    </w:p>
    <w:p w14:paraId="1E5CD36E" w14:textId="77777777" w:rsidR="004E1C03" w:rsidRPr="00D21F25" w:rsidRDefault="00555C06" w:rsidP="00C574BE">
      <w:pPr>
        <w:pStyle w:val="Heading2"/>
      </w:pPr>
      <w:bookmarkStart w:id="22" w:name="_Toc133864218"/>
      <w:r w:rsidRPr="00D21F25">
        <w:t>Name: JUSTINA KUFFOUR</w:t>
      </w:r>
      <w:bookmarkEnd w:id="22"/>
      <w:r w:rsidRPr="00D21F25">
        <w:t xml:space="preserve"> </w:t>
      </w:r>
    </w:p>
    <w:p w14:paraId="6A27DFBA" w14:textId="77777777" w:rsidR="004E1C03" w:rsidRPr="00D21F25" w:rsidRDefault="00555C06">
      <w:pPr>
        <w:spacing w:after="47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6BEC853" w14:textId="77777777" w:rsidR="004E1C03" w:rsidRPr="00C574BE" w:rsidRDefault="00555C06" w:rsidP="00C574BE">
      <w:pPr>
        <w:pStyle w:val="Heading2"/>
      </w:pPr>
      <w:bookmarkStart w:id="23" w:name="_Toc133864219"/>
      <w:r w:rsidRPr="00C574BE">
        <w:t>Education and training</w:t>
      </w:r>
      <w:bookmarkEnd w:id="23"/>
      <w:r w:rsidRPr="00C574BE">
        <w:t xml:space="preserve"> </w:t>
      </w:r>
    </w:p>
    <w:p w14:paraId="3017E541"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Please give details: </w:t>
      </w:r>
    </w:p>
    <w:p w14:paraId="1FC2C4EF"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tbl>
      <w:tblPr>
        <w:tblStyle w:val="TableGrid"/>
        <w:tblW w:w="9034" w:type="dxa"/>
        <w:tblInd w:w="0" w:type="dxa"/>
        <w:tblCellMar>
          <w:right w:w="115" w:type="dxa"/>
        </w:tblCellMar>
        <w:tblLook w:val="04A0" w:firstRow="1" w:lastRow="0" w:firstColumn="1" w:lastColumn="0" w:noHBand="0" w:noVBand="1"/>
      </w:tblPr>
      <w:tblGrid>
        <w:gridCol w:w="821"/>
        <w:gridCol w:w="8213"/>
      </w:tblGrid>
      <w:tr w:rsidR="004E1C03" w:rsidRPr="00D21F25" w14:paraId="2E2F0C56" w14:textId="77777777">
        <w:trPr>
          <w:trHeight w:val="376"/>
        </w:trPr>
        <w:tc>
          <w:tcPr>
            <w:tcW w:w="821" w:type="dxa"/>
            <w:tcBorders>
              <w:top w:val="single" w:sz="8" w:space="0" w:color="000000"/>
              <w:left w:val="single" w:sz="8" w:space="0" w:color="000000"/>
              <w:bottom w:val="nil"/>
              <w:right w:val="nil"/>
            </w:tcBorders>
            <w:vAlign w:val="bottom"/>
          </w:tcPr>
          <w:p w14:paraId="0E09C1E5"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tc>
        <w:tc>
          <w:tcPr>
            <w:tcW w:w="8214" w:type="dxa"/>
            <w:tcBorders>
              <w:top w:val="single" w:sz="8" w:space="0" w:color="000000"/>
              <w:left w:val="nil"/>
              <w:bottom w:val="nil"/>
              <w:right w:val="single" w:sz="8" w:space="0" w:color="000000"/>
            </w:tcBorders>
            <w:vAlign w:val="bottom"/>
          </w:tcPr>
          <w:p w14:paraId="27602318"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June 2022 to April 2023 – University of Wales Trinity Saint David </w:t>
            </w:r>
          </w:p>
        </w:tc>
      </w:tr>
      <w:tr w:rsidR="004E1C03" w:rsidRPr="00D21F25" w14:paraId="042B9451" w14:textId="77777777">
        <w:trPr>
          <w:trHeight w:val="268"/>
        </w:trPr>
        <w:tc>
          <w:tcPr>
            <w:tcW w:w="821" w:type="dxa"/>
            <w:tcBorders>
              <w:top w:val="nil"/>
              <w:left w:val="single" w:sz="8" w:space="0" w:color="000000"/>
              <w:bottom w:val="nil"/>
              <w:right w:val="nil"/>
            </w:tcBorders>
          </w:tcPr>
          <w:p w14:paraId="5DF9170F"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tc>
        <w:tc>
          <w:tcPr>
            <w:tcW w:w="8214" w:type="dxa"/>
            <w:tcBorders>
              <w:top w:val="nil"/>
              <w:left w:val="nil"/>
              <w:bottom w:val="nil"/>
              <w:right w:val="single" w:sz="8" w:space="0" w:color="000000"/>
            </w:tcBorders>
          </w:tcPr>
          <w:p w14:paraId="37F66FCB"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1999 to 2002 – </w:t>
            </w:r>
            <w:proofErr w:type="spellStart"/>
            <w:r w:rsidRPr="00D21F25">
              <w:rPr>
                <w:rFonts w:asciiTheme="minorHAnsi" w:eastAsia="Verdana" w:hAnsiTheme="minorHAnsi" w:cstheme="minorHAnsi"/>
                <w:sz w:val="24"/>
              </w:rPr>
              <w:t>Adabie</w:t>
            </w:r>
            <w:proofErr w:type="spellEnd"/>
            <w:r w:rsidRPr="00D21F25">
              <w:rPr>
                <w:rFonts w:asciiTheme="minorHAnsi" w:eastAsia="Verdana" w:hAnsiTheme="minorHAnsi" w:cstheme="minorHAnsi"/>
                <w:sz w:val="24"/>
              </w:rPr>
              <w:t xml:space="preserve"> Educational Complex </w:t>
            </w:r>
          </w:p>
        </w:tc>
      </w:tr>
      <w:tr w:rsidR="004E1C03" w:rsidRPr="00D21F25" w14:paraId="2E48B545" w14:textId="77777777">
        <w:trPr>
          <w:trHeight w:val="3052"/>
        </w:trPr>
        <w:tc>
          <w:tcPr>
            <w:tcW w:w="821" w:type="dxa"/>
            <w:tcBorders>
              <w:top w:val="nil"/>
              <w:left w:val="single" w:sz="8" w:space="0" w:color="000000"/>
              <w:bottom w:val="single" w:sz="8" w:space="0" w:color="000000"/>
              <w:right w:val="nil"/>
            </w:tcBorders>
          </w:tcPr>
          <w:p w14:paraId="16E5AB8A"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p w14:paraId="03F284E2"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9E08AFA"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6404721"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AF57A34"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65E0617"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01C7B18"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FAB2049"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3025ED3"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CFC7103"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B8847F3"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tc>
        <w:tc>
          <w:tcPr>
            <w:tcW w:w="8214" w:type="dxa"/>
            <w:tcBorders>
              <w:top w:val="nil"/>
              <w:left w:val="nil"/>
              <w:bottom w:val="single" w:sz="8" w:space="0" w:color="000000"/>
              <w:right w:val="single" w:sz="8" w:space="0" w:color="000000"/>
            </w:tcBorders>
          </w:tcPr>
          <w:p w14:paraId="463D072A"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1992 to 1997 – </w:t>
            </w:r>
            <w:proofErr w:type="spellStart"/>
            <w:r w:rsidRPr="00D21F25">
              <w:rPr>
                <w:rFonts w:asciiTheme="minorHAnsi" w:eastAsia="Verdana" w:hAnsiTheme="minorHAnsi" w:cstheme="minorHAnsi"/>
                <w:sz w:val="24"/>
              </w:rPr>
              <w:t>Bomso</w:t>
            </w:r>
            <w:proofErr w:type="spellEnd"/>
            <w:r w:rsidRPr="00D21F25">
              <w:rPr>
                <w:rFonts w:asciiTheme="minorHAnsi" w:eastAsia="Verdana" w:hAnsiTheme="minorHAnsi" w:cstheme="minorHAnsi"/>
                <w:sz w:val="24"/>
              </w:rPr>
              <w:t xml:space="preserve"> M/A Junior High School </w:t>
            </w:r>
          </w:p>
        </w:tc>
      </w:tr>
    </w:tbl>
    <w:p w14:paraId="7995B9DA" w14:textId="77777777" w:rsidR="00C574BE" w:rsidRDefault="00C574BE" w:rsidP="00C574BE">
      <w:pPr>
        <w:pStyle w:val="Heading2"/>
      </w:pPr>
    </w:p>
    <w:p w14:paraId="365ED7D5" w14:textId="77777777" w:rsidR="004E1C03" w:rsidRPr="00C574BE" w:rsidRDefault="00555C06" w:rsidP="00C574BE">
      <w:pPr>
        <w:pStyle w:val="Heading2"/>
      </w:pPr>
      <w:bookmarkStart w:id="24" w:name="_Toc133864220"/>
      <w:r w:rsidRPr="00C574BE">
        <w:t>Qualifications</w:t>
      </w:r>
      <w:bookmarkEnd w:id="24"/>
      <w:r w:rsidRPr="00C574BE">
        <w:t xml:space="preserve"> </w:t>
      </w:r>
    </w:p>
    <w:p w14:paraId="6F8ACFF5"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Please give details: </w:t>
      </w:r>
    </w:p>
    <w:p w14:paraId="3B58D214" w14:textId="77777777" w:rsidR="004E1C03" w:rsidRPr="00D21F25" w:rsidRDefault="00555C06">
      <w:pPr>
        <w:spacing w:after="13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9802EA4" w14:textId="77777777" w:rsidR="004E1C03" w:rsidRPr="00D21F25" w:rsidRDefault="00555C06">
      <w:pPr>
        <w:pBdr>
          <w:top w:val="single" w:sz="8" w:space="0" w:color="000000"/>
          <w:left w:val="single" w:sz="8" w:space="0" w:color="000000"/>
          <w:bottom w:val="single" w:sz="8" w:space="0" w:color="000000"/>
          <w:right w:val="single" w:sz="8" w:space="0" w:color="000000"/>
        </w:pBdr>
        <w:spacing w:after="1" w:line="240" w:lineRule="auto"/>
        <w:ind w:left="110"/>
        <w:rPr>
          <w:rFonts w:asciiTheme="minorHAnsi" w:hAnsiTheme="minorHAnsi" w:cstheme="minorHAnsi"/>
          <w:sz w:val="24"/>
        </w:rPr>
      </w:pPr>
      <w:r w:rsidRPr="00D21F25">
        <w:rPr>
          <w:rFonts w:asciiTheme="minorHAnsi" w:eastAsia="Verdana" w:hAnsiTheme="minorHAnsi" w:cstheme="minorHAnsi"/>
          <w:sz w:val="24"/>
        </w:rPr>
        <w:t xml:space="preserve">As a highly experienced housekeeper with over 10 years of working in various companies. I possess excellent attention to detail, time management skills, and knowledge of cleaning procedures. I am passionate about creating a clean and comfortable environment for guests and maintaining high standards of hygiene. </w:t>
      </w:r>
    </w:p>
    <w:p w14:paraId="258A4091"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3DBBF3C"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044425A"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5B26391"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7A28898"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15EFDAB"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43669C7"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tbl>
      <w:tblPr>
        <w:tblStyle w:val="TableGrid"/>
        <w:tblW w:w="9034" w:type="dxa"/>
        <w:tblInd w:w="0" w:type="dxa"/>
        <w:tblCellMar>
          <w:top w:w="109" w:type="dxa"/>
          <w:left w:w="100" w:type="dxa"/>
          <w:right w:w="115" w:type="dxa"/>
        </w:tblCellMar>
        <w:tblLook w:val="04A0" w:firstRow="1" w:lastRow="0" w:firstColumn="1" w:lastColumn="0" w:noHBand="0" w:noVBand="1"/>
      </w:tblPr>
      <w:tblGrid>
        <w:gridCol w:w="9034"/>
      </w:tblGrid>
      <w:tr w:rsidR="004E1C03" w:rsidRPr="00D21F25" w14:paraId="6D6FDCDB" w14:textId="77777777">
        <w:trPr>
          <w:trHeight w:val="2165"/>
        </w:trPr>
        <w:tc>
          <w:tcPr>
            <w:tcW w:w="9034" w:type="dxa"/>
            <w:tcBorders>
              <w:top w:val="single" w:sz="8" w:space="0" w:color="000000"/>
              <w:left w:val="single" w:sz="8" w:space="0" w:color="000000"/>
              <w:bottom w:val="single" w:sz="8" w:space="0" w:color="000000"/>
              <w:right w:val="single" w:sz="8" w:space="0" w:color="000000"/>
            </w:tcBorders>
          </w:tcPr>
          <w:p w14:paraId="62298212" w14:textId="0007D264" w:rsidR="004E1C03" w:rsidRPr="00D21F25" w:rsidRDefault="004E1C03">
            <w:pPr>
              <w:spacing w:after="0" w:line="259" w:lineRule="auto"/>
              <w:ind w:left="0" w:firstLine="0"/>
              <w:rPr>
                <w:rFonts w:asciiTheme="minorHAnsi" w:hAnsiTheme="minorHAnsi" w:cstheme="minorHAnsi"/>
                <w:sz w:val="24"/>
              </w:rPr>
            </w:pPr>
          </w:p>
        </w:tc>
      </w:tr>
    </w:tbl>
    <w:p w14:paraId="471EF2E9" w14:textId="77777777" w:rsidR="00C574BE" w:rsidRDefault="00C574BE" w:rsidP="00C574BE">
      <w:pPr>
        <w:pStyle w:val="Heading2"/>
      </w:pPr>
    </w:p>
    <w:p w14:paraId="7778A21C" w14:textId="77777777" w:rsidR="004E1C03" w:rsidRPr="00C574BE" w:rsidRDefault="00555C06" w:rsidP="00C574BE">
      <w:pPr>
        <w:pStyle w:val="Heading2"/>
      </w:pPr>
      <w:bookmarkStart w:id="25" w:name="_Toc133864221"/>
      <w:r w:rsidRPr="00C574BE">
        <w:t>Employment history</w:t>
      </w:r>
      <w:bookmarkEnd w:id="25"/>
      <w:r w:rsidRPr="00C574BE">
        <w:t xml:space="preserve"> </w:t>
      </w:r>
    </w:p>
    <w:p w14:paraId="69F00361" w14:textId="77777777" w:rsidR="004E1C03" w:rsidRPr="00D21F25" w:rsidRDefault="00555C06">
      <w:pPr>
        <w:spacing w:after="45" w:line="259" w:lineRule="auto"/>
        <w:ind w:left="-5"/>
        <w:rPr>
          <w:rFonts w:asciiTheme="minorHAnsi" w:hAnsiTheme="minorHAnsi" w:cstheme="minorHAnsi"/>
          <w:sz w:val="24"/>
        </w:rPr>
      </w:pPr>
      <w:r w:rsidRPr="00D21F25">
        <w:rPr>
          <w:rFonts w:asciiTheme="minorHAnsi" w:eastAsia="Verdana" w:hAnsiTheme="minorHAnsi" w:cstheme="minorHAnsi"/>
          <w:color w:val="434343"/>
          <w:sz w:val="24"/>
        </w:rPr>
        <w:t xml:space="preserve">Your current or most recent employer </w:t>
      </w:r>
    </w:p>
    <w:p w14:paraId="37BEA024" w14:textId="77777777" w:rsidR="004E1C03" w:rsidRPr="00D21F25" w:rsidRDefault="00555C06">
      <w:pPr>
        <w:spacing w:after="1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2712613E"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Name of employer: Bidvest Noonan Company </w:t>
      </w:r>
    </w:p>
    <w:p w14:paraId="07294B0A" w14:textId="77777777" w:rsidR="004E1C03" w:rsidRPr="00D21F25" w:rsidRDefault="00555C06">
      <w:pPr>
        <w:spacing w:after="1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63064FF"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Job title: Housekeeping </w:t>
      </w:r>
    </w:p>
    <w:p w14:paraId="199F647A" w14:textId="77777777" w:rsidR="004E1C03" w:rsidRPr="00D21F25" w:rsidRDefault="00555C06">
      <w:pPr>
        <w:spacing w:after="1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2DE6DFF"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Length of time with employer: 6 years </w:t>
      </w:r>
    </w:p>
    <w:p w14:paraId="7A2E82A9"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55781FB"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Reason for leaving: Redundancy </w:t>
      </w:r>
    </w:p>
    <w:p w14:paraId="69226C4C"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8A191F3"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Duties:  </w:t>
      </w:r>
    </w:p>
    <w:p w14:paraId="1968F82A"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tbl>
      <w:tblPr>
        <w:tblStyle w:val="TableGrid"/>
        <w:tblW w:w="9034" w:type="dxa"/>
        <w:tblInd w:w="0" w:type="dxa"/>
        <w:tblCellMar>
          <w:right w:w="115" w:type="dxa"/>
        </w:tblCellMar>
        <w:tblLook w:val="04A0" w:firstRow="1" w:lastRow="0" w:firstColumn="1" w:lastColumn="0" w:noHBand="0" w:noVBand="1"/>
      </w:tblPr>
      <w:tblGrid>
        <w:gridCol w:w="821"/>
        <w:gridCol w:w="8213"/>
      </w:tblGrid>
      <w:tr w:rsidR="004E1C03" w:rsidRPr="00D21F25" w14:paraId="2B58D453" w14:textId="77777777">
        <w:trPr>
          <w:trHeight w:val="376"/>
        </w:trPr>
        <w:tc>
          <w:tcPr>
            <w:tcW w:w="821" w:type="dxa"/>
            <w:tcBorders>
              <w:top w:val="single" w:sz="8" w:space="0" w:color="000000"/>
              <w:left w:val="single" w:sz="8" w:space="0" w:color="000000"/>
              <w:bottom w:val="nil"/>
              <w:right w:val="nil"/>
            </w:tcBorders>
            <w:vAlign w:val="bottom"/>
          </w:tcPr>
          <w:p w14:paraId="6B051169"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tc>
        <w:tc>
          <w:tcPr>
            <w:tcW w:w="8214" w:type="dxa"/>
            <w:tcBorders>
              <w:top w:val="single" w:sz="8" w:space="0" w:color="000000"/>
              <w:left w:val="nil"/>
              <w:bottom w:val="nil"/>
              <w:right w:val="single" w:sz="8" w:space="0" w:color="000000"/>
            </w:tcBorders>
            <w:vAlign w:val="bottom"/>
          </w:tcPr>
          <w:p w14:paraId="3C79E527"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Cleaning and Sanitizing bathrooms, kitchens and living spaces. </w:t>
            </w:r>
          </w:p>
        </w:tc>
      </w:tr>
      <w:tr w:rsidR="004E1C03" w:rsidRPr="00D21F25" w14:paraId="4C7BD2E6" w14:textId="77777777">
        <w:trPr>
          <w:trHeight w:val="268"/>
        </w:trPr>
        <w:tc>
          <w:tcPr>
            <w:tcW w:w="821" w:type="dxa"/>
            <w:tcBorders>
              <w:top w:val="nil"/>
              <w:left w:val="single" w:sz="8" w:space="0" w:color="000000"/>
              <w:bottom w:val="nil"/>
              <w:right w:val="nil"/>
            </w:tcBorders>
          </w:tcPr>
          <w:p w14:paraId="09D62EC0"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tc>
        <w:tc>
          <w:tcPr>
            <w:tcW w:w="8214" w:type="dxa"/>
            <w:tcBorders>
              <w:top w:val="nil"/>
              <w:left w:val="nil"/>
              <w:bottom w:val="nil"/>
              <w:right w:val="single" w:sz="8" w:space="0" w:color="000000"/>
            </w:tcBorders>
          </w:tcPr>
          <w:p w14:paraId="78CC30DF"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Vacuuming, sweeping, mopping and dusting floors and furniture. </w:t>
            </w:r>
          </w:p>
        </w:tc>
      </w:tr>
      <w:tr w:rsidR="004E1C03" w:rsidRPr="00D21F25" w14:paraId="6C19B52A" w14:textId="77777777">
        <w:trPr>
          <w:trHeight w:val="268"/>
        </w:trPr>
        <w:tc>
          <w:tcPr>
            <w:tcW w:w="821" w:type="dxa"/>
            <w:tcBorders>
              <w:top w:val="nil"/>
              <w:left w:val="single" w:sz="8" w:space="0" w:color="000000"/>
              <w:bottom w:val="nil"/>
              <w:right w:val="nil"/>
            </w:tcBorders>
          </w:tcPr>
          <w:p w14:paraId="45568D02" w14:textId="77777777" w:rsidR="004E1C03" w:rsidRPr="00D21F25" w:rsidRDefault="00555C06">
            <w:pPr>
              <w:spacing w:after="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tc>
        <w:tc>
          <w:tcPr>
            <w:tcW w:w="8214" w:type="dxa"/>
            <w:tcBorders>
              <w:top w:val="nil"/>
              <w:left w:val="nil"/>
              <w:bottom w:val="nil"/>
              <w:right w:val="single" w:sz="8" w:space="0" w:color="000000"/>
            </w:tcBorders>
          </w:tcPr>
          <w:p w14:paraId="246C5C32"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Changing and laundering liners and towels. </w:t>
            </w:r>
          </w:p>
        </w:tc>
      </w:tr>
      <w:tr w:rsidR="004E1C03" w:rsidRPr="00D21F25" w14:paraId="22535AB0" w14:textId="77777777">
        <w:trPr>
          <w:trHeight w:val="3055"/>
        </w:trPr>
        <w:tc>
          <w:tcPr>
            <w:tcW w:w="821" w:type="dxa"/>
            <w:tcBorders>
              <w:top w:val="nil"/>
              <w:left w:val="single" w:sz="8" w:space="0" w:color="000000"/>
              <w:bottom w:val="single" w:sz="8" w:space="0" w:color="000000"/>
              <w:right w:val="nil"/>
            </w:tcBorders>
          </w:tcPr>
          <w:p w14:paraId="314805A5" w14:textId="77777777" w:rsidR="004E1C03" w:rsidRPr="00D21F25" w:rsidRDefault="00555C06">
            <w:pPr>
              <w:spacing w:after="220" w:line="259" w:lineRule="auto"/>
              <w:ind w:left="317" w:firstLine="0"/>
              <w:jc w:val="center"/>
              <w:rPr>
                <w:rFonts w:asciiTheme="minorHAnsi" w:hAnsiTheme="minorHAnsi" w:cstheme="minorHAnsi"/>
                <w:sz w:val="24"/>
              </w:rPr>
            </w:pP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p>
          <w:p w14:paraId="330D484F"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F9BCF79"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7732774"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7BD6674"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8105DC3"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6E9D1B7"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31F2516"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2CDE7B09"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E22CB07" w14:textId="77777777" w:rsidR="004E1C03" w:rsidRPr="00D21F25" w:rsidRDefault="00555C06">
            <w:pP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tc>
        <w:tc>
          <w:tcPr>
            <w:tcW w:w="8214" w:type="dxa"/>
            <w:tcBorders>
              <w:top w:val="nil"/>
              <w:left w:val="nil"/>
              <w:bottom w:val="single" w:sz="8" w:space="0" w:color="000000"/>
              <w:right w:val="single" w:sz="8" w:space="0" w:color="000000"/>
            </w:tcBorders>
          </w:tcPr>
          <w:p w14:paraId="47D3C5AD"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Taking out trash and recyclables and ensuring that waste disposal areas are kept clean and organised. </w:t>
            </w:r>
          </w:p>
        </w:tc>
      </w:tr>
    </w:tbl>
    <w:p w14:paraId="72CAC76F" w14:textId="77777777" w:rsidR="004E1C03" w:rsidRPr="00D21F25" w:rsidRDefault="00555C06">
      <w:pPr>
        <w:spacing w:after="39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851E1B0" w14:textId="77777777" w:rsidR="004E1C03" w:rsidRPr="00D21F25" w:rsidRDefault="00555C06" w:rsidP="00C574BE">
      <w:pPr>
        <w:pStyle w:val="Heading2"/>
      </w:pPr>
      <w:bookmarkStart w:id="26" w:name="_Toc133864222"/>
      <w:r w:rsidRPr="00D21F25">
        <w:t>Previous employers</w:t>
      </w:r>
      <w:bookmarkEnd w:id="26"/>
      <w:r w:rsidRPr="00D21F25">
        <w:t xml:space="preserve"> </w:t>
      </w:r>
    </w:p>
    <w:p w14:paraId="284BFA3A" w14:textId="69ABD7B3"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Please tell us about other jobs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have done and about the skills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used or learned in those jobs. </w:t>
      </w:r>
    </w:p>
    <w:p w14:paraId="05CB3C05"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tbl>
      <w:tblPr>
        <w:tblStyle w:val="TableGrid"/>
        <w:tblW w:w="9034" w:type="dxa"/>
        <w:tblInd w:w="0" w:type="dxa"/>
        <w:tblCellMar>
          <w:left w:w="100" w:type="dxa"/>
          <w:right w:w="115" w:type="dxa"/>
        </w:tblCellMar>
        <w:tblLook w:val="04A0" w:firstRow="1" w:lastRow="0" w:firstColumn="1" w:lastColumn="0" w:noHBand="0" w:noVBand="1"/>
      </w:tblPr>
      <w:tblGrid>
        <w:gridCol w:w="9034"/>
      </w:tblGrid>
      <w:tr w:rsidR="004E1C03" w:rsidRPr="00D21F25" w14:paraId="4988792B" w14:textId="77777777">
        <w:trPr>
          <w:trHeight w:val="5566"/>
        </w:trPr>
        <w:tc>
          <w:tcPr>
            <w:tcW w:w="9034" w:type="dxa"/>
            <w:tcBorders>
              <w:top w:val="single" w:sz="8" w:space="0" w:color="000000"/>
              <w:left w:val="single" w:sz="8" w:space="0" w:color="000000"/>
              <w:bottom w:val="single" w:sz="8" w:space="0" w:color="000000"/>
              <w:right w:val="single" w:sz="8" w:space="0" w:color="000000"/>
            </w:tcBorders>
            <w:vAlign w:val="center"/>
          </w:tcPr>
          <w:p w14:paraId="60CA4117" w14:textId="77777777" w:rsidR="004E1C03" w:rsidRPr="00D21F25" w:rsidRDefault="00555C06">
            <w:pPr>
              <w:numPr>
                <w:ilvl w:val="0"/>
                <w:numId w:val="5"/>
              </w:numPr>
              <w:spacing w:after="0" w:line="259" w:lineRule="auto"/>
              <w:ind w:right="449" w:hanging="360"/>
              <w:rPr>
                <w:rFonts w:asciiTheme="minorHAnsi" w:hAnsiTheme="minorHAnsi" w:cstheme="minorHAnsi"/>
                <w:sz w:val="24"/>
              </w:rPr>
            </w:pPr>
            <w:r w:rsidRPr="00D21F25">
              <w:rPr>
                <w:rFonts w:asciiTheme="minorHAnsi" w:eastAsia="Verdana" w:hAnsiTheme="minorHAnsi" w:cstheme="minorHAnsi"/>
                <w:sz w:val="24"/>
              </w:rPr>
              <w:t xml:space="preserve">Atlas Cleaning Company (2012-2016) </w:t>
            </w:r>
          </w:p>
          <w:p w14:paraId="4A2FEED0" w14:textId="77777777" w:rsidR="004E1C03" w:rsidRPr="00D21F25" w:rsidRDefault="00555C06">
            <w:pPr>
              <w:numPr>
                <w:ilvl w:val="1"/>
                <w:numId w:val="5"/>
              </w:numPr>
              <w:spacing w:after="0" w:line="244" w:lineRule="auto"/>
              <w:ind w:left="1442" w:hanging="361"/>
              <w:rPr>
                <w:rFonts w:asciiTheme="minorHAnsi" w:hAnsiTheme="minorHAnsi" w:cstheme="minorHAnsi"/>
                <w:sz w:val="24"/>
              </w:rPr>
            </w:pPr>
            <w:r w:rsidRPr="00D21F25">
              <w:rPr>
                <w:rFonts w:asciiTheme="minorHAnsi" w:eastAsia="Verdana" w:hAnsiTheme="minorHAnsi" w:cstheme="minorHAnsi"/>
                <w:sz w:val="24"/>
              </w:rPr>
              <w:t xml:space="preserve">Maintained cleanliness and tidiness of various residential and commercial properties. </w:t>
            </w:r>
          </w:p>
          <w:p w14:paraId="2BE98B23" w14:textId="77777777" w:rsidR="004E1C03" w:rsidRPr="00D21F25" w:rsidRDefault="00555C06">
            <w:pPr>
              <w:numPr>
                <w:ilvl w:val="1"/>
                <w:numId w:val="5"/>
              </w:numPr>
              <w:spacing w:after="0" w:line="244" w:lineRule="auto"/>
              <w:ind w:left="1442" w:hanging="361"/>
              <w:rPr>
                <w:rFonts w:asciiTheme="minorHAnsi" w:hAnsiTheme="minorHAnsi" w:cstheme="minorHAnsi"/>
                <w:sz w:val="24"/>
              </w:rPr>
            </w:pPr>
            <w:r w:rsidRPr="00D21F25">
              <w:rPr>
                <w:rFonts w:asciiTheme="minorHAnsi" w:eastAsia="Verdana" w:hAnsiTheme="minorHAnsi" w:cstheme="minorHAnsi"/>
                <w:sz w:val="24"/>
              </w:rPr>
              <w:t xml:space="preserve">Operated cleaning equipment, restored supplies, and communicated with clients to ensure their satisfaction. </w:t>
            </w:r>
          </w:p>
          <w:p w14:paraId="398B94EF" w14:textId="77777777" w:rsidR="004E1C03" w:rsidRPr="00D21F25" w:rsidRDefault="00555C06">
            <w:pPr>
              <w:numPr>
                <w:ilvl w:val="0"/>
                <w:numId w:val="5"/>
              </w:numPr>
              <w:spacing w:after="0" w:line="243" w:lineRule="auto"/>
              <w:ind w:right="449" w:hanging="360"/>
              <w:rPr>
                <w:rFonts w:asciiTheme="minorHAnsi" w:hAnsiTheme="minorHAnsi" w:cstheme="minorHAnsi"/>
                <w:sz w:val="24"/>
              </w:rPr>
            </w:pPr>
            <w:r w:rsidRPr="00D21F25">
              <w:rPr>
                <w:rFonts w:asciiTheme="minorHAnsi" w:eastAsia="Verdana" w:hAnsiTheme="minorHAnsi" w:cstheme="minorHAnsi"/>
                <w:sz w:val="24"/>
              </w:rPr>
              <w:t xml:space="preserve">Bidvest Noonan Company (2016-2022). </w:t>
            </w:r>
            <w:r w:rsidRPr="00D21F25">
              <w:rPr>
                <w:rFonts w:asciiTheme="minorHAnsi" w:eastAsia="Segoe UI Symbol" w:hAnsiTheme="minorHAnsi" w:cstheme="minorHAnsi"/>
                <w:sz w:val="24"/>
              </w:rPr>
              <w:t>•</w:t>
            </w:r>
            <w:r w:rsidRPr="00D21F25">
              <w:rPr>
                <w:rFonts w:asciiTheme="minorHAnsi" w:hAnsiTheme="minorHAnsi" w:cstheme="minorHAnsi"/>
                <w:sz w:val="24"/>
              </w:rPr>
              <w:t xml:space="preserve"> </w:t>
            </w:r>
            <w:r w:rsidRPr="00D21F25">
              <w:rPr>
                <w:rFonts w:asciiTheme="minorHAnsi" w:eastAsia="Verdana" w:hAnsiTheme="minorHAnsi" w:cstheme="minorHAnsi"/>
                <w:sz w:val="24"/>
              </w:rPr>
              <w:t xml:space="preserve">Prepared and cleaned hotel rooms according to company’s standards. </w:t>
            </w:r>
          </w:p>
          <w:p w14:paraId="3ADD58C9" w14:textId="77777777" w:rsidR="004E1C03" w:rsidRPr="00D21F25" w:rsidRDefault="00555C06">
            <w:pPr>
              <w:numPr>
                <w:ilvl w:val="1"/>
                <w:numId w:val="5"/>
              </w:numPr>
              <w:spacing w:after="2" w:line="240" w:lineRule="auto"/>
              <w:ind w:left="1442" w:hanging="361"/>
              <w:rPr>
                <w:rFonts w:asciiTheme="minorHAnsi" w:hAnsiTheme="minorHAnsi" w:cstheme="minorHAnsi"/>
                <w:sz w:val="24"/>
              </w:rPr>
            </w:pPr>
            <w:r w:rsidRPr="00D21F25">
              <w:rPr>
                <w:rFonts w:asciiTheme="minorHAnsi" w:eastAsia="Verdana" w:hAnsiTheme="minorHAnsi" w:cstheme="minorHAnsi"/>
                <w:sz w:val="24"/>
              </w:rPr>
              <w:t xml:space="preserve">Managed inventory and restocked supplies while working management to ensure guest satisfaction. </w:t>
            </w:r>
          </w:p>
          <w:p w14:paraId="58A3E731" w14:textId="77777777" w:rsidR="004E1C03" w:rsidRPr="00D21F25" w:rsidRDefault="00555C06">
            <w:pPr>
              <w:spacing w:after="0" w:line="259" w:lineRule="auto"/>
              <w:ind w:left="721"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22E92A47"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607B9B6"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16C65BD"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687EFB5"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803C9BE"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745F79CD"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DD0B060"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A0B12F1"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5E266A4" w14:textId="77777777" w:rsidR="004E1C03" w:rsidRPr="00D21F25" w:rsidRDefault="00555C06">
            <w:pPr>
              <w:spacing w:after="0"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tc>
      </w:tr>
    </w:tbl>
    <w:p w14:paraId="60017A3A" w14:textId="77777777" w:rsidR="00C574BE" w:rsidRDefault="00C574BE">
      <w:pPr>
        <w:pStyle w:val="Heading2"/>
        <w:ind w:left="-5"/>
        <w:rPr>
          <w:rFonts w:asciiTheme="minorHAnsi" w:hAnsiTheme="minorHAnsi" w:cstheme="minorHAnsi"/>
          <w:sz w:val="24"/>
        </w:rPr>
      </w:pPr>
    </w:p>
    <w:p w14:paraId="139D4D6D" w14:textId="77777777" w:rsidR="004E1C03" w:rsidRPr="00C574BE" w:rsidRDefault="00555C06" w:rsidP="00C574BE">
      <w:pPr>
        <w:pStyle w:val="Heading2"/>
      </w:pPr>
      <w:bookmarkStart w:id="27" w:name="_Toc133864223"/>
      <w:r w:rsidRPr="00C574BE">
        <w:t>Supporting statement</w:t>
      </w:r>
      <w:bookmarkEnd w:id="27"/>
      <w:r w:rsidRPr="00C574BE">
        <w:t xml:space="preserve"> </w:t>
      </w:r>
    </w:p>
    <w:p w14:paraId="14B00A2B" w14:textId="562EE0DC"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Please tell us why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applied for this job and why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think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are the best person for the job. </w:t>
      </w:r>
    </w:p>
    <w:p w14:paraId="4082D69B" w14:textId="4FA66745" w:rsidR="00F33482" w:rsidRDefault="00555C06">
      <w:pPr>
        <w:spacing w:after="136" w:line="259" w:lineRule="auto"/>
        <w:ind w:left="0" w:firstLine="0"/>
        <w:rPr>
          <w:rFonts w:asciiTheme="minorHAnsi" w:eastAsia="Verdana" w:hAnsiTheme="minorHAnsi" w:cstheme="minorHAnsi"/>
          <w:sz w:val="24"/>
        </w:rPr>
      </w:pPr>
      <w:r w:rsidRPr="00D21F25">
        <w:rPr>
          <w:rFonts w:asciiTheme="minorHAnsi" w:eastAsia="Verdana" w:hAnsiTheme="minorHAnsi" w:cstheme="minorHAnsi"/>
          <w:sz w:val="24"/>
        </w:rPr>
        <w:t xml:space="preserve"> </w:t>
      </w:r>
      <w:r w:rsidR="00F33482">
        <w:rPr>
          <w:rFonts w:asciiTheme="minorHAnsi" w:eastAsia="Verdana" w:hAnsiTheme="minorHAnsi" w:cstheme="minorHAnsi"/>
          <w:sz w:val="24"/>
        </w:rPr>
        <w:br w:type="page"/>
      </w:r>
    </w:p>
    <w:p w14:paraId="3DD494A3" w14:textId="77777777" w:rsidR="004E1C03" w:rsidRPr="00D21F25" w:rsidRDefault="004E1C03">
      <w:pPr>
        <w:spacing w:after="136" w:line="259" w:lineRule="auto"/>
        <w:ind w:left="0" w:firstLine="0"/>
        <w:rPr>
          <w:rFonts w:asciiTheme="minorHAnsi" w:hAnsiTheme="minorHAnsi" w:cstheme="minorHAnsi"/>
          <w:sz w:val="24"/>
        </w:rPr>
      </w:pPr>
    </w:p>
    <w:p w14:paraId="766FE0FB" w14:textId="77777777" w:rsidR="004E1C03" w:rsidRPr="00D21F25" w:rsidRDefault="00555C06">
      <w:pPr>
        <w:pBdr>
          <w:top w:val="single" w:sz="8" w:space="0" w:color="000000"/>
          <w:left w:val="single" w:sz="8" w:space="0" w:color="000000"/>
          <w:bottom w:val="single" w:sz="8" w:space="0" w:color="000000"/>
          <w:right w:val="single" w:sz="8" w:space="0" w:color="000000"/>
        </w:pBdr>
        <w:spacing w:after="1" w:line="240" w:lineRule="auto"/>
        <w:ind w:left="110"/>
        <w:rPr>
          <w:rFonts w:asciiTheme="minorHAnsi" w:hAnsiTheme="minorHAnsi" w:cstheme="minorHAnsi"/>
          <w:sz w:val="24"/>
        </w:rPr>
      </w:pPr>
      <w:r w:rsidRPr="00D21F25">
        <w:rPr>
          <w:rFonts w:asciiTheme="minorHAnsi" w:eastAsia="Verdana" w:hAnsiTheme="minorHAnsi" w:cstheme="minorHAnsi"/>
          <w:sz w:val="24"/>
        </w:rPr>
        <w:t xml:space="preserve">As a hospitality industry professional with years of experience, I am passionate about creating clean and welcoming environments. My strong work ethic, attention to detail, and very good communication skills make me the ideal candidate for the job. </w:t>
      </w:r>
    </w:p>
    <w:p w14:paraId="3D16F3DF"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4968110"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CE20E7E"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752BCC8"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C2129A9"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F480C8A"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A15E34C"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4BDBA4B"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DA0A75D"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74165A3"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2E509AB"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27B0845E"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39D2DA2D"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908BA86"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EE8A024"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D54496B"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75913428"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E8ADBC4"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101DC426" w14:textId="77777777" w:rsidR="004E1C03" w:rsidRPr="00D21F25" w:rsidRDefault="00555C06">
      <w:pPr>
        <w:pBdr>
          <w:top w:val="single" w:sz="8" w:space="0" w:color="000000"/>
          <w:left w:val="single" w:sz="8" w:space="0" w:color="000000"/>
          <w:bottom w:val="single" w:sz="8" w:space="0" w:color="000000"/>
          <w:right w:val="single" w:sz="8" w:space="0" w:color="000000"/>
        </w:pBdr>
        <w:spacing w:after="0" w:line="259" w:lineRule="auto"/>
        <w:ind w:left="10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0FAA664" w14:textId="77777777" w:rsidR="004E1C03" w:rsidRPr="00D21F25" w:rsidRDefault="00555C06">
      <w:pPr>
        <w:spacing w:after="47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ACE3A33" w14:textId="77777777" w:rsidR="004E1C03" w:rsidRPr="00D21F25" w:rsidRDefault="00555C06" w:rsidP="00C574BE">
      <w:pPr>
        <w:pStyle w:val="Heading3"/>
      </w:pPr>
      <w:bookmarkStart w:id="28" w:name="_Toc133864224"/>
      <w:r w:rsidRPr="00D21F25">
        <w:t>Right to work in the UK</w:t>
      </w:r>
      <w:bookmarkEnd w:id="28"/>
      <w:r w:rsidRPr="00D21F25">
        <w:t xml:space="preserve"> </w:t>
      </w:r>
    </w:p>
    <w:p w14:paraId="249B7146" w14:textId="2D002327" w:rsidR="004E1C03" w:rsidRPr="00D21F25" w:rsidRDefault="00555C06">
      <w:pPr>
        <w:spacing w:after="467"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Do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need a work permit to work in the UK? Yes / No </w:t>
      </w:r>
    </w:p>
    <w:p w14:paraId="7A554D7D" w14:textId="77777777" w:rsidR="004E1C03" w:rsidRPr="00C574BE" w:rsidRDefault="00555C06" w:rsidP="00C574BE">
      <w:pPr>
        <w:pStyle w:val="Heading2"/>
      </w:pPr>
      <w:bookmarkStart w:id="29" w:name="_Toc133864225"/>
      <w:r w:rsidRPr="00C574BE">
        <w:t>References</w:t>
      </w:r>
      <w:bookmarkEnd w:id="29"/>
      <w:r w:rsidRPr="00C574BE">
        <w:t xml:space="preserve"> </w:t>
      </w:r>
    </w:p>
    <w:p w14:paraId="358AA40E" w14:textId="413C5A29" w:rsidR="004E1C03" w:rsidRPr="00D21F25" w:rsidRDefault="00555C06">
      <w:pPr>
        <w:spacing w:after="464"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Please give the names and contact details of 2 people who we can ask to give </w:t>
      </w:r>
      <w:r w:rsidR="00055FEC" w:rsidRPr="00D21F25">
        <w:rPr>
          <w:rFonts w:asciiTheme="minorHAnsi" w:eastAsia="Verdana" w:hAnsiTheme="minorHAnsi" w:cstheme="minorHAnsi"/>
          <w:sz w:val="24"/>
        </w:rPr>
        <w:t>I</w:t>
      </w:r>
      <w:r w:rsidRPr="00D21F25">
        <w:rPr>
          <w:rFonts w:asciiTheme="minorHAnsi" w:eastAsia="Verdana" w:hAnsiTheme="minorHAnsi" w:cstheme="minorHAnsi"/>
          <w:sz w:val="24"/>
        </w:rPr>
        <w:t xml:space="preserve"> a reference. We may ask them before an employment offer is made. We will not ask your current employer until we get your permission.  </w:t>
      </w:r>
    </w:p>
    <w:p w14:paraId="22C47971" w14:textId="77777777" w:rsidR="004E1C03" w:rsidRPr="00C574BE" w:rsidRDefault="00555C06" w:rsidP="00C574BE">
      <w:pPr>
        <w:pStyle w:val="Heading2"/>
      </w:pPr>
      <w:bookmarkStart w:id="30" w:name="_Toc133864226"/>
      <w:r w:rsidRPr="00C574BE">
        <w:t>Declaration</w:t>
      </w:r>
      <w:bookmarkEnd w:id="30"/>
      <w:r w:rsidRPr="00C574BE">
        <w:t xml:space="preserve"> </w:t>
      </w:r>
    </w:p>
    <w:p w14:paraId="66739B0C"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I confirm that to the best of my knowledge the information I have provided on this form is correct and I accept that providing deliberately false information could result in my dismissal. </w:t>
      </w:r>
    </w:p>
    <w:p w14:paraId="7C1001A2"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0D1BA1BC"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Name: Justina </w:t>
      </w:r>
      <w:proofErr w:type="spellStart"/>
      <w:r w:rsidRPr="00D21F25">
        <w:rPr>
          <w:rFonts w:asciiTheme="minorHAnsi" w:eastAsia="Verdana" w:hAnsiTheme="minorHAnsi" w:cstheme="minorHAnsi"/>
          <w:sz w:val="24"/>
        </w:rPr>
        <w:t>Kuffour</w:t>
      </w:r>
      <w:proofErr w:type="spellEnd"/>
      <w:r w:rsidRPr="00D21F25">
        <w:rPr>
          <w:rFonts w:asciiTheme="minorHAnsi" w:eastAsia="Verdana" w:hAnsiTheme="minorHAnsi" w:cstheme="minorHAnsi"/>
          <w:sz w:val="24"/>
        </w:rPr>
        <w:t xml:space="preserve"> </w:t>
      </w:r>
    </w:p>
    <w:p w14:paraId="781862C4"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5A91DF41"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Signature: </w:t>
      </w:r>
    </w:p>
    <w:p w14:paraId="292EA9BD"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7E328B6D" w14:textId="77777777" w:rsidR="004E1C03" w:rsidRPr="00D21F25" w:rsidRDefault="00555C06">
      <w:pPr>
        <w:spacing w:after="9" w:line="269" w:lineRule="auto"/>
        <w:ind w:left="-5"/>
        <w:rPr>
          <w:rFonts w:asciiTheme="minorHAnsi" w:hAnsiTheme="minorHAnsi" w:cstheme="minorHAnsi"/>
          <w:sz w:val="24"/>
        </w:rPr>
      </w:pPr>
      <w:r w:rsidRPr="00D21F25">
        <w:rPr>
          <w:rFonts w:asciiTheme="minorHAnsi" w:eastAsia="Verdana" w:hAnsiTheme="minorHAnsi" w:cstheme="minorHAnsi"/>
          <w:sz w:val="24"/>
        </w:rPr>
        <w:t xml:space="preserve">Date: 22/03/2023 </w:t>
      </w:r>
    </w:p>
    <w:p w14:paraId="741BD7A5" w14:textId="77777777" w:rsidR="004E1C03" w:rsidRPr="00D21F25" w:rsidRDefault="00555C06">
      <w:pPr>
        <w:spacing w:after="21"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6B2CC94E" w14:textId="77777777" w:rsidR="004E1C03" w:rsidRPr="00D21F25" w:rsidRDefault="00555C06">
      <w:pPr>
        <w:spacing w:after="16" w:line="259" w:lineRule="auto"/>
        <w:ind w:left="0" w:firstLine="0"/>
        <w:rPr>
          <w:rFonts w:asciiTheme="minorHAnsi" w:hAnsiTheme="minorHAnsi" w:cstheme="minorHAnsi"/>
          <w:sz w:val="24"/>
        </w:rPr>
      </w:pPr>
      <w:r w:rsidRPr="00D21F25">
        <w:rPr>
          <w:rFonts w:asciiTheme="minorHAnsi" w:eastAsia="Verdana" w:hAnsiTheme="minorHAnsi" w:cstheme="minorHAnsi"/>
          <w:sz w:val="24"/>
        </w:rPr>
        <w:t xml:space="preserve"> </w:t>
      </w:r>
    </w:p>
    <w:p w14:paraId="458CBD25" w14:textId="4EC073BE" w:rsidR="004E1C03" w:rsidRPr="00D21F25" w:rsidRDefault="00555C06" w:rsidP="00415098">
      <w:pPr>
        <w:spacing w:after="0" w:line="259" w:lineRule="auto"/>
        <w:ind w:left="0" w:firstLine="0"/>
        <w:rPr>
          <w:rFonts w:asciiTheme="minorHAnsi" w:hAnsiTheme="minorHAnsi" w:cstheme="minorHAnsi"/>
          <w:sz w:val="24"/>
        </w:rPr>
        <w:sectPr w:rsidR="004E1C03" w:rsidRPr="00D21F25" w:rsidSect="00F33482">
          <w:pgSz w:w="11910" w:h="16835"/>
          <w:pgMar w:top="1439" w:right="1516" w:bottom="1594" w:left="1441" w:header="720" w:footer="720" w:gutter="0"/>
          <w:cols w:space="720"/>
          <w:docGrid w:linePitch="299"/>
        </w:sectPr>
      </w:pPr>
      <w:r w:rsidRPr="00D21F25">
        <w:rPr>
          <w:rFonts w:asciiTheme="minorHAnsi" w:eastAsia="Verdana" w:hAnsiTheme="minorHAnsi" w:cstheme="minorHAnsi"/>
          <w:sz w:val="24"/>
        </w:rPr>
        <w:t xml:space="preserve"> </w:t>
      </w:r>
    </w:p>
    <w:p w14:paraId="4341170C" w14:textId="77777777" w:rsidR="004E1C03" w:rsidRPr="00D21F25" w:rsidRDefault="00555C06" w:rsidP="00C574BE">
      <w:pPr>
        <w:pStyle w:val="Heading1"/>
      </w:pPr>
      <w:bookmarkStart w:id="31" w:name="_Toc133864227"/>
      <w:r w:rsidRPr="00D21F25">
        <w:t>INTERVIEW QUESTIONS</w:t>
      </w:r>
      <w:bookmarkEnd w:id="31"/>
      <w:r w:rsidRPr="00D21F25">
        <w:t xml:space="preserve"> </w:t>
      </w:r>
    </w:p>
    <w:p w14:paraId="331E02B3" w14:textId="77777777" w:rsidR="004E1C03" w:rsidRPr="00D21F25" w:rsidRDefault="00555C06">
      <w:pPr>
        <w:spacing w:after="1" w:line="259" w:lineRule="auto"/>
        <w:ind w:left="0" w:firstLine="0"/>
        <w:rPr>
          <w:rFonts w:asciiTheme="minorHAnsi" w:hAnsiTheme="minorHAnsi" w:cstheme="minorHAnsi"/>
          <w:sz w:val="24"/>
        </w:rPr>
      </w:pPr>
      <w:r w:rsidRPr="00D21F25">
        <w:rPr>
          <w:rFonts w:asciiTheme="minorHAnsi" w:eastAsia="Calibri" w:hAnsiTheme="minorHAnsi" w:cstheme="minorHAnsi"/>
          <w:b/>
          <w:sz w:val="24"/>
        </w:rPr>
        <w:t xml:space="preserve"> </w:t>
      </w:r>
    </w:p>
    <w:p w14:paraId="798DA39A" w14:textId="2B43D7A0" w:rsidR="00C574BE"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Can </w:t>
      </w:r>
      <w:r w:rsidR="00A738D9">
        <w:rPr>
          <w:rFonts w:asciiTheme="minorHAnsi" w:eastAsia="Calibri" w:hAnsiTheme="minorHAnsi" w:cstheme="minorHAnsi"/>
          <w:b/>
          <w:sz w:val="24"/>
        </w:rPr>
        <w:t>you</w:t>
      </w:r>
      <w:r w:rsidRPr="00C574BE">
        <w:rPr>
          <w:rFonts w:asciiTheme="minorHAnsi" w:eastAsia="Calibri" w:hAnsiTheme="minorHAnsi" w:cstheme="minorHAnsi"/>
          <w:b/>
          <w:sz w:val="24"/>
        </w:rPr>
        <w:t xml:space="preserve"> tell me something about yourself/your career so far? </w:t>
      </w:r>
    </w:p>
    <w:p w14:paraId="5C59F66A" w14:textId="4A79A557" w:rsidR="00C574BE"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What do </w:t>
      </w:r>
      <w:r w:rsidR="00CB0AF8">
        <w:rPr>
          <w:rFonts w:asciiTheme="minorHAnsi" w:eastAsia="Calibri" w:hAnsiTheme="minorHAnsi" w:cstheme="minorHAnsi"/>
          <w:b/>
          <w:sz w:val="24"/>
        </w:rPr>
        <w:t>you</w:t>
      </w:r>
      <w:r w:rsidRPr="00C574BE">
        <w:rPr>
          <w:rFonts w:asciiTheme="minorHAnsi" w:eastAsia="Calibri" w:hAnsiTheme="minorHAnsi" w:cstheme="minorHAnsi"/>
          <w:b/>
          <w:sz w:val="24"/>
        </w:rPr>
        <w:t xml:space="preserve"> consider to be your greate</w:t>
      </w:r>
      <w:r w:rsidR="00C574BE" w:rsidRPr="00C574BE">
        <w:rPr>
          <w:rFonts w:asciiTheme="minorHAnsi" w:eastAsia="Calibri" w:hAnsiTheme="minorHAnsi" w:cstheme="minorHAnsi"/>
          <w:b/>
          <w:sz w:val="24"/>
        </w:rPr>
        <w:t>st accomplishments and why</w:t>
      </w:r>
      <w:r w:rsidR="006435B9">
        <w:rPr>
          <w:rFonts w:asciiTheme="minorHAnsi" w:eastAsia="Calibri" w:hAnsiTheme="minorHAnsi" w:cstheme="minorHAnsi"/>
          <w:b/>
          <w:sz w:val="24"/>
        </w:rPr>
        <w:t xml:space="preserve">? </w:t>
      </w:r>
    </w:p>
    <w:p w14:paraId="02FE7E7E" w14:textId="61EBD314" w:rsidR="00C574BE"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Can </w:t>
      </w:r>
      <w:r w:rsidR="00CB0AF8">
        <w:rPr>
          <w:rFonts w:asciiTheme="minorHAnsi" w:eastAsia="Calibri" w:hAnsiTheme="minorHAnsi" w:cstheme="minorHAnsi"/>
          <w:b/>
          <w:sz w:val="24"/>
        </w:rPr>
        <w:t>you</w:t>
      </w:r>
      <w:r w:rsidRPr="00C574BE">
        <w:rPr>
          <w:rFonts w:asciiTheme="minorHAnsi" w:eastAsia="Calibri" w:hAnsiTheme="minorHAnsi" w:cstheme="minorHAnsi"/>
          <w:b/>
          <w:sz w:val="24"/>
        </w:rPr>
        <w:t xml:space="preserve"> describe an area of weakness and say what </w:t>
      </w:r>
      <w:r w:rsidR="006435B9">
        <w:rPr>
          <w:rFonts w:asciiTheme="minorHAnsi" w:eastAsia="Calibri" w:hAnsiTheme="minorHAnsi" w:cstheme="minorHAnsi"/>
          <w:b/>
          <w:sz w:val="24"/>
        </w:rPr>
        <w:t>you</w:t>
      </w:r>
      <w:r w:rsidR="00C574BE" w:rsidRPr="00C574BE">
        <w:rPr>
          <w:rFonts w:asciiTheme="minorHAnsi" w:eastAsia="Calibri" w:hAnsiTheme="minorHAnsi" w:cstheme="minorHAnsi"/>
          <w:b/>
          <w:sz w:val="24"/>
        </w:rPr>
        <w:t xml:space="preserve"> have done to </w:t>
      </w:r>
      <w:r w:rsidRPr="00C574BE">
        <w:rPr>
          <w:rFonts w:asciiTheme="minorHAnsi" w:eastAsia="Calibri" w:hAnsiTheme="minorHAnsi" w:cstheme="minorHAnsi"/>
          <w:b/>
          <w:sz w:val="24"/>
        </w:rPr>
        <w:t xml:space="preserve">improve it?  </w:t>
      </w:r>
    </w:p>
    <w:p w14:paraId="7CEECDEF" w14:textId="7BAADD3A" w:rsidR="00C574BE"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Can </w:t>
      </w:r>
      <w:r w:rsidR="00CB0AF8">
        <w:rPr>
          <w:rFonts w:asciiTheme="minorHAnsi" w:eastAsia="Calibri" w:hAnsiTheme="minorHAnsi" w:cstheme="minorHAnsi"/>
          <w:b/>
          <w:sz w:val="24"/>
        </w:rPr>
        <w:t>you</w:t>
      </w:r>
      <w:r w:rsidRPr="00C574BE">
        <w:rPr>
          <w:rFonts w:asciiTheme="minorHAnsi" w:eastAsia="Calibri" w:hAnsiTheme="minorHAnsi" w:cstheme="minorHAnsi"/>
          <w:b/>
          <w:sz w:val="24"/>
        </w:rPr>
        <w:t xml:space="preserve"> give me an example of how</w:t>
      </w:r>
      <w:r w:rsidR="00CB0AF8">
        <w:rPr>
          <w:rFonts w:asciiTheme="minorHAnsi" w:eastAsia="Calibri" w:hAnsiTheme="minorHAnsi" w:cstheme="minorHAnsi"/>
          <w:b/>
          <w:sz w:val="24"/>
        </w:rPr>
        <w:t xml:space="preserve"> you</w:t>
      </w:r>
      <w:r w:rsidRPr="00C574BE">
        <w:rPr>
          <w:rFonts w:asciiTheme="minorHAnsi" w:eastAsia="Calibri" w:hAnsiTheme="minorHAnsi" w:cstheme="minorHAnsi"/>
          <w:b/>
          <w:sz w:val="24"/>
        </w:rPr>
        <w:t xml:space="preserve"> have handled/ or how </w:t>
      </w:r>
      <w:r w:rsidR="00CB0AF8">
        <w:rPr>
          <w:rFonts w:asciiTheme="minorHAnsi" w:eastAsia="Calibri" w:hAnsiTheme="minorHAnsi" w:cstheme="minorHAnsi"/>
          <w:b/>
          <w:sz w:val="24"/>
        </w:rPr>
        <w:t xml:space="preserve">you </w:t>
      </w:r>
      <w:r w:rsidR="00CB0AF8" w:rsidRPr="00C574BE">
        <w:rPr>
          <w:rFonts w:asciiTheme="minorHAnsi" w:eastAsia="Calibri" w:hAnsiTheme="minorHAnsi" w:cstheme="minorHAnsi"/>
          <w:b/>
          <w:sz w:val="24"/>
        </w:rPr>
        <w:t>would</w:t>
      </w:r>
      <w:r w:rsidR="00C574BE" w:rsidRPr="00C574BE">
        <w:rPr>
          <w:rFonts w:asciiTheme="minorHAnsi" w:eastAsia="Calibri" w:hAnsiTheme="minorHAnsi" w:cstheme="minorHAnsi"/>
          <w:b/>
          <w:sz w:val="24"/>
        </w:rPr>
        <w:t xml:space="preserve"> </w:t>
      </w:r>
      <w:r w:rsidRPr="00C574BE">
        <w:rPr>
          <w:rFonts w:asciiTheme="minorHAnsi" w:eastAsia="Calibri" w:hAnsiTheme="minorHAnsi" w:cstheme="minorHAnsi"/>
          <w:b/>
          <w:sz w:val="24"/>
        </w:rPr>
        <w:t xml:space="preserve">handle a challenging situation or conflict in the workplace? </w:t>
      </w:r>
    </w:p>
    <w:p w14:paraId="78A29E98" w14:textId="78039025" w:rsidR="00C574BE"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How do </w:t>
      </w:r>
      <w:r w:rsidR="006435B9">
        <w:rPr>
          <w:rFonts w:asciiTheme="minorHAnsi" w:eastAsia="Calibri" w:hAnsiTheme="minorHAnsi" w:cstheme="minorHAnsi"/>
          <w:b/>
          <w:sz w:val="24"/>
        </w:rPr>
        <w:t>you</w:t>
      </w:r>
      <w:r w:rsidRPr="00C574BE">
        <w:rPr>
          <w:rFonts w:asciiTheme="minorHAnsi" w:eastAsia="Calibri" w:hAnsiTheme="minorHAnsi" w:cstheme="minorHAnsi"/>
          <w:b/>
          <w:sz w:val="24"/>
        </w:rPr>
        <w:t xml:space="preserve"> see yourself in five years’ time? </w:t>
      </w:r>
    </w:p>
    <w:p w14:paraId="40765563" w14:textId="276F3236" w:rsidR="004E1C03" w:rsidRPr="00C574BE" w:rsidRDefault="00555C06" w:rsidP="00C574BE">
      <w:pPr>
        <w:pStyle w:val="ListParagraph"/>
        <w:numPr>
          <w:ilvl w:val="0"/>
          <w:numId w:val="9"/>
        </w:numPr>
        <w:spacing w:after="0" w:line="259" w:lineRule="auto"/>
        <w:rPr>
          <w:rFonts w:asciiTheme="minorHAnsi" w:hAnsiTheme="minorHAnsi" w:cstheme="minorHAnsi"/>
          <w:b/>
          <w:sz w:val="24"/>
        </w:rPr>
      </w:pPr>
      <w:r w:rsidRPr="00C574BE">
        <w:rPr>
          <w:rFonts w:asciiTheme="minorHAnsi" w:eastAsia="Calibri" w:hAnsiTheme="minorHAnsi" w:cstheme="minorHAnsi"/>
          <w:b/>
          <w:sz w:val="24"/>
        </w:rPr>
        <w:t xml:space="preserve">Is there a question </w:t>
      </w:r>
      <w:r w:rsidR="006435B9">
        <w:rPr>
          <w:rFonts w:asciiTheme="minorHAnsi" w:eastAsia="Calibri" w:hAnsiTheme="minorHAnsi" w:cstheme="minorHAnsi"/>
          <w:b/>
          <w:sz w:val="24"/>
        </w:rPr>
        <w:t xml:space="preserve">you </w:t>
      </w:r>
      <w:r w:rsidR="006435B9" w:rsidRPr="00C574BE">
        <w:rPr>
          <w:rFonts w:asciiTheme="minorHAnsi" w:eastAsia="Calibri" w:hAnsiTheme="minorHAnsi" w:cstheme="minorHAnsi"/>
          <w:b/>
          <w:sz w:val="24"/>
        </w:rPr>
        <w:t>would</w:t>
      </w:r>
      <w:r w:rsidRPr="00C574BE">
        <w:rPr>
          <w:rFonts w:asciiTheme="minorHAnsi" w:eastAsia="Calibri" w:hAnsiTheme="minorHAnsi" w:cstheme="minorHAnsi"/>
          <w:b/>
          <w:sz w:val="24"/>
        </w:rPr>
        <w:t xml:space="preserve"> like to ask me? </w:t>
      </w:r>
    </w:p>
    <w:sectPr w:rsidR="004E1C03" w:rsidRPr="00C574BE">
      <w:pgSz w:w="12240" w:h="15840"/>
      <w:pgMar w:top="1440" w:right="2091" w:bottom="1440"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3DF1B" w14:textId="77777777" w:rsidR="00CC72B8" w:rsidRDefault="00CC72B8" w:rsidP="00F33482">
      <w:pPr>
        <w:spacing w:after="0" w:line="240" w:lineRule="auto"/>
      </w:pPr>
      <w:r>
        <w:separator/>
      </w:r>
    </w:p>
  </w:endnote>
  <w:endnote w:type="continuationSeparator" w:id="0">
    <w:p w14:paraId="5CC1C63F" w14:textId="77777777" w:rsidR="00CC72B8" w:rsidRDefault="00CC72B8" w:rsidP="00F33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1469602"/>
      <w:docPartObj>
        <w:docPartGallery w:val="Page Numbers (Bottom of Page)"/>
        <w:docPartUnique/>
      </w:docPartObj>
    </w:sdtPr>
    <w:sdtEndPr>
      <w:rPr>
        <w:noProof/>
      </w:rPr>
    </w:sdtEndPr>
    <w:sdtContent>
      <w:p w14:paraId="675A447D" w14:textId="2F5E8448" w:rsidR="00F33482" w:rsidRDefault="00F33482">
        <w:pPr>
          <w:pStyle w:val="Footer"/>
          <w:jc w:val="right"/>
        </w:pPr>
        <w:r>
          <w:fldChar w:fldCharType="begin"/>
        </w:r>
        <w:r>
          <w:instrText xml:space="preserve"> PAGE   \* MERGEFORMAT </w:instrText>
        </w:r>
        <w:r>
          <w:fldChar w:fldCharType="separate"/>
        </w:r>
        <w:r w:rsidR="00C33824">
          <w:rPr>
            <w:noProof/>
          </w:rPr>
          <w:t>4</w:t>
        </w:r>
        <w:r>
          <w:rPr>
            <w:noProof/>
          </w:rPr>
          <w:fldChar w:fldCharType="end"/>
        </w:r>
      </w:p>
    </w:sdtContent>
  </w:sdt>
  <w:p w14:paraId="1E5E6D33" w14:textId="77777777" w:rsidR="00F33482" w:rsidRDefault="00F33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BD62C" w14:textId="77777777" w:rsidR="00CC72B8" w:rsidRDefault="00CC72B8" w:rsidP="00F33482">
      <w:pPr>
        <w:spacing w:after="0" w:line="240" w:lineRule="auto"/>
      </w:pPr>
      <w:r>
        <w:separator/>
      </w:r>
    </w:p>
  </w:footnote>
  <w:footnote w:type="continuationSeparator" w:id="0">
    <w:p w14:paraId="4C4DF138" w14:textId="77777777" w:rsidR="00CC72B8" w:rsidRDefault="00CC72B8" w:rsidP="00F33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25FA"/>
    <w:multiLevelType w:val="hybridMultilevel"/>
    <w:tmpl w:val="32DEDC98"/>
    <w:lvl w:ilvl="0" w:tplc="369ED4B0">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CA8032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C50D91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B52BE1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701C0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9DAFE5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72E85B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EAAF1B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9C987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84C5BAD"/>
    <w:multiLevelType w:val="hybridMultilevel"/>
    <w:tmpl w:val="793EA642"/>
    <w:lvl w:ilvl="0" w:tplc="FCD2B112">
      <w:start w:val="1"/>
      <w:numFmt w:val="decimal"/>
      <w:lvlText w:val="%1."/>
      <w:lvlJc w:val="left"/>
      <w:pPr>
        <w:ind w:left="420" w:hanging="360"/>
      </w:pPr>
      <w:rPr>
        <w:rFonts w:eastAsia="Calibr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10722B"/>
    <w:multiLevelType w:val="hybridMultilevel"/>
    <w:tmpl w:val="496E5D16"/>
    <w:lvl w:ilvl="0" w:tplc="774C30B6">
      <w:start w:val="4"/>
      <w:numFmt w:val="decimal"/>
      <w:lvlText w:val="%1."/>
      <w:lvlJc w:val="left"/>
      <w:pPr>
        <w:ind w:left="339"/>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119006E8">
      <w:start w:val="1"/>
      <w:numFmt w:val="lowerLetter"/>
      <w:lvlText w:val="%2"/>
      <w:lvlJc w:val="left"/>
      <w:pPr>
        <w:ind w:left="123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45AAFEA4">
      <w:start w:val="1"/>
      <w:numFmt w:val="lowerRoman"/>
      <w:lvlText w:val="%3"/>
      <w:lvlJc w:val="left"/>
      <w:pPr>
        <w:ind w:left="195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74C08CA6">
      <w:start w:val="1"/>
      <w:numFmt w:val="decimal"/>
      <w:lvlText w:val="%4"/>
      <w:lvlJc w:val="left"/>
      <w:pPr>
        <w:ind w:left="267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32C40882">
      <w:start w:val="1"/>
      <w:numFmt w:val="lowerLetter"/>
      <w:lvlText w:val="%5"/>
      <w:lvlJc w:val="left"/>
      <w:pPr>
        <w:ind w:left="339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D9E49C4A">
      <w:start w:val="1"/>
      <w:numFmt w:val="lowerRoman"/>
      <w:lvlText w:val="%6"/>
      <w:lvlJc w:val="left"/>
      <w:pPr>
        <w:ind w:left="411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4A4C9236">
      <w:start w:val="1"/>
      <w:numFmt w:val="decimal"/>
      <w:lvlText w:val="%7"/>
      <w:lvlJc w:val="left"/>
      <w:pPr>
        <w:ind w:left="483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A066D7A4">
      <w:start w:val="1"/>
      <w:numFmt w:val="lowerLetter"/>
      <w:lvlText w:val="%8"/>
      <w:lvlJc w:val="left"/>
      <w:pPr>
        <w:ind w:left="555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3D7E90F2">
      <w:start w:val="1"/>
      <w:numFmt w:val="lowerRoman"/>
      <w:lvlText w:val="%9"/>
      <w:lvlJc w:val="left"/>
      <w:pPr>
        <w:ind w:left="6273"/>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3" w15:restartNumberingAfterBreak="0">
    <w:nsid w:val="31176A70"/>
    <w:multiLevelType w:val="hybridMultilevel"/>
    <w:tmpl w:val="3D6A7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C2316C"/>
    <w:multiLevelType w:val="hybridMultilevel"/>
    <w:tmpl w:val="71F8B704"/>
    <w:lvl w:ilvl="0" w:tplc="87345464">
      <w:start w:val="1"/>
      <w:numFmt w:val="decimal"/>
      <w:lvlText w:val="[%1]"/>
      <w:lvlJc w:val="left"/>
      <w:pPr>
        <w:ind w:left="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64A3170">
      <w:start w:val="1"/>
      <w:numFmt w:val="lowerLetter"/>
      <w:lvlText w:val="%2"/>
      <w:lvlJc w:val="left"/>
      <w:pPr>
        <w:ind w:left="11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95A4286">
      <w:start w:val="1"/>
      <w:numFmt w:val="lowerRoman"/>
      <w:lvlText w:val="%3"/>
      <w:lvlJc w:val="left"/>
      <w:pPr>
        <w:ind w:left="18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84C2ED6">
      <w:start w:val="1"/>
      <w:numFmt w:val="decimal"/>
      <w:lvlText w:val="%4"/>
      <w:lvlJc w:val="left"/>
      <w:pPr>
        <w:ind w:left="25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D82ABA">
      <w:start w:val="1"/>
      <w:numFmt w:val="lowerLetter"/>
      <w:lvlText w:val="%5"/>
      <w:lvlJc w:val="left"/>
      <w:pPr>
        <w:ind w:left="32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6BA4A94">
      <w:start w:val="1"/>
      <w:numFmt w:val="lowerRoman"/>
      <w:lvlText w:val="%6"/>
      <w:lvlJc w:val="left"/>
      <w:pPr>
        <w:ind w:left="40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872B602">
      <w:start w:val="1"/>
      <w:numFmt w:val="decimal"/>
      <w:lvlText w:val="%7"/>
      <w:lvlJc w:val="left"/>
      <w:pPr>
        <w:ind w:left="4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3BE7454">
      <w:start w:val="1"/>
      <w:numFmt w:val="lowerLetter"/>
      <w:lvlText w:val="%8"/>
      <w:lvlJc w:val="left"/>
      <w:pPr>
        <w:ind w:left="54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A08EA18">
      <w:start w:val="1"/>
      <w:numFmt w:val="lowerRoman"/>
      <w:lvlText w:val="%9"/>
      <w:lvlJc w:val="left"/>
      <w:pPr>
        <w:ind w:left="61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CE35B3B"/>
    <w:multiLevelType w:val="hybridMultilevel"/>
    <w:tmpl w:val="5E820CD8"/>
    <w:lvl w:ilvl="0" w:tplc="40E0534C">
      <w:start w:val="1"/>
      <w:numFmt w:val="decimal"/>
      <w:lvlText w:val="%1."/>
      <w:lvlJc w:val="left"/>
      <w:pPr>
        <w:ind w:left="72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22A0BA38">
      <w:start w:val="1"/>
      <w:numFmt w:val="bullet"/>
      <w:lvlText w:val="•"/>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D04740C">
      <w:start w:val="1"/>
      <w:numFmt w:val="bullet"/>
      <w:lvlText w:val="▪"/>
      <w:lvlJc w:val="left"/>
      <w:pPr>
        <w:ind w:left="2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002EF8A">
      <w:start w:val="1"/>
      <w:numFmt w:val="bullet"/>
      <w:lvlText w:val="•"/>
      <w:lvlJc w:val="left"/>
      <w:pPr>
        <w:ind w:left="29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2063176">
      <w:start w:val="1"/>
      <w:numFmt w:val="bullet"/>
      <w:lvlText w:val="o"/>
      <w:lvlJc w:val="left"/>
      <w:pPr>
        <w:ind w:left="37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DAA3D4C">
      <w:start w:val="1"/>
      <w:numFmt w:val="bullet"/>
      <w:lvlText w:val="▪"/>
      <w:lvlJc w:val="left"/>
      <w:pPr>
        <w:ind w:left="44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F44D4EC">
      <w:start w:val="1"/>
      <w:numFmt w:val="bullet"/>
      <w:lvlText w:val="•"/>
      <w:lvlJc w:val="left"/>
      <w:pPr>
        <w:ind w:left="51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692EDE6">
      <w:start w:val="1"/>
      <w:numFmt w:val="bullet"/>
      <w:lvlText w:val="o"/>
      <w:lvlJc w:val="left"/>
      <w:pPr>
        <w:ind w:left="58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1B2E090">
      <w:start w:val="1"/>
      <w:numFmt w:val="bullet"/>
      <w:lvlText w:val="▪"/>
      <w:lvlJc w:val="left"/>
      <w:pPr>
        <w:ind w:left="65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E320FEB"/>
    <w:multiLevelType w:val="hybridMultilevel"/>
    <w:tmpl w:val="B36264B6"/>
    <w:lvl w:ilvl="0" w:tplc="FCD2B112">
      <w:start w:val="1"/>
      <w:numFmt w:val="decimal"/>
      <w:lvlText w:val="%1."/>
      <w:lvlJc w:val="left"/>
      <w:pPr>
        <w:ind w:left="420" w:hanging="360"/>
      </w:pPr>
      <w:rPr>
        <w:rFonts w:eastAsia="Calibri"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15:restartNumberingAfterBreak="0">
    <w:nsid w:val="566D4BDF"/>
    <w:multiLevelType w:val="hybridMultilevel"/>
    <w:tmpl w:val="F6A84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043606"/>
    <w:multiLevelType w:val="hybridMultilevel"/>
    <w:tmpl w:val="16F2876E"/>
    <w:lvl w:ilvl="0" w:tplc="FFFFFFFF">
      <w:start w:val="2"/>
      <w:numFmt w:val="bullet"/>
      <w:lvlText w:val="-"/>
      <w:lvlJc w:val="left"/>
      <w:pPr>
        <w:ind w:left="420" w:hanging="360"/>
      </w:pPr>
      <w:rPr>
        <w:rFonts w:ascii="Arial" w:eastAsia="Arial" w:hAnsi="Arial" w:cs="Arial" w:hint="default"/>
        <w:color w:val="00000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7D143B69"/>
    <w:multiLevelType w:val="hybridMultilevel"/>
    <w:tmpl w:val="E20C7DC0"/>
    <w:lvl w:ilvl="0" w:tplc="93C464E4">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DC8282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61EFB4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D9EB78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7CD86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5047CF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8DC10F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090460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1DC68E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361395414">
    <w:abstractNumId w:val="9"/>
  </w:num>
  <w:num w:numId="2" w16cid:durableId="588929869">
    <w:abstractNumId w:val="0"/>
  </w:num>
  <w:num w:numId="3" w16cid:durableId="2065324719">
    <w:abstractNumId w:val="4"/>
  </w:num>
  <w:num w:numId="4" w16cid:durableId="1247303850">
    <w:abstractNumId w:val="2"/>
  </w:num>
  <w:num w:numId="5" w16cid:durableId="592783099">
    <w:abstractNumId w:val="5"/>
  </w:num>
  <w:num w:numId="6" w16cid:durableId="1421246407">
    <w:abstractNumId w:val="8"/>
  </w:num>
  <w:num w:numId="7" w16cid:durableId="1351954141">
    <w:abstractNumId w:val="3"/>
  </w:num>
  <w:num w:numId="8" w16cid:durableId="529297003">
    <w:abstractNumId w:val="7"/>
  </w:num>
  <w:num w:numId="9" w16cid:durableId="2101639807">
    <w:abstractNumId w:val="6"/>
  </w:num>
  <w:num w:numId="10" w16cid:durableId="1853491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E1C03"/>
    <w:rsid w:val="000155A0"/>
    <w:rsid w:val="00055FEC"/>
    <w:rsid w:val="000A6FA8"/>
    <w:rsid w:val="000B0CCF"/>
    <w:rsid w:val="001417B8"/>
    <w:rsid w:val="00141D0D"/>
    <w:rsid w:val="001C3DE1"/>
    <w:rsid w:val="002218A0"/>
    <w:rsid w:val="002632AA"/>
    <w:rsid w:val="002B179F"/>
    <w:rsid w:val="00312497"/>
    <w:rsid w:val="00367EF9"/>
    <w:rsid w:val="00383A80"/>
    <w:rsid w:val="003C4A4D"/>
    <w:rsid w:val="003E7595"/>
    <w:rsid w:val="00402936"/>
    <w:rsid w:val="00415098"/>
    <w:rsid w:val="004234DD"/>
    <w:rsid w:val="004E1C03"/>
    <w:rsid w:val="005153AB"/>
    <w:rsid w:val="00555C06"/>
    <w:rsid w:val="00566DAD"/>
    <w:rsid w:val="005D0674"/>
    <w:rsid w:val="005D21DC"/>
    <w:rsid w:val="005F6D88"/>
    <w:rsid w:val="00641E5C"/>
    <w:rsid w:val="006435B9"/>
    <w:rsid w:val="00664C34"/>
    <w:rsid w:val="006905AB"/>
    <w:rsid w:val="006E1DD9"/>
    <w:rsid w:val="006E64D5"/>
    <w:rsid w:val="006F1C51"/>
    <w:rsid w:val="00717C5E"/>
    <w:rsid w:val="007C3BEA"/>
    <w:rsid w:val="00805866"/>
    <w:rsid w:val="008B77E2"/>
    <w:rsid w:val="009074BC"/>
    <w:rsid w:val="00921442"/>
    <w:rsid w:val="00951EE6"/>
    <w:rsid w:val="00974246"/>
    <w:rsid w:val="009B2AA7"/>
    <w:rsid w:val="009B52E2"/>
    <w:rsid w:val="009F5B2D"/>
    <w:rsid w:val="00A738D9"/>
    <w:rsid w:val="00AF504B"/>
    <w:rsid w:val="00B00D8F"/>
    <w:rsid w:val="00B93198"/>
    <w:rsid w:val="00BB0B26"/>
    <w:rsid w:val="00C33824"/>
    <w:rsid w:val="00C4351F"/>
    <w:rsid w:val="00C47BC4"/>
    <w:rsid w:val="00C574BE"/>
    <w:rsid w:val="00C96F76"/>
    <w:rsid w:val="00CB0AF8"/>
    <w:rsid w:val="00CC72B8"/>
    <w:rsid w:val="00CD0418"/>
    <w:rsid w:val="00D21F25"/>
    <w:rsid w:val="00D61511"/>
    <w:rsid w:val="00E15ADD"/>
    <w:rsid w:val="00E5376D"/>
    <w:rsid w:val="00E56606"/>
    <w:rsid w:val="00EA104A"/>
    <w:rsid w:val="00EE364A"/>
    <w:rsid w:val="00F33482"/>
    <w:rsid w:val="00F4210F"/>
    <w:rsid w:val="00F83F96"/>
    <w:rsid w:val="00F9055D"/>
    <w:rsid w:val="00FD7A95"/>
  </w:rsids>
  <m:mathPr>
    <m:mathFont m:val="Cambria Math"/>
    <m:brkBin m:val="before"/>
    <m:brkBinSub m:val="--"/>
    <m:smallFrac m:val="0"/>
    <m:dispDef/>
    <m:lMargin m:val="0"/>
    <m:rMargin m:val="0"/>
    <m:defJc m:val="centerGroup"/>
    <m:wrapIndent m:val="1440"/>
    <m:intLim m:val="subSup"/>
    <m:naryLim m:val="undOvr"/>
  </m:mathPr>
  <w:themeFontLang w:val="en-CA"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E832F"/>
  <w15:docId w15:val="{90FAE698-EE69-CD45-AFE5-DFF507D10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CA"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248" w:lineRule="auto"/>
      <w:ind w:left="10" w:hanging="10"/>
    </w:pPr>
    <w:rPr>
      <w:rFonts w:ascii="Arial" w:eastAsia="Arial" w:hAnsi="Arial" w:cs="Arial"/>
      <w:color w:val="000000"/>
      <w:sz w:val="22"/>
    </w:rPr>
  </w:style>
  <w:style w:type="paragraph" w:styleId="Heading1">
    <w:name w:val="heading 1"/>
    <w:next w:val="Normal"/>
    <w:link w:val="Heading1Char"/>
    <w:uiPriority w:val="9"/>
    <w:qFormat/>
    <w:rsid w:val="00D21F25"/>
    <w:pPr>
      <w:keepNext/>
      <w:keepLines/>
      <w:spacing w:line="259" w:lineRule="auto"/>
      <w:outlineLvl w:val="0"/>
    </w:pPr>
    <w:rPr>
      <w:rFonts w:asciiTheme="majorHAnsi" w:eastAsia="Verdana" w:hAnsiTheme="majorHAnsi" w:cs="Verdana"/>
      <w:b/>
      <w:color w:val="000000"/>
      <w:sz w:val="40"/>
    </w:rPr>
  </w:style>
  <w:style w:type="paragraph" w:styleId="Heading2">
    <w:name w:val="heading 2"/>
    <w:next w:val="Normal"/>
    <w:link w:val="Heading2Char"/>
    <w:uiPriority w:val="9"/>
    <w:unhideWhenUsed/>
    <w:qFormat/>
    <w:rsid w:val="00D21F25"/>
    <w:pPr>
      <w:keepNext/>
      <w:keepLines/>
      <w:spacing w:after="47" w:line="259" w:lineRule="auto"/>
      <w:ind w:left="10" w:hanging="10"/>
      <w:outlineLvl w:val="1"/>
    </w:pPr>
    <w:rPr>
      <w:rFonts w:asciiTheme="majorHAnsi" w:eastAsia="Verdana" w:hAnsiTheme="majorHAnsi" w:cs="Verdana"/>
      <w:b/>
      <w:color w:val="000000"/>
      <w:sz w:val="32"/>
    </w:rPr>
  </w:style>
  <w:style w:type="paragraph" w:styleId="Heading3">
    <w:name w:val="heading 3"/>
    <w:basedOn w:val="Normal"/>
    <w:next w:val="Normal"/>
    <w:link w:val="Heading3Char"/>
    <w:uiPriority w:val="9"/>
    <w:unhideWhenUsed/>
    <w:qFormat/>
    <w:rsid w:val="00D21F25"/>
    <w:pPr>
      <w:keepNext/>
      <w:keepLines/>
      <w:spacing w:before="200" w:after="0"/>
      <w:outlineLvl w:val="2"/>
    </w:pPr>
    <w:rPr>
      <w:rFonts w:asciiTheme="majorHAnsi" w:eastAsiaTheme="majorEastAsia" w:hAnsiTheme="majorHAnsi" w:cstheme="majorBidi"/>
      <w:b/>
      <w:b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D21F25"/>
    <w:rPr>
      <w:rFonts w:asciiTheme="majorHAnsi" w:eastAsia="Verdana" w:hAnsiTheme="majorHAnsi" w:cs="Verdana"/>
      <w:b/>
      <w:color w:val="000000"/>
      <w:sz w:val="32"/>
    </w:rPr>
  </w:style>
  <w:style w:type="character" w:customStyle="1" w:styleId="Heading1Char">
    <w:name w:val="Heading 1 Char"/>
    <w:link w:val="Heading1"/>
    <w:uiPriority w:val="9"/>
    <w:rsid w:val="00D21F25"/>
    <w:rPr>
      <w:rFonts w:asciiTheme="majorHAnsi" w:eastAsia="Verdana" w:hAnsiTheme="majorHAnsi" w:cs="Verdana"/>
      <w:b/>
      <w:color w:val="000000"/>
      <w:sz w:val="40"/>
    </w:rPr>
  </w:style>
  <w:style w:type="table" w:customStyle="1" w:styleId="TableGrid">
    <w:name w:val="TableGrid"/>
    <w:tblPr>
      <w:tblCellMar>
        <w:top w:w="0" w:type="dxa"/>
        <w:left w:w="0" w:type="dxa"/>
        <w:bottom w:w="0" w:type="dxa"/>
        <w:right w:w="0" w:type="dxa"/>
      </w:tblCellMar>
    </w:tblPr>
  </w:style>
  <w:style w:type="table" w:styleId="TableGrid0">
    <w:name w:val="Table Grid"/>
    <w:basedOn w:val="TableNormal"/>
    <w:uiPriority w:val="39"/>
    <w:rsid w:val="008B77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x5hiaf">
    <w:name w:val="css-x5hiaf"/>
    <w:basedOn w:val="DefaultParagraphFont"/>
    <w:rsid w:val="006F1C51"/>
  </w:style>
  <w:style w:type="character" w:customStyle="1" w:styleId="css-15iwe0d">
    <w:name w:val="css-15iwe0d"/>
    <w:basedOn w:val="DefaultParagraphFont"/>
    <w:rsid w:val="006F1C51"/>
  </w:style>
  <w:style w:type="character" w:customStyle="1" w:styleId="apple-converted-space">
    <w:name w:val="apple-converted-space"/>
    <w:basedOn w:val="DefaultParagraphFont"/>
    <w:rsid w:val="006F1C51"/>
  </w:style>
  <w:style w:type="character" w:customStyle="1" w:styleId="css-0">
    <w:name w:val="css-0"/>
    <w:basedOn w:val="DefaultParagraphFont"/>
    <w:rsid w:val="006F1C51"/>
  </w:style>
  <w:style w:type="character" w:customStyle="1" w:styleId="css-rh820s">
    <w:name w:val="css-rh820s"/>
    <w:basedOn w:val="DefaultParagraphFont"/>
    <w:rsid w:val="006F1C51"/>
  </w:style>
  <w:style w:type="character" w:customStyle="1" w:styleId="css-2yp7ui">
    <w:name w:val="css-2yp7ui"/>
    <w:basedOn w:val="DefaultParagraphFont"/>
    <w:rsid w:val="006F1C51"/>
  </w:style>
  <w:style w:type="character" w:customStyle="1" w:styleId="css-1eh0vfs">
    <w:name w:val="css-1eh0vfs"/>
    <w:basedOn w:val="DefaultParagraphFont"/>
    <w:rsid w:val="006F1C51"/>
  </w:style>
  <w:style w:type="paragraph" w:styleId="ListParagraph">
    <w:name w:val="List Paragraph"/>
    <w:basedOn w:val="Normal"/>
    <w:uiPriority w:val="34"/>
    <w:qFormat/>
    <w:rsid w:val="000A6FA8"/>
    <w:pPr>
      <w:ind w:left="720"/>
      <w:contextualSpacing/>
    </w:pPr>
  </w:style>
  <w:style w:type="character" w:customStyle="1" w:styleId="css-1ber87j">
    <w:name w:val="css-1ber87j"/>
    <w:basedOn w:val="DefaultParagraphFont"/>
    <w:rsid w:val="00402936"/>
  </w:style>
  <w:style w:type="character" w:customStyle="1" w:styleId="Heading3Char">
    <w:name w:val="Heading 3 Char"/>
    <w:basedOn w:val="DefaultParagraphFont"/>
    <w:link w:val="Heading3"/>
    <w:uiPriority w:val="9"/>
    <w:rsid w:val="00D21F25"/>
    <w:rPr>
      <w:rFonts w:asciiTheme="majorHAnsi" w:eastAsiaTheme="majorEastAsia" w:hAnsiTheme="majorHAnsi" w:cstheme="majorBidi"/>
      <w:b/>
      <w:bCs/>
      <w:color w:val="000000" w:themeColor="text1"/>
      <w:sz w:val="28"/>
    </w:rPr>
  </w:style>
  <w:style w:type="paragraph" w:styleId="TOCHeading">
    <w:name w:val="TOC Heading"/>
    <w:basedOn w:val="Heading1"/>
    <w:next w:val="Normal"/>
    <w:uiPriority w:val="39"/>
    <w:semiHidden/>
    <w:unhideWhenUsed/>
    <w:qFormat/>
    <w:rsid w:val="009074BC"/>
    <w:pPr>
      <w:spacing w:before="480" w:line="276" w:lineRule="auto"/>
      <w:outlineLvl w:val="9"/>
    </w:pPr>
    <w:rPr>
      <w:rFonts w:eastAsiaTheme="majorEastAsia" w:cstheme="majorBidi"/>
      <w:bCs/>
      <w:color w:val="2F5496" w:themeColor="accent1" w:themeShade="BF"/>
      <w:kern w:val="0"/>
      <w:sz w:val="28"/>
      <w:szCs w:val="28"/>
      <w:lang w:val="en-US" w:eastAsia="ja-JP"/>
      <w14:ligatures w14:val="none"/>
    </w:rPr>
  </w:style>
  <w:style w:type="paragraph" w:styleId="TOC2">
    <w:name w:val="toc 2"/>
    <w:basedOn w:val="Normal"/>
    <w:next w:val="Normal"/>
    <w:autoRedefine/>
    <w:uiPriority w:val="39"/>
    <w:unhideWhenUsed/>
    <w:qFormat/>
    <w:rsid w:val="009074BC"/>
    <w:pPr>
      <w:spacing w:after="100"/>
      <w:ind w:left="220"/>
    </w:pPr>
  </w:style>
  <w:style w:type="paragraph" w:styleId="TOC1">
    <w:name w:val="toc 1"/>
    <w:basedOn w:val="Normal"/>
    <w:next w:val="Normal"/>
    <w:autoRedefine/>
    <w:uiPriority w:val="39"/>
    <w:unhideWhenUsed/>
    <w:qFormat/>
    <w:rsid w:val="009074BC"/>
    <w:pPr>
      <w:spacing w:after="100"/>
      <w:ind w:left="0"/>
    </w:pPr>
  </w:style>
  <w:style w:type="paragraph" w:styleId="TOC3">
    <w:name w:val="toc 3"/>
    <w:basedOn w:val="Normal"/>
    <w:next w:val="Normal"/>
    <w:autoRedefine/>
    <w:uiPriority w:val="39"/>
    <w:unhideWhenUsed/>
    <w:qFormat/>
    <w:rsid w:val="009074BC"/>
    <w:pPr>
      <w:spacing w:after="100"/>
      <w:ind w:left="440"/>
    </w:pPr>
  </w:style>
  <w:style w:type="character" w:styleId="Hyperlink">
    <w:name w:val="Hyperlink"/>
    <w:basedOn w:val="DefaultParagraphFont"/>
    <w:uiPriority w:val="99"/>
    <w:unhideWhenUsed/>
    <w:rsid w:val="009074BC"/>
    <w:rPr>
      <w:color w:val="0563C1" w:themeColor="hyperlink"/>
      <w:u w:val="single"/>
    </w:rPr>
  </w:style>
  <w:style w:type="paragraph" w:styleId="BalloonText">
    <w:name w:val="Balloon Text"/>
    <w:basedOn w:val="Normal"/>
    <w:link w:val="BalloonTextChar"/>
    <w:uiPriority w:val="99"/>
    <w:semiHidden/>
    <w:unhideWhenUsed/>
    <w:rsid w:val="00907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4BC"/>
    <w:rPr>
      <w:rFonts w:ascii="Tahoma" w:eastAsia="Arial" w:hAnsi="Tahoma" w:cs="Tahoma"/>
      <w:color w:val="000000"/>
      <w:sz w:val="16"/>
      <w:szCs w:val="16"/>
    </w:rPr>
  </w:style>
  <w:style w:type="paragraph" w:styleId="Header">
    <w:name w:val="header"/>
    <w:basedOn w:val="Normal"/>
    <w:link w:val="HeaderChar"/>
    <w:uiPriority w:val="99"/>
    <w:unhideWhenUsed/>
    <w:rsid w:val="00F334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482"/>
    <w:rPr>
      <w:rFonts w:ascii="Arial" w:eastAsia="Arial" w:hAnsi="Arial" w:cs="Arial"/>
      <w:color w:val="000000"/>
      <w:sz w:val="22"/>
    </w:rPr>
  </w:style>
  <w:style w:type="paragraph" w:styleId="Footer">
    <w:name w:val="footer"/>
    <w:basedOn w:val="Normal"/>
    <w:link w:val="FooterChar"/>
    <w:uiPriority w:val="99"/>
    <w:unhideWhenUsed/>
    <w:rsid w:val="00F334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482"/>
    <w:rPr>
      <w:rFonts w:ascii="Arial" w:eastAsia="Arial" w:hAnsi="Arial" w:cs="Arial"/>
      <w:color w:val="000000"/>
      <w:sz w:val="22"/>
    </w:rPr>
  </w:style>
  <w:style w:type="character" w:styleId="LineNumber">
    <w:name w:val="line number"/>
    <w:basedOn w:val="DefaultParagraphFont"/>
    <w:uiPriority w:val="99"/>
    <w:semiHidden/>
    <w:unhideWhenUsed/>
    <w:rsid w:val="00F33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ABC52F-17B5-AA46-B677-42AA04FAC88D}"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BE399DFC-266C-F942-B5D7-1CF4FDCD18A4}">
      <dgm:prSet phldrT="[Text]"/>
      <dgm:spPr/>
      <dgm:t>
        <a:bodyPr/>
        <a:lstStyle/>
        <a:p>
          <a:r>
            <a:rPr lang="en-GB"/>
            <a:t>Description</a:t>
          </a:r>
        </a:p>
      </dgm:t>
    </dgm:pt>
    <dgm:pt modelId="{86A8F15A-A921-EE46-A952-4198A380D910}" type="parTrans" cxnId="{054FC5DC-9047-664A-9D46-23AC9B134302}">
      <dgm:prSet/>
      <dgm:spPr/>
      <dgm:t>
        <a:bodyPr/>
        <a:lstStyle/>
        <a:p>
          <a:endParaRPr lang="en-GB"/>
        </a:p>
      </dgm:t>
    </dgm:pt>
    <dgm:pt modelId="{7A6B0D09-8371-9744-ABB1-1F6D554CBF67}" type="sibTrans" cxnId="{054FC5DC-9047-664A-9D46-23AC9B134302}">
      <dgm:prSet/>
      <dgm:spPr/>
      <dgm:t>
        <a:bodyPr/>
        <a:lstStyle/>
        <a:p>
          <a:endParaRPr lang="en-GB"/>
        </a:p>
      </dgm:t>
    </dgm:pt>
    <dgm:pt modelId="{9E5C72BB-F919-A04E-8205-07682BB7D312}">
      <dgm:prSet phldrT="[Text]"/>
      <dgm:spPr/>
      <dgm:t>
        <a:bodyPr/>
        <a:lstStyle/>
        <a:p>
          <a:r>
            <a:rPr lang="en-GB"/>
            <a:t>Feelings</a:t>
          </a:r>
        </a:p>
      </dgm:t>
    </dgm:pt>
    <dgm:pt modelId="{917A6E74-5292-4A47-9681-CC778459652F}" type="parTrans" cxnId="{79A27348-EC56-8F46-BF9E-0D7CEB293F72}">
      <dgm:prSet/>
      <dgm:spPr/>
      <dgm:t>
        <a:bodyPr/>
        <a:lstStyle/>
        <a:p>
          <a:endParaRPr lang="en-GB"/>
        </a:p>
      </dgm:t>
    </dgm:pt>
    <dgm:pt modelId="{539F3591-A53A-164E-93F0-8DA847C224DD}" type="sibTrans" cxnId="{79A27348-EC56-8F46-BF9E-0D7CEB293F72}">
      <dgm:prSet/>
      <dgm:spPr/>
      <dgm:t>
        <a:bodyPr/>
        <a:lstStyle/>
        <a:p>
          <a:endParaRPr lang="en-GB"/>
        </a:p>
      </dgm:t>
    </dgm:pt>
    <dgm:pt modelId="{B5F04108-054E-3842-AFF7-A530714B0956}">
      <dgm:prSet phldrT="[Text]"/>
      <dgm:spPr/>
      <dgm:t>
        <a:bodyPr/>
        <a:lstStyle/>
        <a:p>
          <a:r>
            <a:rPr lang="en-GB"/>
            <a:t>Evaluation</a:t>
          </a:r>
        </a:p>
      </dgm:t>
    </dgm:pt>
    <dgm:pt modelId="{2E258D37-7900-0643-AC0C-0720B77EF0A9}" type="parTrans" cxnId="{89437415-9829-BE43-8E2D-9BB57584C917}">
      <dgm:prSet/>
      <dgm:spPr/>
      <dgm:t>
        <a:bodyPr/>
        <a:lstStyle/>
        <a:p>
          <a:endParaRPr lang="en-GB"/>
        </a:p>
      </dgm:t>
    </dgm:pt>
    <dgm:pt modelId="{0AF5CDEA-8D12-9E48-A57B-1CEBF953761C}" type="sibTrans" cxnId="{89437415-9829-BE43-8E2D-9BB57584C917}">
      <dgm:prSet/>
      <dgm:spPr/>
      <dgm:t>
        <a:bodyPr/>
        <a:lstStyle/>
        <a:p>
          <a:endParaRPr lang="en-GB"/>
        </a:p>
      </dgm:t>
    </dgm:pt>
    <dgm:pt modelId="{C6091B12-DA4B-DF41-8834-94B9CEB7E44D}">
      <dgm:prSet phldrT="[Text]"/>
      <dgm:spPr/>
      <dgm:t>
        <a:bodyPr/>
        <a:lstStyle/>
        <a:p>
          <a:r>
            <a:rPr lang="en-GB"/>
            <a:t>Analysis</a:t>
          </a:r>
        </a:p>
      </dgm:t>
    </dgm:pt>
    <dgm:pt modelId="{09C6A579-79F1-134D-B2D8-132D7FB260D1}" type="parTrans" cxnId="{7BA62032-1A57-294E-B5FC-AB259160B7EA}">
      <dgm:prSet/>
      <dgm:spPr/>
      <dgm:t>
        <a:bodyPr/>
        <a:lstStyle/>
        <a:p>
          <a:endParaRPr lang="en-GB"/>
        </a:p>
      </dgm:t>
    </dgm:pt>
    <dgm:pt modelId="{F1FDA6FF-0BFF-C64A-A725-0349158FC32A}" type="sibTrans" cxnId="{7BA62032-1A57-294E-B5FC-AB259160B7EA}">
      <dgm:prSet/>
      <dgm:spPr/>
      <dgm:t>
        <a:bodyPr/>
        <a:lstStyle/>
        <a:p>
          <a:endParaRPr lang="en-GB"/>
        </a:p>
      </dgm:t>
    </dgm:pt>
    <dgm:pt modelId="{9C739F24-0335-3640-AA06-80EBAB0DEB59}">
      <dgm:prSet phldrT="[Text]"/>
      <dgm:spPr/>
      <dgm:t>
        <a:bodyPr/>
        <a:lstStyle/>
        <a:p>
          <a:r>
            <a:rPr lang="en-GB"/>
            <a:t>Conclusion</a:t>
          </a:r>
        </a:p>
      </dgm:t>
    </dgm:pt>
    <dgm:pt modelId="{92B9E06E-8C15-D04E-A276-38A51D2F6A34}" type="parTrans" cxnId="{3C50FF49-2EF0-024E-9148-6CE76DD62893}">
      <dgm:prSet/>
      <dgm:spPr/>
      <dgm:t>
        <a:bodyPr/>
        <a:lstStyle/>
        <a:p>
          <a:endParaRPr lang="en-GB"/>
        </a:p>
      </dgm:t>
    </dgm:pt>
    <dgm:pt modelId="{25E75E24-6BC5-7040-9635-E79440E710E5}" type="sibTrans" cxnId="{3C50FF49-2EF0-024E-9148-6CE76DD62893}">
      <dgm:prSet/>
      <dgm:spPr/>
      <dgm:t>
        <a:bodyPr/>
        <a:lstStyle/>
        <a:p>
          <a:endParaRPr lang="en-GB"/>
        </a:p>
      </dgm:t>
    </dgm:pt>
    <dgm:pt modelId="{D38BD616-AD5A-AE47-8267-D64089E1AF08}">
      <dgm:prSet phldrT="[Text]"/>
      <dgm:spPr/>
      <dgm:t>
        <a:bodyPr/>
        <a:lstStyle/>
        <a:p>
          <a:r>
            <a:rPr lang="en-GB"/>
            <a:t>Action Plan</a:t>
          </a:r>
        </a:p>
      </dgm:t>
    </dgm:pt>
    <dgm:pt modelId="{8A5326E1-5B42-3F40-AA62-073086C59EE1}" type="parTrans" cxnId="{35DAE88A-8328-4E40-9924-6B6437D2D65F}">
      <dgm:prSet/>
      <dgm:spPr/>
      <dgm:t>
        <a:bodyPr/>
        <a:lstStyle/>
        <a:p>
          <a:endParaRPr lang="en-US"/>
        </a:p>
      </dgm:t>
    </dgm:pt>
    <dgm:pt modelId="{EBFBFDD1-B608-E84B-99CB-D558BD4F1F99}" type="sibTrans" cxnId="{35DAE88A-8328-4E40-9924-6B6437D2D65F}">
      <dgm:prSet/>
      <dgm:spPr/>
      <dgm:t>
        <a:bodyPr/>
        <a:lstStyle/>
        <a:p>
          <a:endParaRPr lang="en-GB"/>
        </a:p>
      </dgm:t>
    </dgm:pt>
    <dgm:pt modelId="{1E4A9C44-1232-6E40-9799-74F047ACC149}" type="pres">
      <dgm:prSet presAssocID="{D6ABC52F-17B5-AA46-B677-42AA04FAC88D}" presName="cycle" presStyleCnt="0">
        <dgm:presLayoutVars>
          <dgm:dir/>
          <dgm:resizeHandles val="exact"/>
        </dgm:presLayoutVars>
      </dgm:prSet>
      <dgm:spPr/>
    </dgm:pt>
    <dgm:pt modelId="{1EBEF874-D645-1D48-B5EA-08ABD0A473FC}" type="pres">
      <dgm:prSet presAssocID="{BE399DFC-266C-F942-B5D7-1CF4FDCD18A4}" presName="node" presStyleLbl="node1" presStyleIdx="0" presStyleCnt="6">
        <dgm:presLayoutVars>
          <dgm:bulletEnabled val="1"/>
        </dgm:presLayoutVars>
      </dgm:prSet>
      <dgm:spPr/>
    </dgm:pt>
    <dgm:pt modelId="{1132CDC2-9BBB-DB4F-B328-24C755B1130E}" type="pres">
      <dgm:prSet presAssocID="{7A6B0D09-8371-9744-ABB1-1F6D554CBF67}" presName="sibTrans" presStyleLbl="sibTrans2D1" presStyleIdx="0" presStyleCnt="6"/>
      <dgm:spPr/>
    </dgm:pt>
    <dgm:pt modelId="{5F71605F-B10B-D941-91A6-DAD2A1488AAF}" type="pres">
      <dgm:prSet presAssocID="{7A6B0D09-8371-9744-ABB1-1F6D554CBF67}" presName="connectorText" presStyleLbl="sibTrans2D1" presStyleIdx="0" presStyleCnt="6"/>
      <dgm:spPr/>
    </dgm:pt>
    <dgm:pt modelId="{5F19B6FB-931D-8E48-BCF5-98057B2E3D9F}" type="pres">
      <dgm:prSet presAssocID="{9E5C72BB-F919-A04E-8205-07682BB7D312}" presName="node" presStyleLbl="node1" presStyleIdx="1" presStyleCnt="6">
        <dgm:presLayoutVars>
          <dgm:bulletEnabled val="1"/>
        </dgm:presLayoutVars>
      </dgm:prSet>
      <dgm:spPr/>
    </dgm:pt>
    <dgm:pt modelId="{35BAF9E1-FF23-B542-907B-8F583E6AA0E0}" type="pres">
      <dgm:prSet presAssocID="{539F3591-A53A-164E-93F0-8DA847C224DD}" presName="sibTrans" presStyleLbl="sibTrans2D1" presStyleIdx="1" presStyleCnt="6"/>
      <dgm:spPr/>
    </dgm:pt>
    <dgm:pt modelId="{D8BD12AD-96ED-F54F-9EA3-D639F4500717}" type="pres">
      <dgm:prSet presAssocID="{539F3591-A53A-164E-93F0-8DA847C224DD}" presName="connectorText" presStyleLbl="sibTrans2D1" presStyleIdx="1" presStyleCnt="6"/>
      <dgm:spPr/>
    </dgm:pt>
    <dgm:pt modelId="{BB59D3B3-4763-944C-846A-31A14881E498}" type="pres">
      <dgm:prSet presAssocID="{B5F04108-054E-3842-AFF7-A530714B0956}" presName="node" presStyleLbl="node1" presStyleIdx="2" presStyleCnt="6">
        <dgm:presLayoutVars>
          <dgm:bulletEnabled val="1"/>
        </dgm:presLayoutVars>
      </dgm:prSet>
      <dgm:spPr/>
    </dgm:pt>
    <dgm:pt modelId="{DF4025C8-7917-3743-A678-AD7EDCF18861}" type="pres">
      <dgm:prSet presAssocID="{0AF5CDEA-8D12-9E48-A57B-1CEBF953761C}" presName="sibTrans" presStyleLbl="sibTrans2D1" presStyleIdx="2" presStyleCnt="6"/>
      <dgm:spPr/>
    </dgm:pt>
    <dgm:pt modelId="{355F2005-0DD1-AE44-8558-75D3DB5FFA40}" type="pres">
      <dgm:prSet presAssocID="{0AF5CDEA-8D12-9E48-A57B-1CEBF953761C}" presName="connectorText" presStyleLbl="sibTrans2D1" presStyleIdx="2" presStyleCnt="6"/>
      <dgm:spPr/>
    </dgm:pt>
    <dgm:pt modelId="{11EC574C-7194-6D40-8E2C-1DB7B1CAFB3B}" type="pres">
      <dgm:prSet presAssocID="{C6091B12-DA4B-DF41-8834-94B9CEB7E44D}" presName="node" presStyleLbl="node1" presStyleIdx="3" presStyleCnt="6">
        <dgm:presLayoutVars>
          <dgm:bulletEnabled val="1"/>
        </dgm:presLayoutVars>
      </dgm:prSet>
      <dgm:spPr/>
    </dgm:pt>
    <dgm:pt modelId="{3E87F787-4343-E146-B894-98CBBD963EFE}" type="pres">
      <dgm:prSet presAssocID="{F1FDA6FF-0BFF-C64A-A725-0349158FC32A}" presName="sibTrans" presStyleLbl="sibTrans2D1" presStyleIdx="3" presStyleCnt="6"/>
      <dgm:spPr/>
    </dgm:pt>
    <dgm:pt modelId="{CBC6E260-A45C-E14A-833C-E6148EB07FC4}" type="pres">
      <dgm:prSet presAssocID="{F1FDA6FF-0BFF-C64A-A725-0349158FC32A}" presName="connectorText" presStyleLbl="sibTrans2D1" presStyleIdx="3" presStyleCnt="6"/>
      <dgm:spPr/>
    </dgm:pt>
    <dgm:pt modelId="{02CBCD3D-D260-DF43-ACEA-C3405092DDCE}" type="pres">
      <dgm:prSet presAssocID="{9C739F24-0335-3640-AA06-80EBAB0DEB59}" presName="node" presStyleLbl="node1" presStyleIdx="4" presStyleCnt="6">
        <dgm:presLayoutVars>
          <dgm:bulletEnabled val="1"/>
        </dgm:presLayoutVars>
      </dgm:prSet>
      <dgm:spPr/>
    </dgm:pt>
    <dgm:pt modelId="{EDA9AF3F-9A95-784A-89D5-0559DCAC1AAA}" type="pres">
      <dgm:prSet presAssocID="{25E75E24-6BC5-7040-9635-E79440E710E5}" presName="sibTrans" presStyleLbl="sibTrans2D1" presStyleIdx="4" presStyleCnt="6"/>
      <dgm:spPr/>
    </dgm:pt>
    <dgm:pt modelId="{7C9D4E06-FFC0-C34E-87F4-AD7890E8C339}" type="pres">
      <dgm:prSet presAssocID="{25E75E24-6BC5-7040-9635-E79440E710E5}" presName="connectorText" presStyleLbl="sibTrans2D1" presStyleIdx="4" presStyleCnt="6"/>
      <dgm:spPr/>
    </dgm:pt>
    <dgm:pt modelId="{5E2F80E3-78E6-E848-91BD-BFD5BD6FA8A8}" type="pres">
      <dgm:prSet presAssocID="{D38BD616-AD5A-AE47-8267-D64089E1AF08}" presName="node" presStyleLbl="node1" presStyleIdx="5" presStyleCnt="6">
        <dgm:presLayoutVars>
          <dgm:bulletEnabled val="1"/>
        </dgm:presLayoutVars>
      </dgm:prSet>
      <dgm:spPr/>
    </dgm:pt>
    <dgm:pt modelId="{FFB46BFA-95E1-384A-9222-E643470734B5}" type="pres">
      <dgm:prSet presAssocID="{EBFBFDD1-B608-E84B-99CB-D558BD4F1F99}" presName="sibTrans" presStyleLbl="sibTrans2D1" presStyleIdx="5" presStyleCnt="6"/>
      <dgm:spPr/>
    </dgm:pt>
    <dgm:pt modelId="{47238703-95A9-1143-856B-D902044435DE}" type="pres">
      <dgm:prSet presAssocID="{EBFBFDD1-B608-E84B-99CB-D558BD4F1F99}" presName="connectorText" presStyleLbl="sibTrans2D1" presStyleIdx="5" presStyleCnt="6"/>
      <dgm:spPr/>
    </dgm:pt>
  </dgm:ptLst>
  <dgm:cxnLst>
    <dgm:cxn modelId="{4F553201-4DF3-BB45-B4F9-A4E70AADF30A}" type="presOf" srcId="{25E75E24-6BC5-7040-9635-E79440E710E5}" destId="{EDA9AF3F-9A95-784A-89D5-0559DCAC1AAA}" srcOrd="0" destOrd="0" presId="urn:microsoft.com/office/officeart/2005/8/layout/cycle2"/>
    <dgm:cxn modelId="{89437415-9829-BE43-8E2D-9BB57584C917}" srcId="{D6ABC52F-17B5-AA46-B677-42AA04FAC88D}" destId="{B5F04108-054E-3842-AFF7-A530714B0956}" srcOrd="2" destOrd="0" parTransId="{2E258D37-7900-0643-AC0C-0720B77EF0A9}" sibTransId="{0AF5CDEA-8D12-9E48-A57B-1CEBF953761C}"/>
    <dgm:cxn modelId="{7BA62032-1A57-294E-B5FC-AB259160B7EA}" srcId="{D6ABC52F-17B5-AA46-B677-42AA04FAC88D}" destId="{C6091B12-DA4B-DF41-8834-94B9CEB7E44D}" srcOrd="3" destOrd="0" parTransId="{09C6A579-79F1-134D-B2D8-132D7FB260D1}" sibTransId="{F1FDA6FF-0BFF-C64A-A725-0349158FC32A}"/>
    <dgm:cxn modelId="{12A55A43-BBE4-9641-97D9-9F7B8ECFFADB}" type="presOf" srcId="{25E75E24-6BC5-7040-9635-E79440E710E5}" destId="{7C9D4E06-FFC0-C34E-87F4-AD7890E8C339}" srcOrd="1" destOrd="0" presId="urn:microsoft.com/office/officeart/2005/8/layout/cycle2"/>
    <dgm:cxn modelId="{6563E365-D17F-3243-9352-A4617984706D}" type="presOf" srcId="{539F3591-A53A-164E-93F0-8DA847C224DD}" destId="{35BAF9E1-FF23-B542-907B-8F583E6AA0E0}" srcOrd="0" destOrd="0" presId="urn:microsoft.com/office/officeart/2005/8/layout/cycle2"/>
    <dgm:cxn modelId="{79A27348-EC56-8F46-BF9E-0D7CEB293F72}" srcId="{D6ABC52F-17B5-AA46-B677-42AA04FAC88D}" destId="{9E5C72BB-F919-A04E-8205-07682BB7D312}" srcOrd="1" destOrd="0" parTransId="{917A6E74-5292-4A47-9681-CC778459652F}" sibTransId="{539F3591-A53A-164E-93F0-8DA847C224DD}"/>
    <dgm:cxn modelId="{3C50FF49-2EF0-024E-9148-6CE76DD62893}" srcId="{D6ABC52F-17B5-AA46-B677-42AA04FAC88D}" destId="{9C739F24-0335-3640-AA06-80EBAB0DEB59}" srcOrd="4" destOrd="0" parTransId="{92B9E06E-8C15-D04E-A276-38A51D2F6A34}" sibTransId="{25E75E24-6BC5-7040-9635-E79440E710E5}"/>
    <dgm:cxn modelId="{A9E9C853-0191-F74D-83E0-261570DD72B4}" type="presOf" srcId="{B5F04108-054E-3842-AFF7-A530714B0956}" destId="{BB59D3B3-4763-944C-846A-31A14881E498}" srcOrd="0" destOrd="0" presId="urn:microsoft.com/office/officeart/2005/8/layout/cycle2"/>
    <dgm:cxn modelId="{A80F1255-D0E0-9541-A764-B934665154A7}" type="presOf" srcId="{7A6B0D09-8371-9744-ABB1-1F6D554CBF67}" destId="{1132CDC2-9BBB-DB4F-B328-24C755B1130E}" srcOrd="0" destOrd="0" presId="urn:microsoft.com/office/officeart/2005/8/layout/cycle2"/>
    <dgm:cxn modelId="{6A08E658-3EF1-034C-8A77-371A41CFF804}" type="presOf" srcId="{0AF5CDEA-8D12-9E48-A57B-1CEBF953761C}" destId="{DF4025C8-7917-3743-A678-AD7EDCF18861}" srcOrd="0" destOrd="0" presId="urn:microsoft.com/office/officeart/2005/8/layout/cycle2"/>
    <dgm:cxn modelId="{3ECB9A86-2EBA-AA42-A12F-3FBFAEBB5E9C}" type="presOf" srcId="{EBFBFDD1-B608-E84B-99CB-D558BD4F1F99}" destId="{47238703-95A9-1143-856B-D902044435DE}" srcOrd="1" destOrd="0" presId="urn:microsoft.com/office/officeart/2005/8/layout/cycle2"/>
    <dgm:cxn modelId="{35DAE88A-8328-4E40-9924-6B6437D2D65F}" srcId="{D6ABC52F-17B5-AA46-B677-42AA04FAC88D}" destId="{D38BD616-AD5A-AE47-8267-D64089E1AF08}" srcOrd="5" destOrd="0" parTransId="{8A5326E1-5B42-3F40-AA62-073086C59EE1}" sibTransId="{EBFBFDD1-B608-E84B-99CB-D558BD4F1F99}"/>
    <dgm:cxn modelId="{605C3D91-0ECC-064C-ABD6-781CECF609B0}" type="presOf" srcId="{9C739F24-0335-3640-AA06-80EBAB0DEB59}" destId="{02CBCD3D-D260-DF43-ACEA-C3405092DDCE}" srcOrd="0" destOrd="0" presId="urn:microsoft.com/office/officeart/2005/8/layout/cycle2"/>
    <dgm:cxn modelId="{B100AC91-4058-7C46-9B1C-CFB788A81FFB}" type="presOf" srcId="{D6ABC52F-17B5-AA46-B677-42AA04FAC88D}" destId="{1E4A9C44-1232-6E40-9799-74F047ACC149}" srcOrd="0" destOrd="0" presId="urn:microsoft.com/office/officeart/2005/8/layout/cycle2"/>
    <dgm:cxn modelId="{B609D6A1-F87D-8148-9A75-BF8CAFFAD1D8}" type="presOf" srcId="{9E5C72BB-F919-A04E-8205-07682BB7D312}" destId="{5F19B6FB-931D-8E48-BCF5-98057B2E3D9F}" srcOrd="0" destOrd="0" presId="urn:microsoft.com/office/officeart/2005/8/layout/cycle2"/>
    <dgm:cxn modelId="{90A07CA6-5B1E-9243-BBA2-8675D739061E}" type="presOf" srcId="{EBFBFDD1-B608-E84B-99CB-D558BD4F1F99}" destId="{FFB46BFA-95E1-384A-9222-E643470734B5}" srcOrd="0" destOrd="0" presId="urn:microsoft.com/office/officeart/2005/8/layout/cycle2"/>
    <dgm:cxn modelId="{30B808B3-A4DC-1F49-83E4-E0423D2C2BEE}" type="presOf" srcId="{F1FDA6FF-0BFF-C64A-A725-0349158FC32A}" destId="{3E87F787-4343-E146-B894-98CBBD963EFE}" srcOrd="0" destOrd="0" presId="urn:microsoft.com/office/officeart/2005/8/layout/cycle2"/>
    <dgm:cxn modelId="{E12F9DBE-AB68-7949-B9D3-5A2ECAAA5FA4}" type="presOf" srcId="{0AF5CDEA-8D12-9E48-A57B-1CEBF953761C}" destId="{355F2005-0DD1-AE44-8558-75D3DB5FFA40}" srcOrd="1" destOrd="0" presId="urn:microsoft.com/office/officeart/2005/8/layout/cycle2"/>
    <dgm:cxn modelId="{078913CA-A15D-CC4D-A19A-E7DAC81C0054}" type="presOf" srcId="{D38BD616-AD5A-AE47-8267-D64089E1AF08}" destId="{5E2F80E3-78E6-E848-91BD-BFD5BD6FA8A8}" srcOrd="0" destOrd="0" presId="urn:microsoft.com/office/officeart/2005/8/layout/cycle2"/>
    <dgm:cxn modelId="{38DB48D4-A908-DE4D-A474-32D788B7F7F7}" type="presOf" srcId="{7A6B0D09-8371-9744-ABB1-1F6D554CBF67}" destId="{5F71605F-B10B-D941-91A6-DAD2A1488AAF}" srcOrd="1" destOrd="0" presId="urn:microsoft.com/office/officeart/2005/8/layout/cycle2"/>
    <dgm:cxn modelId="{054FC5DC-9047-664A-9D46-23AC9B134302}" srcId="{D6ABC52F-17B5-AA46-B677-42AA04FAC88D}" destId="{BE399DFC-266C-F942-B5D7-1CF4FDCD18A4}" srcOrd="0" destOrd="0" parTransId="{86A8F15A-A921-EE46-A952-4198A380D910}" sibTransId="{7A6B0D09-8371-9744-ABB1-1F6D554CBF67}"/>
    <dgm:cxn modelId="{92AB22DD-A056-C64C-B94E-C216FACB87DB}" type="presOf" srcId="{539F3591-A53A-164E-93F0-8DA847C224DD}" destId="{D8BD12AD-96ED-F54F-9EA3-D639F4500717}" srcOrd="1" destOrd="0" presId="urn:microsoft.com/office/officeart/2005/8/layout/cycle2"/>
    <dgm:cxn modelId="{1300E5E5-0D08-974F-9316-BF54CE1B0BA2}" type="presOf" srcId="{BE399DFC-266C-F942-B5D7-1CF4FDCD18A4}" destId="{1EBEF874-D645-1D48-B5EA-08ABD0A473FC}" srcOrd="0" destOrd="0" presId="urn:microsoft.com/office/officeart/2005/8/layout/cycle2"/>
    <dgm:cxn modelId="{7370E9ED-6B93-9F4F-9BA2-78066701F12A}" type="presOf" srcId="{F1FDA6FF-0BFF-C64A-A725-0349158FC32A}" destId="{CBC6E260-A45C-E14A-833C-E6148EB07FC4}" srcOrd="1" destOrd="0" presId="urn:microsoft.com/office/officeart/2005/8/layout/cycle2"/>
    <dgm:cxn modelId="{B70DE5EF-4312-194F-9555-ED2547CC214D}" type="presOf" srcId="{C6091B12-DA4B-DF41-8834-94B9CEB7E44D}" destId="{11EC574C-7194-6D40-8E2C-1DB7B1CAFB3B}" srcOrd="0" destOrd="0" presId="urn:microsoft.com/office/officeart/2005/8/layout/cycle2"/>
    <dgm:cxn modelId="{4165007C-E236-544E-8CEE-816458C1B273}" type="presParOf" srcId="{1E4A9C44-1232-6E40-9799-74F047ACC149}" destId="{1EBEF874-D645-1D48-B5EA-08ABD0A473FC}" srcOrd="0" destOrd="0" presId="urn:microsoft.com/office/officeart/2005/8/layout/cycle2"/>
    <dgm:cxn modelId="{5EE34B65-EE67-774A-9860-D005E15B185E}" type="presParOf" srcId="{1E4A9C44-1232-6E40-9799-74F047ACC149}" destId="{1132CDC2-9BBB-DB4F-B328-24C755B1130E}" srcOrd="1" destOrd="0" presId="urn:microsoft.com/office/officeart/2005/8/layout/cycle2"/>
    <dgm:cxn modelId="{D4FD49AA-9645-604B-8E3C-AFF1A808E7EC}" type="presParOf" srcId="{1132CDC2-9BBB-DB4F-B328-24C755B1130E}" destId="{5F71605F-B10B-D941-91A6-DAD2A1488AAF}" srcOrd="0" destOrd="0" presId="urn:microsoft.com/office/officeart/2005/8/layout/cycle2"/>
    <dgm:cxn modelId="{947D270B-4A67-DC46-8D7E-37E42C347D16}" type="presParOf" srcId="{1E4A9C44-1232-6E40-9799-74F047ACC149}" destId="{5F19B6FB-931D-8E48-BCF5-98057B2E3D9F}" srcOrd="2" destOrd="0" presId="urn:microsoft.com/office/officeart/2005/8/layout/cycle2"/>
    <dgm:cxn modelId="{8BA6B24C-5A3F-B540-9790-B24B691C040F}" type="presParOf" srcId="{1E4A9C44-1232-6E40-9799-74F047ACC149}" destId="{35BAF9E1-FF23-B542-907B-8F583E6AA0E0}" srcOrd="3" destOrd="0" presId="urn:microsoft.com/office/officeart/2005/8/layout/cycle2"/>
    <dgm:cxn modelId="{EB1AC2B6-4115-7C41-84B0-B6F9C25D20B8}" type="presParOf" srcId="{35BAF9E1-FF23-B542-907B-8F583E6AA0E0}" destId="{D8BD12AD-96ED-F54F-9EA3-D639F4500717}" srcOrd="0" destOrd="0" presId="urn:microsoft.com/office/officeart/2005/8/layout/cycle2"/>
    <dgm:cxn modelId="{1CB7865E-8E4D-6F43-A71C-D76A7C8B358B}" type="presParOf" srcId="{1E4A9C44-1232-6E40-9799-74F047ACC149}" destId="{BB59D3B3-4763-944C-846A-31A14881E498}" srcOrd="4" destOrd="0" presId="urn:microsoft.com/office/officeart/2005/8/layout/cycle2"/>
    <dgm:cxn modelId="{0AEEFB7F-2E00-684A-8820-5CD3450036B5}" type="presParOf" srcId="{1E4A9C44-1232-6E40-9799-74F047ACC149}" destId="{DF4025C8-7917-3743-A678-AD7EDCF18861}" srcOrd="5" destOrd="0" presId="urn:microsoft.com/office/officeart/2005/8/layout/cycle2"/>
    <dgm:cxn modelId="{C4B1E1A6-1BCF-2343-837E-BE2D125F7370}" type="presParOf" srcId="{DF4025C8-7917-3743-A678-AD7EDCF18861}" destId="{355F2005-0DD1-AE44-8558-75D3DB5FFA40}" srcOrd="0" destOrd="0" presId="urn:microsoft.com/office/officeart/2005/8/layout/cycle2"/>
    <dgm:cxn modelId="{8C00FDD5-92A0-734A-A6A3-641E24BE21B4}" type="presParOf" srcId="{1E4A9C44-1232-6E40-9799-74F047ACC149}" destId="{11EC574C-7194-6D40-8E2C-1DB7B1CAFB3B}" srcOrd="6" destOrd="0" presId="urn:microsoft.com/office/officeart/2005/8/layout/cycle2"/>
    <dgm:cxn modelId="{00DD6D32-DC17-1640-ACB2-7A228F86D598}" type="presParOf" srcId="{1E4A9C44-1232-6E40-9799-74F047ACC149}" destId="{3E87F787-4343-E146-B894-98CBBD963EFE}" srcOrd="7" destOrd="0" presId="urn:microsoft.com/office/officeart/2005/8/layout/cycle2"/>
    <dgm:cxn modelId="{6AA2DADE-5B5C-4A44-937B-3FD19214F7E3}" type="presParOf" srcId="{3E87F787-4343-E146-B894-98CBBD963EFE}" destId="{CBC6E260-A45C-E14A-833C-E6148EB07FC4}" srcOrd="0" destOrd="0" presId="urn:microsoft.com/office/officeart/2005/8/layout/cycle2"/>
    <dgm:cxn modelId="{B25CD13F-5DDD-414E-9F5D-948822294856}" type="presParOf" srcId="{1E4A9C44-1232-6E40-9799-74F047ACC149}" destId="{02CBCD3D-D260-DF43-ACEA-C3405092DDCE}" srcOrd="8" destOrd="0" presId="urn:microsoft.com/office/officeart/2005/8/layout/cycle2"/>
    <dgm:cxn modelId="{20065134-673E-8A4B-B4A1-4C20DE66CC4B}" type="presParOf" srcId="{1E4A9C44-1232-6E40-9799-74F047ACC149}" destId="{EDA9AF3F-9A95-784A-89D5-0559DCAC1AAA}" srcOrd="9" destOrd="0" presId="urn:microsoft.com/office/officeart/2005/8/layout/cycle2"/>
    <dgm:cxn modelId="{8507CE1C-ADE8-EB4C-93B2-428E72100873}" type="presParOf" srcId="{EDA9AF3F-9A95-784A-89D5-0559DCAC1AAA}" destId="{7C9D4E06-FFC0-C34E-87F4-AD7890E8C339}" srcOrd="0" destOrd="0" presId="urn:microsoft.com/office/officeart/2005/8/layout/cycle2"/>
    <dgm:cxn modelId="{7EAF1E5B-27AC-0B4E-9F8D-65717F65940A}" type="presParOf" srcId="{1E4A9C44-1232-6E40-9799-74F047ACC149}" destId="{5E2F80E3-78E6-E848-91BD-BFD5BD6FA8A8}" srcOrd="10" destOrd="0" presId="urn:microsoft.com/office/officeart/2005/8/layout/cycle2"/>
    <dgm:cxn modelId="{53FCAD5A-CB11-D040-8138-B7EE3AEB6563}" type="presParOf" srcId="{1E4A9C44-1232-6E40-9799-74F047ACC149}" destId="{FFB46BFA-95E1-384A-9222-E643470734B5}" srcOrd="11" destOrd="0" presId="urn:microsoft.com/office/officeart/2005/8/layout/cycle2"/>
    <dgm:cxn modelId="{2241A66C-33A0-4C42-8448-36296F3C76F3}" type="presParOf" srcId="{FFB46BFA-95E1-384A-9222-E643470734B5}" destId="{47238703-95A9-1143-856B-D902044435DE}"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BEF874-D645-1D48-B5EA-08ABD0A473FC}">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1132CDC2-9BBB-DB4F-B328-24C755B1130E}">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5F19B6FB-931D-8E48-BCF5-98057B2E3D9F}">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500572" y="717728"/>
        <a:ext cx="564494" cy="564494"/>
      </dsp:txXfrm>
    </dsp:sp>
    <dsp:sp modelId="{35BAF9E1-FF23-B542-907B-8F583E6AA0E0}">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BB59D3B3-4763-944C-846A-31A14881E498}">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DF4025C8-7917-3743-A678-AD7EDCF18861}">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11EC574C-7194-6D40-8E2C-1DB7B1CAFB3B}">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60952" y="2518401"/>
        <a:ext cx="564494" cy="564494"/>
      </dsp:txXfrm>
    </dsp:sp>
    <dsp:sp modelId="{3E87F787-4343-E146-B894-98CBBD963EFE}">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02CBCD3D-D260-DF43-ACEA-C3405092DDCE}">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EDA9AF3F-9A95-784A-89D5-0559DCAC1AAA}">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5E2F80E3-78E6-E848-91BD-BFD5BD6FA8A8}">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1333" y="717728"/>
        <a:ext cx="564494" cy="564494"/>
      </dsp:txXfrm>
    </dsp:sp>
    <dsp:sp modelId="{FFB46BFA-95E1-384A-9222-E643470734B5}">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0414C6-4912-4939-99F0-AEF4E09BB1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3420</Words>
  <Characters>19499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Microsoft Word - aunty.docx</vt:lpstr>
    </vt:vector>
  </TitlesOfParts>
  <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aunty.docx</dc:title>
  <dc:subject/>
  <dc:creator>Microsoft Office User</dc:creator>
  <cp:keywords/>
  <cp:lastModifiedBy>Justina Adinkra Kuffour</cp:lastModifiedBy>
  <cp:revision>2</cp:revision>
  <dcterms:created xsi:type="dcterms:W3CDTF">2023-05-07T18:11:00Z</dcterms:created>
  <dcterms:modified xsi:type="dcterms:W3CDTF">2023-05-07T18:11:00Z</dcterms:modified>
</cp:coreProperties>
</file>