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782FE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468DA2" wp14:editId="0DB473F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0D1BD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4D4B53" w14:textId="77777777" w:rsidTr="00A406E5">
        <w:tc>
          <w:tcPr>
            <w:tcW w:w="9922" w:type="dxa"/>
            <w:shd w:val="clear" w:color="auto" w:fill="C0C0C0"/>
          </w:tcPr>
          <w:p w14:paraId="094F892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4F90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2FD4D905" w14:textId="77777777" w:rsidTr="00A406E5">
        <w:tc>
          <w:tcPr>
            <w:tcW w:w="2093" w:type="dxa"/>
            <w:shd w:val="pct15" w:color="auto" w:fill="auto"/>
          </w:tcPr>
          <w:p w14:paraId="5A5F8D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BF66BB" w14:textId="46A18701" w:rsidR="00DB116D" w:rsidRPr="00A406E5" w:rsidRDefault="00167D58" w:rsidP="00E51AAC">
            <w:pPr>
              <w:spacing w:before="120" w:after="120"/>
              <w:jc w:val="both"/>
              <w:rPr>
                <w:rFonts w:ascii="Arial" w:hAnsi="Arial" w:cs="Arial"/>
                <w:b/>
                <w:sz w:val="22"/>
                <w:szCs w:val="22"/>
              </w:rPr>
            </w:pPr>
            <w:r>
              <w:rPr>
                <w:rFonts w:ascii="Arial" w:hAnsi="Arial" w:cs="Arial"/>
                <w:b/>
                <w:sz w:val="22"/>
                <w:szCs w:val="22"/>
              </w:rPr>
              <w:t>Health &amp; Social Care / Children &amp; Young People</w:t>
            </w:r>
          </w:p>
        </w:tc>
      </w:tr>
      <w:tr w:rsidR="008F1308" w:rsidRPr="00A406E5" w14:paraId="4FB7C84D" w14:textId="77777777">
        <w:tc>
          <w:tcPr>
            <w:tcW w:w="2093" w:type="dxa"/>
            <w:shd w:val="pct15" w:color="auto" w:fill="auto"/>
          </w:tcPr>
          <w:p w14:paraId="13965A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45C2C5" w14:textId="77777777" w:rsidR="00FF5665" w:rsidRPr="00FF5665" w:rsidRDefault="00FF5665" w:rsidP="00FF566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2"/>
                <w:szCs w:val="22"/>
                <w:lang w:val="en-US"/>
              </w:rPr>
            </w:pPr>
            <w:r w:rsidRPr="00FF5665">
              <w:rPr>
                <w:rFonts w:ascii="Arial" w:hAnsi="Arial" w:cs="Arial"/>
                <w:b/>
                <w:color w:val="000000"/>
                <w:sz w:val="22"/>
                <w:szCs w:val="22"/>
                <w:lang w:val="en-US"/>
              </w:rPr>
              <w:t>Children and Young People’s Health, Wellbeing and</w:t>
            </w:r>
          </w:p>
          <w:p w14:paraId="0A17D7A0" w14:textId="004DB73E" w:rsidR="008F1308" w:rsidRPr="00FF5665" w:rsidRDefault="00FF5665" w:rsidP="00FF5665">
            <w:pPr>
              <w:spacing w:before="120" w:after="120"/>
              <w:jc w:val="both"/>
              <w:rPr>
                <w:rFonts w:ascii="Arial" w:hAnsi="Arial" w:cs="Arial"/>
                <w:b/>
                <w:bCs/>
                <w:sz w:val="22"/>
                <w:szCs w:val="22"/>
              </w:rPr>
            </w:pPr>
            <w:r w:rsidRPr="00FF5665">
              <w:rPr>
                <w:rFonts w:ascii="Arial" w:hAnsi="Arial" w:cs="Arial"/>
                <w:b/>
                <w:bCs/>
                <w:color w:val="000000"/>
                <w:sz w:val="22"/>
                <w:szCs w:val="22"/>
                <w:lang w:val="en-US"/>
              </w:rPr>
              <w:t>Community Engagement</w:t>
            </w:r>
          </w:p>
        </w:tc>
      </w:tr>
      <w:tr w:rsidR="00B84B5B" w:rsidRPr="00A406E5" w14:paraId="72E4B805" w14:textId="77777777" w:rsidTr="008F1308">
        <w:tc>
          <w:tcPr>
            <w:tcW w:w="2093" w:type="dxa"/>
            <w:shd w:val="pct15" w:color="auto" w:fill="auto"/>
          </w:tcPr>
          <w:p w14:paraId="588C0E2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07183A" w14:textId="43A6C854" w:rsidR="00B84B5B" w:rsidRPr="00A406E5" w:rsidRDefault="000D7E2E" w:rsidP="00152E9D">
            <w:pPr>
              <w:spacing w:before="120" w:after="120"/>
              <w:jc w:val="both"/>
              <w:rPr>
                <w:rFonts w:ascii="Arial" w:hAnsi="Arial" w:cs="Arial"/>
                <w:b/>
                <w:sz w:val="22"/>
                <w:szCs w:val="22"/>
              </w:rPr>
            </w:pPr>
            <w:r w:rsidRPr="000D7E2E">
              <w:rPr>
                <w:rFonts w:ascii="Arial" w:hAnsi="Arial" w:cs="Arial"/>
                <w:b/>
                <w:sz w:val="22"/>
                <w:szCs w:val="22"/>
              </w:rPr>
              <w:t>BMH</w:t>
            </w:r>
            <w:r w:rsidR="00FF5665">
              <w:rPr>
                <w:rFonts w:ascii="Arial" w:hAnsi="Arial" w:cs="Arial"/>
                <w:b/>
                <w:sz w:val="22"/>
                <w:szCs w:val="22"/>
              </w:rPr>
              <w:t>P5018</w:t>
            </w:r>
          </w:p>
        </w:tc>
        <w:tc>
          <w:tcPr>
            <w:tcW w:w="2268" w:type="dxa"/>
            <w:shd w:val="clear" w:color="auto" w:fill="D9D9D9"/>
          </w:tcPr>
          <w:p w14:paraId="7B3935CB" w14:textId="77777777" w:rsidR="00B84B5B" w:rsidRPr="004D5E9B" w:rsidRDefault="00B84B5B" w:rsidP="004B458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D1ACF2" w14:textId="5B96004F" w:rsidR="00B84B5B" w:rsidRPr="00A406E5" w:rsidRDefault="00E042B5" w:rsidP="00E51AAC">
            <w:pPr>
              <w:spacing w:before="120" w:after="120"/>
              <w:jc w:val="both"/>
              <w:rPr>
                <w:rFonts w:ascii="Arial" w:hAnsi="Arial" w:cs="Arial"/>
                <w:b/>
                <w:sz w:val="22"/>
                <w:szCs w:val="22"/>
              </w:rPr>
            </w:pPr>
            <w:r>
              <w:rPr>
                <w:rFonts w:ascii="Arial" w:hAnsi="Arial" w:cs="Arial"/>
                <w:b/>
                <w:sz w:val="22"/>
                <w:szCs w:val="22"/>
              </w:rPr>
              <w:t>1</w:t>
            </w:r>
            <w:r w:rsidR="001967C6">
              <w:rPr>
                <w:rFonts w:ascii="Arial" w:hAnsi="Arial" w:cs="Arial"/>
                <w:b/>
                <w:sz w:val="22"/>
                <w:szCs w:val="22"/>
              </w:rPr>
              <w:t>0</w:t>
            </w:r>
            <w:r>
              <w:rPr>
                <w:rFonts w:ascii="Arial" w:hAnsi="Arial" w:cs="Arial"/>
                <w:b/>
                <w:sz w:val="22"/>
                <w:szCs w:val="22"/>
              </w:rPr>
              <w:t>0</w:t>
            </w:r>
            <w:r w:rsidR="001967C6">
              <w:rPr>
                <w:rFonts w:ascii="Arial" w:hAnsi="Arial" w:cs="Arial"/>
                <w:b/>
                <w:sz w:val="22"/>
                <w:szCs w:val="22"/>
              </w:rPr>
              <w:t>%</w:t>
            </w:r>
          </w:p>
        </w:tc>
      </w:tr>
      <w:tr w:rsidR="00DB116D" w:rsidRPr="00A406E5" w14:paraId="66103F49" w14:textId="77777777" w:rsidTr="008F1308">
        <w:tc>
          <w:tcPr>
            <w:tcW w:w="2093" w:type="dxa"/>
            <w:shd w:val="pct15" w:color="auto" w:fill="auto"/>
          </w:tcPr>
          <w:p w14:paraId="4B749E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16D1A1" w14:textId="13C8B3C6" w:rsidR="00523FF8" w:rsidRDefault="00167D58" w:rsidP="00523FF8">
            <w:pPr>
              <w:spacing w:before="120" w:after="120"/>
              <w:jc w:val="both"/>
              <w:rPr>
                <w:rFonts w:ascii="Arial" w:hAnsi="Arial" w:cs="Arial"/>
                <w:b/>
                <w:sz w:val="22"/>
                <w:szCs w:val="22"/>
              </w:rPr>
            </w:pPr>
            <w:r>
              <w:rPr>
                <w:rFonts w:ascii="Arial" w:hAnsi="Arial" w:cs="Arial"/>
                <w:b/>
                <w:sz w:val="22"/>
                <w:szCs w:val="22"/>
              </w:rPr>
              <w:t>Joanna Fender</w:t>
            </w:r>
          </w:p>
          <w:p w14:paraId="53F2DE63" w14:textId="1D28E279" w:rsidR="00DB116D" w:rsidRPr="00A406E5" w:rsidRDefault="00DB116D" w:rsidP="00523FF8">
            <w:pPr>
              <w:spacing w:before="120" w:after="120"/>
              <w:jc w:val="both"/>
              <w:rPr>
                <w:rFonts w:ascii="Arial" w:hAnsi="Arial" w:cs="Arial"/>
                <w:b/>
                <w:sz w:val="22"/>
                <w:szCs w:val="22"/>
              </w:rPr>
            </w:pPr>
          </w:p>
        </w:tc>
        <w:tc>
          <w:tcPr>
            <w:tcW w:w="2268" w:type="dxa"/>
            <w:shd w:val="clear" w:color="auto" w:fill="D9D9D9"/>
          </w:tcPr>
          <w:p w14:paraId="274A5608" w14:textId="77777777" w:rsidR="00DB116D" w:rsidRPr="00A406E5" w:rsidRDefault="00DB116D" w:rsidP="004B458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69D3311E" w14:textId="7F31E96D" w:rsidR="00DB116D" w:rsidRPr="00A406E5" w:rsidRDefault="00DB116D" w:rsidP="00601169">
            <w:pPr>
              <w:spacing w:before="120" w:after="120"/>
              <w:jc w:val="both"/>
              <w:rPr>
                <w:rFonts w:ascii="Arial" w:hAnsi="Arial" w:cs="Arial"/>
                <w:b/>
                <w:sz w:val="22"/>
                <w:szCs w:val="22"/>
              </w:rPr>
            </w:pPr>
          </w:p>
        </w:tc>
      </w:tr>
      <w:tr w:rsidR="00DB116D" w:rsidRPr="00A406E5" w14:paraId="49B2D013" w14:textId="77777777" w:rsidTr="008F1308">
        <w:tc>
          <w:tcPr>
            <w:tcW w:w="2093" w:type="dxa"/>
            <w:shd w:val="pct15" w:color="auto" w:fill="auto"/>
          </w:tcPr>
          <w:p w14:paraId="1858C9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735AC4" w14:textId="1EE9B7B4" w:rsidR="00DB116D" w:rsidRDefault="008114FD" w:rsidP="005F0579">
            <w:pPr>
              <w:spacing w:before="120" w:after="120"/>
              <w:jc w:val="both"/>
              <w:rPr>
                <w:rFonts w:ascii="Arial" w:hAnsi="Arial" w:cs="Arial"/>
                <w:b/>
                <w:sz w:val="22"/>
                <w:szCs w:val="22"/>
              </w:rPr>
            </w:pPr>
            <w:r>
              <w:rPr>
                <w:rFonts w:ascii="Arial" w:hAnsi="Arial" w:cs="Arial"/>
                <w:b/>
                <w:sz w:val="22"/>
                <w:szCs w:val="22"/>
              </w:rPr>
              <w:t xml:space="preserve">Assessment </w:t>
            </w:r>
            <w:r w:rsidR="00167D58">
              <w:rPr>
                <w:rFonts w:ascii="Arial" w:hAnsi="Arial" w:cs="Arial"/>
                <w:b/>
                <w:sz w:val="22"/>
                <w:szCs w:val="22"/>
              </w:rPr>
              <w:t>- Portfolio</w:t>
            </w:r>
          </w:p>
          <w:p w14:paraId="212CC3FD" w14:textId="12B20F28" w:rsidR="00601169" w:rsidRPr="00A406E5" w:rsidRDefault="00167D58" w:rsidP="00504826">
            <w:pPr>
              <w:spacing w:before="120" w:after="120"/>
              <w:jc w:val="both"/>
              <w:rPr>
                <w:rFonts w:ascii="Arial" w:hAnsi="Arial" w:cs="Arial"/>
                <w:b/>
                <w:sz w:val="22"/>
                <w:szCs w:val="22"/>
              </w:rPr>
            </w:pPr>
            <w:r>
              <w:rPr>
                <w:rFonts w:ascii="Arial" w:hAnsi="Arial" w:cs="Arial"/>
                <w:b/>
                <w:sz w:val="22"/>
                <w:szCs w:val="22"/>
              </w:rPr>
              <w:t>Consisting of 4 Elements</w:t>
            </w:r>
          </w:p>
        </w:tc>
        <w:tc>
          <w:tcPr>
            <w:tcW w:w="2268" w:type="dxa"/>
            <w:shd w:val="pct15" w:color="auto" w:fill="auto"/>
          </w:tcPr>
          <w:p w14:paraId="4D67756F" w14:textId="77777777" w:rsidR="00DB116D" w:rsidRPr="00A406E5" w:rsidRDefault="004D5E9B" w:rsidP="004B458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51109D4" w14:textId="1B2C60F9" w:rsidR="00DB116D" w:rsidRPr="00A406E5" w:rsidRDefault="00167D58" w:rsidP="00F37835">
            <w:pPr>
              <w:spacing w:before="120" w:after="120"/>
              <w:rPr>
                <w:rFonts w:ascii="Arial" w:hAnsi="Arial" w:cs="Arial"/>
                <w:b/>
                <w:sz w:val="22"/>
                <w:szCs w:val="22"/>
              </w:rPr>
            </w:pPr>
            <w:r>
              <w:rPr>
                <w:rFonts w:ascii="Arial" w:hAnsi="Arial" w:cs="Arial"/>
                <w:b/>
                <w:sz w:val="22"/>
                <w:szCs w:val="22"/>
              </w:rPr>
              <w:t>4,000 words equivalency</w:t>
            </w:r>
          </w:p>
        </w:tc>
      </w:tr>
      <w:tr w:rsidR="00B84B5B" w:rsidRPr="00A406E5" w14:paraId="35F92558" w14:textId="77777777" w:rsidTr="008F1308">
        <w:tc>
          <w:tcPr>
            <w:tcW w:w="2093" w:type="dxa"/>
            <w:shd w:val="pct15" w:color="auto" w:fill="auto"/>
          </w:tcPr>
          <w:p w14:paraId="6BE53C5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49EFB0" w14:textId="4CAF96FC" w:rsidR="00B84B5B" w:rsidRPr="00A406E5" w:rsidRDefault="00B9122F" w:rsidP="004B4587">
            <w:pPr>
              <w:spacing w:before="120" w:after="120"/>
              <w:rPr>
                <w:rFonts w:ascii="Arial" w:hAnsi="Arial" w:cs="Arial"/>
                <w:b/>
                <w:sz w:val="22"/>
                <w:szCs w:val="22"/>
              </w:rPr>
            </w:pPr>
            <w:r>
              <w:rPr>
                <w:rFonts w:ascii="Arial" w:hAnsi="Arial" w:cs="Arial"/>
                <w:b/>
                <w:sz w:val="22"/>
                <w:szCs w:val="22"/>
              </w:rPr>
              <w:t>Friday 9</w:t>
            </w:r>
            <w:r w:rsidRPr="00B9122F">
              <w:rPr>
                <w:rFonts w:ascii="Arial" w:hAnsi="Arial" w:cs="Arial"/>
                <w:b/>
                <w:sz w:val="22"/>
                <w:szCs w:val="22"/>
                <w:vertAlign w:val="superscript"/>
              </w:rPr>
              <w:t>th</w:t>
            </w:r>
            <w:r>
              <w:rPr>
                <w:rFonts w:ascii="Arial" w:hAnsi="Arial" w:cs="Arial"/>
                <w:b/>
                <w:sz w:val="22"/>
                <w:szCs w:val="22"/>
              </w:rPr>
              <w:t xml:space="preserve"> May </w:t>
            </w:r>
            <w:r w:rsidR="006A565E">
              <w:rPr>
                <w:rFonts w:ascii="Arial" w:hAnsi="Arial" w:cs="Arial"/>
                <w:b/>
                <w:sz w:val="22"/>
                <w:szCs w:val="22"/>
              </w:rPr>
              <w:t>202</w:t>
            </w:r>
            <w:r w:rsidR="00F37835">
              <w:rPr>
                <w:rFonts w:ascii="Arial" w:hAnsi="Arial" w:cs="Arial"/>
                <w:b/>
                <w:sz w:val="22"/>
                <w:szCs w:val="22"/>
              </w:rPr>
              <w:t>5</w:t>
            </w:r>
          </w:p>
        </w:tc>
        <w:tc>
          <w:tcPr>
            <w:tcW w:w="2268" w:type="dxa"/>
            <w:shd w:val="pct15" w:color="auto" w:fill="auto"/>
          </w:tcPr>
          <w:p w14:paraId="337D116C" w14:textId="77777777" w:rsidR="00B84B5B" w:rsidRPr="00A406E5" w:rsidRDefault="00552351" w:rsidP="004B458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1237F2" w14:textId="22C0027A" w:rsidR="00B84B5B" w:rsidRPr="00A406E5" w:rsidRDefault="00167D58" w:rsidP="004B4587">
            <w:pPr>
              <w:spacing w:before="120" w:after="120"/>
              <w:rPr>
                <w:rFonts w:ascii="Arial" w:hAnsi="Arial" w:cs="Arial"/>
                <w:b/>
                <w:sz w:val="22"/>
                <w:szCs w:val="22"/>
              </w:rPr>
            </w:pPr>
            <w:r>
              <w:rPr>
                <w:rFonts w:ascii="Arial" w:hAnsi="Arial" w:cs="Arial"/>
                <w:b/>
                <w:sz w:val="22"/>
                <w:szCs w:val="22"/>
              </w:rPr>
              <w:t>20 working days from submission point</w:t>
            </w:r>
          </w:p>
        </w:tc>
      </w:tr>
      <w:tr w:rsidR="00152E9D" w:rsidRPr="00A406E5" w14:paraId="1A6F83F7" w14:textId="77777777" w:rsidTr="00A406E5">
        <w:tc>
          <w:tcPr>
            <w:tcW w:w="2093" w:type="dxa"/>
            <w:shd w:val="pct15" w:color="auto" w:fill="auto"/>
          </w:tcPr>
          <w:p w14:paraId="321A600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E3F7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89217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D481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A5FBD8" w14:textId="77777777" w:rsidTr="00A406E5">
        <w:tc>
          <w:tcPr>
            <w:tcW w:w="2093" w:type="dxa"/>
            <w:shd w:val="pct15" w:color="auto" w:fill="auto"/>
          </w:tcPr>
          <w:p w14:paraId="43265D0B" w14:textId="44751AE8"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r w:rsidR="00E042B5">
              <w:rPr>
                <w:rFonts w:ascii="Arial" w:hAnsi="Arial" w:cs="Arial"/>
                <w:b/>
                <w:sz w:val="22"/>
                <w:szCs w:val="22"/>
              </w:rPr>
              <w:t>0</w:t>
            </w:r>
          </w:p>
        </w:tc>
        <w:tc>
          <w:tcPr>
            <w:tcW w:w="7829" w:type="dxa"/>
            <w:gridSpan w:val="3"/>
            <w:shd w:val="clear" w:color="auto" w:fill="auto"/>
          </w:tcPr>
          <w:p w14:paraId="31CC3F5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1BB32C9" w14:textId="77777777" w:rsidR="0028204E" w:rsidRPr="00A406E5" w:rsidRDefault="0028204E" w:rsidP="00DB116D">
      <w:pPr>
        <w:rPr>
          <w:rFonts w:ascii="Arial" w:hAnsi="Arial" w:cs="Arial"/>
          <w:sz w:val="32"/>
        </w:rPr>
      </w:pPr>
    </w:p>
    <w:p w14:paraId="55980E07" w14:textId="77777777" w:rsidR="00152E9D" w:rsidRPr="00A406E5" w:rsidRDefault="00152E9D" w:rsidP="00DB116D">
      <w:pPr>
        <w:rPr>
          <w:rFonts w:ascii="Arial" w:hAnsi="Arial" w:cs="Arial"/>
          <w:sz w:val="32"/>
        </w:rPr>
      </w:pPr>
    </w:p>
    <w:p w14:paraId="455F078C" w14:textId="77777777" w:rsidR="00152E9D" w:rsidRPr="00A406E5" w:rsidRDefault="00152E9D" w:rsidP="00DB116D">
      <w:pPr>
        <w:rPr>
          <w:rFonts w:ascii="Arial" w:hAnsi="Arial" w:cs="Arial"/>
          <w:sz w:val="32"/>
        </w:rPr>
      </w:pPr>
    </w:p>
    <w:p w14:paraId="69B15A00" w14:textId="77777777" w:rsidR="00152E9D" w:rsidRPr="00A406E5" w:rsidRDefault="00152E9D" w:rsidP="00DB116D">
      <w:pPr>
        <w:rPr>
          <w:rFonts w:ascii="Arial" w:hAnsi="Arial" w:cs="Arial"/>
          <w:sz w:val="32"/>
        </w:rPr>
      </w:pPr>
    </w:p>
    <w:p w14:paraId="53D6B187" w14:textId="77777777" w:rsidR="00152E9D" w:rsidRPr="00A406E5" w:rsidRDefault="00152E9D" w:rsidP="00DB116D">
      <w:pPr>
        <w:rPr>
          <w:rFonts w:ascii="Arial" w:hAnsi="Arial" w:cs="Arial"/>
          <w:sz w:val="32"/>
        </w:rPr>
      </w:pPr>
    </w:p>
    <w:p w14:paraId="6E6567B9" w14:textId="77777777" w:rsidR="00152E9D" w:rsidRPr="00A406E5" w:rsidRDefault="00152E9D" w:rsidP="00DB116D">
      <w:pPr>
        <w:rPr>
          <w:rFonts w:ascii="Arial" w:hAnsi="Arial" w:cs="Arial"/>
          <w:sz w:val="32"/>
        </w:rPr>
      </w:pPr>
    </w:p>
    <w:p w14:paraId="434922B0" w14:textId="77777777" w:rsidR="00A406E5" w:rsidRDefault="00A406E5">
      <w:pPr>
        <w:rPr>
          <w:rFonts w:ascii="Arial" w:hAnsi="Arial" w:cs="Arial"/>
          <w:sz w:val="32"/>
        </w:rPr>
      </w:pPr>
      <w:r>
        <w:rPr>
          <w:rFonts w:ascii="Arial" w:hAnsi="Arial" w:cs="Arial"/>
          <w:sz w:val="32"/>
        </w:rPr>
        <w:br w:type="page"/>
      </w:r>
    </w:p>
    <w:p w14:paraId="67C484C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DDEE01" w14:textId="77777777" w:rsidTr="00A406E5">
        <w:tc>
          <w:tcPr>
            <w:tcW w:w="9747" w:type="dxa"/>
            <w:shd w:val="pct10" w:color="auto" w:fill="auto"/>
          </w:tcPr>
          <w:p w14:paraId="792724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BCC4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1EF336" w14:textId="77777777" w:rsidTr="00A406E5">
        <w:tc>
          <w:tcPr>
            <w:tcW w:w="9747" w:type="dxa"/>
          </w:tcPr>
          <w:p w14:paraId="514911F1" w14:textId="77777777" w:rsidR="005E5937" w:rsidRPr="005E5937" w:rsidRDefault="005E5937" w:rsidP="005E5937">
            <w:pPr>
              <w:rPr>
                <w:rFonts w:ascii="Arial" w:hAnsi="Arial" w:cs="Arial"/>
                <w:b/>
                <w:bCs/>
                <w:sz w:val="22"/>
                <w:szCs w:val="22"/>
              </w:rPr>
            </w:pPr>
            <w:r w:rsidRPr="005E5937">
              <w:rPr>
                <w:rFonts w:ascii="Arial" w:hAnsi="Arial" w:cs="Arial"/>
                <w:b/>
                <w:bCs/>
                <w:sz w:val="22"/>
                <w:szCs w:val="22"/>
              </w:rPr>
              <w:t>Upon the successful completion of this module, the student should be able to:</w:t>
            </w:r>
          </w:p>
          <w:p w14:paraId="7F23E8F3" w14:textId="28CCAC6F" w:rsidR="00167D58" w:rsidRPr="00FF5665" w:rsidRDefault="00167D58" w:rsidP="00167D58">
            <w:pPr>
              <w:pStyle w:val="ListParagraph"/>
              <w:numPr>
                <w:ilvl w:val="0"/>
                <w:numId w:val="32"/>
              </w:numPr>
              <w:spacing w:line="253" w:lineRule="exact"/>
              <w:ind w:left="720" w:hanging="360"/>
              <w:contextualSpacing w:val="0"/>
              <w:rPr>
                <w:rFonts w:ascii="Arial" w:eastAsia="Arial" w:hAnsi="Arial" w:cs="Arial"/>
                <w:color w:val="000000"/>
                <w:sz w:val="24"/>
                <w:szCs w:val="24"/>
                <w:lang w:val="en-US" w:eastAsia="en-US"/>
              </w:rPr>
            </w:pPr>
            <w:r w:rsidRPr="00FF5665">
              <w:rPr>
                <w:rFonts w:ascii="Arial" w:eastAsia="Arial" w:hAnsi="Arial" w:cs="Arial"/>
                <w:color w:val="000000"/>
                <w:sz w:val="24"/>
                <w:szCs w:val="24"/>
                <w:lang w:val="en-US" w:eastAsia="en-US"/>
              </w:rPr>
              <w:t xml:space="preserve">Consider theoretical models of learning, development, and health and wellbeing in terms of their application to the real life contexts and community engagement of children and young people </w:t>
            </w:r>
          </w:p>
          <w:p w14:paraId="1FACA106" w14:textId="7E95F1E5" w:rsidR="00167D58" w:rsidRPr="00FF5665" w:rsidRDefault="00167D58" w:rsidP="00FF5665">
            <w:pPr>
              <w:numPr>
                <w:ilvl w:val="0"/>
                <w:numId w:val="32"/>
              </w:numPr>
              <w:overflowPunct w:val="0"/>
              <w:autoSpaceDE w:val="0"/>
              <w:autoSpaceDN w:val="0"/>
              <w:adjustRightInd w:val="0"/>
              <w:spacing w:line="253" w:lineRule="exact"/>
              <w:ind w:left="720"/>
              <w:textAlignment w:val="baseline"/>
              <w:rPr>
                <w:rFonts w:ascii="Arial" w:eastAsia="Arial" w:hAnsi="Arial" w:cs="Arial"/>
                <w:color w:val="000000"/>
                <w:sz w:val="24"/>
                <w:szCs w:val="24"/>
                <w:lang w:val="en-US" w:eastAsia="en-US"/>
              </w:rPr>
            </w:pPr>
            <w:proofErr w:type="spellStart"/>
            <w:r w:rsidRPr="00FF5665">
              <w:rPr>
                <w:rFonts w:ascii="Arial" w:eastAsia="Arial" w:hAnsi="Arial" w:cs="Arial"/>
                <w:color w:val="000000"/>
                <w:sz w:val="24"/>
                <w:szCs w:val="24"/>
                <w:lang w:val="en-US" w:eastAsia="en-US"/>
              </w:rPr>
              <w:t>Analyse</w:t>
            </w:r>
            <w:proofErr w:type="spellEnd"/>
            <w:r w:rsidR="00FF5665">
              <w:rPr>
                <w:rFonts w:ascii="Arial" w:eastAsia="Arial" w:hAnsi="Arial" w:cs="Arial"/>
                <w:color w:val="000000"/>
                <w:sz w:val="24"/>
                <w:szCs w:val="24"/>
                <w:lang w:val="en-US" w:eastAsia="en-US"/>
              </w:rPr>
              <w:t xml:space="preserve"> </w:t>
            </w:r>
            <w:r w:rsidRPr="00FF5665">
              <w:rPr>
                <w:rFonts w:ascii="Arial" w:eastAsia="Arial" w:hAnsi="Arial" w:cs="Arial"/>
                <w:color w:val="000000"/>
                <w:sz w:val="24"/>
                <w:szCs w:val="24"/>
                <w:lang w:val="en-US" w:eastAsia="en-US"/>
              </w:rPr>
              <w:t xml:space="preserve">United Kingdom and Welsh Government policy initiatives relative to learning, development or health and wellbeing in terms of their impact on individuals and the wider community </w:t>
            </w:r>
          </w:p>
          <w:p w14:paraId="5509C031" w14:textId="3CAA28A4" w:rsidR="00C01A3F" w:rsidRPr="00167D58" w:rsidRDefault="00C01A3F" w:rsidP="00167D58">
            <w:pPr>
              <w:rPr>
                <w:rFonts w:ascii="Arial" w:hAnsi="Arial" w:cs="Arial"/>
                <w:sz w:val="22"/>
                <w:szCs w:val="22"/>
                <w:lang w:val="en-US"/>
              </w:rPr>
            </w:pPr>
          </w:p>
        </w:tc>
      </w:tr>
    </w:tbl>
    <w:p w14:paraId="592FB804" w14:textId="16B34467" w:rsidR="00E9438F" w:rsidRDefault="00E9438F" w:rsidP="00BA1176">
      <w:pPr>
        <w:rPr>
          <w:rFonts w:ascii="Arial" w:hAnsi="Arial" w:cs="Arial"/>
          <w:b/>
        </w:rPr>
      </w:pPr>
    </w:p>
    <w:p w14:paraId="4C6D3047" w14:textId="77777777" w:rsidR="00F80945" w:rsidRPr="00A406E5" w:rsidRDefault="00F8094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9DE713" w14:textId="77777777" w:rsidTr="00A406E5">
        <w:tc>
          <w:tcPr>
            <w:tcW w:w="9781" w:type="dxa"/>
            <w:shd w:val="clear" w:color="auto" w:fill="C0C0C0"/>
          </w:tcPr>
          <w:p w14:paraId="1EC8A63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B67BE0" w14:textId="77777777" w:rsidR="00EE6F25" w:rsidRPr="00A406E5" w:rsidRDefault="00EE6F25" w:rsidP="005969E2">
      <w:pPr>
        <w:jc w:val="both"/>
        <w:rPr>
          <w:rFonts w:ascii="Arial" w:hAnsi="Arial" w:cs="Arial"/>
          <w:sz w:val="22"/>
          <w:szCs w:val="22"/>
        </w:rPr>
      </w:pPr>
    </w:p>
    <w:p w14:paraId="49BB0E26" w14:textId="4A5423C5" w:rsidR="00A67FB1" w:rsidRDefault="00456880" w:rsidP="00A67FB1">
      <w:pPr>
        <w:ind w:left="720"/>
        <w:rPr>
          <w:rFonts w:ascii="Arial" w:hAnsi="Arial" w:cs="Arial"/>
          <w:b/>
          <w:bCs/>
          <w:sz w:val="24"/>
          <w:szCs w:val="24"/>
        </w:rPr>
      </w:pPr>
      <w:r w:rsidRPr="00123479">
        <w:rPr>
          <w:rFonts w:ascii="Arial" w:hAnsi="Arial" w:cs="Arial"/>
          <w:b/>
          <w:bCs/>
          <w:sz w:val="24"/>
          <w:szCs w:val="24"/>
        </w:rPr>
        <w:t xml:space="preserve">Assessment Component 1 – </w:t>
      </w:r>
      <w:r w:rsidR="003C7C6E">
        <w:rPr>
          <w:rFonts w:ascii="Arial" w:hAnsi="Arial" w:cs="Arial"/>
          <w:b/>
          <w:bCs/>
          <w:sz w:val="24"/>
          <w:szCs w:val="24"/>
        </w:rPr>
        <w:t>100</w:t>
      </w:r>
      <w:r w:rsidRPr="00123479">
        <w:rPr>
          <w:rFonts w:ascii="Arial" w:hAnsi="Arial" w:cs="Arial"/>
          <w:b/>
          <w:bCs/>
          <w:sz w:val="24"/>
          <w:szCs w:val="24"/>
        </w:rPr>
        <w:t xml:space="preserve">% - </w:t>
      </w:r>
      <w:r w:rsidR="003C7C6E">
        <w:rPr>
          <w:rFonts w:ascii="Arial" w:hAnsi="Arial" w:cs="Arial"/>
          <w:b/>
          <w:bCs/>
          <w:sz w:val="24"/>
          <w:szCs w:val="24"/>
        </w:rPr>
        <w:t>Portfolio</w:t>
      </w:r>
      <w:r w:rsidR="00FF5665">
        <w:rPr>
          <w:rFonts w:ascii="Arial" w:hAnsi="Arial" w:cs="Arial"/>
          <w:b/>
          <w:bCs/>
          <w:sz w:val="24"/>
          <w:szCs w:val="24"/>
        </w:rPr>
        <w:t xml:space="preserve"> consisting of 4 elements.</w:t>
      </w:r>
      <w:r w:rsidR="005E5937">
        <w:rPr>
          <w:rFonts w:ascii="Arial" w:hAnsi="Arial" w:cs="Arial"/>
          <w:b/>
          <w:bCs/>
          <w:sz w:val="24"/>
          <w:szCs w:val="24"/>
        </w:rPr>
        <w:t xml:space="preserve"> </w:t>
      </w:r>
    </w:p>
    <w:p w14:paraId="0D9A9681" w14:textId="77777777" w:rsidR="00504826" w:rsidRDefault="00504826" w:rsidP="00A67FB1">
      <w:pPr>
        <w:ind w:left="720"/>
        <w:rPr>
          <w:rFonts w:ascii="Arial" w:hAnsi="Arial" w:cs="Arial"/>
          <w:b/>
          <w:bCs/>
          <w:sz w:val="24"/>
          <w:szCs w:val="24"/>
        </w:rPr>
      </w:pPr>
    </w:p>
    <w:p w14:paraId="61BC7A62" w14:textId="175B13DD" w:rsidR="003C7C6E" w:rsidRPr="009F68A7" w:rsidRDefault="0092428F" w:rsidP="00F13FE9">
      <w:pPr>
        <w:pStyle w:val="bullet"/>
        <w:overflowPunct/>
        <w:autoSpaceDE/>
        <w:autoSpaceDN/>
        <w:adjustRightInd/>
        <w:ind w:left="720" w:firstLine="0"/>
        <w:jc w:val="left"/>
        <w:textAlignment w:val="auto"/>
        <w:rPr>
          <w:rFonts w:cs="Arial"/>
          <w:color w:val="000000"/>
          <w:spacing w:val="-1"/>
          <w:sz w:val="24"/>
          <w:szCs w:val="24"/>
        </w:rPr>
      </w:pPr>
      <w:r w:rsidRPr="009F68A7">
        <w:rPr>
          <w:rFonts w:cs="Arial"/>
          <w:color w:val="000000" w:themeColor="text1"/>
          <w:sz w:val="24"/>
          <w:szCs w:val="24"/>
        </w:rPr>
        <w:t xml:space="preserve">This task aims to </w:t>
      </w:r>
      <w:r w:rsidR="003C7C6E" w:rsidRPr="009F68A7">
        <w:rPr>
          <w:rFonts w:cs="Arial"/>
          <w:color w:val="000000"/>
          <w:sz w:val="24"/>
          <w:szCs w:val="24"/>
        </w:rPr>
        <w:t>provide you with an understanding of a range of issues that may impact on the health, wellbeing and community engagement of children and young people.</w:t>
      </w:r>
    </w:p>
    <w:p w14:paraId="077ACCBB" w14:textId="501C9C71" w:rsidR="003C7C6E" w:rsidRDefault="003C7C6E" w:rsidP="00F13FE9">
      <w:pPr>
        <w:pStyle w:val="bullet"/>
        <w:overflowPunct/>
        <w:autoSpaceDE/>
        <w:autoSpaceDN/>
        <w:adjustRightInd/>
        <w:ind w:left="720" w:firstLine="0"/>
        <w:jc w:val="left"/>
        <w:textAlignment w:val="auto"/>
        <w:rPr>
          <w:rFonts w:cs="Arial"/>
          <w:color w:val="000000" w:themeColor="text1"/>
          <w:sz w:val="24"/>
          <w:szCs w:val="24"/>
        </w:rPr>
      </w:pPr>
      <w:r w:rsidRPr="009F68A7">
        <w:rPr>
          <w:rFonts w:cs="Arial"/>
          <w:color w:val="000000" w:themeColor="text1"/>
          <w:sz w:val="24"/>
          <w:szCs w:val="24"/>
        </w:rPr>
        <w:t>The portfolio will consist of 4 different elements that aim to underpin the</w:t>
      </w:r>
      <w:r w:rsidR="009F68A7" w:rsidRPr="009F68A7">
        <w:rPr>
          <w:rFonts w:cs="Arial"/>
          <w:color w:val="000000" w:themeColor="text1"/>
          <w:sz w:val="24"/>
          <w:szCs w:val="24"/>
        </w:rPr>
        <w:t>se issues.</w:t>
      </w:r>
    </w:p>
    <w:p w14:paraId="6EFA5A82" w14:textId="1BA588C7" w:rsidR="00F37835" w:rsidRDefault="00F37835" w:rsidP="00F37835">
      <w:pPr>
        <w:pStyle w:val="bullet"/>
        <w:overflowPunct/>
        <w:autoSpaceDE/>
        <w:autoSpaceDN/>
        <w:adjustRightInd/>
        <w:jc w:val="left"/>
        <w:textAlignment w:val="auto"/>
        <w:rPr>
          <w:rFonts w:cs="Arial"/>
          <w:color w:val="000000" w:themeColor="text1"/>
          <w:sz w:val="24"/>
          <w:szCs w:val="24"/>
        </w:rPr>
      </w:pPr>
      <w:r w:rsidRPr="5176998B">
        <w:rPr>
          <w:rFonts w:cs="Arial"/>
          <w:color w:val="000000" w:themeColor="text1"/>
          <w:sz w:val="24"/>
          <w:szCs w:val="24"/>
        </w:rPr>
        <w:t xml:space="preserve">. 1. Critique the video link found below of </w:t>
      </w:r>
      <w:r w:rsidRPr="5176998B">
        <w:rPr>
          <w:rFonts w:cs="Arial"/>
          <w:b/>
          <w:bCs/>
          <w:color w:val="000000" w:themeColor="text1"/>
          <w:sz w:val="24"/>
          <w:szCs w:val="24"/>
        </w:rPr>
        <w:t>The Child and Adolescent Mental Health Service (CAMHS)</w:t>
      </w:r>
      <w:r w:rsidRPr="5176998B">
        <w:rPr>
          <w:rFonts w:cs="Arial"/>
          <w:color w:val="000000" w:themeColor="text1"/>
          <w:sz w:val="24"/>
          <w:szCs w:val="24"/>
        </w:rPr>
        <w:t xml:space="preserve"> </w:t>
      </w:r>
      <w:hyperlink r:id="rId12">
        <w:r w:rsidRPr="5176998B">
          <w:rPr>
            <w:rStyle w:val="Hyperlink"/>
            <w:rFonts w:cs="Arial"/>
            <w:sz w:val="24"/>
            <w:szCs w:val="24"/>
          </w:rPr>
          <w:t>https://www.youtube.com/watch?v=em1yckn5TJ4</w:t>
        </w:r>
      </w:hyperlink>
      <w:r w:rsidRPr="5176998B">
        <w:rPr>
          <w:rFonts w:cs="Arial"/>
          <w:color w:val="000000" w:themeColor="text1"/>
          <w:sz w:val="24"/>
          <w:szCs w:val="24"/>
        </w:rPr>
        <w:t xml:space="preserve">. Consider the factors surrounding the support offered by </w:t>
      </w:r>
      <w:r w:rsidRPr="5176998B">
        <w:rPr>
          <w:rFonts w:cs="Arial"/>
          <w:b/>
          <w:bCs/>
          <w:color w:val="000000" w:themeColor="text1"/>
          <w:sz w:val="24"/>
          <w:szCs w:val="24"/>
        </w:rPr>
        <w:t>CAMHS</w:t>
      </w:r>
      <w:r w:rsidRPr="5176998B">
        <w:rPr>
          <w:rFonts w:cs="Arial"/>
          <w:color w:val="000000" w:themeColor="text1"/>
          <w:sz w:val="24"/>
          <w:szCs w:val="24"/>
        </w:rPr>
        <w:t xml:space="preserve"> and the implications that could arise from each stage of referral to discharge. Consider the strengths and weaknesses of the video </w:t>
      </w:r>
      <w:r w:rsidR="01F4FEE8" w:rsidRPr="5176998B">
        <w:rPr>
          <w:rFonts w:cs="Arial"/>
          <w:color w:val="000000" w:themeColor="text1"/>
          <w:sz w:val="24"/>
          <w:szCs w:val="24"/>
        </w:rPr>
        <w:t>footage and</w:t>
      </w:r>
      <w:r w:rsidRPr="5176998B">
        <w:rPr>
          <w:rFonts w:cs="Arial"/>
          <w:color w:val="000000" w:themeColor="text1"/>
          <w:sz w:val="24"/>
          <w:szCs w:val="24"/>
        </w:rPr>
        <w:t xml:space="preserve"> highlight approaches and interventions that could impact the child’s health and wellbeing. This critique requires a word count of 1,000 words.</w:t>
      </w:r>
    </w:p>
    <w:p w14:paraId="4BA3715E" w14:textId="6774FCF9" w:rsidR="009F68A7" w:rsidRPr="009F68A7" w:rsidRDefault="00F37835" w:rsidP="009F68A7">
      <w:pPr>
        <w:pStyle w:val="bullet"/>
        <w:overflowPunct/>
        <w:autoSpaceDE/>
        <w:autoSpaceDN/>
        <w:adjustRightInd/>
        <w:jc w:val="left"/>
        <w:textAlignment w:val="auto"/>
        <w:rPr>
          <w:rFonts w:cs="Arial"/>
          <w:color w:val="000000" w:themeColor="text1"/>
          <w:sz w:val="24"/>
          <w:szCs w:val="24"/>
        </w:rPr>
      </w:pPr>
      <w:r w:rsidRPr="5176998B">
        <w:rPr>
          <w:rFonts w:cs="Arial"/>
          <w:color w:val="000000" w:themeColor="text1"/>
          <w:sz w:val="24"/>
          <w:szCs w:val="24"/>
        </w:rPr>
        <w:t>2</w:t>
      </w:r>
      <w:r w:rsidR="009F68A7" w:rsidRPr="5176998B">
        <w:rPr>
          <w:rFonts w:cs="Arial"/>
          <w:color w:val="000000" w:themeColor="text1"/>
          <w:sz w:val="24"/>
          <w:szCs w:val="24"/>
        </w:rPr>
        <w:t>.</w:t>
      </w:r>
      <w:r w:rsidR="00346039" w:rsidRPr="5176998B">
        <w:rPr>
          <w:rFonts w:cs="Arial"/>
          <w:color w:val="000000" w:themeColor="text1"/>
          <w:sz w:val="24"/>
          <w:szCs w:val="24"/>
        </w:rPr>
        <w:t xml:space="preserve"> A poster </w:t>
      </w:r>
      <w:r w:rsidRPr="5176998B">
        <w:rPr>
          <w:rFonts w:cs="Arial"/>
          <w:color w:val="000000" w:themeColor="text1"/>
          <w:sz w:val="24"/>
          <w:szCs w:val="24"/>
        </w:rPr>
        <w:t>which describes</w:t>
      </w:r>
      <w:r w:rsidR="00346039" w:rsidRPr="5176998B">
        <w:rPr>
          <w:rFonts w:cs="Arial"/>
          <w:color w:val="000000" w:themeColor="text1"/>
          <w:sz w:val="24"/>
          <w:szCs w:val="24"/>
        </w:rPr>
        <w:t xml:space="preserve"> health and wellbeing for children, young people and families</w:t>
      </w:r>
      <w:r w:rsidR="006703F9" w:rsidRPr="5176998B">
        <w:rPr>
          <w:rFonts w:cs="Arial"/>
          <w:color w:val="000000" w:themeColor="text1"/>
          <w:sz w:val="24"/>
          <w:szCs w:val="24"/>
        </w:rPr>
        <w:t>.</w:t>
      </w:r>
      <w:r w:rsidR="0059015C" w:rsidRPr="5176998B">
        <w:rPr>
          <w:rFonts w:cs="Arial"/>
          <w:color w:val="000000" w:themeColor="text1"/>
          <w:sz w:val="24"/>
          <w:szCs w:val="24"/>
        </w:rPr>
        <w:t xml:space="preserve"> </w:t>
      </w:r>
      <w:r w:rsidR="006703F9" w:rsidRPr="5176998B">
        <w:rPr>
          <w:rFonts w:cs="Arial"/>
          <w:color w:val="000000" w:themeColor="text1"/>
          <w:sz w:val="24"/>
          <w:szCs w:val="24"/>
        </w:rPr>
        <w:t>A</w:t>
      </w:r>
      <w:r w:rsidRPr="5176998B">
        <w:rPr>
          <w:rFonts w:cs="Arial"/>
          <w:color w:val="000000" w:themeColor="text1"/>
          <w:sz w:val="24"/>
          <w:szCs w:val="24"/>
        </w:rPr>
        <w:t>long with</w:t>
      </w:r>
      <w:r w:rsidR="0059015C" w:rsidRPr="5176998B">
        <w:rPr>
          <w:rFonts w:cs="Arial"/>
          <w:color w:val="000000" w:themeColor="text1"/>
          <w:sz w:val="24"/>
          <w:szCs w:val="24"/>
        </w:rPr>
        <w:t xml:space="preserve"> physical health, mental health, wellbeing initiatives </w:t>
      </w:r>
      <w:r w:rsidR="00FF5665" w:rsidRPr="5176998B">
        <w:rPr>
          <w:rFonts w:cs="Arial"/>
          <w:color w:val="000000" w:themeColor="text1"/>
          <w:sz w:val="24"/>
          <w:szCs w:val="24"/>
        </w:rPr>
        <w:t>and community engagement.</w:t>
      </w:r>
      <w:r w:rsidRPr="5176998B">
        <w:rPr>
          <w:rFonts w:cs="Arial"/>
          <w:color w:val="000000" w:themeColor="text1"/>
          <w:sz w:val="24"/>
          <w:szCs w:val="24"/>
        </w:rPr>
        <w:t xml:space="preserve"> The poster should be vibrant and </w:t>
      </w:r>
      <w:r w:rsidR="2D590F6E" w:rsidRPr="5176998B">
        <w:rPr>
          <w:rFonts w:cs="Arial"/>
          <w:color w:val="000000" w:themeColor="text1"/>
          <w:sz w:val="24"/>
          <w:szCs w:val="24"/>
        </w:rPr>
        <w:t>visual and</w:t>
      </w:r>
      <w:r w:rsidRPr="5176998B">
        <w:rPr>
          <w:rFonts w:cs="Arial"/>
          <w:color w:val="000000" w:themeColor="text1"/>
          <w:sz w:val="24"/>
          <w:szCs w:val="24"/>
        </w:rPr>
        <w:t xml:space="preserve"> </w:t>
      </w:r>
      <w:r w:rsidR="00ED4A83" w:rsidRPr="5176998B">
        <w:rPr>
          <w:rFonts w:cs="Arial"/>
          <w:color w:val="000000" w:themeColor="text1"/>
          <w:sz w:val="24"/>
          <w:szCs w:val="24"/>
        </w:rPr>
        <w:t xml:space="preserve">should </w:t>
      </w:r>
      <w:r w:rsidRPr="5176998B">
        <w:rPr>
          <w:rFonts w:cs="Arial"/>
          <w:color w:val="000000" w:themeColor="text1"/>
          <w:sz w:val="24"/>
          <w:szCs w:val="24"/>
        </w:rPr>
        <w:t xml:space="preserve">also </w:t>
      </w:r>
      <w:r w:rsidR="00ED4A83" w:rsidRPr="5176998B">
        <w:rPr>
          <w:rFonts w:cs="Arial"/>
          <w:color w:val="000000" w:themeColor="text1"/>
          <w:sz w:val="24"/>
          <w:szCs w:val="24"/>
        </w:rPr>
        <w:t xml:space="preserve">have a 1,000 words equivalency. </w:t>
      </w:r>
      <w:r w:rsidR="006703F9" w:rsidRPr="5176998B">
        <w:rPr>
          <w:rFonts w:cs="Arial"/>
          <w:color w:val="000000" w:themeColor="text1"/>
          <w:sz w:val="24"/>
          <w:szCs w:val="24"/>
        </w:rPr>
        <w:t xml:space="preserve">The poster should also have citations and an overall reference sheet. </w:t>
      </w:r>
      <w:r w:rsidR="00ED4A83" w:rsidRPr="5176998B">
        <w:rPr>
          <w:rFonts w:cs="Arial"/>
          <w:color w:val="000000" w:themeColor="text1"/>
          <w:sz w:val="24"/>
          <w:szCs w:val="24"/>
        </w:rPr>
        <w:t xml:space="preserve">The poster will be presented within class sessions and is a crucial part of the portfolio element </w:t>
      </w:r>
      <w:r w:rsidR="006703F9" w:rsidRPr="5176998B">
        <w:rPr>
          <w:rFonts w:cs="Arial"/>
          <w:color w:val="000000" w:themeColor="text1"/>
          <w:sz w:val="24"/>
          <w:szCs w:val="24"/>
        </w:rPr>
        <w:t>2</w:t>
      </w:r>
      <w:r w:rsidR="00ED4A83" w:rsidRPr="5176998B">
        <w:rPr>
          <w:rFonts w:cs="Arial"/>
          <w:color w:val="000000" w:themeColor="text1"/>
          <w:sz w:val="24"/>
          <w:szCs w:val="24"/>
        </w:rPr>
        <w:t>.</w:t>
      </w:r>
    </w:p>
    <w:p w14:paraId="4C5B5D72" w14:textId="4EDD9CD7" w:rsidR="009F68A7" w:rsidRPr="009F68A7" w:rsidRDefault="00F37835" w:rsidP="009F68A7">
      <w:pPr>
        <w:pStyle w:val="bullet"/>
        <w:overflowPunct/>
        <w:autoSpaceDE/>
        <w:autoSpaceDN/>
        <w:adjustRightInd/>
        <w:jc w:val="left"/>
        <w:textAlignment w:val="auto"/>
        <w:rPr>
          <w:rFonts w:cs="Arial"/>
          <w:color w:val="000000" w:themeColor="text1"/>
          <w:sz w:val="24"/>
          <w:szCs w:val="24"/>
        </w:rPr>
      </w:pPr>
      <w:r w:rsidRPr="5176998B">
        <w:rPr>
          <w:rFonts w:cs="Arial"/>
          <w:color w:val="000000" w:themeColor="text1"/>
          <w:sz w:val="24"/>
          <w:szCs w:val="24"/>
        </w:rPr>
        <w:t>3</w:t>
      </w:r>
      <w:r w:rsidR="009F68A7" w:rsidRPr="5176998B">
        <w:rPr>
          <w:rFonts w:cs="Arial"/>
          <w:color w:val="000000" w:themeColor="text1"/>
          <w:sz w:val="24"/>
          <w:szCs w:val="24"/>
        </w:rPr>
        <w:t>.</w:t>
      </w:r>
      <w:r w:rsidR="004B5481" w:rsidRPr="5176998B">
        <w:rPr>
          <w:rFonts w:cs="Arial"/>
          <w:color w:val="000000" w:themeColor="text1"/>
          <w:sz w:val="24"/>
          <w:szCs w:val="24"/>
        </w:rPr>
        <w:t xml:space="preserve"> 4 x </w:t>
      </w:r>
      <w:r w:rsidR="65E914B7" w:rsidRPr="5176998B">
        <w:rPr>
          <w:rFonts w:cs="Arial"/>
          <w:color w:val="000000" w:themeColor="text1"/>
          <w:sz w:val="24"/>
          <w:szCs w:val="24"/>
        </w:rPr>
        <w:t>250-word</w:t>
      </w:r>
      <w:r w:rsidR="004B5481" w:rsidRPr="5176998B">
        <w:rPr>
          <w:rFonts w:cs="Arial"/>
          <w:color w:val="000000" w:themeColor="text1"/>
          <w:sz w:val="24"/>
          <w:szCs w:val="24"/>
        </w:rPr>
        <w:t xml:space="preserve"> Blogs that discuss 4 different children’s rights.</w:t>
      </w:r>
      <w:r w:rsidR="00FF6518" w:rsidRPr="5176998B">
        <w:rPr>
          <w:rFonts w:cs="Arial"/>
          <w:color w:val="000000" w:themeColor="text1"/>
          <w:sz w:val="24"/>
          <w:szCs w:val="24"/>
        </w:rPr>
        <w:t xml:space="preserve"> Each right that you have chosen should prov</w:t>
      </w:r>
      <w:r w:rsidR="0023282E" w:rsidRPr="5176998B">
        <w:rPr>
          <w:rFonts w:cs="Arial"/>
          <w:color w:val="000000" w:themeColor="text1"/>
          <w:sz w:val="24"/>
          <w:szCs w:val="24"/>
        </w:rPr>
        <w:t>ide</w:t>
      </w:r>
      <w:r w:rsidR="00FF6518" w:rsidRPr="5176998B">
        <w:rPr>
          <w:rFonts w:cs="Arial"/>
          <w:color w:val="000000" w:themeColor="text1"/>
          <w:sz w:val="24"/>
          <w:szCs w:val="24"/>
        </w:rPr>
        <w:t xml:space="preserve"> a detailed account of the significance of the right to children </w:t>
      </w:r>
      <w:r w:rsidR="0023282E" w:rsidRPr="5176998B">
        <w:rPr>
          <w:rFonts w:cs="Arial"/>
          <w:color w:val="000000" w:themeColor="text1"/>
          <w:sz w:val="24"/>
          <w:szCs w:val="24"/>
        </w:rPr>
        <w:t xml:space="preserve">and </w:t>
      </w:r>
      <w:r w:rsidR="00FF5665" w:rsidRPr="5176998B">
        <w:rPr>
          <w:rFonts w:cs="Arial"/>
          <w:color w:val="000000" w:themeColor="text1"/>
          <w:sz w:val="24"/>
          <w:szCs w:val="24"/>
        </w:rPr>
        <w:t xml:space="preserve">how </w:t>
      </w:r>
      <w:r w:rsidR="0023282E" w:rsidRPr="5176998B">
        <w:rPr>
          <w:rFonts w:cs="Arial"/>
          <w:color w:val="000000" w:themeColor="text1"/>
          <w:sz w:val="24"/>
          <w:szCs w:val="24"/>
        </w:rPr>
        <w:t>the right safeguards the health and wellbeing of children.</w:t>
      </w:r>
      <w:r w:rsidR="00ED4A83" w:rsidRPr="5176998B">
        <w:rPr>
          <w:rFonts w:cs="Arial"/>
          <w:color w:val="000000" w:themeColor="text1"/>
          <w:sz w:val="24"/>
          <w:szCs w:val="24"/>
        </w:rPr>
        <w:t xml:space="preserve"> The blogs should be referenced throughout with Harvard referencing sources</w:t>
      </w:r>
      <w:r w:rsidR="00645B07" w:rsidRPr="5176998B">
        <w:rPr>
          <w:rFonts w:cs="Arial"/>
          <w:color w:val="000000" w:themeColor="text1"/>
          <w:sz w:val="24"/>
          <w:szCs w:val="24"/>
        </w:rPr>
        <w:t xml:space="preserve"> and be linked to relevant theory.</w:t>
      </w:r>
    </w:p>
    <w:p w14:paraId="52B03B49" w14:textId="2758FC3C" w:rsidR="009F68A7" w:rsidRDefault="00F37835" w:rsidP="009F68A7">
      <w:pPr>
        <w:pStyle w:val="bullet"/>
        <w:overflowPunct/>
        <w:autoSpaceDE/>
        <w:autoSpaceDN/>
        <w:adjustRightInd/>
        <w:jc w:val="left"/>
        <w:textAlignment w:val="auto"/>
        <w:rPr>
          <w:rFonts w:cs="Arial"/>
          <w:color w:val="000000" w:themeColor="text1"/>
          <w:sz w:val="24"/>
          <w:szCs w:val="24"/>
        </w:rPr>
      </w:pPr>
      <w:r w:rsidRPr="5176998B">
        <w:rPr>
          <w:rFonts w:cs="Arial"/>
          <w:color w:val="000000" w:themeColor="text1"/>
          <w:sz w:val="24"/>
          <w:szCs w:val="24"/>
        </w:rPr>
        <w:t>4</w:t>
      </w:r>
      <w:r w:rsidR="009F68A7" w:rsidRPr="5176998B">
        <w:rPr>
          <w:rFonts w:cs="Arial"/>
          <w:color w:val="000000" w:themeColor="text1"/>
          <w:sz w:val="24"/>
          <w:szCs w:val="24"/>
        </w:rPr>
        <w:t>.</w:t>
      </w:r>
      <w:r w:rsidR="00800FF8" w:rsidRPr="5176998B">
        <w:rPr>
          <w:rFonts w:cs="Arial"/>
          <w:color w:val="000000" w:themeColor="text1"/>
          <w:sz w:val="24"/>
          <w:szCs w:val="24"/>
        </w:rPr>
        <w:t xml:space="preserve"> A timeline of legislation that has been introduced over the</w:t>
      </w:r>
      <w:r w:rsidRPr="5176998B">
        <w:rPr>
          <w:rFonts w:cs="Arial"/>
          <w:color w:val="000000" w:themeColor="text1"/>
          <w:sz w:val="24"/>
          <w:szCs w:val="24"/>
        </w:rPr>
        <w:t xml:space="preserve"> last 6</w:t>
      </w:r>
      <w:r w:rsidR="00800FF8" w:rsidRPr="5176998B">
        <w:rPr>
          <w:rFonts w:cs="Arial"/>
          <w:color w:val="000000" w:themeColor="text1"/>
          <w:sz w:val="24"/>
          <w:szCs w:val="24"/>
        </w:rPr>
        <w:t xml:space="preserve"> decades to safeguard children, young people and families</w:t>
      </w:r>
      <w:r w:rsidR="00FF5665" w:rsidRPr="5176998B">
        <w:rPr>
          <w:rFonts w:cs="Arial"/>
          <w:color w:val="000000" w:themeColor="text1"/>
          <w:sz w:val="24"/>
          <w:szCs w:val="24"/>
        </w:rPr>
        <w:t>. Additionally, detailing how the legislation governs</w:t>
      </w:r>
      <w:r w:rsidR="00645B07" w:rsidRPr="5176998B">
        <w:rPr>
          <w:rFonts w:cs="Arial"/>
          <w:color w:val="000000" w:themeColor="text1"/>
          <w:sz w:val="24"/>
          <w:szCs w:val="24"/>
        </w:rPr>
        <w:t xml:space="preserve"> and</w:t>
      </w:r>
      <w:r w:rsidR="00FF5665" w:rsidRPr="5176998B">
        <w:rPr>
          <w:rFonts w:cs="Arial"/>
          <w:color w:val="000000" w:themeColor="text1"/>
          <w:sz w:val="24"/>
          <w:szCs w:val="24"/>
        </w:rPr>
        <w:t xml:space="preserve"> impacts children, young people and families.</w:t>
      </w:r>
      <w:r w:rsidR="006703F9" w:rsidRPr="5176998B">
        <w:rPr>
          <w:rFonts w:cs="Arial"/>
          <w:color w:val="000000" w:themeColor="text1"/>
          <w:sz w:val="24"/>
          <w:szCs w:val="24"/>
        </w:rPr>
        <w:t xml:space="preserve"> There should be evaluation to each piece of legislation that is highlighted to show understanding to the task and legislation.</w:t>
      </w:r>
      <w:r w:rsidR="00ED4A83" w:rsidRPr="5176998B">
        <w:rPr>
          <w:rFonts w:cs="Arial"/>
          <w:color w:val="000000" w:themeColor="text1"/>
          <w:sz w:val="24"/>
          <w:szCs w:val="24"/>
        </w:rPr>
        <w:t xml:space="preserve"> The timeline should also be referenced throughout and have a </w:t>
      </w:r>
      <w:r w:rsidR="7D1D9DD1" w:rsidRPr="5176998B">
        <w:rPr>
          <w:rFonts w:cs="Arial"/>
          <w:color w:val="000000" w:themeColor="text1"/>
          <w:sz w:val="24"/>
          <w:szCs w:val="24"/>
        </w:rPr>
        <w:t>1,000-word</w:t>
      </w:r>
      <w:r w:rsidR="00ED4A83" w:rsidRPr="5176998B">
        <w:rPr>
          <w:rFonts w:cs="Arial"/>
          <w:color w:val="000000" w:themeColor="text1"/>
          <w:sz w:val="24"/>
          <w:szCs w:val="24"/>
        </w:rPr>
        <w:t xml:space="preserve"> equivalency.</w:t>
      </w:r>
    </w:p>
    <w:p w14:paraId="77AA5938" w14:textId="77777777" w:rsidR="006703F9" w:rsidRDefault="006703F9" w:rsidP="009F68A7">
      <w:pPr>
        <w:pStyle w:val="bullet"/>
        <w:overflowPunct/>
        <w:autoSpaceDE/>
        <w:autoSpaceDN/>
        <w:adjustRightInd/>
        <w:jc w:val="left"/>
        <w:textAlignment w:val="auto"/>
        <w:rPr>
          <w:rFonts w:cs="Arial"/>
          <w:color w:val="000000" w:themeColor="text1"/>
          <w:sz w:val="24"/>
          <w:szCs w:val="24"/>
        </w:rPr>
      </w:pPr>
    </w:p>
    <w:p w14:paraId="3E3121D0" w14:textId="77777777" w:rsidR="006703F9" w:rsidRDefault="006703F9" w:rsidP="009F68A7">
      <w:pPr>
        <w:pStyle w:val="bullet"/>
        <w:overflowPunct/>
        <w:autoSpaceDE/>
        <w:autoSpaceDN/>
        <w:adjustRightInd/>
        <w:jc w:val="left"/>
        <w:textAlignment w:val="auto"/>
        <w:rPr>
          <w:rFonts w:cs="Arial"/>
          <w:color w:val="000000" w:themeColor="text1"/>
          <w:sz w:val="24"/>
          <w:szCs w:val="24"/>
        </w:rPr>
      </w:pPr>
    </w:p>
    <w:p w14:paraId="38ABBEEA" w14:textId="77777777" w:rsidR="006703F9" w:rsidRDefault="006703F9" w:rsidP="009F68A7">
      <w:pPr>
        <w:pStyle w:val="bullet"/>
        <w:overflowPunct/>
        <w:autoSpaceDE/>
        <w:autoSpaceDN/>
        <w:adjustRightInd/>
        <w:jc w:val="left"/>
        <w:textAlignment w:val="auto"/>
        <w:rPr>
          <w:rFonts w:cs="Arial"/>
          <w:color w:val="000000" w:themeColor="text1"/>
          <w:sz w:val="24"/>
          <w:szCs w:val="24"/>
        </w:rPr>
      </w:pPr>
    </w:p>
    <w:p w14:paraId="22F9D751" w14:textId="77777777" w:rsidR="006703F9" w:rsidRDefault="006703F9" w:rsidP="009F68A7">
      <w:pPr>
        <w:pStyle w:val="bullet"/>
        <w:overflowPunct/>
        <w:autoSpaceDE/>
        <w:autoSpaceDN/>
        <w:adjustRightInd/>
        <w:jc w:val="left"/>
        <w:textAlignment w:val="auto"/>
        <w:rPr>
          <w:rFonts w:cs="Arial"/>
          <w:color w:val="000000" w:themeColor="text1"/>
          <w:sz w:val="24"/>
          <w:szCs w:val="24"/>
        </w:rPr>
      </w:pPr>
    </w:p>
    <w:p w14:paraId="7B58BD7A" w14:textId="77777777" w:rsidR="006703F9" w:rsidRDefault="006703F9" w:rsidP="009F68A7">
      <w:pPr>
        <w:pStyle w:val="bullet"/>
        <w:overflowPunct/>
        <w:autoSpaceDE/>
        <w:autoSpaceDN/>
        <w:adjustRightInd/>
        <w:jc w:val="left"/>
        <w:textAlignment w:val="auto"/>
        <w:rPr>
          <w:rFonts w:cs="Arial"/>
          <w:color w:val="000000" w:themeColor="text1"/>
          <w:sz w:val="24"/>
          <w:szCs w:val="24"/>
        </w:rPr>
      </w:pPr>
    </w:p>
    <w:p w14:paraId="76E55022" w14:textId="77777777" w:rsidR="006703F9" w:rsidRPr="009F68A7" w:rsidRDefault="006703F9" w:rsidP="009F68A7">
      <w:pPr>
        <w:pStyle w:val="bullet"/>
        <w:overflowPunct/>
        <w:autoSpaceDE/>
        <w:autoSpaceDN/>
        <w:adjustRightInd/>
        <w:jc w:val="left"/>
        <w:textAlignment w:val="auto"/>
        <w:rPr>
          <w:rFonts w:cs="Arial"/>
          <w:color w:val="000000" w:themeColor="text1"/>
          <w:sz w:val="24"/>
          <w:szCs w:val="24"/>
        </w:rPr>
      </w:pPr>
    </w:p>
    <w:p w14:paraId="3CBD4FEE" w14:textId="77777777" w:rsidR="009F68A7" w:rsidRPr="009F68A7" w:rsidRDefault="009F68A7" w:rsidP="009F68A7">
      <w:pPr>
        <w:numPr>
          <w:ilvl w:val="0"/>
          <w:numId w:val="34"/>
        </w:numPr>
        <w:overflowPunct w:val="0"/>
        <w:autoSpaceDE w:val="0"/>
        <w:autoSpaceDN w:val="0"/>
        <w:adjustRightInd w:val="0"/>
        <w:spacing w:before="100" w:beforeAutospacing="1" w:after="100" w:afterAutospacing="1"/>
        <w:jc w:val="both"/>
        <w:textAlignment w:val="baseline"/>
        <w:rPr>
          <w:rFonts w:ascii="Arial" w:hAnsi="Arial" w:cs="Arial"/>
          <w:color w:val="000000"/>
          <w:sz w:val="24"/>
          <w:szCs w:val="24"/>
        </w:rPr>
      </w:pPr>
      <w:r w:rsidRPr="009F68A7">
        <w:rPr>
          <w:rFonts w:ascii="Arial" w:hAnsi="Arial" w:cs="Arial"/>
          <w:color w:val="000000"/>
          <w:sz w:val="24"/>
          <w:szCs w:val="24"/>
        </w:rPr>
        <w:lastRenderedPageBreak/>
        <w:t xml:space="preserve">The biopsychosocial and socioeconomic factors that affect the health, wellbeing and community engagement of children and young people </w:t>
      </w:r>
    </w:p>
    <w:p w14:paraId="45B04529" w14:textId="4E5031F0" w:rsidR="009F68A7" w:rsidRPr="009F68A7" w:rsidRDefault="009F68A7" w:rsidP="5176998B">
      <w:pPr>
        <w:numPr>
          <w:ilvl w:val="0"/>
          <w:numId w:val="34"/>
        </w:numPr>
        <w:overflowPunct w:val="0"/>
        <w:autoSpaceDE w:val="0"/>
        <w:autoSpaceDN w:val="0"/>
        <w:adjustRightInd w:val="0"/>
        <w:spacing w:before="100" w:beforeAutospacing="1" w:after="100" w:afterAutospacing="1"/>
        <w:jc w:val="both"/>
        <w:textAlignment w:val="baseline"/>
        <w:rPr>
          <w:rFonts w:ascii="Arial" w:hAnsi="Arial" w:cs="Arial"/>
          <w:color w:val="000000"/>
          <w:sz w:val="24"/>
          <w:szCs w:val="24"/>
        </w:rPr>
      </w:pPr>
      <w:r w:rsidRPr="5176998B">
        <w:rPr>
          <w:rFonts w:ascii="Arial" w:hAnsi="Arial" w:cs="Arial"/>
          <w:color w:val="000000" w:themeColor="text1"/>
          <w:sz w:val="24"/>
          <w:szCs w:val="24"/>
        </w:rPr>
        <w:t xml:space="preserve">Appropriate models of learning, development and health and wellbeing and evaluate their applicability to the </w:t>
      </w:r>
      <w:r w:rsidR="41F187C7" w:rsidRPr="5176998B">
        <w:rPr>
          <w:rFonts w:ascii="Arial" w:hAnsi="Arial" w:cs="Arial"/>
          <w:color w:val="000000" w:themeColor="text1"/>
          <w:sz w:val="24"/>
          <w:szCs w:val="24"/>
        </w:rPr>
        <w:t>real-life</w:t>
      </w:r>
      <w:r w:rsidRPr="5176998B">
        <w:rPr>
          <w:rFonts w:ascii="Arial" w:hAnsi="Arial" w:cs="Arial"/>
          <w:color w:val="000000" w:themeColor="text1"/>
          <w:sz w:val="24"/>
          <w:szCs w:val="24"/>
        </w:rPr>
        <w:t xml:space="preserve"> contexts of children and young people and their community engagement</w:t>
      </w:r>
    </w:p>
    <w:p w14:paraId="165A1EB9" w14:textId="77777777" w:rsidR="009F68A7" w:rsidRPr="009F68A7" w:rsidRDefault="009F68A7" w:rsidP="009F68A7">
      <w:pPr>
        <w:numPr>
          <w:ilvl w:val="0"/>
          <w:numId w:val="34"/>
        </w:numPr>
        <w:overflowPunct w:val="0"/>
        <w:autoSpaceDE w:val="0"/>
        <w:autoSpaceDN w:val="0"/>
        <w:adjustRightInd w:val="0"/>
        <w:spacing w:before="100" w:beforeAutospacing="1" w:after="100" w:afterAutospacing="1"/>
        <w:jc w:val="both"/>
        <w:textAlignment w:val="baseline"/>
        <w:rPr>
          <w:rFonts w:ascii="Arial" w:hAnsi="Arial" w:cs="Arial"/>
          <w:color w:val="000000"/>
          <w:sz w:val="24"/>
          <w:szCs w:val="24"/>
        </w:rPr>
      </w:pPr>
      <w:r w:rsidRPr="009F68A7">
        <w:rPr>
          <w:rFonts w:ascii="Arial" w:hAnsi="Arial" w:cs="Arial"/>
          <w:color w:val="000000"/>
          <w:sz w:val="24"/>
          <w:szCs w:val="24"/>
        </w:rPr>
        <w:t>Current social policy relative to children and young people’s health, wellbeing and community engagement at local, national and international levels (i.e. Well-being of Future Generations (Wales) Act 2015 and its impact on children and young people in Wales)</w:t>
      </w:r>
    </w:p>
    <w:p w14:paraId="1A59571B" w14:textId="77777777" w:rsidR="009F68A7" w:rsidRPr="009F68A7" w:rsidRDefault="009F68A7" w:rsidP="009F68A7">
      <w:pPr>
        <w:numPr>
          <w:ilvl w:val="0"/>
          <w:numId w:val="34"/>
        </w:numPr>
        <w:overflowPunct w:val="0"/>
        <w:autoSpaceDE w:val="0"/>
        <w:autoSpaceDN w:val="0"/>
        <w:adjustRightInd w:val="0"/>
        <w:ind w:left="714" w:hanging="357"/>
        <w:jc w:val="both"/>
        <w:textAlignment w:val="baseline"/>
        <w:rPr>
          <w:rFonts w:ascii="Arial" w:hAnsi="Arial" w:cs="Arial"/>
          <w:color w:val="000000"/>
          <w:sz w:val="24"/>
          <w:szCs w:val="24"/>
        </w:rPr>
      </w:pPr>
      <w:r w:rsidRPr="009F68A7">
        <w:rPr>
          <w:rFonts w:ascii="Arial" w:hAnsi="Arial" w:cs="Arial"/>
          <w:color w:val="000000"/>
          <w:sz w:val="24"/>
          <w:szCs w:val="24"/>
        </w:rPr>
        <w:t xml:space="preserve">Current international and (devolved) United Kingdom legislation, guidelines, policies and procedures relative to the safeguarding of children and young people, such as: the United Nations Convention on the Rights of the Child; the Children Act 1989; the Children Act 2004; the Children Act 2006; Every Child Matters; the Education Act 2002.   </w:t>
      </w:r>
    </w:p>
    <w:p w14:paraId="706F6D9D" w14:textId="77777777" w:rsidR="009F68A7" w:rsidRPr="009F68A7" w:rsidRDefault="009F68A7" w:rsidP="009F68A7">
      <w:pPr>
        <w:numPr>
          <w:ilvl w:val="0"/>
          <w:numId w:val="35"/>
        </w:numPr>
        <w:overflowPunct w:val="0"/>
        <w:autoSpaceDE w:val="0"/>
        <w:autoSpaceDN w:val="0"/>
        <w:adjustRightInd w:val="0"/>
        <w:ind w:left="714" w:hanging="357"/>
        <w:jc w:val="both"/>
        <w:textAlignment w:val="baseline"/>
        <w:rPr>
          <w:rFonts w:ascii="Arial" w:hAnsi="Arial" w:cs="Arial"/>
          <w:color w:val="000000"/>
          <w:sz w:val="24"/>
          <w:szCs w:val="24"/>
        </w:rPr>
      </w:pPr>
      <w:r w:rsidRPr="009F68A7">
        <w:rPr>
          <w:rFonts w:ascii="Arial" w:hAnsi="Arial" w:cs="Arial"/>
          <w:color w:val="000000"/>
          <w:sz w:val="24"/>
          <w:szCs w:val="24"/>
        </w:rPr>
        <w:t xml:space="preserve">Working with children and young people to support their safety, wellbeing and community engagement </w:t>
      </w:r>
    </w:p>
    <w:p w14:paraId="7DCD12D2" w14:textId="77777777" w:rsidR="009F68A7" w:rsidRPr="009F68A7" w:rsidRDefault="009F68A7" w:rsidP="009F68A7">
      <w:pPr>
        <w:numPr>
          <w:ilvl w:val="0"/>
          <w:numId w:val="35"/>
        </w:numPr>
        <w:overflowPunct w:val="0"/>
        <w:autoSpaceDE w:val="0"/>
        <w:autoSpaceDN w:val="0"/>
        <w:adjustRightInd w:val="0"/>
        <w:spacing w:before="100" w:beforeAutospacing="1" w:after="100" w:afterAutospacing="1"/>
        <w:jc w:val="both"/>
        <w:textAlignment w:val="baseline"/>
        <w:rPr>
          <w:rFonts w:ascii="Arial" w:hAnsi="Arial" w:cs="Arial"/>
          <w:color w:val="000000"/>
          <w:sz w:val="24"/>
          <w:szCs w:val="24"/>
        </w:rPr>
      </w:pPr>
      <w:r w:rsidRPr="009F68A7">
        <w:rPr>
          <w:rFonts w:ascii="Arial" w:hAnsi="Arial" w:cs="Arial"/>
          <w:color w:val="000000"/>
          <w:sz w:val="24"/>
          <w:szCs w:val="24"/>
        </w:rPr>
        <w:t xml:space="preserve">Supporting children and young people in terms of developing their self-confidence and self-esteem and of supporting community engagement.  </w:t>
      </w:r>
    </w:p>
    <w:p w14:paraId="3F580CFB" w14:textId="77777777" w:rsidR="009F68A7" w:rsidRPr="009F68A7" w:rsidRDefault="009F68A7" w:rsidP="009F68A7">
      <w:pPr>
        <w:numPr>
          <w:ilvl w:val="0"/>
          <w:numId w:val="35"/>
        </w:numPr>
        <w:overflowPunct w:val="0"/>
        <w:autoSpaceDE w:val="0"/>
        <w:autoSpaceDN w:val="0"/>
        <w:adjustRightInd w:val="0"/>
        <w:spacing w:before="100" w:beforeAutospacing="1" w:after="100" w:afterAutospacing="1"/>
        <w:jc w:val="both"/>
        <w:textAlignment w:val="baseline"/>
        <w:rPr>
          <w:rFonts w:ascii="Arial" w:hAnsi="Arial" w:cs="Arial"/>
          <w:color w:val="000000"/>
          <w:sz w:val="24"/>
          <w:szCs w:val="24"/>
        </w:rPr>
      </w:pPr>
      <w:r w:rsidRPr="009F68A7">
        <w:rPr>
          <w:rFonts w:ascii="Arial" w:hAnsi="Arial" w:cs="Arial"/>
          <w:color w:val="000000"/>
          <w:sz w:val="24"/>
          <w:szCs w:val="24"/>
        </w:rPr>
        <w:t xml:space="preserve">The creation of strategies that help children and young people protect themselves, assess risks, make decisions, become independent.  </w:t>
      </w:r>
    </w:p>
    <w:p w14:paraId="2FF6DB6A" w14:textId="77777777" w:rsidR="009F68A7" w:rsidRPr="009F68A7" w:rsidRDefault="009F68A7" w:rsidP="009F68A7">
      <w:pPr>
        <w:numPr>
          <w:ilvl w:val="0"/>
          <w:numId w:val="35"/>
        </w:numPr>
        <w:overflowPunct w:val="0"/>
        <w:autoSpaceDE w:val="0"/>
        <w:autoSpaceDN w:val="0"/>
        <w:adjustRightInd w:val="0"/>
        <w:jc w:val="both"/>
        <w:textAlignment w:val="baseline"/>
        <w:rPr>
          <w:rFonts w:ascii="Arial" w:hAnsi="Arial" w:cs="Arial"/>
          <w:color w:val="000000"/>
          <w:sz w:val="24"/>
          <w:szCs w:val="24"/>
        </w:rPr>
      </w:pPr>
      <w:r w:rsidRPr="009F68A7">
        <w:rPr>
          <w:rFonts w:ascii="Arial" w:hAnsi="Arial" w:cs="Arial"/>
          <w:color w:val="000000"/>
          <w:sz w:val="24"/>
          <w:szCs w:val="24"/>
        </w:rPr>
        <w:t xml:space="preserve">Issues of empowerment of children and young people </w:t>
      </w:r>
      <w:r w:rsidRPr="009F68A7">
        <w:rPr>
          <w:rFonts w:ascii="Arial" w:hAnsi="Arial" w:cs="Arial"/>
          <w:i/>
          <w:iCs/>
          <w:color w:val="000000"/>
          <w:sz w:val="24"/>
          <w:szCs w:val="24"/>
        </w:rPr>
        <w:t>vis-à-vis</w:t>
      </w:r>
      <w:r w:rsidRPr="009F68A7">
        <w:rPr>
          <w:rFonts w:ascii="Arial" w:hAnsi="Arial" w:cs="Arial"/>
          <w:color w:val="000000"/>
          <w:sz w:val="24"/>
          <w:szCs w:val="24"/>
        </w:rPr>
        <w:t xml:space="preserve"> positive and informed choices to support wellbeing and safety </w:t>
      </w:r>
    </w:p>
    <w:p w14:paraId="2C4C505E" w14:textId="77777777" w:rsidR="009F68A7" w:rsidRPr="009F68A7" w:rsidRDefault="009F68A7" w:rsidP="009F68A7">
      <w:pPr>
        <w:spacing w:line="253" w:lineRule="exact"/>
        <w:ind w:left="720"/>
        <w:contextualSpacing/>
        <w:jc w:val="both"/>
        <w:rPr>
          <w:rFonts w:ascii="Arial" w:eastAsia="Calibri" w:hAnsi="Arial" w:cs="Arial"/>
          <w:color w:val="000000"/>
          <w:sz w:val="22"/>
          <w:szCs w:val="22"/>
          <w:lang w:val="en-US" w:eastAsia="en-US"/>
        </w:rPr>
      </w:pPr>
    </w:p>
    <w:p w14:paraId="6E58F106" w14:textId="77777777" w:rsidR="009F68A7" w:rsidRPr="009F68A7" w:rsidRDefault="009F68A7" w:rsidP="009F68A7">
      <w:pPr>
        <w:pStyle w:val="bullet"/>
        <w:overflowPunct/>
        <w:autoSpaceDE/>
        <w:autoSpaceDN/>
        <w:adjustRightInd/>
        <w:jc w:val="left"/>
        <w:textAlignment w:val="auto"/>
        <w:rPr>
          <w:rFonts w:cs="Arial"/>
          <w:color w:val="000000" w:themeColor="text1"/>
          <w:sz w:val="24"/>
          <w:szCs w:val="24"/>
          <w:lang w:val="en-US"/>
        </w:rPr>
      </w:pPr>
    </w:p>
    <w:p w14:paraId="38EEDB01" w14:textId="77777777" w:rsidR="009F68A7" w:rsidRPr="003C7C6E" w:rsidRDefault="009F68A7" w:rsidP="009F68A7">
      <w:pPr>
        <w:pStyle w:val="bullet"/>
        <w:overflowPunct/>
        <w:autoSpaceDE/>
        <w:autoSpaceDN/>
        <w:adjustRightInd/>
        <w:jc w:val="left"/>
        <w:textAlignment w:val="auto"/>
        <w:rPr>
          <w:rFonts w:cs="Arial"/>
          <w:color w:val="000000"/>
          <w:spacing w:val="-1"/>
          <w:szCs w:val="22"/>
        </w:rPr>
      </w:pPr>
    </w:p>
    <w:p w14:paraId="16AFFCDD" w14:textId="77777777" w:rsidR="003C7C6E" w:rsidRPr="003C7C6E" w:rsidRDefault="003C7C6E" w:rsidP="003C7C6E">
      <w:pPr>
        <w:ind w:left="720"/>
        <w:rPr>
          <w:rFonts w:ascii="Arial" w:hAnsi="Arial" w:cs="Arial"/>
          <w:b/>
          <w:color w:val="000000"/>
          <w:sz w:val="22"/>
          <w:szCs w:val="22"/>
        </w:rPr>
      </w:pPr>
    </w:p>
    <w:p w14:paraId="2E67AD2D" w14:textId="77777777" w:rsidR="00015FEE" w:rsidRPr="00015FEE" w:rsidRDefault="00015FEE" w:rsidP="00015FEE">
      <w:pPr>
        <w:spacing w:line="276" w:lineRule="auto"/>
        <w:jc w:val="both"/>
        <w:rPr>
          <w:rFonts w:ascii="Arial" w:hAnsi="Arial" w:cs="Arial"/>
          <w:sz w:val="24"/>
          <w:szCs w:val="24"/>
        </w:rPr>
      </w:pPr>
    </w:p>
    <w:p w14:paraId="6C582F58" w14:textId="54D7AB5E" w:rsidR="00F80945" w:rsidRPr="00EE0523" w:rsidRDefault="009F68A7" w:rsidP="009F3DDB">
      <w:pPr>
        <w:spacing w:line="276" w:lineRule="auto"/>
        <w:rPr>
          <w:rFonts w:ascii="Arial" w:hAnsi="Arial" w:cs="Arial"/>
          <w:sz w:val="24"/>
          <w:szCs w:val="24"/>
        </w:rPr>
      </w:pPr>
      <w:r>
        <w:rPr>
          <w:rFonts w:ascii="Arial" w:hAnsi="Arial" w:cs="Arial"/>
          <w:sz w:val="24"/>
          <w:szCs w:val="24"/>
        </w:rPr>
        <w:t>Your Portfolio will need to be submitted with an appropriate front cover, the 4 required elements and a reference page.</w:t>
      </w:r>
      <w:r w:rsidR="001B5C65">
        <w:rPr>
          <w:rFonts w:ascii="Arial" w:hAnsi="Arial" w:cs="Arial"/>
          <w:sz w:val="24"/>
          <w:szCs w:val="24"/>
        </w:rPr>
        <w:t xml:space="preserve"> It should also be visual.</w:t>
      </w:r>
      <w:r>
        <w:rPr>
          <w:rFonts w:ascii="Arial" w:hAnsi="Arial" w:cs="Arial"/>
          <w:sz w:val="24"/>
          <w:szCs w:val="24"/>
        </w:rPr>
        <w:t xml:space="preserve"> All elements must be referenced throughout. </w:t>
      </w:r>
    </w:p>
    <w:p w14:paraId="0DDDD5E1" w14:textId="1262BEBB" w:rsidR="00F80945" w:rsidRDefault="00F80945" w:rsidP="009F3DDB">
      <w:pPr>
        <w:spacing w:line="276" w:lineRule="auto"/>
        <w:ind w:left="720"/>
        <w:rPr>
          <w:rFonts w:ascii="Arial" w:hAnsi="Arial" w:cs="Arial"/>
          <w:sz w:val="24"/>
          <w:szCs w:val="24"/>
          <w:u w:val="single"/>
        </w:rPr>
      </w:pPr>
    </w:p>
    <w:p w14:paraId="08CFDD07" w14:textId="77777777" w:rsidR="0021078A" w:rsidRPr="00FB72AC" w:rsidRDefault="0021078A" w:rsidP="0021078A">
      <w:pPr>
        <w:spacing w:line="360" w:lineRule="auto"/>
        <w:jc w:val="both"/>
        <w:rPr>
          <w:rFonts w:ascii="Arial" w:hAnsi="Arial" w:cs="Arial"/>
          <w:sz w:val="24"/>
          <w:szCs w:val="24"/>
          <w:highlight w:val="yellow"/>
        </w:rPr>
      </w:pPr>
    </w:p>
    <w:p w14:paraId="3F6B0529" w14:textId="77777777" w:rsidR="0021078A" w:rsidRPr="00B13DAF" w:rsidRDefault="0021078A" w:rsidP="0021078A">
      <w:pPr>
        <w:spacing w:line="360" w:lineRule="auto"/>
        <w:ind w:left="720"/>
        <w:jc w:val="both"/>
        <w:rPr>
          <w:rFonts w:ascii="Arial" w:hAnsi="Arial" w:cs="Arial"/>
          <w:sz w:val="24"/>
          <w:szCs w:val="24"/>
        </w:rPr>
      </w:pPr>
    </w:p>
    <w:p w14:paraId="01EA8739" w14:textId="77777777" w:rsidR="001967C6" w:rsidRPr="00342C6E" w:rsidRDefault="001967C6" w:rsidP="001967C6">
      <w:pPr>
        <w:ind w:left="709" w:right="248"/>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F1327B" w14:textId="77777777" w:rsidTr="009E6195">
        <w:trPr>
          <w:trHeight w:val="414"/>
        </w:trPr>
        <w:tc>
          <w:tcPr>
            <w:tcW w:w="10444" w:type="dxa"/>
            <w:shd w:val="clear" w:color="auto" w:fill="D9D9D9"/>
          </w:tcPr>
          <w:p w14:paraId="34D6A7D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2A5095" w14:textId="77777777" w:rsidR="00D22D9C" w:rsidRPr="00A406E5" w:rsidRDefault="00D22D9C" w:rsidP="00D22D9C">
      <w:pPr>
        <w:jc w:val="both"/>
        <w:rPr>
          <w:rFonts w:ascii="Arial" w:hAnsi="Arial" w:cs="Arial"/>
          <w:sz w:val="22"/>
          <w:szCs w:val="22"/>
        </w:rPr>
      </w:pPr>
    </w:p>
    <w:p w14:paraId="63622AE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16059D" w14:textId="77777777" w:rsidR="004D5E9B" w:rsidRDefault="004D5E9B" w:rsidP="00D22D9C">
      <w:pPr>
        <w:jc w:val="both"/>
        <w:rPr>
          <w:rFonts w:ascii="Arial" w:hAnsi="Arial" w:cs="Arial"/>
          <w:b/>
          <w:sz w:val="22"/>
          <w:szCs w:val="22"/>
        </w:rPr>
      </w:pPr>
    </w:p>
    <w:p w14:paraId="0FE23C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329DF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E1FE71" w14:textId="77777777" w:rsidR="00C01A3F" w:rsidRPr="00A406E5" w:rsidRDefault="00C01A3F" w:rsidP="00D22D9C">
      <w:pPr>
        <w:jc w:val="both"/>
        <w:rPr>
          <w:rFonts w:ascii="Arial" w:hAnsi="Arial" w:cs="Arial"/>
          <w:sz w:val="22"/>
          <w:szCs w:val="22"/>
        </w:rPr>
      </w:pPr>
    </w:p>
    <w:p w14:paraId="45EB1170" w14:textId="719E6BC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944DB8">
        <w:rPr>
          <w:rFonts w:ascii="Arial" w:hAnsi="Arial" w:cs="Arial"/>
          <w:i/>
          <w:color w:val="1F497D" w:themeColor="text2"/>
          <w:sz w:val="22"/>
          <w:szCs w:val="22"/>
        </w:rPr>
        <w:t xml:space="preserve"> </w:t>
      </w:r>
      <w:r w:rsidR="00944DB8" w:rsidRPr="00944DB8">
        <w:rPr>
          <w:rFonts w:ascii="Arial" w:hAnsi="Arial" w:cs="Arial"/>
          <w:i/>
          <w:color w:val="1F497D" w:themeColor="text2"/>
          <w:sz w:val="22"/>
          <w:szCs w:val="22"/>
        </w:rPr>
        <w:t xml:space="preserve">Students must provide a minimum of </w:t>
      </w:r>
      <w:r w:rsidR="00CC6035">
        <w:rPr>
          <w:rFonts w:ascii="Arial" w:hAnsi="Arial" w:cs="Arial"/>
          <w:i/>
          <w:color w:val="1F497D" w:themeColor="text2"/>
          <w:sz w:val="22"/>
          <w:szCs w:val="22"/>
        </w:rPr>
        <w:t>3</w:t>
      </w:r>
      <w:r w:rsidR="00734087">
        <w:rPr>
          <w:rFonts w:ascii="Arial" w:hAnsi="Arial" w:cs="Arial"/>
          <w:i/>
          <w:color w:val="1F497D" w:themeColor="text2"/>
          <w:sz w:val="22"/>
          <w:szCs w:val="22"/>
        </w:rPr>
        <w:t>0</w:t>
      </w:r>
      <w:r w:rsidR="00944DB8" w:rsidRPr="00944DB8">
        <w:rPr>
          <w:rFonts w:ascii="Arial" w:hAnsi="Arial" w:cs="Arial"/>
          <w:i/>
          <w:color w:val="1F497D" w:themeColor="text2"/>
          <w:sz w:val="22"/>
          <w:szCs w:val="22"/>
        </w:rPr>
        <w:t xml:space="preserve"> references throughout this submission. These should include a variety of contemporary research material from credible source comprising of a range of books, articles, governance documents, and digital sources. Whenever you use an </w:t>
      </w:r>
      <w:r w:rsidR="00944DB8" w:rsidRPr="00944DB8">
        <w:rPr>
          <w:rFonts w:ascii="Arial" w:hAnsi="Arial" w:cs="Arial"/>
          <w:i/>
          <w:color w:val="1F497D" w:themeColor="text2"/>
          <w:sz w:val="22"/>
          <w:szCs w:val="22"/>
        </w:rPr>
        <w:lastRenderedPageBreak/>
        <w:t xml:space="preserve">idea from someone else's work, you should cite the original author to make it clear where that idea came from. </w:t>
      </w:r>
      <w:r w:rsidR="000A2DA2">
        <w:rPr>
          <w:rFonts w:ascii="Arial" w:hAnsi="Arial" w:cs="Arial"/>
          <w:i/>
          <w:color w:val="1F497D" w:themeColor="text2"/>
          <w:sz w:val="22"/>
          <w:szCs w:val="22"/>
        </w:rPr>
        <w:t>U</w:t>
      </w:r>
      <w:r w:rsidR="00944DB8" w:rsidRPr="00944DB8">
        <w:rPr>
          <w:rFonts w:ascii="Arial" w:hAnsi="Arial" w:cs="Arial"/>
          <w:i/>
          <w:color w:val="1F497D" w:themeColor="text2"/>
          <w:sz w:val="22"/>
          <w:szCs w:val="22"/>
        </w:rPr>
        <w:t>se Harvard Referencing throughout your assignment.</w:t>
      </w:r>
    </w:p>
    <w:p w14:paraId="7AD7A22B" w14:textId="77777777" w:rsidR="00D22D9C" w:rsidRPr="00A406E5" w:rsidRDefault="00D22D9C" w:rsidP="00D22D9C">
      <w:pPr>
        <w:jc w:val="both"/>
        <w:rPr>
          <w:rFonts w:ascii="Arial" w:hAnsi="Arial" w:cs="Arial"/>
          <w:sz w:val="22"/>
          <w:szCs w:val="22"/>
        </w:rPr>
      </w:pPr>
    </w:p>
    <w:p w14:paraId="3D754C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15CD8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64557">
        <w:rPr>
          <w:rFonts w:ascii="Arial" w:hAnsi="Arial" w:cs="Arial"/>
          <w:iCs/>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77AD0A4" w14:textId="77777777" w:rsidR="00C01A3F" w:rsidRPr="00A406E5" w:rsidRDefault="00C01A3F" w:rsidP="00C01A3F">
      <w:pPr>
        <w:jc w:val="both"/>
        <w:rPr>
          <w:rFonts w:ascii="Arial" w:hAnsi="Arial" w:cs="Arial"/>
          <w:b/>
          <w:i/>
          <w:sz w:val="22"/>
          <w:szCs w:val="22"/>
        </w:rPr>
      </w:pPr>
    </w:p>
    <w:p w14:paraId="147E59E7" w14:textId="5D2CFDBF" w:rsidR="00D22D9C" w:rsidRDefault="008042F0" w:rsidP="00D22D9C">
      <w:pPr>
        <w:jc w:val="both"/>
        <w:rPr>
          <w:rFonts w:ascii="Arial" w:hAnsi="Arial" w:cs="Arial"/>
          <w:i/>
          <w:color w:val="1F497D" w:themeColor="text2"/>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34087" w:rsidRPr="00734087">
        <w:rPr>
          <w:rFonts w:ascii="Arial" w:hAnsi="Arial" w:cs="Arial"/>
          <w:i/>
          <w:color w:val="1F497D" w:themeColor="text2"/>
          <w:sz w:val="22"/>
          <w:szCs w:val="22"/>
        </w:rPr>
        <w:t xml:space="preserve">You should demonstrate knowledge and understanding of factors influencing the experiences of children young people and families, including process of assessment of children’s needs and interventions carried out by </w:t>
      </w:r>
      <w:r w:rsidR="006F53FF">
        <w:rPr>
          <w:rFonts w:ascii="Arial" w:hAnsi="Arial" w:cs="Arial"/>
          <w:i/>
          <w:color w:val="1F497D" w:themeColor="text2"/>
          <w:sz w:val="22"/>
          <w:szCs w:val="22"/>
        </w:rPr>
        <w:t xml:space="preserve">the </w:t>
      </w:r>
      <w:r w:rsidR="00734087" w:rsidRPr="00734087">
        <w:rPr>
          <w:rFonts w:ascii="Arial" w:hAnsi="Arial" w:cs="Arial"/>
          <w:i/>
          <w:color w:val="1F497D" w:themeColor="text2"/>
          <w:sz w:val="22"/>
          <w:szCs w:val="22"/>
        </w:rPr>
        <w:t>relevant health and social ca</w:t>
      </w:r>
      <w:r w:rsidR="00CC6035">
        <w:rPr>
          <w:rFonts w:ascii="Arial" w:hAnsi="Arial" w:cs="Arial"/>
          <w:i/>
          <w:color w:val="1F497D" w:themeColor="text2"/>
          <w:sz w:val="22"/>
          <w:szCs w:val="22"/>
        </w:rPr>
        <w:t>re agencies.</w:t>
      </w:r>
    </w:p>
    <w:p w14:paraId="1DD13D7A" w14:textId="77777777" w:rsidR="00734087" w:rsidRDefault="00734087" w:rsidP="00D22D9C">
      <w:pPr>
        <w:jc w:val="both"/>
        <w:rPr>
          <w:rFonts w:ascii="Arial" w:hAnsi="Arial" w:cs="Arial"/>
          <w:sz w:val="22"/>
          <w:szCs w:val="22"/>
        </w:rPr>
      </w:pPr>
    </w:p>
    <w:p w14:paraId="4985A7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8A24D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B54CEF" w14:textId="77777777" w:rsidR="00D22D9C" w:rsidRPr="00A406E5" w:rsidRDefault="00D22D9C" w:rsidP="00D22D9C">
      <w:pPr>
        <w:jc w:val="both"/>
        <w:rPr>
          <w:rFonts w:ascii="Arial" w:hAnsi="Arial" w:cs="Arial"/>
          <w:sz w:val="22"/>
          <w:szCs w:val="22"/>
        </w:rPr>
      </w:pPr>
    </w:p>
    <w:p w14:paraId="3B55696E" w14:textId="799E4F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989" w:rsidRPr="00064989">
        <w:rPr>
          <w:rFonts w:ascii="Arial" w:hAnsi="Arial" w:cs="Arial"/>
          <w:i/>
          <w:color w:val="1F497D" w:themeColor="text2"/>
          <w:sz w:val="22"/>
          <w:szCs w:val="22"/>
        </w:rPr>
        <w:t xml:space="preserve">Engage in sound critical thinking and develop logical judgement and argument. </w:t>
      </w:r>
      <w:r w:rsidR="00734087" w:rsidRPr="00734087">
        <w:rPr>
          <w:rFonts w:ascii="Arial" w:hAnsi="Arial" w:cs="Arial"/>
          <w:i/>
          <w:color w:val="1F497D" w:themeColor="text2"/>
          <w:sz w:val="22"/>
          <w:szCs w:val="22"/>
        </w:rPr>
        <w:t xml:space="preserve">Critically evaluate factors which impact on the multi and inter disciplinary responses and partnership working with families’ practice, including current legislation and national policy related to safeguarding. </w:t>
      </w:r>
      <w:r w:rsidR="00064989" w:rsidRPr="00064989">
        <w:rPr>
          <w:rFonts w:ascii="Arial" w:hAnsi="Arial" w:cs="Arial"/>
          <w:i/>
          <w:color w:val="1F497D" w:themeColor="text2"/>
          <w:sz w:val="22"/>
          <w:szCs w:val="22"/>
        </w:rPr>
        <w:t xml:space="preserve">You should </w:t>
      </w:r>
      <w:r w:rsidR="006F53FF" w:rsidRPr="006F53FF">
        <w:rPr>
          <w:rFonts w:ascii="Arial" w:hAnsi="Arial" w:cs="Arial"/>
          <w:i/>
          <w:color w:val="1F497D" w:themeColor="text2"/>
          <w:sz w:val="22"/>
          <w:szCs w:val="22"/>
        </w:rPr>
        <w:t>draw a conclusion</w:t>
      </w:r>
      <w:r w:rsidR="006F53FF">
        <w:rPr>
          <w:rFonts w:ascii="Arial" w:hAnsi="Arial" w:cs="Arial"/>
          <w:i/>
          <w:color w:val="1F497D" w:themeColor="text2"/>
          <w:sz w:val="22"/>
          <w:szCs w:val="22"/>
        </w:rPr>
        <w:t xml:space="preserve"> on </w:t>
      </w:r>
      <w:r w:rsidR="00064989" w:rsidRPr="00064989">
        <w:rPr>
          <w:rFonts w:ascii="Arial" w:hAnsi="Arial" w:cs="Arial"/>
          <w:i/>
          <w:color w:val="1F497D" w:themeColor="text2"/>
          <w:sz w:val="22"/>
          <w:szCs w:val="22"/>
        </w:rPr>
        <w:t>current policy and the roles of multi-disciplinary services within the case study</w:t>
      </w:r>
      <w:r w:rsidR="006F53FF">
        <w:rPr>
          <w:rFonts w:ascii="Arial" w:hAnsi="Arial" w:cs="Arial"/>
          <w:i/>
          <w:color w:val="1F497D" w:themeColor="text2"/>
          <w:sz w:val="22"/>
          <w:szCs w:val="22"/>
        </w:rPr>
        <w:t xml:space="preserve"> examined </w:t>
      </w:r>
      <w:r w:rsidR="00064989" w:rsidRPr="00064989">
        <w:rPr>
          <w:rFonts w:ascii="Arial" w:hAnsi="Arial" w:cs="Arial"/>
          <w:i/>
          <w:color w:val="1F497D" w:themeColor="text2"/>
          <w:sz w:val="22"/>
          <w:szCs w:val="22"/>
        </w:rPr>
        <w:t xml:space="preserve">and the impact of their </w:t>
      </w:r>
      <w:r w:rsidR="006F53FF">
        <w:rPr>
          <w:rFonts w:ascii="Arial" w:hAnsi="Arial" w:cs="Arial"/>
          <w:i/>
          <w:color w:val="1F497D" w:themeColor="text2"/>
          <w:sz w:val="22"/>
          <w:szCs w:val="22"/>
        </w:rPr>
        <w:t>responses</w:t>
      </w:r>
      <w:r w:rsidR="00064989" w:rsidRPr="00064989">
        <w:rPr>
          <w:rFonts w:ascii="Arial" w:hAnsi="Arial" w:cs="Arial"/>
          <w:i/>
          <w:color w:val="1F497D" w:themeColor="text2"/>
          <w:sz w:val="22"/>
          <w:szCs w:val="22"/>
        </w:rPr>
        <w:t xml:space="preserve"> on the children, young people</w:t>
      </w:r>
      <w:r w:rsidR="006F53FF">
        <w:rPr>
          <w:rFonts w:ascii="Arial" w:hAnsi="Arial" w:cs="Arial"/>
          <w:i/>
          <w:color w:val="1F497D" w:themeColor="text2"/>
          <w:sz w:val="22"/>
          <w:szCs w:val="22"/>
        </w:rPr>
        <w:t xml:space="preserve">, </w:t>
      </w:r>
      <w:r w:rsidR="00064989" w:rsidRPr="00064989">
        <w:rPr>
          <w:rFonts w:ascii="Arial" w:hAnsi="Arial" w:cs="Arial"/>
          <w:i/>
          <w:color w:val="1F497D" w:themeColor="text2"/>
          <w:sz w:val="22"/>
          <w:szCs w:val="22"/>
        </w:rPr>
        <w:t>and family.</w:t>
      </w:r>
    </w:p>
    <w:p w14:paraId="56BA7D7F" w14:textId="77777777" w:rsidR="00C01A3F" w:rsidRPr="00A406E5" w:rsidRDefault="00C01A3F" w:rsidP="00D22D9C">
      <w:pPr>
        <w:jc w:val="both"/>
        <w:rPr>
          <w:rFonts w:ascii="Arial" w:hAnsi="Arial" w:cs="Arial"/>
          <w:sz w:val="22"/>
          <w:szCs w:val="22"/>
        </w:rPr>
      </w:pPr>
    </w:p>
    <w:p w14:paraId="4B6D577D" w14:textId="77777777" w:rsidR="00D22D9C" w:rsidRPr="00A406E5" w:rsidRDefault="00D22D9C" w:rsidP="00D22D9C">
      <w:pPr>
        <w:jc w:val="both"/>
        <w:rPr>
          <w:rFonts w:ascii="Arial" w:hAnsi="Arial" w:cs="Arial"/>
          <w:b/>
          <w:sz w:val="22"/>
          <w:szCs w:val="22"/>
        </w:rPr>
      </w:pPr>
    </w:p>
    <w:p w14:paraId="3CC234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7410E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B95458" w14:textId="77777777" w:rsidR="00D22D9C" w:rsidRPr="00A406E5" w:rsidRDefault="00D22D9C" w:rsidP="00D22D9C">
      <w:pPr>
        <w:jc w:val="both"/>
        <w:rPr>
          <w:rFonts w:ascii="Arial" w:hAnsi="Arial" w:cs="Arial"/>
          <w:sz w:val="22"/>
          <w:szCs w:val="22"/>
        </w:rPr>
      </w:pPr>
    </w:p>
    <w:p w14:paraId="4CE5996C" w14:textId="34E0ACC2" w:rsidR="00C01A3F" w:rsidRPr="00064989" w:rsidRDefault="008042F0" w:rsidP="00C01A3F">
      <w:pPr>
        <w:jc w:val="both"/>
        <w:rPr>
          <w:rFonts w:ascii="Arial" w:hAnsi="Arial" w:cs="Arial"/>
          <w:i/>
          <w:color w:val="1F497D" w:themeColor="text2"/>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989" w:rsidRPr="00064989">
        <w:rPr>
          <w:rFonts w:ascii="Arial" w:hAnsi="Arial" w:cs="Arial"/>
          <w:i/>
          <w:color w:val="1F497D" w:themeColor="text2"/>
          <w:sz w:val="22"/>
          <w:szCs w:val="22"/>
        </w:rPr>
        <w:t xml:space="preserve">Clearly identify and explore the context of </w:t>
      </w:r>
      <w:r w:rsidR="00CC6035">
        <w:rPr>
          <w:rFonts w:ascii="Arial" w:hAnsi="Arial" w:cs="Arial"/>
          <w:i/>
          <w:color w:val="1F497D" w:themeColor="text2"/>
          <w:sz w:val="22"/>
          <w:szCs w:val="22"/>
        </w:rPr>
        <w:t>each required element.</w:t>
      </w:r>
      <w:r w:rsidR="00064989" w:rsidRPr="00064989">
        <w:rPr>
          <w:rFonts w:ascii="Arial" w:hAnsi="Arial" w:cs="Arial"/>
          <w:i/>
          <w:color w:val="1F497D" w:themeColor="text2"/>
          <w:sz w:val="22"/>
          <w:szCs w:val="22"/>
        </w:rPr>
        <w:t xml:space="preserve"> Show your ability to identify and analyse problems/issues and propose possible recommendations for improvements required, which are appropriate to </w:t>
      </w:r>
      <w:r w:rsidR="00BC5B31" w:rsidRPr="00BC5B31">
        <w:rPr>
          <w:rFonts w:ascii="Arial" w:hAnsi="Arial" w:cs="Arial"/>
          <w:i/>
          <w:color w:val="1F497D" w:themeColor="text2"/>
          <w:sz w:val="22"/>
          <w:szCs w:val="22"/>
        </w:rPr>
        <w:t>improve the multi and inter disciplinary nature of health and social care services</w:t>
      </w:r>
      <w:r w:rsidR="00BC5B31">
        <w:rPr>
          <w:rFonts w:ascii="Arial" w:hAnsi="Arial" w:cs="Arial"/>
          <w:i/>
          <w:color w:val="1F497D" w:themeColor="text2"/>
          <w:sz w:val="22"/>
          <w:szCs w:val="22"/>
        </w:rPr>
        <w:t>.</w:t>
      </w:r>
      <w:r w:rsidR="00BC5B31" w:rsidRPr="00BC5B31">
        <w:rPr>
          <w:rFonts w:ascii="Arial" w:hAnsi="Arial" w:cs="Arial"/>
          <w:i/>
          <w:color w:val="1F497D" w:themeColor="text2"/>
          <w:sz w:val="22"/>
          <w:szCs w:val="22"/>
        </w:rPr>
        <w:t xml:space="preserve"> </w:t>
      </w:r>
      <w:r w:rsidR="00064989" w:rsidRPr="00064989">
        <w:rPr>
          <w:rFonts w:ascii="Arial" w:hAnsi="Arial" w:cs="Arial"/>
          <w:i/>
          <w:color w:val="1F497D" w:themeColor="text2"/>
          <w:sz w:val="22"/>
          <w:szCs w:val="22"/>
        </w:rPr>
        <w:t>Demonstrate knowledge of the application of concepts and theories into practice.</w:t>
      </w:r>
    </w:p>
    <w:p w14:paraId="1F3BA74B" w14:textId="77777777" w:rsidR="00C01A3F" w:rsidRPr="00A406E5" w:rsidRDefault="00C01A3F" w:rsidP="00D22D9C">
      <w:pPr>
        <w:jc w:val="both"/>
        <w:rPr>
          <w:rFonts w:ascii="Arial" w:hAnsi="Arial" w:cs="Arial"/>
          <w:sz w:val="22"/>
          <w:szCs w:val="22"/>
        </w:rPr>
      </w:pPr>
    </w:p>
    <w:p w14:paraId="2A5991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AF6617" w14:textId="7710CD8F" w:rsidR="00D22D9C" w:rsidRDefault="00D22D9C" w:rsidP="00E9438F">
      <w:pPr>
        <w:jc w:val="both"/>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w:t>
      </w:r>
      <w:r w:rsidR="009315A0" w:rsidRPr="009315A0">
        <w:rPr>
          <w:rFonts w:ascii="Arial" w:hAnsi="Arial" w:cs="Arial"/>
          <w:sz w:val="22"/>
          <w:szCs w:val="22"/>
        </w:rPr>
        <w:lastRenderedPageBreak/>
        <w:t>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E9438F" w:rsidRPr="00E9438F">
        <w:t xml:space="preserve"> </w:t>
      </w:r>
    </w:p>
    <w:p w14:paraId="5AAAE0B5" w14:textId="687B6009" w:rsidR="00E9438F" w:rsidRPr="00064989" w:rsidRDefault="00E9438F" w:rsidP="00E9438F">
      <w:pPr>
        <w:jc w:val="both"/>
        <w:rPr>
          <w:i/>
          <w:iCs/>
        </w:rPr>
      </w:pPr>
    </w:p>
    <w:p w14:paraId="091CAD21" w14:textId="570C3D5A" w:rsidR="00C01A3F" w:rsidRPr="00A406E5" w:rsidRDefault="00E9438F" w:rsidP="00FA799C">
      <w:pPr>
        <w:spacing w:after="120"/>
        <w:rPr>
          <w:rFonts w:ascii="Arial" w:hAnsi="Arial" w:cs="Arial"/>
          <w:sz w:val="22"/>
          <w:szCs w:val="22"/>
        </w:rPr>
      </w:pPr>
      <w:r w:rsidRPr="00064989">
        <w:rPr>
          <w:rFonts w:ascii="Arial" w:hAnsi="Arial" w:cs="Arial"/>
          <w:b/>
          <w:bCs/>
          <w:i/>
          <w:iCs/>
          <w:sz w:val="22"/>
          <w:szCs w:val="22"/>
        </w:rPr>
        <w:t>Guidance specific to this assessment:</w:t>
      </w:r>
      <w:r w:rsidR="00FA799C" w:rsidRPr="00FA799C">
        <w:rPr>
          <w:rFonts w:ascii="Arial" w:hAnsi="Arial" w:cs="Arial"/>
          <w:i/>
          <w:iCs/>
          <w:color w:val="365F91" w:themeColor="accent1" w:themeShade="BF"/>
          <w:sz w:val="22"/>
          <w:szCs w:val="22"/>
        </w:rPr>
        <w:t xml:space="preserve"> Use of evidence-based arguments with appropriate language and terminology on the selected topic</w:t>
      </w:r>
      <w:r w:rsidR="0013533A">
        <w:rPr>
          <w:rFonts w:ascii="Arial" w:hAnsi="Arial" w:cs="Arial"/>
          <w:i/>
          <w:iCs/>
          <w:color w:val="365F91" w:themeColor="accent1" w:themeShade="BF"/>
          <w:sz w:val="22"/>
          <w:szCs w:val="22"/>
        </w:rPr>
        <w:t xml:space="preserve"> applicable to your required element</w:t>
      </w:r>
      <w:r w:rsidR="00FA799C" w:rsidRPr="00FA799C">
        <w:rPr>
          <w:rFonts w:ascii="Arial" w:hAnsi="Arial" w:cs="Arial"/>
          <w:i/>
          <w:iCs/>
          <w:color w:val="365F91" w:themeColor="accent1" w:themeShade="BF"/>
          <w:sz w:val="22"/>
          <w:szCs w:val="22"/>
        </w:rPr>
        <w:t xml:space="preserve">. Clarity of expression. Your </w:t>
      </w:r>
      <w:r w:rsidR="00CC6035">
        <w:rPr>
          <w:rFonts w:ascii="Arial" w:hAnsi="Arial" w:cs="Arial"/>
          <w:i/>
          <w:iCs/>
          <w:color w:val="365F91" w:themeColor="accent1" w:themeShade="BF"/>
          <w:sz w:val="22"/>
          <w:szCs w:val="22"/>
        </w:rPr>
        <w:t>Portfolio</w:t>
      </w:r>
      <w:r w:rsidR="00FA799C" w:rsidRPr="00FA799C">
        <w:rPr>
          <w:rFonts w:ascii="Arial" w:hAnsi="Arial" w:cs="Arial"/>
          <w:i/>
          <w:iCs/>
          <w:color w:val="365F91" w:themeColor="accent1" w:themeShade="BF"/>
          <w:sz w:val="22"/>
          <w:szCs w:val="22"/>
        </w:rPr>
        <w:t xml:space="preserve"> should be written in a fluent and logical manner and be presented at an academic level appropriate for level 5.</w:t>
      </w:r>
      <w:r w:rsidR="00FA799C" w:rsidRPr="00FA799C">
        <w:rPr>
          <w:rFonts w:ascii="Arial" w:hAnsi="Arial" w:cs="Arial"/>
          <w:color w:val="365F91" w:themeColor="accent1" w:themeShade="BF"/>
          <w:sz w:val="18"/>
          <w:szCs w:val="18"/>
        </w:rPr>
        <w:t xml:space="preserve"> </w:t>
      </w:r>
      <w:r w:rsidR="00CC6035" w:rsidRPr="00CC6035">
        <w:rPr>
          <w:rFonts w:ascii="Arial" w:hAnsi="Arial" w:cs="Arial"/>
          <w:color w:val="365F91" w:themeColor="accent1" w:themeShade="BF"/>
          <w:sz w:val="22"/>
          <w:szCs w:val="22"/>
        </w:rPr>
        <w:t>It should also be visual.</w:t>
      </w:r>
      <w:r w:rsidR="00C01A3F" w:rsidRPr="00A406E5">
        <w:rPr>
          <w:rFonts w:ascii="Arial" w:hAnsi="Arial" w:cs="Arial"/>
          <w:sz w:val="22"/>
          <w:szCs w:val="22"/>
        </w:rPr>
        <w:br w:type="page"/>
      </w:r>
    </w:p>
    <w:p w14:paraId="2C2A8A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015D29" w14:textId="77777777" w:rsidTr="00152E9D">
        <w:trPr>
          <w:jc w:val="center"/>
        </w:trPr>
        <w:tc>
          <w:tcPr>
            <w:tcW w:w="10670" w:type="dxa"/>
            <w:shd w:val="clear" w:color="auto" w:fill="BFBFBF"/>
          </w:tcPr>
          <w:p w14:paraId="771F976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5FADA8" w14:textId="77777777" w:rsidR="00152E9D" w:rsidRPr="00A406E5" w:rsidRDefault="00152E9D" w:rsidP="00152E9D">
      <w:pPr>
        <w:rPr>
          <w:rFonts w:ascii="Arial" w:hAnsi="Arial" w:cs="Arial"/>
        </w:rPr>
      </w:pPr>
    </w:p>
    <w:p w14:paraId="4695F5F9" w14:textId="77777777" w:rsidR="00152E9D" w:rsidRPr="00BC5B31" w:rsidRDefault="00152E9D" w:rsidP="00152E9D">
      <w:pPr>
        <w:pStyle w:val="BodyText1"/>
        <w:tabs>
          <w:tab w:val="clear" w:pos="720"/>
          <w:tab w:val="clear" w:pos="1440"/>
        </w:tabs>
        <w:jc w:val="both"/>
        <w:rPr>
          <w:rFonts w:ascii="Arial" w:hAnsi="Arial" w:cs="Arial"/>
          <w:sz w:val="18"/>
          <w:szCs w:val="18"/>
        </w:rPr>
      </w:pPr>
      <w:r w:rsidRPr="00BC5B31">
        <w:rPr>
          <w:rFonts w:ascii="Arial" w:hAnsi="Arial" w:cs="Arial"/>
          <w:sz w:val="18"/>
          <w:szCs w:val="18"/>
        </w:rPr>
        <w:t>This section details</w:t>
      </w:r>
      <w:r w:rsidR="004D5E9B" w:rsidRPr="00BC5B31">
        <w:rPr>
          <w:rFonts w:ascii="Arial" w:hAnsi="Arial" w:cs="Arial"/>
          <w:sz w:val="18"/>
          <w:szCs w:val="18"/>
        </w:rPr>
        <w:t xml:space="preserve"> t</w:t>
      </w:r>
      <w:r w:rsidRPr="00BC5B31">
        <w:rPr>
          <w:rFonts w:ascii="Arial" w:hAnsi="Arial" w:cs="Arial"/>
          <w:sz w:val="18"/>
          <w:szCs w:val="18"/>
        </w:rPr>
        <w:t xml:space="preserve">he </w:t>
      </w:r>
      <w:r w:rsidRPr="00BC5B31">
        <w:rPr>
          <w:rFonts w:ascii="Arial" w:hAnsi="Arial" w:cs="Arial"/>
          <w:i/>
          <w:sz w:val="18"/>
          <w:szCs w:val="18"/>
        </w:rPr>
        <w:t>extent</w:t>
      </w:r>
      <w:r w:rsidRPr="00BC5B31">
        <w:rPr>
          <w:rFonts w:ascii="Arial" w:hAnsi="Arial" w:cs="Arial"/>
          <w:sz w:val="18"/>
          <w:szCs w:val="18"/>
        </w:rPr>
        <w:t xml:space="preserve"> to which </w:t>
      </w:r>
      <w:r w:rsidR="004D5E9B" w:rsidRPr="00BC5B31">
        <w:rPr>
          <w:rFonts w:ascii="Arial" w:hAnsi="Arial" w:cs="Arial"/>
          <w:sz w:val="18"/>
          <w:szCs w:val="18"/>
        </w:rPr>
        <w:t xml:space="preserve">the assessment criteria </w:t>
      </w:r>
      <w:r w:rsidRPr="00BC5B31">
        <w:rPr>
          <w:rFonts w:ascii="Arial" w:hAnsi="Arial" w:cs="Arial"/>
          <w:sz w:val="18"/>
          <w:szCs w:val="18"/>
        </w:rPr>
        <w:t>are demonstrated by you</w:t>
      </w:r>
      <w:r w:rsidR="004D5E9B" w:rsidRPr="00BC5B31">
        <w:rPr>
          <w:rFonts w:ascii="Arial" w:hAnsi="Arial" w:cs="Arial"/>
          <w:sz w:val="18"/>
          <w:szCs w:val="18"/>
        </w:rPr>
        <w:t>, which</w:t>
      </w:r>
      <w:r w:rsidRPr="00BC5B31">
        <w:rPr>
          <w:rFonts w:ascii="Arial" w:hAnsi="Arial" w:cs="Arial"/>
          <w:sz w:val="18"/>
          <w:szCs w:val="18"/>
        </w:rPr>
        <w:t xml:space="preserve"> </w:t>
      </w:r>
      <w:r w:rsidR="005F3A53" w:rsidRPr="00BC5B31">
        <w:rPr>
          <w:rFonts w:ascii="Arial" w:hAnsi="Arial" w:cs="Arial"/>
          <w:sz w:val="18"/>
          <w:szCs w:val="18"/>
        </w:rPr>
        <w:t xml:space="preserve">in turn </w:t>
      </w:r>
      <w:r w:rsidRPr="00BC5B31">
        <w:rPr>
          <w:rFonts w:ascii="Arial" w:hAnsi="Arial" w:cs="Arial"/>
          <w:sz w:val="18"/>
          <w:szCs w:val="18"/>
        </w:rPr>
        <w:t xml:space="preserve">determines your mark. The marks available for each </w:t>
      </w:r>
      <w:r w:rsidR="005F3A53" w:rsidRPr="00BC5B31">
        <w:rPr>
          <w:rFonts w:ascii="Arial" w:hAnsi="Arial" w:cs="Arial"/>
          <w:sz w:val="18"/>
          <w:szCs w:val="18"/>
        </w:rPr>
        <w:t>category of skill</w:t>
      </w:r>
      <w:r w:rsidRPr="00BC5B31">
        <w:rPr>
          <w:rFonts w:ascii="Arial" w:hAnsi="Arial" w:cs="Arial"/>
          <w:sz w:val="18"/>
          <w:szCs w:val="18"/>
        </w:rPr>
        <w:t xml:space="preserve"> are shown. Lecturers will use the space provided to comment on the achievement of the task(s), including those areas in which you have performed well and areas that would benefit from development/improvement.</w:t>
      </w:r>
    </w:p>
    <w:p w14:paraId="020A398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D4DFBB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65CE4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BE3EC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11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5F8C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907F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143E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6DA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20D054" w14:textId="25842665"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1568"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33063" w14:textId="77777777" w:rsidR="00152E9D" w:rsidRPr="00A406E5" w:rsidRDefault="00152E9D" w:rsidP="00152E9D">
            <w:pPr>
              <w:jc w:val="center"/>
              <w:rPr>
                <w:rFonts w:ascii="Arial" w:hAnsi="Arial" w:cs="Arial"/>
                <w:sz w:val="32"/>
              </w:rPr>
            </w:pPr>
          </w:p>
        </w:tc>
      </w:tr>
      <w:tr w:rsidR="00152E9D" w:rsidRPr="00A406E5" w14:paraId="7A604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A1E8D1" w14:textId="1ECF3F1E" w:rsidR="00325FF2" w:rsidRDefault="00BD4CD5" w:rsidP="00152E9D">
            <w:pPr>
              <w:spacing w:after="120"/>
              <w:rPr>
                <w:rFonts w:ascii="Arial" w:hAnsi="Arial" w:cs="Arial"/>
              </w:rPr>
            </w:pPr>
            <w:r w:rsidRPr="006F53FF">
              <w:rPr>
                <w:rFonts w:ascii="Arial" w:hAnsi="Arial" w:cs="Arial"/>
              </w:rPr>
              <w:t xml:space="preserve">Students must provide a minimum of </w:t>
            </w:r>
            <w:r w:rsidR="00D16C7F">
              <w:rPr>
                <w:rFonts w:ascii="Arial" w:hAnsi="Arial" w:cs="Arial"/>
              </w:rPr>
              <w:t>3</w:t>
            </w:r>
            <w:r w:rsidR="00734087" w:rsidRPr="006F53FF">
              <w:rPr>
                <w:rFonts w:ascii="Arial" w:hAnsi="Arial" w:cs="Arial"/>
              </w:rPr>
              <w:t>0</w:t>
            </w:r>
            <w:r w:rsidRPr="006F53FF">
              <w:rPr>
                <w:rFonts w:ascii="Arial" w:hAnsi="Arial" w:cs="Arial"/>
              </w:rPr>
              <w:t xml:space="preserve"> references throughout this submission. These should include a variety of contemporary research</w:t>
            </w:r>
            <w:r w:rsidR="00D20D79" w:rsidRPr="006F53FF">
              <w:rPr>
                <w:rFonts w:ascii="Arial" w:hAnsi="Arial" w:cs="Arial"/>
              </w:rPr>
              <w:t xml:space="preserve"> m</w:t>
            </w:r>
            <w:r w:rsidRPr="006F53FF">
              <w:rPr>
                <w:rFonts w:ascii="Arial" w:hAnsi="Arial" w:cs="Arial"/>
              </w:rPr>
              <w:t>aterial from credible source comprising of a range of books, articles</w:t>
            </w:r>
            <w:r w:rsidR="00D20D79" w:rsidRPr="006F53FF">
              <w:rPr>
                <w:rFonts w:ascii="Arial" w:hAnsi="Arial" w:cs="Arial"/>
              </w:rPr>
              <w:t xml:space="preserve">, governance documents, </w:t>
            </w:r>
            <w:r w:rsidRPr="006F53FF">
              <w:rPr>
                <w:rFonts w:ascii="Arial" w:hAnsi="Arial" w:cs="Arial"/>
              </w:rPr>
              <w:t>and digital sources.</w:t>
            </w:r>
            <w:r w:rsidR="007B440B" w:rsidRPr="006F53FF">
              <w:rPr>
                <w:rFonts w:ascii="Arial" w:hAnsi="Arial" w:cs="Arial"/>
              </w:rPr>
              <w:t xml:space="preserve"> Whenever you use an idea from someone else's work, you should cite the original author to make it clear where that idea came from. </w:t>
            </w:r>
            <w:r w:rsidR="000A2DA2" w:rsidRPr="006F53FF">
              <w:rPr>
                <w:rFonts w:ascii="Arial" w:hAnsi="Arial" w:cs="Arial"/>
              </w:rPr>
              <w:t>U</w:t>
            </w:r>
            <w:r w:rsidR="007B440B" w:rsidRPr="006F53FF">
              <w:rPr>
                <w:rFonts w:ascii="Arial" w:hAnsi="Arial" w:cs="Arial"/>
              </w:rPr>
              <w:t>se Harvard Referencing throughout your assignment.</w:t>
            </w:r>
          </w:p>
          <w:p w14:paraId="5ED66977" w14:textId="1B6D3078" w:rsidR="006F53FF" w:rsidRPr="006F53FF" w:rsidRDefault="006F53FF"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298DA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F83D9C" w14:textId="77777777" w:rsidR="00152E9D" w:rsidRPr="00A406E5" w:rsidRDefault="00152E9D" w:rsidP="00152E9D">
            <w:pPr>
              <w:jc w:val="center"/>
              <w:rPr>
                <w:rFonts w:ascii="Arial" w:hAnsi="Arial" w:cs="Arial"/>
                <w:sz w:val="32"/>
              </w:rPr>
            </w:pPr>
          </w:p>
        </w:tc>
      </w:tr>
      <w:tr w:rsidR="00152E9D" w:rsidRPr="00A406E5" w14:paraId="479ABE9A" w14:textId="77777777" w:rsidTr="00A85BFE">
        <w:trPr>
          <w:trHeight w:val="451"/>
        </w:trPr>
        <w:tc>
          <w:tcPr>
            <w:tcW w:w="4169" w:type="pct"/>
            <w:vMerge/>
            <w:tcBorders>
              <w:left w:val="single" w:sz="4" w:space="0" w:color="auto"/>
              <w:bottom w:val="single" w:sz="4" w:space="0" w:color="auto"/>
              <w:right w:val="single" w:sz="4" w:space="0" w:color="auto"/>
            </w:tcBorders>
          </w:tcPr>
          <w:p w14:paraId="5A1F2094"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731AB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98AFBD" w14:textId="77777777" w:rsidR="00152E9D" w:rsidRPr="00A406E5" w:rsidRDefault="00152E9D" w:rsidP="00152E9D">
            <w:pPr>
              <w:jc w:val="center"/>
              <w:rPr>
                <w:rFonts w:ascii="Arial" w:hAnsi="Arial" w:cs="Arial"/>
                <w:sz w:val="32"/>
              </w:rPr>
            </w:pPr>
          </w:p>
        </w:tc>
      </w:tr>
      <w:tr w:rsidR="00152E9D" w:rsidRPr="00A406E5" w14:paraId="10763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EE4BA" w14:textId="77777777" w:rsidR="00152E9D" w:rsidRPr="006F53FF" w:rsidRDefault="00152E9D" w:rsidP="00152E9D">
            <w:pPr>
              <w:rPr>
                <w:rFonts w:ascii="Arial" w:hAnsi="Arial" w:cs="Arial"/>
                <w:b/>
              </w:rPr>
            </w:pPr>
            <w:r w:rsidRPr="006F53FF">
              <w:rPr>
                <w:rFonts w:ascii="Arial" w:hAnsi="Arial" w:cs="Arial"/>
                <w:b/>
              </w:rPr>
              <w:t xml:space="preserve">2. Knowledge and Understanding </w:t>
            </w:r>
            <w:r w:rsidR="005F3A53" w:rsidRPr="006F53FF">
              <w:rPr>
                <w:rFonts w:ascii="Arial" w:hAnsi="Arial" w:cs="Arial"/>
                <w:b/>
              </w:rPr>
              <w:t>Skills</w:t>
            </w:r>
          </w:p>
          <w:p w14:paraId="02E971B1"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0BB36AB"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D0DC6" w14:textId="77777777" w:rsidR="00152E9D" w:rsidRPr="00A406E5" w:rsidRDefault="00152E9D" w:rsidP="00152E9D">
            <w:pPr>
              <w:jc w:val="center"/>
              <w:rPr>
                <w:rFonts w:ascii="Arial" w:hAnsi="Arial" w:cs="Arial"/>
                <w:sz w:val="32"/>
              </w:rPr>
            </w:pPr>
          </w:p>
        </w:tc>
      </w:tr>
      <w:tr w:rsidR="00152E9D" w:rsidRPr="00A406E5" w14:paraId="60A00A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72F7C3" w14:textId="0AF34C64" w:rsidR="006F53FF" w:rsidRDefault="00734087" w:rsidP="00152E9D">
            <w:pPr>
              <w:spacing w:after="120"/>
              <w:rPr>
                <w:rFonts w:ascii="Arial" w:hAnsi="Arial" w:cs="Arial"/>
              </w:rPr>
            </w:pPr>
            <w:r w:rsidRPr="006F53FF">
              <w:rPr>
                <w:rFonts w:ascii="Arial" w:hAnsi="Arial" w:cs="Arial"/>
              </w:rPr>
              <w:t xml:space="preserve">You should demonstrate knowledge and understanding of factors influencing the experiences of children young people and families, including process of assessment of children’s needs and interventions carried out by </w:t>
            </w:r>
            <w:r w:rsidR="006F53FF">
              <w:rPr>
                <w:rFonts w:ascii="Arial" w:hAnsi="Arial" w:cs="Arial"/>
              </w:rPr>
              <w:t xml:space="preserve">the </w:t>
            </w:r>
            <w:r w:rsidRPr="006F53FF">
              <w:rPr>
                <w:rFonts w:ascii="Arial" w:hAnsi="Arial" w:cs="Arial"/>
              </w:rPr>
              <w:t xml:space="preserve">relevant health and social care agencies within the </w:t>
            </w:r>
            <w:r w:rsidR="00D16C7F">
              <w:rPr>
                <w:rFonts w:ascii="Arial" w:hAnsi="Arial" w:cs="Arial"/>
              </w:rPr>
              <w:t>critique of the CAHMS video.</w:t>
            </w:r>
          </w:p>
          <w:p w14:paraId="4F22265B" w14:textId="46E93A45" w:rsidR="006F53FF" w:rsidRPr="006F53FF" w:rsidRDefault="006F53FF"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C2654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75BB53" w14:textId="77777777" w:rsidR="00152E9D" w:rsidRPr="00A406E5" w:rsidRDefault="00152E9D" w:rsidP="00152E9D">
            <w:pPr>
              <w:jc w:val="center"/>
              <w:rPr>
                <w:rFonts w:ascii="Arial" w:hAnsi="Arial" w:cs="Arial"/>
                <w:sz w:val="32"/>
              </w:rPr>
            </w:pPr>
          </w:p>
        </w:tc>
      </w:tr>
      <w:tr w:rsidR="00152E9D" w:rsidRPr="00A406E5" w14:paraId="338542F2" w14:textId="77777777" w:rsidTr="00A85BFE">
        <w:trPr>
          <w:trHeight w:val="451"/>
        </w:trPr>
        <w:tc>
          <w:tcPr>
            <w:tcW w:w="4169" w:type="pct"/>
            <w:vMerge/>
            <w:tcBorders>
              <w:left w:val="single" w:sz="4" w:space="0" w:color="auto"/>
              <w:bottom w:val="single" w:sz="4" w:space="0" w:color="auto"/>
              <w:right w:val="single" w:sz="4" w:space="0" w:color="auto"/>
            </w:tcBorders>
          </w:tcPr>
          <w:p w14:paraId="76AFCAE6"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107E2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2A9B5" w14:textId="77777777" w:rsidR="00152E9D" w:rsidRPr="00A406E5" w:rsidRDefault="00152E9D" w:rsidP="00152E9D">
            <w:pPr>
              <w:jc w:val="center"/>
              <w:rPr>
                <w:rFonts w:ascii="Arial" w:hAnsi="Arial" w:cs="Arial"/>
                <w:sz w:val="32"/>
              </w:rPr>
            </w:pPr>
          </w:p>
        </w:tc>
      </w:tr>
      <w:tr w:rsidR="00152E9D" w:rsidRPr="00A406E5" w14:paraId="0935B7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60E9D" w14:textId="77777777" w:rsidR="00152E9D" w:rsidRPr="006F53FF" w:rsidRDefault="00152E9D" w:rsidP="00152E9D">
            <w:pPr>
              <w:rPr>
                <w:rFonts w:ascii="Arial" w:hAnsi="Arial" w:cs="Arial"/>
                <w:b/>
              </w:rPr>
            </w:pPr>
            <w:r w:rsidRPr="006F53FF">
              <w:rPr>
                <w:rFonts w:ascii="Arial" w:hAnsi="Arial" w:cs="Arial"/>
                <w:b/>
              </w:rPr>
              <w:t xml:space="preserve">3. </w:t>
            </w:r>
            <w:r w:rsidR="004D5E9B" w:rsidRPr="006F53FF">
              <w:rPr>
                <w:rFonts w:ascii="Arial" w:hAnsi="Arial" w:cs="Arial"/>
                <w:b/>
              </w:rPr>
              <w:t>Cognitive and Intellectual Skills</w:t>
            </w:r>
          </w:p>
          <w:p w14:paraId="584B6890"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FF739BF"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F41A2" w14:textId="77777777" w:rsidR="00152E9D" w:rsidRPr="00A406E5" w:rsidRDefault="00152E9D" w:rsidP="00152E9D">
            <w:pPr>
              <w:jc w:val="center"/>
              <w:rPr>
                <w:rFonts w:ascii="Arial" w:hAnsi="Arial" w:cs="Arial"/>
                <w:sz w:val="32"/>
              </w:rPr>
            </w:pPr>
          </w:p>
        </w:tc>
      </w:tr>
      <w:tr w:rsidR="00152E9D" w:rsidRPr="00A406E5" w14:paraId="0B9E79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A47DCE" w14:textId="3282C5E4" w:rsidR="00325FF2" w:rsidRPr="006F53FF" w:rsidRDefault="006F53FF" w:rsidP="00BD4CD5">
            <w:pPr>
              <w:spacing w:after="120"/>
              <w:rPr>
                <w:rFonts w:ascii="Arial" w:hAnsi="Arial" w:cs="Arial"/>
              </w:rPr>
            </w:pPr>
            <w:r w:rsidRPr="006F53FF">
              <w:rPr>
                <w:rFonts w:ascii="Arial" w:hAnsi="Arial" w:cs="Arial"/>
              </w:rPr>
              <w:t xml:space="preserve">Engage in sound critical thinking and develop logical judgement and argument. Critically evaluate factors which impact on the multi and inter disciplinary responses and partnership working with families’ practice, including current legislation and national policy related to safeguarding. You should draw a conclusion on </w:t>
            </w:r>
            <w:r w:rsidR="00B5470E">
              <w:rPr>
                <w:rFonts w:ascii="Arial" w:hAnsi="Arial" w:cs="Arial"/>
              </w:rPr>
              <w:t>the timeline of legislation discussed within the required element.</w:t>
            </w:r>
          </w:p>
        </w:tc>
        <w:tc>
          <w:tcPr>
            <w:tcW w:w="416" w:type="pct"/>
            <w:tcBorders>
              <w:top w:val="single" w:sz="4" w:space="0" w:color="auto"/>
              <w:left w:val="single" w:sz="4" w:space="0" w:color="auto"/>
              <w:right w:val="single" w:sz="4" w:space="0" w:color="auto"/>
            </w:tcBorders>
          </w:tcPr>
          <w:p w14:paraId="7F7B21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F1BE9" w14:textId="77777777" w:rsidR="00152E9D" w:rsidRPr="00A406E5" w:rsidRDefault="00152E9D" w:rsidP="00152E9D">
            <w:pPr>
              <w:jc w:val="center"/>
              <w:rPr>
                <w:rFonts w:ascii="Arial" w:hAnsi="Arial" w:cs="Arial"/>
                <w:sz w:val="32"/>
              </w:rPr>
            </w:pPr>
          </w:p>
        </w:tc>
      </w:tr>
      <w:tr w:rsidR="00152E9D" w:rsidRPr="00A406E5" w14:paraId="1A79790C" w14:textId="77777777" w:rsidTr="00A85BFE">
        <w:trPr>
          <w:trHeight w:val="451"/>
        </w:trPr>
        <w:tc>
          <w:tcPr>
            <w:tcW w:w="4169" w:type="pct"/>
            <w:vMerge/>
            <w:tcBorders>
              <w:left w:val="single" w:sz="4" w:space="0" w:color="auto"/>
              <w:bottom w:val="single" w:sz="4" w:space="0" w:color="auto"/>
              <w:right w:val="single" w:sz="4" w:space="0" w:color="auto"/>
            </w:tcBorders>
          </w:tcPr>
          <w:p w14:paraId="5998FB3D"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CEB4B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C4B5A6" w14:textId="77777777" w:rsidR="00152E9D" w:rsidRPr="00A406E5" w:rsidRDefault="00152E9D" w:rsidP="00152E9D">
            <w:pPr>
              <w:jc w:val="center"/>
              <w:rPr>
                <w:rFonts w:ascii="Arial" w:hAnsi="Arial" w:cs="Arial"/>
                <w:sz w:val="32"/>
              </w:rPr>
            </w:pPr>
          </w:p>
        </w:tc>
      </w:tr>
      <w:tr w:rsidR="00152E9D" w:rsidRPr="00A406E5" w14:paraId="4338D0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258FBC" w14:textId="77777777" w:rsidR="00152E9D" w:rsidRPr="006F53FF" w:rsidRDefault="00152E9D" w:rsidP="00152E9D">
            <w:pPr>
              <w:rPr>
                <w:rFonts w:ascii="Arial" w:hAnsi="Arial" w:cs="Arial"/>
                <w:b/>
              </w:rPr>
            </w:pPr>
            <w:r w:rsidRPr="006F53FF">
              <w:rPr>
                <w:rFonts w:ascii="Arial" w:hAnsi="Arial" w:cs="Arial"/>
                <w:b/>
              </w:rPr>
              <w:t xml:space="preserve">4. Practical Application </w:t>
            </w:r>
            <w:r w:rsidR="005F3A53" w:rsidRPr="006F53FF">
              <w:rPr>
                <w:rFonts w:ascii="Arial" w:hAnsi="Arial" w:cs="Arial"/>
                <w:b/>
              </w:rPr>
              <w:t>Skills</w:t>
            </w:r>
          </w:p>
          <w:p w14:paraId="5907F8FC"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1E7C5A6"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62C92" w14:textId="77777777" w:rsidR="00152E9D" w:rsidRPr="00A406E5" w:rsidRDefault="00152E9D" w:rsidP="00152E9D">
            <w:pPr>
              <w:jc w:val="center"/>
              <w:rPr>
                <w:rFonts w:ascii="Arial" w:hAnsi="Arial" w:cs="Arial"/>
                <w:sz w:val="32"/>
              </w:rPr>
            </w:pPr>
          </w:p>
        </w:tc>
      </w:tr>
      <w:tr w:rsidR="00152E9D" w:rsidRPr="00A406E5" w14:paraId="68281B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47FFDE" w14:textId="64DCC235" w:rsidR="00325FF2" w:rsidRDefault="00BC5B31" w:rsidP="00BC5B31">
            <w:pPr>
              <w:rPr>
                <w:rFonts w:ascii="Arial" w:hAnsi="Arial" w:cs="Arial"/>
              </w:rPr>
            </w:pPr>
            <w:r w:rsidRPr="00BC5B31">
              <w:rPr>
                <w:rFonts w:ascii="Arial" w:hAnsi="Arial" w:cs="Arial"/>
              </w:rPr>
              <w:t xml:space="preserve">Clearly identify and explore the context of </w:t>
            </w:r>
            <w:r w:rsidR="00B5470E">
              <w:rPr>
                <w:rFonts w:ascii="Arial" w:hAnsi="Arial" w:cs="Arial"/>
              </w:rPr>
              <w:t>your Portfolio.</w:t>
            </w:r>
            <w:r w:rsidRPr="00BC5B31">
              <w:rPr>
                <w:rFonts w:ascii="Arial" w:hAnsi="Arial" w:cs="Arial"/>
              </w:rPr>
              <w:t xml:space="preserve"> Show your ability to identify and analyse problems/issues and propose possible recommendations for improvements required, which are appropriate to improve the multi and inter disciplinary nature of health and social care services. Demonstrate knowledge of the application of concepts and theories into practice.</w:t>
            </w:r>
          </w:p>
          <w:p w14:paraId="4FB52FD7" w14:textId="0398C6F1" w:rsidR="00BC5B31" w:rsidRPr="006F53FF" w:rsidRDefault="00BC5B31" w:rsidP="00BC5B31">
            <w:pPr>
              <w:rPr>
                <w:rFonts w:ascii="Arial" w:hAnsi="Arial" w:cs="Arial"/>
              </w:rPr>
            </w:pPr>
          </w:p>
        </w:tc>
        <w:tc>
          <w:tcPr>
            <w:tcW w:w="416" w:type="pct"/>
            <w:tcBorders>
              <w:top w:val="single" w:sz="4" w:space="0" w:color="auto"/>
              <w:left w:val="single" w:sz="4" w:space="0" w:color="auto"/>
              <w:right w:val="single" w:sz="4" w:space="0" w:color="auto"/>
            </w:tcBorders>
          </w:tcPr>
          <w:p w14:paraId="74F929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6012F" w14:textId="77777777" w:rsidR="00152E9D" w:rsidRPr="00A406E5" w:rsidRDefault="00152E9D" w:rsidP="00152E9D">
            <w:pPr>
              <w:jc w:val="center"/>
              <w:rPr>
                <w:rFonts w:ascii="Arial" w:hAnsi="Arial" w:cs="Arial"/>
                <w:sz w:val="32"/>
              </w:rPr>
            </w:pPr>
          </w:p>
        </w:tc>
      </w:tr>
      <w:tr w:rsidR="00152E9D" w:rsidRPr="00A406E5" w14:paraId="56CBE549" w14:textId="77777777" w:rsidTr="00A85BFE">
        <w:trPr>
          <w:trHeight w:val="450"/>
        </w:trPr>
        <w:tc>
          <w:tcPr>
            <w:tcW w:w="4169" w:type="pct"/>
            <w:vMerge/>
            <w:tcBorders>
              <w:left w:val="single" w:sz="4" w:space="0" w:color="auto"/>
              <w:bottom w:val="single" w:sz="4" w:space="0" w:color="auto"/>
              <w:right w:val="single" w:sz="4" w:space="0" w:color="auto"/>
            </w:tcBorders>
          </w:tcPr>
          <w:p w14:paraId="65C14160"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1F5EF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42E2B" w14:textId="77777777" w:rsidR="00152E9D" w:rsidRPr="00A406E5" w:rsidRDefault="00152E9D" w:rsidP="00152E9D">
            <w:pPr>
              <w:jc w:val="center"/>
              <w:rPr>
                <w:rFonts w:ascii="Arial" w:hAnsi="Arial" w:cs="Arial"/>
                <w:sz w:val="32"/>
              </w:rPr>
            </w:pPr>
          </w:p>
        </w:tc>
      </w:tr>
      <w:tr w:rsidR="00152E9D" w:rsidRPr="00A406E5" w14:paraId="274DB2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80E2A" w14:textId="77777777" w:rsidR="00152E9D" w:rsidRPr="006F53FF" w:rsidRDefault="00152E9D" w:rsidP="00152E9D">
            <w:pPr>
              <w:rPr>
                <w:rFonts w:ascii="Arial" w:hAnsi="Arial" w:cs="Arial"/>
                <w:b/>
              </w:rPr>
            </w:pPr>
            <w:r w:rsidRPr="006F53FF">
              <w:rPr>
                <w:rFonts w:ascii="Arial" w:hAnsi="Arial" w:cs="Arial"/>
                <w:b/>
              </w:rPr>
              <w:t xml:space="preserve">5. </w:t>
            </w:r>
            <w:r w:rsidR="005F3A53" w:rsidRPr="006F53FF">
              <w:rPr>
                <w:rFonts w:ascii="Arial" w:hAnsi="Arial" w:cs="Arial"/>
                <w:b/>
              </w:rPr>
              <w:t>Transferable S</w:t>
            </w:r>
            <w:r w:rsidRPr="006F53FF">
              <w:rPr>
                <w:rFonts w:ascii="Arial" w:hAnsi="Arial" w:cs="Arial"/>
                <w:b/>
              </w:rPr>
              <w:t xml:space="preserve">kills for </w:t>
            </w:r>
            <w:r w:rsidR="005F3A53" w:rsidRPr="006F53FF">
              <w:rPr>
                <w:rFonts w:ascii="Arial" w:hAnsi="Arial" w:cs="Arial"/>
                <w:b/>
              </w:rPr>
              <w:t xml:space="preserve">Life and </w:t>
            </w:r>
            <w:r w:rsidRPr="006F53FF">
              <w:rPr>
                <w:rFonts w:ascii="Arial" w:hAnsi="Arial" w:cs="Arial"/>
                <w:b/>
              </w:rPr>
              <w:t>Professional Practice</w:t>
            </w:r>
          </w:p>
          <w:p w14:paraId="06B449A3"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D79A6AA"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BA74A" w14:textId="77777777" w:rsidR="00152E9D" w:rsidRPr="00A406E5" w:rsidRDefault="00152E9D" w:rsidP="00152E9D">
            <w:pPr>
              <w:jc w:val="center"/>
              <w:rPr>
                <w:rFonts w:ascii="Arial" w:hAnsi="Arial" w:cs="Arial"/>
                <w:sz w:val="32"/>
              </w:rPr>
            </w:pPr>
          </w:p>
        </w:tc>
      </w:tr>
      <w:tr w:rsidR="00152E9D" w:rsidRPr="00A406E5" w14:paraId="5B6C96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56C889" w14:textId="569F49C4" w:rsidR="006F53FF" w:rsidRPr="006F53FF" w:rsidRDefault="00E9438F" w:rsidP="00152E9D">
            <w:pPr>
              <w:spacing w:after="120"/>
              <w:rPr>
                <w:rFonts w:ascii="Arial" w:hAnsi="Arial" w:cs="Arial"/>
              </w:rPr>
            </w:pPr>
            <w:r w:rsidRPr="006F53FF">
              <w:rPr>
                <w:rFonts w:ascii="Arial" w:hAnsi="Arial" w:cs="Arial"/>
              </w:rPr>
              <w:t xml:space="preserve">Demonstrate  Use of evidence-based arguments with appropriate language and terminology on the selected topic. Clarity of expression. </w:t>
            </w:r>
            <w:r w:rsidR="00FA799C" w:rsidRPr="006F53FF">
              <w:rPr>
                <w:rFonts w:ascii="Arial" w:hAnsi="Arial" w:cs="Arial"/>
              </w:rPr>
              <w:t>Your</w:t>
            </w:r>
            <w:r w:rsidR="00B5470E">
              <w:rPr>
                <w:rFonts w:ascii="Arial" w:hAnsi="Arial" w:cs="Arial"/>
              </w:rPr>
              <w:t xml:space="preserve"> Portfolio</w:t>
            </w:r>
            <w:r w:rsidR="00FA799C" w:rsidRPr="006F53FF">
              <w:rPr>
                <w:rFonts w:ascii="Arial" w:hAnsi="Arial" w:cs="Arial"/>
              </w:rPr>
              <w:t xml:space="preserve"> should </w:t>
            </w:r>
            <w:bookmarkStart w:id="0" w:name="_Hlk96095564"/>
            <w:r w:rsidRPr="006F53FF">
              <w:rPr>
                <w:rFonts w:ascii="Arial" w:hAnsi="Arial" w:cs="Arial"/>
              </w:rPr>
              <w:t xml:space="preserve">be </w:t>
            </w:r>
            <w:r w:rsidR="00BD4CD5" w:rsidRPr="006F53FF">
              <w:rPr>
                <w:rFonts w:ascii="Arial" w:hAnsi="Arial" w:cs="Arial"/>
              </w:rPr>
              <w:t xml:space="preserve">written in a fluent and logical manner, and be presented at an academic level appropriate for level </w:t>
            </w:r>
            <w:r w:rsidR="009B7658" w:rsidRPr="006F53FF">
              <w:rPr>
                <w:rFonts w:ascii="Arial" w:hAnsi="Arial" w:cs="Arial"/>
              </w:rPr>
              <w:t>5</w:t>
            </w:r>
            <w:r w:rsidR="00BD4CD5" w:rsidRPr="006F53FF">
              <w:rPr>
                <w:rFonts w:ascii="Arial" w:hAnsi="Arial" w:cs="Arial"/>
              </w:rPr>
              <w:t>.</w:t>
            </w:r>
            <w:bookmarkEnd w:id="0"/>
          </w:p>
        </w:tc>
        <w:tc>
          <w:tcPr>
            <w:tcW w:w="416" w:type="pct"/>
            <w:tcBorders>
              <w:top w:val="single" w:sz="4" w:space="0" w:color="auto"/>
              <w:left w:val="single" w:sz="4" w:space="0" w:color="auto"/>
              <w:right w:val="single" w:sz="4" w:space="0" w:color="auto"/>
            </w:tcBorders>
          </w:tcPr>
          <w:p w14:paraId="40582B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99FC31" w14:textId="77777777" w:rsidR="00152E9D" w:rsidRPr="00A406E5" w:rsidRDefault="00152E9D" w:rsidP="00152E9D">
            <w:pPr>
              <w:jc w:val="center"/>
              <w:rPr>
                <w:rFonts w:ascii="Arial" w:hAnsi="Arial" w:cs="Arial"/>
                <w:sz w:val="32"/>
              </w:rPr>
            </w:pPr>
          </w:p>
        </w:tc>
      </w:tr>
      <w:tr w:rsidR="00152E9D" w:rsidRPr="00A406E5" w14:paraId="45D281DE" w14:textId="77777777" w:rsidTr="00A85BFE">
        <w:trPr>
          <w:trHeight w:val="450"/>
        </w:trPr>
        <w:tc>
          <w:tcPr>
            <w:tcW w:w="4169" w:type="pct"/>
            <w:vMerge/>
            <w:tcBorders>
              <w:left w:val="single" w:sz="4" w:space="0" w:color="auto"/>
              <w:bottom w:val="single" w:sz="4" w:space="0" w:color="auto"/>
              <w:right w:val="single" w:sz="4" w:space="0" w:color="auto"/>
            </w:tcBorders>
          </w:tcPr>
          <w:p w14:paraId="6FC932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202F7" w14:textId="77777777" w:rsidR="00152E9D" w:rsidRDefault="00152E9D" w:rsidP="00152E9D">
            <w:pPr>
              <w:jc w:val="center"/>
              <w:rPr>
                <w:rFonts w:ascii="Arial" w:hAnsi="Arial" w:cs="Arial"/>
                <w:sz w:val="32"/>
              </w:rPr>
            </w:pPr>
          </w:p>
          <w:p w14:paraId="593E3BEB" w14:textId="77777777" w:rsidR="006F53FF" w:rsidRDefault="006F53FF" w:rsidP="00152E9D">
            <w:pPr>
              <w:jc w:val="center"/>
              <w:rPr>
                <w:rFonts w:ascii="Arial" w:hAnsi="Arial" w:cs="Arial"/>
                <w:sz w:val="32"/>
              </w:rPr>
            </w:pPr>
          </w:p>
          <w:p w14:paraId="149F8A43" w14:textId="77777777" w:rsidR="006F53FF" w:rsidRPr="00A406E5" w:rsidRDefault="006F53FF"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87F518" w14:textId="77777777" w:rsidR="00152E9D" w:rsidRPr="00A406E5" w:rsidRDefault="00152E9D" w:rsidP="00152E9D">
            <w:pPr>
              <w:jc w:val="center"/>
              <w:rPr>
                <w:rFonts w:ascii="Arial" w:hAnsi="Arial" w:cs="Arial"/>
                <w:sz w:val="32"/>
              </w:rPr>
            </w:pPr>
          </w:p>
        </w:tc>
      </w:tr>
    </w:tbl>
    <w:p w14:paraId="329C779B" w14:textId="77777777" w:rsidR="00AD2485" w:rsidRPr="00A406E5" w:rsidRDefault="00AD2485" w:rsidP="006F53F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8BDF85" w14:textId="77777777" w:rsidTr="00152E9D">
        <w:trPr>
          <w:cantSplit/>
        </w:trPr>
        <w:tc>
          <w:tcPr>
            <w:tcW w:w="6062" w:type="dxa"/>
            <w:vMerge w:val="restart"/>
            <w:shd w:val="pct15" w:color="auto" w:fill="auto"/>
            <w:vAlign w:val="center"/>
          </w:tcPr>
          <w:p w14:paraId="509BDC4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5E0C2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03DEEC" w14:textId="23F9F703" w:rsidR="00152E9D" w:rsidRPr="00A406E5" w:rsidRDefault="00301C8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CD5A9" w14:textId="77777777" w:rsidTr="00152E9D">
        <w:trPr>
          <w:cantSplit/>
        </w:trPr>
        <w:tc>
          <w:tcPr>
            <w:tcW w:w="6062" w:type="dxa"/>
            <w:vMerge/>
            <w:vAlign w:val="bottom"/>
          </w:tcPr>
          <w:p w14:paraId="4D0ADEB6" w14:textId="77777777" w:rsidR="00152E9D" w:rsidRPr="00A406E5" w:rsidRDefault="00152E9D" w:rsidP="00152E9D">
            <w:pPr>
              <w:rPr>
                <w:rFonts w:ascii="Arial" w:hAnsi="Arial" w:cs="Arial"/>
              </w:rPr>
            </w:pPr>
          </w:p>
        </w:tc>
        <w:tc>
          <w:tcPr>
            <w:tcW w:w="2903" w:type="dxa"/>
            <w:vAlign w:val="bottom"/>
          </w:tcPr>
          <w:p w14:paraId="350ECD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EC8CBF" w14:textId="77777777" w:rsidR="00152E9D" w:rsidRPr="00A406E5" w:rsidRDefault="00152E9D" w:rsidP="00152E9D">
            <w:pPr>
              <w:jc w:val="center"/>
              <w:rPr>
                <w:rFonts w:ascii="Arial" w:hAnsi="Arial" w:cs="Arial"/>
                <w:sz w:val="12"/>
                <w:szCs w:val="12"/>
              </w:rPr>
            </w:pPr>
          </w:p>
        </w:tc>
        <w:tc>
          <w:tcPr>
            <w:tcW w:w="1060" w:type="dxa"/>
            <w:vMerge/>
            <w:vAlign w:val="bottom"/>
          </w:tcPr>
          <w:p w14:paraId="74E0384D" w14:textId="77777777" w:rsidR="00152E9D" w:rsidRPr="00A406E5" w:rsidRDefault="00152E9D" w:rsidP="00152E9D">
            <w:pPr>
              <w:ind w:leftChars="71" w:left="142"/>
              <w:rPr>
                <w:rFonts w:ascii="Arial" w:hAnsi="Arial" w:cs="Arial"/>
              </w:rPr>
            </w:pPr>
          </w:p>
        </w:tc>
      </w:tr>
      <w:tr w:rsidR="00152E9D" w:rsidRPr="00A406E5" w14:paraId="44D2BF4A" w14:textId="77777777" w:rsidTr="00152E9D">
        <w:trPr>
          <w:cantSplit/>
        </w:trPr>
        <w:tc>
          <w:tcPr>
            <w:tcW w:w="6062" w:type="dxa"/>
            <w:vMerge/>
            <w:vAlign w:val="bottom"/>
          </w:tcPr>
          <w:p w14:paraId="2AFD9F9E" w14:textId="77777777" w:rsidR="00152E9D" w:rsidRPr="00A406E5" w:rsidRDefault="00152E9D" w:rsidP="00152E9D">
            <w:pPr>
              <w:rPr>
                <w:rFonts w:ascii="Arial" w:hAnsi="Arial" w:cs="Arial"/>
              </w:rPr>
            </w:pPr>
          </w:p>
        </w:tc>
        <w:tc>
          <w:tcPr>
            <w:tcW w:w="2903" w:type="dxa"/>
            <w:vAlign w:val="bottom"/>
          </w:tcPr>
          <w:p w14:paraId="5EE14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7F7C9F" w14:textId="77777777" w:rsidR="00152E9D" w:rsidRPr="00A406E5" w:rsidRDefault="00152E9D" w:rsidP="00152E9D">
            <w:pPr>
              <w:jc w:val="center"/>
              <w:rPr>
                <w:rFonts w:ascii="Arial" w:hAnsi="Arial" w:cs="Arial"/>
                <w:sz w:val="12"/>
                <w:szCs w:val="12"/>
              </w:rPr>
            </w:pPr>
          </w:p>
        </w:tc>
        <w:tc>
          <w:tcPr>
            <w:tcW w:w="1060" w:type="dxa"/>
            <w:vMerge/>
            <w:vAlign w:val="bottom"/>
          </w:tcPr>
          <w:p w14:paraId="4CDC91D0" w14:textId="77777777" w:rsidR="00152E9D" w:rsidRPr="00A406E5" w:rsidRDefault="00152E9D" w:rsidP="00152E9D">
            <w:pPr>
              <w:ind w:firstLineChars="141" w:firstLine="282"/>
              <w:rPr>
                <w:rFonts w:ascii="Arial" w:hAnsi="Arial" w:cs="Arial"/>
              </w:rPr>
            </w:pPr>
          </w:p>
        </w:tc>
      </w:tr>
    </w:tbl>
    <w:p w14:paraId="640154D8" w14:textId="77777777" w:rsidR="00152E9D" w:rsidRDefault="00152E9D" w:rsidP="00152E9D">
      <w:pPr>
        <w:rPr>
          <w:rFonts w:ascii="Arial" w:hAnsi="Arial" w:cs="Arial"/>
        </w:rPr>
      </w:pPr>
    </w:p>
    <w:p w14:paraId="2220CFF1" w14:textId="77777777" w:rsidR="00C073F1" w:rsidRDefault="00C073F1" w:rsidP="00152E9D">
      <w:pPr>
        <w:rPr>
          <w:rFonts w:ascii="Arial" w:hAnsi="Arial" w:cs="Arial"/>
        </w:rPr>
      </w:pPr>
    </w:p>
    <w:p w14:paraId="5FD6127C"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9019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25B644" w14:textId="77777777" w:rsidR="00C073F1" w:rsidRPr="00A406E5" w:rsidRDefault="00C073F1" w:rsidP="00152E9D">
      <w:pPr>
        <w:rPr>
          <w:rFonts w:ascii="Arial" w:hAnsi="Arial" w:cs="Arial"/>
          <w:vanish/>
        </w:rPr>
      </w:pPr>
    </w:p>
    <w:p w14:paraId="0ACE3EE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A4D446D" w14:textId="77777777" w:rsidTr="00527E60">
        <w:tc>
          <w:tcPr>
            <w:tcW w:w="13858" w:type="dxa"/>
            <w:shd w:val="clear" w:color="auto" w:fill="FF99FF"/>
          </w:tcPr>
          <w:p w14:paraId="254EC7A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46FAB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8173CE" w14:textId="77777777" w:rsidTr="5176998B">
        <w:tc>
          <w:tcPr>
            <w:tcW w:w="13948" w:type="dxa"/>
            <w:shd w:val="clear" w:color="auto" w:fill="FF99FF"/>
          </w:tcPr>
          <w:p w14:paraId="7B0E0923" w14:textId="77777777" w:rsidR="00527E60" w:rsidRPr="00D9771E" w:rsidRDefault="00527E60">
            <w:pPr>
              <w:rPr>
                <w:rFonts w:ascii="Arial" w:hAnsi="Arial" w:cs="Arial"/>
                <w:b/>
              </w:rPr>
            </w:pPr>
            <w:r>
              <w:rPr>
                <w:rFonts w:ascii="Arial" w:hAnsi="Arial" w:cs="Arial"/>
                <w:b/>
              </w:rPr>
              <w:t>Level 5</w:t>
            </w:r>
          </w:p>
        </w:tc>
      </w:tr>
      <w:tr w:rsidR="00527E60" w:rsidRPr="00D9771E" w14:paraId="441BB0E5" w14:textId="77777777" w:rsidTr="5176998B">
        <w:tc>
          <w:tcPr>
            <w:tcW w:w="13948" w:type="dxa"/>
            <w:shd w:val="clear" w:color="auto" w:fill="FFCCFF"/>
          </w:tcPr>
          <w:p w14:paraId="55449BD9" w14:textId="555D8932" w:rsidR="00527E60" w:rsidRPr="00B669B1" w:rsidRDefault="2972543D">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30398D54"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55E0B9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AD5175" w14:textId="77777777" w:rsidTr="5176998B">
        <w:trPr>
          <w:tblHeader/>
        </w:trPr>
        <w:tc>
          <w:tcPr>
            <w:tcW w:w="1735" w:type="dxa"/>
            <w:shd w:val="clear" w:color="auto" w:fill="FF99FF"/>
          </w:tcPr>
          <w:p w14:paraId="33EFAE38"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FB78AF"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65178FD"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9B4A38"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467B04AF"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86F8C35"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6A62B6E7"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0F9A40"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399D7D64"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E02DA2"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5843848E"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1411A39"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2997BFFF"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C518768" w14:textId="77777777" w:rsidTr="5176998B">
        <w:trPr>
          <w:tblHeader/>
        </w:trPr>
        <w:tc>
          <w:tcPr>
            <w:tcW w:w="1735" w:type="dxa"/>
            <w:shd w:val="clear" w:color="auto" w:fill="FF99FF"/>
          </w:tcPr>
          <w:p w14:paraId="3D1ADBB5"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A6B7F4D"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8FF90EE"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F67B9C7"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94ECD6C"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2BA90A"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900A154"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839CBF0"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3BFF7C" w14:textId="77777777" w:rsidTr="5176998B">
        <w:tc>
          <w:tcPr>
            <w:tcW w:w="1735" w:type="dxa"/>
            <w:shd w:val="clear" w:color="auto" w:fill="FF99FF"/>
          </w:tcPr>
          <w:p w14:paraId="0EC49D17"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7CB3C05"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CA5C4A"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435FDF"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C1B173"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C14E8A"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EECA1E"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CCAD66"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8250D5B"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7E13BB"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C7C532"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E50E51"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631CB5"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511914"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EF790EF" w14:textId="77777777" w:rsidTr="5176998B">
        <w:tc>
          <w:tcPr>
            <w:tcW w:w="1735" w:type="dxa"/>
            <w:shd w:val="clear" w:color="auto" w:fill="FF99FF"/>
          </w:tcPr>
          <w:p w14:paraId="02C5358E"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A445A7" w14:textId="77777777" w:rsidR="00527E60" w:rsidRPr="00B669B1" w:rsidRDefault="00527E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10F2EF" w14:textId="77777777" w:rsidR="00527E60" w:rsidRPr="00B669B1" w:rsidRDefault="00527E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448E72" w14:textId="77777777" w:rsidR="00527E60" w:rsidRPr="00B669B1" w:rsidRDefault="00527E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197A29"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70736D"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608F23D" w14:textId="77777777" w:rsidR="00527E60" w:rsidRPr="00B669B1" w:rsidRDefault="00527E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41FF9A" w14:textId="77777777" w:rsidR="00527E60" w:rsidRPr="00B669B1" w:rsidRDefault="00527E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8D674F" w14:textId="77777777" w:rsidTr="5176998B">
        <w:tc>
          <w:tcPr>
            <w:tcW w:w="1735" w:type="dxa"/>
            <w:shd w:val="clear" w:color="auto" w:fill="FF99FF"/>
          </w:tcPr>
          <w:p w14:paraId="2A80006F"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9D737A"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263B7EF"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941089"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94B20E6" w14:textId="77777777" w:rsidR="00527E60" w:rsidRPr="00B669B1" w:rsidRDefault="00527E60">
            <w:pPr>
              <w:rPr>
                <w:rFonts w:ascii="Arial" w:hAnsi="Arial" w:cs="Arial"/>
              </w:rPr>
            </w:pPr>
          </w:p>
        </w:tc>
        <w:tc>
          <w:tcPr>
            <w:tcW w:w="1736" w:type="dxa"/>
          </w:tcPr>
          <w:p w14:paraId="0239FC30"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8C6EBF"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781366E" w14:textId="7904D70F" w:rsidR="00527E60" w:rsidRDefault="00527E60">
            <w:pPr>
              <w:rPr>
                <w:rFonts w:ascii="Arial" w:hAnsi="Arial" w:cs="Arial"/>
              </w:rPr>
            </w:pPr>
            <w:r w:rsidRPr="5176998B">
              <w:rPr>
                <w:rFonts w:ascii="Arial" w:hAnsi="Arial" w:cs="Arial"/>
              </w:rPr>
              <w:t xml:space="preserve">Some evidence to support arguments and judgements but these may be underdeveloped, with a little inconsistency / </w:t>
            </w:r>
            <w:r w:rsidR="2C37A23B" w:rsidRPr="5176998B">
              <w:rPr>
                <w:rFonts w:ascii="Arial" w:hAnsi="Arial" w:cs="Arial"/>
              </w:rPr>
              <w:t>misinterpretation</w:t>
            </w:r>
            <w:r w:rsidRPr="5176998B">
              <w:rPr>
                <w:rFonts w:ascii="Arial" w:hAnsi="Arial" w:cs="Arial"/>
              </w:rPr>
              <w:t xml:space="preserve"> or failure to fully recognise limits of knowledge.</w:t>
            </w:r>
          </w:p>
          <w:p w14:paraId="33120EC4" w14:textId="77777777" w:rsidR="00527E60" w:rsidRPr="00E518DC" w:rsidRDefault="00527E60">
            <w:pPr>
              <w:rPr>
                <w:rFonts w:ascii="Arial" w:hAnsi="Arial" w:cs="Arial"/>
              </w:rPr>
            </w:pPr>
          </w:p>
          <w:p w14:paraId="56CD46A6" w14:textId="77777777" w:rsidR="00527E60" w:rsidRPr="00B669B1" w:rsidRDefault="00527E60">
            <w:pPr>
              <w:rPr>
                <w:rFonts w:ascii="Arial" w:hAnsi="Arial" w:cs="Arial"/>
              </w:rPr>
            </w:pPr>
          </w:p>
        </w:tc>
        <w:tc>
          <w:tcPr>
            <w:tcW w:w="1736" w:type="dxa"/>
          </w:tcPr>
          <w:p w14:paraId="1C1C3928"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1C967C3"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69E481B"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1410A5B"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73707AB"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2E1751"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441635C"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E6BDD79" w14:textId="77777777" w:rsidTr="5176998B">
        <w:tc>
          <w:tcPr>
            <w:tcW w:w="1735" w:type="dxa"/>
            <w:shd w:val="clear" w:color="auto" w:fill="FF99FF"/>
          </w:tcPr>
          <w:p w14:paraId="5AC125F4"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D9DCD4"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6F98D07"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EA4217A" w14:textId="77777777" w:rsidR="00527E60" w:rsidRDefault="00527E60">
            <w:pPr>
              <w:rPr>
                <w:rFonts w:ascii="Arial" w:hAnsi="Arial" w:cs="Arial"/>
              </w:rPr>
            </w:pPr>
            <w:r w:rsidRPr="00B669B1">
              <w:rPr>
                <w:rFonts w:ascii="Arial" w:hAnsi="Arial" w:cs="Arial"/>
              </w:rPr>
              <w:t>Little or no appreciation of the context of the application.</w:t>
            </w:r>
          </w:p>
          <w:p w14:paraId="29A540A7"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AE1FE8"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0AEDF0"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56BDD1"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ABCEC84" w14:textId="77777777" w:rsidR="00527E60" w:rsidRPr="00B669B1" w:rsidRDefault="00527E60">
            <w:pPr>
              <w:rPr>
                <w:rFonts w:ascii="Arial" w:hAnsi="Arial" w:cs="Arial"/>
              </w:rPr>
            </w:pPr>
          </w:p>
          <w:p w14:paraId="3CCA6BE1" w14:textId="77777777" w:rsidR="00527E60" w:rsidRPr="00B669B1" w:rsidRDefault="00527E60">
            <w:pPr>
              <w:rPr>
                <w:rFonts w:ascii="Arial" w:hAnsi="Arial" w:cs="Arial"/>
              </w:rPr>
            </w:pPr>
          </w:p>
        </w:tc>
        <w:tc>
          <w:tcPr>
            <w:tcW w:w="1736" w:type="dxa"/>
          </w:tcPr>
          <w:p w14:paraId="3C996E2E"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524B393"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C09F893"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5920801"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E49D7B8"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1E58104"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9341C1"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4E7802"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55EB7FA" w14:textId="77777777" w:rsidR="00527E60" w:rsidRPr="00B669B1" w:rsidRDefault="00527E60">
            <w:pPr>
              <w:rPr>
                <w:rFonts w:ascii="Arial" w:hAnsi="Arial" w:cs="Arial"/>
              </w:rPr>
            </w:pPr>
            <w:r w:rsidRPr="00B669B1">
              <w:rPr>
                <w:rFonts w:ascii="Arial" w:hAnsi="Arial" w:cs="Arial"/>
              </w:rPr>
              <w:t xml:space="preserve">Evidence of some creativity. </w:t>
            </w:r>
          </w:p>
        </w:tc>
        <w:tc>
          <w:tcPr>
            <w:tcW w:w="1736" w:type="dxa"/>
          </w:tcPr>
          <w:p w14:paraId="1DC49DBB"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AE3D359"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2FAA97"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B0319C"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E3602DC" w14:textId="77777777" w:rsidTr="5176998B">
        <w:tc>
          <w:tcPr>
            <w:tcW w:w="1735" w:type="dxa"/>
            <w:shd w:val="clear" w:color="auto" w:fill="FF99FF"/>
          </w:tcPr>
          <w:p w14:paraId="6B1C66D0"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BA11D11"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E4F768"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F42FA5" w14:textId="77777777" w:rsidR="00527E60" w:rsidRPr="00E07BE3" w:rsidRDefault="00527E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2D47EC5"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D101D63" w14:textId="77777777" w:rsidR="00527E60" w:rsidRPr="00ED3ABD" w:rsidRDefault="00527E60">
            <w:pPr>
              <w:rPr>
                <w:rFonts w:ascii="Arial" w:hAnsi="Arial" w:cs="Arial"/>
              </w:rPr>
            </w:pPr>
          </w:p>
          <w:p w14:paraId="2E44464B"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49713C" w14:textId="77777777" w:rsidR="00527E60" w:rsidRPr="00E07BE3" w:rsidRDefault="00527E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889B0EF"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555AC1F" w14:textId="77777777" w:rsidR="00527E60" w:rsidRPr="00E07BE3" w:rsidRDefault="00527E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2B8FF4C"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E26DEE1"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41102A" w14:textId="5A16C50B" w:rsidR="00527E60" w:rsidRPr="00E07BE3" w:rsidRDefault="00527E60">
            <w:pPr>
              <w:rPr>
                <w:rFonts w:ascii="Arial" w:hAnsi="Arial" w:cs="Arial"/>
              </w:rPr>
            </w:pPr>
            <w:r w:rsidRPr="5176998B">
              <w:rPr>
                <w:rFonts w:ascii="Arial" w:hAnsi="Arial" w:cs="Arial"/>
              </w:rPr>
              <w:lastRenderedPageBreak/>
              <w:t xml:space="preserve">Can communicate </w:t>
            </w:r>
            <w:r w:rsidRPr="5176998B">
              <w:rPr>
                <w:rFonts w:ascii="Arial" w:hAnsi="Arial" w:cs="Arial"/>
              </w:rPr>
              <w:lastRenderedPageBreak/>
              <w:t xml:space="preserve">effectively in a suitable medium for the </w:t>
            </w:r>
            <w:r w:rsidR="72B5948E" w:rsidRPr="5176998B">
              <w:rPr>
                <w:rFonts w:ascii="Arial" w:hAnsi="Arial" w:cs="Arial"/>
              </w:rPr>
              <w:t>audience but</w:t>
            </w:r>
            <w:r w:rsidRPr="5176998B">
              <w:rPr>
                <w:rFonts w:ascii="Arial" w:hAnsi="Arial" w:cs="Arial"/>
              </w:rPr>
              <w:t xml:space="preserve"> may have minor errors.</w:t>
            </w:r>
          </w:p>
          <w:p w14:paraId="5F15FE76"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CFE196"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0E26D5"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4F4B670"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07A03B"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AE474" w14:textId="77777777" w:rsidR="00527E60" w:rsidRPr="00E07BE3" w:rsidRDefault="00527E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73B1AFF"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1876ED9"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B435E0"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383B150"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187FA0" w14:textId="77777777" w:rsidR="00527E60" w:rsidRPr="00D9771E" w:rsidRDefault="00527E60" w:rsidP="00527E60">
      <w:pPr>
        <w:rPr>
          <w:rFonts w:ascii="Arial" w:hAnsi="Arial" w:cs="Arial"/>
        </w:rPr>
      </w:pPr>
    </w:p>
    <w:p w14:paraId="7BE4DE76" w14:textId="77777777" w:rsidR="00527E60" w:rsidRDefault="00527E60">
      <w:pPr>
        <w:pStyle w:val="NormalWeb"/>
        <w:rPr>
          <w:rFonts w:ascii="Arial" w:hAnsi="Arial" w:cs="Arial"/>
          <w:color w:val="303B44"/>
          <w:sz w:val="22"/>
          <w:szCs w:val="22"/>
        </w:rPr>
      </w:pPr>
    </w:p>
    <w:p w14:paraId="16373DB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3CC387" w14:textId="77777777" w:rsidR="00661791" w:rsidRDefault="00661791">
      <w:r>
        <w:separator/>
      </w:r>
    </w:p>
  </w:endnote>
  <w:endnote w:type="continuationSeparator" w:id="0">
    <w:p w14:paraId="2BA37C9D" w14:textId="77777777" w:rsidR="00661791" w:rsidRDefault="00661791">
      <w:r>
        <w:continuationSeparator/>
      </w:r>
    </w:p>
  </w:endnote>
  <w:endnote w:type="continuationNotice" w:id="1">
    <w:p w14:paraId="5493E151" w14:textId="77777777" w:rsidR="00661791" w:rsidRDefault="006617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2A7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14F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14FD">
      <w:rPr>
        <w:b/>
        <w:noProof/>
      </w:rPr>
      <w:t>10</w:t>
    </w:r>
    <w:r w:rsidR="0017512A">
      <w:rPr>
        <w:b/>
        <w:sz w:val="24"/>
        <w:szCs w:val="24"/>
      </w:rPr>
      <w:fldChar w:fldCharType="end"/>
    </w:r>
  </w:p>
  <w:p w14:paraId="22848A7C" w14:textId="77777777" w:rsidR="00152E9D" w:rsidRDefault="00152E9D">
    <w:pPr>
      <w:pStyle w:val="Footer"/>
      <w:jc w:val="right"/>
      <w:rPr>
        <w:sz w:val="16"/>
      </w:rPr>
    </w:pPr>
  </w:p>
  <w:p w14:paraId="51C16B7F" w14:textId="77777777" w:rsidR="00B65FDA" w:rsidRDefault="00B65FD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E37E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E90AE8" w14:textId="77777777" w:rsidR="00661791" w:rsidRDefault="00661791">
      <w:r>
        <w:separator/>
      </w:r>
    </w:p>
  </w:footnote>
  <w:footnote w:type="continuationSeparator" w:id="0">
    <w:p w14:paraId="70C51014" w14:textId="77777777" w:rsidR="00661791" w:rsidRDefault="00661791">
      <w:r>
        <w:continuationSeparator/>
      </w:r>
    </w:p>
  </w:footnote>
  <w:footnote w:type="continuationNotice" w:id="1">
    <w:p w14:paraId="43444F1A" w14:textId="77777777" w:rsidR="00661791" w:rsidRDefault="0066179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3"/>
    <w:multiLevelType w:val="hybridMultilevel"/>
    <w:tmpl w:val="0000164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4"/>
    <w:multiLevelType w:val="hybridMultilevel"/>
    <w:tmpl w:val="00006D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5"/>
    <w:multiLevelType w:val="hybridMultilevel"/>
    <w:tmpl w:val="00005A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6"/>
    <w:multiLevelType w:val="hybridMultilevel"/>
    <w:tmpl w:val="000041BA"/>
    <w:lvl w:ilvl="0" w:tplc="FFFFFFFF">
      <w:start w:val="2"/>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7"/>
    <w:multiLevelType w:val="hybridMultilevel"/>
    <w:tmpl w:val="000026E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8"/>
    <w:multiLevelType w:val="hybridMultilevel"/>
    <w:tmpl w:val="000001EA"/>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1B4FBB"/>
    <w:multiLevelType w:val="hybridMultilevel"/>
    <w:tmpl w:val="D62844A2"/>
    <w:lvl w:ilvl="0" w:tplc="E280E5E2">
      <w:start w:val="2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EF0815"/>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4463B8F"/>
    <w:multiLevelType w:val="hybridMultilevel"/>
    <w:tmpl w:val="448C34FE"/>
    <w:lvl w:ilvl="0" w:tplc="8298A9E4">
      <w:start w:val="1"/>
      <w:numFmt w:val="decimal"/>
      <w:lvlText w:val="%1."/>
      <w:lvlJc w:val="left"/>
      <w:pPr>
        <w:ind w:left="1080" w:hanging="360"/>
      </w:pPr>
      <w:rPr>
        <w:rFonts w:hint="default"/>
        <w:color w:val="000000" w:themeColor="text1"/>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50279E5"/>
    <w:multiLevelType w:val="multilevel"/>
    <w:tmpl w:val="5832F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B272F45"/>
    <w:multiLevelType w:val="hybridMultilevel"/>
    <w:tmpl w:val="3F4A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2E0B53"/>
    <w:multiLevelType w:val="hybridMultilevel"/>
    <w:tmpl w:val="2EB89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700B90"/>
    <w:multiLevelType w:val="multilevel"/>
    <w:tmpl w:val="820814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370577C"/>
    <w:multiLevelType w:val="hybridMultilevel"/>
    <w:tmpl w:val="D04C8F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27463BA"/>
    <w:multiLevelType w:val="multilevel"/>
    <w:tmpl w:val="3D72C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2F0EEA"/>
    <w:multiLevelType w:val="hybridMultilevel"/>
    <w:tmpl w:val="9832414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5D5303"/>
    <w:multiLevelType w:val="hybridMultilevel"/>
    <w:tmpl w:val="C6121C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D83037"/>
    <w:multiLevelType w:val="hybridMultilevel"/>
    <w:tmpl w:val="BF4C5F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F314C03"/>
    <w:multiLevelType w:val="hybridMultilevel"/>
    <w:tmpl w:val="8DBC06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821719">
    <w:abstractNumId w:val="7"/>
  </w:num>
  <w:num w:numId="2" w16cid:durableId="263610594">
    <w:abstractNumId w:val="22"/>
  </w:num>
  <w:num w:numId="3" w16cid:durableId="1599093353">
    <w:abstractNumId w:val="33"/>
  </w:num>
  <w:num w:numId="4" w16cid:durableId="1524172844">
    <w:abstractNumId w:val="25"/>
  </w:num>
  <w:num w:numId="5" w16cid:durableId="221412146">
    <w:abstractNumId w:val="19"/>
  </w:num>
  <w:num w:numId="6" w16cid:durableId="1455515739">
    <w:abstractNumId w:val="32"/>
  </w:num>
  <w:num w:numId="7" w16cid:durableId="1812094402">
    <w:abstractNumId w:val="8"/>
  </w:num>
  <w:num w:numId="8" w16cid:durableId="654531758">
    <w:abstractNumId w:val="30"/>
  </w:num>
  <w:num w:numId="9" w16cid:durableId="2119177231">
    <w:abstractNumId w:val="23"/>
  </w:num>
  <w:num w:numId="10" w16cid:durableId="1580673285">
    <w:abstractNumId w:val="10"/>
  </w:num>
  <w:num w:numId="11" w16cid:durableId="381683322">
    <w:abstractNumId w:val="12"/>
  </w:num>
  <w:num w:numId="12" w16cid:durableId="1917083496">
    <w:abstractNumId w:val="20"/>
  </w:num>
  <w:num w:numId="13" w16cid:durableId="883563015">
    <w:abstractNumId w:val="29"/>
  </w:num>
  <w:num w:numId="14" w16cid:durableId="910193213">
    <w:abstractNumId w:val="9"/>
  </w:num>
  <w:num w:numId="15" w16cid:durableId="110362726">
    <w:abstractNumId w:val="0"/>
  </w:num>
  <w:num w:numId="16" w16cid:durableId="1367872672">
    <w:abstractNumId w:val="16"/>
  </w:num>
  <w:num w:numId="17" w16cid:durableId="1269697063">
    <w:abstractNumId w:val="1"/>
  </w:num>
  <w:num w:numId="18" w16cid:durableId="1807620501">
    <w:abstractNumId w:val="2"/>
  </w:num>
  <w:num w:numId="19" w16cid:durableId="563033261">
    <w:abstractNumId w:val="3"/>
  </w:num>
  <w:num w:numId="20" w16cid:durableId="1087384684">
    <w:abstractNumId w:val="4"/>
  </w:num>
  <w:num w:numId="21" w16cid:durableId="1680303794">
    <w:abstractNumId w:val="5"/>
  </w:num>
  <w:num w:numId="22" w16cid:durableId="992559942">
    <w:abstractNumId w:val="6"/>
  </w:num>
  <w:num w:numId="23" w16cid:durableId="902564094">
    <w:abstractNumId w:val="31"/>
  </w:num>
  <w:num w:numId="24" w16cid:durableId="519659312">
    <w:abstractNumId w:val="11"/>
  </w:num>
  <w:num w:numId="25" w16cid:durableId="1496871314">
    <w:abstractNumId w:val="24"/>
  </w:num>
  <w:num w:numId="26" w16cid:durableId="1686204808">
    <w:abstractNumId w:val="34"/>
  </w:num>
  <w:num w:numId="27" w16cid:durableId="1569724844">
    <w:abstractNumId w:val="27"/>
  </w:num>
  <w:num w:numId="28" w16cid:durableId="323551446">
    <w:abstractNumId w:val="18"/>
  </w:num>
  <w:num w:numId="29" w16cid:durableId="1370109768">
    <w:abstractNumId w:val="26"/>
  </w:num>
  <w:num w:numId="30" w16cid:durableId="2030987011">
    <w:abstractNumId w:val="17"/>
  </w:num>
  <w:num w:numId="31" w16cid:durableId="980383630">
    <w:abstractNumId w:val="28"/>
  </w:num>
  <w:num w:numId="32" w16cid:durableId="1494686884">
    <w:abstractNumId w:val="13"/>
  </w:num>
  <w:num w:numId="33" w16cid:durableId="627276466">
    <w:abstractNumId w:val="14"/>
  </w:num>
  <w:num w:numId="34" w16cid:durableId="1695032721">
    <w:abstractNumId w:val="15"/>
  </w:num>
  <w:num w:numId="35" w16cid:durableId="190140090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B3"/>
    <w:rsid w:val="00011666"/>
    <w:rsid w:val="00015FEE"/>
    <w:rsid w:val="00026B02"/>
    <w:rsid w:val="000555CE"/>
    <w:rsid w:val="00064989"/>
    <w:rsid w:val="000822E5"/>
    <w:rsid w:val="00093510"/>
    <w:rsid w:val="000971FC"/>
    <w:rsid w:val="000A2A3A"/>
    <w:rsid w:val="000A2DA2"/>
    <w:rsid w:val="000A492A"/>
    <w:rsid w:val="000D2F80"/>
    <w:rsid w:val="000D4B68"/>
    <w:rsid w:val="000D7E2E"/>
    <w:rsid w:val="000E413A"/>
    <w:rsid w:val="000E5655"/>
    <w:rsid w:val="000F2551"/>
    <w:rsid w:val="000F5AA3"/>
    <w:rsid w:val="00100396"/>
    <w:rsid w:val="00100B5C"/>
    <w:rsid w:val="00101EF0"/>
    <w:rsid w:val="001106E9"/>
    <w:rsid w:val="001155A4"/>
    <w:rsid w:val="00116122"/>
    <w:rsid w:val="00120254"/>
    <w:rsid w:val="00123479"/>
    <w:rsid w:val="00124393"/>
    <w:rsid w:val="00124CA5"/>
    <w:rsid w:val="00134F77"/>
    <w:rsid w:val="0013533A"/>
    <w:rsid w:val="001419F9"/>
    <w:rsid w:val="00152E9D"/>
    <w:rsid w:val="00154487"/>
    <w:rsid w:val="00160F70"/>
    <w:rsid w:val="00167D58"/>
    <w:rsid w:val="0017512A"/>
    <w:rsid w:val="001967C6"/>
    <w:rsid w:val="00196958"/>
    <w:rsid w:val="001A1E39"/>
    <w:rsid w:val="001A24F3"/>
    <w:rsid w:val="001B3CE6"/>
    <w:rsid w:val="001B405C"/>
    <w:rsid w:val="001B5C65"/>
    <w:rsid w:val="001B5F45"/>
    <w:rsid w:val="001C4A3E"/>
    <w:rsid w:val="001E1050"/>
    <w:rsid w:val="001E1E1F"/>
    <w:rsid w:val="001E2007"/>
    <w:rsid w:val="001E576D"/>
    <w:rsid w:val="001E57C1"/>
    <w:rsid w:val="001F07EF"/>
    <w:rsid w:val="001F50B6"/>
    <w:rsid w:val="001F6D7A"/>
    <w:rsid w:val="0021078A"/>
    <w:rsid w:val="00217158"/>
    <w:rsid w:val="00217AD5"/>
    <w:rsid w:val="0022746E"/>
    <w:rsid w:val="0023282E"/>
    <w:rsid w:val="00235F71"/>
    <w:rsid w:val="002444CA"/>
    <w:rsid w:val="00245835"/>
    <w:rsid w:val="00260DE6"/>
    <w:rsid w:val="00273FEE"/>
    <w:rsid w:val="0028204E"/>
    <w:rsid w:val="0028591B"/>
    <w:rsid w:val="002878BF"/>
    <w:rsid w:val="00291841"/>
    <w:rsid w:val="002C449B"/>
    <w:rsid w:val="002C6040"/>
    <w:rsid w:val="002D1698"/>
    <w:rsid w:val="002D5B3F"/>
    <w:rsid w:val="002D7676"/>
    <w:rsid w:val="002E272E"/>
    <w:rsid w:val="002F5778"/>
    <w:rsid w:val="00301C84"/>
    <w:rsid w:val="003223E0"/>
    <w:rsid w:val="00325FF2"/>
    <w:rsid w:val="00342C6E"/>
    <w:rsid w:val="00346039"/>
    <w:rsid w:val="00352C4A"/>
    <w:rsid w:val="00360451"/>
    <w:rsid w:val="00362560"/>
    <w:rsid w:val="003732FD"/>
    <w:rsid w:val="003753B2"/>
    <w:rsid w:val="00376559"/>
    <w:rsid w:val="00382BAA"/>
    <w:rsid w:val="0038342D"/>
    <w:rsid w:val="00384D73"/>
    <w:rsid w:val="0039386D"/>
    <w:rsid w:val="00393EB6"/>
    <w:rsid w:val="003944AD"/>
    <w:rsid w:val="003A3CE5"/>
    <w:rsid w:val="003B366F"/>
    <w:rsid w:val="003B3F9D"/>
    <w:rsid w:val="003B6C95"/>
    <w:rsid w:val="003C7C6E"/>
    <w:rsid w:val="003E5751"/>
    <w:rsid w:val="004046A9"/>
    <w:rsid w:val="00404C50"/>
    <w:rsid w:val="004051A9"/>
    <w:rsid w:val="004104CE"/>
    <w:rsid w:val="00423934"/>
    <w:rsid w:val="00426244"/>
    <w:rsid w:val="00431D33"/>
    <w:rsid w:val="00451810"/>
    <w:rsid w:val="00456880"/>
    <w:rsid w:val="00470A38"/>
    <w:rsid w:val="00477880"/>
    <w:rsid w:val="004874DE"/>
    <w:rsid w:val="004B4587"/>
    <w:rsid w:val="004B4DED"/>
    <w:rsid w:val="004B5334"/>
    <w:rsid w:val="004B5481"/>
    <w:rsid w:val="004B6C14"/>
    <w:rsid w:val="004D5E9B"/>
    <w:rsid w:val="004D63D9"/>
    <w:rsid w:val="004E6585"/>
    <w:rsid w:val="004F4FD8"/>
    <w:rsid w:val="0050249F"/>
    <w:rsid w:val="00504826"/>
    <w:rsid w:val="005078A1"/>
    <w:rsid w:val="00523FF8"/>
    <w:rsid w:val="00524566"/>
    <w:rsid w:val="00527E60"/>
    <w:rsid w:val="00530BEF"/>
    <w:rsid w:val="00552351"/>
    <w:rsid w:val="00561F00"/>
    <w:rsid w:val="00562C4E"/>
    <w:rsid w:val="00562DEC"/>
    <w:rsid w:val="0057019D"/>
    <w:rsid w:val="00576AB4"/>
    <w:rsid w:val="00577917"/>
    <w:rsid w:val="0059015C"/>
    <w:rsid w:val="00590667"/>
    <w:rsid w:val="005969E2"/>
    <w:rsid w:val="005A1689"/>
    <w:rsid w:val="005B61CD"/>
    <w:rsid w:val="005C784B"/>
    <w:rsid w:val="005D1D58"/>
    <w:rsid w:val="005D432C"/>
    <w:rsid w:val="005D6D12"/>
    <w:rsid w:val="005E285E"/>
    <w:rsid w:val="005E5937"/>
    <w:rsid w:val="005E72F8"/>
    <w:rsid w:val="005F0579"/>
    <w:rsid w:val="005F08DD"/>
    <w:rsid w:val="005F3A53"/>
    <w:rsid w:val="00601169"/>
    <w:rsid w:val="006019C3"/>
    <w:rsid w:val="006062A3"/>
    <w:rsid w:val="00607C90"/>
    <w:rsid w:val="00610E08"/>
    <w:rsid w:val="006140BF"/>
    <w:rsid w:val="006161BE"/>
    <w:rsid w:val="00620787"/>
    <w:rsid w:val="00624FFE"/>
    <w:rsid w:val="00632434"/>
    <w:rsid w:val="0063478F"/>
    <w:rsid w:val="006379DF"/>
    <w:rsid w:val="00644256"/>
    <w:rsid w:val="00645B07"/>
    <w:rsid w:val="00655E0A"/>
    <w:rsid w:val="0065667E"/>
    <w:rsid w:val="00661791"/>
    <w:rsid w:val="00661D6F"/>
    <w:rsid w:val="006628E9"/>
    <w:rsid w:val="0066725E"/>
    <w:rsid w:val="006703F9"/>
    <w:rsid w:val="00671655"/>
    <w:rsid w:val="006716C7"/>
    <w:rsid w:val="00681208"/>
    <w:rsid w:val="00681FA9"/>
    <w:rsid w:val="00691EA9"/>
    <w:rsid w:val="00691F4E"/>
    <w:rsid w:val="006934D4"/>
    <w:rsid w:val="006A565E"/>
    <w:rsid w:val="006A6DC3"/>
    <w:rsid w:val="006D49ED"/>
    <w:rsid w:val="006D5586"/>
    <w:rsid w:val="006D55CE"/>
    <w:rsid w:val="006D637A"/>
    <w:rsid w:val="006D6F24"/>
    <w:rsid w:val="006F0F95"/>
    <w:rsid w:val="006F45BF"/>
    <w:rsid w:val="006F53FF"/>
    <w:rsid w:val="006F60E0"/>
    <w:rsid w:val="00702F71"/>
    <w:rsid w:val="00705A94"/>
    <w:rsid w:val="00734087"/>
    <w:rsid w:val="007366DF"/>
    <w:rsid w:val="00757839"/>
    <w:rsid w:val="00770C81"/>
    <w:rsid w:val="007805D3"/>
    <w:rsid w:val="00791024"/>
    <w:rsid w:val="0079218C"/>
    <w:rsid w:val="00793F0A"/>
    <w:rsid w:val="007A2657"/>
    <w:rsid w:val="007A3C86"/>
    <w:rsid w:val="007B440B"/>
    <w:rsid w:val="007C20E9"/>
    <w:rsid w:val="007C21E1"/>
    <w:rsid w:val="007C3CFC"/>
    <w:rsid w:val="007C682C"/>
    <w:rsid w:val="007D2385"/>
    <w:rsid w:val="007F214F"/>
    <w:rsid w:val="00800069"/>
    <w:rsid w:val="00800FF8"/>
    <w:rsid w:val="00803B1E"/>
    <w:rsid w:val="008042F0"/>
    <w:rsid w:val="008114FD"/>
    <w:rsid w:val="008310A0"/>
    <w:rsid w:val="00835D29"/>
    <w:rsid w:val="00842E7F"/>
    <w:rsid w:val="0084496A"/>
    <w:rsid w:val="008471C9"/>
    <w:rsid w:val="00852933"/>
    <w:rsid w:val="008566E5"/>
    <w:rsid w:val="008566FE"/>
    <w:rsid w:val="00865B46"/>
    <w:rsid w:val="00896134"/>
    <w:rsid w:val="008A62BC"/>
    <w:rsid w:val="008B2B87"/>
    <w:rsid w:val="008B43E7"/>
    <w:rsid w:val="008D763F"/>
    <w:rsid w:val="008E253B"/>
    <w:rsid w:val="008F036F"/>
    <w:rsid w:val="008F1308"/>
    <w:rsid w:val="008F536D"/>
    <w:rsid w:val="008F78C2"/>
    <w:rsid w:val="00904568"/>
    <w:rsid w:val="00911394"/>
    <w:rsid w:val="00923EF2"/>
    <w:rsid w:val="0092428F"/>
    <w:rsid w:val="00926D25"/>
    <w:rsid w:val="00926E9D"/>
    <w:rsid w:val="009315A0"/>
    <w:rsid w:val="00932C6E"/>
    <w:rsid w:val="00933F10"/>
    <w:rsid w:val="009433C5"/>
    <w:rsid w:val="00944DB8"/>
    <w:rsid w:val="00965881"/>
    <w:rsid w:val="0096601F"/>
    <w:rsid w:val="009670F9"/>
    <w:rsid w:val="00975827"/>
    <w:rsid w:val="009871FF"/>
    <w:rsid w:val="00990799"/>
    <w:rsid w:val="00995D51"/>
    <w:rsid w:val="009A0631"/>
    <w:rsid w:val="009B10ED"/>
    <w:rsid w:val="009B7658"/>
    <w:rsid w:val="009C1AB2"/>
    <w:rsid w:val="009D059C"/>
    <w:rsid w:val="009D3EA4"/>
    <w:rsid w:val="009D649C"/>
    <w:rsid w:val="009D7825"/>
    <w:rsid w:val="009E4BC1"/>
    <w:rsid w:val="009E6195"/>
    <w:rsid w:val="009F3DDB"/>
    <w:rsid w:val="009F54BC"/>
    <w:rsid w:val="009F5CB2"/>
    <w:rsid w:val="009F68A7"/>
    <w:rsid w:val="00A03BB8"/>
    <w:rsid w:val="00A14BBD"/>
    <w:rsid w:val="00A16E98"/>
    <w:rsid w:val="00A227D7"/>
    <w:rsid w:val="00A3505D"/>
    <w:rsid w:val="00A4036F"/>
    <w:rsid w:val="00A406E5"/>
    <w:rsid w:val="00A4641C"/>
    <w:rsid w:val="00A55876"/>
    <w:rsid w:val="00A67FB1"/>
    <w:rsid w:val="00A85BFE"/>
    <w:rsid w:val="00A86BD0"/>
    <w:rsid w:val="00AB6FE7"/>
    <w:rsid w:val="00AB7AD7"/>
    <w:rsid w:val="00AD2430"/>
    <w:rsid w:val="00AD2485"/>
    <w:rsid w:val="00AD3731"/>
    <w:rsid w:val="00AE22DC"/>
    <w:rsid w:val="00AE3BC9"/>
    <w:rsid w:val="00AE41A6"/>
    <w:rsid w:val="00AF0A61"/>
    <w:rsid w:val="00AF0E34"/>
    <w:rsid w:val="00AF271D"/>
    <w:rsid w:val="00AF56C2"/>
    <w:rsid w:val="00B004E6"/>
    <w:rsid w:val="00B0744D"/>
    <w:rsid w:val="00B13DAF"/>
    <w:rsid w:val="00B14B2D"/>
    <w:rsid w:val="00B50EA8"/>
    <w:rsid w:val="00B5470E"/>
    <w:rsid w:val="00B555FC"/>
    <w:rsid w:val="00B55EA8"/>
    <w:rsid w:val="00B64082"/>
    <w:rsid w:val="00B65FDA"/>
    <w:rsid w:val="00B72325"/>
    <w:rsid w:val="00B81AD3"/>
    <w:rsid w:val="00B829D8"/>
    <w:rsid w:val="00B84B5B"/>
    <w:rsid w:val="00B86446"/>
    <w:rsid w:val="00B9122F"/>
    <w:rsid w:val="00BA1176"/>
    <w:rsid w:val="00BA7C19"/>
    <w:rsid w:val="00BC5B31"/>
    <w:rsid w:val="00BD47CD"/>
    <w:rsid w:val="00BD4CD5"/>
    <w:rsid w:val="00BE0B01"/>
    <w:rsid w:val="00BE79C7"/>
    <w:rsid w:val="00BF025A"/>
    <w:rsid w:val="00BF3CB5"/>
    <w:rsid w:val="00C01A3F"/>
    <w:rsid w:val="00C073F1"/>
    <w:rsid w:val="00C1285B"/>
    <w:rsid w:val="00C1361B"/>
    <w:rsid w:val="00C14E1F"/>
    <w:rsid w:val="00C315AF"/>
    <w:rsid w:val="00C36D9A"/>
    <w:rsid w:val="00C37452"/>
    <w:rsid w:val="00C44A72"/>
    <w:rsid w:val="00C52620"/>
    <w:rsid w:val="00C61FC2"/>
    <w:rsid w:val="00C62B1A"/>
    <w:rsid w:val="00C705F9"/>
    <w:rsid w:val="00C80F0F"/>
    <w:rsid w:val="00C80F4D"/>
    <w:rsid w:val="00C8667A"/>
    <w:rsid w:val="00C93BCB"/>
    <w:rsid w:val="00CB4FB1"/>
    <w:rsid w:val="00CC241A"/>
    <w:rsid w:val="00CC6035"/>
    <w:rsid w:val="00CC6AD5"/>
    <w:rsid w:val="00CE4035"/>
    <w:rsid w:val="00CE65AB"/>
    <w:rsid w:val="00CF4266"/>
    <w:rsid w:val="00D1595E"/>
    <w:rsid w:val="00D16C7F"/>
    <w:rsid w:val="00D20D79"/>
    <w:rsid w:val="00D22D9C"/>
    <w:rsid w:val="00D241F1"/>
    <w:rsid w:val="00D270CD"/>
    <w:rsid w:val="00D275CB"/>
    <w:rsid w:val="00D30DFA"/>
    <w:rsid w:val="00D463A5"/>
    <w:rsid w:val="00D46727"/>
    <w:rsid w:val="00D4710D"/>
    <w:rsid w:val="00D47D25"/>
    <w:rsid w:val="00D62ACD"/>
    <w:rsid w:val="00D91F5D"/>
    <w:rsid w:val="00DA36EE"/>
    <w:rsid w:val="00DB116D"/>
    <w:rsid w:val="00DB7C96"/>
    <w:rsid w:val="00DD17CC"/>
    <w:rsid w:val="00DE20DB"/>
    <w:rsid w:val="00DE217A"/>
    <w:rsid w:val="00DF321B"/>
    <w:rsid w:val="00E042B5"/>
    <w:rsid w:val="00E13623"/>
    <w:rsid w:val="00E14E2F"/>
    <w:rsid w:val="00E230E0"/>
    <w:rsid w:val="00E27F15"/>
    <w:rsid w:val="00E51AAC"/>
    <w:rsid w:val="00E66CC0"/>
    <w:rsid w:val="00E728A9"/>
    <w:rsid w:val="00E807D9"/>
    <w:rsid w:val="00E9438F"/>
    <w:rsid w:val="00EA0F4E"/>
    <w:rsid w:val="00EA295B"/>
    <w:rsid w:val="00EA3B9B"/>
    <w:rsid w:val="00EA6801"/>
    <w:rsid w:val="00EB4F96"/>
    <w:rsid w:val="00ED4A83"/>
    <w:rsid w:val="00ED7072"/>
    <w:rsid w:val="00ED78D6"/>
    <w:rsid w:val="00EE0523"/>
    <w:rsid w:val="00EE3132"/>
    <w:rsid w:val="00EE3D9D"/>
    <w:rsid w:val="00EE6F25"/>
    <w:rsid w:val="00F02126"/>
    <w:rsid w:val="00F03D85"/>
    <w:rsid w:val="00F07C8C"/>
    <w:rsid w:val="00F13FE9"/>
    <w:rsid w:val="00F143F5"/>
    <w:rsid w:val="00F249F1"/>
    <w:rsid w:val="00F25B9D"/>
    <w:rsid w:val="00F2664E"/>
    <w:rsid w:val="00F31163"/>
    <w:rsid w:val="00F31C04"/>
    <w:rsid w:val="00F37835"/>
    <w:rsid w:val="00F442A7"/>
    <w:rsid w:val="00F53244"/>
    <w:rsid w:val="00F57A89"/>
    <w:rsid w:val="00F61A20"/>
    <w:rsid w:val="00F63DD9"/>
    <w:rsid w:val="00F64557"/>
    <w:rsid w:val="00F66489"/>
    <w:rsid w:val="00F66721"/>
    <w:rsid w:val="00F67644"/>
    <w:rsid w:val="00F80945"/>
    <w:rsid w:val="00F8381F"/>
    <w:rsid w:val="00F84FED"/>
    <w:rsid w:val="00FA04CD"/>
    <w:rsid w:val="00FA25F5"/>
    <w:rsid w:val="00FA2810"/>
    <w:rsid w:val="00FA4E7D"/>
    <w:rsid w:val="00FA68F8"/>
    <w:rsid w:val="00FA799C"/>
    <w:rsid w:val="00FB0D63"/>
    <w:rsid w:val="00FB1DC0"/>
    <w:rsid w:val="00FB3B4E"/>
    <w:rsid w:val="00FB4521"/>
    <w:rsid w:val="00FB4F84"/>
    <w:rsid w:val="00FB5CF8"/>
    <w:rsid w:val="00FB72AC"/>
    <w:rsid w:val="00FF273B"/>
    <w:rsid w:val="00FF564C"/>
    <w:rsid w:val="00FF5665"/>
    <w:rsid w:val="00FF6518"/>
    <w:rsid w:val="01F4FEE8"/>
    <w:rsid w:val="18ACCE83"/>
    <w:rsid w:val="2845CA9D"/>
    <w:rsid w:val="2972543D"/>
    <w:rsid w:val="2C37A23B"/>
    <w:rsid w:val="2D590F6E"/>
    <w:rsid w:val="30398D54"/>
    <w:rsid w:val="3A31C0F9"/>
    <w:rsid w:val="41F187C7"/>
    <w:rsid w:val="471E57AA"/>
    <w:rsid w:val="5176998B"/>
    <w:rsid w:val="53337256"/>
    <w:rsid w:val="5FCAFE78"/>
    <w:rsid w:val="65E914B7"/>
    <w:rsid w:val="72B5948E"/>
    <w:rsid w:val="7A2C99E1"/>
    <w:rsid w:val="7D1D9DD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EF1157"/>
  <w15:docId w15:val="{9AED6FD2-4419-4A83-B7EA-2C678743C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F2551"/>
    <w:rPr>
      <w:color w:val="605E5C"/>
      <w:shd w:val="clear" w:color="auto" w:fill="E1DFDD"/>
    </w:rPr>
  </w:style>
  <w:style w:type="paragraph" w:styleId="CommentText">
    <w:name w:val="annotation text"/>
    <w:basedOn w:val="Normal"/>
    <w:link w:val="CommentTextChar"/>
    <w:semiHidden/>
    <w:unhideWhenUsed/>
    <w:rsid w:val="002D1698"/>
  </w:style>
  <w:style w:type="character" w:customStyle="1" w:styleId="CommentTextChar">
    <w:name w:val="Comment Text Char"/>
    <w:basedOn w:val="DefaultParagraphFont"/>
    <w:link w:val="CommentText"/>
    <w:semiHidden/>
    <w:rsid w:val="002D1698"/>
    <w:rPr>
      <w:lang w:eastAsia="en-GB"/>
    </w:rPr>
  </w:style>
  <w:style w:type="character" w:styleId="CommentReference">
    <w:name w:val="annotation reference"/>
    <w:basedOn w:val="DefaultParagraphFont"/>
    <w:semiHidden/>
    <w:unhideWhenUsed/>
    <w:rsid w:val="002D1698"/>
    <w:rPr>
      <w:sz w:val="16"/>
      <w:szCs w:val="16"/>
    </w:rPr>
  </w:style>
  <w:style w:type="paragraph" w:customStyle="1" w:styleId="bullet">
    <w:name w:val="bullet"/>
    <w:link w:val="bulletChar"/>
    <w:rsid w:val="003C7C6E"/>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3C7C6E"/>
    <w:rPr>
      <w:rFonts w:ascii="Arial" w:hAnsi="Arial"/>
      <w:sz w:val="22"/>
      <w:lang w:eastAsia="en-GB"/>
    </w:rPr>
  </w:style>
  <w:style w:type="character" w:styleId="FollowedHyperlink">
    <w:name w:val="FollowedHyperlink"/>
    <w:basedOn w:val="DefaultParagraphFont"/>
    <w:semiHidden/>
    <w:unhideWhenUsed/>
    <w:rsid w:val="00F84FE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121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em1yckn5TJ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75A5AF-2856-45AE-A7CD-7A15E17DE6B0}">
  <ds:schemaRefs>
    <ds:schemaRef ds:uri="http://schemas.microsoft.com/sharepoint/v3/contenttype/forms"/>
  </ds:schemaRefs>
</ds:datastoreItem>
</file>

<file path=customXml/itemProps2.xml><?xml version="1.0" encoding="utf-8"?>
<ds:datastoreItem xmlns:ds="http://schemas.openxmlformats.org/officeDocument/2006/customXml" ds:itemID="{710D2108-6CE2-416F-8842-BE90573008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7FEEF9-D45F-4521-9445-1FCA896A52F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4412</Words>
  <Characters>25149</Characters>
  <Application>Microsoft Office Word</Application>
  <DocSecurity>0</DocSecurity>
  <Lines>209</Lines>
  <Paragraphs>59</Paragraphs>
  <ScaleCrop>false</ScaleCrop>
  <Company>S.I.H.E.</Company>
  <LinksUpToDate>false</LinksUpToDate>
  <CharactersWithSpaces>29502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Joanna Fender</cp:lastModifiedBy>
  <cp:revision>2</cp:revision>
  <cp:lastPrinted>2021-07-01T19:50:00Z</cp:lastPrinted>
  <dcterms:created xsi:type="dcterms:W3CDTF">2025-01-17T15:58:00Z</dcterms:created>
  <dcterms:modified xsi:type="dcterms:W3CDTF">2025-01-17T15:58:00Z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