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ED491F" w:rsidRDefault="00ED491F" w:rsidP="007F6D22">
      <w:pPr>
        <w:spacing w:after="0"/>
        <w:rPr>
          <w:rFonts w:ascii="Arial" w:hAnsi="Arial" w:cs="Arial"/>
          <w:b/>
          <w:sz w:val="20"/>
          <w:szCs w:val="20"/>
        </w:rPr>
      </w:pPr>
      <w:r w:rsidRPr="002A3CF6">
        <w:rPr>
          <w:rFonts w:ascii="Arial" w:hAnsi="Arial" w:cs="Arial"/>
          <w:b/>
          <w:sz w:val="20"/>
          <w:szCs w:val="20"/>
        </w:rPr>
        <w:t xml:space="preserve">CIPD Candidate Assessment Activity </w:t>
      </w:r>
    </w:p>
    <w:p w:rsidR="007F6D22" w:rsidRPr="002A3CF6" w:rsidRDefault="007F6D22" w:rsidP="007F6D22">
      <w:pPr>
        <w:spacing w:after="0"/>
        <w:rPr>
          <w:rFonts w:ascii="Arial" w:hAnsi="Arial" w:cs="Arial"/>
          <w:b/>
          <w:sz w:val="20"/>
          <w:szCs w:val="20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A0" w:firstRow="1" w:lastRow="0" w:firstColumn="1" w:lastColumn="0" w:noHBand="0" w:noVBand="1"/>
      </w:tblPr>
      <w:tblGrid>
        <w:gridCol w:w="2905"/>
        <w:gridCol w:w="4858"/>
        <w:gridCol w:w="1479"/>
      </w:tblGrid>
      <w:tr w:rsidR="00ED491F" w:rsidRPr="002A3CF6" w:rsidTr="00D04E75">
        <w:tc>
          <w:tcPr>
            <w:tcW w:w="2905" w:type="dxa"/>
          </w:tcPr>
          <w:p w:rsidR="00ED491F" w:rsidRPr="002A3CF6" w:rsidRDefault="00ED491F" w:rsidP="007F6D22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  <w:r w:rsidRPr="002A3CF6">
              <w:rPr>
                <w:rFonts w:ascii="Arial" w:hAnsi="Arial" w:cs="Arial"/>
                <w:b/>
                <w:sz w:val="20"/>
                <w:szCs w:val="20"/>
              </w:rPr>
              <w:t>Title of unit/s</w:t>
            </w:r>
          </w:p>
          <w:p w:rsidR="00ED491F" w:rsidRPr="002A3CF6" w:rsidRDefault="00ED491F" w:rsidP="007F6D22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337" w:type="dxa"/>
            <w:gridSpan w:val="2"/>
          </w:tcPr>
          <w:p w:rsidR="00ED491F" w:rsidRPr="002A3CF6" w:rsidRDefault="00ED491F" w:rsidP="007F6D22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  <w:r w:rsidRPr="002A3CF6">
              <w:rPr>
                <w:rFonts w:ascii="Arial" w:eastAsia="Times New Roman" w:hAnsi="Arial" w:cs="Arial"/>
                <w:bCs/>
                <w:color w:val="000000"/>
                <w:sz w:val="20"/>
                <w:szCs w:val="20"/>
                <w:lang w:eastAsia="en-GB"/>
              </w:rPr>
              <w:t>Understanding the Link between Individual and Organisational Performance</w:t>
            </w:r>
          </w:p>
        </w:tc>
      </w:tr>
      <w:tr w:rsidR="00ED491F" w:rsidRPr="002A3CF6" w:rsidTr="00D04E75">
        <w:tc>
          <w:tcPr>
            <w:tcW w:w="2905" w:type="dxa"/>
          </w:tcPr>
          <w:p w:rsidR="00ED491F" w:rsidRPr="002A3CF6" w:rsidRDefault="00ED491F" w:rsidP="007F6D22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  <w:r w:rsidRPr="002A3CF6">
              <w:rPr>
                <w:rFonts w:ascii="Arial" w:hAnsi="Arial" w:cs="Arial"/>
                <w:b/>
                <w:sz w:val="20"/>
                <w:szCs w:val="20"/>
              </w:rPr>
              <w:t>Unit No/s</w:t>
            </w:r>
          </w:p>
          <w:p w:rsidR="00ED491F" w:rsidRPr="002A3CF6" w:rsidRDefault="00ED491F" w:rsidP="007F6D22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337" w:type="dxa"/>
            <w:gridSpan w:val="2"/>
          </w:tcPr>
          <w:p w:rsidR="00ED491F" w:rsidRPr="002A3CF6" w:rsidRDefault="00ED491F" w:rsidP="007F6D22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  <w:r w:rsidRPr="002A3CF6">
              <w:rPr>
                <w:rFonts w:ascii="Arial" w:eastAsia="Times New Roman" w:hAnsi="Arial" w:cs="Arial"/>
                <w:bCs/>
                <w:color w:val="000000"/>
                <w:sz w:val="20"/>
                <w:szCs w:val="20"/>
                <w:lang w:eastAsia="en-GB"/>
              </w:rPr>
              <w:t>5KIOP</w:t>
            </w:r>
          </w:p>
        </w:tc>
      </w:tr>
      <w:tr w:rsidR="00ED491F" w:rsidRPr="002A3CF6" w:rsidTr="00D04E75">
        <w:tc>
          <w:tcPr>
            <w:tcW w:w="2905" w:type="dxa"/>
          </w:tcPr>
          <w:p w:rsidR="00ED491F" w:rsidRPr="002A3CF6" w:rsidRDefault="00ED491F" w:rsidP="007F6D22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  <w:r w:rsidRPr="002A3CF6">
              <w:rPr>
                <w:rFonts w:ascii="Arial" w:hAnsi="Arial" w:cs="Arial"/>
                <w:b/>
                <w:sz w:val="20"/>
                <w:szCs w:val="20"/>
              </w:rPr>
              <w:t>Level</w:t>
            </w:r>
          </w:p>
          <w:p w:rsidR="00ED491F" w:rsidRPr="002A3CF6" w:rsidRDefault="00ED491F" w:rsidP="007F6D22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337" w:type="dxa"/>
            <w:gridSpan w:val="2"/>
          </w:tcPr>
          <w:p w:rsidR="00ED491F" w:rsidRPr="002A3CF6" w:rsidRDefault="00ED491F" w:rsidP="007F6D22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  <w:r w:rsidRPr="002A3CF6">
              <w:rPr>
                <w:rFonts w:ascii="Arial" w:hAnsi="Arial" w:cs="Arial"/>
                <w:sz w:val="20"/>
                <w:szCs w:val="20"/>
              </w:rPr>
              <w:t>5</w:t>
            </w:r>
          </w:p>
        </w:tc>
      </w:tr>
      <w:tr w:rsidR="00ED491F" w:rsidRPr="002A3CF6" w:rsidTr="00D04E75">
        <w:tc>
          <w:tcPr>
            <w:tcW w:w="2905" w:type="dxa"/>
          </w:tcPr>
          <w:p w:rsidR="00ED491F" w:rsidRPr="002A3CF6" w:rsidRDefault="00ED491F" w:rsidP="007F6D22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  <w:r w:rsidRPr="002A3CF6">
              <w:rPr>
                <w:rFonts w:ascii="Arial" w:hAnsi="Arial" w:cs="Arial"/>
                <w:b/>
                <w:sz w:val="20"/>
                <w:szCs w:val="20"/>
              </w:rPr>
              <w:t xml:space="preserve">Credit value </w:t>
            </w:r>
          </w:p>
          <w:p w:rsidR="00ED491F" w:rsidRPr="002A3CF6" w:rsidRDefault="00ED491F" w:rsidP="007F6D22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337" w:type="dxa"/>
            <w:gridSpan w:val="2"/>
          </w:tcPr>
          <w:p w:rsidR="00ED491F" w:rsidRPr="002A3CF6" w:rsidRDefault="00ED491F" w:rsidP="007F6D22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  <w:r w:rsidRPr="002A3CF6">
              <w:rPr>
                <w:rFonts w:ascii="Arial" w:hAnsi="Arial" w:cs="Arial"/>
                <w:sz w:val="20"/>
                <w:szCs w:val="20"/>
              </w:rPr>
              <w:t>4</w:t>
            </w:r>
          </w:p>
        </w:tc>
      </w:tr>
      <w:tr w:rsidR="00ED491F" w:rsidRPr="002A3CF6" w:rsidTr="00D04E75">
        <w:tc>
          <w:tcPr>
            <w:tcW w:w="2905" w:type="dxa"/>
          </w:tcPr>
          <w:p w:rsidR="00ED491F" w:rsidRPr="002A3CF6" w:rsidRDefault="00ED491F" w:rsidP="007F6D22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  <w:r w:rsidRPr="002A3CF6">
              <w:rPr>
                <w:rFonts w:ascii="Arial" w:hAnsi="Arial" w:cs="Arial"/>
                <w:b/>
                <w:sz w:val="20"/>
                <w:szCs w:val="20"/>
              </w:rPr>
              <w:t>Assessment method</w:t>
            </w:r>
          </w:p>
          <w:p w:rsidR="00ED491F" w:rsidRPr="002A3CF6" w:rsidRDefault="00ED491F" w:rsidP="007F6D22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337" w:type="dxa"/>
            <w:gridSpan w:val="2"/>
          </w:tcPr>
          <w:p w:rsidR="00ED491F" w:rsidRPr="002A3CF6" w:rsidRDefault="007F6D22" w:rsidP="007F6D22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S</w:t>
            </w:r>
            <w:r w:rsidR="00ED491F" w:rsidRPr="002A3CF6">
              <w:rPr>
                <w:rFonts w:ascii="Arial" w:hAnsi="Arial" w:cs="Arial"/>
                <w:sz w:val="20"/>
                <w:szCs w:val="20"/>
              </w:rPr>
              <w:t>lides with notes pages</w:t>
            </w:r>
          </w:p>
        </w:tc>
      </w:tr>
      <w:tr w:rsidR="00ED491F" w:rsidRPr="002A3CF6" w:rsidTr="00D04E75">
        <w:tc>
          <w:tcPr>
            <w:tcW w:w="9242" w:type="dxa"/>
            <w:gridSpan w:val="3"/>
          </w:tcPr>
          <w:p w:rsidR="00ED491F" w:rsidRPr="002A3CF6" w:rsidRDefault="00ED491F" w:rsidP="007F6D22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  <w:r w:rsidRPr="002A3CF6">
              <w:rPr>
                <w:rFonts w:ascii="Arial" w:hAnsi="Arial" w:cs="Arial"/>
                <w:b/>
                <w:sz w:val="20"/>
                <w:szCs w:val="20"/>
              </w:rPr>
              <w:t>Learning outcomes:</w:t>
            </w:r>
          </w:p>
          <w:p w:rsidR="00ED491F" w:rsidRPr="002A3CF6" w:rsidRDefault="00ED491F" w:rsidP="007F6D22">
            <w:pPr>
              <w:pStyle w:val="ListParagraph"/>
              <w:numPr>
                <w:ilvl w:val="0"/>
                <w:numId w:val="17"/>
              </w:numPr>
              <w:ind w:left="357" w:hanging="357"/>
              <w:rPr>
                <w:rFonts w:cs="Arial"/>
                <w:sz w:val="20"/>
                <w:szCs w:val="20"/>
              </w:rPr>
            </w:pPr>
            <w:r w:rsidRPr="002A3CF6">
              <w:rPr>
                <w:rFonts w:cs="Arial"/>
                <w:sz w:val="20"/>
                <w:szCs w:val="20"/>
              </w:rPr>
              <w:t>Understand the concept of high-performance working (HPW) and how it can benefit individuals and the organisation.</w:t>
            </w:r>
          </w:p>
          <w:p w:rsidR="00ED491F" w:rsidRPr="002A3CF6" w:rsidRDefault="00ED491F" w:rsidP="007F6D22">
            <w:pPr>
              <w:pStyle w:val="ListParagraph"/>
              <w:numPr>
                <w:ilvl w:val="0"/>
                <w:numId w:val="17"/>
              </w:numPr>
              <w:ind w:left="357" w:hanging="357"/>
              <w:rPr>
                <w:rFonts w:cs="Arial"/>
                <w:sz w:val="20"/>
                <w:szCs w:val="20"/>
              </w:rPr>
            </w:pPr>
            <w:r w:rsidRPr="002A3CF6">
              <w:rPr>
                <w:rFonts w:cs="Arial"/>
                <w:sz w:val="20"/>
                <w:szCs w:val="20"/>
              </w:rPr>
              <w:t>Understand the contribution of the performance management process to high levels of performance.</w:t>
            </w:r>
          </w:p>
          <w:p w:rsidR="00ED491F" w:rsidRPr="002A3CF6" w:rsidRDefault="00ED491F" w:rsidP="007F6D22">
            <w:pPr>
              <w:pStyle w:val="ListParagraph"/>
              <w:numPr>
                <w:ilvl w:val="0"/>
                <w:numId w:val="17"/>
              </w:numPr>
              <w:ind w:left="357" w:hanging="357"/>
              <w:rPr>
                <w:rFonts w:cs="Arial"/>
                <w:sz w:val="20"/>
                <w:szCs w:val="20"/>
              </w:rPr>
            </w:pPr>
            <w:r w:rsidRPr="002A3CF6">
              <w:rPr>
                <w:rFonts w:cs="Arial"/>
                <w:sz w:val="20"/>
                <w:szCs w:val="20"/>
              </w:rPr>
              <w:t>Understand the role of line managers in performance management processes.</w:t>
            </w:r>
          </w:p>
          <w:p w:rsidR="00ED491F" w:rsidRPr="002A3CF6" w:rsidRDefault="00ED491F" w:rsidP="007F6D22">
            <w:pPr>
              <w:pStyle w:val="ListParagraph"/>
              <w:ind w:left="0"/>
              <w:rPr>
                <w:rFonts w:cs="Arial"/>
                <w:sz w:val="20"/>
                <w:szCs w:val="20"/>
              </w:rPr>
            </w:pPr>
          </w:p>
        </w:tc>
      </w:tr>
      <w:tr w:rsidR="00ED491F" w:rsidRPr="002A3CF6" w:rsidTr="00D04E75">
        <w:tc>
          <w:tcPr>
            <w:tcW w:w="7763" w:type="dxa"/>
            <w:gridSpan w:val="2"/>
          </w:tcPr>
          <w:p w:rsidR="00ED491F" w:rsidRPr="002A3CF6" w:rsidRDefault="00ED491F" w:rsidP="007F6D22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  <w:r w:rsidRPr="002A3CF6">
              <w:rPr>
                <w:rFonts w:ascii="Arial" w:hAnsi="Arial" w:cs="Arial"/>
                <w:b/>
                <w:sz w:val="20"/>
                <w:szCs w:val="20"/>
              </w:rPr>
              <w:t>Assessment brief/activity</w:t>
            </w:r>
          </w:p>
          <w:p w:rsidR="00ED491F" w:rsidRPr="002A3CF6" w:rsidRDefault="00ED491F" w:rsidP="007F6D22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</w:p>
          <w:p w:rsidR="00FB09E1" w:rsidRDefault="00ED491F" w:rsidP="007F6D22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  <w:r w:rsidRPr="002A3CF6">
              <w:rPr>
                <w:rFonts w:ascii="Arial" w:hAnsi="Arial" w:cs="Arial"/>
                <w:sz w:val="20"/>
                <w:szCs w:val="20"/>
              </w:rPr>
              <w:t xml:space="preserve">You have been asked to present information to a group of line-managers which will enhance their knowledge and understanding of </w:t>
            </w:r>
            <w:r w:rsidRPr="002A3CF6">
              <w:rPr>
                <w:rFonts w:ascii="Arial" w:hAnsi="Arial" w:cs="Arial"/>
                <w:i/>
                <w:sz w:val="20"/>
                <w:szCs w:val="20"/>
              </w:rPr>
              <w:t>managing and improving performance</w:t>
            </w:r>
            <w:r w:rsidRPr="002A3CF6">
              <w:rPr>
                <w:rFonts w:ascii="Arial" w:hAnsi="Arial" w:cs="Arial"/>
                <w:sz w:val="20"/>
                <w:szCs w:val="20"/>
              </w:rPr>
              <w:t xml:space="preserve">. </w:t>
            </w:r>
          </w:p>
          <w:p w:rsidR="00FB09E1" w:rsidRDefault="00FB09E1" w:rsidP="007F6D22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</w:p>
          <w:p w:rsidR="00ED491F" w:rsidRPr="002A3CF6" w:rsidRDefault="00ED491F" w:rsidP="007F6D22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  <w:r w:rsidRPr="002A3CF6">
              <w:rPr>
                <w:rFonts w:ascii="Arial" w:hAnsi="Arial" w:cs="Arial"/>
                <w:sz w:val="20"/>
                <w:szCs w:val="20"/>
              </w:rPr>
              <w:t>In preparation for the presentation*, prepare appropriate slides with related notes pages which expand on key points and make reference to academic literature, theory or models.  Your presentation should cover the following points:</w:t>
            </w:r>
          </w:p>
          <w:p w:rsidR="00ED491F" w:rsidRDefault="00ED491F" w:rsidP="007F6D22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</w:p>
          <w:p w:rsidR="00C17EE5" w:rsidRPr="002A3CF6" w:rsidRDefault="00C17EE5" w:rsidP="007F6D22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</w:p>
          <w:p w:rsidR="00ED491F" w:rsidRPr="002A3CF6" w:rsidRDefault="00ED491F" w:rsidP="007F6D22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  <w:r w:rsidRPr="002A3CF6">
              <w:rPr>
                <w:rFonts w:ascii="Arial" w:hAnsi="Arial" w:cs="Arial"/>
                <w:b/>
                <w:sz w:val="20"/>
                <w:szCs w:val="20"/>
              </w:rPr>
              <w:t>1) High Performance Working</w:t>
            </w:r>
          </w:p>
          <w:p w:rsidR="00ED491F" w:rsidRPr="002A3CF6" w:rsidRDefault="00ED491F" w:rsidP="007F6D22">
            <w:pPr>
              <w:numPr>
                <w:ilvl w:val="0"/>
                <w:numId w:val="32"/>
              </w:numPr>
              <w:spacing w:after="0"/>
              <w:ind w:left="0"/>
              <w:rPr>
                <w:rFonts w:ascii="Arial" w:hAnsi="Arial" w:cs="Arial"/>
                <w:sz w:val="20"/>
                <w:szCs w:val="20"/>
              </w:rPr>
            </w:pPr>
            <w:r w:rsidRPr="002A3CF6">
              <w:rPr>
                <w:rFonts w:ascii="Arial" w:hAnsi="Arial" w:cs="Arial"/>
                <w:sz w:val="20"/>
                <w:szCs w:val="20"/>
              </w:rPr>
              <w:t>A definition and description of HPW</w:t>
            </w:r>
          </w:p>
          <w:p w:rsidR="00ED491F" w:rsidRPr="002A3CF6" w:rsidRDefault="00ED491F" w:rsidP="007F6D22">
            <w:pPr>
              <w:numPr>
                <w:ilvl w:val="0"/>
                <w:numId w:val="32"/>
              </w:numPr>
              <w:spacing w:after="0"/>
              <w:ind w:left="0"/>
              <w:rPr>
                <w:rFonts w:ascii="Arial" w:hAnsi="Arial" w:cs="Arial"/>
                <w:sz w:val="20"/>
                <w:szCs w:val="20"/>
              </w:rPr>
            </w:pPr>
            <w:r w:rsidRPr="002A3CF6">
              <w:rPr>
                <w:rFonts w:ascii="Arial" w:hAnsi="Arial" w:cs="Arial"/>
                <w:sz w:val="20"/>
                <w:szCs w:val="20"/>
              </w:rPr>
              <w:t>An evaluation of the link between HPW and organisational performance (i.e. competitive advantage and sustainable performance)</w:t>
            </w:r>
          </w:p>
          <w:p w:rsidR="00ED491F" w:rsidRPr="002A3CF6" w:rsidRDefault="00ED491F" w:rsidP="007F6D22">
            <w:pPr>
              <w:numPr>
                <w:ilvl w:val="0"/>
                <w:numId w:val="32"/>
              </w:numPr>
              <w:spacing w:after="0"/>
              <w:ind w:left="0"/>
              <w:rPr>
                <w:rFonts w:ascii="Arial" w:hAnsi="Arial" w:cs="Arial"/>
                <w:sz w:val="20"/>
                <w:szCs w:val="20"/>
              </w:rPr>
            </w:pPr>
            <w:r w:rsidRPr="002A3CF6">
              <w:rPr>
                <w:rFonts w:ascii="Arial" w:hAnsi="Arial" w:cs="Arial"/>
                <w:sz w:val="20"/>
                <w:szCs w:val="20"/>
              </w:rPr>
              <w:t>An evaluation of the link between HPW and employee well-being.</w:t>
            </w:r>
          </w:p>
          <w:p w:rsidR="00FB09E1" w:rsidRPr="002A3CF6" w:rsidRDefault="00FB09E1" w:rsidP="007F6D22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</w:p>
          <w:p w:rsidR="00ED491F" w:rsidRPr="002A3CF6" w:rsidRDefault="00ED491F" w:rsidP="007F6D22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  <w:r w:rsidRPr="002A3CF6">
              <w:rPr>
                <w:rFonts w:ascii="Arial" w:hAnsi="Arial" w:cs="Arial"/>
                <w:b/>
                <w:sz w:val="20"/>
                <w:szCs w:val="20"/>
              </w:rPr>
              <w:t>2) Performance Management</w:t>
            </w:r>
          </w:p>
          <w:p w:rsidR="00ED491F" w:rsidRPr="002A3CF6" w:rsidRDefault="00ED491F" w:rsidP="007F6D22">
            <w:pPr>
              <w:numPr>
                <w:ilvl w:val="0"/>
                <w:numId w:val="33"/>
              </w:numPr>
              <w:spacing w:after="0"/>
              <w:ind w:left="0"/>
              <w:rPr>
                <w:rFonts w:ascii="Arial" w:hAnsi="Arial" w:cs="Arial"/>
                <w:sz w:val="20"/>
                <w:szCs w:val="20"/>
              </w:rPr>
            </w:pPr>
            <w:r w:rsidRPr="002A3CF6">
              <w:rPr>
                <w:rFonts w:ascii="Arial" w:hAnsi="Arial" w:cs="Arial"/>
                <w:sz w:val="20"/>
                <w:szCs w:val="20"/>
              </w:rPr>
              <w:t>The main stages of the performance management cycle and some key performance management activities.</w:t>
            </w:r>
          </w:p>
          <w:p w:rsidR="00ED491F" w:rsidRPr="002A3CF6" w:rsidRDefault="00ED491F" w:rsidP="007F6D22">
            <w:pPr>
              <w:numPr>
                <w:ilvl w:val="0"/>
                <w:numId w:val="33"/>
              </w:numPr>
              <w:spacing w:after="0"/>
              <w:ind w:left="0"/>
              <w:rPr>
                <w:rFonts w:ascii="Arial" w:hAnsi="Arial" w:cs="Arial"/>
                <w:sz w:val="20"/>
                <w:szCs w:val="20"/>
              </w:rPr>
            </w:pPr>
            <w:r w:rsidRPr="002A3CF6">
              <w:rPr>
                <w:rFonts w:ascii="Arial" w:hAnsi="Arial" w:cs="Arial"/>
                <w:sz w:val="20"/>
                <w:szCs w:val="20"/>
              </w:rPr>
              <w:t>An evaluation of how performance management can contribute to</w:t>
            </w:r>
            <w:r w:rsidR="00FB09E1">
              <w:rPr>
                <w:rFonts w:ascii="Arial" w:hAnsi="Arial" w:cs="Arial"/>
                <w:sz w:val="20"/>
                <w:szCs w:val="20"/>
              </w:rPr>
              <w:t>:</w:t>
            </w:r>
            <w:r w:rsidRPr="002A3CF6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  <w:p w:rsidR="00ED491F" w:rsidRPr="002A3CF6" w:rsidRDefault="00ED491F" w:rsidP="007F6D22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  <w:r w:rsidRPr="002A3CF6">
              <w:rPr>
                <w:rFonts w:ascii="Arial" w:hAnsi="Arial" w:cs="Arial"/>
                <w:sz w:val="20"/>
                <w:szCs w:val="20"/>
              </w:rPr>
              <w:t>i) employee capability and commitment</w:t>
            </w:r>
          </w:p>
          <w:p w:rsidR="00ED491F" w:rsidRPr="002A3CF6" w:rsidRDefault="00ED491F" w:rsidP="007F6D22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  <w:r w:rsidRPr="002A3CF6">
              <w:rPr>
                <w:rFonts w:ascii="Arial" w:hAnsi="Arial" w:cs="Arial"/>
                <w:sz w:val="20"/>
                <w:szCs w:val="20"/>
              </w:rPr>
              <w:t>ii) recognising and rewarding talent.</w:t>
            </w:r>
          </w:p>
          <w:p w:rsidR="00ED491F" w:rsidRPr="002A3CF6" w:rsidRDefault="00ED491F" w:rsidP="007F6D22">
            <w:pPr>
              <w:numPr>
                <w:ilvl w:val="0"/>
                <w:numId w:val="33"/>
              </w:numPr>
              <w:spacing w:after="0"/>
              <w:ind w:left="0"/>
              <w:rPr>
                <w:rFonts w:ascii="Arial" w:hAnsi="Arial" w:cs="Arial"/>
                <w:sz w:val="20"/>
                <w:szCs w:val="20"/>
              </w:rPr>
            </w:pPr>
            <w:r w:rsidRPr="002A3CF6">
              <w:rPr>
                <w:rFonts w:ascii="Arial" w:hAnsi="Arial" w:cs="Arial"/>
                <w:sz w:val="20"/>
                <w:szCs w:val="20"/>
              </w:rPr>
              <w:t xml:space="preserve">An evaluation of the role of line managers in performance management processes. </w:t>
            </w:r>
          </w:p>
          <w:p w:rsidR="00ED491F" w:rsidRPr="002A3CF6" w:rsidRDefault="00ED491F" w:rsidP="007F6D22">
            <w:pPr>
              <w:numPr>
                <w:ilvl w:val="0"/>
                <w:numId w:val="33"/>
              </w:numPr>
              <w:spacing w:after="0"/>
              <w:ind w:left="0"/>
              <w:rPr>
                <w:rFonts w:ascii="Arial" w:hAnsi="Arial" w:cs="Arial"/>
                <w:sz w:val="20"/>
                <w:szCs w:val="20"/>
              </w:rPr>
            </w:pPr>
            <w:r w:rsidRPr="002A3CF6">
              <w:rPr>
                <w:rFonts w:ascii="Arial" w:hAnsi="Arial" w:cs="Arial"/>
                <w:sz w:val="20"/>
                <w:szCs w:val="20"/>
              </w:rPr>
              <w:t>A description of some different ways HR and line managers can work together in performance management processes.</w:t>
            </w:r>
          </w:p>
          <w:p w:rsidR="00ED491F" w:rsidRDefault="00ED491F" w:rsidP="007F6D22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</w:p>
          <w:p w:rsidR="00FB09E1" w:rsidRPr="002A3CF6" w:rsidRDefault="00FB09E1" w:rsidP="007F6D22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479" w:type="dxa"/>
          </w:tcPr>
          <w:p w:rsidR="00ED491F" w:rsidRPr="002A3CF6" w:rsidRDefault="00ED491F" w:rsidP="007F6D22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  <w:r w:rsidRPr="002A3CF6">
              <w:rPr>
                <w:rFonts w:ascii="Arial" w:hAnsi="Arial" w:cs="Arial"/>
                <w:b/>
                <w:sz w:val="20"/>
                <w:szCs w:val="20"/>
              </w:rPr>
              <w:t>Assessment Criteria</w:t>
            </w:r>
          </w:p>
          <w:p w:rsidR="00ED491F" w:rsidRPr="002A3CF6" w:rsidRDefault="00ED491F" w:rsidP="007F6D22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</w:p>
          <w:p w:rsidR="00ED491F" w:rsidRPr="002A3CF6" w:rsidRDefault="00ED491F" w:rsidP="007F6D22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</w:p>
          <w:p w:rsidR="00ED491F" w:rsidRPr="002A3CF6" w:rsidRDefault="00ED491F" w:rsidP="007F6D22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</w:p>
          <w:p w:rsidR="00ED491F" w:rsidRPr="002A3CF6" w:rsidRDefault="00ED491F" w:rsidP="007F6D22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</w:p>
          <w:p w:rsidR="00ED491F" w:rsidRPr="002A3CF6" w:rsidRDefault="00ED491F" w:rsidP="007F6D22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</w:p>
          <w:p w:rsidR="00ED491F" w:rsidRPr="002A3CF6" w:rsidRDefault="00ED491F" w:rsidP="007F6D22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</w:p>
          <w:p w:rsidR="00ED491F" w:rsidRDefault="00ED491F" w:rsidP="007F6D22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</w:p>
          <w:p w:rsidR="00FB09E1" w:rsidRDefault="00FB09E1" w:rsidP="007F6D22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</w:p>
          <w:p w:rsidR="00D722CF" w:rsidRDefault="00D722CF" w:rsidP="007F6D22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</w:p>
          <w:p w:rsidR="00FB09E1" w:rsidRPr="002A3CF6" w:rsidRDefault="00FB09E1" w:rsidP="007F6D22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</w:p>
          <w:p w:rsidR="00ED491F" w:rsidRPr="002A3CF6" w:rsidRDefault="00ED491F" w:rsidP="007F6D22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  <w:r w:rsidRPr="002A3CF6">
              <w:rPr>
                <w:rFonts w:ascii="Arial" w:hAnsi="Arial" w:cs="Arial"/>
                <w:sz w:val="20"/>
                <w:szCs w:val="20"/>
              </w:rPr>
              <w:t>1.1</w:t>
            </w:r>
          </w:p>
          <w:p w:rsidR="00ED491F" w:rsidRPr="002A3CF6" w:rsidRDefault="00ED491F" w:rsidP="007F6D22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</w:p>
          <w:p w:rsidR="00ED491F" w:rsidRPr="002A3CF6" w:rsidRDefault="00ED491F" w:rsidP="007F6D22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  <w:r w:rsidRPr="002A3CF6">
              <w:rPr>
                <w:rFonts w:ascii="Arial" w:hAnsi="Arial" w:cs="Arial"/>
                <w:sz w:val="20"/>
                <w:szCs w:val="20"/>
              </w:rPr>
              <w:t>1.2</w:t>
            </w:r>
          </w:p>
          <w:p w:rsidR="00ED491F" w:rsidRPr="002A3CF6" w:rsidRDefault="00ED491F" w:rsidP="007F6D22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  <w:r w:rsidRPr="002A3CF6">
              <w:rPr>
                <w:rFonts w:ascii="Arial" w:hAnsi="Arial" w:cs="Arial"/>
                <w:sz w:val="20"/>
                <w:szCs w:val="20"/>
              </w:rPr>
              <w:t>1.3</w:t>
            </w:r>
          </w:p>
          <w:p w:rsidR="00ED491F" w:rsidRPr="002A3CF6" w:rsidRDefault="00ED491F" w:rsidP="007F6D22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</w:p>
          <w:p w:rsidR="00ED491F" w:rsidRDefault="00ED491F" w:rsidP="007F6D22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</w:p>
          <w:p w:rsidR="00FB09E1" w:rsidRDefault="00FB09E1" w:rsidP="007F6D22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</w:p>
          <w:p w:rsidR="00D722CF" w:rsidRPr="002A3CF6" w:rsidRDefault="00D722CF" w:rsidP="007F6D22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</w:p>
          <w:p w:rsidR="00ED491F" w:rsidRPr="002A3CF6" w:rsidRDefault="00ED491F" w:rsidP="007F6D22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  <w:r w:rsidRPr="002A3CF6">
              <w:rPr>
                <w:rFonts w:ascii="Arial" w:hAnsi="Arial" w:cs="Arial"/>
                <w:sz w:val="20"/>
                <w:szCs w:val="20"/>
              </w:rPr>
              <w:t>2.1</w:t>
            </w:r>
          </w:p>
          <w:p w:rsidR="00ED491F" w:rsidRPr="002A3CF6" w:rsidRDefault="00ED491F" w:rsidP="007F6D22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</w:p>
          <w:p w:rsidR="00ED491F" w:rsidRPr="002A3CF6" w:rsidRDefault="00ED491F" w:rsidP="007F6D22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  <w:r w:rsidRPr="002A3CF6">
              <w:rPr>
                <w:rFonts w:ascii="Arial" w:hAnsi="Arial" w:cs="Arial"/>
                <w:sz w:val="20"/>
                <w:szCs w:val="20"/>
              </w:rPr>
              <w:t>2.2</w:t>
            </w:r>
          </w:p>
          <w:p w:rsidR="00ED491F" w:rsidRDefault="00ED491F" w:rsidP="007F6D22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</w:p>
          <w:p w:rsidR="00ED491F" w:rsidRPr="002A3CF6" w:rsidRDefault="00ED491F" w:rsidP="007F6D22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  <w:r w:rsidRPr="002A3CF6">
              <w:rPr>
                <w:rFonts w:ascii="Arial" w:hAnsi="Arial" w:cs="Arial"/>
                <w:sz w:val="20"/>
                <w:szCs w:val="20"/>
              </w:rPr>
              <w:t>3.1</w:t>
            </w:r>
          </w:p>
          <w:p w:rsidR="00D722CF" w:rsidRDefault="00D722CF" w:rsidP="007F6D22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</w:p>
          <w:p w:rsidR="00ED491F" w:rsidRPr="002A3CF6" w:rsidRDefault="00ED491F" w:rsidP="007F6D22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  <w:r w:rsidRPr="002A3CF6">
              <w:rPr>
                <w:rFonts w:ascii="Arial" w:hAnsi="Arial" w:cs="Arial"/>
                <w:sz w:val="20"/>
                <w:szCs w:val="20"/>
              </w:rPr>
              <w:t>3.2</w:t>
            </w:r>
          </w:p>
          <w:p w:rsidR="00ED491F" w:rsidRPr="002A3CF6" w:rsidRDefault="00ED491F" w:rsidP="007F6D22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ED491F" w:rsidRPr="002A3CF6" w:rsidTr="00D04E75">
        <w:tc>
          <w:tcPr>
            <w:tcW w:w="9242" w:type="dxa"/>
            <w:gridSpan w:val="3"/>
            <w:tcBorders>
              <w:bottom w:val="single" w:sz="4" w:space="0" w:color="000000"/>
            </w:tcBorders>
          </w:tcPr>
          <w:p w:rsidR="00ED491F" w:rsidRPr="002A3CF6" w:rsidRDefault="00ED491F" w:rsidP="007F6D22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  <w:r w:rsidRPr="002A3CF6">
              <w:rPr>
                <w:rFonts w:ascii="Arial" w:hAnsi="Arial" w:cs="Arial"/>
                <w:b/>
                <w:sz w:val="20"/>
                <w:szCs w:val="20"/>
              </w:rPr>
              <w:t xml:space="preserve">Evidence to be produced/required </w:t>
            </w:r>
          </w:p>
          <w:p w:rsidR="00ED491F" w:rsidRPr="002A3CF6" w:rsidRDefault="00ED491F" w:rsidP="007F6D22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</w:p>
          <w:p w:rsidR="007F6D22" w:rsidRPr="00FB09E1" w:rsidRDefault="00FB09E1" w:rsidP="007F6D22">
            <w:pPr>
              <w:spacing w:after="0"/>
              <w:contextualSpacing/>
              <w:rPr>
                <w:rFonts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S</w:t>
            </w:r>
            <w:r w:rsidR="00ED491F" w:rsidRPr="002A3CF6">
              <w:rPr>
                <w:rFonts w:ascii="Arial" w:hAnsi="Arial" w:cs="Arial"/>
                <w:sz w:val="20"/>
                <w:szCs w:val="20"/>
              </w:rPr>
              <w:t xml:space="preserve">lides </w:t>
            </w:r>
            <w:r>
              <w:rPr>
                <w:rFonts w:ascii="Arial" w:hAnsi="Arial" w:cs="Arial"/>
                <w:sz w:val="20"/>
                <w:szCs w:val="20"/>
              </w:rPr>
              <w:t xml:space="preserve">(Power-point or equivalent) </w:t>
            </w:r>
            <w:r w:rsidR="00ED491F" w:rsidRPr="002A3CF6">
              <w:rPr>
                <w:rFonts w:ascii="Arial" w:hAnsi="Arial" w:cs="Arial"/>
                <w:sz w:val="20"/>
                <w:szCs w:val="20"/>
              </w:rPr>
              <w:t xml:space="preserve">with attached notes pages, equating to approximately 3000 words </w:t>
            </w:r>
            <w:r w:rsidR="00ED491F" w:rsidRPr="002A3CF6">
              <w:rPr>
                <w:rFonts w:ascii="Arial" w:hAnsi="Arial" w:cs="Arial"/>
                <w:b/>
                <w:sz w:val="20"/>
                <w:szCs w:val="20"/>
              </w:rPr>
              <w:t>in total</w:t>
            </w:r>
            <w:r w:rsidR="00ED491F" w:rsidRPr="002A3CF6">
              <w:rPr>
                <w:rFonts w:ascii="Arial" w:hAnsi="Arial" w:cs="Arial"/>
                <w:sz w:val="20"/>
                <w:szCs w:val="20"/>
              </w:rPr>
              <w:t xml:space="preserve">.  </w:t>
            </w:r>
            <w:r w:rsidR="007F6D22">
              <w:rPr>
                <w:rFonts w:ascii="Arial" w:hAnsi="Arial" w:cs="Arial"/>
                <w:sz w:val="20"/>
                <w:szCs w:val="20"/>
              </w:rPr>
              <w:br/>
            </w:r>
          </w:p>
          <w:p w:rsidR="00FB09E1" w:rsidRDefault="00FB09E1" w:rsidP="00FB09E1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All reference sources should be acknowledged correctly and a bibliography provided where appropriate (these should be excluded from the word count).</w:t>
            </w:r>
          </w:p>
          <w:p w:rsidR="00ED491F" w:rsidRPr="002A3CF6" w:rsidRDefault="00ED491F" w:rsidP="007F6D22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</w:p>
          <w:p w:rsidR="00ED491F" w:rsidRDefault="009005D5" w:rsidP="007F6D22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*</w:t>
            </w:r>
            <w:r w:rsidR="007F6D22">
              <w:rPr>
                <w:rFonts w:ascii="Arial" w:hAnsi="Arial" w:cs="Arial"/>
                <w:sz w:val="20"/>
                <w:szCs w:val="20"/>
              </w:rPr>
              <w:t>Note: You</w:t>
            </w:r>
            <w:r w:rsidR="00ED491F" w:rsidRPr="002A3CF6">
              <w:rPr>
                <w:rFonts w:ascii="Arial" w:hAnsi="Arial" w:cs="Arial"/>
                <w:sz w:val="20"/>
                <w:szCs w:val="20"/>
              </w:rPr>
              <w:t xml:space="preserve"> are not required to deliver the presentation for this assessment.</w:t>
            </w:r>
          </w:p>
          <w:p w:rsidR="00FB09E1" w:rsidRPr="002A3CF6" w:rsidRDefault="00FB09E1" w:rsidP="007F6D22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</w:p>
        </w:tc>
      </w:tr>
    </w:tbl>
    <w:p w:rsidR="0057469E" w:rsidRPr="0027444D" w:rsidRDefault="00ED491F" w:rsidP="007F6D22">
      <w:pPr>
        <w:spacing w:after="0"/>
        <w:rPr>
          <w:rFonts w:ascii="Arial" w:hAnsi="Arial" w:cs="Arial"/>
          <w:sz w:val="20"/>
          <w:szCs w:val="20"/>
        </w:rPr>
      </w:pPr>
      <w:r w:rsidRPr="002A3CF6">
        <w:rPr>
          <w:rFonts w:ascii="Arial" w:hAnsi="Arial" w:cs="Arial"/>
          <w:sz w:val="20"/>
          <w:szCs w:val="20"/>
        </w:rPr>
        <w:t xml:space="preserve"> </w:t>
      </w:r>
      <w:bookmarkStart w:id="0" w:name="_GoBack"/>
      <w:bookmarkEnd w:id="0"/>
    </w:p>
    <w:sectPr w:rsidR="0057469E" w:rsidRPr="0027444D" w:rsidSect="00672439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 w:code="9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06668D" w:rsidRDefault="0006668D" w:rsidP="00803362">
      <w:pPr>
        <w:spacing w:after="0"/>
      </w:pPr>
      <w:r>
        <w:separator/>
      </w:r>
    </w:p>
  </w:endnote>
  <w:endnote w:type="continuationSeparator" w:id="0">
    <w:p w:rsidR="0006668D" w:rsidRDefault="0006668D" w:rsidP="00803362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B3E41" w:rsidRDefault="002B3E4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62EBA" w:rsidRDefault="00A62EBA" w:rsidP="00A62EBA">
    <w:pPr>
      <w:pStyle w:val="Footer"/>
    </w:pPr>
    <w:r>
      <w:t xml:space="preserve">Assessment Bank – HAHRM L5 – </w:t>
    </w:r>
    <w:r w:rsidR="002B3E41">
      <w:t>V1</w:t>
    </w:r>
    <w:r w:rsidR="003057E1">
      <w:t xml:space="preserve"> </w:t>
    </w:r>
    <w:r w:rsidR="00040784">
      <w:t xml:space="preserve">October </w:t>
    </w:r>
    <w:r w:rsidR="003057E1">
      <w:t>2012</w:t>
    </w:r>
  </w:p>
  <w:p w:rsidR="003A0248" w:rsidRPr="00A62EBA" w:rsidRDefault="003A0248" w:rsidP="00A62EBA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B3E41" w:rsidRDefault="002B3E4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06668D" w:rsidRDefault="0006668D" w:rsidP="00803362">
      <w:pPr>
        <w:spacing w:after="0"/>
      </w:pPr>
      <w:r>
        <w:separator/>
      </w:r>
    </w:p>
  </w:footnote>
  <w:footnote w:type="continuationSeparator" w:id="0">
    <w:p w:rsidR="0006668D" w:rsidRDefault="0006668D" w:rsidP="00803362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B3E41" w:rsidRDefault="002B3E41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A0248" w:rsidRDefault="002B3E41">
    <w:pPr>
      <w:pStyle w:val="Header"/>
    </w:pPr>
    <w:r>
      <w:t>5KIOP-I1K1003</w:t>
    </w:r>
  </w:p>
</w:hdr>
</file>

<file path=word/header3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B3E41" w:rsidRDefault="002B3E4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43F0155"/>
    <w:multiLevelType w:val="hybridMultilevel"/>
    <w:tmpl w:val="9CA85EE6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8AD145C"/>
    <w:multiLevelType w:val="hybridMultilevel"/>
    <w:tmpl w:val="62082C4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9FA6CB6"/>
    <w:multiLevelType w:val="hybridMultilevel"/>
    <w:tmpl w:val="B6C4F842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B131900"/>
    <w:multiLevelType w:val="multilevel"/>
    <w:tmpl w:val="CE3092E8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4" w15:restartNumberingAfterBreak="0">
    <w:nsid w:val="11465F22"/>
    <w:multiLevelType w:val="hybridMultilevel"/>
    <w:tmpl w:val="2C52C894"/>
    <w:lvl w:ilvl="0" w:tplc="6B08A2B2">
      <w:numFmt w:val="bullet"/>
      <w:lvlText w:val="-"/>
      <w:lvlJc w:val="left"/>
      <w:pPr>
        <w:ind w:left="717" w:hanging="360"/>
      </w:pPr>
      <w:rPr>
        <w:rFonts w:ascii="Arial" w:eastAsia="Calibr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3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5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7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59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1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3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5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77" w:hanging="360"/>
      </w:pPr>
      <w:rPr>
        <w:rFonts w:ascii="Wingdings" w:hAnsi="Wingdings" w:hint="default"/>
      </w:rPr>
    </w:lvl>
  </w:abstractNum>
  <w:abstractNum w:abstractNumId="5" w15:restartNumberingAfterBreak="0">
    <w:nsid w:val="129E67F5"/>
    <w:multiLevelType w:val="hybridMultilevel"/>
    <w:tmpl w:val="C8864A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30E3269"/>
    <w:multiLevelType w:val="hybridMultilevel"/>
    <w:tmpl w:val="EAE05B52"/>
    <w:lvl w:ilvl="0" w:tplc="29703A4A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1E4A39BD"/>
    <w:multiLevelType w:val="hybridMultilevel"/>
    <w:tmpl w:val="92C2C47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20A8738D"/>
    <w:multiLevelType w:val="hybridMultilevel"/>
    <w:tmpl w:val="62F49198"/>
    <w:lvl w:ilvl="0" w:tplc="A426C8C0">
      <w:start w:val="1"/>
      <w:numFmt w:val="bullet"/>
      <w:lvlText w:val=""/>
      <w:lvlJc w:val="left"/>
      <w:pPr>
        <w:ind w:left="72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55E520E"/>
    <w:multiLevelType w:val="hybridMultilevel"/>
    <w:tmpl w:val="3356FB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3A64A76">
      <w:numFmt w:val="bullet"/>
      <w:lvlText w:val="-"/>
      <w:lvlJc w:val="left"/>
      <w:pPr>
        <w:ind w:left="1440" w:hanging="360"/>
      </w:pPr>
      <w:rPr>
        <w:rFonts w:ascii="Arial" w:eastAsia="Calibri" w:hAnsi="Arial" w:cs="Aria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8CE2FC8"/>
    <w:multiLevelType w:val="hybridMultilevel"/>
    <w:tmpl w:val="2472AA6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1" w15:restartNumberingAfterBreak="0">
    <w:nsid w:val="2DC92D4B"/>
    <w:multiLevelType w:val="hybridMultilevel"/>
    <w:tmpl w:val="A47007C8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2" w15:restartNumberingAfterBreak="0">
    <w:nsid w:val="30FE3078"/>
    <w:multiLevelType w:val="hybridMultilevel"/>
    <w:tmpl w:val="F6EA29F0"/>
    <w:lvl w:ilvl="0" w:tplc="8E4EAAE4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3A6188B"/>
    <w:multiLevelType w:val="hybridMultilevel"/>
    <w:tmpl w:val="8D32352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4" w15:restartNumberingAfterBreak="0">
    <w:nsid w:val="33D23FE7"/>
    <w:multiLevelType w:val="hybridMultilevel"/>
    <w:tmpl w:val="3BA80A72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5" w15:restartNumberingAfterBreak="0">
    <w:nsid w:val="3914046C"/>
    <w:multiLevelType w:val="hybridMultilevel"/>
    <w:tmpl w:val="A2CE430C"/>
    <w:lvl w:ilvl="0" w:tplc="63A64A76">
      <w:numFmt w:val="bullet"/>
      <w:lvlText w:val="-"/>
      <w:lvlJc w:val="left"/>
      <w:pPr>
        <w:ind w:left="720" w:hanging="360"/>
      </w:pPr>
      <w:rPr>
        <w:rFonts w:ascii="Arial" w:eastAsia="Calibr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9DC7E70"/>
    <w:multiLevelType w:val="hybridMultilevel"/>
    <w:tmpl w:val="2728B44E"/>
    <w:lvl w:ilvl="0" w:tplc="08090015">
      <w:start w:val="1"/>
      <w:numFmt w:val="upperLetter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7" w15:restartNumberingAfterBreak="0">
    <w:nsid w:val="3E946213"/>
    <w:multiLevelType w:val="hybridMultilevel"/>
    <w:tmpl w:val="60367DD6"/>
    <w:lvl w:ilvl="0" w:tplc="08090001">
      <w:start w:val="1"/>
      <w:numFmt w:val="bullet"/>
      <w:lvlText w:val=""/>
      <w:lvlJc w:val="left"/>
      <w:pPr>
        <w:ind w:left="107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9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1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3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5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7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9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1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37" w:hanging="360"/>
      </w:pPr>
      <w:rPr>
        <w:rFonts w:ascii="Wingdings" w:hAnsi="Wingdings" w:hint="default"/>
      </w:rPr>
    </w:lvl>
  </w:abstractNum>
  <w:abstractNum w:abstractNumId="18" w15:restartNumberingAfterBreak="0">
    <w:nsid w:val="461C62A3"/>
    <w:multiLevelType w:val="hybridMultilevel"/>
    <w:tmpl w:val="1A10305A"/>
    <w:lvl w:ilvl="0" w:tplc="29703A4A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9" w15:restartNumberingAfterBreak="0">
    <w:nsid w:val="466D0EC4"/>
    <w:multiLevelType w:val="hybridMultilevel"/>
    <w:tmpl w:val="5C56EB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46991D8C"/>
    <w:multiLevelType w:val="hybridMultilevel"/>
    <w:tmpl w:val="7D549B64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1" w15:restartNumberingAfterBreak="0">
    <w:nsid w:val="491855E1"/>
    <w:multiLevelType w:val="hybridMultilevel"/>
    <w:tmpl w:val="E6724DE0"/>
    <w:lvl w:ilvl="0" w:tplc="8E4EAAE4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4A987650"/>
    <w:multiLevelType w:val="hybridMultilevel"/>
    <w:tmpl w:val="64C2F6B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3" w15:restartNumberingAfterBreak="0">
    <w:nsid w:val="50742C52"/>
    <w:multiLevelType w:val="hybridMultilevel"/>
    <w:tmpl w:val="26C48A36"/>
    <w:lvl w:ilvl="0" w:tplc="6B08A2B2">
      <w:numFmt w:val="bullet"/>
      <w:lvlText w:val="-"/>
      <w:lvlJc w:val="left"/>
      <w:pPr>
        <w:ind w:left="1074" w:hanging="360"/>
      </w:pPr>
      <w:rPr>
        <w:rFonts w:ascii="Arial" w:eastAsia="Calibr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79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1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3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5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7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9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1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37" w:hanging="360"/>
      </w:pPr>
      <w:rPr>
        <w:rFonts w:ascii="Wingdings" w:hAnsi="Wingdings" w:hint="default"/>
      </w:rPr>
    </w:lvl>
  </w:abstractNum>
  <w:abstractNum w:abstractNumId="24" w15:restartNumberingAfterBreak="0">
    <w:nsid w:val="532C7EDF"/>
    <w:multiLevelType w:val="hybridMultilevel"/>
    <w:tmpl w:val="40F8FE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55D17769"/>
    <w:multiLevelType w:val="hybridMultilevel"/>
    <w:tmpl w:val="944EF898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6" w15:restartNumberingAfterBreak="0">
    <w:nsid w:val="57E65437"/>
    <w:multiLevelType w:val="hybridMultilevel"/>
    <w:tmpl w:val="F6AA7128"/>
    <w:lvl w:ilvl="0" w:tplc="E92492B6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7" w15:restartNumberingAfterBreak="0">
    <w:nsid w:val="5D320BE6"/>
    <w:multiLevelType w:val="hybridMultilevel"/>
    <w:tmpl w:val="BE8A28AC"/>
    <w:lvl w:ilvl="0" w:tplc="08090015">
      <w:start w:val="1"/>
      <w:numFmt w:val="upperLetter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8" w15:restartNumberingAfterBreak="0">
    <w:nsid w:val="628838BE"/>
    <w:multiLevelType w:val="hybridMultilevel"/>
    <w:tmpl w:val="0B9A7A7C"/>
    <w:lvl w:ilvl="0" w:tplc="63A64A76">
      <w:numFmt w:val="bullet"/>
      <w:lvlText w:val="-"/>
      <w:lvlJc w:val="left"/>
      <w:pPr>
        <w:ind w:left="1080" w:hanging="360"/>
      </w:pPr>
      <w:rPr>
        <w:rFonts w:ascii="Arial" w:eastAsia="Calibr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9" w15:restartNumberingAfterBreak="0">
    <w:nsid w:val="65D61CEE"/>
    <w:multiLevelType w:val="hybridMultilevel"/>
    <w:tmpl w:val="F558CBD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0" w15:restartNumberingAfterBreak="0">
    <w:nsid w:val="6F625478"/>
    <w:multiLevelType w:val="hybridMultilevel"/>
    <w:tmpl w:val="6F384706"/>
    <w:lvl w:ilvl="0" w:tplc="29703A4A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1" w15:restartNumberingAfterBreak="0">
    <w:nsid w:val="72CE119F"/>
    <w:multiLevelType w:val="hybridMultilevel"/>
    <w:tmpl w:val="953C89C8"/>
    <w:lvl w:ilvl="0" w:tplc="08090001">
      <w:start w:val="1"/>
      <w:numFmt w:val="bullet"/>
      <w:lvlText w:val=""/>
      <w:lvlJc w:val="left"/>
      <w:pPr>
        <w:ind w:left="933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65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7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9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1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53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5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7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93" w:hanging="360"/>
      </w:pPr>
      <w:rPr>
        <w:rFonts w:ascii="Wingdings" w:hAnsi="Wingdings" w:hint="default"/>
      </w:rPr>
    </w:lvl>
  </w:abstractNum>
  <w:abstractNum w:abstractNumId="32" w15:restartNumberingAfterBreak="0">
    <w:nsid w:val="7BC2257C"/>
    <w:multiLevelType w:val="multilevel"/>
    <w:tmpl w:val="7D242A60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33" w15:restartNumberingAfterBreak="0">
    <w:nsid w:val="7DA04141"/>
    <w:multiLevelType w:val="hybridMultilevel"/>
    <w:tmpl w:val="4D1CADB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4" w15:restartNumberingAfterBreak="0">
    <w:nsid w:val="7F3733E8"/>
    <w:multiLevelType w:val="hybridMultilevel"/>
    <w:tmpl w:val="00065B3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5" w15:restartNumberingAfterBreak="0">
    <w:nsid w:val="7FB811E1"/>
    <w:multiLevelType w:val="hybridMultilevel"/>
    <w:tmpl w:val="470AA5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6"/>
  </w:num>
  <w:num w:numId="2">
    <w:abstractNumId w:val="3"/>
  </w:num>
  <w:num w:numId="3">
    <w:abstractNumId w:val="32"/>
  </w:num>
  <w:num w:numId="4">
    <w:abstractNumId w:val="12"/>
  </w:num>
  <w:num w:numId="5">
    <w:abstractNumId w:val="21"/>
  </w:num>
  <w:num w:numId="6">
    <w:abstractNumId w:val="6"/>
  </w:num>
  <w:num w:numId="7">
    <w:abstractNumId w:val="13"/>
  </w:num>
  <w:num w:numId="8">
    <w:abstractNumId w:val="19"/>
  </w:num>
  <w:num w:numId="9">
    <w:abstractNumId w:val="29"/>
  </w:num>
  <w:num w:numId="10">
    <w:abstractNumId w:val="27"/>
  </w:num>
  <w:num w:numId="11">
    <w:abstractNumId w:val="5"/>
  </w:num>
  <w:num w:numId="12">
    <w:abstractNumId w:val="16"/>
  </w:num>
  <w:num w:numId="13">
    <w:abstractNumId w:val="24"/>
  </w:num>
  <w:num w:numId="14">
    <w:abstractNumId w:val="31"/>
  </w:num>
  <w:num w:numId="15">
    <w:abstractNumId w:val="35"/>
  </w:num>
  <w:num w:numId="16">
    <w:abstractNumId w:val="30"/>
  </w:num>
  <w:num w:numId="17">
    <w:abstractNumId w:val="18"/>
  </w:num>
  <w:num w:numId="18">
    <w:abstractNumId w:val="25"/>
  </w:num>
  <w:num w:numId="19">
    <w:abstractNumId w:val="20"/>
  </w:num>
  <w:num w:numId="20">
    <w:abstractNumId w:val="4"/>
  </w:num>
  <w:num w:numId="21">
    <w:abstractNumId w:val="23"/>
  </w:num>
  <w:num w:numId="22">
    <w:abstractNumId w:val="17"/>
  </w:num>
  <w:num w:numId="23">
    <w:abstractNumId w:val="11"/>
  </w:num>
  <w:num w:numId="24">
    <w:abstractNumId w:val="9"/>
  </w:num>
  <w:num w:numId="25">
    <w:abstractNumId w:val="8"/>
  </w:num>
  <w:num w:numId="26">
    <w:abstractNumId w:val="2"/>
  </w:num>
  <w:num w:numId="27">
    <w:abstractNumId w:val="33"/>
  </w:num>
  <w:num w:numId="28">
    <w:abstractNumId w:val="0"/>
  </w:num>
  <w:num w:numId="29">
    <w:abstractNumId w:val="1"/>
  </w:num>
  <w:num w:numId="30">
    <w:abstractNumId w:val="28"/>
  </w:num>
  <w:num w:numId="31">
    <w:abstractNumId w:val="15"/>
  </w:num>
  <w:num w:numId="32">
    <w:abstractNumId w:val="7"/>
  </w:num>
  <w:num w:numId="33">
    <w:abstractNumId w:val="10"/>
  </w:num>
  <w:num w:numId="34">
    <w:abstractNumId w:val="34"/>
  </w:num>
  <w:num w:numId="35">
    <w:abstractNumId w:val="14"/>
  </w:num>
  <w:num w:numId="36">
    <w:abstractNumId w:val="2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oNotTrackMoves/>
  <w:defaultTabStop w:val="720"/>
  <w:drawingGridHorizontalSpacing w:val="11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</w:compat>
  <w:rsids>
    <w:rsidRoot w:val="00672439"/>
    <w:rsid w:val="00001E6A"/>
    <w:rsid w:val="00020CB6"/>
    <w:rsid w:val="00040784"/>
    <w:rsid w:val="00050FBA"/>
    <w:rsid w:val="0006668D"/>
    <w:rsid w:val="00094595"/>
    <w:rsid w:val="000D7E82"/>
    <w:rsid w:val="000E63E0"/>
    <w:rsid w:val="001077C5"/>
    <w:rsid w:val="00110350"/>
    <w:rsid w:val="001217AE"/>
    <w:rsid w:val="00142554"/>
    <w:rsid w:val="00147B82"/>
    <w:rsid w:val="00197550"/>
    <w:rsid w:val="001C34FD"/>
    <w:rsid w:val="001F0789"/>
    <w:rsid w:val="0020735D"/>
    <w:rsid w:val="00232672"/>
    <w:rsid w:val="002415D7"/>
    <w:rsid w:val="00245548"/>
    <w:rsid w:val="0025096C"/>
    <w:rsid w:val="0027444D"/>
    <w:rsid w:val="00283F7C"/>
    <w:rsid w:val="00290DA5"/>
    <w:rsid w:val="00295601"/>
    <w:rsid w:val="002A2947"/>
    <w:rsid w:val="002A383C"/>
    <w:rsid w:val="002A3CF6"/>
    <w:rsid w:val="002B3E41"/>
    <w:rsid w:val="002C0A70"/>
    <w:rsid w:val="002D164F"/>
    <w:rsid w:val="002F10AF"/>
    <w:rsid w:val="002F46A7"/>
    <w:rsid w:val="00303912"/>
    <w:rsid w:val="003057E1"/>
    <w:rsid w:val="003076CA"/>
    <w:rsid w:val="0031293E"/>
    <w:rsid w:val="00335A9C"/>
    <w:rsid w:val="00350D19"/>
    <w:rsid w:val="00361DB9"/>
    <w:rsid w:val="00384759"/>
    <w:rsid w:val="00396A4E"/>
    <w:rsid w:val="003A0248"/>
    <w:rsid w:val="003A789D"/>
    <w:rsid w:val="003B30A8"/>
    <w:rsid w:val="003D7B30"/>
    <w:rsid w:val="003E6E09"/>
    <w:rsid w:val="003E7130"/>
    <w:rsid w:val="00433FDC"/>
    <w:rsid w:val="00464AD2"/>
    <w:rsid w:val="00481C8F"/>
    <w:rsid w:val="00492CBD"/>
    <w:rsid w:val="004964C6"/>
    <w:rsid w:val="004A5B21"/>
    <w:rsid w:val="004C3E9C"/>
    <w:rsid w:val="004D0371"/>
    <w:rsid w:val="004F2619"/>
    <w:rsid w:val="004F5A40"/>
    <w:rsid w:val="005159DA"/>
    <w:rsid w:val="00543952"/>
    <w:rsid w:val="00544959"/>
    <w:rsid w:val="005572FC"/>
    <w:rsid w:val="00572B0D"/>
    <w:rsid w:val="00573469"/>
    <w:rsid w:val="0057469E"/>
    <w:rsid w:val="005D1ECF"/>
    <w:rsid w:val="005E52E7"/>
    <w:rsid w:val="005F070D"/>
    <w:rsid w:val="00602BF7"/>
    <w:rsid w:val="00606056"/>
    <w:rsid w:val="00647436"/>
    <w:rsid w:val="0067084C"/>
    <w:rsid w:val="00670CE9"/>
    <w:rsid w:val="00672439"/>
    <w:rsid w:val="00674AB6"/>
    <w:rsid w:val="0069640A"/>
    <w:rsid w:val="006C3308"/>
    <w:rsid w:val="006D14D6"/>
    <w:rsid w:val="006D27CA"/>
    <w:rsid w:val="00703817"/>
    <w:rsid w:val="007051EF"/>
    <w:rsid w:val="00717D22"/>
    <w:rsid w:val="00750A8E"/>
    <w:rsid w:val="0075184B"/>
    <w:rsid w:val="00777F67"/>
    <w:rsid w:val="00784C74"/>
    <w:rsid w:val="0078537D"/>
    <w:rsid w:val="00791456"/>
    <w:rsid w:val="007E029E"/>
    <w:rsid w:val="007E25B3"/>
    <w:rsid w:val="007F6D22"/>
    <w:rsid w:val="00803362"/>
    <w:rsid w:val="008234D8"/>
    <w:rsid w:val="0083173A"/>
    <w:rsid w:val="0085602D"/>
    <w:rsid w:val="008B7981"/>
    <w:rsid w:val="008B79D7"/>
    <w:rsid w:val="008C27F0"/>
    <w:rsid w:val="008C71AF"/>
    <w:rsid w:val="008D6DF0"/>
    <w:rsid w:val="008E068F"/>
    <w:rsid w:val="008E56F2"/>
    <w:rsid w:val="009005D5"/>
    <w:rsid w:val="009011FF"/>
    <w:rsid w:val="0091051C"/>
    <w:rsid w:val="00912CEA"/>
    <w:rsid w:val="00920F91"/>
    <w:rsid w:val="0092551F"/>
    <w:rsid w:val="009272A1"/>
    <w:rsid w:val="00927A00"/>
    <w:rsid w:val="0093561C"/>
    <w:rsid w:val="00935EDA"/>
    <w:rsid w:val="00937712"/>
    <w:rsid w:val="00943CCF"/>
    <w:rsid w:val="00953D10"/>
    <w:rsid w:val="009572AF"/>
    <w:rsid w:val="0096794B"/>
    <w:rsid w:val="0098465D"/>
    <w:rsid w:val="009A0D55"/>
    <w:rsid w:val="009B298B"/>
    <w:rsid w:val="009C17C5"/>
    <w:rsid w:val="009C1CA6"/>
    <w:rsid w:val="009C2E2F"/>
    <w:rsid w:val="009D550B"/>
    <w:rsid w:val="009F192E"/>
    <w:rsid w:val="009F64B7"/>
    <w:rsid w:val="00A27097"/>
    <w:rsid w:val="00A32CE0"/>
    <w:rsid w:val="00A33BA2"/>
    <w:rsid w:val="00A52931"/>
    <w:rsid w:val="00A62EBA"/>
    <w:rsid w:val="00A73AD6"/>
    <w:rsid w:val="00AE1FF5"/>
    <w:rsid w:val="00AE2B0A"/>
    <w:rsid w:val="00B22396"/>
    <w:rsid w:val="00B226BF"/>
    <w:rsid w:val="00B27B4F"/>
    <w:rsid w:val="00B329DE"/>
    <w:rsid w:val="00B35D0F"/>
    <w:rsid w:val="00B638BC"/>
    <w:rsid w:val="00B7317C"/>
    <w:rsid w:val="00B74820"/>
    <w:rsid w:val="00B84642"/>
    <w:rsid w:val="00B91910"/>
    <w:rsid w:val="00BA4717"/>
    <w:rsid w:val="00BB1D9E"/>
    <w:rsid w:val="00BC1906"/>
    <w:rsid w:val="00BD2CB8"/>
    <w:rsid w:val="00BF0227"/>
    <w:rsid w:val="00C126D6"/>
    <w:rsid w:val="00C17EE5"/>
    <w:rsid w:val="00C25D14"/>
    <w:rsid w:val="00C53C77"/>
    <w:rsid w:val="00C657C7"/>
    <w:rsid w:val="00C66EF8"/>
    <w:rsid w:val="00C90075"/>
    <w:rsid w:val="00CB1EA1"/>
    <w:rsid w:val="00CB67C0"/>
    <w:rsid w:val="00CC5EF3"/>
    <w:rsid w:val="00CD1457"/>
    <w:rsid w:val="00CD47D7"/>
    <w:rsid w:val="00CE4586"/>
    <w:rsid w:val="00CF4F22"/>
    <w:rsid w:val="00CF50E4"/>
    <w:rsid w:val="00D042B1"/>
    <w:rsid w:val="00D04E75"/>
    <w:rsid w:val="00D13343"/>
    <w:rsid w:val="00D26399"/>
    <w:rsid w:val="00D33202"/>
    <w:rsid w:val="00D71452"/>
    <w:rsid w:val="00D722CF"/>
    <w:rsid w:val="00D83A77"/>
    <w:rsid w:val="00DC4FA0"/>
    <w:rsid w:val="00DD06AE"/>
    <w:rsid w:val="00DD6ACA"/>
    <w:rsid w:val="00E030DA"/>
    <w:rsid w:val="00E27959"/>
    <w:rsid w:val="00E34462"/>
    <w:rsid w:val="00E42664"/>
    <w:rsid w:val="00E65989"/>
    <w:rsid w:val="00E67410"/>
    <w:rsid w:val="00E734D7"/>
    <w:rsid w:val="00E83482"/>
    <w:rsid w:val="00E84211"/>
    <w:rsid w:val="00EC00DD"/>
    <w:rsid w:val="00EC3539"/>
    <w:rsid w:val="00EC6415"/>
    <w:rsid w:val="00ED491F"/>
    <w:rsid w:val="00F167F1"/>
    <w:rsid w:val="00F22DCE"/>
    <w:rsid w:val="00F323AD"/>
    <w:rsid w:val="00F43A32"/>
    <w:rsid w:val="00F51A28"/>
    <w:rsid w:val="00F56A7C"/>
    <w:rsid w:val="00F8163E"/>
    <w:rsid w:val="00F9017C"/>
    <w:rsid w:val="00FA03A5"/>
    <w:rsid w:val="00FA5E2F"/>
    <w:rsid w:val="00FB09E1"/>
    <w:rsid w:val="00FD1815"/>
    <w:rsid w:val="00FD6EB7"/>
    <w:rsid w:val="00FE4157"/>
    <w:rsid w:val="00FF16A6"/>
    <w:rsid w:val="00FF6DE5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806DF4"/>
  <w15:chartTrackingRefBased/>
  <w15:docId w15:val="{90D16695-E4F6-409E-B593-FA47D288D9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Calibri" w:eastAsia="Calibri" w:hAnsi="Calibri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C17EE5"/>
    <w:pPr>
      <w:spacing w:after="200"/>
    </w:pPr>
    <w:rPr>
      <w:sz w:val="22"/>
      <w:szCs w:val="22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672439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ListParagraph">
    <w:name w:val="List Paragraph"/>
    <w:basedOn w:val="Normal"/>
    <w:uiPriority w:val="34"/>
    <w:qFormat/>
    <w:rsid w:val="008B79D7"/>
    <w:pPr>
      <w:spacing w:after="0"/>
      <w:ind w:left="720"/>
      <w:contextualSpacing/>
    </w:pPr>
    <w:rPr>
      <w:rFonts w:ascii="Arial" w:hAnsi="Arial"/>
    </w:rPr>
  </w:style>
  <w:style w:type="paragraph" w:styleId="Header">
    <w:name w:val="header"/>
    <w:basedOn w:val="Normal"/>
    <w:link w:val="HeaderChar"/>
    <w:uiPriority w:val="99"/>
    <w:unhideWhenUsed/>
    <w:rsid w:val="00803362"/>
    <w:pPr>
      <w:tabs>
        <w:tab w:val="center" w:pos="4513"/>
        <w:tab w:val="right" w:pos="9026"/>
      </w:tabs>
    </w:pPr>
    <w:rPr>
      <w:lang w:val="x-none"/>
    </w:rPr>
  </w:style>
  <w:style w:type="character" w:customStyle="1" w:styleId="HeaderChar">
    <w:name w:val="Header Char"/>
    <w:link w:val="Header"/>
    <w:uiPriority w:val="99"/>
    <w:rsid w:val="00803362"/>
    <w:rPr>
      <w:sz w:val="22"/>
      <w:szCs w:val="22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803362"/>
    <w:pPr>
      <w:tabs>
        <w:tab w:val="center" w:pos="4513"/>
        <w:tab w:val="right" w:pos="9026"/>
      </w:tabs>
    </w:pPr>
    <w:rPr>
      <w:lang w:val="x-none"/>
    </w:rPr>
  </w:style>
  <w:style w:type="character" w:customStyle="1" w:styleId="FooterChar">
    <w:name w:val="Footer Char"/>
    <w:link w:val="Footer"/>
    <w:uiPriority w:val="99"/>
    <w:rsid w:val="00803362"/>
    <w:rPr>
      <w:sz w:val="22"/>
      <w:szCs w:val="22"/>
      <w:lang w:eastAsia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D1815"/>
    <w:pPr>
      <w:spacing w:after="0"/>
    </w:pPr>
    <w:rPr>
      <w:rFonts w:ascii="Tahoma" w:hAnsi="Tahoma"/>
      <w:sz w:val="16"/>
      <w:szCs w:val="16"/>
      <w:lang w:val="x-none"/>
    </w:rPr>
  </w:style>
  <w:style w:type="character" w:customStyle="1" w:styleId="BalloonTextChar">
    <w:name w:val="Balloon Text Char"/>
    <w:link w:val="BalloonText"/>
    <w:uiPriority w:val="99"/>
    <w:semiHidden/>
    <w:rsid w:val="00FD1815"/>
    <w:rPr>
      <w:rFonts w:ascii="Tahoma" w:hAnsi="Tahoma" w:cs="Tahoma"/>
      <w:sz w:val="16"/>
      <w:szCs w:val="16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67336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175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6009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785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371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315</Words>
  <Characters>1797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CIPD</Company>
  <LinksUpToDate>false</LinksUpToDate>
  <CharactersWithSpaces>2108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CIPD User</dc:creator>
  <cp:keywords/>
  <cp:lastModifiedBy>Julie Thomas</cp:lastModifiedBy>
  <cp:revision>3</cp:revision>
  <cp:lastPrinted>2012-09-10T08:31:00Z</cp:lastPrinted>
  <dcterms:created xsi:type="dcterms:W3CDTF">2018-10-15T10:14:00Z</dcterms:created>
  <dcterms:modified xsi:type="dcterms:W3CDTF">2018-10-15T10:14:00Z</dcterms:modified>
</cp:coreProperties>
</file>