
<file path=[Content_Types].xml><?xml version="1.0" encoding="utf-8"?>
<Types xmlns="http://schemas.openxmlformats.org/package/2006/content-types">
  <Default Extension="bin" ContentType="image/unknown"/>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B796A" w14:textId="77777777" w:rsidR="00F056DD" w:rsidRDefault="00F056DD">
      <w:pPr>
        <w:rPr>
          <w:b/>
          <w:color w:val="1F3864" w:themeColor="accent5" w:themeShade="80"/>
        </w:rPr>
      </w:pPr>
      <w:r>
        <w:rPr>
          <w:b/>
          <w:noProof/>
          <w:color w:val="4472C4" w:themeColor="accent5"/>
          <w:lang w:eastAsia="en-GB"/>
        </w:rPr>
        <w:drawing>
          <wp:anchor distT="0" distB="0" distL="114300" distR="114300" simplePos="0" relativeHeight="251658240" behindDoc="0" locked="0" layoutInCell="1" allowOverlap="1" wp14:anchorId="75CACED6" wp14:editId="006DD8F7">
            <wp:simplePos x="0" y="0"/>
            <wp:positionH relativeFrom="margin">
              <wp:align>left</wp:align>
            </wp:positionH>
            <wp:positionV relativeFrom="paragraph">
              <wp:posOffset>-635</wp:posOffset>
            </wp:positionV>
            <wp:extent cx="1584960" cy="88045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versity-of-wales-trinity-saint-david-logo-vector.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07444" cy="892945"/>
                    </a:xfrm>
                    <a:prstGeom prst="rect">
                      <a:avLst/>
                    </a:prstGeom>
                  </pic:spPr>
                </pic:pic>
              </a:graphicData>
            </a:graphic>
            <wp14:sizeRelH relativeFrom="page">
              <wp14:pctWidth>0</wp14:pctWidth>
            </wp14:sizeRelH>
            <wp14:sizeRelV relativeFrom="page">
              <wp14:pctHeight>0</wp14:pctHeight>
            </wp14:sizeRelV>
          </wp:anchor>
        </w:drawing>
      </w:r>
    </w:p>
    <w:p w14:paraId="23BD849E" w14:textId="77777777" w:rsidR="00F056DD" w:rsidRDefault="00F056DD">
      <w:pPr>
        <w:rPr>
          <w:b/>
          <w:color w:val="1F3864" w:themeColor="accent5" w:themeShade="80"/>
        </w:rPr>
      </w:pPr>
    </w:p>
    <w:p w14:paraId="38956236" w14:textId="77777777" w:rsidR="00F056DD" w:rsidRDefault="00F056DD">
      <w:pPr>
        <w:rPr>
          <w:b/>
          <w:color w:val="1F3864" w:themeColor="accent5" w:themeShade="80"/>
        </w:rPr>
      </w:pPr>
    </w:p>
    <w:p w14:paraId="55E59007" w14:textId="77777777" w:rsidR="00F056DD" w:rsidRDefault="00F056DD">
      <w:pPr>
        <w:rPr>
          <w:b/>
          <w:color w:val="1F3864" w:themeColor="accent5" w:themeShade="80"/>
        </w:rPr>
      </w:pPr>
    </w:p>
    <w:p w14:paraId="62D33149" w14:textId="77777777" w:rsidR="00F056DD" w:rsidRDefault="00F056DD">
      <w:pPr>
        <w:rPr>
          <w:b/>
          <w:color w:val="1F3864" w:themeColor="accent5" w:themeShade="80"/>
        </w:rPr>
      </w:pPr>
    </w:p>
    <w:p w14:paraId="5B16A811" w14:textId="77777777" w:rsidR="00F056DD" w:rsidRDefault="00F056DD">
      <w:pPr>
        <w:rPr>
          <w:b/>
          <w:color w:val="1F3864" w:themeColor="accent5" w:themeShade="80"/>
        </w:rPr>
      </w:pPr>
    </w:p>
    <w:p w14:paraId="0F3A7942" w14:textId="77777777" w:rsidR="00F056DD" w:rsidRPr="00DF7EBC" w:rsidRDefault="00F056DD">
      <w:pPr>
        <w:rPr>
          <w:b/>
          <w:color w:val="1F3864" w:themeColor="accent5" w:themeShade="80"/>
        </w:rPr>
      </w:pPr>
    </w:p>
    <w:p w14:paraId="514A8DBA" w14:textId="77777777" w:rsidR="00F056DD" w:rsidRPr="00DF7EBC" w:rsidRDefault="00F056DD" w:rsidP="00F056DD">
      <w:pPr>
        <w:pStyle w:val="Title"/>
        <w:spacing w:line="360" w:lineRule="auto"/>
        <w:jc w:val="center"/>
        <w:rPr>
          <w:rFonts w:ascii="Times New Roman" w:hAnsi="Times New Roman" w:cs="Times New Roman"/>
          <w:b/>
          <w:color w:val="000000" w:themeColor="text1"/>
          <w:sz w:val="36"/>
        </w:rPr>
      </w:pPr>
      <w:r w:rsidRPr="00DF7EBC">
        <w:rPr>
          <w:rFonts w:ascii="Times New Roman" w:hAnsi="Times New Roman" w:cs="Times New Roman"/>
          <w:b/>
          <w:color w:val="000000" w:themeColor="text1"/>
          <w:sz w:val="36"/>
        </w:rPr>
        <w:t>Module Name: Contemporary Themes in the Hotel and Hospitality Sector</w:t>
      </w:r>
    </w:p>
    <w:p w14:paraId="342BED9D" w14:textId="77777777" w:rsidR="00F056DD" w:rsidRPr="00DF7EBC" w:rsidRDefault="00F056DD" w:rsidP="00F056DD">
      <w:pPr>
        <w:pStyle w:val="Title"/>
        <w:spacing w:line="360" w:lineRule="auto"/>
        <w:jc w:val="center"/>
        <w:rPr>
          <w:rFonts w:ascii="Times New Roman" w:hAnsi="Times New Roman" w:cs="Times New Roman"/>
          <w:b/>
          <w:color w:val="000000" w:themeColor="text1"/>
          <w:sz w:val="36"/>
        </w:rPr>
      </w:pPr>
      <w:r w:rsidRPr="00DF7EBC">
        <w:rPr>
          <w:rFonts w:ascii="Times New Roman" w:hAnsi="Times New Roman" w:cs="Times New Roman"/>
          <w:b/>
          <w:color w:val="000000" w:themeColor="text1"/>
          <w:sz w:val="36"/>
        </w:rPr>
        <w:t>Module Code: BMIH6001</w:t>
      </w:r>
    </w:p>
    <w:p w14:paraId="14478019" w14:textId="77777777" w:rsidR="00F056DD" w:rsidRDefault="00F056DD">
      <w:pPr>
        <w:rPr>
          <w:b/>
          <w:color w:val="1F3864" w:themeColor="accent5" w:themeShade="80"/>
        </w:rPr>
      </w:pPr>
    </w:p>
    <w:p w14:paraId="1609ED51" w14:textId="77777777" w:rsidR="00F056DD" w:rsidRDefault="00F056DD">
      <w:pPr>
        <w:rPr>
          <w:b/>
          <w:color w:val="1F3864" w:themeColor="accent5" w:themeShade="80"/>
        </w:rPr>
      </w:pPr>
    </w:p>
    <w:p w14:paraId="15E1F2AD" w14:textId="77777777" w:rsidR="00DF7EBC" w:rsidRDefault="00DF7EBC">
      <w:pPr>
        <w:rPr>
          <w:b/>
          <w:color w:val="1F3864" w:themeColor="accent5" w:themeShade="80"/>
        </w:rPr>
      </w:pPr>
    </w:p>
    <w:p w14:paraId="18279DCF" w14:textId="77777777" w:rsidR="00F056DD" w:rsidRPr="00DF7EBC" w:rsidRDefault="00DF7EBC" w:rsidP="00DF7EBC">
      <w:pPr>
        <w:pStyle w:val="Title"/>
        <w:jc w:val="center"/>
        <w:rPr>
          <w:rFonts w:ascii="Times New Roman" w:hAnsi="Times New Roman" w:cs="Times New Roman"/>
          <w:b/>
          <w:i/>
          <w:sz w:val="32"/>
        </w:rPr>
      </w:pPr>
      <w:r w:rsidRPr="00DF7EBC">
        <w:rPr>
          <w:rFonts w:ascii="Times New Roman" w:hAnsi="Times New Roman" w:cs="Times New Roman"/>
          <w:b/>
          <w:i/>
          <w:sz w:val="32"/>
        </w:rPr>
        <w:t>Title: Sustainable Practices in the Hotel and Hospitality Sector: Challenges and Opportunities</w:t>
      </w:r>
    </w:p>
    <w:p w14:paraId="42DDC233" w14:textId="77777777" w:rsidR="00F056DD" w:rsidRPr="00DF7EBC" w:rsidRDefault="00F056DD">
      <w:pPr>
        <w:rPr>
          <w:b/>
          <w:i/>
          <w:color w:val="1F3864" w:themeColor="accent5" w:themeShade="80"/>
        </w:rPr>
      </w:pPr>
    </w:p>
    <w:p w14:paraId="506FFA9D" w14:textId="77777777" w:rsidR="00F056DD" w:rsidRDefault="00F056DD">
      <w:pPr>
        <w:rPr>
          <w:b/>
          <w:color w:val="1F3864" w:themeColor="accent5" w:themeShade="80"/>
        </w:rPr>
      </w:pPr>
    </w:p>
    <w:p w14:paraId="72EE3BF0" w14:textId="77777777" w:rsidR="00F056DD" w:rsidRDefault="00F056DD">
      <w:pPr>
        <w:rPr>
          <w:b/>
          <w:color w:val="1F3864" w:themeColor="accent5" w:themeShade="80"/>
        </w:rPr>
      </w:pPr>
    </w:p>
    <w:p w14:paraId="387E5D66" w14:textId="77777777" w:rsidR="00F056DD" w:rsidRDefault="00F056DD">
      <w:pPr>
        <w:rPr>
          <w:b/>
          <w:color w:val="1F3864" w:themeColor="accent5" w:themeShade="80"/>
        </w:rPr>
      </w:pPr>
    </w:p>
    <w:p w14:paraId="62D1EB98" w14:textId="77777777" w:rsidR="00D144DB" w:rsidRDefault="00D144DB">
      <w:pPr>
        <w:rPr>
          <w:b/>
          <w:color w:val="1F3864" w:themeColor="accent5" w:themeShade="80"/>
        </w:rPr>
      </w:pPr>
    </w:p>
    <w:p w14:paraId="2A480262" w14:textId="77777777" w:rsidR="00D144DB" w:rsidRDefault="00D144DB">
      <w:pPr>
        <w:rPr>
          <w:b/>
          <w:color w:val="1F3864" w:themeColor="accent5" w:themeShade="80"/>
        </w:rPr>
      </w:pPr>
    </w:p>
    <w:p w14:paraId="27902D1D" w14:textId="77777777" w:rsidR="00F056DD" w:rsidRPr="00F056DD" w:rsidRDefault="00F056DD" w:rsidP="00F056DD">
      <w:pPr>
        <w:pStyle w:val="Title"/>
        <w:jc w:val="center"/>
        <w:rPr>
          <w:rFonts w:ascii="Times New Roman" w:hAnsi="Times New Roman" w:cs="Times New Roman"/>
          <w:b/>
          <w:i/>
          <w:sz w:val="36"/>
        </w:rPr>
      </w:pPr>
    </w:p>
    <w:p w14:paraId="611F7E43" w14:textId="40741759" w:rsidR="00F056DD" w:rsidRPr="00F056DD" w:rsidRDefault="00F056DD" w:rsidP="00F056DD">
      <w:pPr>
        <w:pStyle w:val="Title"/>
        <w:jc w:val="center"/>
        <w:rPr>
          <w:rFonts w:ascii="Times New Roman" w:hAnsi="Times New Roman" w:cs="Times New Roman"/>
          <w:b/>
          <w:i/>
          <w:sz w:val="36"/>
        </w:rPr>
      </w:pPr>
      <w:r w:rsidRPr="00F056DD">
        <w:rPr>
          <w:rFonts w:ascii="Times New Roman" w:hAnsi="Times New Roman" w:cs="Times New Roman"/>
          <w:b/>
          <w:i/>
          <w:sz w:val="36"/>
        </w:rPr>
        <w:t xml:space="preserve">Student </w:t>
      </w:r>
      <w:r w:rsidR="00DB4FB6" w:rsidRPr="00F056DD">
        <w:rPr>
          <w:rFonts w:ascii="Times New Roman" w:hAnsi="Times New Roman" w:cs="Times New Roman"/>
          <w:b/>
          <w:i/>
          <w:sz w:val="36"/>
        </w:rPr>
        <w:t>Name:</w:t>
      </w:r>
      <w:r w:rsidR="00DB4FB6">
        <w:rPr>
          <w:rFonts w:ascii="Times New Roman" w:hAnsi="Times New Roman" w:cs="Times New Roman"/>
          <w:b/>
          <w:i/>
          <w:sz w:val="36"/>
        </w:rPr>
        <w:t xml:space="preserve"> Eduard Popa</w:t>
      </w:r>
    </w:p>
    <w:p w14:paraId="103BAA2F" w14:textId="133133C9" w:rsidR="00F056DD" w:rsidRPr="00D144DB" w:rsidRDefault="00F056DD" w:rsidP="00D144DB">
      <w:pPr>
        <w:pStyle w:val="Title"/>
        <w:jc w:val="center"/>
      </w:pPr>
      <w:r w:rsidRPr="00F056DD">
        <w:rPr>
          <w:rFonts w:ascii="Times New Roman" w:hAnsi="Times New Roman" w:cs="Times New Roman"/>
          <w:b/>
          <w:i/>
          <w:sz w:val="36"/>
        </w:rPr>
        <w:t>Student ID:</w:t>
      </w:r>
      <w:r w:rsidR="00DB4FB6">
        <w:rPr>
          <w:rFonts w:ascii="Times New Roman" w:hAnsi="Times New Roman" w:cs="Times New Roman"/>
          <w:b/>
          <w:i/>
          <w:sz w:val="36"/>
        </w:rPr>
        <w:t xml:space="preserve"> 2133017</w:t>
      </w:r>
      <w:r>
        <w:br w:type="page"/>
      </w:r>
    </w:p>
    <w:p w14:paraId="5BFC7862" w14:textId="77777777" w:rsidR="00F3461D" w:rsidRPr="00B56CD4" w:rsidRDefault="00F3461D" w:rsidP="00F3461D">
      <w:pPr>
        <w:pStyle w:val="Heading1"/>
        <w:spacing w:line="360" w:lineRule="auto"/>
        <w:jc w:val="both"/>
        <w:rPr>
          <w:b/>
          <w:color w:val="1F3864" w:themeColor="accent5" w:themeShade="80"/>
        </w:rPr>
      </w:pPr>
      <w:bookmarkStart w:id="0" w:name="_Toc189066440"/>
      <w:r w:rsidRPr="00B56CD4">
        <w:rPr>
          <w:b/>
          <w:color w:val="1F3864" w:themeColor="accent5" w:themeShade="80"/>
        </w:rPr>
        <w:lastRenderedPageBreak/>
        <w:t>Abstract</w:t>
      </w:r>
      <w:bookmarkEnd w:id="0"/>
    </w:p>
    <w:p w14:paraId="7FA320FD" w14:textId="77777777" w:rsidR="00B56CD4" w:rsidRDefault="00F3461D" w:rsidP="00F3461D">
      <w:pPr>
        <w:spacing w:line="360" w:lineRule="auto"/>
        <w:jc w:val="both"/>
        <w:rPr>
          <w:rFonts w:ascii="Times New Roman" w:hAnsi="Times New Roman" w:cs="Times New Roman"/>
          <w:sz w:val="24"/>
        </w:rPr>
      </w:pPr>
      <w:r w:rsidRPr="00F3461D">
        <w:rPr>
          <w:rFonts w:ascii="Times New Roman" w:hAnsi="Times New Roman" w:cs="Times New Roman"/>
          <w:sz w:val="24"/>
        </w:rPr>
        <w:t>This paper discusses sustainability as a trend that has grown greatly important to the hotel industry and, in particular, to energy efficiency, water preservation and incorporation of renewable energy systems. Analysing the political, economic, social, and technological push that drives sustainability initiatives, this essay focuses on the government incentive, the improved consumer demand for greener accommodation, and the technological developments in the industry. The report explains how big hotel chains such as Marriott and Hilton are spearheading sustainability improvements such as carbon emission reduction targets and energy-efficient practices. On the other hand, it also covers the difficulties minor hotels experience in terms of upfront costs to go green with quality technologies. The industry, however, has made strides toward sustainability, the report says, noting that both large and small hotels are adopting an environmentally friendly practice. Through a focus on both economic and environmental benefits, the report demonstrates that sustainability is fast becoming a key priority in the hospitality industry operations by improving operational efficiency, guest satisfaction, and long-term business profitability.</w:t>
      </w:r>
    </w:p>
    <w:p w14:paraId="30357E80" w14:textId="77777777" w:rsidR="00B56CD4" w:rsidRDefault="00B56CD4">
      <w:pPr>
        <w:rPr>
          <w:rFonts w:ascii="Times New Roman" w:hAnsi="Times New Roman" w:cs="Times New Roman"/>
          <w:sz w:val="24"/>
        </w:rPr>
      </w:pPr>
      <w:r>
        <w:rPr>
          <w:rFonts w:ascii="Times New Roman" w:hAnsi="Times New Roman" w:cs="Times New Roman"/>
          <w:sz w:val="24"/>
        </w:rPr>
        <w:br w:type="page"/>
      </w:r>
    </w:p>
    <w:sdt>
      <w:sdtPr>
        <w:rPr>
          <w:rFonts w:asciiTheme="minorHAnsi" w:eastAsiaTheme="minorHAnsi" w:hAnsiTheme="minorHAnsi" w:cstheme="minorBidi"/>
          <w:color w:val="auto"/>
          <w:sz w:val="22"/>
          <w:szCs w:val="22"/>
          <w:lang w:val="en-GB"/>
        </w:rPr>
        <w:id w:val="-334075601"/>
        <w:docPartObj>
          <w:docPartGallery w:val="Table of Contents"/>
          <w:docPartUnique/>
        </w:docPartObj>
      </w:sdtPr>
      <w:sdtEndPr>
        <w:rPr>
          <w:rFonts w:ascii="Times New Roman" w:hAnsi="Times New Roman" w:cs="Times New Roman"/>
          <w:b/>
          <w:bCs/>
          <w:noProof/>
          <w:sz w:val="24"/>
        </w:rPr>
      </w:sdtEndPr>
      <w:sdtContent>
        <w:p w14:paraId="0F42C041" w14:textId="77777777" w:rsidR="00B56CD4" w:rsidRPr="00B56CD4" w:rsidRDefault="00B56CD4" w:rsidP="00B56CD4">
          <w:pPr>
            <w:pStyle w:val="TOCHeading"/>
            <w:spacing w:line="360" w:lineRule="auto"/>
            <w:jc w:val="both"/>
            <w:rPr>
              <w:rFonts w:ascii="Times New Roman" w:hAnsi="Times New Roman" w:cs="Times New Roman"/>
              <w:b/>
              <w:color w:val="1F3864" w:themeColor="accent5" w:themeShade="80"/>
            </w:rPr>
          </w:pPr>
          <w:r w:rsidRPr="00B56CD4">
            <w:rPr>
              <w:rFonts w:ascii="Times New Roman" w:hAnsi="Times New Roman" w:cs="Times New Roman"/>
              <w:b/>
              <w:color w:val="1F3864" w:themeColor="accent5" w:themeShade="80"/>
            </w:rPr>
            <w:t>Table of Contents</w:t>
          </w:r>
        </w:p>
        <w:p w14:paraId="0ED64998" w14:textId="77777777" w:rsidR="00B56CD4" w:rsidRPr="00B56CD4" w:rsidRDefault="00B56CD4" w:rsidP="00B56CD4">
          <w:pPr>
            <w:pStyle w:val="TOC1"/>
            <w:tabs>
              <w:tab w:val="right" w:leader="dot" w:pos="9016"/>
            </w:tabs>
            <w:spacing w:line="360" w:lineRule="auto"/>
            <w:jc w:val="both"/>
            <w:rPr>
              <w:rFonts w:ascii="Times New Roman" w:eastAsiaTheme="minorEastAsia" w:hAnsi="Times New Roman" w:cs="Times New Roman"/>
              <w:noProof/>
              <w:sz w:val="24"/>
              <w:lang w:eastAsia="en-GB"/>
            </w:rPr>
          </w:pPr>
          <w:r w:rsidRPr="00B56CD4">
            <w:rPr>
              <w:rFonts w:ascii="Times New Roman" w:hAnsi="Times New Roman" w:cs="Times New Roman"/>
              <w:sz w:val="24"/>
            </w:rPr>
            <w:fldChar w:fldCharType="begin"/>
          </w:r>
          <w:r w:rsidRPr="00B56CD4">
            <w:rPr>
              <w:rFonts w:ascii="Times New Roman" w:hAnsi="Times New Roman" w:cs="Times New Roman"/>
              <w:sz w:val="24"/>
            </w:rPr>
            <w:instrText xml:space="preserve"> TOC \o "1-3" \h \z \u </w:instrText>
          </w:r>
          <w:r w:rsidRPr="00B56CD4">
            <w:rPr>
              <w:rFonts w:ascii="Times New Roman" w:hAnsi="Times New Roman" w:cs="Times New Roman"/>
              <w:sz w:val="24"/>
            </w:rPr>
            <w:fldChar w:fldCharType="separate"/>
          </w:r>
          <w:hyperlink w:anchor="_Toc189066440" w:history="1">
            <w:r w:rsidRPr="00B56CD4">
              <w:rPr>
                <w:rStyle w:val="Hyperlink"/>
                <w:rFonts w:ascii="Times New Roman" w:hAnsi="Times New Roman" w:cs="Times New Roman"/>
                <w:b/>
                <w:noProof/>
                <w:color w:val="023160" w:themeColor="hyperlink" w:themeShade="80"/>
                <w:sz w:val="24"/>
              </w:rPr>
              <w:t>Abstract</w:t>
            </w:r>
            <w:r w:rsidRPr="00B56CD4">
              <w:rPr>
                <w:rFonts w:ascii="Times New Roman" w:hAnsi="Times New Roman" w:cs="Times New Roman"/>
                <w:noProof/>
                <w:webHidden/>
                <w:sz w:val="24"/>
              </w:rPr>
              <w:tab/>
            </w:r>
            <w:r w:rsidRPr="00B56CD4">
              <w:rPr>
                <w:rFonts w:ascii="Times New Roman" w:hAnsi="Times New Roman" w:cs="Times New Roman"/>
                <w:noProof/>
                <w:webHidden/>
                <w:sz w:val="24"/>
              </w:rPr>
              <w:fldChar w:fldCharType="begin"/>
            </w:r>
            <w:r w:rsidRPr="00B56CD4">
              <w:rPr>
                <w:rFonts w:ascii="Times New Roman" w:hAnsi="Times New Roman" w:cs="Times New Roman"/>
                <w:noProof/>
                <w:webHidden/>
                <w:sz w:val="24"/>
              </w:rPr>
              <w:instrText xml:space="preserve"> PAGEREF _Toc189066440 \h </w:instrText>
            </w:r>
            <w:r w:rsidRPr="00B56CD4">
              <w:rPr>
                <w:rFonts w:ascii="Times New Roman" w:hAnsi="Times New Roman" w:cs="Times New Roman"/>
                <w:noProof/>
                <w:webHidden/>
                <w:sz w:val="24"/>
              </w:rPr>
            </w:r>
            <w:r w:rsidRPr="00B56CD4">
              <w:rPr>
                <w:rFonts w:ascii="Times New Roman" w:hAnsi="Times New Roman" w:cs="Times New Roman"/>
                <w:noProof/>
                <w:webHidden/>
                <w:sz w:val="24"/>
              </w:rPr>
              <w:fldChar w:fldCharType="separate"/>
            </w:r>
            <w:r w:rsidRPr="00B56CD4">
              <w:rPr>
                <w:rFonts w:ascii="Times New Roman" w:hAnsi="Times New Roman" w:cs="Times New Roman"/>
                <w:noProof/>
                <w:webHidden/>
                <w:sz w:val="24"/>
              </w:rPr>
              <w:t>2</w:t>
            </w:r>
            <w:r w:rsidRPr="00B56CD4">
              <w:rPr>
                <w:rFonts w:ascii="Times New Roman" w:hAnsi="Times New Roman" w:cs="Times New Roman"/>
                <w:noProof/>
                <w:webHidden/>
                <w:sz w:val="24"/>
              </w:rPr>
              <w:fldChar w:fldCharType="end"/>
            </w:r>
          </w:hyperlink>
        </w:p>
        <w:p w14:paraId="4DD206BD" w14:textId="77777777" w:rsidR="00B56CD4" w:rsidRPr="00B56CD4" w:rsidRDefault="00B56CD4" w:rsidP="00B56CD4">
          <w:pPr>
            <w:pStyle w:val="TOC1"/>
            <w:tabs>
              <w:tab w:val="right" w:leader="dot" w:pos="9016"/>
            </w:tabs>
            <w:spacing w:line="360" w:lineRule="auto"/>
            <w:jc w:val="both"/>
            <w:rPr>
              <w:rFonts w:ascii="Times New Roman" w:eastAsiaTheme="minorEastAsia" w:hAnsi="Times New Roman" w:cs="Times New Roman"/>
              <w:noProof/>
              <w:sz w:val="24"/>
              <w:lang w:eastAsia="en-GB"/>
            </w:rPr>
          </w:pPr>
          <w:hyperlink w:anchor="_Toc189066441" w:history="1">
            <w:r w:rsidRPr="00B56CD4">
              <w:rPr>
                <w:rStyle w:val="Hyperlink"/>
                <w:rFonts w:ascii="Times New Roman" w:hAnsi="Times New Roman" w:cs="Times New Roman"/>
                <w:b/>
                <w:noProof/>
                <w:color w:val="023160" w:themeColor="hyperlink" w:themeShade="80"/>
                <w:sz w:val="24"/>
              </w:rPr>
              <w:t>Introduction</w:t>
            </w:r>
            <w:r w:rsidRPr="00B56CD4">
              <w:rPr>
                <w:rFonts w:ascii="Times New Roman" w:hAnsi="Times New Roman" w:cs="Times New Roman"/>
                <w:noProof/>
                <w:webHidden/>
                <w:sz w:val="24"/>
              </w:rPr>
              <w:tab/>
            </w:r>
            <w:r w:rsidRPr="00B56CD4">
              <w:rPr>
                <w:rFonts w:ascii="Times New Roman" w:hAnsi="Times New Roman" w:cs="Times New Roman"/>
                <w:noProof/>
                <w:webHidden/>
                <w:sz w:val="24"/>
              </w:rPr>
              <w:fldChar w:fldCharType="begin"/>
            </w:r>
            <w:r w:rsidRPr="00B56CD4">
              <w:rPr>
                <w:rFonts w:ascii="Times New Roman" w:hAnsi="Times New Roman" w:cs="Times New Roman"/>
                <w:noProof/>
                <w:webHidden/>
                <w:sz w:val="24"/>
              </w:rPr>
              <w:instrText xml:space="preserve"> PAGEREF _Toc189066441 \h </w:instrText>
            </w:r>
            <w:r w:rsidRPr="00B56CD4">
              <w:rPr>
                <w:rFonts w:ascii="Times New Roman" w:hAnsi="Times New Roman" w:cs="Times New Roman"/>
                <w:noProof/>
                <w:webHidden/>
                <w:sz w:val="24"/>
              </w:rPr>
            </w:r>
            <w:r w:rsidRPr="00B56CD4">
              <w:rPr>
                <w:rFonts w:ascii="Times New Roman" w:hAnsi="Times New Roman" w:cs="Times New Roman"/>
                <w:noProof/>
                <w:webHidden/>
                <w:sz w:val="24"/>
              </w:rPr>
              <w:fldChar w:fldCharType="separate"/>
            </w:r>
            <w:r w:rsidRPr="00B56CD4">
              <w:rPr>
                <w:rFonts w:ascii="Times New Roman" w:hAnsi="Times New Roman" w:cs="Times New Roman"/>
                <w:noProof/>
                <w:webHidden/>
                <w:sz w:val="24"/>
              </w:rPr>
              <w:t>4</w:t>
            </w:r>
            <w:r w:rsidRPr="00B56CD4">
              <w:rPr>
                <w:rFonts w:ascii="Times New Roman" w:hAnsi="Times New Roman" w:cs="Times New Roman"/>
                <w:noProof/>
                <w:webHidden/>
                <w:sz w:val="24"/>
              </w:rPr>
              <w:fldChar w:fldCharType="end"/>
            </w:r>
          </w:hyperlink>
        </w:p>
        <w:p w14:paraId="0D59552F" w14:textId="77777777" w:rsidR="00B56CD4" w:rsidRPr="00B56CD4" w:rsidRDefault="00B56CD4" w:rsidP="00B56CD4">
          <w:pPr>
            <w:pStyle w:val="TOC1"/>
            <w:tabs>
              <w:tab w:val="right" w:leader="dot" w:pos="9016"/>
            </w:tabs>
            <w:spacing w:line="360" w:lineRule="auto"/>
            <w:jc w:val="both"/>
            <w:rPr>
              <w:rFonts w:ascii="Times New Roman" w:eastAsiaTheme="minorEastAsia" w:hAnsi="Times New Roman" w:cs="Times New Roman"/>
              <w:noProof/>
              <w:sz w:val="24"/>
              <w:lang w:eastAsia="en-GB"/>
            </w:rPr>
          </w:pPr>
          <w:hyperlink w:anchor="_Toc189066442" w:history="1">
            <w:r w:rsidRPr="00B56CD4">
              <w:rPr>
                <w:rStyle w:val="Hyperlink"/>
                <w:rFonts w:ascii="Times New Roman" w:hAnsi="Times New Roman" w:cs="Times New Roman"/>
                <w:b/>
                <w:noProof/>
                <w:color w:val="023160" w:themeColor="hyperlink" w:themeShade="80"/>
                <w:sz w:val="24"/>
              </w:rPr>
              <w:t>Literature Review</w:t>
            </w:r>
            <w:r w:rsidRPr="00B56CD4">
              <w:rPr>
                <w:rFonts w:ascii="Times New Roman" w:hAnsi="Times New Roman" w:cs="Times New Roman"/>
                <w:noProof/>
                <w:webHidden/>
                <w:sz w:val="24"/>
              </w:rPr>
              <w:tab/>
            </w:r>
            <w:r w:rsidRPr="00B56CD4">
              <w:rPr>
                <w:rFonts w:ascii="Times New Roman" w:hAnsi="Times New Roman" w:cs="Times New Roman"/>
                <w:noProof/>
                <w:webHidden/>
                <w:sz w:val="24"/>
              </w:rPr>
              <w:fldChar w:fldCharType="begin"/>
            </w:r>
            <w:r w:rsidRPr="00B56CD4">
              <w:rPr>
                <w:rFonts w:ascii="Times New Roman" w:hAnsi="Times New Roman" w:cs="Times New Roman"/>
                <w:noProof/>
                <w:webHidden/>
                <w:sz w:val="24"/>
              </w:rPr>
              <w:instrText xml:space="preserve"> PAGEREF _Toc189066442 \h </w:instrText>
            </w:r>
            <w:r w:rsidRPr="00B56CD4">
              <w:rPr>
                <w:rFonts w:ascii="Times New Roman" w:hAnsi="Times New Roman" w:cs="Times New Roman"/>
                <w:noProof/>
                <w:webHidden/>
                <w:sz w:val="24"/>
              </w:rPr>
            </w:r>
            <w:r w:rsidRPr="00B56CD4">
              <w:rPr>
                <w:rFonts w:ascii="Times New Roman" w:hAnsi="Times New Roman" w:cs="Times New Roman"/>
                <w:noProof/>
                <w:webHidden/>
                <w:sz w:val="24"/>
              </w:rPr>
              <w:fldChar w:fldCharType="separate"/>
            </w:r>
            <w:r w:rsidRPr="00B56CD4">
              <w:rPr>
                <w:rFonts w:ascii="Times New Roman" w:hAnsi="Times New Roman" w:cs="Times New Roman"/>
                <w:noProof/>
                <w:webHidden/>
                <w:sz w:val="24"/>
              </w:rPr>
              <w:t>5</w:t>
            </w:r>
            <w:r w:rsidRPr="00B56CD4">
              <w:rPr>
                <w:rFonts w:ascii="Times New Roman" w:hAnsi="Times New Roman" w:cs="Times New Roman"/>
                <w:noProof/>
                <w:webHidden/>
                <w:sz w:val="24"/>
              </w:rPr>
              <w:fldChar w:fldCharType="end"/>
            </w:r>
          </w:hyperlink>
        </w:p>
        <w:p w14:paraId="37259B5B" w14:textId="77777777" w:rsidR="00B56CD4" w:rsidRPr="00B56CD4" w:rsidRDefault="00B56CD4" w:rsidP="00B56CD4">
          <w:pPr>
            <w:pStyle w:val="TOC1"/>
            <w:tabs>
              <w:tab w:val="right" w:leader="dot" w:pos="9016"/>
            </w:tabs>
            <w:spacing w:line="360" w:lineRule="auto"/>
            <w:jc w:val="both"/>
            <w:rPr>
              <w:rFonts w:ascii="Times New Roman" w:eastAsiaTheme="minorEastAsia" w:hAnsi="Times New Roman" w:cs="Times New Roman"/>
              <w:noProof/>
              <w:sz w:val="24"/>
              <w:lang w:eastAsia="en-GB"/>
            </w:rPr>
          </w:pPr>
          <w:hyperlink w:anchor="_Toc189066443" w:history="1">
            <w:r w:rsidRPr="00B56CD4">
              <w:rPr>
                <w:rStyle w:val="Hyperlink"/>
                <w:rFonts w:ascii="Times New Roman" w:hAnsi="Times New Roman" w:cs="Times New Roman"/>
                <w:b/>
                <w:noProof/>
                <w:color w:val="023160" w:themeColor="hyperlink" w:themeShade="80"/>
                <w:sz w:val="24"/>
              </w:rPr>
              <w:t>Methodology</w:t>
            </w:r>
            <w:r w:rsidRPr="00B56CD4">
              <w:rPr>
                <w:rFonts w:ascii="Times New Roman" w:hAnsi="Times New Roman" w:cs="Times New Roman"/>
                <w:noProof/>
                <w:webHidden/>
                <w:sz w:val="24"/>
              </w:rPr>
              <w:tab/>
            </w:r>
            <w:r w:rsidRPr="00B56CD4">
              <w:rPr>
                <w:rFonts w:ascii="Times New Roman" w:hAnsi="Times New Roman" w:cs="Times New Roman"/>
                <w:noProof/>
                <w:webHidden/>
                <w:sz w:val="24"/>
              </w:rPr>
              <w:fldChar w:fldCharType="begin"/>
            </w:r>
            <w:r w:rsidRPr="00B56CD4">
              <w:rPr>
                <w:rFonts w:ascii="Times New Roman" w:hAnsi="Times New Roman" w:cs="Times New Roman"/>
                <w:noProof/>
                <w:webHidden/>
                <w:sz w:val="24"/>
              </w:rPr>
              <w:instrText xml:space="preserve"> PAGEREF _Toc189066443 \h </w:instrText>
            </w:r>
            <w:r w:rsidRPr="00B56CD4">
              <w:rPr>
                <w:rFonts w:ascii="Times New Roman" w:hAnsi="Times New Roman" w:cs="Times New Roman"/>
                <w:noProof/>
                <w:webHidden/>
                <w:sz w:val="24"/>
              </w:rPr>
            </w:r>
            <w:r w:rsidRPr="00B56CD4">
              <w:rPr>
                <w:rFonts w:ascii="Times New Roman" w:hAnsi="Times New Roman" w:cs="Times New Roman"/>
                <w:noProof/>
                <w:webHidden/>
                <w:sz w:val="24"/>
              </w:rPr>
              <w:fldChar w:fldCharType="separate"/>
            </w:r>
            <w:r w:rsidRPr="00B56CD4">
              <w:rPr>
                <w:rFonts w:ascii="Times New Roman" w:hAnsi="Times New Roman" w:cs="Times New Roman"/>
                <w:noProof/>
                <w:webHidden/>
                <w:sz w:val="24"/>
              </w:rPr>
              <w:t>8</w:t>
            </w:r>
            <w:r w:rsidRPr="00B56CD4">
              <w:rPr>
                <w:rFonts w:ascii="Times New Roman" w:hAnsi="Times New Roman" w:cs="Times New Roman"/>
                <w:noProof/>
                <w:webHidden/>
                <w:sz w:val="24"/>
              </w:rPr>
              <w:fldChar w:fldCharType="end"/>
            </w:r>
          </w:hyperlink>
        </w:p>
        <w:p w14:paraId="38C5BD23" w14:textId="77777777" w:rsidR="00B56CD4" w:rsidRPr="00B56CD4" w:rsidRDefault="00B56CD4" w:rsidP="00B56CD4">
          <w:pPr>
            <w:pStyle w:val="TOC1"/>
            <w:tabs>
              <w:tab w:val="right" w:leader="dot" w:pos="9016"/>
            </w:tabs>
            <w:spacing w:line="360" w:lineRule="auto"/>
            <w:jc w:val="both"/>
            <w:rPr>
              <w:rFonts w:ascii="Times New Roman" w:eastAsiaTheme="minorEastAsia" w:hAnsi="Times New Roman" w:cs="Times New Roman"/>
              <w:noProof/>
              <w:sz w:val="24"/>
              <w:lang w:eastAsia="en-GB"/>
            </w:rPr>
          </w:pPr>
          <w:hyperlink w:anchor="_Toc189066444" w:history="1">
            <w:r w:rsidRPr="00B56CD4">
              <w:rPr>
                <w:rStyle w:val="Hyperlink"/>
                <w:rFonts w:ascii="Times New Roman" w:hAnsi="Times New Roman" w:cs="Times New Roman"/>
                <w:b/>
                <w:noProof/>
                <w:color w:val="023160" w:themeColor="hyperlink" w:themeShade="80"/>
                <w:sz w:val="24"/>
              </w:rPr>
              <w:t>Theme Impact Analysis: Sustainability in the Hotel Industry</w:t>
            </w:r>
            <w:r w:rsidRPr="00B56CD4">
              <w:rPr>
                <w:rFonts w:ascii="Times New Roman" w:hAnsi="Times New Roman" w:cs="Times New Roman"/>
                <w:noProof/>
                <w:webHidden/>
                <w:sz w:val="24"/>
              </w:rPr>
              <w:tab/>
            </w:r>
            <w:r w:rsidRPr="00B56CD4">
              <w:rPr>
                <w:rFonts w:ascii="Times New Roman" w:hAnsi="Times New Roman" w:cs="Times New Roman"/>
                <w:noProof/>
                <w:webHidden/>
                <w:sz w:val="24"/>
              </w:rPr>
              <w:fldChar w:fldCharType="begin"/>
            </w:r>
            <w:r w:rsidRPr="00B56CD4">
              <w:rPr>
                <w:rFonts w:ascii="Times New Roman" w:hAnsi="Times New Roman" w:cs="Times New Roman"/>
                <w:noProof/>
                <w:webHidden/>
                <w:sz w:val="24"/>
              </w:rPr>
              <w:instrText xml:space="preserve"> PAGEREF _Toc189066444 \h </w:instrText>
            </w:r>
            <w:r w:rsidRPr="00B56CD4">
              <w:rPr>
                <w:rFonts w:ascii="Times New Roman" w:hAnsi="Times New Roman" w:cs="Times New Roman"/>
                <w:noProof/>
                <w:webHidden/>
                <w:sz w:val="24"/>
              </w:rPr>
            </w:r>
            <w:r w:rsidRPr="00B56CD4">
              <w:rPr>
                <w:rFonts w:ascii="Times New Roman" w:hAnsi="Times New Roman" w:cs="Times New Roman"/>
                <w:noProof/>
                <w:webHidden/>
                <w:sz w:val="24"/>
              </w:rPr>
              <w:fldChar w:fldCharType="separate"/>
            </w:r>
            <w:r w:rsidRPr="00B56CD4">
              <w:rPr>
                <w:rFonts w:ascii="Times New Roman" w:hAnsi="Times New Roman" w:cs="Times New Roman"/>
                <w:noProof/>
                <w:webHidden/>
                <w:sz w:val="24"/>
              </w:rPr>
              <w:t>9</w:t>
            </w:r>
            <w:r w:rsidRPr="00B56CD4">
              <w:rPr>
                <w:rFonts w:ascii="Times New Roman" w:hAnsi="Times New Roman" w:cs="Times New Roman"/>
                <w:noProof/>
                <w:webHidden/>
                <w:sz w:val="24"/>
              </w:rPr>
              <w:fldChar w:fldCharType="end"/>
            </w:r>
          </w:hyperlink>
        </w:p>
        <w:p w14:paraId="14F5C1B5" w14:textId="77777777" w:rsidR="00B56CD4" w:rsidRPr="00B56CD4" w:rsidRDefault="00B56CD4" w:rsidP="00B56CD4">
          <w:pPr>
            <w:pStyle w:val="TOC1"/>
            <w:tabs>
              <w:tab w:val="right" w:leader="dot" w:pos="9016"/>
            </w:tabs>
            <w:spacing w:line="360" w:lineRule="auto"/>
            <w:jc w:val="both"/>
            <w:rPr>
              <w:rFonts w:ascii="Times New Roman" w:eastAsiaTheme="minorEastAsia" w:hAnsi="Times New Roman" w:cs="Times New Roman"/>
              <w:noProof/>
              <w:sz w:val="24"/>
              <w:lang w:eastAsia="en-GB"/>
            </w:rPr>
          </w:pPr>
          <w:hyperlink w:anchor="_Toc189066445" w:history="1">
            <w:r w:rsidRPr="00B56CD4">
              <w:rPr>
                <w:rStyle w:val="Hyperlink"/>
                <w:rFonts w:ascii="Times New Roman" w:hAnsi="Times New Roman" w:cs="Times New Roman"/>
                <w:b/>
                <w:noProof/>
                <w:color w:val="023160" w:themeColor="hyperlink" w:themeShade="80"/>
                <w:sz w:val="24"/>
              </w:rPr>
              <w:t>Conclusion</w:t>
            </w:r>
            <w:r w:rsidRPr="00B56CD4">
              <w:rPr>
                <w:rFonts w:ascii="Times New Roman" w:hAnsi="Times New Roman" w:cs="Times New Roman"/>
                <w:noProof/>
                <w:webHidden/>
                <w:sz w:val="24"/>
              </w:rPr>
              <w:tab/>
            </w:r>
            <w:r w:rsidRPr="00B56CD4">
              <w:rPr>
                <w:rFonts w:ascii="Times New Roman" w:hAnsi="Times New Roman" w:cs="Times New Roman"/>
                <w:noProof/>
                <w:webHidden/>
                <w:sz w:val="24"/>
              </w:rPr>
              <w:fldChar w:fldCharType="begin"/>
            </w:r>
            <w:r w:rsidRPr="00B56CD4">
              <w:rPr>
                <w:rFonts w:ascii="Times New Roman" w:hAnsi="Times New Roman" w:cs="Times New Roman"/>
                <w:noProof/>
                <w:webHidden/>
                <w:sz w:val="24"/>
              </w:rPr>
              <w:instrText xml:space="preserve"> PAGEREF _Toc189066445 \h </w:instrText>
            </w:r>
            <w:r w:rsidRPr="00B56CD4">
              <w:rPr>
                <w:rFonts w:ascii="Times New Roman" w:hAnsi="Times New Roman" w:cs="Times New Roman"/>
                <w:noProof/>
                <w:webHidden/>
                <w:sz w:val="24"/>
              </w:rPr>
            </w:r>
            <w:r w:rsidRPr="00B56CD4">
              <w:rPr>
                <w:rFonts w:ascii="Times New Roman" w:hAnsi="Times New Roman" w:cs="Times New Roman"/>
                <w:noProof/>
                <w:webHidden/>
                <w:sz w:val="24"/>
              </w:rPr>
              <w:fldChar w:fldCharType="separate"/>
            </w:r>
            <w:r w:rsidRPr="00B56CD4">
              <w:rPr>
                <w:rFonts w:ascii="Times New Roman" w:hAnsi="Times New Roman" w:cs="Times New Roman"/>
                <w:noProof/>
                <w:webHidden/>
                <w:sz w:val="24"/>
              </w:rPr>
              <w:t>12</w:t>
            </w:r>
            <w:r w:rsidRPr="00B56CD4">
              <w:rPr>
                <w:rFonts w:ascii="Times New Roman" w:hAnsi="Times New Roman" w:cs="Times New Roman"/>
                <w:noProof/>
                <w:webHidden/>
                <w:sz w:val="24"/>
              </w:rPr>
              <w:fldChar w:fldCharType="end"/>
            </w:r>
          </w:hyperlink>
        </w:p>
        <w:p w14:paraId="3314F600" w14:textId="77777777" w:rsidR="00B56CD4" w:rsidRPr="00B56CD4" w:rsidRDefault="00B56CD4" w:rsidP="00B56CD4">
          <w:pPr>
            <w:pStyle w:val="TOC1"/>
            <w:tabs>
              <w:tab w:val="right" w:leader="dot" w:pos="9016"/>
            </w:tabs>
            <w:spacing w:line="360" w:lineRule="auto"/>
            <w:jc w:val="both"/>
            <w:rPr>
              <w:rFonts w:ascii="Times New Roman" w:eastAsiaTheme="minorEastAsia" w:hAnsi="Times New Roman" w:cs="Times New Roman"/>
              <w:noProof/>
              <w:sz w:val="24"/>
              <w:lang w:eastAsia="en-GB"/>
            </w:rPr>
          </w:pPr>
          <w:hyperlink w:anchor="_Toc189066446" w:history="1">
            <w:r w:rsidRPr="00B56CD4">
              <w:rPr>
                <w:rStyle w:val="Hyperlink"/>
                <w:rFonts w:ascii="Times New Roman" w:hAnsi="Times New Roman" w:cs="Times New Roman"/>
                <w:b/>
                <w:noProof/>
                <w:color w:val="023160" w:themeColor="hyperlink" w:themeShade="80"/>
                <w:sz w:val="24"/>
              </w:rPr>
              <w:t>Recommendations</w:t>
            </w:r>
            <w:r w:rsidRPr="00B56CD4">
              <w:rPr>
                <w:rFonts w:ascii="Times New Roman" w:hAnsi="Times New Roman" w:cs="Times New Roman"/>
                <w:noProof/>
                <w:webHidden/>
                <w:sz w:val="24"/>
              </w:rPr>
              <w:tab/>
            </w:r>
            <w:r w:rsidRPr="00B56CD4">
              <w:rPr>
                <w:rFonts w:ascii="Times New Roman" w:hAnsi="Times New Roman" w:cs="Times New Roman"/>
                <w:noProof/>
                <w:webHidden/>
                <w:sz w:val="24"/>
              </w:rPr>
              <w:fldChar w:fldCharType="begin"/>
            </w:r>
            <w:r w:rsidRPr="00B56CD4">
              <w:rPr>
                <w:rFonts w:ascii="Times New Roman" w:hAnsi="Times New Roman" w:cs="Times New Roman"/>
                <w:noProof/>
                <w:webHidden/>
                <w:sz w:val="24"/>
              </w:rPr>
              <w:instrText xml:space="preserve"> PAGEREF _Toc189066446 \h </w:instrText>
            </w:r>
            <w:r w:rsidRPr="00B56CD4">
              <w:rPr>
                <w:rFonts w:ascii="Times New Roman" w:hAnsi="Times New Roman" w:cs="Times New Roman"/>
                <w:noProof/>
                <w:webHidden/>
                <w:sz w:val="24"/>
              </w:rPr>
            </w:r>
            <w:r w:rsidRPr="00B56CD4">
              <w:rPr>
                <w:rFonts w:ascii="Times New Roman" w:hAnsi="Times New Roman" w:cs="Times New Roman"/>
                <w:noProof/>
                <w:webHidden/>
                <w:sz w:val="24"/>
              </w:rPr>
              <w:fldChar w:fldCharType="separate"/>
            </w:r>
            <w:r w:rsidRPr="00B56CD4">
              <w:rPr>
                <w:rFonts w:ascii="Times New Roman" w:hAnsi="Times New Roman" w:cs="Times New Roman"/>
                <w:noProof/>
                <w:webHidden/>
                <w:sz w:val="24"/>
              </w:rPr>
              <w:t>13</w:t>
            </w:r>
            <w:r w:rsidRPr="00B56CD4">
              <w:rPr>
                <w:rFonts w:ascii="Times New Roman" w:hAnsi="Times New Roman" w:cs="Times New Roman"/>
                <w:noProof/>
                <w:webHidden/>
                <w:sz w:val="24"/>
              </w:rPr>
              <w:fldChar w:fldCharType="end"/>
            </w:r>
          </w:hyperlink>
        </w:p>
        <w:p w14:paraId="462E2F26" w14:textId="77777777" w:rsidR="00B56CD4" w:rsidRPr="00B56CD4" w:rsidRDefault="00B56CD4" w:rsidP="00B56CD4">
          <w:pPr>
            <w:pStyle w:val="TOC1"/>
            <w:tabs>
              <w:tab w:val="right" w:leader="dot" w:pos="9016"/>
            </w:tabs>
            <w:spacing w:line="360" w:lineRule="auto"/>
            <w:jc w:val="both"/>
            <w:rPr>
              <w:rFonts w:ascii="Times New Roman" w:eastAsiaTheme="minorEastAsia" w:hAnsi="Times New Roman" w:cs="Times New Roman"/>
              <w:noProof/>
              <w:sz w:val="24"/>
              <w:lang w:eastAsia="en-GB"/>
            </w:rPr>
          </w:pPr>
          <w:hyperlink w:anchor="_Toc189066447" w:history="1">
            <w:r w:rsidRPr="00B56CD4">
              <w:rPr>
                <w:rStyle w:val="Hyperlink"/>
                <w:rFonts w:ascii="Times New Roman" w:hAnsi="Times New Roman" w:cs="Times New Roman"/>
                <w:b/>
                <w:noProof/>
                <w:color w:val="023160" w:themeColor="hyperlink" w:themeShade="80"/>
                <w:sz w:val="24"/>
              </w:rPr>
              <w:t>References</w:t>
            </w:r>
            <w:r w:rsidRPr="00B56CD4">
              <w:rPr>
                <w:rFonts w:ascii="Times New Roman" w:hAnsi="Times New Roman" w:cs="Times New Roman"/>
                <w:noProof/>
                <w:webHidden/>
                <w:sz w:val="24"/>
              </w:rPr>
              <w:tab/>
            </w:r>
            <w:r w:rsidRPr="00B56CD4">
              <w:rPr>
                <w:rFonts w:ascii="Times New Roman" w:hAnsi="Times New Roman" w:cs="Times New Roman"/>
                <w:noProof/>
                <w:webHidden/>
                <w:sz w:val="24"/>
              </w:rPr>
              <w:fldChar w:fldCharType="begin"/>
            </w:r>
            <w:r w:rsidRPr="00B56CD4">
              <w:rPr>
                <w:rFonts w:ascii="Times New Roman" w:hAnsi="Times New Roman" w:cs="Times New Roman"/>
                <w:noProof/>
                <w:webHidden/>
                <w:sz w:val="24"/>
              </w:rPr>
              <w:instrText xml:space="preserve"> PAGEREF _Toc189066447 \h </w:instrText>
            </w:r>
            <w:r w:rsidRPr="00B56CD4">
              <w:rPr>
                <w:rFonts w:ascii="Times New Roman" w:hAnsi="Times New Roman" w:cs="Times New Roman"/>
                <w:noProof/>
                <w:webHidden/>
                <w:sz w:val="24"/>
              </w:rPr>
            </w:r>
            <w:r w:rsidRPr="00B56CD4">
              <w:rPr>
                <w:rFonts w:ascii="Times New Roman" w:hAnsi="Times New Roman" w:cs="Times New Roman"/>
                <w:noProof/>
                <w:webHidden/>
                <w:sz w:val="24"/>
              </w:rPr>
              <w:fldChar w:fldCharType="separate"/>
            </w:r>
            <w:r w:rsidRPr="00B56CD4">
              <w:rPr>
                <w:rFonts w:ascii="Times New Roman" w:hAnsi="Times New Roman" w:cs="Times New Roman"/>
                <w:noProof/>
                <w:webHidden/>
                <w:sz w:val="24"/>
              </w:rPr>
              <w:t>15</w:t>
            </w:r>
            <w:r w:rsidRPr="00B56CD4">
              <w:rPr>
                <w:rFonts w:ascii="Times New Roman" w:hAnsi="Times New Roman" w:cs="Times New Roman"/>
                <w:noProof/>
                <w:webHidden/>
                <w:sz w:val="24"/>
              </w:rPr>
              <w:fldChar w:fldCharType="end"/>
            </w:r>
          </w:hyperlink>
        </w:p>
        <w:p w14:paraId="74D393C7" w14:textId="77777777" w:rsidR="00B56CD4" w:rsidRPr="00B56CD4" w:rsidRDefault="00B56CD4" w:rsidP="00B56CD4">
          <w:pPr>
            <w:spacing w:line="360" w:lineRule="auto"/>
            <w:jc w:val="both"/>
            <w:rPr>
              <w:rFonts w:ascii="Times New Roman" w:hAnsi="Times New Roman" w:cs="Times New Roman"/>
              <w:sz w:val="24"/>
            </w:rPr>
          </w:pPr>
          <w:r w:rsidRPr="00B56CD4">
            <w:rPr>
              <w:rFonts w:ascii="Times New Roman" w:hAnsi="Times New Roman" w:cs="Times New Roman"/>
              <w:b/>
              <w:bCs/>
              <w:noProof/>
              <w:sz w:val="24"/>
            </w:rPr>
            <w:fldChar w:fldCharType="end"/>
          </w:r>
        </w:p>
      </w:sdtContent>
    </w:sdt>
    <w:p w14:paraId="73D9245D" w14:textId="77777777" w:rsidR="00F3461D" w:rsidRPr="00F3461D" w:rsidRDefault="00F3461D" w:rsidP="00F3461D">
      <w:pPr>
        <w:spacing w:line="360" w:lineRule="auto"/>
        <w:jc w:val="both"/>
        <w:rPr>
          <w:rFonts w:ascii="Times New Roman" w:eastAsiaTheme="majorEastAsia" w:hAnsi="Times New Roman" w:cs="Times New Roman"/>
          <w:color w:val="1F3864" w:themeColor="accent5" w:themeShade="80"/>
          <w:sz w:val="32"/>
          <w:szCs w:val="32"/>
        </w:rPr>
      </w:pPr>
      <w:r w:rsidRPr="00F3461D">
        <w:rPr>
          <w:rFonts w:ascii="Times New Roman" w:hAnsi="Times New Roman" w:cs="Times New Roman"/>
          <w:color w:val="1F3864" w:themeColor="accent5" w:themeShade="80"/>
        </w:rPr>
        <w:br w:type="page"/>
      </w:r>
    </w:p>
    <w:p w14:paraId="6C54F35A" w14:textId="77777777" w:rsidR="000D039B" w:rsidRPr="00B56CD4" w:rsidRDefault="000D039B" w:rsidP="001B4AE8">
      <w:pPr>
        <w:pStyle w:val="Heading1"/>
        <w:spacing w:line="360" w:lineRule="auto"/>
        <w:jc w:val="both"/>
        <w:rPr>
          <w:b/>
          <w:color w:val="1F3864" w:themeColor="accent5" w:themeShade="80"/>
        </w:rPr>
      </w:pPr>
      <w:bookmarkStart w:id="1" w:name="_Toc189066441"/>
      <w:r w:rsidRPr="00B56CD4">
        <w:rPr>
          <w:b/>
          <w:color w:val="1F3864" w:themeColor="accent5" w:themeShade="80"/>
        </w:rPr>
        <w:lastRenderedPageBreak/>
        <w:t>Introduction</w:t>
      </w:r>
      <w:bookmarkEnd w:id="1"/>
    </w:p>
    <w:p w14:paraId="1208AF5F" w14:textId="77777777" w:rsidR="004B472A" w:rsidRPr="004B472A" w:rsidRDefault="004B472A" w:rsidP="004B472A">
      <w:pPr>
        <w:spacing w:line="360" w:lineRule="auto"/>
        <w:jc w:val="both"/>
        <w:rPr>
          <w:rFonts w:ascii="Times New Roman" w:hAnsi="Times New Roman" w:cs="Times New Roman"/>
          <w:sz w:val="24"/>
          <w:szCs w:val="24"/>
        </w:rPr>
      </w:pPr>
      <w:r w:rsidRPr="004B472A">
        <w:rPr>
          <w:rFonts w:ascii="Times New Roman" w:hAnsi="Times New Roman" w:cs="Times New Roman"/>
          <w:sz w:val="24"/>
          <w:szCs w:val="24"/>
        </w:rPr>
        <w:t>With the demand for the hotel and hospitality sector rising from consumer demand for eco-friendly practices, the industry has realised that sustainability is a ‘must do’ imperative to reduce environmental impacts. Hotels are significant energy, resource, and water users and enormous generators of waste. In order to mitigate its environmental footprint, this has led to the adoption of sustainable practices that have reduced its ecological footprint while enhancing operational efficiency, minimising costs, and improving guest satisfaction. Increasing costs of environmental responsibility and concern about companies being pushed towards sustainability are being driven by specialised government regulations and policies. Given this, the hotel sector must adopt sustainable practices, aiming for competitive market and regulatory standards, and respond to consumers’ expectations</w:t>
      </w:r>
      <w:sdt>
        <w:sdtPr>
          <w:rPr>
            <w:rFonts w:ascii="Times New Roman" w:hAnsi="Times New Roman" w:cs="Times New Roman"/>
            <w:sz w:val="24"/>
            <w:szCs w:val="24"/>
          </w:rPr>
          <w:id w:val="426159821"/>
          <w:citation/>
        </w:sdtPr>
        <w:sdtContent>
          <w:r w:rsidR="00220D9E">
            <w:rPr>
              <w:rFonts w:ascii="Times New Roman" w:hAnsi="Times New Roman" w:cs="Times New Roman"/>
              <w:sz w:val="24"/>
              <w:szCs w:val="24"/>
            </w:rPr>
            <w:fldChar w:fldCharType="begin"/>
          </w:r>
          <w:r w:rsidR="00220D9E">
            <w:rPr>
              <w:rFonts w:ascii="Times New Roman" w:hAnsi="Times New Roman" w:cs="Times New Roman"/>
              <w:sz w:val="24"/>
              <w:szCs w:val="24"/>
              <w:lang w:val="en-US"/>
            </w:rPr>
            <w:instrText xml:space="preserve"> CITATION Bar19 \l 1033 </w:instrText>
          </w:r>
          <w:r w:rsidR="00220D9E">
            <w:rPr>
              <w:rFonts w:ascii="Times New Roman" w:hAnsi="Times New Roman" w:cs="Times New Roman"/>
              <w:sz w:val="24"/>
              <w:szCs w:val="24"/>
            </w:rPr>
            <w:fldChar w:fldCharType="separate"/>
          </w:r>
          <w:r w:rsidR="00220D9E">
            <w:rPr>
              <w:rFonts w:ascii="Times New Roman" w:hAnsi="Times New Roman" w:cs="Times New Roman"/>
              <w:noProof/>
              <w:sz w:val="24"/>
              <w:szCs w:val="24"/>
              <w:lang w:val="en-US"/>
            </w:rPr>
            <w:t xml:space="preserve"> </w:t>
          </w:r>
          <w:r w:rsidR="00220D9E" w:rsidRPr="00220D9E">
            <w:rPr>
              <w:rFonts w:ascii="Times New Roman" w:hAnsi="Times New Roman" w:cs="Times New Roman"/>
              <w:noProof/>
              <w:sz w:val="24"/>
              <w:szCs w:val="24"/>
              <w:lang w:val="en-US"/>
            </w:rPr>
            <w:t>(Bardi, 2019)</w:t>
          </w:r>
          <w:r w:rsidR="00220D9E">
            <w:rPr>
              <w:rFonts w:ascii="Times New Roman" w:hAnsi="Times New Roman" w:cs="Times New Roman"/>
              <w:sz w:val="24"/>
              <w:szCs w:val="24"/>
            </w:rPr>
            <w:fldChar w:fldCharType="end"/>
          </w:r>
        </w:sdtContent>
      </w:sdt>
      <w:r w:rsidRPr="004B472A">
        <w:rPr>
          <w:rFonts w:ascii="Times New Roman" w:hAnsi="Times New Roman" w:cs="Times New Roman"/>
          <w:sz w:val="24"/>
          <w:szCs w:val="24"/>
        </w:rPr>
        <w:t>. Today, modern hospitality mainly operates using available energy-efficient technologies, waste-reduction strategies, and renewable resources.</w:t>
      </w:r>
    </w:p>
    <w:p w14:paraId="723C83BC" w14:textId="77777777" w:rsidR="00C65453" w:rsidRDefault="004B472A" w:rsidP="004B472A">
      <w:pPr>
        <w:spacing w:line="360" w:lineRule="auto"/>
        <w:jc w:val="both"/>
        <w:rPr>
          <w:rFonts w:ascii="Times New Roman" w:hAnsi="Times New Roman" w:cs="Times New Roman"/>
          <w:sz w:val="24"/>
          <w:szCs w:val="24"/>
        </w:rPr>
      </w:pPr>
      <w:r w:rsidRPr="004B472A">
        <w:rPr>
          <w:rFonts w:ascii="Times New Roman" w:hAnsi="Times New Roman" w:cs="Times New Roman"/>
          <w:sz w:val="24"/>
          <w:szCs w:val="24"/>
        </w:rPr>
        <w:t>This paper focuses on the importance of sustainability in the hotel industry and innovative developments in sustainable building designs, waste management, energy conservation, and water usage. It will also discuss the challenges and opportunities for markets that employ these practices.</w:t>
      </w:r>
    </w:p>
    <w:p w14:paraId="1696B44B" w14:textId="77777777" w:rsidR="00C65453" w:rsidRDefault="00C65453" w:rsidP="000D039B">
      <w:pPr>
        <w:spacing w:line="360" w:lineRule="auto"/>
        <w:jc w:val="both"/>
        <w:rPr>
          <w:rFonts w:ascii="Times New Roman" w:hAnsi="Times New Roman" w:cs="Times New Roman"/>
          <w:sz w:val="24"/>
          <w:szCs w:val="24"/>
        </w:rPr>
      </w:pPr>
    </w:p>
    <w:p w14:paraId="2E8F516D" w14:textId="77777777" w:rsidR="00C65453" w:rsidRDefault="00BD5099" w:rsidP="000D039B">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1312" behindDoc="0" locked="0" layoutInCell="1" allowOverlap="1" wp14:anchorId="11291A87" wp14:editId="70EB799E">
            <wp:simplePos x="0" y="0"/>
            <wp:positionH relativeFrom="margin">
              <wp:posOffset>877570</wp:posOffset>
            </wp:positionH>
            <wp:positionV relativeFrom="paragraph">
              <wp:posOffset>4445</wp:posOffset>
            </wp:positionV>
            <wp:extent cx="4184650" cy="2353808"/>
            <wp:effectExtent l="0" t="0" r="6350" b="889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714561839063.jpeg"/>
                    <pic:cNvPicPr/>
                  </pic:nvPicPr>
                  <pic:blipFill>
                    <a:blip r:embed="rId6">
                      <a:extLst>
                        <a:ext uri="{28A0092B-C50C-407E-A947-70E740481C1C}">
                          <a14:useLocalDpi xmlns:a14="http://schemas.microsoft.com/office/drawing/2010/main" val="0"/>
                        </a:ext>
                      </a:extLst>
                    </a:blip>
                    <a:stretch>
                      <a:fillRect/>
                    </a:stretch>
                  </pic:blipFill>
                  <pic:spPr>
                    <a:xfrm>
                      <a:off x="0" y="0"/>
                      <a:ext cx="4184650" cy="2353808"/>
                    </a:xfrm>
                    <a:prstGeom prst="rect">
                      <a:avLst/>
                    </a:prstGeom>
                  </pic:spPr>
                </pic:pic>
              </a:graphicData>
            </a:graphic>
            <wp14:sizeRelH relativeFrom="page">
              <wp14:pctWidth>0</wp14:pctWidth>
            </wp14:sizeRelH>
            <wp14:sizeRelV relativeFrom="page">
              <wp14:pctHeight>0</wp14:pctHeight>
            </wp14:sizeRelV>
          </wp:anchor>
        </w:drawing>
      </w:r>
    </w:p>
    <w:p w14:paraId="4B339492" w14:textId="77777777" w:rsidR="00C65453" w:rsidRDefault="00C65453" w:rsidP="000D039B">
      <w:pPr>
        <w:spacing w:line="360" w:lineRule="auto"/>
        <w:jc w:val="both"/>
        <w:rPr>
          <w:rFonts w:ascii="Times New Roman" w:hAnsi="Times New Roman" w:cs="Times New Roman"/>
          <w:sz w:val="24"/>
          <w:szCs w:val="24"/>
        </w:rPr>
      </w:pPr>
    </w:p>
    <w:p w14:paraId="14D773F1" w14:textId="77777777" w:rsidR="00C65453" w:rsidRDefault="00C65453" w:rsidP="000D039B">
      <w:pPr>
        <w:spacing w:line="360" w:lineRule="auto"/>
        <w:jc w:val="both"/>
        <w:rPr>
          <w:rFonts w:ascii="Times New Roman" w:hAnsi="Times New Roman" w:cs="Times New Roman"/>
          <w:sz w:val="24"/>
          <w:szCs w:val="24"/>
        </w:rPr>
      </w:pPr>
    </w:p>
    <w:p w14:paraId="2887A24B" w14:textId="77777777" w:rsidR="00C65453" w:rsidRDefault="00C65453" w:rsidP="000D039B">
      <w:pPr>
        <w:spacing w:line="360" w:lineRule="auto"/>
        <w:jc w:val="both"/>
        <w:rPr>
          <w:rFonts w:ascii="Times New Roman" w:hAnsi="Times New Roman" w:cs="Times New Roman"/>
          <w:sz w:val="24"/>
          <w:szCs w:val="24"/>
        </w:rPr>
      </w:pPr>
    </w:p>
    <w:p w14:paraId="7669E47F" w14:textId="77777777" w:rsidR="00C65453" w:rsidRDefault="00C65453" w:rsidP="000D039B">
      <w:pPr>
        <w:spacing w:line="360" w:lineRule="auto"/>
        <w:jc w:val="both"/>
        <w:rPr>
          <w:rFonts w:ascii="Times New Roman" w:hAnsi="Times New Roman" w:cs="Times New Roman"/>
          <w:sz w:val="24"/>
          <w:szCs w:val="24"/>
        </w:rPr>
      </w:pPr>
    </w:p>
    <w:p w14:paraId="576FC064" w14:textId="77777777" w:rsidR="00C65453" w:rsidRDefault="00C65453" w:rsidP="000D039B">
      <w:pPr>
        <w:spacing w:line="360" w:lineRule="auto"/>
        <w:jc w:val="both"/>
        <w:rPr>
          <w:rFonts w:ascii="Times New Roman" w:hAnsi="Times New Roman" w:cs="Times New Roman"/>
          <w:sz w:val="24"/>
          <w:szCs w:val="24"/>
        </w:rPr>
      </w:pPr>
    </w:p>
    <w:p w14:paraId="753497AA" w14:textId="77777777" w:rsidR="0082741A" w:rsidRDefault="0082741A" w:rsidP="000D039B">
      <w:pPr>
        <w:spacing w:line="360" w:lineRule="auto"/>
        <w:jc w:val="both"/>
        <w:rPr>
          <w:rFonts w:ascii="Times New Roman" w:hAnsi="Times New Roman" w:cs="Times New Roman"/>
          <w:sz w:val="24"/>
          <w:szCs w:val="24"/>
        </w:rPr>
      </w:pPr>
    </w:p>
    <w:p w14:paraId="7DAB3EB4" w14:textId="77777777" w:rsidR="00C65453" w:rsidRPr="00BD5099" w:rsidRDefault="00BD5099" w:rsidP="00BD5099">
      <w:pPr>
        <w:spacing w:line="360" w:lineRule="auto"/>
        <w:jc w:val="center"/>
        <w:rPr>
          <w:rFonts w:ascii="Times New Roman" w:hAnsi="Times New Roman" w:cs="Times New Roman"/>
          <w:b/>
          <w:sz w:val="24"/>
          <w:szCs w:val="24"/>
        </w:rPr>
      </w:pPr>
      <w:r w:rsidRPr="00BD5099">
        <w:rPr>
          <w:rFonts w:ascii="Times New Roman" w:hAnsi="Times New Roman" w:cs="Times New Roman"/>
          <w:b/>
          <w:sz w:val="24"/>
          <w:szCs w:val="24"/>
        </w:rPr>
        <w:t>Figure-1: Sustainable Practices in the Hotels</w:t>
      </w:r>
      <w:sdt>
        <w:sdtPr>
          <w:rPr>
            <w:rFonts w:ascii="Times New Roman" w:hAnsi="Times New Roman" w:cs="Times New Roman"/>
            <w:b/>
            <w:sz w:val="24"/>
            <w:szCs w:val="24"/>
          </w:rPr>
          <w:id w:val="697902356"/>
          <w:citation/>
        </w:sdtPr>
        <w:sdtContent>
          <w:r w:rsidR="00735572">
            <w:rPr>
              <w:rFonts w:ascii="Times New Roman" w:hAnsi="Times New Roman" w:cs="Times New Roman"/>
              <w:b/>
              <w:sz w:val="24"/>
              <w:szCs w:val="24"/>
            </w:rPr>
            <w:fldChar w:fldCharType="begin"/>
          </w:r>
          <w:r w:rsidR="00735572">
            <w:rPr>
              <w:rFonts w:ascii="Times New Roman" w:hAnsi="Times New Roman" w:cs="Times New Roman"/>
              <w:b/>
              <w:sz w:val="24"/>
              <w:szCs w:val="24"/>
              <w:lang w:val="en-US"/>
            </w:rPr>
            <w:instrText xml:space="preserve"> CITATION Ahm16 \l 1033 </w:instrText>
          </w:r>
          <w:r w:rsidR="00735572">
            <w:rPr>
              <w:rFonts w:ascii="Times New Roman" w:hAnsi="Times New Roman" w:cs="Times New Roman"/>
              <w:b/>
              <w:sz w:val="24"/>
              <w:szCs w:val="24"/>
            </w:rPr>
            <w:fldChar w:fldCharType="separate"/>
          </w:r>
          <w:r w:rsidR="00735572">
            <w:rPr>
              <w:rFonts w:ascii="Times New Roman" w:hAnsi="Times New Roman" w:cs="Times New Roman"/>
              <w:b/>
              <w:noProof/>
              <w:sz w:val="24"/>
              <w:szCs w:val="24"/>
              <w:lang w:val="en-US"/>
            </w:rPr>
            <w:t xml:space="preserve"> </w:t>
          </w:r>
          <w:r w:rsidR="00735572" w:rsidRPr="00735572">
            <w:rPr>
              <w:rFonts w:ascii="Times New Roman" w:hAnsi="Times New Roman" w:cs="Times New Roman"/>
              <w:noProof/>
              <w:sz w:val="24"/>
              <w:szCs w:val="24"/>
              <w:lang w:val="en-US"/>
            </w:rPr>
            <w:t>(Ahmed, 2016)</w:t>
          </w:r>
          <w:r w:rsidR="00735572">
            <w:rPr>
              <w:rFonts w:ascii="Times New Roman" w:hAnsi="Times New Roman" w:cs="Times New Roman"/>
              <w:b/>
              <w:sz w:val="24"/>
              <w:szCs w:val="24"/>
            </w:rPr>
            <w:fldChar w:fldCharType="end"/>
          </w:r>
        </w:sdtContent>
      </w:sdt>
      <w:r w:rsidRPr="00BD5099">
        <w:rPr>
          <w:rFonts w:ascii="Times New Roman" w:hAnsi="Times New Roman" w:cs="Times New Roman"/>
          <w:b/>
          <w:sz w:val="24"/>
          <w:szCs w:val="24"/>
        </w:rPr>
        <w:t>.</w:t>
      </w:r>
    </w:p>
    <w:p w14:paraId="2D91799A" w14:textId="77777777" w:rsidR="000D039B" w:rsidRPr="00B56CD4" w:rsidRDefault="000D039B" w:rsidP="00C65453">
      <w:pPr>
        <w:pStyle w:val="Heading1"/>
        <w:spacing w:line="360" w:lineRule="auto"/>
        <w:jc w:val="both"/>
        <w:rPr>
          <w:b/>
          <w:color w:val="1F3864" w:themeColor="accent5" w:themeShade="80"/>
        </w:rPr>
      </w:pPr>
      <w:bookmarkStart w:id="2" w:name="_Toc189066442"/>
      <w:r w:rsidRPr="00B56CD4">
        <w:rPr>
          <w:b/>
          <w:color w:val="1F3864" w:themeColor="accent5" w:themeShade="80"/>
        </w:rPr>
        <w:lastRenderedPageBreak/>
        <w:t>Literature Review</w:t>
      </w:r>
      <w:bookmarkEnd w:id="2"/>
    </w:p>
    <w:p w14:paraId="40F2C650" w14:textId="77777777" w:rsidR="004A2506" w:rsidRDefault="00220D9E" w:rsidP="000D039B">
      <w:pPr>
        <w:spacing w:line="360" w:lineRule="auto"/>
        <w:jc w:val="both"/>
        <w:rPr>
          <w:rFonts w:ascii="Times New Roman" w:hAnsi="Times New Roman" w:cs="Times New Roman"/>
          <w:sz w:val="24"/>
          <w:szCs w:val="24"/>
        </w:rPr>
      </w:pPr>
      <w:r w:rsidRPr="00220D9E">
        <w:rPr>
          <w:rFonts w:ascii="Times New Roman" w:hAnsi="Times New Roman" w:cs="Times New Roman"/>
          <w:sz w:val="24"/>
          <w:szCs w:val="24"/>
        </w:rPr>
        <w:t>According to Bansal and Gao, the hospitality sector works to reduce costs, energy consumption, and water usage. As the sustainable environmental footprint of hotel building design becomes more critical, sustainability is quickly incorporated into the design process.</w:t>
      </w:r>
      <w:sdt>
        <w:sdtPr>
          <w:rPr>
            <w:rFonts w:ascii="Times New Roman" w:hAnsi="Times New Roman" w:cs="Times New Roman"/>
            <w:sz w:val="24"/>
            <w:szCs w:val="24"/>
          </w:rPr>
          <w:id w:val="-192077962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Ban20 \l 1033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 </w:t>
          </w:r>
          <w:r w:rsidRPr="00220D9E">
            <w:rPr>
              <w:rFonts w:ascii="Times New Roman" w:hAnsi="Times New Roman" w:cs="Times New Roman"/>
              <w:noProof/>
              <w:sz w:val="24"/>
              <w:szCs w:val="24"/>
              <w:lang w:val="en-US"/>
            </w:rPr>
            <w:t>(Bansal &amp; Gao, 2020)</w:t>
          </w:r>
          <w:r>
            <w:rPr>
              <w:rFonts w:ascii="Times New Roman" w:hAnsi="Times New Roman" w:cs="Times New Roman"/>
              <w:sz w:val="24"/>
              <w:szCs w:val="24"/>
            </w:rPr>
            <w:fldChar w:fldCharType="end"/>
          </w:r>
        </w:sdtContent>
      </w:sdt>
      <w:r w:rsidR="0082741A" w:rsidRPr="0082741A">
        <w:rPr>
          <w:rFonts w:ascii="Times New Roman" w:hAnsi="Times New Roman" w:cs="Times New Roman"/>
          <w:sz w:val="24"/>
          <w:szCs w:val="24"/>
        </w:rPr>
        <w:t xml:space="preserve">. </w:t>
      </w:r>
      <w:r w:rsidR="004A2506" w:rsidRPr="004A2506">
        <w:rPr>
          <w:rFonts w:ascii="Times New Roman" w:hAnsi="Times New Roman" w:cs="Times New Roman"/>
          <w:sz w:val="24"/>
          <w:szCs w:val="24"/>
        </w:rPr>
        <w:t xml:space="preserve">Even if these hotels are little energy and resource guzzlers, they also do a lot of harm to the environment. This work summarises the role of sustainable building design in the hotel industry with regard to energy efficiency, water conservation, and renewable energy integration. </w:t>
      </w:r>
      <w:r w:rsidR="00D047DB" w:rsidRPr="00D047DB">
        <w:rPr>
          <w:rFonts w:ascii="Times New Roman" w:hAnsi="Times New Roman" w:cs="Times New Roman"/>
          <w:noProof/>
          <w:sz w:val="24"/>
          <w:szCs w:val="24"/>
          <w:lang w:val="en-US"/>
        </w:rPr>
        <w:t>Brown and Maxwell state that these areas have also been considered for demonstrating sustainable design practices that make hotels more environmentally frien</w:t>
      </w:r>
      <w:r w:rsidR="00D047DB">
        <w:rPr>
          <w:rFonts w:ascii="Times New Roman" w:hAnsi="Times New Roman" w:cs="Times New Roman"/>
          <w:noProof/>
          <w:sz w:val="24"/>
          <w:szCs w:val="24"/>
          <w:lang w:val="en-US"/>
        </w:rPr>
        <w:t>dly and operationally efficient</w:t>
      </w:r>
      <w:r w:rsidR="00D047DB" w:rsidRPr="00D047DB">
        <w:rPr>
          <w:rFonts w:ascii="Times New Roman" w:hAnsi="Times New Roman" w:cs="Times New Roman"/>
          <w:noProof/>
          <w:sz w:val="24"/>
          <w:szCs w:val="24"/>
          <w:lang w:val="en-US"/>
        </w:rPr>
        <w:t xml:space="preserve"> </w:t>
      </w:r>
      <w:sdt>
        <w:sdtPr>
          <w:rPr>
            <w:rFonts w:ascii="Times New Roman" w:hAnsi="Times New Roman" w:cs="Times New Roman"/>
            <w:sz w:val="24"/>
            <w:szCs w:val="24"/>
          </w:rPr>
          <w:id w:val="-1271621425"/>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Bro191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(Brown &amp; Maxwell, 2019)</w:t>
          </w:r>
          <w:r w:rsidR="00D047DB">
            <w:rPr>
              <w:rFonts w:ascii="Times New Roman" w:hAnsi="Times New Roman" w:cs="Times New Roman"/>
              <w:sz w:val="24"/>
              <w:szCs w:val="24"/>
            </w:rPr>
            <w:fldChar w:fldCharType="end"/>
          </w:r>
        </w:sdtContent>
      </w:sdt>
      <w:r w:rsidR="004A2506" w:rsidRPr="004A2506">
        <w:rPr>
          <w:rFonts w:ascii="Times New Roman" w:hAnsi="Times New Roman" w:cs="Times New Roman"/>
          <w:sz w:val="24"/>
          <w:szCs w:val="24"/>
        </w:rPr>
        <w:t>. Sustainable building hotel initiatives affect the economy and environment and, therefore, are very important to the future growth of the hotel industry.</w:t>
      </w:r>
    </w:p>
    <w:p w14:paraId="3CAEBBD6" w14:textId="77777777" w:rsidR="000D039B" w:rsidRPr="00C65453" w:rsidRDefault="000D039B" w:rsidP="000D039B">
      <w:pPr>
        <w:spacing w:line="360" w:lineRule="auto"/>
        <w:jc w:val="both"/>
        <w:rPr>
          <w:rFonts w:ascii="Times New Roman" w:hAnsi="Times New Roman" w:cs="Times New Roman"/>
          <w:b/>
          <w:sz w:val="24"/>
          <w:szCs w:val="24"/>
        </w:rPr>
      </w:pPr>
      <w:r w:rsidRPr="00C65453">
        <w:rPr>
          <w:rFonts w:ascii="Times New Roman" w:hAnsi="Times New Roman" w:cs="Times New Roman"/>
          <w:b/>
          <w:sz w:val="24"/>
          <w:szCs w:val="24"/>
        </w:rPr>
        <w:t>Energy Efficiency in Hotel Buildings</w:t>
      </w:r>
    </w:p>
    <w:p w14:paraId="1668D33E" w14:textId="77777777" w:rsidR="00173B4B" w:rsidRPr="00173B4B" w:rsidRDefault="004A2506" w:rsidP="00173B4B">
      <w:pPr>
        <w:spacing w:line="360" w:lineRule="auto"/>
        <w:jc w:val="both"/>
        <w:rPr>
          <w:rFonts w:ascii="Times New Roman" w:hAnsi="Times New Roman" w:cs="Times New Roman"/>
          <w:sz w:val="24"/>
          <w:szCs w:val="24"/>
        </w:rPr>
      </w:pPr>
      <w:r w:rsidRPr="004A2506">
        <w:rPr>
          <w:rFonts w:ascii="Times New Roman" w:hAnsi="Times New Roman" w:cs="Times New Roman"/>
          <w:sz w:val="24"/>
          <w:szCs w:val="24"/>
        </w:rPr>
        <w:t>Hotels use a lot of energy and require energy-efficient practices for heating, cooling, lighting, and water heating. To increase their energy efficiency, hotels can add energy-efficient technologies such as LED lighting, smart thermostats, and high-performance insulation</w:t>
      </w:r>
      <w:sdt>
        <w:sdtPr>
          <w:rPr>
            <w:rFonts w:ascii="Times New Roman" w:hAnsi="Times New Roman" w:cs="Times New Roman"/>
            <w:sz w:val="24"/>
            <w:szCs w:val="24"/>
          </w:rPr>
          <w:id w:val="-1462031467"/>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Bou20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(Abdelali, 2020)</w:t>
          </w:r>
          <w:r w:rsidR="00D047DB">
            <w:rPr>
              <w:rFonts w:ascii="Times New Roman" w:hAnsi="Times New Roman" w:cs="Times New Roman"/>
              <w:sz w:val="24"/>
              <w:szCs w:val="24"/>
            </w:rPr>
            <w:fldChar w:fldCharType="end"/>
          </w:r>
        </w:sdtContent>
      </w:sdt>
      <w:r w:rsidRPr="004A2506">
        <w:rPr>
          <w:rFonts w:ascii="Times New Roman" w:hAnsi="Times New Roman" w:cs="Times New Roman"/>
          <w:sz w:val="24"/>
          <w:szCs w:val="24"/>
        </w:rPr>
        <w:t xml:space="preserve">. These technologies reduce energy consumption and associated energy and environmental costs. </w:t>
      </w:r>
      <w:r w:rsidR="00173B4B" w:rsidRPr="00173B4B">
        <w:rPr>
          <w:rFonts w:ascii="Times New Roman" w:hAnsi="Times New Roman" w:cs="Times New Roman"/>
          <w:sz w:val="24"/>
          <w:szCs w:val="24"/>
        </w:rPr>
        <w:t>Energy-efficient technologies can save between 20% and 30% on energy use, generating long-term reductions in energy use and staggering reductions in a hotel's carbon footprint.</w:t>
      </w:r>
    </w:p>
    <w:p w14:paraId="4E7CA479" w14:textId="77777777" w:rsidR="00173B4B" w:rsidRDefault="00173B4B" w:rsidP="00173B4B">
      <w:pPr>
        <w:spacing w:line="360" w:lineRule="auto"/>
        <w:jc w:val="both"/>
        <w:rPr>
          <w:rFonts w:ascii="Times New Roman" w:hAnsi="Times New Roman" w:cs="Times New Roman"/>
          <w:sz w:val="24"/>
          <w:szCs w:val="24"/>
        </w:rPr>
      </w:pPr>
      <w:r w:rsidRPr="00173B4B">
        <w:rPr>
          <w:rFonts w:ascii="Times New Roman" w:hAnsi="Times New Roman" w:cs="Times New Roman"/>
          <w:sz w:val="24"/>
          <w:szCs w:val="24"/>
        </w:rPr>
        <w:t>Additionally, an energy management system is being implemented to measure and optimise energy usage in real-time. These coupled systems keep energy consumption at a minimum while simultaneously further reducing the environmental footprint of hotels, which are often already quite environmentally conscientious</w:t>
      </w:r>
      <w:sdt>
        <w:sdtPr>
          <w:rPr>
            <w:rFonts w:ascii="Times New Roman" w:hAnsi="Times New Roman" w:cs="Times New Roman"/>
            <w:sz w:val="24"/>
            <w:szCs w:val="24"/>
          </w:rPr>
          <w:id w:val="1383519664"/>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Bau19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(Baum, 2019)</w:t>
          </w:r>
          <w:r w:rsidR="00D047DB">
            <w:rPr>
              <w:rFonts w:ascii="Times New Roman" w:hAnsi="Times New Roman" w:cs="Times New Roman"/>
              <w:sz w:val="24"/>
              <w:szCs w:val="24"/>
            </w:rPr>
            <w:fldChar w:fldCharType="end"/>
          </w:r>
        </w:sdtContent>
      </w:sdt>
      <w:r w:rsidRPr="00173B4B">
        <w:rPr>
          <w:rFonts w:ascii="Times New Roman" w:hAnsi="Times New Roman" w:cs="Times New Roman"/>
          <w:sz w:val="24"/>
          <w:szCs w:val="24"/>
        </w:rPr>
        <w:t>. Integrating such technologies is necessary for hotels to achieve environmental and financial operational yield.</w:t>
      </w:r>
    </w:p>
    <w:p w14:paraId="1EBEA394" w14:textId="77777777" w:rsidR="000D039B" w:rsidRPr="00C65453" w:rsidRDefault="000D039B" w:rsidP="00173B4B">
      <w:pPr>
        <w:spacing w:line="360" w:lineRule="auto"/>
        <w:jc w:val="both"/>
        <w:rPr>
          <w:rFonts w:ascii="Times New Roman" w:hAnsi="Times New Roman" w:cs="Times New Roman"/>
          <w:b/>
          <w:sz w:val="24"/>
          <w:szCs w:val="24"/>
        </w:rPr>
      </w:pPr>
      <w:r w:rsidRPr="00C65453">
        <w:rPr>
          <w:rFonts w:ascii="Times New Roman" w:hAnsi="Times New Roman" w:cs="Times New Roman"/>
          <w:b/>
          <w:sz w:val="24"/>
          <w:szCs w:val="24"/>
        </w:rPr>
        <w:t>Water Conservation in Sustainable Hotel Design</w:t>
      </w:r>
    </w:p>
    <w:p w14:paraId="129634A4" w14:textId="77777777" w:rsidR="00BF3D7B" w:rsidRDefault="00BF3D7B" w:rsidP="000D039B">
      <w:pPr>
        <w:spacing w:line="360" w:lineRule="auto"/>
        <w:jc w:val="both"/>
        <w:rPr>
          <w:rFonts w:ascii="Times New Roman" w:hAnsi="Times New Roman" w:cs="Times New Roman"/>
          <w:sz w:val="24"/>
          <w:szCs w:val="24"/>
        </w:rPr>
      </w:pPr>
      <w:r w:rsidRPr="00BF3D7B">
        <w:rPr>
          <w:rFonts w:ascii="Times New Roman" w:hAnsi="Times New Roman" w:cs="Times New Roman"/>
          <w:sz w:val="24"/>
          <w:szCs w:val="24"/>
        </w:rPr>
        <w:t>Another critical aspect of sustainable hotel design is water conservation: Every day, hotels use tremendous amounts of water as a landscaping source of water consumption, as a laundry facility, and as a guest room. Installations of low-flow shower heads, faucets, and toilets in hotels cut water use by 30% to 40%, reducing operating costs</w:t>
      </w:r>
      <w:sdt>
        <w:sdtPr>
          <w:rPr>
            <w:rFonts w:ascii="Times New Roman" w:hAnsi="Times New Roman" w:cs="Times New Roman"/>
            <w:sz w:val="24"/>
            <w:szCs w:val="24"/>
          </w:rPr>
          <w:id w:val="-1997713752"/>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Cho19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(Choi &amp; Sirakaya, 2019)</w:t>
          </w:r>
          <w:r w:rsidR="00D047DB">
            <w:rPr>
              <w:rFonts w:ascii="Times New Roman" w:hAnsi="Times New Roman" w:cs="Times New Roman"/>
              <w:sz w:val="24"/>
              <w:szCs w:val="24"/>
            </w:rPr>
            <w:fldChar w:fldCharType="end"/>
          </w:r>
        </w:sdtContent>
      </w:sdt>
      <w:r w:rsidRPr="00BF3D7B">
        <w:rPr>
          <w:rFonts w:ascii="Times New Roman" w:hAnsi="Times New Roman" w:cs="Times New Roman"/>
          <w:sz w:val="24"/>
          <w:szCs w:val="24"/>
        </w:rPr>
        <w:t xml:space="preserve">. Rainwater harvesting systems and the collection and reuse of water for non-potable purposes </w:t>
      </w:r>
      <w:r w:rsidRPr="00BF3D7B">
        <w:rPr>
          <w:rFonts w:ascii="Times New Roman" w:hAnsi="Times New Roman" w:cs="Times New Roman"/>
          <w:sz w:val="24"/>
          <w:szCs w:val="24"/>
        </w:rPr>
        <w:lastRenderedPageBreak/>
        <w:t>such as irrigation and landscaping are also being developed. Besides, this practice saves water and cuts down municipal water supply load</w:t>
      </w:r>
      <w:sdt>
        <w:sdtPr>
          <w:rPr>
            <w:rFonts w:ascii="Times New Roman" w:hAnsi="Times New Roman" w:cs="Times New Roman"/>
            <w:sz w:val="24"/>
            <w:szCs w:val="24"/>
          </w:rPr>
          <w:id w:val="204225603"/>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Ahm16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(Ahmed, 2016)</w:t>
          </w:r>
          <w:r w:rsidR="00D047DB">
            <w:rPr>
              <w:rFonts w:ascii="Times New Roman" w:hAnsi="Times New Roman" w:cs="Times New Roman"/>
              <w:sz w:val="24"/>
              <w:szCs w:val="24"/>
            </w:rPr>
            <w:fldChar w:fldCharType="end"/>
          </w:r>
        </w:sdtContent>
      </w:sdt>
      <w:r w:rsidRPr="00BF3D7B">
        <w:rPr>
          <w:rFonts w:ascii="Times New Roman" w:hAnsi="Times New Roman" w:cs="Times New Roman"/>
          <w:sz w:val="24"/>
          <w:szCs w:val="24"/>
        </w:rPr>
        <w:t>.</w:t>
      </w:r>
    </w:p>
    <w:p w14:paraId="276E432F"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Xeriscaping, in addition to sustainable landscaping practices, is also being adopted to reduce the amount of water units needed for excessive irrigation. These practices include drought-resistant plants and optimising the irrigation systems so that water usage is reduced and operational efficiency for the hotel is improved</w:t>
      </w:r>
      <w:sdt>
        <w:sdtPr>
          <w:rPr>
            <w:rFonts w:ascii="Times New Roman" w:hAnsi="Times New Roman" w:cs="Times New Roman"/>
            <w:sz w:val="24"/>
            <w:szCs w:val="24"/>
          </w:rPr>
          <w:id w:val="1607765810"/>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Bat19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(Batabyal &amp; Das, 2019)</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These. Water conservation measures play an essential role in modern sustainable hotel design, both in terms of environmental sustainability and cost savings.</w:t>
      </w:r>
    </w:p>
    <w:p w14:paraId="4C14201D" w14:textId="77777777" w:rsidR="000D039B" w:rsidRPr="00C65453" w:rsidRDefault="000D039B" w:rsidP="000D039B">
      <w:pPr>
        <w:spacing w:line="360" w:lineRule="auto"/>
        <w:jc w:val="both"/>
        <w:rPr>
          <w:rFonts w:ascii="Times New Roman" w:hAnsi="Times New Roman" w:cs="Times New Roman"/>
          <w:b/>
          <w:sz w:val="24"/>
          <w:szCs w:val="24"/>
        </w:rPr>
      </w:pPr>
      <w:r w:rsidRPr="00C65453">
        <w:rPr>
          <w:rFonts w:ascii="Times New Roman" w:hAnsi="Times New Roman" w:cs="Times New Roman"/>
          <w:b/>
          <w:sz w:val="24"/>
          <w:szCs w:val="24"/>
        </w:rPr>
        <w:t>Renewable Energy Integration</w:t>
      </w:r>
    </w:p>
    <w:p w14:paraId="3B20E1A9" w14:textId="77777777" w:rsidR="00D04421" w:rsidRPr="00D04421" w:rsidRDefault="000D039B" w:rsidP="00D04421">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Renewable energy integration is becoming a common practice in sustainable hotel building design. Solar panels, wind energy, and geothermal systems fuel various hotel operations, including heating, hot water, and electricity</w:t>
      </w:r>
      <w:sdt>
        <w:sdtPr>
          <w:rPr>
            <w:rFonts w:ascii="Times New Roman" w:hAnsi="Times New Roman" w:cs="Times New Roman"/>
            <w:sz w:val="24"/>
            <w:szCs w:val="24"/>
          </w:rPr>
          <w:id w:val="1612790498"/>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Uni08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(United States. National Tourism Resources Review Commission, 2008)</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xml:space="preserve">. </w:t>
      </w:r>
      <w:r w:rsidR="00D04421" w:rsidRPr="00D04421">
        <w:rPr>
          <w:rFonts w:ascii="Times New Roman" w:hAnsi="Times New Roman" w:cs="Times New Roman"/>
          <w:sz w:val="24"/>
          <w:szCs w:val="24"/>
        </w:rPr>
        <w:t>Hotels can also use renewable energy sources to decrease their reliance on non</w:t>
      </w:r>
      <w:r w:rsidR="00D04421">
        <w:rPr>
          <w:rFonts w:ascii="Times New Roman" w:hAnsi="Times New Roman" w:cs="Times New Roman"/>
          <w:sz w:val="24"/>
          <w:szCs w:val="24"/>
        </w:rPr>
        <w:t>-</w:t>
      </w:r>
      <w:r w:rsidR="00D04421" w:rsidRPr="00D04421">
        <w:rPr>
          <w:rFonts w:ascii="Times New Roman" w:hAnsi="Times New Roman" w:cs="Times New Roman"/>
          <w:sz w:val="24"/>
          <w:szCs w:val="24"/>
        </w:rPr>
        <w:t>renewable energy and cut carbon emissions significantly.</w:t>
      </w:r>
    </w:p>
    <w:p w14:paraId="777DE429" w14:textId="77777777" w:rsidR="00D04421" w:rsidRDefault="00D04421" w:rsidP="00D04421">
      <w:pPr>
        <w:spacing w:line="360" w:lineRule="auto"/>
        <w:jc w:val="both"/>
        <w:rPr>
          <w:rFonts w:ascii="Times New Roman" w:hAnsi="Times New Roman" w:cs="Times New Roman"/>
          <w:sz w:val="24"/>
          <w:szCs w:val="24"/>
        </w:rPr>
      </w:pPr>
      <w:r w:rsidRPr="00D04421">
        <w:rPr>
          <w:rFonts w:ascii="Times New Roman" w:hAnsi="Times New Roman" w:cs="Times New Roman"/>
          <w:sz w:val="24"/>
          <w:szCs w:val="24"/>
        </w:rPr>
        <w:t>By blending renewable energy, hotels qualify for energy cost savings and become more attractive to environmentally conscious consumers. Research shows that these hotels can save as much as 25% on their energy bills, making them more financially sustainable in the future than they would be without a renewable energy system.</w:t>
      </w:r>
    </w:p>
    <w:p w14:paraId="33A6FBF2" w14:textId="77777777" w:rsidR="000D039B" w:rsidRPr="00C65453" w:rsidRDefault="000D039B" w:rsidP="00D04421">
      <w:pPr>
        <w:spacing w:line="360" w:lineRule="auto"/>
        <w:jc w:val="both"/>
        <w:rPr>
          <w:rFonts w:ascii="Times New Roman" w:hAnsi="Times New Roman" w:cs="Times New Roman"/>
          <w:b/>
          <w:sz w:val="24"/>
          <w:szCs w:val="24"/>
        </w:rPr>
      </w:pPr>
      <w:r w:rsidRPr="00C65453">
        <w:rPr>
          <w:rFonts w:ascii="Times New Roman" w:hAnsi="Times New Roman" w:cs="Times New Roman"/>
          <w:b/>
          <w:sz w:val="24"/>
          <w:szCs w:val="24"/>
        </w:rPr>
        <w:t>Challenges to Sustainable Practices</w:t>
      </w:r>
    </w:p>
    <w:p w14:paraId="281C40EB" w14:textId="77777777" w:rsidR="0011578C" w:rsidRDefault="0011578C" w:rsidP="000D039B">
      <w:pPr>
        <w:spacing w:line="360" w:lineRule="auto"/>
        <w:jc w:val="both"/>
        <w:rPr>
          <w:rFonts w:ascii="Times New Roman" w:hAnsi="Times New Roman" w:cs="Times New Roman"/>
          <w:sz w:val="24"/>
          <w:szCs w:val="24"/>
        </w:rPr>
      </w:pPr>
      <w:r w:rsidRPr="0011578C">
        <w:rPr>
          <w:rFonts w:ascii="Times New Roman" w:hAnsi="Times New Roman" w:cs="Times New Roman"/>
          <w:sz w:val="24"/>
          <w:szCs w:val="24"/>
        </w:rPr>
        <w:t>Nevertheless, despite the enormous benefits to the hotel industry’s use of sustainable building, budget and midrange hotels may not be able to do much about it for the time being. The main barriers are high initial investment in energy-efficient technologies and renewable energy systems</w:t>
      </w:r>
      <w:sdt>
        <w:sdtPr>
          <w:rPr>
            <w:rFonts w:ascii="Times New Roman" w:hAnsi="Times New Roman" w:cs="Times New Roman"/>
            <w:sz w:val="24"/>
            <w:szCs w:val="24"/>
          </w:rPr>
          <w:id w:val="-1566485372"/>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Tri09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(Tribe, 2009)</w:t>
          </w:r>
          <w:r w:rsidR="00D047DB">
            <w:rPr>
              <w:rFonts w:ascii="Times New Roman" w:hAnsi="Times New Roman" w:cs="Times New Roman"/>
              <w:sz w:val="24"/>
              <w:szCs w:val="24"/>
            </w:rPr>
            <w:fldChar w:fldCharType="end"/>
          </w:r>
        </w:sdtContent>
      </w:sdt>
      <w:r w:rsidRPr="0011578C">
        <w:rPr>
          <w:rFonts w:ascii="Times New Roman" w:hAnsi="Times New Roman" w:cs="Times New Roman"/>
          <w:sz w:val="24"/>
          <w:szCs w:val="24"/>
        </w:rPr>
        <w:t>. These upfront costs make these technologies prohibitively expensive for small operators to invest in, who often won’t have the financial backing to do so. Also, it is costly and difficult to retrofit older hotel buildings to meet modern sustainable standards. Old structures often require significant upgrades to incorporate energy-efficient systems, renewable energy sources and eco-friendly materials</w:t>
      </w:r>
      <w:sdt>
        <w:sdtPr>
          <w:rPr>
            <w:rFonts w:ascii="Times New Roman" w:hAnsi="Times New Roman" w:cs="Times New Roman"/>
            <w:sz w:val="24"/>
            <w:szCs w:val="24"/>
          </w:rPr>
          <w:id w:val="541483035"/>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Sli18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(Slideserve, 2018)</w:t>
          </w:r>
          <w:r w:rsidR="00D047DB">
            <w:rPr>
              <w:rFonts w:ascii="Times New Roman" w:hAnsi="Times New Roman" w:cs="Times New Roman"/>
              <w:sz w:val="24"/>
              <w:szCs w:val="24"/>
            </w:rPr>
            <w:fldChar w:fldCharType="end"/>
          </w:r>
        </w:sdtContent>
      </w:sdt>
      <w:r w:rsidRPr="0011578C">
        <w:rPr>
          <w:rFonts w:ascii="Times New Roman" w:hAnsi="Times New Roman" w:cs="Times New Roman"/>
          <w:sz w:val="24"/>
          <w:szCs w:val="24"/>
        </w:rPr>
        <w:t>. Also facing it is the small hotel owner who may not be positioned to make these kinds of renovations. As a result, the financial burden and technical complexity involved with adopting the practice still prevent a lot of hotels, including many hotels in the lower cost segments, from realising the gains in sustainable savings and environmental benefits that are so self-evident</w:t>
      </w:r>
      <w:sdt>
        <w:sdtPr>
          <w:rPr>
            <w:rFonts w:ascii="Times New Roman" w:hAnsi="Times New Roman" w:cs="Times New Roman"/>
            <w:sz w:val="24"/>
            <w:szCs w:val="24"/>
          </w:rPr>
          <w:id w:val="1778751514"/>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Sha241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(Sharma &amp; Singh, 2024)</w:t>
          </w:r>
          <w:r w:rsidR="00D047DB">
            <w:rPr>
              <w:rFonts w:ascii="Times New Roman" w:hAnsi="Times New Roman" w:cs="Times New Roman"/>
              <w:sz w:val="24"/>
              <w:szCs w:val="24"/>
            </w:rPr>
            <w:fldChar w:fldCharType="end"/>
          </w:r>
        </w:sdtContent>
      </w:sdt>
      <w:r w:rsidRPr="0011578C">
        <w:rPr>
          <w:rFonts w:ascii="Times New Roman" w:hAnsi="Times New Roman" w:cs="Times New Roman"/>
          <w:sz w:val="24"/>
          <w:szCs w:val="24"/>
        </w:rPr>
        <w:t>.</w:t>
      </w:r>
    </w:p>
    <w:p w14:paraId="5EF32E38"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lastRenderedPageBreak/>
        <w:t>Finally, Sustainable building design is necessary to minimise the hotel industry's environmental impact. Energy-efficient systems, water-saving technologies, and renewable energy integration offer both financial and ecological benefits. However, with high initial costs and the retrofitting of existing buildings still presenting challenges, sustainability is an area of focus that the hospitality industry must continue to pursue</w:t>
      </w:r>
      <w:sdt>
        <w:sdtPr>
          <w:rPr>
            <w:rFonts w:ascii="Times New Roman" w:hAnsi="Times New Roman" w:cs="Times New Roman"/>
            <w:sz w:val="24"/>
            <w:szCs w:val="24"/>
          </w:rPr>
          <w:id w:val="-1740160160"/>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OEC19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(OECD, 2019)</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By investing in green technologies, companies like hotels can increase their operational efficiency, lower their environmental footprint, and attract conscientious guests.</w:t>
      </w:r>
    </w:p>
    <w:p w14:paraId="3240F2AF" w14:textId="77777777" w:rsidR="000D039B" w:rsidRPr="000D039B" w:rsidRDefault="000D039B" w:rsidP="000D039B">
      <w:pPr>
        <w:spacing w:line="360" w:lineRule="auto"/>
        <w:jc w:val="both"/>
        <w:rPr>
          <w:rFonts w:ascii="Times New Roman" w:hAnsi="Times New Roman" w:cs="Times New Roman"/>
          <w:sz w:val="24"/>
          <w:szCs w:val="24"/>
        </w:rPr>
      </w:pPr>
    </w:p>
    <w:p w14:paraId="00AB0356" w14:textId="77777777" w:rsidR="000D039B" w:rsidRPr="000D039B" w:rsidRDefault="000D039B" w:rsidP="000D039B">
      <w:pPr>
        <w:spacing w:line="360" w:lineRule="auto"/>
        <w:jc w:val="both"/>
        <w:rPr>
          <w:rFonts w:ascii="Times New Roman" w:hAnsi="Times New Roman" w:cs="Times New Roman"/>
          <w:sz w:val="24"/>
          <w:szCs w:val="24"/>
        </w:rPr>
      </w:pPr>
    </w:p>
    <w:p w14:paraId="3BABB2F7" w14:textId="77777777" w:rsidR="000D039B" w:rsidRPr="000D039B" w:rsidRDefault="000D039B" w:rsidP="000D039B">
      <w:pPr>
        <w:spacing w:line="360" w:lineRule="auto"/>
        <w:jc w:val="both"/>
        <w:rPr>
          <w:rFonts w:ascii="Times New Roman" w:hAnsi="Times New Roman" w:cs="Times New Roman"/>
          <w:sz w:val="24"/>
          <w:szCs w:val="24"/>
        </w:rPr>
      </w:pPr>
    </w:p>
    <w:p w14:paraId="44FD7477" w14:textId="77777777" w:rsidR="000D039B" w:rsidRPr="000D039B" w:rsidRDefault="000D039B" w:rsidP="000D039B">
      <w:pPr>
        <w:spacing w:line="360" w:lineRule="auto"/>
        <w:jc w:val="both"/>
        <w:rPr>
          <w:rFonts w:ascii="Times New Roman" w:hAnsi="Times New Roman" w:cs="Times New Roman"/>
          <w:sz w:val="24"/>
          <w:szCs w:val="24"/>
        </w:rPr>
      </w:pPr>
    </w:p>
    <w:p w14:paraId="4A69CA27" w14:textId="77777777" w:rsidR="000D039B" w:rsidRPr="000D039B" w:rsidRDefault="000D039B" w:rsidP="000D039B">
      <w:pPr>
        <w:spacing w:line="360" w:lineRule="auto"/>
        <w:jc w:val="both"/>
        <w:rPr>
          <w:rFonts w:ascii="Times New Roman" w:hAnsi="Times New Roman" w:cs="Times New Roman"/>
          <w:sz w:val="24"/>
          <w:szCs w:val="24"/>
        </w:rPr>
      </w:pPr>
    </w:p>
    <w:p w14:paraId="577D1A99" w14:textId="77777777" w:rsidR="000D039B" w:rsidRPr="000D039B" w:rsidRDefault="000D039B" w:rsidP="000D039B">
      <w:pPr>
        <w:spacing w:line="360" w:lineRule="auto"/>
        <w:jc w:val="both"/>
        <w:rPr>
          <w:rFonts w:ascii="Times New Roman" w:hAnsi="Times New Roman" w:cs="Times New Roman"/>
          <w:sz w:val="24"/>
          <w:szCs w:val="24"/>
        </w:rPr>
      </w:pPr>
    </w:p>
    <w:p w14:paraId="75725704" w14:textId="77777777" w:rsidR="000D039B" w:rsidRPr="000D039B" w:rsidRDefault="000D039B" w:rsidP="000D039B">
      <w:pPr>
        <w:spacing w:line="360" w:lineRule="auto"/>
        <w:jc w:val="both"/>
        <w:rPr>
          <w:rFonts w:ascii="Times New Roman" w:hAnsi="Times New Roman" w:cs="Times New Roman"/>
          <w:sz w:val="24"/>
          <w:szCs w:val="24"/>
        </w:rPr>
      </w:pPr>
    </w:p>
    <w:p w14:paraId="3E8122D3" w14:textId="77777777" w:rsidR="00C65453" w:rsidRDefault="00C65453" w:rsidP="000D039B">
      <w:pPr>
        <w:spacing w:line="360" w:lineRule="auto"/>
        <w:jc w:val="both"/>
        <w:rPr>
          <w:rFonts w:ascii="Times New Roman" w:hAnsi="Times New Roman" w:cs="Times New Roman"/>
          <w:sz w:val="24"/>
          <w:szCs w:val="24"/>
        </w:rPr>
      </w:pPr>
    </w:p>
    <w:p w14:paraId="7B21C18E" w14:textId="77777777" w:rsidR="00C65453" w:rsidRDefault="00C65453" w:rsidP="000D039B">
      <w:pPr>
        <w:spacing w:line="360" w:lineRule="auto"/>
        <w:jc w:val="both"/>
        <w:rPr>
          <w:rFonts w:ascii="Times New Roman" w:hAnsi="Times New Roman" w:cs="Times New Roman"/>
          <w:sz w:val="24"/>
          <w:szCs w:val="24"/>
        </w:rPr>
      </w:pPr>
    </w:p>
    <w:p w14:paraId="590B5AAC" w14:textId="77777777" w:rsidR="00C65453" w:rsidRDefault="00C65453" w:rsidP="000D039B">
      <w:pPr>
        <w:spacing w:line="360" w:lineRule="auto"/>
        <w:jc w:val="both"/>
        <w:rPr>
          <w:rFonts w:ascii="Times New Roman" w:hAnsi="Times New Roman" w:cs="Times New Roman"/>
          <w:sz w:val="24"/>
          <w:szCs w:val="24"/>
        </w:rPr>
      </w:pPr>
    </w:p>
    <w:p w14:paraId="23A25C84" w14:textId="77777777" w:rsidR="00C65453" w:rsidRDefault="00C65453" w:rsidP="000D039B">
      <w:pPr>
        <w:spacing w:line="360" w:lineRule="auto"/>
        <w:jc w:val="both"/>
        <w:rPr>
          <w:rFonts w:ascii="Times New Roman" w:hAnsi="Times New Roman" w:cs="Times New Roman"/>
          <w:sz w:val="24"/>
          <w:szCs w:val="24"/>
        </w:rPr>
      </w:pPr>
    </w:p>
    <w:p w14:paraId="26C3FA3D" w14:textId="77777777" w:rsidR="00C65453" w:rsidRDefault="00C65453" w:rsidP="000D039B">
      <w:pPr>
        <w:spacing w:line="360" w:lineRule="auto"/>
        <w:jc w:val="both"/>
        <w:rPr>
          <w:rFonts w:ascii="Times New Roman" w:hAnsi="Times New Roman" w:cs="Times New Roman"/>
          <w:sz w:val="24"/>
          <w:szCs w:val="24"/>
        </w:rPr>
      </w:pPr>
    </w:p>
    <w:p w14:paraId="4763B82C" w14:textId="77777777" w:rsidR="00C65453" w:rsidRDefault="00C65453" w:rsidP="000D039B">
      <w:pPr>
        <w:spacing w:line="360" w:lineRule="auto"/>
        <w:jc w:val="both"/>
        <w:rPr>
          <w:rFonts w:ascii="Times New Roman" w:hAnsi="Times New Roman" w:cs="Times New Roman"/>
          <w:sz w:val="24"/>
          <w:szCs w:val="24"/>
        </w:rPr>
      </w:pPr>
    </w:p>
    <w:p w14:paraId="579D4ACC" w14:textId="77777777" w:rsidR="00C65453" w:rsidRDefault="00C65453" w:rsidP="000D039B">
      <w:pPr>
        <w:spacing w:line="360" w:lineRule="auto"/>
        <w:jc w:val="both"/>
        <w:rPr>
          <w:rFonts w:ascii="Times New Roman" w:hAnsi="Times New Roman" w:cs="Times New Roman"/>
          <w:sz w:val="24"/>
          <w:szCs w:val="24"/>
        </w:rPr>
      </w:pPr>
    </w:p>
    <w:p w14:paraId="484B53A5" w14:textId="77777777" w:rsidR="00DB7D49" w:rsidRDefault="00DB7D49" w:rsidP="000D039B">
      <w:pPr>
        <w:spacing w:line="360" w:lineRule="auto"/>
        <w:jc w:val="both"/>
        <w:rPr>
          <w:rFonts w:ascii="Times New Roman" w:hAnsi="Times New Roman" w:cs="Times New Roman"/>
          <w:sz w:val="24"/>
          <w:szCs w:val="24"/>
        </w:rPr>
      </w:pPr>
    </w:p>
    <w:p w14:paraId="0CD4AB20" w14:textId="77777777" w:rsidR="005C4103" w:rsidRDefault="005C4103" w:rsidP="000D039B">
      <w:pPr>
        <w:spacing w:line="360" w:lineRule="auto"/>
        <w:jc w:val="both"/>
        <w:rPr>
          <w:rFonts w:ascii="Times New Roman" w:hAnsi="Times New Roman" w:cs="Times New Roman"/>
          <w:sz w:val="24"/>
          <w:szCs w:val="24"/>
        </w:rPr>
      </w:pPr>
    </w:p>
    <w:p w14:paraId="55B5975B" w14:textId="77777777" w:rsidR="005C4103" w:rsidRDefault="005C4103" w:rsidP="000D039B">
      <w:pPr>
        <w:spacing w:line="360" w:lineRule="auto"/>
        <w:jc w:val="both"/>
        <w:rPr>
          <w:rFonts w:ascii="Times New Roman" w:hAnsi="Times New Roman" w:cs="Times New Roman"/>
          <w:sz w:val="24"/>
          <w:szCs w:val="24"/>
        </w:rPr>
      </w:pPr>
    </w:p>
    <w:p w14:paraId="327C68C2" w14:textId="77777777" w:rsidR="000D039B" w:rsidRPr="00B56CD4" w:rsidRDefault="000D039B" w:rsidP="00C65453">
      <w:pPr>
        <w:pStyle w:val="Heading1"/>
        <w:spacing w:line="360" w:lineRule="auto"/>
        <w:jc w:val="both"/>
        <w:rPr>
          <w:b/>
          <w:color w:val="1F3864" w:themeColor="accent5" w:themeShade="80"/>
        </w:rPr>
      </w:pPr>
      <w:bookmarkStart w:id="3" w:name="_Toc189066443"/>
      <w:r w:rsidRPr="00B56CD4">
        <w:rPr>
          <w:b/>
          <w:color w:val="1F3864" w:themeColor="accent5" w:themeShade="80"/>
        </w:rPr>
        <w:lastRenderedPageBreak/>
        <w:t>Methodology</w:t>
      </w:r>
      <w:bookmarkEnd w:id="3"/>
    </w:p>
    <w:p w14:paraId="69CBA720"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In developing this study, the methodology that was used was a qualitative technique and involved a synthesis of literature, cases, and other industrial studies. Information is collected from academic journals, books, and government and other reliable industry sources to facilitate a clear view of sustainability issues within the world. This is the most dominant strategy in which successful sustainability practices implemented by hotels in the global market are explored</w:t>
      </w:r>
      <w:sdt>
        <w:sdtPr>
          <w:rPr>
            <w:rFonts w:ascii="Times New Roman" w:hAnsi="Times New Roman" w:cs="Times New Roman"/>
            <w:sz w:val="24"/>
            <w:szCs w:val="24"/>
          </w:rPr>
          <w:id w:val="-214889700"/>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Sim201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(Simmonds, et al., 2020)</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The present paper includes several case studies that are aimed at illustrating how different hotels have responded to the challenges of sustainability; such examples are helpful in describing best practices and success stories in real-life settings.</w:t>
      </w:r>
    </w:p>
    <w:p w14:paraId="44D76FDC" w14:textId="77777777" w:rsid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Furthermore, the work uses the PEST framework to analyse the macro environment that affects sustainability practices in the hospitality industry</w:t>
      </w:r>
      <w:sdt>
        <w:sdtPr>
          <w:rPr>
            <w:rFonts w:ascii="Times New Roman" w:hAnsi="Times New Roman" w:cs="Times New Roman"/>
            <w:sz w:val="24"/>
            <w:szCs w:val="24"/>
          </w:rPr>
          <w:id w:val="1221323555"/>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Rob201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(Robinson, et al., 2020)</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This understanding makes it easier to establish the significant forces outside the organisation pushing for the implementation of sustainability issues</w:t>
      </w:r>
      <w:sdt>
        <w:sdtPr>
          <w:rPr>
            <w:rFonts w:ascii="Times New Roman" w:hAnsi="Times New Roman" w:cs="Times New Roman"/>
            <w:sz w:val="24"/>
            <w:szCs w:val="24"/>
          </w:rPr>
          <w:id w:val="-328604033"/>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Daw12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(Dawson, et al., 2012)</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Thus, the present study intends to enhance the current comprehension of such factors in an effort to reveal the difficulties and prospects that the hotel sector encounters in managing sustainability and achieving long-term environmental and financial gains.</w:t>
      </w:r>
    </w:p>
    <w:p w14:paraId="17EB20B8" w14:textId="77777777" w:rsidR="00AA000B" w:rsidRDefault="00AA000B" w:rsidP="000D039B">
      <w:pPr>
        <w:spacing w:line="360" w:lineRule="auto"/>
        <w:jc w:val="both"/>
        <w:rPr>
          <w:rFonts w:ascii="Times New Roman" w:hAnsi="Times New Roman" w:cs="Times New Roman"/>
          <w:sz w:val="24"/>
          <w:szCs w:val="24"/>
        </w:rPr>
      </w:pPr>
    </w:p>
    <w:p w14:paraId="3252E57F" w14:textId="77777777" w:rsidR="00AA000B" w:rsidRPr="000D039B" w:rsidRDefault="00AA000B" w:rsidP="000D039B">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59264" behindDoc="0" locked="0" layoutInCell="1" allowOverlap="1" wp14:anchorId="14A5A02B" wp14:editId="30FE53EF">
            <wp:simplePos x="0" y="0"/>
            <wp:positionH relativeFrom="margin">
              <wp:align>center</wp:align>
            </wp:positionH>
            <wp:positionV relativeFrom="paragraph">
              <wp:posOffset>8255</wp:posOffset>
            </wp:positionV>
            <wp:extent cx="4313530" cy="3113044"/>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positphotos_153508308-stock-photo-methodology-word-cloud-concept-2.jpg"/>
                    <pic:cNvPicPr/>
                  </pic:nvPicPr>
                  <pic:blipFill>
                    <a:blip r:embed="rId7">
                      <a:extLst>
                        <a:ext uri="{28A0092B-C50C-407E-A947-70E740481C1C}">
                          <a14:useLocalDpi xmlns:a14="http://schemas.microsoft.com/office/drawing/2010/main" val="0"/>
                        </a:ext>
                      </a:extLst>
                    </a:blip>
                    <a:stretch>
                      <a:fillRect/>
                    </a:stretch>
                  </pic:blipFill>
                  <pic:spPr>
                    <a:xfrm>
                      <a:off x="0" y="0"/>
                      <a:ext cx="4313530" cy="3113044"/>
                    </a:xfrm>
                    <a:prstGeom prst="rect">
                      <a:avLst/>
                    </a:prstGeom>
                  </pic:spPr>
                </pic:pic>
              </a:graphicData>
            </a:graphic>
            <wp14:sizeRelH relativeFrom="page">
              <wp14:pctWidth>0</wp14:pctWidth>
            </wp14:sizeRelH>
            <wp14:sizeRelV relativeFrom="page">
              <wp14:pctHeight>0</wp14:pctHeight>
            </wp14:sizeRelV>
          </wp:anchor>
        </w:drawing>
      </w:r>
    </w:p>
    <w:p w14:paraId="313B0AE2" w14:textId="77777777" w:rsidR="000D039B" w:rsidRPr="000D039B" w:rsidRDefault="000D039B" w:rsidP="000D039B">
      <w:pPr>
        <w:spacing w:line="360" w:lineRule="auto"/>
        <w:jc w:val="both"/>
        <w:rPr>
          <w:rFonts w:ascii="Times New Roman" w:hAnsi="Times New Roman" w:cs="Times New Roman"/>
          <w:sz w:val="24"/>
          <w:szCs w:val="24"/>
        </w:rPr>
      </w:pPr>
    </w:p>
    <w:p w14:paraId="411D6076" w14:textId="77777777" w:rsidR="000D039B" w:rsidRPr="000D039B" w:rsidRDefault="000D039B" w:rsidP="000D039B">
      <w:pPr>
        <w:spacing w:line="360" w:lineRule="auto"/>
        <w:jc w:val="both"/>
        <w:rPr>
          <w:rFonts w:ascii="Times New Roman" w:hAnsi="Times New Roman" w:cs="Times New Roman"/>
          <w:sz w:val="24"/>
          <w:szCs w:val="24"/>
        </w:rPr>
      </w:pPr>
    </w:p>
    <w:p w14:paraId="1F0A58F9" w14:textId="77777777" w:rsidR="000D039B" w:rsidRPr="000D039B" w:rsidRDefault="000D039B" w:rsidP="000D039B">
      <w:pPr>
        <w:spacing w:line="360" w:lineRule="auto"/>
        <w:jc w:val="both"/>
        <w:rPr>
          <w:rFonts w:ascii="Times New Roman" w:hAnsi="Times New Roman" w:cs="Times New Roman"/>
          <w:sz w:val="24"/>
          <w:szCs w:val="24"/>
        </w:rPr>
      </w:pPr>
    </w:p>
    <w:p w14:paraId="6B041495" w14:textId="77777777" w:rsidR="000D039B" w:rsidRDefault="000D039B" w:rsidP="000D039B">
      <w:pPr>
        <w:spacing w:line="360" w:lineRule="auto"/>
        <w:jc w:val="both"/>
        <w:rPr>
          <w:rFonts w:ascii="Times New Roman" w:hAnsi="Times New Roman" w:cs="Times New Roman"/>
          <w:sz w:val="24"/>
          <w:szCs w:val="24"/>
        </w:rPr>
      </w:pPr>
    </w:p>
    <w:p w14:paraId="169686F3" w14:textId="77777777" w:rsidR="00C65453" w:rsidRDefault="00C65453" w:rsidP="000D039B">
      <w:pPr>
        <w:spacing w:line="360" w:lineRule="auto"/>
        <w:jc w:val="both"/>
        <w:rPr>
          <w:rFonts w:ascii="Times New Roman" w:hAnsi="Times New Roman" w:cs="Times New Roman"/>
          <w:sz w:val="24"/>
          <w:szCs w:val="24"/>
        </w:rPr>
      </w:pPr>
    </w:p>
    <w:p w14:paraId="27C3E4A2" w14:textId="77777777" w:rsidR="00AA000B" w:rsidRDefault="00AA000B" w:rsidP="000D039B">
      <w:pPr>
        <w:spacing w:line="360" w:lineRule="auto"/>
        <w:jc w:val="both"/>
        <w:rPr>
          <w:rFonts w:ascii="Times New Roman" w:hAnsi="Times New Roman" w:cs="Times New Roman"/>
          <w:sz w:val="24"/>
          <w:szCs w:val="24"/>
        </w:rPr>
      </w:pPr>
    </w:p>
    <w:p w14:paraId="2126D1DA" w14:textId="77777777" w:rsidR="00C65453" w:rsidRDefault="00C65453" w:rsidP="000D039B">
      <w:pPr>
        <w:spacing w:line="360" w:lineRule="auto"/>
        <w:jc w:val="both"/>
        <w:rPr>
          <w:rFonts w:ascii="Times New Roman" w:hAnsi="Times New Roman" w:cs="Times New Roman"/>
          <w:sz w:val="24"/>
          <w:szCs w:val="24"/>
        </w:rPr>
      </w:pPr>
    </w:p>
    <w:p w14:paraId="694D581B" w14:textId="77777777" w:rsidR="00C65453" w:rsidRPr="000D039B" w:rsidRDefault="00C65453" w:rsidP="000D039B">
      <w:pPr>
        <w:spacing w:line="360" w:lineRule="auto"/>
        <w:jc w:val="both"/>
        <w:rPr>
          <w:rFonts w:ascii="Times New Roman" w:hAnsi="Times New Roman" w:cs="Times New Roman"/>
          <w:sz w:val="24"/>
          <w:szCs w:val="24"/>
        </w:rPr>
      </w:pPr>
    </w:p>
    <w:p w14:paraId="573A01B0" w14:textId="77777777" w:rsidR="000D039B" w:rsidRPr="00AA000B" w:rsidRDefault="00AA000B" w:rsidP="00AA000B">
      <w:pPr>
        <w:spacing w:line="360" w:lineRule="auto"/>
        <w:jc w:val="center"/>
        <w:rPr>
          <w:rFonts w:ascii="Times New Roman" w:hAnsi="Times New Roman" w:cs="Times New Roman"/>
          <w:b/>
          <w:sz w:val="24"/>
          <w:szCs w:val="24"/>
        </w:rPr>
      </w:pPr>
      <w:r w:rsidRPr="00AA000B">
        <w:rPr>
          <w:rFonts w:ascii="Times New Roman" w:hAnsi="Times New Roman" w:cs="Times New Roman"/>
          <w:b/>
          <w:sz w:val="24"/>
          <w:szCs w:val="24"/>
        </w:rPr>
        <w:t>Figure-1:</w:t>
      </w:r>
      <w:r w:rsidRPr="00AA000B">
        <w:rPr>
          <w:b/>
        </w:rPr>
        <w:t xml:space="preserve"> </w:t>
      </w:r>
      <w:r w:rsidRPr="00AA000B">
        <w:rPr>
          <w:rFonts w:ascii="Times New Roman" w:hAnsi="Times New Roman" w:cs="Times New Roman"/>
          <w:b/>
          <w:sz w:val="24"/>
          <w:szCs w:val="24"/>
        </w:rPr>
        <w:t>Methodology</w:t>
      </w:r>
      <w:sdt>
        <w:sdtPr>
          <w:rPr>
            <w:rFonts w:ascii="Times New Roman" w:hAnsi="Times New Roman" w:cs="Times New Roman"/>
            <w:b/>
            <w:sz w:val="24"/>
            <w:szCs w:val="24"/>
          </w:rPr>
          <w:id w:val="391312735"/>
          <w:citation/>
        </w:sdtPr>
        <w:sdtContent>
          <w:r w:rsidR="00735572">
            <w:rPr>
              <w:rFonts w:ascii="Times New Roman" w:hAnsi="Times New Roman" w:cs="Times New Roman"/>
              <w:b/>
              <w:sz w:val="24"/>
              <w:szCs w:val="24"/>
            </w:rPr>
            <w:fldChar w:fldCharType="begin"/>
          </w:r>
          <w:r w:rsidR="00735572">
            <w:rPr>
              <w:rFonts w:ascii="Times New Roman" w:hAnsi="Times New Roman" w:cs="Times New Roman"/>
              <w:b/>
              <w:sz w:val="24"/>
              <w:szCs w:val="24"/>
              <w:lang w:val="en-US"/>
            </w:rPr>
            <w:instrText xml:space="preserve"> CITATION Sha241 \l 1033 </w:instrText>
          </w:r>
          <w:r w:rsidR="00735572">
            <w:rPr>
              <w:rFonts w:ascii="Times New Roman" w:hAnsi="Times New Roman" w:cs="Times New Roman"/>
              <w:b/>
              <w:sz w:val="24"/>
              <w:szCs w:val="24"/>
            </w:rPr>
            <w:fldChar w:fldCharType="separate"/>
          </w:r>
          <w:r w:rsidR="00735572">
            <w:rPr>
              <w:rFonts w:ascii="Times New Roman" w:hAnsi="Times New Roman" w:cs="Times New Roman"/>
              <w:b/>
              <w:noProof/>
              <w:sz w:val="24"/>
              <w:szCs w:val="24"/>
              <w:lang w:val="en-US"/>
            </w:rPr>
            <w:t xml:space="preserve"> </w:t>
          </w:r>
          <w:r w:rsidR="00735572" w:rsidRPr="00735572">
            <w:rPr>
              <w:rFonts w:ascii="Times New Roman" w:hAnsi="Times New Roman" w:cs="Times New Roman"/>
              <w:noProof/>
              <w:sz w:val="24"/>
              <w:szCs w:val="24"/>
              <w:lang w:val="en-US"/>
            </w:rPr>
            <w:t>(Sharma &amp; Singh, 2024)</w:t>
          </w:r>
          <w:r w:rsidR="00735572">
            <w:rPr>
              <w:rFonts w:ascii="Times New Roman" w:hAnsi="Times New Roman" w:cs="Times New Roman"/>
              <w:b/>
              <w:sz w:val="24"/>
              <w:szCs w:val="24"/>
            </w:rPr>
            <w:fldChar w:fldCharType="end"/>
          </w:r>
        </w:sdtContent>
      </w:sdt>
      <w:r w:rsidRPr="00AA000B">
        <w:rPr>
          <w:rFonts w:ascii="Times New Roman" w:hAnsi="Times New Roman" w:cs="Times New Roman"/>
          <w:b/>
          <w:sz w:val="24"/>
          <w:szCs w:val="24"/>
        </w:rPr>
        <w:t>.</w:t>
      </w:r>
    </w:p>
    <w:p w14:paraId="675F9CC5" w14:textId="77777777" w:rsidR="000D039B" w:rsidRPr="00B56CD4" w:rsidRDefault="000D039B" w:rsidP="00851FBE">
      <w:pPr>
        <w:pStyle w:val="Heading1"/>
        <w:spacing w:line="360" w:lineRule="auto"/>
        <w:jc w:val="both"/>
        <w:rPr>
          <w:b/>
          <w:color w:val="1F3864" w:themeColor="accent5" w:themeShade="80"/>
        </w:rPr>
      </w:pPr>
      <w:bookmarkStart w:id="4" w:name="_Toc189066444"/>
      <w:r w:rsidRPr="00B56CD4">
        <w:rPr>
          <w:b/>
          <w:color w:val="1F3864" w:themeColor="accent5" w:themeShade="80"/>
        </w:rPr>
        <w:lastRenderedPageBreak/>
        <w:t>Theme Impact Analysis: Sustainability in the Hotel Industry</w:t>
      </w:r>
      <w:bookmarkEnd w:id="4"/>
    </w:p>
    <w:p w14:paraId="5A0E179E"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Eco-efficiency has emerged as one of the central drivers in the hotel markets. Organisations attempt to minimise the adverse effects on the environment and cater to a rising consumer concern for environmentally sustainable offerings</w:t>
      </w:r>
      <w:sdt>
        <w:sdtPr>
          <w:rPr>
            <w:rFonts w:ascii="Times New Roman" w:hAnsi="Times New Roman" w:cs="Times New Roman"/>
            <w:sz w:val="24"/>
            <w:szCs w:val="24"/>
          </w:rPr>
          <w:id w:val="975953658"/>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Dix20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(Dixon, 2020)</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This paper provides an analysis of sustainability in the hotel industry and the application of the PEST framework. It also considers industry responses and their advantages and drawbacks.</w:t>
      </w:r>
    </w:p>
    <w:p w14:paraId="69ACF15F" w14:textId="77777777" w:rsidR="000D039B" w:rsidRPr="00851FBE" w:rsidRDefault="000D039B" w:rsidP="000D039B">
      <w:pPr>
        <w:spacing w:line="360" w:lineRule="auto"/>
        <w:jc w:val="both"/>
        <w:rPr>
          <w:rFonts w:ascii="Times New Roman" w:hAnsi="Times New Roman" w:cs="Times New Roman"/>
          <w:b/>
          <w:sz w:val="24"/>
          <w:szCs w:val="24"/>
        </w:rPr>
      </w:pPr>
      <w:r w:rsidRPr="00851FBE">
        <w:rPr>
          <w:rFonts w:ascii="Times New Roman" w:hAnsi="Times New Roman" w:cs="Times New Roman"/>
          <w:b/>
          <w:sz w:val="24"/>
          <w:szCs w:val="24"/>
        </w:rPr>
        <w:t>Political Factors</w:t>
      </w:r>
    </w:p>
    <w:p w14:paraId="2AB4B5B6"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Political factors are generally an essential determinant of the rules and stimuli for sustainable development within the operational area of hotels. In recent years, governments around the world have adopted policies aimed at energy efficiency and emission reductions, such as tax credits for renewable energy, grants for efficiency improvements, and other incentives</w:t>
      </w:r>
      <w:sdt>
        <w:sdtPr>
          <w:rPr>
            <w:rFonts w:ascii="Times New Roman" w:hAnsi="Times New Roman" w:cs="Times New Roman"/>
            <w:sz w:val="24"/>
            <w:szCs w:val="24"/>
          </w:rPr>
          <w:id w:val="480974567"/>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Coo19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(Cooper &amp; Hall, 2019)</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Global conventions like the Paris Climate Agreement have also been key factors influencing high-sustainability practices, including sustainable construction and the use of renewable energy, which hotels have adopted.</w:t>
      </w:r>
    </w:p>
    <w:p w14:paraId="71ABC5AE"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However, such incentives are available in the system but are not well distributed across different regions</w:t>
      </w:r>
      <w:sdt>
        <w:sdtPr>
          <w:rPr>
            <w:rFonts w:ascii="Times New Roman" w:hAnsi="Times New Roman" w:cs="Times New Roman"/>
            <w:sz w:val="24"/>
            <w:szCs w:val="24"/>
          </w:rPr>
          <w:id w:val="-1398282300"/>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Cos22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(Costa &amp; Costa, 2022)</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xml:space="preserve">. Hospitability facilities from countries where there are developed policies regarding sustainability are offered a lot of financial assistance; hence, the green technological tendency in the hotels is easy to enforce. </w:t>
      </w:r>
      <w:proofErr w:type="gramStart"/>
      <w:r w:rsidRPr="000D039B">
        <w:rPr>
          <w:rFonts w:ascii="Times New Roman" w:hAnsi="Times New Roman" w:cs="Times New Roman"/>
          <w:sz w:val="24"/>
          <w:szCs w:val="24"/>
        </w:rPr>
        <w:t>However,,</w:t>
      </w:r>
      <w:proofErr w:type="gramEnd"/>
      <w:r w:rsidRPr="000D039B">
        <w:rPr>
          <w:rFonts w:ascii="Times New Roman" w:hAnsi="Times New Roman" w:cs="Times New Roman"/>
          <w:sz w:val="24"/>
          <w:szCs w:val="24"/>
        </w:rPr>
        <w:t xml:space="preserve"> hotels located in the areas with little or no support from the government encounter challenges on how to adopt the practises which lead to the formation of inequality within the industry. Small hotels fail to embrace sustainability due to inadequate economic motivation, while extensive facilities are supported using government policies. Thus, the gap between the two hotel sizes widens.</w:t>
      </w:r>
    </w:p>
    <w:p w14:paraId="65CB97C0" w14:textId="77777777" w:rsidR="000D039B" w:rsidRPr="00851FBE" w:rsidRDefault="000D039B" w:rsidP="000D039B">
      <w:pPr>
        <w:spacing w:line="360" w:lineRule="auto"/>
        <w:jc w:val="both"/>
        <w:rPr>
          <w:rFonts w:ascii="Times New Roman" w:hAnsi="Times New Roman" w:cs="Times New Roman"/>
          <w:b/>
          <w:sz w:val="24"/>
          <w:szCs w:val="24"/>
        </w:rPr>
      </w:pPr>
      <w:r w:rsidRPr="00851FBE">
        <w:rPr>
          <w:rFonts w:ascii="Times New Roman" w:hAnsi="Times New Roman" w:cs="Times New Roman"/>
          <w:b/>
          <w:sz w:val="24"/>
          <w:szCs w:val="24"/>
        </w:rPr>
        <w:t>Economic Factors</w:t>
      </w:r>
    </w:p>
    <w:p w14:paraId="4E897E2F"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As a concept, sustainability poses competitive threats as well as emerging possibilities in the economic environment of the hotel business. While renewable energy sources like solar, light systems, MS and others may be more effective and efficient in rendering their services, the initial cost may be significant when the hotel is not financially stable. However, these expenses are compensated in a relatively short time with substantial savings. Plans can be made for institutional and technological advancements, which enable an organisation to cut about 30% of the energy it uses, thus bringing down the cost</w:t>
      </w:r>
      <w:sdt>
        <w:sdtPr>
          <w:rPr>
            <w:rFonts w:ascii="Times New Roman" w:hAnsi="Times New Roman" w:cs="Times New Roman"/>
            <w:sz w:val="24"/>
            <w:szCs w:val="24"/>
          </w:rPr>
          <w:id w:val="-1276398792"/>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Fau21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(Faulkner, 2021)</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xml:space="preserve">. Also, as people travel internationally, they increasingly take an environmentally friendly attitude to their </w:t>
      </w:r>
      <w:r w:rsidRPr="000D039B">
        <w:rPr>
          <w:rFonts w:ascii="Times New Roman" w:hAnsi="Times New Roman" w:cs="Times New Roman"/>
          <w:sz w:val="24"/>
          <w:szCs w:val="24"/>
        </w:rPr>
        <w:lastRenderedPageBreak/>
        <w:t>accommodation, so firms adopting 'greener' approaches to their operations will likely appeal to the growing band of ecologically conscious customers willing to pay a higher price for an environmentally friendly hotel. This market trend opens up the door for these hotels to cut their operating expenses while capturing the attention of more customers</w:t>
      </w:r>
      <w:sdt>
        <w:sdtPr>
          <w:rPr>
            <w:rFonts w:ascii="Times New Roman" w:hAnsi="Times New Roman" w:cs="Times New Roman"/>
            <w:sz w:val="24"/>
            <w:szCs w:val="24"/>
          </w:rPr>
          <w:id w:val="1768878090"/>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For20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(Ford.R.C &amp; Sturman.M.C, 2020)</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w:t>
      </w:r>
    </w:p>
    <w:p w14:paraId="0BBABE53" w14:textId="77777777" w:rsidR="000D039B" w:rsidRPr="00851FBE" w:rsidRDefault="000D039B" w:rsidP="000D039B">
      <w:pPr>
        <w:spacing w:line="360" w:lineRule="auto"/>
        <w:jc w:val="both"/>
        <w:rPr>
          <w:rFonts w:ascii="Times New Roman" w:hAnsi="Times New Roman" w:cs="Times New Roman"/>
          <w:b/>
          <w:sz w:val="24"/>
          <w:szCs w:val="24"/>
        </w:rPr>
      </w:pPr>
      <w:r w:rsidRPr="00851FBE">
        <w:rPr>
          <w:rFonts w:ascii="Times New Roman" w:hAnsi="Times New Roman" w:cs="Times New Roman"/>
          <w:b/>
          <w:sz w:val="24"/>
          <w:szCs w:val="24"/>
        </w:rPr>
        <w:t>Social Factors</w:t>
      </w:r>
    </w:p>
    <w:p w14:paraId="16242330"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In the hospitality industry, sustainability is increasingly important. Today's travellers are more environmentally conscious and prefer hotels that practise sustainable practices. It's been found that 70 per cent of global consumers will pay more for eco-friendly accommodations that cut waste, use renewable energy or provide other eco-friendly services. As green practices become paramount in the selection of hotels, hotels implementing green practices assume an environment-friendly customer base, which induces loyalty, builds brand awareness and enhances brand image.</w:t>
      </w:r>
    </w:p>
    <w:p w14:paraId="0366A249"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Yet smaller hotels find it difficult to satisfy these consumer desired expectations. Independent hotels are primarily beholden to their profitability and essentially, in many cases, have limited resources to invest in green or sustainability technologies and measures</w:t>
      </w:r>
      <w:sdt>
        <w:sdtPr>
          <w:rPr>
            <w:rFonts w:ascii="Times New Roman" w:hAnsi="Times New Roman" w:cs="Times New Roman"/>
            <w:sz w:val="24"/>
            <w:szCs w:val="24"/>
          </w:rPr>
          <w:id w:val="311690497"/>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Jon211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(Jones, et al., 2021)</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It makes for a high and mighty divide between more prominent hotels that can afford to do so and smaller establishments that may simply be unable to do so. However, despite this, the rising demand for environmentally friendly travel solutions might almost become a rule of thumb for hotel pick.</w:t>
      </w:r>
    </w:p>
    <w:p w14:paraId="136C86B1" w14:textId="77777777" w:rsidR="000D039B" w:rsidRPr="00851FBE" w:rsidRDefault="000D039B" w:rsidP="000D039B">
      <w:pPr>
        <w:spacing w:line="360" w:lineRule="auto"/>
        <w:jc w:val="both"/>
        <w:rPr>
          <w:rFonts w:ascii="Times New Roman" w:hAnsi="Times New Roman" w:cs="Times New Roman"/>
          <w:b/>
          <w:sz w:val="24"/>
          <w:szCs w:val="24"/>
        </w:rPr>
      </w:pPr>
      <w:r w:rsidRPr="00851FBE">
        <w:rPr>
          <w:rFonts w:ascii="Times New Roman" w:hAnsi="Times New Roman" w:cs="Times New Roman"/>
          <w:b/>
          <w:sz w:val="24"/>
          <w:szCs w:val="24"/>
        </w:rPr>
        <w:t>Technological Factors</w:t>
      </w:r>
    </w:p>
    <w:p w14:paraId="4577E24F"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The hotel industry cannot solve its sustainability problems without technology. Resource consumption gets reduced through metering smart meters, installing energy management systems and water-saving technologies</w:t>
      </w:r>
      <w:sdt>
        <w:sdtPr>
          <w:rPr>
            <w:rFonts w:ascii="Times New Roman" w:hAnsi="Times New Roman" w:cs="Times New Roman"/>
            <w:sz w:val="24"/>
            <w:szCs w:val="24"/>
          </w:rPr>
          <w:id w:val="-233783408"/>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Has20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(Hassan, 2020)</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Such an example is occupancy-based smart thermostats, which change heating and cooling based on guest occupancy and can save as much as 20-30% of energy usage. Reducing water usage by up to 40% can be done with water-efficient fixtures and irrigation systems.</w:t>
      </w:r>
    </w:p>
    <w:p w14:paraId="2331B868"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The industry is also using renewable energy technologies like solar panels and geothermal heating. Installing solar panels can cut a hotel's electricity costs by as much as 25%. However, the cost of installing these technologies is high, which could be a barrier for hotels with limited capital</w:t>
      </w:r>
      <w:sdt>
        <w:sdtPr>
          <w:rPr>
            <w:rFonts w:ascii="Times New Roman" w:hAnsi="Times New Roman" w:cs="Times New Roman"/>
            <w:sz w:val="24"/>
            <w:szCs w:val="24"/>
          </w:rPr>
          <w:id w:val="936648536"/>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Kas19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(Kasim, 2019)</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w:t>
      </w:r>
    </w:p>
    <w:p w14:paraId="457C411A" w14:textId="77777777" w:rsidR="000D039B" w:rsidRPr="000D039B" w:rsidRDefault="000D039B" w:rsidP="000D039B">
      <w:pPr>
        <w:spacing w:line="360" w:lineRule="auto"/>
        <w:jc w:val="both"/>
        <w:rPr>
          <w:rFonts w:ascii="Times New Roman" w:hAnsi="Times New Roman" w:cs="Times New Roman"/>
          <w:sz w:val="24"/>
          <w:szCs w:val="24"/>
        </w:rPr>
      </w:pPr>
    </w:p>
    <w:p w14:paraId="4ADA5BAF" w14:textId="77777777" w:rsidR="000D039B" w:rsidRPr="00851FBE" w:rsidRDefault="000D039B" w:rsidP="000D039B">
      <w:pPr>
        <w:spacing w:line="360" w:lineRule="auto"/>
        <w:jc w:val="both"/>
        <w:rPr>
          <w:rFonts w:ascii="Times New Roman" w:hAnsi="Times New Roman" w:cs="Times New Roman"/>
          <w:b/>
          <w:sz w:val="24"/>
          <w:szCs w:val="24"/>
        </w:rPr>
      </w:pPr>
      <w:r w:rsidRPr="00851FBE">
        <w:rPr>
          <w:rFonts w:ascii="Times New Roman" w:hAnsi="Times New Roman" w:cs="Times New Roman"/>
          <w:b/>
          <w:sz w:val="24"/>
          <w:szCs w:val="24"/>
        </w:rPr>
        <w:t>Industry Responses to Sustainability</w:t>
      </w:r>
    </w:p>
    <w:p w14:paraId="35FC2F3A"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Sustainability is led by major hotel chains, including Marriott and Hilton, who incorporate green building practices, energy-efficient systems and waste management solutions. With a clear sustainability goal, Marriott has committed to cutting carbon emissions by 50 per cent by 2025. Small hotels, while struggling financially, are also moving towards eco-friendly practices</w:t>
      </w:r>
      <w:sdt>
        <w:sdtPr>
          <w:rPr>
            <w:rFonts w:ascii="Times New Roman" w:hAnsi="Times New Roman" w:cs="Times New Roman"/>
            <w:sz w:val="24"/>
            <w:szCs w:val="24"/>
          </w:rPr>
          <w:id w:val="-1239243599"/>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Mos19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(Moscardo, 2019)</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Choosing these hotels for energy efficient lighting, water-saving technologies and waste reduction measures define a relationship that sustainability has a place even for such limited businesses. This industry faces many challenges, and while massive and smaller hotels are making headway, they can all be credited with some sort of dedication to sustainability.</w:t>
      </w:r>
    </w:p>
    <w:p w14:paraId="26AC9811" w14:textId="77777777" w:rsidR="00851FBE" w:rsidRDefault="000D039B" w:rsidP="00851FBE">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Promoters for sustainable practices in the hotel industry include incentives offered by the government, economic consideration, customer desire for a green choice, and technological influence</w:t>
      </w:r>
      <w:sdt>
        <w:sdtPr>
          <w:rPr>
            <w:rFonts w:ascii="Times New Roman" w:hAnsi="Times New Roman" w:cs="Times New Roman"/>
            <w:sz w:val="24"/>
            <w:szCs w:val="24"/>
          </w:rPr>
          <w:id w:val="102153034"/>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Ahm16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(Ahmed, 2016)</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However, as you will find, large chain hotels are moving forward in this area while smaller hotels are struggling with high fixed costs. Nevertheless, sustainability has to be practised for the benefit of environ</w:t>
      </w:r>
      <w:r w:rsidR="00851FBE">
        <w:rPr>
          <w:rFonts w:ascii="Times New Roman" w:hAnsi="Times New Roman" w:cs="Times New Roman"/>
          <w:sz w:val="24"/>
          <w:szCs w:val="24"/>
        </w:rPr>
        <w:t>mental and financial stability.</w:t>
      </w:r>
    </w:p>
    <w:p w14:paraId="46528F67" w14:textId="77777777" w:rsidR="00851FBE" w:rsidRDefault="00851FBE" w:rsidP="00851FBE">
      <w:pPr>
        <w:spacing w:line="360" w:lineRule="auto"/>
        <w:jc w:val="both"/>
        <w:rPr>
          <w:rFonts w:ascii="Times New Roman" w:hAnsi="Times New Roman" w:cs="Times New Roman"/>
          <w:sz w:val="24"/>
          <w:szCs w:val="24"/>
        </w:rPr>
      </w:pPr>
    </w:p>
    <w:p w14:paraId="68544A57" w14:textId="77777777" w:rsidR="00851FBE" w:rsidRDefault="00660823" w:rsidP="00851FBE">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0288" behindDoc="0" locked="0" layoutInCell="1" allowOverlap="1" wp14:anchorId="27E6C826" wp14:editId="619C52E6">
            <wp:simplePos x="0" y="0"/>
            <wp:positionH relativeFrom="margin">
              <wp:posOffset>1325880</wp:posOffset>
            </wp:positionH>
            <wp:positionV relativeFrom="paragraph">
              <wp:posOffset>6985</wp:posOffset>
            </wp:positionV>
            <wp:extent cx="3435985" cy="3301409"/>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st-analysis.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35985" cy="3301409"/>
                    </a:xfrm>
                    <a:prstGeom prst="rect">
                      <a:avLst/>
                    </a:prstGeom>
                  </pic:spPr>
                </pic:pic>
              </a:graphicData>
            </a:graphic>
            <wp14:sizeRelH relativeFrom="page">
              <wp14:pctWidth>0</wp14:pctWidth>
            </wp14:sizeRelH>
            <wp14:sizeRelV relativeFrom="page">
              <wp14:pctHeight>0</wp14:pctHeight>
            </wp14:sizeRelV>
          </wp:anchor>
        </w:drawing>
      </w:r>
    </w:p>
    <w:p w14:paraId="04B4E957" w14:textId="77777777" w:rsidR="00851FBE" w:rsidRDefault="00851FBE" w:rsidP="00851FBE">
      <w:pPr>
        <w:spacing w:line="360" w:lineRule="auto"/>
        <w:jc w:val="both"/>
        <w:rPr>
          <w:rFonts w:ascii="Times New Roman" w:hAnsi="Times New Roman" w:cs="Times New Roman"/>
          <w:sz w:val="24"/>
          <w:szCs w:val="24"/>
        </w:rPr>
      </w:pPr>
    </w:p>
    <w:p w14:paraId="2B685A24" w14:textId="77777777" w:rsidR="00851FBE" w:rsidRDefault="00851FBE" w:rsidP="00851FBE">
      <w:pPr>
        <w:spacing w:line="360" w:lineRule="auto"/>
        <w:jc w:val="both"/>
        <w:rPr>
          <w:rFonts w:ascii="Times New Roman" w:hAnsi="Times New Roman" w:cs="Times New Roman"/>
          <w:sz w:val="24"/>
          <w:szCs w:val="24"/>
        </w:rPr>
      </w:pPr>
    </w:p>
    <w:p w14:paraId="5D56DF02" w14:textId="77777777" w:rsidR="00851FBE" w:rsidRDefault="00851FBE" w:rsidP="00851FBE">
      <w:pPr>
        <w:spacing w:line="360" w:lineRule="auto"/>
        <w:jc w:val="both"/>
        <w:rPr>
          <w:rFonts w:ascii="Times New Roman" w:hAnsi="Times New Roman" w:cs="Times New Roman"/>
          <w:sz w:val="24"/>
          <w:szCs w:val="24"/>
        </w:rPr>
      </w:pPr>
    </w:p>
    <w:p w14:paraId="68B637F3" w14:textId="77777777" w:rsidR="00851FBE" w:rsidRDefault="00851FBE" w:rsidP="00851FBE">
      <w:pPr>
        <w:spacing w:line="360" w:lineRule="auto"/>
        <w:jc w:val="both"/>
        <w:rPr>
          <w:rFonts w:ascii="Times New Roman" w:hAnsi="Times New Roman" w:cs="Times New Roman"/>
          <w:sz w:val="24"/>
          <w:szCs w:val="24"/>
        </w:rPr>
      </w:pPr>
    </w:p>
    <w:p w14:paraId="318D5885" w14:textId="77777777" w:rsidR="00851FBE" w:rsidRDefault="00851FBE" w:rsidP="00851FBE">
      <w:pPr>
        <w:spacing w:line="360" w:lineRule="auto"/>
        <w:jc w:val="both"/>
        <w:rPr>
          <w:rFonts w:ascii="Times New Roman" w:hAnsi="Times New Roman" w:cs="Times New Roman"/>
          <w:sz w:val="24"/>
          <w:szCs w:val="24"/>
        </w:rPr>
      </w:pPr>
    </w:p>
    <w:p w14:paraId="1689A7BB" w14:textId="77777777" w:rsidR="00851FBE" w:rsidRDefault="00851FBE" w:rsidP="00851FBE">
      <w:pPr>
        <w:spacing w:line="360" w:lineRule="auto"/>
        <w:jc w:val="both"/>
        <w:rPr>
          <w:rFonts w:ascii="Times New Roman" w:hAnsi="Times New Roman" w:cs="Times New Roman"/>
          <w:sz w:val="24"/>
          <w:szCs w:val="24"/>
        </w:rPr>
      </w:pPr>
    </w:p>
    <w:p w14:paraId="39F47A5D" w14:textId="77777777" w:rsidR="00851FBE" w:rsidRDefault="00851FBE" w:rsidP="00851FBE">
      <w:pPr>
        <w:spacing w:line="360" w:lineRule="auto"/>
        <w:jc w:val="both"/>
        <w:rPr>
          <w:rFonts w:ascii="Times New Roman" w:hAnsi="Times New Roman" w:cs="Times New Roman"/>
          <w:sz w:val="24"/>
          <w:szCs w:val="24"/>
        </w:rPr>
      </w:pPr>
    </w:p>
    <w:p w14:paraId="73071BEC" w14:textId="77777777" w:rsidR="00851FBE" w:rsidRDefault="00851FBE" w:rsidP="00851FBE">
      <w:pPr>
        <w:spacing w:line="360" w:lineRule="auto"/>
        <w:jc w:val="both"/>
        <w:rPr>
          <w:rFonts w:ascii="Times New Roman" w:hAnsi="Times New Roman" w:cs="Times New Roman"/>
          <w:sz w:val="24"/>
          <w:szCs w:val="24"/>
        </w:rPr>
      </w:pPr>
    </w:p>
    <w:p w14:paraId="72C71A47" w14:textId="77777777" w:rsidR="00851FBE" w:rsidRDefault="00851FBE" w:rsidP="00851FBE">
      <w:pPr>
        <w:spacing w:line="360" w:lineRule="auto"/>
        <w:jc w:val="both"/>
        <w:rPr>
          <w:rFonts w:ascii="Times New Roman" w:hAnsi="Times New Roman" w:cs="Times New Roman"/>
          <w:sz w:val="24"/>
          <w:szCs w:val="24"/>
        </w:rPr>
      </w:pPr>
    </w:p>
    <w:p w14:paraId="5B480536" w14:textId="77777777" w:rsidR="00660823" w:rsidRPr="00660823" w:rsidRDefault="00735572" w:rsidP="00660823">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Figure-3</w:t>
      </w:r>
      <w:r w:rsidR="00660823" w:rsidRPr="00660823">
        <w:rPr>
          <w:rFonts w:ascii="Times New Roman" w:hAnsi="Times New Roman" w:cs="Times New Roman"/>
          <w:b/>
          <w:sz w:val="24"/>
          <w:szCs w:val="24"/>
        </w:rPr>
        <w:t>: PEST Analysis</w:t>
      </w:r>
      <w:sdt>
        <w:sdtPr>
          <w:rPr>
            <w:rFonts w:ascii="Times New Roman" w:hAnsi="Times New Roman" w:cs="Times New Roman"/>
            <w:b/>
            <w:sz w:val="24"/>
            <w:szCs w:val="24"/>
          </w:rPr>
          <w:id w:val="-1320654660"/>
          <w:citation/>
        </w:sdtPr>
        <w:sdtContent>
          <w:r>
            <w:rPr>
              <w:rFonts w:ascii="Times New Roman" w:hAnsi="Times New Roman" w:cs="Times New Roman"/>
              <w:b/>
              <w:sz w:val="24"/>
              <w:szCs w:val="24"/>
            </w:rPr>
            <w:fldChar w:fldCharType="begin"/>
          </w:r>
          <w:r>
            <w:rPr>
              <w:rFonts w:ascii="Times New Roman" w:hAnsi="Times New Roman" w:cs="Times New Roman"/>
              <w:b/>
              <w:sz w:val="24"/>
              <w:szCs w:val="24"/>
              <w:lang w:val="en-US"/>
            </w:rPr>
            <w:instrText xml:space="preserve"> CITATION Bat19 \l 1033 </w:instrText>
          </w:r>
          <w:r>
            <w:rPr>
              <w:rFonts w:ascii="Times New Roman" w:hAnsi="Times New Roman" w:cs="Times New Roman"/>
              <w:b/>
              <w:sz w:val="24"/>
              <w:szCs w:val="24"/>
            </w:rPr>
            <w:fldChar w:fldCharType="separate"/>
          </w:r>
          <w:r>
            <w:rPr>
              <w:rFonts w:ascii="Times New Roman" w:hAnsi="Times New Roman" w:cs="Times New Roman"/>
              <w:b/>
              <w:noProof/>
              <w:sz w:val="24"/>
              <w:szCs w:val="24"/>
              <w:lang w:val="en-US"/>
            </w:rPr>
            <w:t xml:space="preserve"> </w:t>
          </w:r>
          <w:r w:rsidRPr="00735572">
            <w:rPr>
              <w:rFonts w:ascii="Times New Roman" w:hAnsi="Times New Roman" w:cs="Times New Roman"/>
              <w:noProof/>
              <w:sz w:val="24"/>
              <w:szCs w:val="24"/>
              <w:lang w:val="en-US"/>
            </w:rPr>
            <w:t>(Batabyal &amp; Das, 2019)</w:t>
          </w:r>
          <w:r>
            <w:rPr>
              <w:rFonts w:ascii="Times New Roman" w:hAnsi="Times New Roman" w:cs="Times New Roman"/>
              <w:b/>
              <w:sz w:val="24"/>
              <w:szCs w:val="24"/>
            </w:rPr>
            <w:fldChar w:fldCharType="end"/>
          </w:r>
        </w:sdtContent>
      </w:sdt>
      <w:r w:rsidR="00660823" w:rsidRPr="00660823">
        <w:rPr>
          <w:rFonts w:ascii="Times New Roman" w:hAnsi="Times New Roman" w:cs="Times New Roman"/>
          <w:b/>
          <w:sz w:val="24"/>
          <w:szCs w:val="24"/>
        </w:rPr>
        <w:t>.</w:t>
      </w:r>
    </w:p>
    <w:p w14:paraId="74FCC659" w14:textId="77777777" w:rsidR="00660823" w:rsidRPr="00851FBE" w:rsidRDefault="00660823" w:rsidP="00851FBE">
      <w:pPr>
        <w:spacing w:line="360" w:lineRule="auto"/>
        <w:jc w:val="both"/>
        <w:rPr>
          <w:rFonts w:ascii="Times New Roman" w:hAnsi="Times New Roman" w:cs="Times New Roman"/>
          <w:sz w:val="24"/>
          <w:szCs w:val="24"/>
        </w:rPr>
      </w:pPr>
    </w:p>
    <w:p w14:paraId="20524D74" w14:textId="77777777" w:rsidR="000D039B" w:rsidRPr="00B56CD4" w:rsidRDefault="000D039B" w:rsidP="00851FBE">
      <w:pPr>
        <w:pStyle w:val="Heading1"/>
        <w:spacing w:line="360" w:lineRule="auto"/>
        <w:jc w:val="both"/>
        <w:rPr>
          <w:b/>
          <w:color w:val="1F3864" w:themeColor="accent5" w:themeShade="80"/>
        </w:rPr>
      </w:pPr>
      <w:bookmarkStart w:id="5" w:name="_Toc189066445"/>
      <w:r w:rsidRPr="00B56CD4">
        <w:rPr>
          <w:b/>
          <w:color w:val="1F3864" w:themeColor="accent5" w:themeShade="80"/>
        </w:rPr>
        <w:t>Conclusion</w:t>
      </w:r>
      <w:bookmarkEnd w:id="5"/>
    </w:p>
    <w:p w14:paraId="10721E34"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It is always essential to identify that political, economic, social and technological forces gear sustainability in the hotel industry. Currently, governments offer incentives, and consumers demand green products. Establishing an environmentally friendly policy and creating an increasing demand for eco-friendly products have also added pressure on the advancement of technology to motivate hotels to adopt environmental management systems. Moreover, strategies such as buying renewable energy, enforcing waste management strategies, supplying local vendors, encouraging other guests to participate in sustainability initiatives, and measuring achievements on sustainable tourism reporting annually. By so doing, it's possible to realise better environmental performance, at the same time realising better profitability and meeting or beating customers' expectations.</w:t>
      </w:r>
    </w:p>
    <w:p w14:paraId="04FD7A2D" w14:textId="77777777" w:rsidR="000D039B" w:rsidRPr="000D039B" w:rsidRDefault="000D039B" w:rsidP="000D039B">
      <w:pPr>
        <w:spacing w:line="360" w:lineRule="auto"/>
        <w:jc w:val="both"/>
        <w:rPr>
          <w:rFonts w:ascii="Times New Roman" w:hAnsi="Times New Roman" w:cs="Times New Roman"/>
          <w:sz w:val="24"/>
          <w:szCs w:val="24"/>
        </w:rPr>
      </w:pPr>
    </w:p>
    <w:p w14:paraId="0B44B631" w14:textId="77777777" w:rsidR="000D039B" w:rsidRPr="000D039B" w:rsidRDefault="000D039B" w:rsidP="000D039B">
      <w:pPr>
        <w:spacing w:line="360" w:lineRule="auto"/>
        <w:jc w:val="both"/>
        <w:rPr>
          <w:rFonts w:ascii="Times New Roman" w:hAnsi="Times New Roman" w:cs="Times New Roman"/>
          <w:sz w:val="24"/>
          <w:szCs w:val="24"/>
        </w:rPr>
      </w:pPr>
    </w:p>
    <w:p w14:paraId="660E1EDC" w14:textId="77777777" w:rsidR="000D039B" w:rsidRPr="000D039B" w:rsidRDefault="000D039B" w:rsidP="000D039B">
      <w:pPr>
        <w:spacing w:line="360" w:lineRule="auto"/>
        <w:jc w:val="both"/>
        <w:rPr>
          <w:rFonts w:ascii="Times New Roman" w:hAnsi="Times New Roman" w:cs="Times New Roman"/>
          <w:sz w:val="24"/>
          <w:szCs w:val="24"/>
        </w:rPr>
      </w:pPr>
    </w:p>
    <w:p w14:paraId="46C2CC71" w14:textId="77777777" w:rsidR="000D039B" w:rsidRPr="000D039B" w:rsidRDefault="000D039B" w:rsidP="000D039B">
      <w:pPr>
        <w:spacing w:line="360" w:lineRule="auto"/>
        <w:jc w:val="both"/>
        <w:rPr>
          <w:rFonts w:ascii="Times New Roman" w:hAnsi="Times New Roman" w:cs="Times New Roman"/>
          <w:sz w:val="24"/>
          <w:szCs w:val="24"/>
        </w:rPr>
      </w:pPr>
    </w:p>
    <w:p w14:paraId="3A29E1D2" w14:textId="77777777" w:rsidR="000D039B" w:rsidRPr="000D039B" w:rsidRDefault="000D039B" w:rsidP="000D039B">
      <w:pPr>
        <w:spacing w:line="360" w:lineRule="auto"/>
        <w:jc w:val="both"/>
        <w:rPr>
          <w:rFonts w:ascii="Times New Roman" w:hAnsi="Times New Roman" w:cs="Times New Roman"/>
          <w:sz w:val="24"/>
          <w:szCs w:val="24"/>
        </w:rPr>
      </w:pPr>
    </w:p>
    <w:p w14:paraId="73C8F5CD" w14:textId="77777777" w:rsidR="000D039B" w:rsidRPr="000D039B" w:rsidRDefault="000D039B" w:rsidP="000D039B">
      <w:pPr>
        <w:spacing w:line="360" w:lineRule="auto"/>
        <w:jc w:val="both"/>
        <w:rPr>
          <w:rFonts w:ascii="Times New Roman" w:hAnsi="Times New Roman" w:cs="Times New Roman"/>
          <w:sz w:val="24"/>
          <w:szCs w:val="24"/>
        </w:rPr>
      </w:pPr>
    </w:p>
    <w:p w14:paraId="7F8AA25E" w14:textId="77777777" w:rsidR="000D039B" w:rsidRPr="000D039B" w:rsidRDefault="000D039B" w:rsidP="000D039B">
      <w:pPr>
        <w:spacing w:line="360" w:lineRule="auto"/>
        <w:jc w:val="both"/>
        <w:rPr>
          <w:rFonts w:ascii="Times New Roman" w:hAnsi="Times New Roman" w:cs="Times New Roman"/>
          <w:sz w:val="24"/>
          <w:szCs w:val="24"/>
        </w:rPr>
      </w:pPr>
    </w:p>
    <w:p w14:paraId="0483FBBE" w14:textId="77777777" w:rsidR="000D039B" w:rsidRPr="000D039B" w:rsidRDefault="000D039B" w:rsidP="000D039B">
      <w:pPr>
        <w:spacing w:line="360" w:lineRule="auto"/>
        <w:jc w:val="both"/>
        <w:rPr>
          <w:rFonts w:ascii="Times New Roman" w:hAnsi="Times New Roman" w:cs="Times New Roman"/>
          <w:sz w:val="24"/>
          <w:szCs w:val="24"/>
        </w:rPr>
      </w:pPr>
    </w:p>
    <w:p w14:paraId="565D6AC9" w14:textId="77777777" w:rsidR="000D039B" w:rsidRPr="000D039B" w:rsidRDefault="000D039B" w:rsidP="000D039B">
      <w:pPr>
        <w:spacing w:line="360" w:lineRule="auto"/>
        <w:jc w:val="both"/>
        <w:rPr>
          <w:rFonts w:ascii="Times New Roman" w:hAnsi="Times New Roman" w:cs="Times New Roman"/>
          <w:sz w:val="24"/>
          <w:szCs w:val="24"/>
        </w:rPr>
      </w:pPr>
    </w:p>
    <w:p w14:paraId="58D674CA" w14:textId="77777777" w:rsidR="00851FBE" w:rsidRDefault="00851FBE" w:rsidP="000D039B">
      <w:pPr>
        <w:spacing w:line="360" w:lineRule="auto"/>
        <w:jc w:val="both"/>
        <w:rPr>
          <w:rFonts w:ascii="Times New Roman" w:hAnsi="Times New Roman" w:cs="Times New Roman"/>
          <w:sz w:val="24"/>
          <w:szCs w:val="24"/>
        </w:rPr>
      </w:pPr>
    </w:p>
    <w:p w14:paraId="364B4612" w14:textId="77777777" w:rsidR="00851FBE" w:rsidRDefault="00851FBE" w:rsidP="000D039B">
      <w:pPr>
        <w:spacing w:line="360" w:lineRule="auto"/>
        <w:jc w:val="both"/>
        <w:rPr>
          <w:rFonts w:ascii="Times New Roman" w:hAnsi="Times New Roman" w:cs="Times New Roman"/>
          <w:sz w:val="24"/>
          <w:szCs w:val="24"/>
        </w:rPr>
      </w:pPr>
    </w:p>
    <w:p w14:paraId="00CBEE78" w14:textId="77777777" w:rsidR="00851FBE" w:rsidRDefault="00851FBE" w:rsidP="000D039B">
      <w:pPr>
        <w:spacing w:line="360" w:lineRule="auto"/>
        <w:jc w:val="both"/>
        <w:rPr>
          <w:rFonts w:ascii="Times New Roman" w:hAnsi="Times New Roman" w:cs="Times New Roman"/>
          <w:sz w:val="24"/>
          <w:szCs w:val="24"/>
        </w:rPr>
      </w:pPr>
    </w:p>
    <w:p w14:paraId="2A882179" w14:textId="77777777" w:rsidR="00851FBE" w:rsidRDefault="00851FBE" w:rsidP="000D039B">
      <w:pPr>
        <w:spacing w:line="360" w:lineRule="auto"/>
        <w:jc w:val="both"/>
        <w:rPr>
          <w:rFonts w:ascii="Times New Roman" w:hAnsi="Times New Roman" w:cs="Times New Roman"/>
          <w:sz w:val="24"/>
          <w:szCs w:val="24"/>
        </w:rPr>
      </w:pPr>
    </w:p>
    <w:p w14:paraId="4378FB6B" w14:textId="77777777" w:rsidR="00851FBE" w:rsidRDefault="00851FBE" w:rsidP="000D039B">
      <w:pPr>
        <w:spacing w:line="360" w:lineRule="auto"/>
        <w:jc w:val="both"/>
        <w:rPr>
          <w:rFonts w:ascii="Times New Roman" w:hAnsi="Times New Roman" w:cs="Times New Roman"/>
          <w:sz w:val="24"/>
          <w:szCs w:val="24"/>
        </w:rPr>
      </w:pPr>
    </w:p>
    <w:p w14:paraId="135222C2" w14:textId="77777777" w:rsidR="00851FBE" w:rsidRDefault="00851FBE" w:rsidP="000D039B">
      <w:pPr>
        <w:spacing w:line="360" w:lineRule="auto"/>
        <w:jc w:val="both"/>
        <w:rPr>
          <w:rFonts w:ascii="Times New Roman" w:hAnsi="Times New Roman" w:cs="Times New Roman"/>
          <w:sz w:val="24"/>
          <w:szCs w:val="24"/>
        </w:rPr>
      </w:pPr>
    </w:p>
    <w:p w14:paraId="510C3767" w14:textId="77777777" w:rsidR="000D039B" w:rsidRPr="00B56CD4" w:rsidRDefault="00851FBE" w:rsidP="00851FBE">
      <w:pPr>
        <w:pStyle w:val="Heading1"/>
        <w:spacing w:line="360" w:lineRule="auto"/>
        <w:jc w:val="both"/>
        <w:rPr>
          <w:b/>
          <w:color w:val="1F3864" w:themeColor="accent5" w:themeShade="80"/>
        </w:rPr>
      </w:pPr>
      <w:bookmarkStart w:id="6" w:name="_Toc189066446"/>
      <w:r w:rsidRPr="00B56CD4">
        <w:rPr>
          <w:b/>
          <w:color w:val="1F3864" w:themeColor="accent5" w:themeShade="80"/>
        </w:rPr>
        <w:lastRenderedPageBreak/>
        <w:t>Recommendations</w:t>
      </w:r>
      <w:bookmarkEnd w:id="6"/>
    </w:p>
    <w:p w14:paraId="5CB65CD5"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Based on the findings of this study, several recommendations are made for hotels aiming to enhance their sustainability efforts:</w:t>
      </w:r>
    </w:p>
    <w:p w14:paraId="5B143F3A" w14:textId="77777777" w:rsidR="000D039B" w:rsidRPr="00851FBE" w:rsidRDefault="000D039B" w:rsidP="000D039B">
      <w:pPr>
        <w:spacing w:line="360" w:lineRule="auto"/>
        <w:jc w:val="both"/>
        <w:rPr>
          <w:rFonts w:ascii="Times New Roman" w:hAnsi="Times New Roman" w:cs="Times New Roman"/>
          <w:b/>
          <w:sz w:val="24"/>
          <w:szCs w:val="24"/>
        </w:rPr>
      </w:pPr>
      <w:r w:rsidRPr="00851FBE">
        <w:rPr>
          <w:rFonts w:ascii="Times New Roman" w:hAnsi="Times New Roman" w:cs="Times New Roman"/>
          <w:b/>
          <w:sz w:val="24"/>
          <w:szCs w:val="24"/>
        </w:rPr>
        <w:t>Invest in Renewable Energy Sources</w:t>
      </w:r>
    </w:p>
    <w:p w14:paraId="32CA8AD5"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Since hotels depend on non-renewable energy, hotels should invest in renewable energy such as solar or wind power to minimise their need for non-renewable energy. Over time, solar panels can bring down electricity costs, and wind energy can provide a sustainable solution for hotels located in areas that have suitable conditions</w:t>
      </w:r>
      <w:sdt>
        <w:sdtPr>
          <w:rPr>
            <w:rFonts w:ascii="Times New Roman" w:hAnsi="Times New Roman" w:cs="Times New Roman"/>
            <w:sz w:val="24"/>
            <w:szCs w:val="24"/>
          </w:rPr>
          <w:id w:val="1277985081"/>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Bat19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(Batabyal &amp; Das, 2019)</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When hotels move to renewable energy for power, not only do they save on carbon, but they also save on costs in the long term. Renewable energy installations often make financial sense, and governments sometimes provide incentives to offset the cost, so this is not a wise choice only for the most well-connected to the former industry.</w:t>
      </w:r>
    </w:p>
    <w:p w14:paraId="1F3CE366" w14:textId="77777777" w:rsidR="000D039B" w:rsidRPr="00851FBE" w:rsidRDefault="000D039B" w:rsidP="000D039B">
      <w:pPr>
        <w:spacing w:line="360" w:lineRule="auto"/>
        <w:jc w:val="both"/>
        <w:rPr>
          <w:rFonts w:ascii="Times New Roman" w:hAnsi="Times New Roman" w:cs="Times New Roman"/>
          <w:b/>
          <w:sz w:val="24"/>
          <w:szCs w:val="24"/>
        </w:rPr>
      </w:pPr>
      <w:r w:rsidRPr="00851FBE">
        <w:rPr>
          <w:rFonts w:ascii="Times New Roman" w:hAnsi="Times New Roman" w:cs="Times New Roman"/>
          <w:b/>
          <w:sz w:val="24"/>
          <w:szCs w:val="24"/>
        </w:rPr>
        <w:t>Implement Waste Reduction and Recycling Programs</w:t>
      </w:r>
    </w:p>
    <w:p w14:paraId="7DEC879C"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Sustainability is a waste issue; hotels cannot ignore it, as failure to do so will fail to manage waste. These main initiatives are food waste reduction, recycling of paper, plastic and glass, and reusing and composting organic waste. Hotels reduce the waste that goes to landfills and minimise their operation's environmental impact, which is in line with a circular economy. This also results in cost savings, particularly if hotels reduce food waste or find innovation around repurposing materials</w:t>
      </w:r>
      <w:sdt>
        <w:sdtPr>
          <w:rPr>
            <w:rFonts w:ascii="Times New Roman" w:hAnsi="Times New Roman" w:cs="Times New Roman"/>
            <w:sz w:val="24"/>
            <w:szCs w:val="24"/>
          </w:rPr>
          <w:id w:val="-1763215954"/>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Bau19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(Baum, 2019)</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w:t>
      </w:r>
    </w:p>
    <w:p w14:paraId="761B576A" w14:textId="77777777" w:rsidR="000D039B" w:rsidRPr="00851FBE" w:rsidRDefault="000D039B" w:rsidP="000D039B">
      <w:pPr>
        <w:spacing w:line="360" w:lineRule="auto"/>
        <w:jc w:val="both"/>
        <w:rPr>
          <w:rFonts w:ascii="Times New Roman" w:hAnsi="Times New Roman" w:cs="Times New Roman"/>
          <w:b/>
          <w:sz w:val="24"/>
          <w:szCs w:val="24"/>
        </w:rPr>
      </w:pPr>
      <w:r w:rsidRPr="00851FBE">
        <w:rPr>
          <w:rFonts w:ascii="Times New Roman" w:hAnsi="Times New Roman" w:cs="Times New Roman"/>
          <w:b/>
          <w:sz w:val="24"/>
          <w:szCs w:val="24"/>
        </w:rPr>
        <w:t>Partner with Local Suppliers</w:t>
      </w:r>
    </w:p>
    <w:p w14:paraId="11F58581"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It's essential to partner with local suppliers who promote sustainability and ethical sourcing practices. Hotels should partner with suppliers that offer eco-friendly products like local sourcing of food, organic food, biodegradable toiletries, and sustainable cleaning materials. From supporting local businesses to reducing transportation emissions, getting support means supporting the economic growth of surrounding communities. Also, the hotel's sustainability efforts can be complemented by building relationships with suppliers who will help the hotel achieve its sustainability goals.</w:t>
      </w:r>
    </w:p>
    <w:p w14:paraId="130F736B" w14:textId="77777777" w:rsidR="000D039B" w:rsidRPr="00851FBE" w:rsidRDefault="000D039B" w:rsidP="000D039B">
      <w:pPr>
        <w:spacing w:line="360" w:lineRule="auto"/>
        <w:jc w:val="both"/>
        <w:rPr>
          <w:rFonts w:ascii="Times New Roman" w:hAnsi="Times New Roman" w:cs="Times New Roman"/>
          <w:b/>
          <w:sz w:val="24"/>
          <w:szCs w:val="24"/>
        </w:rPr>
      </w:pPr>
      <w:r w:rsidRPr="00851FBE">
        <w:rPr>
          <w:rFonts w:ascii="Times New Roman" w:hAnsi="Times New Roman" w:cs="Times New Roman"/>
          <w:b/>
          <w:sz w:val="24"/>
          <w:szCs w:val="24"/>
        </w:rPr>
        <w:t>Engage Guests in Sustainability Efforts</w:t>
      </w:r>
    </w:p>
    <w:p w14:paraId="52CB8345" w14:textId="77777777" w:rsidR="000D039B" w:rsidRPr="000D039B" w:rsidRDefault="000D039B" w:rsidP="000D039B">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 xml:space="preserve">Hotels should be really doing something about sustainability in a good way and involve guests in their sustainability initiatives by bringing their green practices to their attention and </w:t>
      </w:r>
      <w:r w:rsidRPr="000D039B">
        <w:rPr>
          <w:rFonts w:ascii="Times New Roman" w:hAnsi="Times New Roman" w:cs="Times New Roman"/>
          <w:sz w:val="24"/>
          <w:szCs w:val="24"/>
        </w:rPr>
        <w:lastRenderedPageBreak/>
        <w:t>encouraging participation in eco-friendly programmes. In general, guests can be asked to reuse towels, conserve energy or help out with local environmental conservation. Furthermore, all hotels can feature sustainability achievements and certifications that can inspire guests to opt for eco-friendly options</w:t>
      </w:r>
      <w:sdt>
        <w:sdtPr>
          <w:rPr>
            <w:rFonts w:ascii="Times New Roman" w:hAnsi="Times New Roman" w:cs="Times New Roman"/>
            <w:sz w:val="24"/>
            <w:szCs w:val="24"/>
          </w:rPr>
          <w:id w:val="1847746618"/>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Fau21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(Faulkner, 2021)</w:t>
          </w:r>
          <w:r w:rsidR="00D047DB">
            <w:rPr>
              <w:rFonts w:ascii="Times New Roman" w:hAnsi="Times New Roman" w:cs="Times New Roman"/>
              <w:sz w:val="24"/>
              <w:szCs w:val="24"/>
            </w:rPr>
            <w:fldChar w:fldCharType="end"/>
          </w:r>
        </w:sdtContent>
      </w:sdt>
      <w:r w:rsidRPr="000D039B">
        <w:rPr>
          <w:rFonts w:ascii="Times New Roman" w:hAnsi="Times New Roman" w:cs="Times New Roman"/>
          <w:sz w:val="24"/>
          <w:szCs w:val="24"/>
        </w:rPr>
        <w:t>. Messages, both via website (www.starwoodhotels.com) and direct lines (individual hotel phone numbers) should be transparently communicated to guests regarding the hotel's sustainability philosophy to its guests and encourages environmentally conscious behaviour.</w:t>
      </w:r>
    </w:p>
    <w:p w14:paraId="6477DF22" w14:textId="77777777" w:rsidR="000D039B" w:rsidRPr="00851FBE" w:rsidRDefault="000D039B" w:rsidP="000D039B">
      <w:pPr>
        <w:spacing w:line="360" w:lineRule="auto"/>
        <w:jc w:val="both"/>
        <w:rPr>
          <w:rFonts w:ascii="Times New Roman" w:hAnsi="Times New Roman" w:cs="Times New Roman"/>
          <w:b/>
          <w:sz w:val="24"/>
          <w:szCs w:val="24"/>
        </w:rPr>
      </w:pPr>
      <w:r w:rsidRPr="00851FBE">
        <w:rPr>
          <w:rFonts w:ascii="Times New Roman" w:hAnsi="Times New Roman" w:cs="Times New Roman"/>
          <w:b/>
          <w:sz w:val="24"/>
          <w:szCs w:val="24"/>
        </w:rPr>
        <w:t>Monitor and Report on Sustainability Progress</w:t>
      </w:r>
    </w:p>
    <w:p w14:paraId="65B7F8DC" w14:textId="77777777" w:rsidR="00EB75A5" w:rsidRDefault="00EB75A5" w:rsidP="00EB75A5">
      <w:pPr>
        <w:spacing w:line="360" w:lineRule="auto"/>
        <w:jc w:val="both"/>
        <w:rPr>
          <w:rFonts w:ascii="Times New Roman" w:hAnsi="Times New Roman" w:cs="Times New Roman"/>
          <w:sz w:val="24"/>
          <w:szCs w:val="24"/>
        </w:rPr>
      </w:pPr>
      <w:r w:rsidRPr="00EB75A5">
        <w:rPr>
          <w:rFonts w:ascii="Times New Roman" w:hAnsi="Times New Roman" w:cs="Times New Roman"/>
          <w:sz w:val="24"/>
          <w:szCs w:val="24"/>
        </w:rPr>
        <w:t>The sustainability progress should be consistently monitored and reported by hotels for accountability, which leads to continuous improvement for guests and investors; publishing year-after-year submissions on energy and water consumption, waste reduction initiatives, and carbon emissions can be an avenue for transparency. Additionally, these reports can serve as objectives for future sustainability goals, and achievements can be highlighted within that goal or areas to improve, along with potential solutions to that challenge</w:t>
      </w:r>
      <w:sdt>
        <w:sdtPr>
          <w:rPr>
            <w:rFonts w:ascii="Times New Roman" w:hAnsi="Times New Roman" w:cs="Times New Roman"/>
            <w:sz w:val="24"/>
            <w:szCs w:val="24"/>
          </w:rPr>
          <w:id w:val="-2082828890"/>
          <w:citation/>
        </w:sdtPr>
        <w:sdtContent>
          <w:r w:rsidR="00D047DB">
            <w:rPr>
              <w:rFonts w:ascii="Times New Roman" w:hAnsi="Times New Roman" w:cs="Times New Roman"/>
              <w:sz w:val="24"/>
              <w:szCs w:val="24"/>
            </w:rPr>
            <w:fldChar w:fldCharType="begin"/>
          </w:r>
          <w:r w:rsidR="00D047DB">
            <w:rPr>
              <w:rFonts w:ascii="Times New Roman" w:hAnsi="Times New Roman" w:cs="Times New Roman"/>
              <w:sz w:val="24"/>
              <w:szCs w:val="24"/>
              <w:lang w:val="en-US"/>
            </w:rPr>
            <w:instrText xml:space="preserve"> CITATION Rob201 \l 1033 </w:instrText>
          </w:r>
          <w:r w:rsidR="00D047DB">
            <w:rPr>
              <w:rFonts w:ascii="Times New Roman" w:hAnsi="Times New Roman" w:cs="Times New Roman"/>
              <w:sz w:val="24"/>
              <w:szCs w:val="24"/>
            </w:rPr>
            <w:fldChar w:fldCharType="separate"/>
          </w:r>
          <w:r w:rsidR="00D047DB">
            <w:rPr>
              <w:rFonts w:ascii="Times New Roman" w:hAnsi="Times New Roman" w:cs="Times New Roman"/>
              <w:noProof/>
              <w:sz w:val="24"/>
              <w:szCs w:val="24"/>
              <w:lang w:val="en-US"/>
            </w:rPr>
            <w:t xml:space="preserve"> </w:t>
          </w:r>
          <w:r w:rsidR="00D047DB" w:rsidRPr="00D047DB">
            <w:rPr>
              <w:rFonts w:ascii="Times New Roman" w:hAnsi="Times New Roman" w:cs="Times New Roman"/>
              <w:noProof/>
              <w:sz w:val="24"/>
              <w:szCs w:val="24"/>
              <w:lang w:val="en-US"/>
            </w:rPr>
            <w:t>(Robinson, et al., 2020)</w:t>
          </w:r>
          <w:r w:rsidR="00D047DB">
            <w:rPr>
              <w:rFonts w:ascii="Times New Roman" w:hAnsi="Times New Roman" w:cs="Times New Roman"/>
              <w:sz w:val="24"/>
              <w:szCs w:val="24"/>
            </w:rPr>
            <w:fldChar w:fldCharType="end"/>
          </w:r>
        </w:sdtContent>
      </w:sdt>
      <w:r w:rsidRPr="00EB75A5">
        <w:rPr>
          <w:rFonts w:ascii="Times New Roman" w:hAnsi="Times New Roman" w:cs="Times New Roman"/>
          <w:sz w:val="24"/>
          <w:szCs w:val="24"/>
        </w:rPr>
        <w:t>. By sharing progress, the hotel is showcasing its commitment to sustainability and trustworthiness with customers and stakeholders and promoting continued support of eco-friendly initiatives.</w:t>
      </w:r>
    </w:p>
    <w:p w14:paraId="5DD30422" w14:textId="77777777" w:rsidR="000D039B" w:rsidRPr="000D039B" w:rsidRDefault="000D039B" w:rsidP="00EB75A5">
      <w:pPr>
        <w:spacing w:line="360" w:lineRule="auto"/>
        <w:jc w:val="both"/>
        <w:rPr>
          <w:rFonts w:ascii="Times New Roman" w:hAnsi="Times New Roman" w:cs="Times New Roman"/>
          <w:sz w:val="24"/>
          <w:szCs w:val="24"/>
        </w:rPr>
      </w:pPr>
      <w:r w:rsidRPr="000D039B">
        <w:rPr>
          <w:rFonts w:ascii="Times New Roman" w:hAnsi="Times New Roman" w:cs="Times New Roman"/>
          <w:sz w:val="24"/>
          <w:szCs w:val="24"/>
        </w:rPr>
        <w:t>Using these recommendations, hotels can optimise their sustainability efforts, reduce environmental impact, and take steps towards a more sustainable future while simultaneously improving their financial performance.</w:t>
      </w:r>
    </w:p>
    <w:p w14:paraId="035281FE" w14:textId="77777777" w:rsidR="000D039B" w:rsidRPr="000D039B" w:rsidRDefault="000D039B" w:rsidP="000D039B">
      <w:pPr>
        <w:spacing w:line="360" w:lineRule="auto"/>
        <w:jc w:val="both"/>
        <w:rPr>
          <w:rFonts w:ascii="Times New Roman" w:hAnsi="Times New Roman" w:cs="Times New Roman"/>
          <w:sz w:val="24"/>
          <w:szCs w:val="24"/>
        </w:rPr>
      </w:pPr>
    </w:p>
    <w:p w14:paraId="0F51A77F" w14:textId="77777777" w:rsidR="00480A89" w:rsidRDefault="00480A89">
      <w:pPr>
        <w:rPr>
          <w:rFonts w:ascii="Times New Roman" w:hAnsi="Times New Roman" w:cs="Times New Roman"/>
          <w:sz w:val="24"/>
          <w:szCs w:val="24"/>
        </w:rPr>
      </w:pPr>
      <w:r>
        <w:rPr>
          <w:rFonts w:ascii="Times New Roman" w:hAnsi="Times New Roman" w:cs="Times New Roman"/>
          <w:sz w:val="24"/>
          <w:szCs w:val="24"/>
        </w:rPr>
        <w:br w:type="page"/>
      </w:r>
    </w:p>
    <w:bookmarkStart w:id="7" w:name="_Toc189066447" w:displacedByCustomXml="next"/>
    <w:sdt>
      <w:sdtPr>
        <w:rPr>
          <w:rFonts w:asciiTheme="minorHAnsi" w:eastAsiaTheme="minorHAnsi" w:hAnsiTheme="minorHAnsi" w:cstheme="minorBidi"/>
          <w:color w:val="auto"/>
          <w:sz w:val="22"/>
          <w:szCs w:val="22"/>
        </w:rPr>
        <w:id w:val="1215926454"/>
        <w:docPartObj>
          <w:docPartGallery w:val="Bibliographies"/>
          <w:docPartUnique/>
        </w:docPartObj>
      </w:sdtPr>
      <w:sdtEndPr>
        <w:rPr>
          <w:rFonts w:cs="Times New Roman"/>
          <w:sz w:val="24"/>
          <w:szCs w:val="24"/>
        </w:rPr>
      </w:sdtEndPr>
      <w:sdtContent>
        <w:p w14:paraId="4A936BC9" w14:textId="77777777" w:rsidR="00976FCC" w:rsidRPr="00B56CD4" w:rsidRDefault="00976FCC" w:rsidP="00BB1104">
          <w:pPr>
            <w:pStyle w:val="Heading1"/>
            <w:spacing w:line="360" w:lineRule="auto"/>
            <w:jc w:val="both"/>
            <w:rPr>
              <w:b/>
              <w:color w:val="1F3864" w:themeColor="accent5" w:themeShade="80"/>
            </w:rPr>
          </w:pPr>
          <w:r w:rsidRPr="00B56CD4">
            <w:rPr>
              <w:b/>
              <w:color w:val="1F3864" w:themeColor="accent5" w:themeShade="80"/>
            </w:rPr>
            <w:t>References</w:t>
          </w:r>
          <w:bookmarkEnd w:id="7"/>
        </w:p>
        <w:sdt>
          <w:sdtPr>
            <w:id w:val="-573587230"/>
            <w:bibliography/>
          </w:sdtPr>
          <w:sdtEndPr>
            <w:rPr>
              <w:rFonts w:ascii="Times New Roman" w:hAnsi="Times New Roman" w:cs="Times New Roman"/>
              <w:sz w:val="24"/>
              <w:szCs w:val="24"/>
            </w:rPr>
          </w:sdtEndPr>
          <w:sdtContent>
            <w:p w14:paraId="149AD4CA" w14:textId="77777777" w:rsidR="00FE57B2" w:rsidRPr="00FE57B2" w:rsidRDefault="00976FCC"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sz w:val="24"/>
                  <w:szCs w:val="24"/>
                </w:rPr>
                <w:fldChar w:fldCharType="begin"/>
              </w:r>
              <w:r w:rsidRPr="00FE57B2">
                <w:rPr>
                  <w:rFonts w:ascii="Times New Roman" w:hAnsi="Times New Roman" w:cs="Times New Roman"/>
                  <w:sz w:val="24"/>
                  <w:szCs w:val="24"/>
                </w:rPr>
                <w:instrText xml:space="preserve"> BIBLIOGRAPHY </w:instrText>
              </w:r>
              <w:r w:rsidRPr="00FE57B2">
                <w:rPr>
                  <w:rFonts w:ascii="Times New Roman" w:hAnsi="Times New Roman" w:cs="Times New Roman"/>
                  <w:sz w:val="24"/>
                  <w:szCs w:val="24"/>
                </w:rPr>
                <w:fldChar w:fldCharType="separate"/>
              </w:r>
              <w:r w:rsidR="00FE57B2" w:rsidRPr="00FE57B2">
                <w:rPr>
                  <w:rFonts w:ascii="Times New Roman" w:hAnsi="Times New Roman" w:cs="Times New Roman"/>
                  <w:noProof/>
                  <w:sz w:val="24"/>
                  <w:szCs w:val="24"/>
                </w:rPr>
                <w:t xml:space="preserve">Abdelali, B., 2020. </w:t>
              </w:r>
              <w:r w:rsidR="00FE57B2" w:rsidRPr="00FE57B2">
                <w:rPr>
                  <w:rFonts w:ascii="Times New Roman" w:hAnsi="Times New Roman" w:cs="Times New Roman"/>
                  <w:i/>
                  <w:iCs/>
                  <w:noProof/>
                  <w:sz w:val="24"/>
                  <w:szCs w:val="24"/>
                </w:rPr>
                <w:t xml:space="preserve">The PESTLE Model &amp; The CAGE Framework:Business Analysis Tools. </w:t>
              </w:r>
              <w:r w:rsidR="00FE57B2" w:rsidRPr="00FE57B2">
                <w:rPr>
                  <w:rFonts w:ascii="Times New Roman" w:hAnsi="Times New Roman" w:cs="Times New Roman"/>
                  <w:noProof/>
                  <w:sz w:val="24"/>
                  <w:szCs w:val="24"/>
                </w:rPr>
                <w:t>s.l.:Independently Published.</w:t>
              </w:r>
            </w:p>
            <w:p w14:paraId="12E209E6"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Ahmed, V., 2016. </w:t>
              </w:r>
              <w:r w:rsidRPr="00FE57B2">
                <w:rPr>
                  <w:rFonts w:ascii="Times New Roman" w:hAnsi="Times New Roman" w:cs="Times New Roman"/>
                  <w:i/>
                  <w:iCs/>
                  <w:noProof/>
                  <w:sz w:val="24"/>
                  <w:szCs w:val="24"/>
                </w:rPr>
                <w:t xml:space="preserve">Research Methodology in the Built Environment:A Selection of Case Studies. </w:t>
              </w:r>
              <w:r w:rsidRPr="00FE57B2">
                <w:rPr>
                  <w:rFonts w:ascii="Times New Roman" w:hAnsi="Times New Roman" w:cs="Times New Roman"/>
                  <w:noProof/>
                  <w:sz w:val="24"/>
                  <w:szCs w:val="24"/>
                </w:rPr>
                <w:t>s.l.:CRC Press.</w:t>
              </w:r>
            </w:p>
            <w:p w14:paraId="04A27F18"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Bansal, P. &amp; Gao, J., 2020. </w:t>
              </w:r>
              <w:r w:rsidRPr="00FE57B2">
                <w:rPr>
                  <w:rFonts w:ascii="Times New Roman" w:hAnsi="Times New Roman" w:cs="Times New Roman"/>
                  <w:i/>
                  <w:iCs/>
                  <w:noProof/>
                  <w:sz w:val="24"/>
                  <w:szCs w:val="24"/>
                </w:rPr>
                <w:t xml:space="preserve">Sustainability in the Hospitality Industry: Principles of Sustainable Management.. </w:t>
              </w:r>
              <w:r w:rsidRPr="00FE57B2">
                <w:rPr>
                  <w:rFonts w:ascii="Times New Roman" w:hAnsi="Times New Roman" w:cs="Times New Roman"/>
                  <w:noProof/>
                  <w:sz w:val="24"/>
                  <w:szCs w:val="24"/>
                </w:rPr>
                <w:t>2nd ed. New York: Routledge.</w:t>
              </w:r>
            </w:p>
            <w:p w14:paraId="68F27A95"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Bardi, J., 2019. </w:t>
              </w:r>
              <w:r w:rsidRPr="00FE57B2">
                <w:rPr>
                  <w:rFonts w:ascii="Times New Roman" w:hAnsi="Times New Roman" w:cs="Times New Roman"/>
                  <w:i/>
                  <w:iCs/>
                  <w:noProof/>
                  <w:sz w:val="24"/>
                  <w:szCs w:val="24"/>
                </w:rPr>
                <w:t xml:space="preserve">Sustainable Business: An Executive’s Primer. </w:t>
              </w:r>
              <w:r w:rsidRPr="00FE57B2">
                <w:rPr>
                  <w:rFonts w:ascii="Times New Roman" w:hAnsi="Times New Roman" w:cs="Times New Roman"/>
                  <w:noProof/>
                  <w:sz w:val="24"/>
                  <w:szCs w:val="24"/>
                </w:rPr>
                <w:t>4th ed. New York: Pearson Education.</w:t>
              </w:r>
            </w:p>
            <w:p w14:paraId="39558F2E"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Batabyal, D. &amp; Das, D., 2019. </w:t>
              </w:r>
              <w:r w:rsidRPr="00FE57B2">
                <w:rPr>
                  <w:rFonts w:ascii="Times New Roman" w:hAnsi="Times New Roman" w:cs="Times New Roman"/>
                  <w:i/>
                  <w:iCs/>
                  <w:noProof/>
                  <w:sz w:val="24"/>
                  <w:szCs w:val="24"/>
                </w:rPr>
                <w:t xml:space="preserve">Global trends, practices, and challenges in contemporary tourism and hospitality management.. </w:t>
              </w:r>
              <w:r w:rsidRPr="00FE57B2">
                <w:rPr>
                  <w:rFonts w:ascii="Times New Roman" w:hAnsi="Times New Roman" w:cs="Times New Roman"/>
                  <w:noProof/>
                  <w:sz w:val="24"/>
                  <w:szCs w:val="24"/>
                </w:rPr>
                <w:t>Hershey, Pennsylvania: Business Science Reference, an imprint of IGI.</w:t>
              </w:r>
            </w:p>
            <w:p w14:paraId="2262A484"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Baum, T., 2019. </w:t>
              </w:r>
              <w:r w:rsidRPr="00FE57B2">
                <w:rPr>
                  <w:rFonts w:ascii="Times New Roman" w:hAnsi="Times New Roman" w:cs="Times New Roman"/>
                  <w:i/>
                  <w:iCs/>
                  <w:noProof/>
                  <w:sz w:val="24"/>
                  <w:szCs w:val="24"/>
                </w:rPr>
                <w:t xml:space="preserve">Sustainable Tourism and the Hotel Industry.. </w:t>
              </w:r>
              <w:r w:rsidRPr="00FE57B2">
                <w:rPr>
                  <w:rFonts w:ascii="Times New Roman" w:hAnsi="Times New Roman" w:cs="Times New Roman"/>
                  <w:noProof/>
                  <w:sz w:val="24"/>
                  <w:szCs w:val="24"/>
                </w:rPr>
                <w:t>London: Wiley-Blackwell.</w:t>
              </w:r>
            </w:p>
            <w:p w14:paraId="3D4E1666"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Brown, D. &amp; Maxwell, P., 2019. </w:t>
              </w:r>
              <w:r w:rsidRPr="00FE57B2">
                <w:rPr>
                  <w:rFonts w:ascii="Times New Roman" w:hAnsi="Times New Roman" w:cs="Times New Roman"/>
                  <w:i/>
                  <w:iCs/>
                  <w:noProof/>
                  <w:sz w:val="24"/>
                  <w:szCs w:val="24"/>
                </w:rPr>
                <w:t xml:space="preserve">Sustainable Business Practices in the Hospitality Industry.. </w:t>
              </w:r>
              <w:r w:rsidRPr="00FE57B2">
                <w:rPr>
                  <w:rFonts w:ascii="Times New Roman" w:hAnsi="Times New Roman" w:cs="Times New Roman"/>
                  <w:noProof/>
                  <w:sz w:val="24"/>
                  <w:szCs w:val="24"/>
                </w:rPr>
                <w:t>Boston: Pearson Education.</w:t>
              </w:r>
            </w:p>
            <w:p w14:paraId="77BE149A"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Choi, H. &amp; Sirakaya, E., 2019. </w:t>
              </w:r>
              <w:r w:rsidRPr="00FE57B2">
                <w:rPr>
                  <w:rFonts w:ascii="Times New Roman" w:hAnsi="Times New Roman" w:cs="Times New Roman"/>
                  <w:i/>
                  <w:iCs/>
                  <w:noProof/>
                  <w:sz w:val="24"/>
                  <w:szCs w:val="24"/>
                </w:rPr>
                <w:t xml:space="preserve">Tourism Sustainability: Challenges and Practices. </w:t>
              </w:r>
              <w:r w:rsidRPr="00FE57B2">
                <w:rPr>
                  <w:rFonts w:ascii="Times New Roman" w:hAnsi="Times New Roman" w:cs="Times New Roman"/>
                  <w:noProof/>
                  <w:sz w:val="24"/>
                  <w:szCs w:val="24"/>
                </w:rPr>
                <w:t>London: Routledge.</w:t>
              </w:r>
            </w:p>
            <w:p w14:paraId="52295812"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Cooper, C. &amp; Hall, M., 2019. </w:t>
              </w:r>
              <w:r w:rsidRPr="00FE57B2">
                <w:rPr>
                  <w:rFonts w:ascii="Times New Roman" w:hAnsi="Times New Roman" w:cs="Times New Roman"/>
                  <w:i/>
                  <w:iCs/>
                  <w:noProof/>
                  <w:sz w:val="24"/>
                  <w:szCs w:val="24"/>
                </w:rPr>
                <w:t xml:space="preserve">Contemporary Tourism: An International Approach. </w:t>
              </w:r>
              <w:r w:rsidRPr="00FE57B2">
                <w:rPr>
                  <w:rFonts w:ascii="Times New Roman" w:hAnsi="Times New Roman" w:cs="Times New Roman"/>
                  <w:noProof/>
                  <w:sz w:val="24"/>
                  <w:szCs w:val="24"/>
                </w:rPr>
                <w:t>4th ed. Oxford: Goodfellows.</w:t>
              </w:r>
            </w:p>
            <w:p w14:paraId="17249BC2"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Costa, V. &amp; Costa, C., 2022. </w:t>
              </w:r>
              <w:r w:rsidRPr="00FE57B2">
                <w:rPr>
                  <w:rFonts w:ascii="Times New Roman" w:hAnsi="Times New Roman" w:cs="Times New Roman"/>
                  <w:i/>
                  <w:iCs/>
                  <w:noProof/>
                  <w:sz w:val="24"/>
                  <w:szCs w:val="24"/>
                </w:rPr>
                <w:t xml:space="preserve">Sustainability and competitiveness in the hospitality industry. </w:t>
              </w:r>
              <w:r w:rsidRPr="00FE57B2">
                <w:rPr>
                  <w:rFonts w:ascii="Times New Roman" w:hAnsi="Times New Roman" w:cs="Times New Roman"/>
                  <w:noProof/>
                  <w:sz w:val="24"/>
                  <w:szCs w:val="24"/>
                </w:rPr>
                <w:t>Hershey, Pennsylvania: Business Science Reference.</w:t>
              </w:r>
            </w:p>
            <w:p w14:paraId="7278268F"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Dawson, J., Lemelin, H. &amp; Stewart, E., 2012. </w:t>
              </w:r>
              <w:r w:rsidRPr="00FE57B2">
                <w:rPr>
                  <w:rFonts w:ascii="Times New Roman" w:hAnsi="Times New Roman" w:cs="Times New Roman"/>
                  <w:i/>
                  <w:iCs/>
                  <w:noProof/>
                  <w:sz w:val="24"/>
                  <w:szCs w:val="24"/>
                </w:rPr>
                <w:t xml:space="preserve">Last Chance Tourism: Adapting Tourism Opportunities in a Changing World. </w:t>
              </w:r>
              <w:r w:rsidRPr="00FE57B2">
                <w:rPr>
                  <w:rFonts w:ascii="Times New Roman" w:hAnsi="Times New Roman" w:cs="Times New Roman"/>
                  <w:noProof/>
                  <w:sz w:val="24"/>
                  <w:szCs w:val="24"/>
                </w:rPr>
                <w:t>London: Routledge.</w:t>
              </w:r>
            </w:p>
            <w:p w14:paraId="066C27ED"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Dixon, J., 2020. </w:t>
              </w:r>
              <w:r w:rsidRPr="00FE57B2">
                <w:rPr>
                  <w:rFonts w:ascii="Times New Roman" w:hAnsi="Times New Roman" w:cs="Times New Roman"/>
                  <w:i/>
                  <w:iCs/>
                  <w:noProof/>
                  <w:sz w:val="24"/>
                  <w:szCs w:val="24"/>
                </w:rPr>
                <w:t xml:space="preserve">Green Hotels: A Guide to Sustainable Hospitality.. </w:t>
              </w:r>
              <w:r w:rsidRPr="00FE57B2">
                <w:rPr>
                  <w:rFonts w:ascii="Times New Roman" w:hAnsi="Times New Roman" w:cs="Times New Roman"/>
                  <w:noProof/>
                  <w:sz w:val="24"/>
                  <w:szCs w:val="24"/>
                </w:rPr>
                <w:t>London: Routledge..</w:t>
              </w:r>
            </w:p>
            <w:p w14:paraId="7E4458D4"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Faulkner, B., 2021. Green Practices in Hospitality: The Role of Government Regulations and Market Demand.. </w:t>
              </w:r>
              <w:r w:rsidRPr="00FE57B2">
                <w:rPr>
                  <w:rFonts w:ascii="Times New Roman" w:hAnsi="Times New Roman" w:cs="Times New Roman"/>
                  <w:i/>
                  <w:iCs/>
                  <w:noProof/>
                  <w:sz w:val="24"/>
                  <w:szCs w:val="24"/>
                </w:rPr>
                <w:t xml:space="preserve">International Journal of Tourism Research, </w:t>
              </w:r>
              <w:r w:rsidRPr="00FE57B2">
                <w:rPr>
                  <w:rFonts w:ascii="Times New Roman" w:hAnsi="Times New Roman" w:cs="Times New Roman"/>
                  <w:noProof/>
                  <w:sz w:val="24"/>
                  <w:szCs w:val="24"/>
                </w:rPr>
                <w:t>16(3), pp. 205-213. https://doi.org/10.1002/jtr.778.</w:t>
              </w:r>
            </w:p>
            <w:p w14:paraId="1F10C3E4"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Ford.R.C &amp; Sturman.M.C, 2020. </w:t>
              </w:r>
              <w:r w:rsidRPr="00FE57B2">
                <w:rPr>
                  <w:rFonts w:ascii="Times New Roman" w:hAnsi="Times New Roman" w:cs="Times New Roman"/>
                  <w:i/>
                  <w:iCs/>
                  <w:noProof/>
                  <w:sz w:val="24"/>
                  <w:szCs w:val="24"/>
                </w:rPr>
                <w:t xml:space="preserve">Managing Hospitality Organizations.. </w:t>
              </w:r>
              <w:r w:rsidRPr="00FE57B2">
                <w:rPr>
                  <w:rFonts w:ascii="Times New Roman" w:hAnsi="Times New Roman" w:cs="Times New Roman"/>
                  <w:noProof/>
                  <w:sz w:val="24"/>
                  <w:szCs w:val="24"/>
                </w:rPr>
                <w:t>2nd ed. London: Sage.</w:t>
              </w:r>
            </w:p>
            <w:p w14:paraId="6137B381"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lastRenderedPageBreak/>
                <w:t xml:space="preserve">Hassan, S., 2020. </w:t>
              </w:r>
              <w:r w:rsidRPr="00FE57B2">
                <w:rPr>
                  <w:rFonts w:ascii="Times New Roman" w:hAnsi="Times New Roman" w:cs="Times New Roman"/>
                  <w:i/>
                  <w:iCs/>
                  <w:noProof/>
                  <w:sz w:val="24"/>
                  <w:szCs w:val="24"/>
                </w:rPr>
                <w:t xml:space="preserve">The Sustainability of the Hospitality Industry: A Global Perspective.. </w:t>
              </w:r>
              <w:r w:rsidRPr="00FE57B2">
                <w:rPr>
                  <w:rFonts w:ascii="Times New Roman" w:hAnsi="Times New Roman" w:cs="Times New Roman"/>
                  <w:noProof/>
                  <w:sz w:val="24"/>
                  <w:szCs w:val="24"/>
                </w:rPr>
                <w:t>London: Cengage Learning.</w:t>
              </w:r>
            </w:p>
            <w:p w14:paraId="30EE461D"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Jones, P., Hillier, D. &amp; Comfort, D., 2021. Sustainability in the Hospitality Industry: A Review of the Latest Trends.. </w:t>
              </w:r>
              <w:r w:rsidRPr="00FE57B2">
                <w:rPr>
                  <w:rFonts w:ascii="Times New Roman" w:hAnsi="Times New Roman" w:cs="Times New Roman"/>
                  <w:i/>
                  <w:iCs/>
                  <w:noProof/>
                  <w:sz w:val="24"/>
                  <w:szCs w:val="24"/>
                </w:rPr>
                <w:t xml:space="preserve">Journal of Sustainable Tourism,, </w:t>
              </w:r>
              <w:r w:rsidRPr="00FE57B2">
                <w:rPr>
                  <w:rFonts w:ascii="Times New Roman" w:hAnsi="Times New Roman" w:cs="Times New Roman"/>
                  <w:noProof/>
                  <w:sz w:val="24"/>
                  <w:szCs w:val="24"/>
                </w:rPr>
                <w:t>29(6), pp. 834-856. https://doi.org/10.1080/09669582.2020.1811779.</w:t>
              </w:r>
            </w:p>
            <w:p w14:paraId="40048FBE"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Kasim, A., 2019. Sustainability in Hotel Management: Trends and Challenges.. </w:t>
              </w:r>
              <w:r w:rsidRPr="00FE57B2">
                <w:rPr>
                  <w:rFonts w:ascii="Times New Roman" w:hAnsi="Times New Roman" w:cs="Times New Roman"/>
                  <w:i/>
                  <w:iCs/>
                  <w:noProof/>
                  <w:sz w:val="24"/>
                  <w:szCs w:val="24"/>
                </w:rPr>
                <w:t xml:space="preserve">International Journal of Hospitality Management, </w:t>
              </w:r>
              <w:r w:rsidRPr="00FE57B2">
                <w:rPr>
                  <w:rFonts w:ascii="Times New Roman" w:hAnsi="Times New Roman" w:cs="Times New Roman"/>
                  <w:noProof/>
                  <w:sz w:val="24"/>
                  <w:szCs w:val="24"/>
                </w:rPr>
                <w:t>34(4), pp. 112-120. https://doi.org/10.1016/j.ijhm.2014.03.007.</w:t>
              </w:r>
            </w:p>
            <w:p w14:paraId="0A0B3143"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Moscardo, G., 2019. </w:t>
              </w:r>
              <w:r w:rsidRPr="00FE57B2">
                <w:rPr>
                  <w:rFonts w:ascii="Times New Roman" w:hAnsi="Times New Roman" w:cs="Times New Roman"/>
                  <w:i/>
                  <w:iCs/>
                  <w:noProof/>
                  <w:sz w:val="24"/>
                  <w:szCs w:val="24"/>
                </w:rPr>
                <w:t xml:space="preserve">Sustainable Tourism: Understanding the Economic, Environmental, and Social Impacts. </w:t>
              </w:r>
              <w:r w:rsidRPr="00FE57B2">
                <w:rPr>
                  <w:rFonts w:ascii="Times New Roman" w:hAnsi="Times New Roman" w:cs="Times New Roman"/>
                  <w:noProof/>
                  <w:sz w:val="24"/>
                  <w:szCs w:val="24"/>
                </w:rPr>
                <w:t>2nd ed. London: Routledge.</w:t>
              </w:r>
            </w:p>
            <w:p w14:paraId="6A6D8485"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OECD, 2019. </w:t>
              </w:r>
              <w:r w:rsidRPr="00FE57B2">
                <w:rPr>
                  <w:rFonts w:ascii="Times New Roman" w:hAnsi="Times New Roman" w:cs="Times New Roman"/>
                  <w:i/>
                  <w:iCs/>
                  <w:noProof/>
                  <w:sz w:val="24"/>
                  <w:szCs w:val="24"/>
                </w:rPr>
                <w:t xml:space="preserve">Business Models for the Circular Economy:Opportunities and Challenges for Policy. </w:t>
              </w:r>
              <w:r w:rsidRPr="00FE57B2">
                <w:rPr>
                  <w:rFonts w:ascii="Times New Roman" w:hAnsi="Times New Roman" w:cs="Times New Roman"/>
                  <w:noProof/>
                  <w:sz w:val="24"/>
                  <w:szCs w:val="24"/>
                </w:rPr>
                <w:t>s.l.:OECD Publishing.</w:t>
              </w:r>
            </w:p>
            <w:p w14:paraId="0681D077"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Robinson, J., Smith, R. &amp; Harris, M., 2020. Innovations in Renewable Energy for the Hotel Sector: A Case Study Approach.. </w:t>
              </w:r>
              <w:r w:rsidRPr="00FE57B2">
                <w:rPr>
                  <w:rFonts w:ascii="Times New Roman" w:hAnsi="Times New Roman" w:cs="Times New Roman"/>
                  <w:i/>
                  <w:iCs/>
                  <w:noProof/>
                  <w:sz w:val="24"/>
                  <w:szCs w:val="24"/>
                </w:rPr>
                <w:t xml:space="preserve">Tourism Management, </w:t>
              </w:r>
              <w:r w:rsidRPr="00FE57B2">
                <w:rPr>
                  <w:rFonts w:ascii="Times New Roman" w:hAnsi="Times New Roman" w:cs="Times New Roman"/>
                  <w:noProof/>
                  <w:sz w:val="24"/>
                  <w:szCs w:val="24"/>
                </w:rPr>
                <w:t>58(2), pp. 321-330. https://doi.org/10.1016/j.tourman.2016.03.010.</w:t>
              </w:r>
            </w:p>
            <w:p w14:paraId="3D271928"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Sharma, M. &amp; Singh, A. :. T. P., 2024. </w:t>
              </w:r>
              <w:r w:rsidRPr="00FE57B2">
                <w:rPr>
                  <w:rFonts w:ascii="Times New Roman" w:hAnsi="Times New Roman" w:cs="Times New Roman"/>
                  <w:i/>
                  <w:iCs/>
                  <w:noProof/>
                  <w:sz w:val="24"/>
                  <w:szCs w:val="24"/>
                </w:rPr>
                <w:t xml:space="preserve">Proceedings of the International Conference on Innovation and Regenerative Trends in Tourism and Hospitality Industry (IRTTHI 2024). </w:t>
              </w:r>
              <w:r w:rsidRPr="00FE57B2">
                <w:rPr>
                  <w:rFonts w:ascii="Times New Roman" w:hAnsi="Times New Roman" w:cs="Times New Roman"/>
                  <w:noProof/>
                  <w:sz w:val="24"/>
                  <w:szCs w:val="24"/>
                </w:rPr>
                <w:t>Dordrecht: Atlantis Press Zeger Karssen..</w:t>
              </w:r>
            </w:p>
            <w:p w14:paraId="1FFCE8A7"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Simmonds, D., Jones, M. &amp; Lewis, M., 2020. Consumer Behavior and the Rise of Sustainable Hotels.. </w:t>
              </w:r>
              <w:r w:rsidRPr="00FE57B2">
                <w:rPr>
                  <w:rFonts w:ascii="Times New Roman" w:hAnsi="Times New Roman" w:cs="Times New Roman"/>
                  <w:i/>
                  <w:iCs/>
                  <w:noProof/>
                  <w:sz w:val="24"/>
                  <w:szCs w:val="24"/>
                </w:rPr>
                <w:t xml:space="preserve">Current Issues in Tourism, </w:t>
              </w:r>
              <w:r w:rsidRPr="00FE57B2">
                <w:rPr>
                  <w:rFonts w:ascii="Times New Roman" w:hAnsi="Times New Roman" w:cs="Times New Roman"/>
                  <w:noProof/>
                  <w:sz w:val="24"/>
                  <w:szCs w:val="24"/>
                </w:rPr>
                <w:t>23(7), pp. 870-890. https://doi.org/10.1080/13683500.2018.1536019.</w:t>
              </w:r>
            </w:p>
            <w:p w14:paraId="44760F55"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Slideserve, 2018. </w:t>
              </w:r>
              <w:r w:rsidRPr="00FE57B2">
                <w:rPr>
                  <w:rFonts w:ascii="Times New Roman" w:hAnsi="Times New Roman" w:cs="Times New Roman"/>
                  <w:i/>
                  <w:iCs/>
                  <w:noProof/>
                  <w:sz w:val="24"/>
                  <w:szCs w:val="24"/>
                </w:rPr>
                <w:t xml:space="preserve">Tourists: Why do people engage in tourism? Pertemuan 3-4. </w:t>
              </w:r>
              <w:r w:rsidRPr="00FE57B2">
                <w:rPr>
                  <w:rFonts w:ascii="Times New Roman" w:hAnsi="Times New Roman" w:cs="Times New Roman"/>
                  <w:noProof/>
                  <w:sz w:val="24"/>
                  <w:szCs w:val="24"/>
                </w:rPr>
                <w:t xml:space="preserve">[Online] </w:t>
              </w:r>
              <w:r w:rsidRPr="00FE57B2">
                <w:rPr>
                  <w:rFonts w:ascii="Times New Roman" w:hAnsi="Times New Roman" w:cs="Times New Roman"/>
                  <w:noProof/>
                  <w:sz w:val="24"/>
                  <w:szCs w:val="24"/>
                </w:rPr>
                <w:br/>
                <w:t xml:space="preserve">Available at: </w:t>
              </w:r>
              <w:r w:rsidRPr="00FE57B2">
                <w:rPr>
                  <w:rFonts w:ascii="Times New Roman" w:hAnsi="Times New Roman" w:cs="Times New Roman"/>
                  <w:noProof/>
                  <w:sz w:val="24"/>
                  <w:szCs w:val="24"/>
                  <w:u w:val="single"/>
                </w:rPr>
                <w:t>https://www.slideserve.com/cuthbert/tourists-why-do-people-engage-in-tourism-pertemuan-3-4</w:t>
              </w:r>
            </w:p>
            <w:p w14:paraId="0037005B"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Tribe, J., 2009. </w:t>
              </w:r>
              <w:r w:rsidRPr="00FE57B2">
                <w:rPr>
                  <w:rFonts w:ascii="Times New Roman" w:hAnsi="Times New Roman" w:cs="Times New Roman"/>
                  <w:i/>
                  <w:iCs/>
                  <w:noProof/>
                  <w:sz w:val="24"/>
                  <w:szCs w:val="24"/>
                </w:rPr>
                <w:t xml:space="preserve">Philosophical issues in Tourism (Aspects of Tourism),. </w:t>
              </w:r>
              <w:r w:rsidRPr="00FE57B2">
                <w:rPr>
                  <w:rFonts w:ascii="Times New Roman" w:hAnsi="Times New Roman" w:cs="Times New Roman"/>
                  <w:noProof/>
                  <w:sz w:val="24"/>
                  <w:szCs w:val="24"/>
                </w:rPr>
                <w:t>s.l.:Channel View.</w:t>
              </w:r>
            </w:p>
            <w:p w14:paraId="591559AE" w14:textId="77777777" w:rsidR="00FE57B2" w:rsidRPr="00FE57B2" w:rsidRDefault="00FE57B2" w:rsidP="00FE57B2">
              <w:pPr>
                <w:pStyle w:val="Bibliography"/>
                <w:spacing w:line="360" w:lineRule="auto"/>
                <w:jc w:val="both"/>
                <w:rPr>
                  <w:rFonts w:ascii="Times New Roman" w:hAnsi="Times New Roman" w:cs="Times New Roman"/>
                  <w:noProof/>
                  <w:sz w:val="24"/>
                  <w:szCs w:val="24"/>
                </w:rPr>
              </w:pPr>
              <w:r w:rsidRPr="00FE57B2">
                <w:rPr>
                  <w:rFonts w:ascii="Times New Roman" w:hAnsi="Times New Roman" w:cs="Times New Roman"/>
                  <w:noProof/>
                  <w:sz w:val="24"/>
                  <w:szCs w:val="24"/>
                </w:rPr>
                <w:t xml:space="preserve">United States. National Tourism Resources Review Commission, 2008. </w:t>
              </w:r>
              <w:r w:rsidRPr="00FE57B2">
                <w:rPr>
                  <w:rFonts w:ascii="Times New Roman" w:hAnsi="Times New Roman" w:cs="Times New Roman"/>
                  <w:i/>
                  <w:iCs/>
                  <w:noProof/>
                  <w:sz w:val="24"/>
                  <w:szCs w:val="24"/>
                </w:rPr>
                <w:t xml:space="preserve">Destination USA; Report: International visitors. </w:t>
              </w:r>
              <w:r w:rsidRPr="00FE57B2">
                <w:rPr>
                  <w:rFonts w:ascii="Times New Roman" w:hAnsi="Times New Roman" w:cs="Times New Roman"/>
                  <w:noProof/>
                  <w:sz w:val="24"/>
                  <w:szCs w:val="24"/>
                </w:rPr>
                <w:t>s.l.:U.S. Government Printing Office.</w:t>
              </w:r>
            </w:p>
            <w:p w14:paraId="231E5203" w14:textId="77777777" w:rsidR="00976FCC" w:rsidRPr="00FE57B2" w:rsidRDefault="00976FCC" w:rsidP="00FE57B2">
              <w:pPr>
                <w:spacing w:line="360" w:lineRule="auto"/>
                <w:jc w:val="both"/>
                <w:rPr>
                  <w:rFonts w:ascii="Times New Roman" w:hAnsi="Times New Roman" w:cs="Times New Roman"/>
                  <w:sz w:val="24"/>
                  <w:szCs w:val="24"/>
                </w:rPr>
              </w:pPr>
              <w:r w:rsidRPr="00FE57B2">
                <w:rPr>
                  <w:rFonts w:ascii="Times New Roman" w:hAnsi="Times New Roman" w:cs="Times New Roman"/>
                  <w:b/>
                  <w:bCs/>
                  <w:noProof/>
                  <w:sz w:val="24"/>
                  <w:szCs w:val="24"/>
                </w:rPr>
                <w:fldChar w:fldCharType="end"/>
              </w:r>
            </w:p>
          </w:sdtContent>
        </w:sdt>
      </w:sdtContent>
    </w:sdt>
    <w:p w14:paraId="5D3D113C" w14:textId="77777777" w:rsidR="00000000" w:rsidRPr="00FE57B2" w:rsidRDefault="00000000" w:rsidP="00FE57B2">
      <w:pPr>
        <w:spacing w:line="360" w:lineRule="auto"/>
        <w:jc w:val="both"/>
        <w:rPr>
          <w:rFonts w:ascii="Times New Roman" w:hAnsi="Times New Roman" w:cs="Times New Roman"/>
          <w:sz w:val="24"/>
          <w:szCs w:val="24"/>
        </w:rPr>
      </w:pPr>
    </w:p>
    <w:p w14:paraId="0ACB03F7" w14:textId="77777777" w:rsidR="00287E73" w:rsidRDefault="00287E73" w:rsidP="00976FCC">
      <w:pPr>
        <w:spacing w:line="360" w:lineRule="auto"/>
        <w:jc w:val="both"/>
        <w:rPr>
          <w:rFonts w:ascii="Times New Roman" w:hAnsi="Times New Roman" w:cs="Times New Roman"/>
          <w:sz w:val="28"/>
          <w:szCs w:val="24"/>
        </w:rPr>
      </w:pPr>
    </w:p>
    <w:p w14:paraId="2963D40D" w14:textId="77777777" w:rsidR="00287E73" w:rsidRPr="00976FCC" w:rsidRDefault="00287E73" w:rsidP="00976FCC">
      <w:pPr>
        <w:spacing w:line="360" w:lineRule="auto"/>
        <w:jc w:val="both"/>
        <w:rPr>
          <w:rFonts w:ascii="Times New Roman" w:hAnsi="Times New Roman" w:cs="Times New Roman"/>
          <w:sz w:val="28"/>
          <w:szCs w:val="24"/>
        </w:rPr>
      </w:pPr>
    </w:p>
    <w:sectPr w:rsidR="00287E73" w:rsidRPr="00976FC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29B7"/>
    <w:rsid w:val="000403DB"/>
    <w:rsid w:val="00045813"/>
    <w:rsid w:val="00051104"/>
    <w:rsid w:val="000817E2"/>
    <w:rsid w:val="000D039B"/>
    <w:rsid w:val="000E1489"/>
    <w:rsid w:val="0011578C"/>
    <w:rsid w:val="00123A93"/>
    <w:rsid w:val="00173B4B"/>
    <w:rsid w:val="001B4AE8"/>
    <w:rsid w:val="001D7D62"/>
    <w:rsid w:val="00220D9E"/>
    <w:rsid w:val="00226E43"/>
    <w:rsid w:val="00283E65"/>
    <w:rsid w:val="00287E73"/>
    <w:rsid w:val="002A1824"/>
    <w:rsid w:val="002C02E9"/>
    <w:rsid w:val="002C3853"/>
    <w:rsid w:val="003074DB"/>
    <w:rsid w:val="00326F0B"/>
    <w:rsid w:val="003602BF"/>
    <w:rsid w:val="00480A89"/>
    <w:rsid w:val="004A2506"/>
    <w:rsid w:val="004B472A"/>
    <w:rsid w:val="004D6F67"/>
    <w:rsid w:val="004E7F99"/>
    <w:rsid w:val="005955B2"/>
    <w:rsid w:val="005A34E5"/>
    <w:rsid w:val="005C4103"/>
    <w:rsid w:val="005D072F"/>
    <w:rsid w:val="006328CE"/>
    <w:rsid w:val="00660823"/>
    <w:rsid w:val="007029B7"/>
    <w:rsid w:val="00735572"/>
    <w:rsid w:val="00817E74"/>
    <w:rsid w:val="0082741A"/>
    <w:rsid w:val="00851FBE"/>
    <w:rsid w:val="00882238"/>
    <w:rsid w:val="00891067"/>
    <w:rsid w:val="00976FCC"/>
    <w:rsid w:val="009E36FC"/>
    <w:rsid w:val="00A51256"/>
    <w:rsid w:val="00AA000B"/>
    <w:rsid w:val="00B13CF4"/>
    <w:rsid w:val="00B16667"/>
    <w:rsid w:val="00B56CD4"/>
    <w:rsid w:val="00BA0ACB"/>
    <w:rsid w:val="00BB1104"/>
    <w:rsid w:val="00BD5099"/>
    <w:rsid w:val="00BF3D7B"/>
    <w:rsid w:val="00C3313A"/>
    <w:rsid w:val="00C42DF1"/>
    <w:rsid w:val="00C65453"/>
    <w:rsid w:val="00D04421"/>
    <w:rsid w:val="00D047DB"/>
    <w:rsid w:val="00D144DB"/>
    <w:rsid w:val="00D3062E"/>
    <w:rsid w:val="00D943A1"/>
    <w:rsid w:val="00DB4FB6"/>
    <w:rsid w:val="00DB7D49"/>
    <w:rsid w:val="00DE0514"/>
    <w:rsid w:val="00DF7EBC"/>
    <w:rsid w:val="00E01B1E"/>
    <w:rsid w:val="00E61C1D"/>
    <w:rsid w:val="00EB75A5"/>
    <w:rsid w:val="00F056DD"/>
    <w:rsid w:val="00F3461D"/>
    <w:rsid w:val="00FC39E1"/>
    <w:rsid w:val="00FE5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608A0"/>
  <w15:chartTrackingRefBased/>
  <w15:docId w15:val="{D0AF44BF-CCEA-42E3-99EA-3B0053D66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6667"/>
    <w:pPr>
      <w:keepNext/>
      <w:keepLines/>
      <w:spacing w:before="240" w:after="0"/>
      <w:outlineLvl w:val="0"/>
    </w:pPr>
    <w:rPr>
      <w:rFonts w:ascii="Times New Roman" w:eastAsiaTheme="majorEastAsia" w:hAnsi="Times New Roman" w:cstheme="majorBidi"/>
      <w:color w:val="000000" w:themeColor="text1"/>
      <w:sz w:val="32"/>
      <w:szCs w:val="32"/>
    </w:rPr>
  </w:style>
  <w:style w:type="paragraph" w:styleId="Heading2">
    <w:name w:val="heading 2"/>
    <w:basedOn w:val="Normal"/>
    <w:next w:val="Normal"/>
    <w:link w:val="Heading2Char"/>
    <w:uiPriority w:val="9"/>
    <w:semiHidden/>
    <w:unhideWhenUsed/>
    <w:qFormat/>
    <w:rsid w:val="001D7D62"/>
    <w:pPr>
      <w:keepNext/>
      <w:keepLines/>
      <w:spacing w:before="40" w:after="0"/>
      <w:outlineLvl w:val="1"/>
    </w:pPr>
    <w:rPr>
      <w:rFonts w:ascii="Times New Roman" w:eastAsiaTheme="majorEastAsia" w:hAnsi="Times New Roman" w:cstheme="majorBidi"/>
      <w:color w:val="000000" w:themeColor="text1"/>
      <w:sz w:val="26"/>
      <w:szCs w:val="26"/>
    </w:rPr>
  </w:style>
  <w:style w:type="paragraph" w:styleId="Heading3">
    <w:name w:val="heading 3"/>
    <w:basedOn w:val="Normal"/>
    <w:next w:val="Normal"/>
    <w:link w:val="Heading3Char"/>
    <w:uiPriority w:val="9"/>
    <w:semiHidden/>
    <w:unhideWhenUsed/>
    <w:qFormat/>
    <w:rsid w:val="00480A8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480A89"/>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80A89"/>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80A89"/>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667"/>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semiHidden/>
    <w:rsid w:val="001D7D62"/>
    <w:rPr>
      <w:rFonts w:ascii="Times New Roman" w:eastAsiaTheme="majorEastAsia" w:hAnsi="Times New Roman" w:cstheme="majorBidi"/>
      <w:color w:val="000000" w:themeColor="text1"/>
      <w:sz w:val="26"/>
      <w:szCs w:val="26"/>
    </w:rPr>
  </w:style>
  <w:style w:type="character" w:customStyle="1" w:styleId="Heading3Char">
    <w:name w:val="Heading 3 Char"/>
    <w:basedOn w:val="DefaultParagraphFont"/>
    <w:link w:val="Heading3"/>
    <w:uiPriority w:val="9"/>
    <w:semiHidden/>
    <w:rsid w:val="00480A8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480A8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480A8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480A89"/>
    <w:rPr>
      <w:rFonts w:asciiTheme="majorHAnsi" w:eastAsiaTheme="majorEastAsia" w:hAnsiTheme="majorHAnsi" w:cstheme="majorBidi"/>
      <w:color w:val="1F4D78" w:themeColor="accent1" w:themeShade="7F"/>
    </w:rPr>
  </w:style>
  <w:style w:type="character" w:styleId="Strong">
    <w:name w:val="Strong"/>
    <w:basedOn w:val="DefaultParagraphFont"/>
    <w:uiPriority w:val="22"/>
    <w:qFormat/>
    <w:rsid w:val="00480A89"/>
    <w:rPr>
      <w:b/>
      <w:bCs/>
    </w:rPr>
  </w:style>
  <w:style w:type="paragraph" w:styleId="NormalWeb">
    <w:name w:val="Normal (Web)"/>
    <w:basedOn w:val="Normal"/>
    <w:uiPriority w:val="99"/>
    <w:semiHidden/>
    <w:unhideWhenUsed/>
    <w:rsid w:val="00480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verflow-hidden">
    <w:name w:val="overflow-hidden"/>
    <w:basedOn w:val="DefaultParagraphFont"/>
    <w:rsid w:val="00480A89"/>
  </w:style>
  <w:style w:type="paragraph" w:styleId="Title">
    <w:name w:val="Title"/>
    <w:basedOn w:val="Normal"/>
    <w:next w:val="Normal"/>
    <w:link w:val="TitleChar"/>
    <w:uiPriority w:val="10"/>
    <w:qFormat/>
    <w:rsid w:val="00F056D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56DD"/>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976FCC"/>
  </w:style>
  <w:style w:type="paragraph" w:styleId="TOCHeading">
    <w:name w:val="TOC Heading"/>
    <w:basedOn w:val="Heading1"/>
    <w:next w:val="Normal"/>
    <w:uiPriority w:val="39"/>
    <w:unhideWhenUsed/>
    <w:qFormat/>
    <w:rsid w:val="00B56CD4"/>
    <w:pPr>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B56CD4"/>
    <w:pPr>
      <w:spacing w:after="100"/>
    </w:pPr>
  </w:style>
  <w:style w:type="character" w:styleId="Hyperlink">
    <w:name w:val="Hyperlink"/>
    <w:basedOn w:val="DefaultParagraphFont"/>
    <w:uiPriority w:val="99"/>
    <w:unhideWhenUsed/>
    <w:rsid w:val="00B56C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831">
      <w:bodyDiv w:val="1"/>
      <w:marLeft w:val="0"/>
      <w:marRight w:val="0"/>
      <w:marTop w:val="0"/>
      <w:marBottom w:val="0"/>
      <w:divBdr>
        <w:top w:val="none" w:sz="0" w:space="0" w:color="auto"/>
        <w:left w:val="none" w:sz="0" w:space="0" w:color="auto"/>
        <w:bottom w:val="none" w:sz="0" w:space="0" w:color="auto"/>
        <w:right w:val="none" w:sz="0" w:space="0" w:color="auto"/>
      </w:divBdr>
    </w:div>
    <w:div w:id="19595445">
      <w:bodyDiv w:val="1"/>
      <w:marLeft w:val="0"/>
      <w:marRight w:val="0"/>
      <w:marTop w:val="0"/>
      <w:marBottom w:val="0"/>
      <w:divBdr>
        <w:top w:val="none" w:sz="0" w:space="0" w:color="auto"/>
        <w:left w:val="none" w:sz="0" w:space="0" w:color="auto"/>
        <w:bottom w:val="none" w:sz="0" w:space="0" w:color="auto"/>
        <w:right w:val="none" w:sz="0" w:space="0" w:color="auto"/>
      </w:divBdr>
    </w:div>
    <w:div w:id="81266544">
      <w:bodyDiv w:val="1"/>
      <w:marLeft w:val="0"/>
      <w:marRight w:val="0"/>
      <w:marTop w:val="0"/>
      <w:marBottom w:val="0"/>
      <w:divBdr>
        <w:top w:val="none" w:sz="0" w:space="0" w:color="auto"/>
        <w:left w:val="none" w:sz="0" w:space="0" w:color="auto"/>
        <w:bottom w:val="none" w:sz="0" w:space="0" w:color="auto"/>
        <w:right w:val="none" w:sz="0" w:space="0" w:color="auto"/>
      </w:divBdr>
    </w:div>
    <w:div w:id="118305379">
      <w:bodyDiv w:val="1"/>
      <w:marLeft w:val="0"/>
      <w:marRight w:val="0"/>
      <w:marTop w:val="0"/>
      <w:marBottom w:val="0"/>
      <w:divBdr>
        <w:top w:val="none" w:sz="0" w:space="0" w:color="auto"/>
        <w:left w:val="none" w:sz="0" w:space="0" w:color="auto"/>
        <w:bottom w:val="none" w:sz="0" w:space="0" w:color="auto"/>
        <w:right w:val="none" w:sz="0" w:space="0" w:color="auto"/>
      </w:divBdr>
    </w:div>
    <w:div w:id="134493721">
      <w:bodyDiv w:val="1"/>
      <w:marLeft w:val="0"/>
      <w:marRight w:val="0"/>
      <w:marTop w:val="0"/>
      <w:marBottom w:val="0"/>
      <w:divBdr>
        <w:top w:val="none" w:sz="0" w:space="0" w:color="auto"/>
        <w:left w:val="none" w:sz="0" w:space="0" w:color="auto"/>
        <w:bottom w:val="none" w:sz="0" w:space="0" w:color="auto"/>
        <w:right w:val="none" w:sz="0" w:space="0" w:color="auto"/>
      </w:divBdr>
    </w:div>
    <w:div w:id="156000257">
      <w:bodyDiv w:val="1"/>
      <w:marLeft w:val="0"/>
      <w:marRight w:val="0"/>
      <w:marTop w:val="0"/>
      <w:marBottom w:val="0"/>
      <w:divBdr>
        <w:top w:val="none" w:sz="0" w:space="0" w:color="auto"/>
        <w:left w:val="none" w:sz="0" w:space="0" w:color="auto"/>
        <w:bottom w:val="none" w:sz="0" w:space="0" w:color="auto"/>
        <w:right w:val="none" w:sz="0" w:space="0" w:color="auto"/>
      </w:divBdr>
    </w:div>
    <w:div w:id="190189558">
      <w:bodyDiv w:val="1"/>
      <w:marLeft w:val="0"/>
      <w:marRight w:val="0"/>
      <w:marTop w:val="0"/>
      <w:marBottom w:val="0"/>
      <w:divBdr>
        <w:top w:val="none" w:sz="0" w:space="0" w:color="auto"/>
        <w:left w:val="none" w:sz="0" w:space="0" w:color="auto"/>
        <w:bottom w:val="none" w:sz="0" w:space="0" w:color="auto"/>
        <w:right w:val="none" w:sz="0" w:space="0" w:color="auto"/>
      </w:divBdr>
    </w:div>
    <w:div w:id="207760036">
      <w:bodyDiv w:val="1"/>
      <w:marLeft w:val="0"/>
      <w:marRight w:val="0"/>
      <w:marTop w:val="0"/>
      <w:marBottom w:val="0"/>
      <w:divBdr>
        <w:top w:val="none" w:sz="0" w:space="0" w:color="auto"/>
        <w:left w:val="none" w:sz="0" w:space="0" w:color="auto"/>
        <w:bottom w:val="none" w:sz="0" w:space="0" w:color="auto"/>
        <w:right w:val="none" w:sz="0" w:space="0" w:color="auto"/>
      </w:divBdr>
    </w:div>
    <w:div w:id="242646549">
      <w:bodyDiv w:val="1"/>
      <w:marLeft w:val="0"/>
      <w:marRight w:val="0"/>
      <w:marTop w:val="0"/>
      <w:marBottom w:val="0"/>
      <w:divBdr>
        <w:top w:val="none" w:sz="0" w:space="0" w:color="auto"/>
        <w:left w:val="none" w:sz="0" w:space="0" w:color="auto"/>
        <w:bottom w:val="none" w:sz="0" w:space="0" w:color="auto"/>
        <w:right w:val="none" w:sz="0" w:space="0" w:color="auto"/>
      </w:divBdr>
    </w:div>
    <w:div w:id="264923818">
      <w:bodyDiv w:val="1"/>
      <w:marLeft w:val="0"/>
      <w:marRight w:val="0"/>
      <w:marTop w:val="0"/>
      <w:marBottom w:val="0"/>
      <w:divBdr>
        <w:top w:val="none" w:sz="0" w:space="0" w:color="auto"/>
        <w:left w:val="none" w:sz="0" w:space="0" w:color="auto"/>
        <w:bottom w:val="none" w:sz="0" w:space="0" w:color="auto"/>
        <w:right w:val="none" w:sz="0" w:space="0" w:color="auto"/>
      </w:divBdr>
    </w:div>
    <w:div w:id="288166649">
      <w:bodyDiv w:val="1"/>
      <w:marLeft w:val="0"/>
      <w:marRight w:val="0"/>
      <w:marTop w:val="0"/>
      <w:marBottom w:val="0"/>
      <w:divBdr>
        <w:top w:val="none" w:sz="0" w:space="0" w:color="auto"/>
        <w:left w:val="none" w:sz="0" w:space="0" w:color="auto"/>
        <w:bottom w:val="none" w:sz="0" w:space="0" w:color="auto"/>
        <w:right w:val="none" w:sz="0" w:space="0" w:color="auto"/>
      </w:divBdr>
    </w:div>
    <w:div w:id="290135341">
      <w:bodyDiv w:val="1"/>
      <w:marLeft w:val="0"/>
      <w:marRight w:val="0"/>
      <w:marTop w:val="0"/>
      <w:marBottom w:val="0"/>
      <w:divBdr>
        <w:top w:val="none" w:sz="0" w:space="0" w:color="auto"/>
        <w:left w:val="none" w:sz="0" w:space="0" w:color="auto"/>
        <w:bottom w:val="none" w:sz="0" w:space="0" w:color="auto"/>
        <w:right w:val="none" w:sz="0" w:space="0" w:color="auto"/>
      </w:divBdr>
    </w:div>
    <w:div w:id="290720081">
      <w:bodyDiv w:val="1"/>
      <w:marLeft w:val="0"/>
      <w:marRight w:val="0"/>
      <w:marTop w:val="0"/>
      <w:marBottom w:val="0"/>
      <w:divBdr>
        <w:top w:val="none" w:sz="0" w:space="0" w:color="auto"/>
        <w:left w:val="none" w:sz="0" w:space="0" w:color="auto"/>
        <w:bottom w:val="none" w:sz="0" w:space="0" w:color="auto"/>
        <w:right w:val="none" w:sz="0" w:space="0" w:color="auto"/>
      </w:divBdr>
    </w:div>
    <w:div w:id="310214064">
      <w:bodyDiv w:val="1"/>
      <w:marLeft w:val="0"/>
      <w:marRight w:val="0"/>
      <w:marTop w:val="0"/>
      <w:marBottom w:val="0"/>
      <w:divBdr>
        <w:top w:val="none" w:sz="0" w:space="0" w:color="auto"/>
        <w:left w:val="none" w:sz="0" w:space="0" w:color="auto"/>
        <w:bottom w:val="none" w:sz="0" w:space="0" w:color="auto"/>
        <w:right w:val="none" w:sz="0" w:space="0" w:color="auto"/>
      </w:divBdr>
    </w:div>
    <w:div w:id="327943339">
      <w:bodyDiv w:val="1"/>
      <w:marLeft w:val="0"/>
      <w:marRight w:val="0"/>
      <w:marTop w:val="0"/>
      <w:marBottom w:val="0"/>
      <w:divBdr>
        <w:top w:val="none" w:sz="0" w:space="0" w:color="auto"/>
        <w:left w:val="none" w:sz="0" w:space="0" w:color="auto"/>
        <w:bottom w:val="none" w:sz="0" w:space="0" w:color="auto"/>
        <w:right w:val="none" w:sz="0" w:space="0" w:color="auto"/>
      </w:divBdr>
    </w:div>
    <w:div w:id="329332107">
      <w:bodyDiv w:val="1"/>
      <w:marLeft w:val="0"/>
      <w:marRight w:val="0"/>
      <w:marTop w:val="0"/>
      <w:marBottom w:val="0"/>
      <w:divBdr>
        <w:top w:val="none" w:sz="0" w:space="0" w:color="auto"/>
        <w:left w:val="none" w:sz="0" w:space="0" w:color="auto"/>
        <w:bottom w:val="none" w:sz="0" w:space="0" w:color="auto"/>
        <w:right w:val="none" w:sz="0" w:space="0" w:color="auto"/>
      </w:divBdr>
    </w:div>
    <w:div w:id="353728360">
      <w:bodyDiv w:val="1"/>
      <w:marLeft w:val="0"/>
      <w:marRight w:val="0"/>
      <w:marTop w:val="0"/>
      <w:marBottom w:val="0"/>
      <w:divBdr>
        <w:top w:val="none" w:sz="0" w:space="0" w:color="auto"/>
        <w:left w:val="none" w:sz="0" w:space="0" w:color="auto"/>
        <w:bottom w:val="none" w:sz="0" w:space="0" w:color="auto"/>
        <w:right w:val="none" w:sz="0" w:space="0" w:color="auto"/>
      </w:divBdr>
    </w:div>
    <w:div w:id="410587386">
      <w:bodyDiv w:val="1"/>
      <w:marLeft w:val="0"/>
      <w:marRight w:val="0"/>
      <w:marTop w:val="0"/>
      <w:marBottom w:val="0"/>
      <w:divBdr>
        <w:top w:val="none" w:sz="0" w:space="0" w:color="auto"/>
        <w:left w:val="none" w:sz="0" w:space="0" w:color="auto"/>
        <w:bottom w:val="none" w:sz="0" w:space="0" w:color="auto"/>
        <w:right w:val="none" w:sz="0" w:space="0" w:color="auto"/>
      </w:divBdr>
    </w:div>
    <w:div w:id="438110627">
      <w:bodyDiv w:val="1"/>
      <w:marLeft w:val="0"/>
      <w:marRight w:val="0"/>
      <w:marTop w:val="0"/>
      <w:marBottom w:val="0"/>
      <w:divBdr>
        <w:top w:val="none" w:sz="0" w:space="0" w:color="auto"/>
        <w:left w:val="none" w:sz="0" w:space="0" w:color="auto"/>
        <w:bottom w:val="none" w:sz="0" w:space="0" w:color="auto"/>
        <w:right w:val="none" w:sz="0" w:space="0" w:color="auto"/>
      </w:divBdr>
    </w:div>
    <w:div w:id="466826523">
      <w:bodyDiv w:val="1"/>
      <w:marLeft w:val="0"/>
      <w:marRight w:val="0"/>
      <w:marTop w:val="0"/>
      <w:marBottom w:val="0"/>
      <w:divBdr>
        <w:top w:val="none" w:sz="0" w:space="0" w:color="auto"/>
        <w:left w:val="none" w:sz="0" w:space="0" w:color="auto"/>
        <w:bottom w:val="none" w:sz="0" w:space="0" w:color="auto"/>
        <w:right w:val="none" w:sz="0" w:space="0" w:color="auto"/>
      </w:divBdr>
    </w:div>
    <w:div w:id="493643491">
      <w:bodyDiv w:val="1"/>
      <w:marLeft w:val="0"/>
      <w:marRight w:val="0"/>
      <w:marTop w:val="0"/>
      <w:marBottom w:val="0"/>
      <w:divBdr>
        <w:top w:val="none" w:sz="0" w:space="0" w:color="auto"/>
        <w:left w:val="none" w:sz="0" w:space="0" w:color="auto"/>
        <w:bottom w:val="none" w:sz="0" w:space="0" w:color="auto"/>
        <w:right w:val="none" w:sz="0" w:space="0" w:color="auto"/>
      </w:divBdr>
    </w:div>
    <w:div w:id="561867946">
      <w:bodyDiv w:val="1"/>
      <w:marLeft w:val="0"/>
      <w:marRight w:val="0"/>
      <w:marTop w:val="0"/>
      <w:marBottom w:val="0"/>
      <w:divBdr>
        <w:top w:val="none" w:sz="0" w:space="0" w:color="auto"/>
        <w:left w:val="none" w:sz="0" w:space="0" w:color="auto"/>
        <w:bottom w:val="none" w:sz="0" w:space="0" w:color="auto"/>
        <w:right w:val="none" w:sz="0" w:space="0" w:color="auto"/>
      </w:divBdr>
    </w:div>
    <w:div w:id="582423037">
      <w:bodyDiv w:val="1"/>
      <w:marLeft w:val="0"/>
      <w:marRight w:val="0"/>
      <w:marTop w:val="0"/>
      <w:marBottom w:val="0"/>
      <w:divBdr>
        <w:top w:val="none" w:sz="0" w:space="0" w:color="auto"/>
        <w:left w:val="none" w:sz="0" w:space="0" w:color="auto"/>
        <w:bottom w:val="none" w:sz="0" w:space="0" w:color="auto"/>
        <w:right w:val="none" w:sz="0" w:space="0" w:color="auto"/>
      </w:divBdr>
    </w:div>
    <w:div w:id="595672087">
      <w:bodyDiv w:val="1"/>
      <w:marLeft w:val="0"/>
      <w:marRight w:val="0"/>
      <w:marTop w:val="0"/>
      <w:marBottom w:val="0"/>
      <w:divBdr>
        <w:top w:val="none" w:sz="0" w:space="0" w:color="auto"/>
        <w:left w:val="none" w:sz="0" w:space="0" w:color="auto"/>
        <w:bottom w:val="none" w:sz="0" w:space="0" w:color="auto"/>
        <w:right w:val="none" w:sz="0" w:space="0" w:color="auto"/>
      </w:divBdr>
    </w:div>
    <w:div w:id="642664350">
      <w:bodyDiv w:val="1"/>
      <w:marLeft w:val="0"/>
      <w:marRight w:val="0"/>
      <w:marTop w:val="0"/>
      <w:marBottom w:val="0"/>
      <w:divBdr>
        <w:top w:val="none" w:sz="0" w:space="0" w:color="auto"/>
        <w:left w:val="none" w:sz="0" w:space="0" w:color="auto"/>
        <w:bottom w:val="none" w:sz="0" w:space="0" w:color="auto"/>
        <w:right w:val="none" w:sz="0" w:space="0" w:color="auto"/>
      </w:divBdr>
    </w:div>
    <w:div w:id="649359245">
      <w:bodyDiv w:val="1"/>
      <w:marLeft w:val="0"/>
      <w:marRight w:val="0"/>
      <w:marTop w:val="0"/>
      <w:marBottom w:val="0"/>
      <w:divBdr>
        <w:top w:val="none" w:sz="0" w:space="0" w:color="auto"/>
        <w:left w:val="none" w:sz="0" w:space="0" w:color="auto"/>
        <w:bottom w:val="none" w:sz="0" w:space="0" w:color="auto"/>
        <w:right w:val="none" w:sz="0" w:space="0" w:color="auto"/>
      </w:divBdr>
    </w:div>
    <w:div w:id="680594036">
      <w:bodyDiv w:val="1"/>
      <w:marLeft w:val="0"/>
      <w:marRight w:val="0"/>
      <w:marTop w:val="0"/>
      <w:marBottom w:val="0"/>
      <w:divBdr>
        <w:top w:val="none" w:sz="0" w:space="0" w:color="auto"/>
        <w:left w:val="none" w:sz="0" w:space="0" w:color="auto"/>
        <w:bottom w:val="none" w:sz="0" w:space="0" w:color="auto"/>
        <w:right w:val="none" w:sz="0" w:space="0" w:color="auto"/>
      </w:divBdr>
    </w:div>
    <w:div w:id="694963085">
      <w:bodyDiv w:val="1"/>
      <w:marLeft w:val="0"/>
      <w:marRight w:val="0"/>
      <w:marTop w:val="0"/>
      <w:marBottom w:val="0"/>
      <w:divBdr>
        <w:top w:val="none" w:sz="0" w:space="0" w:color="auto"/>
        <w:left w:val="none" w:sz="0" w:space="0" w:color="auto"/>
        <w:bottom w:val="none" w:sz="0" w:space="0" w:color="auto"/>
        <w:right w:val="none" w:sz="0" w:space="0" w:color="auto"/>
      </w:divBdr>
    </w:div>
    <w:div w:id="707222319">
      <w:bodyDiv w:val="1"/>
      <w:marLeft w:val="0"/>
      <w:marRight w:val="0"/>
      <w:marTop w:val="0"/>
      <w:marBottom w:val="0"/>
      <w:divBdr>
        <w:top w:val="none" w:sz="0" w:space="0" w:color="auto"/>
        <w:left w:val="none" w:sz="0" w:space="0" w:color="auto"/>
        <w:bottom w:val="none" w:sz="0" w:space="0" w:color="auto"/>
        <w:right w:val="none" w:sz="0" w:space="0" w:color="auto"/>
      </w:divBdr>
    </w:div>
    <w:div w:id="726759427">
      <w:bodyDiv w:val="1"/>
      <w:marLeft w:val="0"/>
      <w:marRight w:val="0"/>
      <w:marTop w:val="0"/>
      <w:marBottom w:val="0"/>
      <w:divBdr>
        <w:top w:val="none" w:sz="0" w:space="0" w:color="auto"/>
        <w:left w:val="none" w:sz="0" w:space="0" w:color="auto"/>
        <w:bottom w:val="none" w:sz="0" w:space="0" w:color="auto"/>
        <w:right w:val="none" w:sz="0" w:space="0" w:color="auto"/>
      </w:divBdr>
    </w:div>
    <w:div w:id="911155317">
      <w:bodyDiv w:val="1"/>
      <w:marLeft w:val="0"/>
      <w:marRight w:val="0"/>
      <w:marTop w:val="0"/>
      <w:marBottom w:val="0"/>
      <w:divBdr>
        <w:top w:val="none" w:sz="0" w:space="0" w:color="auto"/>
        <w:left w:val="none" w:sz="0" w:space="0" w:color="auto"/>
        <w:bottom w:val="none" w:sz="0" w:space="0" w:color="auto"/>
        <w:right w:val="none" w:sz="0" w:space="0" w:color="auto"/>
      </w:divBdr>
    </w:div>
    <w:div w:id="921989265">
      <w:bodyDiv w:val="1"/>
      <w:marLeft w:val="0"/>
      <w:marRight w:val="0"/>
      <w:marTop w:val="0"/>
      <w:marBottom w:val="0"/>
      <w:divBdr>
        <w:top w:val="none" w:sz="0" w:space="0" w:color="auto"/>
        <w:left w:val="none" w:sz="0" w:space="0" w:color="auto"/>
        <w:bottom w:val="none" w:sz="0" w:space="0" w:color="auto"/>
        <w:right w:val="none" w:sz="0" w:space="0" w:color="auto"/>
      </w:divBdr>
    </w:div>
    <w:div w:id="951665142">
      <w:bodyDiv w:val="1"/>
      <w:marLeft w:val="0"/>
      <w:marRight w:val="0"/>
      <w:marTop w:val="0"/>
      <w:marBottom w:val="0"/>
      <w:divBdr>
        <w:top w:val="none" w:sz="0" w:space="0" w:color="auto"/>
        <w:left w:val="none" w:sz="0" w:space="0" w:color="auto"/>
        <w:bottom w:val="none" w:sz="0" w:space="0" w:color="auto"/>
        <w:right w:val="none" w:sz="0" w:space="0" w:color="auto"/>
      </w:divBdr>
    </w:div>
    <w:div w:id="952902785">
      <w:bodyDiv w:val="1"/>
      <w:marLeft w:val="0"/>
      <w:marRight w:val="0"/>
      <w:marTop w:val="0"/>
      <w:marBottom w:val="0"/>
      <w:divBdr>
        <w:top w:val="none" w:sz="0" w:space="0" w:color="auto"/>
        <w:left w:val="none" w:sz="0" w:space="0" w:color="auto"/>
        <w:bottom w:val="none" w:sz="0" w:space="0" w:color="auto"/>
        <w:right w:val="none" w:sz="0" w:space="0" w:color="auto"/>
      </w:divBdr>
    </w:div>
    <w:div w:id="1013338558">
      <w:bodyDiv w:val="1"/>
      <w:marLeft w:val="0"/>
      <w:marRight w:val="0"/>
      <w:marTop w:val="0"/>
      <w:marBottom w:val="0"/>
      <w:divBdr>
        <w:top w:val="none" w:sz="0" w:space="0" w:color="auto"/>
        <w:left w:val="none" w:sz="0" w:space="0" w:color="auto"/>
        <w:bottom w:val="none" w:sz="0" w:space="0" w:color="auto"/>
        <w:right w:val="none" w:sz="0" w:space="0" w:color="auto"/>
      </w:divBdr>
    </w:div>
    <w:div w:id="1059667439">
      <w:bodyDiv w:val="1"/>
      <w:marLeft w:val="0"/>
      <w:marRight w:val="0"/>
      <w:marTop w:val="0"/>
      <w:marBottom w:val="0"/>
      <w:divBdr>
        <w:top w:val="none" w:sz="0" w:space="0" w:color="auto"/>
        <w:left w:val="none" w:sz="0" w:space="0" w:color="auto"/>
        <w:bottom w:val="none" w:sz="0" w:space="0" w:color="auto"/>
        <w:right w:val="none" w:sz="0" w:space="0" w:color="auto"/>
      </w:divBdr>
    </w:div>
    <w:div w:id="1106198103">
      <w:bodyDiv w:val="1"/>
      <w:marLeft w:val="0"/>
      <w:marRight w:val="0"/>
      <w:marTop w:val="0"/>
      <w:marBottom w:val="0"/>
      <w:divBdr>
        <w:top w:val="none" w:sz="0" w:space="0" w:color="auto"/>
        <w:left w:val="none" w:sz="0" w:space="0" w:color="auto"/>
        <w:bottom w:val="none" w:sz="0" w:space="0" w:color="auto"/>
        <w:right w:val="none" w:sz="0" w:space="0" w:color="auto"/>
      </w:divBdr>
    </w:div>
    <w:div w:id="1123889419">
      <w:bodyDiv w:val="1"/>
      <w:marLeft w:val="0"/>
      <w:marRight w:val="0"/>
      <w:marTop w:val="0"/>
      <w:marBottom w:val="0"/>
      <w:divBdr>
        <w:top w:val="none" w:sz="0" w:space="0" w:color="auto"/>
        <w:left w:val="none" w:sz="0" w:space="0" w:color="auto"/>
        <w:bottom w:val="none" w:sz="0" w:space="0" w:color="auto"/>
        <w:right w:val="none" w:sz="0" w:space="0" w:color="auto"/>
      </w:divBdr>
    </w:div>
    <w:div w:id="1133134938">
      <w:bodyDiv w:val="1"/>
      <w:marLeft w:val="0"/>
      <w:marRight w:val="0"/>
      <w:marTop w:val="0"/>
      <w:marBottom w:val="0"/>
      <w:divBdr>
        <w:top w:val="none" w:sz="0" w:space="0" w:color="auto"/>
        <w:left w:val="none" w:sz="0" w:space="0" w:color="auto"/>
        <w:bottom w:val="none" w:sz="0" w:space="0" w:color="auto"/>
        <w:right w:val="none" w:sz="0" w:space="0" w:color="auto"/>
      </w:divBdr>
    </w:div>
    <w:div w:id="1138912005">
      <w:bodyDiv w:val="1"/>
      <w:marLeft w:val="0"/>
      <w:marRight w:val="0"/>
      <w:marTop w:val="0"/>
      <w:marBottom w:val="0"/>
      <w:divBdr>
        <w:top w:val="none" w:sz="0" w:space="0" w:color="auto"/>
        <w:left w:val="none" w:sz="0" w:space="0" w:color="auto"/>
        <w:bottom w:val="none" w:sz="0" w:space="0" w:color="auto"/>
        <w:right w:val="none" w:sz="0" w:space="0" w:color="auto"/>
      </w:divBdr>
    </w:div>
    <w:div w:id="1220942560">
      <w:bodyDiv w:val="1"/>
      <w:marLeft w:val="0"/>
      <w:marRight w:val="0"/>
      <w:marTop w:val="0"/>
      <w:marBottom w:val="0"/>
      <w:divBdr>
        <w:top w:val="none" w:sz="0" w:space="0" w:color="auto"/>
        <w:left w:val="none" w:sz="0" w:space="0" w:color="auto"/>
        <w:bottom w:val="none" w:sz="0" w:space="0" w:color="auto"/>
        <w:right w:val="none" w:sz="0" w:space="0" w:color="auto"/>
      </w:divBdr>
    </w:div>
    <w:div w:id="1320114188">
      <w:bodyDiv w:val="1"/>
      <w:marLeft w:val="0"/>
      <w:marRight w:val="0"/>
      <w:marTop w:val="0"/>
      <w:marBottom w:val="0"/>
      <w:divBdr>
        <w:top w:val="none" w:sz="0" w:space="0" w:color="auto"/>
        <w:left w:val="none" w:sz="0" w:space="0" w:color="auto"/>
        <w:bottom w:val="none" w:sz="0" w:space="0" w:color="auto"/>
        <w:right w:val="none" w:sz="0" w:space="0" w:color="auto"/>
      </w:divBdr>
    </w:div>
    <w:div w:id="1357273258">
      <w:bodyDiv w:val="1"/>
      <w:marLeft w:val="0"/>
      <w:marRight w:val="0"/>
      <w:marTop w:val="0"/>
      <w:marBottom w:val="0"/>
      <w:divBdr>
        <w:top w:val="none" w:sz="0" w:space="0" w:color="auto"/>
        <w:left w:val="none" w:sz="0" w:space="0" w:color="auto"/>
        <w:bottom w:val="none" w:sz="0" w:space="0" w:color="auto"/>
        <w:right w:val="none" w:sz="0" w:space="0" w:color="auto"/>
      </w:divBdr>
    </w:div>
    <w:div w:id="1367952043">
      <w:bodyDiv w:val="1"/>
      <w:marLeft w:val="0"/>
      <w:marRight w:val="0"/>
      <w:marTop w:val="0"/>
      <w:marBottom w:val="0"/>
      <w:divBdr>
        <w:top w:val="none" w:sz="0" w:space="0" w:color="auto"/>
        <w:left w:val="none" w:sz="0" w:space="0" w:color="auto"/>
        <w:bottom w:val="none" w:sz="0" w:space="0" w:color="auto"/>
        <w:right w:val="none" w:sz="0" w:space="0" w:color="auto"/>
      </w:divBdr>
    </w:div>
    <w:div w:id="1391028752">
      <w:bodyDiv w:val="1"/>
      <w:marLeft w:val="0"/>
      <w:marRight w:val="0"/>
      <w:marTop w:val="0"/>
      <w:marBottom w:val="0"/>
      <w:divBdr>
        <w:top w:val="none" w:sz="0" w:space="0" w:color="auto"/>
        <w:left w:val="none" w:sz="0" w:space="0" w:color="auto"/>
        <w:bottom w:val="none" w:sz="0" w:space="0" w:color="auto"/>
        <w:right w:val="none" w:sz="0" w:space="0" w:color="auto"/>
      </w:divBdr>
    </w:div>
    <w:div w:id="1412239917">
      <w:bodyDiv w:val="1"/>
      <w:marLeft w:val="0"/>
      <w:marRight w:val="0"/>
      <w:marTop w:val="0"/>
      <w:marBottom w:val="0"/>
      <w:divBdr>
        <w:top w:val="none" w:sz="0" w:space="0" w:color="auto"/>
        <w:left w:val="none" w:sz="0" w:space="0" w:color="auto"/>
        <w:bottom w:val="none" w:sz="0" w:space="0" w:color="auto"/>
        <w:right w:val="none" w:sz="0" w:space="0" w:color="auto"/>
      </w:divBdr>
      <w:divsChild>
        <w:div w:id="1464809549">
          <w:marLeft w:val="0"/>
          <w:marRight w:val="0"/>
          <w:marTop w:val="0"/>
          <w:marBottom w:val="0"/>
          <w:divBdr>
            <w:top w:val="none" w:sz="0" w:space="0" w:color="auto"/>
            <w:left w:val="none" w:sz="0" w:space="0" w:color="auto"/>
            <w:bottom w:val="none" w:sz="0" w:space="0" w:color="auto"/>
            <w:right w:val="none" w:sz="0" w:space="0" w:color="auto"/>
          </w:divBdr>
          <w:divsChild>
            <w:div w:id="1128233161">
              <w:marLeft w:val="0"/>
              <w:marRight w:val="0"/>
              <w:marTop w:val="0"/>
              <w:marBottom w:val="0"/>
              <w:divBdr>
                <w:top w:val="none" w:sz="0" w:space="0" w:color="auto"/>
                <w:left w:val="none" w:sz="0" w:space="0" w:color="auto"/>
                <w:bottom w:val="none" w:sz="0" w:space="0" w:color="auto"/>
                <w:right w:val="none" w:sz="0" w:space="0" w:color="auto"/>
              </w:divBdr>
              <w:divsChild>
                <w:div w:id="1551384445">
                  <w:marLeft w:val="0"/>
                  <w:marRight w:val="0"/>
                  <w:marTop w:val="0"/>
                  <w:marBottom w:val="0"/>
                  <w:divBdr>
                    <w:top w:val="none" w:sz="0" w:space="0" w:color="auto"/>
                    <w:left w:val="none" w:sz="0" w:space="0" w:color="auto"/>
                    <w:bottom w:val="none" w:sz="0" w:space="0" w:color="auto"/>
                    <w:right w:val="none" w:sz="0" w:space="0" w:color="auto"/>
                  </w:divBdr>
                  <w:divsChild>
                    <w:div w:id="900604389">
                      <w:marLeft w:val="0"/>
                      <w:marRight w:val="0"/>
                      <w:marTop w:val="0"/>
                      <w:marBottom w:val="0"/>
                      <w:divBdr>
                        <w:top w:val="none" w:sz="0" w:space="0" w:color="auto"/>
                        <w:left w:val="none" w:sz="0" w:space="0" w:color="auto"/>
                        <w:bottom w:val="none" w:sz="0" w:space="0" w:color="auto"/>
                        <w:right w:val="none" w:sz="0" w:space="0" w:color="auto"/>
                      </w:divBdr>
                      <w:divsChild>
                        <w:div w:id="534197890">
                          <w:marLeft w:val="0"/>
                          <w:marRight w:val="0"/>
                          <w:marTop w:val="0"/>
                          <w:marBottom w:val="0"/>
                          <w:divBdr>
                            <w:top w:val="none" w:sz="0" w:space="0" w:color="auto"/>
                            <w:left w:val="none" w:sz="0" w:space="0" w:color="auto"/>
                            <w:bottom w:val="none" w:sz="0" w:space="0" w:color="auto"/>
                            <w:right w:val="none" w:sz="0" w:space="0" w:color="auto"/>
                          </w:divBdr>
                          <w:divsChild>
                            <w:div w:id="849028329">
                              <w:marLeft w:val="0"/>
                              <w:marRight w:val="0"/>
                              <w:marTop w:val="0"/>
                              <w:marBottom w:val="0"/>
                              <w:divBdr>
                                <w:top w:val="none" w:sz="0" w:space="0" w:color="auto"/>
                                <w:left w:val="none" w:sz="0" w:space="0" w:color="auto"/>
                                <w:bottom w:val="none" w:sz="0" w:space="0" w:color="auto"/>
                                <w:right w:val="none" w:sz="0" w:space="0" w:color="auto"/>
                              </w:divBdr>
                              <w:divsChild>
                                <w:div w:id="69810912">
                                  <w:marLeft w:val="0"/>
                                  <w:marRight w:val="0"/>
                                  <w:marTop w:val="0"/>
                                  <w:marBottom w:val="0"/>
                                  <w:divBdr>
                                    <w:top w:val="none" w:sz="0" w:space="0" w:color="auto"/>
                                    <w:left w:val="none" w:sz="0" w:space="0" w:color="auto"/>
                                    <w:bottom w:val="none" w:sz="0" w:space="0" w:color="auto"/>
                                    <w:right w:val="none" w:sz="0" w:space="0" w:color="auto"/>
                                  </w:divBdr>
                                  <w:divsChild>
                                    <w:div w:id="105192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75065">
                          <w:marLeft w:val="0"/>
                          <w:marRight w:val="0"/>
                          <w:marTop w:val="0"/>
                          <w:marBottom w:val="0"/>
                          <w:divBdr>
                            <w:top w:val="none" w:sz="0" w:space="0" w:color="auto"/>
                            <w:left w:val="none" w:sz="0" w:space="0" w:color="auto"/>
                            <w:bottom w:val="none" w:sz="0" w:space="0" w:color="auto"/>
                            <w:right w:val="none" w:sz="0" w:space="0" w:color="auto"/>
                          </w:divBdr>
                          <w:divsChild>
                            <w:div w:id="698238254">
                              <w:marLeft w:val="0"/>
                              <w:marRight w:val="0"/>
                              <w:marTop w:val="0"/>
                              <w:marBottom w:val="0"/>
                              <w:divBdr>
                                <w:top w:val="none" w:sz="0" w:space="0" w:color="auto"/>
                                <w:left w:val="none" w:sz="0" w:space="0" w:color="auto"/>
                                <w:bottom w:val="none" w:sz="0" w:space="0" w:color="auto"/>
                                <w:right w:val="none" w:sz="0" w:space="0" w:color="auto"/>
                              </w:divBdr>
                              <w:divsChild>
                                <w:div w:id="310520529">
                                  <w:marLeft w:val="0"/>
                                  <w:marRight w:val="0"/>
                                  <w:marTop w:val="0"/>
                                  <w:marBottom w:val="0"/>
                                  <w:divBdr>
                                    <w:top w:val="none" w:sz="0" w:space="0" w:color="auto"/>
                                    <w:left w:val="none" w:sz="0" w:space="0" w:color="auto"/>
                                    <w:bottom w:val="none" w:sz="0" w:space="0" w:color="auto"/>
                                    <w:right w:val="none" w:sz="0" w:space="0" w:color="auto"/>
                                  </w:divBdr>
                                  <w:divsChild>
                                    <w:div w:id="1064791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458246">
          <w:marLeft w:val="0"/>
          <w:marRight w:val="0"/>
          <w:marTop w:val="0"/>
          <w:marBottom w:val="0"/>
          <w:divBdr>
            <w:top w:val="none" w:sz="0" w:space="0" w:color="auto"/>
            <w:left w:val="none" w:sz="0" w:space="0" w:color="auto"/>
            <w:bottom w:val="none" w:sz="0" w:space="0" w:color="auto"/>
            <w:right w:val="none" w:sz="0" w:space="0" w:color="auto"/>
          </w:divBdr>
          <w:divsChild>
            <w:div w:id="1633632385">
              <w:marLeft w:val="0"/>
              <w:marRight w:val="0"/>
              <w:marTop w:val="0"/>
              <w:marBottom w:val="0"/>
              <w:divBdr>
                <w:top w:val="none" w:sz="0" w:space="0" w:color="auto"/>
                <w:left w:val="none" w:sz="0" w:space="0" w:color="auto"/>
                <w:bottom w:val="none" w:sz="0" w:space="0" w:color="auto"/>
                <w:right w:val="none" w:sz="0" w:space="0" w:color="auto"/>
              </w:divBdr>
              <w:divsChild>
                <w:div w:id="958561054">
                  <w:marLeft w:val="0"/>
                  <w:marRight w:val="0"/>
                  <w:marTop w:val="0"/>
                  <w:marBottom w:val="0"/>
                  <w:divBdr>
                    <w:top w:val="none" w:sz="0" w:space="0" w:color="auto"/>
                    <w:left w:val="none" w:sz="0" w:space="0" w:color="auto"/>
                    <w:bottom w:val="none" w:sz="0" w:space="0" w:color="auto"/>
                    <w:right w:val="none" w:sz="0" w:space="0" w:color="auto"/>
                  </w:divBdr>
                  <w:divsChild>
                    <w:div w:id="423770551">
                      <w:marLeft w:val="0"/>
                      <w:marRight w:val="0"/>
                      <w:marTop w:val="0"/>
                      <w:marBottom w:val="0"/>
                      <w:divBdr>
                        <w:top w:val="none" w:sz="0" w:space="0" w:color="auto"/>
                        <w:left w:val="none" w:sz="0" w:space="0" w:color="auto"/>
                        <w:bottom w:val="none" w:sz="0" w:space="0" w:color="auto"/>
                        <w:right w:val="none" w:sz="0" w:space="0" w:color="auto"/>
                      </w:divBdr>
                      <w:divsChild>
                        <w:div w:id="1625383093">
                          <w:marLeft w:val="0"/>
                          <w:marRight w:val="0"/>
                          <w:marTop w:val="0"/>
                          <w:marBottom w:val="0"/>
                          <w:divBdr>
                            <w:top w:val="none" w:sz="0" w:space="0" w:color="auto"/>
                            <w:left w:val="none" w:sz="0" w:space="0" w:color="auto"/>
                            <w:bottom w:val="none" w:sz="0" w:space="0" w:color="auto"/>
                            <w:right w:val="none" w:sz="0" w:space="0" w:color="auto"/>
                          </w:divBdr>
                          <w:divsChild>
                            <w:div w:id="806430281">
                              <w:marLeft w:val="0"/>
                              <w:marRight w:val="0"/>
                              <w:marTop w:val="0"/>
                              <w:marBottom w:val="0"/>
                              <w:divBdr>
                                <w:top w:val="none" w:sz="0" w:space="0" w:color="auto"/>
                                <w:left w:val="none" w:sz="0" w:space="0" w:color="auto"/>
                                <w:bottom w:val="none" w:sz="0" w:space="0" w:color="auto"/>
                                <w:right w:val="none" w:sz="0" w:space="0" w:color="auto"/>
                              </w:divBdr>
                              <w:divsChild>
                                <w:div w:id="1847549249">
                                  <w:marLeft w:val="0"/>
                                  <w:marRight w:val="0"/>
                                  <w:marTop w:val="0"/>
                                  <w:marBottom w:val="0"/>
                                  <w:divBdr>
                                    <w:top w:val="none" w:sz="0" w:space="0" w:color="auto"/>
                                    <w:left w:val="none" w:sz="0" w:space="0" w:color="auto"/>
                                    <w:bottom w:val="none" w:sz="0" w:space="0" w:color="auto"/>
                                    <w:right w:val="none" w:sz="0" w:space="0" w:color="auto"/>
                                  </w:divBdr>
                                  <w:divsChild>
                                    <w:div w:id="1804231386">
                                      <w:marLeft w:val="0"/>
                                      <w:marRight w:val="0"/>
                                      <w:marTop w:val="0"/>
                                      <w:marBottom w:val="0"/>
                                      <w:divBdr>
                                        <w:top w:val="none" w:sz="0" w:space="0" w:color="auto"/>
                                        <w:left w:val="none" w:sz="0" w:space="0" w:color="auto"/>
                                        <w:bottom w:val="none" w:sz="0" w:space="0" w:color="auto"/>
                                        <w:right w:val="none" w:sz="0" w:space="0" w:color="auto"/>
                                      </w:divBdr>
                                      <w:divsChild>
                                        <w:div w:id="207739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3527565">
          <w:marLeft w:val="0"/>
          <w:marRight w:val="0"/>
          <w:marTop w:val="0"/>
          <w:marBottom w:val="0"/>
          <w:divBdr>
            <w:top w:val="none" w:sz="0" w:space="0" w:color="auto"/>
            <w:left w:val="none" w:sz="0" w:space="0" w:color="auto"/>
            <w:bottom w:val="none" w:sz="0" w:space="0" w:color="auto"/>
            <w:right w:val="none" w:sz="0" w:space="0" w:color="auto"/>
          </w:divBdr>
          <w:divsChild>
            <w:div w:id="1503660536">
              <w:marLeft w:val="0"/>
              <w:marRight w:val="0"/>
              <w:marTop w:val="0"/>
              <w:marBottom w:val="0"/>
              <w:divBdr>
                <w:top w:val="none" w:sz="0" w:space="0" w:color="auto"/>
                <w:left w:val="none" w:sz="0" w:space="0" w:color="auto"/>
                <w:bottom w:val="none" w:sz="0" w:space="0" w:color="auto"/>
                <w:right w:val="none" w:sz="0" w:space="0" w:color="auto"/>
              </w:divBdr>
              <w:divsChild>
                <w:div w:id="712342652">
                  <w:marLeft w:val="0"/>
                  <w:marRight w:val="0"/>
                  <w:marTop w:val="0"/>
                  <w:marBottom w:val="0"/>
                  <w:divBdr>
                    <w:top w:val="none" w:sz="0" w:space="0" w:color="auto"/>
                    <w:left w:val="none" w:sz="0" w:space="0" w:color="auto"/>
                    <w:bottom w:val="none" w:sz="0" w:space="0" w:color="auto"/>
                    <w:right w:val="none" w:sz="0" w:space="0" w:color="auto"/>
                  </w:divBdr>
                  <w:divsChild>
                    <w:div w:id="1926694270">
                      <w:marLeft w:val="0"/>
                      <w:marRight w:val="0"/>
                      <w:marTop w:val="0"/>
                      <w:marBottom w:val="0"/>
                      <w:divBdr>
                        <w:top w:val="none" w:sz="0" w:space="0" w:color="auto"/>
                        <w:left w:val="none" w:sz="0" w:space="0" w:color="auto"/>
                        <w:bottom w:val="none" w:sz="0" w:space="0" w:color="auto"/>
                        <w:right w:val="none" w:sz="0" w:space="0" w:color="auto"/>
                      </w:divBdr>
                      <w:divsChild>
                        <w:div w:id="1319067664">
                          <w:marLeft w:val="0"/>
                          <w:marRight w:val="0"/>
                          <w:marTop w:val="0"/>
                          <w:marBottom w:val="0"/>
                          <w:divBdr>
                            <w:top w:val="none" w:sz="0" w:space="0" w:color="auto"/>
                            <w:left w:val="none" w:sz="0" w:space="0" w:color="auto"/>
                            <w:bottom w:val="none" w:sz="0" w:space="0" w:color="auto"/>
                            <w:right w:val="none" w:sz="0" w:space="0" w:color="auto"/>
                          </w:divBdr>
                          <w:divsChild>
                            <w:div w:id="1577587265">
                              <w:marLeft w:val="0"/>
                              <w:marRight w:val="0"/>
                              <w:marTop w:val="0"/>
                              <w:marBottom w:val="0"/>
                              <w:divBdr>
                                <w:top w:val="none" w:sz="0" w:space="0" w:color="auto"/>
                                <w:left w:val="none" w:sz="0" w:space="0" w:color="auto"/>
                                <w:bottom w:val="none" w:sz="0" w:space="0" w:color="auto"/>
                                <w:right w:val="none" w:sz="0" w:space="0" w:color="auto"/>
                              </w:divBdr>
                              <w:divsChild>
                                <w:div w:id="5197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778738">
                  <w:marLeft w:val="0"/>
                  <w:marRight w:val="0"/>
                  <w:marTop w:val="0"/>
                  <w:marBottom w:val="0"/>
                  <w:divBdr>
                    <w:top w:val="none" w:sz="0" w:space="0" w:color="auto"/>
                    <w:left w:val="none" w:sz="0" w:space="0" w:color="auto"/>
                    <w:bottom w:val="none" w:sz="0" w:space="0" w:color="auto"/>
                    <w:right w:val="none" w:sz="0" w:space="0" w:color="auto"/>
                  </w:divBdr>
                  <w:divsChild>
                    <w:div w:id="418869627">
                      <w:marLeft w:val="0"/>
                      <w:marRight w:val="0"/>
                      <w:marTop w:val="0"/>
                      <w:marBottom w:val="0"/>
                      <w:divBdr>
                        <w:top w:val="none" w:sz="0" w:space="0" w:color="auto"/>
                        <w:left w:val="none" w:sz="0" w:space="0" w:color="auto"/>
                        <w:bottom w:val="none" w:sz="0" w:space="0" w:color="auto"/>
                        <w:right w:val="none" w:sz="0" w:space="0" w:color="auto"/>
                      </w:divBdr>
                      <w:divsChild>
                        <w:div w:id="413014698">
                          <w:marLeft w:val="0"/>
                          <w:marRight w:val="0"/>
                          <w:marTop w:val="0"/>
                          <w:marBottom w:val="0"/>
                          <w:divBdr>
                            <w:top w:val="none" w:sz="0" w:space="0" w:color="auto"/>
                            <w:left w:val="none" w:sz="0" w:space="0" w:color="auto"/>
                            <w:bottom w:val="none" w:sz="0" w:space="0" w:color="auto"/>
                            <w:right w:val="none" w:sz="0" w:space="0" w:color="auto"/>
                          </w:divBdr>
                          <w:divsChild>
                            <w:div w:id="985817996">
                              <w:marLeft w:val="0"/>
                              <w:marRight w:val="0"/>
                              <w:marTop w:val="0"/>
                              <w:marBottom w:val="0"/>
                              <w:divBdr>
                                <w:top w:val="none" w:sz="0" w:space="0" w:color="auto"/>
                                <w:left w:val="none" w:sz="0" w:space="0" w:color="auto"/>
                                <w:bottom w:val="none" w:sz="0" w:space="0" w:color="auto"/>
                                <w:right w:val="none" w:sz="0" w:space="0" w:color="auto"/>
                              </w:divBdr>
                              <w:divsChild>
                                <w:div w:id="1211919312">
                                  <w:marLeft w:val="0"/>
                                  <w:marRight w:val="0"/>
                                  <w:marTop w:val="0"/>
                                  <w:marBottom w:val="0"/>
                                  <w:divBdr>
                                    <w:top w:val="none" w:sz="0" w:space="0" w:color="auto"/>
                                    <w:left w:val="none" w:sz="0" w:space="0" w:color="auto"/>
                                    <w:bottom w:val="none" w:sz="0" w:space="0" w:color="auto"/>
                                    <w:right w:val="none" w:sz="0" w:space="0" w:color="auto"/>
                                  </w:divBdr>
                                  <w:divsChild>
                                    <w:div w:id="116451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574081">
                          <w:marLeft w:val="0"/>
                          <w:marRight w:val="0"/>
                          <w:marTop w:val="0"/>
                          <w:marBottom w:val="0"/>
                          <w:divBdr>
                            <w:top w:val="none" w:sz="0" w:space="0" w:color="auto"/>
                            <w:left w:val="none" w:sz="0" w:space="0" w:color="auto"/>
                            <w:bottom w:val="none" w:sz="0" w:space="0" w:color="auto"/>
                            <w:right w:val="none" w:sz="0" w:space="0" w:color="auto"/>
                          </w:divBdr>
                          <w:divsChild>
                            <w:div w:id="1669988916">
                              <w:marLeft w:val="0"/>
                              <w:marRight w:val="0"/>
                              <w:marTop w:val="0"/>
                              <w:marBottom w:val="0"/>
                              <w:divBdr>
                                <w:top w:val="none" w:sz="0" w:space="0" w:color="auto"/>
                                <w:left w:val="none" w:sz="0" w:space="0" w:color="auto"/>
                                <w:bottom w:val="none" w:sz="0" w:space="0" w:color="auto"/>
                                <w:right w:val="none" w:sz="0" w:space="0" w:color="auto"/>
                              </w:divBdr>
                              <w:divsChild>
                                <w:div w:id="513417951">
                                  <w:marLeft w:val="0"/>
                                  <w:marRight w:val="0"/>
                                  <w:marTop w:val="0"/>
                                  <w:marBottom w:val="0"/>
                                  <w:divBdr>
                                    <w:top w:val="none" w:sz="0" w:space="0" w:color="auto"/>
                                    <w:left w:val="none" w:sz="0" w:space="0" w:color="auto"/>
                                    <w:bottom w:val="none" w:sz="0" w:space="0" w:color="auto"/>
                                    <w:right w:val="none" w:sz="0" w:space="0" w:color="auto"/>
                                  </w:divBdr>
                                  <w:divsChild>
                                    <w:div w:id="1779331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7848401">
          <w:marLeft w:val="0"/>
          <w:marRight w:val="0"/>
          <w:marTop w:val="0"/>
          <w:marBottom w:val="0"/>
          <w:divBdr>
            <w:top w:val="none" w:sz="0" w:space="0" w:color="auto"/>
            <w:left w:val="none" w:sz="0" w:space="0" w:color="auto"/>
            <w:bottom w:val="none" w:sz="0" w:space="0" w:color="auto"/>
            <w:right w:val="none" w:sz="0" w:space="0" w:color="auto"/>
          </w:divBdr>
          <w:divsChild>
            <w:div w:id="1224297447">
              <w:marLeft w:val="0"/>
              <w:marRight w:val="0"/>
              <w:marTop w:val="0"/>
              <w:marBottom w:val="0"/>
              <w:divBdr>
                <w:top w:val="none" w:sz="0" w:space="0" w:color="auto"/>
                <w:left w:val="none" w:sz="0" w:space="0" w:color="auto"/>
                <w:bottom w:val="none" w:sz="0" w:space="0" w:color="auto"/>
                <w:right w:val="none" w:sz="0" w:space="0" w:color="auto"/>
              </w:divBdr>
              <w:divsChild>
                <w:div w:id="2143382707">
                  <w:marLeft w:val="0"/>
                  <w:marRight w:val="0"/>
                  <w:marTop w:val="0"/>
                  <w:marBottom w:val="0"/>
                  <w:divBdr>
                    <w:top w:val="none" w:sz="0" w:space="0" w:color="auto"/>
                    <w:left w:val="none" w:sz="0" w:space="0" w:color="auto"/>
                    <w:bottom w:val="none" w:sz="0" w:space="0" w:color="auto"/>
                    <w:right w:val="none" w:sz="0" w:space="0" w:color="auto"/>
                  </w:divBdr>
                  <w:divsChild>
                    <w:div w:id="1683625302">
                      <w:marLeft w:val="0"/>
                      <w:marRight w:val="0"/>
                      <w:marTop w:val="0"/>
                      <w:marBottom w:val="0"/>
                      <w:divBdr>
                        <w:top w:val="none" w:sz="0" w:space="0" w:color="auto"/>
                        <w:left w:val="none" w:sz="0" w:space="0" w:color="auto"/>
                        <w:bottom w:val="none" w:sz="0" w:space="0" w:color="auto"/>
                        <w:right w:val="none" w:sz="0" w:space="0" w:color="auto"/>
                      </w:divBdr>
                      <w:divsChild>
                        <w:div w:id="1799640303">
                          <w:marLeft w:val="0"/>
                          <w:marRight w:val="0"/>
                          <w:marTop w:val="0"/>
                          <w:marBottom w:val="0"/>
                          <w:divBdr>
                            <w:top w:val="none" w:sz="0" w:space="0" w:color="auto"/>
                            <w:left w:val="none" w:sz="0" w:space="0" w:color="auto"/>
                            <w:bottom w:val="none" w:sz="0" w:space="0" w:color="auto"/>
                            <w:right w:val="none" w:sz="0" w:space="0" w:color="auto"/>
                          </w:divBdr>
                          <w:divsChild>
                            <w:div w:id="1216745015">
                              <w:marLeft w:val="0"/>
                              <w:marRight w:val="0"/>
                              <w:marTop w:val="0"/>
                              <w:marBottom w:val="0"/>
                              <w:divBdr>
                                <w:top w:val="none" w:sz="0" w:space="0" w:color="auto"/>
                                <w:left w:val="none" w:sz="0" w:space="0" w:color="auto"/>
                                <w:bottom w:val="none" w:sz="0" w:space="0" w:color="auto"/>
                                <w:right w:val="none" w:sz="0" w:space="0" w:color="auto"/>
                              </w:divBdr>
                              <w:divsChild>
                                <w:div w:id="456029034">
                                  <w:marLeft w:val="0"/>
                                  <w:marRight w:val="0"/>
                                  <w:marTop w:val="0"/>
                                  <w:marBottom w:val="0"/>
                                  <w:divBdr>
                                    <w:top w:val="none" w:sz="0" w:space="0" w:color="auto"/>
                                    <w:left w:val="none" w:sz="0" w:space="0" w:color="auto"/>
                                    <w:bottom w:val="none" w:sz="0" w:space="0" w:color="auto"/>
                                    <w:right w:val="none" w:sz="0" w:space="0" w:color="auto"/>
                                  </w:divBdr>
                                  <w:divsChild>
                                    <w:div w:id="1057585408">
                                      <w:marLeft w:val="0"/>
                                      <w:marRight w:val="0"/>
                                      <w:marTop w:val="0"/>
                                      <w:marBottom w:val="0"/>
                                      <w:divBdr>
                                        <w:top w:val="none" w:sz="0" w:space="0" w:color="auto"/>
                                        <w:left w:val="none" w:sz="0" w:space="0" w:color="auto"/>
                                        <w:bottom w:val="none" w:sz="0" w:space="0" w:color="auto"/>
                                        <w:right w:val="none" w:sz="0" w:space="0" w:color="auto"/>
                                      </w:divBdr>
                                      <w:divsChild>
                                        <w:div w:id="121237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2970216">
          <w:marLeft w:val="0"/>
          <w:marRight w:val="0"/>
          <w:marTop w:val="0"/>
          <w:marBottom w:val="0"/>
          <w:divBdr>
            <w:top w:val="none" w:sz="0" w:space="0" w:color="auto"/>
            <w:left w:val="none" w:sz="0" w:space="0" w:color="auto"/>
            <w:bottom w:val="none" w:sz="0" w:space="0" w:color="auto"/>
            <w:right w:val="none" w:sz="0" w:space="0" w:color="auto"/>
          </w:divBdr>
          <w:divsChild>
            <w:div w:id="1200164630">
              <w:marLeft w:val="0"/>
              <w:marRight w:val="0"/>
              <w:marTop w:val="0"/>
              <w:marBottom w:val="0"/>
              <w:divBdr>
                <w:top w:val="none" w:sz="0" w:space="0" w:color="auto"/>
                <w:left w:val="none" w:sz="0" w:space="0" w:color="auto"/>
                <w:bottom w:val="none" w:sz="0" w:space="0" w:color="auto"/>
                <w:right w:val="none" w:sz="0" w:space="0" w:color="auto"/>
              </w:divBdr>
              <w:divsChild>
                <w:div w:id="1151025921">
                  <w:marLeft w:val="0"/>
                  <w:marRight w:val="0"/>
                  <w:marTop w:val="0"/>
                  <w:marBottom w:val="0"/>
                  <w:divBdr>
                    <w:top w:val="none" w:sz="0" w:space="0" w:color="auto"/>
                    <w:left w:val="none" w:sz="0" w:space="0" w:color="auto"/>
                    <w:bottom w:val="none" w:sz="0" w:space="0" w:color="auto"/>
                    <w:right w:val="none" w:sz="0" w:space="0" w:color="auto"/>
                  </w:divBdr>
                  <w:divsChild>
                    <w:div w:id="788082766">
                      <w:marLeft w:val="0"/>
                      <w:marRight w:val="0"/>
                      <w:marTop w:val="0"/>
                      <w:marBottom w:val="0"/>
                      <w:divBdr>
                        <w:top w:val="none" w:sz="0" w:space="0" w:color="auto"/>
                        <w:left w:val="none" w:sz="0" w:space="0" w:color="auto"/>
                        <w:bottom w:val="none" w:sz="0" w:space="0" w:color="auto"/>
                        <w:right w:val="none" w:sz="0" w:space="0" w:color="auto"/>
                      </w:divBdr>
                      <w:divsChild>
                        <w:div w:id="1094083555">
                          <w:marLeft w:val="0"/>
                          <w:marRight w:val="0"/>
                          <w:marTop w:val="0"/>
                          <w:marBottom w:val="0"/>
                          <w:divBdr>
                            <w:top w:val="none" w:sz="0" w:space="0" w:color="auto"/>
                            <w:left w:val="none" w:sz="0" w:space="0" w:color="auto"/>
                            <w:bottom w:val="none" w:sz="0" w:space="0" w:color="auto"/>
                            <w:right w:val="none" w:sz="0" w:space="0" w:color="auto"/>
                          </w:divBdr>
                          <w:divsChild>
                            <w:div w:id="1799032648">
                              <w:marLeft w:val="0"/>
                              <w:marRight w:val="0"/>
                              <w:marTop w:val="0"/>
                              <w:marBottom w:val="0"/>
                              <w:divBdr>
                                <w:top w:val="none" w:sz="0" w:space="0" w:color="auto"/>
                                <w:left w:val="none" w:sz="0" w:space="0" w:color="auto"/>
                                <w:bottom w:val="none" w:sz="0" w:space="0" w:color="auto"/>
                                <w:right w:val="none" w:sz="0" w:space="0" w:color="auto"/>
                              </w:divBdr>
                              <w:divsChild>
                                <w:div w:id="1749303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6769199">
                  <w:marLeft w:val="0"/>
                  <w:marRight w:val="0"/>
                  <w:marTop w:val="0"/>
                  <w:marBottom w:val="0"/>
                  <w:divBdr>
                    <w:top w:val="none" w:sz="0" w:space="0" w:color="auto"/>
                    <w:left w:val="none" w:sz="0" w:space="0" w:color="auto"/>
                    <w:bottom w:val="none" w:sz="0" w:space="0" w:color="auto"/>
                    <w:right w:val="none" w:sz="0" w:space="0" w:color="auto"/>
                  </w:divBdr>
                  <w:divsChild>
                    <w:div w:id="1286041034">
                      <w:marLeft w:val="0"/>
                      <w:marRight w:val="0"/>
                      <w:marTop w:val="0"/>
                      <w:marBottom w:val="0"/>
                      <w:divBdr>
                        <w:top w:val="none" w:sz="0" w:space="0" w:color="auto"/>
                        <w:left w:val="none" w:sz="0" w:space="0" w:color="auto"/>
                        <w:bottom w:val="none" w:sz="0" w:space="0" w:color="auto"/>
                        <w:right w:val="none" w:sz="0" w:space="0" w:color="auto"/>
                      </w:divBdr>
                      <w:divsChild>
                        <w:div w:id="1853377767">
                          <w:marLeft w:val="0"/>
                          <w:marRight w:val="0"/>
                          <w:marTop w:val="0"/>
                          <w:marBottom w:val="0"/>
                          <w:divBdr>
                            <w:top w:val="none" w:sz="0" w:space="0" w:color="auto"/>
                            <w:left w:val="none" w:sz="0" w:space="0" w:color="auto"/>
                            <w:bottom w:val="none" w:sz="0" w:space="0" w:color="auto"/>
                            <w:right w:val="none" w:sz="0" w:space="0" w:color="auto"/>
                          </w:divBdr>
                          <w:divsChild>
                            <w:div w:id="2027825551">
                              <w:marLeft w:val="0"/>
                              <w:marRight w:val="0"/>
                              <w:marTop w:val="0"/>
                              <w:marBottom w:val="0"/>
                              <w:divBdr>
                                <w:top w:val="none" w:sz="0" w:space="0" w:color="auto"/>
                                <w:left w:val="none" w:sz="0" w:space="0" w:color="auto"/>
                                <w:bottom w:val="none" w:sz="0" w:space="0" w:color="auto"/>
                                <w:right w:val="none" w:sz="0" w:space="0" w:color="auto"/>
                              </w:divBdr>
                              <w:divsChild>
                                <w:div w:id="14691584">
                                  <w:marLeft w:val="0"/>
                                  <w:marRight w:val="0"/>
                                  <w:marTop w:val="0"/>
                                  <w:marBottom w:val="0"/>
                                  <w:divBdr>
                                    <w:top w:val="none" w:sz="0" w:space="0" w:color="auto"/>
                                    <w:left w:val="none" w:sz="0" w:space="0" w:color="auto"/>
                                    <w:bottom w:val="none" w:sz="0" w:space="0" w:color="auto"/>
                                    <w:right w:val="none" w:sz="0" w:space="0" w:color="auto"/>
                                  </w:divBdr>
                                  <w:divsChild>
                                    <w:div w:id="51924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329795">
                          <w:marLeft w:val="0"/>
                          <w:marRight w:val="0"/>
                          <w:marTop w:val="0"/>
                          <w:marBottom w:val="0"/>
                          <w:divBdr>
                            <w:top w:val="none" w:sz="0" w:space="0" w:color="auto"/>
                            <w:left w:val="none" w:sz="0" w:space="0" w:color="auto"/>
                            <w:bottom w:val="none" w:sz="0" w:space="0" w:color="auto"/>
                            <w:right w:val="none" w:sz="0" w:space="0" w:color="auto"/>
                          </w:divBdr>
                          <w:divsChild>
                            <w:div w:id="1118137810">
                              <w:marLeft w:val="0"/>
                              <w:marRight w:val="0"/>
                              <w:marTop w:val="0"/>
                              <w:marBottom w:val="0"/>
                              <w:divBdr>
                                <w:top w:val="none" w:sz="0" w:space="0" w:color="auto"/>
                                <w:left w:val="none" w:sz="0" w:space="0" w:color="auto"/>
                                <w:bottom w:val="none" w:sz="0" w:space="0" w:color="auto"/>
                                <w:right w:val="none" w:sz="0" w:space="0" w:color="auto"/>
                              </w:divBdr>
                              <w:divsChild>
                                <w:div w:id="1301888283">
                                  <w:marLeft w:val="0"/>
                                  <w:marRight w:val="0"/>
                                  <w:marTop w:val="0"/>
                                  <w:marBottom w:val="0"/>
                                  <w:divBdr>
                                    <w:top w:val="none" w:sz="0" w:space="0" w:color="auto"/>
                                    <w:left w:val="none" w:sz="0" w:space="0" w:color="auto"/>
                                    <w:bottom w:val="none" w:sz="0" w:space="0" w:color="auto"/>
                                    <w:right w:val="none" w:sz="0" w:space="0" w:color="auto"/>
                                  </w:divBdr>
                                  <w:divsChild>
                                    <w:div w:id="1169640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0226359">
          <w:marLeft w:val="0"/>
          <w:marRight w:val="0"/>
          <w:marTop w:val="0"/>
          <w:marBottom w:val="0"/>
          <w:divBdr>
            <w:top w:val="none" w:sz="0" w:space="0" w:color="auto"/>
            <w:left w:val="none" w:sz="0" w:space="0" w:color="auto"/>
            <w:bottom w:val="none" w:sz="0" w:space="0" w:color="auto"/>
            <w:right w:val="none" w:sz="0" w:space="0" w:color="auto"/>
          </w:divBdr>
          <w:divsChild>
            <w:div w:id="776171040">
              <w:marLeft w:val="0"/>
              <w:marRight w:val="0"/>
              <w:marTop w:val="0"/>
              <w:marBottom w:val="0"/>
              <w:divBdr>
                <w:top w:val="none" w:sz="0" w:space="0" w:color="auto"/>
                <w:left w:val="none" w:sz="0" w:space="0" w:color="auto"/>
                <w:bottom w:val="none" w:sz="0" w:space="0" w:color="auto"/>
                <w:right w:val="none" w:sz="0" w:space="0" w:color="auto"/>
              </w:divBdr>
              <w:divsChild>
                <w:div w:id="1497919293">
                  <w:marLeft w:val="0"/>
                  <w:marRight w:val="0"/>
                  <w:marTop w:val="0"/>
                  <w:marBottom w:val="0"/>
                  <w:divBdr>
                    <w:top w:val="none" w:sz="0" w:space="0" w:color="auto"/>
                    <w:left w:val="none" w:sz="0" w:space="0" w:color="auto"/>
                    <w:bottom w:val="none" w:sz="0" w:space="0" w:color="auto"/>
                    <w:right w:val="none" w:sz="0" w:space="0" w:color="auto"/>
                  </w:divBdr>
                  <w:divsChild>
                    <w:div w:id="1611161702">
                      <w:marLeft w:val="0"/>
                      <w:marRight w:val="0"/>
                      <w:marTop w:val="0"/>
                      <w:marBottom w:val="0"/>
                      <w:divBdr>
                        <w:top w:val="none" w:sz="0" w:space="0" w:color="auto"/>
                        <w:left w:val="none" w:sz="0" w:space="0" w:color="auto"/>
                        <w:bottom w:val="none" w:sz="0" w:space="0" w:color="auto"/>
                        <w:right w:val="none" w:sz="0" w:space="0" w:color="auto"/>
                      </w:divBdr>
                      <w:divsChild>
                        <w:div w:id="1000356170">
                          <w:marLeft w:val="0"/>
                          <w:marRight w:val="0"/>
                          <w:marTop w:val="0"/>
                          <w:marBottom w:val="0"/>
                          <w:divBdr>
                            <w:top w:val="none" w:sz="0" w:space="0" w:color="auto"/>
                            <w:left w:val="none" w:sz="0" w:space="0" w:color="auto"/>
                            <w:bottom w:val="none" w:sz="0" w:space="0" w:color="auto"/>
                            <w:right w:val="none" w:sz="0" w:space="0" w:color="auto"/>
                          </w:divBdr>
                          <w:divsChild>
                            <w:div w:id="1587230575">
                              <w:marLeft w:val="0"/>
                              <w:marRight w:val="0"/>
                              <w:marTop w:val="0"/>
                              <w:marBottom w:val="0"/>
                              <w:divBdr>
                                <w:top w:val="none" w:sz="0" w:space="0" w:color="auto"/>
                                <w:left w:val="none" w:sz="0" w:space="0" w:color="auto"/>
                                <w:bottom w:val="none" w:sz="0" w:space="0" w:color="auto"/>
                                <w:right w:val="none" w:sz="0" w:space="0" w:color="auto"/>
                              </w:divBdr>
                              <w:divsChild>
                                <w:div w:id="1279486522">
                                  <w:marLeft w:val="0"/>
                                  <w:marRight w:val="0"/>
                                  <w:marTop w:val="0"/>
                                  <w:marBottom w:val="0"/>
                                  <w:divBdr>
                                    <w:top w:val="none" w:sz="0" w:space="0" w:color="auto"/>
                                    <w:left w:val="none" w:sz="0" w:space="0" w:color="auto"/>
                                    <w:bottom w:val="none" w:sz="0" w:space="0" w:color="auto"/>
                                    <w:right w:val="none" w:sz="0" w:space="0" w:color="auto"/>
                                  </w:divBdr>
                                  <w:divsChild>
                                    <w:div w:id="596444099">
                                      <w:marLeft w:val="0"/>
                                      <w:marRight w:val="0"/>
                                      <w:marTop w:val="0"/>
                                      <w:marBottom w:val="0"/>
                                      <w:divBdr>
                                        <w:top w:val="none" w:sz="0" w:space="0" w:color="auto"/>
                                        <w:left w:val="none" w:sz="0" w:space="0" w:color="auto"/>
                                        <w:bottom w:val="none" w:sz="0" w:space="0" w:color="auto"/>
                                        <w:right w:val="none" w:sz="0" w:space="0" w:color="auto"/>
                                      </w:divBdr>
                                      <w:divsChild>
                                        <w:div w:id="32598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3209309">
          <w:marLeft w:val="0"/>
          <w:marRight w:val="0"/>
          <w:marTop w:val="0"/>
          <w:marBottom w:val="0"/>
          <w:divBdr>
            <w:top w:val="none" w:sz="0" w:space="0" w:color="auto"/>
            <w:left w:val="none" w:sz="0" w:space="0" w:color="auto"/>
            <w:bottom w:val="none" w:sz="0" w:space="0" w:color="auto"/>
            <w:right w:val="none" w:sz="0" w:space="0" w:color="auto"/>
          </w:divBdr>
          <w:divsChild>
            <w:div w:id="1702591038">
              <w:marLeft w:val="0"/>
              <w:marRight w:val="0"/>
              <w:marTop w:val="0"/>
              <w:marBottom w:val="0"/>
              <w:divBdr>
                <w:top w:val="none" w:sz="0" w:space="0" w:color="auto"/>
                <w:left w:val="none" w:sz="0" w:space="0" w:color="auto"/>
                <w:bottom w:val="none" w:sz="0" w:space="0" w:color="auto"/>
                <w:right w:val="none" w:sz="0" w:space="0" w:color="auto"/>
              </w:divBdr>
              <w:divsChild>
                <w:div w:id="1646664713">
                  <w:marLeft w:val="0"/>
                  <w:marRight w:val="0"/>
                  <w:marTop w:val="0"/>
                  <w:marBottom w:val="0"/>
                  <w:divBdr>
                    <w:top w:val="none" w:sz="0" w:space="0" w:color="auto"/>
                    <w:left w:val="none" w:sz="0" w:space="0" w:color="auto"/>
                    <w:bottom w:val="none" w:sz="0" w:space="0" w:color="auto"/>
                    <w:right w:val="none" w:sz="0" w:space="0" w:color="auto"/>
                  </w:divBdr>
                  <w:divsChild>
                    <w:div w:id="267811451">
                      <w:marLeft w:val="0"/>
                      <w:marRight w:val="0"/>
                      <w:marTop w:val="0"/>
                      <w:marBottom w:val="0"/>
                      <w:divBdr>
                        <w:top w:val="none" w:sz="0" w:space="0" w:color="auto"/>
                        <w:left w:val="none" w:sz="0" w:space="0" w:color="auto"/>
                        <w:bottom w:val="none" w:sz="0" w:space="0" w:color="auto"/>
                        <w:right w:val="none" w:sz="0" w:space="0" w:color="auto"/>
                      </w:divBdr>
                      <w:divsChild>
                        <w:div w:id="1191916064">
                          <w:marLeft w:val="0"/>
                          <w:marRight w:val="0"/>
                          <w:marTop w:val="0"/>
                          <w:marBottom w:val="0"/>
                          <w:divBdr>
                            <w:top w:val="none" w:sz="0" w:space="0" w:color="auto"/>
                            <w:left w:val="none" w:sz="0" w:space="0" w:color="auto"/>
                            <w:bottom w:val="none" w:sz="0" w:space="0" w:color="auto"/>
                            <w:right w:val="none" w:sz="0" w:space="0" w:color="auto"/>
                          </w:divBdr>
                          <w:divsChild>
                            <w:div w:id="899941958">
                              <w:marLeft w:val="0"/>
                              <w:marRight w:val="0"/>
                              <w:marTop w:val="0"/>
                              <w:marBottom w:val="0"/>
                              <w:divBdr>
                                <w:top w:val="none" w:sz="0" w:space="0" w:color="auto"/>
                                <w:left w:val="none" w:sz="0" w:space="0" w:color="auto"/>
                                <w:bottom w:val="none" w:sz="0" w:space="0" w:color="auto"/>
                                <w:right w:val="none" w:sz="0" w:space="0" w:color="auto"/>
                              </w:divBdr>
                              <w:divsChild>
                                <w:div w:id="44396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254614">
                  <w:marLeft w:val="0"/>
                  <w:marRight w:val="0"/>
                  <w:marTop w:val="0"/>
                  <w:marBottom w:val="0"/>
                  <w:divBdr>
                    <w:top w:val="none" w:sz="0" w:space="0" w:color="auto"/>
                    <w:left w:val="none" w:sz="0" w:space="0" w:color="auto"/>
                    <w:bottom w:val="none" w:sz="0" w:space="0" w:color="auto"/>
                    <w:right w:val="none" w:sz="0" w:space="0" w:color="auto"/>
                  </w:divBdr>
                  <w:divsChild>
                    <w:div w:id="274561870">
                      <w:marLeft w:val="0"/>
                      <w:marRight w:val="0"/>
                      <w:marTop w:val="0"/>
                      <w:marBottom w:val="0"/>
                      <w:divBdr>
                        <w:top w:val="none" w:sz="0" w:space="0" w:color="auto"/>
                        <w:left w:val="none" w:sz="0" w:space="0" w:color="auto"/>
                        <w:bottom w:val="none" w:sz="0" w:space="0" w:color="auto"/>
                        <w:right w:val="none" w:sz="0" w:space="0" w:color="auto"/>
                      </w:divBdr>
                      <w:divsChild>
                        <w:div w:id="1528255794">
                          <w:marLeft w:val="0"/>
                          <w:marRight w:val="0"/>
                          <w:marTop w:val="0"/>
                          <w:marBottom w:val="0"/>
                          <w:divBdr>
                            <w:top w:val="none" w:sz="0" w:space="0" w:color="auto"/>
                            <w:left w:val="none" w:sz="0" w:space="0" w:color="auto"/>
                            <w:bottom w:val="none" w:sz="0" w:space="0" w:color="auto"/>
                            <w:right w:val="none" w:sz="0" w:space="0" w:color="auto"/>
                          </w:divBdr>
                          <w:divsChild>
                            <w:div w:id="1753551979">
                              <w:marLeft w:val="0"/>
                              <w:marRight w:val="0"/>
                              <w:marTop w:val="0"/>
                              <w:marBottom w:val="0"/>
                              <w:divBdr>
                                <w:top w:val="none" w:sz="0" w:space="0" w:color="auto"/>
                                <w:left w:val="none" w:sz="0" w:space="0" w:color="auto"/>
                                <w:bottom w:val="none" w:sz="0" w:space="0" w:color="auto"/>
                                <w:right w:val="none" w:sz="0" w:space="0" w:color="auto"/>
                              </w:divBdr>
                              <w:divsChild>
                                <w:div w:id="1779790502">
                                  <w:marLeft w:val="0"/>
                                  <w:marRight w:val="0"/>
                                  <w:marTop w:val="0"/>
                                  <w:marBottom w:val="0"/>
                                  <w:divBdr>
                                    <w:top w:val="none" w:sz="0" w:space="0" w:color="auto"/>
                                    <w:left w:val="none" w:sz="0" w:space="0" w:color="auto"/>
                                    <w:bottom w:val="none" w:sz="0" w:space="0" w:color="auto"/>
                                    <w:right w:val="none" w:sz="0" w:space="0" w:color="auto"/>
                                  </w:divBdr>
                                  <w:divsChild>
                                    <w:div w:id="6707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4932182">
      <w:bodyDiv w:val="1"/>
      <w:marLeft w:val="0"/>
      <w:marRight w:val="0"/>
      <w:marTop w:val="0"/>
      <w:marBottom w:val="0"/>
      <w:divBdr>
        <w:top w:val="none" w:sz="0" w:space="0" w:color="auto"/>
        <w:left w:val="none" w:sz="0" w:space="0" w:color="auto"/>
        <w:bottom w:val="none" w:sz="0" w:space="0" w:color="auto"/>
        <w:right w:val="none" w:sz="0" w:space="0" w:color="auto"/>
      </w:divBdr>
    </w:div>
    <w:div w:id="1427270068">
      <w:bodyDiv w:val="1"/>
      <w:marLeft w:val="0"/>
      <w:marRight w:val="0"/>
      <w:marTop w:val="0"/>
      <w:marBottom w:val="0"/>
      <w:divBdr>
        <w:top w:val="none" w:sz="0" w:space="0" w:color="auto"/>
        <w:left w:val="none" w:sz="0" w:space="0" w:color="auto"/>
        <w:bottom w:val="none" w:sz="0" w:space="0" w:color="auto"/>
        <w:right w:val="none" w:sz="0" w:space="0" w:color="auto"/>
      </w:divBdr>
    </w:div>
    <w:div w:id="1469933758">
      <w:bodyDiv w:val="1"/>
      <w:marLeft w:val="0"/>
      <w:marRight w:val="0"/>
      <w:marTop w:val="0"/>
      <w:marBottom w:val="0"/>
      <w:divBdr>
        <w:top w:val="none" w:sz="0" w:space="0" w:color="auto"/>
        <w:left w:val="none" w:sz="0" w:space="0" w:color="auto"/>
        <w:bottom w:val="none" w:sz="0" w:space="0" w:color="auto"/>
        <w:right w:val="none" w:sz="0" w:space="0" w:color="auto"/>
      </w:divBdr>
    </w:div>
    <w:div w:id="1476995465">
      <w:bodyDiv w:val="1"/>
      <w:marLeft w:val="0"/>
      <w:marRight w:val="0"/>
      <w:marTop w:val="0"/>
      <w:marBottom w:val="0"/>
      <w:divBdr>
        <w:top w:val="none" w:sz="0" w:space="0" w:color="auto"/>
        <w:left w:val="none" w:sz="0" w:space="0" w:color="auto"/>
        <w:bottom w:val="none" w:sz="0" w:space="0" w:color="auto"/>
        <w:right w:val="none" w:sz="0" w:space="0" w:color="auto"/>
      </w:divBdr>
    </w:div>
    <w:div w:id="1487435500">
      <w:bodyDiv w:val="1"/>
      <w:marLeft w:val="0"/>
      <w:marRight w:val="0"/>
      <w:marTop w:val="0"/>
      <w:marBottom w:val="0"/>
      <w:divBdr>
        <w:top w:val="none" w:sz="0" w:space="0" w:color="auto"/>
        <w:left w:val="none" w:sz="0" w:space="0" w:color="auto"/>
        <w:bottom w:val="none" w:sz="0" w:space="0" w:color="auto"/>
        <w:right w:val="none" w:sz="0" w:space="0" w:color="auto"/>
      </w:divBdr>
    </w:div>
    <w:div w:id="1494222641">
      <w:bodyDiv w:val="1"/>
      <w:marLeft w:val="0"/>
      <w:marRight w:val="0"/>
      <w:marTop w:val="0"/>
      <w:marBottom w:val="0"/>
      <w:divBdr>
        <w:top w:val="none" w:sz="0" w:space="0" w:color="auto"/>
        <w:left w:val="none" w:sz="0" w:space="0" w:color="auto"/>
        <w:bottom w:val="none" w:sz="0" w:space="0" w:color="auto"/>
        <w:right w:val="none" w:sz="0" w:space="0" w:color="auto"/>
      </w:divBdr>
    </w:div>
    <w:div w:id="1522359248">
      <w:bodyDiv w:val="1"/>
      <w:marLeft w:val="0"/>
      <w:marRight w:val="0"/>
      <w:marTop w:val="0"/>
      <w:marBottom w:val="0"/>
      <w:divBdr>
        <w:top w:val="none" w:sz="0" w:space="0" w:color="auto"/>
        <w:left w:val="none" w:sz="0" w:space="0" w:color="auto"/>
        <w:bottom w:val="none" w:sz="0" w:space="0" w:color="auto"/>
        <w:right w:val="none" w:sz="0" w:space="0" w:color="auto"/>
      </w:divBdr>
    </w:div>
    <w:div w:id="1531070568">
      <w:bodyDiv w:val="1"/>
      <w:marLeft w:val="0"/>
      <w:marRight w:val="0"/>
      <w:marTop w:val="0"/>
      <w:marBottom w:val="0"/>
      <w:divBdr>
        <w:top w:val="none" w:sz="0" w:space="0" w:color="auto"/>
        <w:left w:val="none" w:sz="0" w:space="0" w:color="auto"/>
        <w:bottom w:val="none" w:sz="0" w:space="0" w:color="auto"/>
        <w:right w:val="none" w:sz="0" w:space="0" w:color="auto"/>
      </w:divBdr>
    </w:div>
    <w:div w:id="1556818798">
      <w:bodyDiv w:val="1"/>
      <w:marLeft w:val="0"/>
      <w:marRight w:val="0"/>
      <w:marTop w:val="0"/>
      <w:marBottom w:val="0"/>
      <w:divBdr>
        <w:top w:val="none" w:sz="0" w:space="0" w:color="auto"/>
        <w:left w:val="none" w:sz="0" w:space="0" w:color="auto"/>
        <w:bottom w:val="none" w:sz="0" w:space="0" w:color="auto"/>
        <w:right w:val="none" w:sz="0" w:space="0" w:color="auto"/>
      </w:divBdr>
    </w:div>
    <w:div w:id="1569342152">
      <w:bodyDiv w:val="1"/>
      <w:marLeft w:val="0"/>
      <w:marRight w:val="0"/>
      <w:marTop w:val="0"/>
      <w:marBottom w:val="0"/>
      <w:divBdr>
        <w:top w:val="none" w:sz="0" w:space="0" w:color="auto"/>
        <w:left w:val="none" w:sz="0" w:space="0" w:color="auto"/>
        <w:bottom w:val="none" w:sz="0" w:space="0" w:color="auto"/>
        <w:right w:val="none" w:sz="0" w:space="0" w:color="auto"/>
      </w:divBdr>
    </w:div>
    <w:div w:id="1572546006">
      <w:bodyDiv w:val="1"/>
      <w:marLeft w:val="0"/>
      <w:marRight w:val="0"/>
      <w:marTop w:val="0"/>
      <w:marBottom w:val="0"/>
      <w:divBdr>
        <w:top w:val="none" w:sz="0" w:space="0" w:color="auto"/>
        <w:left w:val="none" w:sz="0" w:space="0" w:color="auto"/>
        <w:bottom w:val="none" w:sz="0" w:space="0" w:color="auto"/>
        <w:right w:val="none" w:sz="0" w:space="0" w:color="auto"/>
      </w:divBdr>
    </w:div>
    <w:div w:id="1616670162">
      <w:bodyDiv w:val="1"/>
      <w:marLeft w:val="0"/>
      <w:marRight w:val="0"/>
      <w:marTop w:val="0"/>
      <w:marBottom w:val="0"/>
      <w:divBdr>
        <w:top w:val="none" w:sz="0" w:space="0" w:color="auto"/>
        <w:left w:val="none" w:sz="0" w:space="0" w:color="auto"/>
        <w:bottom w:val="none" w:sz="0" w:space="0" w:color="auto"/>
        <w:right w:val="none" w:sz="0" w:space="0" w:color="auto"/>
      </w:divBdr>
    </w:div>
    <w:div w:id="1620647525">
      <w:bodyDiv w:val="1"/>
      <w:marLeft w:val="0"/>
      <w:marRight w:val="0"/>
      <w:marTop w:val="0"/>
      <w:marBottom w:val="0"/>
      <w:divBdr>
        <w:top w:val="none" w:sz="0" w:space="0" w:color="auto"/>
        <w:left w:val="none" w:sz="0" w:space="0" w:color="auto"/>
        <w:bottom w:val="none" w:sz="0" w:space="0" w:color="auto"/>
        <w:right w:val="none" w:sz="0" w:space="0" w:color="auto"/>
      </w:divBdr>
    </w:div>
    <w:div w:id="1703164721">
      <w:bodyDiv w:val="1"/>
      <w:marLeft w:val="0"/>
      <w:marRight w:val="0"/>
      <w:marTop w:val="0"/>
      <w:marBottom w:val="0"/>
      <w:divBdr>
        <w:top w:val="none" w:sz="0" w:space="0" w:color="auto"/>
        <w:left w:val="none" w:sz="0" w:space="0" w:color="auto"/>
        <w:bottom w:val="none" w:sz="0" w:space="0" w:color="auto"/>
        <w:right w:val="none" w:sz="0" w:space="0" w:color="auto"/>
      </w:divBdr>
    </w:div>
    <w:div w:id="1713573453">
      <w:bodyDiv w:val="1"/>
      <w:marLeft w:val="0"/>
      <w:marRight w:val="0"/>
      <w:marTop w:val="0"/>
      <w:marBottom w:val="0"/>
      <w:divBdr>
        <w:top w:val="none" w:sz="0" w:space="0" w:color="auto"/>
        <w:left w:val="none" w:sz="0" w:space="0" w:color="auto"/>
        <w:bottom w:val="none" w:sz="0" w:space="0" w:color="auto"/>
        <w:right w:val="none" w:sz="0" w:space="0" w:color="auto"/>
      </w:divBdr>
    </w:div>
    <w:div w:id="1722555124">
      <w:bodyDiv w:val="1"/>
      <w:marLeft w:val="0"/>
      <w:marRight w:val="0"/>
      <w:marTop w:val="0"/>
      <w:marBottom w:val="0"/>
      <w:divBdr>
        <w:top w:val="none" w:sz="0" w:space="0" w:color="auto"/>
        <w:left w:val="none" w:sz="0" w:space="0" w:color="auto"/>
        <w:bottom w:val="none" w:sz="0" w:space="0" w:color="auto"/>
        <w:right w:val="none" w:sz="0" w:space="0" w:color="auto"/>
      </w:divBdr>
    </w:div>
    <w:div w:id="1854487550">
      <w:bodyDiv w:val="1"/>
      <w:marLeft w:val="0"/>
      <w:marRight w:val="0"/>
      <w:marTop w:val="0"/>
      <w:marBottom w:val="0"/>
      <w:divBdr>
        <w:top w:val="none" w:sz="0" w:space="0" w:color="auto"/>
        <w:left w:val="none" w:sz="0" w:space="0" w:color="auto"/>
        <w:bottom w:val="none" w:sz="0" w:space="0" w:color="auto"/>
        <w:right w:val="none" w:sz="0" w:space="0" w:color="auto"/>
      </w:divBdr>
    </w:div>
    <w:div w:id="1855798111">
      <w:bodyDiv w:val="1"/>
      <w:marLeft w:val="0"/>
      <w:marRight w:val="0"/>
      <w:marTop w:val="0"/>
      <w:marBottom w:val="0"/>
      <w:divBdr>
        <w:top w:val="none" w:sz="0" w:space="0" w:color="auto"/>
        <w:left w:val="none" w:sz="0" w:space="0" w:color="auto"/>
        <w:bottom w:val="none" w:sz="0" w:space="0" w:color="auto"/>
        <w:right w:val="none" w:sz="0" w:space="0" w:color="auto"/>
      </w:divBdr>
    </w:div>
    <w:div w:id="1875995318">
      <w:bodyDiv w:val="1"/>
      <w:marLeft w:val="0"/>
      <w:marRight w:val="0"/>
      <w:marTop w:val="0"/>
      <w:marBottom w:val="0"/>
      <w:divBdr>
        <w:top w:val="none" w:sz="0" w:space="0" w:color="auto"/>
        <w:left w:val="none" w:sz="0" w:space="0" w:color="auto"/>
        <w:bottom w:val="none" w:sz="0" w:space="0" w:color="auto"/>
        <w:right w:val="none" w:sz="0" w:space="0" w:color="auto"/>
      </w:divBdr>
    </w:div>
    <w:div w:id="1926694054">
      <w:bodyDiv w:val="1"/>
      <w:marLeft w:val="0"/>
      <w:marRight w:val="0"/>
      <w:marTop w:val="0"/>
      <w:marBottom w:val="0"/>
      <w:divBdr>
        <w:top w:val="none" w:sz="0" w:space="0" w:color="auto"/>
        <w:left w:val="none" w:sz="0" w:space="0" w:color="auto"/>
        <w:bottom w:val="none" w:sz="0" w:space="0" w:color="auto"/>
        <w:right w:val="none" w:sz="0" w:space="0" w:color="auto"/>
      </w:divBdr>
    </w:div>
    <w:div w:id="1963921334">
      <w:bodyDiv w:val="1"/>
      <w:marLeft w:val="0"/>
      <w:marRight w:val="0"/>
      <w:marTop w:val="0"/>
      <w:marBottom w:val="0"/>
      <w:divBdr>
        <w:top w:val="none" w:sz="0" w:space="0" w:color="auto"/>
        <w:left w:val="none" w:sz="0" w:space="0" w:color="auto"/>
        <w:bottom w:val="none" w:sz="0" w:space="0" w:color="auto"/>
        <w:right w:val="none" w:sz="0" w:space="0" w:color="auto"/>
      </w:divBdr>
    </w:div>
    <w:div w:id="1993946853">
      <w:bodyDiv w:val="1"/>
      <w:marLeft w:val="0"/>
      <w:marRight w:val="0"/>
      <w:marTop w:val="0"/>
      <w:marBottom w:val="0"/>
      <w:divBdr>
        <w:top w:val="none" w:sz="0" w:space="0" w:color="auto"/>
        <w:left w:val="none" w:sz="0" w:space="0" w:color="auto"/>
        <w:bottom w:val="none" w:sz="0" w:space="0" w:color="auto"/>
        <w:right w:val="none" w:sz="0" w:space="0" w:color="auto"/>
      </w:divBdr>
    </w:div>
    <w:div w:id="2034182946">
      <w:bodyDiv w:val="1"/>
      <w:marLeft w:val="0"/>
      <w:marRight w:val="0"/>
      <w:marTop w:val="0"/>
      <w:marBottom w:val="0"/>
      <w:divBdr>
        <w:top w:val="none" w:sz="0" w:space="0" w:color="auto"/>
        <w:left w:val="none" w:sz="0" w:space="0" w:color="auto"/>
        <w:bottom w:val="none" w:sz="0" w:space="0" w:color="auto"/>
        <w:right w:val="none" w:sz="0" w:space="0" w:color="auto"/>
      </w:divBdr>
    </w:div>
    <w:div w:id="2071997054">
      <w:bodyDiv w:val="1"/>
      <w:marLeft w:val="0"/>
      <w:marRight w:val="0"/>
      <w:marTop w:val="0"/>
      <w:marBottom w:val="0"/>
      <w:divBdr>
        <w:top w:val="none" w:sz="0" w:space="0" w:color="auto"/>
        <w:left w:val="none" w:sz="0" w:space="0" w:color="auto"/>
        <w:bottom w:val="none" w:sz="0" w:space="0" w:color="auto"/>
        <w:right w:val="none" w:sz="0" w:space="0" w:color="auto"/>
      </w:divBdr>
    </w:div>
    <w:div w:id="2103913889">
      <w:bodyDiv w:val="1"/>
      <w:marLeft w:val="0"/>
      <w:marRight w:val="0"/>
      <w:marTop w:val="0"/>
      <w:marBottom w:val="0"/>
      <w:divBdr>
        <w:top w:val="none" w:sz="0" w:space="0" w:color="auto"/>
        <w:left w:val="none" w:sz="0" w:space="0" w:color="auto"/>
        <w:bottom w:val="none" w:sz="0" w:space="0" w:color="auto"/>
        <w:right w:val="none" w:sz="0" w:space="0" w:color="auto"/>
      </w:divBdr>
    </w:div>
    <w:div w:id="2144422341">
      <w:bodyDiv w:val="1"/>
      <w:marLeft w:val="0"/>
      <w:marRight w:val="0"/>
      <w:marTop w:val="0"/>
      <w:marBottom w:val="0"/>
      <w:divBdr>
        <w:top w:val="none" w:sz="0" w:space="0" w:color="auto"/>
        <w:left w:val="none" w:sz="0" w:space="0" w:color="auto"/>
        <w:bottom w:val="none" w:sz="0" w:space="0" w:color="auto"/>
        <w:right w:val="none" w:sz="0" w:space="0" w:color="auto"/>
      </w:divBdr>
      <w:divsChild>
        <w:div w:id="1614628098">
          <w:marLeft w:val="0"/>
          <w:marRight w:val="0"/>
          <w:marTop w:val="0"/>
          <w:marBottom w:val="0"/>
          <w:divBdr>
            <w:top w:val="none" w:sz="0" w:space="0" w:color="auto"/>
            <w:left w:val="none" w:sz="0" w:space="0" w:color="auto"/>
            <w:bottom w:val="none" w:sz="0" w:space="0" w:color="auto"/>
            <w:right w:val="none" w:sz="0" w:space="0" w:color="auto"/>
          </w:divBdr>
          <w:divsChild>
            <w:div w:id="321667099">
              <w:marLeft w:val="0"/>
              <w:marRight w:val="0"/>
              <w:marTop w:val="0"/>
              <w:marBottom w:val="0"/>
              <w:divBdr>
                <w:top w:val="none" w:sz="0" w:space="0" w:color="auto"/>
                <w:left w:val="none" w:sz="0" w:space="0" w:color="auto"/>
                <w:bottom w:val="none" w:sz="0" w:space="0" w:color="auto"/>
                <w:right w:val="none" w:sz="0" w:space="0" w:color="auto"/>
              </w:divBdr>
              <w:divsChild>
                <w:div w:id="125701175">
                  <w:marLeft w:val="0"/>
                  <w:marRight w:val="0"/>
                  <w:marTop w:val="0"/>
                  <w:marBottom w:val="0"/>
                  <w:divBdr>
                    <w:top w:val="none" w:sz="0" w:space="0" w:color="auto"/>
                    <w:left w:val="none" w:sz="0" w:space="0" w:color="auto"/>
                    <w:bottom w:val="none" w:sz="0" w:space="0" w:color="auto"/>
                    <w:right w:val="none" w:sz="0" w:space="0" w:color="auto"/>
                  </w:divBdr>
                  <w:divsChild>
                    <w:div w:id="2022513713">
                      <w:marLeft w:val="0"/>
                      <w:marRight w:val="0"/>
                      <w:marTop w:val="0"/>
                      <w:marBottom w:val="0"/>
                      <w:divBdr>
                        <w:top w:val="none" w:sz="0" w:space="0" w:color="auto"/>
                        <w:left w:val="none" w:sz="0" w:space="0" w:color="auto"/>
                        <w:bottom w:val="none" w:sz="0" w:space="0" w:color="auto"/>
                        <w:right w:val="none" w:sz="0" w:space="0" w:color="auto"/>
                      </w:divBdr>
                      <w:divsChild>
                        <w:div w:id="1259215108">
                          <w:marLeft w:val="0"/>
                          <w:marRight w:val="0"/>
                          <w:marTop w:val="0"/>
                          <w:marBottom w:val="0"/>
                          <w:divBdr>
                            <w:top w:val="none" w:sz="0" w:space="0" w:color="auto"/>
                            <w:left w:val="none" w:sz="0" w:space="0" w:color="auto"/>
                            <w:bottom w:val="none" w:sz="0" w:space="0" w:color="auto"/>
                            <w:right w:val="none" w:sz="0" w:space="0" w:color="auto"/>
                          </w:divBdr>
                          <w:divsChild>
                            <w:div w:id="1384476985">
                              <w:marLeft w:val="0"/>
                              <w:marRight w:val="0"/>
                              <w:marTop w:val="0"/>
                              <w:marBottom w:val="0"/>
                              <w:divBdr>
                                <w:top w:val="none" w:sz="0" w:space="0" w:color="auto"/>
                                <w:left w:val="none" w:sz="0" w:space="0" w:color="auto"/>
                                <w:bottom w:val="none" w:sz="0" w:space="0" w:color="auto"/>
                                <w:right w:val="none" w:sz="0" w:space="0" w:color="auto"/>
                              </w:divBdr>
                              <w:divsChild>
                                <w:div w:id="346717945">
                                  <w:marLeft w:val="0"/>
                                  <w:marRight w:val="0"/>
                                  <w:marTop w:val="0"/>
                                  <w:marBottom w:val="0"/>
                                  <w:divBdr>
                                    <w:top w:val="none" w:sz="0" w:space="0" w:color="auto"/>
                                    <w:left w:val="none" w:sz="0" w:space="0" w:color="auto"/>
                                    <w:bottom w:val="none" w:sz="0" w:space="0" w:color="auto"/>
                                    <w:right w:val="none" w:sz="0" w:space="0" w:color="auto"/>
                                  </w:divBdr>
                                  <w:divsChild>
                                    <w:div w:id="26746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675613">
                          <w:marLeft w:val="0"/>
                          <w:marRight w:val="0"/>
                          <w:marTop w:val="0"/>
                          <w:marBottom w:val="0"/>
                          <w:divBdr>
                            <w:top w:val="none" w:sz="0" w:space="0" w:color="auto"/>
                            <w:left w:val="none" w:sz="0" w:space="0" w:color="auto"/>
                            <w:bottom w:val="none" w:sz="0" w:space="0" w:color="auto"/>
                            <w:right w:val="none" w:sz="0" w:space="0" w:color="auto"/>
                          </w:divBdr>
                          <w:divsChild>
                            <w:div w:id="1007098238">
                              <w:marLeft w:val="0"/>
                              <w:marRight w:val="0"/>
                              <w:marTop w:val="0"/>
                              <w:marBottom w:val="0"/>
                              <w:divBdr>
                                <w:top w:val="none" w:sz="0" w:space="0" w:color="auto"/>
                                <w:left w:val="none" w:sz="0" w:space="0" w:color="auto"/>
                                <w:bottom w:val="none" w:sz="0" w:space="0" w:color="auto"/>
                                <w:right w:val="none" w:sz="0" w:space="0" w:color="auto"/>
                              </w:divBdr>
                              <w:divsChild>
                                <w:div w:id="1784304944">
                                  <w:marLeft w:val="0"/>
                                  <w:marRight w:val="0"/>
                                  <w:marTop w:val="0"/>
                                  <w:marBottom w:val="0"/>
                                  <w:divBdr>
                                    <w:top w:val="none" w:sz="0" w:space="0" w:color="auto"/>
                                    <w:left w:val="none" w:sz="0" w:space="0" w:color="auto"/>
                                    <w:bottom w:val="none" w:sz="0" w:space="0" w:color="auto"/>
                                    <w:right w:val="none" w:sz="0" w:space="0" w:color="auto"/>
                                  </w:divBdr>
                                  <w:divsChild>
                                    <w:div w:id="129283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1497372">
          <w:marLeft w:val="0"/>
          <w:marRight w:val="0"/>
          <w:marTop w:val="0"/>
          <w:marBottom w:val="0"/>
          <w:divBdr>
            <w:top w:val="none" w:sz="0" w:space="0" w:color="auto"/>
            <w:left w:val="none" w:sz="0" w:space="0" w:color="auto"/>
            <w:bottom w:val="none" w:sz="0" w:space="0" w:color="auto"/>
            <w:right w:val="none" w:sz="0" w:space="0" w:color="auto"/>
          </w:divBdr>
          <w:divsChild>
            <w:div w:id="1890797065">
              <w:marLeft w:val="0"/>
              <w:marRight w:val="0"/>
              <w:marTop w:val="0"/>
              <w:marBottom w:val="0"/>
              <w:divBdr>
                <w:top w:val="none" w:sz="0" w:space="0" w:color="auto"/>
                <w:left w:val="none" w:sz="0" w:space="0" w:color="auto"/>
                <w:bottom w:val="none" w:sz="0" w:space="0" w:color="auto"/>
                <w:right w:val="none" w:sz="0" w:space="0" w:color="auto"/>
              </w:divBdr>
              <w:divsChild>
                <w:div w:id="445194472">
                  <w:marLeft w:val="0"/>
                  <w:marRight w:val="0"/>
                  <w:marTop w:val="0"/>
                  <w:marBottom w:val="0"/>
                  <w:divBdr>
                    <w:top w:val="none" w:sz="0" w:space="0" w:color="auto"/>
                    <w:left w:val="none" w:sz="0" w:space="0" w:color="auto"/>
                    <w:bottom w:val="none" w:sz="0" w:space="0" w:color="auto"/>
                    <w:right w:val="none" w:sz="0" w:space="0" w:color="auto"/>
                  </w:divBdr>
                  <w:divsChild>
                    <w:div w:id="1516992631">
                      <w:marLeft w:val="0"/>
                      <w:marRight w:val="0"/>
                      <w:marTop w:val="0"/>
                      <w:marBottom w:val="0"/>
                      <w:divBdr>
                        <w:top w:val="none" w:sz="0" w:space="0" w:color="auto"/>
                        <w:left w:val="none" w:sz="0" w:space="0" w:color="auto"/>
                        <w:bottom w:val="none" w:sz="0" w:space="0" w:color="auto"/>
                        <w:right w:val="none" w:sz="0" w:space="0" w:color="auto"/>
                      </w:divBdr>
                      <w:divsChild>
                        <w:div w:id="24016500">
                          <w:marLeft w:val="0"/>
                          <w:marRight w:val="0"/>
                          <w:marTop w:val="0"/>
                          <w:marBottom w:val="0"/>
                          <w:divBdr>
                            <w:top w:val="none" w:sz="0" w:space="0" w:color="auto"/>
                            <w:left w:val="none" w:sz="0" w:space="0" w:color="auto"/>
                            <w:bottom w:val="none" w:sz="0" w:space="0" w:color="auto"/>
                            <w:right w:val="none" w:sz="0" w:space="0" w:color="auto"/>
                          </w:divBdr>
                          <w:divsChild>
                            <w:div w:id="293870364">
                              <w:marLeft w:val="0"/>
                              <w:marRight w:val="0"/>
                              <w:marTop w:val="0"/>
                              <w:marBottom w:val="0"/>
                              <w:divBdr>
                                <w:top w:val="none" w:sz="0" w:space="0" w:color="auto"/>
                                <w:left w:val="none" w:sz="0" w:space="0" w:color="auto"/>
                                <w:bottom w:val="none" w:sz="0" w:space="0" w:color="auto"/>
                                <w:right w:val="none" w:sz="0" w:space="0" w:color="auto"/>
                              </w:divBdr>
                              <w:divsChild>
                                <w:div w:id="1717123877">
                                  <w:marLeft w:val="0"/>
                                  <w:marRight w:val="0"/>
                                  <w:marTop w:val="0"/>
                                  <w:marBottom w:val="0"/>
                                  <w:divBdr>
                                    <w:top w:val="none" w:sz="0" w:space="0" w:color="auto"/>
                                    <w:left w:val="none" w:sz="0" w:space="0" w:color="auto"/>
                                    <w:bottom w:val="none" w:sz="0" w:space="0" w:color="auto"/>
                                    <w:right w:val="none" w:sz="0" w:space="0" w:color="auto"/>
                                  </w:divBdr>
                                  <w:divsChild>
                                    <w:div w:id="261449604">
                                      <w:marLeft w:val="0"/>
                                      <w:marRight w:val="0"/>
                                      <w:marTop w:val="0"/>
                                      <w:marBottom w:val="0"/>
                                      <w:divBdr>
                                        <w:top w:val="none" w:sz="0" w:space="0" w:color="auto"/>
                                        <w:left w:val="none" w:sz="0" w:space="0" w:color="auto"/>
                                        <w:bottom w:val="none" w:sz="0" w:space="0" w:color="auto"/>
                                        <w:right w:val="none" w:sz="0" w:space="0" w:color="auto"/>
                                      </w:divBdr>
                                      <w:divsChild>
                                        <w:div w:id="2321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8763492">
          <w:marLeft w:val="0"/>
          <w:marRight w:val="0"/>
          <w:marTop w:val="0"/>
          <w:marBottom w:val="0"/>
          <w:divBdr>
            <w:top w:val="none" w:sz="0" w:space="0" w:color="auto"/>
            <w:left w:val="none" w:sz="0" w:space="0" w:color="auto"/>
            <w:bottom w:val="none" w:sz="0" w:space="0" w:color="auto"/>
            <w:right w:val="none" w:sz="0" w:space="0" w:color="auto"/>
          </w:divBdr>
          <w:divsChild>
            <w:div w:id="1386953538">
              <w:marLeft w:val="0"/>
              <w:marRight w:val="0"/>
              <w:marTop w:val="0"/>
              <w:marBottom w:val="0"/>
              <w:divBdr>
                <w:top w:val="none" w:sz="0" w:space="0" w:color="auto"/>
                <w:left w:val="none" w:sz="0" w:space="0" w:color="auto"/>
                <w:bottom w:val="none" w:sz="0" w:space="0" w:color="auto"/>
                <w:right w:val="none" w:sz="0" w:space="0" w:color="auto"/>
              </w:divBdr>
              <w:divsChild>
                <w:div w:id="344400796">
                  <w:marLeft w:val="0"/>
                  <w:marRight w:val="0"/>
                  <w:marTop w:val="0"/>
                  <w:marBottom w:val="0"/>
                  <w:divBdr>
                    <w:top w:val="none" w:sz="0" w:space="0" w:color="auto"/>
                    <w:left w:val="none" w:sz="0" w:space="0" w:color="auto"/>
                    <w:bottom w:val="none" w:sz="0" w:space="0" w:color="auto"/>
                    <w:right w:val="none" w:sz="0" w:space="0" w:color="auto"/>
                  </w:divBdr>
                  <w:divsChild>
                    <w:div w:id="1375420988">
                      <w:marLeft w:val="0"/>
                      <w:marRight w:val="0"/>
                      <w:marTop w:val="0"/>
                      <w:marBottom w:val="0"/>
                      <w:divBdr>
                        <w:top w:val="none" w:sz="0" w:space="0" w:color="auto"/>
                        <w:left w:val="none" w:sz="0" w:space="0" w:color="auto"/>
                        <w:bottom w:val="none" w:sz="0" w:space="0" w:color="auto"/>
                        <w:right w:val="none" w:sz="0" w:space="0" w:color="auto"/>
                      </w:divBdr>
                      <w:divsChild>
                        <w:div w:id="413473449">
                          <w:marLeft w:val="0"/>
                          <w:marRight w:val="0"/>
                          <w:marTop w:val="0"/>
                          <w:marBottom w:val="0"/>
                          <w:divBdr>
                            <w:top w:val="none" w:sz="0" w:space="0" w:color="auto"/>
                            <w:left w:val="none" w:sz="0" w:space="0" w:color="auto"/>
                            <w:bottom w:val="none" w:sz="0" w:space="0" w:color="auto"/>
                            <w:right w:val="none" w:sz="0" w:space="0" w:color="auto"/>
                          </w:divBdr>
                          <w:divsChild>
                            <w:div w:id="1588926206">
                              <w:marLeft w:val="0"/>
                              <w:marRight w:val="0"/>
                              <w:marTop w:val="0"/>
                              <w:marBottom w:val="0"/>
                              <w:divBdr>
                                <w:top w:val="none" w:sz="0" w:space="0" w:color="auto"/>
                                <w:left w:val="none" w:sz="0" w:space="0" w:color="auto"/>
                                <w:bottom w:val="none" w:sz="0" w:space="0" w:color="auto"/>
                                <w:right w:val="none" w:sz="0" w:space="0" w:color="auto"/>
                              </w:divBdr>
                              <w:divsChild>
                                <w:div w:id="46192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77682">
                  <w:marLeft w:val="0"/>
                  <w:marRight w:val="0"/>
                  <w:marTop w:val="0"/>
                  <w:marBottom w:val="0"/>
                  <w:divBdr>
                    <w:top w:val="none" w:sz="0" w:space="0" w:color="auto"/>
                    <w:left w:val="none" w:sz="0" w:space="0" w:color="auto"/>
                    <w:bottom w:val="none" w:sz="0" w:space="0" w:color="auto"/>
                    <w:right w:val="none" w:sz="0" w:space="0" w:color="auto"/>
                  </w:divBdr>
                  <w:divsChild>
                    <w:div w:id="1254360084">
                      <w:marLeft w:val="0"/>
                      <w:marRight w:val="0"/>
                      <w:marTop w:val="0"/>
                      <w:marBottom w:val="0"/>
                      <w:divBdr>
                        <w:top w:val="none" w:sz="0" w:space="0" w:color="auto"/>
                        <w:left w:val="none" w:sz="0" w:space="0" w:color="auto"/>
                        <w:bottom w:val="none" w:sz="0" w:space="0" w:color="auto"/>
                        <w:right w:val="none" w:sz="0" w:space="0" w:color="auto"/>
                      </w:divBdr>
                      <w:divsChild>
                        <w:div w:id="1659649324">
                          <w:marLeft w:val="0"/>
                          <w:marRight w:val="0"/>
                          <w:marTop w:val="0"/>
                          <w:marBottom w:val="0"/>
                          <w:divBdr>
                            <w:top w:val="none" w:sz="0" w:space="0" w:color="auto"/>
                            <w:left w:val="none" w:sz="0" w:space="0" w:color="auto"/>
                            <w:bottom w:val="none" w:sz="0" w:space="0" w:color="auto"/>
                            <w:right w:val="none" w:sz="0" w:space="0" w:color="auto"/>
                          </w:divBdr>
                          <w:divsChild>
                            <w:div w:id="867260124">
                              <w:marLeft w:val="0"/>
                              <w:marRight w:val="0"/>
                              <w:marTop w:val="0"/>
                              <w:marBottom w:val="0"/>
                              <w:divBdr>
                                <w:top w:val="none" w:sz="0" w:space="0" w:color="auto"/>
                                <w:left w:val="none" w:sz="0" w:space="0" w:color="auto"/>
                                <w:bottom w:val="none" w:sz="0" w:space="0" w:color="auto"/>
                                <w:right w:val="none" w:sz="0" w:space="0" w:color="auto"/>
                              </w:divBdr>
                              <w:divsChild>
                                <w:div w:id="1060403410">
                                  <w:marLeft w:val="0"/>
                                  <w:marRight w:val="0"/>
                                  <w:marTop w:val="0"/>
                                  <w:marBottom w:val="0"/>
                                  <w:divBdr>
                                    <w:top w:val="none" w:sz="0" w:space="0" w:color="auto"/>
                                    <w:left w:val="none" w:sz="0" w:space="0" w:color="auto"/>
                                    <w:bottom w:val="none" w:sz="0" w:space="0" w:color="auto"/>
                                    <w:right w:val="none" w:sz="0" w:space="0" w:color="auto"/>
                                  </w:divBdr>
                                  <w:divsChild>
                                    <w:div w:id="93575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27610">
                          <w:marLeft w:val="0"/>
                          <w:marRight w:val="0"/>
                          <w:marTop w:val="0"/>
                          <w:marBottom w:val="0"/>
                          <w:divBdr>
                            <w:top w:val="none" w:sz="0" w:space="0" w:color="auto"/>
                            <w:left w:val="none" w:sz="0" w:space="0" w:color="auto"/>
                            <w:bottom w:val="none" w:sz="0" w:space="0" w:color="auto"/>
                            <w:right w:val="none" w:sz="0" w:space="0" w:color="auto"/>
                          </w:divBdr>
                          <w:divsChild>
                            <w:div w:id="1127775000">
                              <w:marLeft w:val="0"/>
                              <w:marRight w:val="0"/>
                              <w:marTop w:val="0"/>
                              <w:marBottom w:val="0"/>
                              <w:divBdr>
                                <w:top w:val="none" w:sz="0" w:space="0" w:color="auto"/>
                                <w:left w:val="none" w:sz="0" w:space="0" w:color="auto"/>
                                <w:bottom w:val="none" w:sz="0" w:space="0" w:color="auto"/>
                                <w:right w:val="none" w:sz="0" w:space="0" w:color="auto"/>
                              </w:divBdr>
                              <w:divsChild>
                                <w:div w:id="1216965421">
                                  <w:marLeft w:val="0"/>
                                  <w:marRight w:val="0"/>
                                  <w:marTop w:val="0"/>
                                  <w:marBottom w:val="0"/>
                                  <w:divBdr>
                                    <w:top w:val="none" w:sz="0" w:space="0" w:color="auto"/>
                                    <w:left w:val="none" w:sz="0" w:space="0" w:color="auto"/>
                                    <w:bottom w:val="none" w:sz="0" w:space="0" w:color="auto"/>
                                    <w:right w:val="none" w:sz="0" w:space="0" w:color="auto"/>
                                  </w:divBdr>
                                  <w:divsChild>
                                    <w:div w:id="179012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2003167">
          <w:marLeft w:val="0"/>
          <w:marRight w:val="0"/>
          <w:marTop w:val="0"/>
          <w:marBottom w:val="0"/>
          <w:divBdr>
            <w:top w:val="none" w:sz="0" w:space="0" w:color="auto"/>
            <w:left w:val="none" w:sz="0" w:space="0" w:color="auto"/>
            <w:bottom w:val="none" w:sz="0" w:space="0" w:color="auto"/>
            <w:right w:val="none" w:sz="0" w:space="0" w:color="auto"/>
          </w:divBdr>
          <w:divsChild>
            <w:div w:id="1456171743">
              <w:marLeft w:val="0"/>
              <w:marRight w:val="0"/>
              <w:marTop w:val="0"/>
              <w:marBottom w:val="0"/>
              <w:divBdr>
                <w:top w:val="none" w:sz="0" w:space="0" w:color="auto"/>
                <w:left w:val="none" w:sz="0" w:space="0" w:color="auto"/>
                <w:bottom w:val="none" w:sz="0" w:space="0" w:color="auto"/>
                <w:right w:val="none" w:sz="0" w:space="0" w:color="auto"/>
              </w:divBdr>
              <w:divsChild>
                <w:div w:id="2106607463">
                  <w:marLeft w:val="0"/>
                  <w:marRight w:val="0"/>
                  <w:marTop w:val="0"/>
                  <w:marBottom w:val="0"/>
                  <w:divBdr>
                    <w:top w:val="none" w:sz="0" w:space="0" w:color="auto"/>
                    <w:left w:val="none" w:sz="0" w:space="0" w:color="auto"/>
                    <w:bottom w:val="none" w:sz="0" w:space="0" w:color="auto"/>
                    <w:right w:val="none" w:sz="0" w:space="0" w:color="auto"/>
                  </w:divBdr>
                  <w:divsChild>
                    <w:div w:id="1566989071">
                      <w:marLeft w:val="0"/>
                      <w:marRight w:val="0"/>
                      <w:marTop w:val="0"/>
                      <w:marBottom w:val="0"/>
                      <w:divBdr>
                        <w:top w:val="none" w:sz="0" w:space="0" w:color="auto"/>
                        <w:left w:val="none" w:sz="0" w:space="0" w:color="auto"/>
                        <w:bottom w:val="none" w:sz="0" w:space="0" w:color="auto"/>
                        <w:right w:val="none" w:sz="0" w:space="0" w:color="auto"/>
                      </w:divBdr>
                      <w:divsChild>
                        <w:div w:id="2031759779">
                          <w:marLeft w:val="0"/>
                          <w:marRight w:val="0"/>
                          <w:marTop w:val="0"/>
                          <w:marBottom w:val="0"/>
                          <w:divBdr>
                            <w:top w:val="none" w:sz="0" w:space="0" w:color="auto"/>
                            <w:left w:val="none" w:sz="0" w:space="0" w:color="auto"/>
                            <w:bottom w:val="none" w:sz="0" w:space="0" w:color="auto"/>
                            <w:right w:val="none" w:sz="0" w:space="0" w:color="auto"/>
                          </w:divBdr>
                          <w:divsChild>
                            <w:div w:id="47648632">
                              <w:marLeft w:val="0"/>
                              <w:marRight w:val="0"/>
                              <w:marTop w:val="0"/>
                              <w:marBottom w:val="0"/>
                              <w:divBdr>
                                <w:top w:val="none" w:sz="0" w:space="0" w:color="auto"/>
                                <w:left w:val="none" w:sz="0" w:space="0" w:color="auto"/>
                                <w:bottom w:val="none" w:sz="0" w:space="0" w:color="auto"/>
                                <w:right w:val="none" w:sz="0" w:space="0" w:color="auto"/>
                              </w:divBdr>
                              <w:divsChild>
                                <w:div w:id="1627739078">
                                  <w:marLeft w:val="0"/>
                                  <w:marRight w:val="0"/>
                                  <w:marTop w:val="0"/>
                                  <w:marBottom w:val="0"/>
                                  <w:divBdr>
                                    <w:top w:val="none" w:sz="0" w:space="0" w:color="auto"/>
                                    <w:left w:val="none" w:sz="0" w:space="0" w:color="auto"/>
                                    <w:bottom w:val="none" w:sz="0" w:space="0" w:color="auto"/>
                                    <w:right w:val="none" w:sz="0" w:space="0" w:color="auto"/>
                                  </w:divBdr>
                                  <w:divsChild>
                                    <w:div w:id="781922627">
                                      <w:marLeft w:val="0"/>
                                      <w:marRight w:val="0"/>
                                      <w:marTop w:val="0"/>
                                      <w:marBottom w:val="0"/>
                                      <w:divBdr>
                                        <w:top w:val="none" w:sz="0" w:space="0" w:color="auto"/>
                                        <w:left w:val="none" w:sz="0" w:space="0" w:color="auto"/>
                                        <w:bottom w:val="none" w:sz="0" w:space="0" w:color="auto"/>
                                        <w:right w:val="none" w:sz="0" w:space="0" w:color="auto"/>
                                      </w:divBdr>
                                      <w:divsChild>
                                        <w:div w:id="126302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1204266">
          <w:marLeft w:val="0"/>
          <w:marRight w:val="0"/>
          <w:marTop w:val="0"/>
          <w:marBottom w:val="0"/>
          <w:divBdr>
            <w:top w:val="none" w:sz="0" w:space="0" w:color="auto"/>
            <w:left w:val="none" w:sz="0" w:space="0" w:color="auto"/>
            <w:bottom w:val="none" w:sz="0" w:space="0" w:color="auto"/>
            <w:right w:val="none" w:sz="0" w:space="0" w:color="auto"/>
          </w:divBdr>
          <w:divsChild>
            <w:div w:id="1579095234">
              <w:marLeft w:val="0"/>
              <w:marRight w:val="0"/>
              <w:marTop w:val="0"/>
              <w:marBottom w:val="0"/>
              <w:divBdr>
                <w:top w:val="none" w:sz="0" w:space="0" w:color="auto"/>
                <w:left w:val="none" w:sz="0" w:space="0" w:color="auto"/>
                <w:bottom w:val="none" w:sz="0" w:space="0" w:color="auto"/>
                <w:right w:val="none" w:sz="0" w:space="0" w:color="auto"/>
              </w:divBdr>
              <w:divsChild>
                <w:div w:id="506870009">
                  <w:marLeft w:val="0"/>
                  <w:marRight w:val="0"/>
                  <w:marTop w:val="0"/>
                  <w:marBottom w:val="0"/>
                  <w:divBdr>
                    <w:top w:val="none" w:sz="0" w:space="0" w:color="auto"/>
                    <w:left w:val="none" w:sz="0" w:space="0" w:color="auto"/>
                    <w:bottom w:val="none" w:sz="0" w:space="0" w:color="auto"/>
                    <w:right w:val="none" w:sz="0" w:space="0" w:color="auto"/>
                  </w:divBdr>
                  <w:divsChild>
                    <w:div w:id="70780522">
                      <w:marLeft w:val="0"/>
                      <w:marRight w:val="0"/>
                      <w:marTop w:val="0"/>
                      <w:marBottom w:val="0"/>
                      <w:divBdr>
                        <w:top w:val="none" w:sz="0" w:space="0" w:color="auto"/>
                        <w:left w:val="none" w:sz="0" w:space="0" w:color="auto"/>
                        <w:bottom w:val="none" w:sz="0" w:space="0" w:color="auto"/>
                        <w:right w:val="none" w:sz="0" w:space="0" w:color="auto"/>
                      </w:divBdr>
                      <w:divsChild>
                        <w:div w:id="475294260">
                          <w:marLeft w:val="0"/>
                          <w:marRight w:val="0"/>
                          <w:marTop w:val="0"/>
                          <w:marBottom w:val="0"/>
                          <w:divBdr>
                            <w:top w:val="none" w:sz="0" w:space="0" w:color="auto"/>
                            <w:left w:val="none" w:sz="0" w:space="0" w:color="auto"/>
                            <w:bottom w:val="none" w:sz="0" w:space="0" w:color="auto"/>
                            <w:right w:val="none" w:sz="0" w:space="0" w:color="auto"/>
                          </w:divBdr>
                          <w:divsChild>
                            <w:div w:id="271475189">
                              <w:marLeft w:val="0"/>
                              <w:marRight w:val="0"/>
                              <w:marTop w:val="0"/>
                              <w:marBottom w:val="0"/>
                              <w:divBdr>
                                <w:top w:val="none" w:sz="0" w:space="0" w:color="auto"/>
                                <w:left w:val="none" w:sz="0" w:space="0" w:color="auto"/>
                                <w:bottom w:val="none" w:sz="0" w:space="0" w:color="auto"/>
                                <w:right w:val="none" w:sz="0" w:space="0" w:color="auto"/>
                              </w:divBdr>
                              <w:divsChild>
                                <w:div w:id="193393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9927427">
                  <w:marLeft w:val="0"/>
                  <w:marRight w:val="0"/>
                  <w:marTop w:val="0"/>
                  <w:marBottom w:val="0"/>
                  <w:divBdr>
                    <w:top w:val="none" w:sz="0" w:space="0" w:color="auto"/>
                    <w:left w:val="none" w:sz="0" w:space="0" w:color="auto"/>
                    <w:bottom w:val="none" w:sz="0" w:space="0" w:color="auto"/>
                    <w:right w:val="none" w:sz="0" w:space="0" w:color="auto"/>
                  </w:divBdr>
                  <w:divsChild>
                    <w:div w:id="726223221">
                      <w:marLeft w:val="0"/>
                      <w:marRight w:val="0"/>
                      <w:marTop w:val="0"/>
                      <w:marBottom w:val="0"/>
                      <w:divBdr>
                        <w:top w:val="none" w:sz="0" w:space="0" w:color="auto"/>
                        <w:left w:val="none" w:sz="0" w:space="0" w:color="auto"/>
                        <w:bottom w:val="none" w:sz="0" w:space="0" w:color="auto"/>
                        <w:right w:val="none" w:sz="0" w:space="0" w:color="auto"/>
                      </w:divBdr>
                      <w:divsChild>
                        <w:div w:id="544685483">
                          <w:marLeft w:val="0"/>
                          <w:marRight w:val="0"/>
                          <w:marTop w:val="0"/>
                          <w:marBottom w:val="0"/>
                          <w:divBdr>
                            <w:top w:val="none" w:sz="0" w:space="0" w:color="auto"/>
                            <w:left w:val="none" w:sz="0" w:space="0" w:color="auto"/>
                            <w:bottom w:val="none" w:sz="0" w:space="0" w:color="auto"/>
                            <w:right w:val="none" w:sz="0" w:space="0" w:color="auto"/>
                          </w:divBdr>
                          <w:divsChild>
                            <w:div w:id="2006472260">
                              <w:marLeft w:val="0"/>
                              <w:marRight w:val="0"/>
                              <w:marTop w:val="0"/>
                              <w:marBottom w:val="0"/>
                              <w:divBdr>
                                <w:top w:val="none" w:sz="0" w:space="0" w:color="auto"/>
                                <w:left w:val="none" w:sz="0" w:space="0" w:color="auto"/>
                                <w:bottom w:val="none" w:sz="0" w:space="0" w:color="auto"/>
                                <w:right w:val="none" w:sz="0" w:space="0" w:color="auto"/>
                              </w:divBdr>
                              <w:divsChild>
                                <w:div w:id="1658192352">
                                  <w:marLeft w:val="0"/>
                                  <w:marRight w:val="0"/>
                                  <w:marTop w:val="0"/>
                                  <w:marBottom w:val="0"/>
                                  <w:divBdr>
                                    <w:top w:val="none" w:sz="0" w:space="0" w:color="auto"/>
                                    <w:left w:val="none" w:sz="0" w:space="0" w:color="auto"/>
                                    <w:bottom w:val="none" w:sz="0" w:space="0" w:color="auto"/>
                                    <w:right w:val="none" w:sz="0" w:space="0" w:color="auto"/>
                                  </w:divBdr>
                                  <w:divsChild>
                                    <w:div w:id="113930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525621">
                          <w:marLeft w:val="0"/>
                          <w:marRight w:val="0"/>
                          <w:marTop w:val="0"/>
                          <w:marBottom w:val="0"/>
                          <w:divBdr>
                            <w:top w:val="none" w:sz="0" w:space="0" w:color="auto"/>
                            <w:left w:val="none" w:sz="0" w:space="0" w:color="auto"/>
                            <w:bottom w:val="none" w:sz="0" w:space="0" w:color="auto"/>
                            <w:right w:val="none" w:sz="0" w:space="0" w:color="auto"/>
                          </w:divBdr>
                          <w:divsChild>
                            <w:div w:id="1262298658">
                              <w:marLeft w:val="0"/>
                              <w:marRight w:val="0"/>
                              <w:marTop w:val="0"/>
                              <w:marBottom w:val="0"/>
                              <w:divBdr>
                                <w:top w:val="none" w:sz="0" w:space="0" w:color="auto"/>
                                <w:left w:val="none" w:sz="0" w:space="0" w:color="auto"/>
                                <w:bottom w:val="none" w:sz="0" w:space="0" w:color="auto"/>
                                <w:right w:val="none" w:sz="0" w:space="0" w:color="auto"/>
                              </w:divBdr>
                              <w:divsChild>
                                <w:div w:id="1658338760">
                                  <w:marLeft w:val="0"/>
                                  <w:marRight w:val="0"/>
                                  <w:marTop w:val="0"/>
                                  <w:marBottom w:val="0"/>
                                  <w:divBdr>
                                    <w:top w:val="none" w:sz="0" w:space="0" w:color="auto"/>
                                    <w:left w:val="none" w:sz="0" w:space="0" w:color="auto"/>
                                    <w:bottom w:val="none" w:sz="0" w:space="0" w:color="auto"/>
                                    <w:right w:val="none" w:sz="0" w:space="0" w:color="auto"/>
                                  </w:divBdr>
                                  <w:divsChild>
                                    <w:div w:id="192776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2625801">
          <w:marLeft w:val="0"/>
          <w:marRight w:val="0"/>
          <w:marTop w:val="0"/>
          <w:marBottom w:val="0"/>
          <w:divBdr>
            <w:top w:val="none" w:sz="0" w:space="0" w:color="auto"/>
            <w:left w:val="none" w:sz="0" w:space="0" w:color="auto"/>
            <w:bottom w:val="none" w:sz="0" w:space="0" w:color="auto"/>
            <w:right w:val="none" w:sz="0" w:space="0" w:color="auto"/>
          </w:divBdr>
          <w:divsChild>
            <w:div w:id="262806596">
              <w:marLeft w:val="0"/>
              <w:marRight w:val="0"/>
              <w:marTop w:val="0"/>
              <w:marBottom w:val="0"/>
              <w:divBdr>
                <w:top w:val="none" w:sz="0" w:space="0" w:color="auto"/>
                <w:left w:val="none" w:sz="0" w:space="0" w:color="auto"/>
                <w:bottom w:val="none" w:sz="0" w:space="0" w:color="auto"/>
                <w:right w:val="none" w:sz="0" w:space="0" w:color="auto"/>
              </w:divBdr>
              <w:divsChild>
                <w:div w:id="1320814716">
                  <w:marLeft w:val="0"/>
                  <w:marRight w:val="0"/>
                  <w:marTop w:val="0"/>
                  <w:marBottom w:val="0"/>
                  <w:divBdr>
                    <w:top w:val="none" w:sz="0" w:space="0" w:color="auto"/>
                    <w:left w:val="none" w:sz="0" w:space="0" w:color="auto"/>
                    <w:bottom w:val="none" w:sz="0" w:space="0" w:color="auto"/>
                    <w:right w:val="none" w:sz="0" w:space="0" w:color="auto"/>
                  </w:divBdr>
                  <w:divsChild>
                    <w:div w:id="156532473">
                      <w:marLeft w:val="0"/>
                      <w:marRight w:val="0"/>
                      <w:marTop w:val="0"/>
                      <w:marBottom w:val="0"/>
                      <w:divBdr>
                        <w:top w:val="none" w:sz="0" w:space="0" w:color="auto"/>
                        <w:left w:val="none" w:sz="0" w:space="0" w:color="auto"/>
                        <w:bottom w:val="none" w:sz="0" w:space="0" w:color="auto"/>
                        <w:right w:val="none" w:sz="0" w:space="0" w:color="auto"/>
                      </w:divBdr>
                      <w:divsChild>
                        <w:div w:id="581567725">
                          <w:marLeft w:val="0"/>
                          <w:marRight w:val="0"/>
                          <w:marTop w:val="0"/>
                          <w:marBottom w:val="0"/>
                          <w:divBdr>
                            <w:top w:val="none" w:sz="0" w:space="0" w:color="auto"/>
                            <w:left w:val="none" w:sz="0" w:space="0" w:color="auto"/>
                            <w:bottom w:val="none" w:sz="0" w:space="0" w:color="auto"/>
                            <w:right w:val="none" w:sz="0" w:space="0" w:color="auto"/>
                          </w:divBdr>
                          <w:divsChild>
                            <w:div w:id="1629773545">
                              <w:marLeft w:val="0"/>
                              <w:marRight w:val="0"/>
                              <w:marTop w:val="0"/>
                              <w:marBottom w:val="0"/>
                              <w:divBdr>
                                <w:top w:val="none" w:sz="0" w:space="0" w:color="auto"/>
                                <w:left w:val="none" w:sz="0" w:space="0" w:color="auto"/>
                                <w:bottom w:val="none" w:sz="0" w:space="0" w:color="auto"/>
                                <w:right w:val="none" w:sz="0" w:space="0" w:color="auto"/>
                              </w:divBdr>
                              <w:divsChild>
                                <w:div w:id="559481672">
                                  <w:marLeft w:val="0"/>
                                  <w:marRight w:val="0"/>
                                  <w:marTop w:val="0"/>
                                  <w:marBottom w:val="0"/>
                                  <w:divBdr>
                                    <w:top w:val="none" w:sz="0" w:space="0" w:color="auto"/>
                                    <w:left w:val="none" w:sz="0" w:space="0" w:color="auto"/>
                                    <w:bottom w:val="none" w:sz="0" w:space="0" w:color="auto"/>
                                    <w:right w:val="none" w:sz="0" w:space="0" w:color="auto"/>
                                  </w:divBdr>
                                  <w:divsChild>
                                    <w:div w:id="483471521">
                                      <w:marLeft w:val="0"/>
                                      <w:marRight w:val="0"/>
                                      <w:marTop w:val="0"/>
                                      <w:marBottom w:val="0"/>
                                      <w:divBdr>
                                        <w:top w:val="none" w:sz="0" w:space="0" w:color="auto"/>
                                        <w:left w:val="none" w:sz="0" w:space="0" w:color="auto"/>
                                        <w:bottom w:val="none" w:sz="0" w:space="0" w:color="auto"/>
                                        <w:right w:val="none" w:sz="0" w:space="0" w:color="auto"/>
                                      </w:divBdr>
                                      <w:divsChild>
                                        <w:div w:id="58558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0724417">
          <w:marLeft w:val="0"/>
          <w:marRight w:val="0"/>
          <w:marTop w:val="0"/>
          <w:marBottom w:val="0"/>
          <w:divBdr>
            <w:top w:val="none" w:sz="0" w:space="0" w:color="auto"/>
            <w:left w:val="none" w:sz="0" w:space="0" w:color="auto"/>
            <w:bottom w:val="none" w:sz="0" w:space="0" w:color="auto"/>
            <w:right w:val="none" w:sz="0" w:space="0" w:color="auto"/>
          </w:divBdr>
          <w:divsChild>
            <w:div w:id="39323524">
              <w:marLeft w:val="0"/>
              <w:marRight w:val="0"/>
              <w:marTop w:val="0"/>
              <w:marBottom w:val="0"/>
              <w:divBdr>
                <w:top w:val="none" w:sz="0" w:space="0" w:color="auto"/>
                <w:left w:val="none" w:sz="0" w:space="0" w:color="auto"/>
                <w:bottom w:val="none" w:sz="0" w:space="0" w:color="auto"/>
                <w:right w:val="none" w:sz="0" w:space="0" w:color="auto"/>
              </w:divBdr>
              <w:divsChild>
                <w:div w:id="498623591">
                  <w:marLeft w:val="0"/>
                  <w:marRight w:val="0"/>
                  <w:marTop w:val="0"/>
                  <w:marBottom w:val="0"/>
                  <w:divBdr>
                    <w:top w:val="none" w:sz="0" w:space="0" w:color="auto"/>
                    <w:left w:val="none" w:sz="0" w:space="0" w:color="auto"/>
                    <w:bottom w:val="none" w:sz="0" w:space="0" w:color="auto"/>
                    <w:right w:val="none" w:sz="0" w:space="0" w:color="auto"/>
                  </w:divBdr>
                  <w:divsChild>
                    <w:div w:id="1306854317">
                      <w:marLeft w:val="0"/>
                      <w:marRight w:val="0"/>
                      <w:marTop w:val="0"/>
                      <w:marBottom w:val="0"/>
                      <w:divBdr>
                        <w:top w:val="none" w:sz="0" w:space="0" w:color="auto"/>
                        <w:left w:val="none" w:sz="0" w:space="0" w:color="auto"/>
                        <w:bottom w:val="none" w:sz="0" w:space="0" w:color="auto"/>
                        <w:right w:val="none" w:sz="0" w:space="0" w:color="auto"/>
                      </w:divBdr>
                      <w:divsChild>
                        <w:div w:id="1234587746">
                          <w:marLeft w:val="0"/>
                          <w:marRight w:val="0"/>
                          <w:marTop w:val="0"/>
                          <w:marBottom w:val="0"/>
                          <w:divBdr>
                            <w:top w:val="none" w:sz="0" w:space="0" w:color="auto"/>
                            <w:left w:val="none" w:sz="0" w:space="0" w:color="auto"/>
                            <w:bottom w:val="none" w:sz="0" w:space="0" w:color="auto"/>
                            <w:right w:val="none" w:sz="0" w:space="0" w:color="auto"/>
                          </w:divBdr>
                          <w:divsChild>
                            <w:div w:id="1539051520">
                              <w:marLeft w:val="0"/>
                              <w:marRight w:val="0"/>
                              <w:marTop w:val="0"/>
                              <w:marBottom w:val="0"/>
                              <w:divBdr>
                                <w:top w:val="none" w:sz="0" w:space="0" w:color="auto"/>
                                <w:left w:val="none" w:sz="0" w:space="0" w:color="auto"/>
                                <w:bottom w:val="none" w:sz="0" w:space="0" w:color="auto"/>
                                <w:right w:val="none" w:sz="0" w:space="0" w:color="auto"/>
                              </w:divBdr>
                              <w:divsChild>
                                <w:div w:id="28858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484768">
                  <w:marLeft w:val="0"/>
                  <w:marRight w:val="0"/>
                  <w:marTop w:val="0"/>
                  <w:marBottom w:val="0"/>
                  <w:divBdr>
                    <w:top w:val="none" w:sz="0" w:space="0" w:color="auto"/>
                    <w:left w:val="none" w:sz="0" w:space="0" w:color="auto"/>
                    <w:bottom w:val="none" w:sz="0" w:space="0" w:color="auto"/>
                    <w:right w:val="none" w:sz="0" w:space="0" w:color="auto"/>
                  </w:divBdr>
                  <w:divsChild>
                    <w:div w:id="529299821">
                      <w:marLeft w:val="0"/>
                      <w:marRight w:val="0"/>
                      <w:marTop w:val="0"/>
                      <w:marBottom w:val="0"/>
                      <w:divBdr>
                        <w:top w:val="none" w:sz="0" w:space="0" w:color="auto"/>
                        <w:left w:val="none" w:sz="0" w:space="0" w:color="auto"/>
                        <w:bottom w:val="none" w:sz="0" w:space="0" w:color="auto"/>
                        <w:right w:val="none" w:sz="0" w:space="0" w:color="auto"/>
                      </w:divBdr>
                      <w:divsChild>
                        <w:div w:id="651370235">
                          <w:marLeft w:val="0"/>
                          <w:marRight w:val="0"/>
                          <w:marTop w:val="0"/>
                          <w:marBottom w:val="0"/>
                          <w:divBdr>
                            <w:top w:val="none" w:sz="0" w:space="0" w:color="auto"/>
                            <w:left w:val="none" w:sz="0" w:space="0" w:color="auto"/>
                            <w:bottom w:val="none" w:sz="0" w:space="0" w:color="auto"/>
                            <w:right w:val="none" w:sz="0" w:space="0" w:color="auto"/>
                          </w:divBdr>
                          <w:divsChild>
                            <w:div w:id="789054855">
                              <w:marLeft w:val="0"/>
                              <w:marRight w:val="0"/>
                              <w:marTop w:val="0"/>
                              <w:marBottom w:val="0"/>
                              <w:divBdr>
                                <w:top w:val="none" w:sz="0" w:space="0" w:color="auto"/>
                                <w:left w:val="none" w:sz="0" w:space="0" w:color="auto"/>
                                <w:bottom w:val="none" w:sz="0" w:space="0" w:color="auto"/>
                                <w:right w:val="none" w:sz="0" w:space="0" w:color="auto"/>
                              </w:divBdr>
                              <w:divsChild>
                                <w:div w:id="1364011829">
                                  <w:marLeft w:val="0"/>
                                  <w:marRight w:val="0"/>
                                  <w:marTop w:val="0"/>
                                  <w:marBottom w:val="0"/>
                                  <w:divBdr>
                                    <w:top w:val="none" w:sz="0" w:space="0" w:color="auto"/>
                                    <w:left w:val="none" w:sz="0" w:space="0" w:color="auto"/>
                                    <w:bottom w:val="none" w:sz="0" w:space="0" w:color="auto"/>
                                    <w:right w:val="none" w:sz="0" w:space="0" w:color="auto"/>
                                  </w:divBdr>
                                  <w:divsChild>
                                    <w:div w:id="170782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bin"/><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OEC19</b:Tag>
    <b:SourceType>Book</b:SourceType>
    <b:Guid>{FD1D5803-4370-4540-80DD-544373EDC597}</b:Guid>
    <b:Author>
      <b:Author>
        <b:Corporate>OECD</b:Corporate>
      </b:Author>
    </b:Author>
    <b:Title>Business Models for the Circular Economy:Opportunities and Challenges for Policy</b:Title>
    <b:Year>2019</b:Year>
    <b:Publisher>OECD Publishing</b:Publisher>
    <b:RefOrder>13</b:RefOrder>
  </b:Source>
  <b:Source>
    <b:Tag>Uni08</b:Tag>
    <b:SourceType>Book</b:SourceType>
    <b:Guid>{0CAC69CF-0700-498D-BD00-0654FC4ECC94}</b:Guid>
    <b:Author>
      <b:Author>
        <b:Corporate>United States. National Tourism Resources Review Commission</b:Corporate>
      </b:Author>
    </b:Author>
    <b:Title>Destination USA; Report: International visitors</b:Title>
    <b:Year>2008</b:Year>
    <b:Publisher>U.S. Government Printing Office</b:Publisher>
    <b:RefOrder>9</b:RefOrder>
  </b:Source>
  <b:Source>
    <b:Tag>Sli18</b:Tag>
    <b:SourceType>InternetSite</b:SourceType>
    <b:Guid>{966A9712-3719-4954-ABCF-F0C706309359}</b:Guid>
    <b:Author>
      <b:Author>
        <b:Corporate>Slideserve</b:Corporate>
      </b:Author>
    </b:Author>
    <b:Title>Tourists: Why do people engage in tourism? Pertemuan 3-4</b:Title>
    <b:Year>2018</b:Year>
    <b:URL>https://www.slideserve.com/cuthbert/tourists-why-do-people-engage-in-tourism-pertemuan-3-4</b:URL>
    <b:RefOrder>11</b:RefOrder>
  </b:Source>
  <b:Source>
    <b:Tag>Bou20</b:Tag>
    <b:SourceType>Book</b:SourceType>
    <b:Guid>{AF827413-BAFD-4CDA-9589-60FBC1A1B3A3}</b:Guid>
    <b:Author>
      <b:Author>
        <b:NameList>
          <b:Person>
            <b:Last>Abdelali</b:Last>
            <b:First>Bouzid</b:First>
          </b:Person>
        </b:NameList>
      </b:Author>
    </b:Author>
    <b:Title>The PESTLE Model &amp; The CAGE Framework:Business Analysis Tools</b:Title>
    <b:Year>2020</b:Year>
    <b:Publisher>Independently Published</b:Publisher>
    <b:RefOrder>5</b:RefOrder>
  </b:Source>
  <b:Source>
    <b:Tag>Ahm16</b:Tag>
    <b:SourceType>Book</b:SourceType>
    <b:Guid>{740FD14E-97AF-4F2F-A67E-CE5DB0D87B9C}</b:Guid>
    <b:Author>
      <b:Author>
        <b:NameList>
          <b:Person>
            <b:Last>Ahmed</b:Last>
            <b:First>Vian</b:First>
          </b:Person>
        </b:NameList>
      </b:Author>
    </b:Author>
    <b:Title>Research Methodology in the Built Environment:A Selection of Case Studies</b:Title>
    <b:Year>2016</b:Year>
    <b:Publisher>CRC Press</b:Publisher>
    <b:RefOrder>2</b:RefOrder>
  </b:Source>
  <b:Source>
    <b:Tag>Ban20</b:Tag>
    <b:SourceType>Book</b:SourceType>
    <b:Guid>{7F89BB08-46E6-4BCD-A31D-D437484357B1}</b:Guid>
    <b:Author>
      <b:Author>
        <b:NameList>
          <b:Person>
            <b:Last>Bansal</b:Last>
            <b:First>P.</b:First>
          </b:Person>
          <b:Person>
            <b:Last>Gao</b:Last>
            <b:First>J.,</b:First>
          </b:Person>
        </b:NameList>
      </b:Author>
    </b:Author>
    <b:Title>Sustainability in the Hospitality Industry: Principles of Sustainable Management. </b:Title>
    <b:Year>2020</b:Year>
    <b:City>New York</b:City>
    <b:Publisher>Routledge</b:Publisher>
    <b:Edition>2nd</b:Edition>
    <b:RefOrder>3</b:RefOrder>
  </b:Source>
  <b:Source>
    <b:Tag>Bau19</b:Tag>
    <b:SourceType>Book</b:SourceType>
    <b:Guid>{2AE3533C-A469-4600-9026-D7C2A3632408}</b:Guid>
    <b:Author>
      <b:Author>
        <b:NameList>
          <b:Person>
            <b:Last>Baum</b:Last>
            <b:First>T.</b:First>
          </b:Person>
        </b:NameList>
      </b:Author>
    </b:Author>
    <b:Title>Sustainable Tourism and the Hotel Industry. </b:Title>
    <b:Year>2019</b:Year>
    <b:City>London</b:City>
    <b:Publisher>Wiley-Blackwell</b:Publisher>
    <b:RefOrder>6</b:RefOrder>
  </b:Source>
  <b:Source>
    <b:Tag>Cho19</b:Tag>
    <b:SourceType>Book</b:SourceType>
    <b:Guid>{0A895FCA-E5B9-499F-A0EC-8BEC440DED94}</b:Guid>
    <b:Author>
      <b:Author>
        <b:NameList>
          <b:Person>
            <b:Last>Choi</b:Last>
            <b:First>H.C.</b:First>
          </b:Person>
          <b:Person>
            <b:Last>Sirakaya</b:Last>
            <b:First>E.</b:First>
          </b:Person>
        </b:NameList>
      </b:Author>
    </b:Author>
    <b:Title>Tourism Sustainability: Challenges and Practices</b:Title>
    <b:Year>2019</b:Year>
    <b:City>London</b:City>
    <b:Publisher>Routledge</b:Publisher>
    <b:RefOrder>7</b:RefOrder>
  </b:Source>
  <b:Source>
    <b:Tag>Bar19</b:Tag>
    <b:SourceType>Book</b:SourceType>
    <b:Guid>{99F2E9FB-6239-434C-99A2-E50A8053D8D0}</b:Guid>
    <b:Author>
      <b:Author>
        <b:NameList>
          <b:Person>
            <b:Last>Bardi</b:Last>
            <b:First>J.A.</b:First>
          </b:Person>
        </b:NameList>
      </b:Author>
    </b:Author>
    <b:Title>Sustainable Business: An Executive’s Primer</b:Title>
    <b:Year>2019</b:Year>
    <b:City>New York</b:City>
    <b:Publisher> Pearson Education</b:Publisher>
    <b:Edition>4th</b:Edition>
    <b:RefOrder>1</b:RefOrder>
  </b:Source>
  <b:Source>
    <b:Tag>Has20</b:Tag>
    <b:SourceType>Book</b:SourceType>
    <b:Guid>{49FA097F-7400-47E9-B642-5DC41DF3DB33}</b:Guid>
    <b:Author>
      <b:Author>
        <b:NameList>
          <b:Person>
            <b:Last>Hassan</b:Last>
            <b:First>S.</b:First>
          </b:Person>
        </b:NameList>
      </b:Author>
    </b:Author>
    <b:Title>The Sustainability of the Hospitality Industry: A Global Perspective. </b:Title>
    <b:Year>2020</b:Year>
    <b:City>London</b:City>
    <b:Publisher>Cengage Learning</b:Publisher>
    <b:RefOrder>23</b:RefOrder>
  </b:Source>
  <b:Source>
    <b:Tag>Dix20</b:Tag>
    <b:SourceType>Book</b:SourceType>
    <b:Guid>{1B974646-7DE8-4783-9639-33AC81D1DB41}</b:Guid>
    <b:Author>
      <b:Author>
        <b:NameList>
          <b:Person>
            <b:Last>Dixon</b:Last>
            <b:First>J.,</b:First>
          </b:Person>
        </b:NameList>
      </b:Author>
    </b:Author>
    <b:Title>Green Hotels: A Guide to Sustainable Hospitality. </b:Title>
    <b:Year>2020</b:Year>
    <b:City>London</b:City>
    <b:Publisher>Routledge.</b:Publisher>
    <b:RefOrder>17</b:RefOrder>
  </b:Source>
  <b:Source>
    <b:Tag>Mos19</b:Tag>
    <b:SourceType>Book</b:SourceType>
    <b:Guid>{A96F1F05-219D-4178-B2E2-967C2E548F46}</b:Guid>
    <b:Author>
      <b:Author>
        <b:NameList>
          <b:Person>
            <b:Last>Moscardo</b:Last>
            <b:First>G.</b:First>
          </b:Person>
        </b:NameList>
      </b:Author>
    </b:Author>
    <b:Title>Sustainable Tourism: Understanding the Economic, Environmental, and Social Impacts</b:Title>
    <b:Year>2019</b:Year>
    <b:City>London</b:City>
    <b:Publisher>Routledge</b:Publisher>
    <b:Edition>2nd</b:Edition>
    <b:RefOrder>25</b:RefOrder>
  </b:Source>
  <b:Source>
    <b:Tag>Bro191</b:Tag>
    <b:SourceType>Book</b:SourceType>
    <b:Guid>{5ED5B034-D7FE-48A2-AF30-0DA506A75EB2}</b:Guid>
    <b:Author>
      <b:Author>
        <b:NameList>
          <b:Person>
            <b:Last>Brown</b:Last>
            <b:First>D.</b:First>
          </b:Person>
          <b:Person>
            <b:Last>Maxwell</b:Last>
            <b:First>P.</b:First>
          </b:Person>
        </b:NameList>
      </b:Author>
    </b:Author>
    <b:Title>Sustainable Business Practices in the Hospitality Industry.</b:Title>
    <b:Year>2019</b:Year>
    <b:City> Boston</b:City>
    <b:Publisher>Pearson Education</b:Publisher>
    <b:RefOrder>4</b:RefOrder>
  </b:Source>
  <b:Source>
    <b:Tag>For20</b:Tag>
    <b:SourceType>Book</b:SourceType>
    <b:Guid>{5396D3F5-A11A-493C-A6FC-F025234C06F8}</b:Guid>
    <b:Author>
      <b:Author>
        <b:NameList>
          <b:Person>
            <b:Last>Ford.R.C</b:Last>
          </b:Person>
          <b:Person>
            <b:Last>Sturman.M.C</b:Last>
          </b:Person>
        </b:NameList>
      </b:Author>
    </b:Author>
    <b:Title>Managing Hospitality Organizations.</b:Title>
    <b:Year>2020</b:Year>
    <b:City>London</b:City>
    <b:Publisher>Sage</b:Publisher>
    <b:Edition>2nd</b:Edition>
    <b:RefOrder>21</b:RefOrder>
  </b:Source>
  <b:Source>
    <b:Tag>Bat19</b:Tag>
    <b:SourceType>Book</b:SourceType>
    <b:Guid>{3DAEF919-A2E9-4FE8-BCBA-89BE418D030D}</b:Guid>
    <b:Author>
      <b:Author>
        <b:NameList>
          <b:Person>
            <b:Last>Batabyal</b:Last>
            <b:First>D.</b:First>
          </b:Person>
          <b:Person>
            <b:Last>Das</b:Last>
            <b:First>D.K.</b:First>
          </b:Person>
        </b:NameList>
      </b:Author>
    </b:Author>
    <b:Title>Global trends, practices, and challenges in contemporary tourism and hospitality management.</b:Title>
    <b:Year>2019</b:Year>
    <b:City>Hershey, Pennsylvania</b:City>
    <b:Publisher>Business Science Reference, an imprint of IGI</b:Publisher>
    <b:RefOrder>8</b:RefOrder>
  </b:Source>
  <b:Source>
    <b:Tag>Coo19</b:Tag>
    <b:SourceType>Book</b:SourceType>
    <b:Guid>{44CB27B1-37B3-4825-A32D-3A65C6484516}</b:Guid>
    <b:Author>
      <b:Author>
        <b:NameList>
          <b:Person>
            <b:Last>Cooper</b:Last>
            <b:First>C.</b:First>
          </b:Person>
          <b:Person>
            <b:Last>Hall</b:Last>
            <b:First>M.</b:First>
          </b:Person>
        </b:NameList>
      </b:Author>
    </b:Author>
    <b:Title>Contemporary Tourism: An International Approach</b:Title>
    <b:Year>2019</b:Year>
    <b:City>Oxford</b:City>
    <b:Publisher>Goodfellows</b:Publisher>
    <b:Edition>4th</b:Edition>
    <b:RefOrder>18</b:RefOrder>
  </b:Source>
  <b:Source>
    <b:Tag>Tri09</b:Tag>
    <b:SourceType>Book</b:SourceType>
    <b:Guid>{04B622BA-D07F-4909-A822-E7253DB36DC1}</b:Guid>
    <b:Author>
      <b:Author>
        <b:NameList>
          <b:Person>
            <b:Last>Tribe</b:Last>
            <b:First>J</b:First>
          </b:Person>
        </b:NameList>
      </b:Author>
    </b:Author>
    <b:Title>Philosophical issues in Tourism (Aspects of Tourism),</b:Title>
    <b:Year>2009</b:Year>
    <b:Publisher>Channel View</b:Publisher>
    <b:RefOrder>10</b:RefOrder>
  </b:Source>
  <b:Source>
    <b:Tag>Cos22</b:Tag>
    <b:SourceType>Book</b:SourceType>
    <b:Guid>{E5EC394C-1E7F-47FA-8D09-B29F73258637}</b:Guid>
    <b:Author>
      <b:Author>
        <b:NameList>
          <b:Person>
            <b:Last>Costa</b:Last>
            <b:First>V.</b:First>
          </b:Person>
          <b:Person>
            <b:Last>Costa</b:Last>
            <b:First>C.</b:First>
          </b:Person>
        </b:NameList>
      </b:Author>
    </b:Author>
    <b:Title>Sustainability and competitiveness in the hospitality industry</b:Title>
    <b:Year>2022</b:Year>
    <b:City>Hershey, Pennsylvania</b:City>
    <b:Publisher>Business Science Reference</b:Publisher>
    <b:RefOrder>19</b:RefOrder>
  </b:Source>
  <b:Source>
    <b:Tag>Sha241</b:Tag>
    <b:SourceType>Book</b:SourceType>
    <b:Guid>{AF5477FA-6B06-4AB2-AABD-AEC935EA4CBE}</b:Guid>
    <b:Author>
      <b:Author>
        <b:NameList>
          <b:Person>
            <b:Last>Sharma</b:Last>
            <b:First>M.</b:First>
          </b:Person>
          <b:Person>
            <b:Last>Singh</b:Last>
            <b:First>A.K.</b:First>
            <b:Middle>: Tyagi, P.</b:Middle>
          </b:Person>
        </b:NameList>
      </b:Author>
    </b:Author>
    <b:Title>Proceedings of the International Conference on Innovation and Regenerative Trends in Tourism and Hospitality Industry (IRTTHI 2024)</b:Title>
    <b:Year>2024</b:Year>
    <b:City> Dordrecht</b:City>
    <b:Publisher>Atlantis Press Zeger Karssen.</b:Publisher>
    <b:RefOrder>12</b:RefOrder>
  </b:Source>
  <b:Source>
    <b:Tag>Daw12</b:Tag>
    <b:SourceType>Book</b:SourceType>
    <b:Guid>{65BC8A12-F02A-43CA-BAAF-412C7D7641A4}</b:Guid>
    <b:Author>
      <b:Author>
        <b:NameList>
          <b:Person>
            <b:Last>Dawson</b:Last>
            <b:First>J.</b:First>
          </b:Person>
          <b:Person>
            <b:Last>Lemelin</b:Last>
            <b:First>H.</b:First>
          </b:Person>
          <b:Person>
            <b:Last>Stewart</b:Last>
            <b:First>E.</b:First>
          </b:Person>
        </b:NameList>
      </b:Author>
    </b:Author>
    <b:Title>Last Chance Tourism: Adapting Tourism Opportunities in a Changing World</b:Title>
    <b:Year>2012</b:Year>
    <b:City>London</b:City>
    <b:Publisher> Routledge</b:Publisher>
    <b:RefOrder>16</b:RefOrder>
  </b:Source>
  <b:Source>
    <b:Tag>Jon211</b:Tag>
    <b:SourceType>JournalArticle</b:SourceType>
    <b:Guid>{3DCCBD20-47E5-4D5C-A2A4-95AD4B6A7464}</b:Guid>
    <b:Title>Sustainability in the Hospitality Industry: A Review of the Latest Trends.</b:Title>
    <b:Year>2021</b:Year>
    <b:Author>
      <b:Author>
        <b:NameList>
          <b:Person>
            <b:Last>Jones</b:Last>
            <b:First>P.</b:First>
          </b:Person>
          <b:Person>
            <b:Last>Hillier</b:Last>
            <b:First>D.</b:First>
          </b:Person>
          <b:Person>
            <b:Last>Comfort</b:Last>
            <b:First>D.,</b:First>
          </b:Person>
        </b:NameList>
      </b:Author>
    </b:Author>
    <b:JournalName>Journal of Sustainable Tourism,</b:JournalName>
    <b:Pages>834-856. https://doi.org/10.1080/09669582.2020.1811779</b:Pages>
    <b:Volume>29</b:Volume>
    <b:Issue>6</b:Issue>
    <b:RefOrder>22</b:RefOrder>
  </b:Source>
  <b:Source>
    <b:Tag>Kas19</b:Tag>
    <b:SourceType>JournalArticle</b:SourceType>
    <b:Guid>{E21E5696-7649-4669-9D2C-B8B235CFFFCA}</b:Guid>
    <b:Author>
      <b:Author>
        <b:NameList>
          <b:Person>
            <b:Last>Kasim</b:Last>
            <b:First>A.</b:First>
          </b:Person>
        </b:NameList>
      </b:Author>
    </b:Author>
    <b:Title>Sustainability in Hotel Management: Trends and Challenges.</b:Title>
    <b:JournalName>International Journal of Hospitality Management</b:JournalName>
    <b:Year>2019</b:Year>
    <b:Pages>112-120. https://doi.org/10.1016/j.ijhm.2014.03.007</b:Pages>
    <b:Volume>34</b:Volume>
    <b:Issue>4</b:Issue>
    <b:RefOrder>24</b:RefOrder>
  </b:Source>
  <b:Source>
    <b:Tag>Sim201</b:Tag>
    <b:SourceType>JournalArticle</b:SourceType>
    <b:Guid>{897B0A73-C94A-47D5-8BFE-5D68496F0A1D}</b:Guid>
    <b:Author>
      <b:Author>
        <b:NameList>
          <b:Person>
            <b:Last>Simmonds</b:Last>
            <b:First>D.</b:First>
          </b:Person>
          <b:Person>
            <b:Last>Jones</b:Last>
            <b:First>M.</b:First>
          </b:Person>
          <b:Person>
            <b:Last>Lewis</b:Last>
            <b:First>M.,</b:First>
          </b:Person>
        </b:NameList>
      </b:Author>
    </b:Author>
    <b:Title>Consumer Behavior and the Rise of Sustainable Hotels. </b:Title>
    <b:JournalName>Current Issues in Tourism</b:JournalName>
    <b:Year>2020</b:Year>
    <b:Pages>870-890. https://doi.org/10.1080/13683500.2018.1536019</b:Pages>
    <b:Volume>23</b:Volume>
    <b:Issue>7</b:Issue>
    <b:RefOrder>14</b:RefOrder>
  </b:Source>
  <b:Source>
    <b:Tag>Rob201</b:Tag>
    <b:SourceType>JournalArticle</b:SourceType>
    <b:Guid>{51A698BE-4D48-4C8A-985A-1673E5365F6A}</b:Guid>
    <b:Author>
      <b:Author>
        <b:NameList>
          <b:Person>
            <b:Last>Robinson</b:Last>
            <b:First>J.</b:First>
          </b:Person>
          <b:Person>
            <b:Last>Smith</b:Last>
            <b:First>R.</b:First>
          </b:Person>
          <b:Person>
            <b:Last>Harris</b:Last>
            <b:First>M.,</b:First>
          </b:Person>
        </b:NameList>
      </b:Author>
    </b:Author>
    <b:Title>Innovations in Renewable Energy for the Hotel Sector: A Case Study Approach.</b:Title>
    <b:JournalName> Tourism Management</b:JournalName>
    <b:Year>2020</b:Year>
    <b:Pages>321-330. https://doi.org/10.1016/j.tourman.2016.03.010</b:Pages>
    <b:Volume>58</b:Volume>
    <b:Issue>2</b:Issue>
    <b:RefOrder>15</b:RefOrder>
  </b:Source>
  <b:Source>
    <b:Tag>Fau21</b:Tag>
    <b:SourceType>JournalArticle</b:SourceType>
    <b:Guid>{D10D2C58-6821-4C6A-84BD-51A21AED92F1}</b:Guid>
    <b:Author>
      <b:Author>
        <b:NameList>
          <b:Person>
            <b:Last>Faulkner</b:Last>
            <b:First>B.,</b:First>
          </b:Person>
        </b:NameList>
      </b:Author>
    </b:Author>
    <b:Title>Green Practices in Hospitality: The Role of Government Regulations and Market Demand. </b:Title>
    <b:JournalName>International Journal of Tourism Research</b:JournalName>
    <b:Year>2021</b:Year>
    <b:Pages>205-213. https://doi.org/10.1002/jtr.778</b:Pages>
    <b:Volume>16</b:Volume>
    <b:Issue>3</b:Issue>
    <b:RefOrder>20</b:RefOrder>
  </b:Source>
</b:Sources>
</file>

<file path=customXml/itemProps1.xml><?xml version="1.0" encoding="utf-8"?>
<ds:datastoreItem xmlns:ds="http://schemas.openxmlformats.org/officeDocument/2006/customXml" ds:itemID="{00AC10F5-F86C-4245-B1E4-8BCA3A9A4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17</Pages>
  <Words>3944</Words>
  <Characters>22487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Eduard Popa</cp:lastModifiedBy>
  <cp:revision>143</cp:revision>
  <dcterms:created xsi:type="dcterms:W3CDTF">2025-01-29T09:02:00Z</dcterms:created>
  <dcterms:modified xsi:type="dcterms:W3CDTF">2025-02-06T10:44:00Z</dcterms:modified>
</cp:coreProperties>
</file>