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584DF" w14:textId="0C9E50AB" w:rsidR="00E420C1" w:rsidRPr="00E420C1" w:rsidRDefault="00E420C1" w:rsidP="00E420C1">
      <w:pPr>
        <w:jc w:val="center"/>
        <w:rPr>
          <w:sz w:val="28"/>
          <w:szCs w:val="28"/>
        </w:rPr>
      </w:pPr>
      <w:r w:rsidRPr="00EE5BC3">
        <w:rPr>
          <w:b/>
          <w:sz w:val="28"/>
          <w:szCs w:val="28"/>
        </w:rPr>
        <w:t>Task 3</w:t>
      </w:r>
    </w:p>
    <w:p w14:paraId="1551E511" w14:textId="21DAB9E8" w:rsidR="00E420C1" w:rsidRPr="00E420C1" w:rsidRDefault="00E420C1" w:rsidP="00491FA7">
      <w:pPr>
        <w:jc w:val="center"/>
        <w:rPr>
          <w:b/>
          <w:sz w:val="28"/>
          <w:szCs w:val="28"/>
        </w:rPr>
      </w:pPr>
      <w:r w:rsidRPr="00EE5BC3">
        <w:rPr>
          <w:b/>
          <w:sz w:val="28"/>
          <w:szCs w:val="28"/>
        </w:rPr>
        <w:t>Safeguarding and working in complex situations – Case Study</w:t>
      </w:r>
    </w:p>
    <w:p w14:paraId="2BFDAA28" w14:textId="77777777" w:rsidR="00E420C1" w:rsidRDefault="00E420C1" w:rsidP="00E420C1">
      <w:pPr>
        <w:rPr>
          <w:b/>
          <w:sz w:val="24"/>
          <w:szCs w:val="24"/>
        </w:rPr>
      </w:pPr>
      <w:r>
        <w:rPr>
          <w:b/>
          <w:sz w:val="24"/>
          <w:szCs w:val="24"/>
        </w:rPr>
        <w:t>Guidance;</w:t>
      </w:r>
    </w:p>
    <w:p w14:paraId="6106BED5" w14:textId="10930515" w:rsidR="00E420C1" w:rsidRPr="00075D4D" w:rsidRDefault="00E420C1" w:rsidP="00075D4D">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E420C1" w:rsidRPr="008B28E7" w14:paraId="214BBAED" w14:textId="77777777" w:rsidTr="00B50417">
        <w:tc>
          <w:tcPr>
            <w:tcW w:w="9634" w:type="dxa"/>
            <w:shd w:val="clear" w:color="auto" w:fill="auto"/>
          </w:tcPr>
          <w:p w14:paraId="534323FB" w14:textId="77777777" w:rsidR="00336075" w:rsidRPr="00D619BC" w:rsidRDefault="00336075" w:rsidP="003D5DB4">
            <w:pPr>
              <w:jc w:val="both"/>
              <w:rPr>
                <w:bCs/>
                <w:i/>
                <w:iCs/>
                <w:sz w:val="24"/>
                <w:szCs w:val="24"/>
              </w:rPr>
            </w:pPr>
          </w:p>
          <w:p w14:paraId="0CBA3767" w14:textId="5D9C6107" w:rsidR="00E420C1" w:rsidRPr="00D619BC" w:rsidRDefault="00E420C1" w:rsidP="003D5DB4">
            <w:pPr>
              <w:jc w:val="both"/>
              <w:rPr>
                <w:bCs/>
                <w:i/>
                <w:iCs/>
                <w:sz w:val="24"/>
                <w:szCs w:val="24"/>
                <w:u w:val="single"/>
              </w:rPr>
            </w:pPr>
            <w:r w:rsidRPr="00D619BC">
              <w:rPr>
                <w:bCs/>
                <w:i/>
                <w:iCs/>
                <w:sz w:val="24"/>
                <w:szCs w:val="24"/>
                <w:u w:val="single"/>
              </w:rPr>
              <w:t>Question:</w:t>
            </w:r>
          </w:p>
          <w:p w14:paraId="2D05C47E" w14:textId="77777777" w:rsidR="007C42AB" w:rsidRDefault="00E420C1" w:rsidP="007C42AB">
            <w:pPr>
              <w:jc w:val="both"/>
              <w:rPr>
                <w:bCs/>
                <w:i/>
                <w:iCs/>
                <w:sz w:val="24"/>
                <w:szCs w:val="24"/>
              </w:rPr>
            </w:pPr>
            <w:r w:rsidRPr="00D619BC">
              <w:rPr>
                <w:bCs/>
                <w:i/>
                <w:iCs/>
                <w:sz w:val="24"/>
                <w:szCs w:val="24"/>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w:t>
            </w:r>
            <w:r w:rsidRPr="00D619BC">
              <w:rPr>
                <w:rFonts w:eastAsia="Arial"/>
                <w:bCs/>
                <w:i/>
                <w:iCs/>
                <w:color w:val="000000" w:themeColor="text1"/>
                <w:sz w:val="24"/>
                <w:szCs w:val="24"/>
              </w:rPr>
              <w:t>interface between social services provision in Wales with the United Kingdom, the European Union (EU) and outside the EU)</w:t>
            </w:r>
            <w:r w:rsidRPr="00D619BC">
              <w:rPr>
                <w:bCs/>
                <w:i/>
                <w:iCs/>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1836116D" w14:textId="76657350" w:rsidR="00E420C1" w:rsidRPr="00D619BC" w:rsidRDefault="00E420C1" w:rsidP="007C42AB">
            <w:pPr>
              <w:jc w:val="both"/>
              <w:rPr>
                <w:bCs/>
                <w:i/>
                <w:iCs/>
                <w:sz w:val="24"/>
                <w:szCs w:val="24"/>
              </w:rPr>
            </w:pPr>
            <w:r w:rsidRPr="00D619BC">
              <w:rPr>
                <w:bCs/>
                <w:i/>
                <w:iCs/>
                <w:sz w:val="24"/>
                <w:szCs w:val="24"/>
              </w:rPr>
              <w:t>4000 words (+/- 10%: include your actual word count at the end of each section).</w:t>
            </w:r>
          </w:p>
          <w:p w14:paraId="083C58E3" w14:textId="144F1ACC" w:rsidR="00D42586" w:rsidRDefault="004A602E" w:rsidP="0057273B">
            <w:pPr>
              <w:jc w:val="both"/>
              <w:rPr>
                <w:iCs/>
                <w:sz w:val="24"/>
                <w:szCs w:val="24"/>
              </w:rPr>
            </w:pPr>
            <w:r>
              <w:rPr>
                <w:iCs/>
                <w:sz w:val="24"/>
                <w:szCs w:val="24"/>
              </w:rPr>
              <w:t>This case study is based on my time working with a young person</w:t>
            </w:r>
            <w:r w:rsidR="001A78D2">
              <w:rPr>
                <w:iCs/>
                <w:sz w:val="24"/>
                <w:szCs w:val="24"/>
              </w:rPr>
              <w:t xml:space="preserve"> (YP2)</w:t>
            </w:r>
            <w:r>
              <w:rPr>
                <w:iCs/>
                <w:sz w:val="24"/>
                <w:szCs w:val="24"/>
              </w:rPr>
              <w:t xml:space="preserve"> and his family, in the Youth Justice Service</w:t>
            </w:r>
            <w:r w:rsidR="007E18C8">
              <w:rPr>
                <w:iCs/>
                <w:sz w:val="24"/>
                <w:szCs w:val="24"/>
              </w:rPr>
              <w:t xml:space="preserve"> (YJS)</w:t>
            </w:r>
            <w:r w:rsidR="005C6D36">
              <w:rPr>
                <w:iCs/>
                <w:sz w:val="24"/>
                <w:szCs w:val="24"/>
              </w:rPr>
              <w:t xml:space="preserve"> in South Wales.</w:t>
            </w:r>
            <w:r>
              <w:rPr>
                <w:iCs/>
                <w:sz w:val="24"/>
                <w:szCs w:val="24"/>
              </w:rPr>
              <w:t xml:space="preserve"> </w:t>
            </w:r>
            <w:r w:rsidR="00701898">
              <w:rPr>
                <w:iCs/>
                <w:sz w:val="24"/>
                <w:szCs w:val="24"/>
              </w:rPr>
              <w:t xml:space="preserve">For context, this young person is </w:t>
            </w:r>
            <w:r w:rsidR="00B60624">
              <w:rPr>
                <w:iCs/>
                <w:sz w:val="24"/>
                <w:szCs w:val="24"/>
              </w:rPr>
              <w:t xml:space="preserve">now </w:t>
            </w:r>
            <w:r w:rsidR="00A74E4C">
              <w:rPr>
                <w:iCs/>
                <w:sz w:val="24"/>
                <w:szCs w:val="24"/>
              </w:rPr>
              <w:t>17 years of age</w:t>
            </w:r>
            <w:r w:rsidR="00B60624">
              <w:rPr>
                <w:iCs/>
                <w:sz w:val="24"/>
                <w:szCs w:val="24"/>
              </w:rPr>
              <w:t xml:space="preserve">. </w:t>
            </w:r>
            <w:r w:rsidR="00A74E4C">
              <w:rPr>
                <w:iCs/>
                <w:sz w:val="24"/>
                <w:szCs w:val="24"/>
              </w:rPr>
              <w:t xml:space="preserve">The family are refugees </w:t>
            </w:r>
            <w:r w:rsidR="00076C30">
              <w:rPr>
                <w:iCs/>
                <w:sz w:val="24"/>
                <w:szCs w:val="24"/>
              </w:rPr>
              <w:t xml:space="preserve">originally from Palestine </w:t>
            </w:r>
            <w:r w:rsidR="00BE461C">
              <w:rPr>
                <w:iCs/>
                <w:sz w:val="24"/>
                <w:szCs w:val="24"/>
              </w:rPr>
              <w:t>who fled conflict in Syria</w:t>
            </w:r>
            <w:r w:rsidR="0081416F">
              <w:rPr>
                <w:iCs/>
                <w:sz w:val="24"/>
                <w:szCs w:val="24"/>
              </w:rPr>
              <w:t xml:space="preserve"> and moved to this area</w:t>
            </w:r>
            <w:r w:rsidR="00831A20">
              <w:rPr>
                <w:iCs/>
                <w:sz w:val="24"/>
                <w:szCs w:val="24"/>
              </w:rPr>
              <w:t xml:space="preserve"> </w:t>
            </w:r>
            <w:r w:rsidR="00011178">
              <w:rPr>
                <w:iCs/>
                <w:sz w:val="24"/>
                <w:szCs w:val="24"/>
              </w:rPr>
              <w:t>7-8 years ago</w:t>
            </w:r>
            <w:r w:rsidR="00BE461C">
              <w:rPr>
                <w:iCs/>
                <w:sz w:val="24"/>
                <w:szCs w:val="24"/>
              </w:rPr>
              <w:t xml:space="preserve">. </w:t>
            </w:r>
            <w:r w:rsidR="00831A20">
              <w:rPr>
                <w:iCs/>
                <w:sz w:val="24"/>
                <w:szCs w:val="24"/>
              </w:rPr>
              <w:t>Whilst the young person mainly speaks English, the preferred language for the</w:t>
            </w:r>
            <w:r w:rsidR="00EE0E59">
              <w:rPr>
                <w:iCs/>
                <w:sz w:val="24"/>
                <w:szCs w:val="24"/>
              </w:rPr>
              <w:t xml:space="preserve"> wider</w:t>
            </w:r>
            <w:r w:rsidR="00831A20">
              <w:rPr>
                <w:iCs/>
                <w:sz w:val="24"/>
                <w:szCs w:val="24"/>
              </w:rPr>
              <w:t xml:space="preserve"> family is Arabic.</w:t>
            </w:r>
            <w:r w:rsidR="00EC0FC7">
              <w:rPr>
                <w:iCs/>
                <w:sz w:val="24"/>
                <w:szCs w:val="24"/>
              </w:rPr>
              <w:t xml:space="preserve"> </w:t>
            </w:r>
            <w:r w:rsidR="0057273B">
              <w:rPr>
                <w:sz w:val="24"/>
                <w:szCs w:val="24"/>
              </w:rPr>
              <w:t>He cannot speak the Welsh Language. It was important however to establish this during initial assessment through the “Active Offer”, in line with the Welsh Government Five Year Plan 2017</w:t>
            </w:r>
            <w:r w:rsidR="00D22953">
              <w:rPr>
                <w:sz w:val="24"/>
                <w:szCs w:val="24"/>
              </w:rPr>
              <w:t>-2022</w:t>
            </w:r>
            <w:r w:rsidR="0057273B">
              <w:rPr>
                <w:sz w:val="24"/>
                <w:szCs w:val="24"/>
              </w:rPr>
              <w:t xml:space="preserve"> </w:t>
            </w:r>
            <w:r w:rsidR="00AA3788">
              <w:rPr>
                <w:sz w:val="24"/>
                <w:szCs w:val="24"/>
              </w:rPr>
              <w:t>(</w:t>
            </w:r>
            <w:r w:rsidR="0057273B">
              <w:rPr>
                <w:sz w:val="24"/>
                <w:szCs w:val="24"/>
              </w:rPr>
              <w:t>Welsh Government</w:t>
            </w:r>
            <w:r w:rsidR="00BF6977">
              <w:rPr>
                <w:sz w:val="24"/>
                <w:szCs w:val="24"/>
              </w:rPr>
              <w:t>,</w:t>
            </w:r>
            <w:r w:rsidR="0057273B">
              <w:rPr>
                <w:sz w:val="24"/>
                <w:szCs w:val="24"/>
              </w:rPr>
              <w:t xml:space="preserve"> 2022) (1.2.3; 2.1.5). </w:t>
            </w:r>
            <w:r w:rsidR="0057273B">
              <w:rPr>
                <w:iCs/>
                <w:sz w:val="24"/>
                <w:szCs w:val="24"/>
              </w:rPr>
              <w:t xml:space="preserve">YP2 </w:t>
            </w:r>
            <w:r w:rsidR="00507154">
              <w:rPr>
                <w:iCs/>
                <w:sz w:val="24"/>
                <w:szCs w:val="24"/>
              </w:rPr>
              <w:t xml:space="preserve">is currently open to </w:t>
            </w:r>
            <w:r w:rsidR="0057273B">
              <w:rPr>
                <w:iCs/>
                <w:sz w:val="24"/>
                <w:szCs w:val="24"/>
              </w:rPr>
              <w:t>C</w:t>
            </w:r>
            <w:r w:rsidR="0013328B">
              <w:rPr>
                <w:iCs/>
                <w:sz w:val="24"/>
                <w:szCs w:val="24"/>
              </w:rPr>
              <w:t>hildren’s services on a Care and Support basis</w:t>
            </w:r>
            <w:r w:rsidR="00B60624">
              <w:rPr>
                <w:iCs/>
                <w:sz w:val="24"/>
                <w:szCs w:val="24"/>
              </w:rPr>
              <w:t xml:space="preserve">, primarily relating to concerns of </w:t>
            </w:r>
            <w:r w:rsidR="00127178">
              <w:rPr>
                <w:iCs/>
                <w:sz w:val="24"/>
                <w:szCs w:val="24"/>
              </w:rPr>
              <w:t>C</w:t>
            </w:r>
            <w:r w:rsidR="004712D9">
              <w:rPr>
                <w:iCs/>
                <w:sz w:val="24"/>
                <w:szCs w:val="24"/>
              </w:rPr>
              <w:t xml:space="preserve">hild </w:t>
            </w:r>
            <w:r w:rsidR="00127178">
              <w:rPr>
                <w:iCs/>
                <w:sz w:val="24"/>
                <w:szCs w:val="24"/>
              </w:rPr>
              <w:t>C</w:t>
            </w:r>
            <w:r w:rsidR="004712D9">
              <w:rPr>
                <w:iCs/>
                <w:sz w:val="24"/>
                <w:szCs w:val="24"/>
              </w:rPr>
              <w:t>riminal</w:t>
            </w:r>
            <w:r w:rsidR="00127178">
              <w:rPr>
                <w:iCs/>
                <w:sz w:val="24"/>
                <w:szCs w:val="24"/>
              </w:rPr>
              <w:t xml:space="preserve"> E</w:t>
            </w:r>
            <w:r w:rsidR="00B60624">
              <w:rPr>
                <w:iCs/>
                <w:sz w:val="24"/>
                <w:szCs w:val="24"/>
              </w:rPr>
              <w:t>xploitation</w:t>
            </w:r>
            <w:r w:rsidR="004712D9">
              <w:rPr>
                <w:iCs/>
                <w:sz w:val="24"/>
                <w:szCs w:val="24"/>
              </w:rPr>
              <w:t xml:space="preserve"> (CCE).</w:t>
            </w:r>
            <w:r w:rsidR="004879DF">
              <w:rPr>
                <w:iCs/>
                <w:sz w:val="24"/>
                <w:szCs w:val="24"/>
              </w:rPr>
              <w:t xml:space="preserve"> </w:t>
            </w:r>
            <w:r w:rsidR="00953081">
              <w:rPr>
                <w:iCs/>
                <w:sz w:val="24"/>
                <w:szCs w:val="24"/>
              </w:rPr>
              <w:t xml:space="preserve">Other concerns had been raised relating to family dynamics and </w:t>
            </w:r>
            <w:r w:rsidR="0093784C">
              <w:rPr>
                <w:iCs/>
                <w:sz w:val="24"/>
                <w:szCs w:val="24"/>
              </w:rPr>
              <w:t>violence between family members</w:t>
            </w:r>
            <w:r w:rsidR="00953081">
              <w:rPr>
                <w:iCs/>
                <w:sz w:val="24"/>
                <w:szCs w:val="24"/>
              </w:rPr>
              <w:t xml:space="preserve">. </w:t>
            </w:r>
            <w:r w:rsidR="001A78D2">
              <w:rPr>
                <w:iCs/>
                <w:sz w:val="24"/>
                <w:szCs w:val="24"/>
              </w:rPr>
              <w:t>YP2</w:t>
            </w:r>
            <w:r w:rsidR="00042359">
              <w:rPr>
                <w:iCs/>
                <w:sz w:val="24"/>
                <w:szCs w:val="24"/>
              </w:rPr>
              <w:t xml:space="preserve"> has two older siblings and one younger brother. </w:t>
            </w:r>
            <w:r w:rsidR="001A78D2">
              <w:rPr>
                <w:sz w:val="24"/>
                <w:szCs w:val="24"/>
              </w:rPr>
              <w:t>YP2</w:t>
            </w:r>
            <w:r w:rsidR="003D20E4">
              <w:rPr>
                <w:sz w:val="24"/>
                <w:szCs w:val="24"/>
              </w:rPr>
              <w:t xml:space="preserve"> had been open to our service long-term due to offending behaviour.  </w:t>
            </w:r>
            <w:r w:rsidR="005B47CA">
              <w:rPr>
                <w:iCs/>
                <w:sz w:val="24"/>
                <w:szCs w:val="24"/>
              </w:rPr>
              <w:t xml:space="preserve">He is currently serving a custodial sentence, but prior to this was at home with siblings and </w:t>
            </w:r>
            <w:r w:rsidR="00AC4F14">
              <w:rPr>
                <w:iCs/>
                <w:sz w:val="24"/>
                <w:szCs w:val="24"/>
              </w:rPr>
              <w:t xml:space="preserve">both parents. </w:t>
            </w:r>
          </w:p>
          <w:p w14:paraId="4CFEE15B" w14:textId="7CEDBF8B" w:rsidR="0092337E" w:rsidRPr="00E61443" w:rsidRDefault="005A3FD4" w:rsidP="00E61443">
            <w:pPr>
              <w:jc w:val="both"/>
              <w:rPr>
                <w:rFonts w:cstheme="minorHAnsi"/>
                <w:sz w:val="24"/>
                <w:szCs w:val="24"/>
              </w:rPr>
            </w:pPr>
            <w:r>
              <w:rPr>
                <w:iCs/>
                <w:sz w:val="24"/>
                <w:szCs w:val="24"/>
              </w:rPr>
              <w:t xml:space="preserve">This case study reflects on the safeguarding of this young person, </w:t>
            </w:r>
            <w:r w:rsidR="00BE40A1">
              <w:rPr>
                <w:iCs/>
                <w:sz w:val="24"/>
                <w:szCs w:val="24"/>
              </w:rPr>
              <w:t xml:space="preserve">specifically in relation </w:t>
            </w:r>
            <w:r w:rsidR="002C3DDC">
              <w:rPr>
                <w:iCs/>
                <w:sz w:val="24"/>
                <w:szCs w:val="24"/>
              </w:rPr>
              <w:t xml:space="preserve">to harm </w:t>
            </w:r>
            <w:r w:rsidR="005F5556">
              <w:rPr>
                <w:iCs/>
                <w:sz w:val="24"/>
                <w:szCs w:val="24"/>
              </w:rPr>
              <w:t xml:space="preserve">linked to </w:t>
            </w:r>
            <w:r w:rsidR="00BE40A1">
              <w:rPr>
                <w:iCs/>
                <w:sz w:val="24"/>
                <w:szCs w:val="24"/>
              </w:rPr>
              <w:t>C</w:t>
            </w:r>
            <w:r w:rsidR="00127178">
              <w:rPr>
                <w:iCs/>
                <w:sz w:val="24"/>
                <w:szCs w:val="24"/>
              </w:rPr>
              <w:t>CE</w:t>
            </w:r>
            <w:r w:rsidR="00DC5C87">
              <w:rPr>
                <w:iCs/>
                <w:sz w:val="24"/>
                <w:szCs w:val="24"/>
              </w:rPr>
              <w:t xml:space="preserve">. </w:t>
            </w:r>
            <w:r w:rsidR="00E61443">
              <w:rPr>
                <w:iCs/>
                <w:sz w:val="24"/>
                <w:szCs w:val="24"/>
              </w:rPr>
              <w:t>To</w:t>
            </w:r>
            <w:r w:rsidR="00DE65C8">
              <w:rPr>
                <w:iCs/>
                <w:sz w:val="24"/>
                <w:szCs w:val="24"/>
              </w:rPr>
              <w:t xml:space="preserve"> address the question, t</w:t>
            </w:r>
            <w:r w:rsidR="00DC5C87">
              <w:rPr>
                <w:iCs/>
                <w:sz w:val="24"/>
                <w:szCs w:val="24"/>
              </w:rPr>
              <w:t>his a</w:t>
            </w:r>
            <w:r w:rsidR="002A43B7">
              <w:rPr>
                <w:iCs/>
                <w:sz w:val="24"/>
                <w:szCs w:val="24"/>
              </w:rPr>
              <w:t xml:space="preserve">ccount focusses on the safeguarding response primarily following his arrest and </w:t>
            </w:r>
            <w:r w:rsidR="005F5556">
              <w:rPr>
                <w:iCs/>
                <w:sz w:val="24"/>
                <w:szCs w:val="24"/>
              </w:rPr>
              <w:t>events that followed</w:t>
            </w:r>
            <w:r w:rsidR="002E7A54">
              <w:rPr>
                <w:iCs/>
                <w:sz w:val="24"/>
                <w:szCs w:val="24"/>
              </w:rPr>
              <w:t>.</w:t>
            </w:r>
            <w:r w:rsidR="00DF3557">
              <w:rPr>
                <w:iCs/>
                <w:sz w:val="24"/>
                <w:szCs w:val="24"/>
              </w:rPr>
              <w:t xml:space="preserve"> </w:t>
            </w:r>
            <w:r w:rsidR="00E61443">
              <w:rPr>
                <w:iCs/>
                <w:sz w:val="24"/>
                <w:szCs w:val="24"/>
              </w:rPr>
              <w:t>Respective l</w:t>
            </w:r>
            <w:r w:rsidR="00C955CD">
              <w:rPr>
                <w:iCs/>
                <w:sz w:val="24"/>
                <w:szCs w:val="24"/>
              </w:rPr>
              <w:t>earning outcomes</w:t>
            </w:r>
            <w:r w:rsidR="00E61443">
              <w:rPr>
                <w:iCs/>
                <w:sz w:val="24"/>
                <w:szCs w:val="24"/>
              </w:rPr>
              <w:t xml:space="preserve"> evidenced</w:t>
            </w:r>
            <w:r w:rsidR="007676A1">
              <w:rPr>
                <w:iCs/>
                <w:sz w:val="24"/>
                <w:szCs w:val="24"/>
              </w:rPr>
              <w:t xml:space="preserve"> </w:t>
            </w:r>
            <w:r w:rsidR="00C955CD">
              <w:rPr>
                <w:iCs/>
                <w:sz w:val="24"/>
                <w:szCs w:val="24"/>
              </w:rPr>
              <w:t xml:space="preserve">will be </w:t>
            </w:r>
            <w:r w:rsidR="00BC321E">
              <w:rPr>
                <w:iCs/>
                <w:sz w:val="24"/>
                <w:szCs w:val="24"/>
              </w:rPr>
              <w:t xml:space="preserve">cited in brackets. </w:t>
            </w:r>
            <w:r w:rsidR="00676C6A">
              <w:rPr>
                <w:iCs/>
                <w:sz w:val="24"/>
                <w:szCs w:val="24"/>
              </w:rPr>
              <w:t>T</w:t>
            </w:r>
            <w:r w:rsidR="00683EF3">
              <w:rPr>
                <w:iCs/>
                <w:sz w:val="24"/>
                <w:szCs w:val="24"/>
              </w:rPr>
              <w:t xml:space="preserve">his </w:t>
            </w:r>
            <w:r w:rsidR="00683EF3" w:rsidRPr="0098330B">
              <w:rPr>
                <w:iCs/>
                <w:sz w:val="24"/>
                <w:szCs w:val="24"/>
              </w:rPr>
              <w:t xml:space="preserve">task critically reflects on </w:t>
            </w:r>
            <w:r w:rsidR="00EE1D28" w:rsidRPr="0098330B">
              <w:rPr>
                <w:iCs/>
                <w:sz w:val="24"/>
                <w:szCs w:val="24"/>
              </w:rPr>
              <w:t xml:space="preserve">my involvement </w:t>
            </w:r>
            <w:r w:rsidR="006A5240" w:rsidRPr="0098330B">
              <w:rPr>
                <w:iCs/>
                <w:sz w:val="24"/>
                <w:szCs w:val="24"/>
              </w:rPr>
              <w:t xml:space="preserve">and </w:t>
            </w:r>
            <w:r w:rsidR="00EC5EA4" w:rsidRPr="0098330B">
              <w:rPr>
                <w:iCs/>
                <w:sz w:val="24"/>
                <w:szCs w:val="24"/>
              </w:rPr>
              <w:t xml:space="preserve">focuses particularly </w:t>
            </w:r>
            <w:r w:rsidR="007A36EB" w:rsidRPr="0098330B">
              <w:rPr>
                <w:iCs/>
                <w:sz w:val="24"/>
                <w:szCs w:val="24"/>
              </w:rPr>
              <w:t>on</w:t>
            </w:r>
            <w:r w:rsidR="00EC5EA4" w:rsidRPr="0098330B">
              <w:rPr>
                <w:iCs/>
                <w:sz w:val="24"/>
                <w:szCs w:val="24"/>
              </w:rPr>
              <w:t xml:space="preserve"> </w:t>
            </w:r>
            <w:r w:rsidR="001E5AF6" w:rsidRPr="0098330B">
              <w:rPr>
                <w:iCs/>
                <w:sz w:val="24"/>
                <w:szCs w:val="24"/>
              </w:rPr>
              <w:t xml:space="preserve">tensions around multi-agency working </w:t>
            </w:r>
            <w:r w:rsidR="00291AFB">
              <w:rPr>
                <w:iCs/>
                <w:sz w:val="24"/>
                <w:szCs w:val="24"/>
              </w:rPr>
              <w:t>in s</w:t>
            </w:r>
            <w:r w:rsidR="0098330B" w:rsidRPr="0098330B">
              <w:rPr>
                <w:iCs/>
                <w:sz w:val="24"/>
                <w:szCs w:val="24"/>
              </w:rPr>
              <w:t>afeguarding children who experience extra-familial harm</w:t>
            </w:r>
            <w:r w:rsidR="007A25C8">
              <w:rPr>
                <w:iCs/>
                <w:sz w:val="24"/>
                <w:szCs w:val="24"/>
              </w:rPr>
              <w:t xml:space="preserve">, alongside considering structural barriers </w:t>
            </w:r>
            <w:r w:rsidR="0057273B">
              <w:rPr>
                <w:iCs/>
                <w:sz w:val="24"/>
                <w:szCs w:val="24"/>
              </w:rPr>
              <w:t>that families often face</w:t>
            </w:r>
            <w:r w:rsidR="0098330B" w:rsidRPr="0098330B">
              <w:rPr>
                <w:iCs/>
                <w:sz w:val="24"/>
                <w:szCs w:val="24"/>
              </w:rPr>
              <w:t xml:space="preserve">. </w:t>
            </w:r>
            <w:r w:rsidR="000A2A28">
              <w:rPr>
                <w:iCs/>
                <w:sz w:val="24"/>
                <w:szCs w:val="24"/>
              </w:rPr>
              <w:t xml:space="preserve"> </w:t>
            </w:r>
            <w:r w:rsidR="00D42586" w:rsidRPr="0098330B">
              <w:rPr>
                <w:rFonts w:cstheme="minorHAnsi"/>
                <w:sz w:val="24"/>
                <w:szCs w:val="24"/>
              </w:rPr>
              <w:t>Our role in the Youth Justice Service</w:t>
            </w:r>
            <w:r w:rsidR="00D42586">
              <w:rPr>
                <w:rFonts w:cstheme="minorHAnsi"/>
                <w:sz w:val="24"/>
                <w:szCs w:val="24"/>
              </w:rPr>
              <w:t xml:space="preserve"> involved working closely with professionals undertaking safeguarding assessments and decisions, to share information and our input. In addition to this, we undertake our own specific ‘Asset Plus’ assessment, which considers risk of harm to others</w:t>
            </w:r>
            <w:r w:rsidR="00FB6C4C">
              <w:rPr>
                <w:rFonts w:cstheme="minorHAnsi"/>
                <w:sz w:val="24"/>
                <w:szCs w:val="24"/>
              </w:rPr>
              <w:t>, and</w:t>
            </w:r>
            <w:r w:rsidR="00D42586">
              <w:rPr>
                <w:rFonts w:cstheme="minorHAnsi"/>
                <w:sz w:val="24"/>
                <w:szCs w:val="24"/>
              </w:rPr>
              <w:t xml:space="preserve"> consideration of the </w:t>
            </w:r>
            <w:r w:rsidR="00D42586" w:rsidRPr="005F5556">
              <w:rPr>
                <w:rFonts w:cstheme="minorHAnsi"/>
                <w:i/>
                <w:iCs/>
                <w:sz w:val="24"/>
                <w:szCs w:val="24"/>
              </w:rPr>
              <w:t xml:space="preserve">safety and well-being </w:t>
            </w:r>
            <w:r w:rsidR="00D42586">
              <w:rPr>
                <w:rFonts w:cstheme="minorHAnsi"/>
                <w:sz w:val="24"/>
                <w:szCs w:val="24"/>
              </w:rPr>
              <w:t>of the child</w:t>
            </w:r>
            <w:r w:rsidR="006D0DC0">
              <w:rPr>
                <w:rFonts w:cstheme="minorHAnsi"/>
                <w:sz w:val="24"/>
                <w:szCs w:val="24"/>
              </w:rPr>
              <w:t xml:space="preserve"> </w:t>
            </w:r>
            <w:r w:rsidR="00EA08B0">
              <w:rPr>
                <w:rFonts w:cstheme="minorHAnsi"/>
                <w:sz w:val="24"/>
                <w:szCs w:val="24"/>
              </w:rPr>
              <w:t>(3.4</w:t>
            </w:r>
            <w:r w:rsidR="006D0DC0">
              <w:rPr>
                <w:rFonts w:cstheme="minorHAnsi"/>
                <w:sz w:val="24"/>
                <w:szCs w:val="24"/>
              </w:rPr>
              <w:t>).</w:t>
            </w:r>
            <w:r w:rsidR="00D42586">
              <w:rPr>
                <w:rFonts w:cstheme="minorHAnsi"/>
                <w:sz w:val="24"/>
                <w:szCs w:val="24"/>
              </w:rPr>
              <w:t xml:space="preserve"> </w:t>
            </w:r>
            <w:r w:rsidR="00DF22AF">
              <w:rPr>
                <w:rFonts w:cstheme="minorHAnsi"/>
                <w:sz w:val="24"/>
                <w:szCs w:val="24"/>
              </w:rPr>
              <w:t xml:space="preserve">This account considers our role as working alongside the </w:t>
            </w:r>
            <w:r w:rsidR="00DF22AF">
              <w:rPr>
                <w:rFonts w:cstheme="minorHAnsi"/>
                <w:sz w:val="24"/>
                <w:szCs w:val="24"/>
              </w:rPr>
              <w:lastRenderedPageBreak/>
              <w:t>lead safeguarding agencies</w:t>
            </w:r>
            <w:r w:rsidR="001271C5">
              <w:rPr>
                <w:rFonts w:cstheme="minorHAnsi"/>
                <w:sz w:val="24"/>
                <w:szCs w:val="24"/>
              </w:rPr>
              <w:t xml:space="preserve"> (2.2)</w:t>
            </w:r>
            <w:r w:rsidR="00DF22AF">
              <w:rPr>
                <w:rFonts w:cstheme="minorHAnsi"/>
                <w:sz w:val="24"/>
                <w:szCs w:val="24"/>
              </w:rPr>
              <w:t xml:space="preserve">, but </w:t>
            </w:r>
            <w:r w:rsidR="002A43B7">
              <w:rPr>
                <w:rFonts w:cstheme="minorHAnsi"/>
                <w:sz w:val="24"/>
                <w:szCs w:val="24"/>
              </w:rPr>
              <w:t xml:space="preserve">also </w:t>
            </w:r>
            <w:r w:rsidR="002636B3">
              <w:rPr>
                <w:rFonts w:cstheme="minorHAnsi"/>
                <w:sz w:val="24"/>
                <w:szCs w:val="24"/>
              </w:rPr>
              <w:t xml:space="preserve">my </w:t>
            </w:r>
            <w:r w:rsidR="002A43B7">
              <w:rPr>
                <w:rFonts w:cstheme="minorHAnsi"/>
                <w:sz w:val="24"/>
                <w:szCs w:val="24"/>
              </w:rPr>
              <w:t xml:space="preserve">own </w:t>
            </w:r>
            <w:r w:rsidR="002636B3">
              <w:rPr>
                <w:rFonts w:cstheme="minorHAnsi"/>
                <w:sz w:val="24"/>
                <w:szCs w:val="24"/>
              </w:rPr>
              <w:t xml:space="preserve">assessment of his safety and well-being which feeds into </w:t>
            </w:r>
            <w:r w:rsidR="001F2A47">
              <w:rPr>
                <w:rFonts w:cstheme="minorHAnsi"/>
                <w:sz w:val="24"/>
                <w:szCs w:val="24"/>
              </w:rPr>
              <w:t xml:space="preserve">overall </w:t>
            </w:r>
            <w:r w:rsidR="002636B3">
              <w:rPr>
                <w:rFonts w:cstheme="minorHAnsi"/>
                <w:sz w:val="24"/>
                <w:szCs w:val="24"/>
              </w:rPr>
              <w:t xml:space="preserve">decision-making. </w:t>
            </w:r>
          </w:p>
          <w:p w14:paraId="6132875E" w14:textId="7BDBD0B6" w:rsidR="00693DE8" w:rsidRDefault="00D35012" w:rsidP="00693DE8">
            <w:pPr>
              <w:jc w:val="both"/>
              <w:rPr>
                <w:iCs/>
                <w:sz w:val="24"/>
                <w:szCs w:val="24"/>
              </w:rPr>
            </w:pPr>
            <w:r>
              <w:rPr>
                <w:iCs/>
                <w:sz w:val="24"/>
                <w:szCs w:val="24"/>
              </w:rPr>
              <w:t xml:space="preserve">For context, concerns had been raised regarding this young person being victim of CCE for several months prior to his arrest, and he was already being managed under an exploitation protocol through Children’s Services. </w:t>
            </w:r>
            <w:r w:rsidR="00136EA3">
              <w:rPr>
                <w:iCs/>
                <w:sz w:val="24"/>
                <w:szCs w:val="24"/>
              </w:rPr>
              <w:t>Processes surrounding safeguarding against c</w:t>
            </w:r>
            <w:r w:rsidR="007A36EB">
              <w:rPr>
                <w:iCs/>
                <w:sz w:val="24"/>
                <w:szCs w:val="24"/>
              </w:rPr>
              <w:t xml:space="preserve">hild </w:t>
            </w:r>
            <w:r w:rsidR="00136EA3">
              <w:rPr>
                <w:iCs/>
                <w:sz w:val="24"/>
                <w:szCs w:val="24"/>
              </w:rPr>
              <w:t>tr</w:t>
            </w:r>
            <w:r w:rsidR="007A36EB">
              <w:rPr>
                <w:iCs/>
                <w:sz w:val="24"/>
                <w:szCs w:val="24"/>
              </w:rPr>
              <w:t xml:space="preserve">afficking </w:t>
            </w:r>
            <w:r w:rsidR="00136EA3">
              <w:rPr>
                <w:iCs/>
                <w:sz w:val="24"/>
                <w:szCs w:val="24"/>
              </w:rPr>
              <w:t>are guided by a number of interconnecting legislati</w:t>
            </w:r>
            <w:r>
              <w:rPr>
                <w:iCs/>
                <w:sz w:val="24"/>
                <w:szCs w:val="24"/>
              </w:rPr>
              <w:t>ve frameworks</w:t>
            </w:r>
            <w:r w:rsidR="00136EA3">
              <w:rPr>
                <w:iCs/>
                <w:sz w:val="24"/>
                <w:szCs w:val="24"/>
              </w:rPr>
              <w:t xml:space="preserve"> including: the</w:t>
            </w:r>
            <w:r w:rsidR="00693DE8">
              <w:rPr>
                <w:iCs/>
                <w:sz w:val="24"/>
                <w:szCs w:val="24"/>
              </w:rPr>
              <w:t xml:space="preserve"> Children Act 1989,</w:t>
            </w:r>
            <w:r w:rsidR="00136EA3">
              <w:rPr>
                <w:iCs/>
                <w:sz w:val="24"/>
                <w:szCs w:val="24"/>
              </w:rPr>
              <w:t xml:space="preserve"> </w:t>
            </w:r>
            <w:r w:rsidR="00693DE8">
              <w:rPr>
                <w:iCs/>
                <w:sz w:val="24"/>
                <w:szCs w:val="24"/>
              </w:rPr>
              <w:t xml:space="preserve">the </w:t>
            </w:r>
            <w:r w:rsidR="00136EA3">
              <w:rPr>
                <w:iCs/>
                <w:sz w:val="24"/>
                <w:szCs w:val="24"/>
              </w:rPr>
              <w:t>S</w:t>
            </w:r>
            <w:r w:rsidR="00693DE8">
              <w:rPr>
                <w:iCs/>
                <w:sz w:val="24"/>
                <w:szCs w:val="24"/>
              </w:rPr>
              <w:t xml:space="preserve">ocial </w:t>
            </w:r>
            <w:r w:rsidR="00136EA3">
              <w:rPr>
                <w:iCs/>
                <w:sz w:val="24"/>
                <w:szCs w:val="24"/>
              </w:rPr>
              <w:t>S</w:t>
            </w:r>
            <w:r w:rsidR="00693DE8">
              <w:rPr>
                <w:iCs/>
                <w:sz w:val="24"/>
                <w:szCs w:val="24"/>
              </w:rPr>
              <w:t xml:space="preserve">ervices and </w:t>
            </w:r>
            <w:r w:rsidR="00136EA3">
              <w:rPr>
                <w:iCs/>
                <w:sz w:val="24"/>
                <w:szCs w:val="24"/>
              </w:rPr>
              <w:t>W</w:t>
            </w:r>
            <w:r w:rsidR="00693DE8">
              <w:rPr>
                <w:iCs/>
                <w:sz w:val="24"/>
                <w:szCs w:val="24"/>
              </w:rPr>
              <w:t>ell-being (Wales) Act 2014</w:t>
            </w:r>
            <w:r w:rsidR="001161D0">
              <w:rPr>
                <w:iCs/>
                <w:sz w:val="24"/>
                <w:szCs w:val="24"/>
              </w:rPr>
              <w:t>, the Wales Safeguarding Procedures and t</w:t>
            </w:r>
            <w:r w:rsidR="00934B34">
              <w:rPr>
                <w:iCs/>
                <w:sz w:val="24"/>
                <w:szCs w:val="24"/>
              </w:rPr>
              <w:t>he Modern Slavery Act 2015</w:t>
            </w:r>
            <w:r w:rsidR="00693DE8">
              <w:rPr>
                <w:iCs/>
                <w:sz w:val="24"/>
                <w:szCs w:val="24"/>
              </w:rPr>
              <w:t xml:space="preserve">. </w:t>
            </w:r>
            <w:r w:rsidR="00693DE8" w:rsidRPr="00B1689A">
              <w:rPr>
                <w:iCs/>
                <w:sz w:val="24"/>
                <w:szCs w:val="24"/>
              </w:rPr>
              <w:t>Protection from exploitation is recognised on an international level, through the United Nations Convention on the Rights of the Child</w:t>
            </w:r>
            <w:r w:rsidR="006073D7">
              <w:rPr>
                <w:iCs/>
                <w:sz w:val="24"/>
                <w:szCs w:val="24"/>
              </w:rPr>
              <w:t xml:space="preserve"> (UNCRC).</w:t>
            </w:r>
            <w:r w:rsidR="00693DE8" w:rsidRPr="00B1689A">
              <w:rPr>
                <w:iCs/>
                <w:sz w:val="24"/>
                <w:szCs w:val="24"/>
              </w:rPr>
              <w:t xml:space="preserve"> Article 36 </w:t>
            </w:r>
            <w:r w:rsidR="00693DE8">
              <w:rPr>
                <w:iCs/>
                <w:sz w:val="24"/>
                <w:szCs w:val="24"/>
              </w:rPr>
              <w:t>of the UNCRC</w:t>
            </w:r>
            <w:r w:rsidR="00693DE8" w:rsidRPr="00B1689A">
              <w:rPr>
                <w:iCs/>
                <w:sz w:val="24"/>
                <w:szCs w:val="24"/>
              </w:rPr>
              <w:t xml:space="preserve"> states that “Parties shall protect the child against all other forms of exploitation prejudicial to any aspects of the child’s welfare”</w:t>
            </w:r>
            <w:r w:rsidR="006073D7">
              <w:rPr>
                <w:iCs/>
                <w:sz w:val="24"/>
                <w:szCs w:val="24"/>
              </w:rPr>
              <w:t xml:space="preserve"> (UNICEF</w:t>
            </w:r>
            <w:r w:rsidR="00405C84">
              <w:rPr>
                <w:iCs/>
                <w:sz w:val="24"/>
                <w:szCs w:val="24"/>
              </w:rPr>
              <w:t>,</w:t>
            </w:r>
            <w:r w:rsidR="006073D7">
              <w:rPr>
                <w:iCs/>
                <w:sz w:val="24"/>
                <w:szCs w:val="24"/>
              </w:rPr>
              <w:t xml:space="preserve"> 1989). </w:t>
            </w:r>
            <w:r w:rsidR="00693DE8" w:rsidRPr="00B1689A">
              <w:rPr>
                <w:iCs/>
                <w:sz w:val="24"/>
                <w:szCs w:val="24"/>
              </w:rPr>
              <w:t xml:space="preserve"> Since 2011, there has been a duty upon the Welsh Ministers and First Minister to have due regard to the rights in the UNCRC when making decisions which affect children and young people. This was brought into force by the Rights of Children and Young Persons (Wales) Measure 2011 which shows a commitment to ensuring that children’s rights are upheld in Wales.</w:t>
            </w:r>
          </w:p>
          <w:p w14:paraId="29BF409B" w14:textId="3AE2D3D9" w:rsidR="007160CF" w:rsidRDefault="0092337E" w:rsidP="00CA5A7C">
            <w:pPr>
              <w:jc w:val="both"/>
              <w:rPr>
                <w:iCs/>
                <w:sz w:val="24"/>
                <w:szCs w:val="24"/>
              </w:rPr>
            </w:pPr>
            <w:r>
              <w:rPr>
                <w:iCs/>
                <w:sz w:val="24"/>
                <w:szCs w:val="24"/>
              </w:rPr>
              <w:t xml:space="preserve">Since 2015 there has been a </w:t>
            </w:r>
            <w:r w:rsidR="00E64E74">
              <w:rPr>
                <w:iCs/>
                <w:sz w:val="24"/>
                <w:szCs w:val="24"/>
              </w:rPr>
              <w:t>d</w:t>
            </w:r>
            <w:r>
              <w:rPr>
                <w:iCs/>
                <w:sz w:val="24"/>
                <w:szCs w:val="24"/>
              </w:rPr>
              <w:t>uty</w:t>
            </w:r>
            <w:r w:rsidR="00E64E74">
              <w:rPr>
                <w:iCs/>
                <w:sz w:val="24"/>
                <w:szCs w:val="24"/>
              </w:rPr>
              <w:t xml:space="preserve"> placed upon ‘first responders’</w:t>
            </w:r>
            <w:r>
              <w:rPr>
                <w:iCs/>
                <w:sz w:val="24"/>
                <w:szCs w:val="24"/>
              </w:rPr>
              <w:t xml:space="preserve"> to </w:t>
            </w:r>
            <w:r w:rsidR="00E64E74">
              <w:rPr>
                <w:iCs/>
                <w:sz w:val="24"/>
                <w:szCs w:val="24"/>
              </w:rPr>
              <w:t>n</w:t>
            </w:r>
            <w:r>
              <w:rPr>
                <w:iCs/>
                <w:sz w:val="24"/>
                <w:szCs w:val="24"/>
              </w:rPr>
              <w:t>otify the Home Office</w:t>
            </w:r>
            <w:r w:rsidR="00E30D96">
              <w:rPr>
                <w:iCs/>
                <w:sz w:val="24"/>
                <w:szCs w:val="24"/>
              </w:rPr>
              <w:t xml:space="preserve"> about potential victims of modern slavery in England and Wales (</w:t>
            </w:r>
            <w:r w:rsidR="00CA5A7C">
              <w:rPr>
                <w:iCs/>
                <w:sz w:val="24"/>
                <w:szCs w:val="24"/>
              </w:rPr>
              <w:t>Modern Day Slavery Act</w:t>
            </w:r>
            <w:r w:rsidR="00BB1448">
              <w:rPr>
                <w:iCs/>
                <w:sz w:val="24"/>
                <w:szCs w:val="24"/>
              </w:rPr>
              <w:t>,</w:t>
            </w:r>
            <w:r w:rsidR="00CA5A7C">
              <w:rPr>
                <w:iCs/>
                <w:sz w:val="24"/>
                <w:szCs w:val="24"/>
              </w:rPr>
              <w:t xml:space="preserve"> 2015</w:t>
            </w:r>
            <w:r w:rsidR="00E30D96">
              <w:rPr>
                <w:iCs/>
                <w:sz w:val="24"/>
                <w:szCs w:val="24"/>
              </w:rPr>
              <w:t xml:space="preserve">). </w:t>
            </w:r>
            <w:r w:rsidR="00AE7EC7">
              <w:rPr>
                <w:iCs/>
                <w:sz w:val="24"/>
                <w:szCs w:val="24"/>
              </w:rPr>
              <w:t>This process is called the National Referral Mechanism</w:t>
            </w:r>
            <w:r w:rsidR="00CA5A7C">
              <w:rPr>
                <w:iCs/>
                <w:sz w:val="24"/>
                <w:szCs w:val="24"/>
              </w:rPr>
              <w:t xml:space="preserve"> (</w:t>
            </w:r>
            <w:r w:rsidR="00F43478">
              <w:rPr>
                <w:iCs/>
                <w:sz w:val="24"/>
                <w:szCs w:val="24"/>
              </w:rPr>
              <w:t>NRM) (Home Office</w:t>
            </w:r>
            <w:r w:rsidR="00405C84">
              <w:rPr>
                <w:iCs/>
                <w:sz w:val="24"/>
                <w:szCs w:val="24"/>
              </w:rPr>
              <w:t>,</w:t>
            </w:r>
            <w:r w:rsidR="00F43478">
              <w:rPr>
                <w:iCs/>
                <w:sz w:val="24"/>
                <w:szCs w:val="24"/>
              </w:rPr>
              <w:t xml:space="preserve"> 2023)</w:t>
            </w:r>
            <w:r w:rsidR="00CA5A7C">
              <w:rPr>
                <w:iCs/>
                <w:sz w:val="24"/>
                <w:szCs w:val="24"/>
              </w:rPr>
              <w:t xml:space="preserve">. </w:t>
            </w:r>
            <w:r w:rsidR="003C43E9">
              <w:rPr>
                <w:iCs/>
                <w:sz w:val="24"/>
                <w:szCs w:val="24"/>
              </w:rPr>
              <w:t>Prior to this current arrest YP2</w:t>
            </w:r>
            <w:r w:rsidR="00D35012">
              <w:rPr>
                <w:iCs/>
                <w:sz w:val="24"/>
                <w:szCs w:val="24"/>
              </w:rPr>
              <w:t xml:space="preserve"> had already been referred to the NRM</w:t>
            </w:r>
            <w:r w:rsidR="00CA5A7C">
              <w:rPr>
                <w:iCs/>
                <w:sz w:val="24"/>
                <w:szCs w:val="24"/>
              </w:rPr>
              <w:t xml:space="preserve"> process</w:t>
            </w:r>
            <w:r w:rsidR="00D35012">
              <w:rPr>
                <w:iCs/>
                <w:sz w:val="24"/>
                <w:szCs w:val="24"/>
              </w:rPr>
              <w:t xml:space="preserve"> by myself</w:t>
            </w:r>
            <w:r w:rsidR="00CA5A7C">
              <w:rPr>
                <w:iCs/>
                <w:sz w:val="24"/>
                <w:szCs w:val="24"/>
              </w:rPr>
              <w:t>, in order to establish safeguards (</w:t>
            </w:r>
            <w:r w:rsidR="00BA5D90">
              <w:rPr>
                <w:iCs/>
                <w:sz w:val="24"/>
                <w:szCs w:val="24"/>
              </w:rPr>
              <w:t>3.4; 3.5</w:t>
            </w:r>
            <w:r w:rsidR="00CA5A7C">
              <w:rPr>
                <w:iCs/>
                <w:sz w:val="24"/>
                <w:szCs w:val="24"/>
              </w:rPr>
              <w:t xml:space="preserve">). </w:t>
            </w:r>
            <w:r w:rsidR="003C43E9">
              <w:rPr>
                <w:iCs/>
                <w:sz w:val="24"/>
                <w:szCs w:val="24"/>
              </w:rPr>
              <w:t xml:space="preserve">This was due to a number of indicators </w:t>
            </w:r>
            <w:r w:rsidR="00F43478">
              <w:rPr>
                <w:iCs/>
                <w:sz w:val="24"/>
                <w:szCs w:val="24"/>
              </w:rPr>
              <w:t xml:space="preserve">of exploitation </w:t>
            </w:r>
            <w:r w:rsidR="003C43E9">
              <w:rPr>
                <w:iCs/>
                <w:sz w:val="24"/>
                <w:szCs w:val="24"/>
              </w:rPr>
              <w:t xml:space="preserve">such as </w:t>
            </w:r>
            <w:r w:rsidR="001E64BD">
              <w:rPr>
                <w:iCs/>
                <w:sz w:val="24"/>
                <w:szCs w:val="24"/>
              </w:rPr>
              <w:t xml:space="preserve">physical injuries, </w:t>
            </w:r>
            <w:r w:rsidR="009D4935">
              <w:rPr>
                <w:iCs/>
                <w:sz w:val="24"/>
                <w:szCs w:val="24"/>
              </w:rPr>
              <w:t xml:space="preserve">previously </w:t>
            </w:r>
            <w:r w:rsidR="004D2083">
              <w:rPr>
                <w:iCs/>
                <w:sz w:val="24"/>
                <w:szCs w:val="24"/>
              </w:rPr>
              <w:t xml:space="preserve">found with illegal substances, </w:t>
            </w:r>
            <w:r w:rsidR="009D4935">
              <w:rPr>
                <w:iCs/>
                <w:sz w:val="24"/>
                <w:szCs w:val="24"/>
              </w:rPr>
              <w:t xml:space="preserve">large amount of unexplained money, </w:t>
            </w:r>
            <w:r w:rsidR="008254A5">
              <w:rPr>
                <w:iCs/>
                <w:sz w:val="24"/>
                <w:szCs w:val="24"/>
              </w:rPr>
              <w:t>behavioural changes, increased usage of cannabis</w:t>
            </w:r>
            <w:r w:rsidR="00C16158">
              <w:rPr>
                <w:iCs/>
                <w:sz w:val="24"/>
                <w:szCs w:val="24"/>
              </w:rPr>
              <w:t xml:space="preserve"> and concerns around peer group. This was alongside factors which made him vulnerable in the first instance such as </w:t>
            </w:r>
            <w:r w:rsidR="00B33EE8">
              <w:rPr>
                <w:iCs/>
                <w:sz w:val="24"/>
                <w:szCs w:val="24"/>
              </w:rPr>
              <w:t xml:space="preserve">lack of stable home life, not in education or employment, </w:t>
            </w:r>
            <w:r w:rsidR="006703D8">
              <w:rPr>
                <w:iCs/>
                <w:sz w:val="24"/>
                <w:szCs w:val="24"/>
              </w:rPr>
              <w:t xml:space="preserve">potential unmet needs relating to communication and </w:t>
            </w:r>
            <w:r w:rsidR="000E2FE8">
              <w:rPr>
                <w:iCs/>
                <w:sz w:val="24"/>
                <w:szCs w:val="24"/>
              </w:rPr>
              <w:t xml:space="preserve">status as a refugee. </w:t>
            </w:r>
            <w:r w:rsidR="003C630D">
              <w:rPr>
                <w:iCs/>
                <w:sz w:val="24"/>
                <w:szCs w:val="24"/>
              </w:rPr>
              <w:t xml:space="preserve">All of these factors were </w:t>
            </w:r>
            <w:r w:rsidR="003C630D">
              <w:rPr>
                <w:rFonts w:cstheme="minorHAnsi"/>
                <w:sz w:val="24"/>
                <w:szCs w:val="24"/>
                <w:shd w:val="clear" w:color="auto" w:fill="FFFFFF"/>
              </w:rPr>
              <w:t xml:space="preserve">provided to the Single Competent Authority </w:t>
            </w:r>
            <w:r w:rsidR="00F43478">
              <w:rPr>
                <w:rFonts w:cstheme="minorHAnsi"/>
                <w:sz w:val="24"/>
                <w:szCs w:val="24"/>
                <w:shd w:val="clear" w:color="auto" w:fill="FFFFFF"/>
              </w:rPr>
              <w:t xml:space="preserve">(SCA) </w:t>
            </w:r>
            <w:r w:rsidR="003C630D">
              <w:rPr>
                <w:rFonts w:cstheme="minorHAnsi"/>
                <w:sz w:val="24"/>
                <w:szCs w:val="24"/>
                <w:shd w:val="clear" w:color="auto" w:fill="FFFFFF"/>
              </w:rPr>
              <w:t>in the months prior. I made sure to provide a chronology of events and key indicators which I had identified whilst working with him.</w:t>
            </w:r>
            <w:r w:rsidR="000D5DB2">
              <w:rPr>
                <w:rFonts w:cstheme="minorHAnsi"/>
                <w:sz w:val="24"/>
                <w:szCs w:val="24"/>
                <w:shd w:val="clear" w:color="auto" w:fill="FFFFFF"/>
              </w:rPr>
              <w:t xml:space="preserve"> </w:t>
            </w:r>
            <w:r w:rsidR="00D35012" w:rsidRPr="0073144C">
              <w:rPr>
                <w:iCs/>
                <w:sz w:val="24"/>
                <w:szCs w:val="24"/>
              </w:rPr>
              <w:t xml:space="preserve">For children and young people under 18, </w:t>
            </w:r>
            <w:r w:rsidR="00D35012" w:rsidRPr="0073144C">
              <w:rPr>
                <w:rFonts w:cstheme="minorHAnsi"/>
                <w:iCs/>
                <w:sz w:val="24"/>
                <w:szCs w:val="24"/>
              </w:rPr>
              <w:t>consent to go through the NRM process is not required.</w:t>
            </w:r>
            <w:r w:rsidR="00D35012">
              <w:rPr>
                <w:iCs/>
                <w:sz w:val="24"/>
                <w:szCs w:val="24"/>
              </w:rPr>
              <w:t xml:space="preserve"> </w:t>
            </w:r>
            <w:r w:rsidR="00D35012" w:rsidRPr="0073144C">
              <w:rPr>
                <w:rFonts w:cstheme="minorHAnsi"/>
                <w:sz w:val="24"/>
                <w:szCs w:val="24"/>
                <w:shd w:val="clear" w:color="auto" w:fill="FFFFFF"/>
              </w:rPr>
              <w:t xml:space="preserve">The </w:t>
            </w:r>
            <w:r w:rsidR="003C630D">
              <w:rPr>
                <w:rFonts w:cstheme="minorHAnsi"/>
                <w:sz w:val="24"/>
                <w:szCs w:val="24"/>
                <w:shd w:val="clear" w:color="auto" w:fill="FFFFFF"/>
              </w:rPr>
              <w:t>SCA</w:t>
            </w:r>
            <w:r w:rsidR="00D35012" w:rsidRPr="0073144C">
              <w:rPr>
                <w:rFonts w:cstheme="minorHAnsi"/>
                <w:sz w:val="24"/>
                <w:szCs w:val="24"/>
                <w:shd w:val="clear" w:color="auto" w:fill="FFFFFF"/>
              </w:rPr>
              <w:t xml:space="preserve"> having reviewed all available information </w:t>
            </w:r>
            <w:r w:rsidR="00D35012">
              <w:rPr>
                <w:rFonts w:cstheme="minorHAnsi"/>
                <w:sz w:val="24"/>
                <w:szCs w:val="24"/>
                <w:shd w:val="clear" w:color="auto" w:fill="FFFFFF"/>
              </w:rPr>
              <w:t>then decides</w:t>
            </w:r>
            <w:r w:rsidR="00D35012" w:rsidRPr="0073144C">
              <w:rPr>
                <w:rFonts w:cstheme="minorHAnsi"/>
                <w:sz w:val="24"/>
                <w:szCs w:val="24"/>
                <w:shd w:val="clear" w:color="auto" w:fill="FFFFFF"/>
              </w:rPr>
              <w:t xml:space="preserve"> whether there are </w:t>
            </w:r>
            <w:r w:rsidR="003C43E9">
              <w:rPr>
                <w:rFonts w:cstheme="minorHAnsi"/>
                <w:sz w:val="24"/>
                <w:szCs w:val="24"/>
                <w:shd w:val="clear" w:color="auto" w:fill="FFFFFF"/>
              </w:rPr>
              <w:t>first ‘</w:t>
            </w:r>
            <w:r w:rsidR="00D35012" w:rsidRPr="0073144C">
              <w:rPr>
                <w:rFonts w:cstheme="minorHAnsi"/>
                <w:sz w:val="24"/>
                <w:szCs w:val="24"/>
                <w:shd w:val="clear" w:color="auto" w:fill="FFFFFF"/>
              </w:rPr>
              <w:t>Reasonable</w:t>
            </w:r>
            <w:r w:rsidR="003C43E9">
              <w:rPr>
                <w:rFonts w:cstheme="minorHAnsi"/>
                <w:sz w:val="24"/>
                <w:szCs w:val="24"/>
                <w:shd w:val="clear" w:color="auto" w:fill="FFFFFF"/>
              </w:rPr>
              <w:t>’ and then</w:t>
            </w:r>
            <w:r w:rsidR="00D35012" w:rsidRPr="0073144C">
              <w:rPr>
                <w:rFonts w:cstheme="minorHAnsi"/>
                <w:sz w:val="24"/>
                <w:szCs w:val="24"/>
                <w:shd w:val="clear" w:color="auto" w:fill="FFFFFF"/>
              </w:rPr>
              <w:t xml:space="preserve"> </w:t>
            </w:r>
            <w:r w:rsidR="003C43E9">
              <w:rPr>
                <w:rFonts w:cstheme="minorHAnsi"/>
                <w:sz w:val="24"/>
                <w:szCs w:val="24"/>
                <w:shd w:val="clear" w:color="auto" w:fill="FFFFFF"/>
              </w:rPr>
              <w:t>‘</w:t>
            </w:r>
            <w:r w:rsidR="00D35012" w:rsidRPr="0073144C">
              <w:rPr>
                <w:rFonts w:cstheme="minorHAnsi"/>
                <w:sz w:val="24"/>
                <w:szCs w:val="24"/>
                <w:shd w:val="clear" w:color="auto" w:fill="FFFFFF"/>
              </w:rPr>
              <w:t>Conclusive</w:t>
            </w:r>
            <w:r w:rsidR="003C43E9">
              <w:rPr>
                <w:rFonts w:cstheme="minorHAnsi"/>
                <w:sz w:val="24"/>
                <w:szCs w:val="24"/>
                <w:shd w:val="clear" w:color="auto" w:fill="FFFFFF"/>
              </w:rPr>
              <w:t>’</w:t>
            </w:r>
            <w:r w:rsidR="00D35012" w:rsidRPr="0073144C">
              <w:rPr>
                <w:rFonts w:cstheme="minorHAnsi"/>
                <w:sz w:val="24"/>
                <w:szCs w:val="24"/>
                <w:shd w:val="clear" w:color="auto" w:fill="FFFFFF"/>
              </w:rPr>
              <w:t xml:space="preserve"> Grounds that a person is a victim of modern slavery.</w:t>
            </w:r>
            <w:r w:rsidR="00D35012">
              <w:rPr>
                <w:rFonts w:cstheme="minorHAnsi"/>
                <w:sz w:val="24"/>
                <w:szCs w:val="24"/>
                <w:shd w:val="clear" w:color="auto" w:fill="FFFFFF"/>
              </w:rPr>
              <w:t xml:space="preserve"> Prior to the point of arrest, it had been recognised that there were </w:t>
            </w:r>
            <w:r w:rsidR="003C43E9">
              <w:rPr>
                <w:rFonts w:cstheme="minorHAnsi"/>
                <w:sz w:val="24"/>
                <w:szCs w:val="24"/>
                <w:shd w:val="clear" w:color="auto" w:fill="FFFFFF"/>
              </w:rPr>
              <w:t>r</w:t>
            </w:r>
            <w:r w:rsidR="00D35012">
              <w:rPr>
                <w:rFonts w:cstheme="minorHAnsi"/>
                <w:sz w:val="24"/>
                <w:szCs w:val="24"/>
                <w:shd w:val="clear" w:color="auto" w:fill="FFFFFF"/>
              </w:rPr>
              <w:t xml:space="preserve">easonable grounds to </w:t>
            </w:r>
            <w:r w:rsidR="003C43E9">
              <w:rPr>
                <w:rFonts w:cstheme="minorHAnsi"/>
                <w:sz w:val="24"/>
                <w:szCs w:val="24"/>
                <w:shd w:val="clear" w:color="auto" w:fill="FFFFFF"/>
              </w:rPr>
              <w:t>conclude that he was a victim.</w:t>
            </w:r>
            <w:r w:rsidR="00D35012">
              <w:rPr>
                <w:rFonts w:cstheme="minorHAnsi"/>
                <w:sz w:val="24"/>
                <w:szCs w:val="24"/>
                <w:shd w:val="clear" w:color="auto" w:fill="FFFFFF"/>
              </w:rPr>
              <w:t xml:space="preserve"> </w:t>
            </w:r>
            <w:r w:rsidR="000D5DB2">
              <w:rPr>
                <w:rFonts w:cstheme="minorHAnsi"/>
                <w:sz w:val="24"/>
                <w:szCs w:val="24"/>
                <w:shd w:val="clear" w:color="auto" w:fill="FFFFFF"/>
              </w:rPr>
              <w:t>First responders must also</w:t>
            </w:r>
            <w:r w:rsidR="003C630D">
              <w:rPr>
                <w:rFonts w:cstheme="minorHAnsi"/>
                <w:sz w:val="24"/>
                <w:szCs w:val="24"/>
                <w:shd w:val="clear" w:color="auto" w:fill="FFFFFF"/>
              </w:rPr>
              <w:t xml:space="preserve"> </w:t>
            </w:r>
            <w:r w:rsidR="000D5DB2">
              <w:rPr>
                <w:rFonts w:cstheme="minorHAnsi"/>
                <w:sz w:val="24"/>
                <w:szCs w:val="24"/>
                <w:shd w:val="clear" w:color="auto" w:fill="FFFFFF"/>
              </w:rPr>
              <w:t xml:space="preserve">refer into the </w:t>
            </w:r>
            <w:r w:rsidR="00D35012" w:rsidRPr="00F26474">
              <w:rPr>
                <w:iCs/>
                <w:sz w:val="24"/>
                <w:szCs w:val="24"/>
              </w:rPr>
              <w:t>Independent Child Trafficking Guardians</w:t>
            </w:r>
            <w:r w:rsidR="000D5DB2">
              <w:rPr>
                <w:iCs/>
                <w:sz w:val="24"/>
                <w:szCs w:val="24"/>
              </w:rPr>
              <w:t>hip Service</w:t>
            </w:r>
            <w:r w:rsidR="00F43478">
              <w:rPr>
                <w:iCs/>
                <w:sz w:val="24"/>
                <w:szCs w:val="24"/>
              </w:rPr>
              <w:t>, which was done by myself</w:t>
            </w:r>
            <w:r w:rsidR="00BA5D90">
              <w:rPr>
                <w:iCs/>
                <w:sz w:val="24"/>
                <w:szCs w:val="24"/>
              </w:rPr>
              <w:t xml:space="preserve"> (3.4).</w:t>
            </w:r>
            <w:r w:rsidR="000D5DB2">
              <w:rPr>
                <w:iCs/>
                <w:sz w:val="24"/>
                <w:szCs w:val="24"/>
              </w:rPr>
              <w:t xml:space="preserve"> This is </w:t>
            </w:r>
            <w:r w:rsidR="00D35012" w:rsidRPr="00F26474">
              <w:rPr>
                <w:iCs/>
                <w:sz w:val="24"/>
                <w:szCs w:val="24"/>
              </w:rPr>
              <w:t>an independent source of help and support for young people who have been trafficked</w:t>
            </w:r>
            <w:r w:rsidR="00D35012">
              <w:rPr>
                <w:iCs/>
                <w:sz w:val="24"/>
                <w:szCs w:val="24"/>
              </w:rPr>
              <w:t>, outlined in S</w:t>
            </w:r>
            <w:r w:rsidR="00D35012" w:rsidRPr="00F26474">
              <w:rPr>
                <w:iCs/>
                <w:sz w:val="24"/>
                <w:szCs w:val="24"/>
              </w:rPr>
              <w:t>ection 48 of the Modern Slavery Act 2015</w:t>
            </w:r>
            <w:r w:rsidR="00D35012">
              <w:rPr>
                <w:iCs/>
                <w:sz w:val="24"/>
                <w:szCs w:val="24"/>
              </w:rPr>
              <w:t xml:space="preserve">. </w:t>
            </w:r>
            <w:r w:rsidR="00DB612A">
              <w:rPr>
                <w:iCs/>
                <w:sz w:val="24"/>
                <w:szCs w:val="24"/>
              </w:rPr>
              <w:t>This was all completed prior to this arrest as a way of safeguarding him from</w:t>
            </w:r>
            <w:r w:rsidR="00A24CFB">
              <w:rPr>
                <w:iCs/>
                <w:sz w:val="24"/>
                <w:szCs w:val="24"/>
              </w:rPr>
              <w:t xml:space="preserve"> harm and</w:t>
            </w:r>
            <w:r w:rsidR="00DB612A">
              <w:rPr>
                <w:iCs/>
                <w:sz w:val="24"/>
                <w:szCs w:val="24"/>
              </w:rPr>
              <w:t xml:space="preserve"> further criminalisation, </w:t>
            </w:r>
            <w:r w:rsidR="00305CD4">
              <w:rPr>
                <w:iCs/>
                <w:sz w:val="24"/>
                <w:szCs w:val="24"/>
              </w:rPr>
              <w:t xml:space="preserve">and to offer support through an allocated Guardian. I had been working closely with his guardian for </w:t>
            </w:r>
            <w:r w:rsidR="00F43478">
              <w:rPr>
                <w:iCs/>
                <w:sz w:val="24"/>
                <w:szCs w:val="24"/>
              </w:rPr>
              <w:t>several</w:t>
            </w:r>
            <w:r w:rsidR="00305CD4">
              <w:rPr>
                <w:iCs/>
                <w:sz w:val="24"/>
                <w:szCs w:val="24"/>
              </w:rPr>
              <w:t xml:space="preserve"> </w:t>
            </w:r>
            <w:r w:rsidR="00F43478">
              <w:rPr>
                <w:iCs/>
                <w:sz w:val="24"/>
                <w:szCs w:val="24"/>
              </w:rPr>
              <w:t>months</w:t>
            </w:r>
            <w:r w:rsidR="00305CD4">
              <w:rPr>
                <w:iCs/>
                <w:sz w:val="24"/>
                <w:szCs w:val="24"/>
              </w:rPr>
              <w:t xml:space="preserve"> and </w:t>
            </w:r>
            <w:r w:rsidR="00826F6B">
              <w:rPr>
                <w:iCs/>
                <w:sz w:val="24"/>
                <w:szCs w:val="24"/>
              </w:rPr>
              <w:t>throughout this incident</w:t>
            </w:r>
            <w:r w:rsidR="00E0625A">
              <w:rPr>
                <w:iCs/>
                <w:sz w:val="24"/>
                <w:szCs w:val="24"/>
              </w:rPr>
              <w:t xml:space="preserve"> (</w:t>
            </w:r>
            <w:r w:rsidR="007D5A8A">
              <w:rPr>
                <w:iCs/>
                <w:sz w:val="24"/>
                <w:szCs w:val="24"/>
              </w:rPr>
              <w:t>3.4; 2.2</w:t>
            </w:r>
            <w:r w:rsidR="00E0625A">
              <w:rPr>
                <w:iCs/>
                <w:sz w:val="24"/>
                <w:szCs w:val="24"/>
              </w:rPr>
              <w:t xml:space="preserve">). </w:t>
            </w:r>
          </w:p>
          <w:p w14:paraId="100B35F9" w14:textId="0F8C61E4" w:rsidR="003748E5" w:rsidRDefault="00780192" w:rsidP="003748E5">
            <w:pPr>
              <w:jc w:val="both"/>
              <w:rPr>
                <w:iCs/>
                <w:sz w:val="24"/>
                <w:szCs w:val="24"/>
              </w:rPr>
            </w:pPr>
            <w:r>
              <w:rPr>
                <w:iCs/>
                <w:sz w:val="24"/>
                <w:szCs w:val="24"/>
              </w:rPr>
              <w:t>On the day in question,</w:t>
            </w:r>
            <w:r w:rsidR="00826F6B">
              <w:rPr>
                <w:iCs/>
                <w:sz w:val="24"/>
                <w:szCs w:val="24"/>
              </w:rPr>
              <w:t xml:space="preserve"> YP2 </w:t>
            </w:r>
            <w:r w:rsidR="00D241A2">
              <w:rPr>
                <w:iCs/>
                <w:sz w:val="24"/>
                <w:szCs w:val="24"/>
              </w:rPr>
              <w:t xml:space="preserve">was arrested for possession with intent to supply Class A drugs. </w:t>
            </w:r>
            <w:r w:rsidR="00DF3557">
              <w:rPr>
                <w:iCs/>
                <w:sz w:val="24"/>
                <w:szCs w:val="24"/>
              </w:rPr>
              <w:t xml:space="preserve">I attended the Police station </w:t>
            </w:r>
            <w:r w:rsidR="00D13971">
              <w:rPr>
                <w:iCs/>
                <w:sz w:val="24"/>
                <w:szCs w:val="24"/>
              </w:rPr>
              <w:t>to conduct a Welfare Check</w:t>
            </w:r>
            <w:r w:rsidR="003C0BE3">
              <w:rPr>
                <w:iCs/>
                <w:sz w:val="24"/>
                <w:szCs w:val="24"/>
              </w:rPr>
              <w:t>.</w:t>
            </w:r>
            <w:r w:rsidR="006B71DB">
              <w:rPr>
                <w:iCs/>
                <w:sz w:val="24"/>
                <w:szCs w:val="24"/>
              </w:rPr>
              <w:t xml:space="preserve"> </w:t>
            </w:r>
            <w:r w:rsidR="001F6956">
              <w:rPr>
                <w:iCs/>
                <w:sz w:val="24"/>
                <w:szCs w:val="24"/>
              </w:rPr>
              <w:t xml:space="preserve">During my visit, this young person made serious disclosures </w:t>
            </w:r>
            <w:r w:rsidR="00185A66">
              <w:rPr>
                <w:iCs/>
                <w:sz w:val="24"/>
                <w:szCs w:val="24"/>
              </w:rPr>
              <w:t xml:space="preserve">relating to County Lines gangs and </w:t>
            </w:r>
            <w:r w:rsidR="003A0C15">
              <w:rPr>
                <w:iCs/>
                <w:sz w:val="24"/>
                <w:szCs w:val="24"/>
              </w:rPr>
              <w:t>stated these adults were making</w:t>
            </w:r>
            <w:r w:rsidR="00766E1C">
              <w:rPr>
                <w:iCs/>
                <w:sz w:val="24"/>
                <w:szCs w:val="24"/>
              </w:rPr>
              <w:t xml:space="preserve"> </w:t>
            </w:r>
            <w:r w:rsidR="00601804">
              <w:rPr>
                <w:iCs/>
                <w:sz w:val="24"/>
                <w:szCs w:val="24"/>
              </w:rPr>
              <w:t xml:space="preserve">significant </w:t>
            </w:r>
            <w:r w:rsidR="00185A66">
              <w:rPr>
                <w:iCs/>
                <w:sz w:val="24"/>
                <w:szCs w:val="24"/>
              </w:rPr>
              <w:t>threat</w:t>
            </w:r>
            <w:r w:rsidR="00766E1C">
              <w:rPr>
                <w:iCs/>
                <w:sz w:val="24"/>
                <w:szCs w:val="24"/>
              </w:rPr>
              <w:t>s</w:t>
            </w:r>
            <w:r w:rsidR="00185A66">
              <w:rPr>
                <w:iCs/>
                <w:sz w:val="24"/>
                <w:szCs w:val="24"/>
              </w:rPr>
              <w:t xml:space="preserve"> to life </w:t>
            </w:r>
            <w:r w:rsidR="00601804">
              <w:rPr>
                <w:iCs/>
                <w:sz w:val="24"/>
                <w:szCs w:val="24"/>
              </w:rPr>
              <w:t xml:space="preserve">towards </w:t>
            </w:r>
            <w:r w:rsidR="00185A66">
              <w:rPr>
                <w:iCs/>
                <w:sz w:val="24"/>
                <w:szCs w:val="24"/>
              </w:rPr>
              <w:t xml:space="preserve">him and his family. </w:t>
            </w:r>
            <w:r w:rsidR="003A0C15">
              <w:rPr>
                <w:iCs/>
                <w:sz w:val="24"/>
                <w:szCs w:val="24"/>
              </w:rPr>
              <w:t xml:space="preserve">The young person also </w:t>
            </w:r>
            <w:r w:rsidR="00BB380D">
              <w:rPr>
                <w:iCs/>
                <w:sz w:val="24"/>
                <w:szCs w:val="24"/>
              </w:rPr>
              <w:t xml:space="preserve">admitted that previous injuries that he had sustained which we suspected were linked, were in fact sustained by this organised </w:t>
            </w:r>
            <w:r w:rsidR="00BB380D">
              <w:rPr>
                <w:iCs/>
                <w:sz w:val="24"/>
                <w:szCs w:val="24"/>
              </w:rPr>
              <w:lastRenderedPageBreak/>
              <w:t>crime g</w:t>
            </w:r>
            <w:r w:rsidR="001C01FC">
              <w:rPr>
                <w:iCs/>
                <w:sz w:val="24"/>
                <w:szCs w:val="24"/>
              </w:rPr>
              <w:t>ang</w:t>
            </w:r>
            <w:r w:rsidR="00BB380D">
              <w:rPr>
                <w:iCs/>
                <w:sz w:val="24"/>
                <w:szCs w:val="24"/>
              </w:rPr>
              <w:t xml:space="preserve">. </w:t>
            </w:r>
            <w:r w:rsidR="00E60DB5">
              <w:rPr>
                <w:iCs/>
                <w:sz w:val="24"/>
                <w:szCs w:val="24"/>
              </w:rPr>
              <w:t xml:space="preserve">This young person was understandably extremely </w:t>
            </w:r>
            <w:r w:rsidR="00E775B1">
              <w:rPr>
                <w:iCs/>
                <w:sz w:val="24"/>
                <w:szCs w:val="24"/>
              </w:rPr>
              <w:t>distressed,</w:t>
            </w:r>
            <w:r w:rsidR="00E60DB5">
              <w:rPr>
                <w:iCs/>
                <w:sz w:val="24"/>
                <w:szCs w:val="24"/>
              </w:rPr>
              <w:t xml:space="preserve"> and it was important at this time to spend the time with him</w:t>
            </w:r>
            <w:r w:rsidR="00C1578F">
              <w:rPr>
                <w:iCs/>
                <w:sz w:val="24"/>
                <w:szCs w:val="24"/>
              </w:rPr>
              <w:t xml:space="preserve"> for his own well-being</w:t>
            </w:r>
            <w:r w:rsidR="00E60DB5">
              <w:rPr>
                <w:iCs/>
                <w:sz w:val="24"/>
                <w:szCs w:val="24"/>
              </w:rPr>
              <w:t xml:space="preserve">, </w:t>
            </w:r>
            <w:r w:rsidR="00C1578F">
              <w:rPr>
                <w:iCs/>
                <w:sz w:val="24"/>
                <w:szCs w:val="24"/>
              </w:rPr>
              <w:t xml:space="preserve">and to make sure important information was recorded which could be </w:t>
            </w:r>
            <w:r w:rsidR="006B71DB">
              <w:rPr>
                <w:iCs/>
                <w:sz w:val="24"/>
                <w:szCs w:val="24"/>
              </w:rPr>
              <w:t>drawn on</w:t>
            </w:r>
            <w:r w:rsidR="00C1578F">
              <w:rPr>
                <w:iCs/>
                <w:sz w:val="24"/>
                <w:szCs w:val="24"/>
              </w:rPr>
              <w:t xml:space="preserve"> to safeguard him</w:t>
            </w:r>
            <w:r w:rsidR="001C01FC">
              <w:rPr>
                <w:iCs/>
                <w:sz w:val="24"/>
                <w:szCs w:val="24"/>
              </w:rPr>
              <w:t xml:space="preserve"> (</w:t>
            </w:r>
            <w:r w:rsidR="00670A4F">
              <w:rPr>
                <w:iCs/>
                <w:sz w:val="24"/>
                <w:szCs w:val="24"/>
              </w:rPr>
              <w:t>1.3</w:t>
            </w:r>
            <w:r w:rsidR="001C01FC">
              <w:rPr>
                <w:iCs/>
                <w:sz w:val="24"/>
                <w:szCs w:val="24"/>
              </w:rPr>
              <w:t>).</w:t>
            </w:r>
            <w:r w:rsidR="003C0BE3">
              <w:rPr>
                <w:iCs/>
                <w:sz w:val="24"/>
                <w:szCs w:val="24"/>
              </w:rPr>
              <w:t xml:space="preserve"> Th</w:t>
            </w:r>
            <w:r w:rsidR="005E6A84">
              <w:rPr>
                <w:iCs/>
                <w:sz w:val="24"/>
                <w:szCs w:val="24"/>
              </w:rPr>
              <w:t xml:space="preserve">ese disclosures to myself </w:t>
            </w:r>
            <w:r w:rsidR="00311A17">
              <w:rPr>
                <w:iCs/>
                <w:sz w:val="24"/>
                <w:szCs w:val="24"/>
              </w:rPr>
              <w:t>were</w:t>
            </w:r>
            <w:r w:rsidR="005E6A84">
              <w:rPr>
                <w:iCs/>
                <w:sz w:val="24"/>
                <w:szCs w:val="24"/>
              </w:rPr>
              <w:t xml:space="preserve"> the result of long-term relationship</w:t>
            </w:r>
            <w:r w:rsidR="00F43478">
              <w:rPr>
                <w:iCs/>
                <w:sz w:val="24"/>
                <w:szCs w:val="24"/>
              </w:rPr>
              <w:t xml:space="preserve"> and trust</w:t>
            </w:r>
            <w:r w:rsidR="005E6A84">
              <w:rPr>
                <w:iCs/>
                <w:sz w:val="24"/>
                <w:szCs w:val="24"/>
              </w:rPr>
              <w:t xml:space="preserve"> building</w:t>
            </w:r>
            <w:r w:rsidR="00F43478">
              <w:rPr>
                <w:iCs/>
                <w:sz w:val="24"/>
                <w:szCs w:val="24"/>
              </w:rPr>
              <w:t xml:space="preserve">. </w:t>
            </w:r>
            <w:r w:rsidR="00B5435D">
              <w:rPr>
                <w:iCs/>
                <w:sz w:val="24"/>
                <w:szCs w:val="24"/>
              </w:rPr>
              <w:t>He has commented since on how much this meant to him at the time, being there when he needed the support</w:t>
            </w:r>
            <w:r w:rsidR="007A7EC2">
              <w:rPr>
                <w:iCs/>
                <w:sz w:val="24"/>
                <w:szCs w:val="24"/>
              </w:rPr>
              <w:t xml:space="preserve"> (2.1).</w:t>
            </w:r>
            <w:r w:rsidR="001C01FC">
              <w:rPr>
                <w:iCs/>
                <w:sz w:val="24"/>
                <w:szCs w:val="24"/>
              </w:rPr>
              <w:t xml:space="preserve"> </w:t>
            </w:r>
            <w:r w:rsidR="00311A17">
              <w:rPr>
                <w:iCs/>
                <w:sz w:val="24"/>
                <w:szCs w:val="24"/>
              </w:rPr>
              <w:t xml:space="preserve">His concerns related to receiving a custodial sentence </w:t>
            </w:r>
            <w:r w:rsidR="001F3D8D">
              <w:rPr>
                <w:iCs/>
                <w:sz w:val="24"/>
                <w:szCs w:val="24"/>
              </w:rPr>
              <w:t>and</w:t>
            </w:r>
            <w:r w:rsidR="00113693">
              <w:rPr>
                <w:iCs/>
                <w:sz w:val="24"/>
                <w:szCs w:val="24"/>
              </w:rPr>
              <w:t xml:space="preserve"> for him and his famil</w:t>
            </w:r>
            <w:r w:rsidR="00E03ADB">
              <w:rPr>
                <w:iCs/>
                <w:sz w:val="24"/>
                <w:szCs w:val="24"/>
              </w:rPr>
              <w:t>y</w:t>
            </w:r>
            <w:r w:rsidR="00113693">
              <w:rPr>
                <w:iCs/>
                <w:sz w:val="24"/>
                <w:szCs w:val="24"/>
              </w:rPr>
              <w:t>’</w:t>
            </w:r>
            <w:r w:rsidR="00E03ADB">
              <w:rPr>
                <w:iCs/>
                <w:sz w:val="24"/>
                <w:szCs w:val="24"/>
              </w:rPr>
              <w:t>s</w:t>
            </w:r>
            <w:r w:rsidR="00113693">
              <w:rPr>
                <w:iCs/>
                <w:sz w:val="24"/>
                <w:szCs w:val="24"/>
              </w:rPr>
              <w:t xml:space="preserve"> safety as </w:t>
            </w:r>
            <w:r w:rsidR="00164716">
              <w:rPr>
                <w:iCs/>
                <w:sz w:val="24"/>
                <w:szCs w:val="24"/>
              </w:rPr>
              <w:t xml:space="preserve">things had started to escalate more recently prior to arrest. </w:t>
            </w:r>
          </w:p>
          <w:p w14:paraId="151E84BC" w14:textId="4C071EEC" w:rsidR="006A7863" w:rsidRPr="0078198E" w:rsidRDefault="003748E5" w:rsidP="0078198E">
            <w:pPr>
              <w:jc w:val="both"/>
              <w:rPr>
                <w:rFonts w:cstheme="minorHAnsi"/>
                <w:iCs/>
                <w:color w:val="000000" w:themeColor="text1"/>
                <w:sz w:val="24"/>
                <w:szCs w:val="24"/>
              </w:rPr>
            </w:pPr>
            <w:r>
              <w:rPr>
                <w:iCs/>
                <w:sz w:val="24"/>
                <w:szCs w:val="24"/>
              </w:rPr>
              <w:t>At this point, I had concerns for his safety following his possible release from custody</w:t>
            </w:r>
            <w:r w:rsidR="009E2313">
              <w:rPr>
                <w:iCs/>
                <w:sz w:val="24"/>
                <w:szCs w:val="24"/>
              </w:rPr>
              <w:t xml:space="preserve">. </w:t>
            </w:r>
            <w:r>
              <w:rPr>
                <w:iCs/>
                <w:sz w:val="24"/>
                <w:szCs w:val="24"/>
              </w:rPr>
              <w:t>The police interview was arranged for later in the day, I informed the custody sergeant that I would be acting as his Appropriate Adult during this interview</w:t>
            </w:r>
            <w:r w:rsidR="003A0060">
              <w:rPr>
                <w:iCs/>
                <w:sz w:val="24"/>
                <w:szCs w:val="24"/>
              </w:rPr>
              <w:t xml:space="preserve">, in line with Code C of the </w:t>
            </w:r>
            <w:r w:rsidR="003A0060" w:rsidRPr="001F6956">
              <w:rPr>
                <w:iCs/>
                <w:sz w:val="24"/>
                <w:szCs w:val="24"/>
              </w:rPr>
              <w:t>Police and Criminal</w:t>
            </w:r>
            <w:r w:rsidR="003A0060">
              <w:rPr>
                <w:iCs/>
                <w:sz w:val="24"/>
                <w:szCs w:val="24"/>
              </w:rPr>
              <w:t xml:space="preserve"> </w:t>
            </w:r>
            <w:r w:rsidR="003A0060" w:rsidRPr="001F6956">
              <w:rPr>
                <w:iCs/>
                <w:sz w:val="24"/>
                <w:szCs w:val="24"/>
              </w:rPr>
              <w:t>Evidence Act 1984 (</w:t>
            </w:r>
            <w:r w:rsidR="003A0060">
              <w:rPr>
                <w:iCs/>
                <w:sz w:val="24"/>
                <w:szCs w:val="24"/>
              </w:rPr>
              <w:t>Home Office</w:t>
            </w:r>
            <w:r w:rsidR="00782370">
              <w:rPr>
                <w:iCs/>
                <w:sz w:val="24"/>
                <w:szCs w:val="24"/>
              </w:rPr>
              <w:t>,</w:t>
            </w:r>
            <w:r w:rsidR="003A0060">
              <w:rPr>
                <w:iCs/>
                <w:sz w:val="24"/>
                <w:szCs w:val="24"/>
              </w:rPr>
              <w:t xml:space="preserve"> 2019)</w:t>
            </w:r>
            <w:r w:rsidR="00AF07AB">
              <w:rPr>
                <w:iCs/>
                <w:sz w:val="24"/>
                <w:szCs w:val="24"/>
              </w:rPr>
              <w:t xml:space="preserve">. This is a legal </w:t>
            </w:r>
            <w:r w:rsidR="00584E71">
              <w:rPr>
                <w:iCs/>
                <w:sz w:val="24"/>
                <w:szCs w:val="24"/>
              </w:rPr>
              <w:t>duty placed upon every Y</w:t>
            </w:r>
            <w:r w:rsidR="007E18C8">
              <w:rPr>
                <w:iCs/>
                <w:sz w:val="24"/>
                <w:szCs w:val="24"/>
              </w:rPr>
              <w:t>JS</w:t>
            </w:r>
            <w:r w:rsidR="00315C9A">
              <w:rPr>
                <w:iCs/>
                <w:sz w:val="24"/>
                <w:szCs w:val="24"/>
              </w:rPr>
              <w:t xml:space="preserve"> (1.1)</w:t>
            </w:r>
            <w:r w:rsidR="000811CA">
              <w:rPr>
                <w:iCs/>
                <w:sz w:val="24"/>
                <w:szCs w:val="24"/>
              </w:rPr>
              <w:t xml:space="preserve">. </w:t>
            </w:r>
            <w:r w:rsidR="006B71DB">
              <w:rPr>
                <w:iCs/>
                <w:sz w:val="24"/>
                <w:szCs w:val="24"/>
              </w:rPr>
              <w:t xml:space="preserve">Following my return from the police station, </w:t>
            </w:r>
            <w:r w:rsidR="001D08DD">
              <w:rPr>
                <w:iCs/>
                <w:sz w:val="24"/>
                <w:szCs w:val="24"/>
              </w:rPr>
              <w:t>I discussed concerns with my manager</w:t>
            </w:r>
            <w:r w:rsidR="00584E71">
              <w:rPr>
                <w:iCs/>
                <w:sz w:val="24"/>
                <w:szCs w:val="24"/>
              </w:rPr>
              <w:t xml:space="preserve"> </w:t>
            </w:r>
            <w:r w:rsidR="00FF6BA8">
              <w:rPr>
                <w:iCs/>
                <w:sz w:val="24"/>
                <w:szCs w:val="24"/>
              </w:rPr>
              <w:t>to ensure we managed his immediate safety</w:t>
            </w:r>
            <w:r w:rsidR="00315C9A">
              <w:rPr>
                <w:iCs/>
                <w:sz w:val="24"/>
                <w:szCs w:val="24"/>
              </w:rPr>
              <w:t xml:space="preserve"> (</w:t>
            </w:r>
            <w:r w:rsidR="008A29AA">
              <w:rPr>
                <w:iCs/>
                <w:sz w:val="24"/>
                <w:szCs w:val="24"/>
              </w:rPr>
              <w:t>3.4</w:t>
            </w:r>
            <w:r w:rsidR="00315C9A">
              <w:rPr>
                <w:iCs/>
                <w:sz w:val="24"/>
                <w:szCs w:val="24"/>
              </w:rPr>
              <w:t xml:space="preserve">). </w:t>
            </w:r>
            <w:r w:rsidR="00B123DD">
              <w:rPr>
                <w:iCs/>
                <w:sz w:val="24"/>
                <w:szCs w:val="24"/>
              </w:rPr>
              <w:t xml:space="preserve">YP2 </w:t>
            </w:r>
            <w:r w:rsidR="00F36656">
              <w:rPr>
                <w:iCs/>
                <w:sz w:val="24"/>
                <w:szCs w:val="24"/>
              </w:rPr>
              <w:t xml:space="preserve">was in police custody at this time and </w:t>
            </w:r>
            <w:r w:rsidR="00B123DD">
              <w:rPr>
                <w:iCs/>
                <w:sz w:val="24"/>
                <w:szCs w:val="24"/>
              </w:rPr>
              <w:t>the likely scenario</w:t>
            </w:r>
            <w:r w:rsidR="00FF6BA8">
              <w:rPr>
                <w:iCs/>
                <w:sz w:val="24"/>
                <w:szCs w:val="24"/>
              </w:rPr>
              <w:t xml:space="preserve"> having spoken to Police</w:t>
            </w:r>
            <w:r w:rsidR="00B123DD">
              <w:rPr>
                <w:iCs/>
                <w:sz w:val="24"/>
                <w:szCs w:val="24"/>
              </w:rPr>
              <w:t xml:space="preserve"> was that he would be kept </w:t>
            </w:r>
            <w:r w:rsidR="009B32B6">
              <w:rPr>
                <w:iCs/>
                <w:sz w:val="24"/>
                <w:szCs w:val="24"/>
              </w:rPr>
              <w:t>in</w:t>
            </w:r>
            <w:r w:rsidR="00FF6BA8">
              <w:rPr>
                <w:iCs/>
                <w:sz w:val="24"/>
                <w:szCs w:val="24"/>
              </w:rPr>
              <w:t xml:space="preserve"> </w:t>
            </w:r>
            <w:r w:rsidR="009B32B6">
              <w:rPr>
                <w:iCs/>
                <w:sz w:val="24"/>
                <w:szCs w:val="24"/>
              </w:rPr>
              <w:t xml:space="preserve">custody overnight until court the following morning. Given this, </w:t>
            </w:r>
            <w:r w:rsidR="00A021BE">
              <w:rPr>
                <w:iCs/>
                <w:sz w:val="24"/>
                <w:szCs w:val="24"/>
              </w:rPr>
              <w:t xml:space="preserve">we </w:t>
            </w:r>
            <w:r w:rsidR="003F0512">
              <w:rPr>
                <w:iCs/>
                <w:sz w:val="24"/>
                <w:szCs w:val="24"/>
              </w:rPr>
              <w:t>were assured that</w:t>
            </w:r>
            <w:r w:rsidR="009B32B6">
              <w:rPr>
                <w:iCs/>
                <w:sz w:val="24"/>
                <w:szCs w:val="24"/>
              </w:rPr>
              <w:t xml:space="preserve"> his</w:t>
            </w:r>
            <w:r w:rsidR="00A021BE">
              <w:rPr>
                <w:iCs/>
                <w:sz w:val="24"/>
                <w:szCs w:val="24"/>
              </w:rPr>
              <w:t xml:space="preserve"> </w:t>
            </w:r>
            <w:r w:rsidR="00A021BE" w:rsidRPr="00350BDF">
              <w:rPr>
                <w:rFonts w:cstheme="minorHAnsi"/>
                <w:iCs/>
                <w:color w:val="000000" w:themeColor="text1"/>
                <w:sz w:val="24"/>
                <w:szCs w:val="24"/>
              </w:rPr>
              <w:t>immediate</w:t>
            </w:r>
            <w:r w:rsidR="00C37605">
              <w:rPr>
                <w:rFonts w:cstheme="minorHAnsi"/>
                <w:iCs/>
                <w:color w:val="000000" w:themeColor="text1"/>
                <w:sz w:val="24"/>
                <w:szCs w:val="24"/>
              </w:rPr>
              <w:t xml:space="preserve"> </w:t>
            </w:r>
            <w:r w:rsidR="00A021BE" w:rsidRPr="00350BDF">
              <w:rPr>
                <w:rFonts w:cstheme="minorHAnsi"/>
                <w:iCs/>
                <w:color w:val="000000" w:themeColor="text1"/>
                <w:sz w:val="24"/>
                <w:szCs w:val="24"/>
              </w:rPr>
              <w:t>safety was protected</w:t>
            </w:r>
            <w:r w:rsidR="009B32B6" w:rsidRPr="00350BDF">
              <w:rPr>
                <w:rFonts w:cstheme="minorHAnsi"/>
                <w:iCs/>
                <w:color w:val="000000" w:themeColor="text1"/>
                <w:sz w:val="24"/>
                <w:szCs w:val="24"/>
              </w:rPr>
              <w:t xml:space="preserve"> whilst we started to </w:t>
            </w:r>
            <w:r w:rsidR="00DD7D3A">
              <w:rPr>
                <w:rFonts w:cstheme="minorHAnsi"/>
                <w:iCs/>
                <w:color w:val="000000" w:themeColor="text1"/>
                <w:sz w:val="24"/>
                <w:szCs w:val="24"/>
              </w:rPr>
              <w:t>begin longer-term safety planning</w:t>
            </w:r>
            <w:r w:rsidR="008A29AA">
              <w:rPr>
                <w:rFonts w:cstheme="minorHAnsi"/>
                <w:iCs/>
                <w:color w:val="000000" w:themeColor="text1"/>
                <w:sz w:val="24"/>
                <w:szCs w:val="24"/>
              </w:rPr>
              <w:t xml:space="preserve"> (3.4</w:t>
            </w:r>
            <w:r w:rsidR="001C4131">
              <w:rPr>
                <w:rFonts w:cstheme="minorHAnsi"/>
                <w:iCs/>
                <w:color w:val="000000" w:themeColor="text1"/>
                <w:sz w:val="24"/>
                <w:szCs w:val="24"/>
              </w:rPr>
              <w:t xml:space="preserve">). </w:t>
            </w:r>
            <w:r w:rsidR="00350BDF" w:rsidRPr="00350BDF">
              <w:rPr>
                <w:rFonts w:cstheme="minorHAnsi"/>
                <w:color w:val="000000" w:themeColor="text1"/>
                <w:sz w:val="24"/>
                <w:szCs w:val="24"/>
              </w:rPr>
              <w:t>The </w:t>
            </w:r>
            <w:hyperlink r:id="rId7" w:tgtFrame="_new" w:history="1">
              <w:r w:rsidR="00350BDF" w:rsidRPr="00350BDF">
                <w:rPr>
                  <w:rStyle w:val="Hyperlink"/>
                  <w:rFonts w:cstheme="minorHAnsi"/>
                  <w:color w:val="000000" w:themeColor="text1"/>
                  <w:sz w:val="24"/>
                  <w:szCs w:val="24"/>
                  <w:u w:val="none"/>
                </w:rPr>
                <w:t>Social Services and Well-being (Wales) Act 2014 s.128</w:t>
              </w:r>
            </w:hyperlink>
            <w:r w:rsidR="00350BDF">
              <w:rPr>
                <w:rFonts w:cstheme="minorHAnsi"/>
                <w:color w:val="000000" w:themeColor="text1"/>
                <w:sz w:val="24"/>
                <w:szCs w:val="24"/>
              </w:rPr>
              <w:t xml:space="preserve"> </w:t>
            </w:r>
            <w:r w:rsidR="00350BDF" w:rsidRPr="00350BDF">
              <w:rPr>
                <w:rFonts w:cstheme="minorHAnsi"/>
                <w:color w:val="000000" w:themeColor="text1"/>
                <w:sz w:val="24"/>
                <w:szCs w:val="24"/>
              </w:rPr>
              <w:t>place</w:t>
            </w:r>
            <w:r w:rsidR="00350BDF">
              <w:rPr>
                <w:rFonts w:cstheme="minorHAnsi"/>
                <w:color w:val="000000" w:themeColor="text1"/>
                <w:sz w:val="24"/>
                <w:szCs w:val="24"/>
              </w:rPr>
              <w:t>s a duty on</w:t>
            </w:r>
            <w:r w:rsidR="00350BDF" w:rsidRPr="00350BDF">
              <w:rPr>
                <w:rFonts w:cstheme="minorHAnsi"/>
                <w:color w:val="000000" w:themeColor="text1"/>
                <w:sz w:val="24"/>
                <w:szCs w:val="24"/>
              </w:rPr>
              <w:t xml:space="preserve"> </w:t>
            </w:r>
            <w:r w:rsidR="00350BDF">
              <w:rPr>
                <w:rFonts w:cstheme="minorHAnsi"/>
                <w:color w:val="000000" w:themeColor="text1"/>
                <w:sz w:val="24"/>
                <w:szCs w:val="24"/>
              </w:rPr>
              <w:t>professionals to</w:t>
            </w:r>
            <w:r w:rsidR="00350BDF" w:rsidRPr="00350BDF">
              <w:rPr>
                <w:rFonts w:cstheme="minorHAnsi"/>
                <w:color w:val="000000" w:themeColor="text1"/>
                <w:sz w:val="24"/>
                <w:szCs w:val="24"/>
              </w:rPr>
              <w:t xml:space="preserve"> report both adults and children, </w:t>
            </w:r>
            <w:r w:rsidR="00350BDF">
              <w:rPr>
                <w:rFonts w:cstheme="minorHAnsi"/>
                <w:color w:val="000000" w:themeColor="text1"/>
                <w:sz w:val="24"/>
                <w:szCs w:val="24"/>
              </w:rPr>
              <w:t xml:space="preserve">if </w:t>
            </w:r>
            <w:r w:rsidR="00350BDF" w:rsidRPr="00350BDF">
              <w:rPr>
                <w:rFonts w:cstheme="minorHAnsi"/>
                <w:color w:val="000000" w:themeColor="text1"/>
                <w:sz w:val="24"/>
                <w:szCs w:val="24"/>
              </w:rPr>
              <w:t xml:space="preserve">have reasonable cause to suspect risk </w:t>
            </w:r>
            <w:r w:rsidR="00350BDF" w:rsidRPr="009C45CC">
              <w:rPr>
                <w:rFonts w:cstheme="minorHAnsi"/>
                <w:color w:val="000000" w:themeColor="text1"/>
                <w:sz w:val="24"/>
                <w:szCs w:val="24"/>
              </w:rPr>
              <w:t>of</w:t>
            </w:r>
            <w:r w:rsidR="009C45CC">
              <w:rPr>
                <w:rFonts w:cstheme="minorHAnsi"/>
                <w:color w:val="000000" w:themeColor="text1"/>
                <w:sz w:val="24"/>
                <w:szCs w:val="24"/>
              </w:rPr>
              <w:t xml:space="preserve"> harm</w:t>
            </w:r>
            <w:r w:rsidR="001C4131" w:rsidRPr="009C45CC">
              <w:rPr>
                <w:rFonts w:cstheme="minorHAnsi"/>
                <w:color w:val="000000" w:themeColor="text1"/>
                <w:sz w:val="24"/>
                <w:szCs w:val="24"/>
              </w:rPr>
              <w:t xml:space="preserve"> (1.1</w:t>
            </w:r>
            <w:r w:rsidR="001C4131">
              <w:rPr>
                <w:rFonts w:cstheme="minorHAnsi"/>
                <w:color w:val="000000" w:themeColor="text1"/>
                <w:sz w:val="24"/>
                <w:szCs w:val="24"/>
              </w:rPr>
              <w:t>).</w:t>
            </w:r>
            <w:r w:rsidR="0023557A">
              <w:rPr>
                <w:rFonts w:cstheme="minorHAnsi"/>
                <w:color w:val="000000" w:themeColor="text1"/>
                <w:sz w:val="24"/>
                <w:szCs w:val="24"/>
              </w:rPr>
              <w:t xml:space="preserve"> In line with this and the </w:t>
            </w:r>
            <w:r w:rsidR="00F36656">
              <w:rPr>
                <w:iCs/>
                <w:sz w:val="24"/>
                <w:szCs w:val="24"/>
              </w:rPr>
              <w:t>W</w:t>
            </w:r>
            <w:r w:rsidR="005215C2">
              <w:rPr>
                <w:iCs/>
                <w:sz w:val="24"/>
                <w:szCs w:val="24"/>
              </w:rPr>
              <w:t xml:space="preserve">ales </w:t>
            </w:r>
            <w:r w:rsidR="00F36656">
              <w:rPr>
                <w:iCs/>
                <w:sz w:val="24"/>
                <w:szCs w:val="24"/>
              </w:rPr>
              <w:t>S</w:t>
            </w:r>
            <w:r w:rsidR="005215C2">
              <w:rPr>
                <w:iCs/>
                <w:sz w:val="24"/>
                <w:szCs w:val="24"/>
              </w:rPr>
              <w:t xml:space="preserve">afeguarding </w:t>
            </w:r>
            <w:r w:rsidR="00F36656">
              <w:rPr>
                <w:iCs/>
                <w:sz w:val="24"/>
                <w:szCs w:val="24"/>
              </w:rPr>
              <w:t>P</w:t>
            </w:r>
            <w:r w:rsidR="005215C2">
              <w:rPr>
                <w:iCs/>
                <w:sz w:val="24"/>
                <w:szCs w:val="24"/>
              </w:rPr>
              <w:t>rocedures</w:t>
            </w:r>
            <w:r w:rsidR="00A021BE">
              <w:rPr>
                <w:iCs/>
                <w:sz w:val="24"/>
                <w:szCs w:val="24"/>
              </w:rPr>
              <w:t>,</w:t>
            </w:r>
            <w:r w:rsidR="00F36656">
              <w:rPr>
                <w:iCs/>
                <w:sz w:val="24"/>
                <w:szCs w:val="24"/>
              </w:rPr>
              <w:t xml:space="preserve"> </w:t>
            </w:r>
            <w:r w:rsidR="009D5124">
              <w:rPr>
                <w:iCs/>
                <w:sz w:val="24"/>
                <w:szCs w:val="24"/>
              </w:rPr>
              <w:t xml:space="preserve">I </w:t>
            </w:r>
            <w:r w:rsidR="00135448">
              <w:rPr>
                <w:iCs/>
                <w:sz w:val="24"/>
                <w:szCs w:val="24"/>
              </w:rPr>
              <w:t xml:space="preserve">submitted </w:t>
            </w:r>
            <w:r w:rsidR="001930AD">
              <w:rPr>
                <w:iCs/>
                <w:sz w:val="24"/>
                <w:szCs w:val="24"/>
              </w:rPr>
              <w:t xml:space="preserve">a </w:t>
            </w:r>
            <w:r w:rsidR="003F0512">
              <w:rPr>
                <w:iCs/>
                <w:sz w:val="24"/>
                <w:szCs w:val="24"/>
              </w:rPr>
              <w:t xml:space="preserve">verbal and written </w:t>
            </w:r>
            <w:r w:rsidR="001930AD">
              <w:rPr>
                <w:iCs/>
                <w:sz w:val="24"/>
                <w:szCs w:val="24"/>
              </w:rPr>
              <w:t xml:space="preserve">referral into Children’s Services immediately following the disclosures, highlighting the </w:t>
            </w:r>
            <w:r w:rsidR="009B32B6">
              <w:rPr>
                <w:iCs/>
                <w:sz w:val="24"/>
                <w:szCs w:val="24"/>
              </w:rPr>
              <w:t xml:space="preserve">immediate </w:t>
            </w:r>
            <w:r w:rsidR="001930AD">
              <w:rPr>
                <w:iCs/>
                <w:sz w:val="24"/>
                <w:szCs w:val="24"/>
              </w:rPr>
              <w:t>safeguarding concerns</w:t>
            </w:r>
            <w:r w:rsidR="003B75A7">
              <w:rPr>
                <w:iCs/>
                <w:sz w:val="24"/>
                <w:szCs w:val="24"/>
              </w:rPr>
              <w:t xml:space="preserve"> </w:t>
            </w:r>
            <w:r w:rsidR="001C4131">
              <w:rPr>
                <w:iCs/>
                <w:sz w:val="24"/>
                <w:szCs w:val="24"/>
              </w:rPr>
              <w:t>(3.4).</w:t>
            </w:r>
            <w:r w:rsidR="006A7863">
              <w:rPr>
                <w:iCs/>
                <w:sz w:val="24"/>
                <w:szCs w:val="24"/>
              </w:rPr>
              <w:t xml:space="preserve"> I </w:t>
            </w:r>
            <w:r w:rsidR="00965AE0">
              <w:rPr>
                <w:iCs/>
                <w:sz w:val="24"/>
                <w:szCs w:val="24"/>
              </w:rPr>
              <w:t xml:space="preserve">shared this information with </w:t>
            </w:r>
            <w:r w:rsidR="00CD33A6">
              <w:rPr>
                <w:iCs/>
                <w:sz w:val="24"/>
                <w:szCs w:val="24"/>
              </w:rPr>
              <w:t>the social worker and team involved in his safeguarding.</w:t>
            </w:r>
            <w:r w:rsidR="00DB2E3F">
              <w:rPr>
                <w:iCs/>
                <w:sz w:val="24"/>
                <w:szCs w:val="24"/>
              </w:rPr>
              <w:t xml:space="preserve"> </w:t>
            </w:r>
            <w:r w:rsidR="00CD33A6">
              <w:rPr>
                <w:iCs/>
                <w:sz w:val="24"/>
                <w:szCs w:val="24"/>
              </w:rPr>
              <w:t>Within t</w:t>
            </w:r>
            <w:r w:rsidR="003E2DA7">
              <w:rPr>
                <w:iCs/>
                <w:sz w:val="24"/>
                <w:szCs w:val="24"/>
              </w:rPr>
              <w:t>he referral w</w:t>
            </w:r>
            <w:r w:rsidR="00C1620C">
              <w:rPr>
                <w:iCs/>
                <w:sz w:val="24"/>
                <w:szCs w:val="24"/>
              </w:rPr>
              <w:t xml:space="preserve">e made sure to highlight that he also has a younger sibling </w:t>
            </w:r>
            <w:r w:rsidR="00C65901">
              <w:rPr>
                <w:iCs/>
                <w:sz w:val="24"/>
                <w:szCs w:val="24"/>
              </w:rPr>
              <w:t>within the home</w:t>
            </w:r>
            <w:r w:rsidR="003E2DA7">
              <w:rPr>
                <w:iCs/>
                <w:sz w:val="24"/>
                <w:szCs w:val="24"/>
              </w:rPr>
              <w:t xml:space="preserve"> as th</w:t>
            </w:r>
            <w:r w:rsidR="00DB2E3F">
              <w:rPr>
                <w:iCs/>
                <w:sz w:val="24"/>
                <w:szCs w:val="24"/>
              </w:rPr>
              <w:t xml:space="preserve">is particular child was not open to services. </w:t>
            </w:r>
            <w:r w:rsidR="00DC2D5D">
              <w:rPr>
                <w:iCs/>
                <w:sz w:val="24"/>
                <w:szCs w:val="24"/>
              </w:rPr>
              <w:t>As we work in a multi-agency</w:t>
            </w:r>
            <w:r w:rsidR="00CB7F52">
              <w:rPr>
                <w:iCs/>
                <w:sz w:val="24"/>
                <w:szCs w:val="24"/>
              </w:rPr>
              <w:t xml:space="preserve"> framework</w:t>
            </w:r>
            <w:r w:rsidR="00DC2D5D">
              <w:rPr>
                <w:iCs/>
                <w:sz w:val="24"/>
                <w:szCs w:val="24"/>
              </w:rPr>
              <w:t xml:space="preserve">, </w:t>
            </w:r>
            <w:r w:rsidR="00CB7F52">
              <w:rPr>
                <w:iCs/>
                <w:sz w:val="24"/>
                <w:szCs w:val="24"/>
              </w:rPr>
              <w:t>I ensured that</w:t>
            </w:r>
            <w:r w:rsidR="00DC2D5D">
              <w:rPr>
                <w:iCs/>
                <w:sz w:val="24"/>
                <w:szCs w:val="24"/>
              </w:rPr>
              <w:t xml:space="preserve"> </w:t>
            </w:r>
            <w:r w:rsidR="00195F38">
              <w:rPr>
                <w:iCs/>
                <w:sz w:val="24"/>
                <w:szCs w:val="24"/>
              </w:rPr>
              <w:t xml:space="preserve">this information </w:t>
            </w:r>
            <w:r w:rsidR="00CB7F52">
              <w:rPr>
                <w:iCs/>
                <w:sz w:val="24"/>
                <w:szCs w:val="24"/>
              </w:rPr>
              <w:t>was shared with</w:t>
            </w:r>
            <w:r w:rsidR="00195F38">
              <w:rPr>
                <w:iCs/>
                <w:sz w:val="24"/>
                <w:szCs w:val="24"/>
              </w:rPr>
              <w:t xml:space="preserve"> </w:t>
            </w:r>
            <w:r w:rsidR="00CB7F52">
              <w:rPr>
                <w:iCs/>
                <w:sz w:val="24"/>
                <w:szCs w:val="24"/>
              </w:rPr>
              <w:t>P</w:t>
            </w:r>
            <w:r w:rsidR="00195F38">
              <w:rPr>
                <w:iCs/>
                <w:sz w:val="24"/>
                <w:szCs w:val="24"/>
              </w:rPr>
              <w:t xml:space="preserve">olice </w:t>
            </w:r>
            <w:r w:rsidR="00C955CD">
              <w:rPr>
                <w:iCs/>
                <w:sz w:val="24"/>
                <w:szCs w:val="24"/>
              </w:rPr>
              <w:t>and requested safeguards to be put in</w:t>
            </w:r>
            <w:r w:rsidR="001C4131">
              <w:rPr>
                <w:iCs/>
                <w:sz w:val="24"/>
                <w:szCs w:val="24"/>
              </w:rPr>
              <w:t xml:space="preserve"> (3.4). </w:t>
            </w:r>
            <w:r w:rsidR="00C955CD">
              <w:rPr>
                <w:iCs/>
                <w:sz w:val="24"/>
                <w:szCs w:val="24"/>
              </w:rPr>
              <w:t>We contacted the</w:t>
            </w:r>
            <w:r w:rsidR="00E775B1">
              <w:rPr>
                <w:iCs/>
                <w:sz w:val="24"/>
                <w:szCs w:val="24"/>
              </w:rPr>
              <w:t xml:space="preserve"> Fire Service</w:t>
            </w:r>
            <w:r w:rsidR="00C955CD">
              <w:rPr>
                <w:iCs/>
                <w:sz w:val="24"/>
                <w:szCs w:val="24"/>
              </w:rPr>
              <w:t xml:space="preserve"> also</w:t>
            </w:r>
            <w:r w:rsidR="00E775B1">
              <w:rPr>
                <w:iCs/>
                <w:sz w:val="24"/>
                <w:szCs w:val="24"/>
              </w:rPr>
              <w:t xml:space="preserve">, as </w:t>
            </w:r>
            <w:r w:rsidR="00D46320">
              <w:rPr>
                <w:iCs/>
                <w:sz w:val="24"/>
                <w:szCs w:val="24"/>
              </w:rPr>
              <w:t>there were threats of arson to the family home</w:t>
            </w:r>
            <w:r w:rsidR="00D61DA8">
              <w:rPr>
                <w:iCs/>
                <w:sz w:val="24"/>
                <w:szCs w:val="24"/>
              </w:rPr>
              <w:t xml:space="preserve"> (2.2).</w:t>
            </w:r>
            <w:r w:rsidR="00D46320">
              <w:rPr>
                <w:iCs/>
                <w:sz w:val="24"/>
                <w:szCs w:val="24"/>
              </w:rPr>
              <w:t xml:space="preserve"> </w:t>
            </w:r>
          </w:p>
          <w:p w14:paraId="04B6A625" w14:textId="0A122F55" w:rsidR="00DE6D81" w:rsidRDefault="0081597B" w:rsidP="007C752B">
            <w:pPr>
              <w:jc w:val="both"/>
              <w:rPr>
                <w:iCs/>
                <w:sz w:val="24"/>
                <w:szCs w:val="24"/>
              </w:rPr>
            </w:pPr>
            <w:r>
              <w:rPr>
                <w:iCs/>
                <w:sz w:val="24"/>
                <w:szCs w:val="24"/>
              </w:rPr>
              <w:t>Th</w:t>
            </w:r>
            <w:r w:rsidR="00DE2208">
              <w:rPr>
                <w:iCs/>
                <w:sz w:val="24"/>
                <w:szCs w:val="24"/>
              </w:rPr>
              <w:t xml:space="preserve">ere were delays </w:t>
            </w:r>
            <w:r w:rsidR="00B32698">
              <w:rPr>
                <w:iCs/>
                <w:sz w:val="24"/>
                <w:szCs w:val="24"/>
              </w:rPr>
              <w:t>in preparing</w:t>
            </w:r>
            <w:r w:rsidR="00387434">
              <w:rPr>
                <w:iCs/>
                <w:sz w:val="24"/>
                <w:szCs w:val="24"/>
              </w:rPr>
              <w:t xml:space="preserve"> </w:t>
            </w:r>
            <w:r w:rsidR="003B482C">
              <w:rPr>
                <w:iCs/>
                <w:sz w:val="24"/>
                <w:szCs w:val="24"/>
              </w:rPr>
              <w:t>for his interview</w:t>
            </w:r>
            <w:r w:rsidR="002E7A54">
              <w:rPr>
                <w:iCs/>
                <w:sz w:val="24"/>
                <w:szCs w:val="24"/>
              </w:rPr>
              <w:t xml:space="preserve">, which meant that </w:t>
            </w:r>
            <w:r w:rsidR="00FF78B7">
              <w:rPr>
                <w:iCs/>
                <w:sz w:val="24"/>
                <w:szCs w:val="24"/>
              </w:rPr>
              <w:t xml:space="preserve">it would be undertaken into the evening. </w:t>
            </w:r>
            <w:r w:rsidR="00A6499F">
              <w:rPr>
                <w:iCs/>
                <w:sz w:val="24"/>
                <w:szCs w:val="24"/>
              </w:rPr>
              <w:t xml:space="preserve">As this is </w:t>
            </w:r>
            <w:r w:rsidR="00A6499F" w:rsidRPr="00A6499F">
              <w:rPr>
                <w:iCs/>
                <w:sz w:val="24"/>
                <w:szCs w:val="24"/>
              </w:rPr>
              <w:t xml:space="preserve">out of </w:t>
            </w:r>
            <w:r w:rsidR="00A6499F">
              <w:rPr>
                <w:iCs/>
                <w:sz w:val="24"/>
                <w:szCs w:val="24"/>
              </w:rPr>
              <w:t xml:space="preserve">our </w:t>
            </w:r>
            <w:r w:rsidR="00A6499F" w:rsidRPr="00A6499F">
              <w:rPr>
                <w:iCs/>
                <w:sz w:val="24"/>
                <w:szCs w:val="24"/>
              </w:rPr>
              <w:t>usual office hours</w:t>
            </w:r>
            <w:r w:rsidR="00A6499F">
              <w:rPr>
                <w:iCs/>
                <w:sz w:val="24"/>
                <w:szCs w:val="24"/>
              </w:rPr>
              <w:t>, th</w:t>
            </w:r>
            <w:r w:rsidR="00A9067A">
              <w:rPr>
                <w:iCs/>
                <w:sz w:val="24"/>
                <w:szCs w:val="24"/>
              </w:rPr>
              <w:t xml:space="preserve">e responsibility </w:t>
            </w:r>
            <w:r w:rsidR="000749D1">
              <w:rPr>
                <w:iCs/>
                <w:sz w:val="24"/>
                <w:szCs w:val="24"/>
              </w:rPr>
              <w:t xml:space="preserve">would usually lie with the Emergency Duty Team (EDT). </w:t>
            </w:r>
            <w:r w:rsidR="007728A5">
              <w:rPr>
                <w:iCs/>
                <w:sz w:val="24"/>
                <w:szCs w:val="24"/>
              </w:rPr>
              <w:t xml:space="preserve">Given my relationship </w:t>
            </w:r>
            <w:r w:rsidR="00DC6724">
              <w:rPr>
                <w:iCs/>
                <w:sz w:val="24"/>
                <w:szCs w:val="24"/>
              </w:rPr>
              <w:t xml:space="preserve">with </w:t>
            </w:r>
            <w:r w:rsidR="00816DB3">
              <w:rPr>
                <w:iCs/>
                <w:sz w:val="24"/>
                <w:szCs w:val="24"/>
              </w:rPr>
              <w:t>YP2</w:t>
            </w:r>
            <w:r w:rsidR="00DC6724">
              <w:rPr>
                <w:iCs/>
                <w:sz w:val="24"/>
                <w:szCs w:val="24"/>
              </w:rPr>
              <w:t xml:space="preserve"> and that they had requested I act as their Appropriate Adult I </w:t>
            </w:r>
            <w:r w:rsidR="008D71B9">
              <w:rPr>
                <w:iCs/>
                <w:sz w:val="24"/>
                <w:szCs w:val="24"/>
              </w:rPr>
              <w:t>was flexible and made myself available</w:t>
            </w:r>
            <w:r w:rsidR="0078198E">
              <w:rPr>
                <w:iCs/>
                <w:sz w:val="24"/>
                <w:szCs w:val="24"/>
              </w:rPr>
              <w:t xml:space="preserve"> (</w:t>
            </w:r>
            <w:r w:rsidR="00DE6D81">
              <w:rPr>
                <w:iCs/>
                <w:sz w:val="24"/>
                <w:szCs w:val="24"/>
              </w:rPr>
              <w:t>1.2</w:t>
            </w:r>
            <w:r w:rsidR="0078198E">
              <w:rPr>
                <w:iCs/>
                <w:sz w:val="24"/>
                <w:szCs w:val="24"/>
              </w:rPr>
              <w:t>).</w:t>
            </w:r>
            <w:r w:rsidR="00DA1865">
              <w:rPr>
                <w:iCs/>
                <w:sz w:val="24"/>
                <w:szCs w:val="24"/>
              </w:rPr>
              <w:t xml:space="preserve"> </w:t>
            </w:r>
            <w:r w:rsidR="00F87F2B">
              <w:rPr>
                <w:iCs/>
                <w:sz w:val="24"/>
                <w:szCs w:val="24"/>
              </w:rPr>
              <w:t>T</w:t>
            </w:r>
            <w:r w:rsidR="007B0ED0">
              <w:rPr>
                <w:iCs/>
                <w:sz w:val="24"/>
                <w:szCs w:val="24"/>
              </w:rPr>
              <w:t>his arrest was</w:t>
            </w:r>
            <w:r w:rsidR="00184420">
              <w:rPr>
                <w:iCs/>
                <w:sz w:val="24"/>
                <w:szCs w:val="24"/>
              </w:rPr>
              <w:t xml:space="preserve"> an example of </w:t>
            </w:r>
            <w:r w:rsidR="007B0ED0">
              <w:rPr>
                <w:iCs/>
                <w:sz w:val="24"/>
                <w:szCs w:val="24"/>
              </w:rPr>
              <w:t>what has been coined a ‘critical moment’, a key concept in systemic theory (The Children Safeguarding Practice Review Panel, 2020). Ensuring I was there to support to respond at the right time was crucial in this young person opening up and it further developed our trust</w:t>
            </w:r>
            <w:r w:rsidR="008A5DAB">
              <w:rPr>
                <w:iCs/>
                <w:sz w:val="24"/>
                <w:szCs w:val="24"/>
              </w:rPr>
              <w:t xml:space="preserve">. </w:t>
            </w:r>
            <w:r w:rsidR="00224392">
              <w:rPr>
                <w:iCs/>
                <w:sz w:val="24"/>
                <w:szCs w:val="24"/>
              </w:rPr>
              <w:t xml:space="preserve">Making myself available during periods of crisis has been crucial </w:t>
            </w:r>
            <w:r w:rsidR="007728A5">
              <w:rPr>
                <w:iCs/>
                <w:sz w:val="24"/>
                <w:szCs w:val="24"/>
              </w:rPr>
              <w:t>and a key component of relationship-based practice relating to working with exploited children</w:t>
            </w:r>
            <w:r w:rsidR="008A5DAB">
              <w:rPr>
                <w:iCs/>
                <w:sz w:val="24"/>
                <w:szCs w:val="24"/>
              </w:rPr>
              <w:t xml:space="preserve"> (</w:t>
            </w:r>
            <w:r w:rsidR="0015080C">
              <w:rPr>
                <w:iCs/>
                <w:sz w:val="24"/>
                <w:szCs w:val="24"/>
              </w:rPr>
              <w:t>Maxwell et al.</w:t>
            </w:r>
            <w:r w:rsidR="00222C5E">
              <w:rPr>
                <w:iCs/>
                <w:sz w:val="24"/>
                <w:szCs w:val="24"/>
              </w:rPr>
              <w:t>,</w:t>
            </w:r>
            <w:r w:rsidR="0015080C">
              <w:rPr>
                <w:iCs/>
                <w:sz w:val="24"/>
                <w:szCs w:val="24"/>
              </w:rPr>
              <w:t xml:space="preserve"> 2022</w:t>
            </w:r>
            <w:r w:rsidR="00017943">
              <w:rPr>
                <w:iCs/>
                <w:sz w:val="24"/>
                <w:szCs w:val="24"/>
              </w:rPr>
              <w:t>; Lloyd et al.</w:t>
            </w:r>
            <w:r w:rsidR="00222C5E">
              <w:rPr>
                <w:iCs/>
                <w:sz w:val="24"/>
                <w:szCs w:val="24"/>
              </w:rPr>
              <w:t>,</w:t>
            </w:r>
            <w:r w:rsidR="00017943">
              <w:rPr>
                <w:iCs/>
                <w:sz w:val="24"/>
                <w:szCs w:val="24"/>
              </w:rPr>
              <w:t xml:space="preserve"> 2023</w:t>
            </w:r>
            <w:r w:rsidR="008A5DAB">
              <w:rPr>
                <w:iCs/>
                <w:sz w:val="24"/>
                <w:szCs w:val="24"/>
              </w:rPr>
              <w:t>).</w:t>
            </w:r>
            <w:r w:rsidR="00147903">
              <w:rPr>
                <w:iCs/>
                <w:sz w:val="24"/>
                <w:szCs w:val="24"/>
              </w:rPr>
              <w:t xml:space="preserve"> </w:t>
            </w:r>
          </w:p>
          <w:p w14:paraId="1D6B0994" w14:textId="20222D09" w:rsidR="00E24DC6" w:rsidRDefault="00DE6D81" w:rsidP="00693DE8">
            <w:pPr>
              <w:jc w:val="both"/>
              <w:rPr>
                <w:iCs/>
                <w:sz w:val="24"/>
                <w:szCs w:val="24"/>
              </w:rPr>
            </w:pPr>
            <w:r>
              <w:rPr>
                <w:iCs/>
                <w:sz w:val="24"/>
                <w:szCs w:val="24"/>
              </w:rPr>
              <w:t xml:space="preserve">Prior to the interview </w:t>
            </w:r>
            <w:r w:rsidR="00147903">
              <w:rPr>
                <w:iCs/>
                <w:sz w:val="24"/>
                <w:szCs w:val="24"/>
              </w:rPr>
              <w:t>I spoke to the officer in charge to outline our concerns around him being a victim of child trafficking</w:t>
            </w:r>
            <w:r w:rsidR="00017943">
              <w:rPr>
                <w:iCs/>
                <w:sz w:val="24"/>
                <w:szCs w:val="24"/>
              </w:rPr>
              <w:t xml:space="preserve">. </w:t>
            </w:r>
            <w:r w:rsidR="00D72659">
              <w:rPr>
                <w:iCs/>
                <w:sz w:val="24"/>
                <w:szCs w:val="24"/>
              </w:rPr>
              <w:t xml:space="preserve">I did this in a respectful </w:t>
            </w:r>
            <w:r w:rsidR="004628AC">
              <w:rPr>
                <w:iCs/>
                <w:sz w:val="24"/>
                <w:szCs w:val="24"/>
              </w:rPr>
              <w:t>manner</w:t>
            </w:r>
            <w:r w:rsidR="00D72659">
              <w:rPr>
                <w:iCs/>
                <w:sz w:val="24"/>
                <w:szCs w:val="24"/>
              </w:rPr>
              <w:t xml:space="preserve"> by highlighting </w:t>
            </w:r>
            <w:r w:rsidR="004628AC">
              <w:rPr>
                <w:iCs/>
                <w:sz w:val="24"/>
                <w:szCs w:val="24"/>
              </w:rPr>
              <w:t>factual information</w:t>
            </w:r>
            <w:r w:rsidR="00816DB3">
              <w:rPr>
                <w:iCs/>
                <w:sz w:val="24"/>
                <w:szCs w:val="24"/>
              </w:rPr>
              <w:t>,</w:t>
            </w:r>
            <w:r w:rsidR="004628AC">
              <w:rPr>
                <w:iCs/>
                <w:sz w:val="24"/>
                <w:szCs w:val="24"/>
              </w:rPr>
              <w:t xml:space="preserve"> whilst respecting his role</w:t>
            </w:r>
            <w:r w:rsidR="0002330F">
              <w:rPr>
                <w:iCs/>
                <w:sz w:val="24"/>
                <w:szCs w:val="24"/>
              </w:rPr>
              <w:t xml:space="preserve"> </w:t>
            </w:r>
            <w:r w:rsidR="0032368F">
              <w:rPr>
                <w:iCs/>
                <w:sz w:val="24"/>
                <w:szCs w:val="24"/>
              </w:rPr>
              <w:t>(2.2).</w:t>
            </w:r>
            <w:r w:rsidR="004628AC">
              <w:rPr>
                <w:iCs/>
                <w:sz w:val="24"/>
                <w:szCs w:val="24"/>
              </w:rPr>
              <w:t xml:space="preserve"> </w:t>
            </w:r>
            <w:r w:rsidR="00457E50">
              <w:rPr>
                <w:iCs/>
                <w:sz w:val="24"/>
                <w:szCs w:val="24"/>
              </w:rPr>
              <w:t>I referr</w:t>
            </w:r>
            <w:r w:rsidR="00C20364">
              <w:rPr>
                <w:iCs/>
                <w:sz w:val="24"/>
                <w:szCs w:val="24"/>
              </w:rPr>
              <w:t>ed</w:t>
            </w:r>
            <w:r w:rsidR="00457E50">
              <w:rPr>
                <w:iCs/>
                <w:sz w:val="24"/>
                <w:szCs w:val="24"/>
              </w:rPr>
              <w:t xml:space="preserve"> to the positive </w:t>
            </w:r>
            <w:r w:rsidR="007C752B">
              <w:rPr>
                <w:iCs/>
                <w:sz w:val="24"/>
                <w:szCs w:val="24"/>
              </w:rPr>
              <w:t>reasonable</w:t>
            </w:r>
            <w:r w:rsidR="00457E50">
              <w:rPr>
                <w:iCs/>
                <w:sz w:val="24"/>
                <w:szCs w:val="24"/>
              </w:rPr>
              <w:t xml:space="preserve"> grounds NRM conclusion</w:t>
            </w:r>
            <w:r w:rsidR="007C752B">
              <w:rPr>
                <w:iCs/>
                <w:sz w:val="24"/>
                <w:szCs w:val="24"/>
              </w:rPr>
              <w:t>, alluding to recognition as a victim.</w:t>
            </w:r>
            <w:r w:rsidR="00457E50">
              <w:rPr>
                <w:iCs/>
                <w:sz w:val="24"/>
                <w:szCs w:val="24"/>
              </w:rPr>
              <w:t xml:space="preserve"> </w:t>
            </w:r>
            <w:r w:rsidR="00147903">
              <w:rPr>
                <w:iCs/>
                <w:sz w:val="24"/>
                <w:szCs w:val="24"/>
              </w:rPr>
              <w:t>My understand</w:t>
            </w:r>
            <w:r w:rsidR="00F75748">
              <w:rPr>
                <w:iCs/>
                <w:sz w:val="24"/>
                <w:szCs w:val="24"/>
              </w:rPr>
              <w:t>ing</w:t>
            </w:r>
            <w:r w:rsidR="00147903">
              <w:rPr>
                <w:iCs/>
                <w:sz w:val="24"/>
                <w:szCs w:val="24"/>
              </w:rPr>
              <w:t xml:space="preserve"> of YP2 as a victim</w:t>
            </w:r>
            <w:r w:rsidR="004E4774">
              <w:rPr>
                <w:iCs/>
                <w:sz w:val="24"/>
                <w:szCs w:val="24"/>
              </w:rPr>
              <w:t xml:space="preserve"> was</w:t>
            </w:r>
            <w:r w:rsidR="0032368F">
              <w:rPr>
                <w:iCs/>
                <w:sz w:val="24"/>
                <w:szCs w:val="24"/>
              </w:rPr>
              <w:t xml:space="preserve"> however</w:t>
            </w:r>
            <w:r w:rsidR="004E4774">
              <w:rPr>
                <w:iCs/>
                <w:sz w:val="24"/>
                <w:szCs w:val="24"/>
              </w:rPr>
              <w:t xml:space="preserve"> not shared by the officer</w:t>
            </w:r>
            <w:r w:rsidR="00180815">
              <w:rPr>
                <w:iCs/>
                <w:sz w:val="24"/>
                <w:szCs w:val="24"/>
              </w:rPr>
              <w:t xml:space="preserve"> who appeared to be focussed on achieving a</w:t>
            </w:r>
            <w:r w:rsidR="004628AC">
              <w:rPr>
                <w:iCs/>
                <w:sz w:val="24"/>
                <w:szCs w:val="24"/>
              </w:rPr>
              <w:t xml:space="preserve"> police</w:t>
            </w:r>
            <w:r w:rsidR="00180815">
              <w:rPr>
                <w:iCs/>
                <w:sz w:val="24"/>
                <w:szCs w:val="24"/>
              </w:rPr>
              <w:t xml:space="preserve"> outcome. </w:t>
            </w:r>
            <w:r w:rsidR="004671BD">
              <w:rPr>
                <w:iCs/>
                <w:sz w:val="24"/>
                <w:szCs w:val="24"/>
              </w:rPr>
              <w:t xml:space="preserve">The officer </w:t>
            </w:r>
            <w:r w:rsidR="0023305C">
              <w:rPr>
                <w:iCs/>
                <w:sz w:val="24"/>
                <w:szCs w:val="24"/>
              </w:rPr>
              <w:t xml:space="preserve">felt that YP2’s suspected level of involvement </w:t>
            </w:r>
            <w:r w:rsidR="00351958">
              <w:rPr>
                <w:iCs/>
                <w:sz w:val="24"/>
                <w:szCs w:val="24"/>
              </w:rPr>
              <w:t xml:space="preserve">indicated that he was perhaps less of a victim and more of a perpetrator. </w:t>
            </w:r>
            <w:r w:rsidR="0098239E">
              <w:rPr>
                <w:iCs/>
                <w:sz w:val="24"/>
                <w:szCs w:val="24"/>
              </w:rPr>
              <w:t>I also spoke with the solicitor and printed out all the relevant legal information relating to</w:t>
            </w:r>
            <w:r w:rsidR="00BD42D3">
              <w:rPr>
                <w:iCs/>
                <w:sz w:val="24"/>
                <w:szCs w:val="24"/>
              </w:rPr>
              <w:t xml:space="preserve"> Section 45 of the Modern Day Slavery Act 2015, which offers a statutory defence for </w:t>
            </w:r>
            <w:r w:rsidR="00BD42D3">
              <w:rPr>
                <w:iCs/>
                <w:sz w:val="24"/>
                <w:szCs w:val="24"/>
              </w:rPr>
              <w:lastRenderedPageBreak/>
              <w:t>child</w:t>
            </w:r>
            <w:r w:rsidR="00CE7FB3">
              <w:rPr>
                <w:iCs/>
                <w:sz w:val="24"/>
                <w:szCs w:val="24"/>
              </w:rPr>
              <w:t xml:space="preserve"> victims of traffickin</w:t>
            </w:r>
            <w:r w:rsidR="00A1440A">
              <w:rPr>
                <w:iCs/>
                <w:sz w:val="24"/>
                <w:szCs w:val="24"/>
              </w:rPr>
              <w:t>g (2.1)</w:t>
            </w:r>
            <w:r w:rsidR="00CE7FB3">
              <w:rPr>
                <w:iCs/>
                <w:sz w:val="24"/>
                <w:szCs w:val="24"/>
              </w:rPr>
              <w:t xml:space="preserve">. I did this in a way which </w:t>
            </w:r>
            <w:r w:rsidR="0065106F">
              <w:rPr>
                <w:iCs/>
                <w:sz w:val="24"/>
                <w:szCs w:val="24"/>
              </w:rPr>
              <w:t>was</w:t>
            </w:r>
            <w:r w:rsidR="00CE7FB3">
              <w:rPr>
                <w:iCs/>
                <w:sz w:val="24"/>
                <w:szCs w:val="24"/>
              </w:rPr>
              <w:t xml:space="preserve"> helpful </w:t>
            </w:r>
            <w:r w:rsidR="00A1440A">
              <w:rPr>
                <w:iCs/>
                <w:sz w:val="24"/>
                <w:szCs w:val="24"/>
              </w:rPr>
              <w:t>for her to have as</w:t>
            </w:r>
            <w:r w:rsidR="00D55314">
              <w:rPr>
                <w:iCs/>
                <w:sz w:val="24"/>
                <w:szCs w:val="24"/>
              </w:rPr>
              <w:t xml:space="preserve"> a re</w:t>
            </w:r>
            <w:r w:rsidR="00A1440A">
              <w:rPr>
                <w:iCs/>
                <w:sz w:val="24"/>
                <w:szCs w:val="24"/>
              </w:rPr>
              <w:t>ference point,</w:t>
            </w:r>
            <w:r w:rsidR="00D55314">
              <w:rPr>
                <w:iCs/>
                <w:sz w:val="24"/>
                <w:szCs w:val="24"/>
              </w:rPr>
              <w:t xml:space="preserve"> as</w:t>
            </w:r>
            <w:r w:rsidR="00CE7FB3">
              <w:rPr>
                <w:iCs/>
                <w:sz w:val="24"/>
                <w:szCs w:val="24"/>
              </w:rPr>
              <w:t xml:space="preserve"> opposed to</w:t>
            </w:r>
            <w:r w:rsidR="00D55314">
              <w:rPr>
                <w:iCs/>
                <w:sz w:val="24"/>
                <w:szCs w:val="24"/>
              </w:rPr>
              <w:t xml:space="preserve"> appearing that I was</w:t>
            </w:r>
            <w:r w:rsidR="00CE7FB3">
              <w:rPr>
                <w:iCs/>
                <w:sz w:val="24"/>
                <w:szCs w:val="24"/>
              </w:rPr>
              <w:t xml:space="preserve"> </w:t>
            </w:r>
            <w:r w:rsidR="00D55314">
              <w:rPr>
                <w:iCs/>
                <w:sz w:val="24"/>
                <w:szCs w:val="24"/>
              </w:rPr>
              <w:t>directing her how to undertake her role.</w:t>
            </w:r>
            <w:r w:rsidR="004066BB">
              <w:rPr>
                <w:iCs/>
                <w:sz w:val="24"/>
                <w:szCs w:val="24"/>
              </w:rPr>
              <w:t xml:space="preserve"> I explained his situation, his reasonable grounds decision and supported him in telling her about the threats he ha</w:t>
            </w:r>
            <w:r w:rsidR="00D33BD0">
              <w:rPr>
                <w:iCs/>
                <w:sz w:val="24"/>
                <w:szCs w:val="24"/>
              </w:rPr>
              <w:t>d</w:t>
            </w:r>
            <w:r w:rsidR="004066BB">
              <w:rPr>
                <w:iCs/>
                <w:sz w:val="24"/>
                <w:szCs w:val="24"/>
              </w:rPr>
              <w:t xml:space="preserve"> been receiving, which had led to him supplying illegal substances. Due to working with the solicitor in this way, she was able to represent him effectively during the interview</w:t>
            </w:r>
            <w:r w:rsidR="00E0722A">
              <w:rPr>
                <w:iCs/>
                <w:sz w:val="24"/>
                <w:szCs w:val="24"/>
              </w:rPr>
              <w:t xml:space="preserve"> (2.3).</w:t>
            </w:r>
            <w:r w:rsidR="00C916CC">
              <w:rPr>
                <w:iCs/>
                <w:sz w:val="24"/>
                <w:szCs w:val="24"/>
              </w:rPr>
              <w:t xml:space="preserve"> </w:t>
            </w:r>
          </w:p>
          <w:p w14:paraId="38A6DF68" w14:textId="5412122B" w:rsidR="002D2C17" w:rsidRDefault="004749FF" w:rsidP="00FF03E1">
            <w:pPr>
              <w:jc w:val="both"/>
              <w:rPr>
                <w:iCs/>
                <w:sz w:val="24"/>
                <w:szCs w:val="24"/>
              </w:rPr>
            </w:pPr>
            <w:r>
              <w:rPr>
                <w:iCs/>
                <w:sz w:val="24"/>
                <w:szCs w:val="24"/>
              </w:rPr>
              <w:t>The</w:t>
            </w:r>
            <w:r w:rsidR="00147903">
              <w:rPr>
                <w:iCs/>
                <w:sz w:val="24"/>
                <w:szCs w:val="24"/>
              </w:rPr>
              <w:t xml:space="preserve"> police</w:t>
            </w:r>
            <w:r>
              <w:rPr>
                <w:iCs/>
                <w:sz w:val="24"/>
                <w:szCs w:val="24"/>
              </w:rPr>
              <w:t xml:space="preserve"> interview commenced in the early hours of the morning and lasted for </w:t>
            </w:r>
            <w:r w:rsidR="00EB778A">
              <w:rPr>
                <w:iCs/>
                <w:sz w:val="24"/>
                <w:szCs w:val="24"/>
              </w:rPr>
              <w:t xml:space="preserve">around two hours.  </w:t>
            </w:r>
            <w:r w:rsidR="004D028F">
              <w:rPr>
                <w:iCs/>
                <w:sz w:val="24"/>
                <w:szCs w:val="24"/>
              </w:rPr>
              <w:t>Whilst the officer acknowledged the seriousness of the threats he had received, he failed to see him as a victim of exploitation. The language used</w:t>
            </w:r>
            <w:r w:rsidR="00E24DC6">
              <w:rPr>
                <w:iCs/>
                <w:sz w:val="24"/>
                <w:szCs w:val="24"/>
              </w:rPr>
              <w:t xml:space="preserve"> by the officer</w:t>
            </w:r>
            <w:r w:rsidR="004D028F">
              <w:rPr>
                <w:iCs/>
                <w:sz w:val="24"/>
                <w:szCs w:val="24"/>
              </w:rPr>
              <w:t xml:space="preserve"> implied that it was </w:t>
            </w:r>
            <w:r w:rsidR="00E24DC6">
              <w:rPr>
                <w:iCs/>
                <w:sz w:val="24"/>
                <w:szCs w:val="24"/>
              </w:rPr>
              <w:t>entirely his</w:t>
            </w:r>
            <w:r w:rsidR="004D028F">
              <w:rPr>
                <w:iCs/>
                <w:sz w:val="24"/>
                <w:szCs w:val="24"/>
              </w:rPr>
              <w:t xml:space="preserve"> responsibility and that he made choice. At one stage he commen</w:t>
            </w:r>
            <w:r w:rsidR="004D028F" w:rsidRPr="005727CF">
              <w:rPr>
                <w:iCs/>
                <w:sz w:val="24"/>
                <w:szCs w:val="24"/>
              </w:rPr>
              <w:t xml:space="preserve">ted that </w:t>
            </w:r>
            <w:r w:rsidR="00D33BD0">
              <w:rPr>
                <w:iCs/>
                <w:sz w:val="24"/>
                <w:szCs w:val="24"/>
              </w:rPr>
              <w:t>‘</w:t>
            </w:r>
            <w:r w:rsidR="004D028F" w:rsidRPr="005727CF">
              <w:rPr>
                <w:iCs/>
                <w:sz w:val="24"/>
                <w:szCs w:val="24"/>
              </w:rPr>
              <w:t xml:space="preserve">you're nearly 18 now, and basically an adult'. At this stage I had to </w:t>
            </w:r>
            <w:r w:rsidR="0065106F" w:rsidRPr="005727CF">
              <w:rPr>
                <w:iCs/>
                <w:sz w:val="24"/>
                <w:szCs w:val="24"/>
              </w:rPr>
              <w:t>highlight</w:t>
            </w:r>
            <w:r w:rsidR="004D028F" w:rsidRPr="005727CF">
              <w:rPr>
                <w:iCs/>
                <w:sz w:val="24"/>
                <w:szCs w:val="24"/>
              </w:rPr>
              <w:t xml:space="preserve"> that he ha</w:t>
            </w:r>
            <w:r w:rsidR="00E24DC6">
              <w:rPr>
                <w:iCs/>
                <w:sz w:val="24"/>
                <w:szCs w:val="24"/>
              </w:rPr>
              <w:t>d</w:t>
            </w:r>
            <w:r w:rsidR="004D028F" w:rsidRPr="005727CF">
              <w:rPr>
                <w:iCs/>
                <w:sz w:val="24"/>
                <w:szCs w:val="24"/>
              </w:rPr>
              <w:t xml:space="preserve"> only </w:t>
            </w:r>
            <w:r w:rsidR="00E24DC6">
              <w:rPr>
                <w:iCs/>
                <w:sz w:val="24"/>
                <w:szCs w:val="24"/>
              </w:rPr>
              <w:t xml:space="preserve">very </w:t>
            </w:r>
            <w:r w:rsidR="004D028F" w:rsidRPr="005727CF">
              <w:rPr>
                <w:iCs/>
                <w:sz w:val="24"/>
                <w:szCs w:val="24"/>
              </w:rPr>
              <w:t>recently turned 17, and the exploitation started when he was 16</w:t>
            </w:r>
            <w:r w:rsidR="00E24DC6">
              <w:rPr>
                <w:iCs/>
                <w:sz w:val="24"/>
                <w:szCs w:val="24"/>
              </w:rPr>
              <w:t xml:space="preserve"> if not younger</w:t>
            </w:r>
            <w:r w:rsidR="004D028F" w:rsidRPr="005727CF">
              <w:rPr>
                <w:iCs/>
                <w:sz w:val="24"/>
                <w:szCs w:val="24"/>
              </w:rPr>
              <w:t xml:space="preserve">. I advised the officer, drawing </w:t>
            </w:r>
            <w:r w:rsidR="00FF03E1" w:rsidRPr="005727CF">
              <w:rPr>
                <w:iCs/>
                <w:sz w:val="24"/>
                <w:szCs w:val="24"/>
              </w:rPr>
              <w:t>on</w:t>
            </w:r>
            <w:r w:rsidR="00FF03E1">
              <w:rPr>
                <w:iCs/>
                <w:sz w:val="24"/>
                <w:szCs w:val="24"/>
              </w:rPr>
              <w:t xml:space="preserve"> guidance</w:t>
            </w:r>
            <w:r w:rsidR="004D028F">
              <w:rPr>
                <w:iCs/>
                <w:sz w:val="24"/>
                <w:szCs w:val="24"/>
              </w:rPr>
              <w:t>,</w:t>
            </w:r>
            <w:r w:rsidR="004D028F" w:rsidRPr="005727CF">
              <w:rPr>
                <w:iCs/>
                <w:sz w:val="24"/>
                <w:szCs w:val="24"/>
              </w:rPr>
              <w:t xml:space="preserve"> that children cannot consent to their own exploitation which was noted in the</w:t>
            </w:r>
            <w:r w:rsidR="004D028F">
              <w:rPr>
                <w:iCs/>
                <w:sz w:val="24"/>
                <w:szCs w:val="24"/>
              </w:rPr>
              <w:t xml:space="preserve"> recorded</w:t>
            </w:r>
            <w:r w:rsidR="004D028F" w:rsidRPr="005727CF">
              <w:rPr>
                <w:iCs/>
                <w:sz w:val="24"/>
                <w:szCs w:val="24"/>
              </w:rPr>
              <w:t xml:space="preserve"> interview.</w:t>
            </w:r>
            <w:r w:rsidR="00FF03E1">
              <w:rPr>
                <w:iCs/>
                <w:sz w:val="24"/>
                <w:szCs w:val="24"/>
              </w:rPr>
              <w:t xml:space="preserve"> </w:t>
            </w:r>
            <w:r w:rsidR="00F0443B">
              <w:rPr>
                <w:iCs/>
                <w:sz w:val="24"/>
                <w:szCs w:val="24"/>
              </w:rPr>
              <w:t>I highlighted to the custody sergeant our concern</w:t>
            </w:r>
            <w:r w:rsidR="0065106F">
              <w:rPr>
                <w:iCs/>
                <w:sz w:val="24"/>
                <w:szCs w:val="24"/>
              </w:rPr>
              <w:t xml:space="preserve">s </w:t>
            </w:r>
            <w:r w:rsidR="00F0443B">
              <w:rPr>
                <w:iCs/>
                <w:sz w:val="24"/>
                <w:szCs w:val="24"/>
              </w:rPr>
              <w:t>for their safety and for consideration of a threat to life notice (3.4)</w:t>
            </w:r>
            <w:r w:rsidR="00067995">
              <w:rPr>
                <w:iCs/>
                <w:sz w:val="24"/>
                <w:szCs w:val="24"/>
              </w:rPr>
              <w:t xml:space="preserve"> but this was dismissed. I noted this down as something to raise during </w:t>
            </w:r>
            <w:r w:rsidR="00996191">
              <w:rPr>
                <w:iCs/>
                <w:sz w:val="24"/>
                <w:szCs w:val="24"/>
              </w:rPr>
              <w:t>the discussions first thing in the morning.</w:t>
            </w:r>
            <w:r w:rsidR="00F0443B">
              <w:rPr>
                <w:iCs/>
                <w:sz w:val="24"/>
                <w:szCs w:val="24"/>
              </w:rPr>
              <w:t xml:space="preserve"> </w:t>
            </w:r>
            <w:r w:rsidR="00714D84">
              <w:rPr>
                <w:iCs/>
                <w:sz w:val="24"/>
                <w:szCs w:val="24"/>
              </w:rPr>
              <w:t xml:space="preserve">One of the key </w:t>
            </w:r>
            <w:r w:rsidR="00726A45">
              <w:rPr>
                <w:iCs/>
                <w:sz w:val="24"/>
                <w:szCs w:val="24"/>
              </w:rPr>
              <w:t xml:space="preserve">principles of the Social Services and Well-being (Wales) Act 2014 is </w:t>
            </w:r>
            <w:r w:rsidR="008E1DC1">
              <w:rPr>
                <w:iCs/>
                <w:sz w:val="24"/>
                <w:szCs w:val="24"/>
              </w:rPr>
              <w:t xml:space="preserve">ensuring effective </w:t>
            </w:r>
            <w:r w:rsidR="00676C97">
              <w:rPr>
                <w:iCs/>
                <w:sz w:val="24"/>
                <w:szCs w:val="24"/>
              </w:rPr>
              <w:t>multi-agency working and collaboration</w:t>
            </w:r>
            <w:r w:rsidR="001A4DD7">
              <w:rPr>
                <w:iCs/>
                <w:sz w:val="24"/>
                <w:szCs w:val="24"/>
              </w:rPr>
              <w:t xml:space="preserve"> (1.1).</w:t>
            </w:r>
            <w:r w:rsidR="00676C97">
              <w:rPr>
                <w:iCs/>
                <w:sz w:val="24"/>
                <w:szCs w:val="24"/>
              </w:rPr>
              <w:t xml:space="preserve"> </w:t>
            </w:r>
            <w:r w:rsidR="002D2C17">
              <w:rPr>
                <w:iCs/>
                <w:sz w:val="24"/>
                <w:szCs w:val="24"/>
              </w:rPr>
              <w:t>This experience</w:t>
            </w:r>
            <w:r w:rsidR="00676C97">
              <w:rPr>
                <w:iCs/>
                <w:sz w:val="24"/>
                <w:szCs w:val="24"/>
              </w:rPr>
              <w:t xml:space="preserve"> </w:t>
            </w:r>
            <w:r w:rsidR="00FF03E1">
              <w:rPr>
                <w:iCs/>
                <w:sz w:val="24"/>
                <w:szCs w:val="24"/>
              </w:rPr>
              <w:t xml:space="preserve">during police interview </w:t>
            </w:r>
            <w:r w:rsidR="002D2C17">
              <w:rPr>
                <w:iCs/>
                <w:sz w:val="24"/>
                <w:szCs w:val="24"/>
              </w:rPr>
              <w:t xml:space="preserve">made me reflect on </w:t>
            </w:r>
            <w:r w:rsidR="00EB7D78">
              <w:rPr>
                <w:iCs/>
                <w:sz w:val="24"/>
                <w:szCs w:val="24"/>
              </w:rPr>
              <w:t xml:space="preserve">interprofessional relationship and potential conflicts between </w:t>
            </w:r>
            <w:r w:rsidR="00BF21E0">
              <w:rPr>
                <w:iCs/>
                <w:sz w:val="24"/>
                <w:szCs w:val="24"/>
              </w:rPr>
              <w:t xml:space="preserve">the </w:t>
            </w:r>
            <w:r w:rsidR="00EB7D78">
              <w:rPr>
                <w:iCs/>
                <w:sz w:val="24"/>
                <w:szCs w:val="24"/>
              </w:rPr>
              <w:t>values</w:t>
            </w:r>
            <w:r w:rsidR="00BF21E0">
              <w:rPr>
                <w:iCs/>
                <w:sz w:val="24"/>
                <w:szCs w:val="24"/>
              </w:rPr>
              <w:t xml:space="preserve">, the culture </w:t>
            </w:r>
            <w:r w:rsidR="00EB7D78">
              <w:rPr>
                <w:iCs/>
                <w:sz w:val="24"/>
                <w:szCs w:val="24"/>
              </w:rPr>
              <w:t>and</w:t>
            </w:r>
            <w:r w:rsidR="00BF21E0">
              <w:rPr>
                <w:iCs/>
                <w:sz w:val="24"/>
                <w:szCs w:val="24"/>
              </w:rPr>
              <w:t xml:space="preserve"> inherent</w:t>
            </w:r>
            <w:r w:rsidR="00EB7D78">
              <w:rPr>
                <w:iCs/>
                <w:sz w:val="24"/>
                <w:szCs w:val="24"/>
              </w:rPr>
              <w:t xml:space="preserve"> </w:t>
            </w:r>
            <w:r w:rsidR="00BF21E0">
              <w:rPr>
                <w:iCs/>
                <w:sz w:val="24"/>
                <w:szCs w:val="24"/>
              </w:rPr>
              <w:t>aims of different services.</w:t>
            </w:r>
            <w:r w:rsidR="00656A7B">
              <w:rPr>
                <w:iCs/>
                <w:sz w:val="24"/>
                <w:szCs w:val="24"/>
              </w:rPr>
              <w:t xml:space="preserve"> The challenges of multi-agency working </w:t>
            </w:r>
            <w:r w:rsidR="00BC3647">
              <w:rPr>
                <w:iCs/>
                <w:sz w:val="24"/>
                <w:szCs w:val="24"/>
              </w:rPr>
              <w:t>has been recognised in the literature</w:t>
            </w:r>
            <w:r w:rsidR="00765875">
              <w:rPr>
                <w:iCs/>
                <w:sz w:val="24"/>
                <w:szCs w:val="24"/>
              </w:rPr>
              <w:t xml:space="preserve"> which include </w:t>
            </w:r>
            <w:r w:rsidR="00AE02E7">
              <w:rPr>
                <w:iCs/>
                <w:sz w:val="24"/>
                <w:szCs w:val="24"/>
              </w:rPr>
              <w:t>different organisational priorities</w:t>
            </w:r>
            <w:r w:rsidR="00F64EB3">
              <w:rPr>
                <w:iCs/>
                <w:sz w:val="24"/>
                <w:szCs w:val="24"/>
              </w:rPr>
              <w:t xml:space="preserve"> and visions</w:t>
            </w:r>
            <w:r w:rsidR="00765875">
              <w:rPr>
                <w:iCs/>
                <w:sz w:val="24"/>
                <w:szCs w:val="24"/>
              </w:rPr>
              <w:t xml:space="preserve"> as well as framing </w:t>
            </w:r>
            <w:r w:rsidR="009B1454">
              <w:rPr>
                <w:iCs/>
                <w:sz w:val="24"/>
                <w:szCs w:val="24"/>
              </w:rPr>
              <w:t>the same problems through a different lens</w:t>
            </w:r>
            <w:r w:rsidR="00F64EB3">
              <w:rPr>
                <w:iCs/>
                <w:sz w:val="24"/>
                <w:szCs w:val="24"/>
              </w:rPr>
              <w:t xml:space="preserve"> </w:t>
            </w:r>
            <w:r w:rsidR="00AE02E7">
              <w:rPr>
                <w:iCs/>
                <w:sz w:val="24"/>
                <w:szCs w:val="24"/>
              </w:rPr>
              <w:t>(Fraser and Irwin-Rogers</w:t>
            </w:r>
            <w:r w:rsidR="00DB1CA3">
              <w:rPr>
                <w:iCs/>
                <w:sz w:val="24"/>
                <w:szCs w:val="24"/>
              </w:rPr>
              <w:t>,</w:t>
            </w:r>
            <w:r w:rsidR="00AE02E7">
              <w:rPr>
                <w:iCs/>
                <w:sz w:val="24"/>
                <w:szCs w:val="24"/>
              </w:rPr>
              <w:t xml:space="preserve"> 2021)</w:t>
            </w:r>
            <w:r w:rsidR="00F64EB3">
              <w:rPr>
                <w:iCs/>
                <w:sz w:val="24"/>
                <w:szCs w:val="24"/>
              </w:rPr>
              <w:t xml:space="preserve">. </w:t>
            </w:r>
            <w:r w:rsidR="009B1454">
              <w:rPr>
                <w:iCs/>
                <w:sz w:val="24"/>
                <w:szCs w:val="24"/>
              </w:rPr>
              <w:t xml:space="preserve">I have reflected on how different professions have undergone different education and training which </w:t>
            </w:r>
            <w:r w:rsidR="00223744">
              <w:rPr>
                <w:iCs/>
                <w:sz w:val="24"/>
                <w:szCs w:val="24"/>
              </w:rPr>
              <w:t xml:space="preserve">influences the ways in which they see the same situation. </w:t>
            </w:r>
            <w:r w:rsidR="00DF6829">
              <w:rPr>
                <w:iCs/>
                <w:sz w:val="24"/>
                <w:szCs w:val="24"/>
              </w:rPr>
              <w:t>Going forward it is key to</w:t>
            </w:r>
            <w:r w:rsidR="008210B2">
              <w:rPr>
                <w:iCs/>
                <w:sz w:val="24"/>
                <w:szCs w:val="24"/>
              </w:rPr>
              <w:t xml:space="preserve"> further</w:t>
            </w:r>
            <w:r w:rsidR="00DF6829">
              <w:rPr>
                <w:iCs/>
                <w:sz w:val="24"/>
                <w:szCs w:val="24"/>
              </w:rPr>
              <w:t xml:space="preserve"> strengthen our links with other agencies, including both police and the courts so that we can </w:t>
            </w:r>
            <w:r w:rsidR="00D55E39">
              <w:rPr>
                <w:iCs/>
                <w:sz w:val="24"/>
                <w:szCs w:val="24"/>
              </w:rPr>
              <w:t>work together in a more effective way</w:t>
            </w:r>
            <w:r w:rsidR="00A06D8E">
              <w:rPr>
                <w:iCs/>
                <w:sz w:val="24"/>
                <w:szCs w:val="24"/>
              </w:rPr>
              <w:t xml:space="preserve">. This will be something I take forward </w:t>
            </w:r>
            <w:r w:rsidR="009E2313">
              <w:rPr>
                <w:iCs/>
                <w:sz w:val="24"/>
                <w:szCs w:val="24"/>
              </w:rPr>
              <w:t>in supervision</w:t>
            </w:r>
            <w:r w:rsidR="00A06D8E">
              <w:rPr>
                <w:iCs/>
                <w:sz w:val="24"/>
                <w:szCs w:val="24"/>
              </w:rPr>
              <w:t xml:space="preserve"> and team meetings</w:t>
            </w:r>
            <w:r w:rsidR="00621BEE">
              <w:rPr>
                <w:iCs/>
                <w:sz w:val="24"/>
                <w:szCs w:val="24"/>
              </w:rPr>
              <w:t xml:space="preserve"> (2.3). </w:t>
            </w:r>
          </w:p>
          <w:p w14:paraId="0E16FAC7" w14:textId="4CC95220" w:rsidR="004A77A3" w:rsidRPr="00BA2FD3" w:rsidRDefault="00DB2E3F" w:rsidP="00BA2FD3">
            <w:pPr>
              <w:jc w:val="both"/>
              <w:rPr>
                <w:rFonts w:cstheme="minorHAnsi"/>
                <w:sz w:val="24"/>
                <w:szCs w:val="24"/>
              </w:rPr>
            </w:pPr>
            <w:r>
              <w:rPr>
                <w:iCs/>
                <w:sz w:val="24"/>
                <w:szCs w:val="24"/>
              </w:rPr>
              <w:t xml:space="preserve">In line with the </w:t>
            </w:r>
            <w:r w:rsidR="009E2313">
              <w:rPr>
                <w:iCs/>
                <w:sz w:val="24"/>
                <w:szCs w:val="24"/>
              </w:rPr>
              <w:t>WSP</w:t>
            </w:r>
            <w:r w:rsidR="00C21299">
              <w:rPr>
                <w:iCs/>
                <w:sz w:val="24"/>
                <w:szCs w:val="24"/>
              </w:rPr>
              <w:t xml:space="preserve"> </w:t>
            </w:r>
            <w:r w:rsidR="001161D0">
              <w:rPr>
                <w:iCs/>
                <w:sz w:val="24"/>
                <w:szCs w:val="24"/>
              </w:rPr>
              <w:t>(Social Care Wales</w:t>
            </w:r>
            <w:r w:rsidR="00111A4C">
              <w:rPr>
                <w:iCs/>
                <w:sz w:val="24"/>
                <w:szCs w:val="24"/>
              </w:rPr>
              <w:t>,</w:t>
            </w:r>
            <w:r w:rsidR="001161D0">
              <w:rPr>
                <w:iCs/>
                <w:sz w:val="24"/>
                <w:szCs w:val="24"/>
              </w:rPr>
              <w:t xml:space="preserve"> 2023) </w:t>
            </w:r>
            <w:r w:rsidR="00C21299">
              <w:rPr>
                <w:iCs/>
                <w:sz w:val="24"/>
                <w:szCs w:val="24"/>
              </w:rPr>
              <w:t>timescales, a</w:t>
            </w:r>
            <w:r w:rsidR="00497558">
              <w:rPr>
                <w:iCs/>
                <w:sz w:val="24"/>
                <w:szCs w:val="24"/>
              </w:rPr>
              <w:t xml:space="preserve">n emergency strategy meeting </w:t>
            </w:r>
            <w:r w:rsidR="00F448F2">
              <w:rPr>
                <w:iCs/>
                <w:sz w:val="24"/>
                <w:szCs w:val="24"/>
              </w:rPr>
              <w:t>was convened within 24 hours</w:t>
            </w:r>
            <w:r w:rsidR="006A7863">
              <w:rPr>
                <w:iCs/>
                <w:sz w:val="24"/>
                <w:szCs w:val="24"/>
              </w:rPr>
              <w:t xml:space="preserve"> of th</w:t>
            </w:r>
            <w:r w:rsidR="00396FC7">
              <w:rPr>
                <w:iCs/>
                <w:sz w:val="24"/>
                <w:szCs w:val="24"/>
              </w:rPr>
              <w:t xml:space="preserve">e referral </w:t>
            </w:r>
            <w:r w:rsidR="006A7863">
              <w:rPr>
                <w:iCs/>
                <w:sz w:val="24"/>
                <w:szCs w:val="24"/>
              </w:rPr>
              <w:t>l</w:t>
            </w:r>
            <w:r w:rsidR="00396FC7">
              <w:rPr>
                <w:iCs/>
                <w:sz w:val="24"/>
                <w:szCs w:val="24"/>
              </w:rPr>
              <w:t xml:space="preserve"> submitted the previous day</w:t>
            </w:r>
            <w:r w:rsidR="003B3FC7">
              <w:rPr>
                <w:iCs/>
                <w:sz w:val="24"/>
                <w:szCs w:val="24"/>
              </w:rPr>
              <w:t xml:space="preserve"> (</w:t>
            </w:r>
            <w:r w:rsidR="00AC1585">
              <w:rPr>
                <w:iCs/>
                <w:sz w:val="24"/>
                <w:szCs w:val="24"/>
              </w:rPr>
              <w:t>3.4</w:t>
            </w:r>
            <w:r w:rsidR="00FD26B3">
              <w:rPr>
                <w:iCs/>
                <w:sz w:val="24"/>
                <w:szCs w:val="24"/>
              </w:rPr>
              <w:t>).</w:t>
            </w:r>
            <w:r w:rsidR="001161D0">
              <w:rPr>
                <w:iCs/>
                <w:sz w:val="24"/>
                <w:szCs w:val="24"/>
              </w:rPr>
              <w:t xml:space="preserve"> </w:t>
            </w:r>
            <w:r w:rsidR="00D82CB5">
              <w:rPr>
                <w:iCs/>
                <w:sz w:val="24"/>
                <w:szCs w:val="24"/>
              </w:rPr>
              <w:t>I</w:t>
            </w:r>
            <w:r w:rsidR="00FD26B3">
              <w:rPr>
                <w:iCs/>
                <w:sz w:val="24"/>
                <w:szCs w:val="24"/>
              </w:rPr>
              <w:t xml:space="preserve"> fed </w:t>
            </w:r>
            <w:r w:rsidR="00D82CB5">
              <w:rPr>
                <w:iCs/>
                <w:sz w:val="24"/>
                <w:szCs w:val="24"/>
              </w:rPr>
              <w:t>back</w:t>
            </w:r>
            <w:r w:rsidR="00FD26B3">
              <w:rPr>
                <w:iCs/>
                <w:sz w:val="24"/>
                <w:szCs w:val="24"/>
              </w:rPr>
              <w:t xml:space="preserve"> all relevant information</w:t>
            </w:r>
            <w:r w:rsidR="00D82CB5">
              <w:rPr>
                <w:iCs/>
                <w:sz w:val="24"/>
                <w:szCs w:val="24"/>
              </w:rPr>
              <w:t xml:space="preserve"> to my manager </w:t>
            </w:r>
            <w:r w:rsidR="00FD26B3">
              <w:rPr>
                <w:iCs/>
                <w:sz w:val="24"/>
                <w:szCs w:val="24"/>
              </w:rPr>
              <w:t>for her to</w:t>
            </w:r>
            <w:r w:rsidR="00D82CB5">
              <w:rPr>
                <w:iCs/>
                <w:sz w:val="24"/>
                <w:szCs w:val="24"/>
              </w:rPr>
              <w:t xml:space="preserve"> contribute into this initial </w:t>
            </w:r>
            <w:r w:rsidR="0079722A">
              <w:rPr>
                <w:iCs/>
                <w:sz w:val="24"/>
                <w:szCs w:val="24"/>
              </w:rPr>
              <w:t xml:space="preserve">strategy </w:t>
            </w:r>
            <w:r w:rsidR="00D82CB5">
              <w:rPr>
                <w:iCs/>
                <w:sz w:val="24"/>
                <w:szCs w:val="24"/>
              </w:rPr>
              <w:t xml:space="preserve">meeting </w:t>
            </w:r>
            <w:r w:rsidR="00C80B78">
              <w:rPr>
                <w:iCs/>
                <w:sz w:val="24"/>
                <w:szCs w:val="24"/>
              </w:rPr>
              <w:t>as I had to prioritise supporting the young person</w:t>
            </w:r>
            <w:r w:rsidR="00396FC7">
              <w:rPr>
                <w:iCs/>
                <w:sz w:val="24"/>
                <w:szCs w:val="24"/>
              </w:rPr>
              <w:t xml:space="preserve"> who was</w:t>
            </w:r>
            <w:r w:rsidR="00C80B78">
              <w:rPr>
                <w:iCs/>
                <w:sz w:val="24"/>
                <w:szCs w:val="24"/>
              </w:rPr>
              <w:t xml:space="preserve"> in court </w:t>
            </w:r>
            <w:r w:rsidR="0079722A">
              <w:rPr>
                <w:iCs/>
                <w:sz w:val="24"/>
                <w:szCs w:val="24"/>
              </w:rPr>
              <w:t>at the same time</w:t>
            </w:r>
            <w:r w:rsidR="00FD26B3">
              <w:rPr>
                <w:iCs/>
                <w:sz w:val="24"/>
                <w:szCs w:val="24"/>
              </w:rPr>
              <w:t xml:space="preserve"> (3.6).</w:t>
            </w:r>
            <w:r w:rsidR="0079722A">
              <w:rPr>
                <w:iCs/>
                <w:sz w:val="24"/>
                <w:szCs w:val="24"/>
              </w:rPr>
              <w:t xml:space="preserve"> </w:t>
            </w:r>
            <w:r w:rsidR="004A54A3">
              <w:rPr>
                <w:iCs/>
                <w:sz w:val="24"/>
                <w:szCs w:val="24"/>
              </w:rPr>
              <w:t xml:space="preserve">At this strategy meeting, a single agency Section 47 investigation was agreed to be completed. </w:t>
            </w:r>
            <w:r w:rsidR="004A54A3">
              <w:rPr>
                <w:rFonts w:cstheme="minorHAnsi"/>
                <w:sz w:val="24"/>
                <w:szCs w:val="24"/>
              </w:rPr>
              <w:t>Section 47 enquiries of the Children Act 1989 were therefore initiated</w:t>
            </w:r>
            <w:r w:rsidR="001161D0">
              <w:rPr>
                <w:rFonts w:cstheme="minorHAnsi"/>
                <w:sz w:val="24"/>
                <w:szCs w:val="24"/>
              </w:rPr>
              <w:t>; t</w:t>
            </w:r>
            <w:r w:rsidR="004A54A3">
              <w:rPr>
                <w:rFonts w:cstheme="minorHAnsi"/>
                <w:sz w:val="24"/>
                <w:szCs w:val="24"/>
              </w:rPr>
              <w:t xml:space="preserve">he intention of this was to </w:t>
            </w:r>
            <w:r w:rsidR="004A54A3" w:rsidRPr="007B0875">
              <w:rPr>
                <w:rFonts w:cstheme="minorHAnsi"/>
                <w:sz w:val="24"/>
                <w:szCs w:val="24"/>
              </w:rPr>
              <w:t xml:space="preserve">establish the nature of the harm and whether it </w:t>
            </w:r>
            <w:r w:rsidR="004A54A3">
              <w:rPr>
                <w:rFonts w:cstheme="minorHAnsi"/>
                <w:sz w:val="24"/>
                <w:szCs w:val="24"/>
              </w:rPr>
              <w:t xml:space="preserve">was </w:t>
            </w:r>
            <w:r w:rsidR="004A54A3" w:rsidRPr="007B0875">
              <w:rPr>
                <w:rFonts w:cstheme="minorHAnsi"/>
                <w:sz w:val="24"/>
                <w:szCs w:val="24"/>
              </w:rPr>
              <w:t>significant.</w:t>
            </w:r>
            <w:r w:rsidR="004A54A3">
              <w:rPr>
                <w:rFonts w:cstheme="minorHAnsi"/>
                <w:sz w:val="24"/>
                <w:szCs w:val="24"/>
              </w:rPr>
              <w:t xml:space="preserve"> Whilst there is no statutory definition of ‘significant harm’ consideration is given as to how the situation is impacting the child’s health and development, and importantly compared to what would be ‘</w:t>
            </w:r>
            <w:r w:rsidR="004A54A3" w:rsidRPr="00B503E5">
              <w:rPr>
                <w:rFonts w:cstheme="minorHAnsi"/>
                <w:sz w:val="24"/>
                <w:szCs w:val="24"/>
              </w:rPr>
              <w:t>reasonably be expected of a similar child</w:t>
            </w:r>
            <w:r w:rsidR="004A54A3">
              <w:rPr>
                <w:rFonts w:cstheme="minorHAnsi"/>
                <w:sz w:val="24"/>
                <w:szCs w:val="24"/>
              </w:rPr>
              <w:t xml:space="preserve">’ </w:t>
            </w:r>
            <w:r w:rsidR="004A54A3" w:rsidRPr="00DE4FF4">
              <w:rPr>
                <w:rFonts w:cstheme="minorHAnsi"/>
                <w:sz w:val="24"/>
                <w:szCs w:val="24"/>
              </w:rPr>
              <w:t>(Section 31(9), Children Act</w:t>
            </w:r>
            <w:r w:rsidR="00131CA1">
              <w:rPr>
                <w:rFonts w:cstheme="minorHAnsi"/>
                <w:sz w:val="24"/>
                <w:szCs w:val="24"/>
              </w:rPr>
              <w:t>,</w:t>
            </w:r>
            <w:r w:rsidR="004A54A3" w:rsidRPr="00DE4FF4">
              <w:rPr>
                <w:rFonts w:cstheme="minorHAnsi"/>
                <w:sz w:val="24"/>
                <w:szCs w:val="24"/>
              </w:rPr>
              <w:t xml:space="preserve"> 1989</w:t>
            </w:r>
            <w:r w:rsidR="004A54A3">
              <w:rPr>
                <w:rFonts w:cstheme="minorHAnsi"/>
                <w:sz w:val="24"/>
                <w:szCs w:val="24"/>
              </w:rPr>
              <w:t>). As I work in the Y</w:t>
            </w:r>
            <w:r w:rsidR="007E18C8">
              <w:rPr>
                <w:rFonts w:cstheme="minorHAnsi"/>
                <w:sz w:val="24"/>
                <w:szCs w:val="24"/>
              </w:rPr>
              <w:t>JS</w:t>
            </w:r>
            <w:r w:rsidR="004A54A3">
              <w:rPr>
                <w:rFonts w:cstheme="minorHAnsi"/>
                <w:sz w:val="24"/>
                <w:szCs w:val="24"/>
              </w:rPr>
              <w:t>, I was not the lead social worker assigned to undertake enquiries but there is a duty on partner agencies to co-operate</w:t>
            </w:r>
            <w:r w:rsidR="00137F44">
              <w:rPr>
                <w:rFonts w:cstheme="minorHAnsi"/>
                <w:sz w:val="24"/>
                <w:szCs w:val="24"/>
              </w:rPr>
              <w:t xml:space="preserve"> (3.6). </w:t>
            </w:r>
            <w:r w:rsidR="004A54A3">
              <w:rPr>
                <w:iCs/>
                <w:sz w:val="24"/>
                <w:szCs w:val="24"/>
              </w:rPr>
              <w:t xml:space="preserve">Given </w:t>
            </w:r>
            <w:r w:rsidR="00BA2FD3">
              <w:rPr>
                <w:iCs/>
                <w:sz w:val="24"/>
                <w:szCs w:val="24"/>
              </w:rPr>
              <w:t>this concern for future significant harm</w:t>
            </w:r>
            <w:r w:rsidR="001C07E4">
              <w:rPr>
                <w:iCs/>
                <w:sz w:val="24"/>
                <w:szCs w:val="24"/>
              </w:rPr>
              <w:t xml:space="preserve">, it was requested </w:t>
            </w:r>
            <w:r w:rsidR="00191477">
              <w:rPr>
                <w:iCs/>
                <w:sz w:val="24"/>
                <w:szCs w:val="24"/>
              </w:rPr>
              <w:t>by ourselves and Children’s Services that a ‘Threat to Life’ notice be issued</w:t>
            </w:r>
            <w:r w:rsidR="00BA2FD3">
              <w:rPr>
                <w:iCs/>
                <w:sz w:val="24"/>
                <w:szCs w:val="24"/>
              </w:rPr>
              <w:t xml:space="preserve">. </w:t>
            </w:r>
            <w:r w:rsidR="005C27A8">
              <w:rPr>
                <w:iCs/>
                <w:sz w:val="24"/>
                <w:szCs w:val="24"/>
              </w:rPr>
              <w:t xml:space="preserve">This would have allowed </w:t>
            </w:r>
            <w:r w:rsidR="00502CA6">
              <w:rPr>
                <w:iCs/>
                <w:sz w:val="24"/>
                <w:szCs w:val="24"/>
              </w:rPr>
              <w:t>a transfer application</w:t>
            </w:r>
            <w:r w:rsidR="001161D0">
              <w:rPr>
                <w:iCs/>
                <w:sz w:val="24"/>
                <w:szCs w:val="24"/>
              </w:rPr>
              <w:t xml:space="preserve"> for housing</w:t>
            </w:r>
            <w:r w:rsidR="00502CA6">
              <w:rPr>
                <w:iCs/>
                <w:sz w:val="24"/>
                <w:szCs w:val="24"/>
              </w:rPr>
              <w:t xml:space="preserve"> to a different local authority. However, </w:t>
            </w:r>
            <w:r w:rsidR="00191477">
              <w:rPr>
                <w:iCs/>
                <w:sz w:val="24"/>
                <w:szCs w:val="24"/>
              </w:rPr>
              <w:t xml:space="preserve">Police </w:t>
            </w:r>
            <w:r w:rsidR="00274463">
              <w:rPr>
                <w:iCs/>
                <w:sz w:val="24"/>
                <w:szCs w:val="24"/>
              </w:rPr>
              <w:t xml:space="preserve">stated that they were not eligible, citing that they </w:t>
            </w:r>
            <w:r w:rsidR="00310CB8">
              <w:rPr>
                <w:iCs/>
                <w:sz w:val="24"/>
                <w:szCs w:val="24"/>
              </w:rPr>
              <w:t xml:space="preserve">were not </w:t>
            </w:r>
            <w:r w:rsidR="00EC4D2E">
              <w:rPr>
                <w:iCs/>
                <w:sz w:val="24"/>
                <w:szCs w:val="24"/>
              </w:rPr>
              <w:t xml:space="preserve">acting to safeguard themselves </w:t>
            </w:r>
            <w:r w:rsidR="00502CA6">
              <w:rPr>
                <w:iCs/>
                <w:sz w:val="24"/>
                <w:szCs w:val="24"/>
              </w:rPr>
              <w:t xml:space="preserve">and highlighted that the family were hostile and aggressive </w:t>
            </w:r>
            <w:r w:rsidR="003A0068">
              <w:rPr>
                <w:iCs/>
                <w:sz w:val="24"/>
                <w:szCs w:val="24"/>
              </w:rPr>
              <w:t>when they arrived to arrest YP2.</w:t>
            </w:r>
            <w:r w:rsidR="0067109D">
              <w:rPr>
                <w:iCs/>
                <w:sz w:val="24"/>
                <w:szCs w:val="24"/>
              </w:rPr>
              <w:t xml:space="preserve"> This was not </w:t>
            </w:r>
            <w:r w:rsidR="004A54A3">
              <w:rPr>
                <w:iCs/>
                <w:sz w:val="24"/>
                <w:szCs w:val="24"/>
              </w:rPr>
              <w:t xml:space="preserve">undertaken which was extremely disappointing and </w:t>
            </w:r>
            <w:r w:rsidR="004A54A3">
              <w:rPr>
                <w:iCs/>
                <w:sz w:val="24"/>
                <w:szCs w:val="24"/>
              </w:rPr>
              <w:lastRenderedPageBreak/>
              <w:t xml:space="preserve">risked their safety, especially as YP2 had provided the police with significant information which furthered their </w:t>
            </w:r>
            <w:r w:rsidR="001161D0">
              <w:rPr>
                <w:iCs/>
                <w:sz w:val="24"/>
                <w:szCs w:val="24"/>
              </w:rPr>
              <w:t xml:space="preserve">own </w:t>
            </w:r>
            <w:r w:rsidR="004A54A3">
              <w:rPr>
                <w:iCs/>
                <w:sz w:val="24"/>
                <w:szCs w:val="24"/>
              </w:rPr>
              <w:t>investigation</w:t>
            </w:r>
            <w:r w:rsidR="001161D0">
              <w:rPr>
                <w:iCs/>
                <w:sz w:val="24"/>
                <w:szCs w:val="24"/>
              </w:rPr>
              <w:t xml:space="preserve"> of this wider drug </w:t>
            </w:r>
            <w:r w:rsidR="006E3CF0">
              <w:rPr>
                <w:iCs/>
                <w:sz w:val="24"/>
                <w:szCs w:val="24"/>
              </w:rPr>
              <w:t>line.</w:t>
            </w:r>
          </w:p>
          <w:p w14:paraId="494DA9BB" w14:textId="77777777" w:rsidR="00B60F53" w:rsidRDefault="00A26CE1" w:rsidP="0007303F">
            <w:pPr>
              <w:jc w:val="both"/>
              <w:rPr>
                <w:iCs/>
                <w:sz w:val="24"/>
                <w:szCs w:val="24"/>
              </w:rPr>
            </w:pPr>
            <w:r>
              <w:rPr>
                <w:iCs/>
                <w:sz w:val="24"/>
                <w:szCs w:val="24"/>
              </w:rPr>
              <w:t xml:space="preserve">On the same day </w:t>
            </w:r>
            <w:r w:rsidR="00E11F74">
              <w:rPr>
                <w:iCs/>
                <w:sz w:val="24"/>
                <w:szCs w:val="24"/>
              </w:rPr>
              <w:t>YP</w:t>
            </w:r>
            <w:r w:rsidR="00A9499D">
              <w:rPr>
                <w:iCs/>
                <w:sz w:val="24"/>
                <w:szCs w:val="24"/>
              </w:rPr>
              <w:t>2</w:t>
            </w:r>
            <w:r w:rsidR="007512F1">
              <w:rPr>
                <w:iCs/>
                <w:sz w:val="24"/>
                <w:szCs w:val="24"/>
              </w:rPr>
              <w:t xml:space="preserve"> appeared before the </w:t>
            </w:r>
            <w:r w:rsidR="00A9499D">
              <w:rPr>
                <w:iCs/>
                <w:sz w:val="24"/>
                <w:szCs w:val="24"/>
              </w:rPr>
              <w:t>court</w:t>
            </w:r>
            <w:r>
              <w:rPr>
                <w:iCs/>
                <w:sz w:val="24"/>
                <w:szCs w:val="24"/>
              </w:rPr>
              <w:t xml:space="preserve">, supported by myself. </w:t>
            </w:r>
            <w:r w:rsidR="00A9499D">
              <w:rPr>
                <w:iCs/>
                <w:sz w:val="24"/>
                <w:szCs w:val="24"/>
              </w:rPr>
              <w:t>The court was not willing to bail him back to his home address given the risks to him and the family</w:t>
            </w:r>
            <w:r w:rsidR="009D392F">
              <w:rPr>
                <w:iCs/>
                <w:sz w:val="24"/>
                <w:szCs w:val="24"/>
              </w:rPr>
              <w:t xml:space="preserve">, and so we had to work with other agencies and the family to try to identify an appropriate address. My existing relationship was harnessed to </w:t>
            </w:r>
            <w:r w:rsidR="00C7499F">
              <w:rPr>
                <w:iCs/>
                <w:sz w:val="24"/>
                <w:szCs w:val="24"/>
              </w:rPr>
              <w:t>allow the family to</w:t>
            </w:r>
            <w:r w:rsidR="009D392F">
              <w:rPr>
                <w:iCs/>
                <w:sz w:val="24"/>
                <w:szCs w:val="24"/>
              </w:rPr>
              <w:t xml:space="preserve"> </w:t>
            </w:r>
            <w:r w:rsidR="00C7499F">
              <w:rPr>
                <w:iCs/>
                <w:sz w:val="24"/>
                <w:szCs w:val="24"/>
              </w:rPr>
              <w:t xml:space="preserve">engage with other professionals from safeguarding teams, to </w:t>
            </w:r>
            <w:r w:rsidR="009D392F">
              <w:rPr>
                <w:iCs/>
                <w:sz w:val="24"/>
                <w:szCs w:val="24"/>
              </w:rPr>
              <w:t>try to identify any possible family or friends they could stay with in the short-term (</w:t>
            </w:r>
            <w:r w:rsidR="009D2954">
              <w:rPr>
                <w:iCs/>
                <w:sz w:val="24"/>
                <w:szCs w:val="24"/>
              </w:rPr>
              <w:t>2.1</w:t>
            </w:r>
            <w:r w:rsidR="00C7499F">
              <w:rPr>
                <w:iCs/>
                <w:sz w:val="24"/>
                <w:szCs w:val="24"/>
              </w:rPr>
              <w:t>). Unfortunately</w:t>
            </w:r>
            <w:r w:rsidR="0007303F">
              <w:rPr>
                <w:iCs/>
                <w:sz w:val="24"/>
                <w:szCs w:val="24"/>
              </w:rPr>
              <w:t>,</w:t>
            </w:r>
            <w:r w:rsidR="00C7499F">
              <w:rPr>
                <w:iCs/>
                <w:sz w:val="24"/>
                <w:szCs w:val="24"/>
              </w:rPr>
              <w:t xml:space="preserve"> due to the fact that they </w:t>
            </w:r>
            <w:r w:rsidR="0007303F">
              <w:rPr>
                <w:iCs/>
                <w:sz w:val="24"/>
                <w:szCs w:val="24"/>
              </w:rPr>
              <w:t xml:space="preserve">moved here as refugees, they did not have many familial links to draw upon. </w:t>
            </w:r>
            <w:r w:rsidR="00E45AD7">
              <w:rPr>
                <w:iCs/>
                <w:sz w:val="24"/>
                <w:szCs w:val="24"/>
              </w:rPr>
              <w:t xml:space="preserve">Children’s Services </w:t>
            </w:r>
            <w:r w:rsidR="0007303F">
              <w:rPr>
                <w:iCs/>
                <w:sz w:val="24"/>
                <w:szCs w:val="24"/>
              </w:rPr>
              <w:t xml:space="preserve">were searching for an address which took a while; they </w:t>
            </w:r>
            <w:r w:rsidR="00E45AD7">
              <w:rPr>
                <w:iCs/>
                <w:sz w:val="24"/>
                <w:szCs w:val="24"/>
              </w:rPr>
              <w:t xml:space="preserve">provided </w:t>
            </w:r>
            <w:r>
              <w:rPr>
                <w:iCs/>
                <w:sz w:val="24"/>
                <w:szCs w:val="24"/>
              </w:rPr>
              <w:t xml:space="preserve">a </w:t>
            </w:r>
            <w:r w:rsidR="00E45AD7">
              <w:rPr>
                <w:iCs/>
                <w:sz w:val="24"/>
                <w:szCs w:val="24"/>
              </w:rPr>
              <w:t xml:space="preserve">hotel </w:t>
            </w:r>
            <w:r w:rsidR="0007303F">
              <w:rPr>
                <w:iCs/>
                <w:sz w:val="24"/>
                <w:szCs w:val="24"/>
              </w:rPr>
              <w:t xml:space="preserve">which was </w:t>
            </w:r>
            <w:r w:rsidR="000D6A4E">
              <w:rPr>
                <w:iCs/>
                <w:sz w:val="24"/>
                <w:szCs w:val="24"/>
              </w:rPr>
              <w:t xml:space="preserve">out of </w:t>
            </w:r>
            <w:r>
              <w:rPr>
                <w:iCs/>
                <w:sz w:val="24"/>
                <w:szCs w:val="24"/>
              </w:rPr>
              <w:t xml:space="preserve">the immediate </w:t>
            </w:r>
            <w:r w:rsidR="000D6A4E">
              <w:rPr>
                <w:iCs/>
                <w:sz w:val="24"/>
                <w:szCs w:val="24"/>
              </w:rPr>
              <w:t>area</w:t>
            </w:r>
            <w:r>
              <w:rPr>
                <w:iCs/>
                <w:sz w:val="24"/>
                <w:szCs w:val="24"/>
              </w:rPr>
              <w:t xml:space="preserve">. </w:t>
            </w:r>
            <w:r w:rsidR="0007303F">
              <w:rPr>
                <w:iCs/>
                <w:sz w:val="24"/>
                <w:szCs w:val="24"/>
              </w:rPr>
              <w:t xml:space="preserve">This was presented to the courts. </w:t>
            </w:r>
            <w:r>
              <w:rPr>
                <w:iCs/>
                <w:sz w:val="24"/>
                <w:szCs w:val="24"/>
              </w:rPr>
              <w:t>This</w:t>
            </w:r>
            <w:r w:rsidR="00E45AD7">
              <w:rPr>
                <w:iCs/>
                <w:sz w:val="24"/>
                <w:szCs w:val="24"/>
              </w:rPr>
              <w:t xml:space="preserve"> was deemed unsuitable;</w:t>
            </w:r>
            <w:r w:rsidR="0007303F">
              <w:rPr>
                <w:iCs/>
                <w:sz w:val="24"/>
                <w:szCs w:val="24"/>
              </w:rPr>
              <w:t xml:space="preserve"> we later realised that this</w:t>
            </w:r>
            <w:r w:rsidR="00E45AD7">
              <w:rPr>
                <w:iCs/>
                <w:sz w:val="24"/>
                <w:szCs w:val="24"/>
              </w:rPr>
              <w:t xml:space="preserve"> was in an area known for County Lines and </w:t>
            </w:r>
            <w:r w:rsidR="000D6A4E">
              <w:rPr>
                <w:iCs/>
                <w:sz w:val="24"/>
                <w:szCs w:val="24"/>
              </w:rPr>
              <w:t xml:space="preserve">he could not be </w:t>
            </w:r>
            <w:r w:rsidR="00D9672E">
              <w:rPr>
                <w:iCs/>
                <w:sz w:val="24"/>
                <w:szCs w:val="24"/>
              </w:rPr>
              <w:t xml:space="preserve">electronically ‘tagged’ to this address. This was extremely disappointing and a situation which highlights the wider crisis </w:t>
            </w:r>
            <w:r w:rsidR="00CC1CC5">
              <w:rPr>
                <w:iCs/>
                <w:sz w:val="24"/>
                <w:szCs w:val="24"/>
              </w:rPr>
              <w:t>in terms of suitable accommodation and the financial issues within the local authority</w:t>
            </w:r>
            <w:r>
              <w:rPr>
                <w:iCs/>
                <w:sz w:val="24"/>
                <w:szCs w:val="24"/>
              </w:rPr>
              <w:t xml:space="preserve"> (</w:t>
            </w:r>
            <w:r w:rsidR="00705407">
              <w:rPr>
                <w:iCs/>
                <w:sz w:val="24"/>
                <w:szCs w:val="24"/>
              </w:rPr>
              <w:t>1.5</w:t>
            </w:r>
            <w:r>
              <w:rPr>
                <w:iCs/>
                <w:sz w:val="24"/>
                <w:szCs w:val="24"/>
              </w:rPr>
              <w:t xml:space="preserve">). </w:t>
            </w:r>
            <w:r w:rsidR="007306F4">
              <w:rPr>
                <w:iCs/>
                <w:sz w:val="24"/>
                <w:szCs w:val="24"/>
              </w:rPr>
              <w:t>T</w:t>
            </w:r>
            <w:r w:rsidR="000307EB">
              <w:rPr>
                <w:iCs/>
                <w:sz w:val="24"/>
                <w:szCs w:val="24"/>
              </w:rPr>
              <w:t xml:space="preserve">he court </w:t>
            </w:r>
            <w:r w:rsidR="009D2954">
              <w:rPr>
                <w:iCs/>
                <w:sz w:val="24"/>
                <w:szCs w:val="24"/>
              </w:rPr>
              <w:t>therefore</w:t>
            </w:r>
            <w:r w:rsidR="000307EB">
              <w:rPr>
                <w:iCs/>
                <w:sz w:val="24"/>
                <w:szCs w:val="24"/>
              </w:rPr>
              <w:t xml:space="preserve"> Remand</w:t>
            </w:r>
            <w:r w:rsidR="009D2954">
              <w:rPr>
                <w:iCs/>
                <w:sz w:val="24"/>
                <w:szCs w:val="24"/>
              </w:rPr>
              <w:t>ed</w:t>
            </w:r>
            <w:r w:rsidR="000307EB">
              <w:rPr>
                <w:iCs/>
                <w:sz w:val="24"/>
                <w:szCs w:val="24"/>
              </w:rPr>
              <w:t xml:space="preserve"> YP2 to a Youth Offending Institute</w:t>
            </w:r>
            <w:r w:rsidR="008A50B8">
              <w:rPr>
                <w:iCs/>
                <w:sz w:val="24"/>
                <w:szCs w:val="24"/>
              </w:rPr>
              <w:t xml:space="preserve"> (YOI)</w:t>
            </w:r>
            <w:r w:rsidR="000307EB">
              <w:rPr>
                <w:iCs/>
                <w:sz w:val="24"/>
                <w:szCs w:val="24"/>
              </w:rPr>
              <w:t xml:space="preserve"> for one week before the next court date. </w:t>
            </w:r>
            <w:r w:rsidR="00764E22">
              <w:rPr>
                <w:iCs/>
                <w:sz w:val="24"/>
                <w:szCs w:val="24"/>
              </w:rPr>
              <w:t xml:space="preserve">LASPO guidance </w:t>
            </w:r>
            <w:r w:rsidR="00606106">
              <w:rPr>
                <w:iCs/>
                <w:sz w:val="24"/>
                <w:szCs w:val="24"/>
              </w:rPr>
              <w:t xml:space="preserve">(2012) </w:t>
            </w:r>
            <w:r w:rsidR="00764E22">
              <w:rPr>
                <w:iCs/>
                <w:sz w:val="24"/>
                <w:szCs w:val="24"/>
              </w:rPr>
              <w:t>states the threshold for Remand</w:t>
            </w:r>
            <w:r w:rsidR="0072143A">
              <w:rPr>
                <w:iCs/>
                <w:sz w:val="24"/>
                <w:szCs w:val="24"/>
              </w:rPr>
              <w:t xml:space="preserve"> in that the offence must be </w:t>
            </w:r>
            <w:r w:rsidR="00094A97">
              <w:rPr>
                <w:iCs/>
                <w:sz w:val="24"/>
                <w:szCs w:val="24"/>
              </w:rPr>
              <w:t xml:space="preserve">of a ‘serious or violent nature’ or ‘there is a realistic prospect of </w:t>
            </w:r>
            <w:r w:rsidR="00DB05A9">
              <w:rPr>
                <w:iCs/>
                <w:sz w:val="24"/>
                <w:szCs w:val="24"/>
              </w:rPr>
              <w:t xml:space="preserve">the child being sentenced to custody </w:t>
            </w:r>
            <w:r w:rsidR="00DB05A9" w:rsidRPr="00705407">
              <w:rPr>
                <w:iCs/>
                <w:sz w:val="24"/>
                <w:szCs w:val="24"/>
              </w:rPr>
              <w:t xml:space="preserve">and </w:t>
            </w:r>
            <w:r w:rsidR="00DB05A9">
              <w:rPr>
                <w:iCs/>
                <w:sz w:val="24"/>
                <w:szCs w:val="24"/>
              </w:rPr>
              <w:t>they have a history of offending or absconding’</w:t>
            </w:r>
            <w:r w:rsidR="00606106">
              <w:rPr>
                <w:iCs/>
                <w:sz w:val="24"/>
                <w:szCs w:val="24"/>
              </w:rPr>
              <w:t xml:space="preserve">. This threshold </w:t>
            </w:r>
            <w:r w:rsidR="00B2353A">
              <w:rPr>
                <w:iCs/>
                <w:sz w:val="24"/>
                <w:szCs w:val="24"/>
              </w:rPr>
              <w:t>was</w:t>
            </w:r>
            <w:r w:rsidR="00606106">
              <w:rPr>
                <w:iCs/>
                <w:sz w:val="24"/>
                <w:szCs w:val="24"/>
              </w:rPr>
              <w:t xml:space="preserve"> met</w:t>
            </w:r>
            <w:r w:rsidR="00705407">
              <w:rPr>
                <w:iCs/>
                <w:sz w:val="24"/>
                <w:szCs w:val="24"/>
              </w:rPr>
              <w:t>,</w:t>
            </w:r>
            <w:r w:rsidR="008A50B8">
              <w:rPr>
                <w:iCs/>
                <w:sz w:val="24"/>
                <w:szCs w:val="24"/>
              </w:rPr>
              <w:t xml:space="preserve"> hence his remand to YOI.</w:t>
            </w:r>
            <w:r w:rsidR="00B2353A">
              <w:rPr>
                <w:iCs/>
                <w:sz w:val="24"/>
                <w:szCs w:val="24"/>
              </w:rPr>
              <w:t xml:space="preserve"> </w:t>
            </w:r>
            <w:r w:rsidR="00996ADE">
              <w:rPr>
                <w:iCs/>
                <w:sz w:val="24"/>
                <w:szCs w:val="24"/>
              </w:rPr>
              <w:t>The issue of the address was cited as the primary concern for the District Judge</w:t>
            </w:r>
            <w:r w:rsidR="00862286">
              <w:rPr>
                <w:iCs/>
                <w:sz w:val="24"/>
                <w:szCs w:val="24"/>
              </w:rPr>
              <w:t xml:space="preserve"> in ensuring his safeguarding and welfare. </w:t>
            </w:r>
            <w:r w:rsidR="00996ADE">
              <w:rPr>
                <w:iCs/>
                <w:sz w:val="24"/>
                <w:szCs w:val="24"/>
              </w:rPr>
              <w:t xml:space="preserve">This </w:t>
            </w:r>
            <w:r w:rsidR="00A03625">
              <w:rPr>
                <w:iCs/>
                <w:sz w:val="24"/>
                <w:szCs w:val="24"/>
              </w:rPr>
              <w:t xml:space="preserve">experience </w:t>
            </w:r>
            <w:r w:rsidR="00996ADE">
              <w:rPr>
                <w:iCs/>
                <w:sz w:val="24"/>
                <w:szCs w:val="24"/>
              </w:rPr>
              <w:t xml:space="preserve">made me reflect on </w:t>
            </w:r>
            <w:r w:rsidR="003441E8">
              <w:rPr>
                <w:iCs/>
                <w:sz w:val="24"/>
                <w:szCs w:val="24"/>
              </w:rPr>
              <w:t>how as professionals we can do as much as we can, but that there are other structures in place which influence the outcomes.</w:t>
            </w:r>
            <w:r w:rsidR="009D2954">
              <w:rPr>
                <w:iCs/>
                <w:sz w:val="24"/>
                <w:szCs w:val="24"/>
              </w:rPr>
              <w:t xml:space="preserve"> In this instance I had worked closely with the young person and family to try to </w:t>
            </w:r>
            <w:r w:rsidR="00566E2B">
              <w:rPr>
                <w:iCs/>
                <w:sz w:val="24"/>
                <w:szCs w:val="24"/>
              </w:rPr>
              <w:t xml:space="preserve">advocate for them and to ensure their immediate safety. However, the decisions around accommodation were ultimately out of my control, and the decision of </w:t>
            </w:r>
            <w:r w:rsidR="00B60F53">
              <w:rPr>
                <w:iCs/>
                <w:sz w:val="24"/>
                <w:szCs w:val="24"/>
              </w:rPr>
              <w:t>principle officers within the local authority.</w:t>
            </w:r>
            <w:r w:rsidR="003441E8">
              <w:rPr>
                <w:iCs/>
                <w:sz w:val="24"/>
                <w:szCs w:val="24"/>
              </w:rPr>
              <w:t xml:space="preserve"> Given the </w:t>
            </w:r>
            <w:r w:rsidR="00955427">
              <w:rPr>
                <w:iCs/>
                <w:sz w:val="24"/>
                <w:szCs w:val="24"/>
              </w:rPr>
              <w:t xml:space="preserve">outcome, this case has been identified as a learning example for future practice and a mapping </w:t>
            </w:r>
            <w:r w:rsidR="00373AFF">
              <w:rPr>
                <w:iCs/>
                <w:sz w:val="24"/>
                <w:szCs w:val="24"/>
              </w:rPr>
              <w:t xml:space="preserve">with Children’s Services </w:t>
            </w:r>
            <w:r w:rsidR="00955427">
              <w:rPr>
                <w:iCs/>
                <w:sz w:val="24"/>
                <w:szCs w:val="24"/>
              </w:rPr>
              <w:t>will be completed to identify w</w:t>
            </w:r>
            <w:r w:rsidR="00373AFF">
              <w:rPr>
                <w:iCs/>
                <w:sz w:val="24"/>
                <w:szCs w:val="24"/>
              </w:rPr>
              <w:t>hat</w:t>
            </w:r>
            <w:r w:rsidR="00955427">
              <w:rPr>
                <w:iCs/>
                <w:sz w:val="24"/>
                <w:szCs w:val="24"/>
              </w:rPr>
              <w:t xml:space="preserve"> could have been done to avoid this (</w:t>
            </w:r>
            <w:r w:rsidR="00373AFF">
              <w:rPr>
                <w:iCs/>
                <w:sz w:val="24"/>
                <w:szCs w:val="24"/>
              </w:rPr>
              <w:t>3.7; 3.2</w:t>
            </w:r>
            <w:r w:rsidR="00955427">
              <w:rPr>
                <w:iCs/>
                <w:sz w:val="24"/>
                <w:szCs w:val="24"/>
              </w:rPr>
              <w:t xml:space="preserve">). </w:t>
            </w:r>
          </w:p>
          <w:p w14:paraId="407FE234" w14:textId="427502D7" w:rsidR="00381D75" w:rsidRDefault="00862286" w:rsidP="0007303F">
            <w:pPr>
              <w:jc w:val="both"/>
              <w:rPr>
                <w:iCs/>
                <w:sz w:val="24"/>
                <w:szCs w:val="24"/>
              </w:rPr>
            </w:pPr>
            <w:r>
              <w:rPr>
                <w:iCs/>
                <w:sz w:val="24"/>
                <w:szCs w:val="24"/>
              </w:rPr>
              <w:t xml:space="preserve">Following this decision given by the Judge, I made sure to update my on-going assessment via ‘AssetPlus’ </w:t>
            </w:r>
            <w:r w:rsidR="00B50ED6">
              <w:rPr>
                <w:iCs/>
                <w:sz w:val="24"/>
                <w:szCs w:val="24"/>
              </w:rPr>
              <w:t xml:space="preserve">which stated that he was ‘Very High’ risk in terms of safety and well-being. He had expressed to me </w:t>
            </w:r>
            <w:r w:rsidR="00B60F53">
              <w:rPr>
                <w:iCs/>
                <w:sz w:val="24"/>
                <w:szCs w:val="24"/>
              </w:rPr>
              <w:t>thoughts of suicide</w:t>
            </w:r>
            <w:r w:rsidR="00B50ED6">
              <w:rPr>
                <w:iCs/>
                <w:sz w:val="24"/>
                <w:szCs w:val="24"/>
              </w:rPr>
              <w:t xml:space="preserve"> whilst in custody and my knowledge in terms of knowing his vulnerabilities fed into this assessment. This was important to get up to date, as he moved </w:t>
            </w:r>
            <w:r w:rsidR="009B07B6">
              <w:rPr>
                <w:iCs/>
                <w:sz w:val="24"/>
                <w:szCs w:val="24"/>
              </w:rPr>
              <w:t xml:space="preserve">to the YOI and so they were </w:t>
            </w:r>
            <w:r w:rsidR="006073D7">
              <w:rPr>
                <w:iCs/>
                <w:sz w:val="24"/>
                <w:szCs w:val="24"/>
              </w:rPr>
              <w:t>caretaking</w:t>
            </w:r>
            <w:r w:rsidR="009B07B6">
              <w:rPr>
                <w:iCs/>
                <w:sz w:val="24"/>
                <w:szCs w:val="24"/>
              </w:rPr>
              <w:t xml:space="preserve"> for </w:t>
            </w:r>
            <w:r w:rsidR="006073D7">
              <w:rPr>
                <w:iCs/>
                <w:sz w:val="24"/>
                <w:szCs w:val="24"/>
              </w:rPr>
              <w:t xml:space="preserve">our service </w:t>
            </w:r>
            <w:r w:rsidR="009B07B6">
              <w:rPr>
                <w:iCs/>
                <w:sz w:val="24"/>
                <w:szCs w:val="24"/>
              </w:rPr>
              <w:t>during this remand</w:t>
            </w:r>
            <w:r w:rsidR="006073D7">
              <w:rPr>
                <w:iCs/>
                <w:sz w:val="24"/>
                <w:szCs w:val="24"/>
              </w:rPr>
              <w:t xml:space="preserve"> period. </w:t>
            </w:r>
            <w:r w:rsidR="009B07B6">
              <w:rPr>
                <w:iCs/>
                <w:sz w:val="24"/>
                <w:szCs w:val="24"/>
              </w:rPr>
              <w:t>Concerns for his safety were outlined via this written assessment and through phone call to the YOI. This meant that the YOI could put the appropriate safeguards in place for him. He was on a</w:t>
            </w:r>
            <w:r w:rsidR="00B60F53">
              <w:rPr>
                <w:iCs/>
                <w:sz w:val="24"/>
                <w:szCs w:val="24"/>
              </w:rPr>
              <w:t>n</w:t>
            </w:r>
            <w:r w:rsidR="009B07B6">
              <w:rPr>
                <w:iCs/>
                <w:sz w:val="24"/>
                <w:szCs w:val="24"/>
              </w:rPr>
              <w:t xml:space="preserve"> ACCT </w:t>
            </w:r>
            <w:r w:rsidR="00EE45AD">
              <w:rPr>
                <w:iCs/>
                <w:sz w:val="24"/>
                <w:szCs w:val="24"/>
              </w:rPr>
              <w:t>(</w:t>
            </w:r>
            <w:r w:rsidR="00EE45AD" w:rsidRPr="00EE45AD">
              <w:rPr>
                <w:iCs/>
                <w:sz w:val="24"/>
                <w:szCs w:val="24"/>
              </w:rPr>
              <w:t>Assessment, Care in Custody and Teamwork</w:t>
            </w:r>
            <w:r w:rsidR="00EE45AD">
              <w:rPr>
                <w:iCs/>
                <w:sz w:val="24"/>
                <w:szCs w:val="24"/>
              </w:rPr>
              <w:t xml:space="preserve">) </w:t>
            </w:r>
            <w:r w:rsidR="009B07B6">
              <w:rPr>
                <w:iCs/>
                <w:sz w:val="24"/>
                <w:szCs w:val="24"/>
              </w:rPr>
              <w:t>for his duration on Remand and was seen by CAMHS (Child and Adolescent Mental Health Service)</w:t>
            </w:r>
            <w:r w:rsidR="00EE45AD">
              <w:rPr>
                <w:iCs/>
                <w:sz w:val="24"/>
                <w:szCs w:val="24"/>
              </w:rPr>
              <w:t xml:space="preserve">. </w:t>
            </w:r>
          </w:p>
          <w:p w14:paraId="58414C4B" w14:textId="05A9FEAC" w:rsidR="00D32AC0" w:rsidRPr="007A4A2C" w:rsidRDefault="007A4A2C" w:rsidP="002B1248">
            <w:pPr>
              <w:jc w:val="both"/>
              <w:rPr>
                <w:iCs/>
                <w:sz w:val="24"/>
                <w:szCs w:val="24"/>
              </w:rPr>
            </w:pPr>
            <w:r>
              <w:rPr>
                <w:iCs/>
                <w:sz w:val="24"/>
                <w:szCs w:val="24"/>
              </w:rPr>
              <w:t>YP2</w:t>
            </w:r>
            <w:r w:rsidR="007512F1">
              <w:rPr>
                <w:iCs/>
                <w:sz w:val="24"/>
                <w:szCs w:val="24"/>
              </w:rPr>
              <w:t xml:space="preserve"> spent one week</w:t>
            </w:r>
            <w:r>
              <w:rPr>
                <w:iCs/>
                <w:sz w:val="24"/>
                <w:szCs w:val="24"/>
              </w:rPr>
              <w:t xml:space="preserve"> in the YOI </w:t>
            </w:r>
            <w:r w:rsidR="007512F1">
              <w:rPr>
                <w:iCs/>
                <w:sz w:val="24"/>
                <w:szCs w:val="24"/>
              </w:rPr>
              <w:t xml:space="preserve">before being released on bail to a family friends address </w:t>
            </w:r>
            <w:r w:rsidR="00CF5636">
              <w:rPr>
                <w:iCs/>
                <w:sz w:val="24"/>
                <w:szCs w:val="24"/>
              </w:rPr>
              <w:t>outside of Wales</w:t>
            </w:r>
            <w:r w:rsidR="007512F1">
              <w:rPr>
                <w:iCs/>
                <w:sz w:val="24"/>
                <w:szCs w:val="24"/>
              </w:rPr>
              <w:t xml:space="preserve">. Given his Remand </w:t>
            </w:r>
            <w:r w:rsidR="00ED3825">
              <w:rPr>
                <w:iCs/>
                <w:sz w:val="24"/>
                <w:szCs w:val="24"/>
              </w:rPr>
              <w:t xml:space="preserve">and subsequent move outside of the area which presented the risk, </w:t>
            </w:r>
            <w:r w:rsidR="005125CA">
              <w:rPr>
                <w:iCs/>
                <w:sz w:val="24"/>
                <w:szCs w:val="24"/>
              </w:rPr>
              <w:t>the S</w:t>
            </w:r>
            <w:r>
              <w:rPr>
                <w:iCs/>
                <w:sz w:val="24"/>
                <w:szCs w:val="24"/>
              </w:rPr>
              <w:t xml:space="preserve">ection </w:t>
            </w:r>
            <w:r w:rsidR="005125CA">
              <w:rPr>
                <w:iCs/>
                <w:sz w:val="24"/>
                <w:szCs w:val="24"/>
              </w:rPr>
              <w:t>47 outcome was that it was ‘substantiated with no further action’ and for him to continue to be managed under the exploitation protocol</w:t>
            </w:r>
            <w:r w:rsidR="00D71CDE">
              <w:rPr>
                <w:iCs/>
                <w:sz w:val="24"/>
                <w:szCs w:val="24"/>
              </w:rPr>
              <w:t xml:space="preserve"> (1.1; 3.4).</w:t>
            </w:r>
            <w:r w:rsidR="005125CA">
              <w:rPr>
                <w:iCs/>
                <w:sz w:val="24"/>
                <w:szCs w:val="24"/>
              </w:rPr>
              <w:t xml:space="preserve"> </w:t>
            </w:r>
            <w:r w:rsidR="003458D4">
              <w:rPr>
                <w:iCs/>
                <w:sz w:val="24"/>
                <w:szCs w:val="24"/>
              </w:rPr>
              <w:t>This was</w:t>
            </w:r>
            <w:r w:rsidR="005D2379">
              <w:rPr>
                <w:iCs/>
                <w:sz w:val="24"/>
                <w:szCs w:val="24"/>
              </w:rPr>
              <w:t xml:space="preserve"> purely</w:t>
            </w:r>
            <w:r w:rsidR="003458D4">
              <w:rPr>
                <w:iCs/>
                <w:sz w:val="24"/>
                <w:szCs w:val="24"/>
              </w:rPr>
              <w:t xml:space="preserve"> on the basis that he had moved out of the area</w:t>
            </w:r>
            <w:r>
              <w:rPr>
                <w:iCs/>
                <w:sz w:val="24"/>
                <w:szCs w:val="24"/>
              </w:rPr>
              <w:t xml:space="preserve">, </w:t>
            </w:r>
            <w:r w:rsidR="003458D4">
              <w:rPr>
                <w:iCs/>
                <w:sz w:val="24"/>
                <w:szCs w:val="24"/>
              </w:rPr>
              <w:t>therefore the risk levels had reduced</w:t>
            </w:r>
            <w:r w:rsidR="00706A02">
              <w:rPr>
                <w:iCs/>
                <w:sz w:val="24"/>
                <w:szCs w:val="24"/>
              </w:rPr>
              <w:t xml:space="preserve"> they were considered not at continuing risk</w:t>
            </w:r>
            <w:r w:rsidR="005D2379">
              <w:rPr>
                <w:iCs/>
                <w:sz w:val="24"/>
                <w:szCs w:val="24"/>
              </w:rPr>
              <w:t xml:space="preserve">. If this young person had remained in the area, </w:t>
            </w:r>
            <w:r w:rsidR="007708D6">
              <w:rPr>
                <w:iCs/>
                <w:sz w:val="24"/>
                <w:szCs w:val="24"/>
              </w:rPr>
              <w:t xml:space="preserve">the enquires are highly likely to have been substantiated and the case could have </w:t>
            </w:r>
            <w:r w:rsidR="00B5028C">
              <w:rPr>
                <w:iCs/>
                <w:sz w:val="24"/>
                <w:szCs w:val="24"/>
              </w:rPr>
              <w:t xml:space="preserve">in theory </w:t>
            </w:r>
            <w:r w:rsidR="007708D6">
              <w:rPr>
                <w:iCs/>
                <w:sz w:val="24"/>
                <w:szCs w:val="24"/>
              </w:rPr>
              <w:t>proceed</w:t>
            </w:r>
            <w:r w:rsidR="00B5028C">
              <w:rPr>
                <w:iCs/>
                <w:sz w:val="24"/>
                <w:szCs w:val="24"/>
              </w:rPr>
              <w:t>ed</w:t>
            </w:r>
            <w:r w:rsidR="007708D6">
              <w:rPr>
                <w:iCs/>
                <w:sz w:val="24"/>
                <w:szCs w:val="24"/>
              </w:rPr>
              <w:t xml:space="preserve"> to </w:t>
            </w:r>
            <w:r w:rsidR="00FC2565">
              <w:rPr>
                <w:iCs/>
                <w:sz w:val="24"/>
                <w:szCs w:val="24"/>
              </w:rPr>
              <w:t xml:space="preserve">an initial </w:t>
            </w:r>
            <w:r w:rsidR="00B5028C">
              <w:rPr>
                <w:iCs/>
                <w:sz w:val="24"/>
                <w:szCs w:val="24"/>
              </w:rPr>
              <w:t xml:space="preserve">child protection </w:t>
            </w:r>
            <w:r w:rsidR="00FC2565">
              <w:rPr>
                <w:iCs/>
                <w:sz w:val="24"/>
                <w:szCs w:val="24"/>
              </w:rPr>
              <w:lastRenderedPageBreak/>
              <w:t>conference</w:t>
            </w:r>
            <w:r w:rsidR="00F36965">
              <w:rPr>
                <w:iCs/>
                <w:sz w:val="24"/>
                <w:szCs w:val="24"/>
              </w:rPr>
              <w:t xml:space="preserve">. </w:t>
            </w:r>
            <w:r w:rsidR="00752A94">
              <w:rPr>
                <w:iCs/>
                <w:sz w:val="24"/>
                <w:szCs w:val="24"/>
              </w:rPr>
              <w:t xml:space="preserve">There would have been two main outcomes decided at this </w:t>
            </w:r>
            <w:r>
              <w:rPr>
                <w:iCs/>
                <w:sz w:val="24"/>
                <w:szCs w:val="24"/>
              </w:rPr>
              <w:t xml:space="preserve">initial </w:t>
            </w:r>
            <w:r w:rsidR="00752A94">
              <w:rPr>
                <w:iCs/>
                <w:sz w:val="24"/>
                <w:szCs w:val="24"/>
              </w:rPr>
              <w:t>conference</w:t>
            </w:r>
            <w:r w:rsidR="009F270E">
              <w:rPr>
                <w:iCs/>
                <w:sz w:val="24"/>
                <w:szCs w:val="24"/>
              </w:rPr>
              <w:t xml:space="preserve">; </w:t>
            </w:r>
            <w:r>
              <w:rPr>
                <w:iCs/>
                <w:sz w:val="24"/>
                <w:szCs w:val="24"/>
              </w:rPr>
              <w:t xml:space="preserve">1) </w:t>
            </w:r>
            <w:r w:rsidR="009F270E">
              <w:rPr>
                <w:iCs/>
                <w:sz w:val="24"/>
                <w:szCs w:val="24"/>
              </w:rPr>
              <w:t xml:space="preserve">the </w:t>
            </w:r>
            <w:r w:rsidR="009F270E" w:rsidRPr="009F270E">
              <w:rPr>
                <w:iCs/>
                <w:sz w:val="24"/>
                <w:szCs w:val="24"/>
              </w:rPr>
              <w:t xml:space="preserve">child </w:t>
            </w:r>
            <w:r w:rsidR="009F270E">
              <w:rPr>
                <w:iCs/>
                <w:sz w:val="24"/>
                <w:szCs w:val="24"/>
              </w:rPr>
              <w:t xml:space="preserve">is </w:t>
            </w:r>
            <w:r w:rsidR="00FB642E">
              <w:rPr>
                <w:iCs/>
                <w:sz w:val="24"/>
                <w:szCs w:val="24"/>
              </w:rPr>
              <w:t xml:space="preserve">considered </w:t>
            </w:r>
            <w:r w:rsidR="009F270E" w:rsidRPr="009F270E">
              <w:rPr>
                <w:iCs/>
                <w:sz w:val="24"/>
                <w:szCs w:val="24"/>
              </w:rPr>
              <w:t>not at continuing risk of harm but may have needs for care and support</w:t>
            </w:r>
            <w:r>
              <w:rPr>
                <w:iCs/>
                <w:sz w:val="24"/>
                <w:szCs w:val="24"/>
              </w:rPr>
              <w:t xml:space="preserve"> 2) </w:t>
            </w:r>
            <w:r w:rsidR="00FB642E">
              <w:rPr>
                <w:iCs/>
                <w:sz w:val="24"/>
                <w:szCs w:val="24"/>
              </w:rPr>
              <w:t xml:space="preserve">or it is concluded that </w:t>
            </w:r>
            <w:r w:rsidR="009F270E" w:rsidRPr="009F270E">
              <w:rPr>
                <w:iCs/>
                <w:sz w:val="24"/>
                <w:szCs w:val="24"/>
              </w:rPr>
              <w:t>the child is experiencing or at risk of harm is registered and</w:t>
            </w:r>
            <w:r w:rsidR="00FB642E">
              <w:rPr>
                <w:iCs/>
                <w:sz w:val="24"/>
                <w:szCs w:val="24"/>
              </w:rPr>
              <w:t xml:space="preserve"> they would be</w:t>
            </w:r>
            <w:r w:rsidR="009F270E" w:rsidRPr="009F270E">
              <w:rPr>
                <w:iCs/>
                <w:sz w:val="24"/>
                <w:szCs w:val="24"/>
              </w:rPr>
              <w:t xml:space="preserve"> made subject of a care and support protection plan</w:t>
            </w:r>
            <w:r w:rsidR="000E0A02">
              <w:rPr>
                <w:iCs/>
                <w:sz w:val="24"/>
                <w:szCs w:val="24"/>
              </w:rPr>
              <w:t xml:space="preserve"> (1.1; 3.4).</w:t>
            </w:r>
            <w:r w:rsidR="00FB642E">
              <w:rPr>
                <w:iCs/>
                <w:sz w:val="24"/>
                <w:szCs w:val="24"/>
              </w:rPr>
              <w:t xml:space="preserve"> </w:t>
            </w:r>
            <w:r w:rsidR="00C65ECD">
              <w:rPr>
                <w:rFonts w:cstheme="minorHAnsi"/>
                <w:sz w:val="24"/>
                <w:szCs w:val="24"/>
              </w:rPr>
              <w:t xml:space="preserve">Whilst this was not the series of events, it has made me reflect on tensions and dilemmas around young people over 16 years of age </w:t>
            </w:r>
            <w:r w:rsidR="00B80A21">
              <w:rPr>
                <w:rFonts w:cstheme="minorHAnsi"/>
                <w:sz w:val="24"/>
                <w:szCs w:val="24"/>
              </w:rPr>
              <w:t>and</w:t>
            </w:r>
            <w:r w:rsidR="002D0A10">
              <w:rPr>
                <w:rFonts w:cstheme="minorHAnsi"/>
                <w:sz w:val="24"/>
                <w:szCs w:val="24"/>
              </w:rPr>
              <w:t xml:space="preserve"> how effective th</w:t>
            </w:r>
            <w:r w:rsidR="00B80A21">
              <w:rPr>
                <w:rFonts w:cstheme="minorHAnsi"/>
                <w:sz w:val="24"/>
                <w:szCs w:val="24"/>
              </w:rPr>
              <w:t>e</w:t>
            </w:r>
            <w:r w:rsidR="002D0A10">
              <w:rPr>
                <w:rFonts w:cstheme="minorHAnsi"/>
                <w:sz w:val="24"/>
                <w:szCs w:val="24"/>
              </w:rPr>
              <w:t xml:space="preserve"> safeguarding process is </w:t>
            </w:r>
            <w:r w:rsidR="00E13F44">
              <w:rPr>
                <w:rFonts w:cstheme="minorHAnsi"/>
                <w:sz w:val="24"/>
                <w:szCs w:val="24"/>
              </w:rPr>
              <w:t>for young people who are at risk through criminal exploitation whereby the threat is outside of the family hom</w:t>
            </w:r>
            <w:r w:rsidR="00D71CDE">
              <w:rPr>
                <w:rFonts w:cstheme="minorHAnsi"/>
                <w:sz w:val="24"/>
                <w:szCs w:val="24"/>
              </w:rPr>
              <w:t xml:space="preserve">e. </w:t>
            </w:r>
          </w:p>
          <w:p w14:paraId="53D73C9D" w14:textId="230651DA" w:rsidR="00AA2C9F" w:rsidRDefault="00B80A21" w:rsidP="00602249">
            <w:pPr>
              <w:jc w:val="both"/>
              <w:rPr>
                <w:iCs/>
                <w:sz w:val="24"/>
                <w:szCs w:val="24"/>
              </w:rPr>
            </w:pPr>
            <w:r>
              <w:rPr>
                <w:rFonts w:cstheme="minorHAnsi"/>
                <w:sz w:val="24"/>
                <w:szCs w:val="24"/>
              </w:rPr>
              <w:t xml:space="preserve">With reference to the legislative framework, </w:t>
            </w:r>
            <w:r w:rsidR="00394D80">
              <w:rPr>
                <w:rFonts w:cstheme="minorHAnsi"/>
                <w:sz w:val="24"/>
                <w:szCs w:val="24"/>
              </w:rPr>
              <w:t>t</w:t>
            </w:r>
            <w:r w:rsidR="00DB0EF5">
              <w:rPr>
                <w:rFonts w:cstheme="minorHAnsi"/>
                <w:sz w:val="24"/>
                <w:szCs w:val="24"/>
              </w:rPr>
              <w:t>here are four main categories</w:t>
            </w:r>
            <w:r w:rsidR="00B2353A">
              <w:rPr>
                <w:rFonts w:cstheme="minorHAnsi"/>
                <w:sz w:val="24"/>
                <w:szCs w:val="24"/>
              </w:rPr>
              <w:t xml:space="preserve"> of abuse</w:t>
            </w:r>
            <w:r w:rsidR="00DB0EF5">
              <w:rPr>
                <w:rFonts w:cstheme="minorHAnsi"/>
                <w:sz w:val="24"/>
                <w:szCs w:val="24"/>
              </w:rPr>
              <w:t xml:space="preserve"> relating to significant harm as stated in the Children Act</w:t>
            </w:r>
            <w:r w:rsidR="000C223A">
              <w:rPr>
                <w:rFonts w:cstheme="minorHAnsi"/>
                <w:sz w:val="24"/>
                <w:szCs w:val="24"/>
              </w:rPr>
              <w:t xml:space="preserve"> 1989</w:t>
            </w:r>
            <w:r w:rsidR="00DB0EF5">
              <w:rPr>
                <w:rFonts w:cstheme="minorHAnsi"/>
                <w:sz w:val="24"/>
                <w:szCs w:val="24"/>
              </w:rPr>
              <w:t>: Emotional, Physical, Sexual and Neglect. It is worth noting that ‘</w:t>
            </w:r>
            <w:r w:rsidR="00DB0EF5">
              <w:rPr>
                <w:iCs/>
                <w:sz w:val="24"/>
                <w:szCs w:val="24"/>
              </w:rPr>
              <w:t xml:space="preserve">Exploitation’ as a standalone category is not encompassed within the four categories of abuse, as outlined in the Children Act 1989. </w:t>
            </w:r>
            <w:r w:rsidR="00A10676">
              <w:rPr>
                <w:iCs/>
                <w:sz w:val="24"/>
                <w:szCs w:val="24"/>
              </w:rPr>
              <w:t xml:space="preserve">Whilst </w:t>
            </w:r>
            <w:r w:rsidR="00644607">
              <w:rPr>
                <w:iCs/>
                <w:sz w:val="24"/>
                <w:szCs w:val="24"/>
              </w:rPr>
              <w:t xml:space="preserve">exploitation is not recognised formally in the standardised categories, it is </w:t>
            </w:r>
            <w:r w:rsidR="00C8261B">
              <w:rPr>
                <w:iCs/>
                <w:sz w:val="24"/>
                <w:szCs w:val="24"/>
              </w:rPr>
              <w:t>referred to</w:t>
            </w:r>
            <w:r w:rsidR="00644607">
              <w:rPr>
                <w:iCs/>
                <w:sz w:val="24"/>
                <w:szCs w:val="24"/>
              </w:rPr>
              <w:t xml:space="preserve"> as a form of child abuse in the Wales Safeguarding Procedures which states that ‘</w:t>
            </w:r>
            <w:r w:rsidR="00A10676" w:rsidRPr="00A10676">
              <w:rPr>
                <w:iCs/>
                <w:sz w:val="24"/>
                <w:szCs w:val="24"/>
              </w:rPr>
              <w:t>Child trafficking is a form of child abuse that requires a child protection response</w:t>
            </w:r>
            <w:r w:rsidR="00644607">
              <w:rPr>
                <w:iCs/>
                <w:sz w:val="24"/>
                <w:szCs w:val="24"/>
              </w:rPr>
              <w:t>’</w:t>
            </w:r>
            <w:r w:rsidR="00A10676" w:rsidRPr="00A10676">
              <w:rPr>
                <w:iCs/>
                <w:sz w:val="24"/>
                <w:szCs w:val="24"/>
              </w:rPr>
              <w:t>.</w:t>
            </w:r>
            <w:r w:rsidR="0061605F">
              <w:rPr>
                <w:iCs/>
                <w:sz w:val="24"/>
                <w:szCs w:val="24"/>
              </w:rPr>
              <w:t xml:space="preserve"> </w:t>
            </w:r>
            <w:r w:rsidR="00A321D6">
              <w:rPr>
                <w:iCs/>
                <w:sz w:val="24"/>
                <w:szCs w:val="24"/>
              </w:rPr>
              <w:t>This is an interesting reflection point, and potential gap in the way services are set up to respond to this type of harm</w:t>
            </w:r>
            <w:r w:rsidR="00E025F2">
              <w:rPr>
                <w:iCs/>
                <w:sz w:val="24"/>
                <w:szCs w:val="24"/>
              </w:rPr>
              <w:t xml:space="preserve"> which from </w:t>
            </w:r>
            <w:r w:rsidR="005530CD">
              <w:rPr>
                <w:iCs/>
                <w:sz w:val="24"/>
                <w:szCs w:val="24"/>
              </w:rPr>
              <w:t xml:space="preserve">my own anecdotal experience appears to be an increasing issue. </w:t>
            </w:r>
            <w:r w:rsidR="00A321D6">
              <w:rPr>
                <w:iCs/>
                <w:sz w:val="24"/>
                <w:szCs w:val="24"/>
              </w:rPr>
              <w:t>Traditionally, children’s safeguarding has been</w:t>
            </w:r>
            <w:r w:rsidR="005530CD">
              <w:rPr>
                <w:iCs/>
                <w:sz w:val="24"/>
                <w:szCs w:val="24"/>
              </w:rPr>
              <w:t xml:space="preserve"> focussed on harm </w:t>
            </w:r>
            <w:r w:rsidR="005530CD" w:rsidRPr="005530CD">
              <w:rPr>
                <w:i/>
                <w:sz w:val="24"/>
                <w:szCs w:val="24"/>
              </w:rPr>
              <w:t xml:space="preserve">within </w:t>
            </w:r>
            <w:r w:rsidR="005530CD">
              <w:rPr>
                <w:iCs/>
                <w:sz w:val="24"/>
                <w:szCs w:val="24"/>
              </w:rPr>
              <w:t xml:space="preserve">the family </w:t>
            </w:r>
            <w:r w:rsidR="00F92B40">
              <w:rPr>
                <w:iCs/>
                <w:sz w:val="24"/>
                <w:szCs w:val="24"/>
              </w:rPr>
              <w:t xml:space="preserve">whereas exploitation of child is a form of </w:t>
            </w:r>
            <w:r w:rsidR="00675D70">
              <w:rPr>
                <w:iCs/>
                <w:sz w:val="24"/>
                <w:szCs w:val="24"/>
              </w:rPr>
              <w:t xml:space="preserve">extrafamilial harm occurring often outside of the home. </w:t>
            </w:r>
            <w:r w:rsidR="00E63192">
              <w:rPr>
                <w:iCs/>
                <w:sz w:val="24"/>
                <w:szCs w:val="24"/>
              </w:rPr>
              <w:t xml:space="preserve">In linking to this point, I have reflected on </w:t>
            </w:r>
            <w:r w:rsidR="00A833C6">
              <w:rPr>
                <w:iCs/>
                <w:sz w:val="24"/>
                <w:szCs w:val="24"/>
              </w:rPr>
              <w:t>power</w:t>
            </w:r>
            <w:r w:rsidR="00E63192">
              <w:rPr>
                <w:iCs/>
                <w:sz w:val="24"/>
                <w:szCs w:val="24"/>
              </w:rPr>
              <w:t xml:space="preserve"> of language when talking about child criminal exploitation</w:t>
            </w:r>
            <w:r w:rsidR="002B1248">
              <w:rPr>
                <w:iCs/>
                <w:sz w:val="24"/>
                <w:szCs w:val="24"/>
              </w:rPr>
              <w:t xml:space="preserve"> as also highlighted above in police interview.</w:t>
            </w:r>
            <w:r w:rsidR="00E63192">
              <w:rPr>
                <w:iCs/>
                <w:sz w:val="24"/>
                <w:szCs w:val="24"/>
              </w:rPr>
              <w:t xml:space="preserve"> It is common to </w:t>
            </w:r>
            <w:r w:rsidR="0040480E">
              <w:rPr>
                <w:iCs/>
                <w:sz w:val="24"/>
                <w:szCs w:val="24"/>
              </w:rPr>
              <w:t xml:space="preserve">hear </w:t>
            </w:r>
            <w:r w:rsidR="00547287">
              <w:rPr>
                <w:iCs/>
                <w:sz w:val="24"/>
                <w:szCs w:val="24"/>
              </w:rPr>
              <w:t>professionals’</w:t>
            </w:r>
            <w:r w:rsidR="0040480E">
              <w:rPr>
                <w:iCs/>
                <w:sz w:val="24"/>
                <w:szCs w:val="24"/>
              </w:rPr>
              <w:t xml:space="preserve"> comment that ‘they</w:t>
            </w:r>
            <w:r w:rsidR="007119D5">
              <w:rPr>
                <w:iCs/>
                <w:sz w:val="24"/>
                <w:szCs w:val="24"/>
              </w:rPr>
              <w:t xml:space="preserve"> [children]</w:t>
            </w:r>
            <w:r w:rsidR="0040480E">
              <w:rPr>
                <w:iCs/>
                <w:sz w:val="24"/>
                <w:szCs w:val="24"/>
              </w:rPr>
              <w:t xml:space="preserve"> know what the</w:t>
            </w:r>
            <w:r w:rsidR="007119D5">
              <w:rPr>
                <w:iCs/>
                <w:sz w:val="24"/>
                <w:szCs w:val="24"/>
              </w:rPr>
              <w:t>y are</w:t>
            </w:r>
            <w:r w:rsidR="0040480E">
              <w:rPr>
                <w:iCs/>
                <w:sz w:val="24"/>
                <w:szCs w:val="24"/>
              </w:rPr>
              <w:t xml:space="preserve"> doing’ or that they are ‘making a choice’. From my liaison with the Independent Child Trafficking Service, I have consulted the </w:t>
            </w:r>
            <w:r w:rsidR="00547287">
              <w:rPr>
                <w:iCs/>
                <w:sz w:val="24"/>
                <w:szCs w:val="24"/>
              </w:rPr>
              <w:t>‘</w:t>
            </w:r>
            <w:r w:rsidR="00547287" w:rsidRPr="00547287">
              <w:rPr>
                <w:iCs/>
                <w:sz w:val="24"/>
                <w:szCs w:val="24"/>
              </w:rPr>
              <w:t>Appropriate Language in Relation to Child</w:t>
            </w:r>
            <w:r w:rsidR="00547287">
              <w:rPr>
                <w:iCs/>
                <w:sz w:val="24"/>
                <w:szCs w:val="24"/>
              </w:rPr>
              <w:t xml:space="preserve"> </w:t>
            </w:r>
            <w:r w:rsidR="00547287" w:rsidRPr="00547287">
              <w:rPr>
                <w:iCs/>
                <w:sz w:val="24"/>
                <w:szCs w:val="24"/>
              </w:rPr>
              <w:t>Exploitation</w:t>
            </w:r>
            <w:r w:rsidR="00547287">
              <w:rPr>
                <w:iCs/>
                <w:sz w:val="24"/>
                <w:szCs w:val="24"/>
              </w:rPr>
              <w:t>’ guide produced by the Children’s Society</w:t>
            </w:r>
            <w:r w:rsidR="00B112F5">
              <w:rPr>
                <w:iCs/>
                <w:sz w:val="24"/>
                <w:szCs w:val="24"/>
              </w:rPr>
              <w:t xml:space="preserve"> (</w:t>
            </w:r>
            <w:r w:rsidR="002039DA">
              <w:rPr>
                <w:iCs/>
                <w:sz w:val="24"/>
                <w:szCs w:val="24"/>
              </w:rPr>
              <w:t>2017</w:t>
            </w:r>
            <w:r w:rsidR="00B112F5">
              <w:rPr>
                <w:iCs/>
                <w:sz w:val="24"/>
                <w:szCs w:val="24"/>
              </w:rPr>
              <w:t>).</w:t>
            </w:r>
            <w:r w:rsidR="00547287">
              <w:rPr>
                <w:iCs/>
                <w:sz w:val="24"/>
                <w:szCs w:val="24"/>
              </w:rPr>
              <w:t xml:space="preserve"> </w:t>
            </w:r>
            <w:r w:rsidR="00CF5AFB">
              <w:rPr>
                <w:iCs/>
                <w:sz w:val="24"/>
                <w:szCs w:val="24"/>
              </w:rPr>
              <w:t>A</w:t>
            </w:r>
            <w:r w:rsidR="00AD0EE8">
              <w:rPr>
                <w:iCs/>
                <w:sz w:val="24"/>
                <w:szCs w:val="24"/>
              </w:rPr>
              <w:t>ppropriately challenging others</w:t>
            </w:r>
            <w:r w:rsidR="00CF5AFB">
              <w:rPr>
                <w:iCs/>
                <w:sz w:val="24"/>
                <w:szCs w:val="24"/>
              </w:rPr>
              <w:t xml:space="preserve"> around language</w:t>
            </w:r>
            <w:r w:rsidR="00AD0EE8">
              <w:rPr>
                <w:iCs/>
                <w:sz w:val="24"/>
                <w:szCs w:val="24"/>
              </w:rPr>
              <w:t xml:space="preserve"> is paramount as </w:t>
            </w:r>
            <w:r w:rsidR="00E33A4A">
              <w:rPr>
                <w:iCs/>
                <w:sz w:val="24"/>
                <w:szCs w:val="24"/>
              </w:rPr>
              <w:t>it contributes to the safeguarding decisions that are made about those children and can affect whether they are kept safe.</w:t>
            </w:r>
            <w:r w:rsidR="00112C4F">
              <w:rPr>
                <w:iCs/>
                <w:sz w:val="24"/>
                <w:szCs w:val="24"/>
              </w:rPr>
              <w:t xml:space="preserve"> </w:t>
            </w:r>
            <w:r w:rsidR="003022B0">
              <w:rPr>
                <w:iCs/>
                <w:sz w:val="24"/>
                <w:szCs w:val="24"/>
              </w:rPr>
              <w:t>This toolkit allows more neutral language to be used, as to avoid</w:t>
            </w:r>
            <w:r w:rsidR="00637671">
              <w:rPr>
                <w:iCs/>
                <w:sz w:val="24"/>
                <w:szCs w:val="24"/>
              </w:rPr>
              <w:t xml:space="preserve"> attributing blame onto the child.</w:t>
            </w:r>
            <w:r w:rsidR="00E33A4A">
              <w:rPr>
                <w:iCs/>
                <w:sz w:val="24"/>
                <w:szCs w:val="24"/>
              </w:rPr>
              <w:t xml:space="preserve"> </w:t>
            </w:r>
            <w:r w:rsidR="00637671">
              <w:rPr>
                <w:iCs/>
                <w:sz w:val="24"/>
                <w:szCs w:val="24"/>
              </w:rPr>
              <w:t xml:space="preserve">Replacing </w:t>
            </w:r>
            <w:r w:rsidR="006049FC">
              <w:rPr>
                <w:iCs/>
                <w:sz w:val="24"/>
                <w:szCs w:val="24"/>
              </w:rPr>
              <w:t>phrases such as the</w:t>
            </w:r>
            <w:r w:rsidR="00637671">
              <w:rPr>
                <w:iCs/>
                <w:sz w:val="24"/>
                <w:szCs w:val="24"/>
              </w:rPr>
              <w:t xml:space="preserve"> child</w:t>
            </w:r>
            <w:r w:rsidR="006049FC">
              <w:rPr>
                <w:iCs/>
                <w:sz w:val="24"/>
                <w:szCs w:val="24"/>
              </w:rPr>
              <w:t xml:space="preserve"> ‘drug running’</w:t>
            </w:r>
            <w:r w:rsidR="00017E84">
              <w:rPr>
                <w:iCs/>
                <w:sz w:val="24"/>
                <w:szCs w:val="24"/>
              </w:rPr>
              <w:t xml:space="preserve"> with</w:t>
            </w:r>
            <w:r w:rsidR="00017E84">
              <w:t xml:space="preserve"> ‘t</w:t>
            </w:r>
            <w:r w:rsidR="00017E84" w:rsidRPr="00017E84">
              <w:rPr>
                <w:iCs/>
                <w:sz w:val="24"/>
                <w:szCs w:val="24"/>
              </w:rPr>
              <w:t>he child is being trafficked for the purpose of criminal exploitation</w:t>
            </w:r>
            <w:r w:rsidR="00017E84">
              <w:rPr>
                <w:iCs/>
                <w:sz w:val="24"/>
                <w:szCs w:val="24"/>
              </w:rPr>
              <w:t>’ is one such example.</w:t>
            </w:r>
            <w:r w:rsidR="007F758B">
              <w:rPr>
                <w:iCs/>
                <w:sz w:val="24"/>
                <w:szCs w:val="24"/>
              </w:rPr>
              <w:t xml:space="preserve"> This is also particularly relevant when providing pre-sentence reports to the Courts</w:t>
            </w:r>
            <w:r w:rsidR="002D1881">
              <w:rPr>
                <w:iCs/>
                <w:sz w:val="24"/>
                <w:szCs w:val="24"/>
              </w:rPr>
              <w:t xml:space="preserve">, so that they understand that the child is a victim when making their decisions about potential criminality of a child. </w:t>
            </w:r>
            <w:r w:rsidR="00880978">
              <w:rPr>
                <w:iCs/>
                <w:sz w:val="24"/>
                <w:szCs w:val="24"/>
              </w:rPr>
              <w:t xml:space="preserve">I have </w:t>
            </w:r>
            <w:r w:rsidR="00E17AEB">
              <w:rPr>
                <w:iCs/>
                <w:sz w:val="24"/>
                <w:szCs w:val="24"/>
              </w:rPr>
              <w:t>looked</w:t>
            </w:r>
            <w:r w:rsidR="00880978">
              <w:rPr>
                <w:iCs/>
                <w:sz w:val="24"/>
                <w:szCs w:val="24"/>
              </w:rPr>
              <w:t xml:space="preserve"> back at previous assessments I </w:t>
            </w:r>
            <w:r w:rsidR="00E17AEB">
              <w:rPr>
                <w:iCs/>
                <w:sz w:val="24"/>
                <w:szCs w:val="24"/>
              </w:rPr>
              <w:t xml:space="preserve">previously </w:t>
            </w:r>
            <w:r w:rsidR="00880978">
              <w:rPr>
                <w:iCs/>
                <w:sz w:val="24"/>
                <w:szCs w:val="24"/>
              </w:rPr>
              <w:t>completed</w:t>
            </w:r>
            <w:r w:rsidR="00E17AEB">
              <w:rPr>
                <w:iCs/>
                <w:sz w:val="24"/>
                <w:szCs w:val="24"/>
              </w:rPr>
              <w:t xml:space="preserve"> when I first started this role and can see </w:t>
            </w:r>
            <w:r w:rsidR="00880978">
              <w:rPr>
                <w:iCs/>
                <w:sz w:val="24"/>
                <w:szCs w:val="24"/>
              </w:rPr>
              <w:t>how I would now phrase something differently</w:t>
            </w:r>
            <w:r w:rsidR="00E17AEB">
              <w:rPr>
                <w:iCs/>
                <w:sz w:val="24"/>
                <w:szCs w:val="24"/>
              </w:rPr>
              <w:t xml:space="preserve"> given the power of language</w:t>
            </w:r>
            <w:r w:rsidR="00001521">
              <w:rPr>
                <w:iCs/>
                <w:sz w:val="24"/>
                <w:szCs w:val="24"/>
              </w:rPr>
              <w:t xml:space="preserve">. I now ensure all language used in reports, meetings and court is </w:t>
            </w:r>
            <w:r w:rsidR="0025181A">
              <w:rPr>
                <w:iCs/>
                <w:sz w:val="24"/>
                <w:szCs w:val="24"/>
              </w:rPr>
              <w:t>reflective of the above (</w:t>
            </w:r>
            <w:r w:rsidR="00D6751A">
              <w:rPr>
                <w:iCs/>
                <w:sz w:val="24"/>
                <w:szCs w:val="24"/>
              </w:rPr>
              <w:t>1.3</w:t>
            </w:r>
            <w:r w:rsidR="00602249">
              <w:rPr>
                <w:iCs/>
                <w:sz w:val="24"/>
                <w:szCs w:val="24"/>
              </w:rPr>
              <w:t>; 3.7</w:t>
            </w:r>
            <w:r w:rsidR="0025181A">
              <w:rPr>
                <w:iCs/>
                <w:sz w:val="24"/>
                <w:szCs w:val="24"/>
              </w:rPr>
              <w:t>)</w:t>
            </w:r>
            <w:r w:rsidR="007160CF">
              <w:rPr>
                <w:iCs/>
                <w:sz w:val="24"/>
                <w:szCs w:val="24"/>
              </w:rPr>
              <w:t>.</w:t>
            </w:r>
          </w:p>
          <w:p w14:paraId="6EE2A921" w14:textId="61EBFAA3" w:rsidR="000A2BD1" w:rsidRPr="00AA2C9F" w:rsidRDefault="005A0F75" w:rsidP="00AA2C9F">
            <w:pPr>
              <w:jc w:val="both"/>
              <w:rPr>
                <w:iCs/>
                <w:sz w:val="24"/>
                <w:szCs w:val="24"/>
              </w:rPr>
            </w:pPr>
            <w:r>
              <w:rPr>
                <w:sz w:val="24"/>
                <w:szCs w:val="24"/>
              </w:rPr>
              <w:t xml:space="preserve">Given the increasing </w:t>
            </w:r>
            <w:r w:rsidR="004C6CCA">
              <w:rPr>
                <w:sz w:val="24"/>
                <w:szCs w:val="24"/>
              </w:rPr>
              <w:t xml:space="preserve">rates of </w:t>
            </w:r>
            <w:r w:rsidR="00B23BF4">
              <w:rPr>
                <w:sz w:val="24"/>
                <w:szCs w:val="24"/>
              </w:rPr>
              <w:t>young people later into their teenage years</w:t>
            </w:r>
            <w:r w:rsidR="004C6CCA">
              <w:rPr>
                <w:sz w:val="24"/>
                <w:szCs w:val="24"/>
              </w:rPr>
              <w:t xml:space="preserve"> being criminally exploited, </w:t>
            </w:r>
            <w:r w:rsidR="001E3EB1">
              <w:rPr>
                <w:sz w:val="24"/>
                <w:szCs w:val="24"/>
              </w:rPr>
              <w:t xml:space="preserve">there </w:t>
            </w:r>
            <w:r w:rsidR="00A37906">
              <w:rPr>
                <w:sz w:val="24"/>
                <w:szCs w:val="24"/>
              </w:rPr>
              <w:t>appears to be a</w:t>
            </w:r>
            <w:r w:rsidR="001E3EB1">
              <w:rPr>
                <w:sz w:val="24"/>
                <w:szCs w:val="24"/>
              </w:rPr>
              <w:t xml:space="preserve"> </w:t>
            </w:r>
            <w:r w:rsidR="00B23BF4">
              <w:rPr>
                <w:sz w:val="24"/>
                <w:szCs w:val="24"/>
              </w:rPr>
              <w:t>gap in provision</w:t>
            </w:r>
            <w:r w:rsidR="000378AE">
              <w:rPr>
                <w:sz w:val="24"/>
                <w:szCs w:val="24"/>
              </w:rPr>
              <w:t xml:space="preserve"> which presents a </w:t>
            </w:r>
            <w:r w:rsidR="00071469">
              <w:rPr>
                <w:sz w:val="24"/>
                <w:szCs w:val="24"/>
              </w:rPr>
              <w:t>safeguarding dilemma.</w:t>
            </w:r>
            <w:r w:rsidR="005D661F">
              <w:rPr>
                <w:sz w:val="24"/>
                <w:szCs w:val="24"/>
              </w:rPr>
              <w:t xml:space="preserve"> The harm caused through child criminal exploitation and particularly related to county lines very often would be considered to meet the threshold of ‘significant harm’. However, the child protection process is not currently set up </w:t>
            </w:r>
            <w:r w:rsidR="004B56F0">
              <w:rPr>
                <w:sz w:val="24"/>
                <w:szCs w:val="24"/>
              </w:rPr>
              <w:t xml:space="preserve">to consider more appropriate ways of managing this risk leaving many young people </w:t>
            </w:r>
            <w:r w:rsidR="00A37906">
              <w:rPr>
                <w:sz w:val="24"/>
                <w:szCs w:val="24"/>
              </w:rPr>
              <w:t>in</w:t>
            </w:r>
            <w:r w:rsidR="004B56F0">
              <w:rPr>
                <w:sz w:val="24"/>
                <w:szCs w:val="24"/>
              </w:rPr>
              <w:t xml:space="preserve"> d</w:t>
            </w:r>
            <w:r w:rsidR="00B20877">
              <w:rPr>
                <w:sz w:val="24"/>
                <w:szCs w:val="24"/>
              </w:rPr>
              <w:t>anger</w:t>
            </w:r>
            <w:r w:rsidR="00422BCB">
              <w:rPr>
                <w:sz w:val="24"/>
                <w:szCs w:val="24"/>
              </w:rPr>
              <w:t xml:space="preserve"> (</w:t>
            </w:r>
            <w:r w:rsidR="000378AE">
              <w:rPr>
                <w:sz w:val="24"/>
                <w:szCs w:val="24"/>
              </w:rPr>
              <w:t>1.5</w:t>
            </w:r>
            <w:r w:rsidR="00422BCB">
              <w:rPr>
                <w:sz w:val="24"/>
                <w:szCs w:val="24"/>
              </w:rPr>
              <w:t xml:space="preserve">). </w:t>
            </w:r>
            <w:r w:rsidR="00DB472C">
              <w:rPr>
                <w:iCs/>
                <w:sz w:val="24"/>
                <w:szCs w:val="24"/>
              </w:rPr>
              <w:t>With regard to the Welsh context, in our area there is a specialist team within Children’s Services which focusses on trafficking and exploitation. This team takes a ‘contextual safeguarding’ approach (Firmin</w:t>
            </w:r>
            <w:r w:rsidR="00F10884">
              <w:rPr>
                <w:iCs/>
                <w:sz w:val="24"/>
                <w:szCs w:val="24"/>
              </w:rPr>
              <w:t>,</w:t>
            </w:r>
            <w:r w:rsidR="00DB472C">
              <w:rPr>
                <w:iCs/>
                <w:sz w:val="24"/>
                <w:szCs w:val="24"/>
              </w:rPr>
              <w:t xml:space="preserve"> 2022) </w:t>
            </w:r>
            <w:r w:rsidR="0086248A">
              <w:rPr>
                <w:iCs/>
                <w:sz w:val="24"/>
                <w:szCs w:val="24"/>
              </w:rPr>
              <w:t>drawing on ‘systemic theory’</w:t>
            </w:r>
            <w:r w:rsidR="00DB472C">
              <w:rPr>
                <w:iCs/>
                <w:sz w:val="24"/>
                <w:szCs w:val="24"/>
              </w:rPr>
              <w:t xml:space="preserve"> to safeguarding which focusses more on the wider environment and the spaces or places young people spend time whether online or in-person. </w:t>
            </w:r>
            <w:r w:rsidR="0050124B">
              <w:rPr>
                <w:sz w:val="24"/>
                <w:szCs w:val="24"/>
              </w:rPr>
              <w:t xml:space="preserve"> Whilst contextual safeguarding offers a</w:t>
            </w:r>
            <w:r w:rsidR="00FA4212">
              <w:rPr>
                <w:sz w:val="24"/>
                <w:szCs w:val="24"/>
              </w:rPr>
              <w:t>n important approach</w:t>
            </w:r>
            <w:r w:rsidR="001B3295">
              <w:rPr>
                <w:sz w:val="24"/>
                <w:szCs w:val="24"/>
              </w:rPr>
              <w:t xml:space="preserve"> to disrupt exploitation</w:t>
            </w:r>
            <w:r w:rsidR="00DC4ED4">
              <w:rPr>
                <w:sz w:val="24"/>
                <w:szCs w:val="24"/>
              </w:rPr>
              <w:t xml:space="preserve">, this considers mainly the wider environment and peer </w:t>
            </w:r>
            <w:r w:rsidR="00DC4ED4">
              <w:rPr>
                <w:sz w:val="24"/>
                <w:szCs w:val="24"/>
              </w:rPr>
              <w:lastRenderedPageBreak/>
              <w:t xml:space="preserve">networks as opposed to </w:t>
            </w:r>
            <w:r w:rsidR="001B3295">
              <w:rPr>
                <w:sz w:val="24"/>
                <w:szCs w:val="24"/>
              </w:rPr>
              <w:t xml:space="preserve">individual young people and their families. </w:t>
            </w:r>
            <w:r w:rsidR="00B20877">
              <w:rPr>
                <w:sz w:val="24"/>
                <w:szCs w:val="24"/>
              </w:rPr>
              <w:t>There are currently developments in my local area which are exploring ways in which this could be addressed</w:t>
            </w:r>
            <w:r w:rsidR="009B3FED">
              <w:rPr>
                <w:sz w:val="24"/>
                <w:szCs w:val="24"/>
              </w:rPr>
              <w:t xml:space="preserve"> such as</w:t>
            </w:r>
            <w:r w:rsidR="00D87F6B">
              <w:rPr>
                <w:sz w:val="24"/>
                <w:szCs w:val="24"/>
              </w:rPr>
              <w:t xml:space="preserve"> </w:t>
            </w:r>
            <w:r w:rsidR="0086248A">
              <w:rPr>
                <w:sz w:val="24"/>
                <w:szCs w:val="24"/>
              </w:rPr>
              <w:t>‘</w:t>
            </w:r>
            <w:r w:rsidR="009B3FED">
              <w:rPr>
                <w:sz w:val="24"/>
                <w:szCs w:val="24"/>
              </w:rPr>
              <w:t>exploitation conference</w:t>
            </w:r>
            <w:r w:rsidR="00056D0D">
              <w:rPr>
                <w:sz w:val="24"/>
                <w:szCs w:val="24"/>
              </w:rPr>
              <w:t>s’</w:t>
            </w:r>
            <w:r w:rsidR="00D87F6B">
              <w:rPr>
                <w:sz w:val="24"/>
                <w:szCs w:val="24"/>
              </w:rPr>
              <w:t xml:space="preserve">. </w:t>
            </w:r>
          </w:p>
          <w:p w14:paraId="62C8FFD0" w14:textId="1BAF7D17" w:rsidR="0081387B" w:rsidRDefault="005427C1" w:rsidP="00D7719B">
            <w:pPr>
              <w:jc w:val="both"/>
              <w:rPr>
                <w:sz w:val="24"/>
                <w:szCs w:val="24"/>
              </w:rPr>
            </w:pPr>
            <w:r>
              <w:rPr>
                <w:sz w:val="24"/>
                <w:szCs w:val="24"/>
              </w:rPr>
              <w:t xml:space="preserve">One theory which has influenced my thinking relating to this </w:t>
            </w:r>
            <w:r w:rsidR="00BA6BA9">
              <w:rPr>
                <w:sz w:val="24"/>
                <w:szCs w:val="24"/>
              </w:rPr>
              <w:t>case example is s</w:t>
            </w:r>
            <w:r>
              <w:rPr>
                <w:sz w:val="24"/>
                <w:szCs w:val="24"/>
              </w:rPr>
              <w:t>tructural theor</w:t>
            </w:r>
            <w:r w:rsidR="00CD191D">
              <w:rPr>
                <w:sz w:val="24"/>
                <w:szCs w:val="24"/>
              </w:rPr>
              <w:t xml:space="preserve">y. </w:t>
            </w:r>
            <w:r w:rsidR="004E7F3B">
              <w:rPr>
                <w:sz w:val="24"/>
                <w:szCs w:val="24"/>
              </w:rPr>
              <w:t xml:space="preserve">This theory highlights </w:t>
            </w:r>
            <w:r w:rsidR="00B07788">
              <w:rPr>
                <w:sz w:val="24"/>
                <w:szCs w:val="24"/>
              </w:rPr>
              <w:t>how oppressive structures work in society</w:t>
            </w:r>
            <w:r w:rsidR="008B18F4">
              <w:rPr>
                <w:sz w:val="24"/>
                <w:szCs w:val="24"/>
              </w:rPr>
              <w:t xml:space="preserve"> to </w:t>
            </w:r>
            <w:r w:rsidR="007D128D">
              <w:rPr>
                <w:sz w:val="24"/>
                <w:szCs w:val="24"/>
              </w:rPr>
              <w:t xml:space="preserve">favour some sections of society but disempower </w:t>
            </w:r>
            <w:r w:rsidR="00C77F28">
              <w:rPr>
                <w:sz w:val="24"/>
                <w:szCs w:val="24"/>
              </w:rPr>
              <w:t>other groups</w:t>
            </w:r>
            <w:r w:rsidR="0086248A">
              <w:rPr>
                <w:sz w:val="24"/>
                <w:szCs w:val="24"/>
              </w:rPr>
              <w:t xml:space="preserve"> (</w:t>
            </w:r>
            <w:r w:rsidR="00CD4EB2">
              <w:rPr>
                <w:sz w:val="24"/>
                <w:szCs w:val="24"/>
              </w:rPr>
              <w:t>MacLean and Harrison</w:t>
            </w:r>
            <w:r w:rsidR="002E00EB">
              <w:rPr>
                <w:sz w:val="24"/>
                <w:szCs w:val="24"/>
              </w:rPr>
              <w:t>,</w:t>
            </w:r>
            <w:r w:rsidR="00CD4EB2">
              <w:rPr>
                <w:sz w:val="24"/>
                <w:szCs w:val="24"/>
              </w:rPr>
              <w:t xml:space="preserve"> 2015</w:t>
            </w:r>
            <w:r w:rsidR="0086248A">
              <w:rPr>
                <w:sz w:val="24"/>
                <w:szCs w:val="24"/>
              </w:rPr>
              <w:t xml:space="preserve">). </w:t>
            </w:r>
            <w:r w:rsidR="00DD426B">
              <w:rPr>
                <w:sz w:val="24"/>
                <w:szCs w:val="24"/>
              </w:rPr>
              <w:t>It</w:t>
            </w:r>
            <w:r w:rsidR="000329FE">
              <w:rPr>
                <w:sz w:val="24"/>
                <w:szCs w:val="24"/>
              </w:rPr>
              <w:t xml:space="preserve"> is an approach rooted in social justice and equality, </w:t>
            </w:r>
            <w:r w:rsidR="00DF7E5C">
              <w:rPr>
                <w:sz w:val="24"/>
                <w:szCs w:val="24"/>
              </w:rPr>
              <w:t xml:space="preserve">focusing on the role of power in society and looks at multiple forms of oppression such as relating to racism, sexism, </w:t>
            </w:r>
            <w:r w:rsidR="007731B8">
              <w:rPr>
                <w:sz w:val="24"/>
                <w:szCs w:val="24"/>
              </w:rPr>
              <w:t xml:space="preserve">ableism </w:t>
            </w:r>
            <w:r w:rsidR="003A5F90">
              <w:rPr>
                <w:sz w:val="24"/>
                <w:szCs w:val="24"/>
              </w:rPr>
              <w:t>and heterosexism (Murray and Hick</w:t>
            </w:r>
            <w:r w:rsidR="00A17396">
              <w:rPr>
                <w:sz w:val="24"/>
                <w:szCs w:val="24"/>
              </w:rPr>
              <w:t>,</w:t>
            </w:r>
            <w:r w:rsidR="003A5F90">
              <w:rPr>
                <w:sz w:val="24"/>
                <w:szCs w:val="24"/>
              </w:rPr>
              <w:t xml:space="preserve"> 201</w:t>
            </w:r>
            <w:r w:rsidR="0023788F">
              <w:rPr>
                <w:sz w:val="24"/>
                <w:szCs w:val="24"/>
              </w:rPr>
              <w:t>2</w:t>
            </w:r>
            <w:r w:rsidR="003A5F90">
              <w:rPr>
                <w:sz w:val="24"/>
                <w:szCs w:val="24"/>
              </w:rPr>
              <w:t xml:space="preserve">). </w:t>
            </w:r>
            <w:r w:rsidR="00CD191D">
              <w:rPr>
                <w:sz w:val="24"/>
                <w:szCs w:val="24"/>
              </w:rPr>
              <w:t xml:space="preserve">This is a perspective which helps </w:t>
            </w:r>
            <w:r w:rsidR="00C912C4">
              <w:rPr>
                <w:sz w:val="24"/>
                <w:szCs w:val="24"/>
              </w:rPr>
              <w:t>understanding, rather than a specific way of working</w:t>
            </w:r>
            <w:r w:rsidR="00E803A8">
              <w:rPr>
                <w:sz w:val="24"/>
                <w:szCs w:val="24"/>
              </w:rPr>
              <w:t xml:space="preserve"> and is in </w:t>
            </w:r>
            <w:r w:rsidR="00E177CE">
              <w:rPr>
                <w:sz w:val="24"/>
                <w:szCs w:val="24"/>
              </w:rPr>
              <w:t xml:space="preserve">contrast with more traditional social work perspectives which focuses </w:t>
            </w:r>
            <w:r w:rsidR="00E803A8">
              <w:rPr>
                <w:sz w:val="24"/>
                <w:szCs w:val="24"/>
              </w:rPr>
              <w:t>predominantly</w:t>
            </w:r>
            <w:r w:rsidR="00E177CE">
              <w:rPr>
                <w:sz w:val="24"/>
                <w:szCs w:val="24"/>
              </w:rPr>
              <w:t xml:space="preserve"> on individual choice and behaviour (</w:t>
            </w:r>
            <w:r w:rsidR="00CD4EB2" w:rsidRPr="00CD4EB2">
              <w:rPr>
                <w:sz w:val="24"/>
                <w:szCs w:val="24"/>
              </w:rPr>
              <w:t>Murray and Hick</w:t>
            </w:r>
            <w:r w:rsidR="00A17396">
              <w:rPr>
                <w:sz w:val="24"/>
                <w:szCs w:val="24"/>
              </w:rPr>
              <w:t>,</w:t>
            </w:r>
            <w:r w:rsidR="00CD4EB2" w:rsidRPr="00CD4EB2">
              <w:rPr>
                <w:sz w:val="24"/>
                <w:szCs w:val="24"/>
              </w:rPr>
              <w:t xml:space="preserve"> 2012</w:t>
            </w:r>
            <w:r w:rsidR="00E177CE">
              <w:rPr>
                <w:sz w:val="24"/>
                <w:szCs w:val="24"/>
              </w:rPr>
              <w:t xml:space="preserve">). </w:t>
            </w:r>
            <w:r w:rsidR="00ED03A3">
              <w:rPr>
                <w:sz w:val="24"/>
                <w:szCs w:val="24"/>
              </w:rPr>
              <w:t xml:space="preserve">This approach is relevant in this case due to a number of factors. This young person and family are refugees, </w:t>
            </w:r>
            <w:r w:rsidR="00C61415">
              <w:rPr>
                <w:sz w:val="24"/>
                <w:szCs w:val="24"/>
              </w:rPr>
              <w:t>originally from Palestine</w:t>
            </w:r>
            <w:r w:rsidR="0097079B">
              <w:rPr>
                <w:sz w:val="24"/>
                <w:szCs w:val="24"/>
              </w:rPr>
              <w:t xml:space="preserve"> living in a predominantly white area</w:t>
            </w:r>
            <w:r w:rsidR="00C61415">
              <w:rPr>
                <w:sz w:val="24"/>
                <w:szCs w:val="24"/>
              </w:rPr>
              <w:t>.</w:t>
            </w:r>
            <w:r w:rsidR="00D453FE">
              <w:rPr>
                <w:sz w:val="24"/>
                <w:szCs w:val="24"/>
              </w:rPr>
              <w:t xml:space="preserve"> </w:t>
            </w:r>
            <w:r w:rsidR="006B304B">
              <w:rPr>
                <w:sz w:val="24"/>
                <w:szCs w:val="24"/>
              </w:rPr>
              <w:t>All professionals they came into contact with were White with significantly different life experiences and ways of seein</w:t>
            </w:r>
            <w:r w:rsidR="001170E7">
              <w:rPr>
                <w:sz w:val="24"/>
                <w:szCs w:val="24"/>
              </w:rPr>
              <w:t>g</w:t>
            </w:r>
            <w:r w:rsidR="006B304B">
              <w:rPr>
                <w:sz w:val="24"/>
                <w:szCs w:val="24"/>
              </w:rPr>
              <w:t xml:space="preserve"> the world. The people involved in strategy meetings to discuss their lives, again all </w:t>
            </w:r>
            <w:r w:rsidR="00557D0C">
              <w:rPr>
                <w:sz w:val="24"/>
                <w:szCs w:val="24"/>
              </w:rPr>
              <w:t xml:space="preserve">White. </w:t>
            </w:r>
            <w:r w:rsidR="00D453FE">
              <w:rPr>
                <w:sz w:val="24"/>
                <w:szCs w:val="24"/>
              </w:rPr>
              <w:t xml:space="preserve">Their experiences having fled a </w:t>
            </w:r>
            <w:r w:rsidR="00557D0C">
              <w:rPr>
                <w:sz w:val="24"/>
                <w:szCs w:val="24"/>
              </w:rPr>
              <w:t>war-torn</w:t>
            </w:r>
            <w:r w:rsidR="00D453FE">
              <w:rPr>
                <w:sz w:val="24"/>
                <w:szCs w:val="24"/>
              </w:rPr>
              <w:t xml:space="preserve"> country for example</w:t>
            </w:r>
            <w:r w:rsidR="00557D0C">
              <w:rPr>
                <w:sz w:val="24"/>
                <w:szCs w:val="24"/>
              </w:rPr>
              <w:t xml:space="preserve"> is something that we cannot understand. </w:t>
            </w:r>
            <w:r w:rsidR="00103C59">
              <w:rPr>
                <w:sz w:val="24"/>
                <w:szCs w:val="24"/>
              </w:rPr>
              <w:t>This young person is not only within a minority ethnic group but faces the ‘double discrimination’ of also having a criminal record (</w:t>
            </w:r>
            <w:r w:rsidR="00B34AE1">
              <w:rPr>
                <w:sz w:val="24"/>
                <w:szCs w:val="24"/>
              </w:rPr>
              <w:t>Stacey</w:t>
            </w:r>
            <w:r w:rsidR="00A924C5">
              <w:rPr>
                <w:sz w:val="24"/>
                <w:szCs w:val="24"/>
              </w:rPr>
              <w:t>,</w:t>
            </w:r>
            <w:r w:rsidR="00B34AE1">
              <w:rPr>
                <w:sz w:val="24"/>
                <w:szCs w:val="24"/>
              </w:rPr>
              <w:t xml:space="preserve"> </w:t>
            </w:r>
            <w:r w:rsidR="007A6DAC">
              <w:rPr>
                <w:sz w:val="24"/>
                <w:szCs w:val="24"/>
              </w:rPr>
              <w:t>2019</w:t>
            </w:r>
            <w:r w:rsidR="00103C59">
              <w:rPr>
                <w:sz w:val="24"/>
                <w:szCs w:val="24"/>
              </w:rPr>
              <w:t xml:space="preserve">). </w:t>
            </w:r>
            <w:r w:rsidR="00D453FE">
              <w:rPr>
                <w:sz w:val="24"/>
                <w:szCs w:val="24"/>
              </w:rPr>
              <w:t xml:space="preserve"> </w:t>
            </w:r>
            <w:r w:rsidR="00F30DB9">
              <w:rPr>
                <w:sz w:val="24"/>
                <w:szCs w:val="24"/>
              </w:rPr>
              <w:t>If we look at this with a structural lens</w:t>
            </w:r>
            <w:r w:rsidR="00557D0C">
              <w:rPr>
                <w:sz w:val="24"/>
                <w:szCs w:val="24"/>
              </w:rPr>
              <w:t>,</w:t>
            </w:r>
            <w:r w:rsidR="00F30DB9">
              <w:rPr>
                <w:sz w:val="24"/>
                <w:szCs w:val="24"/>
              </w:rPr>
              <w:t xml:space="preserve"> we can begin to consider the ways in which YP2 is experiencing life and </w:t>
            </w:r>
            <w:r w:rsidR="0097079B">
              <w:rPr>
                <w:sz w:val="24"/>
                <w:szCs w:val="24"/>
              </w:rPr>
              <w:t xml:space="preserve">the challenges he may have and is still facing. </w:t>
            </w:r>
            <w:r w:rsidR="001170E7">
              <w:rPr>
                <w:sz w:val="24"/>
                <w:szCs w:val="24"/>
              </w:rPr>
              <w:t xml:space="preserve">I have </w:t>
            </w:r>
            <w:r w:rsidR="0068063E">
              <w:rPr>
                <w:sz w:val="24"/>
                <w:szCs w:val="24"/>
              </w:rPr>
              <w:t xml:space="preserve">been trying to </w:t>
            </w:r>
            <w:r w:rsidR="001D2313">
              <w:rPr>
                <w:sz w:val="24"/>
                <w:szCs w:val="24"/>
              </w:rPr>
              <w:t>work in a way which is culturally competent and one which empowers families</w:t>
            </w:r>
            <w:r w:rsidR="00FC5F0E">
              <w:rPr>
                <w:sz w:val="24"/>
                <w:szCs w:val="24"/>
              </w:rPr>
              <w:t xml:space="preserve"> (National Association of Social Workers</w:t>
            </w:r>
            <w:r w:rsidR="00A924C5">
              <w:rPr>
                <w:sz w:val="24"/>
                <w:szCs w:val="24"/>
              </w:rPr>
              <w:t>,</w:t>
            </w:r>
            <w:r w:rsidR="00FC5F0E">
              <w:rPr>
                <w:sz w:val="24"/>
                <w:szCs w:val="24"/>
              </w:rPr>
              <w:t xml:space="preserve"> </w:t>
            </w:r>
            <w:r w:rsidR="001051AD">
              <w:rPr>
                <w:sz w:val="24"/>
                <w:szCs w:val="24"/>
              </w:rPr>
              <w:t xml:space="preserve">2015). </w:t>
            </w:r>
            <w:r w:rsidR="001D2313">
              <w:rPr>
                <w:sz w:val="24"/>
                <w:szCs w:val="24"/>
              </w:rPr>
              <w:t xml:space="preserve">I have done this through being curious and trying to learn about their culture by showing a genuine interest for example </w:t>
            </w:r>
            <w:r w:rsidR="002F2873">
              <w:rPr>
                <w:sz w:val="24"/>
                <w:szCs w:val="24"/>
              </w:rPr>
              <w:t xml:space="preserve">about </w:t>
            </w:r>
            <w:r w:rsidR="001D2313">
              <w:rPr>
                <w:sz w:val="24"/>
                <w:szCs w:val="24"/>
              </w:rPr>
              <w:t xml:space="preserve">the </w:t>
            </w:r>
            <w:r w:rsidR="006E7C40">
              <w:rPr>
                <w:sz w:val="24"/>
                <w:szCs w:val="24"/>
              </w:rPr>
              <w:t>different types of Ramadan and how they celebrate thi</w:t>
            </w:r>
            <w:r w:rsidR="00BE4A7A">
              <w:rPr>
                <w:sz w:val="24"/>
                <w:szCs w:val="24"/>
              </w:rPr>
              <w:t>s (1.2).</w:t>
            </w:r>
            <w:r w:rsidR="006E7C40">
              <w:rPr>
                <w:sz w:val="24"/>
                <w:szCs w:val="24"/>
              </w:rPr>
              <w:t xml:space="preserve"> It is key also to ensure that </w:t>
            </w:r>
            <w:r w:rsidR="00980721">
              <w:rPr>
                <w:sz w:val="24"/>
                <w:szCs w:val="24"/>
              </w:rPr>
              <w:t>language</w:t>
            </w:r>
            <w:r w:rsidR="006E7C40">
              <w:rPr>
                <w:sz w:val="24"/>
                <w:szCs w:val="24"/>
              </w:rPr>
              <w:t xml:space="preserve"> </w:t>
            </w:r>
            <w:r w:rsidR="00980721">
              <w:rPr>
                <w:sz w:val="24"/>
                <w:szCs w:val="24"/>
              </w:rPr>
              <w:t xml:space="preserve">is used as a facilitator and not a barrier. In relation to the CCE concerns, I have ensured a translator has been present in some of these key conversations. I have also </w:t>
            </w:r>
            <w:r w:rsidR="00C82978">
              <w:rPr>
                <w:sz w:val="24"/>
                <w:szCs w:val="24"/>
              </w:rPr>
              <w:t>made sure that key documents such as the National Referral Mechanism guide, and his timetable with our service was translated into Arabic</w:t>
            </w:r>
            <w:r w:rsidR="002D551F">
              <w:rPr>
                <w:sz w:val="24"/>
                <w:szCs w:val="24"/>
              </w:rPr>
              <w:t xml:space="preserve"> (1.2).</w:t>
            </w:r>
            <w:r w:rsidR="00C82978">
              <w:rPr>
                <w:sz w:val="24"/>
                <w:szCs w:val="24"/>
              </w:rPr>
              <w:t xml:space="preserve"> The family really appreciated this</w:t>
            </w:r>
            <w:r w:rsidR="00B21A98">
              <w:rPr>
                <w:sz w:val="24"/>
                <w:szCs w:val="24"/>
              </w:rPr>
              <w:t xml:space="preserve">, it furthered our relationship and </w:t>
            </w:r>
            <w:r w:rsidR="006D7C89">
              <w:rPr>
                <w:sz w:val="24"/>
                <w:szCs w:val="24"/>
              </w:rPr>
              <w:t>facilitated co-production with the family relating</w:t>
            </w:r>
            <w:r w:rsidR="00422BCB">
              <w:rPr>
                <w:sz w:val="24"/>
                <w:szCs w:val="24"/>
              </w:rPr>
              <w:t xml:space="preserve"> </w:t>
            </w:r>
            <w:r w:rsidR="006D7C89">
              <w:rPr>
                <w:sz w:val="24"/>
                <w:szCs w:val="24"/>
              </w:rPr>
              <w:t>to the</w:t>
            </w:r>
            <w:r w:rsidR="00422BCB">
              <w:rPr>
                <w:sz w:val="24"/>
                <w:szCs w:val="24"/>
              </w:rPr>
              <w:t xml:space="preserve"> key safeguarding issue</w:t>
            </w:r>
            <w:r w:rsidR="006D7C89">
              <w:rPr>
                <w:sz w:val="24"/>
                <w:szCs w:val="24"/>
              </w:rPr>
              <w:t>s for YP2.</w:t>
            </w:r>
            <w:r w:rsidR="00422BCB">
              <w:rPr>
                <w:sz w:val="24"/>
                <w:szCs w:val="24"/>
              </w:rPr>
              <w:t xml:space="preserve"> </w:t>
            </w:r>
            <w:r w:rsidR="002F2873">
              <w:rPr>
                <w:sz w:val="24"/>
                <w:szCs w:val="24"/>
              </w:rPr>
              <w:t>A key concept relevant to this case that I have been reading into at present is ‘Adultification bias’</w:t>
            </w:r>
            <w:r w:rsidR="009C1251">
              <w:rPr>
                <w:sz w:val="24"/>
                <w:szCs w:val="24"/>
              </w:rPr>
              <w:t xml:space="preserve"> (Davis</w:t>
            </w:r>
            <w:r w:rsidR="00FC0E8B">
              <w:rPr>
                <w:sz w:val="24"/>
                <w:szCs w:val="24"/>
              </w:rPr>
              <w:t>,</w:t>
            </w:r>
            <w:r w:rsidR="009C1251">
              <w:rPr>
                <w:sz w:val="24"/>
                <w:szCs w:val="24"/>
              </w:rPr>
              <w:t xml:space="preserve"> 2022)</w:t>
            </w:r>
            <w:r w:rsidR="003D7E57">
              <w:rPr>
                <w:sz w:val="24"/>
                <w:szCs w:val="24"/>
              </w:rPr>
              <w:t xml:space="preserve">. </w:t>
            </w:r>
            <w:r w:rsidR="00D7719B">
              <w:rPr>
                <w:sz w:val="24"/>
                <w:szCs w:val="24"/>
              </w:rPr>
              <w:t>Davis and Marsh</w:t>
            </w:r>
            <w:r w:rsidR="000F5F67">
              <w:rPr>
                <w:sz w:val="24"/>
                <w:szCs w:val="24"/>
              </w:rPr>
              <w:t xml:space="preserve"> (2020)</w:t>
            </w:r>
            <w:r w:rsidR="00D7719B">
              <w:rPr>
                <w:sz w:val="24"/>
                <w:szCs w:val="24"/>
              </w:rPr>
              <w:t xml:space="preserve"> provide their explanation as the following</w:t>
            </w:r>
            <w:r w:rsidR="00A42BF6">
              <w:rPr>
                <w:sz w:val="24"/>
                <w:szCs w:val="24"/>
              </w:rPr>
              <w:t>:</w:t>
            </w:r>
            <w:r w:rsidR="00D7719B">
              <w:rPr>
                <w:sz w:val="24"/>
                <w:szCs w:val="24"/>
              </w:rPr>
              <w:t xml:space="preserve"> “t</w:t>
            </w:r>
            <w:r w:rsidR="00D7719B" w:rsidRPr="00D7719B">
              <w:rPr>
                <w:sz w:val="24"/>
                <w:szCs w:val="24"/>
              </w:rPr>
              <w:t>he concept of adultification is when notions of innocence and vulnerability are not afforded to certain children. This is determined by people and institutions who hold power over them.</w:t>
            </w:r>
            <w:r w:rsidR="007F5632">
              <w:rPr>
                <w:sz w:val="24"/>
                <w:szCs w:val="24"/>
              </w:rPr>
              <w:t xml:space="preserve"> </w:t>
            </w:r>
            <w:r w:rsidR="00BE0625">
              <w:rPr>
                <w:sz w:val="24"/>
                <w:szCs w:val="24"/>
              </w:rPr>
              <w:t>This is maintained by c</w:t>
            </w:r>
            <w:r w:rsidR="007F5632">
              <w:rPr>
                <w:sz w:val="24"/>
                <w:szCs w:val="24"/>
              </w:rPr>
              <w:t>ertain stereotypes or unconscious bias about certain groups</w:t>
            </w:r>
            <w:r w:rsidR="00BE0625">
              <w:rPr>
                <w:sz w:val="24"/>
                <w:szCs w:val="24"/>
              </w:rPr>
              <w:t>, for example that black boys are ‘more streetwise’ or ‘more aggressive</w:t>
            </w:r>
            <w:r w:rsidR="00EB224D">
              <w:rPr>
                <w:sz w:val="24"/>
                <w:szCs w:val="24"/>
              </w:rPr>
              <w:t>’</w:t>
            </w:r>
            <w:r w:rsidR="00BE0625">
              <w:rPr>
                <w:sz w:val="24"/>
                <w:szCs w:val="24"/>
              </w:rPr>
              <w:t xml:space="preserve"> (Davis 202</w:t>
            </w:r>
            <w:r w:rsidR="00FC0E8B">
              <w:rPr>
                <w:sz w:val="24"/>
                <w:szCs w:val="24"/>
              </w:rPr>
              <w:t>0</w:t>
            </w:r>
            <w:r w:rsidR="00BE0625">
              <w:rPr>
                <w:sz w:val="24"/>
                <w:szCs w:val="24"/>
              </w:rPr>
              <w:t>).</w:t>
            </w:r>
            <w:r w:rsidR="00D7719B" w:rsidRPr="00D7719B">
              <w:rPr>
                <w:sz w:val="24"/>
                <w:szCs w:val="24"/>
              </w:rPr>
              <w:t xml:space="preserve"> When adultification occurs outside of the home it is always founded within discrimination and bias.</w:t>
            </w:r>
            <w:r w:rsidR="00D7719B">
              <w:rPr>
                <w:sz w:val="24"/>
                <w:szCs w:val="24"/>
              </w:rPr>
              <w:t>”</w:t>
            </w:r>
            <w:r w:rsidR="000F5F67">
              <w:rPr>
                <w:sz w:val="24"/>
                <w:szCs w:val="24"/>
              </w:rPr>
              <w:t xml:space="preserve"> </w:t>
            </w:r>
            <w:r w:rsidR="00A42BF6">
              <w:rPr>
                <w:sz w:val="24"/>
                <w:szCs w:val="24"/>
              </w:rPr>
              <w:t xml:space="preserve"> </w:t>
            </w:r>
            <w:r w:rsidR="00EB43BC">
              <w:rPr>
                <w:sz w:val="24"/>
                <w:szCs w:val="24"/>
              </w:rPr>
              <w:t>Research indicates that black boys and girls and those from minority ethnic groups are most likely to experience this, which has implications for their safe</w:t>
            </w:r>
            <w:r w:rsidR="006C2F89">
              <w:rPr>
                <w:sz w:val="24"/>
                <w:szCs w:val="24"/>
              </w:rPr>
              <w:t>ty</w:t>
            </w:r>
            <w:r w:rsidR="00EB43BC">
              <w:rPr>
                <w:sz w:val="24"/>
                <w:szCs w:val="24"/>
              </w:rPr>
              <w:t xml:space="preserve"> and responses from</w:t>
            </w:r>
            <w:r w:rsidR="006C2F89">
              <w:rPr>
                <w:sz w:val="24"/>
                <w:szCs w:val="24"/>
              </w:rPr>
              <w:t xml:space="preserve"> safeguarding</w:t>
            </w:r>
            <w:r w:rsidR="00EB43BC">
              <w:rPr>
                <w:sz w:val="24"/>
                <w:szCs w:val="24"/>
              </w:rPr>
              <w:t xml:space="preserve"> services which are </w:t>
            </w:r>
            <w:r w:rsidR="008C1F90">
              <w:rPr>
                <w:sz w:val="24"/>
                <w:szCs w:val="24"/>
              </w:rPr>
              <w:t>designed to protect all children (Davis</w:t>
            </w:r>
            <w:r w:rsidR="00F3670D">
              <w:rPr>
                <w:sz w:val="24"/>
                <w:szCs w:val="24"/>
              </w:rPr>
              <w:t>,</w:t>
            </w:r>
            <w:r w:rsidR="008C1F90">
              <w:rPr>
                <w:sz w:val="24"/>
                <w:szCs w:val="24"/>
              </w:rPr>
              <w:t xml:space="preserve"> 2020).</w:t>
            </w:r>
          </w:p>
          <w:p w14:paraId="69B4DFF8" w14:textId="149878EA" w:rsidR="002963C8" w:rsidRDefault="00D43A89" w:rsidP="007C42AB">
            <w:pPr>
              <w:jc w:val="both"/>
              <w:rPr>
                <w:sz w:val="24"/>
                <w:szCs w:val="24"/>
              </w:rPr>
            </w:pPr>
            <w:r>
              <w:rPr>
                <w:sz w:val="24"/>
                <w:szCs w:val="24"/>
              </w:rPr>
              <w:t xml:space="preserve">In Youth Justice, key structures </w:t>
            </w:r>
            <w:r w:rsidR="00CC3A07">
              <w:rPr>
                <w:sz w:val="24"/>
                <w:szCs w:val="24"/>
              </w:rPr>
              <w:t xml:space="preserve">relevant to this </w:t>
            </w:r>
            <w:r w:rsidR="00A9194B">
              <w:rPr>
                <w:sz w:val="24"/>
                <w:szCs w:val="24"/>
              </w:rPr>
              <w:t xml:space="preserve">debate </w:t>
            </w:r>
            <w:r>
              <w:rPr>
                <w:sz w:val="24"/>
                <w:szCs w:val="24"/>
              </w:rPr>
              <w:t xml:space="preserve">which we work with are the Police and the Court system. </w:t>
            </w:r>
            <w:r w:rsidR="00A65BFE">
              <w:rPr>
                <w:sz w:val="24"/>
                <w:szCs w:val="24"/>
              </w:rPr>
              <w:t xml:space="preserve">There is an inherent value conflict in youth justice between welfare and justice and </w:t>
            </w:r>
            <w:r w:rsidR="0037351C">
              <w:rPr>
                <w:sz w:val="24"/>
                <w:szCs w:val="24"/>
              </w:rPr>
              <w:t>I have found it difficult at time</w:t>
            </w:r>
            <w:r w:rsidR="003017FF">
              <w:rPr>
                <w:sz w:val="24"/>
                <w:szCs w:val="24"/>
              </w:rPr>
              <w:t>s</w:t>
            </w:r>
            <w:r w:rsidR="00A11D4D">
              <w:rPr>
                <w:sz w:val="24"/>
                <w:szCs w:val="24"/>
              </w:rPr>
              <w:t xml:space="preserve"> </w:t>
            </w:r>
            <w:r w:rsidR="0037351C">
              <w:rPr>
                <w:sz w:val="24"/>
                <w:szCs w:val="24"/>
              </w:rPr>
              <w:t xml:space="preserve">particularly when writing court reports to know how to ensure that the </w:t>
            </w:r>
            <w:r w:rsidR="0081387B">
              <w:rPr>
                <w:sz w:val="24"/>
                <w:szCs w:val="24"/>
              </w:rPr>
              <w:t xml:space="preserve">inequalities young people and families are facing are </w:t>
            </w:r>
            <w:r w:rsidR="00CB4BED">
              <w:rPr>
                <w:sz w:val="24"/>
                <w:szCs w:val="24"/>
              </w:rPr>
              <w:t xml:space="preserve">highlighted without antagonising the courts. These are the people making key decisions about the young people’s lives and so </w:t>
            </w:r>
            <w:r w:rsidR="000E6EC6">
              <w:rPr>
                <w:sz w:val="24"/>
                <w:szCs w:val="24"/>
              </w:rPr>
              <w:t xml:space="preserve">there is a risk in them perceiving this awareness raising as </w:t>
            </w:r>
            <w:r w:rsidR="00A9194B">
              <w:rPr>
                <w:sz w:val="24"/>
                <w:szCs w:val="24"/>
              </w:rPr>
              <w:t xml:space="preserve">potentially </w:t>
            </w:r>
            <w:r w:rsidR="00CC3A07">
              <w:rPr>
                <w:sz w:val="24"/>
                <w:szCs w:val="24"/>
              </w:rPr>
              <w:t xml:space="preserve">alleging that they are for example, </w:t>
            </w:r>
            <w:r w:rsidR="00CC3A07">
              <w:rPr>
                <w:sz w:val="24"/>
                <w:szCs w:val="24"/>
              </w:rPr>
              <w:lastRenderedPageBreak/>
              <w:t xml:space="preserve">Racist. </w:t>
            </w:r>
            <w:r w:rsidR="00B46F05">
              <w:rPr>
                <w:sz w:val="24"/>
                <w:szCs w:val="24"/>
              </w:rPr>
              <w:t>In order to improve my practice and as a team</w:t>
            </w:r>
            <w:r w:rsidR="006916F7">
              <w:rPr>
                <w:sz w:val="24"/>
                <w:szCs w:val="24"/>
              </w:rPr>
              <w:t xml:space="preserve"> more broadly</w:t>
            </w:r>
            <w:r w:rsidR="00B46F05">
              <w:rPr>
                <w:sz w:val="24"/>
                <w:szCs w:val="24"/>
              </w:rPr>
              <w:t xml:space="preserve">, </w:t>
            </w:r>
            <w:r w:rsidR="004F79B4">
              <w:rPr>
                <w:sz w:val="24"/>
                <w:szCs w:val="24"/>
              </w:rPr>
              <w:t xml:space="preserve">we are currently </w:t>
            </w:r>
            <w:r w:rsidR="009A59D9">
              <w:rPr>
                <w:sz w:val="24"/>
                <w:szCs w:val="24"/>
              </w:rPr>
              <w:t>undertaking work around disproportionality specifically by consulting the researc</w:t>
            </w:r>
            <w:r w:rsidR="003017FF">
              <w:rPr>
                <w:sz w:val="24"/>
                <w:szCs w:val="24"/>
              </w:rPr>
              <w:t>h</w:t>
            </w:r>
            <w:r w:rsidR="00AC5573">
              <w:rPr>
                <w:sz w:val="24"/>
                <w:szCs w:val="24"/>
              </w:rPr>
              <w:t xml:space="preserve"> around Adultification</w:t>
            </w:r>
            <w:r w:rsidR="003017FF">
              <w:rPr>
                <w:sz w:val="24"/>
                <w:szCs w:val="24"/>
              </w:rPr>
              <w:t>, supervision discussions</w:t>
            </w:r>
            <w:r w:rsidR="009A59D9">
              <w:rPr>
                <w:sz w:val="24"/>
                <w:szCs w:val="24"/>
              </w:rPr>
              <w:t xml:space="preserve"> and also through liaison with other Youth Justice Services</w:t>
            </w:r>
            <w:r w:rsidR="003017FF">
              <w:rPr>
                <w:sz w:val="24"/>
                <w:szCs w:val="24"/>
              </w:rPr>
              <w:t xml:space="preserve"> (</w:t>
            </w:r>
            <w:r w:rsidR="00E81D4A">
              <w:rPr>
                <w:sz w:val="24"/>
                <w:szCs w:val="24"/>
              </w:rPr>
              <w:t>2.3</w:t>
            </w:r>
            <w:r w:rsidR="003017FF">
              <w:rPr>
                <w:sz w:val="24"/>
                <w:szCs w:val="24"/>
              </w:rPr>
              <w:t xml:space="preserve">). </w:t>
            </w:r>
          </w:p>
          <w:p w14:paraId="0F2D9DB3" w14:textId="14470A9B" w:rsidR="00765D9A" w:rsidRPr="007C42AB" w:rsidRDefault="00852195" w:rsidP="007C42AB">
            <w:pPr>
              <w:jc w:val="both"/>
              <w:rPr>
                <w:b/>
                <w:bCs/>
                <w:iCs/>
                <w:sz w:val="24"/>
                <w:szCs w:val="24"/>
              </w:rPr>
            </w:pPr>
            <w:r w:rsidRPr="00852195">
              <w:rPr>
                <w:b/>
                <w:bCs/>
                <w:iCs/>
                <w:sz w:val="24"/>
                <w:szCs w:val="24"/>
              </w:rPr>
              <w:t>Word count:</w:t>
            </w:r>
            <w:r w:rsidR="0088204A">
              <w:rPr>
                <w:b/>
                <w:bCs/>
                <w:iCs/>
                <w:sz w:val="24"/>
                <w:szCs w:val="24"/>
              </w:rPr>
              <w:t xml:space="preserve"> 4259</w:t>
            </w:r>
          </w:p>
          <w:p w14:paraId="16FA5CA7" w14:textId="01BD3CC2" w:rsidR="00705407" w:rsidRDefault="000A2BD1" w:rsidP="00754909">
            <w:pPr>
              <w:jc w:val="both"/>
              <w:rPr>
                <w:b/>
                <w:bCs/>
                <w:sz w:val="24"/>
                <w:szCs w:val="24"/>
              </w:rPr>
            </w:pPr>
            <w:r w:rsidRPr="000A2BD1">
              <w:rPr>
                <w:b/>
                <w:bCs/>
                <w:sz w:val="24"/>
                <w:szCs w:val="24"/>
              </w:rPr>
              <w:t xml:space="preserve">References </w:t>
            </w:r>
          </w:p>
          <w:p w14:paraId="54B8B155" w14:textId="0821B044" w:rsidR="00B50417" w:rsidRDefault="00B50417" w:rsidP="00A37906">
            <w:pPr>
              <w:jc w:val="both"/>
              <w:rPr>
                <w:b/>
                <w:bCs/>
                <w:sz w:val="24"/>
                <w:szCs w:val="24"/>
              </w:rPr>
            </w:pPr>
            <w:r>
              <w:rPr>
                <w:sz w:val="24"/>
                <w:szCs w:val="24"/>
              </w:rPr>
              <w:t xml:space="preserve">Allen, N. (2008). </w:t>
            </w:r>
            <w:r w:rsidRPr="00E04DF9">
              <w:rPr>
                <w:i/>
                <w:iCs/>
                <w:sz w:val="24"/>
                <w:szCs w:val="24"/>
              </w:rPr>
              <w:t>Making sense of the Children Act 1989</w:t>
            </w:r>
            <w:r>
              <w:rPr>
                <w:sz w:val="24"/>
                <w:szCs w:val="24"/>
              </w:rPr>
              <w:t>. 4</w:t>
            </w:r>
            <w:r w:rsidRPr="00F44A58">
              <w:rPr>
                <w:sz w:val="24"/>
                <w:szCs w:val="24"/>
                <w:vertAlign w:val="superscript"/>
              </w:rPr>
              <w:t>th</w:t>
            </w:r>
            <w:r>
              <w:rPr>
                <w:sz w:val="24"/>
                <w:szCs w:val="24"/>
              </w:rPr>
              <w:t xml:space="preserve"> Edn. West Sussex: John Wiley &amp; Sons</w:t>
            </w:r>
          </w:p>
          <w:p w14:paraId="56B4A137" w14:textId="736F0899" w:rsidR="007509FD" w:rsidRPr="00F77EBD" w:rsidRDefault="007509FD" w:rsidP="00A37906">
            <w:pPr>
              <w:jc w:val="both"/>
              <w:rPr>
                <w:sz w:val="24"/>
                <w:szCs w:val="24"/>
              </w:rPr>
            </w:pPr>
            <w:r w:rsidRPr="00A675E4">
              <w:rPr>
                <w:sz w:val="24"/>
                <w:szCs w:val="24"/>
              </w:rPr>
              <w:t xml:space="preserve">Barnes, V. </w:t>
            </w:r>
            <w:r w:rsidR="00A675E4">
              <w:rPr>
                <w:sz w:val="24"/>
                <w:szCs w:val="24"/>
              </w:rPr>
              <w:t>(</w:t>
            </w:r>
            <w:r w:rsidR="008049E3">
              <w:rPr>
                <w:sz w:val="24"/>
                <w:szCs w:val="24"/>
              </w:rPr>
              <w:t>2018</w:t>
            </w:r>
            <w:r w:rsidR="00A675E4">
              <w:rPr>
                <w:sz w:val="24"/>
                <w:szCs w:val="24"/>
              </w:rPr>
              <w:t>)</w:t>
            </w:r>
            <w:r w:rsidR="008049E3">
              <w:rPr>
                <w:sz w:val="24"/>
                <w:szCs w:val="24"/>
              </w:rPr>
              <w:t xml:space="preserve">. </w:t>
            </w:r>
            <w:r w:rsidR="008049E3" w:rsidRPr="008049E3">
              <w:rPr>
                <w:i/>
                <w:iCs/>
                <w:sz w:val="24"/>
                <w:szCs w:val="24"/>
              </w:rPr>
              <w:t>Child-Centred Social Work</w:t>
            </w:r>
            <w:r w:rsidR="008049E3">
              <w:rPr>
                <w:i/>
                <w:iCs/>
                <w:sz w:val="24"/>
                <w:szCs w:val="24"/>
              </w:rPr>
              <w:t xml:space="preserve">. </w:t>
            </w:r>
            <w:r w:rsidR="00F77EBD">
              <w:rPr>
                <w:sz w:val="24"/>
                <w:szCs w:val="24"/>
              </w:rPr>
              <w:t xml:space="preserve">London: Palgrave Macmillan. </w:t>
            </w:r>
          </w:p>
          <w:p w14:paraId="6484613E" w14:textId="6385C094" w:rsidR="007559A5" w:rsidRDefault="00C26568" w:rsidP="00F415F0">
            <w:pPr>
              <w:jc w:val="both"/>
              <w:rPr>
                <w:sz w:val="24"/>
                <w:szCs w:val="24"/>
              </w:rPr>
            </w:pPr>
            <w:r w:rsidRPr="00BB36A9">
              <w:rPr>
                <w:sz w:val="24"/>
                <w:szCs w:val="24"/>
              </w:rPr>
              <w:t>Carr</w:t>
            </w:r>
            <w:r w:rsidR="0028125B" w:rsidRPr="00BB36A9">
              <w:rPr>
                <w:sz w:val="24"/>
                <w:szCs w:val="24"/>
              </w:rPr>
              <w:t xml:space="preserve">, H. </w:t>
            </w:r>
            <w:r w:rsidRPr="00BB36A9">
              <w:rPr>
                <w:sz w:val="24"/>
                <w:szCs w:val="24"/>
              </w:rPr>
              <w:t>and Goosey</w:t>
            </w:r>
            <w:r w:rsidR="00395CD9" w:rsidRPr="00BB36A9">
              <w:rPr>
                <w:sz w:val="24"/>
                <w:szCs w:val="24"/>
              </w:rPr>
              <w:t xml:space="preserve">. </w:t>
            </w:r>
            <w:r w:rsidR="0028125B" w:rsidRPr="00BB36A9">
              <w:rPr>
                <w:sz w:val="24"/>
                <w:szCs w:val="24"/>
              </w:rPr>
              <w:t xml:space="preserve">D. </w:t>
            </w:r>
            <w:r w:rsidR="00395CD9" w:rsidRPr="00BB36A9">
              <w:rPr>
                <w:sz w:val="24"/>
                <w:szCs w:val="24"/>
              </w:rPr>
              <w:t>(2017)</w:t>
            </w:r>
            <w:r w:rsidR="00E7208E" w:rsidRPr="00BB36A9">
              <w:rPr>
                <w:sz w:val="24"/>
                <w:szCs w:val="24"/>
              </w:rPr>
              <w:t xml:space="preserve"> </w:t>
            </w:r>
            <w:r w:rsidR="0028125B" w:rsidRPr="00BB36A9">
              <w:rPr>
                <w:i/>
                <w:iCs/>
                <w:sz w:val="24"/>
                <w:szCs w:val="24"/>
              </w:rPr>
              <w:t>Law for Social Workers</w:t>
            </w:r>
            <w:r w:rsidR="0028125B" w:rsidRPr="00BB36A9">
              <w:rPr>
                <w:sz w:val="24"/>
                <w:szCs w:val="24"/>
              </w:rPr>
              <w:t xml:space="preserve">. </w:t>
            </w:r>
            <w:r w:rsidR="00DA6C4E" w:rsidRPr="00BB36A9">
              <w:rPr>
                <w:sz w:val="24"/>
                <w:szCs w:val="24"/>
              </w:rPr>
              <w:t>15</w:t>
            </w:r>
            <w:r w:rsidR="00DA6C4E" w:rsidRPr="00BB36A9">
              <w:rPr>
                <w:sz w:val="24"/>
                <w:szCs w:val="24"/>
                <w:vertAlign w:val="superscript"/>
              </w:rPr>
              <w:t>th</w:t>
            </w:r>
            <w:r w:rsidR="00DA6C4E" w:rsidRPr="00BB36A9">
              <w:rPr>
                <w:sz w:val="24"/>
                <w:szCs w:val="24"/>
              </w:rPr>
              <w:t xml:space="preserve"> Ed</w:t>
            </w:r>
            <w:r w:rsidR="00BB36A9" w:rsidRPr="00BB36A9">
              <w:rPr>
                <w:sz w:val="24"/>
                <w:szCs w:val="24"/>
              </w:rPr>
              <w:t xml:space="preserve">n. </w:t>
            </w:r>
            <w:r w:rsidR="00147705">
              <w:rPr>
                <w:sz w:val="24"/>
                <w:szCs w:val="24"/>
              </w:rPr>
              <w:t xml:space="preserve">Oxford: Oxford University Press. </w:t>
            </w:r>
          </w:p>
          <w:p w14:paraId="03A7D9FD" w14:textId="6BD5290C" w:rsidR="00257669" w:rsidRDefault="00257669" w:rsidP="00F415F0">
            <w:pPr>
              <w:jc w:val="both"/>
              <w:rPr>
                <w:sz w:val="24"/>
                <w:szCs w:val="24"/>
              </w:rPr>
            </w:pPr>
            <w:r w:rsidRPr="00257669">
              <w:rPr>
                <w:i/>
                <w:iCs/>
                <w:sz w:val="24"/>
                <w:szCs w:val="24"/>
              </w:rPr>
              <w:t>Children Act 1989</w:t>
            </w:r>
            <w:r>
              <w:rPr>
                <w:sz w:val="24"/>
                <w:szCs w:val="24"/>
              </w:rPr>
              <w:t xml:space="preserve">. Available at: </w:t>
            </w:r>
            <w:r w:rsidR="00E818E3" w:rsidRPr="00691271">
              <w:rPr>
                <w:sz w:val="24"/>
                <w:szCs w:val="24"/>
              </w:rPr>
              <w:t>https://www.legislation.gov.uk/ukpga/1989/41/contents</w:t>
            </w:r>
          </w:p>
          <w:p w14:paraId="7BA07D70" w14:textId="2E0B5813" w:rsidR="00E818E3" w:rsidRDefault="00E818E3" w:rsidP="00F415F0">
            <w:pPr>
              <w:jc w:val="both"/>
              <w:rPr>
                <w:sz w:val="24"/>
                <w:szCs w:val="24"/>
              </w:rPr>
            </w:pPr>
            <w:r>
              <w:rPr>
                <w:sz w:val="24"/>
                <w:szCs w:val="24"/>
              </w:rPr>
              <w:t xml:space="preserve">Davis, J. (2022) </w:t>
            </w:r>
            <w:r w:rsidRPr="00E818E3">
              <w:rPr>
                <w:i/>
                <w:iCs/>
                <w:sz w:val="24"/>
                <w:szCs w:val="24"/>
              </w:rPr>
              <w:t>Adultification bias within child protection and safeguarding</w:t>
            </w:r>
            <w:r w:rsidR="001F0C4C">
              <w:rPr>
                <w:i/>
                <w:iCs/>
                <w:sz w:val="24"/>
                <w:szCs w:val="24"/>
              </w:rPr>
              <w:t>.</w:t>
            </w:r>
            <w:r w:rsidR="001F0C4C" w:rsidRPr="001F0C4C">
              <w:rPr>
                <w:sz w:val="24"/>
                <w:szCs w:val="24"/>
              </w:rPr>
              <w:t xml:space="preserve"> HM Inspectorate of Probation</w:t>
            </w:r>
            <w:r w:rsidR="001F0C4C">
              <w:rPr>
                <w:sz w:val="24"/>
                <w:szCs w:val="24"/>
              </w:rPr>
              <w:t xml:space="preserve">. </w:t>
            </w:r>
          </w:p>
          <w:p w14:paraId="0EE2AD11" w14:textId="1D83F761" w:rsidR="00BC57A9" w:rsidRPr="00E818E3" w:rsidRDefault="00BC57A9" w:rsidP="00F415F0">
            <w:pPr>
              <w:jc w:val="both"/>
              <w:rPr>
                <w:i/>
                <w:iCs/>
                <w:sz w:val="24"/>
                <w:szCs w:val="24"/>
              </w:rPr>
            </w:pPr>
            <w:r>
              <w:rPr>
                <w:sz w:val="24"/>
                <w:szCs w:val="24"/>
              </w:rPr>
              <w:t>Davis and Marsh (2020). ‘</w:t>
            </w:r>
            <w:r w:rsidRPr="00BC57A9">
              <w:rPr>
                <w:sz w:val="24"/>
                <w:szCs w:val="24"/>
              </w:rPr>
              <w:t>Boys to men: the cost of ‘adultification’ in safeguarding responses to Black boys</w:t>
            </w:r>
            <w:r>
              <w:rPr>
                <w:sz w:val="24"/>
                <w:szCs w:val="24"/>
              </w:rPr>
              <w:t>’</w:t>
            </w:r>
            <w:r w:rsidR="00C6413C">
              <w:rPr>
                <w:sz w:val="24"/>
                <w:szCs w:val="24"/>
              </w:rPr>
              <w:t xml:space="preserve"> </w:t>
            </w:r>
            <w:r w:rsidR="00C6413C" w:rsidRPr="00C6413C">
              <w:rPr>
                <w:i/>
                <w:iCs/>
                <w:sz w:val="24"/>
                <w:szCs w:val="24"/>
              </w:rPr>
              <w:t>Critical and Radical Social Work</w:t>
            </w:r>
            <w:r w:rsidR="00C6413C">
              <w:rPr>
                <w:sz w:val="24"/>
                <w:szCs w:val="24"/>
              </w:rPr>
              <w:t xml:space="preserve"> 8(2). </w:t>
            </w:r>
          </w:p>
          <w:p w14:paraId="2A632692" w14:textId="17E00C14" w:rsidR="00D55E39" w:rsidRDefault="00D55E39" w:rsidP="00D55E39">
            <w:pPr>
              <w:rPr>
                <w:sz w:val="24"/>
                <w:szCs w:val="24"/>
              </w:rPr>
            </w:pPr>
            <w:r w:rsidRPr="00D55E39">
              <w:rPr>
                <w:sz w:val="24"/>
                <w:szCs w:val="24"/>
              </w:rPr>
              <w:t xml:space="preserve">Fraser, A. and Irwin-Rogers, K. (2021). </w:t>
            </w:r>
            <w:r w:rsidRPr="00D55E39">
              <w:rPr>
                <w:i/>
                <w:iCs/>
                <w:sz w:val="24"/>
                <w:szCs w:val="24"/>
              </w:rPr>
              <w:t>A public health approach to violence reduction: Strategic Briefing</w:t>
            </w:r>
            <w:r>
              <w:rPr>
                <w:sz w:val="24"/>
                <w:szCs w:val="24"/>
              </w:rPr>
              <w:t xml:space="preserve">. </w:t>
            </w:r>
            <w:r w:rsidRPr="00D55E39">
              <w:rPr>
                <w:sz w:val="24"/>
                <w:szCs w:val="24"/>
              </w:rPr>
              <w:t>Dartington: Research in Practice.</w:t>
            </w:r>
          </w:p>
          <w:p w14:paraId="06E19D5C" w14:textId="77777777" w:rsidR="00826248" w:rsidRPr="00826248" w:rsidRDefault="00826248" w:rsidP="00826248">
            <w:pPr>
              <w:rPr>
                <w:sz w:val="24"/>
                <w:szCs w:val="24"/>
              </w:rPr>
            </w:pPr>
            <w:r w:rsidRPr="00826248">
              <w:rPr>
                <w:sz w:val="24"/>
                <w:szCs w:val="24"/>
              </w:rPr>
              <w:t>Firmin, C. (2020), Contextual Safeguarding and Child Protection: Rewriting the Rules, Abingdon,</w:t>
            </w:r>
          </w:p>
          <w:p w14:paraId="5582D1EC" w14:textId="185E739E" w:rsidR="00826248" w:rsidRDefault="00826248" w:rsidP="00826248">
            <w:pPr>
              <w:rPr>
                <w:sz w:val="24"/>
                <w:szCs w:val="24"/>
              </w:rPr>
            </w:pPr>
            <w:r w:rsidRPr="00826248">
              <w:rPr>
                <w:sz w:val="24"/>
                <w:szCs w:val="24"/>
              </w:rPr>
              <w:t>Routledge, ISBN: 9780367502836</w:t>
            </w:r>
          </w:p>
          <w:p w14:paraId="43EB08DC" w14:textId="690C43D4" w:rsidR="007559A5" w:rsidRDefault="007559A5" w:rsidP="007559A5">
            <w:pPr>
              <w:jc w:val="both"/>
              <w:rPr>
                <w:sz w:val="24"/>
                <w:szCs w:val="24"/>
              </w:rPr>
            </w:pPr>
            <w:r>
              <w:rPr>
                <w:sz w:val="24"/>
                <w:szCs w:val="24"/>
              </w:rPr>
              <w:t xml:space="preserve">Home Office. (2019). </w:t>
            </w:r>
            <w:r w:rsidRPr="007559A5">
              <w:rPr>
                <w:i/>
                <w:iCs/>
                <w:sz w:val="24"/>
                <w:szCs w:val="24"/>
              </w:rPr>
              <w:t xml:space="preserve">Police and Criminal Evidence Act 1984 (PACE) CODE C Revised Code of Practice for the </w:t>
            </w:r>
            <w:r w:rsidRPr="004C696C">
              <w:rPr>
                <w:i/>
                <w:iCs/>
                <w:sz w:val="24"/>
                <w:szCs w:val="24"/>
              </w:rPr>
              <w:t>detention, treatment and questioning of persons by Police Officers.</w:t>
            </w:r>
            <w:r w:rsidRPr="004C696C">
              <w:rPr>
                <w:sz w:val="24"/>
                <w:szCs w:val="24"/>
              </w:rPr>
              <w:t xml:space="preserve"> </w:t>
            </w:r>
            <w:r w:rsidR="004C696C" w:rsidRPr="004C696C">
              <w:rPr>
                <w:sz w:val="24"/>
                <w:szCs w:val="24"/>
              </w:rPr>
              <w:t>Norwich: The Stationery Office</w:t>
            </w:r>
            <w:r w:rsidR="004C696C">
              <w:rPr>
                <w:sz w:val="24"/>
                <w:szCs w:val="24"/>
              </w:rPr>
              <w:t xml:space="preserve">. </w:t>
            </w:r>
          </w:p>
          <w:p w14:paraId="03C3EC16" w14:textId="216C6AE6" w:rsidR="00754909" w:rsidRPr="00754909" w:rsidRDefault="00754909" w:rsidP="00884246">
            <w:pPr>
              <w:rPr>
                <w:sz w:val="24"/>
                <w:szCs w:val="24"/>
              </w:rPr>
            </w:pPr>
            <w:r w:rsidRPr="00754909">
              <w:rPr>
                <w:i/>
                <w:iCs/>
                <w:sz w:val="24"/>
                <w:szCs w:val="24"/>
              </w:rPr>
              <w:t>Legal Aid, Sentencing and Punishment of Offenders Act 2012</w:t>
            </w:r>
            <w:r>
              <w:rPr>
                <w:i/>
                <w:iCs/>
                <w:sz w:val="24"/>
                <w:szCs w:val="24"/>
              </w:rPr>
              <w:t xml:space="preserve">. </w:t>
            </w:r>
            <w:r>
              <w:rPr>
                <w:sz w:val="24"/>
                <w:szCs w:val="24"/>
              </w:rPr>
              <w:t xml:space="preserve">Available at: </w:t>
            </w:r>
            <w:r w:rsidR="007D3399" w:rsidRPr="007D3399">
              <w:rPr>
                <w:sz w:val="24"/>
                <w:szCs w:val="24"/>
              </w:rPr>
              <w:t>https://www.legislation.gov.uk/ukpga/2012/10/contents/enacted</w:t>
            </w:r>
          </w:p>
          <w:p w14:paraId="4C681555" w14:textId="4931BB7D" w:rsidR="00B50417" w:rsidRPr="007559A5" w:rsidRDefault="00B50417" w:rsidP="00A37906">
            <w:pPr>
              <w:jc w:val="both"/>
              <w:rPr>
                <w:sz w:val="24"/>
                <w:szCs w:val="24"/>
              </w:rPr>
            </w:pPr>
            <w:r w:rsidRPr="004C696C">
              <w:rPr>
                <w:sz w:val="24"/>
                <w:szCs w:val="24"/>
              </w:rPr>
              <w:t>Maclean, S. and Harrison</w:t>
            </w:r>
            <w:r>
              <w:rPr>
                <w:sz w:val="24"/>
                <w:szCs w:val="24"/>
              </w:rPr>
              <w:t xml:space="preserve">, R. </w:t>
            </w:r>
            <w:r w:rsidR="00746D4F">
              <w:rPr>
                <w:sz w:val="24"/>
                <w:szCs w:val="24"/>
              </w:rPr>
              <w:t xml:space="preserve">(2015). </w:t>
            </w:r>
            <w:r w:rsidR="00746D4F" w:rsidRPr="007559A5">
              <w:rPr>
                <w:i/>
                <w:iCs/>
                <w:sz w:val="24"/>
                <w:szCs w:val="24"/>
              </w:rPr>
              <w:t xml:space="preserve">Theory &amp; Practice: A straightforward guide for social work students. </w:t>
            </w:r>
            <w:r w:rsidR="00FC3651">
              <w:rPr>
                <w:sz w:val="24"/>
                <w:szCs w:val="24"/>
              </w:rPr>
              <w:t xml:space="preserve">Birmingham: </w:t>
            </w:r>
            <w:r w:rsidR="005A78AD">
              <w:rPr>
                <w:sz w:val="24"/>
                <w:szCs w:val="24"/>
              </w:rPr>
              <w:t xml:space="preserve">Kirwin Maclean Associates. </w:t>
            </w:r>
          </w:p>
          <w:p w14:paraId="62BD52A0" w14:textId="08DD27B1" w:rsidR="00177FDE" w:rsidRDefault="00280F19" w:rsidP="0023788F">
            <w:pPr>
              <w:rPr>
                <w:sz w:val="24"/>
                <w:szCs w:val="24"/>
              </w:rPr>
            </w:pPr>
            <w:r>
              <w:rPr>
                <w:sz w:val="24"/>
                <w:szCs w:val="24"/>
              </w:rPr>
              <w:t xml:space="preserve">Maxwell, N. et al. </w:t>
            </w:r>
            <w:r w:rsidR="00EA4B67">
              <w:rPr>
                <w:sz w:val="24"/>
                <w:szCs w:val="24"/>
              </w:rPr>
              <w:t>(2022)</w:t>
            </w:r>
            <w:r w:rsidR="004C719B">
              <w:rPr>
                <w:sz w:val="24"/>
                <w:szCs w:val="24"/>
              </w:rPr>
              <w:t xml:space="preserve"> </w:t>
            </w:r>
            <w:r w:rsidR="004C719B" w:rsidRPr="004C719B">
              <w:rPr>
                <w:i/>
                <w:iCs/>
                <w:sz w:val="24"/>
                <w:szCs w:val="24"/>
              </w:rPr>
              <w:t>Complex Safeguarding Wales: A toolkit for child criminal exploitation</w:t>
            </w:r>
            <w:r w:rsidR="004C719B">
              <w:rPr>
                <w:i/>
                <w:iCs/>
                <w:sz w:val="24"/>
                <w:szCs w:val="24"/>
              </w:rPr>
              <w:t xml:space="preserve">. </w:t>
            </w:r>
            <w:r w:rsidR="00E72B24">
              <w:rPr>
                <w:sz w:val="24"/>
                <w:szCs w:val="24"/>
              </w:rPr>
              <w:t xml:space="preserve">Cardiff: </w:t>
            </w:r>
            <w:r w:rsidR="00E72B24" w:rsidRPr="00E72B24">
              <w:rPr>
                <w:sz w:val="24"/>
                <w:szCs w:val="24"/>
              </w:rPr>
              <w:t>Children’s Social Care Research and Development Centre (CASCADE)</w:t>
            </w:r>
            <w:r w:rsidR="00E72B24">
              <w:rPr>
                <w:sz w:val="24"/>
                <w:szCs w:val="24"/>
              </w:rPr>
              <w:t xml:space="preserve">. </w:t>
            </w:r>
          </w:p>
          <w:p w14:paraId="676BA387" w14:textId="313903E5" w:rsidR="00270515" w:rsidRPr="00D901E5" w:rsidRDefault="00270515" w:rsidP="0023788F">
            <w:pPr>
              <w:rPr>
                <w:sz w:val="24"/>
                <w:szCs w:val="24"/>
              </w:rPr>
            </w:pPr>
            <w:r w:rsidRPr="00D901E5">
              <w:rPr>
                <w:i/>
                <w:iCs/>
                <w:sz w:val="24"/>
                <w:szCs w:val="24"/>
              </w:rPr>
              <w:t xml:space="preserve">Modern </w:t>
            </w:r>
            <w:r w:rsidR="00D901E5" w:rsidRPr="00D901E5">
              <w:rPr>
                <w:i/>
                <w:iCs/>
                <w:sz w:val="24"/>
                <w:szCs w:val="24"/>
              </w:rPr>
              <w:t>Day Slavery Act 2015</w:t>
            </w:r>
            <w:r w:rsidR="00D901E5">
              <w:rPr>
                <w:i/>
                <w:iCs/>
                <w:sz w:val="24"/>
                <w:szCs w:val="24"/>
              </w:rPr>
              <w:t xml:space="preserve">. </w:t>
            </w:r>
            <w:r w:rsidR="00D901E5">
              <w:rPr>
                <w:sz w:val="24"/>
                <w:szCs w:val="24"/>
              </w:rPr>
              <w:t xml:space="preserve">Available at: </w:t>
            </w:r>
            <w:r w:rsidR="00D901E5" w:rsidRPr="00D901E5">
              <w:rPr>
                <w:sz w:val="24"/>
                <w:szCs w:val="24"/>
              </w:rPr>
              <w:t>https://www.legislation.gov.uk/ukpga/2015/30/contents/enacted</w:t>
            </w:r>
          </w:p>
          <w:p w14:paraId="3C3B9995" w14:textId="77777777" w:rsidR="001051AD" w:rsidRDefault="00177FDE" w:rsidP="00425C6F">
            <w:pPr>
              <w:rPr>
                <w:i/>
                <w:iCs/>
                <w:sz w:val="24"/>
                <w:szCs w:val="24"/>
              </w:rPr>
            </w:pPr>
            <w:r>
              <w:rPr>
                <w:sz w:val="24"/>
                <w:szCs w:val="24"/>
              </w:rPr>
              <w:t>Murray</w:t>
            </w:r>
            <w:r w:rsidR="00A53647">
              <w:rPr>
                <w:sz w:val="24"/>
                <w:szCs w:val="24"/>
              </w:rPr>
              <w:t xml:space="preserve">, K. M. </w:t>
            </w:r>
            <w:r>
              <w:rPr>
                <w:sz w:val="24"/>
                <w:szCs w:val="24"/>
              </w:rPr>
              <w:t>and Hick</w:t>
            </w:r>
            <w:r w:rsidR="00A53647">
              <w:rPr>
                <w:sz w:val="24"/>
                <w:szCs w:val="24"/>
              </w:rPr>
              <w:t>, S. F.</w:t>
            </w:r>
            <w:r>
              <w:rPr>
                <w:sz w:val="24"/>
                <w:szCs w:val="24"/>
              </w:rPr>
              <w:t xml:space="preserve"> (</w:t>
            </w:r>
            <w:r w:rsidR="0023788F">
              <w:rPr>
                <w:sz w:val="24"/>
                <w:szCs w:val="24"/>
              </w:rPr>
              <w:t>2012</w:t>
            </w:r>
            <w:r>
              <w:rPr>
                <w:sz w:val="24"/>
                <w:szCs w:val="24"/>
              </w:rPr>
              <w:t>).</w:t>
            </w:r>
            <w:r w:rsidR="00334EC3">
              <w:rPr>
                <w:sz w:val="24"/>
                <w:szCs w:val="24"/>
              </w:rPr>
              <w:t>’</w:t>
            </w:r>
            <w:r w:rsidR="00334EC3" w:rsidRPr="00334EC3">
              <w:rPr>
                <w:sz w:val="24"/>
                <w:szCs w:val="24"/>
              </w:rPr>
              <w:t>Structural social work</w:t>
            </w:r>
            <w:r w:rsidR="00334EC3">
              <w:rPr>
                <w:sz w:val="24"/>
                <w:szCs w:val="24"/>
              </w:rPr>
              <w:t>’</w:t>
            </w:r>
            <w:r w:rsidR="00106BED">
              <w:rPr>
                <w:sz w:val="24"/>
                <w:szCs w:val="24"/>
              </w:rPr>
              <w:t xml:space="preserve">. </w:t>
            </w:r>
            <w:r w:rsidR="00106BED" w:rsidRPr="00106BED">
              <w:rPr>
                <w:i/>
                <w:iCs/>
                <w:sz w:val="24"/>
                <w:szCs w:val="24"/>
              </w:rPr>
              <w:t>Social Work Theories and Method</w:t>
            </w:r>
            <w:r w:rsidR="00425C6F">
              <w:rPr>
                <w:i/>
                <w:iCs/>
                <w:sz w:val="24"/>
                <w:szCs w:val="24"/>
              </w:rPr>
              <w:t>s</w:t>
            </w:r>
          </w:p>
          <w:p w14:paraId="6E2FC38E" w14:textId="7F95406C" w:rsidR="00177FDE" w:rsidRPr="002F2873" w:rsidRDefault="001051AD" w:rsidP="00174BAE">
            <w:r>
              <w:rPr>
                <w:sz w:val="24"/>
                <w:szCs w:val="24"/>
              </w:rPr>
              <w:t xml:space="preserve">National </w:t>
            </w:r>
            <w:r w:rsidR="00174BAE">
              <w:rPr>
                <w:sz w:val="24"/>
                <w:szCs w:val="24"/>
              </w:rPr>
              <w:t>Association of Social Workers</w:t>
            </w:r>
            <w:r w:rsidR="00425C6F">
              <w:rPr>
                <w:i/>
                <w:iCs/>
                <w:sz w:val="24"/>
                <w:szCs w:val="24"/>
              </w:rPr>
              <w:t>.</w:t>
            </w:r>
            <w:r w:rsidR="00174BAE">
              <w:rPr>
                <w:i/>
                <w:iCs/>
                <w:sz w:val="24"/>
                <w:szCs w:val="24"/>
              </w:rPr>
              <w:t xml:space="preserve"> </w:t>
            </w:r>
            <w:r w:rsidR="00174BAE">
              <w:rPr>
                <w:sz w:val="24"/>
                <w:szCs w:val="24"/>
              </w:rPr>
              <w:t>(2015).</w:t>
            </w:r>
            <w:r w:rsidR="00174BAE" w:rsidRPr="00174BAE">
              <w:rPr>
                <w:i/>
                <w:iCs/>
                <w:sz w:val="24"/>
                <w:szCs w:val="24"/>
              </w:rPr>
              <w:t xml:space="preserve"> Standards and indicators for cultural competence in social work.</w:t>
            </w:r>
            <w:r w:rsidR="002F2873">
              <w:rPr>
                <w:i/>
                <w:iCs/>
                <w:sz w:val="24"/>
                <w:szCs w:val="24"/>
              </w:rPr>
              <w:t xml:space="preserve"> </w:t>
            </w:r>
            <w:r w:rsidR="002F2873" w:rsidRPr="002F2873">
              <w:rPr>
                <w:sz w:val="24"/>
                <w:szCs w:val="24"/>
              </w:rPr>
              <w:t>NASW</w:t>
            </w:r>
          </w:p>
          <w:p w14:paraId="157159B5" w14:textId="60563D4C" w:rsidR="004568E5" w:rsidRPr="0016229C" w:rsidRDefault="0016229C" w:rsidP="00425C6F">
            <w:pPr>
              <w:rPr>
                <w:sz w:val="24"/>
                <w:szCs w:val="24"/>
              </w:rPr>
            </w:pPr>
            <w:r>
              <w:rPr>
                <w:sz w:val="24"/>
                <w:szCs w:val="24"/>
              </w:rPr>
              <w:t xml:space="preserve">Home Office (2023) </w:t>
            </w:r>
            <w:r w:rsidR="004568E5" w:rsidRPr="00F43478">
              <w:rPr>
                <w:i/>
                <w:iCs/>
                <w:sz w:val="24"/>
                <w:szCs w:val="24"/>
              </w:rPr>
              <w:t>National Referral Mechanism</w:t>
            </w:r>
            <w:r w:rsidR="00F43478">
              <w:rPr>
                <w:sz w:val="24"/>
                <w:szCs w:val="24"/>
              </w:rPr>
              <w:t xml:space="preserve">. </w:t>
            </w:r>
            <w:r>
              <w:rPr>
                <w:sz w:val="24"/>
                <w:szCs w:val="24"/>
              </w:rPr>
              <w:t xml:space="preserve">Available at: </w:t>
            </w:r>
            <w:r w:rsidRPr="0016229C">
              <w:rPr>
                <w:sz w:val="24"/>
                <w:szCs w:val="24"/>
              </w:rPr>
              <w:t>https://www.gov.uk/government/publications/human-trafficking-victims-referral-and-</w:t>
            </w:r>
            <w:r w:rsidRPr="0016229C">
              <w:rPr>
                <w:sz w:val="24"/>
                <w:szCs w:val="24"/>
              </w:rPr>
              <w:lastRenderedPageBreak/>
              <w:t>assessment-forms/guidance-on-the-national-referral-mechanism-for-potential-adult-victims-of-modern-slavery-england-and-wales</w:t>
            </w:r>
          </w:p>
          <w:p w14:paraId="44075915" w14:textId="02236CCD" w:rsidR="00AC00E7" w:rsidRDefault="00AC00E7" w:rsidP="00AC00E7">
            <w:pPr>
              <w:rPr>
                <w:sz w:val="24"/>
                <w:szCs w:val="24"/>
              </w:rPr>
            </w:pPr>
            <w:r w:rsidRPr="00AC00E7">
              <w:rPr>
                <w:i/>
                <w:iCs/>
                <w:sz w:val="24"/>
                <w:szCs w:val="24"/>
              </w:rPr>
              <w:t>Human Rights Act 1998</w:t>
            </w:r>
            <w:r>
              <w:rPr>
                <w:sz w:val="24"/>
                <w:szCs w:val="24"/>
              </w:rPr>
              <w:t xml:space="preserve">. Available at: </w:t>
            </w:r>
            <w:r w:rsidRPr="00AC00E7">
              <w:rPr>
                <w:sz w:val="24"/>
                <w:szCs w:val="24"/>
              </w:rPr>
              <w:t>https://www.legislation.gov.uk/ukpga/1998/42/contents</w:t>
            </w:r>
          </w:p>
          <w:p w14:paraId="6D08A126" w14:textId="5A247773" w:rsidR="00773AAF" w:rsidRPr="00396C51" w:rsidRDefault="00773AAF" w:rsidP="00907E41">
            <w:pPr>
              <w:rPr>
                <w:sz w:val="24"/>
                <w:szCs w:val="24"/>
              </w:rPr>
            </w:pPr>
            <w:r>
              <w:rPr>
                <w:sz w:val="24"/>
                <w:szCs w:val="24"/>
              </w:rPr>
              <w:t>Owens,</w:t>
            </w:r>
            <w:r w:rsidR="0023788F">
              <w:rPr>
                <w:sz w:val="24"/>
                <w:szCs w:val="24"/>
              </w:rPr>
              <w:t xml:space="preserve"> </w:t>
            </w:r>
            <w:r>
              <w:rPr>
                <w:sz w:val="24"/>
                <w:szCs w:val="24"/>
              </w:rPr>
              <w:t xml:space="preserve">R. et al. (2020). </w:t>
            </w:r>
            <w:r w:rsidRPr="0037596B">
              <w:rPr>
                <w:i/>
                <w:iCs/>
                <w:sz w:val="24"/>
                <w:szCs w:val="24"/>
              </w:rPr>
              <w:t xml:space="preserve">Relationship-based practice and Contextual Safeguarding: Key messages </w:t>
            </w:r>
            <w:r w:rsidRPr="00396C51">
              <w:rPr>
                <w:i/>
                <w:iCs/>
                <w:sz w:val="24"/>
                <w:szCs w:val="24"/>
              </w:rPr>
              <w:t>for Practice</w:t>
            </w:r>
            <w:r w:rsidRPr="00396C51">
              <w:rPr>
                <w:sz w:val="24"/>
                <w:szCs w:val="24"/>
              </w:rPr>
              <w:t xml:space="preserve">. </w:t>
            </w:r>
            <w:r w:rsidR="00907E41" w:rsidRPr="00396C51">
              <w:rPr>
                <w:sz w:val="24"/>
                <w:szCs w:val="24"/>
              </w:rPr>
              <w:t>Bedfordshire: Safer Young Lives Research Centre Institute of Applied Social Research</w:t>
            </w:r>
          </w:p>
          <w:p w14:paraId="6E331193" w14:textId="673D4854" w:rsidR="00396C51" w:rsidRPr="00396C51" w:rsidRDefault="0037596B" w:rsidP="00396C51">
            <w:pPr>
              <w:rPr>
                <w:sz w:val="24"/>
                <w:szCs w:val="24"/>
              </w:rPr>
            </w:pPr>
            <w:r w:rsidRPr="00396C51">
              <w:rPr>
                <w:i/>
                <w:iCs/>
                <w:sz w:val="24"/>
                <w:szCs w:val="24"/>
              </w:rPr>
              <w:t xml:space="preserve">Rights of Children and Young Persons (Wales) Measure 2011. </w:t>
            </w:r>
            <w:r w:rsidR="00396C51" w:rsidRPr="00396C51">
              <w:rPr>
                <w:sz w:val="24"/>
                <w:szCs w:val="24"/>
              </w:rPr>
              <w:t>Available at: https://www.legislation.gov.uk/mwa/2011/2/contents</w:t>
            </w:r>
          </w:p>
          <w:p w14:paraId="4A4F032A" w14:textId="42E56DA1" w:rsidR="00074114" w:rsidRDefault="008D76F5" w:rsidP="00074114">
            <w:pPr>
              <w:rPr>
                <w:sz w:val="24"/>
                <w:szCs w:val="24"/>
              </w:rPr>
            </w:pPr>
            <w:r w:rsidRPr="00074114">
              <w:rPr>
                <w:i/>
                <w:iCs/>
                <w:sz w:val="24"/>
                <w:szCs w:val="24"/>
              </w:rPr>
              <w:t xml:space="preserve">Social Services and </w:t>
            </w:r>
            <w:r w:rsidR="00074114" w:rsidRPr="00074114">
              <w:rPr>
                <w:i/>
                <w:iCs/>
                <w:sz w:val="24"/>
                <w:szCs w:val="24"/>
              </w:rPr>
              <w:t>W</w:t>
            </w:r>
            <w:r w:rsidRPr="00074114">
              <w:rPr>
                <w:i/>
                <w:iCs/>
                <w:sz w:val="24"/>
                <w:szCs w:val="24"/>
              </w:rPr>
              <w:t>ell-being (Wales) Act 2014</w:t>
            </w:r>
            <w:r w:rsidR="00074114">
              <w:rPr>
                <w:i/>
                <w:iCs/>
                <w:sz w:val="24"/>
                <w:szCs w:val="24"/>
              </w:rPr>
              <w:t xml:space="preserve">. </w:t>
            </w:r>
            <w:r w:rsidR="00074114">
              <w:rPr>
                <w:sz w:val="24"/>
                <w:szCs w:val="24"/>
              </w:rPr>
              <w:t xml:space="preserve">Available at: </w:t>
            </w:r>
            <w:r w:rsidR="00B34AE1" w:rsidRPr="00691271">
              <w:rPr>
                <w:sz w:val="24"/>
                <w:szCs w:val="24"/>
              </w:rPr>
              <w:t>https://www.legislation.gov.uk/anaw/2014/4/contents</w:t>
            </w:r>
          </w:p>
          <w:p w14:paraId="699E48B2" w14:textId="4A2044DA" w:rsidR="00B34AE1" w:rsidRPr="00074114" w:rsidRDefault="00B34AE1" w:rsidP="00691271">
            <w:pPr>
              <w:rPr>
                <w:sz w:val="24"/>
                <w:szCs w:val="24"/>
              </w:rPr>
            </w:pPr>
            <w:r>
              <w:rPr>
                <w:sz w:val="24"/>
                <w:szCs w:val="24"/>
              </w:rPr>
              <w:t xml:space="preserve">Stacey, C. 2019. </w:t>
            </w:r>
            <w:r w:rsidR="006A4005" w:rsidRPr="006A4005">
              <w:rPr>
                <w:i/>
                <w:iCs/>
                <w:sz w:val="24"/>
                <w:szCs w:val="24"/>
              </w:rPr>
              <w:t>Double discrimination? The impact of criminal records on people  from black, Asian and minority ethnic  backgrounds</w:t>
            </w:r>
            <w:r w:rsidR="006A4005">
              <w:rPr>
                <w:i/>
                <w:iCs/>
                <w:sz w:val="24"/>
                <w:szCs w:val="24"/>
              </w:rPr>
              <w:t xml:space="preserve">. </w:t>
            </w:r>
            <w:r w:rsidR="006A4005">
              <w:rPr>
                <w:sz w:val="24"/>
                <w:szCs w:val="24"/>
              </w:rPr>
              <w:t>Unlock</w:t>
            </w:r>
            <w:r w:rsidR="0068063E">
              <w:rPr>
                <w:sz w:val="24"/>
                <w:szCs w:val="24"/>
              </w:rPr>
              <w:t xml:space="preserve">. </w:t>
            </w:r>
          </w:p>
          <w:p w14:paraId="1BB171B7" w14:textId="77777777" w:rsidR="00852195" w:rsidRDefault="008966C1" w:rsidP="00BE30A9">
            <w:pPr>
              <w:rPr>
                <w:sz w:val="24"/>
                <w:szCs w:val="24"/>
              </w:rPr>
            </w:pPr>
            <w:r w:rsidRPr="00BE30A9">
              <w:rPr>
                <w:sz w:val="24"/>
                <w:szCs w:val="24"/>
              </w:rPr>
              <w:t>The Child Safeguarding Practice Review Panel. (</w:t>
            </w:r>
            <w:r w:rsidR="00BE30A9" w:rsidRPr="00BE30A9">
              <w:rPr>
                <w:sz w:val="24"/>
                <w:szCs w:val="24"/>
              </w:rPr>
              <w:t>2020</w:t>
            </w:r>
            <w:r w:rsidRPr="00BE30A9">
              <w:rPr>
                <w:sz w:val="24"/>
                <w:szCs w:val="24"/>
              </w:rPr>
              <w:t>)</w:t>
            </w:r>
            <w:r w:rsidR="00BE30A9">
              <w:rPr>
                <w:sz w:val="24"/>
                <w:szCs w:val="24"/>
              </w:rPr>
              <w:t xml:space="preserve">. </w:t>
            </w:r>
            <w:r w:rsidR="00BE30A9" w:rsidRPr="00BE30A9">
              <w:rPr>
                <w:i/>
                <w:iCs/>
                <w:sz w:val="24"/>
                <w:szCs w:val="24"/>
              </w:rPr>
              <w:t>It was hard to escape: Safeguarding children at risk from criminal exploitation.</w:t>
            </w:r>
            <w:r w:rsidR="00BE30A9">
              <w:rPr>
                <w:sz w:val="24"/>
                <w:szCs w:val="24"/>
              </w:rPr>
              <w:t xml:space="preserve"> </w:t>
            </w:r>
            <w:r w:rsidR="00852195">
              <w:rPr>
                <w:sz w:val="24"/>
                <w:szCs w:val="24"/>
              </w:rPr>
              <w:t xml:space="preserve">London: Information Policy Team. </w:t>
            </w:r>
          </w:p>
          <w:p w14:paraId="4040F6CE" w14:textId="3506361D" w:rsidR="000C223A" w:rsidRDefault="00495E73" w:rsidP="000C223A">
            <w:pPr>
              <w:rPr>
                <w:iCs/>
                <w:sz w:val="24"/>
                <w:szCs w:val="24"/>
              </w:rPr>
            </w:pPr>
            <w:r w:rsidRPr="00FB0FB2">
              <w:rPr>
                <w:iCs/>
                <w:sz w:val="24"/>
                <w:szCs w:val="24"/>
              </w:rPr>
              <w:t>The Children’s Society. (</w:t>
            </w:r>
            <w:r w:rsidR="00FB0FB2" w:rsidRPr="00FB0FB2">
              <w:rPr>
                <w:iCs/>
                <w:sz w:val="24"/>
                <w:szCs w:val="24"/>
              </w:rPr>
              <w:t>20</w:t>
            </w:r>
            <w:r w:rsidR="00A331D1">
              <w:rPr>
                <w:iCs/>
                <w:sz w:val="24"/>
                <w:szCs w:val="24"/>
              </w:rPr>
              <w:t>22</w:t>
            </w:r>
            <w:r w:rsidRPr="00FB0FB2">
              <w:rPr>
                <w:iCs/>
                <w:sz w:val="24"/>
                <w:szCs w:val="24"/>
              </w:rPr>
              <w:t>)</w:t>
            </w:r>
            <w:r w:rsidR="00FB0FB2" w:rsidRPr="00FB0FB2">
              <w:rPr>
                <w:iCs/>
                <w:sz w:val="24"/>
                <w:szCs w:val="24"/>
              </w:rPr>
              <w:t>.</w:t>
            </w:r>
            <w:r w:rsidR="00FB0FB2" w:rsidRPr="00FB0FB2">
              <w:rPr>
                <w:i/>
                <w:sz w:val="24"/>
                <w:szCs w:val="24"/>
              </w:rPr>
              <w:t xml:space="preserve"> Appropriate Language in Relation to Child Exploitation: Guidance for professionals.</w:t>
            </w:r>
            <w:r w:rsidR="00FB0FB2" w:rsidRPr="00FB0FB2">
              <w:rPr>
                <w:iCs/>
                <w:sz w:val="24"/>
                <w:szCs w:val="24"/>
              </w:rPr>
              <w:t xml:space="preserve"> </w:t>
            </w:r>
            <w:r w:rsidR="00037637">
              <w:rPr>
                <w:iCs/>
                <w:sz w:val="24"/>
                <w:szCs w:val="24"/>
              </w:rPr>
              <w:t xml:space="preserve">London: The Children’s Society. </w:t>
            </w:r>
          </w:p>
          <w:p w14:paraId="05B5D9AB" w14:textId="17D6B7A0" w:rsidR="000C223A" w:rsidRDefault="000C223A" w:rsidP="00F73EE3">
            <w:pPr>
              <w:rPr>
                <w:iCs/>
                <w:sz w:val="24"/>
                <w:szCs w:val="24"/>
              </w:rPr>
            </w:pPr>
            <w:r>
              <w:rPr>
                <w:iCs/>
                <w:sz w:val="24"/>
                <w:szCs w:val="24"/>
              </w:rPr>
              <w:t>U</w:t>
            </w:r>
            <w:r w:rsidR="00C50E0A">
              <w:rPr>
                <w:iCs/>
                <w:sz w:val="24"/>
                <w:szCs w:val="24"/>
              </w:rPr>
              <w:t xml:space="preserve">NICEF. (1989). </w:t>
            </w:r>
            <w:r w:rsidR="00F73EE3" w:rsidRPr="00F73EE3">
              <w:rPr>
                <w:i/>
                <w:sz w:val="24"/>
                <w:szCs w:val="24"/>
              </w:rPr>
              <w:t>The United Nations Convention on the Rights of the Child.</w:t>
            </w:r>
            <w:r w:rsidR="00F73EE3">
              <w:rPr>
                <w:iCs/>
                <w:sz w:val="24"/>
                <w:szCs w:val="24"/>
              </w:rPr>
              <w:t xml:space="preserve"> </w:t>
            </w:r>
            <w:r w:rsidR="00C50E0A">
              <w:rPr>
                <w:iCs/>
                <w:sz w:val="24"/>
                <w:szCs w:val="24"/>
              </w:rPr>
              <w:t xml:space="preserve">Available at: </w:t>
            </w:r>
            <w:r w:rsidR="00C50E0A" w:rsidRPr="00C50E0A">
              <w:rPr>
                <w:iCs/>
                <w:sz w:val="24"/>
                <w:szCs w:val="24"/>
              </w:rPr>
              <w:t>https://www.unicef.org.uk/wp-content/uploads/2016/08/unicef-convention-rights-child-uncrc.pdf</w:t>
            </w:r>
          </w:p>
          <w:p w14:paraId="6A177761" w14:textId="0DBAA5ED" w:rsidR="00C50E0A" w:rsidRPr="006848E5" w:rsidRDefault="00525CDF" w:rsidP="00525CDF">
            <w:pPr>
              <w:rPr>
                <w:sz w:val="24"/>
                <w:szCs w:val="24"/>
              </w:rPr>
            </w:pPr>
            <w:r w:rsidRPr="006848E5">
              <w:rPr>
                <w:sz w:val="24"/>
                <w:szCs w:val="24"/>
              </w:rPr>
              <w:t>Welsh Government. (2012)</w:t>
            </w:r>
            <w:r w:rsidR="006848E5" w:rsidRPr="006848E5">
              <w:rPr>
                <w:sz w:val="24"/>
                <w:szCs w:val="24"/>
              </w:rPr>
              <w:t xml:space="preserve">. </w:t>
            </w:r>
            <w:r w:rsidR="006848E5" w:rsidRPr="006848E5">
              <w:rPr>
                <w:i/>
                <w:iCs/>
                <w:sz w:val="24"/>
                <w:szCs w:val="24"/>
              </w:rPr>
              <w:t>More than Just Words</w:t>
            </w:r>
            <w:r w:rsidR="006848E5" w:rsidRPr="006848E5">
              <w:rPr>
                <w:sz w:val="24"/>
                <w:szCs w:val="24"/>
              </w:rPr>
              <w:t>. Available at: https://www.gov.wales/sites/default/files/publications/2019-04/more-than-just-words-progress-report-year-2.pdf</w:t>
            </w:r>
          </w:p>
        </w:tc>
      </w:tr>
    </w:tbl>
    <w:p w14:paraId="4F048BF1" w14:textId="377CC2EE" w:rsidR="00E02EAE" w:rsidRPr="009F304E" w:rsidRDefault="00E02EAE" w:rsidP="009F304E">
      <w:pPr>
        <w:rPr>
          <w:rFonts w:cstheme="minorHAnsi"/>
          <w:b/>
          <w:bCs/>
        </w:rPr>
      </w:pPr>
      <w:r>
        <w:lastRenderedPageBreak/>
        <w:t xml:space="preserve"> </w:t>
      </w:r>
    </w:p>
    <w:sectPr w:rsidR="00E02EAE" w:rsidRPr="009F30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CB005" w14:textId="77777777" w:rsidR="00430BAD" w:rsidRDefault="00430BAD" w:rsidP="00D6021D">
      <w:pPr>
        <w:spacing w:after="0" w:line="240" w:lineRule="auto"/>
      </w:pPr>
      <w:r>
        <w:separator/>
      </w:r>
    </w:p>
  </w:endnote>
  <w:endnote w:type="continuationSeparator" w:id="0">
    <w:p w14:paraId="7CAD03F5" w14:textId="77777777" w:rsidR="00430BAD" w:rsidRDefault="00430BAD" w:rsidP="00D60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4B4C1" w14:textId="77777777" w:rsidR="00430BAD" w:rsidRDefault="00430BAD" w:rsidP="00D6021D">
      <w:pPr>
        <w:spacing w:after="0" w:line="240" w:lineRule="auto"/>
      </w:pPr>
      <w:r>
        <w:separator/>
      </w:r>
    </w:p>
  </w:footnote>
  <w:footnote w:type="continuationSeparator" w:id="0">
    <w:p w14:paraId="1E304428" w14:textId="77777777" w:rsidR="00430BAD" w:rsidRDefault="00430BAD" w:rsidP="00D602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95B0B"/>
    <w:multiLevelType w:val="hybridMultilevel"/>
    <w:tmpl w:val="03D0A95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8321023"/>
    <w:multiLevelType w:val="hybridMultilevel"/>
    <w:tmpl w:val="35C66D58"/>
    <w:lvl w:ilvl="0" w:tplc="8F6EE2E4">
      <w:start w:val="4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164EF"/>
    <w:multiLevelType w:val="hybridMultilevel"/>
    <w:tmpl w:val="E77E8B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B186572"/>
    <w:multiLevelType w:val="hybridMultilevel"/>
    <w:tmpl w:val="044E9292"/>
    <w:lvl w:ilvl="0" w:tplc="8F6EE2E4">
      <w:start w:val="4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0D7265"/>
    <w:multiLevelType w:val="hybridMultilevel"/>
    <w:tmpl w:val="EE12AB06"/>
    <w:lvl w:ilvl="0" w:tplc="8F6EE2E4">
      <w:start w:val="4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D45ED2"/>
    <w:multiLevelType w:val="hybridMultilevel"/>
    <w:tmpl w:val="B308B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2C3B4F"/>
    <w:multiLevelType w:val="multilevel"/>
    <w:tmpl w:val="1E6C7040"/>
    <w:lvl w:ilvl="0">
      <w:start w:val="1"/>
      <w:numFmt w:val="decimal"/>
      <w:lvlText w:val="%1."/>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178499722">
    <w:abstractNumId w:val="4"/>
  </w:num>
  <w:num w:numId="2" w16cid:durableId="1421370466">
    <w:abstractNumId w:val="3"/>
  </w:num>
  <w:num w:numId="3" w16cid:durableId="1531187581">
    <w:abstractNumId w:val="1"/>
  </w:num>
  <w:num w:numId="4" w16cid:durableId="2141413605">
    <w:abstractNumId w:val="0"/>
  </w:num>
  <w:num w:numId="5" w16cid:durableId="63260082">
    <w:abstractNumId w:val="2"/>
  </w:num>
  <w:num w:numId="6" w16cid:durableId="1745100984">
    <w:abstractNumId w:val="5"/>
  </w:num>
  <w:num w:numId="7" w16cid:durableId="17234059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ED7"/>
    <w:rsid w:val="00001521"/>
    <w:rsid w:val="000051AA"/>
    <w:rsid w:val="00011178"/>
    <w:rsid w:val="0001536C"/>
    <w:rsid w:val="000170D0"/>
    <w:rsid w:val="00017943"/>
    <w:rsid w:val="00017E84"/>
    <w:rsid w:val="000230AA"/>
    <w:rsid w:val="0002330F"/>
    <w:rsid w:val="000235C7"/>
    <w:rsid w:val="00025A7A"/>
    <w:rsid w:val="000307EB"/>
    <w:rsid w:val="00031852"/>
    <w:rsid w:val="000329FE"/>
    <w:rsid w:val="00033B72"/>
    <w:rsid w:val="00037637"/>
    <w:rsid w:val="000378AE"/>
    <w:rsid w:val="00042359"/>
    <w:rsid w:val="0005068B"/>
    <w:rsid w:val="000548CB"/>
    <w:rsid w:val="00054A36"/>
    <w:rsid w:val="00056D0D"/>
    <w:rsid w:val="00067995"/>
    <w:rsid w:val="00071469"/>
    <w:rsid w:val="0007303F"/>
    <w:rsid w:val="00074114"/>
    <w:rsid w:val="000749D1"/>
    <w:rsid w:val="00075D4D"/>
    <w:rsid w:val="00076C30"/>
    <w:rsid w:val="000811CA"/>
    <w:rsid w:val="00081DED"/>
    <w:rsid w:val="00081F98"/>
    <w:rsid w:val="0008477A"/>
    <w:rsid w:val="00094A97"/>
    <w:rsid w:val="000A2A28"/>
    <w:rsid w:val="000A2BD1"/>
    <w:rsid w:val="000C223A"/>
    <w:rsid w:val="000D5DB2"/>
    <w:rsid w:val="000D65AD"/>
    <w:rsid w:val="000D6A4E"/>
    <w:rsid w:val="000E0A02"/>
    <w:rsid w:val="000E222B"/>
    <w:rsid w:val="000E2FE8"/>
    <w:rsid w:val="000E6EC6"/>
    <w:rsid w:val="000F5F67"/>
    <w:rsid w:val="00103C59"/>
    <w:rsid w:val="001051AD"/>
    <w:rsid w:val="00106BED"/>
    <w:rsid w:val="00111A4C"/>
    <w:rsid w:val="00112C4F"/>
    <w:rsid w:val="00113693"/>
    <w:rsid w:val="00114280"/>
    <w:rsid w:val="001161D0"/>
    <w:rsid w:val="001170E7"/>
    <w:rsid w:val="00120299"/>
    <w:rsid w:val="00127178"/>
    <w:rsid w:val="001271C5"/>
    <w:rsid w:val="00130BC8"/>
    <w:rsid w:val="00131CA1"/>
    <w:rsid w:val="0013328B"/>
    <w:rsid w:val="00135448"/>
    <w:rsid w:val="00136EA3"/>
    <w:rsid w:val="00137F44"/>
    <w:rsid w:val="0014596B"/>
    <w:rsid w:val="00147705"/>
    <w:rsid w:val="00147903"/>
    <w:rsid w:val="0015080C"/>
    <w:rsid w:val="0016229C"/>
    <w:rsid w:val="00164716"/>
    <w:rsid w:val="00174BAE"/>
    <w:rsid w:val="00177FDE"/>
    <w:rsid w:val="00180815"/>
    <w:rsid w:val="00184420"/>
    <w:rsid w:val="00185A66"/>
    <w:rsid w:val="00191477"/>
    <w:rsid w:val="001930AD"/>
    <w:rsid w:val="00195F38"/>
    <w:rsid w:val="001A0D40"/>
    <w:rsid w:val="001A1D2C"/>
    <w:rsid w:val="001A4B0F"/>
    <w:rsid w:val="001A4DD7"/>
    <w:rsid w:val="001A78D2"/>
    <w:rsid w:val="001B0000"/>
    <w:rsid w:val="001B1675"/>
    <w:rsid w:val="001B3295"/>
    <w:rsid w:val="001C01FC"/>
    <w:rsid w:val="001C07E4"/>
    <w:rsid w:val="001C18DC"/>
    <w:rsid w:val="001C4131"/>
    <w:rsid w:val="001C4B11"/>
    <w:rsid w:val="001D08DD"/>
    <w:rsid w:val="001D2313"/>
    <w:rsid w:val="001E3EB1"/>
    <w:rsid w:val="001E5AF6"/>
    <w:rsid w:val="001E64BD"/>
    <w:rsid w:val="001F0C4C"/>
    <w:rsid w:val="001F1395"/>
    <w:rsid w:val="001F2A47"/>
    <w:rsid w:val="001F3D8D"/>
    <w:rsid w:val="001F3E4E"/>
    <w:rsid w:val="001F49C0"/>
    <w:rsid w:val="001F6956"/>
    <w:rsid w:val="002039DA"/>
    <w:rsid w:val="002134C8"/>
    <w:rsid w:val="00216EF1"/>
    <w:rsid w:val="00222C5E"/>
    <w:rsid w:val="00223744"/>
    <w:rsid w:val="002237B7"/>
    <w:rsid w:val="00224392"/>
    <w:rsid w:val="002313D9"/>
    <w:rsid w:val="0023169E"/>
    <w:rsid w:val="0023305C"/>
    <w:rsid w:val="0023557A"/>
    <w:rsid w:val="0023788F"/>
    <w:rsid w:val="00243D33"/>
    <w:rsid w:val="002450EB"/>
    <w:rsid w:val="0025181A"/>
    <w:rsid w:val="00254406"/>
    <w:rsid w:val="00257669"/>
    <w:rsid w:val="002603EC"/>
    <w:rsid w:val="002636B3"/>
    <w:rsid w:val="00270515"/>
    <w:rsid w:val="00273723"/>
    <w:rsid w:val="00274463"/>
    <w:rsid w:val="00280F19"/>
    <w:rsid w:val="0028125B"/>
    <w:rsid w:val="00281B02"/>
    <w:rsid w:val="00291AFB"/>
    <w:rsid w:val="002963C8"/>
    <w:rsid w:val="002A38DD"/>
    <w:rsid w:val="002A43B7"/>
    <w:rsid w:val="002A45E9"/>
    <w:rsid w:val="002B1248"/>
    <w:rsid w:val="002C3DDC"/>
    <w:rsid w:val="002C6463"/>
    <w:rsid w:val="002D0A10"/>
    <w:rsid w:val="002D1881"/>
    <w:rsid w:val="002D2C17"/>
    <w:rsid w:val="002D551F"/>
    <w:rsid w:val="002E00EB"/>
    <w:rsid w:val="002E12E4"/>
    <w:rsid w:val="002E7A54"/>
    <w:rsid w:val="002F2873"/>
    <w:rsid w:val="002F4A3D"/>
    <w:rsid w:val="002F5D20"/>
    <w:rsid w:val="003015EE"/>
    <w:rsid w:val="003017FF"/>
    <w:rsid w:val="003022B0"/>
    <w:rsid w:val="00305CD4"/>
    <w:rsid w:val="00310CB8"/>
    <w:rsid w:val="00311A17"/>
    <w:rsid w:val="00315C9A"/>
    <w:rsid w:val="0032368F"/>
    <w:rsid w:val="00331521"/>
    <w:rsid w:val="00334EC3"/>
    <w:rsid w:val="00336075"/>
    <w:rsid w:val="003441E8"/>
    <w:rsid w:val="003458D4"/>
    <w:rsid w:val="00350BDF"/>
    <w:rsid w:val="00351958"/>
    <w:rsid w:val="003601A7"/>
    <w:rsid w:val="00365D58"/>
    <w:rsid w:val="00366032"/>
    <w:rsid w:val="00367EDD"/>
    <w:rsid w:val="0037351C"/>
    <w:rsid w:val="00373AFF"/>
    <w:rsid w:val="003748E5"/>
    <w:rsid w:val="0037596B"/>
    <w:rsid w:val="00381D75"/>
    <w:rsid w:val="0038419C"/>
    <w:rsid w:val="00384531"/>
    <w:rsid w:val="003854AC"/>
    <w:rsid w:val="00386A07"/>
    <w:rsid w:val="00387434"/>
    <w:rsid w:val="00387FF4"/>
    <w:rsid w:val="0039212E"/>
    <w:rsid w:val="00394D80"/>
    <w:rsid w:val="00394FE3"/>
    <w:rsid w:val="00395CD9"/>
    <w:rsid w:val="003960B3"/>
    <w:rsid w:val="00396C51"/>
    <w:rsid w:val="00396FC7"/>
    <w:rsid w:val="003A0060"/>
    <w:rsid w:val="003A0068"/>
    <w:rsid w:val="003A0C15"/>
    <w:rsid w:val="003A1CB2"/>
    <w:rsid w:val="003A5F90"/>
    <w:rsid w:val="003B3FC7"/>
    <w:rsid w:val="003B482C"/>
    <w:rsid w:val="003B75A7"/>
    <w:rsid w:val="003C0506"/>
    <w:rsid w:val="003C0BE3"/>
    <w:rsid w:val="003C43E9"/>
    <w:rsid w:val="003C630D"/>
    <w:rsid w:val="003D20E4"/>
    <w:rsid w:val="003D5DB4"/>
    <w:rsid w:val="003D7E57"/>
    <w:rsid w:val="003E1779"/>
    <w:rsid w:val="003E2DA7"/>
    <w:rsid w:val="003E34D2"/>
    <w:rsid w:val="003F0512"/>
    <w:rsid w:val="003F1AFE"/>
    <w:rsid w:val="003F55D2"/>
    <w:rsid w:val="0040480E"/>
    <w:rsid w:val="00405C84"/>
    <w:rsid w:val="004066BB"/>
    <w:rsid w:val="00422BCB"/>
    <w:rsid w:val="00425C6F"/>
    <w:rsid w:val="00430BAD"/>
    <w:rsid w:val="00433265"/>
    <w:rsid w:val="00435E63"/>
    <w:rsid w:val="004360FF"/>
    <w:rsid w:val="0045283A"/>
    <w:rsid w:val="00453C4F"/>
    <w:rsid w:val="0045463A"/>
    <w:rsid w:val="004568E5"/>
    <w:rsid w:val="00457E50"/>
    <w:rsid w:val="00461CBD"/>
    <w:rsid w:val="004628AC"/>
    <w:rsid w:val="00462BA0"/>
    <w:rsid w:val="004671BD"/>
    <w:rsid w:val="004712D9"/>
    <w:rsid w:val="00473559"/>
    <w:rsid w:val="004749FF"/>
    <w:rsid w:val="00480AEB"/>
    <w:rsid w:val="004879DF"/>
    <w:rsid w:val="00491FA7"/>
    <w:rsid w:val="00495E73"/>
    <w:rsid w:val="00497558"/>
    <w:rsid w:val="004A0A40"/>
    <w:rsid w:val="004A0FF6"/>
    <w:rsid w:val="004A54A3"/>
    <w:rsid w:val="004A602E"/>
    <w:rsid w:val="004A77A3"/>
    <w:rsid w:val="004B291D"/>
    <w:rsid w:val="004B56F0"/>
    <w:rsid w:val="004C2173"/>
    <w:rsid w:val="004C696C"/>
    <w:rsid w:val="004C6CCA"/>
    <w:rsid w:val="004C719B"/>
    <w:rsid w:val="004D028F"/>
    <w:rsid w:val="004D2083"/>
    <w:rsid w:val="004E4774"/>
    <w:rsid w:val="004E6902"/>
    <w:rsid w:val="004E7F3B"/>
    <w:rsid w:val="004F79B4"/>
    <w:rsid w:val="00501009"/>
    <w:rsid w:val="0050124B"/>
    <w:rsid w:val="00502CA6"/>
    <w:rsid w:val="00507154"/>
    <w:rsid w:val="005125CA"/>
    <w:rsid w:val="005126E4"/>
    <w:rsid w:val="005167F4"/>
    <w:rsid w:val="005215C2"/>
    <w:rsid w:val="00525CDF"/>
    <w:rsid w:val="00526785"/>
    <w:rsid w:val="005323EC"/>
    <w:rsid w:val="00532A36"/>
    <w:rsid w:val="0053612C"/>
    <w:rsid w:val="005427C1"/>
    <w:rsid w:val="00547287"/>
    <w:rsid w:val="005530CD"/>
    <w:rsid w:val="00557D0C"/>
    <w:rsid w:val="005657C0"/>
    <w:rsid w:val="00566E2B"/>
    <w:rsid w:val="00567A2A"/>
    <w:rsid w:val="0057273B"/>
    <w:rsid w:val="005727CF"/>
    <w:rsid w:val="005750B3"/>
    <w:rsid w:val="00583284"/>
    <w:rsid w:val="00584E71"/>
    <w:rsid w:val="00595E60"/>
    <w:rsid w:val="005A0F75"/>
    <w:rsid w:val="005A3FD4"/>
    <w:rsid w:val="005A5BA4"/>
    <w:rsid w:val="005A78AD"/>
    <w:rsid w:val="005A7DDA"/>
    <w:rsid w:val="005B47CA"/>
    <w:rsid w:val="005C27A8"/>
    <w:rsid w:val="005C6D36"/>
    <w:rsid w:val="005D2379"/>
    <w:rsid w:val="005D661F"/>
    <w:rsid w:val="005E694F"/>
    <w:rsid w:val="005E6A84"/>
    <w:rsid w:val="005F09CB"/>
    <w:rsid w:val="005F5556"/>
    <w:rsid w:val="00601804"/>
    <w:rsid w:val="00602249"/>
    <w:rsid w:val="006047A2"/>
    <w:rsid w:val="006049FC"/>
    <w:rsid w:val="00606106"/>
    <w:rsid w:val="00606689"/>
    <w:rsid w:val="006073D7"/>
    <w:rsid w:val="0061605F"/>
    <w:rsid w:val="00621BEE"/>
    <w:rsid w:val="006232F5"/>
    <w:rsid w:val="00637671"/>
    <w:rsid w:val="00644607"/>
    <w:rsid w:val="006454E6"/>
    <w:rsid w:val="0065106F"/>
    <w:rsid w:val="00656A7B"/>
    <w:rsid w:val="006703D8"/>
    <w:rsid w:val="00670A4F"/>
    <w:rsid w:val="00670B0D"/>
    <w:rsid w:val="0067109D"/>
    <w:rsid w:val="0067190D"/>
    <w:rsid w:val="00675D70"/>
    <w:rsid w:val="00676C6A"/>
    <w:rsid w:val="00676C97"/>
    <w:rsid w:val="0068063E"/>
    <w:rsid w:val="00683EF3"/>
    <w:rsid w:val="006848E5"/>
    <w:rsid w:val="00685155"/>
    <w:rsid w:val="00691271"/>
    <w:rsid w:val="006916F7"/>
    <w:rsid w:val="00693DE8"/>
    <w:rsid w:val="006A33FD"/>
    <w:rsid w:val="006A4005"/>
    <w:rsid w:val="006A42E6"/>
    <w:rsid w:val="006A4693"/>
    <w:rsid w:val="006A5240"/>
    <w:rsid w:val="006A7863"/>
    <w:rsid w:val="006B0E4E"/>
    <w:rsid w:val="006B304B"/>
    <w:rsid w:val="006B51B4"/>
    <w:rsid w:val="006B71DB"/>
    <w:rsid w:val="006C2D6F"/>
    <w:rsid w:val="006C2F89"/>
    <w:rsid w:val="006D0DC0"/>
    <w:rsid w:val="006D7C89"/>
    <w:rsid w:val="006E3CF0"/>
    <w:rsid w:val="006E7C40"/>
    <w:rsid w:val="006F33C5"/>
    <w:rsid w:val="006F7782"/>
    <w:rsid w:val="00701898"/>
    <w:rsid w:val="00705407"/>
    <w:rsid w:val="00706A02"/>
    <w:rsid w:val="0071105E"/>
    <w:rsid w:val="007119D5"/>
    <w:rsid w:val="00714D84"/>
    <w:rsid w:val="00715754"/>
    <w:rsid w:val="00715A1E"/>
    <w:rsid w:val="007160CF"/>
    <w:rsid w:val="007201BD"/>
    <w:rsid w:val="0072143A"/>
    <w:rsid w:val="00726A45"/>
    <w:rsid w:val="007306F4"/>
    <w:rsid w:val="0073144C"/>
    <w:rsid w:val="00732EEC"/>
    <w:rsid w:val="007340BB"/>
    <w:rsid w:val="00737E0A"/>
    <w:rsid w:val="00740956"/>
    <w:rsid w:val="00740C37"/>
    <w:rsid w:val="00746D4F"/>
    <w:rsid w:val="007509FD"/>
    <w:rsid w:val="007512F1"/>
    <w:rsid w:val="00751602"/>
    <w:rsid w:val="00752A94"/>
    <w:rsid w:val="00754909"/>
    <w:rsid w:val="007559A5"/>
    <w:rsid w:val="00764E22"/>
    <w:rsid w:val="00765875"/>
    <w:rsid w:val="00765D9A"/>
    <w:rsid w:val="00766E1C"/>
    <w:rsid w:val="007676A1"/>
    <w:rsid w:val="007708D6"/>
    <w:rsid w:val="007728A5"/>
    <w:rsid w:val="007731B8"/>
    <w:rsid w:val="00773AAF"/>
    <w:rsid w:val="00777615"/>
    <w:rsid w:val="00780192"/>
    <w:rsid w:val="00781658"/>
    <w:rsid w:val="0078198E"/>
    <w:rsid w:val="00782370"/>
    <w:rsid w:val="0079722A"/>
    <w:rsid w:val="007A024A"/>
    <w:rsid w:val="007A25C8"/>
    <w:rsid w:val="007A36EB"/>
    <w:rsid w:val="007A4A2C"/>
    <w:rsid w:val="007A6DAC"/>
    <w:rsid w:val="007A7EC2"/>
    <w:rsid w:val="007B0875"/>
    <w:rsid w:val="007B0ED0"/>
    <w:rsid w:val="007B730B"/>
    <w:rsid w:val="007C1D1E"/>
    <w:rsid w:val="007C42AB"/>
    <w:rsid w:val="007C752B"/>
    <w:rsid w:val="007D05F3"/>
    <w:rsid w:val="007D128D"/>
    <w:rsid w:val="007D3399"/>
    <w:rsid w:val="007D5A8A"/>
    <w:rsid w:val="007E18C8"/>
    <w:rsid w:val="007F3391"/>
    <w:rsid w:val="007F5632"/>
    <w:rsid w:val="007F758B"/>
    <w:rsid w:val="0080325A"/>
    <w:rsid w:val="008049E3"/>
    <w:rsid w:val="00806C65"/>
    <w:rsid w:val="00810B08"/>
    <w:rsid w:val="00811D90"/>
    <w:rsid w:val="0081387B"/>
    <w:rsid w:val="0081416F"/>
    <w:rsid w:val="0081597B"/>
    <w:rsid w:val="00816C10"/>
    <w:rsid w:val="00816C60"/>
    <w:rsid w:val="00816DB3"/>
    <w:rsid w:val="0081775A"/>
    <w:rsid w:val="008210B2"/>
    <w:rsid w:val="008254A5"/>
    <w:rsid w:val="00826248"/>
    <w:rsid w:val="00826F6B"/>
    <w:rsid w:val="00827EF2"/>
    <w:rsid w:val="00831A20"/>
    <w:rsid w:val="00845A8C"/>
    <w:rsid w:val="00852195"/>
    <w:rsid w:val="008552B7"/>
    <w:rsid w:val="00855CD7"/>
    <w:rsid w:val="008568AC"/>
    <w:rsid w:val="00862286"/>
    <w:rsid w:val="0086248A"/>
    <w:rsid w:val="00862F73"/>
    <w:rsid w:val="008653A5"/>
    <w:rsid w:val="00865795"/>
    <w:rsid w:val="00876216"/>
    <w:rsid w:val="00876C1D"/>
    <w:rsid w:val="00880978"/>
    <w:rsid w:val="0088204A"/>
    <w:rsid w:val="00884246"/>
    <w:rsid w:val="008966C1"/>
    <w:rsid w:val="008A1C1C"/>
    <w:rsid w:val="008A29AA"/>
    <w:rsid w:val="008A50B8"/>
    <w:rsid w:val="008A5DAB"/>
    <w:rsid w:val="008B18F4"/>
    <w:rsid w:val="008C1F90"/>
    <w:rsid w:val="008D1F65"/>
    <w:rsid w:val="008D6E32"/>
    <w:rsid w:val="008D71B9"/>
    <w:rsid w:val="008D76F5"/>
    <w:rsid w:val="008E1DC1"/>
    <w:rsid w:val="008F35F2"/>
    <w:rsid w:val="008F39C4"/>
    <w:rsid w:val="00907E41"/>
    <w:rsid w:val="00911C3F"/>
    <w:rsid w:val="00922560"/>
    <w:rsid w:val="0092337E"/>
    <w:rsid w:val="00930382"/>
    <w:rsid w:val="00934B34"/>
    <w:rsid w:val="0093784C"/>
    <w:rsid w:val="00940CA4"/>
    <w:rsid w:val="0094376E"/>
    <w:rsid w:val="00951DB6"/>
    <w:rsid w:val="00953081"/>
    <w:rsid w:val="00953AC8"/>
    <w:rsid w:val="00954081"/>
    <w:rsid w:val="00955427"/>
    <w:rsid w:val="0096061B"/>
    <w:rsid w:val="00962656"/>
    <w:rsid w:val="0096475F"/>
    <w:rsid w:val="00965AE0"/>
    <w:rsid w:val="00966530"/>
    <w:rsid w:val="00966E98"/>
    <w:rsid w:val="0097079B"/>
    <w:rsid w:val="00972946"/>
    <w:rsid w:val="00980721"/>
    <w:rsid w:val="0098239E"/>
    <w:rsid w:val="0098330B"/>
    <w:rsid w:val="00992A3A"/>
    <w:rsid w:val="00996191"/>
    <w:rsid w:val="00996ADE"/>
    <w:rsid w:val="009A1C6F"/>
    <w:rsid w:val="009A3A53"/>
    <w:rsid w:val="009A59D9"/>
    <w:rsid w:val="009B07B6"/>
    <w:rsid w:val="009B1454"/>
    <w:rsid w:val="009B32B6"/>
    <w:rsid w:val="009B3FED"/>
    <w:rsid w:val="009B6228"/>
    <w:rsid w:val="009C1251"/>
    <w:rsid w:val="009C45CC"/>
    <w:rsid w:val="009C67F6"/>
    <w:rsid w:val="009D2954"/>
    <w:rsid w:val="009D392F"/>
    <w:rsid w:val="009D4935"/>
    <w:rsid w:val="009D5124"/>
    <w:rsid w:val="009E03E4"/>
    <w:rsid w:val="009E2313"/>
    <w:rsid w:val="009E5055"/>
    <w:rsid w:val="009E59B1"/>
    <w:rsid w:val="009F270E"/>
    <w:rsid w:val="009F304E"/>
    <w:rsid w:val="009F3763"/>
    <w:rsid w:val="009F39C3"/>
    <w:rsid w:val="00A021BE"/>
    <w:rsid w:val="00A024D1"/>
    <w:rsid w:val="00A03625"/>
    <w:rsid w:val="00A06D8E"/>
    <w:rsid w:val="00A10676"/>
    <w:rsid w:val="00A112C3"/>
    <w:rsid w:val="00A11D4D"/>
    <w:rsid w:val="00A1440A"/>
    <w:rsid w:val="00A17396"/>
    <w:rsid w:val="00A23761"/>
    <w:rsid w:val="00A24CFB"/>
    <w:rsid w:val="00A26CE1"/>
    <w:rsid w:val="00A31DA6"/>
    <w:rsid w:val="00A321D6"/>
    <w:rsid w:val="00A331D1"/>
    <w:rsid w:val="00A36892"/>
    <w:rsid w:val="00A37906"/>
    <w:rsid w:val="00A42BF6"/>
    <w:rsid w:val="00A50166"/>
    <w:rsid w:val="00A52F7C"/>
    <w:rsid w:val="00A53647"/>
    <w:rsid w:val="00A63C8F"/>
    <w:rsid w:val="00A6499F"/>
    <w:rsid w:val="00A65BFE"/>
    <w:rsid w:val="00A675E4"/>
    <w:rsid w:val="00A6776A"/>
    <w:rsid w:val="00A70AE2"/>
    <w:rsid w:val="00A74E4C"/>
    <w:rsid w:val="00A833C6"/>
    <w:rsid w:val="00A9067A"/>
    <w:rsid w:val="00A9194B"/>
    <w:rsid w:val="00A924C5"/>
    <w:rsid w:val="00A9499D"/>
    <w:rsid w:val="00AA10C2"/>
    <w:rsid w:val="00AA2C9F"/>
    <w:rsid w:val="00AA3788"/>
    <w:rsid w:val="00AA7C06"/>
    <w:rsid w:val="00AC00E7"/>
    <w:rsid w:val="00AC1585"/>
    <w:rsid w:val="00AC4DDC"/>
    <w:rsid w:val="00AC4F14"/>
    <w:rsid w:val="00AC5573"/>
    <w:rsid w:val="00AD0254"/>
    <w:rsid w:val="00AD0EE8"/>
    <w:rsid w:val="00AE02E7"/>
    <w:rsid w:val="00AE794A"/>
    <w:rsid w:val="00AE7EC7"/>
    <w:rsid w:val="00AF07AB"/>
    <w:rsid w:val="00B07788"/>
    <w:rsid w:val="00B112F5"/>
    <w:rsid w:val="00B1163F"/>
    <w:rsid w:val="00B123DD"/>
    <w:rsid w:val="00B1689A"/>
    <w:rsid w:val="00B20877"/>
    <w:rsid w:val="00B21A98"/>
    <w:rsid w:val="00B2353A"/>
    <w:rsid w:val="00B23BF4"/>
    <w:rsid w:val="00B26F74"/>
    <w:rsid w:val="00B32698"/>
    <w:rsid w:val="00B33197"/>
    <w:rsid w:val="00B33EE8"/>
    <w:rsid w:val="00B34AE1"/>
    <w:rsid w:val="00B35B2B"/>
    <w:rsid w:val="00B43A6E"/>
    <w:rsid w:val="00B46F05"/>
    <w:rsid w:val="00B5028C"/>
    <w:rsid w:val="00B503E5"/>
    <w:rsid w:val="00B50417"/>
    <w:rsid w:val="00B5053F"/>
    <w:rsid w:val="00B50ED6"/>
    <w:rsid w:val="00B5435D"/>
    <w:rsid w:val="00B60624"/>
    <w:rsid w:val="00B60F53"/>
    <w:rsid w:val="00B672EE"/>
    <w:rsid w:val="00B672FA"/>
    <w:rsid w:val="00B77A29"/>
    <w:rsid w:val="00B80A21"/>
    <w:rsid w:val="00B83336"/>
    <w:rsid w:val="00B84F87"/>
    <w:rsid w:val="00B8612C"/>
    <w:rsid w:val="00B86B2A"/>
    <w:rsid w:val="00BA2FD3"/>
    <w:rsid w:val="00BA5AE9"/>
    <w:rsid w:val="00BA5D90"/>
    <w:rsid w:val="00BA6BA9"/>
    <w:rsid w:val="00BB1448"/>
    <w:rsid w:val="00BB36A9"/>
    <w:rsid w:val="00BB380D"/>
    <w:rsid w:val="00BB4323"/>
    <w:rsid w:val="00BB4F75"/>
    <w:rsid w:val="00BC321E"/>
    <w:rsid w:val="00BC3647"/>
    <w:rsid w:val="00BC57A9"/>
    <w:rsid w:val="00BC7DAB"/>
    <w:rsid w:val="00BD42D3"/>
    <w:rsid w:val="00BE0625"/>
    <w:rsid w:val="00BE0759"/>
    <w:rsid w:val="00BE30A9"/>
    <w:rsid w:val="00BE40A1"/>
    <w:rsid w:val="00BE461C"/>
    <w:rsid w:val="00BE4A7A"/>
    <w:rsid w:val="00BE592A"/>
    <w:rsid w:val="00BF21E0"/>
    <w:rsid w:val="00BF278D"/>
    <w:rsid w:val="00BF6977"/>
    <w:rsid w:val="00C03804"/>
    <w:rsid w:val="00C116E1"/>
    <w:rsid w:val="00C1578F"/>
    <w:rsid w:val="00C16158"/>
    <w:rsid w:val="00C1620C"/>
    <w:rsid w:val="00C16305"/>
    <w:rsid w:val="00C20364"/>
    <w:rsid w:val="00C21299"/>
    <w:rsid w:val="00C24760"/>
    <w:rsid w:val="00C26554"/>
    <w:rsid w:val="00C26568"/>
    <w:rsid w:val="00C37605"/>
    <w:rsid w:val="00C505E5"/>
    <w:rsid w:val="00C50E0A"/>
    <w:rsid w:val="00C61415"/>
    <w:rsid w:val="00C6413C"/>
    <w:rsid w:val="00C64457"/>
    <w:rsid w:val="00C65901"/>
    <w:rsid w:val="00C65ECD"/>
    <w:rsid w:val="00C7499F"/>
    <w:rsid w:val="00C77F28"/>
    <w:rsid w:val="00C80B78"/>
    <w:rsid w:val="00C8261B"/>
    <w:rsid w:val="00C82978"/>
    <w:rsid w:val="00C83774"/>
    <w:rsid w:val="00C90CCD"/>
    <w:rsid w:val="00C90DC8"/>
    <w:rsid w:val="00C912C4"/>
    <w:rsid w:val="00C916CC"/>
    <w:rsid w:val="00C919C0"/>
    <w:rsid w:val="00C955CD"/>
    <w:rsid w:val="00CA5A7C"/>
    <w:rsid w:val="00CB1420"/>
    <w:rsid w:val="00CB4BED"/>
    <w:rsid w:val="00CB4E48"/>
    <w:rsid w:val="00CB7F52"/>
    <w:rsid w:val="00CC1CC5"/>
    <w:rsid w:val="00CC3A07"/>
    <w:rsid w:val="00CD191D"/>
    <w:rsid w:val="00CD33A6"/>
    <w:rsid w:val="00CD4EB2"/>
    <w:rsid w:val="00CD6439"/>
    <w:rsid w:val="00CE4076"/>
    <w:rsid w:val="00CE7FB3"/>
    <w:rsid w:val="00CF3C26"/>
    <w:rsid w:val="00CF429E"/>
    <w:rsid w:val="00CF5636"/>
    <w:rsid w:val="00CF5AFB"/>
    <w:rsid w:val="00D00E0B"/>
    <w:rsid w:val="00D04348"/>
    <w:rsid w:val="00D12B50"/>
    <w:rsid w:val="00D13971"/>
    <w:rsid w:val="00D22953"/>
    <w:rsid w:val="00D241A2"/>
    <w:rsid w:val="00D3046E"/>
    <w:rsid w:val="00D32AC0"/>
    <w:rsid w:val="00D33BD0"/>
    <w:rsid w:val="00D35012"/>
    <w:rsid w:val="00D42586"/>
    <w:rsid w:val="00D43A89"/>
    <w:rsid w:val="00D444EF"/>
    <w:rsid w:val="00D453FE"/>
    <w:rsid w:val="00D4609C"/>
    <w:rsid w:val="00D46320"/>
    <w:rsid w:val="00D47E83"/>
    <w:rsid w:val="00D514C3"/>
    <w:rsid w:val="00D53C0C"/>
    <w:rsid w:val="00D545AF"/>
    <w:rsid w:val="00D55314"/>
    <w:rsid w:val="00D5577B"/>
    <w:rsid w:val="00D55E39"/>
    <w:rsid w:val="00D56AE3"/>
    <w:rsid w:val="00D6021D"/>
    <w:rsid w:val="00D60461"/>
    <w:rsid w:val="00D619BC"/>
    <w:rsid w:val="00D61DA8"/>
    <w:rsid w:val="00D63734"/>
    <w:rsid w:val="00D6751A"/>
    <w:rsid w:val="00D70370"/>
    <w:rsid w:val="00D71CDE"/>
    <w:rsid w:val="00D72659"/>
    <w:rsid w:val="00D7719B"/>
    <w:rsid w:val="00D82CB5"/>
    <w:rsid w:val="00D8357A"/>
    <w:rsid w:val="00D87F6B"/>
    <w:rsid w:val="00D901E5"/>
    <w:rsid w:val="00D9672E"/>
    <w:rsid w:val="00DA1865"/>
    <w:rsid w:val="00DA4F21"/>
    <w:rsid w:val="00DA6C4E"/>
    <w:rsid w:val="00DB05A9"/>
    <w:rsid w:val="00DB0EF5"/>
    <w:rsid w:val="00DB1CA3"/>
    <w:rsid w:val="00DB2E3F"/>
    <w:rsid w:val="00DB472C"/>
    <w:rsid w:val="00DB5F6F"/>
    <w:rsid w:val="00DB612A"/>
    <w:rsid w:val="00DB777E"/>
    <w:rsid w:val="00DC2690"/>
    <w:rsid w:val="00DC2D5D"/>
    <w:rsid w:val="00DC3E9F"/>
    <w:rsid w:val="00DC4B74"/>
    <w:rsid w:val="00DC4ED4"/>
    <w:rsid w:val="00DC5C87"/>
    <w:rsid w:val="00DC6724"/>
    <w:rsid w:val="00DD24C3"/>
    <w:rsid w:val="00DD426B"/>
    <w:rsid w:val="00DD7D3A"/>
    <w:rsid w:val="00DE2208"/>
    <w:rsid w:val="00DE4FF4"/>
    <w:rsid w:val="00DE65C8"/>
    <w:rsid w:val="00DE6D81"/>
    <w:rsid w:val="00DF22AF"/>
    <w:rsid w:val="00DF3557"/>
    <w:rsid w:val="00DF6829"/>
    <w:rsid w:val="00DF7E5C"/>
    <w:rsid w:val="00E025F2"/>
    <w:rsid w:val="00E02EAE"/>
    <w:rsid w:val="00E03508"/>
    <w:rsid w:val="00E03ADB"/>
    <w:rsid w:val="00E04DF9"/>
    <w:rsid w:val="00E0625A"/>
    <w:rsid w:val="00E0704B"/>
    <w:rsid w:val="00E0722A"/>
    <w:rsid w:val="00E11F74"/>
    <w:rsid w:val="00E13F44"/>
    <w:rsid w:val="00E177CE"/>
    <w:rsid w:val="00E17AEB"/>
    <w:rsid w:val="00E20245"/>
    <w:rsid w:val="00E21469"/>
    <w:rsid w:val="00E24DC6"/>
    <w:rsid w:val="00E30D96"/>
    <w:rsid w:val="00E338CE"/>
    <w:rsid w:val="00E33A4A"/>
    <w:rsid w:val="00E35CC5"/>
    <w:rsid w:val="00E376C2"/>
    <w:rsid w:val="00E401AF"/>
    <w:rsid w:val="00E420C1"/>
    <w:rsid w:val="00E45AD7"/>
    <w:rsid w:val="00E522B8"/>
    <w:rsid w:val="00E57ED7"/>
    <w:rsid w:val="00E60DB5"/>
    <w:rsid w:val="00E61443"/>
    <w:rsid w:val="00E63192"/>
    <w:rsid w:val="00E64E74"/>
    <w:rsid w:val="00E70590"/>
    <w:rsid w:val="00E7208E"/>
    <w:rsid w:val="00E72B24"/>
    <w:rsid w:val="00E74B96"/>
    <w:rsid w:val="00E75C52"/>
    <w:rsid w:val="00E76448"/>
    <w:rsid w:val="00E76C54"/>
    <w:rsid w:val="00E76DFE"/>
    <w:rsid w:val="00E775B1"/>
    <w:rsid w:val="00E803A8"/>
    <w:rsid w:val="00E818E3"/>
    <w:rsid w:val="00E81D4A"/>
    <w:rsid w:val="00E9388D"/>
    <w:rsid w:val="00E9702F"/>
    <w:rsid w:val="00EA08B0"/>
    <w:rsid w:val="00EA4B67"/>
    <w:rsid w:val="00EA519A"/>
    <w:rsid w:val="00EB224D"/>
    <w:rsid w:val="00EB3577"/>
    <w:rsid w:val="00EB43BC"/>
    <w:rsid w:val="00EB778A"/>
    <w:rsid w:val="00EB7D78"/>
    <w:rsid w:val="00EC0FC7"/>
    <w:rsid w:val="00EC4543"/>
    <w:rsid w:val="00EC4D2E"/>
    <w:rsid w:val="00EC5EA4"/>
    <w:rsid w:val="00EC60E2"/>
    <w:rsid w:val="00ED03A3"/>
    <w:rsid w:val="00ED3825"/>
    <w:rsid w:val="00ED736D"/>
    <w:rsid w:val="00EE0E59"/>
    <w:rsid w:val="00EE1D28"/>
    <w:rsid w:val="00EE2B4A"/>
    <w:rsid w:val="00EE45AD"/>
    <w:rsid w:val="00EE518E"/>
    <w:rsid w:val="00EE741E"/>
    <w:rsid w:val="00EF2279"/>
    <w:rsid w:val="00F01881"/>
    <w:rsid w:val="00F03E06"/>
    <w:rsid w:val="00F0443B"/>
    <w:rsid w:val="00F10884"/>
    <w:rsid w:val="00F14505"/>
    <w:rsid w:val="00F21176"/>
    <w:rsid w:val="00F26474"/>
    <w:rsid w:val="00F30DB9"/>
    <w:rsid w:val="00F35022"/>
    <w:rsid w:val="00F36656"/>
    <w:rsid w:val="00F3670D"/>
    <w:rsid w:val="00F36965"/>
    <w:rsid w:val="00F36B77"/>
    <w:rsid w:val="00F415F0"/>
    <w:rsid w:val="00F43478"/>
    <w:rsid w:val="00F448F2"/>
    <w:rsid w:val="00F44A58"/>
    <w:rsid w:val="00F525CE"/>
    <w:rsid w:val="00F61BD7"/>
    <w:rsid w:val="00F64EB3"/>
    <w:rsid w:val="00F65BF5"/>
    <w:rsid w:val="00F70DD5"/>
    <w:rsid w:val="00F73EE3"/>
    <w:rsid w:val="00F75244"/>
    <w:rsid w:val="00F75748"/>
    <w:rsid w:val="00F77EBD"/>
    <w:rsid w:val="00F81039"/>
    <w:rsid w:val="00F87F2B"/>
    <w:rsid w:val="00F92B40"/>
    <w:rsid w:val="00FA4212"/>
    <w:rsid w:val="00FA6E88"/>
    <w:rsid w:val="00FA7CD1"/>
    <w:rsid w:val="00FB0FB2"/>
    <w:rsid w:val="00FB642E"/>
    <w:rsid w:val="00FB6C4C"/>
    <w:rsid w:val="00FC0E8B"/>
    <w:rsid w:val="00FC2565"/>
    <w:rsid w:val="00FC3651"/>
    <w:rsid w:val="00FC42D4"/>
    <w:rsid w:val="00FC5F0E"/>
    <w:rsid w:val="00FD1957"/>
    <w:rsid w:val="00FD26B3"/>
    <w:rsid w:val="00FD7DCB"/>
    <w:rsid w:val="00FF03E1"/>
    <w:rsid w:val="00FF6ACC"/>
    <w:rsid w:val="00FF6BA8"/>
    <w:rsid w:val="00FF78B7"/>
    <w:rsid w:val="00FF7D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A918F"/>
  <w15:chartTrackingRefBased/>
  <w15:docId w15:val="{67C69BE5-60A6-432A-923D-467159939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C4F"/>
    <w:pPr>
      <w:ind w:left="720"/>
      <w:contextualSpacing/>
    </w:pPr>
  </w:style>
  <w:style w:type="character" w:styleId="Hyperlink">
    <w:name w:val="Hyperlink"/>
    <w:basedOn w:val="DefaultParagraphFont"/>
    <w:uiPriority w:val="99"/>
    <w:unhideWhenUsed/>
    <w:rsid w:val="00852195"/>
    <w:rPr>
      <w:color w:val="0000FF"/>
      <w:u w:val="single"/>
    </w:rPr>
  </w:style>
  <w:style w:type="paragraph" w:styleId="Header">
    <w:name w:val="header"/>
    <w:basedOn w:val="Normal"/>
    <w:link w:val="HeaderChar"/>
    <w:uiPriority w:val="99"/>
    <w:unhideWhenUsed/>
    <w:rsid w:val="00D60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21D"/>
  </w:style>
  <w:style w:type="paragraph" w:styleId="Footer">
    <w:name w:val="footer"/>
    <w:basedOn w:val="Normal"/>
    <w:link w:val="FooterChar"/>
    <w:uiPriority w:val="99"/>
    <w:unhideWhenUsed/>
    <w:rsid w:val="00D60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21D"/>
  </w:style>
  <w:style w:type="character" w:styleId="UnresolvedMention">
    <w:name w:val="Unresolved Mention"/>
    <w:basedOn w:val="DefaultParagraphFont"/>
    <w:uiPriority w:val="99"/>
    <w:semiHidden/>
    <w:unhideWhenUsed/>
    <w:rsid w:val="00C50E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0564">
      <w:bodyDiv w:val="1"/>
      <w:marLeft w:val="0"/>
      <w:marRight w:val="0"/>
      <w:marTop w:val="0"/>
      <w:marBottom w:val="0"/>
      <w:divBdr>
        <w:top w:val="none" w:sz="0" w:space="0" w:color="auto"/>
        <w:left w:val="none" w:sz="0" w:space="0" w:color="auto"/>
        <w:bottom w:val="none" w:sz="0" w:space="0" w:color="auto"/>
        <w:right w:val="none" w:sz="0" w:space="0" w:color="auto"/>
      </w:divBdr>
    </w:div>
    <w:div w:id="86662924">
      <w:bodyDiv w:val="1"/>
      <w:marLeft w:val="0"/>
      <w:marRight w:val="0"/>
      <w:marTop w:val="0"/>
      <w:marBottom w:val="0"/>
      <w:divBdr>
        <w:top w:val="none" w:sz="0" w:space="0" w:color="auto"/>
        <w:left w:val="none" w:sz="0" w:space="0" w:color="auto"/>
        <w:bottom w:val="none" w:sz="0" w:space="0" w:color="auto"/>
        <w:right w:val="none" w:sz="0" w:space="0" w:color="auto"/>
      </w:divBdr>
    </w:div>
    <w:div w:id="113183982">
      <w:bodyDiv w:val="1"/>
      <w:marLeft w:val="0"/>
      <w:marRight w:val="0"/>
      <w:marTop w:val="0"/>
      <w:marBottom w:val="0"/>
      <w:divBdr>
        <w:top w:val="none" w:sz="0" w:space="0" w:color="auto"/>
        <w:left w:val="none" w:sz="0" w:space="0" w:color="auto"/>
        <w:bottom w:val="none" w:sz="0" w:space="0" w:color="auto"/>
        <w:right w:val="none" w:sz="0" w:space="0" w:color="auto"/>
      </w:divBdr>
    </w:div>
    <w:div w:id="175076726">
      <w:bodyDiv w:val="1"/>
      <w:marLeft w:val="0"/>
      <w:marRight w:val="0"/>
      <w:marTop w:val="0"/>
      <w:marBottom w:val="0"/>
      <w:divBdr>
        <w:top w:val="none" w:sz="0" w:space="0" w:color="auto"/>
        <w:left w:val="none" w:sz="0" w:space="0" w:color="auto"/>
        <w:bottom w:val="none" w:sz="0" w:space="0" w:color="auto"/>
        <w:right w:val="none" w:sz="0" w:space="0" w:color="auto"/>
      </w:divBdr>
    </w:div>
    <w:div w:id="297423095">
      <w:bodyDiv w:val="1"/>
      <w:marLeft w:val="0"/>
      <w:marRight w:val="0"/>
      <w:marTop w:val="0"/>
      <w:marBottom w:val="0"/>
      <w:divBdr>
        <w:top w:val="none" w:sz="0" w:space="0" w:color="auto"/>
        <w:left w:val="none" w:sz="0" w:space="0" w:color="auto"/>
        <w:bottom w:val="none" w:sz="0" w:space="0" w:color="auto"/>
        <w:right w:val="none" w:sz="0" w:space="0" w:color="auto"/>
      </w:divBdr>
    </w:div>
    <w:div w:id="462162391">
      <w:bodyDiv w:val="1"/>
      <w:marLeft w:val="0"/>
      <w:marRight w:val="0"/>
      <w:marTop w:val="0"/>
      <w:marBottom w:val="0"/>
      <w:divBdr>
        <w:top w:val="none" w:sz="0" w:space="0" w:color="auto"/>
        <w:left w:val="none" w:sz="0" w:space="0" w:color="auto"/>
        <w:bottom w:val="none" w:sz="0" w:space="0" w:color="auto"/>
        <w:right w:val="none" w:sz="0" w:space="0" w:color="auto"/>
      </w:divBdr>
    </w:div>
    <w:div w:id="495655753">
      <w:bodyDiv w:val="1"/>
      <w:marLeft w:val="0"/>
      <w:marRight w:val="0"/>
      <w:marTop w:val="0"/>
      <w:marBottom w:val="0"/>
      <w:divBdr>
        <w:top w:val="none" w:sz="0" w:space="0" w:color="auto"/>
        <w:left w:val="none" w:sz="0" w:space="0" w:color="auto"/>
        <w:bottom w:val="none" w:sz="0" w:space="0" w:color="auto"/>
        <w:right w:val="none" w:sz="0" w:space="0" w:color="auto"/>
      </w:divBdr>
    </w:div>
    <w:div w:id="553085630">
      <w:bodyDiv w:val="1"/>
      <w:marLeft w:val="0"/>
      <w:marRight w:val="0"/>
      <w:marTop w:val="0"/>
      <w:marBottom w:val="0"/>
      <w:divBdr>
        <w:top w:val="none" w:sz="0" w:space="0" w:color="auto"/>
        <w:left w:val="none" w:sz="0" w:space="0" w:color="auto"/>
        <w:bottom w:val="none" w:sz="0" w:space="0" w:color="auto"/>
        <w:right w:val="none" w:sz="0" w:space="0" w:color="auto"/>
      </w:divBdr>
    </w:div>
    <w:div w:id="1153989138">
      <w:bodyDiv w:val="1"/>
      <w:marLeft w:val="0"/>
      <w:marRight w:val="0"/>
      <w:marTop w:val="0"/>
      <w:marBottom w:val="0"/>
      <w:divBdr>
        <w:top w:val="none" w:sz="0" w:space="0" w:color="auto"/>
        <w:left w:val="none" w:sz="0" w:space="0" w:color="auto"/>
        <w:bottom w:val="none" w:sz="0" w:space="0" w:color="auto"/>
        <w:right w:val="none" w:sz="0" w:space="0" w:color="auto"/>
      </w:divBdr>
    </w:div>
    <w:div w:id="1228032622">
      <w:bodyDiv w:val="1"/>
      <w:marLeft w:val="0"/>
      <w:marRight w:val="0"/>
      <w:marTop w:val="0"/>
      <w:marBottom w:val="0"/>
      <w:divBdr>
        <w:top w:val="none" w:sz="0" w:space="0" w:color="auto"/>
        <w:left w:val="none" w:sz="0" w:space="0" w:color="auto"/>
        <w:bottom w:val="none" w:sz="0" w:space="0" w:color="auto"/>
        <w:right w:val="none" w:sz="0" w:space="0" w:color="auto"/>
      </w:divBdr>
    </w:div>
    <w:div w:id="1491172733">
      <w:bodyDiv w:val="1"/>
      <w:marLeft w:val="0"/>
      <w:marRight w:val="0"/>
      <w:marTop w:val="0"/>
      <w:marBottom w:val="0"/>
      <w:divBdr>
        <w:top w:val="none" w:sz="0" w:space="0" w:color="auto"/>
        <w:left w:val="none" w:sz="0" w:space="0" w:color="auto"/>
        <w:bottom w:val="none" w:sz="0" w:space="0" w:color="auto"/>
        <w:right w:val="none" w:sz="0" w:space="0" w:color="auto"/>
      </w:divBdr>
    </w:div>
    <w:div w:id="1647659162">
      <w:bodyDiv w:val="1"/>
      <w:marLeft w:val="0"/>
      <w:marRight w:val="0"/>
      <w:marTop w:val="0"/>
      <w:marBottom w:val="0"/>
      <w:divBdr>
        <w:top w:val="none" w:sz="0" w:space="0" w:color="auto"/>
        <w:left w:val="none" w:sz="0" w:space="0" w:color="auto"/>
        <w:bottom w:val="none" w:sz="0" w:space="0" w:color="auto"/>
        <w:right w:val="none" w:sz="0" w:space="0" w:color="auto"/>
      </w:divBdr>
    </w:div>
    <w:div w:id="1962495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anaw/2014/4/pdfs/anaw_20140004_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2079</TotalTime>
  <Pages>9</Pages>
  <Words>4597</Words>
  <Characters>26204</Characters>
  <Application>Microsoft Office Word</Application>
  <DocSecurity>0</DocSecurity>
  <Lines>218</Lines>
  <Paragraphs>61</Paragraphs>
  <ScaleCrop>false</ScaleCrop>
  <Company>Swansea Council</Company>
  <LinksUpToDate>false</LinksUpToDate>
  <CharactersWithSpaces>30740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Pitt</dc:creator>
  <cp:keywords/>
  <dc:description/>
  <cp:lastModifiedBy>Charlotte Pitt</cp:lastModifiedBy>
  <cp:revision>834</cp:revision>
  <dcterms:created xsi:type="dcterms:W3CDTF">2023-10-15T13:04:00Z</dcterms:created>
  <dcterms:modified xsi:type="dcterms:W3CDTF">2023-10-22T18:43:00Z</dcterms:modified>
</cp:coreProperties>
</file>