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087" w:rsidRDefault="00C06087" w:rsidP="00C06087">
      <w:pPr>
        <w:shd w:val="clear" w:color="auto" w:fill="FFFFFF"/>
        <w:spacing w:before="120" w:after="120" w:line="360" w:lineRule="auto"/>
        <w:rPr>
          <w:rFonts w:ascii="Times New Roman" w:eastAsia="Times New Roman" w:hAnsi="Times New Roman"/>
          <w:b/>
          <w:color w:val="202122"/>
          <w:sz w:val="24"/>
          <w:szCs w:val="24"/>
        </w:rPr>
      </w:pPr>
      <w:r>
        <w:rPr>
          <w:rFonts w:ascii="Times New Roman" w:eastAsia="Times New Roman" w:hAnsi="Times New Roman"/>
          <w:b/>
          <w:color w:val="202122"/>
          <w:sz w:val="24"/>
          <w:szCs w:val="24"/>
        </w:rPr>
        <w:t xml:space="preserve">NAME: </w:t>
      </w:r>
      <w:r w:rsidRPr="0039053F">
        <w:rPr>
          <w:rFonts w:ascii="Times New Roman" w:eastAsia="Times New Roman" w:hAnsi="Times New Roman"/>
          <w:color w:val="202122"/>
          <w:sz w:val="24"/>
          <w:szCs w:val="24"/>
        </w:rPr>
        <w:t>MABEL TWUMASI</w:t>
      </w:r>
    </w:p>
    <w:p w:rsidR="00C06087" w:rsidRDefault="00C06087" w:rsidP="00C06087">
      <w:pPr>
        <w:shd w:val="clear" w:color="auto" w:fill="FFFFFF"/>
        <w:spacing w:before="120" w:after="120" w:line="360" w:lineRule="auto"/>
        <w:rPr>
          <w:rFonts w:ascii="Times New Roman" w:eastAsia="Times New Roman" w:hAnsi="Times New Roman"/>
          <w:b/>
          <w:color w:val="202122"/>
          <w:sz w:val="24"/>
          <w:szCs w:val="24"/>
        </w:rPr>
      </w:pPr>
      <w:r>
        <w:rPr>
          <w:rFonts w:ascii="Times New Roman" w:eastAsia="Times New Roman" w:hAnsi="Times New Roman"/>
          <w:b/>
          <w:color w:val="202122"/>
          <w:sz w:val="24"/>
          <w:szCs w:val="24"/>
        </w:rPr>
        <w:t xml:space="preserve">STUDENT NUMBER: </w:t>
      </w:r>
      <w:r w:rsidRPr="0039053F">
        <w:rPr>
          <w:rFonts w:ascii="Times New Roman" w:eastAsia="Times New Roman" w:hAnsi="Times New Roman"/>
          <w:color w:val="202122"/>
          <w:sz w:val="24"/>
          <w:szCs w:val="24"/>
        </w:rPr>
        <w:t>1919483</w:t>
      </w:r>
    </w:p>
    <w:p w:rsidR="00C06087" w:rsidRDefault="00C06087" w:rsidP="00C06087">
      <w:pPr>
        <w:pStyle w:val="NormalWeb"/>
        <w:shd w:val="clear" w:color="auto" w:fill="FFFFFF"/>
        <w:spacing w:before="120" w:beforeAutospacing="0" w:after="120" w:afterAutospacing="0" w:line="360" w:lineRule="auto"/>
        <w:rPr>
          <w:b/>
          <w:color w:val="202122"/>
        </w:rPr>
      </w:pPr>
      <w:r>
        <w:rPr>
          <w:b/>
          <w:color w:val="202122"/>
        </w:rPr>
        <w:t>MODULE TITLE:</w:t>
      </w:r>
      <w:r w:rsidR="00BB34AA">
        <w:rPr>
          <w:b/>
          <w:color w:val="202122"/>
        </w:rPr>
        <w:t xml:space="preserve"> </w:t>
      </w:r>
      <w:r w:rsidR="0039053F" w:rsidRPr="0039053F">
        <w:rPr>
          <w:color w:val="202122"/>
        </w:rPr>
        <w:t>EFFECTIVE TEAM WORKING AND COMMUNICATION (BMSW4002_LON)</w:t>
      </w:r>
    </w:p>
    <w:p w:rsidR="008A5CCF" w:rsidRPr="00C06087" w:rsidRDefault="00C06087" w:rsidP="00C06087">
      <w:pPr>
        <w:shd w:val="clear" w:color="auto" w:fill="FFFFFF"/>
        <w:spacing w:before="120" w:after="120" w:line="360" w:lineRule="auto"/>
        <w:rPr>
          <w:rFonts w:ascii="Times New Roman" w:eastAsia="Times New Roman" w:hAnsi="Times New Roman"/>
          <w:b/>
          <w:color w:val="202122"/>
          <w:sz w:val="24"/>
          <w:szCs w:val="24"/>
        </w:rPr>
      </w:pPr>
      <w:r>
        <w:rPr>
          <w:rFonts w:ascii="Times New Roman" w:eastAsia="Times New Roman" w:hAnsi="Times New Roman"/>
          <w:b/>
          <w:color w:val="202122"/>
          <w:sz w:val="24"/>
          <w:szCs w:val="24"/>
        </w:rPr>
        <w:t xml:space="preserve">LECTURER: </w:t>
      </w:r>
      <w:r w:rsidR="002C359C" w:rsidRPr="00A93BD9">
        <w:rPr>
          <w:rFonts w:ascii="Times New Roman" w:eastAsia="Times New Roman" w:hAnsi="Times New Roman"/>
          <w:color w:val="202122"/>
          <w:sz w:val="24"/>
          <w:szCs w:val="24"/>
        </w:rPr>
        <w:t>MISS GULNAR ALI</w:t>
      </w:r>
    </w:p>
    <w:p w:rsidR="00066BD1" w:rsidRDefault="00066BD1"/>
    <w:p w:rsidR="00066BD1" w:rsidRDefault="00066BD1" w:rsidP="00066BD1">
      <w:pPr>
        <w:jc w:val="center"/>
        <w:rPr>
          <w:b/>
          <w:sz w:val="24"/>
          <w:szCs w:val="24"/>
        </w:rPr>
      </w:pPr>
      <w:r w:rsidRPr="00066BD1">
        <w:rPr>
          <w:b/>
          <w:sz w:val="24"/>
          <w:szCs w:val="24"/>
        </w:rPr>
        <w:t>MODELS OF COMMUNICATIONS</w:t>
      </w:r>
    </w:p>
    <w:p w:rsidR="00101AED" w:rsidRPr="0074425B" w:rsidRDefault="00A93BD9" w:rsidP="00066BD1">
      <w:pPr>
        <w:pStyle w:val="NormalWeb"/>
        <w:shd w:val="clear" w:color="auto" w:fill="FFFFFF"/>
        <w:spacing w:before="120" w:beforeAutospacing="0" w:after="120" w:afterAutospacing="0" w:line="360" w:lineRule="auto"/>
        <w:rPr>
          <w:shd w:val="clear" w:color="auto" w:fill="FFFFFF"/>
        </w:rPr>
      </w:pPr>
      <w:r w:rsidRPr="0074425B">
        <w:rPr>
          <w:shd w:val="clear" w:color="auto" w:fill="FFFFFF"/>
        </w:rPr>
        <w:t>Communication is having the ability to be able to interact with a person, group of people or to any targeted aud</w:t>
      </w:r>
      <w:r w:rsidR="00906773" w:rsidRPr="0074425B">
        <w:rPr>
          <w:shd w:val="clear" w:color="auto" w:fill="FFFFFF"/>
        </w:rPr>
        <w:t>ience through vocals or speech, photos, signs or symbols, body expressions and writings. This can be carried through various forms.</w:t>
      </w:r>
    </w:p>
    <w:p w:rsidR="00BF511D" w:rsidRPr="0074425B" w:rsidRDefault="00BF511D" w:rsidP="00066BD1">
      <w:pPr>
        <w:pStyle w:val="NormalWeb"/>
        <w:shd w:val="clear" w:color="auto" w:fill="FFFFFF"/>
        <w:spacing w:before="120" w:beforeAutospacing="0" w:after="120" w:afterAutospacing="0" w:line="360" w:lineRule="auto"/>
        <w:rPr>
          <w:shd w:val="clear" w:color="auto" w:fill="FFFFFF"/>
        </w:rPr>
      </w:pPr>
      <w:r w:rsidRPr="0074425B">
        <w:rPr>
          <w:shd w:val="clear" w:color="auto" w:fill="FFFFFF"/>
        </w:rPr>
        <w:t xml:space="preserve">Thoughts, ideas and information are initially developed in an individual’s mind which is then conveyed to a targeted audience. These thoughts or ideas are then organized and the method of combining these ideas and information into words are named as encoding </w:t>
      </w:r>
      <w:r w:rsidRPr="0074425B">
        <w:rPr>
          <w:rFonts w:ascii="Arial" w:hAnsi="Arial" w:cs="Arial"/>
          <w:sz w:val="20"/>
          <w:szCs w:val="20"/>
          <w:shd w:val="clear" w:color="auto" w:fill="FFFFFF"/>
        </w:rPr>
        <w:t>(</w:t>
      </w:r>
      <w:proofErr w:type="spellStart"/>
      <w:r w:rsidRPr="0074425B">
        <w:rPr>
          <w:rFonts w:ascii="Arial" w:hAnsi="Arial" w:cs="Arial"/>
          <w:sz w:val="20"/>
          <w:szCs w:val="20"/>
          <w:shd w:val="clear" w:color="auto" w:fill="FFFFFF"/>
        </w:rPr>
        <w:t>Juneja</w:t>
      </w:r>
      <w:proofErr w:type="spellEnd"/>
      <w:r w:rsidRPr="0074425B">
        <w:rPr>
          <w:rFonts w:ascii="Arial" w:hAnsi="Arial" w:cs="Arial"/>
          <w:sz w:val="20"/>
          <w:szCs w:val="20"/>
          <w:shd w:val="clear" w:color="auto" w:fill="FFFFFF"/>
        </w:rPr>
        <w:t>, 2001)</w:t>
      </w:r>
      <w:r w:rsidR="00E55A45" w:rsidRPr="0074425B">
        <w:rPr>
          <w:shd w:val="clear" w:color="auto" w:fill="FFFFFF"/>
        </w:rPr>
        <w:t>.</w:t>
      </w:r>
    </w:p>
    <w:p w:rsidR="00066BD1" w:rsidRDefault="00066BD1" w:rsidP="00066BD1">
      <w:pPr>
        <w:rPr>
          <w:b/>
          <w:sz w:val="24"/>
          <w:szCs w:val="24"/>
        </w:rPr>
      </w:pPr>
      <w:r>
        <w:rPr>
          <w:b/>
          <w:sz w:val="24"/>
          <w:szCs w:val="24"/>
        </w:rPr>
        <w:t>Non vocal communication</w:t>
      </w:r>
    </w:p>
    <w:p w:rsidR="00073059" w:rsidRPr="0074425B" w:rsidRDefault="00D14FB3" w:rsidP="00066BD1">
      <w:pPr>
        <w:rPr>
          <w:rFonts w:ascii="Times New Roman" w:hAnsi="Times New Roman" w:cs="Times New Roman"/>
          <w:sz w:val="24"/>
          <w:szCs w:val="24"/>
        </w:rPr>
      </w:pPr>
      <w:r>
        <w:rPr>
          <w:rFonts w:ascii="Times New Roman" w:hAnsi="Times New Roman" w:cs="Times New Roman"/>
          <w:sz w:val="24"/>
          <w:szCs w:val="24"/>
        </w:rPr>
        <w:t xml:space="preserve">With nonverbal communication, we mostly use our body language, signal and signs. </w:t>
      </w:r>
      <w:r w:rsidR="00987856" w:rsidRPr="0074425B">
        <w:rPr>
          <w:rFonts w:ascii="Times New Roman" w:hAnsi="Times New Roman" w:cs="Times New Roman"/>
          <w:sz w:val="24"/>
          <w:szCs w:val="24"/>
        </w:rPr>
        <w:t>The nature in which a person smile, move and responds</w:t>
      </w:r>
      <w:r w:rsidR="00073059" w:rsidRPr="0074425B">
        <w:rPr>
          <w:rFonts w:ascii="Times New Roman" w:hAnsi="Times New Roman" w:cs="Times New Roman"/>
          <w:sz w:val="24"/>
          <w:szCs w:val="24"/>
        </w:rPr>
        <w:t xml:space="preserve"> will inform a participant about their feelings, mood and will know if the individual is being hone</w:t>
      </w:r>
      <w:r w:rsidR="00253817">
        <w:rPr>
          <w:rFonts w:ascii="Times New Roman" w:hAnsi="Times New Roman" w:cs="Times New Roman"/>
          <w:sz w:val="24"/>
          <w:szCs w:val="24"/>
        </w:rPr>
        <w:t xml:space="preserve">st and also paying attention to </w:t>
      </w:r>
      <w:r w:rsidR="00073059" w:rsidRPr="0074425B">
        <w:rPr>
          <w:rFonts w:ascii="Times New Roman" w:hAnsi="Times New Roman" w:cs="Times New Roman"/>
          <w:sz w:val="24"/>
          <w:szCs w:val="24"/>
        </w:rPr>
        <w:t>what is being said. When all the nonverbal cue suits the words you are speaking, they improve fidelity, understanding and relationships. Anxiety, distrust and uncertainty can be created if they do not match</w:t>
      </w:r>
      <w:r w:rsidR="003D1B3E" w:rsidRPr="0074425B">
        <w:rPr>
          <w:rFonts w:ascii="Times New Roman" w:hAnsi="Times New Roman" w:cs="Times New Roman"/>
          <w:sz w:val="20"/>
          <w:szCs w:val="20"/>
          <w:shd w:val="clear" w:color="auto" w:fill="FFFFFF"/>
        </w:rPr>
        <w:t xml:space="preserve"> </w:t>
      </w:r>
      <w:r w:rsidR="003D1B3E" w:rsidRPr="0074425B">
        <w:rPr>
          <w:rFonts w:ascii="Times New Roman" w:hAnsi="Times New Roman" w:cs="Times New Roman"/>
          <w:sz w:val="24"/>
          <w:szCs w:val="24"/>
          <w:shd w:val="clear" w:color="auto" w:fill="FFFFFF"/>
        </w:rPr>
        <w:t xml:space="preserve">(Segal, Smith, Robinson and </w:t>
      </w:r>
      <w:proofErr w:type="spellStart"/>
      <w:r w:rsidR="003D1B3E" w:rsidRPr="0074425B">
        <w:rPr>
          <w:rFonts w:ascii="Times New Roman" w:hAnsi="Times New Roman" w:cs="Times New Roman"/>
          <w:sz w:val="24"/>
          <w:szCs w:val="24"/>
          <w:shd w:val="clear" w:color="auto" w:fill="FFFFFF"/>
        </w:rPr>
        <w:t>Boose</w:t>
      </w:r>
      <w:proofErr w:type="spellEnd"/>
      <w:r w:rsidR="003D1B3E" w:rsidRPr="0074425B">
        <w:rPr>
          <w:rFonts w:ascii="Times New Roman" w:hAnsi="Times New Roman" w:cs="Times New Roman"/>
          <w:sz w:val="24"/>
          <w:szCs w:val="24"/>
          <w:shd w:val="clear" w:color="auto" w:fill="FFFFFF"/>
        </w:rPr>
        <w:t>, 2019).</w:t>
      </w:r>
    </w:p>
    <w:p w:rsidR="00101AED" w:rsidRPr="00101AED" w:rsidRDefault="00101AED" w:rsidP="00066BD1">
      <w:pPr>
        <w:rPr>
          <w:rFonts w:ascii="Times New Roman" w:hAnsi="Times New Roman" w:cs="Times New Roman"/>
          <w:sz w:val="24"/>
          <w:szCs w:val="24"/>
        </w:rPr>
      </w:pPr>
    </w:p>
    <w:p w:rsidR="00101AED" w:rsidRDefault="00101AED" w:rsidP="00101AED">
      <w:pPr>
        <w:rPr>
          <w:b/>
          <w:sz w:val="24"/>
          <w:szCs w:val="24"/>
        </w:rPr>
      </w:pPr>
      <w:r>
        <w:rPr>
          <w:b/>
          <w:sz w:val="24"/>
          <w:szCs w:val="24"/>
        </w:rPr>
        <w:t>Vocal communication</w:t>
      </w:r>
    </w:p>
    <w:p w:rsidR="00431218" w:rsidRPr="0074425B" w:rsidRDefault="007E3756" w:rsidP="00066BD1">
      <w:pPr>
        <w:rPr>
          <w:rFonts w:ascii="Times New Roman" w:hAnsi="Times New Roman" w:cs="Times New Roman"/>
          <w:sz w:val="24"/>
          <w:szCs w:val="24"/>
        </w:rPr>
      </w:pPr>
      <w:r w:rsidRPr="0074425B">
        <w:rPr>
          <w:rFonts w:ascii="Times New Roman" w:hAnsi="Times New Roman" w:cs="Times New Roman"/>
          <w:sz w:val="24"/>
          <w:szCs w:val="24"/>
        </w:rPr>
        <w:t xml:space="preserve">Major differences between vocal and non-vocal contact are questions of degree rather than </w:t>
      </w:r>
      <w:r w:rsidR="00C06087" w:rsidRPr="0074425B">
        <w:rPr>
          <w:rFonts w:ascii="Times New Roman" w:hAnsi="Times New Roman" w:cs="Times New Roman"/>
          <w:sz w:val="24"/>
          <w:szCs w:val="24"/>
        </w:rPr>
        <w:t xml:space="preserve">a </w:t>
      </w:r>
      <w:r w:rsidRPr="0074425B">
        <w:rPr>
          <w:rFonts w:ascii="Times New Roman" w:hAnsi="Times New Roman" w:cs="Times New Roman"/>
          <w:sz w:val="24"/>
          <w:szCs w:val="24"/>
        </w:rPr>
        <w:t xml:space="preserve">form. </w:t>
      </w:r>
      <w:r w:rsidR="00C71C2E" w:rsidRPr="0074425B">
        <w:rPr>
          <w:rFonts w:ascii="Times New Roman" w:hAnsi="Times New Roman" w:cs="Times New Roman"/>
          <w:sz w:val="24"/>
          <w:szCs w:val="24"/>
        </w:rPr>
        <w:t xml:space="preserve">In verbal communication, the ideas and thoughts passes through oral media such as scripts or remarks, slideshows, and many others. Ideas are disseminated in the verbal communication by the sender </w:t>
      </w:r>
      <w:r w:rsidR="00431218" w:rsidRPr="0074425B">
        <w:rPr>
          <w:rFonts w:ascii="Times New Roman" w:hAnsi="Times New Roman" w:cs="Times New Roman"/>
          <w:sz w:val="24"/>
          <w:szCs w:val="24"/>
        </w:rPr>
        <w:t>in the form of remarks or words. Unprocessed ideas and thoughts</w:t>
      </w:r>
      <w:r w:rsidR="005D4275">
        <w:rPr>
          <w:rFonts w:ascii="Times New Roman" w:hAnsi="Times New Roman" w:cs="Times New Roman"/>
          <w:sz w:val="24"/>
          <w:szCs w:val="24"/>
        </w:rPr>
        <w:t>-</w:t>
      </w:r>
      <w:r w:rsidR="00431218" w:rsidRPr="0074425B">
        <w:rPr>
          <w:rFonts w:ascii="Times New Roman" w:hAnsi="Times New Roman" w:cs="Times New Roman"/>
          <w:sz w:val="24"/>
          <w:szCs w:val="24"/>
        </w:rPr>
        <w:t xml:space="preserve"> may perplexed its audience so it is vital for the sender to know how essential the processed thoughts and ideas are and how to conveyed them over (</w:t>
      </w:r>
      <w:proofErr w:type="spellStart"/>
      <w:r w:rsidR="00431218" w:rsidRPr="0074425B">
        <w:rPr>
          <w:rFonts w:ascii="Times New Roman" w:hAnsi="Times New Roman" w:cs="Times New Roman"/>
          <w:sz w:val="24"/>
          <w:szCs w:val="24"/>
        </w:rPr>
        <w:t>Juneja</w:t>
      </w:r>
      <w:proofErr w:type="spellEnd"/>
      <w:r w:rsidR="00431218" w:rsidRPr="0074425B">
        <w:rPr>
          <w:rFonts w:ascii="Times New Roman" w:hAnsi="Times New Roman" w:cs="Times New Roman"/>
          <w:sz w:val="24"/>
          <w:szCs w:val="24"/>
        </w:rPr>
        <w:t>, 2001).</w:t>
      </w:r>
    </w:p>
    <w:p w:rsidR="009F37E4" w:rsidRPr="007E3756" w:rsidRDefault="009F37E4" w:rsidP="00066BD1">
      <w:pPr>
        <w:rPr>
          <w:rFonts w:ascii="Times New Roman" w:hAnsi="Times New Roman" w:cs="Times New Roman"/>
          <w:sz w:val="24"/>
          <w:szCs w:val="24"/>
        </w:rPr>
      </w:pPr>
    </w:p>
    <w:p w:rsidR="00101AED" w:rsidRDefault="007E3756" w:rsidP="00066BD1">
      <w:pPr>
        <w:rPr>
          <w:b/>
          <w:sz w:val="24"/>
          <w:szCs w:val="24"/>
        </w:rPr>
      </w:pPr>
      <w:r>
        <w:rPr>
          <w:b/>
          <w:sz w:val="24"/>
          <w:szCs w:val="24"/>
        </w:rPr>
        <w:t>Models of communication</w:t>
      </w:r>
    </w:p>
    <w:p w:rsidR="00101AED" w:rsidRPr="0074425B" w:rsidRDefault="00E55A45" w:rsidP="00101AED">
      <w:pPr>
        <w:pStyle w:val="NormalWeb"/>
        <w:shd w:val="clear" w:color="auto" w:fill="FFFFFF"/>
        <w:spacing w:before="120" w:beforeAutospacing="0" w:after="120" w:afterAutospacing="0" w:line="360" w:lineRule="auto"/>
        <w:rPr>
          <w:shd w:val="clear" w:color="auto" w:fill="FFFFFF"/>
        </w:rPr>
      </w:pPr>
      <w:r w:rsidRPr="0074425B">
        <w:rPr>
          <w:shd w:val="clear" w:color="auto" w:fill="FFFFFF"/>
        </w:rPr>
        <w:t>Models really ensures that thoughts and ideas are easy to comprehend. Every individual can simply comprehend the mechanics through a model and make an overview from it</w:t>
      </w:r>
      <w:r w:rsidR="00101AED" w:rsidRPr="0074425B">
        <w:rPr>
          <w:shd w:val="clear" w:color="auto" w:fill="FFFFFF"/>
        </w:rPr>
        <w:t xml:space="preserve">. A model makes </w:t>
      </w:r>
      <w:r w:rsidRPr="0074425B">
        <w:rPr>
          <w:shd w:val="clear" w:color="auto" w:fill="FFFFFF"/>
        </w:rPr>
        <w:t>learning easy and easy to be absorbed,</w:t>
      </w:r>
      <w:r w:rsidR="00101AED" w:rsidRPr="0074425B">
        <w:rPr>
          <w:shd w:val="clear" w:color="auto" w:fill="FFFFFF"/>
        </w:rPr>
        <w:t xml:space="preserve"> in simpler terms (</w:t>
      </w:r>
      <w:proofErr w:type="spellStart"/>
      <w:r w:rsidR="00101AED" w:rsidRPr="0074425B">
        <w:rPr>
          <w:shd w:val="clear" w:color="auto" w:fill="FFFFFF"/>
        </w:rPr>
        <w:t>Juneja</w:t>
      </w:r>
      <w:proofErr w:type="spellEnd"/>
      <w:r w:rsidR="00101AED" w:rsidRPr="0074425B">
        <w:rPr>
          <w:shd w:val="clear" w:color="auto" w:fill="FFFFFF"/>
        </w:rPr>
        <w:t>, 2001)</w:t>
      </w:r>
      <w:r w:rsidR="007E3756" w:rsidRPr="0074425B">
        <w:rPr>
          <w:shd w:val="clear" w:color="auto" w:fill="FFFFFF"/>
        </w:rPr>
        <w:t>.</w:t>
      </w:r>
    </w:p>
    <w:p w:rsidR="001B4DDB" w:rsidRDefault="001B4DDB" w:rsidP="00101AED">
      <w:pPr>
        <w:pStyle w:val="NormalWeb"/>
        <w:shd w:val="clear" w:color="auto" w:fill="FFFFFF"/>
        <w:spacing w:before="120" w:beforeAutospacing="0" w:after="120" w:afterAutospacing="0" w:line="360" w:lineRule="auto"/>
        <w:rPr>
          <w:shd w:val="clear" w:color="auto" w:fill="FFFFFF"/>
        </w:rPr>
      </w:pPr>
    </w:p>
    <w:p w:rsidR="001B4DDB" w:rsidRPr="005A6FC2" w:rsidRDefault="001B4DDB" w:rsidP="00101AED">
      <w:pPr>
        <w:pStyle w:val="NormalWeb"/>
        <w:shd w:val="clear" w:color="auto" w:fill="FFFFFF"/>
        <w:spacing w:before="120" w:beforeAutospacing="0" w:after="120" w:afterAutospacing="0" w:line="360" w:lineRule="auto"/>
        <w:rPr>
          <w:b/>
        </w:rPr>
      </w:pPr>
      <w:r w:rsidRPr="005A6FC2">
        <w:rPr>
          <w:b/>
        </w:rPr>
        <w:t>Shannon-Weaver model (Shannon and Weaver Model of communication)</w:t>
      </w:r>
    </w:p>
    <w:p w:rsidR="009C0558" w:rsidRPr="0074425B" w:rsidRDefault="006E0292" w:rsidP="00101AED">
      <w:pPr>
        <w:pStyle w:val="NormalWeb"/>
        <w:shd w:val="clear" w:color="auto" w:fill="FFFFFF"/>
        <w:spacing w:before="120" w:beforeAutospacing="0" w:after="120" w:afterAutospacing="0" w:line="360" w:lineRule="auto"/>
      </w:pPr>
      <w:r w:rsidRPr="0074425B">
        <w:t>Shannon Weaver</w:t>
      </w:r>
      <w:r w:rsidR="009C0558" w:rsidRPr="0074425B">
        <w:t>'s communication m</w:t>
      </w:r>
      <w:r w:rsidR="004F2991" w:rsidRPr="0074425B">
        <w:t>odel was developed in 1948, after</w:t>
      </w:r>
      <w:r w:rsidR="009C0558" w:rsidRPr="0074425B">
        <w:t xml:space="preserve"> Claude Elwood Shannon published an article in Bell System Technical Journal </w:t>
      </w:r>
      <w:r w:rsidR="004F2991" w:rsidRPr="0074425B">
        <w:t xml:space="preserve">with Warren Weaver and named it </w:t>
      </w:r>
      <w:r w:rsidR="009C0558" w:rsidRPr="0074425B">
        <w:t>"A Mathematical Theory of Communication</w:t>
      </w:r>
      <w:r w:rsidRPr="0074425B">
        <w:t>.”</w:t>
      </w:r>
      <w:r w:rsidR="004F2991" w:rsidRPr="0074425B">
        <w:t xml:space="preserve"> Shannon, an American physicist, and</w:t>
      </w:r>
      <w:r w:rsidR="009C0558" w:rsidRPr="0074425B">
        <w:t xml:space="preserve"> Weaver was a scholar. The mathematical theory </w:t>
      </w:r>
      <w:r w:rsidR="004F2991" w:rsidRPr="0074425B">
        <w:t>was later called the communication</w:t>
      </w:r>
      <w:r w:rsidR="009C0558" w:rsidRPr="0074425B">
        <w:t xml:space="preserve"> model of Shannon Weaver, the "mother of all models," and is more techn</w:t>
      </w:r>
      <w:r w:rsidR="00C06087" w:rsidRPr="0074425B">
        <w:t>ical than other linear models (</w:t>
      </w:r>
      <w:proofErr w:type="spellStart"/>
      <w:r w:rsidR="00C06087" w:rsidRPr="0074425B">
        <w:t>B</w:t>
      </w:r>
      <w:r w:rsidR="009C0558" w:rsidRPr="0074425B">
        <w:t>usinesstopia</w:t>
      </w:r>
      <w:proofErr w:type="spellEnd"/>
      <w:r w:rsidR="009C0558" w:rsidRPr="0074425B">
        <w:t xml:space="preserve"> in communication, 2018).</w:t>
      </w:r>
    </w:p>
    <w:p w:rsidR="009C0558" w:rsidRPr="0074425B" w:rsidRDefault="009C0558" w:rsidP="00101AED">
      <w:pPr>
        <w:pStyle w:val="NormalWeb"/>
        <w:shd w:val="clear" w:color="auto" w:fill="FFFFFF"/>
        <w:spacing w:before="120" w:beforeAutospacing="0" w:after="120" w:afterAutospacing="0" w:line="360" w:lineRule="auto"/>
      </w:pPr>
    </w:p>
    <w:p w:rsidR="001B4DDB" w:rsidRPr="0074425B" w:rsidRDefault="009A741D" w:rsidP="00101AED">
      <w:pPr>
        <w:pStyle w:val="NormalWeb"/>
        <w:shd w:val="clear" w:color="auto" w:fill="FFFFFF"/>
        <w:spacing w:before="120" w:beforeAutospacing="0" w:after="120" w:afterAutospacing="0" w:line="360" w:lineRule="auto"/>
      </w:pPr>
      <w:r>
        <w:t>In Shannon Weaver model of communication, messages come from an individual who gets the thoughts or ideas before i</w:t>
      </w:r>
      <w:r w:rsidR="0010594C">
        <w:t>t is transferred to the sender</w:t>
      </w:r>
      <w:r w:rsidR="00A91C54" w:rsidRPr="0074425B">
        <w:t xml:space="preserve">. </w:t>
      </w:r>
      <w:r w:rsidR="0010594C">
        <w:t xml:space="preserve">Where the message or thoughts is derived from is the source. Those thoughts, ideas or information are then carried from the brain then to the mouth which appears as signal which then enters the receiver but with many disruptions. </w:t>
      </w:r>
      <w:r w:rsidR="00A91C54" w:rsidRPr="0074425B">
        <w:t>The recipient instead transfers the message on to his final destination or other thoughts of other men.</w:t>
      </w:r>
    </w:p>
    <w:p w:rsidR="001B4DDB" w:rsidRPr="0074425B" w:rsidRDefault="001B4DDB" w:rsidP="001B4DDB">
      <w:pPr>
        <w:pStyle w:val="NormalWeb"/>
        <w:shd w:val="clear" w:color="auto" w:fill="FFFFFF"/>
        <w:spacing w:before="120" w:beforeAutospacing="0" w:after="120" w:afterAutospacing="0" w:line="360" w:lineRule="auto"/>
        <w:jc w:val="center"/>
        <w:rPr>
          <w:shd w:val="clear" w:color="auto" w:fill="FFFFFF"/>
        </w:rPr>
      </w:pPr>
      <w:r w:rsidRPr="0074425B">
        <w:rPr>
          <w:shd w:val="clear" w:color="auto" w:fill="FFFFFF"/>
        </w:rPr>
        <w:t>Data Origin (Message / Thought)</w:t>
      </w:r>
    </w:p>
    <w:p w:rsidR="001B4DDB" w:rsidRPr="0074425B" w:rsidRDefault="001B4DDB" w:rsidP="001B4DDB">
      <w:pPr>
        <w:jc w:val="center"/>
        <w:rPr>
          <w:sz w:val="24"/>
          <w:szCs w:val="24"/>
        </w:rPr>
      </w:pPr>
      <w:r w:rsidRPr="0074425B">
        <w:rPr>
          <w:sz w:val="24"/>
          <w:szCs w:val="24"/>
        </w:rPr>
        <w:t xml:space="preserve">Transmitter (brain-to-mouth) [Along with perceived barriers </w:t>
      </w:r>
      <w:r w:rsidR="009D507D" w:rsidRPr="0074425B">
        <w:rPr>
          <w:sz w:val="24"/>
          <w:szCs w:val="24"/>
        </w:rPr>
        <w:t>to noise and distractions</w:t>
      </w:r>
    </w:p>
    <w:p w:rsidR="001B4DDB" w:rsidRPr="0074425B" w:rsidRDefault="001B4DDB" w:rsidP="001B4DDB">
      <w:pPr>
        <w:jc w:val="center"/>
        <w:rPr>
          <w:sz w:val="24"/>
          <w:szCs w:val="24"/>
        </w:rPr>
      </w:pPr>
      <w:r w:rsidRPr="0074425B">
        <w:rPr>
          <w:sz w:val="24"/>
          <w:szCs w:val="24"/>
        </w:rPr>
        <w:t>↓</w:t>
      </w:r>
    </w:p>
    <w:p w:rsidR="001B4DDB" w:rsidRPr="0074425B" w:rsidRDefault="001B4DDB" w:rsidP="001B4DDB">
      <w:pPr>
        <w:jc w:val="center"/>
        <w:rPr>
          <w:sz w:val="24"/>
          <w:szCs w:val="24"/>
        </w:rPr>
      </w:pPr>
      <w:r w:rsidRPr="0074425B">
        <w:rPr>
          <w:sz w:val="24"/>
          <w:szCs w:val="24"/>
        </w:rPr>
        <w:t>Signpost</w:t>
      </w:r>
    </w:p>
    <w:p w:rsidR="001B4DDB" w:rsidRPr="0074425B" w:rsidRDefault="001B4DDB" w:rsidP="001B4DDB">
      <w:pPr>
        <w:jc w:val="center"/>
        <w:rPr>
          <w:sz w:val="24"/>
          <w:szCs w:val="24"/>
        </w:rPr>
      </w:pPr>
      <w:r w:rsidRPr="0074425B">
        <w:rPr>
          <w:sz w:val="24"/>
          <w:szCs w:val="24"/>
        </w:rPr>
        <w:t>↓</w:t>
      </w:r>
    </w:p>
    <w:p w:rsidR="001B4DDB" w:rsidRPr="0074425B" w:rsidRDefault="001B4DDB" w:rsidP="001B4DDB">
      <w:pPr>
        <w:jc w:val="center"/>
        <w:rPr>
          <w:sz w:val="24"/>
          <w:szCs w:val="24"/>
        </w:rPr>
      </w:pPr>
      <w:r w:rsidRPr="0074425B">
        <w:rPr>
          <w:sz w:val="24"/>
          <w:szCs w:val="24"/>
        </w:rPr>
        <w:t>Receiver (signal receiving)</w:t>
      </w:r>
    </w:p>
    <w:p w:rsidR="001B4DDB" w:rsidRPr="0074425B" w:rsidRDefault="001B4DDB" w:rsidP="001B4DDB">
      <w:pPr>
        <w:jc w:val="center"/>
        <w:rPr>
          <w:sz w:val="24"/>
          <w:szCs w:val="24"/>
        </w:rPr>
      </w:pPr>
      <w:r w:rsidRPr="0074425B">
        <w:rPr>
          <w:sz w:val="24"/>
          <w:szCs w:val="24"/>
        </w:rPr>
        <w:t>↓</w:t>
      </w:r>
    </w:p>
    <w:p w:rsidR="00101AED" w:rsidRPr="0074425B" w:rsidRDefault="001B4DDB" w:rsidP="001B4DDB">
      <w:pPr>
        <w:jc w:val="center"/>
        <w:rPr>
          <w:sz w:val="24"/>
          <w:szCs w:val="24"/>
        </w:rPr>
      </w:pPr>
      <w:r w:rsidRPr="0074425B">
        <w:rPr>
          <w:sz w:val="24"/>
          <w:szCs w:val="24"/>
        </w:rPr>
        <w:t>Full Destination (The message eventually gets)</w:t>
      </w:r>
    </w:p>
    <w:p w:rsidR="00FB0F73" w:rsidRPr="0074425B" w:rsidRDefault="00FB0F73" w:rsidP="001B4DDB">
      <w:pPr>
        <w:jc w:val="center"/>
        <w:rPr>
          <w:sz w:val="24"/>
          <w:szCs w:val="24"/>
        </w:rPr>
      </w:pPr>
    </w:p>
    <w:p w:rsidR="00101AED" w:rsidRPr="0074425B" w:rsidRDefault="00392680" w:rsidP="00066BD1">
      <w:pPr>
        <w:rPr>
          <w:rFonts w:ascii="Times New Roman" w:hAnsi="Times New Roman" w:cs="Times New Roman"/>
          <w:sz w:val="24"/>
          <w:szCs w:val="24"/>
        </w:rPr>
      </w:pPr>
      <w:r w:rsidRPr="0074425B">
        <w:rPr>
          <w:rFonts w:ascii="Times New Roman" w:hAnsi="Times New Roman" w:cs="Times New Roman"/>
          <w:sz w:val="24"/>
          <w:szCs w:val="24"/>
        </w:rPr>
        <w:t>Some forms that involve sounds, sign</w:t>
      </w:r>
      <w:r w:rsidR="00AC249C" w:rsidRPr="0074425B">
        <w:rPr>
          <w:rFonts w:ascii="Times New Roman" w:hAnsi="Times New Roman" w:cs="Times New Roman"/>
          <w:sz w:val="24"/>
          <w:szCs w:val="24"/>
        </w:rPr>
        <w:t>als and disorders as it is communicated from the sender and eventually get to the receiver and disrupt discussion. Sounds from street sources, market places, shouting from children and all forms of noises that are connected to the signals or in other words the details</w:t>
      </w:r>
      <w:r w:rsidR="00B87227" w:rsidRPr="0074425B">
        <w:t xml:space="preserve"> </w:t>
      </w:r>
      <w:r w:rsidR="00B87227" w:rsidRPr="00E050E5">
        <w:rPr>
          <w:rFonts w:ascii="Times New Roman" w:hAnsi="Times New Roman" w:cs="Times New Roman"/>
          <w:sz w:val="24"/>
        </w:rPr>
        <w:t>(</w:t>
      </w:r>
      <w:proofErr w:type="spellStart"/>
      <w:r w:rsidR="00B87227" w:rsidRPr="00E050E5">
        <w:rPr>
          <w:rFonts w:ascii="Times New Roman" w:hAnsi="Times New Roman" w:cs="Times New Roman"/>
          <w:sz w:val="24"/>
        </w:rPr>
        <w:t>Businesstopia</w:t>
      </w:r>
      <w:proofErr w:type="spellEnd"/>
      <w:r w:rsidR="00B87227" w:rsidRPr="00E050E5">
        <w:rPr>
          <w:rFonts w:ascii="Times New Roman" w:hAnsi="Times New Roman" w:cs="Times New Roman"/>
          <w:sz w:val="24"/>
        </w:rPr>
        <w:t xml:space="preserve"> in communication, 2018).</w:t>
      </w:r>
    </w:p>
    <w:p w:rsidR="00720685" w:rsidRDefault="00720685" w:rsidP="00066BD1">
      <w:pPr>
        <w:rPr>
          <w:rFonts w:ascii="Times New Roman" w:hAnsi="Times New Roman" w:cs="Times New Roman"/>
          <w:sz w:val="24"/>
          <w:szCs w:val="24"/>
        </w:rPr>
      </w:pPr>
    </w:p>
    <w:p w:rsidR="00720685" w:rsidRDefault="00720685" w:rsidP="00066BD1">
      <w:pPr>
        <w:rPr>
          <w:rFonts w:ascii="Times New Roman" w:hAnsi="Times New Roman" w:cs="Times New Roman"/>
          <w:sz w:val="24"/>
          <w:szCs w:val="24"/>
        </w:rPr>
      </w:pPr>
      <w:r w:rsidRPr="00720685">
        <w:rPr>
          <w:rFonts w:ascii="Times New Roman" w:hAnsi="Times New Roman" w:cs="Times New Roman"/>
          <w:sz w:val="24"/>
          <w:szCs w:val="24"/>
        </w:rPr>
        <w:t>The original model o</w:t>
      </w:r>
      <w:r w:rsidR="000F2E64">
        <w:rPr>
          <w:rFonts w:ascii="Times New Roman" w:hAnsi="Times New Roman" w:cs="Times New Roman"/>
          <w:sz w:val="24"/>
          <w:szCs w:val="24"/>
        </w:rPr>
        <w:t>f Shannon and Weaver is made up</w:t>
      </w:r>
      <w:r w:rsidRPr="00720685">
        <w:rPr>
          <w:rFonts w:ascii="Times New Roman" w:hAnsi="Times New Roman" w:cs="Times New Roman"/>
          <w:sz w:val="24"/>
          <w:szCs w:val="24"/>
        </w:rPr>
        <w:t xml:space="preserve"> of five elements:</w:t>
      </w:r>
      <w:r w:rsidR="001D3B27">
        <w:rPr>
          <w:rFonts w:ascii="Times New Roman" w:hAnsi="Times New Roman" w:cs="Times New Roman"/>
          <w:sz w:val="24"/>
          <w:szCs w:val="24"/>
        </w:rPr>
        <w:t xml:space="preserve"> the</w:t>
      </w:r>
      <w:r w:rsidRPr="00720685">
        <w:rPr>
          <w:rFonts w:ascii="Times New Roman" w:hAnsi="Times New Roman" w:cs="Times New Roman"/>
          <w:sz w:val="24"/>
          <w:szCs w:val="24"/>
        </w:rPr>
        <w:t xml:space="preserve"> source of information, </w:t>
      </w:r>
      <w:r w:rsidR="001D3B27">
        <w:rPr>
          <w:rFonts w:ascii="Times New Roman" w:hAnsi="Times New Roman" w:cs="Times New Roman"/>
          <w:sz w:val="24"/>
          <w:szCs w:val="24"/>
        </w:rPr>
        <w:t xml:space="preserve">the </w:t>
      </w:r>
      <w:r w:rsidRPr="00720685">
        <w:rPr>
          <w:rFonts w:ascii="Times New Roman" w:hAnsi="Times New Roman" w:cs="Times New Roman"/>
          <w:sz w:val="24"/>
          <w:szCs w:val="24"/>
        </w:rPr>
        <w:t xml:space="preserve">transmitter, </w:t>
      </w:r>
      <w:r w:rsidR="000F2E64">
        <w:rPr>
          <w:rFonts w:ascii="Times New Roman" w:hAnsi="Times New Roman" w:cs="Times New Roman"/>
          <w:sz w:val="24"/>
          <w:szCs w:val="24"/>
        </w:rPr>
        <w:t xml:space="preserve">the </w:t>
      </w:r>
      <w:r w:rsidRPr="00720685">
        <w:rPr>
          <w:rFonts w:ascii="Times New Roman" w:hAnsi="Times New Roman" w:cs="Times New Roman"/>
          <w:sz w:val="24"/>
          <w:szCs w:val="24"/>
        </w:rPr>
        <w:t xml:space="preserve">channel, </w:t>
      </w:r>
      <w:r w:rsidR="000F2E64">
        <w:rPr>
          <w:rFonts w:ascii="Times New Roman" w:hAnsi="Times New Roman" w:cs="Times New Roman"/>
          <w:sz w:val="24"/>
          <w:szCs w:val="24"/>
        </w:rPr>
        <w:t xml:space="preserve">the </w:t>
      </w:r>
      <w:r w:rsidRPr="00720685">
        <w:rPr>
          <w:rFonts w:ascii="Times New Roman" w:hAnsi="Times New Roman" w:cs="Times New Roman"/>
          <w:sz w:val="24"/>
          <w:szCs w:val="24"/>
        </w:rPr>
        <w:t xml:space="preserve">receiver, and </w:t>
      </w:r>
      <w:r w:rsidR="000F2E64">
        <w:rPr>
          <w:rFonts w:ascii="Times New Roman" w:hAnsi="Times New Roman" w:cs="Times New Roman"/>
          <w:sz w:val="24"/>
          <w:szCs w:val="24"/>
        </w:rPr>
        <w:t xml:space="preserve">the </w:t>
      </w:r>
      <w:r w:rsidRPr="00720685">
        <w:rPr>
          <w:rFonts w:ascii="Times New Roman" w:hAnsi="Times New Roman" w:cs="Times New Roman"/>
          <w:sz w:val="24"/>
          <w:szCs w:val="24"/>
        </w:rPr>
        <w:t xml:space="preserve">destination. The source </w:t>
      </w:r>
      <w:r w:rsidR="000F2E64">
        <w:rPr>
          <w:rFonts w:ascii="Times New Roman" w:hAnsi="Times New Roman" w:cs="Times New Roman"/>
          <w:sz w:val="24"/>
          <w:szCs w:val="24"/>
        </w:rPr>
        <w:t>of the information is where the</w:t>
      </w:r>
      <w:r w:rsidRPr="00720685">
        <w:rPr>
          <w:rFonts w:ascii="Times New Roman" w:hAnsi="Times New Roman" w:cs="Times New Roman"/>
          <w:sz w:val="24"/>
          <w:szCs w:val="24"/>
        </w:rPr>
        <w:t xml:space="preserve"> information</w:t>
      </w:r>
      <w:r w:rsidR="000F2E64">
        <w:rPr>
          <w:rFonts w:ascii="Times New Roman" w:hAnsi="Times New Roman" w:cs="Times New Roman"/>
          <w:sz w:val="24"/>
          <w:szCs w:val="24"/>
        </w:rPr>
        <w:t xml:space="preserve"> is stored</w:t>
      </w:r>
      <w:r w:rsidRPr="00720685">
        <w:rPr>
          <w:rFonts w:ascii="Times New Roman" w:hAnsi="Times New Roman" w:cs="Times New Roman"/>
          <w:sz w:val="24"/>
          <w:szCs w:val="24"/>
        </w:rPr>
        <w:t>.</w:t>
      </w:r>
      <w:r w:rsidRPr="00720685">
        <w:t xml:space="preserve"> </w:t>
      </w:r>
      <w:r w:rsidRPr="00720685">
        <w:rPr>
          <w:rFonts w:ascii="Times New Roman" w:hAnsi="Times New Roman" w:cs="Times New Roman"/>
          <w:sz w:val="24"/>
          <w:szCs w:val="24"/>
        </w:rPr>
        <w:t xml:space="preserve">The message is encoded into signals to send </w:t>
      </w:r>
      <w:r w:rsidRPr="00720685">
        <w:rPr>
          <w:rFonts w:ascii="Times New Roman" w:hAnsi="Times New Roman" w:cs="Times New Roman"/>
          <w:sz w:val="24"/>
          <w:szCs w:val="24"/>
        </w:rPr>
        <w:lastRenderedPageBreak/>
        <w:t>the information, so that it can travel to its des</w:t>
      </w:r>
      <w:r w:rsidR="00E050E5">
        <w:rPr>
          <w:rFonts w:ascii="Times New Roman" w:hAnsi="Times New Roman" w:cs="Times New Roman"/>
          <w:sz w:val="24"/>
          <w:szCs w:val="24"/>
        </w:rPr>
        <w:t>tination. Upon decoding the message</w:t>
      </w:r>
      <w:r w:rsidRPr="00720685">
        <w:rPr>
          <w:rFonts w:ascii="Times New Roman" w:hAnsi="Times New Roman" w:cs="Times New Roman"/>
          <w:sz w:val="24"/>
          <w:szCs w:val="24"/>
        </w:rPr>
        <w:t>, it moves through the channel adapting the signals for transmission.</w:t>
      </w:r>
      <w:r>
        <w:rPr>
          <w:rFonts w:ascii="Times New Roman" w:hAnsi="Times New Roman" w:cs="Times New Roman"/>
          <w:sz w:val="24"/>
          <w:szCs w:val="24"/>
        </w:rPr>
        <w:t xml:space="preserve"> </w:t>
      </w:r>
      <w:r w:rsidRPr="00720685">
        <w:rPr>
          <w:rFonts w:ascii="Times New Roman" w:hAnsi="Times New Roman" w:cs="Times New Roman"/>
          <w:sz w:val="24"/>
          <w:szCs w:val="24"/>
        </w:rPr>
        <w:t>However, the channel carries some noise or distu</w:t>
      </w:r>
      <w:r w:rsidR="00E050E5">
        <w:rPr>
          <w:rFonts w:ascii="Times New Roman" w:hAnsi="Times New Roman" w:cs="Times New Roman"/>
          <w:sz w:val="24"/>
          <w:szCs w:val="24"/>
        </w:rPr>
        <w:t>rbance that may change the detail</w:t>
      </w:r>
      <w:r w:rsidRPr="00720685">
        <w:rPr>
          <w:rFonts w:ascii="Times New Roman" w:hAnsi="Times New Roman" w:cs="Times New Roman"/>
          <w:sz w:val="24"/>
          <w:szCs w:val="24"/>
        </w:rPr>
        <w:t xml:space="preserve"> from the source being transmitted from the signal. The message </w:t>
      </w:r>
      <w:r w:rsidR="00E050E5">
        <w:rPr>
          <w:rFonts w:ascii="Times New Roman" w:hAnsi="Times New Roman" w:cs="Times New Roman"/>
          <w:sz w:val="24"/>
          <w:szCs w:val="24"/>
        </w:rPr>
        <w:t>then gets to</w:t>
      </w:r>
      <w:r w:rsidRPr="00720685">
        <w:rPr>
          <w:rFonts w:ascii="Times New Roman" w:hAnsi="Times New Roman" w:cs="Times New Roman"/>
          <w:sz w:val="24"/>
          <w:szCs w:val="24"/>
        </w:rPr>
        <w:t xml:space="preserve"> the receiver after the wave, which is retrieved (decoded) from the signal until it eventually reaches its </w:t>
      </w:r>
      <w:proofErr w:type="spellStart"/>
      <w:r w:rsidRPr="00720685">
        <w:rPr>
          <w:rFonts w:ascii="Times New Roman" w:hAnsi="Times New Roman" w:cs="Times New Roman"/>
          <w:sz w:val="24"/>
          <w:szCs w:val="24"/>
        </w:rPr>
        <w:t>destination.Communications</w:t>
      </w:r>
      <w:proofErr w:type="spellEnd"/>
      <w:r w:rsidRPr="00720685">
        <w:rPr>
          <w:rFonts w:ascii="Times New Roman" w:hAnsi="Times New Roman" w:cs="Times New Roman"/>
          <w:sz w:val="24"/>
          <w:szCs w:val="24"/>
        </w:rPr>
        <w:t xml:space="preserve"> is regarded as a way of transmitting and receiving information according to this </w:t>
      </w:r>
      <w:r w:rsidR="00E050E5">
        <w:rPr>
          <w:rFonts w:ascii="Times New Roman" w:hAnsi="Times New Roman" w:cs="Times New Roman"/>
          <w:sz w:val="24"/>
          <w:szCs w:val="24"/>
        </w:rPr>
        <w:t>growing understanding of communication</w:t>
      </w:r>
      <w:r w:rsidRPr="00720685">
        <w:rPr>
          <w:rFonts w:ascii="Times New Roman" w:hAnsi="Times New Roman" w:cs="Times New Roman"/>
          <w:sz w:val="24"/>
          <w:szCs w:val="24"/>
        </w:rPr>
        <w:t xml:space="preserve">. This model's attributes are its usability, its generality and its </w:t>
      </w:r>
      <w:proofErr w:type="spellStart"/>
      <w:r w:rsidRPr="00720685">
        <w:rPr>
          <w:rFonts w:ascii="Times New Roman" w:hAnsi="Times New Roman" w:cs="Times New Roman"/>
          <w:sz w:val="24"/>
          <w:szCs w:val="24"/>
        </w:rPr>
        <w:t>quantifiability</w:t>
      </w:r>
      <w:proofErr w:type="spellEnd"/>
      <w:r w:rsidRPr="00720685">
        <w:rPr>
          <w:rFonts w:ascii="Times New Roman" w:hAnsi="Times New Roman" w:cs="Times New Roman"/>
          <w:sz w:val="24"/>
          <w:szCs w:val="24"/>
        </w:rPr>
        <w:t>. This model was developed by mathematicians C</w:t>
      </w:r>
      <w:r w:rsidR="001D3B27">
        <w:rPr>
          <w:rFonts w:ascii="Times New Roman" w:hAnsi="Times New Roman" w:cs="Times New Roman"/>
          <w:sz w:val="24"/>
          <w:szCs w:val="24"/>
        </w:rPr>
        <w:t>laude Shannon and Warren Weaver were</w:t>
      </w:r>
      <w:r w:rsidRPr="00720685">
        <w:rPr>
          <w:rFonts w:ascii="Times New Roman" w:hAnsi="Times New Roman" w:cs="Times New Roman"/>
          <w:sz w:val="24"/>
          <w:szCs w:val="24"/>
        </w:rPr>
        <w:t xml:space="preserve"> based on the following elements:</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 A source of content, which creates a response.</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 A transmitter translating the message into a signal.</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 A channel for which the transmitting signals are adapted.</w:t>
      </w:r>
    </w:p>
    <w:p w:rsidR="00720685" w:rsidRPr="00720685" w:rsidRDefault="00720685" w:rsidP="00720685">
      <w:pPr>
        <w:rPr>
          <w:rFonts w:ascii="Times New Roman" w:hAnsi="Times New Roman" w:cs="Times New Roman"/>
          <w:sz w:val="24"/>
          <w:szCs w:val="24"/>
        </w:rPr>
      </w:pP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 A receiver that recreates and decodes the encoded message from a series of transmitted signals.</w:t>
      </w:r>
    </w:p>
    <w:p w:rsidR="00720685" w:rsidRPr="00720685" w:rsidRDefault="00720685" w:rsidP="00720685">
      <w:pPr>
        <w:rPr>
          <w:rFonts w:ascii="Times New Roman" w:hAnsi="Times New Roman" w:cs="Times New Roman"/>
          <w:sz w:val="24"/>
          <w:szCs w:val="24"/>
        </w:rPr>
      </w:pPr>
    </w:p>
    <w:p w:rsid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 A destination for information which processes the message.</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Shannon and Weaver concluded this principle entails three types of communication problems:</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1. The technological problem: How can the message be conveyed accurately?</w:t>
      </w:r>
    </w:p>
    <w:p w:rsidR="00720685" w:rsidRPr="00720685" w:rsidRDefault="00720685" w:rsidP="00720685">
      <w:pPr>
        <w:rPr>
          <w:rFonts w:ascii="Times New Roman" w:hAnsi="Times New Roman" w:cs="Times New Roman"/>
          <w:sz w:val="24"/>
          <w:szCs w:val="24"/>
        </w:rPr>
      </w:pPr>
      <w:r w:rsidRPr="00720685">
        <w:rPr>
          <w:rFonts w:ascii="Times New Roman" w:hAnsi="Times New Roman" w:cs="Times New Roman"/>
          <w:sz w:val="24"/>
          <w:szCs w:val="24"/>
        </w:rPr>
        <w:t>2. Semantic issue: how exactly is the word 'conveyed'?</w:t>
      </w:r>
    </w:p>
    <w:p w:rsidR="00720685" w:rsidRPr="00720685" w:rsidRDefault="00720685" w:rsidP="00720685">
      <w:pPr>
        <w:rPr>
          <w:rFonts w:ascii="Times New Roman" w:hAnsi="Times New Roman" w:cs="Times New Roman"/>
          <w:sz w:val="24"/>
          <w:szCs w:val="24"/>
        </w:rPr>
      </w:pPr>
    </w:p>
    <w:p w:rsidR="00720685" w:rsidRDefault="00720685" w:rsidP="00720685">
      <w:pPr>
        <w:rPr>
          <w:rFonts w:ascii="Times New Roman" w:hAnsi="Times New Roman" w:cs="Times New Roman"/>
          <w:sz w:val="24"/>
          <w:szCs w:val="24"/>
        </w:rPr>
      </w:pPr>
      <w:r>
        <w:rPr>
          <w:rFonts w:ascii="Times New Roman" w:hAnsi="Times New Roman" w:cs="Times New Roman"/>
          <w:sz w:val="24"/>
          <w:szCs w:val="24"/>
        </w:rPr>
        <w:t>3. The effectiveness problem</w:t>
      </w:r>
      <w:r w:rsidRPr="00720685">
        <w:rPr>
          <w:rFonts w:ascii="Times New Roman" w:hAnsi="Times New Roman" w:cs="Times New Roman"/>
          <w:sz w:val="24"/>
          <w:szCs w:val="24"/>
        </w:rPr>
        <w:t>: How efficiently does the context obtained influence behavio</w:t>
      </w:r>
      <w:r w:rsidR="003637BE">
        <w:rPr>
          <w:rFonts w:ascii="Times New Roman" w:hAnsi="Times New Roman" w:cs="Times New Roman"/>
          <w:sz w:val="24"/>
          <w:szCs w:val="24"/>
        </w:rPr>
        <w:t>u</w:t>
      </w:r>
      <w:r w:rsidRPr="00720685">
        <w:rPr>
          <w:rFonts w:ascii="Times New Roman" w:hAnsi="Times New Roman" w:cs="Times New Roman"/>
          <w:sz w:val="24"/>
          <w:szCs w:val="24"/>
        </w:rPr>
        <w:t>r?</w:t>
      </w:r>
      <w:r w:rsidR="000F2E64" w:rsidRPr="000F2E64">
        <w:t xml:space="preserve"> </w:t>
      </w:r>
      <w:r w:rsidR="000F2E64" w:rsidRPr="0074425B">
        <w:t>(</w:t>
      </w:r>
      <w:proofErr w:type="spellStart"/>
      <w:r w:rsidR="000F2E64" w:rsidRPr="0074425B">
        <w:t>Businesstopia</w:t>
      </w:r>
      <w:proofErr w:type="spellEnd"/>
      <w:r w:rsidR="000F2E64" w:rsidRPr="0074425B">
        <w:t xml:space="preserve"> in communication, 2018).</w:t>
      </w:r>
    </w:p>
    <w:p w:rsidR="003637BE" w:rsidRDefault="003637BE" w:rsidP="003637BE">
      <w:pPr>
        <w:shd w:val="clear" w:color="auto" w:fill="FFFFFF"/>
        <w:spacing w:before="120" w:after="120" w:line="360" w:lineRule="auto"/>
        <w:rPr>
          <w:rFonts w:ascii="Times New Roman" w:eastAsia="Times New Roman" w:hAnsi="Times New Roman" w:cs="Times New Roman"/>
          <w:sz w:val="24"/>
          <w:szCs w:val="24"/>
        </w:rPr>
      </w:pPr>
      <w:r w:rsidRPr="003637BE">
        <w:rPr>
          <w:sz w:val="24"/>
          <w:szCs w:val="24"/>
        </w:rPr>
        <w:t>Daniel Chandler</w:t>
      </w:r>
      <w:r>
        <w:rPr>
          <w:rFonts w:ascii="Times New Roman" w:eastAsia="Times New Roman" w:hAnsi="Times New Roman" w:cs="Times New Roman"/>
          <w:sz w:val="24"/>
          <w:szCs w:val="24"/>
        </w:rPr>
        <w:t> criticizes the transmission model in the following terms:</w:t>
      </w:r>
    </w:p>
    <w:p w:rsidR="003637BE" w:rsidRDefault="003637BE" w:rsidP="003637BE">
      <w:pPr>
        <w:numPr>
          <w:ilvl w:val="0"/>
          <w:numId w:val="2"/>
        </w:numPr>
        <w:shd w:val="clear" w:color="auto" w:fill="FFFFFF"/>
        <w:spacing w:before="100" w:beforeAutospacing="1" w:after="24" w:line="360" w:lineRule="auto"/>
        <w:ind w:left="384"/>
        <w:rPr>
          <w:rFonts w:ascii="Times New Roman" w:eastAsia="Times New Roman" w:hAnsi="Times New Roman" w:cs="Times New Roman"/>
          <w:sz w:val="24"/>
          <w:szCs w:val="24"/>
        </w:rPr>
      </w:pPr>
      <w:r>
        <w:rPr>
          <w:rFonts w:ascii="Times New Roman" w:eastAsia="Times New Roman" w:hAnsi="Times New Roman" w:cs="Times New Roman"/>
          <w:sz w:val="24"/>
          <w:szCs w:val="24"/>
        </w:rPr>
        <w:t>It assumes that communicators are isolated individuals.</w:t>
      </w:r>
    </w:p>
    <w:p w:rsidR="003637BE" w:rsidRDefault="003637BE" w:rsidP="003637BE">
      <w:pPr>
        <w:numPr>
          <w:ilvl w:val="0"/>
          <w:numId w:val="2"/>
        </w:numPr>
        <w:shd w:val="clear" w:color="auto" w:fill="FFFFFF"/>
        <w:spacing w:before="100" w:beforeAutospacing="1" w:after="24" w:line="360" w:lineRule="auto"/>
        <w:ind w:left="384"/>
        <w:rPr>
          <w:rFonts w:ascii="Times New Roman" w:eastAsia="Times New Roman" w:hAnsi="Times New Roman" w:cs="Times New Roman"/>
          <w:sz w:val="24"/>
          <w:szCs w:val="24"/>
        </w:rPr>
      </w:pPr>
      <w:r>
        <w:rPr>
          <w:rFonts w:ascii="Times New Roman" w:eastAsia="Times New Roman" w:hAnsi="Times New Roman" w:cs="Times New Roman"/>
          <w:sz w:val="24"/>
          <w:szCs w:val="24"/>
        </w:rPr>
        <w:t>It makes no allowance for differing purposes.</w:t>
      </w:r>
      <w:bookmarkStart w:id="0" w:name="_GoBack"/>
      <w:bookmarkEnd w:id="0"/>
    </w:p>
    <w:p w:rsidR="003637BE" w:rsidRDefault="003637BE" w:rsidP="003637BE">
      <w:pPr>
        <w:numPr>
          <w:ilvl w:val="0"/>
          <w:numId w:val="2"/>
        </w:numPr>
        <w:shd w:val="clear" w:color="auto" w:fill="FFFFFF"/>
        <w:spacing w:before="100" w:beforeAutospacing="1" w:after="24" w:line="360" w:lineRule="auto"/>
        <w:ind w:left="384"/>
        <w:rPr>
          <w:rFonts w:ascii="Times New Roman" w:eastAsia="Times New Roman" w:hAnsi="Times New Roman" w:cs="Times New Roman"/>
          <w:sz w:val="24"/>
          <w:szCs w:val="24"/>
        </w:rPr>
      </w:pPr>
      <w:r>
        <w:rPr>
          <w:rFonts w:ascii="Times New Roman" w:eastAsia="Times New Roman" w:hAnsi="Times New Roman" w:cs="Times New Roman"/>
          <w:sz w:val="24"/>
          <w:szCs w:val="24"/>
        </w:rPr>
        <w:t>It makes no allowance for differing interpretations.</w:t>
      </w:r>
    </w:p>
    <w:p w:rsidR="003637BE" w:rsidRDefault="003637BE" w:rsidP="003637BE">
      <w:pPr>
        <w:numPr>
          <w:ilvl w:val="0"/>
          <w:numId w:val="2"/>
        </w:numPr>
        <w:shd w:val="clear" w:color="auto" w:fill="FFFFFF"/>
        <w:spacing w:before="100" w:beforeAutospacing="1" w:after="24" w:line="360" w:lineRule="auto"/>
        <w:ind w:left="384"/>
        <w:rPr>
          <w:rFonts w:ascii="Times New Roman" w:eastAsia="Times New Roman" w:hAnsi="Times New Roman" w:cs="Times New Roman"/>
          <w:sz w:val="24"/>
          <w:szCs w:val="24"/>
        </w:rPr>
      </w:pPr>
      <w:r>
        <w:rPr>
          <w:rFonts w:ascii="Times New Roman" w:eastAsia="Times New Roman" w:hAnsi="Times New Roman" w:cs="Times New Roman"/>
          <w:sz w:val="24"/>
          <w:szCs w:val="24"/>
        </w:rPr>
        <w:t>It makes no allowance for unequal power relationships (Chandler, 1994).</w:t>
      </w:r>
    </w:p>
    <w:p w:rsidR="009F37E4" w:rsidRPr="009F37E4" w:rsidRDefault="009F37E4" w:rsidP="009F37E4">
      <w:pPr>
        <w:shd w:val="clear" w:color="auto" w:fill="FFFFFF"/>
        <w:spacing w:before="100" w:beforeAutospacing="1" w:after="24" w:line="360" w:lineRule="auto"/>
        <w:ind w:left="384"/>
        <w:rPr>
          <w:rFonts w:ascii="Times New Roman" w:eastAsia="Times New Roman" w:hAnsi="Times New Roman" w:cs="Times New Roman"/>
          <w:b/>
          <w:sz w:val="24"/>
          <w:szCs w:val="24"/>
        </w:rPr>
      </w:pPr>
      <w:proofErr w:type="spellStart"/>
      <w:r w:rsidRPr="009F37E4">
        <w:rPr>
          <w:rFonts w:ascii="Times New Roman" w:eastAsia="Times New Roman" w:hAnsi="Times New Roman" w:cs="Times New Roman"/>
          <w:b/>
          <w:sz w:val="24"/>
          <w:szCs w:val="24"/>
        </w:rPr>
        <w:t>Berlo</w:t>
      </w:r>
      <w:proofErr w:type="spellEnd"/>
    </w:p>
    <w:p w:rsidR="002B6C87" w:rsidRPr="00274AC6" w:rsidRDefault="009F37E4" w:rsidP="00274AC6">
      <w:pPr>
        <w:shd w:val="clear" w:color="auto" w:fill="FFFFFF"/>
        <w:spacing w:before="100" w:beforeAutospacing="1" w:after="24" w:line="360" w:lineRule="auto"/>
        <w:ind w:left="384"/>
        <w:rPr>
          <w:rFonts w:ascii="Times New Roman" w:eastAsia="Times New Roman" w:hAnsi="Times New Roman" w:cs="Times New Roman"/>
          <w:sz w:val="24"/>
          <w:szCs w:val="24"/>
        </w:rPr>
      </w:pPr>
      <w:r w:rsidRPr="0074425B">
        <w:rPr>
          <w:rFonts w:ascii="Times New Roman" w:eastAsia="Times New Roman" w:hAnsi="Times New Roman" w:cs="Times New Roman"/>
          <w:sz w:val="24"/>
          <w:szCs w:val="24"/>
        </w:rPr>
        <w:t xml:space="preserve">In 1960, David </w:t>
      </w:r>
      <w:proofErr w:type="spellStart"/>
      <w:r w:rsidRPr="0074425B">
        <w:rPr>
          <w:rFonts w:ascii="Times New Roman" w:eastAsia="Times New Roman" w:hAnsi="Times New Roman" w:cs="Times New Roman"/>
          <w:sz w:val="24"/>
          <w:szCs w:val="24"/>
        </w:rPr>
        <w:t>Berlo</w:t>
      </w:r>
      <w:proofErr w:type="spellEnd"/>
      <w:r w:rsidRPr="0074425B">
        <w:rPr>
          <w:rFonts w:ascii="Times New Roman" w:eastAsia="Times New Roman" w:hAnsi="Times New Roman" w:cs="Times New Roman"/>
          <w:sz w:val="24"/>
          <w:szCs w:val="24"/>
        </w:rPr>
        <w:t xml:space="preserve"> expanded Shannon and Weaver's 1949 linear model of communication and created the sender-message-channel-receiver (SMCR) model of communication. The SMCR model of communication separated the model into clear </w:t>
      </w:r>
      <w:r w:rsidRPr="0074425B">
        <w:rPr>
          <w:rFonts w:ascii="Times New Roman" w:eastAsia="Times New Roman" w:hAnsi="Times New Roman" w:cs="Times New Roman"/>
          <w:sz w:val="24"/>
          <w:szCs w:val="24"/>
        </w:rPr>
        <w:lastRenderedPageBreak/>
        <w:t xml:space="preserve">parts and has been expanded upon by other scholars. </w:t>
      </w:r>
      <w:proofErr w:type="spellStart"/>
      <w:r w:rsidRPr="0074425B">
        <w:rPr>
          <w:rFonts w:ascii="Times New Roman" w:eastAsia="Times New Roman" w:hAnsi="Times New Roman" w:cs="Times New Roman"/>
          <w:sz w:val="24"/>
          <w:szCs w:val="24"/>
        </w:rPr>
        <w:t>Berlo's</w:t>
      </w:r>
      <w:proofErr w:type="spellEnd"/>
      <w:r w:rsidRPr="0074425B">
        <w:rPr>
          <w:rFonts w:ascii="Times New Roman" w:eastAsia="Times New Roman" w:hAnsi="Times New Roman" w:cs="Times New Roman"/>
          <w:sz w:val="24"/>
          <w:szCs w:val="24"/>
        </w:rPr>
        <w:t xml:space="preserve"> communication process is a simple application for person-to-person communication, which includes communication source, encoder, message, channel, decoder, and communication receiver. In addition, David </w:t>
      </w:r>
      <w:proofErr w:type="spellStart"/>
      <w:r w:rsidRPr="0074425B">
        <w:rPr>
          <w:rFonts w:ascii="Times New Roman" w:eastAsia="Times New Roman" w:hAnsi="Times New Roman" w:cs="Times New Roman"/>
          <w:sz w:val="24"/>
          <w:szCs w:val="24"/>
        </w:rPr>
        <w:t>Berlo</w:t>
      </w:r>
      <w:proofErr w:type="spellEnd"/>
      <w:r w:rsidRPr="0074425B">
        <w:rPr>
          <w:rFonts w:ascii="Times New Roman" w:eastAsia="Times New Roman" w:hAnsi="Times New Roman" w:cs="Times New Roman"/>
          <w:sz w:val="24"/>
          <w:szCs w:val="24"/>
        </w:rPr>
        <w:t xml:space="preserve"> presented some factors that influence the communication process between two people. The factors include</w:t>
      </w:r>
      <w:r w:rsidR="006342A5" w:rsidRPr="0074425B">
        <w:rPr>
          <w:rFonts w:ascii="Times New Roman" w:eastAsia="Times New Roman" w:hAnsi="Times New Roman" w:cs="Times New Roman"/>
          <w:sz w:val="24"/>
          <w:szCs w:val="24"/>
        </w:rPr>
        <w:t xml:space="preserve"> communication skills, </w:t>
      </w:r>
      <w:r w:rsidR="005C3D2B" w:rsidRPr="0074425B">
        <w:rPr>
          <w:rFonts w:ascii="Times New Roman" w:eastAsia="Times New Roman" w:hAnsi="Times New Roman" w:cs="Times New Roman"/>
          <w:sz w:val="24"/>
          <w:szCs w:val="24"/>
        </w:rPr>
        <w:t>consciousness</w:t>
      </w:r>
      <w:r w:rsidRPr="0074425B">
        <w:rPr>
          <w:rFonts w:ascii="Times New Roman" w:eastAsia="Times New Roman" w:hAnsi="Times New Roman" w:cs="Times New Roman"/>
          <w:sz w:val="24"/>
          <w:szCs w:val="24"/>
        </w:rPr>
        <w:t xml:space="preserve"> level, social system, cultural system, and attitude.</w:t>
      </w:r>
      <w:r w:rsidR="00274AC6" w:rsidRPr="0074425B">
        <w:rPr>
          <w:rFonts w:ascii="Times New Roman" w:eastAsia="Times New Roman" w:hAnsi="Times New Roman" w:cs="Times New Roman"/>
          <w:sz w:val="24"/>
          <w:szCs w:val="24"/>
        </w:rPr>
        <w:t xml:space="preserve"> </w:t>
      </w:r>
      <w:r w:rsidR="002B6C87" w:rsidRPr="0074425B">
        <w:rPr>
          <w:rFonts w:ascii="Times New Roman" w:eastAsia="Times New Roman" w:hAnsi="Times New Roman" w:cs="Times New Roman"/>
          <w:sz w:val="24"/>
          <w:szCs w:val="24"/>
        </w:rPr>
        <w:t>The encoding process is where the motor skills exist through voice, writing, handling, etc. The message goes into the medium that holds the letter. Then the</w:t>
      </w:r>
      <w:r w:rsidR="00FA3164" w:rsidRPr="0074425B">
        <w:rPr>
          <w:rFonts w:ascii="Times New Roman" w:eastAsia="Times New Roman" w:hAnsi="Times New Roman" w:cs="Times New Roman"/>
          <w:sz w:val="24"/>
          <w:szCs w:val="24"/>
        </w:rPr>
        <w:t>y</w:t>
      </w:r>
      <w:r w:rsidR="002B6C87" w:rsidRPr="0074425B">
        <w:rPr>
          <w:rFonts w:ascii="Times New Roman" w:eastAsia="Times New Roman" w:hAnsi="Times New Roman" w:cs="Times New Roman"/>
          <w:sz w:val="24"/>
          <w:szCs w:val="24"/>
        </w:rPr>
        <w:t xml:space="preserve"> move on the receiver continues. The cycle of encoding is where the sensory competencies emerge by listening, seeing, sensing contact, etc. Eventually, the communicating cycle stops at the target, which is the portion</w:t>
      </w:r>
      <w:r w:rsidR="00E813B8">
        <w:rPr>
          <w:rFonts w:ascii="Times New Roman" w:eastAsia="Times New Roman" w:hAnsi="Times New Roman" w:cs="Times New Roman"/>
          <w:sz w:val="24"/>
          <w:szCs w:val="24"/>
        </w:rPr>
        <w:t xml:space="preserve"> that uses the cognitive skills, personality, awareness</w:t>
      </w:r>
      <w:r w:rsidR="002B6C87" w:rsidRPr="0074425B">
        <w:rPr>
          <w:rFonts w:ascii="Times New Roman" w:eastAsia="Times New Roman" w:hAnsi="Times New Roman" w:cs="Times New Roman"/>
          <w:sz w:val="24"/>
          <w:szCs w:val="24"/>
        </w:rPr>
        <w:t>, social structure and com</w:t>
      </w:r>
      <w:r w:rsidR="00E008BD" w:rsidRPr="0074425B">
        <w:rPr>
          <w:rFonts w:ascii="Times New Roman" w:eastAsia="Times New Roman" w:hAnsi="Times New Roman" w:cs="Times New Roman"/>
          <w:sz w:val="24"/>
          <w:szCs w:val="24"/>
        </w:rPr>
        <w:t xml:space="preserve">munity to translate the message </w:t>
      </w:r>
      <w:r w:rsidR="00E008BD" w:rsidRPr="0077007E">
        <w:rPr>
          <w:rFonts w:ascii="Times New Roman" w:hAnsi="Times New Roman" w:cs="Times New Roman"/>
          <w:sz w:val="24"/>
          <w:szCs w:val="20"/>
          <w:shd w:val="clear" w:color="auto" w:fill="FFFFFF"/>
        </w:rPr>
        <w:t>(</w:t>
      </w:r>
      <w:proofErr w:type="spellStart"/>
      <w:r w:rsidR="00E008BD" w:rsidRPr="0077007E">
        <w:rPr>
          <w:rFonts w:ascii="Times New Roman" w:hAnsi="Times New Roman" w:cs="Times New Roman"/>
          <w:sz w:val="24"/>
          <w:szCs w:val="20"/>
          <w:shd w:val="clear" w:color="auto" w:fill="FFFFFF"/>
        </w:rPr>
        <w:t>Berlo's</w:t>
      </w:r>
      <w:proofErr w:type="spellEnd"/>
      <w:r w:rsidR="00E008BD" w:rsidRPr="0077007E">
        <w:rPr>
          <w:rFonts w:ascii="Times New Roman" w:hAnsi="Times New Roman" w:cs="Times New Roman"/>
          <w:sz w:val="24"/>
          <w:szCs w:val="20"/>
          <w:shd w:val="clear" w:color="auto" w:fill="FFFFFF"/>
        </w:rPr>
        <w:t xml:space="preserve"> SMCR Model of Communication - </w:t>
      </w:r>
      <w:proofErr w:type="spellStart"/>
      <w:r w:rsidR="00E008BD" w:rsidRPr="0077007E">
        <w:rPr>
          <w:rFonts w:ascii="Times New Roman" w:hAnsi="Times New Roman" w:cs="Times New Roman"/>
          <w:sz w:val="24"/>
          <w:szCs w:val="20"/>
          <w:shd w:val="clear" w:color="auto" w:fill="FFFFFF"/>
        </w:rPr>
        <w:t>Businesstopia</w:t>
      </w:r>
      <w:proofErr w:type="spellEnd"/>
      <w:r w:rsidR="00E008BD" w:rsidRPr="0077007E">
        <w:rPr>
          <w:rFonts w:ascii="Times New Roman" w:hAnsi="Times New Roman" w:cs="Times New Roman"/>
          <w:sz w:val="24"/>
          <w:szCs w:val="20"/>
          <w:shd w:val="clear" w:color="auto" w:fill="FFFFFF"/>
        </w:rPr>
        <w:t>, 2018).</w:t>
      </w:r>
    </w:p>
    <w:p w:rsidR="002B6C87" w:rsidRDefault="002B6C87" w:rsidP="002751BF">
      <w:pPr>
        <w:shd w:val="clear" w:color="auto" w:fill="FFFFFF"/>
        <w:spacing w:before="100" w:beforeAutospacing="1" w:after="24" w:line="360" w:lineRule="auto"/>
        <w:ind w:left="384"/>
        <w:rPr>
          <w:rFonts w:ascii="Times New Roman" w:eastAsia="Times New Roman" w:hAnsi="Times New Roman" w:cs="Times New Roman"/>
          <w:color w:val="00B050"/>
          <w:sz w:val="24"/>
          <w:szCs w:val="24"/>
        </w:rPr>
      </w:pPr>
      <w:r w:rsidRPr="002B6C87">
        <w:rPr>
          <w:rFonts w:ascii="Times New Roman" w:eastAsia="Times New Roman" w:hAnsi="Times New Roman" w:cs="Times New Roman"/>
          <w:sz w:val="24"/>
          <w:szCs w:val="24"/>
        </w:rPr>
        <w:t xml:space="preserve">The </w:t>
      </w:r>
      <w:proofErr w:type="spellStart"/>
      <w:r w:rsidRPr="002B6C87">
        <w:rPr>
          <w:rFonts w:ascii="Times New Roman" w:eastAsia="Times New Roman" w:hAnsi="Times New Roman" w:cs="Times New Roman"/>
          <w:sz w:val="24"/>
          <w:szCs w:val="24"/>
        </w:rPr>
        <w:t>Berlo's</w:t>
      </w:r>
      <w:proofErr w:type="spellEnd"/>
      <w:r w:rsidRPr="002B6C87">
        <w:rPr>
          <w:rFonts w:ascii="Times New Roman" w:eastAsia="Times New Roman" w:hAnsi="Times New Roman" w:cs="Times New Roman"/>
          <w:sz w:val="24"/>
          <w:szCs w:val="24"/>
        </w:rPr>
        <w:t xml:space="preserve"> Communication Model evolved from the mathematical model of Claude Shannon and Warren Weaver, first published in 1948 in the "Bell System Technical Journal." The paradigm was developed initially to enhance the technological communication, but was later broadly applied in various communication fields.</w:t>
      </w:r>
      <w:r>
        <w:rPr>
          <w:rFonts w:ascii="Times New Roman" w:eastAsia="Times New Roman" w:hAnsi="Times New Roman" w:cs="Times New Roman"/>
          <w:sz w:val="24"/>
          <w:szCs w:val="24"/>
        </w:rPr>
        <w:t xml:space="preserve"> </w:t>
      </w:r>
      <w:proofErr w:type="spellStart"/>
      <w:r w:rsidRPr="002B6C87">
        <w:rPr>
          <w:rFonts w:ascii="Times New Roman" w:eastAsia="Times New Roman" w:hAnsi="Times New Roman" w:cs="Times New Roman"/>
          <w:sz w:val="24"/>
          <w:szCs w:val="24"/>
        </w:rPr>
        <w:t>Berlo's</w:t>
      </w:r>
      <w:proofErr w:type="spellEnd"/>
      <w:r w:rsidRPr="002B6C87">
        <w:rPr>
          <w:rFonts w:ascii="Times New Roman" w:eastAsia="Times New Roman" w:hAnsi="Times New Roman" w:cs="Times New Roman"/>
          <w:sz w:val="24"/>
          <w:szCs w:val="24"/>
        </w:rPr>
        <w:t xml:space="preserve"> SMCR communication model defines the various components which make up the basic communication cycle. Because this collaboration method often stresses message encryption and encoding, it can be used to communicate more efficiently.</w:t>
      </w:r>
      <w:r>
        <w:rPr>
          <w:rFonts w:ascii="Times New Roman" w:eastAsia="Times New Roman" w:hAnsi="Times New Roman" w:cs="Times New Roman"/>
          <w:sz w:val="24"/>
          <w:szCs w:val="24"/>
        </w:rPr>
        <w:t xml:space="preserve"> </w:t>
      </w:r>
      <w:r w:rsidRPr="002B6C87">
        <w:rPr>
          <w:rFonts w:ascii="Times New Roman" w:eastAsia="Times New Roman" w:hAnsi="Times New Roman" w:cs="Times New Roman"/>
          <w:sz w:val="24"/>
          <w:szCs w:val="24"/>
        </w:rPr>
        <w:t>Cr</w:t>
      </w:r>
      <w:r>
        <w:rPr>
          <w:rFonts w:ascii="Times New Roman" w:eastAsia="Times New Roman" w:hAnsi="Times New Roman" w:cs="Times New Roman"/>
          <w:sz w:val="24"/>
          <w:szCs w:val="24"/>
        </w:rPr>
        <w:t xml:space="preserve">iticisms of </w:t>
      </w: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SMCR model, there is no idea of feedback</w:t>
      </w:r>
      <w:r w:rsidRPr="002B6C87">
        <w:rPr>
          <w:rFonts w:ascii="Times New Roman" w:eastAsia="Times New Roman" w:hAnsi="Times New Roman" w:cs="Times New Roman"/>
          <w:sz w:val="24"/>
          <w:szCs w:val="24"/>
        </w:rPr>
        <w:t xml:space="preserve"> and there is no understandin</w:t>
      </w:r>
      <w:r>
        <w:rPr>
          <w:rFonts w:ascii="Times New Roman" w:eastAsia="Times New Roman" w:hAnsi="Times New Roman" w:cs="Times New Roman"/>
          <w:sz w:val="24"/>
          <w:szCs w:val="24"/>
        </w:rPr>
        <w:t>g of the outcome. There is no</w:t>
      </w:r>
      <w:r w:rsidRPr="002B6C87">
        <w:rPr>
          <w:rFonts w:ascii="Times New Roman" w:eastAsia="Times New Roman" w:hAnsi="Times New Roman" w:cs="Times New Roman"/>
          <w:sz w:val="24"/>
          <w:szCs w:val="24"/>
        </w:rPr>
        <w:t xml:space="preserve"> noise concept in the communication process, or any kind of barriers. This is a linear communication construct, there is no two-way communication. Due to any of the above listed reasons</w:t>
      </w:r>
      <w:r w:rsidR="002751BF">
        <w:rPr>
          <w:rFonts w:ascii="Times New Roman" w:eastAsia="Times New Roman" w:hAnsi="Times New Roman" w:cs="Times New Roman"/>
          <w:sz w:val="24"/>
          <w:szCs w:val="24"/>
        </w:rPr>
        <w:t xml:space="preserve">, both parties have to be close </w:t>
      </w:r>
      <w:r w:rsidR="002751BF" w:rsidRPr="0074425B">
        <w:rPr>
          <w:rFonts w:ascii="Times New Roman" w:eastAsia="Times New Roman" w:hAnsi="Times New Roman" w:cs="Times New Roman"/>
          <w:sz w:val="24"/>
          <w:szCs w:val="24"/>
        </w:rPr>
        <w:t xml:space="preserve">message </w:t>
      </w:r>
      <w:r w:rsidR="002751BF" w:rsidRPr="00E813B8">
        <w:rPr>
          <w:rFonts w:ascii="Times New Roman" w:hAnsi="Times New Roman" w:cs="Times New Roman"/>
          <w:sz w:val="24"/>
          <w:szCs w:val="24"/>
          <w:shd w:val="clear" w:color="auto" w:fill="FFFFFF"/>
        </w:rPr>
        <w:t>(</w:t>
      </w:r>
      <w:proofErr w:type="spellStart"/>
      <w:r w:rsidR="002751BF" w:rsidRPr="00E813B8">
        <w:rPr>
          <w:rFonts w:ascii="Times New Roman" w:hAnsi="Times New Roman" w:cs="Times New Roman"/>
          <w:sz w:val="24"/>
          <w:szCs w:val="24"/>
          <w:shd w:val="clear" w:color="auto" w:fill="FFFFFF"/>
        </w:rPr>
        <w:t>Berlo's</w:t>
      </w:r>
      <w:proofErr w:type="spellEnd"/>
      <w:r w:rsidR="002751BF" w:rsidRPr="00E813B8">
        <w:rPr>
          <w:rFonts w:ascii="Times New Roman" w:hAnsi="Times New Roman" w:cs="Times New Roman"/>
          <w:sz w:val="24"/>
          <w:szCs w:val="24"/>
          <w:shd w:val="clear" w:color="auto" w:fill="FFFFFF"/>
        </w:rPr>
        <w:t xml:space="preserve"> SMCR Model of Communication - </w:t>
      </w:r>
      <w:proofErr w:type="spellStart"/>
      <w:r w:rsidR="002751BF" w:rsidRPr="00E813B8">
        <w:rPr>
          <w:rFonts w:ascii="Times New Roman" w:hAnsi="Times New Roman" w:cs="Times New Roman"/>
          <w:sz w:val="24"/>
          <w:szCs w:val="24"/>
          <w:shd w:val="clear" w:color="auto" w:fill="FFFFFF"/>
        </w:rPr>
        <w:t>Businesstopia</w:t>
      </w:r>
      <w:proofErr w:type="spellEnd"/>
      <w:r w:rsidR="002751BF" w:rsidRPr="00E813B8">
        <w:rPr>
          <w:rFonts w:ascii="Times New Roman" w:hAnsi="Times New Roman" w:cs="Times New Roman"/>
          <w:sz w:val="24"/>
          <w:szCs w:val="24"/>
          <w:shd w:val="clear" w:color="auto" w:fill="FFFFFF"/>
        </w:rPr>
        <w:t>, 2018).</w:t>
      </w:r>
    </w:p>
    <w:p w:rsidR="002751BF" w:rsidRPr="002751BF" w:rsidRDefault="002751BF" w:rsidP="002751BF">
      <w:pPr>
        <w:shd w:val="clear" w:color="auto" w:fill="FFFFFF"/>
        <w:spacing w:before="100" w:beforeAutospacing="1" w:after="24" w:line="360" w:lineRule="auto"/>
        <w:ind w:left="384"/>
        <w:rPr>
          <w:rFonts w:ascii="Times New Roman" w:eastAsia="Times New Roman" w:hAnsi="Times New Roman" w:cs="Times New Roman"/>
          <w:color w:val="00B050"/>
          <w:sz w:val="24"/>
          <w:szCs w:val="24"/>
        </w:rPr>
      </w:pPr>
    </w:p>
    <w:p w:rsidR="008D665F" w:rsidRDefault="008D665F" w:rsidP="008D665F">
      <w:pPr>
        <w:pStyle w:val="NormalWeb"/>
        <w:shd w:val="clear" w:color="auto" w:fill="FFFFFF"/>
        <w:spacing w:before="0" w:beforeAutospacing="0" w:after="360" w:afterAutospacing="0" w:line="360" w:lineRule="auto"/>
      </w:pPr>
      <w:r w:rsidRPr="00747209">
        <w:t xml:space="preserve">Components of </w:t>
      </w:r>
      <w:proofErr w:type="spellStart"/>
      <w:r w:rsidRPr="00747209">
        <w:t>Ber</w:t>
      </w:r>
      <w:r>
        <w:t>lo’s</w:t>
      </w:r>
      <w:proofErr w:type="spellEnd"/>
      <w:r>
        <w:t xml:space="preserve"> SMCR Model of Communication</w:t>
      </w:r>
    </w:p>
    <w:p w:rsidR="00AC578D" w:rsidRDefault="008D665F" w:rsidP="00AC578D">
      <w:pPr>
        <w:pStyle w:val="NormalWeb"/>
        <w:shd w:val="clear" w:color="auto" w:fill="FFFFFF"/>
        <w:spacing w:before="0" w:beforeAutospacing="0" w:after="360" w:afterAutospacing="0" w:line="360" w:lineRule="auto"/>
      </w:pPr>
      <w:proofErr w:type="spellStart"/>
      <w:r w:rsidRPr="008D665F">
        <w:t>Berlo's</w:t>
      </w:r>
      <w:proofErr w:type="spellEnd"/>
      <w:r w:rsidRPr="008D665F">
        <w:t xml:space="preserve"> SMCR Communication Model comprises four components to define the communication process. Various variables affect various elements in the model.</w:t>
      </w:r>
    </w:p>
    <w:p w:rsidR="00274AC6" w:rsidRDefault="00274AC6" w:rsidP="00274AC6">
      <w:pPr>
        <w:shd w:val="clear" w:color="auto" w:fill="FFFFFF"/>
        <w:spacing w:before="100" w:beforeAutospacing="1" w:after="24" w:line="360" w:lineRule="auto"/>
        <w:ind w:left="384"/>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of Communication(S-M-C-R Model)</w:t>
      </w:r>
    </w:p>
    <w:p w:rsidR="00274AC6" w:rsidRPr="00E008BD" w:rsidRDefault="00274AC6" w:rsidP="00274AC6">
      <w:pPr>
        <w:shd w:val="clear" w:color="auto" w:fill="FFFFFF"/>
        <w:tabs>
          <w:tab w:val="left" w:pos="1668"/>
          <w:tab w:val="left" w:pos="4104"/>
          <w:tab w:val="left" w:pos="5724"/>
          <w:tab w:val="left" w:pos="6948"/>
          <w:tab w:val="right" w:pos="9026"/>
        </w:tabs>
        <w:spacing w:before="100" w:beforeAutospacing="1" w:after="24" w:line="360" w:lineRule="auto"/>
        <w:ind w:left="384"/>
        <w:rPr>
          <w:rFonts w:ascii="Times New Roman" w:eastAsia="Times New Roman" w:hAnsi="Times New Roman" w:cs="Times New Roman"/>
          <w:b/>
          <w:sz w:val="24"/>
          <w:szCs w:val="24"/>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03B196AB" wp14:editId="4EEDC30F">
                <wp:simplePos x="0" y="0"/>
                <wp:positionH relativeFrom="column">
                  <wp:posOffset>5250180</wp:posOffset>
                </wp:positionH>
                <wp:positionV relativeFrom="paragraph">
                  <wp:posOffset>45720</wp:posOffset>
                </wp:positionV>
                <wp:extent cx="731520" cy="640080"/>
                <wp:effectExtent l="0" t="0" r="11430" b="26670"/>
                <wp:wrapNone/>
                <wp:docPr id="8" name="Rectangle 8"/>
                <wp:cNvGraphicFramePr/>
                <a:graphic xmlns:a="http://schemas.openxmlformats.org/drawingml/2006/main">
                  <a:graphicData uri="http://schemas.microsoft.com/office/word/2010/wordprocessingShape">
                    <wps:wsp>
                      <wps:cNvSpPr/>
                      <wps:spPr>
                        <a:xfrm>
                          <a:off x="0" y="0"/>
                          <a:ext cx="731520" cy="640080"/>
                        </a:xfrm>
                        <a:prstGeom prst="rect">
                          <a:avLst/>
                        </a:prstGeom>
                      </wps:spPr>
                      <wps:style>
                        <a:lnRef idx="2">
                          <a:schemeClr val="accent6"/>
                        </a:lnRef>
                        <a:fillRef idx="1">
                          <a:schemeClr val="lt1"/>
                        </a:fillRef>
                        <a:effectRef idx="0">
                          <a:schemeClr val="accent6"/>
                        </a:effectRef>
                        <a:fontRef idx="minor">
                          <a:schemeClr val="dk1"/>
                        </a:fontRef>
                      </wps:style>
                      <wps:txb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196AB" id="Rectangle 8" o:spid="_x0000_s1026" style="position:absolute;left:0;text-align:left;margin-left:413.4pt;margin-top:3.6pt;width:57.6pt;height:5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" fillcolor="white [3201]" strokecolor="#70ad47 [3209]" strokeweight="1pt">
                <v:textbo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Receiver</w:t>
                      </w:r>
                    </w:p>
                  </w:txbxContent>
                </v:textbox>
              </v:rec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12610559" wp14:editId="2F16D437">
                <wp:simplePos x="0" y="0"/>
                <wp:positionH relativeFrom="column">
                  <wp:posOffset>4305300</wp:posOffset>
                </wp:positionH>
                <wp:positionV relativeFrom="paragraph">
                  <wp:posOffset>260985</wp:posOffset>
                </wp:positionV>
                <wp:extent cx="876300" cy="251460"/>
                <wp:effectExtent l="0" t="19050" r="38100" b="34290"/>
                <wp:wrapNone/>
                <wp:docPr id="12" name="Right Arrow 12"/>
                <wp:cNvGraphicFramePr/>
                <a:graphic xmlns:a="http://schemas.openxmlformats.org/drawingml/2006/main">
                  <a:graphicData uri="http://schemas.microsoft.com/office/word/2010/wordprocessingShape">
                    <wps:wsp>
                      <wps:cNvSpPr/>
                      <wps:spPr>
                        <a:xfrm>
                          <a:off x="0" y="0"/>
                          <a:ext cx="876300" cy="2514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4A1E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339pt;margin-top:20.55pt;width:69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" adj="18501" fillcolor="#5b9bd5 [3204]" strokecolor="#1f4d78 [1604]" strokeweight="1p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19D81441" wp14:editId="118DC607">
                <wp:simplePos x="0" y="0"/>
                <wp:positionH relativeFrom="column">
                  <wp:posOffset>3543300</wp:posOffset>
                </wp:positionH>
                <wp:positionV relativeFrom="paragraph">
                  <wp:posOffset>89535</wp:posOffset>
                </wp:positionV>
                <wp:extent cx="708660" cy="640080"/>
                <wp:effectExtent l="0" t="0" r="15240" b="26670"/>
                <wp:wrapNone/>
                <wp:docPr id="13" name="Rectangle 13"/>
                <wp:cNvGraphicFramePr/>
                <a:graphic xmlns:a="http://schemas.openxmlformats.org/drawingml/2006/main">
                  <a:graphicData uri="http://schemas.microsoft.com/office/word/2010/wordprocessingShape">
                    <wps:wsp>
                      <wps:cNvSpPr/>
                      <wps:spPr>
                        <a:xfrm>
                          <a:off x="0" y="0"/>
                          <a:ext cx="708660" cy="640080"/>
                        </a:xfrm>
                        <a:prstGeom prst="rect">
                          <a:avLst/>
                        </a:prstGeom>
                      </wps:spPr>
                      <wps:style>
                        <a:lnRef idx="2">
                          <a:schemeClr val="accent6"/>
                        </a:lnRef>
                        <a:fillRef idx="1">
                          <a:schemeClr val="lt1"/>
                        </a:fillRef>
                        <a:effectRef idx="0">
                          <a:schemeClr val="accent6"/>
                        </a:effectRef>
                        <a:fontRef idx="minor">
                          <a:schemeClr val="dk1"/>
                        </a:fontRef>
                      </wps:style>
                      <wps:txb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81441" id="Rectangle 13" o:spid="_x0000_s1027" style="position:absolute;left:0;text-align:left;margin-left:279pt;margin-top:7.05pt;width:55.8pt;height:50.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" fillcolor="white [3201]" strokecolor="#70ad47 [3209]" strokeweight="1pt">
                <v:textbo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Channel</w:t>
                      </w:r>
                    </w:p>
                  </w:txbxContent>
                </v:textbox>
              </v:rec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06F2A7CE" wp14:editId="261C3239">
                <wp:simplePos x="0" y="0"/>
                <wp:positionH relativeFrom="column">
                  <wp:posOffset>2621280</wp:posOffset>
                </wp:positionH>
                <wp:positionV relativeFrom="paragraph">
                  <wp:posOffset>277495</wp:posOffset>
                </wp:positionV>
                <wp:extent cx="876300" cy="251460"/>
                <wp:effectExtent l="0" t="19050" r="38100" b="34290"/>
                <wp:wrapNone/>
                <wp:docPr id="14" name="Right Arrow 14"/>
                <wp:cNvGraphicFramePr/>
                <a:graphic xmlns:a="http://schemas.openxmlformats.org/drawingml/2006/main">
                  <a:graphicData uri="http://schemas.microsoft.com/office/word/2010/wordprocessingShape">
                    <wps:wsp>
                      <wps:cNvSpPr/>
                      <wps:spPr>
                        <a:xfrm>
                          <a:off x="0" y="0"/>
                          <a:ext cx="876300" cy="2514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7312F" id="Right Arrow 14" o:spid="_x0000_s1026" type="#_x0000_t13" style="position:absolute;margin-left:206.4pt;margin-top:21.85pt;width:69pt;height:1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" adj="18501" fillcolor="#5b9bd5 [3204]" strokecolor="#1f4d78 [1604]" strokeweight="1p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22BF8AE0" wp14:editId="293F88DF">
                <wp:simplePos x="0" y="0"/>
                <wp:positionH relativeFrom="column">
                  <wp:posOffset>1859280</wp:posOffset>
                </wp:positionH>
                <wp:positionV relativeFrom="paragraph">
                  <wp:posOffset>129540</wp:posOffset>
                </wp:positionV>
                <wp:extent cx="708660" cy="640080"/>
                <wp:effectExtent l="0" t="0" r="15240" b="26670"/>
                <wp:wrapNone/>
                <wp:docPr id="15" name="Rectangle 15"/>
                <wp:cNvGraphicFramePr/>
                <a:graphic xmlns:a="http://schemas.openxmlformats.org/drawingml/2006/main">
                  <a:graphicData uri="http://schemas.microsoft.com/office/word/2010/wordprocessingShape">
                    <wps:wsp>
                      <wps:cNvSpPr/>
                      <wps:spPr>
                        <a:xfrm>
                          <a:off x="0" y="0"/>
                          <a:ext cx="708660" cy="640080"/>
                        </a:xfrm>
                        <a:prstGeom prst="rect">
                          <a:avLst/>
                        </a:prstGeom>
                      </wps:spPr>
                      <wps:style>
                        <a:lnRef idx="2">
                          <a:schemeClr val="accent6"/>
                        </a:lnRef>
                        <a:fillRef idx="1">
                          <a:schemeClr val="lt1"/>
                        </a:fillRef>
                        <a:effectRef idx="0">
                          <a:schemeClr val="accent6"/>
                        </a:effectRef>
                        <a:fontRef idx="minor">
                          <a:schemeClr val="dk1"/>
                        </a:fontRef>
                      </wps:style>
                      <wps:txb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F8AE0" id="Rectangle 15" o:spid="_x0000_s1028" style="position:absolute;left:0;text-align:left;margin-left:146.4pt;margin-top:10.2pt;width:55.8pt;height:5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" fillcolor="white [3201]" strokecolor="#70ad47 [3209]" strokeweight="1pt">
                <v:textbo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Message</w:t>
                      </w:r>
                    </w:p>
                  </w:txbxContent>
                </v:textbox>
              </v:rec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05729028" wp14:editId="17110A67">
                <wp:simplePos x="0" y="0"/>
                <wp:positionH relativeFrom="column">
                  <wp:posOffset>944880</wp:posOffset>
                </wp:positionH>
                <wp:positionV relativeFrom="paragraph">
                  <wp:posOffset>289560</wp:posOffset>
                </wp:positionV>
                <wp:extent cx="876300" cy="251460"/>
                <wp:effectExtent l="0" t="19050" r="38100" b="34290"/>
                <wp:wrapNone/>
                <wp:docPr id="16" name="Right Arrow 16"/>
                <wp:cNvGraphicFramePr/>
                <a:graphic xmlns:a="http://schemas.openxmlformats.org/drawingml/2006/main">
                  <a:graphicData uri="http://schemas.microsoft.com/office/word/2010/wordprocessingShape">
                    <wps:wsp>
                      <wps:cNvSpPr/>
                      <wps:spPr>
                        <a:xfrm>
                          <a:off x="0" y="0"/>
                          <a:ext cx="876300" cy="2514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48440" id="Right Arrow 16" o:spid="_x0000_s1026" type="#_x0000_t13" style="position:absolute;margin-left:74.4pt;margin-top:22.8pt;width:69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" adj="18501" fillcolor="#5b9bd5 [3204]" strokecolor="#1f4d78 [1604]" strokeweight="1pt"/>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03C8C9EB" wp14:editId="48F6EE33">
                <wp:simplePos x="0" y="0"/>
                <wp:positionH relativeFrom="column">
                  <wp:posOffset>236220</wp:posOffset>
                </wp:positionH>
                <wp:positionV relativeFrom="paragraph">
                  <wp:posOffset>129540</wp:posOffset>
                </wp:positionV>
                <wp:extent cx="640080" cy="670560"/>
                <wp:effectExtent l="0" t="0" r="26670" b="15240"/>
                <wp:wrapNone/>
                <wp:docPr id="17" name="Rectangle 17"/>
                <wp:cNvGraphicFramePr/>
                <a:graphic xmlns:a="http://schemas.openxmlformats.org/drawingml/2006/main">
                  <a:graphicData uri="http://schemas.microsoft.com/office/word/2010/wordprocessingShape">
                    <wps:wsp>
                      <wps:cNvSpPr/>
                      <wps:spPr>
                        <a:xfrm>
                          <a:off x="0" y="0"/>
                          <a:ext cx="640080" cy="670560"/>
                        </a:xfrm>
                        <a:prstGeom prst="rect">
                          <a:avLst/>
                        </a:prstGeom>
                      </wps:spPr>
                      <wps:style>
                        <a:lnRef idx="2">
                          <a:schemeClr val="accent6"/>
                        </a:lnRef>
                        <a:fillRef idx="1">
                          <a:schemeClr val="lt1"/>
                        </a:fillRef>
                        <a:effectRef idx="0">
                          <a:schemeClr val="accent6"/>
                        </a:effectRef>
                        <a:fontRef idx="minor">
                          <a:schemeClr val="dk1"/>
                        </a:fontRef>
                      </wps:style>
                      <wps:txb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Source of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C8C9EB" id="Rectangle 17" o:spid="_x0000_s1029" style="position:absolute;left:0;text-align:left;margin-left:18.6pt;margin-top:10.2pt;width:50.4pt;height:52.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" fillcolor="white [3201]" strokecolor="#70ad47 [3209]" strokeweight="1pt">
                <v:textbox>
                  <w:txbxContent>
                    <w:p w:rsidR="00E933C5" w:rsidRPr="00E008BD" w:rsidRDefault="00E933C5" w:rsidP="00274AC6">
                      <w:pPr>
                        <w:jc w:val="center"/>
                        <w:rPr>
                          <w:rFonts w:ascii="Times New Roman" w:hAnsi="Times New Roman" w:cs="Times New Roman"/>
                          <w:b/>
                        </w:rPr>
                      </w:pPr>
                      <w:r w:rsidRPr="00E008BD">
                        <w:rPr>
                          <w:rFonts w:ascii="Times New Roman" w:hAnsi="Times New Roman" w:cs="Times New Roman"/>
                          <w:b/>
                        </w:rPr>
                        <w:t>Source of information</w:t>
                      </w:r>
                    </w:p>
                  </w:txbxContent>
                </v:textbox>
              </v:rect>
            </w:pict>
          </mc:Fallback>
        </mc:AlternateContent>
      </w:r>
      <w:r>
        <w:rPr>
          <w:rFonts w:ascii="Times New Roman" w:eastAsia="Times New Roman" w:hAnsi="Times New Roman" w:cs="Times New Roman"/>
          <w:sz w:val="24"/>
          <w:szCs w:val="24"/>
        </w:rPr>
        <w:tab/>
      </w:r>
      <w:r w:rsidRPr="00E008BD">
        <w:rPr>
          <w:rFonts w:ascii="Times New Roman" w:eastAsia="Times New Roman" w:hAnsi="Times New Roman" w:cs="Times New Roman"/>
          <w:b/>
          <w:sz w:val="24"/>
          <w:szCs w:val="24"/>
        </w:rPr>
        <w:t>Encoding</w:t>
      </w:r>
      <w:r w:rsidRPr="00E008B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Dec</w:t>
      </w:r>
      <w:r w:rsidRPr="00E008BD">
        <w:rPr>
          <w:rFonts w:ascii="Times New Roman" w:eastAsia="Times New Roman" w:hAnsi="Times New Roman" w:cs="Times New Roman"/>
          <w:b/>
          <w:sz w:val="24"/>
          <w:szCs w:val="24"/>
        </w:rPr>
        <w:t>oding</w:t>
      </w:r>
      <w:r>
        <w:rPr>
          <w:rFonts w:ascii="Times New Roman" w:eastAsia="Times New Roman" w:hAnsi="Times New Roman" w:cs="Times New Roman"/>
          <w:b/>
          <w:sz w:val="24"/>
          <w:szCs w:val="24"/>
        </w:rPr>
        <w:tab/>
      </w:r>
    </w:p>
    <w:p w:rsidR="00274AC6" w:rsidRDefault="00274AC6" w:rsidP="00274AC6">
      <w:pPr>
        <w:shd w:val="clear" w:color="auto" w:fill="FFFFFF"/>
        <w:tabs>
          <w:tab w:val="left" w:pos="5724"/>
          <w:tab w:val="left" w:pos="7056"/>
        </w:tabs>
        <w:spacing w:before="100" w:beforeAutospacing="1" w:after="24" w:line="360" w:lineRule="auto"/>
        <w:ind w:left="38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p>
    <w:p w:rsidR="00274AC6" w:rsidRDefault="00274AC6" w:rsidP="00AC578D">
      <w:pPr>
        <w:pStyle w:val="NormalWeb"/>
        <w:shd w:val="clear" w:color="auto" w:fill="FFFFFF"/>
        <w:spacing w:before="0" w:beforeAutospacing="0" w:after="360" w:afterAutospacing="0" w:line="360" w:lineRule="auto"/>
      </w:pPr>
    </w:p>
    <w:p w:rsidR="008D665F" w:rsidRDefault="008D665F" w:rsidP="00AC578D">
      <w:pPr>
        <w:pStyle w:val="NormalWeb"/>
        <w:shd w:val="clear" w:color="auto" w:fill="FFFFFF"/>
        <w:spacing w:before="0" w:beforeAutospacing="0" w:after="360" w:afterAutospacing="0" w:line="360" w:lineRule="auto"/>
      </w:pPr>
      <w:r>
        <w:t xml:space="preserve">Sender </w:t>
      </w:r>
    </w:p>
    <w:p w:rsidR="008D665F" w:rsidRDefault="008D665F" w:rsidP="00AC578D">
      <w:pPr>
        <w:pStyle w:val="NormalWeb"/>
        <w:shd w:val="clear" w:color="auto" w:fill="FFFFFF"/>
        <w:spacing w:before="0" w:beforeAutospacing="0" w:after="360" w:afterAutospacing="0" w:line="360" w:lineRule="auto"/>
      </w:pPr>
      <w:r w:rsidRPr="008D665F">
        <w:t>The sender of the message is the source who creates and sends the message to the receiver. The source is the origin of the communication process, which is the encoder of the letter. Often important to the recipient are variables which may affect the sender. Consider how to view the letter, such as</w:t>
      </w:r>
      <w:r>
        <w:t xml:space="preserve">: </w:t>
      </w:r>
      <w:proofErr w:type="spellStart"/>
      <w:r w:rsidRPr="00747209">
        <w:t>Berlo’s</w:t>
      </w:r>
      <w:proofErr w:type="spellEnd"/>
      <w:r w:rsidRPr="00747209">
        <w:t xml:space="preserve"> SMCR Model of Communication identifies the following factors that affect the source:</w:t>
      </w:r>
    </w:p>
    <w:p w:rsidR="008D665F" w:rsidRPr="00747209" w:rsidRDefault="008D665F" w:rsidP="008D665F">
      <w:pPr>
        <w:pStyle w:val="Heading4"/>
        <w:shd w:val="clear" w:color="auto" w:fill="FFFFFF"/>
        <w:spacing w:before="0" w:after="240" w:line="360" w:lineRule="auto"/>
        <w:rPr>
          <w:rFonts w:ascii="Times New Roman" w:hAnsi="Times New Roman"/>
          <w:color w:val="auto"/>
          <w:sz w:val="24"/>
          <w:szCs w:val="24"/>
        </w:rPr>
      </w:pPr>
      <w:r w:rsidRPr="00747209">
        <w:rPr>
          <w:rFonts w:ascii="Times New Roman" w:hAnsi="Times New Roman"/>
          <w:color w:val="auto"/>
          <w:sz w:val="24"/>
          <w:szCs w:val="24"/>
        </w:rPr>
        <w:t>Communication skills</w:t>
      </w:r>
    </w:p>
    <w:p w:rsidR="008D665F" w:rsidRPr="00747209" w:rsidRDefault="005C3F5D" w:rsidP="008D665F">
      <w:pPr>
        <w:pStyle w:val="NormalWeb"/>
        <w:shd w:val="clear" w:color="auto" w:fill="FFFFFF"/>
        <w:spacing w:before="0" w:beforeAutospacing="0" w:after="360" w:afterAutospacing="0" w:line="360" w:lineRule="auto"/>
      </w:pPr>
      <w:r>
        <w:t>Reading, speaking and listening are some form of communication skills.</w:t>
      </w:r>
    </w:p>
    <w:p w:rsidR="008D665F" w:rsidRPr="00747209" w:rsidRDefault="008D665F" w:rsidP="008D665F">
      <w:pPr>
        <w:pStyle w:val="Heading4"/>
        <w:shd w:val="clear" w:color="auto" w:fill="FFFFFF"/>
        <w:spacing w:before="0" w:after="240" w:line="360" w:lineRule="auto"/>
        <w:rPr>
          <w:rFonts w:ascii="Times New Roman" w:hAnsi="Times New Roman"/>
          <w:color w:val="auto"/>
          <w:sz w:val="24"/>
          <w:szCs w:val="24"/>
        </w:rPr>
      </w:pPr>
      <w:r w:rsidRPr="00747209">
        <w:rPr>
          <w:rFonts w:ascii="Times New Roman" w:hAnsi="Times New Roman"/>
          <w:color w:val="auto"/>
          <w:sz w:val="24"/>
          <w:szCs w:val="24"/>
        </w:rPr>
        <w:t>Attitude</w:t>
      </w:r>
    </w:p>
    <w:p w:rsidR="008D665F" w:rsidRPr="00747209" w:rsidRDefault="005C3F5D" w:rsidP="008D665F">
      <w:pPr>
        <w:pStyle w:val="NormalWeb"/>
        <w:shd w:val="clear" w:color="auto" w:fill="FFFFFF"/>
        <w:spacing w:before="0" w:beforeAutospacing="0" w:after="360" w:afterAutospacing="0" w:line="360" w:lineRule="auto"/>
      </w:pPr>
      <w:r>
        <w:t>A message will have a different understanding to listeners or audience if the view point from the messenger has changed.</w:t>
      </w:r>
    </w:p>
    <w:p w:rsidR="008D665F" w:rsidRPr="00747209" w:rsidRDefault="008D665F" w:rsidP="008D665F">
      <w:pPr>
        <w:pStyle w:val="Heading4"/>
        <w:shd w:val="clear" w:color="auto" w:fill="FFFFFF"/>
        <w:spacing w:before="0" w:after="240" w:line="360" w:lineRule="auto"/>
        <w:rPr>
          <w:rFonts w:ascii="Times New Roman" w:hAnsi="Times New Roman"/>
          <w:color w:val="auto"/>
          <w:sz w:val="24"/>
          <w:szCs w:val="24"/>
        </w:rPr>
      </w:pPr>
      <w:r w:rsidRPr="00747209">
        <w:rPr>
          <w:rFonts w:ascii="Times New Roman" w:hAnsi="Times New Roman"/>
          <w:color w:val="auto"/>
          <w:sz w:val="24"/>
          <w:szCs w:val="24"/>
        </w:rPr>
        <w:t>Knowledge</w:t>
      </w:r>
    </w:p>
    <w:p w:rsidR="008D665F" w:rsidRPr="00747209" w:rsidRDefault="00D815D6" w:rsidP="008D665F">
      <w:pPr>
        <w:pStyle w:val="NormalWeb"/>
        <w:shd w:val="clear" w:color="auto" w:fill="FFFFFF"/>
        <w:spacing w:before="0" w:beforeAutospacing="0" w:after="360" w:afterAutospacing="0" w:line="360" w:lineRule="auto"/>
      </w:pPr>
      <w:r>
        <w:t>Understanding the message being delivered has more effectiveness when communicating the message.</w:t>
      </w:r>
    </w:p>
    <w:p w:rsidR="008D665F" w:rsidRPr="00747209" w:rsidRDefault="008D665F" w:rsidP="008D665F">
      <w:pPr>
        <w:pStyle w:val="Heading4"/>
        <w:shd w:val="clear" w:color="auto" w:fill="FFFFFF"/>
        <w:spacing w:before="0" w:after="240" w:line="360" w:lineRule="auto"/>
        <w:rPr>
          <w:rFonts w:ascii="Times New Roman" w:hAnsi="Times New Roman"/>
          <w:color w:val="auto"/>
          <w:sz w:val="24"/>
          <w:szCs w:val="24"/>
        </w:rPr>
      </w:pPr>
      <w:r w:rsidRPr="00747209">
        <w:rPr>
          <w:rFonts w:ascii="Times New Roman" w:hAnsi="Times New Roman"/>
          <w:color w:val="auto"/>
          <w:sz w:val="24"/>
          <w:szCs w:val="24"/>
        </w:rPr>
        <w:t>Social systems</w:t>
      </w:r>
    </w:p>
    <w:p w:rsidR="003877E5" w:rsidRDefault="00D815D6" w:rsidP="003877E5">
      <w:pPr>
        <w:pStyle w:val="NormalWeb"/>
        <w:shd w:val="clear" w:color="auto" w:fill="FFFFFF"/>
        <w:spacing w:before="0" w:beforeAutospacing="0" w:after="360" w:afterAutospacing="0" w:line="360" w:lineRule="auto"/>
      </w:pPr>
      <w:r>
        <w:t>As people have different beliefs, religion, values and rules, this shape their way of thinking hence different people responds different to messages. Their origin and circumstances will also have impact on how they absorbs messages.</w:t>
      </w:r>
    </w:p>
    <w:p w:rsidR="003877E5" w:rsidRDefault="003877E5" w:rsidP="003877E5">
      <w:pPr>
        <w:pStyle w:val="NormalWeb"/>
        <w:shd w:val="clear" w:color="auto" w:fill="FFFFFF"/>
        <w:spacing w:before="0" w:beforeAutospacing="0" w:after="360" w:afterAutospacing="0" w:line="360" w:lineRule="auto"/>
      </w:pPr>
    </w:p>
    <w:p w:rsidR="008D665F" w:rsidRPr="00747209" w:rsidRDefault="008D665F" w:rsidP="003877E5">
      <w:pPr>
        <w:pStyle w:val="NormalWeb"/>
        <w:shd w:val="clear" w:color="auto" w:fill="FFFFFF"/>
        <w:spacing w:before="0" w:beforeAutospacing="0" w:after="360" w:afterAutospacing="0" w:line="360" w:lineRule="auto"/>
      </w:pPr>
      <w:r w:rsidRPr="00747209">
        <w:t>Culture</w:t>
      </w:r>
    </w:p>
    <w:p w:rsidR="008D665F" w:rsidRPr="00747209" w:rsidRDefault="008D665F" w:rsidP="008D665F">
      <w:pPr>
        <w:pStyle w:val="NormalWeb"/>
        <w:shd w:val="clear" w:color="auto" w:fill="FFFFFF"/>
        <w:spacing w:before="0" w:beforeAutospacing="0" w:after="360" w:afterAutospacing="0" w:line="360" w:lineRule="auto"/>
      </w:pPr>
      <w:r w:rsidRPr="00747209">
        <w:t xml:space="preserve">Cultural differences may result </w:t>
      </w:r>
      <w:r w:rsidR="005C3F5D">
        <w:t>in the message being translated</w:t>
      </w:r>
      <w:r w:rsidRPr="00747209">
        <w:t xml:space="preserve"> differently.</w:t>
      </w:r>
    </w:p>
    <w:p w:rsidR="008D665F" w:rsidRPr="008D665F" w:rsidRDefault="008D665F" w:rsidP="008D665F">
      <w:pPr>
        <w:pStyle w:val="NormalWeb"/>
        <w:shd w:val="clear" w:color="auto" w:fill="FFFFFF"/>
        <w:spacing w:after="360" w:line="360" w:lineRule="auto"/>
      </w:pPr>
      <w:r w:rsidRPr="008D665F">
        <w:lastRenderedPageBreak/>
        <w:t>Message</w:t>
      </w:r>
    </w:p>
    <w:p w:rsidR="008D665F" w:rsidRDefault="008D665F" w:rsidP="008D665F">
      <w:pPr>
        <w:pStyle w:val="NormalWeb"/>
        <w:shd w:val="clear" w:color="auto" w:fill="FFFFFF"/>
        <w:spacing w:before="0" w:beforeAutospacing="0" w:after="360" w:afterAutospacing="0" w:line="360" w:lineRule="auto"/>
      </w:pPr>
      <w:r w:rsidRPr="008D665F">
        <w:t>The message is the information or meaning package that is forwarded from sender to receiver. You can send the message in different for</w:t>
      </w:r>
      <w:r w:rsidR="005A6FC2">
        <w:t>ms, such as audio, speech, text</w:t>
      </w:r>
      <w:r w:rsidRPr="008D665F">
        <w:t>, video, or other media. The message transmitter always wants the receiver to interpret the message in some way.</w:t>
      </w:r>
      <w:r>
        <w:t xml:space="preserve"> </w:t>
      </w:r>
      <w:r w:rsidRPr="008D665F">
        <w:t>Then the meaning of the source is converted into a coded message. With fair certainty the recipien</w:t>
      </w:r>
      <w:r w:rsidR="003877E5">
        <w:t xml:space="preserve">t should understand the message </w:t>
      </w:r>
      <w:r w:rsidR="003877E5" w:rsidRPr="00E813B8">
        <w:rPr>
          <w:shd w:val="clear" w:color="auto" w:fill="FFFFFF"/>
        </w:rPr>
        <w:t>(</w:t>
      </w:r>
      <w:proofErr w:type="spellStart"/>
      <w:r w:rsidR="003877E5" w:rsidRPr="00E813B8">
        <w:rPr>
          <w:shd w:val="clear" w:color="auto" w:fill="FFFFFF"/>
        </w:rPr>
        <w:t>Berlo's</w:t>
      </w:r>
      <w:proofErr w:type="spellEnd"/>
      <w:r w:rsidR="003877E5" w:rsidRPr="00E813B8">
        <w:rPr>
          <w:shd w:val="clear" w:color="auto" w:fill="FFFFFF"/>
        </w:rPr>
        <w:t xml:space="preserve"> SMCR Model of Communication - </w:t>
      </w:r>
      <w:proofErr w:type="spellStart"/>
      <w:r w:rsidR="003877E5" w:rsidRPr="00E813B8">
        <w:rPr>
          <w:shd w:val="clear" w:color="auto" w:fill="FFFFFF"/>
        </w:rPr>
        <w:t>Businesstopia</w:t>
      </w:r>
      <w:proofErr w:type="spellEnd"/>
      <w:r w:rsidR="003877E5" w:rsidRPr="00E813B8">
        <w:rPr>
          <w:shd w:val="clear" w:color="auto" w:fill="FFFFFF"/>
        </w:rPr>
        <w:t>, 2018)</w:t>
      </w:r>
      <w:r w:rsidR="003877E5">
        <w:rPr>
          <w:shd w:val="clear" w:color="auto" w:fill="FFFFFF"/>
        </w:rPr>
        <w:t>.</w:t>
      </w:r>
    </w:p>
    <w:p w:rsidR="00C06087" w:rsidRDefault="00C06087" w:rsidP="008D665F">
      <w:pPr>
        <w:pStyle w:val="NormalWeb"/>
        <w:shd w:val="clear" w:color="auto" w:fill="FFFFFF"/>
        <w:spacing w:before="0" w:beforeAutospacing="0" w:after="360" w:afterAutospacing="0" w:line="360" w:lineRule="auto"/>
        <w:rPr>
          <w:b/>
          <w:sz w:val="28"/>
        </w:rPr>
      </w:pPr>
      <w:r w:rsidRPr="00C06087">
        <w:rPr>
          <w:b/>
          <w:sz w:val="28"/>
        </w:rPr>
        <w:t>Schramm</w:t>
      </w:r>
      <w:r w:rsidR="00461CDB">
        <w:rPr>
          <w:b/>
          <w:sz w:val="28"/>
        </w:rPr>
        <w:t xml:space="preserve"> model of communication</w:t>
      </w:r>
    </w:p>
    <w:p w:rsidR="00461CDB" w:rsidRDefault="00461CDB" w:rsidP="008D665F">
      <w:pPr>
        <w:pStyle w:val="NormalWeb"/>
        <w:shd w:val="clear" w:color="auto" w:fill="FFFFFF"/>
        <w:spacing w:before="0" w:beforeAutospacing="0" w:after="360" w:afterAutospacing="0" w:line="360" w:lineRule="auto"/>
      </w:pPr>
      <w:r>
        <w:t>Schramm’s model of communication gained its sources from the Shannon weaver’s model of communication. In 1954, Wilbur Schramm</w:t>
      </w:r>
      <w:r w:rsidR="00C06087">
        <w:t xml:space="preserve"> </w:t>
      </w:r>
      <w:r>
        <w:t xml:space="preserve">developed the Schramm model of communication </w:t>
      </w:r>
      <w:r w:rsidR="00C06087">
        <w:t>Wilbur Schramm (1954)</w:t>
      </w:r>
      <w:r>
        <w:t>.</w:t>
      </w:r>
    </w:p>
    <w:p w:rsidR="00173F21" w:rsidRDefault="00461CDB" w:rsidP="008D665F">
      <w:pPr>
        <w:pStyle w:val="NormalWeb"/>
        <w:shd w:val="clear" w:color="auto" w:fill="FFFFFF"/>
        <w:spacing w:before="0" w:beforeAutospacing="0" w:after="360" w:afterAutospacing="0" w:line="360" w:lineRule="auto"/>
      </w:pPr>
      <w:r>
        <w:t xml:space="preserve">Unprocessed thoughts or ideas have no vital significance if not looked at cautiously and put into words before it is carried onto other people. As these thoughts or ideas are being carried, it encoded and transformed into substance. After the message have been received </w:t>
      </w:r>
      <w:r w:rsidR="00173F21">
        <w:t>by the receiver, it then relies on the individual to be able to comprehend the thoughts from the sender or the purpose of the message. Unless the receiver is able to comprehend the information, the message will have no meaning to him or her. For a functional communication to be established, there must be an encoding and decoding of the message and without that, information will not flow between two people. In this model of communication</w:t>
      </w:r>
      <w:r w:rsidR="00334EDF">
        <w:t>, Wilbur Schramm concluded that</w:t>
      </w:r>
      <w:r w:rsidR="00173F21">
        <w:t xml:space="preserve"> without a receiver giving a feedback to a sender, communication is not complete </w:t>
      </w:r>
      <w:r w:rsidR="00173F21" w:rsidRPr="00173F21">
        <w:rPr>
          <w:color w:val="000000"/>
          <w:szCs w:val="20"/>
          <w:shd w:val="clear" w:color="auto" w:fill="FFFFFF"/>
        </w:rPr>
        <w:t>(</w:t>
      </w:r>
      <w:proofErr w:type="spellStart"/>
      <w:r w:rsidR="00173F21" w:rsidRPr="00173F21">
        <w:rPr>
          <w:color w:val="000000"/>
          <w:szCs w:val="20"/>
          <w:shd w:val="clear" w:color="auto" w:fill="FFFFFF"/>
        </w:rPr>
        <w:t>Juneja</w:t>
      </w:r>
      <w:proofErr w:type="spellEnd"/>
      <w:r w:rsidR="00173F21" w:rsidRPr="00173F21">
        <w:rPr>
          <w:color w:val="000000"/>
          <w:szCs w:val="20"/>
          <w:shd w:val="clear" w:color="auto" w:fill="FFFFFF"/>
        </w:rPr>
        <w:t>, 2001).</w:t>
      </w:r>
    </w:p>
    <w:p w:rsidR="00C06087" w:rsidRDefault="00461CDB" w:rsidP="008D665F">
      <w:pPr>
        <w:pStyle w:val="NormalWeb"/>
        <w:shd w:val="clear" w:color="auto" w:fill="FFFFFF"/>
        <w:spacing w:before="0" w:beforeAutospacing="0" w:after="360" w:afterAutospacing="0" w:line="360" w:lineRule="auto"/>
      </w:pPr>
      <w:r>
        <w:t xml:space="preserve"> </w:t>
      </w:r>
      <w:r w:rsidR="00A6290E">
        <w:t xml:space="preserve"> He also</w:t>
      </w:r>
      <w:r w:rsidR="00C06087">
        <w:t xml:space="preserve"> indicated that we should also examine the impact that a message has (both desired and undesired) on the target of the message. Between parties, communication includes acts that confer knowledge and experiences, give advice and commands, and ask questions. These acts may take many forms, in one of the various manners of communication. The form depends on the abilities of the group communicating. Together, communication content and form make </w:t>
      </w:r>
      <w:r w:rsidR="00C06087" w:rsidRPr="00C06087">
        <w:t>messages</w:t>
      </w:r>
      <w:r w:rsidR="00C06087">
        <w:t> that are sent towards a destination. The target can be oneself, another </w:t>
      </w:r>
      <w:r w:rsidR="00C06087" w:rsidRPr="00C06087">
        <w:t>person</w:t>
      </w:r>
      <w:r w:rsidR="00C06087">
        <w:t xml:space="preserve"> or being, another entity (such as a corporation or group of beings). </w:t>
      </w:r>
    </w:p>
    <w:p w:rsidR="00C06087" w:rsidRDefault="00C06087" w:rsidP="008D665F">
      <w:pPr>
        <w:pStyle w:val="NormalWeb"/>
        <w:shd w:val="clear" w:color="auto" w:fill="FFFFFF"/>
        <w:spacing w:before="0" w:beforeAutospacing="0" w:after="360" w:afterAutospacing="0" w:line="360" w:lineRule="auto"/>
      </w:pPr>
      <w:r>
        <w:lastRenderedPageBreak/>
        <w:t>Communication can be seen as processes of information transmission governed by three levels of semiotic rules:</w:t>
      </w:r>
    </w:p>
    <w:p w:rsidR="00C06087" w:rsidRDefault="00C06087" w:rsidP="00C06087">
      <w:pPr>
        <w:numPr>
          <w:ilvl w:val="0"/>
          <w:numId w:val="3"/>
        </w:numPr>
        <w:shd w:val="clear" w:color="auto" w:fill="FFFFFF"/>
        <w:spacing w:before="100" w:beforeAutospacing="1" w:after="24" w:line="360" w:lineRule="auto"/>
        <w:ind w:left="768"/>
        <w:rPr>
          <w:rFonts w:ascii="Times New Roman" w:eastAsia="Times New Roman" w:hAnsi="Times New Roman" w:cs="Times New Roman"/>
          <w:sz w:val="24"/>
          <w:szCs w:val="24"/>
        </w:rPr>
      </w:pPr>
      <w:r w:rsidRPr="00C06087">
        <w:rPr>
          <w:sz w:val="24"/>
          <w:szCs w:val="24"/>
        </w:rPr>
        <w:t>Syntactic</w:t>
      </w:r>
      <w:r>
        <w:rPr>
          <w:rFonts w:ascii="Times New Roman" w:eastAsia="Times New Roman" w:hAnsi="Times New Roman" w:cs="Times New Roman"/>
          <w:sz w:val="24"/>
          <w:szCs w:val="24"/>
        </w:rPr>
        <w:t> (formal properties of signs and symbols).</w:t>
      </w:r>
    </w:p>
    <w:p w:rsidR="00C06087" w:rsidRDefault="00C06087" w:rsidP="00C06087">
      <w:pPr>
        <w:numPr>
          <w:ilvl w:val="0"/>
          <w:numId w:val="3"/>
        </w:numPr>
        <w:shd w:val="clear" w:color="auto" w:fill="FFFFFF"/>
        <w:spacing w:before="100" w:beforeAutospacing="1" w:after="24" w:line="360" w:lineRule="auto"/>
        <w:ind w:left="768"/>
        <w:rPr>
          <w:rFonts w:ascii="Times New Roman" w:eastAsia="Times New Roman" w:hAnsi="Times New Roman" w:cs="Times New Roman"/>
          <w:sz w:val="24"/>
          <w:szCs w:val="24"/>
        </w:rPr>
      </w:pPr>
      <w:r w:rsidRPr="00C06087">
        <w:rPr>
          <w:sz w:val="24"/>
          <w:szCs w:val="24"/>
        </w:rPr>
        <w:t>Pragmatic</w:t>
      </w:r>
      <w:r>
        <w:rPr>
          <w:rFonts w:ascii="Times New Roman" w:eastAsia="Times New Roman" w:hAnsi="Times New Roman" w:cs="Times New Roman"/>
          <w:sz w:val="24"/>
          <w:szCs w:val="24"/>
        </w:rPr>
        <w:t> (concerned with the relations between signs/expressions and their users).</w:t>
      </w:r>
    </w:p>
    <w:p w:rsidR="00C06087" w:rsidRDefault="00C06087" w:rsidP="00C06087">
      <w:pPr>
        <w:numPr>
          <w:ilvl w:val="0"/>
          <w:numId w:val="3"/>
        </w:numPr>
        <w:shd w:val="clear" w:color="auto" w:fill="FFFFFF"/>
        <w:spacing w:before="100" w:beforeAutospacing="1" w:after="24" w:line="360" w:lineRule="auto"/>
        <w:ind w:left="768"/>
        <w:rPr>
          <w:rFonts w:ascii="Times New Roman" w:eastAsia="Times New Roman" w:hAnsi="Times New Roman" w:cs="Times New Roman"/>
          <w:sz w:val="24"/>
          <w:szCs w:val="24"/>
        </w:rPr>
      </w:pPr>
      <w:r w:rsidRPr="00C06087">
        <w:rPr>
          <w:sz w:val="24"/>
          <w:szCs w:val="24"/>
        </w:rPr>
        <w:t>Semantic</w:t>
      </w:r>
      <w:r>
        <w:rPr>
          <w:rFonts w:ascii="Times New Roman" w:eastAsia="Times New Roman" w:hAnsi="Times New Roman" w:cs="Times New Roman"/>
          <w:sz w:val="24"/>
          <w:szCs w:val="24"/>
        </w:rPr>
        <w:t> (study of relationships between signs and symbols and what they represent).</w:t>
      </w:r>
    </w:p>
    <w:p w:rsidR="00C06087" w:rsidRDefault="00C06087" w:rsidP="00C06087">
      <w:pPr>
        <w:pStyle w:val="ListParagraph"/>
        <w:numPr>
          <w:ilvl w:val="0"/>
          <w:numId w:val="3"/>
        </w:numPr>
        <w:shd w:val="clear" w:color="auto" w:fill="FFFFFF"/>
        <w:spacing w:before="120" w:after="120" w:line="360" w:lineRule="auto"/>
        <w:rPr>
          <w:rFonts w:ascii="Times New Roman" w:eastAsia="Times New Roman" w:hAnsi="Times New Roman" w:cs="Times New Roman"/>
          <w:sz w:val="24"/>
          <w:szCs w:val="24"/>
        </w:rPr>
      </w:pPr>
      <w:r w:rsidRPr="00C06087">
        <w:rPr>
          <w:rFonts w:ascii="Times New Roman" w:eastAsia="Times New Roman" w:hAnsi="Times New Roman" w:cs="Times New Roman"/>
          <w:sz w:val="24"/>
          <w:szCs w:val="24"/>
        </w:rPr>
        <w:t>Therefore, communication is </w:t>
      </w:r>
      <w:r w:rsidRPr="00C06087">
        <w:rPr>
          <w:sz w:val="24"/>
          <w:szCs w:val="24"/>
        </w:rPr>
        <w:t>social interaction</w:t>
      </w:r>
      <w:r w:rsidRPr="00C06087">
        <w:rPr>
          <w:rFonts w:ascii="Times New Roman" w:eastAsia="Times New Roman" w:hAnsi="Times New Roman" w:cs="Times New Roman"/>
          <w:sz w:val="24"/>
          <w:szCs w:val="24"/>
        </w:rPr>
        <w:t> where at least two interacting agents share a common set of signs and a common set of </w:t>
      </w:r>
      <w:r w:rsidRPr="00C06087">
        <w:rPr>
          <w:sz w:val="24"/>
          <w:szCs w:val="24"/>
        </w:rPr>
        <w:t>semiotic</w:t>
      </w:r>
      <w:r w:rsidRPr="00C06087">
        <w:rPr>
          <w:rFonts w:ascii="Times New Roman" w:eastAsia="Times New Roman" w:hAnsi="Times New Roman" w:cs="Times New Roman"/>
          <w:sz w:val="24"/>
          <w:szCs w:val="24"/>
        </w:rPr>
        <w:t> rules. This commonly held rule in some sense ignores </w:t>
      </w:r>
      <w:proofErr w:type="spellStart"/>
      <w:r w:rsidRPr="00C06087">
        <w:rPr>
          <w:sz w:val="24"/>
          <w:szCs w:val="24"/>
        </w:rPr>
        <w:t>autocommunication</w:t>
      </w:r>
      <w:proofErr w:type="spellEnd"/>
      <w:r w:rsidRPr="00C06087">
        <w:rPr>
          <w:rFonts w:ascii="Times New Roman" w:eastAsia="Times New Roman" w:hAnsi="Times New Roman" w:cs="Times New Roman"/>
          <w:sz w:val="24"/>
          <w:szCs w:val="24"/>
        </w:rPr>
        <w:t>, including </w:t>
      </w:r>
      <w:r w:rsidRPr="00C06087">
        <w:rPr>
          <w:sz w:val="24"/>
          <w:szCs w:val="24"/>
        </w:rPr>
        <w:t>intrapersonal communication</w:t>
      </w:r>
      <w:r w:rsidRPr="00C06087">
        <w:rPr>
          <w:rFonts w:ascii="Times New Roman" w:eastAsia="Times New Roman" w:hAnsi="Times New Roman" w:cs="Times New Roman"/>
          <w:sz w:val="24"/>
          <w:szCs w:val="24"/>
        </w:rPr>
        <w:t> via </w:t>
      </w:r>
      <w:r w:rsidRPr="00C06087">
        <w:rPr>
          <w:sz w:val="24"/>
          <w:szCs w:val="24"/>
        </w:rPr>
        <w:t>diaries</w:t>
      </w:r>
      <w:r w:rsidRPr="00C06087">
        <w:rPr>
          <w:rFonts w:ascii="Times New Roman" w:eastAsia="Times New Roman" w:hAnsi="Times New Roman" w:cs="Times New Roman"/>
          <w:sz w:val="24"/>
          <w:szCs w:val="24"/>
        </w:rPr>
        <w:t> or self-talk, both secondary phenomena that followed the primary acquisition of communicative competences within social interactions.</w:t>
      </w:r>
    </w:p>
    <w:p w:rsidR="006F250D" w:rsidRPr="00C06087" w:rsidRDefault="006F250D" w:rsidP="006F250D">
      <w:pPr>
        <w:pStyle w:val="ListParagraph"/>
        <w:shd w:val="clear" w:color="auto" w:fill="FFFFFF"/>
        <w:spacing w:before="120" w:after="120" w:line="360" w:lineRule="auto"/>
        <w:rPr>
          <w:rFonts w:ascii="Times New Roman" w:eastAsia="Times New Roman" w:hAnsi="Times New Roman" w:cs="Times New Roman"/>
          <w:sz w:val="24"/>
          <w:szCs w:val="24"/>
        </w:rPr>
      </w:pPr>
    </w:p>
    <w:p w:rsidR="00C06087" w:rsidRPr="006F250D" w:rsidRDefault="006F250D" w:rsidP="00720685">
      <w:pPr>
        <w:rPr>
          <w:rFonts w:ascii="Times New Roman" w:eastAsia="Times New Roman" w:hAnsi="Times New Roman" w:cs="Times New Roman"/>
          <w:b/>
          <w:sz w:val="24"/>
          <w:szCs w:val="24"/>
          <w:lang w:val="en-US"/>
        </w:rPr>
      </w:pPr>
      <w:r w:rsidRPr="006F250D">
        <w:rPr>
          <w:rFonts w:ascii="Times New Roman" w:eastAsia="Times New Roman" w:hAnsi="Times New Roman" w:cs="Times New Roman"/>
          <w:b/>
          <w:sz w:val="24"/>
          <w:szCs w:val="24"/>
          <w:lang w:val="en-US"/>
        </w:rPr>
        <w:t>Analysis</w:t>
      </w:r>
    </w:p>
    <w:p w:rsidR="00820D00" w:rsidRDefault="00D47E23" w:rsidP="00066BD1">
      <w:pPr>
        <w:rPr>
          <w:rFonts w:ascii="Times New Roman" w:hAnsi="Times New Roman" w:cs="Times New Roman"/>
          <w:sz w:val="24"/>
          <w:szCs w:val="24"/>
        </w:rPr>
      </w:pPr>
      <w:r>
        <w:rPr>
          <w:rFonts w:ascii="Times New Roman" w:hAnsi="Times New Roman" w:cs="Times New Roman"/>
          <w:sz w:val="24"/>
          <w:szCs w:val="24"/>
        </w:rPr>
        <w:t xml:space="preserve">Communication does not only occur through verbal but nonverbal, nevertheless, different models have placed some significant features on the various which have been elaborated. </w:t>
      </w:r>
    </w:p>
    <w:p w:rsidR="00FA3164" w:rsidRDefault="00FA3164" w:rsidP="00066BD1">
      <w:pPr>
        <w:rPr>
          <w:rFonts w:ascii="Times New Roman" w:hAnsi="Times New Roman" w:cs="Times New Roman"/>
          <w:sz w:val="24"/>
          <w:szCs w:val="24"/>
        </w:rPr>
      </w:pPr>
      <w:r w:rsidRPr="00FA3164">
        <w:rPr>
          <w:rFonts w:ascii="Times New Roman" w:hAnsi="Times New Roman" w:cs="Times New Roman"/>
          <w:sz w:val="24"/>
          <w:szCs w:val="24"/>
        </w:rPr>
        <w:t>Shannon-Weaver communication model is widely used from the different types of communication models that have been developed, and this explains that as information comes from a source (a person's mind's thoughts), it is then transferred to the mouth as a signal that is disrupted by noise before it reaches the final destination.</w:t>
      </w:r>
      <w:r w:rsidR="00D47E23">
        <w:rPr>
          <w:rFonts w:ascii="Times New Roman" w:hAnsi="Times New Roman" w:cs="Times New Roman"/>
          <w:sz w:val="24"/>
          <w:szCs w:val="24"/>
        </w:rPr>
        <w:t xml:space="preserve"> This model ensures effective communication between two people but with many noises that affects their communication.</w:t>
      </w:r>
    </w:p>
    <w:p w:rsidR="00820D00" w:rsidRDefault="00FA3164" w:rsidP="00D47E23">
      <w:pPr>
        <w:shd w:val="clear" w:color="auto" w:fill="FFFFFF"/>
        <w:spacing w:before="100" w:beforeAutospacing="1" w:after="24" w:line="360" w:lineRule="auto"/>
        <w:rPr>
          <w:rFonts w:ascii="Times New Roman" w:eastAsia="Times New Roman" w:hAnsi="Times New Roman" w:cs="Times New Roman"/>
          <w:sz w:val="24"/>
          <w:szCs w:val="24"/>
        </w:rPr>
      </w:pPr>
      <w:r w:rsidRPr="00FA3164">
        <w:rPr>
          <w:rFonts w:ascii="Times New Roman" w:hAnsi="Times New Roman" w:cs="Times New Roman"/>
          <w:sz w:val="24"/>
          <w:szCs w:val="24"/>
        </w:rPr>
        <w:t xml:space="preserve">David </w:t>
      </w:r>
      <w:proofErr w:type="spellStart"/>
      <w:r w:rsidRPr="00FA3164">
        <w:rPr>
          <w:rFonts w:ascii="Times New Roman" w:hAnsi="Times New Roman" w:cs="Times New Roman"/>
          <w:sz w:val="24"/>
          <w:szCs w:val="24"/>
        </w:rPr>
        <w:t>Berlo</w:t>
      </w:r>
      <w:proofErr w:type="spellEnd"/>
      <w:r w:rsidRPr="00FA3164">
        <w:rPr>
          <w:rFonts w:ascii="Times New Roman" w:hAnsi="Times New Roman" w:cs="Times New Roman"/>
          <w:sz w:val="24"/>
          <w:szCs w:val="24"/>
        </w:rPr>
        <w:t xml:space="preserve"> </w:t>
      </w:r>
      <w:r w:rsidR="00D47E23">
        <w:rPr>
          <w:rFonts w:ascii="Times New Roman" w:hAnsi="Times New Roman" w:cs="Times New Roman"/>
          <w:sz w:val="24"/>
          <w:szCs w:val="24"/>
        </w:rPr>
        <w:t xml:space="preserve">in 1960, </w:t>
      </w:r>
      <w:r w:rsidRPr="00FA3164">
        <w:rPr>
          <w:rFonts w:ascii="Times New Roman" w:hAnsi="Times New Roman" w:cs="Times New Roman"/>
          <w:sz w:val="24"/>
          <w:szCs w:val="24"/>
        </w:rPr>
        <w:t>extended the Shannon-Weaver concept and developed the 1949 linear communication model of Shannon and Weaver, which created the communication model of the sender-message-channel-receiver (SMCR)</w:t>
      </w:r>
      <w:r w:rsidR="00D47E23">
        <w:rPr>
          <w:rFonts w:ascii="Times New Roman" w:hAnsi="Times New Roman" w:cs="Times New Roman"/>
          <w:sz w:val="24"/>
          <w:szCs w:val="24"/>
        </w:rPr>
        <w:t xml:space="preserve"> (</w:t>
      </w:r>
      <w:proofErr w:type="spellStart"/>
      <w:r w:rsidR="00D47E23">
        <w:rPr>
          <w:rFonts w:ascii="Times New Roman" w:hAnsi="Times New Roman" w:cs="Times New Roman"/>
          <w:sz w:val="24"/>
          <w:szCs w:val="24"/>
        </w:rPr>
        <w:t>Berlo</w:t>
      </w:r>
      <w:proofErr w:type="spellEnd"/>
      <w:r w:rsidR="00D47E23">
        <w:rPr>
          <w:rFonts w:ascii="Times New Roman" w:hAnsi="Times New Roman" w:cs="Times New Roman"/>
          <w:sz w:val="24"/>
          <w:szCs w:val="24"/>
        </w:rPr>
        <w:t>, 1960)</w:t>
      </w:r>
      <w:r w:rsidRPr="00FA3164">
        <w:rPr>
          <w:rFonts w:ascii="Times New Roman" w:hAnsi="Times New Roman" w:cs="Times New Roman"/>
          <w:sz w:val="24"/>
          <w:szCs w:val="24"/>
        </w:rPr>
        <w:t xml:space="preserve">. </w:t>
      </w:r>
      <w:proofErr w:type="spellStart"/>
      <w:r w:rsidRPr="00FA3164">
        <w:rPr>
          <w:rFonts w:ascii="Times New Roman" w:hAnsi="Times New Roman" w:cs="Times New Roman"/>
          <w:sz w:val="24"/>
          <w:szCs w:val="24"/>
        </w:rPr>
        <w:t>Berlos</w:t>
      </w:r>
      <w:proofErr w:type="spellEnd"/>
      <w:r w:rsidRPr="00FA3164">
        <w:rPr>
          <w:rFonts w:ascii="Times New Roman" w:hAnsi="Times New Roman" w:cs="Times New Roman"/>
          <w:sz w:val="24"/>
          <w:szCs w:val="24"/>
        </w:rPr>
        <w:t xml:space="preserve"> model explains that: </w:t>
      </w:r>
      <w:r w:rsidR="00DC5867">
        <w:rPr>
          <w:rFonts w:ascii="Times New Roman" w:eastAsia="Times New Roman" w:hAnsi="Times New Roman" w:cs="Times New Roman"/>
          <w:sz w:val="24"/>
          <w:szCs w:val="24"/>
        </w:rPr>
        <w:t xml:space="preserve">communication skills, awareness level, social system, cultural system, and attitude </w:t>
      </w:r>
      <w:r w:rsidRPr="00FA3164">
        <w:rPr>
          <w:rFonts w:ascii="Times New Roman" w:hAnsi="Times New Roman" w:cs="Times New Roman"/>
          <w:sz w:val="24"/>
          <w:szCs w:val="24"/>
        </w:rPr>
        <w:t>are all factors which help translate the message.</w:t>
      </w:r>
      <w:r>
        <w:rPr>
          <w:rFonts w:ascii="Times New Roman" w:hAnsi="Times New Roman" w:cs="Times New Roman"/>
          <w:sz w:val="24"/>
          <w:szCs w:val="24"/>
        </w:rPr>
        <w:t xml:space="preserve"> </w:t>
      </w:r>
      <w:r w:rsidR="00D47E23">
        <w:rPr>
          <w:rFonts w:ascii="Times New Roman" w:hAnsi="Times New Roman" w:cs="Times New Roman"/>
          <w:sz w:val="24"/>
          <w:szCs w:val="24"/>
        </w:rPr>
        <w:t>In this model, the message is the vital unit of communication and without this, communication will not occur. In the Schramm’s model of communication, feedback from the receiver of the message is required by the sender and without the feedback communication is not complete.</w:t>
      </w:r>
      <w:r w:rsidR="00D47E23">
        <w:rPr>
          <w:rFonts w:ascii="Times New Roman" w:eastAsia="Times New Roman" w:hAnsi="Times New Roman" w:cs="Times New Roman"/>
          <w:sz w:val="24"/>
          <w:szCs w:val="24"/>
        </w:rPr>
        <w:t xml:space="preserve"> </w:t>
      </w:r>
    </w:p>
    <w:p w:rsidR="00D47E23" w:rsidRDefault="00820D00" w:rsidP="00A004EF">
      <w:pPr>
        <w:shd w:val="clear" w:color="auto" w:fill="FFFFFF"/>
        <w:spacing w:before="100" w:beforeAutospacing="1" w:after="24"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w:t>
      </w:r>
      <w:r w:rsidR="00FA3164" w:rsidRPr="00FA3164">
        <w:rPr>
          <w:rFonts w:ascii="Times New Roman" w:eastAsia="Times New Roman" w:hAnsi="Times New Roman" w:cs="Times New Roman"/>
          <w:sz w:val="24"/>
          <w:szCs w:val="24"/>
        </w:rPr>
        <w:t xml:space="preserve"> demonstrated in Schramm communication model</w:t>
      </w:r>
      <w:r>
        <w:rPr>
          <w:rFonts w:ascii="Times New Roman" w:eastAsia="Times New Roman" w:hAnsi="Times New Roman" w:cs="Times New Roman"/>
          <w:sz w:val="24"/>
          <w:szCs w:val="24"/>
        </w:rPr>
        <w:t>, this talks about</w:t>
      </w:r>
      <w:r w:rsidR="00FA3164">
        <w:rPr>
          <w:rFonts w:ascii="Times New Roman" w:eastAsia="Times New Roman" w:hAnsi="Times New Roman" w:cs="Times New Roman"/>
          <w:sz w:val="24"/>
          <w:szCs w:val="24"/>
        </w:rPr>
        <w:t xml:space="preserve"> </w:t>
      </w:r>
      <w:r w:rsidR="00FA3164" w:rsidRPr="00FA3164">
        <w:rPr>
          <w:rFonts w:ascii="Times New Roman" w:eastAsia="Times New Roman" w:hAnsi="Times New Roman" w:cs="Times New Roman"/>
          <w:sz w:val="24"/>
          <w:szCs w:val="24"/>
        </w:rPr>
        <w:t xml:space="preserve">how the type of recipient of a message will decipher the message based on </w:t>
      </w:r>
      <w:r>
        <w:rPr>
          <w:rFonts w:ascii="Times New Roman" w:eastAsia="Times New Roman" w:hAnsi="Times New Roman" w:cs="Times New Roman"/>
          <w:sz w:val="24"/>
          <w:szCs w:val="24"/>
        </w:rPr>
        <w:t xml:space="preserve">their communication capacities and </w:t>
      </w:r>
      <w:r w:rsidR="00FA3164" w:rsidRPr="00FA3164">
        <w:rPr>
          <w:rFonts w:ascii="Times New Roman" w:eastAsia="Times New Roman" w:hAnsi="Times New Roman" w:cs="Times New Roman"/>
          <w:sz w:val="24"/>
          <w:szCs w:val="24"/>
        </w:rPr>
        <w:t xml:space="preserve">the message to the recipient </w:t>
      </w:r>
      <w:r w:rsidR="00FA3164">
        <w:rPr>
          <w:rFonts w:ascii="Times New Roman" w:eastAsia="Times New Roman" w:hAnsi="Times New Roman" w:cs="Times New Roman"/>
          <w:sz w:val="24"/>
          <w:szCs w:val="24"/>
        </w:rPr>
        <w:t>being desir</w:t>
      </w:r>
      <w:r w:rsidR="00FA3164" w:rsidRPr="00FA3164">
        <w:rPr>
          <w:rFonts w:ascii="Times New Roman" w:eastAsia="Times New Roman" w:hAnsi="Times New Roman" w:cs="Times New Roman"/>
          <w:sz w:val="24"/>
          <w:szCs w:val="24"/>
        </w:rPr>
        <w:t>ed or undesired, etc.</w:t>
      </w:r>
    </w:p>
    <w:p w:rsidR="00A004EF" w:rsidRDefault="00A004EF" w:rsidP="00A004EF">
      <w:pPr>
        <w:shd w:val="clear" w:color="auto" w:fill="FFFFFF"/>
        <w:spacing w:before="100" w:beforeAutospacing="1" w:after="24"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004EF" w:rsidRPr="00A004EF" w:rsidRDefault="00A004EF" w:rsidP="00A004EF">
      <w:pPr>
        <w:pStyle w:val="Heading1"/>
        <w:jc w:val="center"/>
        <w:rPr>
          <w:rFonts w:ascii="Times New Roman" w:eastAsia="Times New Roman" w:hAnsi="Times New Roman" w:cs="Times New Roman"/>
          <w:b/>
          <w:sz w:val="40"/>
        </w:rPr>
      </w:pPr>
      <w:r w:rsidRPr="00A004EF">
        <w:rPr>
          <w:rFonts w:ascii="Times New Roman" w:eastAsia="Times New Roman" w:hAnsi="Times New Roman" w:cs="Times New Roman"/>
          <w:b/>
          <w:sz w:val="40"/>
        </w:rPr>
        <w:lastRenderedPageBreak/>
        <w:t>Appendix</w:t>
      </w:r>
    </w:p>
    <w:p w:rsidR="00A004EF" w:rsidRDefault="00A004EF" w:rsidP="00D47E23">
      <w:pPr>
        <w:shd w:val="clear" w:color="auto" w:fill="FFFFFF"/>
        <w:spacing w:before="100" w:beforeAutospacing="1" w:after="24"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792480</wp:posOffset>
                </wp:positionH>
                <wp:positionV relativeFrom="paragraph">
                  <wp:posOffset>316230</wp:posOffset>
                </wp:positionV>
                <wp:extent cx="41148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411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B16B59" id="Straight Connector 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2.4pt,24.9pt" to="386.4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" strokecolor="#5b9bd5 [3204]" strokeweight=".5pt">
                <v:stroke joinstyle="miter"/>
              </v:line>
            </w:pict>
          </mc:Fallback>
        </mc:AlternateContent>
      </w:r>
    </w:p>
    <w:p w:rsidR="00A004EF" w:rsidRDefault="00A8558C" w:rsidP="00D47E23">
      <w:pPr>
        <w:shd w:val="clear" w:color="auto" w:fill="FFFFFF"/>
        <w:spacing w:before="100" w:beforeAutospacing="1" w:after="24"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are some screenshot</w:t>
      </w:r>
      <w:r w:rsidR="00D47E2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in class activities;</w:t>
      </w:r>
    </w:p>
    <w:p w:rsidR="00A004EF" w:rsidRDefault="00A004EF" w:rsidP="00D47E23">
      <w:pPr>
        <w:shd w:val="clear" w:color="auto" w:fill="FFFFFF"/>
        <w:spacing w:before="100" w:beforeAutospacing="1" w:after="24"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A</w:t>
      </w:r>
    </w:p>
    <w:p w:rsidR="003307E4" w:rsidRDefault="00A004EF" w:rsidP="00A004EF">
      <w:pPr>
        <w:shd w:val="clear" w:color="auto" w:fill="FFFFFF"/>
        <w:spacing w:after="24"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A8558C" w:rsidRPr="006565E7">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5A351381" wp14:editId="413A230A">
            <wp:simplePos x="0" y="0"/>
            <wp:positionH relativeFrom="margin">
              <wp:align>left</wp:align>
            </wp:positionH>
            <wp:positionV relativeFrom="paragraph">
              <wp:posOffset>708025</wp:posOffset>
            </wp:positionV>
            <wp:extent cx="5737860" cy="6385560"/>
            <wp:effectExtent l="0" t="0" r="0" b="0"/>
            <wp:wrapTight wrapText="bothSides">
              <wp:wrapPolygon edited="0">
                <wp:start x="0" y="0"/>
                <wp:lineTo x="0" y="21523"/>
                <wp:lineTo x="21514" y="21523"/>
                <wp:lineTo x="21514" y="0"/>
                <wp:lineTo x="0" y="0"/>
              </wp:wrapPolygon>
            </wp:wrapTight>
            <wp:docPr id="3" name="Picture 3" descr="C:\Users\hp envy\Desktop\mabels work\IMG_6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 envy\Desktop\mabels work\IMG_6550.PNG"/>
                    <pic:cNvPicPr>
                      <a:picLocks noChangeAspect="1" noChangeArrowheads="1"/>
                    </pic:cNvPicPr>
                  </pic:nvPicPr>
                  <pic:blipFill rotWithShape="1">
                    <a:blip r:embed="rId8">
                      <a:extLst>
                        <a:ext uri="{28A0092B-C50C-407E-A947-70E740481C1C}">
                          <a14:useLocalDpi xmlns:a14="http://schemas.microsoft.com/office/drawing/2010/main" val="0"/>
                        </a:ext>
                      </a:extLst>
                    </a:blip>
                    <a:srcRect t="7485" r="-717" b="8883"/>
                    <a:stretch/>
                  </pic:blipFill>
                  <pic:spPr bwMode="auto">
                    <a:xfrm>
                      <a:off x="0" y="0"/>
                      <a:ext cx="5737860" cy="6385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t>formal letter to my work manager.</w:t>
      </w:r>
    </w:p>
    <w:p w:rsidR="003307E4" w:rsidRDefault="003307E4" w:rsidP="00A004EF">
      <w:pPr>
        <w:shd w:val="clear" w:color="auto" w:fill="FFFFFF"/>
        <w:spacing w:after="24" w:line="360" w:lineRule="auto"/>
        <w:rPr>
          <w:rFonts w:ascii="Times New Roman" w:eastAsia="Times New Roman" w:hAnsi="Times New Roman" w:cs="Times New Roman"/>
          <w:sz w:val="24"/>
          <w:szCs w:val="24"/>
        </w:rPr>
      </w:pPr>
    </w:p>
    <w:p w:rsidR="003307E4" w:rsidRDefault="003307E4" w:rsidP="00A004EF">
      <w:pPr>
        <w:shd w:val="clear" w:color="auto" w:fill="FFFFFF"/>
        <w:spacing w:after="24" w:line="360" w:lineRule="auto"/>
        <w:rPr>
          <w:rFonts w:ascii="Times New Roman" w:eastAsia="Times New Roman" w:hAnsi="Times New Roman" w:cs="Times New Roman"/>
          <w:sz w:val="24"/>
          <w:szCs w:val="24"/>
        </w:rPr>
      </w:pPr>
    </w:p>
    <w:p w:rsidR="006565E7" w:rsidRPr="00392680" w:rsidRDefault="006565E7" w:rsidP="00066BD1">
      <w:pPr>
        <w:rPr>
          <w:rFonts w:ascii="Times New Roman" w:hAnsi="Times New Roman" w:cs="Times New Roman"/>
          <w:sz w:val="24"/>
          <w:szCs w:val="24"/>
        </w:rPr>
      </w:pPr>
      <w:r w:rsidRPr="006565E7">
        <w:rPr>
          <w:rFonts w:ascii="Times New Roman" w:hAnsi="Times New Roman" w:cs="Times New Roman"/>
          <w:noProof/>
          <w:sz w:val="24"/>
          <w:szCs w:val="24"/>
          <w:lang w:eastAsia="en-GB"/>
        </w:rPr>
        <w:lastRenderedPageBreak/>
        <w:drawing>
          <wp:inline distT="0" distB="0" distL="0" distR="0">
            <wp:extent cx="5791200" cy="5783580"/>
            <wp:effectExtent l="0" t="0" r="0" b="7620"/>
            <wp:docPr id="2" name="Picture 2" descr="C:\Users\hp envy\Desktop\mabels work\IMG_6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 envy\Desktop\mabels work\IMG_655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5783580"/>
                    </a:xfrm>
                    <a:prstGeom prst="rect">
                      <a:avLst/>
                    </a:prstGeom>
                    <a:noFill/>
                    <a:ln>
                      <a:noFill/>
                    </a:ln>
                  </pic:spPr>
                </pic:pic>
              </a:graphicData>
            </a:graphic>
          </wp:inline>
        </w:drawing>
      </w:r>
      <w:r w:rsidRPr="006565E7">
        <w:rPr>
          <w:rFonts w:ascii="Times New Roman" w:hAnsi="Times New Roman" w:cs="Times New Roman"/>
          <w:noProof/>
          <w:sz w:val="24"/>
          <w:szCs w:val="24"/>
          <w:lang w:eastAsia="en-GB"/>
        </w:rPr>
        <w:lastRenderedPageBreak/>
        <w:drawing>
          <wp:inline distT="0" distB="0" distL="0" distR="0">
            <wp:extent cx="5737275" cy="5143500"/>
            <wp:effectExtent l="0" t="0" r="0" b="0"/>
            <wp:docPr id="1" name="Picture 1" descr="C:\Users\hp envy\Desktop\mabels work\IMG_6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 envy\Desktop\mabels work\IMG_655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4918" cy="5150352"/>
                    </a:xfrm>
                    <a:prstGeom prst="rect">
                      <a:avLst/>
                    </a:prstGeom>
                    <a:noFill/>
                    <a:ln>
                      <a:noFill/>
                    </a:ln>
                  </pic:spPr>
                </pic:pic>
              </a:graphicData>
            </a:graphic>
          </wp:inline>
        </w:drawing>
      </w:r>
    </w:p>
    <w:p w:rsidR="00101AED" w:rsidRDefault="00101AED" w:rsidP="00066BD1">
      <w:pPr>
        <w:rPr>
          <w:b/>
          <w:sz w:val="24"/>
          <w:szCs w:val="24"/>
        </w:rPr>
      </w:pPr>
    </w:p>
    <w:p w:rsidR="00101AED" w:rsidRDefault="00101AED" w:rsidP="00066BD1">
      <w:pPr>
        <w:rPr>
          <w:b/>
          <w:sz w:val="24"/>
          <w:szCs w:val="24"/>
        </w:rPr>
      </w:pPr>
    </w:p>
    <w:p w:rsidR="00FB0F73" w:rsidRDefault="00FB0F73" w:rsidP="00066BD1">
      <w:pPr>
        <w:rPr>
          <w:b/>
          <w:sz w:val="24"/>
          <w:szCs w:val="24"/>
        </w:rPr>
      </w:pPr>
    </w:p>
    <w:p w:rsidR="00FB0F73" w:rsidRDefault="00FB0F73" w:rsidP="00066BD1">
      <w:pPr>
        <w:rPr>
          <w:b/>
          <w:sz w:val="24"/>
          <w:szCs w:val="24"/>
        </w:rPr>
      </w:pPr>
    </w:p>
    <w:p w:rsidR="00101AED" w:rsidRDefault="00101AED" w:rsidP="00066BD1">
      <w:pPr>
        <w:rPr>
          <w:b/>
          <w:sz w:val="24"/>
          <w:szCs w:val="24"/>
        </w:rPr>
      </w:pPr>
    </w:p>
    <w:p w:rsidR="00CE114E" w:rsidRDefault="00CE114E" w:rsidP="00066BD1">
      <w:pPr>
        <w:rPr>
          <w:b/>
          <w:sz w:val="24"/>
          <w:szCs w:val="24"/>
        </w:rPr>
      </w:pPr>
    </w:p>
    <w:p w:rsidR="00CE114E" w:rsidRDefault="00CE114E" w:rsidP="00066BD1">
      <w:pPr>
        <w:rPr>
          <w:b/>
          <w:sz w:val="24"/>
          <w:szCs w:val="24"/>
        </w:rPr>
      </w:pPr>
    </w:p>
    <w:p w:rsidR="00CE114E" w:rsidRDefault="00CE114E" w:rsidP="00066BD1">
      <w:pPr>
        <w:rPr>
          <w:b/>
          <w:sz w:val="24"/>
          <w:szCs w:val="24"/>
        </w:rPr>
      </w:pPr>
    </w:p>
    <w:p w:rsidR="00CE114E" w:rsidRDefault="00CE114E" w:rsidP="00066BD1">
      <w:pPr>
        <w:rPr>
          <w:b/>
          <w:sz w:val="24"/>
          <w:szCs w:val="24"/>
        </w:rPr>
      </w:pPr>
    </w:p>
    <w:p w:rsidR="00CE114E" w:rsidRDefault="00CE114E" w:rsidP="00066BD1">
      <w:pPr>
        <w:rPr>
          <w:b/>
          <w:sz w:val="24"/>
          <w:szCs w:val="24"/>
        </w:rPr>
      </w:pPr>
    </w:p>
    <w:p w:rsidR="00CE114E" w:rsidRDefault="00CE114E" w:rsidP="00066BD1">
      <w:pPr>
        <w:rPr>
          <w:b/>
          <w:sz w:val="24"/>
          <w:szCs w:val="24"/>
        </w:rPr>
      </w:pPr>
    </w:p>
    <w:p w:rsidR="00101AED" w:rsidRDefault="00101AED" w:rsidP="00066BD1">
      <w:pPr>
        <w:rPr>
          <w:b/>
          <w:sz w:val="24"/>
          <w:szCs w:val="24"/>
        </w:rPr>
      </w:pPr>
    </w:p>
    <w:p w:rsidR="00C06087" w:rsidRPr="0074425B" w:rsidRDefault="00C06087" w:rsidP="0074425B">
      <w:pPr>
        <w:pStyle w:val="ListParagraph"/>
        <w:jc w:val="center"/>
        <w:rPr>
          <w:rFonts w:ascii="Verdana" w:hAnsi="Verdana"/>
          <w:b/>
          <w:color w:val="000000"/>
          <w:sz w:val="28"/>
          <w:szCs w:val="20"/>
        </w:rPr>
      </w:pPr>
      <w:r w:rsidRPr="00C06087">
        <w:rPr>
          <w:rFonts w:ascii="Times New Roman" w:hAnsi="Times New Roman" w:cs="Times New Roman"/>
          <w:b/>
          <w:color w:val="000000"/>
          <w:sz w:val="28"/>
          <w:szCs w:val="20"/>
        </w:rPr>
        <w:lastRenderedPageBreak/>
        <w:t>References</w:t>
      </w:r>
    </w:p>
    <w:p w:rsidR="00E008BD" w:rsidRPr="0074425B" w:rsidRDefault="004F2991" w:rsidP="00E008BD">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proofErr w:type="spellStart"/>
      <w:r w:rsidRPr="0074425B">
        <w:rPr>
          <w:rFonts w:ascii="Times New Roman" w:hAnsi="Times New Roman" w:cs="Times New Roman"/>
          <w:sz w:val="24"/>
          <w:szCs w:val="24"/>
          <w:shd w:val="clear" w:color="auto" w:fill="FFFFFF"/>
        </w:rPr>
        <w:t>Businesstopia</w:t>
      </w:r>
      <w:proofErr w:type="spellEnd"/>
      <w:r w:rsidRPr="0074425B">
        <w:rPr>
          <w:rFonts w:ascii="Times New Roman" w:hAnsi="Times New Roman" w:cs="Times New Roman"/>
          <w:sz w:val="24"/>
          <w:szCs w:val="24"/>
          <w:shd w:val="clear" w:color="auto" w:fill="FFFFFF"/>
        </w:rPr>
        <w:t>. 2018. </w:t>
      </w:r>
      <w:r w:rsidRPr="0074425B">
        <w:rPr>
          <w:rFonts w:ascii="Times New Roman" w:hAnsi="Times New Roman" w:cs="Times New Roman"/>
          <w:i/>
          <w:iCs/>
          <w:sz w:val="24"/>
          <w:szCs w:val="24"/>
          <w:shd w:val="clear" w:color="auto" w:fill="FFFFFF"/>
        </w:rPr>
        <w:t xml:space="preserve">Shannon And Weaver Model Of Communication - </w:t>
      </w:r>
      <w:proofErr w:type="spellStart"/>
      <w:r w:rsidRPr="0074425B">
        <w:rPr>
          <w:rFonts w:ascii="Times New Roman" w:hAnsi="Times New Roman" w:cs="Times New Roman"/>
          <w:i/>
          <w:iCs/>
          <w:sz w:val="24"/>
          <w:szCs w:val="24"/>
          <w:shd w:val="clear" w:color="auto" w:fill="FFFFFF"/>
        </w:rPr>
        <w:t>Businesstopia</w:t>
      </w:r>
      <w:proofErr w:type="spellEnd"/>
      <w:r w:rsidRPr="0074425B">
        <w:rPr>
          <w:rFonts w:ascii="Times New Roman" w:hAnsi="Times New Roman" w:cs="Times New Roman"/>
          <w:sz w:val="24"/>
          <w:szCs w:val="24"/>
          <w:shd w:val="clear" w:color="auto" w:fill="FFFFFF"/>
        </w:rPr>
        <w:t>. [online] Available at: &lt;https://www.businesstopia.net/communication/shannon-and-weaver-model-communication#.&gt; [Accessed 25 August 2020].</w:t>
      </w:r>
    </w:p>
    <w:p w:rsidR="00E008BD" w:rsidRPr="0017070F" w:rsidRDefault="00E008BD" w:rsidP="00BF511D">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proofErr w:type="spellStart"/>
      <w:r w:rsidRPr="0074425B">
        <w:rPr>
          <w:rFonts w:ascii="Times New Roman" w:hAnsi="Times New Roman" w:cs="Times New Roman"/>
          <w:sz w:val="24"/>
          <w:szCs w:val="24"/>
          <w:shd w:val="clear" w:color="auto" w:fill="FFFFFF"/>
        </w:rPr>
        <w:t>Businesstopia</w:t>
      </w:r>
      <w:proofErr w:type="spellEnd"/>
      <w:r w:rsidRPr="0074425B">
        <w:rPr>
          <w:rFonts w:ascii="Times New Roman" w:hAnsi="Times New Roman" w:cs="Times New Roman"/>
          <w:sz w:val="24"/>
          <w:szCs w:val="24"/>
          <w:shd w:val="clear" w:color="auto" w:fill="FFFFFF"/>
        </w:rPr>
        <w:t>. 2018. </w:t>
      </w:r>
      <w:proofErr w:type="spellStart"/>
      <w:r w:rsidRPr="0074425B">
        <w:rPr>
          <w:rFonts w:ascii="Times New Roman" w:hAnsi="Times New Roman" w:cs="Times New Roman"/>
          <w:i/>
          <w:iCs/>
          <w:sz w:val="24"/>
          <w:szCs w:val="24"/>
          <w:shd w:val="clear" w:color="auto" w:fill="FFFFFF"/>
        </w:rPr>
        <w:t>Berlo's</w:t>
      </w:r>
      <w:proofErr w:type="spellEnd"/>
      <w:r w:rsidRPr="0074425B">
        <w:rPr>
          <w:rFonts w:ascii="Times New Roman" w:hAnsi="Times New Roman" w:cs="Times New Roman"/>
          <w:i/>
          <w:iCs/>
          <w:sz w:val="24"/>
          <w:szCs w:val="24"/>
          <w:shd w:val="clear" w:color="auto" w:fill="FFFFFF"/>
        </w:rPr>
        <w:t xml:space="preserve"> SMCR Model Of Communication - </w:t>
      </w:r>
      <w:proofErr w:type="spellStart"/>
      <w:r w:rsidRPr="0074425B">
        <w:rPr>
          <w:rFonts w:ascii="Times New Roman" w:hAnsi="Times New Roman" w:cs="Times New Roman"/>
          <w:i/>
          <w:iCs/>
          <w:sz w:val="24"/>
          <w:szCs w:val="24"/>
          <w:shd w:val="clear" w:color="auto" w:fill="FFFFFF"/>
        </w:rPr>
        <w:t>Businesstopia</w:t>
      </w:r>
      <w:proofErr w:type="spellEnd"/>
      <w:r w:rsidRPr="0074425B">
        <w:rPr>
          <w:rFonts w:ascii="Times New Roman" w:hAnsi="Times New Roman" w:cs="Times New Roman"/>
          <w:sz w:val="24"/>
          <w:szCs w:val="24"/>
          <w:shd w:val="clear" w:color="auto" w:fill="FFFFFF"/>
        </w:rPr>
        <w:t>. [online] Available at: &lt;https://www.businesstopia.net/communication/berlo-model-communication&gt; [Accessed 25 August 2020].</w:t>
      </w:r>
    </w:p>
    <w:p w:rsidR="0017070F" w:rsidRPr="0017070F" w:rsidRDefault="0017070F" w:rsidP="0017070F">
      <w:pPr>
        <w:numPr>
          <w:ilvl w:val="0"/>
          <w:numId w:val="1"/>
        </w:numPr>
        <w:shd w:val="clear" w:color="auto" w:fill="FFFFFF"/>
        <w:spacing w:before="100" w:beforeAutospacing="1" w:after="24" w:line="360" w:lineRule="auto"/>
        <w:rPr>
          <w:rFonts w:ascii="Times New Roman" w:eastAsia="Times New Roman" w:hAnsi="Times New Roman" w:cs="Times New Roman"/>
          <w:sz w:val="32"/>
          <w:szCs w:val="24"/>
        </w:rPr>
      </w:pPr>
      <w:proofErr w:type="spellStart"/>
      <w:r w:rsidRPr="0017070F">
        <w:rPr>
          <w:rFonts w:ascii="Times New Roman" w:hAnsi="Times New Roman" w:cs="Times New Roman"/>
          <w:color w:val="000000"/>
          <w:sz w:val="24"/>
          <w:szCs w:val="20"/>
          <w:shd w:val="clear" w:color="auto" w:fill="FFFFFF"/>
        </w:rPr>
        <w:t>Juneja</w:t>
      </w:r>
      <w:proofErr w:type="spellEnd"/>
      <w:r w:rsidRPr="0017070F">
        <w:rPr>
          <w:rFonts w:ascii="Times New Roman" w:hAnsi="Times New Roman" w:cs="Times New Roman"/>
          <w:color w:val="000000"/>
          <w:sz w:val="24"/>
          <w:szCs w:val="20"/>
          <w:shd w:val="clear" w:color="auto" w:fill="FFFFFF"/>
        </w:rPr>
        <w:t>, P., 2001. </w:t>
      </w:r>
      <w:r w:rsidRPr="0017070F">
        <w:rPr>
          <w:rFonts w:ascii="Times New Roman" w:hAnsi="Times New Roman" w:cs="Times New Roman"/>
          <w:i/>
          <w:iCs/>
          <w:color w:val="000000"/>
          <w:sz w:val="24"/>
          <w:szCs w:val="20"/>
          <w:shd w:val="clear" w:color="auto" w:fill="FFFFFF"/>
        </w:rPr>
        <w:t>Schramm's Model Of Communication</w:t>
      </w:r>
      <w:r w:rsidRPr="0017070F">
        <w:rPr>
          <w:rFonts w:ascii="Times New Roman" w:hAnsi="Times New Roman" w:cs="Times New Roman"/>
          <w:color w:val="000000"/>
          <w:sz w:val="24"/>
          <w:szCs w:val="20"/>
          <w:shd w:val="clear" w:color="auto" w:fill="FFFFFF"/>
        </w:rPr>
        <w:t>. [online] Managementstudyguide.com. Available at: &lt;https://www.managementstudyguide.com/schramm-model-of-communication.htm&gt; [Accessed 26 August 2020].</w:t>
      </w:r>
    </w:p>
    <w:p w:rsidR="00BF511D" w:rsidRPr="0074425B" w:rsidRDefault="00BF511D" w:rsidP="003403E7">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proofErr w:type="spellStart"/>
      <w:r w:rsidRPr="0074425B">
        <w:rPr>
          <w:rFonts w:ascii="Times New Roman" w:hAnsi="Times New Roman" w:cs="Times New Roman"/>
          <w:sz w:val="24"/>
          <w:szCs w:val="24"/>
          <w:shd w:val="clear" w:color="auto" w:fill="FFFFFF"/>
        </w:rPr>
        <w:t>Juneja</w:t>
      </w:r>
      <w:proofErr w:type="spellEnd"/>
      <w:r w:rsidRPr="0074425B">
        <w:rPr>
          <w:rFonts w:ascii="Times New Roman" w:hAnsi="Times New Roman" w:cs="Times New Roman"/>
          <w:sz w:val="24"/>
          <w:szCs w:val="24"/>
          <w:shd w:val="clear" w:color="auto" w:fill="FFFFFF"/>
        </w:rPr>
        <w:t>, P., 2001. </w:t>
      </w:r>
      <w:r w:rsidRPr="0074425B">
        <w:rPr>
          <w:rFonts w:ascii="Times New Roman" w:hAnsi="Times New Roman" w:cs="Times New Roman"/>
          <w:i/>
          <w:iCs/>
          <w:sz w:val="24"/>
          <w:szCs w:val="24"/>
          <w:shd w:val="clear" w:color="auto" w:fill="FFFFFF"/>
        </w:rPr>
        <w:t>Understanding Communication And The Communication Process</w:t>
      </w:r>
      <w:r w:rsidRPr="0074425B">
        <w:rPr>
          <w:rFonts w:ascii="Times New Roman" w:hAnsi="Times New Roman" w:cs="Times New Roman"/>
          <w:sz w:val="24"/>
          <w:szCs w:val="24"/>
          <w:shd w:val="clear" w:color="auto" w:fill="FFFFFF"/>
        </w:rPr>
        <w:t>. [online] Managem</w:t>
      </w:r>
      <w:r w:rsidR="00461CDB">
        <w:rPr>
          <w:rFonts w:ascii="Times New Roman" w:hAnsi="Times New Roman" w:cs="Times New Roman"/>
          <w:sz w:val="24"/>
          <w:szCs w:val="24"/>
          <w:shd w:val="clear" w:color="auto" w:fill="FFFFFF"/>
        </w:rPr>
        <w:t>entstudyguide.com. Available at:</w:t>
      </w:r>
      <w:r w:rsidRPr="0074425B">
        <w:rPr>
          <w:rFonts w:ascii="Times New Roman" w:hAnsi="Times New Roman" w:cs="Times New Roman"/>
          <w:sz w:val="24"/>
          <w:szCs w:val="24"/>
          <w:shd w:val="clear" w:color="auto" w:fill="FFFFFF"/>
        </w:rPr>
        <w:t xml:space="preserve"> &lt;https://www.managementstudyguide.com/understanding-communication.htm&gt; [Accessed 25 August 2020].</w:t>
      </w:r>
    </w:p>
    <w:p w:rsidR="00EB2DEE" w:rsidRPr="0074425B" w:rsidRDefault="005A6FC2" w:rsidP="003403E7">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r w:rsidRPr="0074425B">
        <w:rPr>
          <w:rFonts w:ascii="Times New Roman" w:hAnsi="Times New Roman" w:cs="Times New Roman"/>
          <w:sz w:val="24"/>
          <w:szCs w:val="24"/>
          <w:shd w:val="clear" w:color="auto" w:fill="FFFFFF"/>
        </w:rPr>
        <w:t>Miller, K., 2005. </w:t>
      </w:r>
      <w:r w:rsidRPr="0074425B">
        <w:rPr>
          <w:rFonts w:ascii="Times New Roman" w:hAnsi="Times New Roman" w:cs="Times New Roman"/>
          <w:i/>
          <w:iCs/>
          <w:sz w:val="24"/>
          <w:szCs w:val="24"/>
          <w:shd w:val="clear" w:color="auto" w:fill="FFFFFF"/>
        </w:rPr>
        <w:t>Communication Theories</w:t>
      </w:r>
      <w:r w:rsidRPr="0074425B">
        <w:rPr>
          <w:rFonts w:ascii="Times New Roman" w:hAnsi="Times New Roman" w:cs="Times New Roman"/>
          <w:sz w:val="24"/>
          <w:szCs w:val="24"/>
          <w:shd w:val="clear" w:color="auto" w:fill="FFFFFF"/>
        </w:rPr>
        <w:t>. 2nd ed. Boston, Mass.: McGraw-Hill.</w:t>
      </w:r>
    </w:p>
    <w:p w:rsidR="00BF511D" w:rsidRPr="0074425B" w:rsidRDefault="000B7F36" w:rsidP="003403E7">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r w:rsidRPr="0074425B">
        <w:rPr>
          <w:rFonts w:ascii="Times New Roman" w:hAnsi="Times New Roman" w:cs="Times New Roman"/>
          <w:sz w:val="24"/>
          <w:szCs w:val="24"/>
          <w:shd w:val="clear" w:color="auto" w:fill="FFFFFF"/>
        </w:rPr>
        <w:t xml:space="preserve">Segal, J., Smith, M., Robinson, L. and </w:t>
      </w:r>
      <w:proofErr w:type="spellStart"/>
      <w:r w:rsidRPr="0074425B">
        <w:rPr>
          <w:rFonts w:ascii="Times New Roman" w:hAnsi="Times New Roman" w:cs="Times New Roman"/>
          <w:sz w:val="24"/>
          <w:szCs w:val="24"/>
          <w:shd w:val="clear" w:color="auto" w:fill="FFFFFF"/>
        </w:rPr>
        <w:t>Boose</w:t>
      </w:r>
      <w:proofErr w:type="spellEnd"/>
      <w:r w:rsidRPr="0074425B">
        <w:rPr>
          <w:rFonts w:ascii="Times New Roman" w:hAnsi="Times New Roman" w:cs="Times New Roman"/>
          <w:sz w:val="24"/>
          <w:szCs w:val="24"/>
          <w:shd w:val="clear" w:color="auto" w:fill="FFFFFF"/>
        </w:rPr>
        <w:t>, G., 2019. </w:t>
      </w:r>
      <w:r w:rsidRPr="0074425B">
        <w:rPr>
          <w:rFonts w:ascii="Times New Roman" w:hAnsi="Times New Roman" w:cs="Times New Roman"/>
          <w:i/>
          <w:iCs/>
          <w:sz w:val="24"/>
          <w:szCs w:val="24"/>
          <w:shd w:val="clear" w:color="auto" w:fill="FFFFFF"/>
        </w:rPr>
        <w:t>Nonverbal Communication - Helpguide.Org</w:t>
      </w:r>
      <w:r w:rsidRPr="0074425B">
        <w:rPr>
          <w:rFonts w:ascii="Times New Roman" w:hAnsi="Times New Roman" w:cs="Times New Roman"/>
          <w:sz w:val="24"/>
          <w:szCs w:val="24"/>
          <w:shd w:val="clear" w:color="auto" w:fill="FFFFFF"/>
        </w:rPr>
        <w:t>. [online] Helpguide.org. Available at: &lt;https://www.helpguide.org/articles/relationships-communication/nonverbal-communication.htm&gt; [Accessed 25 August 2020].</w:t>
      </w:r>
    </w:p>
    <w:p w:rsidR="00E008BD" w:rsidRPr="0074425B" w:rsidRDefault="00E008BD" w:rsidP="003403E7">
      <w:pPr>
        <w:numPr>
          <w:ilvl w:val="0"/>
          <w:numId w:val="1"/>
        </w:numPr>
        <w:shd w:val="clear" w:color="auto" w:fill="FFFFFF"/>
        <w:spacing w:before="100" w:beforeAutospacing="1" w:after="24" w:line="360" w:lineRule="auto"/>
        <w:rPr>
          <w:rFonts w:ascii="Times New Roman" w:eastAsia="Times New Roman" w:hAnsi="Times New Roman" w:cs="Times New Roman"/>
          <w:sz w:val="24"/>
          <w:szCs w:val="24"/>
        </w:rPr>
      </w:pPr>
      <w:proofErr w:type="spellStart"/>
      <w:r w:rsidRPr="0074425B">
        <w:rPr>
          <w:rFonts w:ascii="Times New Roman" w:hAnsi="Times New Roman" w:cs="Times New Roman"/>
          <w:sz w:val="24"/>
          <w:szCs w:val="24"/>
          <w:shd w:val="clear" w:color="auto" w:fill="FFFFFF"/>
        </w:rPr>
        <w:t>Jakovela</w:t>
      </w:r>
      <w:proofErr w:type="spellEnd"/>
      <w:r w:rsidRPr="0074425B">
        <w:rPr>
          <w:rFonts w:ascii="Times New Roman" w:hAnsi="Times New Roman" w:cs="Times New Roman"/>
          <w:sz w:val="24"/>
          <w:szCs w:val="24"/>
          <w:shd w:val="clear" w:color="auto" w:fill="FFFFFF"/>
        </w:rPr>
        <w:t>, 2007. </w:t>
      </w:r>
      <w:r w:rsidRPr="0074425B">
        <w:rPr>
          <w:rFonts w:ascii="Times New Roman" w:hAnsi="Times New Roman" w:cs="Times New Roman"/>
          <w:i/>
          <w:iCs/>
          <w:sz w:val="24"/>
          <w:szCs w:val="24"/>
          <w:shd w:val="clear" w:color="auto" w:fill="FFFFFF"/>
        </w:rPr>
        <w:t>The Transmission Model Of Communication (By Daniel Chandler)</w:t>
      </w:r>
      <w:r w:rsidRPr="0074425B">
        <w:rPr>
          <w:rFonts w:ascii="Times New Roman" w:hAnsi="Times New Roman" w:cs="Times New Roman"/>
          <w:sz w:val="24"/>
          <w:szCs w:val="24"/>
          <w:shd w:val="clear" w:color="auto" w:fill="FFFFFF"/>
        </w:rPr>
        <w:t xml:space="preserve">. [online] </w:t>
      </w:r>
      <w:proofErr w:type="spellStart"/>
      <w:r w:rsidRPr="0074425B">
        <w:rPr>
          <w:rFonts w:ascii="Times New Roman" w:hAnsi="Times New Roman" w:cs="Times New Roman"/>
          <w:sz w:val="24"/>
          <w:szCs w:val="24"/>
          <w:shd w:val="clear" w:color="auto" w:fill="FFFFFF"/>
        </w:rPr>
        <w:t>Jakovela's</w:t>
      </w:r>
      <w:proofErr w:type="spellEnd"/>
      <w:r w:rsidRPr="0074425B">
        <w:rPr>
          <w:rFonts w:ascii="Times New Roman" w:hAnsi="Times New Roman" w:cs="Times New Roman"/>
          <w:sz w:val="24"/>
          <w:szCs w:val="24"/>
          <w:shd w:val="clear" w:color="auto" w:fill="FFFFFF"/>
        </w:rPr>
        <w:t xml:space="preserve"> Weblog. Available at: &lt;https://jakovela.wordpress.com/2007/11/06/the-transmission-model-of-communication-by-daniel-chandler/&gt; [Accessed 25 August 2020].</w:t>
      </w:r>
    </w:p>
    <w:p w:rsidR="004B0C46" w:rsidRDefault="004B0C46" w:rsidP="00066BD1">
      <w:pPr>
        <w:rPr>
          <w:b/>
          <w:sz w:val="24"/>
          <w:szCs w:val="24"/>
        </w:rPr>
      </w:pPr>
    </w:p>
    <w:p w:rsidR="004B0C46" w:rsidRPr="00066BD1" w:rsidRDefault="004B0C46" w:rsidP="00066BD1">
      <w:pPr>
        <w:rPr>
          <w:b/>
          <w:sz w:val="24"/>
          <w:szCs w:val="24"/>
        </w:rPr>
      </w:pPr>
    </w:p>
    <w:sectPr w:rsidR="004B0C46" w:rsidRPr="00066B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F1A" w:rsidRDefault="007F1F1A" w:rsidP="004F2991">
      <w:pPr>
        <w:spacing w:after="0" w:line="240" w:lineRule="auto"/>
      </w:pPr>
      <w:r>
        <w:separator/>
      </w:r>
    </w:p>
  </w:endnote>
  <w:endnote w:type="continuationSeparator" w:id="0">
    <w:p w:rsidR="007F1F1A" w:rsidRDefault="007F1F1A" w:rsidP="004F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F1A" w:rsidRDefault="007F1F1A" w:rsidP="004F2991">
      <w:pPr>
        <w:spacing w:after="0" w:line="240" w:lineRule="auto"/>
      </w:pPr>
      <w:r>
        <w:separator/>
      </w:r>
    </w:p>
  </w:footnote>
  <w:footnote w:type="continuationSeparator" w:id="0">
    <w:p w:rsidR="007F1F1A" w:rsidRDefault="007F1F1A" w:rsidP="004F29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6A13E7"/>
    <w:multiLevelType w:val="multilevel"/>
    <w:tmpl w:val="75442E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1856A7A"/>
    <w:multiLevelType w:val="multilevel"/>
    <w:tmpl w:val="37E221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9B0623F"/>
    <w:multiLevelType w:val="multilevel"/>
    <w:tmpl w:val="8B98A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4A07299"/>
    <w:multiLevelType w:val="multilevel"/>
    <w:tmpl w:val="75442E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BD1"/>
    <w:rsid w:val="00066BD1"/>
    <w:rsid w:val="00073059"/>
    <w:rsid w:val="000B7F36"/>
    <w:rsid w:val="000F2E64"/>
    <w:rsid w:val="00101AED"/>
    <w:rsid w:val="0010594C"/>
    <w:rsid w:val="0014198A"/>
    <w:rsid w:val="0017070F"/>
    <w:rsid w:val="00173F21"/>
    <w:rsid w:val="001A0221"/>
    <w:rsid w:val="001B4DDB"/>
    <w:rsid w:val="001D3B27"/>
    <w:rsid w:val="00253817"/>
    <w:rsid w:val="00274AC6"/>
    <w:rsid w:val="002751BF"/>
    <w:rsid w:val="002B6C87"/>
    <w:rsid w:val="002C359C"/>
    <w:rsid w:val="003307E4"/>
    <w:rsid w:val="00334EDF"/>
    <w:rsid w:val="003403E7"/>
    <w:rsid w:val="0035497F"/>
    <w:rsid w:val="003637BE"/>
    <w:rsid w:val="00375663"/>
    <w:rsid w:val="003877E5"/>
    <w:rsid w:val="0039053F"/>
    <w:rsid w:val="00392680"/>
    <w:rsid w:val="003D1B3E"/>
    <w:rsid w:val="00431218"/>
    <w:rsid w:val="00461CDB"/>
    <w:rsid w:val="00484ACC"/>
    <w:rsid w:val="004B0C46"/>
    <w:rsid w:val="004E095F"/>
    <w:rsid w:val="004F2991"/>
    <w:rsid w:val="005A6FC2"/>
    <w:rsid w:val="005C3D2B"/>
    <w:rsid w:val="005C3F5D"/>
    <w:rsid w:val="005D4275"/>
    <w:rsid w:val="006342A5"/>
    <w:rsid w:val="006565E7"/>
    <w:rsid w:val="006E0292"/>
    <w:rsid w:val="006F250D"/>
    <w:rsid w:val="006F6BBA"/>
    <w:rsid w:val="00720685"/>
    <w:rsid w:val="0074425B"/>
    <w:rsid w:val="0077007E"/>
    <w:rsid w:val="007D765F"/>
    <w:rsid w:val="007E3756"/>
    <w:rsid w:val="007F1F1A"/>
    <w:rsid w:val="00820D00"/>
    <w:rsid w:val="00844B26"/>
    <w:rsid w:val="008A5CCF"/>
    <w:rsid w:val="008D665F"/>
    <w:rsid w:val="00906773"/>
    <w:rsid w:val="00924336"/>
    <w:rsid w:val="00951ACD"/>
    <w:rsid w:val="00987856"/>
    <w:rsid w:val="009A592D"/>
    <w:rsid w:val="009A741D"/>
    <w:rsid w:val="009B7E48"/>
    <w:rsid w:val="009C0558"/>
    <w:rsid w:val="009D507D"/>
    <w:rsid w:val="009E349A"/>
    <w:rsid w:val="009F37E4"/>
    <w:rsid w:val="00A004EF"/>
    <w:rsid w:val="00A6290E"/>
    <w:rsid w:val="00A8558C"/>
    <w:rsid w:val="00A91C54"/>
    <w:rsid w:val="00A93BD9"/>
    <w:rsid w:val="00AC249C"/>
    <w:rsid w:val="00AC578D"/>
    <w:rsid w:val="00B64198"/>
    <w:rsid w:val="00B87227"/>
    <w:rsid w:val="00BB34AA"/>
    <w:rsid w:val="00BF511D"/>
    <w:rsid w:val="00C06087"/>
    <w:rsid w:val="00C71C2E"/>
    <w:rsid w:val="00CE114E"/>
    <w:rsid w:val="00D14FB3"/>
    <w:rsid w:val="00D23B47"/>
    <w:rsid w:val="00D47E23"/>
    <w:rsid w:val="00D815D6"/>
    <w:rsid w:val="00D84A88"/>
    <w:rsid w:val="00DC5867"/>
    <w:rsid w:val="00DE628C"/>
    <w:rsid w:val="00E008BD"/>
    <w:rsid w:val="00E050E5"/>
    <w:rsid w:val="00E47197"/>
    <w:rsid w:val="00E55A45"/>
    <w:rsid w:val="00E60573"/>
    <w:rsid w:val="00E813B8"/>
    <w:rsid w:val="00E933C5"/>
    <w:rsid w:val="00EB2DEE"/>
    <w:rsid w:val="00EE62BE"/>
    <w:rsid w:val="00F00BFB"/>
    <w:rsid w:val="00F12665"/>
    <w:rsid w:val="00FA3164"/>
    <w:rsid w:val="00FB0F73"/>
    <w:rsid w:val="00FB336A"/>
    <w:rsid w:val="00FC2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2D21A44-2102-447A-8E6F-5B503970A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04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060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6087"/>
    <w:pPr>
      <w:keepNext/>
      <w:keepLines/>
      <w:spacing w:before="40" w:after="0" w:line="276" w:lineRule="auto"/>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semiHidden/>
    <w:unhideWhenUsed/>
    <w:qFormat/>
    <w:rsid w:val="008D665F"/>
    <w:pPr>
      <w:keepNext/>
      <w:keepLines/>
      <w:spacing w:before="40" w:after="0" w:line="276" w:lineRule="auto"/>
      <w:outlineLvl w:val="3"/>
    </w:pPr>
    <w:rPr>
      <w:rFonts w:asciiTheme="majorHAnsi" w:eastAsiaTheme="majorEastAsia" w:hAnsiTheme="majorHAnsi" w:cstheme="majorBidi"/>
      <w:i/>
      <w:iCs/>
      <w:color w:val="2E74B5"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6B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1B4DDB"/>
    <w:rPr>
      <w:color w:val="0000FF"/>
      <w:u w:val="single"/>
    </w:rPr>
  </w:style>
  <w:style w:type="paragraph" w:styleId="ListParagraph">
    <w:name w:val="List Paragraph"/>
    <w:basedOn w:val="Normal"/>
    <w:uiPriority w:val="34"/>
    <w:qFormat/>
    <w:rsid w:val="003637BE"/>
    <w:pPr>
      <w:ind w:left="720"/>
      <w:contextualSpacing/>
    </w:pPr>
  </w:style>
  <w:style w:type="character" w:styleId="FollowedHyperlink">
    <w:name w:val="FollowedHyperlink"/>
    <w:basedOn w:val="DefaultParagraphFont"/>
    <w:uiPriority w:val="99"/>
    <w:semiHidden/>
    <w:unhideWhenUsed/>
    <w:rsid w:val="00AC578D"/>
    <w:rPr>
      <w:color w:val="954F72" w:themeColor="followedHyperlink"/>
      <w:u w:val="single"/>
    </w:rPr>
  </w:style>
  <w:style w:type="character" w:customStyle="1" w:styleId="Heading4Char">
    <w:name w:val="Heading 4 Char"/>
    <w:basedOn w:val="DefaultParagraphFont"/>
    <w:link w:val="Heading4"/>
    <w:uiPriority w:val="9"/>
    <w:semiHidden/>
    <w:rsid w:val="008D665F"/>
    <w:rPr>
      <w:rFonts w:asciiTheme="majorHAnsi" w:eastAsiaTheme="majorEastAsia" w:hAnsiTheme="majorHAnsi" w:cstheme="majorBidi"/>
      <w:i/>
      <w:iCs/>
      <w:color w:val="2E74B5" w:themeColor="accent1" w:themeShade="BF"/>
      <w:lang w:val="en-US"/>
    </w:rPr>
  </w:style>
  <w:style w:type="character" w:customStyle="1" w:styleId="Heading3Char">
    <w:name w:val="Heading 3 Char"/>
    <w:basedOn w:val="DefaultParagraphFont"/>
    <w:link w:val="Heading3"/>
    <w:uiPriority w:val="9"/>
    <w:semiHidden/>
    <w:rsid w:val="00C06087"/>
    <w:rPr>
      <w:rFonts w:asciiTheme="majorHAnsi" w:eastAsiaTheme="majorEastAsia" w:hAnsiTheme="majorHAnsi" w:cstheme="majorBidi"/>
      <w:color w:val="1F4D78" w:themeColor="accent1" w:themeShade="7F"/>
      <w:sz w:val="24"/>
      <w:szCs w:val="24"/>
      <w:lang w:val="en-US"/>
    </w:rPr>
  </w:style>
  <w:style w:type="character" w:customStyle="1" w:styleId="mw-headline">
    <w:name w:val="mw-headline"/>
    <w:basedOn w:val="DefaultParagraphFont"/>
    <w:rsid w:val="00C06087"/>
  </w:style>
  <w:style w:type="character" w:customStyle="1" w:styleId="Heading2Char">
    <w:name w:val="Heading 2 Char"/>
    <w:basedOn w:val="DefaultParagraphFont"/>
    <w:link w:val="Heading2"/>
    <w:uiPriority w:val="9"/>
    <w:semiHidden/>
    <w:rsid w:val="00C0608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004EF"/>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00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4EF"/>
  </w:style>
  <w:style w:type="paragraph" w:styleId="Footer">
    <w:name w:val="footer"/>
    <w:basedOn w:val="Normal"/>
    <w:link w:val="FooterChar"/>
    <w:uiPriority w:val="99"/>
    <w:unhideWhenUsed/>
    <w:rsid w:val="00A00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13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8CB29-D66F-4985-8841-E01FC24E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12</Pages>
  <Words>2187</Words>
  <Characters>12952</Characters>
  <Application>Microsoft Office Word</Application>
  <DocSecurity>0</DocSecurity>
  <Lines>256</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asiedu</dc:creator>
  <cp:keywords/>
  <dc:description/>
  <cp:lastModifiedBy>emma asiedu</cp:lastModifiedBy>
  <cp:revision>58</cp:revision>
  <dcterms:created xsi:type="dcterms:W3CDTF">2020-08-23T12:55:00Z</dcterms:created>
  <dcterms:modified xsi:type="dcterms:W3CDTF">2020-08-28T12:26:00Z</dcterms:modified>
</cp:coreProperties>
</file>