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70A0F" w:rsidRPr="00470A0F" w:rsidRDefault="00470A0F" w:rsidP="00470A0F">
      <w:pPr>
        <w:pStyle w:val="paragraph"/>
        <w:spacing w:before="0" w:beforeAutospacing="0" w:after="0" w:afterAutospacing="0" w:line="480" w:lineRule="auto"/>
        <w:textAlignment w:val="baseline"/>
        <w:rPr>
          <w:rFonts w:ascii="Arial" w:hAnsi="Arial" w:cs="Arial"/>
          <w:sz w:val="18"/>
          <w:szCs w:val="18"/>
        </w:rPr>
      </w:pPr>
      <w:r w:rsidRPr="00470A0F">
        <w:rPr>
          <w:rStyle w:val="normaltextrun"/>
          <w:rFonts w:ascii="Arial" w:hAnsi="Arial" w:cs="Arial"/>
        </w:rPr>
        <w:t>I will be writing my reflective account on the group poster presentation for the module Youth Work in Principles and Practice. I will discuss my account on the group work I have part</w:t>
      </w:r>
      <w:bookmarkStart w:id="0" w:name="_GoBack"/>
      <w:bookmarkEnd w:id="0"/>
      <w:r w:rsidRPr="00470A0F">
        <w:rPr>
          <w:rStyle w:val="normaltextrun"/>
          <w:rFonts w:ascii="Arial" w:hAnsi="Arial" w:cs="Arial"/>
        </w:rPr>
        <w:t>icipated in with my peers. I will be referring to my peers as number one and number two. I will discuss the group work on the poster, communication skills, how effective organisation is to a group, I will also discuss the effect on lack of communication and the effects it has on the group. </w:t>
      </w:r>
      <w:r w:rsidRPr="00470A0F">
        <w:rPr>
          <w:rStyle w:val="eop"/>
          <w:rFonts w:ascii="Arial" w:hAnsi="Arial" w:cs="Arial"/>
        </w:rPr>
        <w:t> </w:t>
      </w:r>
    </w:p>
    <w:p w:rsidR="00470A0F" w:rsidRPr="00470A0F" w:rsidRDefault="00470A0F" w:rsidP="00470A0F">
      <w:pPr>
        <w:pStyle w:val="paragraph"/>
        <w:spacing w:before="0" w:beforeAutospacing="0" w:after="0" w:afterAutospacing="0" w:line="480" w:lineRule="auto"/>
        <w:textAlignment w:val="baseline"/>
        <w:rPr>
          <w:rFonts w:ascii="Arial" w:hAnsi="Arial" w:cs="Arial"/>
          <w:sz w:val="18"/>
          <w:szCs w:val="18"/>
        </w:rPr>
      </w:pPr>
      <w:r w:rsidRPr="00470A0F">
        <w:rPr>
          <w:rStyle w:val="normaltextrun"/>
          <w:rFonts w:ascii="Arial" w:hAnsi="Arial" w:cs="Arial"/>
        </w:rPr>
        <w:t>According to theory (Tuckman, 1965), group work stages are forming, storming, norming and performing. Forming is the planning stage preparing and agreements. The storming stage is classed as the challenging stage. The norming stage is the communication stage, decision making and aims. The performing stage is where the students will complete tasks agreed and the mourning stage is the finishing off stage, evaluating the activity (</w:t>
      </w:r>
      <w:proofErr w:type="spellStart"/>
      <w:r w:rsidRPr="00470A0F">
        <w:rPr>
          <w:rStyle w:val="spellingerror"/>
          <w:rFonts w:ascii="Arial" w:hAnsi="Arial" w:cs="Arial"/>
        </w:rPr>
        <w:t>Buchroth</w:t>
      </w:r>
      <w:proofErr w:type="spellEnd"/>
      <w:r w:rsidRPr="00470A0F">
        <w:rPr>
          <w:rStyle w:val="normaltextrun"/>
          <w:rFonts w:ascii="Arial" w:hAnsi="Arial" w:cs="Arial"/>
        </w:rPr>
        <w:t> and Parkin, 2010). </w:t>
      </w:r>
      <w:r w:rsidRPr="00470A0F">
        <w:rPr>
          <w:rStyle w:val="eop"/>
          <w:rFonts w:ascii="Arial" w:hAnsi="Arial" w:cs="Arial"/>
        </w:rPr>
        <w:t> </w:t>
      </w:r>
    </w:p>
    <w:p w:rsidR="00470A0F" w:rsidRPr="00470A0F" w:rsidRDefault="00470A0F" w:rsidP="00470A0F">
      <w:pPr>
        <w:pStyle w:val="paragraph"/>
        <w:spacing w:before="0" w:beforeAutospacing="0" w:after="0" w:afterAutospacing="0" w:line="480" w:lineRule="auto"/>
        <w:textAlignment w:val="baseline"/>
        <w:rPr>
          <w:rFonts w:ascii="Arial" w:hAnsi="Arial" w:cs="Arial"/>
          <w:sz w:val="18"/>
          <w:szCs w:val="18"/>
        </w:rPr>
      </w:pPr>
      <w:r w:rsidRPr="00470A0F">
        <w:rPr>
          <w:rStyle w:val="eop"/>
          <w:rFonts w:ascii="Arial" w:hAnsi="Arial" w:cs="Arial"/>
        </w:rPr>
        <w:t> </w:t>
      </w:r>
    </w:p>
    <w:p w:rsidR="00470A0F" w:rsidRPr="00470A0F" w:rsidRDefault="00470A0F" w:rsidP="00470A0F">
      <w:pPr>
        <w:pStyle w:val="paragraph"/>
        <w:spacing w:before="0" w:beforeAutospacing="0" w:after="0" w:afterAutospacing="0" w:line="480" w:lineRule="auto"/>
        <w:textAlignment w:val="baseline"/>
        <w:rPr>
          <w:rFonts w:ascii="Arial" w:hAnsi="Arial" w:cs="Arial"/>
          <w:sz w:val="18"/>
          <w:szCs w:val="18"/>
        </w:rPr>
      </w:pPr>
      <w:r w:rsidRPr="00470A0F">
        <w:rPr>
          <w:rStyle w:val="normaltextrun"/>
          <w:rFonts w:ascii="Arial" w:hAnsi="Arial" w:cs="Arial"/>
        </w:rPr>
        <w:t xml:space="preserve">Whilst planning and creating the poster for the Youth Work in Principles and Practice module I have learned that there is a high standard of work involved when working within a group, although you may think it is less work as there can be more peers to take on the work load, it is not the case at all, there is still a lot of work involved in group work. Such as spending time planning and organisation, being organised is essential with group work as it can eliminate stress and saves time, being organised can also give you confidence and become more focused. I have learnt that communication is a key aspect and has a significant impact when participating in group work. If peers do not have effective communication skills when working within a </w:t>
      </w:r>
      <w:proofErr w:type="gramStart"/>
      <w:r w:rsidRPr="00470A0F">
        <w:rPr>
          <w:rStyle w:val="normaltextrun"/>
          <w:rFonts w:ascii="Arial" w:hAnsi="Arial" w:cs="Arial"/>
        </w:rPr>
        <w:t>group</w:t>
      </w:r>
      <w:proofErr w:type="gramEnd"/>
      <w:r w:rsidRPr="00470A0F">
        <w:rPr>
          <w:rStyle w:val="normaltextrun"/>
          <w:rFonts w:ascii="Arial" w:hAnsi="Arial" w:cs="Arial"/>
        </w:rPr>
        <w:t xml:space="preserve"> this can lead to disruption.</w:t>
      </w:r>
      <w:r w:rsidRPr="00470A0F">
        <w:rPr>
          <w:rStyle w:val="normaltextrun"/>
          <w:rFonts w:ascii="Arial" w:hAnsi="Arial" w:cs="Arial"/>
          <w:color w:val="111111"/>
        </w:rPr>
        <w:t> W</w:t>
      </w:r>
      <w:r w:rsidRPr="00470A0F">
        <w:rPr>
          <w:rStyle w:val="normaltextrun"/>
          <w:rFonts w:ascii="Arial" w:hAnsi="Arial" w:cs="Arial"/>
        </w:rPr>
        <w:t xml:space="preserve">hen working within a group it is important for all members to participate and get involved as the other peers can feel pressure, stress, confused and less focused. When other peers are not able to participate in the group </w:t>
      </w:r>
      <w:r w:rsidRPr="00470A0F">
        <w:rPr>
          <w:rStyle w:val="normaltextrun"/>
          <w:rFonts w:ascii="Arial" w:hAnsi="Arial" w:cs="Arial"/>
        </w:rPr>
        <w:lastRenderedPageBreak/>
        <w:t>task, for example not being able to attend university due to traveling issues, this has a knock-on effect on the group work as the individual cannot participate. This then becomes an issue for others causing frustration and conflict (storming) for the other peers as they have travelled to university to do work on the poster presentation and must go home as others are not turning up to participate. On a positive note, number one communicated with myself effectively and involved me on decision making for the poster presentation throughout the group work. Number one and I set up a group chat on social media, where we communicated regularly about the poster such as making plans on days to meet in university, we were all available to participate in the poster. Number one and I met numerus times to work on the group poster presentation, we decided on the theme that we would individually talk about, I choose education and number one choose crime. I have learned a lot about education from the 1950s by participating in the group poster,</w:t>
      </w:r>
      <w:r w:rsidRPr="00470A0F">
        <w:rPr>
          <w:rStyle w:val="normaltextrun"/>
          <w:rFonts w:ascii="Arial" w:hAnsi="Arial" w:cs="Arial"/>
          <w:color w:val="000000"/>
        </w:rPr>
        <w:t> including </w:t>
      </w:r>
      <w:r w:rsidRPr="00470A0F">
        <w:rPr>
          <w:rStyle w:val="normaltextrun"/>
          <w:rFonts w:ascii="Arial" w:hAnsi="Arial" w:cs="Arial"/>
        </w:rPr>
        <w:t>many interesting facts about education in the 1950s and education today. I was interested in how much has changed such as discipline in the 1950s compared to today. Teachers could physically discipline the young people, whereas today this is forbidden. </w:t>
      </w:r>
      <w:r w:rsidRPr="00470A0F">
        <w:rPr>
          <w:rStyle w:val="normaltextrun"/>
          <w:rFonts w:ascii="Arial" w:hAnsi="Arial" w:cs="Arial"/>
          <w:color w:val="000000"/>
        </w:rPr>
        <w:t>This made me consider how important protective legislation is for the health, wellbeing and safety of individuals within society.</w:t>
      </w:r>
      <w:r w:rsidRPr="00470A0F">
        <w:rPr>
          <w:rStyle w:val="eop"/>
          <w:rFonts w:ascii="Arial" w:hAnsi="Arial" w:cs="Arial"/>
        </w:rPr>
        <w:t> </w:t>
      </w:r>
    </w:p>
    <w:p w:rsidR="00470A0F" w:rsidRPr="00470A0F" w:rsidRDefault="00470A0F" w:rsidP="00470A0F">
      <w:pPr>
        <w:pStyle w:val="paragraph"/>
        <w:spacing w:before="0" w:beforeAutospacing="0" w:after="0" w:afterAutospacing="0" w:line="480" w:lineRule="auto"/>
        <w:textAlignment w:val="baseline"/>
        <w:rPr>
          <w:rFonts w:ascii="Arial" w:hAnsi="Arial" w:cs="Arial"/>
          <w:sz w:val="18"/>
          <w:szCs w:val="18"/>
        </w:rPr>
      </w:pPr>
      <w:r w:rsidRPr="00470A0F">
        <w:rPr>
          <w:rStyle w:val="eop"/>
          <w:rFonts w:ascii="Arial" w:hAnsi="Arial" w:cs="Arial"/>
        </w:rPr>
        <w:t> </w:t>
      </w:r>
    </w:p>
    <w:p w:rsidR="00470A0F" w:rsidRPr="00470A0F" w:rsidRDefault="00470A0F" w:rsidP="00470A0F">
      <w:pPr>
        <w:pStyle w:val="paragraph"/>
        <w:spacing w:before="0" w:beforeAutospacing="0" w:after="0" w:afterAutospacing="0" w:line="480" w:lineRule="auto"/>
        <w:textAlignment w:val="baseline"/>
        <w:rPr>
          <w:rFonts w:ascii="Arial" w:hAnsi="Arial" w:cs="Arial"/>
          <w:sz w:val="18"/>
          <w:szCs w:val="18"/>
        </w:rPr>
      </w:pPr>
      <w:r w:rsidRPr="00470A0F">
        <w:rPr>
          <w:rStyle w:val="normaltextrun"/>
          <w:rFonts w:ascii="Arial" w:hAnsi="Arial" w:cs="Arial"/>
        </w:rPr>
        <w:t>Team work is such a big role within group work, number one and I felt confused and frustrated with number two for not turning up when we arranged to meet up to do the work on the poster and not replying to our group chat. As number two did not participate in the task this left </w:t>
      </w:r>
      <w:r w:rsidRPr="00470A0F">
        <w:rPr>
          <w:rStyle w:val="contextualspellingandgrammarerror"/>
          <w:rFonts w:ascii="Arial" w:hAnsi="Arial" w:cs="Arial"/>
        </w:rPr>
        <w:t>myself</w:t>
      </w:r>
      <w:r w:rsidRPr="00470A0F">
        <w:rPr>
          <w:rStyle w:val="normaltextrun"/>
          <w:rFonts w:ascii="Arial" w:hAnsi="Arial" w:cs="Arial"/>
        </w:rPr>
        <w:t xml:space="preserve"> and number one anxious as we had a big empty gap on our poster where we had left space for number two’s work. I felt so nervous doing this poster presentation as I have never presented before, and </w:t>
      </w:r>
      <w:r w:rsidRPr="00470A0F">
        <w:rPr>
          <w:rStyle w:val="normaltextrun"/>
          <w:rFonts w:ascii="Arial" w:hAnsi="Arial" w:cs="Arial"/>
        </w:rPr>
        <w:lastRenderedPageBreak/>
        <w:t xml:space="preserve">confidence is not a </w:t>
      </w:r>
      <w:proofErr w:type="spellStart"/>
      <w:r w:rsidRPr="00470A0F">
        <w:rPr>
          <w:rStyle w:val="normaltextrun"/>
          <w:rFonts w:ascii="Arial" w:hAnsi="Arial" w:cs="Arial"/>
        </w:rPr>
        <w:t>stong</w:t>
      </w:r>
      <w:proofErr w:type="spellEnd"/>
      <w:r w:rsidRPr="00470A0F">
        <w:rPr>
          <w:rStyle w:val="normaltextrun"/>
          <w:rFonts w:ascii="Arial" w:hAnsi="Arial" w:cs="Arial"/>
        </w:rPr>
        <w:t xml:space="preserve"> personal skill of mine. This is something I need to work on because for this degree there is going to be more presentations at some point. I worked myself up to the point I was shaking and sweating I could feel myself going all red in my face, I could feel my heart beating so hard through my chest, this was not a nice feeling under that pressure, which I believe made me more nervous. I need to work massively on my self-belief and confidence skills </w:t>
      </w:r>
      <w:r w:rsidRPr="00470A0F">
        <w:rPr>
          <w:rStyle w:val="advancedproofingissue"/>
          <w:rFonts w:ascii="Arial" w:hAnsi="Arial" w:cs="Arial"/>
        </w:rPr>
        <w:t>and also</w:t>
      </w:r>
      <w:r w:rsidRPr="00470A0F">
        <w:rPr>
          <w:rStyle w:val="normaltextrun"/>
          <w:rFonts w:ascii="Arial" w:hAnsi="Arial" w:cs="Arial"/>
        </w:rPr>
        <w:t> to be more organised and not leave my cue cards until last minute. I did not prepare myself very well for the presentation such as not leaving myself enough time to practice and read over my work. I did not know what to expect from this experience as I have never done a presentation before. I think this was good practice and a great experience as it has given me signs to work on my confidence. Number one who was very confident, and I believe enjoys presenting, didn’t appear nervous at all, they were very professional and academically presented. </w:t>
      </w:r>
      <w:r w:rsidRPr="00470A0F">
        <w:rPr>
          <w:rStyle w:val="eop"/>
          <w:rFonts w:ascii="Arial" w:hAnsi="Arial" w:cs="Arial"/>
        </w:rPr>
        <w:t> </w:t>
      </w:r>
    </w:p>
    <w:p w:rsidR="00470A0F" w:rsidRPr="00470A0F" w:rsidRDefault="00470A0F" w:rsidP="00470A0F">
      <w:pPr>
        <w:pStyle w:val="paragraph"/>
        <w:spacing w:before="0" w:beforeAutospacing="0" w:after="0" w:afterAutospacing="0" w:line="480" w:lineRule="auto"/>
        <w:textAlignment w:val="baseline"/>
        <w:rPr>
          <w:rFonts w:ascii="Arial" w:hAnsi="Arial" w:cs="Arial"/>
          <w:sz w:val="18"/>
          <w:szCs w:val="18"/>
        </w:rPr>
      </w:pPr>
      <w:r w:rsidRPr="00470A0F">
        <w:rPr>
          <w:rStyle w:val="eop"/>
          <w:rFonts w:ascii="Arial" w:hAnsi="Arial" w:cs="Arial"/>
        </w:rPr>
        <w:t> </w:t>
      </w:r>
    </w:p>
    <w:p w:rsidR="00470A0F" w:rsidRPr="00470A0F" w:rsidRDefault="00470A0F" w:rsidP="00470A0F">
      <w:pPr>
        <w:pStyle w:val="paragraph"/>
        <w:spacing w:before="0" w:beforeAutospacing="0" w:after="0" w:afterAutospacing="0" w:line="480" w:lineRule="auto"/>
        <w:textAlignment w:val="baseline"/>
        <w:rPr>
          <w:rFonts w:ascii="Arial" w:hAnsi="Arial" w:cs="Arial"/>
          <w:sz w:val="18"/>
          <w:szCs w:val="18"/>
        </w:rPr>
      </w:pPr>
      <w:r w:rsidRPr="00470A0F">
        <w:rPr>
          <w:rStyle w:val="normaltextrun"/>
          <w:rFonts w:ascii="Arial" w:hAnsi="Arial" w:cs="Arial"/>
        </w:rPr>
        <w:t>Number one and I supported each other throughout the presentation</w:t>
      </w:r>
      <w:r w:rsidRPr="00470A0F">
        <w:rPr>
          <w:rStyle w:val="normaltextrun"/>
          <w:rFonts w:ascii="Arial" w:hAnsi="Arial" w:cs="Arial"/>
          <w:color w:val="000000"/>
        </w:rPr>
        <w:t> using</w:t>
      </w:r>
      <w:r w:rsidRPr="00470A0F">
        <w:rPr>
          <w:rStyle w:val="normaltextrun"/>
          <w:rFonts w:ascii="Arial" w:hAnsi="Arial" w:cs="Arial"/>
          <w:color w:val="00B050"/>
        </w:rPr>
        <w:t> </w:t>
      </w:r>
      <w:r w:rsidRPr="00470A0F">
        <w:rPr>
          <w:rStyle w:val="normaltextrun"/>
          <w:rFonts w:ascii="Arial" w:hAnsi="Arial" w:cs="Arial"/>
        </w:rPr>
        <w:t>effective communication skills and respecting </w:t>
      </w:r>
      <w:r w:rsidRPr="00470A0F">
        <w:rPr>
          <w:rStyle w:val="normaltextrun"/>
          <w:rFonts w:ascii="Arial" w:hAnsi="Arial" w:cs="Arial"/>
          <w:color w:val="000000"/>
        </w:rPr>
        <w:t>each other's opinion</w:t>
      </w:r>
      <w:r w:rsidRPr="00470A0F">
        <w:rPr>
          <w:rStyle w:val="normaltextrun"/>
          <w:rFonts w:ascii="Arial" w:hAnsi="Arial" w:cs="Arial"/>
        </w:rPr>
        <w:t>.  If we knew number two was not going to take part in the group task, then number one and I would have prepared more evidence and done more research to add to the poster so there was not any empty gaps and it would have been more effective.</w:t>
      </w:r>
      <w:r w:rsidRPr="00470A0F">
        <w:rPr>
          <w:rStyle w:val="normaltextrun"/>
          <w:rFonts w:ascii="Arial" w:hAnsi="Arial" w:cs="Arial"/>
          <w:color w:val="000000"/>
        </w:rPr>
        <w:t> Initially I felt frustrated that Number 2 was so unreliable. However, this made me consider the different reasons why number two did not participate. This made me think about other issues people may have outside university. I realised it is important when working with others to be mindful of others within the group and consider their circumstances.</w:t>
      </w:r>
      <w:r w:rsidRPr="00470A0F">
        <w:rPr>
          <w:rStyle w:val="eop"/>
          <w:rFonts w:ascii="Arial" w:hAnsi="Arial" w:cs="Arial"/>
        </w:rPr>
        <w:t> </w:t>
      </w:r>
    </w:p>
    <w:p w:rsidR="00470A0F" w:rsidRPr="00470A0F" w:rsidRDefault="00470A0F" w:rsidP="00470A0F">
      <w:pPr>
        <w:pStyle w:val="paragraph"/>
        <w:spacing w:before="0" w:beforeAutospacing="0" w:after="0" w:afterAutospacing="0" w:line="480" w:lineRule="auto"/>
        <w:textAlignment w:val="baseline"/>
        <w:rPr>
          <w:rFonts w:ascii="Arial" w:hAnsi="Arial" w:cs="Arial"/>
          <w:sz w:val="18"/>
          <w:szCs w:val="18"/>
        </w:rPr>
      </w:pPr>
      <w:r w:rsidRPr="00470A0F">
        <w:rPr>
          <w:rStyle w:val="normaltextrun"/>
          <w:rFonts w:ascii="Arial" w:hAnsi="Arial" w:cs="Arial"/>
        </w:rPr>
        <w:lastRenderedPageBreak/>
        <w:t>I enjoyed doing the poster presentation however I was very nervous. I need to overcome my anxiety and nerves. In the future when working in a group I think it is important to be more organised and prepare, do more research and provide more evidence as people have issues in their day to day lives which cannot be helped but can have an impact on the group.</w:t>
      </w:r>
      <w:r w:rsidRPr="00470A0F">
        <w:rPr>
          <w:rStyle w:val="eop"/>
          <w:rFonts w:ascii="Arial" w:hAnsi="Arial" w:cs="Arial"/>
        </w:rPr>
        <w:t> </w:t>
      </w:r>
    </w:p>
    <w:p w:rsidR="00470A0F" w:rsidRPr="00470A0F" w:rsidRDefault="00470A0F" w:rsidP="00470A0F">
      <w:pPr>
        <w:pStyle w:val="paragraph"/>
        <w:spacing w:before="0" w:beforeAutospacing="0" w:after="0" w:afterAutospacing="0" w:line="480" w:lineRule="auto"/>
        <w:textAlignment w:val="baseline"/>
        <w:rPr>
          <w:rFonts w:ascii="Arial" w:hAnsi="Arial" w:cs="Arial"/>
          <w:sz w:val="18"/>
          <w:szCs w:val="18"/>
        </w:rPr>
      </w:pPr>
      <w:r w:rsidRPr="00470A0F">
        <w:rPr>
          <w:rStyle w:val="eop"/>
          <w:rFonts w:ascii="Arial" w:hAnsi="Arial" w:cs="Arial"/>
        </w:rPr>
        <w:t> </w:t>
      </w:r>
    </w:p>
    <w:p w:rsidR="00470A0F" w:rsidRPr="00470A0F" w:rsidRDefault="00470A0F" w:rsidP="00470A0F">
      <w:pPr>
        <w:pStyle w:val="paragraph"/>
        <w:spacing w:before="0" w:beforeAutospacing="0" w:after="0" w:afterAutospacing="0" w:line="480" w:lineRule="auto"/>
        <w:textAlignment w:val="baseline"/>
        <w:rPr>
          <w:rFonts w:ascii="Arial" w:hAnsi="Arial" w:cs="Arial"/>
          <w:sz w:val="18"/>
          <w:szCs w:val="18"/>
        </w:rPr>
      </w:pPr>
      <w:r w:rsidRPr="00470A0F">
        <w:rPr>
          <w:rStyle w:val="normaltextrun"/>
          <w:rFonts w:ascii="Arial" w:hAnsi="Arial" w:cs="Arial"/>
          <w:b/>
          <w:bCs/>
        </w:rPr>
        <w:t>Reference List</w:t>
      </w:r>
      <w:r w:rsidRPr="00470A0F">
        <w:rPr>
          <w:rStyle w:val="eop"/>
          <w:rFonts w:ascii="Arial" w:hAnsi="Arial" w:cs="Arial"/>
        </w:rPr>
        <w:t> </w:t>
      </w:r>
    </w:p>
    <w:p w:rsidR="00470A0F" w:rsidRPr="00470A0F" w:rsidRDefault="00470A0F" w:rsidP="00470A0F">
      <w:pPr>
        <w:pStyle w:val="paragraph"/>
        <w:spacing w:before="0" w:beforeAutospacing="0" w:after="0" w:afterAutospacing="0" w:line="480" w:lineRule="auto"/>
        <w:textAlignment w:val="baseline"/>
        <w:rPr>
          <w:rFonts w:ascii="Arial" w:hAnsi="Arial" w:cs="Arial"/>
          <w:sz w:val="18"/>
          <w:szCs w:val="18"/>
        </w:rPr>
      </w:pPr>
      <w:proofErr w:type="spellStart"/>
      <w:r w:rsidRPr="00470A0F">
        <w:rPr>
          <w:rStyle w:val="spellingerror"/>
          <w:rFonts w:ascii="Arial" w:hAnsi="Arial" w:cs="Arial"/>
        </w:rPr>
        <w:t>Buchroth</w:t>
      </w:r>
      <w:proofErr w:type="spellEnd"/>
      <w:r w:rsidRPr="00470A0F">
        <w:rPr>
          <w:rStyle w:val="normaltextrun"/>
          <w:rFonts w:ascii="Arial" w:hAnsi="Arial" w:cs="Arial"/>
        </w:rPr>
        <w:t>, I. and Parking, C. (2010) </w:t>
      </w:r>
      <w:r w:rsidRPr="00470A0F">
        <w:rPr>
          <w:rStyle w:val="normaltextrun"/>
          <w:rFonts w:ascii="Arial" w:hAnsi="Arial" w:cs="Arial"/>
          <w:i/>
          <w:iCs/>
        </w:rPr>
        <w:t>Theory in Youth and Community Work Practice. </w:t>
      </w:r>
      <w:r w:rsidRPr="00470A0F">
        <w:rPr>
          <w:rStyle w:val="normaltextrun"/>
          <w:rFonts w:ascii="Arial" w:hAnsi="Arial" w:cs="Arial"/>
        </w:rPr>
        <w:t>Exeter: Learning Matters Ltd. </w:t>
      </w:r>
      <w:r w:rsidRPr="00470A0F">
        <w:rPr>
          <w:rStyle w:val="eop"/>
          <w:rFonts w:ascii="Arial" w:hAnsi="Arial" w:cs="Arial"/>
        </w:rPr>
        <w:t> </w:t>
      </w:r>
    </w:p>
    <w:p w:rsidR="00470A0F" w:rsidRPr="00470A0F" w:rsidRDefault="00470A0F" w:rsidP="00470A0F">
      <w:pPr>
        <w:pStyle w:val="paragraph"/>
        <w:spacing w:before="0" w:beforeAutospacing="0" w:after="0" w:afterAutospacing="0" w:line="480" w:lineRule="auto"/>
        <w:textAlignment w:val="baseline"/>
        <w:rPr>
          <w:rFonts w:ascii="Arial" w:hAnsi="Arial" w:cs="Arial"/>
          <w:sz w:val="18"/>
          <w:szCs w:val="18"/>
        </w:rPr>
      </w:pPr>
      <w:r w:rsidRPr="00470A0F">
        <w:rPr>
          <w:rStyle w:val="eop"/>
          <w:rFonts w:ascii="Arial" w:hAnsi="Arial" w:cs="Arial"/>
        </w:rPr>
        <w:t> </w:t>
      </w:r>
    </w:p>
    <w:p w:rsidR="00470A0F" w:rsidRPr="00470A0F" w:rsidRDefault="00470A0F" w:rsidP="00470A0F">
      <w:pPr>
        <w:pStyle w:val="paragraph"/>
        <w:spacing w:before="0" w:beforeAutospacing="0" w:after="0" w:afterAutospacing="0" w:line="480" w:lineRule="auto"/>
        <w:textAlignment w:val="baseline"/>
        <w:rPr>
          <w:rFonts w:ascii="Arial" w:hAnsi="Arial" w:cs="Arial"/>
          <w:sz w:val="18"/>
          <w:szCs w:val="18"/>
        </w:rPr>
      </w:pPr>
      <w:r w:rsidRPr="00470A0F">
        <w:rPr>
          <w:rStyle w:val="normaltextrun"/>
          <w:rFonts w:ascii="Arial" w:hAnsi="Arial" w:cs="Arial"/>
        </w:rPr>
        <w:t>The Team Building Company (2018) </w:t>
      </w:r>
      <w:r w:rsidRPr="00470A0F">
        <w:rPr>
          <w:rStyle w:val="normaltextrun"/>
          <w:rFonts w:ascii="Arial" w:hAnsi="Arial" w:cs="Arial"/>
          <w:i/>
          <w:iCs/>
        </w:rPr>
        <w:t>Tuckman’s Foaming – Storming – Norming – performing. </w:t>
      </w:r>
      <w:r w:rsidRPr="00470A0F">
        <w:rPr>
          <w:rStyle w:val="normaltextrun"/>
          <w:rFonts w:ascii="Arial" w:hAnsi="Arial" w:cs="Arial"/>
        </w:rPr>
        <w:t> Available at: </w:t>
      </w:r>
      <w:hyperlink r:id="rId4" w:tgtFrame="_blank" w:history="1">
        <w:r w:rsidRPr="00470A0F">
          <w:rPr>
            <w:rStyle w:val="normaltextrun"/>
            <w:rFonts w:ascii="Arial" w:hAnsi="Arial" w:cs="Arial"/>
            <w:color w:val="0563C1"/>
            <w:u w:val="single"/>
          </w:rPr>
          <w:t>https://www.teambuilding.co.uk/theory/Forming-Storming-Norming-Performing.html</w:t>
        </w:r>
      </w:hyperlink>
      <w:r w:rsidRPr="00470A0F">
        <w:rPr>
          <w:rStyle w:val="normaltextrun"/>
          <w:rFonts w:ascii="Arial" w:hAnsi="Arial" w:cs="Arial"/>
        </w:rPr>
        <w:t> (Accessed: 12 December 2018).</w:t>
      </w:r>
    </w:p>
    <w:p w:rsidR="00F95FD2" w:rsidRDefault="00F95FD2"/>
    <w:sectPr w:rsidR="00F95FD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GB" w:vendorID="64" w:dllVersion="131078"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70A0F"/>
    <w:rsid w:val="00470A0F"/>
    <w:rsid w:val="00F95F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4B87110-C46F-43FD-81BC-019A25D8C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470A0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470A0F"/>
  </w:style>
  <w:style w:type="character" w:customStyle="1" w:styleId="eop">
    <w:name w:val="eop"/>
    <w:basedOn w:val="DefaultParagraphFont"/>
    <w:rsid w:val="00470A0F"/>
  </w:style>
  <w:style w:type="character" w:customStyle="1" w:styleId="spellingerror">
    <w:name w:val="spellingerror"/>
    <w:basedOn w:val="DefaultParagraphFont"/>
    <w:rsid w:val="00470A0F"/>
  </w:style>
  <w:style w:type="character" w:customStyle="1" w:styleId="contextualspellingandgrammarerror">
    <w:name w:val="contextualspellingandgrammarerror"/>
    <w:basedOn w:val="DefaultParagraphFont"/>
    <w:rsid w:val="00470A0F"/>
  </w:style>
  <w:style w:type="character" w:customStyle="1" w:styleId="advancedproofingissue">
    <w:name w:val="advancedproofingissue"/>
    <w:basedOn w:val="DefaultParagraphFont"/>
    <w:rsid w:val="00470A0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460219677">
      <w:bodyDiv w:val="1"/>
      <w:marLeft w:val="0"/>
      <w:marRight w:val="0"/>
      <w:marTop w:val="0"/>
      <w:marBottom w:val="0"/>
      <w:divBdr>
        <w:top w:val="none" w:sz="0" w:space="0" w:color="auto"/>
        <w:left w:val="none" w:sz="0" w:space="0" w:color="auto"/>
        <w:bottom w:val="none" w:sz="0" w:space="0" w:color="auto"/>
        <w:right w:val="none" w:sz="0" w:space="0" w:color="auto"/>
      </w:divBdr>
      <w:divsChild>
        <w:div w:id="1606158714">
          <w:marLeft w:val="0"/>
          <w:marRight w:val="0"/>
          <w:marTop w:val="0"/>
          <w:marBottom w:val="0"/>
          <w:divBdr>
            <w:top w:val="none" w:sz="0" w:space="0" w:color="auto"/>
            <w:left w:val="none" w:sz="0" w:space="0" w:color="auto"/>
            <w:bottom w:val="none" w:sz="0" w:space="0" w:color="auto"/>
            <w:right w:val="none" w:sz="0" w:space="0" w:color="auto"/>
          </w:divBdr>
        </w:div>
        <w:div w:id="544563613">
          <w:marLeft w:val="0"/>
          <w:marRight w:val="0"/>
          <w:marTop w:val="0"/>
          <w:marBottom w:val="0"/>
          <w:divBdr>
            <w:top w:val="none" w:sz="0" w:space="0" w:color="auto"/>
            <w:left w:val="none" w:sz="0" w:space="0" w:color="auto"/>
            <w:bottom w:val="none" w:sz="0" w:space="0" w:color="auto"/>
            <w:right w:val="none" w:sz="0" w:space="0" w:color="auto"/>
          </w:divBdr>
        </w:div>
        <w:div w:id="1516076224">
          <w:marLeft w:val="0"/>
          <w:marRight w:val="0"/>
          <w:marTop w:val="0"/>
          <w:marBottom w:val="0"/>
          <w:divBdr>
            <w:top w:val="none" w:sz="0" w:space="0" w:color="auto"/>
            <w:left w:val="none" w:sz="0" w:space="0" w:color="auto"/>
            <w:bottom w:val="none" w:sz="0" w:space="0" w:color="auto"/>
            <w:right w:val="none" w:sz="0" w:space="0" w:color="auto"/>
          </w:divBdr>
        </w:div>
        <w:div w:id="299306253">
          <w:marLeft w:val="0"/>
          <w:marRight w:val="0"/>
          <w:marTop w:val="0"/>
          <w:marBottom w:val="0"/>
          <w:divBdr>
            <w:top w:val="none" w:sz="0" w:space="0" w:color="auto"/>
            <w:left w:val="none" w:sz="0" w:space="0" w:color="auto"/>
            <w:bottom w:val="none" w:sz="0" w:space="0" w:color="auto"/>
            <w:right w:val="none" w:sz="0" w:space="0" w:color="auto"/>
          </w:divBdr>
        </w:div>
        <w:div w:id="798303370">
          <w:marLeft w:val="0"/>
          <w:marRight w:val="0"/>
          <w:marTop w:val="0"/>
          <w:marBottom w:val="0"/>
          <w:divBdr>
            <w:top w:val="none" w:sz="0" w:space="0" w:color="auto"/>
            <w:left w:val="none" w:sz="0" w:space="0" w:color="auto"/>
            <w:bottom w:val="none" w:sz="0" w:space="0" w:color="auto"/>
            <w:right w:val="none" w:sz="0" w:space="0" w:color="auto"/>
          </w:divBdr>
        </w:div>
        <w:div w:id="1354957626">
          <w:marLeft w:val="0"/>
          <w:marRight w:val="0"/>
          <w:marTop w:val="0"/>
          <w:marBottom w:val="0"/>
          <w:divBdr>
            <w:top w:val="none" w:sz="0" w:space="0" w:color="auto"/>
            <w:left w:val="none" w:sz="0" w:space="0" w:color="auto"/>
            <w:bottom w:val="none" w:sz="0" w:space="0" w:color="auto"/>
            <w:right w:val="none" w:sz="0" w:space="0" w:color="auto"/>
          </w:divBdr>
        </w:div>
        <w:div w:id="1658530478">
          <w:marLeft w:val="0"/>
          <w:marRight w:val="0"/>
          <w:marTop w:val="0"/>
          <w:marBottom w:val="0"/>
          <w:divBdr>
            <w:top w:val="none" w:sz="0" w:space="0" w:color="auto"/>
            <w:left w:val="none" w:sz="0" w:space="0" w:color="auto"/>
            <w:bottom w:val="none" w:sz="0" w:space="0" w:color="auto"/>
            <w:right w:val="none" w:sz="0" w:space="0" w:color="auto"/>
          </w:divBdr>
        </w:div>
        <w:div w:id="2033144614">
          <w:marLeft w:val="0"/>
          <w:marRight w:val="0"/>
          <w:marTop w:val="0"/>
          <w:marBottom w:val="0"/>
          <w:divBdr>
            <w:top w:val="none" w:sz="0" w:space="0" w:color="auto"/>
            <w:left w:val="none" w:sz="0" w:space="0" w:color="auto"/>
            <w:bottom w:val="none" w:sz="0" w:space="0" w:color="auto"/>
            <w:right w:val="none" w:sz="0" w:space="0" w:color="auto"/>
          </w:divBdr>
        </w:div>
        <w:div w:id="2052486542">
          <w:marLeft w:val="0"/>
          <w:marRight w:val="0"/>
          <w:marTop w:val="0"/>
          <w:marBottom w:val="0"/>
          <w:divBdr>
            <w:top w:val="none" w:sz="0" w:space="0" w:color="auto"/>
            <w:left w:val="none" w:sz="0" w:space="0" w:color="auto"/>
            <w:bottom w:val="none" w:sz="0" w:space="0" w:color="auto"/>
            <w:right w:val="none" w:sz="0" w:space="0" w:color="auto"/>
          </w:divBdr>
        </w:div>
        <w:div w:id="1999915701">
          <w:marLeft w:val="0"/>
          <w:marRight w:val="0"/>
          <w:marTop w:val="0"/>
          <w:marBottom w:val="0"/>
          <w:divBdr>
            <w:top w:val="none" w:sz="0" w:space="0" w:color="auto"/>
            <w:left w:val="none" w:sz="0" w:space="0" w:color="auto"/>
            <w:bottom w:val="none" w:sz="0" w:space="0" w:color="auto"/>
            <w:right w:val="none" w:sz="0" w:space="0" w:color="auto"/>
          </w:divBdr>
        </w:div>
        <w:div w:id="305358409">
          <w:marLeft w:val="0"/>
          <w:marRight w:val="0"/>
          <w:marTop w:val="0"/>
          <w:marBottom w:val="0"/>
          <w:divBdr>
            <w:top w:val="none" w:sz="0" w:space="0" w:color="auto"/>
            <w:left w:val="none" w:sz="0" w:space="0" w:color="auto"/>
            <w:bottom w:val="none" w:sz="0" w:space="0" w:color="auto"/>
            <w:right w:val="none" w:sz="0" w:space="0" w:color="auto"/>
          </w:divBdr>
        </w:div>
        <w:div w:id="363750721">
          <w:marLeft w:val="0"/>
          <w:marRight w:val="0"/>
          <w:marTop w:val="0"/>
          <w:marBottom w:val="0"/>
          <w:divBdr>
            <w:top w:val="none" w:sz="0" w:space="0" w:color="auto"/>
            <w:left w:val="none" w:sz="0" w:space="0" w:color="auto"/>
            <w:bottom w:val="none" w:sz="0" w:space="0" w:color="auto"/>
            <w:right w:val="none" w:sz="0" w:space="0" w:color="auto"/>
          </w:divBdr>
        </w:div>
        <w:div w:id="139462553">
          <w:marLeft w:val="0"/>
          <w:marRight w:val="0"/>
          <w:marTop w:val="0"/>
          <w:marBottom w:val="0"/>
          <w:divBdr>
            <w:top w:val="none" w:sz="0" w:space="0" w:color="auto"/>
            <w:left w:val="none" w:sz="0" w:space="0" w:color="auto"/>
            <w:bottom w:val="none" w:sz="0" w:space="0" w:color="auto"/>
            <w:right w:val="none" w:sz="0" w:space="0" w:color="auto"/>
          </w:divBdr>
        </w:div>
        <w:div w:id="213609363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teambuilding.co.uk/theory/Forming-Storming-Norming-Performing.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4</Pages>
  <Words>962</Words>
  <Characters>5489</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6439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UWTSD</dc:creator>
  <cp:keywords/>
  <dc:description/>
  <cp:lastModifiedBy>UWTSD</cp:lastModifiedBy>
  <cp:revision>1</cp:revision>
  <dcterms:created xsi:type="dcterms:W3CDTF">2018-12-14T01:39:00Z</dcterms:created>
  <dcterms:modified xsi:type="dcterms:W3CDTF">2018-12-14T01:41:00Z</dcterms:modified>
</cp:coreProperties>
</file>