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rsidR="006363DD" w:rsidRPr="00C2152E"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76"/>
        <w:gridCol w:w="7200"/>
      </w:tblGrid>
      <w:tr w:rsidR="00C2152E" w:rsidRPr="00C2152E" w:rsidTr="00C2152E">
        <w:trPr>
          <w:trHeight w:val="55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00" w:type="dxa"/>
            <w:vAlign w:val="center"/>
          </w:tcPr>
          <w:p w:rsidR="007C2CCC" w:rsidRDefault="00554E94">
            <w:pPr>
              <w:rPr>
                <w:rFonts w:asciiTheme="minorHAnsi" w:hAnsiTheme="minorHAnsi" w:cstheme="minorHAnsi"/>
                <w:b/>
                <w:color w:val="000000" w:themeColor="text1"/>
              </w:rPr>
            </w:pPr>
            <w:r>
              <w:rPr>
                <w:rFonts w:asciiTheme="minorHAnsi" w:hAnsiTheme="minorHAnsi" w:cstheme="minorHAnsi"/>
                <w:b/>
                <w:color w:val="000000" w:themeColor="text1"/>
              </w:rPr>
              <w:t>Richard Davies</w:t>
            </w:r>
          </w:p>
        </w:tc>
      </w:tr>
      <w:tr w:rsidR="00782CF2" w:rsidRPr="00C2152E" w:rsidTr="00C2152E">
        <w:trPr>
          <w:trHeight w:val="545"/>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00" w:type="dxa"/>
            <w:vAlign w:val="center"/>
          </w:tcPr>
          <w:p w:rsidR="007C2CCC" w:rsidRDefault="00554E94">
            <w:pPr>
              <w:rPr>
                <w:rFonts w:asciiTheme="minorHAnsi" w:hAnsiTheme="minorHAnsi" w:cstheme="minorHAnsi"/>
                <w:b/>
                <w:color w:val="000000" w:themeColor="text1"/>
              </w:rPr>
            </w:pPr>
            <w:r>
              <w:rPr>
                <w:rFonts w:asciiTheme="minorHAnsi" w:hAnsiTheme="minorHAnsi" w:cstheme="minorHAnsi"/>
                <w:b/>
                <w:color w:val="000000" w:themeColor="text1"/>
              </w:rPr>
              <w:t>School Health and Well Being App</w:t>
            </w:r>
          </w:p>
        </w:tc>
      </w:tr>
      <w:tr w:rsidR="00782CF2" w:rsidRPr="00C2152E" w:rsidTr="00C2152E">
        <w:trPr>
          <w:trHeight w:val="552"/>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00" w:type="dxa"/>
            <w:vAlign w:val="center"/>
          </w:tcPr>
          <w:p w:rsidR="007C2CCC" w:rsidRDefault="00554E94">
            <w:pPr>
              <w:rPr>
                <w:rFonts w:asciiTheme="minorHAnsi" w:hAnsiTheme="minorHAnsi" w:cstheme="minorHAnsi"/>
                <w:b/>
                <w:color w:val="000000" w:themeColor="text1"/>
              </w:rPr>
            </w:pPr>
            <w:r>
              <w:rPr>
                <w:rFonts w:asciiTheme="minorHAnsi" w:hAnsiTheme="minorHAnsi" w:cstheme="minorHAnsi"/>
                <w:b/>
                <w:color w:val="000000" w:themeColor="text1"/>
              </w:rPr>
              <w:t>James Williams</w:t>
            </w:r>
          </w:p>
        </w:tc>
      </w:tr>
      <w:tr w:rsidR="00782CF2" w:rsidRPr="00C2152E" w:rsidTr="00C2152E">
        <w:trPr>
          <w:trHeight w:val="564"/>
        </w:trPr>
        <w:tc>
          <w:tcPr>
            <w:tcW w:w="2376" w:type="dxa"/>
            <w:shd w:val="clear" w:color="auto" w:fill="D9D9D9" w:themeFill="background1" w:themeFillShade="D9"/>
            <w:vAlign w:val="center"/>
          </w:tcPr>
          <w:p w:rsidR="007C2CCC" w:rsidRDefault="00554E94">
            <w:pPr>
              <w:rPr>
                <w:rFonts w:asciiTheme="minorHAnsi" w:hAnsiTheme="minorHAnsi" w:cstheme="minorHAnsi"/>
                <w:b/>
                <w:color w:val="000000" w:themeColor="text1"/>
              </w:rPr>
            </w:pPr>
            <w:r>
              <w:rPr>
                <w:rFonts w:asciiTheme="minorHAnsi" w:hAnsiTheme="minorHAnsi" w:cstheme="minorHAnsi"/>
                <w:b/>
                <w:color w:val="000000" w:themeColor="text1"/>
              </w:rPr>
              <w:t>3</w:t>
            </w:r>
            <w:r w:rsidRPr="00554E94">
              <w:rPr>
                <w:rFonts w:asciiTheme="minorHAnsi" w:hAnsiTheme="minorHAnsi" w:cstheme="minorHAnsi"/>
                <w:b/>
                <w:color w:val="000000" w:themeColor="text1"/>
                <w:vertAlign w:val="superscript"/>
              </w:rPr>
              <w:t>rd</w:t>
            </w:r>
            <w:r>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 marker: </w:t>
            </w:r>
          </w:p>
        </w:tc>
        <w:tc>
          <w:tcPr>
            <w:tcW w:w="7200" w:type="dxa"/>
            <w:vAlign w:val="center"/>
          </w:tcPr>
          <w:p w:rsidR="007C2CCC" w:rsidRDefault="00554E94">
            <w:pPr>
              <w:rPr>
                <w:rFonts w:asciiTheme="minorHAnsi" w:hAnsiTheme="minorHAnsi" w:cstheme="minorHAnsi"/>
                <w:b/>
                <w:color w:val="000000" w:themeColor="text1"/>
              </w:rPr>
            </w:pPr>
            <w:r>
              <w:rPr>
                <w:rFonts w:asciiTheme="minorHAnsi" w:hAnsiTheme="minorHAnsi" w:cstheme="minorHAnsi"/>
                <w:b/>
                <w:color w:val="000000" w:themeColor="text1"/>
              </w:rPr>
              <w:t>Sue Maw</w:t>
            </w:r>
          </w:p>
        </w:tc>
      </w:tr>
      <w:tr w:rsidR="00782CF2" w:rsidRPr="00C2152E" w:rsidTr="00782CF2">
        <w:trPr>
          <w:trHeight w:val="129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00" w:type="dxa"/>
            <w:vAlign w:val="center"/>
          </w:tcPr>
          <w:p w:rsidR="00EE4571" w:rsidRDefault="00EE4571" w:rsidP="00EE4571">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Computing      </w:t>
            </w:r>
            <w:r w:rsidRPr="00C2152E">
              <w:rPr>
                <w:rFonts w:asciiTheme="minorHAnsi" w:hAnsiTheme="minorHAnsi" w:cstheme="minorHAnsi"/>
                <w:b/>
                <w:color w:val="000000" w:themeColor="text1"/>
              </w:rPr>
              <w:t>BI</w:t>
            </w:r>
            <w:r>
              <w:rPr>
                <w:rFonts w:asciiTheme="minorHAnsi" w:hAnsiTheme="minorHAnsi" w:cstheme="minorHAnsi"/>
                <w:b/>
                <w:color w:val="000000" w:themeColor="text1"/>
              </w:rPr>
              <w:t>S</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DIS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C</w:t>
            </w:r>
            <w:r>
              <w:rPr>
                <w:rFonts w:asciiTheme="minorHAnsi" w:hAnsiTheme="minorHAnsi" w:cstheme="minorHAnsi"/>
                <w:b/>
                <w:color w:val="000000" w:themeColor="text1"/>
              </w:rPr>
              <w:t>NC      EE</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EEE</w:t>
            </w:r>
            <w:r w:rsidRPr="00C2152E">
              <w:rPr>
                <w:rFonts w:asciiTheme="minorHAnsi" w:hAnsiTheme="minorHAnsi" w:cstheme="minorHAnsi"/>
                <w:b/>
                <w:color w:val="000000" w:themeColor="text1"/>
              </w:rPr>
              <w:t xml:space="preserve">     </w:t>
            </w:r>
          </w:p>
          <w:p w:rsidR="007C2CCC" w:rsidRDefault="00EE4571" w:rsidP="00EE4571">
            <w:pPr>
              <w:spacing w:before="240"/>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Games      SE     Web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(please highlight</w:t>
            </w:r>
            <w:r w:rsidRPr="00C2152E">
              <w:rPr>
                <w:rFonts w:asciiTheme="minorHAnsi" w:hAnsiTheme="minorHAnsi" w:cstheme="minorHAnsi"/>
                <w:b/>
                <w:color w:val="000000" w:themeColor="text1"/>
              </w:rPr>
              <w:t>)</w:t>
            </w:r>
          </w:p>
        </w:tc>
      </w:tr>
      <w:tr w:rsidR="00782CF2" w:rsidRPr="00C2152E" w:rsidTr="00782CF2">
        <w:trPr>
          <w:trHeight w:val="1140"/>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00" w:type="dxa"/>
            <w:vAlign w:val="center"/>
          </w:tcPr>
          <w:p w:rsidR="007C2CCC" w:rsidRDefault="00811371" w:rsidP="00E1157B">
            <w:pPr>
              <w:rPr>
                <w:rFonts w:asciiTheme="minorHAnsi" w:hAnsiTheme="minorHAnsi" w:cstheme="minorHAnsi"/>
                <w:b/>
                <w:color w:val="000000" w:themeColor="text1"/>
              </w:rPr>
            </w:pPr>
            <w:r>
              <w:rPr>
                <w:rFonts w:asciiTheme="minorHAnsi" w:hAnsiTheme="minorHAnsi" w:cstheme="minorHAnsi"/>
                <w:b/>
                <w:color w:val="000000" w:themeColor="text1"/>
              </w:rPr>
              <w:t xml:space="preserve">Survey     Review     Experiment     Development </w:t>
            </w:r>
            <w:r w:rsidR="00E1157B">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(please </w:t>
            </w:r>
            <w:r w:rsidR="00E1157B">
              <w:rPr>
                <w:rFonts w:asciiTheme="minorHAnsi" w:hAnsiTheme="minorHAnsi" w:cstheme="minorHAnsi"/>
                <w:b/>
                <w:color w:val="000000" w:themeColor="text1"/>
              </w:rPr>
              <w:t>highlight)</w:t>
            </w:r>
          </w:p>
        </w:tc>
      </w:tr>
    </w:tbl>
    <w:p w:rsidR="006363DD" w:rsidRPr="00C2152E" w:rsidRDefault="006363DD" w:rsidP="006363DD">
      <w:pPr>
        <w:rPr>
          <w:rFonts w:asciiTheme="minorHAnsi" w:hAnsiTheme="minorHAnsi" w:cstheme="minorHAnsi"/>
          <w:b/>
          <w:color w:val="000000" w:themeColor="text1"/>
        </w:rPr>
      </w:pPr>
    </w:p>
    <w:p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rsidR="004779D1" w:rsidRPr="00C2152E" w:rsidRDefault="004779D1" w:rsidP="00711A55">
            <w:pPr>
              <w:rPr>
                <w:rFonts w:asciiTheme="minorHAnsi" w:hAnsiTheme="minorHAnsi"/>
                <w:b/>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4779D1" w:rsidP="00711A55">
            <w:pPr>
              <w:snapToGrid w:val="0"/>
              <w:rPr>
                <w:rFonts w:asciiTheme="minorHAnsi" w:hAnsiTheme="minorHAnsi"/>
                <w:color w:val="000000" w:themeColor="text1"/>
              </w:rPr>
            </w:pPr>
          </w:p>
        </w:tc>
      </w:tr>
      <w:tr w:rsidR="004779D1" w:rsidRPr="00C2152E" w:rsidTr="00C2152E">
        <w:tc>
          <w:tcPr>
            <w:tcW w:w="8494" w:type="dxa"/>
            <w:tcBorders>
              <w:top w:val="single" w:sz="4" w:space="0" w:color="000000"/>
              <w:left w:val="single" w:sz="4" w:space="0" w:color="000000"/>
              <w:bottom w:val="single" w:sz="8" w:space="0" w:color="000000"/>
            </w:tcBorders>
            <w:shd w:val="clear" w:color="auto" w:fill="auto"/>
          </w:tcPr>
          <w:p w:rsidR="004779D1" w:rsidRPr="00B94610" w:rsidRDefault="00554E94" w:rsidP="00711A55">
            <w:pPr>
              <w:snapToGrid w:val="0"/>
              <w:rPr>
                <w:rFonts w:asciiTheme="minorHAnsi" w:hAnsiTheme="minorHAnsi"/>
                <w:color w:val="000000" w:themeColor="text1"/>
                <w:u w:val="single"/>
              </w:rPr>
            </w:pPr>
            <w:r>
              <w:rPr>
                <w:rFonts w:asciiTheme="minorHAnsi" w:hAnsiTheme="minorHAnsi"/>
                <w:b/>
                <w:color w:val="000000" w:themeColor="text1"/>
                <w:u w:val="single"/>
              </w:rPr>
              <w:t>Third</w:t>
            </w:r>
            <w:r w:rsidR="00811371" w:rsidRPr="00811371">
              <w:rPr>
                <w:rFonts w:asciiTheme="minorHAnsi" w:hAnsiTheme="minorHAnsi"/>
                <w:b/>
                <w:color w:val="000000" w:themeColor="text1"/>
                <w:u w:val="single"/>
              </w:rPr>
              <w:t xml:space="preserve"> Marker’s General Comments and Original Mark</w:t>
            </w:r>
          </w:p>
          <w:p w:rsidR="004779D1" w:rsidRPr="00B94610" w:rsidRDefault="00B94610" w:rsidP="00711A55">
            <w:pPr>
              <w:snapToGrid w:val="0"/>
              <w:rPr>
                <w:rFonts w:asciiTheme="minorHAnsi" w:hAnsiTheme="minorHAnsi"/>
                <w:color w:val="000000" w:themeColor="text1"/>
              </w:rPr>
            </w:pPr>
            <w:r>
              <w:rPr>
                <w:rFonts w:asciiTheme="minorHAnsi" w:hAnsiTheme="minorHAnsi"/>
                <w:color w:val="000000" w:themeColor="text1"/>
              </w:rPr>
              <w:t>The educational context is covered very well, more technical content and explanation would be an improvement.</w:t>
            </w:r>
            <w:r w:rsidRPr="00B94610">
              <w:rPr>
                <w:rFonts w:asciiTheme="minorHAnsi" w:hAnsiTheme="minorHAnsi"/>
                <w:color w:val="000000" w:themeColor="text1"/>
              </w:rPr>
              <w:t xml:space="preserve"> </w:t>
            </w: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4779D1" w:rsidRPr="00C2152E" w:rsidRDefault="00B94610" w:rsidP="00711A55">
            <w:pPr>
              <w:snapToGrid w:val="0"/>
              <w:rPr>
                <w:rFonts w:asciiTheme="minorHAnsi" w:hAnsiTheme="minorHAnsi"/>
                <w:color w:val="000000" w:themeColor="text1"/>
              </w:rPr>
            </w:pPr>
            <w:r>
              <w:rPr>
                <w:rFonts w:asciiTheme="minorHAnsi" w:hAnsiTheme="minorHAnsi"/>
                <w:color w:val="000000" w:themeColor="text1"/>
              </w:rPr>
              <w:t>54</w:t>
            </w:r>
          </w:p>
        </w:tc>
      </w:tr>
      <w:tr w:rsidR="00C2152E" w:rsidRPr="00C2152E" w:rsidTr="00C2152E">
        <w:trPr>
          <w:trHeight w:val="1876"/>
        </w:trPr>
        <w:tc>
          <w:tcPr>
            <w:tcW w:w="8494" w:type="dxa"/>
            <w:tcBorders>
              <w:top w:val="single" w:sz="4" w:space="0" w:color="000000"/>
              <w:left w:val="single" w:sz="4" w:space="0" w:color="000000"/>
              <w:bottom w:val="single" w:sz="8" w:space="0" w:color="000000"/>
            </w:tcBorders>
            <w:shd w:val="clear" w:color="auto" w:fill="auto"/>
          </w:tcPr>
          <w:p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rsidR="00C2152E" w:rsidRPr="00C2152E" w:rsidRDefault="00C2152E"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C2152E" w:rsidRPr="00C2152E" w:rsidRDefault="00C2152E" w:rsidP="00711A55">
            <w:pPr>
              <w:snapToGrid w:val="0"/>
              <w:rPr>
                <w:rFonts w:asciiTheme="minorHAnsi" w:hAnsiTheme="minorHAnsi"/>
                <w:color w:val="000000" w:themeColor="text1"/>
              </w:rPr>
            </w:pPr>
          </w:p>
        </w:tc>
      </w:tr>
    </w:tbl>
    <w:p w:rsidR="004779D1" w:rsidRPr="00C2152E" w:rsidRDefault="004779D1" w:rsidP="004779D1">
      <w:pPr>
        <w:rPr>
          <w:rFonts w:asciiTheme="minorHAnsi" w:hAnsiTheme="minorHAnsi"/>
          <w:color w:val="000000" w:themeColor="text1"/>
        </w:rPr>
      </w:pPr>
    </w:p>
    <w:p w:rsidR="004779D1" w:rsidRPr="00C2152E" w:rsidRDefault="00811371" w:rsidP="004779D1">
      <w:pPr>
        <w:rPr>
          <w:color w:val="000000" w:themeColor="text1"/>
        </w:rPr>
      </w:pPr>
      <w:r w:rsidRPr="00811371">
        <w:rPr>
          <w:rFonts w:asciiTheme="minorHAnsi" w:hAnsiTheme="minorHAnsi"/>
          <w:color w:val="000000" w:themeColor="text1"/>
        </w:rPr>
        <w:t>Signature: ……</w:t>
      </w:r>
      <w:r w:rsidR="00B94610">
        <w:rPr>
          <w:rFonts w:asciiTheme="minorHAnsi" w:hAnsiTheme="minorHAnsi"/>
          <w:color w:val="000000" w:themeColor="text1"/>
        </w:rPr>
        <w:t>Sue Maw……………………</w:t>
      </w:r>
      <w:r w:rsidR="00C2152E">
        <w:rPr>
          <w:rFonts w:asciiTheme="minorHAnsi" w:hAnsiTheme="minorHAnsi"/>
          <w:color w:val="000000" w:themeColor="text1"/>
        </w:rPr>
        <w:t>.....................</w:t>
      </w:r>
      <w:r w:rsidRPr="00811371">
        <w:rPr>
          <w:rFonts w:asciiTheme="minorHAnsi" w:hAnsiTheme="minorHAnsi"/>
          <w:color w:val="000000" w:themeColor="text1"/>
        </w:rPr>
        <w:t>……   Date: …</w:t>
      </w:r>
      <w:r w:rsidR="00B94610">
        <w:rPr>
          <w:rFonts w:asciiTheme="minorHAnsi" w:hAnsiTheme="minorHAnsi"/>
          <w:color w:val="000000" w:themeColor="text1"/>
        </w:rPr>
        <w:t>04/06/19…</w:t>
      </w:r>
      <w:r w:rsidR="00C2152E">
        <w:rPr>
          <w:rFonts w:asciiTheme="minorHAnsi" w:hAnsiTheme="minorHAnsi"/>
          <w:color w:val="000000" w:themeColor="text1"/>
        </w:rPr>
        <w:t>............</w:t>
      </w:r>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w:t>
      </w:r>
    </w:p>
    <w:p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ED2DF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6D5F9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811371" w:rsidRPr="00811371">
              <w:rPr>
                <w:rFonts w:asciiTheme="minorHAnsi" w:hAnsiTheme="minorHAnsi"/>
                <w:color w:val="000000" w:themeColor="text1"/>
                <w:lang w:eastAsia="en-GB"/>
              </w:rPr>
              <w:t>/15</w:t>
            </w:r>
          </w:p>
        </w:tc>
      </w:tr>
      <w:tr w:rsidR="00782CF2" w:rsidRPr="00C2152E" w:rsidTr="00C2152E">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7C2CCC" w:rsidRDefault="008262D7">
            <w:pPr>
              <w:rPr>
                <w:rFonts w:asciiTheme="minorHAnsi" w:hAnsiTheme="minorHAnsi"/>
                <w:color w:val="000000" w:themeColor="text1"/>
                <w:lang w:eastAsia="en-GB"/>
              </w:rPr>
            </w:pPr>
            <w:r>
              <w:rPr>
                <w:rFonts w:asciiTheme="minorHAnsi" w:hAnsiTheme="minorHAnsi"/>
                <w:color w:val="000000" w:themeColor="text1"/>
                <w:lang w:eastAsia="en-GB"/>
              </w:rPr>
              <w:t xml:space="preserve">Intro states aim and objectives and gives some background. </w:t>
            </w:r>
            <w:r w:rsidR="00EA4E31">
              <w:rPr>
                <w:rFonts w:asciiTheme="minorHAnsi" w:hAnsiTheme="minorHAnsi"/>
                <w:color w:val="000000" w:themeColor="text1"/>
                <w:lang w:eastAsia="en-GB"/>
              </w:rPr>
              <w:t>Too early in the document to include such detailed requirements, am outline of the problem would be more appropriate.</w:t>
            </w:r>
          </w:p>
          <w:p w:rsidR="00EA4E31" w:rsidRDefault="00EA4E31">
            <w:pPr>
              <w:rPr>
                <w:rFonts w:asciiTheme="minorHAnsi" w:hAnsiTheme="minorHAnsi"/>
                <w:color w:val="000000" w:themeColor="text1"/>
                <w:lang w:eastAsia="en-GB"/>
              </w:rPr>
            </w:pPr>
            <w:r>
              <w:rPr>
                <w:rFonts w:asciiTheme="minorHAnsi" w:hAnsiTheme="minorHAnsi"/>
                <w:color w:val="000000" w:themeColor="text1"/>
                <w:lang w:eastAsia="en-GB"/>
              </w:rPr>
              <w:t xml:space="preserve">The Lit Review contains </w:t>
            </w:r>
            <w:r w:rsidR="00ED2DFC">
              <w:rPr>
                <w:rFonts w:asciiTheme="minorHAnsi" w:hAnsiTheme="minorHAnsi"/>
                <w:color w:val="000000" w:themeColor="text1"/>
                <w:lang w:eastAsia="en-GB"/>
              </w:rPr>
              <w:t xml:space="preserve">appropriate sources on educational topics and takes a critical approach. There’s not much about the technical topics to be implemented though. </w:t>
            </w:r>
          </w:p>
        </w:tc>
      </w:tr>
      <w:tr w:rsidR="00782CF2" w:rsidRPr="00C2152E" w:rsidTr="00C2152E">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6D5F9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rsidTr="00782CF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B638C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782CF2" w:rsidRPr="00C2152E" w:rsidTr="00C2152E">
        <w:trPr>
          <w:trHeight w:val="4470"/>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6D5F90" w:rsidRDefault="006D5F90">
            <w:pPr>
              <w:rPr>
                <w:rFonts w:asciiTheme="minorHAnsi" w:hAnsiTheme="minorHAnsi"/>
                <w:color w:val="000000" w:themeColor="text1"/>
                <w:lang w:eastAsia="en-GB"/>
              </w:rPr>
            </w:pPr>
            <w:r>
              <w:rPr>
                <w:rFonts w:asciiTheme="minorHAnsi" w:hAnsiTheme="minorHAnsi"/>
                <w:color w:val="000000" w:themeColor="text1"/>
                <w:lang w:eastAsia="en-GB"/>
              </w:rPr>
              <w:t xml:space="preserve">The Methodology chapter gives an outline of choices in research and development methodology. There is room for more discussion and exploration of alternatives. </w:t>
            </w:r>
          </w:p>
          <w:p w:rsidR="00B638C1" w:rsidRDefault="00B638C1">
            <w:pPr>
              <w:rPr>
                <w:rFonts w:asciiTheme="minorHAnsi" w:hAnsiTheme="minorHAnsi"/>
                <w:color w:val="000000" w:themeColor="text1"/>
                <w:lang w:eastAsia="en-GB"/>
              </w:rPr>
            </w:pPr>
            <w:r>
              <w:rPr>
                <w:rFonts w:asciiTheme="minorHAnsi" w:hAnsiTheme="minorHAnsi"/>
                <w:color w:val="000000" w:themeColor="text1"/>
                <w:lang w:eastAsia="en-GB"/>
              </w:rPr>
              <w:t>Requirements are presented in the Introduction and there is evidence of good engagement with stakeholders. Design stages were well evidenced.</w:t>
            </w:r>
          </w:p>
        </w:tc>
      </w:tr>
    </w:tbl>
    <w:p w:rsidR="00782CF2" w:rsidRPr="00C2152E" w:rsidRDefault="00811371">
      <w:pPr>
        <w:rPr>
          <w:color w:val="000000" w:themeColor="text1"/>
        </w:rPr>
      </w:pPr>
      <w:r w:rsidRPr="00811371">
        <w:rPr>
          <w:color w:val="000000" w:themeColor="text1"/>
        </w:rPr>
        <w:br w:type="page"/>
      </w:r>
    </w:p>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rsidTr="00C2152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B638C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13</w:t>
            </w:r>
            <w:r w:rsidR="00811371" w:rsidRPr="00811371">
              <w:rPr>
                <w:rFonts w:asciiTheme="minorHAnsi" w:hAnsiTheme="minorHAnsi"/>
                <w:color w:val="000000" w:themeColor="text1"/>
                <w:lang w:eastAsia="en-GB"/>
              </w:rPr>
              <w:t>/25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B638C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/10</w:t>
            </w:r>
          </w:p>
        </w:tc>
      </w:tr>
      <w:tr w:rsidR="00782CF2" w:rsidRPr="00C2152E" w:rsidTr="00C2152E">
        <w:trPr>
          <w:trHeight w:val="4170"/>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B638C1" w:rsidRDefault="00B638C1">
            <w:pPr>
              <w:rPr>
                <w:rFonts w:asciiTheme="minorHAnsi" w:hAnsiTheme="minorHAnsi"/>
                <w:color w:val="000000" w:themeColor="text1"/>
                <w:lang w:eastAsia="en-GB"/>
              </w:rPr>
            </w:pPr>
            <w:r>
              <w:rPr>
                <w:rFonts w:asciiTheme="minorHAnsi" w:hAnsiTheme="minorHAnsi"/>
                <w:color w:val="000000" w:themeColor="text1"/>
                <w:lang w:eastAsia="en-GB"/>
              </w:rPr>
              <w:t xml:space="preserve">There was an effective evaluation plan, unfortunately this could not be completed due to the Civid-19 situation. Some examples were given of how the results could have looked. In addition to this, alternatives such as the student compiling a usability </w:t>
            </w:r>
            <w:proofErr w:type="spellStart"/>
            <w:r>
              <w:rPr>
                <w:rFonts w:asciiTheme="minorHAnsi" w:hAnsiTheme="minorHAnsi"/>
                <w:color w:val="000000" w:themeColor="text1"/>
                <w:lang w:eastAsia="en-GB"/>
              </w:rPr>
              <w:t>frameork</w:t>
            </w:r>
            <w:proofErr w:type="spellEnd"/>
            <w:r>
              <w:rPr>
                <w:rFonts w:asciiTheme="minorHAnsi" w:hAnsiTheme="minorHAnsi"/>
                <w:color w:val="000000" w:themeColor="text1"/>
                <w:lang w:eastAsia="en-GB"/>
              </w:rPr>
              <w:t xml:space="preserve"> for evaluation could have been completed at home. </w:t>
            </w:r>
          </w:p>
          <w:p w:rsidR="00B638C1" w:rsidRDefault="00B638C1">
            <w:pPr>
              <w:rPr>
                <w:rFonts w:asciiTheme="minorHAnsi" w:hAnsiTheme="minorHAnsi"/>
                <w:color w:val="000000" w:themeColor="text1"/>
                <w:lang w:eastAsia="en-GB"/>
              </w:rPr>
            </w:pPr>
            <w:r>
              <w:rPr>
                <w:rFonts w:asciiTheme="minorHAnsi" w:hAnsiTheme="minorHAnsi"/>
                <w:color w:val="000000" w:themeColor="text1"/>
                <w:lang w:eastAsia="en-GB"/>
              </w:rPr>
              <w:t xml:space="preserve">Conclusions were brief and I would have liked to see more recommendations as this could have been a fruitful topic. </w:t>
            </w:r>
          </w:p>
        </w:tc>
      </w:tr>
      <w:tr w:rsidR="00C2152E"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B638C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811371" w:rsidRPr="00811371">
              <w:rPr>
                <w:rFonts w:asciiTheme="minorHAnsi" w:hAnsiTheme="minorHAnsi"/>
                <w:color w:val="000000" w:themeColor="text1"/>
                <w:lang w:eastAsia="en-GB"/>
              </w:rPr>
              <w:t>/15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rsidTr="00C2152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Comments:</w:t>
            </w:r>
            <w:r w:rsidR="00B638C1">
              <w:rPr>
                <w:rFonts w:asciiTheme="minorHAnsi" w:hAnsiTheme="minorHAnsi"/>
                <w:color w:val="000000" w:themeColor="text1"/>
                <w:lang w:eastAsia="en-GB"/>
              </w:rPr>
              <w:t xml:space="preserve"> A straightforward Web Database Application was completed with some information about development and testing provided. Given the nature of the application I’d have liked to see more graphical elements included in the front end.</w:t>
            </w: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tc>
      </w:tr>
      <w:tr w:rsidR="00C2152E"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B638C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B9461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rsidTr="00C2152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rsidR="00C2152E" w:rsidRPr="00C2152E" w:rsidRDefault="00811371" w:rsidP="00711A55">
            <w:pPr>
              <w:rPr>
                <w:rFonts w:asciiTheme="minorHAnsi" w:hAnsiTheme="minorHAnsi"/>
                <w:b/>
                <w:bCs/>
                <w:color w:val="000000" w:themeColor="text1"/>
                <w:lang w:eastAsia="en-GB"/>
              </w:rPr>
            </w:pPr>
            <w:r w:rsidRPr="00811371">
              <w:rPr>
                <w:rFonts w:asciiTheme="minorHAnsi" w:hAnsiTheme="minorHAnsi"/>
                <w:b/>
                <w:color w:val="000000" w:themeColor="text1"/>
                <w:lang w:eastAsia="en-GB"/>
              </w:rPr>
              <w:t>Comments:</w:t>
            </w:r>
          </w:p>
          <w:p w:rsidR="00B638C1" w:rsidRDefault="00B638C1" w:rsidP="00B638C1">
            <w:pPr>
              <w:rPr>
                <w:rFonts w:asciiTheme="minorHAnsi" w:hAnsiTheme="minorHAnsi"/>
                <w:color w:val="000000" w:themeColor="text1"/>
                <w:lang w:eastAsia="en-GB"/>
              </w:rPr>
            </w:pPr>
            <w:r>
              <w:rPr>
                <w:rFonts w:asciiTheme="minorHAnsi" w:hAnsiTheme="minorHAnsi"/>
                <w:color w:val="000000" w:themeColor="text1"/>
                <w:lang w:eastAsia="en-GB"/>
              </w:rPr>
              <w:t xml:space="preserve">The Reflection Chapter provides a brief insight, there are reflective elements included throughout the report. </w:t>
            </w:r>
          </w:p>
          <w:p w:rsidR="00B638C1" w:rsidRPr="00B638C1" w:rsidRDefault="00B638C1" w:rsidP="00B638C1">
            <w:pPr>
              <w:rPr>
                <w:rFonts w:asciiTheme="minorHAnsi" w:hAnsiTheme="minorHAnsi"/>
                <w:color w:val="000000" w:themeColor="text1"/>
                <w:lang w:eastAsia="en-GB"/>
              </w:rPr>
            </w:pPr>
            <w:r>
              <w:rPr>
                <w:rFonts w:asciiTheme="minorHAnsi" w:hAnsiTheme="minorHAnsi"/>
                <w:color w:val="000000" w:themeColor="text1"/>
                <w:lang w:eastAsia="en-GB"/>
              </w:rPr>
              <w:t>The Report is well laid out. Some content, such as Requirements, is not where I’d expect to find it.</w:t>
            </w:r>
          </w:p>
          <w:p w:rsidR="007C2CCC" w:rsidRPr="00B638C1" w:rsidRDefault="007C2CCC" w:rsidP="00B638C1">
            <w:pPr>
              <w:rPr>
                <w:rFonts w:asciiTheme="minorHAnsi" w:hAnsiTheme="minorHAnsi"/>
                <w:lang w:eastAsia="en-GB"/>
              </w:rPr>
            </w:pPr>
          </w:p>
        </w:tc>
      </w:tr>
      <w:tr w:rsidR="00C2152E" w:rsidRPr="00C2152E" w:rsidTr="00C2152E">
        <w:trPr>
          <w:trHeight w:val="261"/>
        </w:trPr>
        <w:tc>
          <w:tcPr>
            <w:tcW w:w="9485" w:type="dxa"/>
            <w:gridSpan w:val="5"/>
            <w:tcBorders>
              <w:top w:val="nil"/>
              <w:left w:val="single" w:sz="8" w:space="0" w:color="auto"/>
              <w:bottom w:val="single" w:sz="8" w:space="0" w:color="auto"/>
              <w:right w:val="single" w:sz="8" w:space="0" w:color="auto"/>
            </w:tcBorders>
            <w:shd w:val="clear" w:color="auto" w:fill="auto"/>
            <w:noWrap/>
            <w:vAlign w:val="center"/>
            <w:hideMark/>
          </w:tcPr>
          <w:p w:rsidR="00C2152E" w:rsidRPr="00C2152E" w:rsidRDefault="00C2152E" w:rsidP="00711A55">
            <w:pPr>
              <w:jc w:val="right"/>
              <w:rPr>
                <w:rFonts w:asciiTheme="minorHAnsi" w:hAnsiTheme="minorHAnsi"/>
                <w:b/>
                <w:color w:val="000000" w:themeColor="text1"/>
                <w:lang w:eastAsia="en-GB"/>
              </w:rPr>
            </w:pPr>
          </w:p>
        </w:tc>
      </w:tr>
      <w:tr w:rsidR="00782CF2" w:rsidRPr="00C2152E" w:rsidTr="00C2152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rsidR="00782CF2" w:rsidRPr="00C2152E" w:rsidRDefault="00B94610"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54</w:t>
            </w:r>
            <w:r w:rsidR="00811371" w:rsidRPr="00811371">
              <w:rPr>
                <w:rFonts w:asciiTheme="minorHAnsi" w:hAnsiTheme="minorHAnsi"/>
                <w:b/>
                <w:color w:val="000000" w:themeColor="text1"/>
                <w:lang w:eastAsia="en-GB"/>
              </w:rPr>
              <w:t>/100</w:t>
            </w:r>
          </w:p>
        </w:tc>
      </w:tr>
    </w:tbl>
    <w:p w:rsidR="004779D1" w:rsidRPr="00C2152E" w:rsidRDefault="004779D1" w:rsidP="004779D1">
      <w:pPr>
        <w:rPr>
          <w:rFonts w:asciiTheme="minorHAnsi" w:hAnsiTheme="minorHAnsi" w:cstheme="minorHAnsi"/>
          <w:b/>
          <w:color w:val="000000" w:themeColor="text1"/>
          <w:u w:val="single"/>
        </w:rPr>
      </w:pPr>
    </w:p>
    <w:p w:rsidR="004779D1" w:rsidRPr="00C2152E" w:rsidRDefault="004779D1" w:rsidP="004779D1">
      <w:pPr>
        <w:rPr>
          <w:rFonts w:asciiTheme="minorHAnsi" w:hAnsiTheme="minorHAnsi" w:cstheme="minorHAnsi"/>
          <w:b/>
          <w:color w:val="000000" w:themeColor="text1"/>
          <w:u w:val="single"/>
        </w:rPr>
      </w:pPr>
    </w:p>
    <w:p w:rsidR="006363DD" w:rsidRPr="00C2152E" w:rsidRDefault="006363DD">
      <w:pPr>
        <w:rPr>
          <w:rFonts w:asciiTheme="minorHAnsi" w:hAnsiTheme="minorHAnsi"/>
          <w:color w:val="000000" w:themeColor="text1"/>
        </w:rPr>
      </w:pPr>
    </w:p>
    <w:p w:rsidR="006363DD" w:rsidRPr="00C2152E" w:rsidRDefault="006363DD">
      <w:pPr>
        <w:rPr>
          <w:rFonts w:asciiTheme="minorHAnsi" w:hAnsiTheme="minorHAnsi"/>
          <w:b/>
          <w:color w:val="000000" w:themeColor="text1"/>
        </w:rPr>
      </w:pPr>
    </w:p>
    <w:p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6363DD"/>
    <w:rsid w:val="0006611F"/>
    <w:rsid w:val="000F7A4A"/>
    <w:rsid w:val="00125730"/>
    <w:rsid w:val="001D0DDD"/>
    <w:rsid w:val="00242112"/>
    <w:rsid w:val="00253402"/>
    <w:rsid w:val="003E5437"/>
    <w:rsid w:val="003F049D"/>
    <w:rsid w:val="004779D1"/>
    <w:rsid w:val="00554E94"/>
    <w:rsid w:val="00576B2C"/>
    <w:rsid w:val="005C79DB"/>
    <w:rsid w:val="006363DD"/>
    <w:rsid w:val="006530D2"/>
    <w:rsid w:val="006645F5"/>
    <w:rsid w:val="006D5F90"/>
    <w:rsid w:val="00782CF2"/>
    <w:rsid w:val="007C2CCC"/>
    <w:rsid w:val="00811371"/>
    <w:rsid w:val="008262D7"/>
    <w:rsid w:val="00866E85"/>
    <w:rsid w:val="008B05C1"/>
    <w:rsid w:val="008B67FF"/>
    <w:rsid w:val="008D4A65"/>
    <w:rsid w:val="009F37CB"/>
    <w:rsid w:val="00A151E5"/>
    <w:rsid w:val="00A16A6A"/>
    <w:rsid w:val="00A736BA"/>
    <w:rsid w:val="00AB34FE"/>
    <w:rsid w:val="00B27A16"/>
    <w:rsid w:val="00B638C1"/>
    <w:rsid w:val="00B94610"/>
    <w:rsid w:val="00C2152E"/>
    <w:rsid w:val="00C60A27"/>
    <w:rsid w:val="00CC4C41"/>
    <w:rsid w:val="00CD2262"/>
    <w:rsid w:val="00CF3983"/>
    <w:rsid w:val="00D87BAB"/>
    <w:rsid w:val="00E1157B"/>
    <w:rsid w:val="00EA4E31"/>
    <w:rsid w:val="00ED2DFC"/>
    <w:rsid w:val="00EE0FE1"/>
    <w:rsid w:val="00EE4571"/>
    <w:rsid w:val="00F14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B753E"/>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1</Pages>
  <Words>480</Words>
  <Characters>2739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Gaynor Thomas</cp:lastModifiedBy>
  <cp:revision>13</cp:revision>
  <cp:lastPrinted>2013-09-25T13:22:00Z</cp:lastPrinted>
  <dcterms:created xsi:type="dcterms:W3CDTF">2013-07-16T15:41:00Z</dcterms:created>
  <dcterms:modified xsi:type="dcterms:W3CDTF">2019-10-01T10:55:00Z</dcterms:modified>
</cp:coreProperties>
</file>