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3C65" w:rsidRDefault="00733C65" w:rsidP="00733C65">
      <w:pPr>
        <w:spacing w:line="480" w:lineRule="auto"/>
        <w:rPr>
          <w:rFonts w:ascii="Arial" w:hAnsi="Arial" w:cs="Arial"/>
          <w:b/>
          <w:sz w:val="28"/>
          <w:szCs w:val="28"/>
        </w:rPr>
      </w:pPr>
    </w:p>
    <w:p w:rsidR="00733C65" w:rsidRPr="00733C65" w:rsidRDefault="00060B2C" w:rsidP="00263CDA">
      <w:pPr>
        <w:spacing w:line="480" w:lineRule="auto"/>
        <w:jc w:val="center"/>
        <w:rPr>
          <w:rFonts w:ascii="Arial" w:hAnsi="Arial" w:cs="Arial"/>
          <w:b/>
          <w:sz w:val="28"/>
          <w:szCs w:val="28"/>
        </w:rPr>
      </w:pPr>
      <w:r>
        <w:rPr>
          <w:rFonts w:ascii="Arial" w:hAnsi="Arial" w:cs="Arial"/>
          <w:b/>
          <w:sz w:val="28"/>
          <w:szCs w:val="28"/>
        </w:rPr>
        <w:t xml:space="preserve">Feasibility Report – </w:t>
      </w:r>
      <w:r w:rsidR="00263CDA">
        <w:rPr>
          <w:rFonts w:ascii="Arial" w:hAnsi="Arial" w:cs="Arial"/>
          <w:b/>
          <w:sz w:val="28"/>
          <w:szCs w:val="28"/>
        </w:rPr>
        <w:t xml:space="preserve">Employee Engagement through </w:t>
      </w:r>
      <w:r>
        <w:rPr>
          <w:rFonts w:ascii="Arial" w:hAnsi="Arial" w:cs="Arial"/>
          <w:b/>
          <w:sz w:val="28"/>
          <w:szCs w:val="28"/>
        </w:rPr>
        <w:t>Continuous Improvement</w:t>
      </w:r>
    </w:p>
    <w:p w:rsidR="00796B35" w:rsidRPr="00733C65" w:rsidRDefault="00796B35" w:rsidP="00733C65">
      <w:pPr>
        <w:spacing w:line="480" w:lineRule="auto"/>
        <w:rPr>
          <w:rFonts w:ascii="Arial" w:eastAsia="Times New Roman" w:hAnsi="Arial" w:cs="Arial"/>
          <w:b/>
          <w:sz w:val="24"/>
          <w:szCs w:val="24"/>
          <w:lang w:val="en-US"/>
        </w:rPr>
      </w:pPr>
      <w:r w:rsidRPr="00733C65">
        <w:rPr>
          <w:rFonts w:ascii="Arial" w:eastAsia="Times New Roman" w:hAnsi="Arial" w:cs="Arial"/>
          <w:b/>
          <w:sz w:val="24"/>
          <w:szCs w:val="24"/>
          <w:lang w:val="en-US"/>
        </w:rPr>
        <w:t xml:space="preserve">Contents Page </w:t>
      </w:r>
    </w:p>
    <w:p w:rsidR="00796B35" w:rsidRPr="00B54EA1" w:rsidRDefault="00796B35" w:rsidP="00733C65">
      <w:pPr>
        <w:spacing w:after="0" w:line="480" w:lineRule="auto"/>
        <w:ind w:left="1004" w:right="248"/>
        <w:contextualSpacing/>
        <w:jc w:val="both"/>
        <w:rPr>
          <w:rFonts w:ascii="Arial" w:eastAsia="Times New Roman" w:hAnsi="Arial" w:cs="Arial"/>
          <w:sz w:val="24"/>
          <w:szCs w:val="24"/>
          <w:lang w:val="en-US"/>
        </w:rPr>
      </w:pPr>
    </w:p>
    <w:p w:rsidR="00796B35" w:rsidRPr="00B54EA1" w:rsidRDefault="00796B35" w:rsidP="00733C65">
      <w:pPr>
        <w:numPr>
          <w:ilvl w:val="0"/>
          <w:numId w:val="4"/>
        </w:numPr>
        <w:spacing w:after="0" w:line="480" w:lineRule="auto"/>
        <w:ind w:right="248"/>
        <w:contextualSpacing/>
        <w:jc w:val="both"/>
        <w:rPr>
          <w:rFonts w:ascii="Arial" w:eastAsia="Times New Roman" w:hAnsi="Arial" w:cs="Arial"/>
          <w:sz w:val="24"/>
          <w:szCs w:val="24"/>
          <w:lang w:val="en-US"/>
        </w:rPr>
      </w:pPr>
      <w:r w:rsidRPr="00B54EA1">
        <w:rPr>
          <w:rFonts w:ascii="Arial" w:eastAsia="Times New Roman" w:hAnsi="Arial" w:cs="Arial"/>
          <w:sz w:val="24"/>
          <w:szCs w:val="24"/>
          <w:lang w:val="en-US"/>
        </w:rPr>
        <w:t>Executive summary</w:t>
      </w:r>
      <w:r w:rsidR="00733C65">
        <w:rPr>
          <w:rFonts w:ascii="Arial" w:eastAsia="Times New Roman" w:hAnsi="Arial" w:cs="Arial"/>
          <w:sz w:val="24"/>
          <w:szCs w:val="24"/>
          <w:lang w:val="en-US"/>
        </w:rPr>
        <w:t xml:space="preserve"> </w:t>
      </w:r>
      <w:r w:rsidR="00733C65">
        <w:rPr>
          <w:rFonts w:ascii="Arial" w:eastAsia="Times New Roman" w:hAnsi="Arial" w:cs="Arial"/>
          <w:sz w:val="24"/>
          <w:szCs w:val="24"/>
          <w:lang w:val="en-US"/>
        </w:rPr>
        <w:tab/>
      </w:r>
      <w:r w:rsidR="00733C65">
        <w:rPr>
          <w:rFonts w:ascii="Arial" w:eastAsia="Times New Roman" w:hAnsi="Arial" w:cs="Arial"/>
          <w:sz w:val="24"/>
          <w:szCs w:val="24"/>
          <w:lang w:val="en-US"/>
        </w:rPr>
        <w:tab/>
      </w:r>
      <w:r w:rsidR="00AF02E7">
        <w:rPr>
          <w:rFonts w:ascii="Arial" w:eastAsia="Times New Roman" w:hAnsi="Arial" w:cs="Arial"/>
          <w:sz w:val="24"/>
          <w:szCs w:val="24"/>
          <w:lang w:val="en-US"/>
        </w:rPr>
        <w:tab/>
      </w:r>
      <w:r w:rsidR="00733C65">
        <w:rPr>
          <w:rFonts w:ascii="Arial" w:eastAsia="Times New Roman" w:hAnsi="Arial" w:cs="Arial"/>
          <w:sz w:val="24"/>
          <w:szCs w:val="24"/>
          <w:lang w:val="en-US"/>
        </w:rPr>
        <w:t>Page 2</w:t>
      </w:r>
    </w:p>
    <w:p w:rsidR="00796B35" w:rsidRPr="00B54EA1" w:rsidRDefault="00796B35" w:rsidP="00733C65">
      <w:pPr>
        <w:numPr>
          <w:ilvl w:val="0"/>
          <w:numId w:val="4"/>
        </w:numPr>
        <w:spacing w:after="0" w:line="480" w:lineRule="auto"/>
        <w:ind w:right="248"/>
        <w:contextualSpacing/>
        <w:jc w:val="both"/>
        <w:rPr>
          <w:rFonts w:ascii="Arial" w:eastAsia="Times New Roman" w:hAnsi="Arial" w:cs="Arial"/>
          <w:sz w:val="24"/>
          <w:szCs w:val="24"/>
          <w:lang w:val="en-US"/>
        </w:rPr>
      </w:pPr>
      <w:r w:rsidRPr="00B54EA1">
        <w:rPr>
          <w:rFonts w:ascii="Arial" w:eastAsia="Times New Roman" w:hAnsi="Arial" w:cs="Arial"/>
          <w:sz w:val="24"/>
          <w:szCs w:val="24"/>
          <w:lang w:val="en-US"/>
        </w:rPr>
        <w:t>Introduction</w:t>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t>Page 2,3</w:t>
      </w:r>
    </w:p>
    <w:p w:rsidR="00796B35" w:rsidRPr="00B54EA1" w:rsidRDefault="00A841A8"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Aim</w:t>
      </w:r>
      <w:r w:rsidR="00796B35" w:rsidRPr="00B54EA1">
        <w:rPr>
          <w:rFonts w:ascii="Arial" w:eastAsia="Times New Roman" w:hAnsi="Arial" w:cs="Arial"/>
          <w:sz w:val="24"/>
          <w:szCs w:val="24"/>
          <w:lang w:val="en-US"/>
        </w:rPr>
        <w:t xml:space="preserve"> and objectives</w:t>
      </w:r>
      <w:r w:rsidR="00733C65">
        <w:rPr>
          <w:rFonts w:ascii="Arial" w:eastAsia="Times New Roman" w:hAnsi="Arial" w:cs="Arial"/>
          <w:sz w:val="24"/>
          <w:szCs w:val="24"/>
          <w:lang w:val="en-US"/>
        </w:rPr>
        <w:t xml:space="preserve"> of report </w:t>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t>Page 3,4,5</w:t>
      </w:r>
    </w:p>
    <w:p w:rsidR="00796B35" w:rsidRDefault="00733C65"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 xml:space="preserve">Case for change </w:t>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t>Page 5,6,7,8,9</w:t>
      </w:r>
    </w:p>
    <w:p w:rsidR="00A841A8" w:rsidRDefault="00A841A8"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 xml:space="preserve">Research </w:t>
      </w:r>
      <w:r w:rsidR="00733C65">
        <w:rPr>
          <w:rFonts w:ascii="Arial" w:eastAsia="Times New Roman" w:hAnsi="Arial" w:cs="Arial"/>
          <w:sz w:val="24"/>
          <w:szCs w:val="24"/>
          <w:lang w:val="en-US"/>
        </w:rPr>
        <w:t xml:space="preserve">design </w:t>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r>
      <w:r w:rsidR="00AF02E7">
        <w:rPr>
          <w:rFonts w:ascii="Arial" w:eastAsia="Times New Roman" w:hAnsi="Arial" w:cs="Arial"/>
          <w:sz w:val="24"/>
          <w:szCs w:val="24"/>
          <w:lang w:val="en-US"/>
        </w:rPr>
        <w:tab/>
        <w:t>Page 9,10</w:t>
      </w:r>
    </w:p>
    <w:p w:rsidR="00733C65" w:rsidRPr="00733C65" w:rsidRDefault="00733C65" w:rsidP="00733C65">
      <w:pPr>
        <w:pStyle w:val="ListParagraph"/>
        <w:numPr>
          <w:ilvl w:val="0"/>
          <w:numId w:val="4"/>
        </w:numPr>
        <w:spacing w:line="480" w:lineRule="auto"/>
        <w:rPr>
          <w:rFonts w:ascii="Arial" w:hAnsi="Arial" w:cs="Arial"/>
          <w:sz w:val="24"/>
          <w:szCs w:val="24"/>
          <w:lang w:val="en-US"/>
        </w:rPr>
      </w:pPr>
      <w:r w:rsidRPr="00733C65">
        <w:rPr>
          <w:rFonts w:ascii="Arial" w:hAnsi="Arial" w:cs="Arial"/>
          <w:sz w:val="24"/>
          <w:szCs w:val="24"/>
          <w:lang w:val="en-US"/>
        </w:rPr>
        <w:t xml:space="preserve">Results of primary quantitative data </w:t>
      </w:r>
      <w:r w:rsidR="00AF02E7">
        <w:rPr>
          <w:rFonts w:ascii="Arial" w:hAnsi="Arial" w:cs="Arial"/>
          <w:sz w:val="24"/>
          <w:szCs w:val="24"/>
          <w:lang w:val="en-US"/>
        </w:rPr>
        <w:tab/>
        <w:t>Page 11 -  23</w:t>
      </w:r>
    </w:p>
    <w:p w:rsidR="00733C65" w:rsidRDefault="00733C65" w:rsidP="00733C65">
      <w:pPr>
        <w:pStyle w:val="ListParagraph"/>
        <w:numPr>
          <w:ilvl w:val="0"/>
          <w:numId w:val="4"/>
        </w:numPr>
        <w:spacing w:line="480" w:lineRule="auto"/>
        <w:rPr>
          <w:rFonts w:ascii="Arial" w:hAnsi="Arial" w:cs="Arial"/>
          <w:sz w:val="24"/>
          <w:szCs w:val="24"/>
          <w:lang w:val="en-US"/>
        </w:rPr>
      </w:pPr>
      <w:r>
        <w:rPr>
          <w:rFonts w:ascii="Arial" w:hAnsi="Arial" w:cs="Arial"/>
          <w:sz w:val="24"/>
          <w:szCs w:val="24"/>
          <w:lang w:val="en-US"/>
        </w:rPr>
        <w:t>Results of primary qual</w:t>
      </w:r>
      <w:r w:rsidRPr="00733C65">
        <w:rPr>
          <w:rFonts w:ascii="Arial" w:hAnsi="Arial" w:cs="Arial"/>
          <w:sz w:val="24"/>
          <w:szCs w:val="24"/>
          <w:lang w:val="en-US"/>
        </w:rPr>
        <w:t>itative data</w:t>
      </w:r>
      <w:r w:rsidR="00AF02E7">
        <w:rPr>
          <w:rFonts w:ascii="Arial" w:hAnsi="Arial" w:cs="Arial"/>
          <w:sz w:val="24"/>
          <w:szCs w:val="24"/>
          <w:lang w:val="en-US"/>
        </w:rPr>
        <w:tab/>
        <w:t>Page 24,25,26</w:t>
      </w:r>
    </w:p>
    <w:p w:rsidR="00733C65" w:rsidRPr="00733C65" w:rsidRDefault="00733C65" w:rsidP="00733C65">
      <w:pPr>
        <w:pStyle w:val="ListParagraph"/>
        <w:numPr>
          <w:ilvl w:val="0"/>
          <w:numId w:val="4"/>
        </w:numPr>
        <w:spacing w:line="480" w:lineRule="auto"/>
        <w:rPr>
          <w:rFonts w:ascii="Arial" w:hAnsi="Arial" w:cs="Arial"/>
          <w:sz w:val="24"/>
          <w:szCs w:val="24"/>
          <w:lang w:val="en-US"/>
        </w:rPr>
      </w:pPr>
      <w:r w:rsidRPr="00733C65">
        <w:rPr>
          <w:rFonts w:ascii="Arial" w:hAnsi="Arial" w:cs="Arial"/>
          <w:sz w:val="24"/>
          <w:szCs w:val="24"/>
          <w:lang w:val="en-US"/>
        </w:rPr>
        <w:t>Conclusions</w:t>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t>Page 26,27</w:t>
      </w:r>
    </w:p>
    <w:p w:rsidR="00796B35" w:rsidRDefault="00796B35" w:rsidP="00733C65">
      <w:pPr>
        <w:pStyle w:val="ListParagraph"/>
        <w:numPr>
          <w:ilvl w:val="0"/>
          <w:numId w:val="4"/>
        </w:numPr>
        <w:spacing w:after="0" w:line="480" w:lineRule="auto"/>
        <w:ind w:right="248"/>
        <w:jc w:val="both"/>
        <w:rPr>
          <w:rFonts w:ascii="Arial" w:hAnsi="Arial" w:cs="Arial"/>
          <w:sz w:val="24"/>
          <w:szCs w:val="24"/>
          <w:lang w:val="en-US"/>
        </w:rPr>
      </w:pPr>
      <w:r w:rsidRPr="00A841A8">
        <w:rPr>
          <w:rFonts w:ascii="Arial" w:hAnsi="Arial" w:cs="Arial"/>
          <w:sz w:val="24"/>
          <w:szCs w:val="24"/>
          <w:lang w:val="en-US"/>
        </w:rPr>
        <w:t>Recommendations</w:t>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t>Page 28,29</w:t>
      </w:r>
    </w:p>
    <w:p w:rsidR="00733C65" w:rsidRPr="00A841A8" w:rsidRDefault="00733C65" w:rsidP="00733C65">
      <w:pPr>
        <w:pStyle w:val="ListParagraph"/>
        <w:numPr>
          <w:ilvl w:val="0"/>
          <w:numId w:val="4"/>
        </w:numPr>
        <w:spacing w:after="0" w:line="480" w:lineRule="auto"/>
        <w:ind w:right="248"/>
        <w:jc w:val="both"/>
        <w:rPr>
          <w:rFonts w:ascii="Arial" w:hAnsi="Arial" w:cs="Arial"/>
          <w:sz w:val="24"/>
          <w:szCs w:val="24"/>
          <w:lang w:val="en-US"/>
        </w:rPr>
      </w:pPr>
      <w:r>
        <w:rPr>
          <w:rFonts w:ascii="Arial" w:hAnsi="Arial" w:cs="Arial"/>
          <w:sz w:val="24"/>
          <w:szCs w:val="24"/>
          <w:lang w:val="en-US"/>
        </w:rPr>
        <w:t xml:space="preserve">References </w:t>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r>
      <w:r w:rsidR="00AF02E7">
        <w:rPr>
          <w:rFonts w:ascii="Arial" w:hAnsi="Arial" w:cs="Arial"/>
          <w:sz w:val="24"/>
          <w:szCs w:val="24"/>
          <w:lang w:val="en-US"/>
        </w:rPr>
        <w:tab/>
        <w:t>Page 29 - 33</w:t>
      </w:r>
    </w:p>
    <w:p w:rsidR="00153506" w:rsidRDefault="00AF02E7"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1</w:t>
      </w:r>
      <w:r w:rsidR="00796B35" w:rsidRPr="00B54EA1">
        <w:rPr>
          <w:rFonts w:ascii="Arial" w:eastAsia="Times New Roman" w:hAnsi="Arial" w:cs="Arial"/>
          <w:sz w:val="24"/>
          <w:szCs w:val="24"/>
          <w:lang w:val="en-US"/>
        </w:rPr>
        <w:t xml:space="preserve"> </w:t>
      </w:r>
      <w:r w:rsidR="002D4AEA">
        <w:rPr>
          <w:rFonts w:ascii="Arial" w:eastAsia="Times New Roman" w:hAnsi="Arial" w:cs="Arial"/>
          <w:sz w:val="24"/>
          <w:szCs w:val="24"/>
          <w:lang w:val="en-US"/>
        </w:rPr>
        <w:tab/>
      </w:r>
      <w:r w:rsidR="002D4AEA">
        <w:rPr>
          <w:rFonts w:ascii="Arial" w:eastAsia="Times New Roman" w:hAnsi="Arial" w:cs="Arial"/>
          <w:sz w:val="24"/>
          <w:szCs w:val="24"/>
          <w:lang w:val="en-US"/>
        </w:rPr>
        <w:tab/>
      </w:r>
      <w:r w:rsidR="002D4AEA">
        <w:rPr>
          <w:rFonts w:ascii="Arial" w:eastAsia="Times New Roman" w:hAnsi="Arial" w:cs="Arial"/>
          <w:sz w:val="24"/>
          <w:szCs w:val="24"/>
          <w:lang w:val="en-US"/>
        </w:rPr>
        <w:tab/>
      </w:r>
      <w:r w:rsidR="002D4AEA">
        <w:rPr>
          <w:rFonts w:ascii="Arial" w:eastAsia="Times New Roman" w:hAnsi="Arial" w:cs="Arial"/>
          <w:sz w:val="24"/>
          <w:szCs w:val="24"/>
          <w:lang w:val="en-US"/>
        </w:rPr>
        <w:tab/>
      </w:r>
      <w:r w:rsidR="002D4AEA">
        <w:rPr>
          <w:rFonts w:ascii="Arial" w:eastAsia="Times New Roman" w:hAnsi="Arial" w:cs="Arial"/>
          <w:sz w:val="24"/>
          <w:szCs w:val="24"/>
          <w:lang w:val="en-US"/>
        </w:rPr>
        <w:tab/>
        <w:t>Page 34</w:t>
      </w:r>
    </w:p>
    <w:p w:rsidR="00AF02E7" w:rsidRDefault="002D4AE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2</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t>Page 35</w:t>
      </w:r>
    </w:p>
    <w:p w:rsidR="00263CDA" w:rsidRDefault="00263CD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3</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sidR="002D4AEA">
        <w:rPr>
          <w:rFonts w:ascii="Arial" w:eastAsia="Times New Roman" w:hAnsi="Arial" w:cs="Arial"/>
          <w:sz w:val="24"/>
          <w:szCs w:val="24"/>
          <w:lang w:val="en-US"/>
        </w:rPr>
        <w:t>Page 36,37</w:t>
      </w:r>
    </w:p>
    <w:p w:rsidR="00263CDA" w:rsidRDefault="00263CD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 xml:space="preserve">Appendix 4 </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t>Page 38</w:t>
      </w:r>
    </w:p>
    <w:p w:rsidR="00263CDA" w:rsidRDefault="002D4AE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5</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t>Page 39</w:t>
      </w:r>
    </w:p>
    <w:p w:rsidR="002D4AEA" w:rsidRDefault="002D4AE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6</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t>Page 40,41,42</w:t>
      </w:r>
    </w:p>
    <w:p w:rsidR="002D4AEA" w:rsidRPr="00733C65" w:rsidRDefault="002D4AEA" w:rsidP="00733C65">
      <w:pPr>
        <w:numPr>
          <w:ilvl w:val="0"/>
          <w:numId w:val="4"/>
        </w:numPr>
        <w:spacing w:after="0" w:line="480" w:lineRule="auto"/>
        <w:ind w:right="248"/>
        <w:contextualSpacing/>
        <w:jc w:val="both"/>
        <w:rPr>
          <w:rFonts w:ascii="Arial" w:eastAsia="Times New Roman" w:hAnsi="Arial" w:cs="Arial"/>
          <w:sz w:val="24"/>
          <w:szCs w:val="24"/>
          <w:lang w:val="en-US"/>
        </w:rPr>
      </w:pPr>
      <w:r>
        <w:rPr>
          <w:rFonts w:ascii="Arial" w:eastAsia="Times New Roman" w:hAnsi="Arial" w:cs="Arial"/>
          <w:sz w:val="24"/>
          <w:szCs w:val="24"/>
          <w:lang w:val="en-US"/>
        </w:rPr>
        <w:t>Appendix 7</w:t>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r>
      <w:r>
        <w:rPr>
          <w:rFonts w:ascii="Arial" w:eastAsia="Times New Roman" w:hAnsi="Arial" w:cs="Arial"/>
          <w:sz w:val="24"/>
          <w:szCs w:val="24"/>
          <w:lang w:val="en-US"/>
        </w:rPr>
        <w:tab/>
        <w:t>Page 43</w:t>
      </w:r>
      <w:bookmarkStart w:id="0" w:name="_GoBack"/>
      <w:bookmarkEnd w:id="0"/>
    </w:p>
    <w:p w:rsidR="00A841A8" w:rsidRDefault="00A841A8" w:rsidP="00733C65">
      <w:pPr>
        <w:spacing w:after="0" w:line="480" w:lineRule="auto"/>
        <w:ind w:right="248"/>
        <w:contextualSpacing/>
        <w:jc w:val="both"/>
        <w:rPr>
          <w:rFonts w:ascii="Arial" w:eastAsia="Times New Roman" w:hAnsi="Arial" w:cs="Arial"/>
          <w:sz w:val="24"/>
          <w:szCs w:val="24"/>
          <w:lang w:val="en-US"/>
        </w:rPr>
      </w:pPr>
    </w:p>
    <w:p w:rsidR="00263CDA" w:rsidRPr="00733C65" w:rsidRDefault="00263CDA" w:rsidP="00733C65">
      <w:pPr>
        <w:spacing w:after="0" w:line="480" w:lineRule="auto"/>
        <w:ind w:right="248"/>
        <w:contextualSpacing/>
        <w:jc w:val="both"/>
        <w:rPr>
          <w:rFonts w:ascii="Arial" w:eastAsia="Times New Roman" w:hAnsi="Arial" w:cs="Arial"/>
          <w:sz w:val="24"/>
          <w:szCs w:val="24"/>
          <w:lang w:val="en-US"/>
        </w:rPr>
      </w:pPr>
    </w:p>
    <w:p w:rsidR="00796B35" w:rsidRDefault="00796B35" w:rsidP="00733C65">
      <w:pPr>
        <w:pStyle w:val="ListParagraph"/>
        <w:numPr>
          <w:ilvl w:val="0"/>
          <w:numId w:val="5"/>
        </w:numPr>
        <w:spacing w:line="480" w:lineRule="auto"/>
        <w:rPr>
          <w:rFonts w:ascii="Arial" w:hAnsi="Arial" w:cs="Arial"/>
          <w:b/>
          <w:sz w:val="24"/>
          <w:szCs w:val="24"/>
          <w:lang w:val="en-US"/>
        </w:rPr>
      </w:pPr>
      <w:r w:rsidRPr="00060B2C">
        <w:rPr>
          <w:rFonts w:ascii="Arial" w:hAnsi="Arial" w:cs="Arial"/>
          <w:b/>
          <w:sz w:val="24"/>
          <w:szCs w:val="24"/>
          <w:lang w:val="en-US"/>
        </w:rPr>
        <w:lastRenderedPageBreak/>
        <w:t xml:space="preserve">Executive Summary </w:t>
      </w:r>
    </w:p>
    <w:p w:rsidR="00796B35" w:rsidRDefault="005F7142" w:rsidP="005F7142">
      <w:pPr>
        <w:pStyle w:val="ListParagraph"/>
        <w:spacing w:line="480" w:lineRule="auto"/>
        <w:rPr>
          <w:rFonts w:ascii="Arial" w:hAnsi="Arial" w:cs="Arial"/>
          <w:sz w:val="24"/>
          <w:szCs w:val="24"/>
          <w:lang w:val="en-US"/>
        </w:rPr>
      </w:pPr>
      <w:r w:rsidRPr="005F7142">
        <w:rPr>
          <w:rFonts w:ascii="Arial" w:hAnsi="Arial" w:cs="Arial"/>
          <w:sz w:val="24"/>
          <w:szCs w:val="24"/>
          <w:lang w:val="en-US"/>
        </w:rPr>
        <w:t xml:space="preserve">The aim of this report </w:t>
      </w:r>
      <w:r>
        <w:rPr>
          <w:rFonts w:ascii="Arial" w:hAnsi="Arial" w:cs="Arial"/>
          <w:sz w:val="24"/>
          <w:szCs w:val="24"/>
          <w:lang w:val="en-US"/>
        </w:rPr>
        <w:t xml:space="preserve">is to assess the feasibility </w:t>
      </w:r>
      <w:r w:rsidRPr="005F7142">
        <w:rPr>
          <w:rFonts w:ascii="Arial" w:hAnsi="Arial" w:cs="Arial"/>
          <w:sz w:val="24"/>
          <w:szCs w:val="24"/>
          <w:lang w:val="en-US"/>
        </w:rPr>
        <w:t>of implementing a</w:t>
      </w:r>
      <w:r>
        <w:rPr>
          <w:rFonts w:ascii="Arial" w:hAnsi="Arial" w:cs="Arial"/>
          <w:sz w:val="24"/>
          <w:szCs w:val="24"/>
          <w:lang w:val="en-US"/>
        </w:rPr>
        <w:t xml:space="preserve"> 12 month </w:t>
      </w:r>
      <w:r w:rsidR="00A94EF0">
        <w:rPr>
          <w:rFonts w:ascii="Arial" w:hAnsi="Arial" w:cs="Arial"/>
          <w:sz w:val="24"/>
          <w:szCs w:val="24"/>
          <w:lang w:val="en-US"/>
        </w:rPr>
        <w:t>trial of the</w:t>
      </w:r>
      <w:r w:rsidR="005676DF">
        <w:rPr>
          <w:rFonts w:ascii="Arial" w:hAnsi="Arial" w:cs="Arial"/>
          <w:sz w:val="24"/>
          <w:szCs w:val="24"/>
          <w:lang w:val="en-US"/>
        </w:rPr>
        <w:t xml:space="preserve"> continuous improvement</w:t>
      </w:r>
      <w:r w:rsidR="00A94EF0">
        <w:rPr>
          <w:rFonts w:ascii="Arial" w:hAnsi="Arial" w:cs="Arial"/>
          <w:sz w:val="24"/>
          <w:szCs w:val="24"/>
          <w:lang w:val="en-US"/>
        </w:rPr>
        <w:t xml:space="preserve"> model outlined in appendix 1 and 2 </w:t>
      </w:r>
      <w:r>
        <w:rPr>
          <w:rFonts w:ascii="Arial" w:hAnsi="Arial" w:cs="Arial"/>
          <w:sz w:val="24"/>
          <w:szCs w:val="24"/>
          <w:lang w:val="en-US"/>
        </w:rPr>
        <w:t>with a view to initiating a</w:t>
      </w:r>
      <w:r w:rsidRPr="005F7142">
        <w:rPr>
          <w:rFonts w:ascii="Arial" w:hAnsi="Arial" w:cs="Arial"/>
          <w:sz w:val="24"/>
          <w:szCs w:val="24"/>
          <w:lang w:val="en-US"/>
        </w:rPr>
        <w:t xml:space="preserve"> culture change programme to embed continuous improvement</w:t>
      </w:r>
      <w:r>
        <w:rPr>
          <w:rFonts w:ascii="Arial" w:hAnsi="Arial" w:cs="Arial"/>
          <w:sz w:val="24"/>
          <w:szCs w:val="24"/>
          <w:lang w:val="en-US"/>
        </w:rPr>
        <w:t xml:space="preserve"> and achieve</w:t>
      </w:r>
      <w:r w:rsidRPr="005F7142">
        <w:rPr>
          <w:rFonts w:ascii="Arial" w:hAnsi="Arial" w:cs="Arial"/>
          <w:sz w:val="24"/>
          <w:szCs w:val="24"/>
          <w:lang w:val="en-US"/>
        </w:rPr>
        <w:t xml:space="preserve"> service excellence through employee ownership of ideas enhancing employee engagement and retention</w:t>
      </w:r>
      <w:r w:rsidR="00BE7031">
        <w:rPr>
          <w:rFonts w:ascii="Arial" w:hAnsi="Arial" w:cs="Arial"/>
          <w:sz w:val="24"/>
          <w:szCs w:val="24"/>
          <w:lang w:val="en-US"/>
        </w:rPr>
        <w:t xml:space="preserve"> at the </w:t>
      </w:r>
      <w:proofErr w:type="spellStart"/>
      <w:r w:rsidR="00BE7031">
        <w:rPr>
          <w:rFonts w:ascii="Arial" w:hAnsi="Arial" w:cs="Arial"/>
          <w:sz w:val="24"/>
          <w:szCs w:val="24"/>
          <w:lang w:val="en-US"/>
        </w:rPr>
        <w:t>Bidfood</w:t>
      </w:r>
      <w:proofErr w:type="spellEnd"/>
      <w:r w:rsidR="00BE7031">
        <w:rPr>
          <w:rFonts w:ascii="Arial" w:hAnsi="Arial" w:cs="Arial"/>
          <w:sz w:val="24"/>
          <w:szCs w:val="24"/>
          <w:lang w:val="en-US"/>
        </w:rPr>
        <w:t xml:space="preserve"> Chepstow depot.</w:t>
      </w:r>
    </w:p>
    <w:p w:rsidR="005F7142" w:rsidRPr="00733C65" w:rsidRDefault="005F7142" w:rsidP="005F7142">
      <w:pPr>
        <w:pStyle w:val="ListParagraph"/>
        <w:spacing w:line="480" w:lineRule="auto"/>
        <w:rPr>
          <w:rFonts w:ascii="Arial" w:hAnsi="Arial" w:cs="Arial"/>
          <w:sz w:val="24"/>
          <w:szCs w:val="24"/>
          <w:lang w:val="en-US"/>
        </w:rPr>
      </w:pPr>
    </w:p>
    <w:p w:rsidR="00C23714" w:rsidRDefault="00796B35" w:rsidP="005F7142">
      <w:pPr>
        <w:pStyle w:val="ListParagraph"/>
        <w:numPr>
          <w:ilvl w:val="0"/>
          <w:numId w:val="5"/>
        </w:numPr>
        <w:spacing w:line="480" w:lineRule="auto"/>
        <w:rPr>
          <w:rFonts w:ascii="Arial" w:hAnsi="Arial" w:cs="Arial"/>
          <w:b/>
          <w:sz w:val="24"/>
          <w:szCs w:val="24"/>
          <w:lang w:val="en-US"/>
        </w:rPr>
      </w:pPr>
      <w:r w:rsidRPr="00060B2C">
        <w:rPr>
          <w:rFonts w:ascii="Arial" w:hAnsi="Arial" w:cs="Arial"/>
          <w:b/>
          <w:sz w:val="24"/>
          <w:szCs w:val="24"/>
          <w:lang w:val="en-US"/>
        </w:rPr>
        <w:t xml:space="preserve">Introduction </w:t>
      </w:r>
    </w:p>
    <w:p w:rsidR="00A4536A" w:rsidRDefault="00E9394E" w:rsidP="00A4536A">
      <w:pPr>
        <w:spacing w:line="480" w:lineRule="auto"/>
        <w:ind w:left="720"/>
        <w:rPr>
          <w:rFonts w:ascii="Arial" w:hAnsi="Arial" w:cs="Arial"/>
          <w:sz w:val="24"/>
          <w:szCs w:val="24"/>
          <w:lang w:val="en-US"/>
        </w:rPr>
      </w:pPr>
      <w:r>
        <w:rPr>
          <w:rFonts w:ascii="Arial" w:hAnsi="Arial" w:cs="Arial"/>
          <w:sz w:val="24"/>
          <w:szCs w:val="24"/>
          <w:lang w:val="en-US"/>
        </w:rPr>
        <w:t>“E</w:t>
      </w:r>
      <w:r w:rsidRPr="00E9394E">
        <w:rPr>
          <w:rFonts w:ascii="Arial" w:hAnsi="Arial" w:cs="Arial"/>
          <w:sz w:val="24"/>
          <w:szCs w:val="24"/>
          <w:lang w:val="en-US"/>
        </w:rPr>
        <w:t xml:space="preserve">mployee engagement is the emotional commitment the employee has to its </w:t>
      </w:r>
      <w:r w:rsidRPr="00E9394E">
        <w:rPr>
          <w:rFonts w:ascii="Arial" w:hAnsi="Arial" w:cs="Arial"/>
          <w:sz w:val="24"/>
          <w:szCs w:val="24"/>
        </w:rPr>
        <w:t>organisation</w:t>
      </w:r>
      <w:r w:rsidRPr="00E9394E">
        <w:rPr>
          <w:rFonts w:ascii="Arial" w:hAnsi="Arial" w:cs="Arial"/>
          <w:sz w:val="24"/>
          <w:szCs w:val="24"/>
          <w:lang w:val="en-US"/>
        </w:rPr>
        <w:t xml:space="preserve"> or its goals” </w:t>
      </w:r>
      <w:r w:rsidR="00556B17">
        <w:rPr>
          <w:rFonts w:ascii="Arial" w:hAnsi="Arial" w:cs="Arial"/>
          <w:sz w:val="24"/>
          <w:szCs w:val="24"/>
          <w:lang w:val="en-US"/>
        </w:rPr>
        <w:t>(</w:t>
      </w:r>
      <w:r w:rsidRPr="00E9394E">
        <w:rPr>
          <w:rFonts w:ascii="Arial" w:hAnsi="Arial" w:cs="Arial"/>
          <w:sz w:val="24"/>
          <w:szCs w:val="24"/>
          <w:lang w:val="en-US"/>
        </w:rPr>
        <w:t>Kruse,</w:t>
      </w:r>
      <w:r w:rsidR="00556B17">
        <w:rPr>
          <w:rFonts w:ascii="Arial" w:hAnsi="Arial" w:cs="Arial"/>
          <w:sz w:val="24"/>
          <w:szCs w:val="24"/>
          <w:lang w:val="en-US"/>
        </w:rPr>
        <w:t xml:space="preserve"> </w:t>
      </w:r>
      <w:r w:rsidRPr="00E9394E">
        <w:rPr>
          <w:rFonts w:ascii="Arial" w:hAnsi="Arial" w:cs="Arial"/>
          <w:sz w:val="24"/>
          <w:szCs w:val="24"/>
          <w:lang w:val="en-US"/>
        </w:rPr>
        <w:t>2012)</w:t>
      </w:r>
      <w:r w:rsidR="00A4536A">
        <w:rPr>
          <w:rFonts w:ascii="Arial" w:hAnsi="Arial" w:cs="Arial"/>
          <w:sz w:val="24"/>
          <w:szCs w:val="24"/>
          <w:lang w:val="en-US"/>
        </w:rPr>
        <w:t>.</w:t>
      </w:r>
      <w:r w:rsidRPr="00A4536A">
        <w:rPr>
          <w:rFonts w:ascii="Arial" w:hAnsi="Arial" w:cs="Arial"/>
          <w:sz w:val="24"/>
          <w:szCs w:val="24"/>
          <w:lang w:val="en-US"/>
        </w:rPr>
        <w:t xml:space="preserve"> </w:t>
      </w:r>
      <w:r w:rsidR="00A4536A">
        <w:rPr>
          <w:rFonts w:ascii="Arial" w:hAnsi="Arial" w:cs="Arial"/>
          <w:sz w:val="24"/>
          <w:szCs w:val="24"/>
        </w:rPr>
        <w:t>Organis</w:t>
      </w:r>
      <w:r w:rsidR="00A4536A" w:rsidRPr="00A4536A">
        <w:rPr>
          <w:rFonts w:ascii="Arial" w:hAnsi="Arial" w:cs="Arial"/>
          <w:sz w:val="24"/>
          <w:szCs w:val="24"/>
        </w:rPr>
        <w:t>ations</w:t>
      </w:r>
      <w:r w:rsidR="00A4536A" w:rsidRPr="00A4536A">
        <w:rPr>
          <w:rFonts w:ascii="Arial" w:hAnsi="Arial" w:cs="Arial"/>
          <w:sz w:val="24"/>
          <w:szCs w:val="24"/>
          <w:lang w:val="en-US"/>
        </w:rPr>
        <w:t xml:space="preserve"> that manage to increase their employees’ engagemen</w:t>
      </w:r>
      <w:r w:rsidR="00A4536A">
        <w:rPr>
          <w:rFonts w:ascii="Arial" w:hAnsi="Arial" w:cs="Arial"/>
          <w:sz w:val="24"/>
          <w:szCs w:val="24"/>
          <w:lang w:val="en-US"/>
        </w:rPr>
        <w:t xml:space="preserve">t level, are far more likely to </w:t>
      </w:r>
      <w:r w:rsidR="00A4536A" w:rsidRPr="00A4536A">
        <w:rPr>
          <w:rFonts w:ascii="Arial" w:hAnsi="Arial" w:cs="Arial"/>
          <w:sz w:val="24"/>
          <w:szCs w:val="24"/>
          <w:lang w:val="en-US"/>
        </w:rPr>
        <w:t xml:space="preserve">experience </w:t>
      </w:r>
      <w:r w:rsidR="009331A2">
        <w:rPr>
          <w:rFonts w:ascii="Arial" w:hAnsi="Arial" w:cs="Arial"/>
          <w:sz w:val="24"/>
          <w:szCs w:val="24"/>
          <w:lang w:val="en-US"/>
        </w:rPr>
        <w:t>higher retention</w:t>
      </w:r>
      <w:r w:rsidR="00A4536A" w:rsidRPr="00A4536A">
        <w:rPr>
          <w:rFonts w:ascii="Arial" w:hAnsi="Arial" w:cs="Arial"/>
          <w:sz w:val="24"/>
          <w:szCs w:val="24"/>
          <w:lang w:val="en-US"/>
        </w:rPr>
        <w:t xml:space="preserve"> rates, increased profit, and impro</w:t>
      </w:r>
      <w:r w:rsidR="00A4536A">
        <w:rPr>
          <w:rFonts w:ascii="Arial" w:hAnsi="Arial" w:cs="Arial"/>
          <w:sz w:val="24"/>
          <w:szCs w:val="24"/>
          <w:lang w:val="en-US"/>
        </w:rPr>
        <w:t xml:space="preserve">ve customer </w:t>
      </w:r>
      <w:r w:rsidR="009331A2">
        <w:rPr>
          <w:rFonts w:ascii="Arial" w:hAnsi="Arial" w:cs="Arial"/>
          <w:sz w:val="24"/>
          <w:szCs w:val="24"/>
          <w:lang w:val="en-US"/>
        </w:rPr>
        <w:t>satisfaction</w:t>
      </w:r>
      <w:r w:rsidR="00A4536A">
        <w:rPr>
          <w:rFonts w:ascii="Arial" w:hAnsi="Arial" w:cs="Arial"/>
          <w:sz w:val="24"/>
          <w:szCs w:val="24"/>
          <w:lang w:val="en-US"/>
        </w:rPr>
        <w:t xml:space="preserve"> (Xu and </w:t>
      </w:r>
      <w:r w:rsidR="00A4536A" w:rsidRPr="00A4536A">
        <w:rPr>
          <w:rFonts w:ascii="Arial" w:hAnsi="Arial" w:cs="Arial"/>
          <w:sz w:val="24"/>
          <w:szCs w:val="24"/>
          <w:lang w:val="en-US"/>
        </w:rPr>
        <w:t>Thomas, 2011).</w:t>
      </w:r>
    </w:p>
    <w:p w:rsidR="009331A2" w:rsidRDefault="00A4536A" w:rsidP="009331A2">
      <w:pPr>
        <w:spacing w:line="480" w:lineRule="auto"/>
        <w:ind w:left="720"/>
      </w:pPr>
      <w:r>
        <w:rPr>
          <w:rFonts w:ascii="Arial" w:hAnsi="Arial" w:cs="Arial"/>
          <w:sz w:val="24"/>
          <w:szCs w:val="24"/>
          <w:lang w:val="en-US"/>
        </w:rPr>
        <w:t xml:space="preserve">When </w:t>
      </w:r>
      <w:r w:rsidRPr="00A4536A">
        <w:rPr>
          <w:rFonts w:ascii="Arial" w:hAnsi="Arial" w:cs="Arial"/>
          <w:sz w:val="24"/>
          <w:szCs w:val="24"/>
        </w:rPr>
        <w:t>organisations</w:t>
      </w:r>
      <w:r>
        <w:rPr>
          <w:rFonts w:ascii="Arial" w:hAnsi="Arial" w:cs="Arial"/>
          <w:sz w:val="24"/>
          <w:szCs w:val="24"/>
          <w:lang w:val="en-US"/>
        </w:rPr>
        <w:t xml:space="preserve"> are faced with daily challenges and </w:t>
      </w:r>
      <w:r w:rsidRPr="00A4536A">
        <w:rPr>
          <w:rFonts w:ascii="Arial" w:hAnsi="Arial" w:cs="Arial"/>
          <w:sz w:val="24"/>
          <w:szCs w:val="24"/>
          <w:lang w:val="en-US"/>
        </w:rPr>
        <w:t xml:space="preserve">problems reach the surface, </w:t>
      </w:r>
      <w:r w:rsidR="009331A2" w:rsidRPr="009331A2">
        <w:rPr>
          <w:rFonts w:ascii="Arial" w:hAnsi="Arial" w:cs="Arial"/>
          <w:sz w:val="24"/>
          <w:szCs w:val="24"/>
        </w:rPr>
        <w:t>organisations</w:t>
      </w:r>
      <w:r w:rsidR="009331A2">
        <w:rPr>
          <w:rFonts w:ascii="Arial" w:hAnsi="Arial" w:cs="Arial"/>
          <w:sz w:val="24"/>
          <w:szCs w:val="24"/>
          <w:lang w:val="en-US"/>
        </w:rPr>
        <w:t xml:space="preserve">  rely on</w:t>
      </w:r>
      <w:r w:rsidRPr="00A4536A">
        <w:rPr>
          <w:rFonts w:ascii="Arial" w:hAnsi="Arial" w:cs="Arial"/>
          <w:sz w:val="24"/>
          <w:szCs w:val="24"/>
          <w:lang w:val="en-US"/>
        </w:rPr>
        <w:t xml:space="preserve"> </w:t>
      </w:r>
      <w:r w:rsidR="009331A2">
        <w:rPr>
          <w:rFonts w:ascii="Arial" w:hAnsi="Arial" w:cs="Arial"/>
          <w:sz w:val="24"/>
          <w:szCs w:val="24"/>
          <w:lang w:val="en-US"/>
        </w:rPr>
        <w:t xml:space="preserve">workforce knowledge to solve a </w:t>
      </w:r>
      <w:r w:rsidRPr="00A4536A">
        <w:rPr>
          <w:rFonts w:ascii="Arial" w:hAnsi="Arial" w:cs="Arial"/>
          <w:sz w:val="24"/>
          <w:szCs w:val="24"/>
          <w:lang w:val="en-US"/>
        </w:rPr>
        <w:t xml:space="preserve">variety of problems (MacDuffie, 1995). Therefore, the </w:t>
      </w:r>
      <w:r>
        <w:rPr>
          <w:rFonts w:ascii="Arial" w:hAnsi="Arial" w:cs="Arial"/>
          <w:sz w:val="24"/>
          <w:szCs w:val="24"/>
          <w:lang w:val="en-US"/>
        </w:rPr>
        <w:t xml:space="preserve">importance of teamwork, sharing </w:t>
      </w:r>
      <w:r w:rsidRPr="00A4536A">
        <w:rPr>
          <w:rFonts w:ascii="Arial" w:hAnsi="Arial" w:cs="Arial"/>
          <w:sz w:val="24"/>
          <w:szCs w:val="24"/>
          <w:lang w:val="en-US"/>
        </w:rPr>
        <w:t xml:space="preserve">knowledge, and listening to people’s ideas and suggestions is a key within the lean culture. </w:t>
      </w:r>
      <w:r w:rsidR="00E9394E" w:rsidRPr="00A4536A">
        <w:t xml:space="preserve"> </w:t>
      </w:r>
    </w:p>
    <w:p w:rsidR="00A4536A" w:rsidRDefault="00E9394E" w:rsidP="009331A2">
      <w:pPr>
        <w:spacing w:line="480" w:lineRule="auto"/>
        <w:ind w:left="720"/>
        <w:rPr>
          <w:rFonts w:ascii="Arial" w:hAnsi="Arial" w:cs="Arial"/>
          <w:sz w:val="24"/>
          <w:szCs w:val="24"/>
          <w:lang w:val="en-US"/>
        </w:rPr>
      </w:pPr>
      <w:r w:rsidRPr="00A4536A">
        <w:rPr>
          <w:rFonts w:ascii="Arial" w:hAnsi="Arial" w:cs="Arial"/>
          <w:sz w:val="24"/>
          <w:szCs w:val="24"/>
          <w:lang w:val="en-US"/>
        </w:rPr>
        <w:t xml:space="preserve">According to Liker (2004) the heart of the Lean </w:t>
      </w:r>
      <w:r w:rsidR="009331A2">
        <w:rPr>
          <w:rFonts w:ascii="Arial" w:hAnsi="Arial" w:cs="Arial"/>
          <w:sz w:val="24"/>
          <w:szCs w:val="24"/>
          <w:lang w:val="en-US"/>
        </w:rPr>
        <w:t>theory</w:t>
      </w:r>
      <w:r w:rsidRPr="00A4536A">
        <w:rPr>
          <w:rFonts w:ascii="Arial" w:hAnsi="Arial" w:cs="Arial"/>
          <w:sz w:val="24"/>
          <w:szCs w:val="24"/>
          <w:lang w:val="en-US"/>
        </w:rPr>
        <w:t xml:space="preserve"> is</w:t>
      </w:r>
      <w:r w:rsidR="009331A2">
        <w:rPr>
          <w:rFonts w:ascii="Arial" w:hAnsi="Arial" w:cs="Arial"/>
          <w:sz w:val="24"/>
          <w:szCs w:val="24"/>
          <w:lang w:val="en-US"/>
        </w:rPr>
        <w:t xml:space="preserve"> a</w:t>
      </w:r>
      <w:r w:rsidRPr="00A4536A">
        <w:rPr>
          <w:rFonts w:ascii="Arial" w:hAnsi="Arial" w:cs="Arial"/>
          <w:sz w:val="24"/>
          <w:szCs w:val="24"/>
          <w:lang w:val="en-US"/>
        </w:rPr>
        <w:t xml:space="preserve"> relentless elimination of waste</w:t>
      </w:r>
      <w:r w:rsidR="009331A2">
        <w:rPr>
          <w:rFonts w:ascii="Arial" w:hAnsi="Arial" w:cs="Arial"/>
          <w:sz w:val="24"/>
          <w:szCs w:val="24"/>
          <w:lang w:val="en-US"/>
        </w:rPr>
        <w:t>, arguing</w:t>
      </w:r>
      <w:r w:rsidR="00A4536A" w:rsidRPr="00A4536A">
        <w:rPr>
          <w:rFonts w:ascii="Arial" w:hAnsi="Arial" w:cs="Arial"/>
          <w:sz w:val="24"/>
          <w:szCs w:val="24"/>
          <w:lang w:val="en-US"/>
        </w:rPr>
        <w:t xml:space="preserve"> </w:t>
      </w:r>
      <w:r w:rsidR="009331A2">
        <w:rPr>
          <w:rFonts w:ascii="Arial" w:hAnsi="Arial" w:cs="Arial"/>
          <w:sz w:val="24"/>
          <w:szCs w:val="24"/>
          <w:lang w:val="en-US"/>
        </w:rPr>
        <w:t>that it</w:t>
      </w:r>
      <w:r w:rsidRPr="00A4536A">
        <w:rPr>
          <w:rFonts w:ascii="Arial" w:hAnsi="Arial" w:cs="Arial"/>
          <w:sz w:val="24"/>
          <w:szCs w:val="24"/>
          <w:lang w:val="en-US"/>
        </w:rPr>
        <w:t xml:space="preserve"> encourage</w:t>
      </w:r>
      <w:r w:rsidR="009331A2">
        <w:rPr>
          <w:rFonts w:ascii="Arial" w:hAnsi="Arial" w:cs="Arial"/>
          <w:sz w:val="24"/>
          <w:szCs w:val="24"/>
          <w:lang w:val="en-US"/>
        </w:rPr>
        <w:t>s</w:t>
      </w:r>
      <w:r w:rsidRPr="00A4536A">
        <w:rPr>
          <w:rFonts w:ascii="Arial" w:hAnsi="Arial" w:cs="Arial"/>
          <w:sz w:val="24"/>
          <w:szCs w:val="24"/>
          <w:lang w:val="en-US"/>
        </w:rPr>
        <w:t xml:space="preserve"> emplo</w:t>
      </w:r>
      <w:r w:rsidR="00A4536A" w:rsidRPr="00A4536A">
        <w:rPr>
          <w:rFonts w:ascii="Arial" w:hAnsi="Arial" w:cs="Arial"/>
          <w:sz w:val="24"/>
          <w:szCs w:val="24"/>
          <w:lang w:val="en-US"/>
        </w:rPr>
        <w:t xml:space="preserve">yees to continually improve the </w:t>
      </w:r>
      <w:r w:rsidRPr="00A4536A">
        <w:rPr>
          <w:rFonts w:ascii="Arial" w:hAnsi="Arial" w:cs="Arial"/>
          <w:sz w:val="24"/>
          <w:szCs w:val="24"/>
          <w:lang w:val="en-US"/>
        </w:rPr>
        <w:t>processes they are involved with</w:t>
      </w:r>
      <w:r w:rsidR="00A4536A" w:rsidRPr="00A4536A">
        <w:rPr>
          <w:rFonts w:ascii="Arial" w:hAnsi="Arial" w:cs="Arial"/>
          <w:sz w:val="24"/>
          <w:szCs w:val="24"/>
          <w:lang w:val="en-US"/>
        </w:rPr>
        <w:t>.</w:t>
      </w:r>
      <w:r w:rsidR="00A4536A">
        <w:rPr>
          <w:rFonts w:ascii="Arial" w:hAnsi="Arial" w:cs="Arial"/>
          <w:sz w:val="24"/>
          <w:szCs w:val="24"/>
          <w:lang w:val="en-US"/>
        </w:rPr>
        <w:t xml:space="preserve"> </w:t>
      </w:r>
    </w:p>
    <w:p w:rsidR="00A4536A" w:rsidRPr="00A4536A" w:rsidRDefault="00A4536A" w:rsidP="00A4536A">
      <w:pPr>
        <w:spacing w:line="480" w:lineRule="auto"/>
        <w:ind w:left="720"/>
        <w:rPr>
          <w:rFonts w:ascii="Arial" w:hAnsi="Arial" w:cs="Arial"/>
          <w:sz w:val="24"/>
          <w:szCs w:val="24"/>
          <w:lang w:val="en-US"/>
        </w:rPr>
      </w:pPr>
      <w:r w:rsidRPr="00A4536A">
        <w:rPr>
          <w:rFonts w:ascii="Arial" w:hAnsi="Arial" w:cs="Arial"/>
          <w:sz w:val="24"/>
          <w:szCs w:val="24"/>
          <w:lang w:val="en-US"/>
        </w:rPr>
        <w:lastRenderedPageBreak/>
        <w:t xml:space="preserve">Motivation plays a </w:t>
      </w:r>
      <w:r>
        <w:rPr>
          <w:rFonts w:ascii="Arial" w:hAnsi="Arial" w:cs="Arial"/>
          <w:sz w:val="24"/>
          <w:szCs w:val="24"/>
          <w:lang w:val="en-US"/>
        </w:rPr>
        <w:t>key</w:t>
      </w:r>
      <w:r w:rsidRPr="00A4536A">
        <w:rPr>
          <w:rFonts w:ascii="Arial" w:hAnsi="Arial" w:cs="Arial"/>
          <w:sz w:val="24"/>
          <w:szCs w:val="24"/>
          <w:lang w:val="en-US"/>
        </w:rPr>
        <w:t xml:space="preserve"> role in engaging employees, and in lean </w:t>
      </w:r>
      <w:r w:rsidR="009331A2">
        <w:rPr>
          <w:rFonts w:ascii="Arial" w:hAnsi="Arial" w:cs="Arial"/>
          <w:sz w:val="24"/>
          <w:szCs w:val="24"/>
          <w:lang w:val="en-US"/>
        </w:rPr>
        <w:t>theory</w:t>
      </w:r>
      <w:r w:rsidRPr="00A4536A">
        <w:rPr>
          <w:rFonts w:ascii="Arial" w:hAnsi="Arial" w:cs="Arial"/>
          <w:sz w:val="24"/>
          <w:szCs w:val="24"/>
          <w:lang w:val="en-US"/>
        </w:rPr>
        <w:t>, Liker (2004)</w:t>
      </w:r>
      <w:r>
        <w:rPr>
          <w:rFonts w:ascii="Arial" w:hAnsi="Arial" w:cs="Arial"/>
          <w:sz w:val="24"/>
          <w:szCs w:val="24"/>
          <w:lang w:val="en-US"/>
        </w:rPr>
        <w:t xml:space="preserve"> </w:t>
      </w:r>
      <w:r w:rsidRPr="00A4536A">
        <w:rPr>
          <w:rFonts w:ascii="Arial" w:hAnsi="Arial" w:cs="Arial"/>
          <w:sz w:val="24"/>
          <w:szCs w:val="24"/>
          <w:lang w:val="en-US"/>
        </w:rPr>
        <w:t>highlights the</w:t>
      </w:r>
      <w:r w:rsidR="009331A2">
        <w:rPr>
          <w:rFonts w:ascii="Arial" w:hAnsi="Arial" w:cs="Arial"/>
          <w:sz w:val="24"/>
          <w:szCs w:val="24"/>
          <w:lang w:val="en-US"/>
        </w:rPr>
        <w:t xml:space="preserve"> importance</w:t>
      </w:r>
      <w:r w:rsidRPr="00A4536A">
        <w:rPr>
          <w:rFonts w:ascii="Arial" w:hAnsi="Arial" w:cs="Arial"/>
          <w:sz w:val="24"/>
          <w:szCs w:val="24"/>
          <w:lang w:val="en-US"/>
        </w:rPr>
        <w:t xml:space="preserve"> of motivation in order to develop exception</w:t>
      </w:r>
      <w:r>
        <w:rPr>
          <w:rFonts w:ascii="Arial" w:hAnsi="Arial" w:cs="Arial"/>
          <w:sz w:val="24"/>
          <w:szCs w:val="24"/>
          <w:lang w:val="en-US"/>
        </w:rPr>
        <w:t xml:space="preserve">al people and teams that follow </w:t>
      </w:r>
      <w:r w:rsidRPr="00A4536A">
        <w:rPr>
          <w:rFonts w:ascii="Arial" w:hAnsi="Arial" w:cs="Arial"/>
          <w:sz w:val="24"/>
          <w:szCs w:val="24"/>
          <w:lang w:val="en-US"/>
        </w:rPr>
        <w:t xml:space="preserve">a company’s </w:t>
      </w:r>
      <w:r>
        <w:rPr>
          <w:rFonts w:ascii="Arial" w:hAnsi="Arial" w:cs="Arial"/>
          <w:sz w:val="24"/>
          <w:szCs w:val="24"/>
          <w:lang w:val="en-US"/>
        </w:rPr>
        <w:t>strategy.</w:t>
      </w:r>
    </w:p>
    <w:p w:rsidR="00E9394E" w:rsidRPr="00E9394E" w:rsidRDefault="00A4536A" w:rsidP="00A4536A">
      <w:pPr>
        <w:spacing w:line="480" w:lineRule="auto"/>
        <w:ind w:left="720"/>
        <w:rPr>
          <w:rFonts w:ascii="Arial" w:hAnsi="Arial" w:cs="Arial"/>
          <w:sz w:val="24"/>
          <w:szCs w:val="24"/>
          <w:highlight w:val="yellow"/>
          <w:lang w:val="en-US"/>
        </w:rPr>
      </w:pPr>
      <w:r w:rsidRPr="00A4536A">
        <w:rPr>
          <w:rFonts w:ascii="Arial" w:hAnsi="Arial" w:cs="Arial"/>
          <w:sz w:val="24"/>
          <w:szCs w:val="24"/>
          <w:lang w:val="en-US"/>
        </w:rPr>
        <w:t>The lean culture also intend</w:t>
      </w:r>
      <w:r w:rsidR="009331A2">
        <w:rPr>
          <w:rFonts w:ascii="Arial" w:hAnsi="Arial" w:cs="Arial"/>
          <w:sz w:val="24"/>
          <w:szCs w:val="24"/>
          <w:lang w:val="en-US"/>
        </w:rPr>
        <w:t>s</w:t>
      </w:r>
      <w:r w:rsidRPr="00A4536A">
        <w:rPr>
          <w:rFonts w:ascii="Arial" w:hAnsi="Arial" w:cs="Arial"/>
          <w:sz w:val="24"/>
          <w:szCs w:val="24"/>
          <w:lang w:val="en-US"/>
        </w:rPr>
        <w:t xml:space="preserve"> to challenge employees and </w:t>
      </w:r>
      <w:r>
        <w:rPr>
          <w:rFonts w:ascii="Arial" w:hAnsi="Arial" w:cs="Arial"/>
          <w:sz w:val="24"/>
          <w:szCs w:val="24"/>
          <w:lang w:val="en-US"/>
        </w:rPr>
        <w:t xml:space="preserve">involve them in decision making </w:t>
      </w:r>
      <w:r w:rsidRPr="00A4536A">
        <w:rPr>
          <w:rFonts w:ascii="Arial" w:hAnsi="Arial" w:cs="Arial"/>
          <w:sz w:val="24"/>
          <w:szCs w:val="24"/>
          <w:lang w:val="en-US"/>
        </w:rPr>
        <w:t>and problem solving to increase their self-confidence and m</w:t>
      </w:r>
      <w:r>
        <w:rPr>
          <w:rFonts w:ascii="Arial" w:hAnsi="Arial" w:cs="Arial"/>
          <w:sz w:val="24"/>
          <w:szCs w:val="24"/>
          <w:lang w:val="en-US"/>
        </w:rPr>
        <w:t xml:space="preserve">ove them in a direction towards </w:t>
      </w:r>
      <w:r w:rsidR="009331A2">
        <w:rPr>
          <w:rFonts w:ascii="Arial" w:hAnsi="Arial" w:cs="Arial"/>
          <w:sz w:val="24"/>
          <w:szCs w:val="24"/>
          <w:lang w:val="en-US"/>
        </w:rPr>
        <w:t>self-</w:t>
      </w:r>
      <w:r w:rsidR="009331A2" w:rsidRPr="009331A2">
        <w:rPr>
          <w:rFonts w:ascii="Arial" w:hAnsi="Arial" w:cs="Arial"/>
          <w:sz w:val="24"/>
          <w:szCs w:val="24"/>
        </w:rPr>
        <w:t>actualis</w:t>
      </w:r>
      <w:r w:rsidRPr="009331A2">
        <w:rPr>
          <w:rFonts w:ascii="Arial" w:hAnsi="Arial" w:cs="Arial"/>
          <w:sz w:val="24"/>
          <w:szCs w:val="24"/>
        </w:rPr>
        <w:t>ation</w:t>
      </w:r>
      <w:r w:rsidRPr="00A4536A">
        <w:rPr>
          <w:rFonts w:ascii="Arial" w:hAnsi="Arial" w:cs="Arial"/>
          <w:sz w:val="24"/>
          <w:szCs w:val="24"/>
          <w:lang w:val="en-US"/>
        </w:rPr>
        <w:t xml:space="preserve"> (Liker, 2004).</w:t>
      </w:r>
    </w:p>
    <w:p w:rsidR="009331A2" w:rsidRDefault="00A4536A" w:rsidP="009331A2">
      <w:pPr>
        <w:pStyle w:val="ListParagraph"/>
        <w:spacing w:line="480" w:lineRule="auto"/>
        <w:rPr>
          <w:rFonts w:ascii="Arial" w:hAnsi="Arial" w:cs="Arial"/>
          <w:sz w:val="24"/>
          <w:szCs w:val="24"/>
          <w:lang w:val="en-US"/>
        </w:rPr>
      </w:pPr>
      <w:r>
        <w:rPr>
          <w:rFonts w:ascii="Arial" w:hAnsi="Arial" w:cs="Arial"/>
          <w:sz w:val="24"/>
          <w:szCs w:val="24"/>
          <w:lang w:val="en-US"/>
        </w:rPr>
        <w:t>This</w:t>
      </w:r>
      <w:r w:rsidR="00796B35" w:rsidRPr="00733C65">
        <w:rPr>
          <w:rFonts w:ascii="Arial" w:hAnsi="Arial" w:cs="Arial"/>
          <w:sz w:val="24"/>
          <w:szCs w:val="24"/>
          <w:lang w:val="en-US"/>
        </w:rPr>
        <w:t xml:space="preserve"> report will </w:t>
      </w:r>
      <w:r w:rsidR="004675B0" w:rsidRPr="00733C65">
        <w:rPr>
          <w:rFonts w:ascii="Arial" w:hAnsi="Arial" w:cs="Arial"/>
          <w:sz w:val="24"/>
          <w:szCs w:val="24"/>
          <w:lang w:val="en-US"/>
        </w:rPr>
        <w:t>lo</w:t>
      </w:r>
      <w:r w:rsidR="00B5356C" w:rsidRPr="00733C65">
        <w:rPr>
          <w:rFonts w:ascii="Arial" w:hAnsi="Arial" w:cs="Arial"/>
          <w:sz w:val="24"/>
          <w:szCs w:val="24"/>
          <w:lang w:val="en-US"/>
        </w:rPr>
        <w:t xml:space="preserve">ok at the feasibility to </w:t>
      </w:r>
      <w:r w:rsidR="009331A2">
        <w:rPr>
          <w:rFonts w:ascii="Arial" w:hAnsi="Arial" w:cs="Arial"/>
          <w:sz w:val="24"/>
          <w:szCs w:val="24"/>
          <w:lang w:val="en-US"/>
        </w:rPr>
        <w:t xml:space="preserve">trial the </w:t>
      </w:r>
      <w:r w:rsidR="00B5356C" w:rsidRPr="00733C65">
        <w:rPr>
          <w:rFonts w:ascii="Arial" w:hAnsi="Arial" w:cs="Arial"/>
          <w:sz w:val="24"/>
          <w:szCs w:val="24"/>
          <w:lang w:val="en-US"/>
        </w:rPr>
        <w:t xml:space="preserve">model </w:t>
      </w:r>
      <w:r w:rsidR="00FD2F32">
        <w:rPr>
          <w:rFonts w:ascii="Arial" w:hAnsi="Arial" w:cs="Arial"/>
          <w:sz w:val="24"/>
          <w:szCs w:val="24"/>
          <w:lang w:val="en-US"/>
        </w:rPr>
        <w:t xml:space="preserve">outlined in appendix 1 and 2 </w:t>
      </w:r>
      <w:r w:rsidR="004675B0" w:rsidRPr="00733C65">
        <w:rPr>
          <w:rFonts w:ascii="Arial" w:hAnsi="Arial" w:cs="Arial"/>
          <w:sz w:val="24"/>
          <w:szCs w:val="24"/>
          <w:lang w:val="en-US"/>
        </w:rPr>
        <w:t xml:space="preserve">that can be adopted for any </w:t>
      </w:r>
      <w:r w:rsidR="00C23714" w:rsidRPr="00733C65">
        <w:rPr>
          <w:rFonts w:ascii="Arial" w:hAnsi="Arial" w:cs="Arial"/>
          <w:sz w:val="24"/>
          <w:szCs w:val="24"/>
          <w:lang w:val="en-US"/>
        </w:rPr>
        <w:t xml:space="preserve">idea at any </w:t>
      </w:r>
      <w:r w:rsidR="004675B0" w:rsidRPr="00733C65">
        <w:rPr>
          <w:rFonts w:ascii="Arial" w:hAnsi="Arial" w:cs="Arial"/>
          <w:sz w:val="24"/>
          <w:szCs w:val="24"/>
          <w:lang w:val="en-US"/>
        </w:rPr>
        <w:t>depot/business area to generate ideas through employee communication</w:t>
      </w:r>
      <w:r w:rsidR="00556B17">
        <w:rPr>
          <w:rFonts w:ascii="Arial" w:hAnsi="Arial" w:cs="Arial"/>
          <w:sz w:val="24"/>
          <w:szCs w:val="24"/>
          <w:lang w:val="en-US"/>
        </w:rPr>
        <w:t>, participation</w:t>
      </w:r>
      <w:r w:rsidR="004675B0" w:rsidRPr="00733C65">
        <w:rPr>
          <w:rFonts w:ascii="Arial" w:hAnsi="Arial" w:cs="Arial"/>
          <w:sz w:val="24"/>
          <w:szCs w:val="24"/>
          <w:lang w:val="en-US"/>
        </w:rPr>
        <w:t xml:space="preserve"> and ownership. </w:t>
      </w:r>
    </w:p>
    <w:p w:rsidR="009331A2" w:rsidRDefault="009331A2" w:rsidP="009331A2">
      <w:pPr>
        <w:pStyle w:val="ListParagraph"/>
        <w:spacing w:line="480" w:lineRule="auto"/>
        <w:rPr>
          <w:rFonts w:ascii="Arial" w:hAnsi="Arial" w:cs="Arial"/>
          <w:sz w:val="24"/>
          <w:szCs w:val="24"/>
          <w:lang w:val="en-US"/>
        </w:rPr>
      </w:pPr>
    </w:p>
    <w:p w:rsidR="004675B0" w:rsidRPr="009331A2" w:rsidRDefault="004675B0" w:rsidP="009331A2">
      <w:pPr>
        <w:pStyle w:val="ListParagraph"/>
        <w:spacing w:line="480" w:lineRule="auto"/>
        <w:rPr>
          <w:rFonts w:ascii="Arial" w:hAnsi="Arial" w:cs="Arial"/>
          <w:sz w:val="24"/>
          <w:szCs w:val="24"/>
          <w:lang w:val="en-US"/>
        </w:rPr>
      </w:pPr>
      <w:r w:rsidRPr="009331A2">
        <w:rPr>
          <w:rFonts w:ascii="Arial" w:hAnsi="Arial" w:cs="Arial"/>
          <w:sz w:val="24"/>
          <w:szCs w:val="24"/>
          <w:lang w:val="en-US"/>
        </w:rPr>
        <w:t xml:space="preserve">In order to assess the feasibility of </w:t>
      </w:r>
      <w:r w:rsidR="00A94EF0">
        <w:rPr>
          <w:rFonts w:ascii="Arial" w:hAnsi="Arial" w:cs="Arial"/>
          <w:sz w:val="24"/>
          <w:szCs w:val="24"/>
          <w:lang w:val="en-US"/>
        </w:rPr>
        <w:t xml:space="preserve">implementing the </w:t>
      </w:r>
      <w:r w:rsidR="007023A1" w:rsidRPr="009331A2">
        <w:rPr>
          <w:rFonts w:ascii="Arial" w:hAnsi="Arial" w:cs="Arial"/>
          <w:sz w:val="24"/>
          <w:szCs w:val="24"/>
          <w:lang w:val="en-US"/>
        </w:rPr>
        <w:t>model</w:t>
      </w:r>
      <w:r w:rsidRPr="009331A2">
        <w:rPr>
          <w:rFonts w:ascii="Arial" w:hAnsi="Arial" w:cs="Arial"/>
          <w:sz w:val="24"/>
          <w:szCs w:val="24"/>
          <w:lang w:val="en-US"/>
        </w:rPr>
        <w:t xml:space="preserve">, </w:t>
      </w:r>
      <w:r w:rsidR="00AF081B" w:rsidRPr="009331A2">
        <w:rPr>
          <w:rFonts w:ascii="Arial" w:hAnsi="Arial" w:cs="Arial"/>
          <w:sz w:val="24"/>
          <w:szCs w:val="24"/>
          <w:lang w:val="en-US"/>
        </w:rPr>
        <w:t xml:space="preserve">this report will </w:t>
      </w:r>
      <w:r w:rsidR="00AF081B" w:rsidRPr="00A94EF0">
        <w:rPr>
          <w:rFonts w:ascii="Arial" w:hAnsi="Arial" w:cs="Arial"/>
          <w:sz w:val="24"/>
          <w:szCs w:val="24"/>
        </w:rPr>
        <w:t>analyse</w:t>
      </w:r>
      <w:r w:rsidR="00AF081B" w:rsidRPr="009331A2">
        <w:rPr>
          <w:rFonts w:ascii="Arial" w:hAnsi="Arial" w:cs="Arial"/>
          <w:sz w:val="24"/>
          <w:szCs w:val="24"/>
          <w:lang w:val="en-US"/>
        </w:rPr>
        <w:t xml:space="preserve"> </w:t>
      </w:r>
      <w:r w:rsidR="00A94EF0">
        <w:rPr>
          <w:rFonts w:ascii="Arial" w:hAnsi="Arial" w:cs="Arial"/>
          <w:sz w:val="24"/>
          <w:szCs w:val="24"/>
          <w:lang w:val="en-US"/>
        </w:rPr>
        <w:t xml:space="preserve"> operational employee’  views around acceptance to change, continuous improvement and engagement through participation to assess the potential su</w:t>
      </w:r>
      <w:r w:rsidR="00FD2F32">
        <w:rPr>
          <w:rFonts w:ascii="Arial" w:hAnsi="Arial" w:cs="Arial"/>
          <w:sz w:val="24"/>
          <w:szCs w:val="24"/>
          <w:lang w:val="en-US"/>
        </w:rPr>
        <w:t>ccess or failure of implementation</w:t>
      </w:r>
      <w:r w:rsidR="00A94EF0">
        <w:rPr>
          <w:rFonts w:ascii="Arial" w:hAnsi="Arial" w:cs="Arial"/>
          <w:sz w:val="24"/>
          <w:szCs w:val="24"/>
          <w:lang w:val="en-US"/>
        </w:rPr>
        <w:t>. P</w:t>
      </w:r>
      <w:r w:rsidR="00C81217" w:rsidRPr="009331A2">
        <w:rPr>
          <w:rFonts w:ascii="Arial" w:hAnsi="Arial" w:cs="Arial"/>
          <w:sz w:val="24"/>
          <w:szCs w:val="24"/>
          <w:lang w:val="en-US"/>
        </w:rPr>
        <w:t xml:space="preserve">rimary research </w:t>
      </w:r>
      <w:r w:rsidR="00A94EF0">
        <w:rPr>
          <w:rFonts w:ascii="Arial" w:hAnsi="Arial" w:cs="Arial"/>
          <w:sz w:val="24"/>
          <w:szCs w:val="24"/>
          <w:lang w:val="en-US"/>
        </w:rPr>
        <w:t xml:space="preserve">will be used to </w:t>
      </w:r>
      <w:r w:rsidR="00AF081B" w:rsidRPr="009331A2">
        <w:rPr>
          <w:rFonts w:ascii="Arial" w:hAnsi="Arial" w:cs="Arial"/>
          <w:sz w:val="24"/>
          <w:szCs w:val="24"/>
          <w:lang w:val="en-US"/>
        </w:rPr>
        <w:t xml:space="preserve">assess </w:t>
      </w:r>
      <w:r w:rsidR="00565799" w:rsidRPr="009331A2">
        <w:rPr>
          <w:rFonts w:ascii="Arial" w:hAnsi="Arial" w:cs="Arial"/>
          <w:sz w:val="24"/>
          <w:szCs w:val="24"/>
          <w:lang w:val="en-US"/>
        </w:rPr>
        <w:t xml:space="preserve">the models </w:t>
      </w:r>
      <w:r w:rsidR="00AF081B" w:rsidRPr="009331A2">
        <w:rPr>
          <w:rFonts w:ascii="Arial" w:hAnsi="Arial" w:cs="Arial"/>
          <w:sz w:val="24"/>
          <w:szCs w:val="24"/>
          <w:lang w:val="en-US"/>
        </w:rPr>
        <w:t xml:space="preserve">capability in achieving the desired aims and objectives. </w:t>
      </w:r>
      <w:r w:rsidRPr="009331A2">
        <w:rPr>
          <w:rFonts w:ascii="Arial" w:hAnsi="Arial" w:cs="Arial"/>
          <w:sz w:val="24"/>
          <w:szCs w:val="24"/>
          <w:lang w:val="en-US"/>
        </w:rPr>
        <w:t xml:space="preserve"> </w:t>
      </w:r>
      <w:r w:rsidR="00556B17">
        <w:rPr>
          <w:rFonts w:ascii="Arial" w:hAnsi="Arial" w:cs="Arial"/>
          <w:sz w:val="24"/>
          <w:szCs w:val="24"/>
          <w:lang w:val="en-US"/>
        </w:rPr>
        <w:t xml:space="preserve">(See project initiation document for the model </w:t>
      </w:r>
      <w:r w:rsidR="00A94EF0">
        <w:rPr>
          <w:rFonts w:ascii="Arial" w:hAnsi="Arial" w:cs="Arial"/>
          <w:sz w:val="24"/>
          <w:szCs w:val="24"/>
          <w:lang w:val="en-US"/>
        </w:rPr>
        <w:t>potential</w:t>
      </w:r>
      <w:r w:rsidR="00556B17">
        <w:rPr>
          <w:rFonts w:ascii="Arial" w:hAnsi="Arial" w:cs="Arial"/>
          <w:sz w:val="24"/>
          <w:szCs w:val="24"/>
          <w:lang w:val="en-US"/>
        </w:rPr>
        <w:t xml:space="preserve"> based on an example idea).</w:t>
      </w:r>
    </w:p>
    <w:p w:rsidR="004675B0" w:rsidRPr="00733C65" w:rsidRDefault="004675B0" w:rsidP="00733C65">
      <w:pPr>
        <w:pStyle w:val="ListParagraph"/>
        <w:spacing w:line="480" w:lineRule="auto"/>
        <w:rPr>
          <w:rFonts w:ascii="Arial" w:hAnsi="Arial" w:cs="Arial"/>
          <w:sz w:val="24"/>
          <w:szCs w:val="24"/>
          <w:lang w:val="en-US"/>
        </w:rPr>
      </w:pPr>
    </w:p>
    <w:p w:rsidR="00AF081B" w:rsidRPr="00733C65" w:rsidRDefault="00AF081B"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outcome of this feasibility report will </w:t>
      </w:r>
      <w:r w:rsidR="00565799" w:rsidRPr="00733C65">
        <w:rPr>
          <w:rFonts w:ascii="Arial" w:hAnsi="Arial" w:cs="Arial"/>
          <w:sz w:val="24"/>
          <w:szCs w:val="24"/>
          <w:lang w:val="en-US"/>
        </w:rPr>
        <w:t xml:space="preserve">discuss the potential successes and risks of </w:t>
      </w:r>
      <w:r w:rsidR="005423C0" w:rsidRPr="00733C65">
        <w:rPr>
          <w:rFonts w:ascii="Arial" w:hAnsi="Arial" w:cs="Arial"/>
          <w:sz w:val="24"/>
          <w:szCs w:val="24"/>
          <w:lang w:val="en-US"/>
        </w:rPr>
        <w:t>a</w:t>
      </w:r>
      <w:r w:rsidR="00565799" w:rsidRPr="00733C65">
        <w:rPr>
          <w:rFonts w:ascii="Arial" w:hAnsi="Arial" w:cs="Arial"/>
          <w:sz w:val="24"/>
          <w:szCs w:val="24"/>
          <w:lang w:val="en-US"/>
        </w:rPr>
        <w:t xml:space="preserve"> 12 month pilot with proposed recommendations for ongoing implementation of the model.</w:t>
      </w:r>
    </w:p>
    <w:p w:rsidR="00796B35" w:rsidRPr="00733C65" w:rsidRDefault="00796B35" w:rsidP="00733C65">
      <w:pPr>
        <w:pStyle w:val="ListParagraph"/>
        <w:spacing w:line="480" w:lineRule="auto"/>
        <w:rPr>
          <w:rFonts w:ascii="Arial" w:hAnsi="Arial" w:cs="Arial"/>
          <w:sz w:val="24"/>
          <w:szCs w:val="24"/>
          <w:lang w:val="en-US"/>
        </w:rPr>
      </w:pPr>
    </w:p>
    <w:p w:rsidR="00796B35" w:rsidRPr="005F7142" w:rsidRDefault="006B6E5B" w:rsidP="00733C65">
      <w:pPr>
        <w:pStyle w:val="ListParagraph"/>
        <w:numPr>
          <w:ilvl w:val="0"/>
          <w:numId w:val="5"/>
        </w:numPr>
        <w:spacing w:line="480" w:lineRule="auto"/>
        <w:rPr>
          <w:rFonts w:ascii="Arial" w:hAnsi="Arial" w:cs="Arial"/>
          <w:b/>
          <w:sz w:val="24"/>
          <w:szCs w:val="24"/>
          <w:lang w:val="en-US"/>
        </w:rPr>
      </w:pPr>
      <w:r w:rsidRPr="005F7142">
        <w:rPr>
          <w:rFonts w:ascii="Arial" w:hAnsi="Arial" w:cs="Arial"/>
          <w:b/>
          <w:sz w:val="24"/>
          <w:szCs w:val="24"/>
          <w:lang w:val="en-US"/>
        </w:rPr>
        <w:t>Aim</w:t>
      </w:r>
      <w:r w:rsidR="00796B35" w:rsidRPr="005F7142">
        <w:rPr>
          <w:rFonts w:ascii="Arial" w:hAnsi="Arial" w:cs="Arial"/>
          <w:b/>
          <w:sz w:val="24"/>
          <w:szCs w:val="24"/>
          <w:lang w:val="en-US"/>
        </w:rPr>
        <w:t xml:space="preserve"> and Objectives </w:t>
      </w:r>
      <w:r w:rsidR="005423C0" w:rsidRPr="005F7142">
        <w:rPr>
          <w:rFonts w:ascii="Arial" w:hAnsi="Arial" w:cs="Arial"/>
          <w:b/>
          <w:sz w:val="24"/>
          <w:szCs w:val="24"/>
          <w:lang w:val="en-US"/>
        </w:rPr>
        <w:t xml:space="preserve">of </w:t>
      </w:r>
      <w:r w:rsidR="006A1271" w:rsidRPr="005F7142">
        <w:rPr>
          <w:rFonts w:ascii="Arial" w:hAnsi="Arial" w:cs="Arial"/>
          <w:b/>
          <w:sz w:val="24"/>
          <w:szCs w:val="24"/>
          <w:lang w:val="en-US"/>
        </w:rPr>
        <w:t xml:space="preserve">Report </w:t>
      </w:r>
    </w:p>
    <w:p w:rsidR="00796B35" w:rsidRPr="005F7142" w:rsidRDefault="006A1271" w:rsidP="00733C65">
      <w:pPr>
        <w:spacing w:line="480" w:lineRule="auto"/>
        <w:ind w:firstLine="720"/>
        <w:rPr>
          <w:rFonts w:ascii="Arial" w:eastAsia="Times New Roman" w:hAnsi="Arial" w:cs="Arial"/>
          <w:b/>
          <w:sz w:val="24"/>
          <w:szCs w:val="24"/>
          <w:lang w:val="en-US"/>
        </w:rPr>
      </w:pPr>
      <w:r w:rsidRPr="005F7142">
        <w:rPr>
          <w:rFonts w:ascii="Arial" w:eastAsia="Times New Roman" w:hAnsi="Arial" w:cs="Arial"/>
          <w:b/>
          <w:sz w:val="24"/>
          <w:szCs w:val="24"/>
          <w:lang w:val="en-US"/>
        </w:rPr>
        <w:lastRenderedPageBreak/>
        <w:t>Report</w:t>
      </w:r>
      <w:r w:rsidR="00796B35" w:rsidRPr="005F7142">
        <w:rPr>
          <w:rFonts w:ascii="Arial" w:eastAsia="Times New Roman" w:hAnsi="Arial" w:cs="Arial"/>
          <w:b/>
          <w:sz w:val="24"/>
          <w:szCs w:val="24"/>
          <w:lang w:val="en-US"/>
        </w:rPr>
        <w:t xml:space="preserve"> Aim</w:t>
      </w:r>
    </w:p>
    <w:p w:rsidR="00796B35" w:rsidRPr="00733C65" w:rsidRDefault="006A1271"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To assess the feasibility of running</w:t>
      </w:r>
      <w:r w:rsidR="00E8260D">
        <w:rPr>
          <w:rFonts w:ascii="Arial" w:eastAsia="Times New Roman" w:hAnsi="Arial" w:cs="Arial"/>
          <w:sz w:val="24"/>
          <w:szCs w:val="24"/>
          <w:lang w:val="en-US"/>
        </w:rPr>
        <w:t xml:space="preserve"> a 12 month trial of the model. </w:t>
      </w:r>
      <w:r w:rsidRPr="00733C65">
        <w:rPr>
          <w:rFonts w:ascii="Arial" w:eastAsia="Times New Roman" w:hAnsi="Arial" w:cs="Arial"/>
          <w:sz w:val="24"/>
          <w:szCs w:val="24"/>
          <w:lang w:val="en-US"/>
        </w:rPr>
        <w:t>The</w:t>
      </w:r>
      <w:r w:rsidR="00E8260D">
        <w:rPr>
          <w:rFonts w:ascii="Arial" w:eastAsia="Times New Roman" w:hAnsi="Arial" w:cs="Arial"/>
          <w:sz w:val="24"/>
          <w:szCs w:val="24"/>
          <w:lang w:val="en-US"/>
        </w:rPr>
        <w:t xml:space="preserve"> key objective of the</w:t>
      </w:r>
      <w:r w:rsidRPr="00733C65">
        <w:rPr>
          <w:rFonts w:ascii="Arial" w:eastAsia="Times New Roman" w:hAnsi="Arial" w:cs="Arial"/>
          <w:sz w:val="24"/>
          <w:szCs w:val="24"/>
          <w:lang w:val="en-US"/>
        </w:rPr>
        <w:t xml:space="preserve"> model </w:t>
      </w:r>
      <w:r w:rsidR="00E8260D">
        <w:rPr>
          <w:rFonts w:ascii="Arial" w:eastAsia="Times New Roman" w:hAnsi="Arial" w:cs="Arial"/>
          <w:sz w:val="24"/>
          <w:szCs w:val="24"/>
          <w:lang w:val="en-US"/>
        </w:rPr>
        <w:t xml:space="preserve">is to provide a process that will enable the </w:t>
      </w:r>
      <w:r w:rsidR="007E709B">
        <w:rPr>
          <w:rFonts w:ascii="Arial" w:eastAsia="Times New Roman" w:hAnsi="Arial" w:cs="Arial"/>
          <w:sz w:val="24"/>
          <w:szCs w:val="24"/>
          <w:lang w:val="en-US"/>
        </w:rPr>
        <w:t>innovation</w:t>
      </w:r>
      <w:r w:rsidR="00E8260D">
        <w:rPr>
          <w:rFonts w:ascii="Arial" w:eastAsia="Times New Roman" w:hAnsi="Arial" w:cs="Arial"/>
          <w:sz w:val="24"/>
          <w:szCs w:val="24"/>
          <w:lang w:val="en-US"/>
        </w:rPr>
        <w:t xml:space="preserve"> of continuous improvement ideas through employee participation </w:t>
      </w:r>
      <w:r w:rsidRPr="00733C65">
        <w:rPr>
          <w:rFonts w:ascii="Arial" w:eastAsia="Times New Roman" w:hAnsi="Arial" w:cs="Arial"/>
          <w:sz w:val="24"/>
          <w:szCs w:val="24"/>
          <w:lang w:val="en-US"/>
        </w:rPr>
        <w:t>to take s</w:t>
      </w:r>
      <w:r w:rsidR="00796B35" w:rsidRPr="00733C65">
        <w:rPr>
          <w:rFonts w:ascii="Arial" w:eastAsia="Times New Roman" w:hAnsi="Arial" w:cs="Arial"/>
          <w:sz w:val="24"/>
          <w:szCs w:val="24"/>
          <w:lang w:val="en-US"/>
        </w:rPr>
        <w:t xml:space="preserve">ervice </w:t>
      </w:r>
      <w:r w:rsidRPr="00733C65">
        <w:rPr>
          <w:rFonts w:ascii="Arial" w:eastAsia="Times New Roman" w:hAnsi="Arial" w:cs="Arial"/>
          <w:sz w:val="24"/>
          <w:szCs w:val="24"/>
          <w:lang w:val="en-US"/>
        </w:rPr>
        <w:t>e</w:t>
      </w:r>
      <w:r w:rsidR="00796B35" w:rsidRPr="00733C65">
        <w:rPr>
          <w:rFonts w:ascii="Arial" w:eastAsia="Times New Roman" w:hAnsi="Arial" w:cs="Arial"/>
          <w:sz w:val="24"/>
          <w:szCs w:val="24"/>
          <w:lang w:val="en-US"/>
        </w:rPr>
        <w:t xml:space="preserve">xcellence to the next level using manufacturing concepts to continuously improve and build engagement, creating a culture of </w:t>
      </w:r>
      <w:r w:rsidRPr="00733C65">
        <w:rPr>
          <w:rFonts w:ascii="Arial" w:eastAsia="Times New Roman" w:hAnsi="Arial" w:cs="Arial"/>
          <w:sz w:val="24"/>
          <w:szCs w:val="24"/>
          <w:lang w:val="en-US"/>
        </w:rPr>
        <w:t>s</w:t>
      </w:r>
      <w:r w:rsidR="00796B35" w:rsidRPr="00733C65">
        <w:rPr>
          <w:rFonts w:ascii="Arial" w:eastAsia="Times New Roman" w:hAnsi="Arial" w:cs="Arial"/>
          <w:sz w:val="24"/>
          <w:szCs w:val="24"/>
          <w:lang w:val="en-US"/>
        </w:rPr>
        <w:t xml:space="preserve">ervice </w:t>
      </w:r>
      <w:r w:rsidR="00E8260D">
        <w:rPr>
          <w:rFonts w:ascii="Arial" w:eastAsia="Times New Roman" w:hAnsi="Arial" w:cs="Arial"/>
          <w:sz w:val="24"/>
          <w:szCs w:val="24"/>
          <w:lang w:val="en-US"/>
        </w:rPr>
        <w:t>excellence at operational l</w:t>
      </w:r>
      <w:r w:rsidRPr="00733C65">
        <w:rPr>
          <w:rFonts w:ascii="Arial" w:eastAsia="Times New Roman" w:hAnsi="Arial" w:cs="Arial"/>
          <w:sz w:val="24"/>
          <w:szCs w:val="24"/>
          <w:lang w:val="en-US"/>
        </w:rPr>
        <w:t xml:space="preserve">evel. </w:t>
      </w:r>
    </w:p>
    <w:p w:rsidR="00796B35" w:rsidRPr="005F7142" w:rsidRDefault="006A1271" w:rsidP="00733C65">
      <w:pPr>
        <w:spacing w:after="0" w:line="480" w:lineRule="auto"/>
        <w:ind w:firstLine="720"/>
        <w:jc w:val="both"/>
        <w:rPr>
          <w:rFonts w:ascii="Arial" w:eastAsia="Times New Roman" w:hAnsi="Arial" w:cs="Arial"/>
          <w:b/>
          <w:sz w:val="24"/>
          <w:szCs w:val="24"/>
          <w:lang w:val="en-US"/>
        </w:rPr>
      </w:pPr>
      <w:r w:rsidRPr="005F7142">
        <w:rPr>
          <w:rFonts w:ascii="Arial" w:eastAsia="Times New Roman" w:hAnsi="Arial" w:cs="Arial"/>
          <w:b/>
          <w:sz w:val="24"/>
          <w:szCs w:val="24"/>
          <w:lang w:val="en-US"/>
        </w:rPr>
        <w:t xml:space="preserve">Report </w:t>
      </w:r>
      <w:r w:rsidR="00796B35" w:rsidRPr="005F7142">
        <w:rPr>
          <w:rFonts w:ascii="Arial" w:eastAsia="Times New Roman" w:hAnsi="Arial" w:cs="Arial"/>
          <w:b/>
          <w:sz w:val="24"/>
          <w:szCs w:val="24"/>
          <w:lang w:val="en-US"/>
        </w:rPr>
        <w:t>Objectives:</w:t>
      </w:r>
    </w:p>
    <w:p w:rsidR="00C8698C" w:rsidRPr="00733C65" w:rsidRDefault="00C8698C" w:rsidP="00733C65">
      <w:pPr>
        <w:spacing w:after="0" w:line="480" w:lineRule="auto"/>
        <w:jc w:val="both"/>
        <w:rPr>
          <w:rFonts w:ascii="Arial" w:eastAsia="Times New Roman" w:hAnsi="Arial" w:cs="Arial"/>
          <w:sz w:val="24"/>
          <w:szCs w:val="24"/>
          <w:lang w:val="en-US"/>
        </w:rPr>
      </w:pPr>
    </w:p>
    <w:p w:rsidR="00C8698C" w:rsidRPr="00733C65" w:rsidRDefault="00C8698C" w:rsidP="00733C65">
      <w:pPr>
        <w:pStyle w:val="ListParagraph"/>
        <w:numPr>
          <w:ilvl w:val="0"/>
          <w:numId w:val="2"/>
        </w:numPr>
        <w:spacing w:after="0" w:line="480" w:lineRule="auto"/>
        <w:jc w:val="both"/>
        <w:rPr>
          <w:rFonts w:ascii="Arial" w:hAnsi="Arial" w:cs="Arial"/>
          <w:sz w:val="24"/>
          <w:szCs w:val="24"/>
          <w:lang w:val="en-US"/>
        </w:rPr>
      </w:pPr>
      <w:r w:rsidRPr="00733C65">
        <w:rPr>
          <w:rFonts w:ascii="Arial" w:hAnsi="Arial" w:cs="Arial"/>
          <w:sz w:val="24"/>
          <w:szCs w:val="24"/>
          <w:lang w:val="en-US"/>
        </w:rPr>
        <w:t xml:space="preserve">To assess </w:t>
      </w:r>
      <w:r w:rsidR="006B6E5B" w:rsidRPr="00733C65">
        <w:rPr>
          <w:rFonts w:ascii="Arial" w:hAnsi="Arial" w:cs="Arial"/>
          <w:sz w:val="24"/>
          <w:szCs w:val="24"/>
          <w:lang w:val="en-US"/>
        </w:rPr>
        <w:t xml:space="preserve">Chepstow’s operational </w:t>
      </w:r>
      <w:r w:rsidRPr="00733C65">
        <w:rPr>
          <w:rFonts w:ascii="Arial" w:hAnsi="Arial" w:cs="Arial"/>
          <w:sz w:val="24"/>
          <w:szCs w:val="24"/>
          <w:lang w:val="en-US"/>
        </w:rPr>
        <w:t xml:space="preserve">employees </w:t>
      </w:r>
      <w:r w:rsidR="006B6E5B" w:rsidRPr="00733C65">
        <w:rPr>
          <w:rFonts w:ascii="Arial" w:hAnsi="Arial" w:cs="Arial"/>
          <w:sz w:val="24"/>
          <w:szCs w:val="24"/>
          <w:lang w:val="en-US"/>
        </w:rPr>
        <w:t xml:space="preserve">acceptance to change, </w:t>
      </w:r>
      <w:r w:rsidRPr="00733C65">
        <w:rPr>
          <w:rFonts w:ascii="Arial" w:hAnsi="Arial" w:cs="Arial"/>
          <w:sz w:val="24"/>
          <w:szCs w:val="24"/>
          <w:lang w:val="en-US"/>
        </w:rPr>
        <w:t xml:space="preserve">current views on communication and their opinions on whether their views are valued by line managers </w:t>
      </w:r>
    </w:p>
    <w:p w:rsidR="00C8698C" w:rsidRPr="00733C65" w:rsidRDefault="00C8698C" w:rsidP="00733C65">
      <w:pPr>
        <w:pStyle w:val="ListParagraph"/>
        <w:numPr>
          <w:ilvl w:val="1"/>
          <w:numId w:val="2"/>
        </w:numPr>
        <w:spacing w:after="0" w:line="480" w:lineRule="auto"/>
        <w:jc w:val="both"/>
        <w:rPr>
          <w:rFonts w:ascii="Arial" w:hAnsi="Arial" w:cs="Arial"/>
          <w:sz w:val="24"/>
          <w:szCs w:val="24"/>
          <w:lang w:val="en-US"/>
        </w:rPr>
      </w:pPr>
      <w:r w:rsidRPr="00733C65">
        <w:rPr>
          <w:rFonts w:ascii="Arial" w:hAnsi="Arial" w:cs="Arial"/>
          <w:sz w:val="24"/>
          <w:szCs w:val="24"/>
          <w:lang w:val="en-US"/>
        </w:rPr>
        <w:t>Measured through primary quantitative research in the form of questionnaires</w:t>
      </w:r>
      <w:r w:rsidR="006B6E5B" w:rsidRPr="00733C65">
        <w:rPr>
          <w:rFonts w:ascii="Arial" w:hAnsi="Arial" w:cs="Arial"/>
          <w:sz w:val="24"/>
          <w:szCs w:val="24"/>
          <w:lang w:val="en-US"/>
        </w:rPr>
        <w:t>.</w:t>
      </w:r>
    </w:p>
    <w:p w:rsidR="00C8698C" w:rsidRPr="00733C65" w:rsidRDefault="00C8698C" w:rsidP="00733C65">
      <w:pPr>
        <w:pStyle w:val="ListParagraph"/>
        <w:spacing w:after="0" w:line="480" w:lineRule="auto"/>
        <w:ind w:left="2520"/>
        <w:jc w:val="both"/>
        <w:rPr>
          <w:rFonts w:ascii="Arial" w:hAnsi="Arial" w:cs="Arial"/>
          <w:sz w:val="24"/>
          <w:szCs w:val="24"/>
          <w:lang w:val="en-US"/>
        </w:rPr>
      </w:pPr>
    </w:p>
    <w:p w:rsidR="00C8698C" w:rsidRPr="00733C65" w:rsidRDefault="00C8698C" w:rsidP="00733C65">
      <w:pPr>
        <w:pStyle w:val="ListParagraph"/>
        <w:numPr>
          <w:ilvl w:val="0"/>
          <w:numId w:val="2"/>
        </w:numPr>
        <w:spacing w:line="480" w:lineRule="auto"/>
        <w:rPr>
          <w:rFonts w:ascii="Arial" w:hAnsi="Arial" w:cs="Arial"/>
          <w:sz w:val="24"/>
          <w:szCs w:val="24"/>
          <w:lang w:val="en-US"/>
        </w:rPr>
      </w:pPr>
      <w:r w:rsidRPr="00733C65">
        <w:rPr>
          <w:rFonts w:ascii="Arial" w:hAnsi="Arial" w:cs="Arial"/>
          <w:sz w:val="24"/>
          <w:szCs w:val="24"/>
          <w:lang w:val="en-US"/>
        </w:rPr>
        <w:t xml:space="preserve">To assess Chepstow’s operational employees desire for involvement in continuous improvement projects and whether employees feel that  participation would increase engagement levels. </w:t>
      </w:r>
    </w:p>
    <w:p w:rsidR="00C8698C" w:rsidRPr="00733C65" w:rsidRDefault="00C8698C" w:rsidP="00733C65">
      <w:pPr>
        <w:pStyle w:val="ListParagraph"/>
        <w:numPr>
          <w:ilvl w:val="1"/>
          <w:numId w:val="2"/>
        </w:numPr>
        <w:spacing w:line="480" w:lineRule="auto"/>
        <w:rPr>
          <w:rFonts w:ascii="Arial" w:hAnsi="Arial" w:cs="Arial"/>
          <w:sz w:val="24"/>
          <w:szCs w:val="24"/>
          <w:lang w:val="en-US"/>
        </w:rPr>
      </w:pPr>
      <w:r w:rsidRPr="00733C65">
        <w:rPr>
          <w:rFonts w:ascii="Arial" w:hAnsi="Arial" w:cs="Arial"/>
          <w:sz w:val="24"/>
          <w:szCs w:val="24"/>
          <w:lang w:val="en-US"/>
        </w:rPr>
        <w:t>Measured through primary quantitative research in the form of questionnaires</w:t>
      </w:r>
      <w:r w:rsidR="006B6E5B" w:rsidRPr="00733C65">
        <w:rPr>
          <w:rFonts w:ascii="Arial" w:hAnsi="Arial" w:cs="Arial"/>
          <w:sz w:val="24"/>
          <w:szCs w:val="24"/>
          <w:lang w:val="en-US"/>
        </w:rPr>
        <w:t>.</w:t>
      </w:r>
    </w:p>
    <w:p w:rsidR="00BE56D6" w:rsidRPr="00733C65" w:rsidRDefault="00BE56D6" w:rsidP="00733C65">
      <w:pPr>
        <w:pStyle w:val="ListParagraph"/>
        <w:spacing w:line="480" w:lineRule="auto"/>
        <w:ind w:left="2520"/>
        <w:rPr>
          <w:rFonts w:ascii="Arial" w:hAnsi="Arial" w:cs="Arial"/>
          <w:sz w:val="24"/>
          <w:szCs w:val="24"/>
          <w:lang w:val="en-US"/>
        </w:rPr>
      </w:pPr>
    </w:p>
    <w:p w:rsidR="00BE56D6" w:rsidRPr="00733C65" w:rsidRDefault="00BE56D6" w:rsidP="00733C65">
      <w:pPr>
        <w:pStyle w:val="ListParagraph"/>
        <w:numPr>
          <w:ilvl w:val="0"/>
          <w:numId w:val="2"/>
        </w:numPr>
        <w:spacing w:line="480" w:lineRule="auto"/>
        <w:rPr>
          <w:rFonts w:ascii="Arial" w:hAnsi="Arial" w:cs="Arial"/>
          <w:sz w:val="24"/>
          <w:szCs w:val="24"/>
          <w:lang w:val="en-US"/>
        </w:rPr>
      </w:pPr>
      <w:r w:rsidRPr="00733C65">
        <w:rPr>
          <w:rFonts w:ascii="Arial" w:hAnsi="Arial" w:cs="Arial"/>
          <w:sz w:val="24"/>
          <w:szCs w:val="24"/>
          <w:lang w:val="en-US"/>
        </w:rPr>
        <w:t>To combine quantitative and qualitative research to assess the potential success or failure of a 12 month pilot.</w:t>
      </w:r>
    </w:p>
    <w:p w:rsidR="00796B35" w:rsidRPr="00733C65" w:rsidRDefault="00BE56D6" w:rsidP="00733C65">
      <w:pPr>
        <w:pStyle w:val="ListParagraph"/>
        <w:numPr>
          <w:ilvl w:val="1"/>
          <w:numId w:val="2"/>
        </w:numPr>
        <w:spacing w:after="0" w:line="480" w:lineRule="auto"/>
        <w:jc w:val="both"/>
        <w:rPr>
          <w:rFonts w:ascii="Arial" w:hAnsi="Arial" w:cs="Arial"/>
          <w:sz w:val="24"/>
          <w:szCs w:val="24"/>
          <w:lang w:val="en-US"/>
        </w:rPr>
      </w:pPr>
      <w:r w:rsidRPr="00733C65">
        <w:rPr>
          <w:rFonts w:ascii="Arial" w:hAnsi="Arial" w:cs="Arial"/>
          <w:sz w:val="24"/>
          <w:szCs w:val="24"/>
          <w:lang w:val="en-US"/>
        </w:rPr>
        <w:lastRenderedPageBreak/>
        <w:t>Measured through primary quantitative research in the form of questionnaires and primary qualitative research in the form of line manager interviews</w:t>
      </w:r>
      <w:r w:rsidR="006B6E5B" w:rsidRPr="00733C65">
        <w:rPr>
          <w:rFonts w:ascii="Arial" w:hAnsi="Arial" w:cs="Arial"/>
          <w:sz w:val="24"/>
          <w:szCs w:val="24"/>
          <w:lang w:val="en-US"/>
        </w:rPr>
        <w:t>.</w:t>
      </w:r>
      <w:r w:rsidRPr="00733C65">
        <w:rPr>
          <w:rFonts w:ascii="Arial" w:hAnsi="Arial" w:cs="Arial"/>
          <w:sz w:val="24"/>
          <w:szCs w:val="24"/>
          <w:lang w:val="en-US"/>
        </w:rPr>
        <w:t xml:space="preserve"> </w:t>
      </w:r>
    </w:p>
    <w:p w:rsidR="00BE56D6" w:rsidRPr="00733C65" w:rsidRDefault="00BE56D6" w:rsidP="00733C65">
      <w:pPr>
        <w:pStyle w:val="ListParagraph"/>
        <w:spacing w:after="0" w:line="480" w:lineRule="auto"/>
        <w:ind w:left="2520"/>
        <w:jc w:val="both"/>
        <w:rPr>
          <w:rFonts w:ascii="Arial" w:hAnsi="Arial" w:cs="Arial"/>
          <w:sz w:val="24"/>
          <w:szCs w:val="24"/>
          <w:lang w:val="en-US"/>
        </w:rPr>
      </w:pPr>
    </w:p>
    <w:p w:rsidR="00B600A9" w:rsidRPr="00733C65" w:rsidRDefault="00796B35" w:rsidP="00733C65">
      <w:pPr>
        <w:pStyle w:val="ListParagraph"/>
        <w:numPr>
          <w:ilvl w:val="0"/>
          <w:numId w:val="2"/>
        </w:numPr>
        <w:spacing w:after="0" w:line="480" w:lineRule="auto"/>
        <w:jc w:val="both"/>
        <w:rPr>
          <w:rFonts w:ascii="Arial" w:hAnsi="Arial" w:cs="Arial"/>
          <w:sz w:val="24"/>
          <w:szCs w:val="24"/>
          <w:lang w:val="en-US"/>
        </w:rPr>
      </w:pPr>
      <w:r w:rsidRPr="00733C65">
        <w:rPr>
          <w:rFonts w:ascii="Arial" w:hAnsi="Arial" w:cs="Arial"/>
          <w:sz w:val="24"/>
          <w:szCs w:val="24"/>
          <w:lang w:val="en-US"/>
        </w:rPr>
        <w:t xml:space="preserve">To </w:t>
      </w:r>
      <w:r w:rsidR="00B600A9" w:rsidRPr="00733C65">
        <w:rPr>
          <w:rFonts w:ascii="Arial" w:hAnsi="Arial" w:cs="Arial"/>
          <w:sz w:val="24"/>
          <w:szCs w:val="24"/>
          <w:lang w:val="en-US"/>
        </w:rPr>
        <w:t xml:space="preserve">create recommendations including communications, project structure, opportunities and risks to be considered in the </w:t>
      </w:r>
      <w:r w:rsidR="00BE56D6" w:rsidRPr="00733C65">
        <w:rPr>
          <w:rFonts w:ascii="Arial" w:hAnsi="Arial" w:cs="Arial"/>
          <w:sz w:val="24"/>
          <w:szCs w:val="24"/>
          <w:lang w:val="en-US"/>
        </w:rPr>
        <w:t xml:space="preserve">potential </w:t>
      </w:r>
      <w:r w:rsidR="00B600A9" w:rsidRPr="00733C65">
        <w:rPr>
          <w:rFonts w:ascii="Arial" w:hAnsi="Arial" w:cs="Arial"/>
          <w:sz w:val="24"/>
          <w:szCs w:val="24"/>
          <w:lang w:val="en-US"/>
        </w:rPr>
        <w:t xml:space="preserve">roll out </w:t>
      </w:r>
      <w:r w:rsidR="00BE56D6" w:rsidRPr="00733C65">
        <w:rPr>
          <w:rFonts w:ascii="Arial" w:hAnsi="Arial" w:cs="Arial"/>
          <w:sz w:val="24"/>
          <w:szCs w:val="24"/>
          <w:lang w:val="en-US"/>
        </w:rPr>
        <w:t xml:space="preserve">of a 12 month </w:t>
      </w:r>
      <w:r w:rsidR="00B600A9" w:rsidRPr="00733C65">
        <w:rPr>
          <w:rFonts w:ascii="Arial" w:hAnsi="Arial" w:cs="Arial"/>
          <w:sz w:val="24"/>
          <w:szCs w:val="24"/>
          <w:lang w:val="en-US"/>
        </w:rPr>
        <w:t xml:space="preserve">trial period for managers to ensure a successful pilot launch. </w:t>
      </w:r>
    </w:p>
    <w:p w:rsidR="00B600A9" w:rsidRPr="00733C65" w:rsidRDefault="00B600A9" w:rsidP="00733C65">
      <w:pPr>
        <w:pStyle w:val="ListParagraph"/>
        <w:numPr>
          <w:ilvl w:val="1"/>
          <w:numId w:val="2"/>
        </w:numPr>
        <w:spacing w:after="0" w:line="480" w:lineRule="auto"/>
        <w:jc w:val="both"/>
        <w:rPr>
          <w:rFonts w:ascii="Arial" w:hAnsi="Arial" w:cs="Arial"/>
          <w:sz w:val="24"/>
          <w:szCs w:val="24"/>
          <w:lang w:val="en-US"/>
        </w:rPr>
      </w:pPr>
      <w:r w:rsidRPr="00733C65">
        <w:rPr>
          <w:rFonts w:ascii="Arial" w:hAnsi="Arial" w:cs="Arial"/>
          <w:sz w:val="24"/>
          <w:szCs w:val="24"/>
          <w:lang w:val="en-US"/>
        </w:rPr>
        <w:t xml:space="preserve">Measured through manager actions and implementation of the </w:t>
      </w:r>
      <w:r w:rsidR="006B6E5B" w:rsidRPr="00733C65">
        <w:rPr>
          <w:rFonts w:ascii="Arial" w:hAnsi="Arial" w:cs="Arial"/>
          <w:sz w:val="24"/>
          <w:szCs w:val="24"/>
          <w:lang w:val="en-US"/>
        </w:rPr>
        <w:t xml:space="preserve">project </w:t>
      </w:r>
      <w:r w:rsidRPr="00733C65">
        <w:rPr>
          <w:rFonts w:ascii="Arial" w:hAnsi="Arial" w:cs="Arial"/>
          <w:sz w:val="24"/>
          <w:szCs w:val="24"/>
          <w:lang w:val="en-US"/>
        </w:rPr>
        <w:t>plan</w:t>
      </w:r>
      <w:r w:rsidR="006B6E5B" w:rsidRPr="00733C65">
        <w:rPr>
          <w:rFonts w:ascii="Arial" w:hAnsi="Arial" w:cs="Arial"/>
          <w:sz w:val="24"/>
          <w:szCs w:val="24"/>
          <w:lang w:val="en-US"/>
        </w:rPr>
        <w:t xml:space="preserve"> over a 12 month trial period.</w:t>
      </w:r>
    </w:p>
    <w:p w:rsidR="00B600A9" w:rsidRPr="00733C65" w:rsidRDefault="00B600A9" w:rsidP="00733C65">
      <w:pPr>
        <w:spacing w:after="0" w:line="480" w:lineRule="auto"/>
        <w:jc w:val="both"/>
        <w:rPr>
          <w:rFonts w:ascii="Arial" w:eastAsia="Times New Roman" w:hAnsi="Arial" w:cs="Arial"/>
          <w:sz w:val="24"/>
          <w:szCs w:val="24"/>
          <w:lang w:val="en-US"/>
        </w:rPr>
      </w:pPr>
    </w:p>
    <w:p w:rsidR="009965D6" w:rsidRPr="005F7142" w:rsidRDefault="006B6E5B" w:rsidP="00733C65">
      <w:pPr>
        <w:pStyle w:val="ListParagraph"/>
        <w:numPr>
          <w:ilvl w:val="0"/>
          <w:numId w:val="5"/>
        </w:numPr>
        <w:spacing w:line="480" w:lineRule="auto"/>
        <w:rPr>
          <w:rFonts w:ascii="Arial" w:hAnsi="Arial" w:cs="Arial"/>
          <w:b/>
          <w:sz w:val="24"/>
          <w:szCs w:val="24"/>
          <w:lang w:val="en-US"/>
        </w:rPr>
      </w:pPr>
      <w:r w:rsidRPr="005F7142">
        <w:rPr>
          <w:rFonts w:ascii="Arial" w:hAnsi="Arial" w:cs="Arial"/>
          <w:b/>
          <w:sz w:val="24"/>
          <w:szCs w:val="24"/>
          <w:lang w:val="en-US"/>
        </w:rPr>
        <w:t xml:space="preserve">Case for change </w:t>
      </w:r>
      <w:r w:rsidR="00980B84" w:rsidRPr="005F7142">
        <w:rPr>
          <w:rFonts w:ascii="Arial" w:hAnsi="Arial" w:cs="Arial"/>
          <w:b/>
          <w:sz w:val="24"/>
          <w:szCs w:val="24"/>
          <w:lang w:val="en-US"/>
        </w:rPr>
        <w:t xml:space="preserve"> </w:t>
      </w:r>
    </w:p>
    <w:p w:rsidR="00615E86" w:rsidRPr="00733C65" w:rsidRDefault="00615E86" w:rsidP="00733C65">
      <w:pPr>
        <w:pStyle w:val="ListParagraph"/>
        <w:spacing w:line="480" w:lineRule="auto"/>
        <w:rPr>
          <w:rFonts w:ascii="Arial" w:hAnsi="Arial" w:cs="Arial"/>
          <w:sz w:val="24"/>
          <w:szCs w:val="24"/>
          <w:lang w:val="en-US"/>
        </w:rPr>
      </w:pPr>
    </w:p>
    <w:p w:rsidR="00980B84" w:rsidRPr="00733C65" w:rsidRDefault="00D4576A"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This literature review presents the business case for the project by discussing relevant theory in the context of </w:t>
      </w:r>
      <w:proofErr w:type="spellStart"/>
      <w:r w:rsidRPr="00733C65">
        <w:rPr>
          <w:rFonts w:ascii="Arial" w:hAnsi="Arial" w:cs="Arial"/>
          <w:sz w:val="24"/>
          <w:szCs w:val="24"/>
          <w:lang w:val="en-US"/>
        </w:rPr>
        <w:t>Bidfood</w:t>
      </w:r>
      <w:proofErr w:type="spellEnd"/>
      <w:r w:rsidRPr="00733C65">
        <w:rPr>
          <w:rFonts w:ascii="Arial" w:hAnsi="Arial" w:cs="Arial"/>
          <w:sz w:val="24"/>
          <w:szCs w:val="24"/>
          <w:lang w:val="en-US"/>
        </w:rPr>
        <w:t>. The review focuses on continuous improvement, employee participation, employee engagement and retention.</w:t>
      </w:r>
    </w:p>
    <w:p w:rsidR="00980B84" w:rsidRPr="00733C65" w:rsidRDefault="00980B84" w:rsidP="00733C65">
      <w:pPr>
        <w:pStyle w:val="ListParagraph"/>
        <w:spacing w:line="480" w:lineRule="auto"/>
        <w:rPr>
          <w:rFonts w:ascii="Arial" w:hAnsi="Arial" w:cs="Arial"/>
          <w:sz w:val="24"/>
          <w:szCs w:val="24"/>
          <w:lang w:val="en-US"/>
        </w:rPr>
      </w:pPr>
    </w:p>
    <w:p w:rsidR="00B54EA1" w:rsidRPr="005F7142" w:rsidRDefault="009965D6" w:rsidP="005F7142">
      <w:pPr>
        <w:pStyle w:val="ListParagraph"/>
        <w:spacing w:line="480" w:lineRule="auto"/>
        <w:rPr>
          <w:rFonts w:ascii="Arial" w:hAnsi="Arial" w:cs="Arial"/>
          <w:sz w:val="24"/>
          <w:szCs w:val="24"/>
          <w:lang w:val="en-US"/>
        </w:rPr>
      </w:pPr>
      <w:proofErr w:type="spellStart"/>
      <w:r w:rsidRPr="00733C65">
        <w:rPr>
          <w:rFonts w:ascii="Arial" w:hAnsi="Arial" w:cs="Arial"/>
          <w:sz w:val="24"/>
          <w:szCs w:val="24"/>
          <w:lang w:val="en-US"/>
        </w:rPr>
        <w:t>Bidfood</w:t>
      </w:r>
      <w:proofErr w:type="spellEnd"/>
      <w:r w:rsidRPr="00733C65">
        <w:rPr>
          <w:rFonts w:ascii="Arial" w:hAnsi="Arial" w:cs="Arial"/>
          <w:sz w:val="24"/>
          <w:szCs w:val="24"/>
          <w:lang w:val="en-US"/>
        </w:rPr>
        <w:t xml:space="preserve"> is a wholesale foodservice distributor in the UK. Providing an extensive range of catering solutions to institutional, hospitality and catering. </w:t>
      </w:r>
      <w:proofErr w:type="spellStart"/>
      <w:r w:rsidRPr="00733C65">
        <w:rPr>
          <w:rFonts w:ascii="Arial" w:hAnsi="Arial" w:cs="Arial"/>
          <w:sz w:val="24"/>
          <w:szCs w:val="24"/>
          <w:lang w:val="en-US"/>
        </w:rPr>
        <w:t>Bidfood</w:t>
      </w:r>
      <w:proofErr w:type="spellEnd"/>
      <w:r w:rsidRPr="00733C65">
        <w:rPr>
          <w:rFonts w:ascii="Arial" w:hAnsi="Arial" w:cs="Arial"/>
          <w:sz w:val="24"/>
          <w:szCs w:val="24"/>
          <w:lang w:val="en-US"/>
        </w:rPr>
        <w:t xml:space="preserve"> distributes </w:t>
      </w:r>
      <w:r w:rsidRPr="005F7142">
        <w:rPr>
          <w:rFonts w:ascii="Arial" w:hAnsi="Arial" w:cs="Arial"/>
          <w:sz w:val="24"/>
          <w:szCs w:val="24"/>
          <w:lang w:val="en-US"/>
        </w:rPr>
        <w:t xml:space="preserve">branded food products, groceries, </w:t>
      </w:r>
      <w:r w:rsidR="00C81217" w:rsidRPr="005F7142">
        <w:rPr>
          <w:rFonts w:ascii="Arial" w:hAnsi="Arial" w:cs="Arial"/>
          <w:sz w:val="24"/>
          <w:szCs w:val="24"/>
          <w:lang w:val="en-US"/>
        </w:rPr>
        <w:t>non-food</w:t>
      </w:r>
      <w:r w:rsidRPr="005F7142">
        <w:rPr>
          <w:rFonts w:ascii="Arial" w:hAnsi="Arial" w:cs="Arial"/>
          <w:sz w:val="24"/>
          <w:szCs w:val="24"/>
          <w:lang w:val="en-US"/>
        </w:rPr>
        <w:t xml:space="preserve"> items, wines and catering equipment. </w:t>
      </w:r>
    </w:p>
    <w:p w:rsidR="00B54EA1" w:rsidRPr="00733C65" w:rsidRDefault="00B54EA1" w:rsidP="00733C65">
      <w:pPr>
        <w:pStyle w:val="ListParagraph"/>
        <w:spacing w:line="480" w:lineRule="auto"/>
        <w:rPr>
          <w:rFonts w:ascii="Arial" w:hAnsi="Arial" w:cs="Arial"/>
          <w:sz w:val="24"/>
          <w:szCs w:val="24"/>
          <w:lang w:val="en-US"/>
        </w:rPr>
      </w:pPr>
    </w:p>
    <w:p w:rsidR="009965D6" w:rsidRPr="00733C65" w:rsidRDefault="009965D6"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The main st</w:t>
      </w:r>
      <w:r w:rsidR="00B54EA1" w:rsidRPr="00733C65">
        <w:rPr>
          <w:rFonts w:ascii="Arial" w:hAnsi="Arial" w:cs="Arial"/>
          <w:sz w:val="24"/>
          <w:szCs w:val="24"/>
          <w:lang w:val="en-US"/>
        </w:rPr>
        <w:t xml:space="preserve">rengths of </w:t>
      </w:r>
      <w:proofErr w:type="spellStart"/>
      <w:r w:rsidR="00B54EA1" w:rsidRPr="00733C65">
        <w:rPr>
          <w:rFonts w:ascii="Arial" w:hAnsi="Arial" w:cs="Arial"/>
          <w:sz w:val="24"/>
          <w:szCs w:val="24"/>
          <w:lang w:val="en-US"/>
        </w:rPr>
        <w:t>Bidfood</w:t>
      </w:r>
      <w:proofErr w:type="spellEnd"/>
      <w:r w:rsidR="00B54EA1" w:rsidRPr="00733C65">
        <w:rPr>
          <w:rFonts w:ascii="Arial" w:hAnsi="Arial" w:cs="Arial"/>
          <w:sz w:val="24"/>
          <w:szCs w:val="24"/>
          <w:lang w:val="en-US"/>
        </w:rPr>
        <w:t xml:space="preserve"> are,</w:t>
      </w:r>
      <w:r w:rsidRPr="00733C65">
        <w:rPr>
          <w:rFonts w:ascii="Arial" w:hAnsi="Arial" w:cs="Arial"/>
          <w:sz w:val="24"/>
          <w:szCs w:val="24"/>
          <w:lang w:val="en-US"/>
        </w:rPr>
        <w:t xml:space="preserve"> wide business operations, strong revenue</w:t>
      </w:r>
    </w:p>
    <w:p w:rsidR="00AC422B" w:rsidRDefault="00B54EA1" w:rsidP="00516E81">
      <w:pPr>
        <w:pStyle w:val="ListParagraph"/>
        <w:spacing w:line="480" w:lineRule="auto"/>
        <w:rPr>
          <w:rFonts w:ascii="Arial" w:hAnsi="Arial" w:cs="Arial"/>
          <w:sz w:val="24"/>
          <w:szCs w:val="24"/>
          <w:lang w:val="en-US"/>
        </w:rPr>
      </w:pPr>
      <w:r w:rsidRPr="00733C65">
        <w:rPr>
          <w:rFonts w:ascii="Arial" w:hAnsi="Arial" w:cs="Arial"/>
          <w:sz w:val="24"/>
          <w:szCs w:val="24"/>
          <w:lang w:val="en-US"/>
        </w:rPr>
        <w:t>growth along with</w:t>
      </w:r>
      <w:r w:rsidR="009965D6" w:rsidRPr="00733C65">
        <w:rPr>
          <w:rFonts w:ascii="Arial" w:hAnsi="Arial" w:cs="Arial"/>
          <w:sz w:val="24"/>
          <w:szCs w:val="24"/>
          <w:lang w:val="en-US"/>
        </w:rPr>
        <w:t xml:space="preserve"> strong product and brand portfolio. Geographic concentration residues to be a concern area. Future risks include rising UK </w:t>
      </w:r>
      <w:r w:rsidR="009965D6" w:rsidRPr="00733C65">
        <w:rPr>
          <w:rFonts w:ascii="Arial" w:hAnsi="Arial" w:cs="Arial"/>
          <w:sz w:val="24"/>
          <w:szCs w:val="24"/>
          <w:lang w:val="en-US"/>
        </w:rPr>
        <w:lastRenderedPageBreak/>
        <w:t>wages, rigid regulations and changing consumer preferences</w:t>
      </w:r>
      <w:r w:rsidR="00C81217" w:rsidRPr="00733C65">
        <w:rPr>
          <w:rFonts w:ascii="Arial" w:hAnsi="Arial" w:cs="Arial"/>
          <w:sz w:val="24"/>
          <w:szCs w:val="24"/>
          <w:lang w:val="en-US"/>
        </w:rPr>
        <w:t>,</w:t>
      </w:r>
      <w:r w:rsidR="009965D6" w:rsidRPr="00733C65">
        <w:rPr>
          <w:rFonts w:ascii="Arial" w:hAnsi="Arial" w:cs="Arial"/>
          <w:sz w:val="24"/>
          <w:szCs w:val="24"/>
          <w:lang w:val="en-US"/>
        </w:rPr>
        <w:t xml:space="preserve"> which could have an impact on the company growth strategy. Acquisition along with expansion and the increase in UK population all give advantage to growth</w:t>
      </w:r>
      <w:r w:rsidR="002C62E3" w:rsidRPr="00733C65">
        <w:rPr>
          <w:rFonts w:ascii="Arial" w:hAnsi="Arial" w:cs="Arial"/>
          <w:sz w:val="24"/>
          <w:szCs w:val="24"/>
          <w:lang w:val="en-US"/>
        </w:rPr>
        <w:t xml:space="preserve"> opportunities (Carpenter, 2018). </w:t>
      </w:r>
    </w:p>
    <w:p w:rsidR="00516E81" w:rsidRPr="00516E81" w:rsidRDefault="00516E81" w:rsidP="00516E81">
      <w:pPr>
        <w:pStyle w:val="ListParagraph"/>
        <w:spacing w:line="480" w:lineRule="auto"/>
        <w:rPr>
          <w:rFonts w:ascii="Arial" w:hAnsi="Arial" w:cs="Arial"/>
          <w:sz w:val="24"/>
          <w:szCs w:val="24"/>
          <w:lang w:val="en-US"/>
        </w:rPr>
      </w:pPr>
    </w:p>
    <w:p w:rsidR="009965D6" w:rsidRPr="005F7142" w:rsidRDefault="00A21C3D" w:rsidP="005F7142">
      <w:pPr>
        <w:spacing w:line="480" w:lineRule="auto"/>
        <w:ind w:firstLine="720"/>
        <w:rPr>
          <w:rFonts w:ascii="Arial" w:eastAsia="Times New Roman" w:hAnsi="Arial" w:cs="Arial"/>
          <w:b/>
          <w:sz w:val="24"/>
          <w:szCs w:val="24"/>
          <w:lang w:val="en-US"/>
        </w:rPr>
      </w:pPr>
      <w:proofErr w:type="spellStart"/>
      <w:r w:rsidRPr="005F7142">
        <w:rPr>
          <w:rFonts w:ascii="Arial" w:eastAsia="Times New Roman" w:hAnsi="Arial" w:cs="Arial"/>
          <w:b/>
          <w:sz w:val="24"/>
          <w:szCs w:val="24"/>
          <w:lang w:val="en-US"/>
        </w:rPr>
        <w:t>Bidfood</w:t>
      </w:r>
      <w:proofErr w:type="spellEnd"/>
      <w:r w:rsidRPr="005F7142">
        <w:rPr>
          <w:rFonts w:ascii="Arial" w:eastAsia="Times New Roman" w:hAnsi="Arial" w:cs="Arial"/>
          <w:b/>
          <w:sz w:val="24"/>
          <w:szCs w:val="24"/>
          <w:lang w:val="en-US"/>
        </w:rPr>
        <w:t xml:space="preserve"> </w:t>
      </w:r>
      <w:proofErr w:type="spellStart"/>
      <w:r w:rsidRPr="005F7142">
        <w:rPr>
          <w:rFonts w:ascii="Arial" w:eastAsia="Times New Roman" w:hAnsi="Arial" w:cs="Arial"/>
          <w:b/>
          <w:sz w:val="24"/>
          <w:szCs w:val="24"/>
          <w:lang w:val="en-US"/>
        </w:rPr>
        <w:t>SWOT</w:t>
      </w:r>
      <w:proofErr w:type="spellEnd"/>
      <w:r w:rsidRPr="005F7142">
        <w:rPr>
          <w:rFonts w:ascii="Arial" w:eastAsia="Times New Roman" w:hAnsi="Arial" w:cs="Arial"/>
          <w:b/>
          <w:sz w:val="24"/>
          <w:szCs w:val="24"/>
          <w:lang w:val="en-US"/>
        </w:rPr>
        <w:t xml:space="preserve"> analysis </w:t>
      </w:r>
    </w:p>
    <w:p w:rsidR="009965D6" w:rsidRPr="00733C65" w:rsidRDefault="009965D6"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01EC42CB" wp14:editId="5FCB2489">
            <wp:extent cx="4810954" cy="2780201"/>
            <wp:effectExtent l="0" t="0" r="889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14964" cy="2782518"/>
                    </a:xfrm>
                    <a:prstGeom prst="rect">
                      <a:avLst/>
                    </a:prstGeom>
                    <a:noFill/>
                  </pic:spPr>
                </pic:pic>
              </a:graphicData>
            </a:graphic>
          </wp:inline>
        </w:drawing>
      </w:r>
    </w:p>
    <w:p w:rsidR="00EF55C2" w:rsidRPr="00733C65" w:rsidRDefault="00EF55C2" w:rsidP="00733C65">
      <w:pPr>
        <w:pStyle w:val="ListParagraph"/>
        <w:spacing w:line="480" w:lineRule="auto"/>
        <w:rPr>
          <w:rFonts w:ascii="Arial" w:hAnsi="Arial" w:cs="Arial"/>
          <w:sz w:val="24"/>
          <w:szCs w:val="24"/>
          <w:lang w:val="en-US"/>
        </w:rPr>
      </w:pPr>
    </w:p>
    <w:p w:rsidR="00AC422B" w:rsidRDefault="009137EF" w:rsidP="00AC422B">
      <w:pPr>
        <w:pStyle w:val="ListParagraph"/>
        <w:spacing w:line="480" w:lineRule="auto"/>
        <w:rPr>
          <w:rFonts w:ascii="Arial" w:hAnsi="Arial" w:cs="Arial"/>
          <w:sz w:val="24"/>
          <w:szCs w:val="24"/>
          <w:lang w:val="en-US"/>
        </w:rPr>
      </w:pPr>
      <w:r w:rsidRPr="00733C65">
        <w:rPr>
          <w:rFonts w:ascii="Arial" w:hAnsi="Arial" w:cs="Arial"/>
          <w:sz w:val="24"/>
          <w:szCs w:val="24"/>
          <w:lang w:val="en-US"/>
        </w:rPr>
        <w:t>A key threat to the food wholesale industry is the</w:t>
      </w:r>
      <w:r w:rsidR="00AC422B">
        <w:rPr>
          <w:rFonts w:ascii="Arial" w:hAnsi="Arial" w:cs="Arial"/>
          <w:sz w:val="24"/>
          <w:szCs w:val="24"/>
          <w:lang w:val="en-US"/>
        </w:rPr>
        <w:t xml:space="preserve"> changing customer preference. </w:t>
      </w:r>
      <w:r w:rsidRPr="00AC422B">
        <w:rPr>
          <w:rFonts w:ascii="Arial" w:hAnsi="Arial" w:cs="Arial"/>
          <w:sz w:val="24"/>
          <w:szCs w:val="24"/>
          <w:lang w:val="en-US"/>
        </w:rPr>
        <w:t xml:space="preserve">Constant evolving trends lead to customer preferences changing. Failure to respond to customer demand for products may affect its operations. </w:t>
      </w:r>
    </w:p>
    <w:p w:rsidR="00AC422B" w:rsidRDefault="00AC422B" w:rsidP="00AC422B">
      <w:pPr>
        <w:pStyle w:val="ListParagraph"/>
        <w:spacing w:line="480" w:lineRule="auto"/>
        <w:rPr>
          <w:rFonts w:ascii="Arial" w:hAnsi="Arial" w:cs="Arial"/>
          <w:sz w:val="24"/>
          <w:szCs w:val="24"/>
          <w:lang w:val="en-US"/>
        </w:rPr>
      </w:pPr>
    </w:p>
    <w:p w:rsidR="009F67A5" w:rsidRPr="00AC422B" w:rsidRDefault="003921A4" w:rsidP="00AC422B">
      <w:pPr>
        <w:pStyle w:val="ListParagraph"/>
        <w:spacing w:line="480" w:lineRule="auto"/>
        <w:rPr>
          <w:rFonts w:ascii="Arial" w:hAnsi="Arial" w:cs="Arial"/>
          <w:sz w:val="24"/>
          <w:szCs w:val="24"/>
          <w:lang w:val="en-US"/>
        </w:rPr>
      </w:pPr>
      <w:r w:rsidRPr="00AC422B">
        <w:rPr>
          <w:rFonts w:ascii="Arial" w:hAnsi="Arial" w:cs="Arial"/>
          <w:sz w:val="24"/>
          <w:szCs w:val="24"/>
          <w:lang w:val="en-US"/>
        </w:rPr>
        <w:t>At depot level,</w:t>
      </w:r>
      <w:r w:rsidR="009F67A5" w:rsidRPr="00AC422B">
        <w:rPr>
          <w:rFonts w:ascii="Arial" w:hAnsi="Arial" w:cs="Arial"/>
          <w:sz w:val="24"/>
          <w:szCs w:val="24"/>
          <w:lang w:val="en-US"/>
        </w:rPr>
        <w:t xml:space="preserve"> the challenge of a constantly changing environment,</w:t>
      </w:r>
      <w:r w:rsidRPr="00AC422B">
        <w:rPr>
          <w:rFonts w:ascii="Arial" w:hAnsi="Arial" w:cs="Arial"/>
          <w:sz w:val="24"/>
          <w:szCs w:val="24"/>
          <w:lang w:val="en-US"/>
        </w:rPr>
        <w:t xml:space="preserve"> influxes in demand, seasonal increa</w:t>
      </w:r>
      <w:r w:rsidR="00615E86" w:rsidRPr="00AC422B">
        <w:rPr>
          <w:rFonts w:ascii="Arial" w:hAnsi="Arial" w:cs="Arial"/>
          <w:sz w:val="24"/>
          <w:szCs w:val="24"/>
          <w:lang w:val="en-US"/>
        </w:rPr>
        <w:t>ses</w:t>
      </w:r>
      <w:r w:rsidR="0076085F" w:rsidRPr="00AC422B">
        <w:rPr>
          <w:rFonts w:ascii="Arial" w:hAnsi="Arial" w:cs="Arial"/>
          <w:sz w:val="24"/>
          <w:szCs w:val="24"/>
          <w:lang w:val="en-US"/>
        </w:rPr>
        <w:t xml:space="preserve">, </w:t>
      </w:r>
      <w:r w:rsidRPr="00AC422B">
        <w:rPr>
          <w:rFonts w:ascii="Arial" w:hAnsi="Arial" w:cs="Arial"/>
          <w:sz w:val="24"/>
          <w:szCs w:val="24"/>
          <w:lang w:val="en-US"/>
        </w:rPr>
        <w:t>daily operational challenges</w:t>
      </w:r>
      <w:r w:rsidR="0076085F" w:rsidRPr="00AC422B">
        <w:rPr>
          <w:rFonts w:ascii="Arial" w:hAnsi="Arial" w:cs="Arial"/>
          <w:sz w:val="24"/>
          <w:szCs w:val="24"/>
          <w:lang w:val="en-US"/>
        </w:rPr>
        <w:t>,</w:t>
      </w:r>
      <w:r w:rsidRPr="00AC422B">
        <w:rPr>
          <w:rFonts w:ascii="Arial" w:hAnsi="Arial" w:cs="Arial"/>
          <w:sz w:val="24"/>
          <w:szCs w:val="24"/>
          <w:lang w:val="en-US"/>
        </w:rPr>
        <w:t xml:space="preserve"> </w:t>
      </w:r>
      <w:r w:rsidR="0076085F" w:rsidRPr="00AC422B">
        <w:rPr>
          <w:rFonts w:ascii="Arial" w:hAnsi="Arial" w:cs="Arial"/>
          <w:sz w:val="24"/>
          <w:szCs w:val="24"/>
          <w:lang w:val="en-US"/>
        </w:rPr>
        <w:t xml:space="preserve">quality control, handling understaffing problems, customer complaints and employee conflict </w:t>
      </w:r>
      <w:r w:rsidRPr="00AC422B">
        <w:rPr>
          <w:rFonts w:ascii="Arial" w:hAnsi="Arial" w:cs="Arial"/>
          <w:sz w:val="24"/>
          <w:szCs w:val="24"/>
          <w:lang w:val="en-US"/>
        </w:rPr>
        <w:t>create a fast paced changing environment for managers to operate within</w:t>
      </w:r>
      <w:r w:rsidR="0076085F" w:rsidRPr="00AC422B">
        <w:rPr>
          <w:rFonts w:ascii="Arial" w:hAnsi="Arial" w:cs="Arial"/>
          <w:sz w:val="24"/>
          <w:szCs w:val="24"/>
          <w:lang w:val="en-US"/>
        </w:rPr>
        <w:t xml:space="preserve"> (Work.chron.com, 2018)</w:t>
      </w:r>
      <w:r w:rsidRPr="00AC422B">
        <w:rPr>
          <w:rFonts w:ascii="Arial" w:hAnsi="Arial" w:cs="Arial"/>
          <w:sz w:val="24"/>
          <w:szCs w:val="24"/>
          <w:lang w:val="en-US"/>
        </w:rPr>
        <w:t>.</w:t>
      </w:r>
    </w:p>
    <w:p w:rsidR="009F67A5" w:rsidRPr="00733C65" w:rsidRDefault="009F67A5" w:rsidP="00733C65">
      <w:pPr>
        <w:pStyle w:val="ListParagraph"/>
        <w:spacing w:line="480" w:lineRule="auto"/>
        <w:rPr>
          <w:rFonts w:ascii="Arial" w:hAnsi="Arial" w:cs="Arial"/>
          <w:sz w:val="24"/>
          <w:szCs w:val="24"/>
          <w:lang w:val="en-US"/>
        </w:rPr>
      </w:pPr>
    </w:p>
    <w:p w:rsidR="004E0964" w:rsidRPr="00733C65" w:rsidRDefault="00B36D06"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fast paced environment that presents itself with managers, if not planned, can result in problems being viewed as negative rather than opportunities. </w:t>
      </w:r>
      <w:proofErr w:type="spellStart"/>
      <w:r w:rsidRPr="00733C65">
        <w:rPr>
          <w:rFonts w:ascii="Arial" w:hAnsi="Arial" w:cs="Arial"/>
          <w:sz w:val="24"/>
          <w:szCs w:val="24"/>
          <w:lang w:val="en-US"/>
        </w:rPr>
        <w:t>Ohno</w:t>
      </w:r>
      <w:proofErr w:type="spellEnd"/>
      <w:r w:rsidRPr="00733C65">
        <w:rPr>
          <w:rFonts w:ascii="Arial" w:hAnsi="Arial" w:cs="Arial"/>
          <w:sz w:val="24"/>
          <w:szCs w:val="24"/>
          <w:lang w:val="en-US"/>
        </w:rPr>
        <w:t xml:space="preserve"> (1988) views problems </w:t>
      </w:r>
      <w:r w:rsidR="00615E86" w:rsidRPr="00733C65">
        <w:rPr>
          <w:rFonts w:ascii="Arial" w:hAnsi="Arial" w:cs="Arial"/>
          <w:sz w:val="24"/>
          <w:szCs w:val="24"/>
          <w:lang w:val="en-US"/>
        </w:rPr>
        <w:t xml:space="preserve">as </w:t>
      </w:r>
      <w:r w:rsidRPr="00733C65">
        <w:rPr>
          <w:rFonts w:ascii="Arial" w:hAnsi="Arial" w:cs="Arial"/>
          <w:sz w:val="24"/>
          <w:szCs w:val="24"/>
          <w:lang w:val="en-US"/>
        </w:rPr>
        <w:t xml:space="preserve">kaizen opportunities in disguise. </w:t>
      </w:r>
      <w:r w:rsidR="00B076B6" w:rsidRPr="00733C65">
        <w:rPr>
          <w:rFonts w:ascii="Arial" w:hAnsi="Arial" w:cs="Arial"/>
          <w:sz w:val="24"/>
          <w:szCs w:val="24"/>
          <w:lang w:val="en-US"/>
        </w:rPr>
        <w:t>His</w:t>
      </w:r>
      <w:r w:rsidR="00615E86" w:rsidRPr="00733C65">
        <w:rPr>
          <w:rFonts w:ascii="Arial" w:hAnsi="Arial" w:cs="Arial"/>
          <w:sz w:val="24"/>
          <w:szCs w:val="24"/>
          <w:lang w:val="en-US"/>
        </w:rPr>
        <w:t xml:space="preserve"> view is</w:t>
      </w:r>
      <w:r w:rsidR="00B076B6" w:rsidRPr="00733C65">
        <w:rPr>
          <w:rFonts w:ascii="Arial" w:hAnsi="Arial" w:cs="Arial"/>
          <w:sz w:val="24"/>
          <w:szCs w:val="24"/>
          <w:lang w:val="en-US"/>
        </w:rPr>
        <w:t xml:space="preserve"> to encourage employees </w:t>
      </w:r>
      <w:r w:rsidRPr="00733C65">
        <w:rPr>
          <w:rFonts w:ascii="Arial" w:hAnsi="Arial" w:cs="Arial"/>
          <w:sz w:val="24"/>
          <w:szCs w:val="24"/>
          <w:lang w:val="en-US"/>
        </w:rPr>
        <w:t>to relentlessly investigate problems encountered</w:t>
      </w:r>
      <w:r w:rsidR="00615E86" w:rsidRPr="00733C65">
        <w:rPr>
          <w:rFonts w:ascii="Arial" w:hAnsi="Arial" w:cs="Arial"/>
          <w:sz w:val="24"/>
          <w:szCs w:val="24"/>
          <w:lang w:val="en-US"/>
        </w:rPr>
        <w:t>,</w:t>
      </w:r>
      <w:r w:rsidRPr="00733C65">
        <w:rPr>
          <w:rFonts w:ascii="Arial" w:hAnsi="Arial" w:cs="Arial"/>
          <w:sz w:val="24"/>
          <w:szCs w:val="24"/>
          <w:lang w:val="en-US"/>
        </w:rPr>
        <w:t xml:space="preserve"> using a hands-on app</w:t>
      </w:r>
      <w:r w:rsidR="00B076B6" w:rsidRPr="00733C65">
        <w:rPr>
          <w:rFonts w:ascii="Arial" w:hAnsi="Arial" w:cs="Arial"/>
          <w:sz w:val="24"/>
          <w:szCs w:val="24"/>
          <w:lang w:val="en-US"/>
        </w:rPr>
        <w:t>roach to arrive at root</w:t>
      </w:r>
      <w:r w:rsidR="00133005" w:rsidRPr="00733C65">
        <w:rPr>
          <w:rFonts w:ascii="Arial" w:hAnsi="Arial" w:cs="Arial"/>
          <w:sz w:val="24"/>
          <w:szCs w:val="24"/>
          <w:lang w:val="en-US"/>
        </w:rPr>
        <w:t xml:space="preserve"> causes creating</w:t>
      </w:r>
      <w:r w:rsidR="00A772C8" w:rsidRPr="00733C65">
        <w:rPr>
          <w:rFonts w:ascii="Arial" w:hAnsi="Arial" w:cs="Arial"/>
          <w:sz w:val="24"/>
          <w:szCs w:val="24"/>
          <w:lang w:val="en-US"/>
        </w:rPr>
        <w:t xml:space="preserve"> ownership</w:t>
      </w:r>
      <w:r w:rsidR="00615E86" w:rsidRPr="00733C65">
        <w:rPr>
          <w:rFonts w:ascii="Arial" w:hAnsi="Arial" w:cs="Arial"/>
          <w:sz w:val="24"/>
          <w:szCs w:val="24"/>
          <w:lang w:val="en-US"/>
        </w:rPr>
        <w:t>. This</w:t>
      </w:r>
      <w:r w:rsidR="00A772C8" w:rsidRPr="00733C65">
        <w:rPr>
          <w:rFonts w:ascii="Arial" w:hAnsi="Arial" w:cs="Arial"/>
          <w:sz w:val="24"/>
          <w:szCs w:val="24"/>
          <w:lang w:val="en-US"/>
        </w:rPr>
        <w:t xml:space="preserve"> </w:t>
      </w:r>
      <w:r w:rsidR="00615E86" w:rsidRPr="00733C65">
        <w:rPr>
          <w:rFonts w:ascii="Arial" w:hAnsi="Arial" w:cs="Arial"/>
          <w:sz w:val="24"/>
          <w:szCs w:val="24"/>
          <w:lang w:val="en-US"/>
        </w:rPr>
        <w:t>results in a</w:t>
      </w:r>
      <w:r w:rsidR="00B076B6" w:rsidRPr="00733C65">
        <w:rPr>
          <w:rFonts w:ascii="Arial" w:hAnsi="Arial" w:cs="Arial"/>
          <w:sz w:val="24"/>
          <w:szCs w:val="24"/>
          <w:lang w:val="en-US"/>
        </w:rPr>
        <w:t xml:space="preserve"> decrease </w:t>
      </w:r>
      <w:r w:rsidR="00615E86" w:rsidRPr="00733C65">
        <w:rPr>
          <w:rFonts w:ascii="Arial" w:hAnsi="Arial" w:cs="Arial"/>
          <w:sz w:val="24"/>
          <w:szCs w:val="24"/>
          <w:lang w:val="en-US"/>
        </w:rPr>
        <w:t>of</w:t>
      </w:r>
      <w:r w:rsidR="00B076B6" w:rsidRPr="00733C65">
        <w:rPr>
          <w:rFonts w:ascii="Arial" w:hAnsi="Arial" w:cs="Arial"/>
          <w:sz w:val="24"/>
          <w:szCs w:val="24"/>
          <w:lang w:val="en-US"/>
        </w:rPr>
        <w:t xml:space="preserve"> challenges </w:t>
      </w:r>
      <w:r w:rsidR="00615E86" w:rsidRPr="00733C65">
        <w:rPr>
          <w:rFonts w:ascii="Arial" w:hAnsi="Arial" w:cs="Arial"/>
          <w:sz w:val="24"/>
          <w:szCs w:val="24"/>
          <w:lang w:val="en-US"/>
        </w:rPr>
        <w:t>concerned with</w:t>
      </w:r>
      <w:r w:rsidR="00B076B6" w:rsidRPr="00733C65">
        <w:rPr>
          <w:rFonts w:ascii="Arial" w:hAnsi="Arial" w:cs="Arial"/>
          <w:sz w:val="24"/>
          <w:szCs w:val="24"/>
          <w:lang w:val="en-US"/>
        </w:rPr>
        <w:t xml:space="preserve"> ‘quick fix’ solutions implemented by managers </w:t>
      </w:r>
      <w:r w:rsidR="00133005" w:rsidRPr="00733C65">
        <w:rPr>
          <w:rFonts w:ascii="Arial" w:hAnsi="Arial" w:cs="Arial"/>
          <w:sz w:val="24"/>
          <w:szCs w:val="24"/>
          <w:lang w:val="en-US"/>
        </w:rPr>
        <w:t>in an environment where time is</w:t>
      </w:r>
      <w:r w:rsidR="00B076B6" w:rsidRPr="00733C65">
        <w:rPr>
          <w:rFonts w:ascii="Arial" w:hAnsi="Arial" w:cs="Arial"/>
          <w:sz w:val="24"/>
          <w:szCs w:val="24"/>
          <w:lang w:val="en-US"/>
        </w:rPr>
        <w:t xml:space="preserve"> everything.</w:t>
      </w:r>
      <w:r w:rsidR="004E0964" w:rsidRPr="00733C65">
        <w:rPr>
          <w:rFonts w:ascii="Arial" w:hAnsi="Arial" w:cs="Arial"/>
          <w:sz w:val="24"/>
          <w:szCs w:val="24"/>
          <w:lang w:val="en-US"/>
        </w:rPr>
        <w:t xml:space="preserve"> The kaizen process requires engaging employees daily in making small improvements, ultimately resulting in larger organisational improvements (Miller, 2014).</w:t>
      </w:r>
    </w:p>
    <w:p w:rsidR="00A772C8" w:rsidRPr="00733C65" w:rsidRDefault="00A772C8" w:rsidP="00733C65">
      <w:pPr>
        <w:pStyle w:val="ListParagraph"/>
        <w:spacing w:line="480" w:lineRule="auto"/>
        <w:rPr>
          <w:rFonts w:ascii="Arial" w:hAnsi="Arial" w:cs="Arial"/>
          <w:sz w:val="24"/>
          <w:szCs w:val="24"/>
          <w:lang w:val="en-US"/>
        </w:rPr>
      </w:pPr>
    </w:p>
    <w:p w:rsidR="00CA5CA6" w:rsidRPr="00733C65" w:rsidRDefault="00133005" w:rsidP="00733C65">
      <w:pPr>
        <w:pStyle w:val="ListParagraph"/>
        <w:spacing w:line="480" w:lineRule="auto"/>
        <w:rPr>
          <w:rFonts w:ascii="Arial" w:hAnsi="Arial" w:cs="Arial"/>
          <w:sz w:val="24"/>
          <w:szCs w:val="24"/>
          <w:lang w:val="en-US"/>
        </w:rPr>
      </w:pPr>
      <w:proofErr w:type="spellStart"/>
      <w:r w:rsidRPr="00733C65">
        <w:rPr>
          <w:rFonts w:ascii="Arial" w:hAnsi="Arial" w:cs="Arial"/>
          <w:sz w:val="24"/>
          <w:szCs w:val="24"/>
          <w:lang w:val="en-US"/>
        </w:rPr>
        <w:t>Arnheiter</w:t>
      </w:r>
      <w:proofErr w:type="spellEnd"/>
      <w:r w:rsidRPr="00733C65">
        <w:rPr>
          <w:rFonts w:ascii="Arial" w:hAnsi="Arial" w:cs="Arial"/>
          <w:sz w:val="24"/>
          <w:szCs w:val="24"/>
          <w:lang w:val="en-US"/>
        </w:rPr>
        <w:t xml:space="preserve"> and Greenland, (2008) state</w:t>
      </w:r>
      <w:r w:rsidR="00535726" w:rsidRPr="00733C65">
        <w:rPr>
          <w:rFonts w:ascii="Arial" w:hAnsi="Arial" w:cs="Arial"/>
          <w:sz w:val="24"/>
          <w:szCs w:val="24"/>
          <w:lang w:val="en-US"/>
        </w:rPr>
        <w:t xml:space="preserve"> that there can be an absence of awareness with managers. When faced with role challenges a tendency to “not look deep enough to find the leverage points and connections that ultimately change everything” and instead, get trapped on the surface, solving one problem while creating several more” (Murphy, 2018). A shift change from reaction to prevention </w:t>
      </w:r>
      <w:r w:rsidR="00542F96" w:rsidRPr="00733C65">
        <w:rPr>
          <w:rFonts w:ascii="Arial" w:hAnsi="Arial" w:cs="Arial"/>
          <w:sz w:val="24"/>
          <w:szCs w:val="24"/>
          <w:lang w:val="en-US"/>
        </w:rPr>
        <w:t xml:space="preserve">is required however, Wheatley (2006) states that </w:t>
      </w:r>
      <w:r w:rsidR="00CA5CA6" w:rsidRPr="00733C65">
        <w:rPr>
          <w:rFonts w:ascii="Arial" w:hAnsi="Arial" w:cs="Arial"/>
          <w:sz w:val="24"/>
          <w:szCs w:val="24"/>
          <w:lang w:val="en-US"/>
        </w:rPr>
        <w:t xml:space="preserve">establishing </w:t>
      </w:r>
      <w:r w:rsidR="00542F96" w:rsidRPr="00733C65">
        <w:rPr>
          <w:rFonts w:ascii="Arial" w:hAnsi="Arial" w:cs="Arial"/>
          <w:sz w:val="24"/>
          <w:szCs w:val="24"/>
          <w:lang w:val="en-US"/>
        </w:rPr>
        <w:t>a</w:t>
      </w:r>
      <w:r w:rsidRPr="00733C65">
        <w:rPr>
          <w:rFonts w:ascii="Arial" w:hAnsi="Arial" w:cs="Arial"/>
          <w:sz w:val="24"/>
          <w:szCs w:val="24"/>
          <w:lang w:val="en-US"/>
        </w:rPr>
        <w:t xml:space="preserve">n </w:t>
      </w:r>
      <w:r w:rsidR="00542F96" w:rsidRPr="00733C65">
        <w:rPr>
          <w:rFonts w:ascii="Arial" w:hAnsi="Arial" w:cs="Arial"/>
          <w:sz w:val="24"/>
          <w:szCs w:val="24"/>
          <w:lang w:val="en-US"/>
        </w:rPr>
        <w:t xml:space="preserve">improvement </w:t>
      </w:r>
      <w:r w:rsidR="00CA5CA6" w:rsidRPr="00733C65">
        <w:rPr>
          <w:rFonts w:ascii="Arial" w:hAnsi="Arial" w:cs="Arial"/>
          <w:sz w:val="24"/>
          <w:szCs w:val="24"/>
          <w:lang w:val="en-US"/>
        </w:rPr>
        <w:t xml:space="preserve">culture isn't </w:t>
      </w:r>
      <w:r w:rsidR="006C1777" w:rsidRPr="00733C65">
        <w:rPr>
          <w:rFonts w:ascii="Arial" w:hAnsi="Arial" w:cs="Arial"/>
          <w:sz w:val="24"/>
          <w:szCs w:val="24"/>
          <w:lang w:val="en-US"/>
        </w:rPr>
        <w:t>a quick</w:t>
      </w:r>
      <w:r w:rsidR="00CA5CA6" w:rsidRPr="00733C65">
        <w:rPr>
          <w:rFonts w:ascii="Arial" w:hAnsi="Arial" w:cs="Arial"/>
          <w:sz w:val="24"/>
          <w:szCs w:val="24"/>
          <w:lang w:val="en-US"/>
        </w:rPr>
        <w:t xml:space="preserve"> process, </w:t>
      </w:r>
      <w:r w:rsidR="006C1777" w:rsidRPr="00733C65">
        <w:rPr>
          <w:rFonts w:ascii="Arial" w:hAnsi="Arial" w:cs="Arial"/>
          <w:sz w:val="24"/>
          <w:szCs w:val="24"/>
          <w:lang w:val="en-US"/>
        </w:rPr>
        <w:t>it progresses</w:t>
      </w:r>
      <w:r w:rsidR="00CA5CA6" w:rsidRPr="00733C65">
        <w:rPr>
          <w:rFonts w:ascii="Arial" w:hAnsi="Arial" w:cs="Arial"/>
          <w:sz w:val="24"/>
          <w:szCs w:val="24"/>
          <w:lang w:val="en-US"/>
        </w:rPr>
        <w:t xml:space="preserve"> slowly, from shared experiences and lessons over time</w:t>
      </w:r>
      <w:r w:rsidR="00542F96" w:rsidRPr="00733C65">
        <w:rPr>
          <w:rFonts w:ascii="Arial" w:hAnsi="Arial" w:cs="Arial"/>
          <w:sz w:val="24"/>
          <w:szCs w:val="24"/>
          <w:lang w:val="en-US"/>
        </w:rPr>
        <w:t xml:space="preserve">. </w:t>
      </w:r>
    </w:p>
    <w:p w:rsidR="006C1777" w:rsidRPr="00733C65" w:rsidRDefault="006C1777" w:rsidP="00733C65">
      <w:pPr>
        <w:pStyle w:val="ListParagraph"/>
        <w:spacing w:line="480" w:lineRule="auto"/>
        <w:rPr>
          <w:rFonts w:ascii="Arial" w:hAnsi="Arial" w:cs="Arial"/>
          <w:sz w:val="24"/>
          <w:szCs w:val="24"/>
          <w:lang w:val="en-US"/>
        </w:rPr>
      </w:pPr>
    </w:p>
    <w:p w:rsidR="00D650AB" w:rsidRPr="00733C65" w:rsidRDefault="00D650AB"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To </w:t>
      </w:r>
      <w:r w:rsidR="00D033DF" w:rsidRPr="00733C65">
        <w:rPr>
          <w:rFonts w:ascii="Arial" w:hAnsi="Arial" w:cs="Arial"/>
          <w:sz w:val="24"/>
          <w:szCs w:val="24"/>
          <w:lang w:val="en-US"/>
        </w:rPr>
        <w:t>evolve while dealing</w:t>
      </w:r>
      <w:r w:rsidRPr="00733C65">
        <w:rPr>
          <w:rFonts w:ascii="Arial" w:hAnsi="Arial" w:cs="Arial"/>
          <w:sz w:val="24"/>
          <w:szCs w:val="24"/>
          <w:lang w:val="en-US"/>
        </w:rPr>
        <w:t xml:space="preserve"> with the pressures of management in a fast paced environment</w:t>
      </w:r>
      <w:r w:rsidR="006C1777" w:rsidRPr="00733C65">
        <w:rPr>
          <w:rFonts w:ascii="Arial" w:hAnsi="Arial" w:cs="Arial"/>
          <w:sz w:val="24"/>
          <w:szCs w:val="24"/>
          <w:lang w:val="en-US"/>
        </w:rPr>
        <w:t xml:space="preserve"> </w:t>
      </w:r>
      <w:proofErr w:type="spellStart"/>
      <w:r w:rsidRPr="00733C65">
        <w:rPr>
          <w:rFonts w:ascii="Arial" w:hAnsi="Arial" w:cs="Arial"/>
          <w:sz w:val="24"/>
          <w:szCs w:val="24"/>
          <w:lang w:val="en-US"/>
        </w:rPr>
        <w:t>Pulakos</w:t>
      </w:r>
      <w:proofErr w:type="spellEnd"/>
      <w:r w:rsidRPr="00733C65">
        <w:rPr>
          <w:rFonts w:ascii="Arial" w:hAnsi="Arial" w:cs="Arial"/>
          <w:sz w:val="24"/>
          <w:szCs w:val="24"/>
          <w:lang w:val="en-US"/>
        </w:rPr>
        <w:t xml:space="preserve">, Arad, Donovan, &amp; </w:t>
      </w:r>
      <w:proofErr w:type="spellStart"/>
      <w:r w:rsidRPr="00733C65">
        <w:rPr>
          <w:rFonts w:ascii="Arial" w:hAnsi="Arial" w:cs="Arial"/>
          <w:sz w:val="24"/>
          <w:szCs w:val="24"/>
          <w:lang w:val="en-US"/>
        </w:rPr>
        <w:t>Plamondon</w:t>
      </w:r>
      <w:proofErr w:type="spellEnd"/>
      <w:r w:rsidRPr="00733C65">
        <w:rPr>
          <w:rFonts w:ascii="Arial" w:hAnsi="Arial" w:cs="Arial"/>
          <w:sz w:val="24"/>
          <w:szCs w:val="24"/>
          <w:lang w:val="en-US"/>
        </w:rPr>
        <w:t xml:space="preserve">, (2000) state that </w:t>
      </w:r>
      <w:r w:rsidR="006C1777" w:rsidRPr="00733C65">
        <w:rPr>
          <w:rFonts w:ascii="Arial" w:hAnsi="Arial" w:cs="Arial"/>
          <w:sz w:val="24"/>
          <w:szCs w:val="24"/>
          <w:lang w:val="en-US"/>
        </w:rPr>
        <w:t xml:space="preserve">employees need to creatively solve problems; </w:t>
      </w:r>
      <w:r w:rsidRPr="00733C65">
        <w:rPr>
          <w:rFonts w:ascii="Arial" w:hAnsi="Arial" w:cs="Arial"/>
          <w:sz w:val="24"/>
          <w:szCs w:val="24"/>
          <w:lang w:val="en-US"/>
        </w:rPr>
        <w:t xml:space="preserve">learn new tasks and </w:t>
      </w:r>
      <w:r w:rsidR="006C1777" w:rsidRPr="00733C65">
        <w:rPr>
          <w:rFonts w:ascii="Arial" w:hAnsi="Arial" w:cs="Arial"/>
          <w:sz w:val="24"/>
          <w:szCs w:val="24"/>
          <w:lang w:val="en-US"/>
        </w:rPr>
        <w:t>demonstrate adaptability</w:t>
      </w:r>
      <w:r w:rsidRPr="00733C65">
        <w:rPr>
          <w:rFonts w:ascii="Arial" w:hAnsi="Arial" w:cs="Arial"/>
          <w:sz w:val="24"/>
          <w:szCs w:val="24"/>
          <w:lang w:val="en-US"/>
        </w:rPr>
        <w:t>. This is supported by</w:t>
      </w:r>
      <w:r w:rsidR="006C1777" w:rsidRPr="00733C65">
        <w:rPr>
          <w:rFonts w:ascii="Arial" w:hAnsi="Arial" w:cs="Arial"/>
          <w:sz w:val="24"/>
          <w:szCs w:val="24"/>
          <w:lang w:val="en-US"/>
        </w:rPr>
        <w:t xml:space="preserve"> Molloy and Noe (2010) </w:t>
      </w:r>
      <w:r w:rsidRPr="00733C65">
        <w:rPr>
          <w:rFonts w:ascii="Arial" w:hAnsi="Arial" w:cs="Arial"/>
          <w:sz w:val="24"/>
          <w:szCs w:val="24"/>
          <w:lang w:val="en-US"/>
        </w:rPr>
        <w:t xml:space="preserve">who </w:t>
      </w:r>
      <w:r w:rsidRPr="00733C65">
        <w:rPr>
          <w:rFonts w:ascii="Arial" w:hAnsi="Arial" w:cs="Arial"/>
          <w:sz w:val="24"/>
          <w:szCs w:val="24"/>
          <w:lang w:val="en-US"/>
        </w:rPr>
        <w:lastRenderedPageBreak/>
        <w:t xml:space="preserve">believe </w:t>
      </w:r>
      <w:r w:rsidR="006C1777" w:rsidRPr="00733C65">
        <w:rPr>
          <w:rFonts w:ascii="Arial" w:hAnsi="Arial" w:cs="Arial"/>
          <w:sz w:val="24"/>
          <w:szCs w:val="24"/>
          <w:lang w:val="en-US"/>
        </w:rPr>
        <w:t xml:space="preserve">employees must “learn for a living.” </w:t>
      </w:r>
      <w:r w:rsidR="009120B5" w:rsidRPr="00733C65">
        <w:rPr>
          <w:rFonts w:ascii="Arial" w:hAnsi="Arial" w:cs="Arial"/>
          <w:sz w:val="24"/>
          <w:szCs w:val="24"/>
          <w:lang w:val="en-US"/>
        </w:rPr>
        <w:t>In particular, an individual's perceptions of their ability to solve problems could motivate them to engage in problem-solving efforts, having a positive impact on performance.</w:t>
      </w:r>
    </w:p>
    <w:p w:rsidR="00D650AB" w:rsidRPr="00733C65" w:rsidRDefault="00D650AB" w:rsidP="00733C65">
      <w:pPr>
        <w:pStyle w:val="ListParagraph"/>
        <w:spacing w:line="480" w:lineRule="auto"/>
        <w:rPr>
          <w:rFonts w:ascii="Arial" w:hAnsi="Arial" w:cs="Arial"/>
          <w:sz w:val="24"/>
          <w:szCs w:val="24"/>
          <w:lang w:val="en-US"/>
        </w:rPr>
      </w:pPr>
    </w:p>
    <w:p w:rsidR="004D1F77" w:rsidRPr="00733C65" w:rsidRDefault="004D1F77"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Evans and Lindsay (2016) state that the key factor that impacts employee engagement is involvement. They define involvement as "any activity by which employees participate in work-related decisions and improvement activities, with the objectives of tapping the creative energies of all employees and improving their motivation." </w:t>
      </w:r>
    </w:p>
    <w:p w:rsidR="00AE0387" w:rsidRPr="00733C65" w:rsidRDefault="00AE0387" w:rsidP="00733C65">
      <w:pPr>
        <w:pStyle w:val="ListParagraph"/>
        <w:spacing w:line="480" w:lineRule="auto"/>
        <w:rPr>
          <w:rFonts w:ascii="Arial" w:hAnsi="Arial" w:cs="Arial"/>
          <w:sz w:val="24"/>
          <w:szCs w:val="24"/>
          <w:lang w:val="en-US"/>
        </w:rPr>
      </w:pPr>
    </w:p>
    <w:p w:rsidR="009F67A5" w:rsidRDefault="00AE0387" w:rsidP="000A26ED">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Smith et al.,(1969) states that employee engagement is a major part of retention.  Meyer and Allen, (1991) support this and add </w:t>
      </w:r>
      <w:r w:rsidR="00615E86" w:rsidRPr="00733C65">
        <w:rPr>
          <w:rFonts w:ascii="Arial" w:hAnsi="Arial" w:cs="Arial"/>
          <w:sz w:val="24"/>
          <w:szCs w:val="24"/>
          <w:lang w:val="en-US"/>
        </w:rPr>
        <w:t xml:space="preserve">engagement constitutes </w:t>
      </w:r>
      <w:r w:rsidRPr="00733C65">
        <w:rPr>
          <w:rFonts w:ascii="Arial" w:hAnsi="Arial" w:cs="Arial"/>
          <w:sz w:val="24"/>
          <w:szCs w:val="24"/>
          <w:lang w:val="en-US"/>
        </w:rPr>
        <w:t>organis</w:t>
      </w:r>
      <w:r w:rsidR="00615E86" w:rsidRPr="00733C65">
        <w:rPr>
          <w:rFonts w:ascii="Arial" w:hAnsi="Arial" w:cs="Arial"/>
          <w:sz w:val="24"/>
          <w:szCs w:val="24"/>
          <w:lang w:val="en-US"/>
        </w:rPr>
        <w:t xml:space="preserve">ational commitment. </w:t>
      </w:r>
      <w:r w:rsidRPr="00733C65">
        <w:rPr>
          <w:rFonts w:ascii="Arial" w:hAnsi="Arial" w:cs="Arial"/>
          <w:sz w:val="24"/>
          <w:szCs w:val="24"/>
          <w:lang w:val="en-US"/>
        </w:rPr>
        <w:t xml:space="preserve">According to </w:t>
      </w:r>
      <w:proofErr w:type="spellStart"/>
      <w:r w:rsidRPr="00733C65">
        <w:rPr>
          <w:rFonts w:ascii="Arial" w:hAnsi="Arial" w:cs="Arial"/>
          <w:sz w:val="24"/>
          <w:szCs w:val="24"/>
          <w:lang w:val="en-US"/>
        </w:rPr>
        <w:t>Farace</w:t>
      </w:r>
      <w:proofErr w:type="spellEnd"/>
      <w:r w:rsidRPr="00733C65">
        <w:rPr>
          <w:rFonts w:ascii="Arial" w:hAnsi="Arial" w:cs="Arial"/>
          <w:sz w:val="24"/>
          <w:szCs w:val="24"/>
          <w:lang w:val="en-US"/>
        </w:rPr>
        <w:t xml:space="preserve"> et al. (1977) </w:t>
      </w:r>
      <w:r w:rsidR="00615E86" w:rsidRPr="00733C65">
        <w:rPr>
          <w:rFonts w:ascii="Arial" w:hAnsi="Arial" w:cs="Arial"/>
          <w:sz w:val="24"/>
          <w:szCs w:val="24"/>
          <w:lang w:val="en-US"/>
        </w:rPr>
        <w:t xml:space="preserve">an individual is more likely to become disengaged with low job satisfaction if they receive minimum opportunity for input or processing.  </w:t>
      </w:r>
    </w:p>
    <w:p w:rsidR="000A26ED" w:rsidRPr="000A26ED" w:rsidRDefault="000A26ED" w:rsidP="000A26ED">
      <w:pPr>
        <w:pStyle w:val="ListParagraph"/>
        <w:spacing w:line="480" w:lineRule="auto"/>
        <w:rPr>
          <w:rFonts w:ascii="Arial" w:hAnsi="Arial" w:cs="Arial"/>
          <w:sz w:val="24"/>
          <w:szCs w:val="24"/>
          <w:lang w:val="en-US"/>
        </w:rPr>
      </w:pPr>
    </w:p>
    <w:p w:rsidR="009F67A5" w:rsidRPr="00733C65" w:rsidRDefault="001862CE"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In line with Maslow’s hierarchy of needs, workers need to feel a sense of belonging to an organisation (Simply Psychology, 2018). Wagner (1994) highlights the basic concept is power sharing arrangements among employees who would be deemed as hierarchical unequal’s. This strongly suggests the need to implement a model that increases participation in decision-making to increase job satisfaction. This is supported by Latham et al. (2004)</w:t>
      </w:r>
      <w:r w:rsidR="00A218D6" w:rsidRPr="00733C65">
        <w:rPr>
          <w:rFonts w:ascii="Arial" w:hAnsi="Arial" w:cs="Arial"/>
          <w:sz w:val="24"/>
          <w:szCs w:val="24"/>
          <w:lang w:val="en-US"/>
        </w:rPr>
        <w:t xml:space="preserve"> who states that </w:t>
      </w:r>
      <w:r w:rsidRPr="00733C65">
        <w:rPr>
          <w:rFonts w:ascii="Arial" w:hAnsi="Arial" w:cs="Arial"/>
          <w:sz w:val="24"/>
          <w:szCs w:val="24"/>
          <w:lang w:val="en-US"/>
        </w:rPr>
        <w:t xml:space="preserve">"perceived motivational effects of increased employee involvement" </w:t>
      </w:r>
      <w:r w:rsidR="00A218D6" w:rsidRPr="00733C65">
        <w:rPr>
          <w:rFonts w:ascii="Arial" w:hAnsi="Arial" w:cs="Arial"/>
          <w:sz w:val="24"/>
          <w:szCs w:val="24"/>
          <w:lang w:val="en-US"/>
        </w:rPr>
        <w:t>is key to retention.</w:t>
      </w:r>
    </w:p>
    <w:p w:rsidR="00C03649" w:rsidRPr="00733C65" w:rsidRDefault="00C03649" w:rsidP="00733C65">
      <w:pPr>
        <w:pStyle w:val="ListParagraph"/>
        <w:spacing w:line="480" w:lineRule="auto"/>
        <w:rPr>
          <w:rFonts w:ascii="Arial" w:hAnsi="Arial" w:cs="Arial"/>
          <w:sz w:val="24"/>
          <w:szCs w:val="24"/>
          <w:lang w:val="en-US"/>
        </w:rPr>
      </w:pPr>
    </w:p>
    <w:p w:rsidR="005D5E86" w:rsidRPr="00733C65" w:rsidRDefault="00604ABB"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This</w:t>
      </w:r>
      <w:r w:rsidR="00C03649" w:rsidRPr="00733C65">
        <w:rPr>
          <w:rFonts w:ascii="Arial" w:hAnsi="Arial" w:cs="Arial"/>
          <w:sz w:val="24"/>
          <w:szCs w:val="24"/>
          <w:lang w:val="en-US"/>
        </w:rPr>
        <w:t xml:space="preserve"> literature</w:t>
      </w:r>
      <w:r w:rsidRPr="00733C65">
        <w:rPr>
          <w:rFonts w:ascii="Arial" w:hAnsi="Arial" w:cs="Arial"/>
          <w:sz w:val="24"/>
          <w:szCs w:val="24"/>
          <w:lang w:val="en-US"/>
        </w:rPr>
        <w:t xml:space="preserve"> review</w:t>
      </w:r>
      <w:r w:rsidR="00C03649" w:rsidRPr="00733C65">
        <w:rPr>
          <w:rFonts w:ascii="Arial" w:hAnsi="Arial" w:cs="Arial"/>
          <w:sz w:val="24"/>
          <w:szCs w:val="24"/>
          <w:lang w:val="en-US"/>
        </w:rPr>
        <w:t>,</w:t>
      </w:r>
      <w:r w:rsidRPr="00733C65">
        <w:rPr>
          <w:rFonts w:ascii="Arial" w:hAnsi="Arial" w:cs="Arial"/>
          <w:sz w:val="24"/>
          <w:szCs w:val="24"/>
          <w:lang w:val="en-US"/>
        </w:rPr>
        <w:t xml:space="preserve"> </w:t>
      </w:r>
      <w:r w:rsidR="00C03649" w:rsidRPr="00733C65">
        <w:rPr>
          <w:rFonts w:ascii="Arial" w:hAnsi="Arial" w:cs="Arial"/>
          <w:sz w:val="24"/>
          <w:szCs w:val="24"/>
          <w:lang w:val="en-US"/>
        </w:rPr>
        <w:t>indica</w:t>
      </w:r>
      <w:r w:rsidR="00516E81">
        <w:rPr>
          <w:rFonts w:ascii="Arial" w:hAnsi="Arial" w:cs="Arial"/>
          <w:sz w:val="24"/>
          <w:szCs w:val="24"/>
          <w:lang w:val="en-US"/>
        </w:rPr>
        <w:t>tes that the implementation of a</w:t>
      </w:r>
      <w:r w:rsidR="00C03649" w:rsidRPr="00733C65">
        <w:rPr>
          <w:rFonts w:ascii="Arial" w:hAnsi="Arial" w:cs="Arial"/>
          <w:sz w:val="24"/>
          <w:szCs w:val="24"/>
          <w:lang w:val="en-US"/>
        </w:rPr>
        <w:t xml:space="preserve"> model to create an environment of employee participation in problem solving and continuous improvement will help to focus managers on prevention rather than reaction, increase the interaction of employees in decision making, improve processes and service standards </w:t>
      </w:r>
      <w:r w:rsidRPr="00733C65">
        <w:rPr>
          <w:rFonts w:ascii="Arial" w:hAnsi="Arial" w:cs="Arial"/>
          <w:sz w:val="24"/>
          <w:szCs w:val="24"/>
          <w:lang w:val="en-US"/>
        </w:rPr>
        <w:t xml:space="preserve">allowing the business to adapt </w:t>
      </w:r>
      <w:r w:rsidR="00C03649" w:rsidRPr="00733C65">
        <w:rPr>
          <w:rFonts w:ascii="Arial" w:hAnsi="Arial" w:cs="Arial"/>
          <w:sz w:val="24"/>
          <w:szCs w:val="24"/>
          <w:lang w:val="en-US"/>
        </w:rPr>
        <w:t xml:space="preserve">to </w:t>
      </w:r>
      <w:r w:rsidRPr="00733C65">
        <w:rPr>
          <w:rFonts w:ascii="Arial" w:hAnsi="Arial" w:cs="Arial"/>
          <w:sz w:val="24"/>
          <w:szCs w:val="24"/>
          <w:lang w:val="en-US"/>
        </w:rPr>
        <w:t xml:space="preserve">changes in customer preference </w:t>
      </w:r>
      <w:r w:rsidR="00C03649" w:rsidRPr="00733C65">
        <w:rPr>
          <w:rFonts w:ascii="Arial" w:hAnsi="Arial" w:cs="Arial"/>
          <w:sz w:val="24"/>
          <w:szCs w:val="24"/>
          <w:lang w:val="en-US"/>
        </w:rPr>
        <w:t xml:space="preserve"> </w:t>
      </w:r>
      <w:r w:rsidRPr="00733C65">
        <w:rPr>
          <w:rFonts w:ascii="Arial" w:hAnsi="Arial" w:cs="Arial"/>
          <w:sz w:val="24"/>
          <w:szCs w:val="24"/>
          <w:lang w:val="en-US"/>
        </w:rPr>
        <w:t>with ease. The review also highlights that the implementation</w:t>
      </w:r>
      <w:r w:rsidR="0066297D" w:rsidRPr="00733C65">
        <w:rPr>
          <w:rFonts w:ascii="Arial" w:hAnsi="Arial" w:cs="Arial"/>
          <w:sz w:val="24"/>
          <w:szCs w:val="24"/>
          <w:lang w:val="en-US"/>
        </w:rPr>
        <w:t xml:space="preserve"> of </w:t>
      </w:r>
      <w:r w:rsidR="00C81217" w:rsidRPr="00733C65">
        <w:rPr>
          <w:rFonts w:ascii="Arial" w:hAnsi="Arial" w:cs="Arial"/>
          <w:sz w:val="24"/>
          <w:szCs w:val="24"/>
          <w:lang w:val="en-US"/>
        </w:rPr>
        <w:t xml:space="preserve">the </w:t>
      </w:r>
      <w:r w:rsidRPr="00733C65">
        <w:rPr>
          <w:rFonts w:ascii="Arial" w:hAnsi="Arial" w:cs="Arial"/>
          <w:sz w:val="24"/>
          <w:szCs w:val="24"/>
          <w:lang w:val="en-US"/>
        </w:rPr>
        <w:t xml:space="preserve">model will increase employee retention and engagement through participation and ownership. </w:t>
      </w:r>
    </w:p>
    <w:p w:rsidR="00A218D6" w:rsidRPr="00733C65" w:rsidRDefault="00A218D6" w:rsidP="00733C65">
      <w:pPr>
        <w:pStyle w:val="ListParagraph"/>
        <w:spacing w:line="480" w:lineRule="auto"/>
        <w:rPr>
          <w:rFonts w:ascii="Arial" w:hAnsi="Arial" w:cs="Arial"/>
          <w:sz w:val="24"/>
          <w:szCs w:val="24"/>
          <w:lang w:val="en-US"/>
        </w:rPr>
      </w:pPr>
    </w:p>
    <w:p w:rsidR="00A218D6" w:rsidRPr="005F7142" w:rsidRDefault="005D5E86" w:rsidP="00733C65">
      <w:pPr>
        <w:pStyle w:val="ListParagraph"/>
        <w:numPr>
          <w:ilvl w:val="0"/>
          <w:numId w:val="5"/>
        </w:numPr>
        <w:spacing w:line="480" w:lineRule="auto"/>
        <w:rPr>
          <w:rFonts w:ascii="Arial" w:hAnsi="Arial" w:cs="Arial"/>
          <w:b/>
          <w:sz w:val="24"/>
          <w:szCs w:val="24"/>
          <w:lang w:val="en-US"/>
        </w:rPr>
      </w:pPr>
      <w:r w:rsidRPr="005F7142">
        <w:rPr>
          <w:rFonts w:ascii="Arial" w:hAnsi="Arial" w:cs="Arial"/>
          <w:b/>
          <w:sz w:val="24"/>
          <w:szCs w:val="24"/>
          <w:lang w:val="en-US"/>
        </w:rPr>
        <w:t xml:space="preserve">Research </w:t>
      </w:r>
      <w:r w:rsidR="00671F5D" w:rsidRPr="005F7142">
        <w:rPr>
          <w:rFonts w:ascii="Arial" w:hAnsi="Arial" w:cs="Arial"/>
          <w:b/>
          <w:sz w:val="24"/>
          <w:szCs w:val="24"/>
          <w:lang w:val="en-US"/>
        </w:rPr>
        <w:t xml:space="preserve">Design </w:t>
      </w:r>
    </w:p>
    <w:p w:rsidR="000A26ED" w:rsidRPr="00733C65" w:rsidRDefault="00D02890" w:rsidP="000A26ED">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The research for this feasibility study will be based on primary </w:t>
      </w:r>
      <w:r w:rsidR="00AC422B">
        <w:rPr>
          <w:rFonts w:ascii="Arial" w:eastAsia="Times New Roman" w:hAnsi="Arial" w:cs="Arial"/>
          <w:sz w:val="24"/>
          <w:szCs w:val="24"/>
          <w:lang w:val="en-US"/>
        </w:rPr>
        <w:t xml:space="preserve">data </w:t>
      </w:r>
      <w:r w:rsidRPr="00733C65">
        <w:rPr>
          <w:rFonts w:ascii="Arial" w:eastAsia="Times New Roman" w:hAnsi="Arial" w:cs="Arial"/>
          <w:sz w:val="24"/>
          <w:szCs w:val="24"/>
          <w:lang w:val="en-US"/>
        </w:rPr>
        <w:t xml:space="preserve">in the form of questionnaires </w:t>
      </w:r>
      <w:r w:rsidR="00AC422B">
        <w:rPr>
          <w:rFonts w:ascii="Arial" w:eastAsia="Times New Roman" w:hAnsi="Arial" w:cs="Arial"/>
          <w:sz w:val="24"/>
          <w:szCs w:val="24"/>
          <w:lang w:val="en-US"/>
        </w:rPr>
        <w:t>and interviews</w:t>
      </w:r>
      <w:r w:rsidR="00516E81">
        <w:rPr>
          <w:rFonts w:ascii="Arial" w:eastAsia="Times New Roman" w:hAnsi="Arial" w:cs="Arial"/>
          <w:sz w:val="24"/>
          <w:szCs w:val="24"/>
          <w:lang w:val="en-US"/>
        </w:rPr>
        <w:t xml:space="preserve">; </w:t>
      </w:r>
      <w:r w:rsidR="00AC422B">
        <w:rPr>
          <w:rFonts w:ascii="Arial" w:eastAsia="Times New Roman" w:hAnsi="Arial" w:cs="Arial"/>
          <w:sz w:val="24"/>
          <w:szCs w:val="24"/>
          <w:lang w:val="en-US"/>
        </w:rPr>
        <w:t xml:space="preserve"> a further opportunity for</w:t>
      </w:r>
      <w:r w:rsidRPr="00733C65">
        <w:rPr>
          <w:rFonts w:ascii="Arial" w:eastAsia="Times New Roman" w:hAnsi="Arial" w:cs="Arial"/>
          <w:sz w:val="24"/>
          <w:szCs w:val="24"/>
          <w:lang w:val="en-US"/>
        </w:rPr>
        <w:t xml:space="preserve"> secondary </w:t>
      </w:r>
      <w:r w:rsidR="00AC422B">
        <w:rPr>
          <w:rFonts w:ascii="Arial" w:eastAsia="Times New Roman" w:hAnsi="Arial" w:cs="Arial"/>
          <w:sz w:val="24"/>
          <w:szCs w:val="24"/>
          <w:lang w:val="en-US"/>
        </w:rPr>
        <w:t>research to clarify and compare results can be taken</w:t>
      </w:r>
      <w:r w:rsidRPr="00733C65">
        <w:rPr>
          <w:rFonts w:ascii="Arial" w:eastAsia="Times New Roman" w:hAnsi="Arial" w:cs="Arial"/>
          <w:sz w:val="24"/>
          <w:szCs w:val="24"/>
          <w:lang w:val="en-US"/>
        </w:rPr>
        <w:t xml:space="preserve"> from the </w:t>
      </w:r>
      <w:proofErr w:type="spellStart"/>
      <w:r w:rsidRPr="00733C65">
        <w:rPr>
          <w:rFonts w:ascii="Arial" w:eastAsia="Times New Roman" w:hAnsi="Arial" w:cs="Arial"/>
          <w:sz w:val="24"/>
          <w:szCs w:val="24"/>
          <w:lang w:val="en-US"/>
        </w:rPr>
        <w:t>Bidfood</w:t>
      </w:r>
      <w:proofErr w:type="spellEnd"/>
      <w:r w:rsidRPr="00733C65">
        <w:rPr>
          <w:rFonts w:ascii="Arial" w:eastAsia="Times New Roman" w:hAnsi="Arial" w:cs="Arial"/>
          <w:sz w:val="24"/>
          <w:szCs w:val="24"/>
          <w:lang w:val="en-US"/>
        </w:rPr>
        <w:t xml:space="preserve"> annual employee engagement survey</w:t>
      </w:r>
      <w:r w:rsidR="00AC422B">
        <w:rPr>
          <w:rFonts w:ascii="Arial" w:eastAsia="Times New Roman" w:hAnsi="Arial" w:cs="Arial"/>
          <w:sz w:val="24"/>
          <w:szCs w:val="24"/>
          <w:lang w:val="en-US"/>
        </w:rPr>
        <w:t>, however, due to timing of this report and the publishing of the annual employee engagement survey this will not be covered in this report but will form part of the recommendations for success/failure measurements in the future</w:t>
      </w:r>
      <w:r w:rsidRPr="00733C65">
        <w:rPr>
          <w:rFonts w:ascii="Arial" w:eastAsia="Times New Roman" w:hAnsi="Arial" w:cs="Arial"/>
          <w:sz w:val="24"/>
          <w:szCs w:val="24"/>
          <w:lang w:val="en-US"/>
        </w:rPr>
        <w:t xml:space="preserve">. </w:t>
      </w:r>
      <w:r w:rsidR="00C52B6E" w:rsidRPr="00733C65">
        <w:rPr>
          <w:rFonts w:ascii="Arial" w:eastAsia="Times New Roman" w:hAnsi="Arial" w:cs="Arial"/>
          <w:sz w:val="24"/>
          <w:szCs w:val="24"/>
          <w:lang w:val="en-US"/>
        </w:rPr>
        <w:t xml:space="preserve">The </w:t>
      </w:r>
      <w:r w:rsidR="00AC422B">
        <w:rPr>
          <w:rFonts w:ascii="Arial" w:eastAsia="Times New Roman" w:hAnsi="Arial" w:cs="Arial"/>
          <w:sz w:val="24"/>
          <w:szCs w:val="24"/>
          <w:lang w:val="en-US"/>
        </w:rPr>
        <w:t xml:space="preserve">primary </w:t>
      </w:r>
      <w:r w:rsidR="00C52B6E" w:rsidRPr="00733C65">
        <w:rPr>
          <w:rFonts w:ascii="Arial" w:eastAsia="Times New Roman" w:hAnsi="Arial" w:cs="Arial"/>
          <w:sz w:val="24"/>
          <w:szCs w:val="24"/>
          <w:lang w:val="en-US"/>
        </w:rPr>
        <w:t>data will be analysed to form the basis</w:t>
      </w:r>
      <w:r w:rsidR="00AC422B">
        <w:rPr>
          <w:rFonts w:ascii="Arial" w:eastAsia="Times New Roman" w:hAnsi="Arial" w:cs="Arial"/>
          <w:sz w:val="24"/>
          <w:szCs w:val="24"/>
          <w:lang w:val="en-US"/>
        </w:rPr>
        <w:t xml:space="preserve"> of the recommendations for potential </w:t>
      </w:r>
      <w:r w:rsidR="00C52B6E" w:rsidRPr="00733C65">
        <w:rPr>
          <w:rFonts w:ascii="Arial" w:eastAsia="Times New Roman" w:hAnsi="Arial" w:cs="Arial"/>
          <w:sz w:val="24"/>
          <w:szCs w:val="24"/>
          <w:lang w:val="en-US"/>
        </w:rPr>
        <w:t xml:space="preserve">project implementation. </w:t>
      </w:r>
    </w:p>
    <w:p w:rsidR="00A65D33" w:rsidRPr="00733C65" w:rsidRDefault="00A65D33"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A mixed methods research </w:t>
      </w:r>
      <w:r w:rsidR="00B05E42" w:rsidRPr="00733C65">
        <w:rPr>
          <w:rFonts w:ascii="Arial" w:eastAsia="Times New Roman" w:hAnsi="Arial" w:cs="Arial"/>
          <w:sz w:val="24"/>
          <w:szCs w:val="24"/>
          <w:lang w:val="en-US"/>
        </w:rPr>
        <w:t xml:space="preserve">technique which combines the use </w:t>
      </w:r>
      <w:r w:rsidRPr="00733C65">
        <w:rPr>
          <w:rFonts w:ascii="Arial" w:eastAsia="Times New Roman" w:hAnsi="Arial" w:cs="Arial"/>
          <w:sz w:val="24"/>
          <w:szCs w:val="24"/>
          <w:lang w:val="en-US"/>
        </w:rPr>
        <w:t xml:space="preserve">of quantitative and qualitative methods </w:t>
      </w:r>
      <w:r w:rsidR="00B05E42" w:rsidRPr="00733C65">
        <w:rPr>
          <w:rFonts w:ascii="Arial" w:eastAsia="Times New Roman" w:hAnsi="Arial" w:cs="Arial"/>
          <w:sz w:val="24"/>
          <w:szCs w:val="24"/>
          <w:lang w:val="en-US"/>
        </w:rPr>
        <w:t xml:space="preserve">will be used. </w:t>
      </w:r>
      <w:r w:rsidR="00D829CE" w:rsidRPr="00733C65">
        <w:rPr>
          <w:rFonts w:ascii="Arial" w:eastAsia="Times New Roman" w:hAnsi="Arial" w:cs="Arial"/>
          <w:sz w:val="24"/>
          <w:szCs w:val="24"/>
          <w:lang w:val="en-US"/>
        </w:rPr>
        <w:t xml:space="preserve">Creswell and Plano Clark </w:t>
      </w:r>
      <w:r w:rsidR="00B05E42" w:rsidRPr="00733C65">
        <w:rPr>
          <w:rFonts w:ascii="Arial" w:eastAsia="Times New Roman" w:hAnsi="Arial" w:cs="Arial"/>
          <w:sz w:val="24"/>
          <w:szCs w:val="24"/>
          <w:lang w:val="en-US"/>
        </w:rPr>
        <w:t>(2007) state that the combined approach can offer an enhanced understanding of research problems.</w:t>
      </w:r>
      <w:r w:rsidR="00D829CE" w:rsidRPr="00733C65">
        <w:rPr>
          <w:rFonts w:ascii="Arial" w:eastAsia="Times New Roman" w:hAnsi="Arial" w:cs="Arial"/>
          <w:sz w:val="24"/>
          <w:szCs w:val="24"/>
          <w:lang w:val="en-US"/>
        </w:rPr>
        <w:t xml:space="preserve"> </w:t>
      </w:r>
      <w:proofErr w:type="spellStart"/>
      <w:r w:rsidR="00D829CE" w:rsidRPr="00733C65">
        <w:rPr>
          <w:rFonts w:ascii="Arial" w:eastAsia="Times New Roman" w:hAnsi="Arial" w:cs="Arial"/>
          <w:sz w:val="24"/>
          <w:szCs w:val="24"/>
          <w:lang w:val="en-US"/>
        </w:rPr>
        <w:t>Niglas</w:t>
      </w:r>
      <w:proofErr w:type="spellEnd"/>
      <w:r w:rsidR="00D829CE" w:rsidRPr="00733C65">
        <w:rPr>
          <w:rFonts w:ascii="Arial" w:eastAsia="Times New Roman" w:hAnsi="Arial" w:cs="Arial"/>
          <w:sz w:val="24"/>
          <w:szCs w:val="24"/>
          <w:lang w:val="en-US"/>
        </w:rPr>
        <w:t xml:space="preserve"> (2004) states that the use of a range or </w:t>
      </w:r>
      <w:r w:rsidR="003E4FD3" w:rsidRPr="00733C65">
        <w:rPr>
          <w:rFonts w:ascii="Arial" w:eastAsia="Times New Roman" w:hAnsi="Arial" w:cs="Arial"/>
          <w:sz w:val="24"/>
          <w:szCs w:val="24"/>
          <w:lang w:val="en-US"/>
        </w:rPr>
        <w:t>qualitative</w:t>
      </w:r>
      <w:r w:rsidR="00D829CE" w:rsidRPr="00733C65">
        <w:rPr>
          <w:rFonts w:ascii="Arial" w:eastAsia="Times New Roman" w:hAnsi="Arial" w:cs="Arial"/>
          <w:sz w:val="24"/>
          <w:szCs w:val="24"/>
          <w:lang w:val="en-US"/>
        </w:rPr>
        <w:t xml:space="preserve"> and quantitative</w:t>
      </w:r>
      <w:r w:rsidR="00C81217" w:rsidRPr="00733C65">
        <w:rPr>
          <w:rFonts w:ascii="Arial" w:eastAsia="Times New Roman" w:hAnsi="Arial" w:cs="Arial"/>
          <w:sz w:val="24"/>
          <w:szCs w:val="24"/>
          <w:lang w:val="en-US"/>
        </w:rPr>
        <w:t xml:space="preserve"> method</w:t>
      </w:r>
      <w:r w:rsidR="00D829CE" w:rsidRPr="00733C65">
        <w:rPr>
          <w:rFonts w:ascii="Arial" w:eastAsia="Times New Roman" w:hAnsi="Arial" w:cs="Arial"/>
          <w:sz w:val="24"/>
          <w:szCs w:val="24"/>
          <w:lang w:val="en-US"/>
        </w:rPr>
        <w:t xml:space="preserve"> </w:t>
      </w:r>
      <w:r w:rsidR="003E4FD3" w:rsidRPr="00733C65">
        <w:rPr>
          <w:rFonts w:ascii="Arial" w:eastAsia="Times New Roman" w:hAnsi="Arial" w:cs="Arial"/>
          <w:sz w:val="24"/>
          <w:szCs w:val="24"/>
          <w:lang w:val="en-US"/>
        </w:rPr>
        <w:t>results</w:t>
      </w:r>
      <w:r w:rsidR="00C81217" w:rsidRPr="00733C65">
        <w:rPr>
          <w:rFonts w:ascii="Arial" w:eastAsia="Times New Roman" w:hAnsi="Arial" w:cs="Arial"/>
          <w:sz w:val="24"/>
          <w:szCs w:val="24"/>
          <w:lang w:val="en-US"/>
        </w:rPr>
        <w:t>,</w:t>
      </w:r>
      <w:r w:rsidR="003E4FD3" w:rsidRPr="00733C65">
        <w:rPr>
          <w:rFonts w:ascii="Arial" w:eastAsia="Times New Roman" w:hAnsi="Arial" w:cs="Arial"/>
          <w:sz w:val="24"/>
          <w:szCs w:val="24"/>
          <w:lang w:val="en-US"/>
        </w:rPr>
        <w:t xml:space="preserve"> provide mutual confirmation </w:t>
      </w:r>
      <w:r w:rsidR="00C81217" w:rsidRPr="00733C65">
        <w:rPr>
          <w:rFonts w:ascii="Arial" w:eastAsia="Times New Roman" w:hAnsi="Arial" w:cs="Arial"/>
          <w:sz w:val="24"/>
          <w:szCs w:val="24"/>
          <w:lang w:val="en-US"/>
        </w:rPr>
        <w:t xml:space="preserve">that </w:t>
      </w:r>
      <w:r w:rsidR="003E4FD3" w:rsidRPr="00733C65">
        <w:rPr>
          <w:rFonts w:ascii="Arial" w:eastAsia="Times New Roman" w:hAnsi="Arial" w:cs="Arial"/>
          <w:sz w:val="24"/>
          <w:szCs w:val="24"/>
          <w:lang w:val="en-US"/>
        </w:rPr>
        <w:t xml:space="preserve">a higher confidence will be seen in the results being valid.  </w:t>
      </w:r>
    </w:p>
    <w:p w:rsidR="00751502" w:rsidRPr="00733C65" w:rsidRDefault="00751502"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lastRenderedPageBreak/>
        <w:t>Quantitative research</w:t>
      </w:r>
      <w:r w:rsidR="00F63CA5" w:rsidRPr="00733C65">
        <w:rPr>
          <w:rFonts w:ascii="Arial" w:eastAsia="Times New Roman" w:hAnsi="Arial" w:cs="Arial"/>
          <w:sz w:val="24"/>
          <w:szCs w:val="24"/>
          <w:lang w:val="en-US"/>
        </w:rPr>
        <w:t>, descriptive in form</w:t>
      </w:r>
      <w:r w:rsidR="0015526B" w:rsidRPr="00733C65">
        <w:rPr>
          <w:rFonts w:ascii="Arial" w:eastAsia="Times New Roman" w:hAnsi="Arial" w:cs="Arial"/>
          <w:sz w:val="24"/>
          <w:szCs w:val="24"/>
          <w:lang w:val="en-US"/>
        </w:rPr>
        <w:t xml:space="preserve"> </w:t>
      </w:r>
      <w:r w:rsidR="00C81217" w:rsidRPr="00733C65">
        <w:rPr>
          <w:rFonts w:ascii="Arial" w:eastAsia="Times New Roman" w:hAnsi="Arial" w:cs="Arial"/>
          <w:sz w:val="24"/>
          <w:szCs w:val="24"/>
          <w:lang w:val="en-US"/>
        </w:rPr>
        <w:t xml:space="preserve">and </w:t>
      </w:r>
      <w:r w:rsidR="0015526B" w:rsidRPr="00733C65">
        <w:rPr>
          <w:rFonts w:ascii="Arial" w:eastAsia="Times New Roman" w:hAnsi="Arial" w:cs="Arial"/>
          <w:sz w:val="24"/>
          <w:szCs w:val="24"/>
          <w:lang w:val="en-US"/>
        </w:rPr>
        <w:t>produced as questionnaires</w:t>
      </w:r>
      <w:r w:rsidR="00C81217" w:rsidRPr="00733C65">
        <w:rPr>
          <w:rFonts w:ascii="Arial" w:eastAsia="Times New Roman" w:hAnsi="Arial" w:cs="Arial"/>
          <w:sz w:val="24"/>
          <w:szCs w:val="24"/>
          <w:lang w:val="en-US"/>
        </w:rPr>
        <w:t xml:space="preserve"> has</w:t>
      </w:r>
      <w:r w:rsidRPr="00733C65">
        <w:rPr>
          <w:rFonts w:ascii="Arial" w:eastAsia="Times New Roman" w:hAnsi="Arial" w:cs="Arial"/>
          <w:sz w:val="24"/>
          <w:szCs w:val="24"/>
          <w:lang w:val="en-US"/>
        </w:rPr>
        <w:t xml:space="preserve"> be</w:t>
      </w:r>
      <w:r w:rsidR="00C81217" w:rsidRPr="00733C65">
        <w:rPr>
          <w:rFonts w:ascii="Arial" w:eastAsia="Times New Roman" w:hAnsi="Arial" w:cs="Arial"/>
          <w:sz w:val="24"/>
          <w:szCs w:val="24"/>
          <w:lang w:val="en-US"/>
        </w:rPr>
        <w:t>en</w:t>
      </w:r>
      <w:r w:rsidRPr="00733C65">
        <w:rPr>
          <w:rFonts w:ascii="Arial" w:eastAsia="Times New Roman" w:hAnsi="Arial" w:cs="Arial"/>
          <w:sz w:val="24"/>
          <w:szCs w:val="24"/>
          <w:lang w:val="en-US"/>
        </w:rPr>
        <w:t xml:space="preserve"> used </w:t>
      </w:r>
      <w:r w:rsidR="00C905FD" w:rsidRPr="00733C65">
        <w:rPr>
          <w:rFonts w:ascii="Arial" w:eastAsia="Times New Roman" w:hAnsi="Arial" w:cs="Arial"/>
          <w:sz w:val="24"/>
          <w:szCs w:val="24"/>
          <w:lang w:val="en-US"/>
        </w:rPr>
        <w:t xml:space="preserve">to </w:t>
      </w:r>
      <w:r w:rsidRPr="00733C65">
        <w:rPr>
          <w:rFonts w:ascii="Arial" w:eastAsia="Times New Roman" w:hAnsi="Arial" w:cs="Arial"/>
          <w:sz w:val="24"/>
          <w:szCs w:val="24"/>
          <w:lang w:val="en-US"/>
        </w:rPr>
        <w:t xml:space="preserve">understand the employees current approach to change, employees views of the current communication level, </w:t>
      </w:r>
      <w:r w:rsidR="00791A59" w:rsidRPr="00733C65">
        <w:rPr>
          <w:rFonts w:ascii="Arial" w:eastAsia="Times New Roman" w:hAnsi="Arial" w:cs="Arial"/>
          <w:sz w:val="24"/>
          <w:szCs w:val="24"/>
          <w:lang w:val="en-US"/>
        </w:rPr>
        <w:t>the extent that employees</w:t>
      </w:r>
      <w:r w:rsidRPr="00733C65">
        <w:rPr>
          <w:rFonts w:ascii="Arial" w:eastAsia="Times New Roman" w:hAnsi="Arial" w:cs="Arial"/>
          <w:sz w:val="24"/>
          <w:szCs w:val="24"/>
          <w:lang w:val="en-US"/>
        </w:rPr>
        <w:t xml:space="preserve"> look for improvements within their role, </w:t>
      </w:r>
      <w:r w:rsidR="005B5402" w:rsidRPr="00733C65">
        <w:rPr>
          <w:rFonts w:ascii="Arial" w:eastAsia="Times New Roman" w:hAnsi="Arial" w:cs="Arial"/>
          <w:sz w:val="24"/>
          <w:szCs w:val="24"/>
          <w:lang w:val="en-US"/>
        </w:rPr>
        <w:t xml:space="preserve">an understanding of employee satisfaction through participation in change and </w:t>
      </w:r>
      <w:r w:rsidR="00791A59" w:rsidRPr="00733C65">
        <w:rPr>
          <w:rFonts w:ascii="Arial" w:eastAsia="Times New Roman" w:hAnsi="Arial" w:cs="Arial"/>
          <w:sz w:val="24"/>
          <w:szCs w:val="24"/>
          <w:lang w:val="en-US"/>
        </w:rPr>
        <w:t xml:space="preserve">an investigation into the desire to become involved in improvement projects. </w:t>
      </w:r>
      <w:r w:rsidR="0015526B" w:rsidRPr="00733C65">
        <w:rPr>
          <w:rFonts w:ascii="Arial" w:eastAsia="Times New Roman" w:hAnsi="Arial" w:cs="Arial"/>
          <w:sz w:val="24"/>
          <w:szCs w:val="24"/>
          <w:lang w:val="en-US"/>
        </w:rPr>
        <w:t xml:space="preserve">The questionnaires will be aimed at all employees at the Chepstow depot excluding any managerial roles. </w:t>
      </w:r>
    </w:p>
    <w:p w:rsidR="000073C5" w:rsidRPr="00733C65" w:rsidRDefault="000073C5"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Questionnaires will be anonymous to ensure a true reflection is captured, if the respondents know that their answers will be kept confidential </w:t>
      </w:r>
      <w:r w:rsidR="00E63860" w:rsidRPr="00733C65">
        <w:rPr>
          <w:rFonts w:ascii="Arial" w:eastAsia="Times New Roman" w:hAnsi="Arial" w:cs="Arial"/>
          <w:sz w:val="24"/>
          <w:szCs w:val="24"/>
          <w:lang w:val="en-US"/>
        </w:rPr>
        <w:t>they are more likely to respond</w:t>
      </w:r>
      <w:r w:rsidRPr="00733C65">
        <w:rPr>
          <w:rFonts w:ascii="Arial" w:eastAsia="Times New Roman" w:hAnsi="Arial" w:cs="Arial"/>
          <w:sz w:val="24"/>
          <w:szCs w:val="24"/>
          <w:lang w:val="en-US"/>
        </w:rPr>
        <w:t xml:space="preserve"> </w:t>
      </w:r>
      <w:r w:rsidR="00E63860" w:rsidRPr="00733C65">
        <w:rPr>
          <w:rFonts w:ascii="Arial" w:eastAsia="Times New Roman" w:hAnsi="Arial" w:cs="Arial"/>
          <w:sz w:val="24"/>
          <w:szCs w:val="24"/>
          <w:lang w:val="en-US"/>
        </w:rPr>
        <w:t>(</w:t>
      </w:r>
      <w:proofErr w:type="spellStart"/>
      <w:r w:rsidR="00E63860" w:rsidRPr="00733C65">
        <w:rPr>
          <w:rFonts w:ascii="Arial" w:eastAsia="Times New Roman" w:hAnsi="Arial" w:cs="Arial"/>
          <w:sz w:val="24"/>
          <w:szCs w:val="24"/>
          <w:lang w:val="en-US"/>
        </w:rPr>
        <w:t>Lavrakas</w:t>
      </w:r>
      <w:proofErr w:type="spellEnd"/>
      <w:r w:rsidR="00E63860" w:rsidRPr="00733C65">
        <w:rPr>
          <w:rFonts w:ascii="Arial" w:eastAsia="Times New Roman" w:hAnsi="Arial" w:cs="Arial"/>
          <w:sz w:val="24"/>
          <w:szCs w:val="24"/>
          <w:lang w:val="en-US"/>
        </w:rPr>
        <w:t xml:space="preserve">, 2008). </w:t>
      </w:r>
    </w:p>
    <w:p w:rsidR="00791A59" w:rsidRPr="00733C65" w:rsidRDefault="00791A59"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Qualitative </w:t>
      </w:r>
      <w:r w:rsidR="00F63CA5" w:rsidRPr="00733C65">
        <w:rPr>
          <w:rFonts w:ascii="Arial" w:eastAsia="Times New Roman" w:hAnsi="Arial" w:cs="Arial"/>
          <w:sz w:val="24"/>
          <w:szCs w:val="24"/>
          <w:lang w:val="en-US"/>
        </w:rPr>
        <w:t xml:space="preserve">casual </w:t>
      </w:r>
      <w:r w:rsidRPr="00733C65">
        <w:rPr>
          <w:rFonts w:ascii="Arial" w:eastAsia="Times New Roman" w:hAnsi="Arial" w:cs="Arial"/>
          <w:sz w:val="24"/>
          <w:szCs w:val="24"/>
          <w:lang w:val="en-US"/>
        </w:rPr>
        <w:t xml:space="preserve">research </w:t>
      </w:r>
      <w:r w:rsidR="0015526B" w:rsidRPr="00733C65">
        <w:rPr>
          <w:rFonts w:ascii="Arial" w:eastAsia="Times New Roman" w:hAnsi="Arial" w:cs="Arial"/>
          <w:sz w:val="24"/>
          <w:szCs w:val="24"/>
          <w:lang w:val="en-US"/>
        </w:rPr>
        <w:t xml:space="preserve">through first line manager one to one interviews at Chepstow </w:t>
      </w:r>
      <w:r w:rsidRPr="00733C65">
        <w:rPr>
          <w:rFonts w:ascii="Arial" w:eastAsia="Times New Roman" w:hAnsi="Arial" w:cs="Arial"/>
          <w:sz w:val="24"/>
          <w:szCs w:val="24"/>
          <w:lang w:val="en-US"/>
        </w:rPr>
        <w:t xml:space="preserve">will be used to understand views on employee participation in improvements </w:t>
      </w:r>
      <w:r w:rsidR="00F63CA5" w:rsidRPr="00733C65">
        <w:rPr>
          <w:rFonts w:ascii="Arial" w:eastAsia="Times New Roman" w:hAnsi="Arial" w:cs="Arial"/>
          <w:sz w:val="24"/>
          <w:szCs w:val="24"/>
          <w:lang w:val="en-US"/>
        </w:rPr>
        <w:t>projects.</w:t>
      </w:r>
      <w:r w:rsidR="0015526B" w:rsidRPr="00733C65">
        <w:rPr>
          <w:rFonts w:ascii="Arial" w:eastAsia="Times New Roman" w:hAnsi="Arial" w:cs="Arial"/>
          <w:sz w:val="24"/>
          <w:szCs w:val="24"/>
          <w:lang w:val="en-US"/>
        </w:rPr>
        <w:t xml:space="preserve"> Views on the relationship between participation and engagement and any correlation between existing management styles and the release of power to allow for ownership and learning.</w:t>
      </w:r>
      <w:r w:rsidR="00F63CA5" w:rsidRPr="00733C65">
        <w:rPr>
          <w:rFonts w:ascii="Arial" w:eastAsia="Times New Roman" w:hAnsi="Arial" w:cs="Arial"/>
          <w:sz w:val="24"/>
          <w:szCs w:val="24"/>
          <w:lang w:val="en-US"/>
        </w:rPr>
        <w:t xml:space="preserve"> The</w:t>
      </w:r>
      <w:r w:rsidR="0015526B" w:rsidRPr="00733C65">
        <w:rPr>
          <w:rFonts w:ascii="Arial" w:eastAsia="Times New Roman" w:hAnsi="Arial" w:cs="Arial"/>
          <w:sz w:val="24"/>
          <w:szCs w:val="24"/>
          <w:lang w:val="en-US"/>
        </w:rPr>
        <w:t xml:space="preserve"> purpose</w:t>
      </w:r>
      <w:r w:rsidR="00F63CA5" w:rsidRPr="00733C65">
        <w:rPr>
          <w:rFonts w:ascii="Arial" w:eastAsia="Times New Roman" w:hAnsi="Arial" w:cs="Arial"/>
          <w:sz w:val="24"/>
          <w:szCs w:val="24"/>
          <w:lang w:val="en-US"/>
        </w:rPr>
        <w:t xml:space="preserve"> of using casual research will attempt to explain the cause and effect relationship between variables through prior first line management experience as an experimentation</w:t>
      </w:r>
      <w:r w:rsidR="007575E4" w:rsidRPr="00733C65">
        <w:rPr>
          <w:rFonts w:ascii="Arial" w:eastAsia="Times New Roman" w:hAnsi="Arial" w:cs="Arial"/>
          <w:sz w:val="24"/>
          <w:szCs w:val="24"/>
          <w:lang w:val="en-US"/>
        </w:rPr>
        <w:t xml:space="preserve"> (</w:t>
      </w:r>
      <w:proofErr w:type="spellStart"/>
      <w:r w:rsidR="007575E4" w:rsidRPr="00733C65">
        <w:rPr>
          <w:rFonts w:ascii="Arial" w:eastAsia="Times New Roman" w:hAnsi="Arial" w:cs="Arial"/>
          <w:sz w:val="24"/>
          <w:szCs w:val="24"/>
          <w:lang w:val="en-US"/>
        </w:rPr>
        <w:t>Mooi</w:t>
      </w:r>
      <w:proofErr w:type="spellEnd"/>
      <w:r w:rsidR="007575E4" w:rsidRPr="00733C65">
        <w:rPr>
          <w:rFonts w:ascii="Arial" w:eastAsia="Times New Roman" w:hAnsi="Arial" w:cs="Arial"/>
          <w:sz w:val="24"/>
          <w:szCs w:val="24"/>
          <w:lang w:val="en-US"/>
        </w:rPr>
        <w:t xml:space="preserve"> and </w:t>
      </w:r>
      <w:proofErr w:type="spellStart"/>
      <w:r w:rsidR="007575E4" w:rsidRPr="00733C65">
        <w:rPr>
          <w:rFonts w:ascii="Arial" w:eastAsia="Times New Roman" w:hAnsi="Arial" w:cs="Arial"/>
          <w:sz w:val="24"/>
          <w:szCs w:val="24"/>
          <w:lang w:val="en-US"/>
        </w:rPr>
        <w:t>Sarstedt</w:t>
      </w:r>
      <w:proofErr w:type="spellEnd"/>
      <w:r w:rsidR="007575E4" w:rsidRPr="00733C65">
        <w:rPr>
          <w:rFonts w:ascii="Arial" w:eastAsia="Times New Roman" w:hAnsi="Arial" w:cs="Arial"/>
          <w:sz w:val="24"/>
          <w:szCs w:val="24"/>
          <w:lang w:val="en-US"/>
        </w:rPr>
        <w:t>, 2011).</w:t>
      </w:r>
      <w:r w:rsidR="00BB4BA7" w:rsidRPr="00733C65">
        <w:rPr>
          <w:rFonts w:ascii="Arial" w:eastAsia="Times New Roman" w:hAnsi="Arial" w:cs="Arial"/>
          <w:sz w:val="24"/>
          <w:szCs w:val="24"/>
          <w:lang w:val="en-US"/>
        </w:rPr>
        <w:t xml:space="preserve"> In essence to see if the second event; absence of employee participation in improvements (the effect) is a consequence of the first; first line management traits (the cause). </w:t>
      </w:r>
    </w:p>
    <w:p w:rsidR="00590CFF" w:rsidRPr="00733C65" w:rsidRDefault="00E63860"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126 employees completed the questionnaire out of a total of 172 </w:t>
      </w:r>
      <w:r w:rsidR="00590CFF" w:rsidRPr="00733C65">
        <w:rPr>
          <w:rFonts w:ascii="Arial" w:eastAsia="Times New Roman" w:hAnsi="Arial" w:cs="Arial"/>
          <w:sz w:val="24"/>
          <w:szCs w:val="24"/>
          <w:lang w:val="en-US"/>
        </w:rPr>
        <w:t xml:space="preserve">totalling a 73% completion rate. This included employees from, Transport, Warehouse </w:t>
      </w:r>
      <w:r w:rsidR="00590CFF" w:rsidRPr="00733C65">
        <w:rPr>
          <w:rFonts w:ascii="Arial" w:eastAsia="Times New Roman" w:hAnsi="Arial" w:cs="Arial"/>
          <w:sz w:val="24"/>
          <w:szCs w:val="24"/>
          <w:lang w:val="en-US"/>
        </w:rPr>
        <w:lastRenderedPageBreak/>
        <w:t>Nights, Warehouse Days, Customer Service, Stock &amp;</w:t>
      </w:r>
      <w:r w:rsidR="00C56148" w:rsidRPr="00733C65">
        <w:rPr>
          <w:rFonts w:ascii="Arial" w:eastAsia="Times New Roman" w:hAnsi="Arial" w:cs="Arial"/>
          <w:sz w:val="24"/>
          <w:szCs w:val="24"/>
          <w:lang w:val="en-US"/>
        </w:rPr>
        <w:t xml:space="preserve"> PI, Telesales and Field sales. The questionnaire can be found in appendix </w:t>
      </w:r>
      <w:r w:rsidR="00516E81">
        <w:rPr>
          <w:rFonts w:ascii="Arial" w:eastAsia="Times New Roman" w:hAnsi="Arial" w:cs="Arial"/>
          <w:sz w:val="24"/>
          <w:szCs w:val="24"/>
          <w:lang w:val="en-US"/>
        </w:rPr>
        <w:t>3</w:t>
      </w:r>
      <w:r w:rsidR="00617564">
        <w:rPr>
          <w:rFonts w:ascii="Arial" w:eastAsia="Times New Roman" w:hAnsi="Arial" w:cs="Arial"/>
          <w:sz w:val="24"/>
          <w:szCs w:val="24"/>
          <w:lang w:val="en-US"/>
        </w:rPr>
        <w:t>.</w:t>
      </w:r>
      <w:r w:rsidR="00C56148" w:rsidRPr="00733C65">
        <w:rPr>
          <w:rFonts w:ascii="Arial" w:eastAsia="Times New Roman" w:hAnsi="Arial" w:cs="Arial"/>
          <w:sz w:val="24"/>
          <w:szCs w:val="24"/>
          <w:lang w:val="en-US"/>
        </w:rPr>
        <w:t xml:space="preserve"> </w:t>
      </w:r>
      <w:r w:rsidR="00590CFF" w:rsidRPr="00733C65">
        <w:rPr>
          <w:rFonts w:ascii="Arial" w:eastAsia="Times New Roman" w:hAnsi="Arial" w:cs="Arial"/>
          <w:sz w:val="24"/>
          <w:szCs w:val="24"/>
          <w:lang w:val="en-US"/>
        </w:rPr>
        <w:t xml:space="preserve"> </w:t>
      </w:r>
    </w:p>
    <w:p w:rsidR="00590CFF" w:rsidRPr="00733C65" w:rsidRDefault="00590CFF"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7 line managers, directly responsible the employees within each department were interviewed. </w:t>
      </w:r>
    </w:p>
    <w:p w:rsidR="00F63CA5" w:rsidRPr="00C47A70" w:rsidRDefault="00AF3825" w:rsidP="00733C65">
      <w:pPr>
        <w:pStyle w:val="ListParagraph"/>
        <w:numPr>
          <w:ilvl w:val="0"/>
          <w:numId w:val="5"/>
        </w:numPr>
        <w:spacing w:line="480" w:lineRule="auto"/>
        <w:rPr>
          <w:rFonts w:ascii="Arial" w:hAnsi="Arial" w:cs="Arial"/>
          <w:b/>
          <w:sz w:val="24"/>
          <w:szCs w:val="24"/>
          <w:lang w:val="en-US"/>
        </w:rPr>
      </w:pPr>
      <w:r w:rsidRPr="00C47A70">
        <w:rPr>
          <w:rFonts w:ascii="Arial" w:hAnsi="Arial" w:cs="Arial"/>
          <w:b/>
          <w:sz w:val="24"/>
          <w:szCs w:val="24"/>
          <w:lang w:val="en-US"/>
        </w:rPr>
        <w:t xml:space="preserve">Results </w:t>
      </w:r>
      <w:r w:rsidR="00F218D8" w:rsidRPr="00C47A70">
        <w:rPr>
          <w:rFonts w:ascii="Arial" w:hAnsi="Arial" w:cs="Arial"/>
          <w:b/>
          <w:sz w:val="24"/>
          <w:szCs w:val="24"/>
          <w:lang w:val="en-US"/>
        </w:rPr>
        <w:t xml:space="preserve">of primary quantitative data </w:t>
      </w:r>
    </w:p>
    <w:p w:rsidR="000D4BEF" w:rsidRPr="00733C65" w:rsidRDefault="00F218D8"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This section shows the results from the questionnaire issued to 172 employees with a 73% completion rate. </w:t>
      </w:r>
      <w:r w:rsidR="000D4BEF" w:rsidRPr="00733C65">
        <w:rPr>
          <w:rFonts w:ascii="Arial" w:eastAsia="Times New Roman" w:hAnsi="Arial" w:cs="Arial"/>
          <w:sz w:val="24"/>
          <w:szCs w:val="24"/>
          <w:lang w:val="en-US"/>
        </w:rPr>
        <w:t xml:space="preserve">The first set of questions were taken from </w:t>
      </w:r>
      <w:r w:rsidR="003C532A" w:rsidRPr="00733C65">
        <w:rPr>
          <w:rFonts w:ascii="Arial" w:eastAsia="Times New Roman" w:hAnsi="Arial" w:cs="Arial"/>
          <w:sz w:val="24"/>
          <w:szCs w:val="24"/>
          <w:lang w:val="en-US"/>
        </w:rPr>
        <w:t>De Bonvoisin (2015) readiness to change quiz</w:t>
      </w:r>
      <w:r w:rsidR="00C81217" w:rsidRPr="00733C65">
        <w:rPr>
          <w:rFonts w:ascii="Arial" w:eastAsia="Times New Roman" w:hAnsi="Arial" w:cs="Arial"/>
          <w:sz w:val="24"/>
          <w:szCs w:val="24"/>
          <w:lang w:val="en-US"/>
        </w:rPr>
        <w:t>,</w:t>
      </w:r>
      <w:r w:rsidR="003C532A" w:rsidRPr="00733C65">
        <w:rPr>
          <w:rFonts w:ascii="Arial" w:eastAsia="Times New Roman" w:hAnsi="Arial" w:cs="Arial"/>
          <w:sz w:val="24"/>
          <w:szCs w:val="24"/>
          <w:lang w:val="en-US"/>
        </w:rPr>
        <w:t xml:space="preserve"> her theory is based around approaching change with a positive mind-set and surrounding oneself with strong, inspiring people to help create an environment where change is accepted. The questions </w:t>
      </w:r>
      <w:r w:rsidR="0056427E" w:rsidRPr="00733C65">
        <w:rPr>
          <w:rFonts w:ascii="Arial" w:eastAsia="Times New Roman" w:hAnsi="Arial" w:cs="Arial"/>
          <w:sz w:val="24"/>
          <w:szCs w:val="24"/>
          <w:lang w:val="en-US"/>
        </w:rPr>
        <w:t>were adopted</w:t>
      </w:r>
      <w:r w:rsidR="003C532A" w:rsidRPr="00733C65">
        <w:rPr>
          <w:rFonts w:ascii="Arial" w:eastAsia="Times New Roman" w:hAnsi="Arial" w:cs="Arial"/>
          <w:sz w:val="24"/>
          <w:szCs w:val="24"/>
          <w:lang w:val="en-US"/>
        </w:rPr>
        <w:t xml:space="preserve"> to </w:t>
      </w:r>
      <w:r w:rsidR="000D4BEF" w:rsidRPr="00733C65">
        <w:rPr>
          <w:rFonts w:ascii="Arial" w:eastAsia="Times New Roman" w:hAnsi="Arial" w:cs="Arial"/>
          <w:sz w:val="24"/>
          <w:szCs w:val="24"/>
          <w:lang w:val="en-US"/>
        </w:rPr>
        <w:t xml:space="preserve">understand the change quotient at Chepstow. The question results were as follows: </w:t>
      </w:r>
    </w:p>
    <w:p w:rsidR="000D4BEF" w:rsidRPr="00733C65" w:rsidRDefault="000D4BEF" w:rsidP="00733C65">
      <w:pPr>
        <w:spacing w:line="480" w:lineRule="auto"/>
        <w:ind w:left="720"/>
        <w:rPr>
          <w:rFonts w:ascii="Arial" w:eastAsia="Times New Roman" w:hAnsi="Arial" w:cs="Arial"/>
          <w:sz w:val="24"/>
          <w:szCs w:val="24"/>
          <w:lang w:val="en-US"/>
        </w:rPr>
      </w:pPr>
      <w:r w:rsidRPr="00733C65">
        <w:rPr>
          <w:rFonts w:ascii="Arial" w:eastAsia="Times New Roman" w:hAnsi="Arial" w:cs="Arial"/>
          <w:noProof/>
          <w:sz w:val="24"/>
          <w:szCs w:val="24"/>
          <w:lang w:eastAsia="en-GB"/>
        </w:rPr>
        <w:drawing>
          <wp:inline distT="0" distB="0" distL="0" distR="0" wp14:anchorId="0F457DDB" wp14:editId="77F9FC1E">
            <wp:extent cx="4278349" cy="25717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3284" cy="2574716"/>
                    </a:xfrm>
                    <a:prstGeom prst="rect">
                      <a:avLst/>
                    </a:prstGeom>
                    <a:noFill/>
                  </pic:spPr>
                </pic:pic>
              </a:graphicData>
            </a:graphic>
          </wp:inline>
        </w:drawing>
      </w:r>
    </w:p>
    <w:p w:rsidR="003C532A" w:rsidRPr="00733C65" w:rsidRDefault="003C532A"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10% of employees felt opposed to change whereas only 4% of the 10% felt that they would become isolated as a result. 90% of employees were positive towards change. </w:t>
      </w:r>
    </w:p>
    <w:p w:rsidR="008936DF" w:rsidRPr="00733C65" w:rsidRDefault="008936DF" w:rsidP="00733C65">
      <w:pPr>
        <w:spacing w:line="480" w:lineRule="auto"/>
        <w:ind w:left="720"/>
        <w:rPr>
          <w:rFonts w:ascii="Arial" w:eastAsia="Times New Roman" w:hAnsi="Arial" w:cs="Arial"/>
          <w:sz w:val="24"/>
          <w:szCs w:val="24"/>
          <w:lang w:val="en-US"/>
        </w:rPr>
      </w:pPr>
      <w:r w:rsidRPr="00733C65">
        <w:rPr>
          <w:rFonts w:ascii="Arial" w:eastAsia="Times New Roman" w:hAnsi="Arial" w:cs="Arial"/>
          <w:noProof/>
          <w:sz w:val="24"/>
          <w:szCs w:val="24"/>
          <w:lang w:eastAsia="en-GB"/>
        </w:rPr>
        <w:lastRenderedPageBreak/>
        <w:drawing>
          <wp:inline distT="0" distB="0" distL="0" distR="0" wp14:anchorId="4C4A08A1" wp14:editId="4F39DA89">
            <wp:extent cx="4295775" cy="30303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4332" cy="3029288"/>
                    </a:xfrm>
                    <a:prstGeom prst="rect">
                      <a:avLst/>
                    </a:prstGeom>
                    <a:noFill/>
                  </pic:spPr>
                </pic:pic>
              </a:graphicData>
            </a:graphic>
          </wp:inline>
        </w:drawing>
      </w:r>
    </w:p>
    <w:p w:rsidR="00D829CE" w:rsidRPr="00733C65" w:rsidRDefault="003C532A"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87% of employees have an acceptance to change whereas only 13% </w:t>
      </w:r>
      <w:r w:rsidR="004475F6" w:rsidRPr="00733C65">
        <w:rPr>
          <w:rFonts w:ascii="Arial" w:eastAsia="Times New Roman" w:hAnsi="Arial" w:cs="Arial"/>
          <w:sz w:val="24"/>
          <w:szCs w:val="24"/>
          <w:lang w:val="en-US"/>
        </w:rPr>
        <w:t xml:space="preserve">avoid change. </w:t>
      </w:r>
    </w:p>
    <w:p w:rsidR="008936DF" w:rsidRPr="00733C65" w:rsidRDefault="008936DF" w:rsidP="00733C65">
      <w:pPr>
        <w:spacing w:line="480" w:lineRule="auto"/>
        <w:ind w:left="720"/>
        <w:rPr>
          <w:rFonts w:ascii="Arial" w:eastAsia="Times New Roman" w:hAnsi="Arial" w:cs="Arial"/>
          <w:sz w:val="24"/>
          <w:szCs w:val="24"/>
          <w:lang w:val="en-US"/>
        </w:rPr>
      </w:pPr>
      <w:r w:rsidRPr="00733C65">
        <w:rPr>
          <w:rFonts w:ascii="Arial" w:eastAsia="Times New Roman" w:hAnsi="Arial" w:cs="Arial"/>
          <w:noProof/>
          <w:sz w:val="24"/>
          <w:szCs w:val="24"/>
          <w:lang w:eastAsia="en-GB"/>
        </w:rPr>
        <w:drawing>
          <wp:inline distT="0" distB="0" distL="0" distR="0" wp14:anchorId="79818FA2" wp14:editId="7A704032">
            <wp:extent cx="3695700" cy="2854043"/>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7692" cy="2855582"/>
                    </a:xfrm>
                    <a:prstGeom prst="rect">
                      <a:avLst/>
                    </a:prstGeom>
                    <a:noFill/>
                  </pic:spPr>
                </pic:pic>
              </a:graphicData>
            </a:graphic>
          </wp:inline>
        </w:drawing>
      </w:r>
    </w:p>
    <w:p w:rsidR="00C52B6E" w:rsidRPr="00733C65" w:rsidRDefault="004475F6"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 xml:space="preserve">Using the basis of De Bonvoisin (2015) work, the combined scoring of the first two questions gave the above results. 47% of employees actively seek out changes to their given situation. 42% of employees act as a change agent, they help to implement change if given sufficient time to do so. 6% of </w:t>
      </w:r>
      <w:r w:rsidRPr="00733C65">
        <w:rPr>
          <w:rFonts w:ascii="Arial" w:eastAsia="Times New Roman" w:hAnsi="Arial" w:cs="Arial"/>
          <w:sz w:val="24"/>
          <w:szCs w:val="24"/>
          <w:lang w:val="en-US"/>
        </w:rPr>
        <w:lastRenderedPageBreak/>
        <w:t xml:space="preserve">employees are not opposed to change but would not particularly welcome it either. These people would need support and communication to become actively involved in change </w:t>
      </w:r>
      <w:r w:rsidR="008B6DFC" w:rsidRPr="00733C65">
        <w:rPr>
          <w:rFonts w:ascii="Arial" w:eastAsia="Times New Roman" w:hAnsi="Arial" w:cs="Arial"/>
          <w:sz w:val="24"/>
          <w:szCs w:val="24"/>
          <w:lang w:val="en-US"/>
        </w:rPr>
        <w:t xml:space="preserve">potentially from </w:t>
      </w:r>
      <w:r w:rsidRPr="00733C65">
        <w:rPr>
          <w:rFonts w:ascii="Arial" w:eastAsia="Times New Roman" w:hAnsi="Arial" w:cs="Arial"/>
          <w:sz w:val="24"/>
          <w:szCs w:val="24"/>
          <w:lang w:val="en-US"/>
        </w:rPr>
        <w:t xml:space="preserve">change optimists and change agents. Only 5% of employees do not like change and would try to avoid it at all costs. </w:t>
      </w:r>
    </w:p>
    <w:p w:rsidR="00DB77A2" w:rsidRPr="00733C65" w:rsidRDefault="00DB77A2" w:rsidP="00733C65">
      <w:pPr>
        <w:spacing w:line="480" w:lineRule="auto"/>
        <w:ind w:left="720"/>
        <w:rPr>
          <w:rFonts w:ascii="Arial" w:eastAsia="Times New Roman" w:hAnsi="Arial" w:cs="Arial"/>
          <w:sz w:val="24"/>
          <w:szCs w:val="24"/>
          <w:lang w:val="en-US"/>
        </w:rPr>
      </w:pPr>
      <w:r w:rsidRPr="00733C65">
        <w:rPr>
          <w:rFonts w:ascii="Arial" w:eastAsia="Times New Roman" w:hAnsi="Arial" w:cs="Arial"/>
          <w:sz w:val="24"/>
          <w:szCs w:val="24"/>
          <w:lang w:val="en-US"/>
        </w:rPr>
        <w:t>Correlation between the employees that fell within the change novice category and qualitative re</w:t>
      </w:r>
      <w:r w:rsidR="00D3597E" w:rsidRPr="00733C65">
        <w:rPr>
          <w:rFonts w:ascii="Arial" w:eastAsia="Times New Roman" w:hAnsi="Arial" w:cs="Arial"/>
          <w:sz w:val="24"/>
          <w:szCs w:val="24"/>
          <w:lang w:val="en-US"/>
        </w:rPr>
        <w:t>search is</w:t>
      </w:r>
      <w:r w:rsidR="00B0744E">
        <w:rPr>
          <w:rFonts w:ascii="Arial" w:eastAsia="Times New Roman" w:hAnsi="Arial" w:cs="Arial"/>
          <w:sz w:val="24"/>
          <w:szCs w:val="24"/>
          <w:lang w:val="en-US"/>
        </w:rPr>
        <w:t xml:space="preserve"> evident. Change n</w:t>
      </w:r>
      <w:r w:rsidRPr="00733C65">
        <w:rPr>
          <w:rFonts w:ascii="Arial" w:eastAsia="Times New Roman" w:hAnsi="Arial" w:cs="Arial"/>
          <w:sz w:val="24"/>
          <w:szCs w:val="24"/>
          <w:lang w:val="en-US"/>
        </w:rPr>
        <w:t xml:space="preserve">ovices  fall within </w:t>
      </w:r>
      <w:r w:rsidR="00E849CF" w:rsidRPr="00733C65">
        <w:rPr>
          <w:rFonts w:ascii="Arial" w:eastAsia="Times New Roman" w:hAnsi="Arial" w:cs="Arial"/>
          <w:sz w:val="24"/>
          <w:szCs w:val="24"/>
          <w:lang w:val="en-US"/>
        </w:rPr>
        <w:t>Warehouse Days, Telesales and Customer Service with the majority sitting within Warehouse Days as outlined below. Qualitative research suggests that there are areas of disengagement within the</w:t>
      </w:r>
      <w:r w:rsidR="00D3597E" w:rsidRPr="00733C65">
        <w:rPr>
          <w:rFonts w:ascii="Arial" w:eastAsia="Times New Roman" w:hAnsi="Arial" w:cs="Arial"/>
          <w:sz w:val="24"/>
          <w:szCs w:val="24"/>
          <w:lang w:val="en-US"/>
        </w:rPr>
        <w:t xml:space="preserve"> Warehouse Days team that may</w:t>
      </w:r>
      <w:r w:rsidR="008B6DFC" w:rsidRPr="00733C65">
        <w:rPr>
          <w:rFonts w:ascii="Arial" w:eastAsia="Times New Roman" w:hAnsi="Arial" w:cs="Arial"/>
          <w:sz w:val="24"/>
          <w:szCs w:val="24"/>
          <w:lang w:val="en-US"/>
        </w:rPr>
        <w:t xml:space="preserve"> suggest </w:t>
      </w:r>
      <w:r w:rsidR="00D3597E" w:rsidRPr="00733C65">
        <w:rPr>
          <w:rFonts w:ascii="Arial" w:eastAsia="Times New Roman" w:hAnsi="Arial" w:cs="Arial"/>
          <w:sz w:val="24"/>
          <w:szCs w:val="24"/>
          <w:lang w:val="en-US"/>
        </w:rPr>
        <w:t xml:space="preserve">that the change novice quotient </w:t>
      </w:r>
      <w:r w:rsidR="008B6DFC" w:rsidRPr="00733C65">
        <w:rPr>
          <w:rFonts w:ascii="Arial" w:eastAsia="Times New Roman" w:hAnsi="Arial" w:cs="Arial"/>
          <w:sz w:val="24"/>
          <w:szCs w:val="24"/>
          <w:lang w:val="en-US"/>
        </w:rPr>
        <w:t>is not a</w:t>
      </w:r>
      <w:r w:rsidR="00D3597E" w:rsidRPr="00733C65">
        <w:rPr>
          <w:rFonts w:ascii="Arial" w:eastAsia="Times New Roman" w:hAnsi="Arial" w:cs="Arial"/>
          <w:sz w:val="24"/>
          <w:szCs w:val="24"/>
          <w:lang w:val="en-US"/>
        </w:rPr>
        <w:t xml:space="preserve"> true refection but rather an element of interfere</w:t>
      </w:r>
      <w:r w:rsidR="008B6DFC" w:rsidRPr="00733C65">
        <w:rPr>
          <w:rFonts w:ascii="Arial" w:eastAsia="Times New Roman" w:hAnsi="Arial" w:cs="Arial"/>
          <w:sz w:val="24"/>
          <w:szCs w:val="24"/>
          <w:lang w:val="en-US"/>
        </w:rPr>
        <w:t>nce. This is discussed in section 7.</w:t>
      </w:r>
    </w:p>
    <w:p w:rsidR="009F67A5" w:rsidRPr="00733C65" w:rsidRDefault="009F67A5" w:rsidP="00733C65">
      <w:pPr>
        <w:pStyle w:val="ListParagraph"/>
        <w:spacing w:line="480" w:lineRule="auto"/>
        <w:rPr>
          <w:rFonts w:ascii="Arial" w:hAnsi="Arial" w:cs="Arial"/>
          <w:sz w:val="24"/>
          <w:szCs w:val="24"/>
          <w:lang w:val="en-US"/>
        </w:rPr>
      </w:pPr>
    </w:p>
    <w:p w:rsidR="009F67A5" w:rsidRPr="00733C65" w:rsidRDefault="003648D6"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3F5BB23A" wp14:editId="3BD142D9">
            <wp:extent cx="4584700" cy="27559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9F67A5" w:rsidRPr="00733C65" w:rsidRDefault="009F67A5" w:rsidP="00733C65">
      <w:pPr>
        <w:pStyle w:val="ListParagraph"/>
        <w:spacing w:line="480" w:lineRule="auto"/>
        <w:rPr>
          <w:rFonts w:ascii="Arial" w:hAnsi="Arial" w:cs="Arial"/>
          <w:sz w:val="24"/>
          <w:szCs w:val="24"/>
          <w:lang w:val="en-US"/>
        </w:rPr>
      </w:pPr>
    </w:p>
    <w:p w:rsidR="009F67A5" w:rsidRPr="00733C65" w:rsidRDefault="000B1470"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 xml:space="preserve">Question 4 suggests that as an overall depot, the majority of employees </w:t>
      </w:r>
      <w:r w:rsidR="00366BB2" w:rsidRPr="00733C65">
        <w:rPr>
          <w:rFonts w:ascii="Arial" w:hAnsi="Arial" w:cs="Arial"/>
          <w:sz w:val="24"/>
          <w:szCs w:val="24"/>
          <w:lang w:val="en-US"/>
        </w:rPr>
        <w:t xml:space="preserve">currently </w:t>
      </w:r>
      <w:r w:rsidRPr="00733C65">
        <w:rPr>
          <w:rFonts w:ascii="Arial" w:hAnsi="Arial" w:cs="Arial"/>
          <w:sz w:val="24"/>
          <w:szCs w:val="24"/>
          <w:lang w:val="en-US"/>
        </w:rPr>
        <w:t>look for improvements</w:t>
      </w:r>
      <w:r w:rsidR="00366BB2" w:rsidRPr="00733C65">
        <w:rPr>
          <w:rFonts w:ascii="Arial" w:hAnsi="Arial" w:cs="Arial"/>
          <w:sz w:val="24"/>
          <w:szCs w:val="24"/>
          <w:lang w:val="en-US"/>
        </w:rPr>
        <w:t xml:space="preserve"> in their work with only 9% of employees falling into the never or rarely category. </w:t>
      </w:r>
    </w:p>
    <w:p w:rsidR="009F67A5" w:rsidRPr="00733C65" w:rsidRDefault="009F67A5" w:rsidP="00733C65">
      <w:pPr>
        <w:pStyle w:val="ListParagraph"/>
        <w:spacing w:line="480" w:lineRule="auto"/>
        <w:rPr>
          <w:rFonts w:ascii="Arial" w:hAnsi="Arial" w:cs="Arial"/>
          <w:sz w:val="24"/>
          <w:szCs w:val="24"/>
          <w:lang w:val="en-US"/>
        </w:rPr>
      </w:pPr>
    </w:p>
    <w:p w:rsidR="009F67A5" w:rsidRPr="00733C65" w:rsidRDefault="000B1470"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65FE4843" wp14:editId="67270C7A">
            <wp:extent cx="4181475" cy="251351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6298" cy="2516417"/>
                    </a:xfrm>
                    <a:prstGeom prst="rect">
                      <a:avLst/>
                    </a:prstGeom>
                    <a:noFill/>
                  </pic:spPr>
                </pic:pic>
              </a:graphicData>
            </a:graphic>
          </wp:inline>
        </w:drawing>
      </w:r>
    </w:p>
    <w:p w:rsidR="009F67A5" w:rsidRPr="00733C65" w:rsidRDefault="009F67A5" w:rsidP="00733C65">
      <w:pPr>
        <w:pStyle w:val="ListParagraph"/>
        <w:spacing w:line="480" w:lineRule="auto"/>
        <w:rPr>
          <w:rFonts w:ascii="Arial" w:hAnsi="Arial" w:cs="Arial"/>
          <w:sz w:val="24"/>
          <w:szCs w:val="24"/>
          <w:lang w:val="en-US"/>
        </w:rPr>
      </w:pPr>
    </w:p>
    <w:p w:rsidR="009F67A5" w:rsidRPr="00733C65" w:rsidRDefault="00366BB2"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The results of question 4 highlight that Chepstow has the current employee support that would need</w:t>
      </w:r>
      <w:r w:rsidR="002F6AD1" w:rsidRPr="00733C65">
        <w:rPr>
          <w:rFonts w:ascii="Arial" w:hAnsi="Arial" w:cs="Arial"/>
          <w:sz w:val="24"/>
          <w:szCs w:val="24"/>
          <w:lang w:val="en-US"/>
        </w:rPr>
        <w:t xml:space="preserve"> to be in place to implement the</w:t>
      </w:r>
      <w:r w:rsidRPr="00733C65">
        <w:rPr>
          <w:rFonts w:ascii="Arial" w:hAnsi="Arial" w:cs="Arial"/>
          <w:sz w:val="24"/>
          <w:szCs w:val="24"/>
          <w:lang w:val="en-US"/>
        </w:rPr>
        <w:t xml:space="preserve"> model</w:t>
      </w:r>
      <w:r w:rsidR="002F6AD1" w:rsidRPr="00733C65">
        <w:rPr>
          <w:rFonts w:ascii="Arial" w:hAnsi="Arial" w:cs="Arial"/>
          <w:sz w:val="24"/>
          <w:szCs w:val="24"/>
          <w:lang w:val="en-US"/>
        </w:rPr>
        <w:t xml:space="preserve"> as outlined in the project initiation document</w:t>
      </w:r>
      <w:r w:rsidRPr="00733C65">
        <w:rPr>
          <w:rFonts w:ascii="Arial" w:hAnsi="Arial" w:cs="Arial"/>
          <w:sz w:val="24"/>
          <w:szCs w:val="24"/>
          <w:lang w:val="en-US"/>
        </w:rPr>
        <w:t xml:space="preserve"> to increase employees participation in improvement projects. </w:t>
      </w:r>
    </w:p>
    <w:p w:rsidR="00366BB2" w:rsidRPr="00733C65" w:rsidRDefault="00366BB2" w:rsidP="00733C65">
      <w:pPr>
        <w:pStyle w:val="ListParagraph"/>
        <w:spacing w:line="480" w:lineRule="auto"/>
        <w:rPr>
          <w:rFonts w:ascii="Arial" w:hAnsi="Arial" w:cs="Arial"/>
          <w:sz w:val="24"/>
          <w:szCs w:val="24"/>
          <w:lang w:val="en-US"/>
        </w:rPr>
      </w:pPr>
    </w:p>
    <w:p w:rsidR="00366BB2" w:rsidRPr="00733C65" w:rsidRDefault="00CC2034"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5 shows current communication of improvement ideas which is discussed in more detail during the </w:t>
      </w:r>
      <w:r w:rsidR="007D7E4E" w:rsidRPr="00733C65">
        <w:rPr>
          <w:rFonts w:ascii="Arial" w:hAnsi="Arial" w:cs="Arial"/>
          <w:sz w:val="24"/>
          <w:szCs w:val="24"/>
          <w:lang w:val="en-US"/>
        </w:rPr>
        <w:t xml:space="preserve">qualitative </w:t>
      </w:r>
      <w:r w:rsidRPr="00733C65">
        <w:rPr>
          <w:rFonts w:ascii="Arial" w:hAnsi="Arial" w:cs="Arial"/>
          <w:sz w:val="24"/>
          <w:szCs w:val="24"/>
          <w:lang w:val="en-US"/>
        </w:rPr>
        <w:t xml:space="preserve">research </w:t>
      </w:r>
      <w:r w:rsidR="00B0744E">
        <w:rPr>
          <w:rFonts w:ascii="Arial" w:hAnsi="Arial" w:cs="Arial"/>
          <w:sz w:val="24"/>
          <w:szCs w:val="24"/>
          <w:lang w:val="en-US"/>
        </w:rPr>
        <w:t xml:space="preserve"> analysis in </w:t>
      </w:r>
      <w:r w:rsidRPr="00733C65">
        <w:rPr>
          <w:rFonts w:ascii="Arial" w:hAnsi="Arial" w:cs="Arial"/>
          <w:sz w:val="24"/>
          <w:szCs w:val="24"/>
          <w:lang w:val="en-US"/>
        </w:rPr>
        <w:t xml:space="preserve">section </w:t>
      </w:r>
      <w:r w:rsidR="008B6DFC" w:rsidRPr="00733C65">
        <w:rPr>
          <w:rFonts w:ascii="Arial" w:hAnsi="Arial" w:cs="Arial"/>
          <w:sz w:val="24"/>
          <w:szCs w:val="24"/>
          <w:lang w:val="en-US"/>
        </w:rPr>
        <w:t>7.</w:t>
      </w:r>
      <w:r w:rsidRPr="00733C65">
        <w:rPr>
          <w:rFonts w:ascii="Arial" w:hAnsi="Arial" w:cs="Arial"/>
          <w:sz w:val="24"/>
          <w:szCs w:val="24"/>
          <w:lang w:val="en-US"/>
        </w:rPr>
        <w:t xml:space="preserve"> </w:t>
      </w:r>
    </w:p>
    <w:p w:rsidR="009F67A5" w:rsidRPr="00733C65" w:rsidRDefault="009F67A5" w:rsidP="00733C65">
      <w:pPr>
        <w:pStyle w:val="ListParagraph"/>
        <w:spacing w:line="480" w:lineRule="auto"/>
        <w:rPr>
          <w:rFonts w:ascii="Arial" w:hAnsi="Arial" w:cs="Arial"/>
          <w:sz w:val="24"/>
          <w:szCs w:val="24"/>
          <w:lang w:val="en-US"/>
        </w:rPr>
      </w:pPr>
    </w:p>
    <w:p w:rsidR="00CC2034" w:rsidRPr="00733C65" w:rsidRDefault="00CC2034"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lastRenderedPageBreak/>
        <w:drawing>
          <wp:inline distT="0" distB="0" distL="0" distR="0" wp14:anchorId="601691DD" wp14:editId="5CE6BA8D">
            <wp:extent cx="4669790" cy="317627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69790" cy="3176270"/>
                    </a:xfrm>
                    <a:prstGeom prst="rect">
                      <a:avLst/>
                    </a:prstGeom>
                    <a:noFill/>
                  </pic:spPr>
                </pic:pic>
              </a:graphicData>
            </a:graphic>
          </wp:inline>
        </w:drawing>
      </w:r>
    </w:p>
    <w:p w:rsidR="007D7E4E" w:rsidRPr="00733C65" w:rsidRDefault="007D7E4E" w:rsidP="00733C65">
      <w:pPr>
        <w:pStyle w:val="ListParagraph"/>
        <w:spacing w:line="480" w:lineRule="auto"/>
        <w:rPr>
          <w:rFonts w:ascii="Arial" w:hAnsi="Arial" w:cs="Arial"/>
          <w:sz w:val="24"/>
          <w:szCs w:val="24"/>
          <w:lang w:val="en-US"/>
        </w:rPr>
      </w:pPr>
    </w:p>
    <w:p w:rsidR="009F67A5" w:rsidRPr="00733C65" w:rsidRDefault="007D7E4E"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5 results also suggest that </w:t>
      </w:r>
      <w:r w:rsidR="008B6DFC" w:rsidRPr="00733C65">
        <w:rPr>
          <w:rFonts w:ascii="Arial" w:hAnsi="Arial" w:cs="Arial"/>
          <w:sz w:val="24"/>
          <w:szCs w:val="24"/>
          <w:lang w:val="en-US"/>
        </w:rPr>
        <w:t xml:space="preserve">some </w:t>
      </w:r>
      <w:r w:rsidRPr="00733C65">
        <w:rPr>
          <w:rFonts w:ascii="Arial" w:hAnsi="Arial" w:cs="Arial"/>
          <w:sz w:val="24"/>
          <w:szCs w:val="24"/>
          <w:lang w:val="en-US"/>
        </w:rPr>
        <w:t>ideas</w:t>
      </w:r>
      <w:r w:rsidR="002F6AD1" w:rsidRPr="00733C65">
        <w:rPr>
          <w:rFonts w:ascii="Arial" w:hAnsi="Arial" w:cs="Arial"/>
          <w:sz w:val="24"/>
          <w:szCs w:val="24"/>
          <w:lang w:val="en-US"/>
        </w:rPr>
        <w:t>,</w:t>
      </w:r>
      <w:r w:rsidRPr="00733C65">
        <w:rPr>
          <w:rFonts w:ascii="Arial" w:hAnsi="Arial" w:cs="Arial"/>
          <w:sz w:val="24"/>
          <w:szCs w:val="24"/>
          <w:lang w:val="en-US"/>
        </w:rPr>
        <w:t xml:space="preserve"> if highlighted are not acted on or feedback is not given. This is discussed more in qualitative research section </w:t>
      </w:r>
      <w:r w:rsidR="008B6DFC" w:rsidRPr="00733C65">
        <w:rPr>
          <w:rFonts w:ascii="Arial" w:hAnsi="Arial" w:cs="Arial"/>
          <w:sz w:val="24"/>
          <w:szCs w:val="24"/>
          <w:lang w:val="en-US"/>
        </w:rPr>
        <w:t>7</w:t>
      </w:r>
      <w:r w:rsidRPr="00733C65">
        <w:rPr>
          <w:rFonts w:ascii="Arial" w:hAnsi="Arial" w:cs="Arial"/>
          <w:sz w:val="24"/>
          <w:szCs w:val="24"/>
          <w:lang w:val="en-US"/>
        </w:rPr>
        <w:t xml:space="preserve">. </w:t>
      </w:r>
    </w:p>
    <w:p w:rsidR="007D7E4E" w:rsidRPr="00733C65" w:rsidRDefault="007D7E4E" w:rsidP="00733C65">
      <w:pPr>
        <w:pStyle w:val="ListParagraph"/>
        <w:spacing w:line="480" w:lineRule="auto"/>
        <w:rPr>
          <w:rFonts w:ascii="Arial" w:hAnsi="Arial" w:cs="Arial"/>
          <w:sz w:val="24"/>
          <w:szCs w:val="24"/>
          <w:lang w:val="en-US"/>
        </w:rPr>
      </w:pPr>
    </w:p>
    <w:p w:rsidR="002C62E3" w:rsidRPr="00733C65" w:rsidRDefault="003921A4"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 </w:t>
      </w:r>
      <w:r w:rsidR="007D7E4E" w:rsidRPr="00733C65">
        <w:rPr>
          <w:rFonts w:ascii="Arial" w:hAnsi="Arial" w:cs="Arial"/>
          <w:noProof/>
          <w:sz w:val="24"/>
          <w:szCs w:val="24"/>
          <w:lang w:eastAsia="en-GB"/>
        </w:rPr>
        <w:drawing>
          <wp:inline distT="0" distB="0" distL="0" distR="0" wp14:anchorId="1A8FA950" wp14:editId="145F1FBB">
            <wp:extent cx="4584700" cy="2755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2C62E3" w:rsidRPr="00733C65" w:rsidRDefault="002C62E3" w:rsidP="00733C65">
      <w:pPr>
        <w:pStyle w:val="ListParagraph"/>
        <w:spacing w:line="480" w:lineRule="auto"/>
        <w:rPr>
          <w:rFonts w:ascii="Arial" w:hAnsi="Arial" w:cs="Arial"/>
          <w:sz w:val="24"/>
          <w:szCs w:val="24"/>
          <w:lang w:val="en-US"/>
        </w:rPr>
      </w:pPr>
    </w:p>
    <w:p w:rsidR="002737FE" w:rsidRPr="00733C65" w:rsidRDefault="002737FE"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 xml:space="preserve">Question 6 shows that over half of the workforce 57% would like the opportunity to become directly involved in improvement projects.  </w:t>
      </w:r>
    </w:p>
    <w:p w:rsidR="007D7E4E" w:rsidRPr="00733C65" w:rsidRDefault="002737FE"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 </w:t>
      </w:r>
      <w:r w:rsidRPr="00733C65">
        <w:rPr>
          <w:rFonts w:ascii="Arial" w:hAnsi="Arial" w:cs="Arial"/>
          <w:noProof/>
          <w:sz w:val="24"/>
          <w:szCs w:val="24"/>
          <w:lang w:eastAsia="en-GB"/>
        </w:rPr>
        <w:drawing>
          <wp:inline distT="0" distB="0" distL="0" distR="0" wp14:anchorId="20510F38" wp14:editId="60C1995B">
            <wp:extent cx="4181475" cy="2513518"/>
            <wp:effectExtent l="0" t="0" r="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6298" cy="2516417"/>
                    </a:xfrm>
                    <a:prstGeom prst="rect">
                      <a:avLst/>
                    </a:prstGeom>
                    <a:noFill/>
                  </pic:spPr>
                </pic:pic>
              </a:graphicData>
            </a:graphic>
          </wp:inline>
        </w:drawing>
      </w:r>
    </w:p>
    <w:p w:rsidR="002737FE" w:rsidRPr="00733C65" w:rsidRDefault="002737FE" w:rsidP="00733C65">
      <w:pPr>
        <w:pStyle w:val="ListParagraph"/>
        <w:spacing w:line="480" w:lineRule="auto"/>
        <w:rPr>
          <w:rFonts w:ascii="Arial" w:hAnsi="Arial" w:cs="Arial"/>
          <w:sz w:val="24"/>
          <w:szCs w:val="24"/>
          <w:lang w:val="en-US"/>
        </w:rPr>
      </w:pPr>
    </w:p>
    <w:p w:rsidR="002737FE" w:rsidRPr="00733C65" w:rsidRDefault="002737FE"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From the 57%</w:t>
      </w:r>
      <w:r w:rsidR="002F6AD1" w:rsidRPr="00733C65">
        <w:rPr>
          <w:rFonts w:ascii="Arial" w:hAnsi="Arial" w:cs="Arial"/>
          <w:sz w:val="24"/>
          <w:szCs w:val="24"/>
          <w:lang w:val="en-US"/>
        </w:rPr>
        <w:t>,</w:t>
      </w:r>
      <w:r w:rsidR="00B0744E">
        <w:rPr>
          <w:rFonts w:ascii="Arial" w:hAnsi="Arial" w:cs="Arial"/>
          <w:sz w:val="24"/>
          <w:szCs w:val="24"/>
          <w:lang w:val="en-US"/>
        </w:rPr>
        <w:t xml:space="preserve"> there were</w:t>
      </w:r>
      <w:r w:rsidRPr="00733C65">
        <w:rPr>
          <w:rFonts w:ascii="Arial" w:hAnsi="Arial" w:cs="Arial"/>
          <w:sz w:val="24"/>
          <w:szCs w:val="24"/>
          <w:lang w:val="en-US"/>
        </w:rPr>
        <w:t xml:space="preserve"> employees from each department across the business that would become involved.</w:t>
      </w:r>
      <w:r w:rsidR="002F6AD1" w:rsidRPr="00733C65">
        <w:rPr>
          <w:rFonts w:ascii="Arial" w:hAnsi="Arial" w:cs="Arial"/>
          <w:sz w:val="24"/>
          <w:szCs w:val="24"/>
          <w:lang w:val="en-US"/>
        </w:rPr>
        <w:t xml:space="preserve"> This fits within the proposed model allowing direct feedback from employees to</w:t>
      </w:r>
      <w:r w:rsidR="00B0744E">
        <w:rPr>
          <w:rFonts w:ascii="Arial" w:hAnsi="Arial" w:cs="Arial"/>
          <w:sz w:val="24"/>
          <w:szCs w:val="24"/>
          <w:lang w:val="en-US"/>
        </w:rPr>
        <w:t xml:space="preserve"> Service Excellence Ambassadors, generating views, feedback and input from colleagues.</w:t>
      </w:r>
    </w:p>
    <w:p w:rsidR="002737FE" w:rsidRPr="00733C65" w:rsidRDefault="002737FE" w:rsidP="00733C65">
      <w:pPr>
        <w:pStyle w:val="ListParagraph"/>
        <w:spacing w:line="480" w:lineRule="auto"/>
        <w:rPr>
          <w:rFonts w:ascii="Arial" w:hAnsi="Arial" w:cs="Arial"/>
          <w:sz w:val="24"/>
          <w:szCs w:val="24"/>
          <w:lang w:val="en-US"/>
        </w:rPr>
      </w:pPr>
    </w:p>
    <w:p w:rsidR="007D7E4E" w:rsidRPr="00733C65" w:rsidRDefault="002737FE" w:rsidP="00733C65">
      <w:pPr>
        <w:pStyle w:val="ListParagraph"/>
        <w:spacing w:line="480" w:lineRule="auto"/>
        <w:ind w:left="0"/>
        <w:rPr>
          <w:rFonts w:ascii="Arial" w:hAnsi="Arial" w:cs="Arial"/>
          <w:sz w:val="24"/>
          <w:szCs w:val="24"/>
          <w:lang w:val="en-US"/>
        </w:rPr>
      </w:pPr>
      <w:r w:rsidRPr="00733C65">
        <w:rPr>
          <w:rFonts w:ascii="Arial" w:hAnsi="Arial" w:cs="Arial"/>
          <w:noProof/>
          <w:sz w:val="24"/>
          <w:szCs w:val="24"/>
          <w:lang w:eastAsia="en-GB"/>
        </w:rPr>
        <w:drawing>
          <wp:inline distT="0" distB="0" distL="0" distR="0" wp14:anchorId="7E2512DE" wp14:editId="6F51D48B">
            <wp:extent cx="6073287" cy="2264678"/>
            <wp:effectExtent l="0" t="0" r="381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76762" cy="2265974"/>
                    </a:xfrm>
                    <a:prstGeom prst="rect">
                      <a:avLst/>
                    </a:prstGeom>
                    <a:noFill/>
                  </pic:spPr>
                </pic:pic>
              </a:graphicData>
            </a:graphic>
          </wp:inline>
        </w:drawing>
      </w:r>
    </w:p>
    <w:p w:rsidR="007D7E4E" w:rsidRPr="00733C65" w:rsidRDefault="007D7E4E" w:rsidP="00733C65">
      <w:pPr>
        <w:pStyle w:val="ListParagraph"/>
        <w:spacing w:line="480" w:lineRule="auto"/>
        <w:rPr>
          <w:rFonts w:ascii="Arial" w:hAnsi="Arial" w:cs="Arial"/>
          <w:sz w:val="24"/>
          <w:szCs w:val="24"/>
          <w:lang w:val="en-US"/>
        </w:rPr>
      </w:pPr>
    </w:p>
    <w:p w:rsidR="002737FE" w:rsidRPr="00733C65" w:rsidRDefault="004421FB"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Question 7 assesses engagement levels</w:t>
      </w:r>
      <w:r w:rsidR="00B462E3" w:rsidRPr="00733C65">
        <w:rPr>
          <w:rFonts w:ascii="Arial" w:hAnsi="Arial" w:cs="Arial"/>
          <w:sz w:val="24"/>
          <w:szCs w:val="24"/>
          <w:lang w:val="en-US"/>
        </w:rPr>
        <w:t xml:space="preserve"> through participation. The outcome of this question supports the findings of Wagner (1994) and Latham et al. </w:t>
      </w:r>
      <w:r w:rsidR="00B462E3" w:rsidRPr="00733C65">
        <w:rPr>
          <w:rFonts w:ascii="Arial" w:hAnsi="Arial" w:cs="Arial"/>
          <w:sz w:val="24"/>
          <w:szCs w:val="24"/>
          <w:lang w:val="en-US"/>
        </w:rPr>
        <w:lastRenderedPageBreak/>
        <w:t xml:space="preserve">(2004) and the need to implement a model that increases participation in decision-making to increase job satisfaction. </w:t>
      </w:r>
      <w:r w:rsidR="00102C84" w:rsidRPr="00733C65">
        <w:rPr>
          <w:rFonts w:ascii="Arial" w:hAnsi="Arial" w:cs="Arial"/>
          <w:sz w:val="24"/>
          <w:szCs w:val="24"/>
          <w:lang w:val="en-US"/>
        </w:rPr>
        <w:t>68% of employees</w:t>
      </w:r>
      <w:r w:rsidR="00B462E3" w:rsidRPr="00733C65">
        <w:rPr>
          <w:rFonts w:ascii="Arial" w:hAnsi="Arial" w:cs="Arial"/>
          <w:sz w:val="24"/>
          <w:szCs w:val="24"/>
          <w:lang w:val="en-US"/>
        </w:rPr>
        <w:t xml:space="preserve"> highlight the increase in awareness of </w:t>
      </w:r>
      <w:r w:rsidR="002F6AD1" w:rsidRPr="00733C65">
        <w:rPr>
          <w:rFonts w:ascii="Arial" w:hAnsi="Arial" w:cs="Arial"/>
          <w:sz w:val="24"/>
          <w:szCs w:val="24"/>
          <w:lang w:val="en-US"/>
        </w:rPr>
        <w:t xml:space="preserve">a </w:t>
      </w:r>
      <w:r w:rsidR="00B462E3" w:rsidRPr="00733C65">
        <w:rPr>
          <w:rFonts w:ascii="Arial" w:hAnsi="Arial" w:cs="Arial"/>
          <w:sz w:val="24"/>
          <w:szCs w:val="24"/>
          <w:lang w:val="en-US"/>
        </w:rPr>
        <w:t>belonging feeling and positivity that participation has been acted upon as Latham et al. (2004) states  "perceived motivational effects of increased employee involvement" is key to retention.</w:t>
      </w:r>
      <w:r w:rsidR="00102C84" w:rsidRPr="00733C65">
        <w:rPr>
          <w:rFonts w:ascii="Arial" w:hAnsi="Arial" w:cs="Arial"/>
          <w:sz w:val="24"/>
          <w:szCs w:val="24"/>
          <w:lang w:val="en-US"/>
        </w:rPr>
        <w:t xml:space="preserve"> 12% made the direct correlation between participation and engagement. 16% felt that it is part of their job to act on improvements whereas only 4% stated that they would not like to be involved in improvement projects. </w:t>
      </w:r>
    </w:p>
    <w:p w:rsidR="004421FB" w:rsidRPr="00733C65" w:rsidRDefault="004421FB" w:rsidP="00733C65">
      <w:pPr>
        <w:pStyle w:val="ListParagraph"/>
        <w:spacing w:line="480" w:lineRule="auto"/>
        <w:rPr>
          <w:rFonts w:ascii="Arial" w:hAnsi="Arial" w:cs="Arial"/>
          <w:sz w:val="24"/>
          <w:szCs w:val="24"/>
          <w:lang w:val="en-US"/>
        </w:rPr>
      </w:pPr>
    </w:p>
    <w:p w:rsidR="004421FB" w:rsidRPr="00733C65" w:rsidRDefault="004421FB"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3153C91D" wp14:editId="765737AC">
            <wp:extent cx="4581525" cy="305784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6761" cy="3061336"/>
                    </a:xfrm>
                    <a:prstGeom prst="rect">
                      <a:avLst/>
                    </a:prstGeom>
                    <a:noFill/>
                  </pic:spPr>
                </pic:pic>
              </a:graphicData>
            </a:graphic>
          </wp:inline>
        </w:drawing>
      </w:r>
    </w:p>
    <w:p w:rsidR="007D7E4E" w:rsidRPr="00733C65" w:rsidRDefault="007D7E4E" w:rsidP="00733C65">
      <w:pPr>
        <w:pStyle w:val="ListParagraph"/>
        <w:spacing w:line="480" w:lineRule="auto"/>
        <w:rPr>
          <w:rFonts w:ascii="Arial" w:hAnsi="Arial" w:cs="Arial"/>
          <w:sz w:val="24"/>
          <w:szCs w:val="24"/>
          <w:lang w:val="en-US"/>
        </w:rPr>
      </w:pPr>
    </w:p>
    <w:p w:rsidR="00C63238" w:rsidRPr="00733C65" w:rsidRDefault="00A13CB1"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Further analysis of the above results for question 7 shows that the majority of those who would not apply thei</w:t>
      </w:r>
      <w:r w:rsidR="00B0744E">
        <w:rPr>
          <w:rFonts w:ascii="Arial" w:hAnsi="Arial" w:cs="Arial"/>
          <w:sz w:val="24"/>
          <w:szCs w:val="24"/>
          <w:lang w:val="en-US"/>
        </w:rPr>
        <w:t>r preference to an engagement or</w:t>
      </w:r>
      <w:r w:rsidRPr="00733C65">
        <w:rPr>
          <w:rFonts w:ascii="Arial" w:hAnsi="Arial" w:cs="Arial"/>
          <w:sz w:val="24"/>
          <w:szCs w:val="24"/>
          <w:lang w:val="en-US"/>
        </w:rPr>
        <w:t xml:space="preserve"> sense of belonging answer were predominantly from Warehouse Days. This relates back to the combined  findings of questions 2 and 3 and is discussed in section </w:t>
      </w:r>
      <w:r w:rsidR="005E6588" w:rsidRPr="00733C65">
        <w:rPr>
          <w:rFonts w:ascii="Arial" w:hAnsi="Arial" w:cs="Arial"/>
          <w:sz w:val="24"/>
          <w:szCs w:val="24"/>
          <w:lang w:val="en-US"/>
        </w:rPr>
        <w:t>7.</w:t>
      </w:r>
      <w:r w:rsidRPr="00733C65">
        <w:rPr>
          <w:rFonts w:ascii="Arial" w:hAnsi="Arial" w:cs="Arial"/>
          <w:sz w:val="24"/>
          <w:szCs w:val="24"/>
          <w:lang w:val="en-US"/>
        </w:rPr>
        <w:t xml:space="preserve"> </w:t>
      </w:r>
    </w:p>
    <w:p w:rsidR="00C63238" w:rsidRPr="00733C65" w:rsidRDefault="00C63238" w:rsidP="00733C65">
      <w:pPr>
        <w:pStyle w:val="ListParagraph"/>
        <w:spacing w:line="480" w:lineRule="auto"/>
        <w:rPr>
          <w:rFonts w:ascii="Arial" w:hAnsi="Arial" w:cs="Arial"/>
          <w:sz w:val="24"/>
          <w:szCs w:val="24"/>
          <w:lang w:val="en-US"/>
        </w:rPr>
      </w:pPr>
    </w:p>
    <w:p w:rsidR="005D42B7" w:rsidRPr="00733C65" w:rsidRDefault="00C63238"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lastRenderedPageBreak/>
        <w:drawing>
          <wp:inline distT="0" distB="0" distL="0" distR="0" wp14:anchorId="0AFFAF08" wp14:editId="0DEA8EF7">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5D42B7" w:rsidRPr="00733C65" w:rsidRDefault="005D42B7" w:rsidP="00733C65">
      <w:pPr>
        <w:pStyle w:val="ListParagraph"/>
        <w:spacing w:line="480" w:lineRule="auto"/>
        <w:rPr>
          <w:rFonts w:ascii="Arial" w:hAnsi="Arial" w:cs="Arial"/>
          <w:sz w:val="24"/>
          <w:szCs w:val="24"/>
          <w:lang w:val="en-US"/>
        </w:rPr>
      </w:pPr>
    </w:p>
    <w:p w:rsidR="005D42B7" w:rsidRPr="00733C65" w:rsidRDefault="009E3313"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8 shows that 67% of employees feel that they are </w:t>
      </w:r>
      <w:r w:rsidR="002F6AD1" w:rsidRPr="00733C65">
        <w:rPr>
          <w:rFonts w:ascii="Arial" w:hAnsi="Arial" w:cs="Arial"/>
          <w:sz w:val="24"/>
          <w:szCs w:val="24"/>
          <w:lang w:val="en-US"/>
        </w:rPr>
        <w:t xml:space="preserve">encouraged to communicate ideas, this will be discussed further in section </w:t>
      </w:r>
      <w:r w:rsidR="005E6588" w:rsidRPr="00733C65">
        <w:rPr>
          <w:rFonts w:ascii="Arial" w:hAnsi="Arial" w:cs="Arial"/>
          <w:sz w:val="24"/>
          <w:szCs w:val="24"/>
          <w:lang w:val="en-US"/>
        </w:rPr>
        <w:t>7.</w:t>
      </w:r>
      <w:r w:rsidR="002F6AD1" w:rsidRPr="00733C65">
        <w:rPr>
          <w:rFonts w:ascii="Arial" w:hAnsi="Arial" w:cs="Arial"/>
          <w:sz w:val="24"/>
          <w:szCs w:val="24"/>
          <w:lang w:val="en-US"/>
        </w:rPr>
        <w:t xml:space="preserve"> </w:t>
      </w:r>
    </w:p>
    <w:p w:rsidR="009E3313" w:rsidRPr="00733C65" w:rsidRDefault="009E3313" w:rsidP="00733C65">
      <w:pPr>
        <w:pStyle w:val="ListParagraph"/>
        <w:spacing w:line="480" w:lineRule="auto"/>
        <w:rPr>
          <w:rFonts w:ascii="Arial" w:hAnsi="Arial" w:cs="Arial"/>
          <w:sz w:val="24"/>
          <w:szCs w:val="24"/>
          <w:lang w:val="en-US"/>
        </w:rPr>
      </w:pPr>
    </w:p>
    <w:p w:rsidR="009E3313" w:rsidRPr="00733C65" w:rsidRDefault="009E3313" w:rsidP="00733C65">
      <w:pPr>
        <w:pStyle w:val="ListParagraph"/>
        <w:spacing w:line="480" w:lineRule="auto"/>
        <w:jc w:val="center"/>
        <w:rPr>
          <w:rFonts w:ascii="Arial" w:hAnsi="Arial" w:cs="Arial"/>
          <w:sz w:val="24"/>
          <w:szCs w:val="24"/>
          <w:lang w:val="en-US"/>
        </w:rPr>
      </w:pPr>
      <w:r w:rsidRPr="00733C65">
        <w:rPr>
          <w:rFonts w:ascii="Arial" w:hAnsi="Arial" w:cs="Arial"/>
          <w:noProof/>
          <w:sz w:val="24"/>
          <w:szCs w:val="24"/>
          <w:lang w:eastAsia="en-GB"/>
        </w:rPr>
        <w:drawing>
          <wp:inline distT="0" distB="0" distL="0" distR="0" wp14:anchorId="7A7B5106" wp14:editId="67E05554">
            <wp:extent cx="5343671" cy="2780004"/>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44610" cy="2780492"/>
                    </a:xfrm>
                    <a:prstGeom prst="rect">
                      <a:avLst/>
                    </a:prstGeom>
                    <a:noFill/>
                  </pic:spPr>
                </pic:pic>
              </a:graphicData>
            </a:graphic>
          </wp:inline>
        </w:drawing>
      </w:r>
    </w:p>
    <w:p w:rsidR="005D42B7" w:rsidRPr="00733C65" w:rsidRDefault="005D42B7" w:rsidP="00733C65">
      <w:pPr>
        <w:pStyle w:val="ListParagraph"/>
        <w:spacing w:line="480" w:lineRule="auto"/>
        <w:rPr>
          <w:rFonts w:ascii="Arial" w:hAnsi="Arial" w:cs="Arial"/>
          <w:sz w:val="24"/>
          <w:szCs w:val="24"/>
          <w:lang w:val="en-US"/>
        </w:rPr>
      </w:pPr>
    </w:p>
    <w:p w:rsidR="009E3313" w:rsidRPr="00733C65" w:rsidRDefault="009E3313"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results of question 8 can be analysed in conjunction with question 13 shown below. Whereas 67% of employees feel they are encouraged to communicate their ideas, only 32% of them feel they are listened too. This </w:t>
      </w:r>
      <w:r w:rsidRPr="00733C65">
        <w:rPr>
          <w:rFonts w:ascii="Arial" w:hAnsi="Arial" w:cs="Arial"/>
          <w:sz w:val="24"/>
          <w:szCs w:val="24"/>
          <w:lang w:val="en-US"/>
        </w:rPr>
        <w:lastRenderedPageBreak/>
        <w:t xml:space="preserve">suggests a lack of feedback or continuation of any improvement ideas. The reasons are investigated as part of the qualitative research interviews </w:t>
      </w:r>
      <w:r w:rsidR="00B0744E">
        <w:rPr>
          <w:rFonts w:ascii="Arial" w:hAnsi="Arial" w:cs="Arial"/>
          <w:sz w:val="24"/>
          <w:szCs w:val="24"/>
          <w:lang w:val="en-US"/>
        </w:rPr>
        <w:t xml:space="preserve">in </w:t>
      </w:r>
      <w:r w:rsidRPr="00733C65">
        <w:rPr>
          <w:rFonts w:ascii="Arial" w:hAnsi="Arial" w:cs="Arial"/>
          <w:sz w:val="24"/>
          <w:szCs w:val="24"/>
          <w:lang w:val="en-US"/>
        </w:rPr>
        <w:t xml:space="preserve">section </w:t>
      </w:r>
      <w:r w:rsidR="005E6588" w:rsidRPr="00733C65">
        <w:rPr>
          <w:rFonts w:ascii="Arial" w:hAnsi="Arial" w:cs="Arial"/>
          <w:sz w:val="24"/>
          <w:szCs w:val="24"/>
          <w:lang w:val="en-US"/>
        </w:rPr>
        <w:t>7.</w:t>
      </w:r>
    </w:p>
    <w:p w:rsidR="009E3313" w:rsidRPr="00733C65" w:rsidRDefault="009E3313" w:rsidP="00733C65">
      <w:pPr>
        <w:pStyle w:val="ListParagraph"/>
        <w:spacing w:line="480" w:lineRule="auto"/>
        <w:rPr>
          <w:rFonts w:ascii="Arial" w:hAnsi="Arial" w:cs="Arial"/>
          <w:sz w:val="24"/>
          <w:szCs w:val="24"/>
          <w:lang w:val="en-US"/>
        </w:rPr>
      </w:pPr>
    </w:p>
    <w:p w:rsidR="009E3313" w:rsidRPr="00733C65" w:rsidRDefault="009E3313"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243664FD" wp14:editId="55CCFFD9">
            <wp:extent cx="4143375" cy="2490616"/>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48154" cy="2493489"/>
                    </a:xfrm>
                    <a:prstGeom prst="rect">
                      <a:avLst/>
                    </a:prstGeom>
                    <a:noFill/>
                  </pic:spPr>
                </pic:pic>
              </a:graphicData>
            </a:graphic>
          </wp:inline>
        </w:drawing>
      </w:r>
    </w:p>
    <w:p w:rsidR="009E3313" w:rsidRPr="00733C65" w:rsidRDefault="009E3313"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 </w:t>
      </w:r>
      <w:r w:rsidRPr="00733C65">
        <w:rPr>
          <w:rFonts w:ascii="Arial" w:hAnsi="Arial" w:cs="Arial"/>
          <w:noProof/>
          <w:sz w:val="24"/>
          <w:szCs w:val="24"/>
          <w:lang w:eastAsia="en-GB"/>
        </w:rPr>
        <w:drawing>
          <wp:inline distT="0" distB="0" distL="0" distR="0" wp14:anchorId="347FFBAE" wp14:editId="2CE6FF81">
            <wp:extent cx="5894291" cy="2286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889556" cy="2284164"/>
                    </a:xfrm>
                    <a:prstGeom prst="rect">
                      <a:avLst/>
                    </a:prstGeom>
                    <a:noFill/>
                  </pic:spPr>
                </pic:pic>
              </a:graphicData>
            </a:graphic>
          </wp:inline>
        </w:drawing>
      </w:r>
    </w:p>
    <w:p w:rsidR="009E3313" w:rsidRPr="00733C65" w:rsidRDefault="009E3313" w:rsidP="00733C65">
      <w:pPr>
        <w:pStyle w:val="ListParagraph"/>
        <w:spacing w:line="480" w:lineRule="auto"/>
        <w:rPr>
          <w:rFonts w:ascii="Arial" w:hAnsi="Arial" w:cs="Arial"/>
          <w:sz w:val="24"/>
          <w:szCs w:val="24"/>
          <w:lang w:val="en-US"/>
        </w:rPr>
      </w:pPr>
    </w:p>
    <w:p w:rsidR="00F218D8" w:rsidRPr="00733C65" w:rsidRDefault="00F218D8"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9 shows that 75% of employees would actively review notice boards of improvement projects. </w:t>
      </w:r>
    </w:p>
    <w:p w:rsidR="00F218D8" w:rsidRPr="00733C65" w:rsidRDefault="00F218D8" w:rsidP="00733C65">
      <w:pPr>
        <w:pStyle w:val="ListParagraph"/>
        <w:spacing w:line="480" w:lineRule="auto"/>
        <w:rPr>
          <w:rFonts w:ascii="Arial" w:hAnsi="Arial" w:cs="Arial"/>
          <w:sz w:val="24"/>
          <w:szCs w:val="24"/>
          <w:lang w:val="en-US"/>
        </w:rPr>
      </w:pPr>
    </w:p>
    <w:p w:rsidR="00F218D8" w:rsidRPr="00733C65" w:rsidRDefault="00F218D8"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lastRenderedPageBreak/>
        <w:drawing>
          <wp:inline distT="0" distB="0" distL="0" distR="0" wp14:anchorId="34E4C1AB" wp14:editId="46E693BD">
            <wp:extent cx="4584700" cy="27559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9E3313" w:rsidRPr="00733C65" w:rsidRDefault="009E3313" w:rsidP="00733C65">
      <w:pPr>
        <w:pStyle w:val="ListParagraph"/>
        <w:spacing w:line="480" w:lineRule="auto"/>
        <w:rPr>
          <w:rFonts w:ascii="Arial" w:hAnsi="Arial" w:cs="Arial"/>
          <w:sz w:val="24"/>
          <w:szCs w:val="24"/>
          <w:lang w:val="en-US"/>
        </w:rPr>
      </w:pPr>
    </w:p>
    <w:p w:rsidR="00F218D8" w:rsidRPr="00733C65" w:rsidRDefault="00F218D8" w:rsidP="00733C65">
      <w:pPr>
        <w:pStyle w:val="ListParagraph"/>
        <w:spacing w:line="480" w:lineRule="auto"/>
        <w:rPr>
          <w:rFonts w:ascii="Arial" w:hAnsi="Arial" w:cs="Arial"/>
          <w:sz w:val="24"/>
          <w:szCs w:val="24"/>
          <w:lang w:val="en-US"/>
        </w:rPr>
      </w:pPr>
    </w:p>
    <w:p w:rsidR="00F218D8" w:rsidRPr="00733C65" w:rsidRDefault="00F218D8"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10 </w:t>
      </w:r>
      <w:r w:rsidR="003648D6" w:rsidRPr="00733C65">
        <w:rPr>
          <w:rFonts w:ascii="Arial" w:hAnsi="Arial" w:cs="Arial"/>
          <w:sz w:val="24"/>
          <w:szCs w:val="24"/>
          <w:lang w:val="en-US"/>
        </w:rPr>
        <w:t xml:space="preserve">shows that out of the 75% of employees reviewing noticeboards, 69% would actively add their feedback and ideas to any current updates of improvement projects. This showing opportunities to break any barriers of communication and keep employees up to date with improvements and changes that would impact their work. In addition this would allow focus to be aligned to those that came out as </w:t>
      </w:r>
      <w:r w:rsidR="00652961" w:rsidRPr="00733C65">
        <w:rPr>
          <w:rFonts w:ascii="Arial" w:hAnsi="Arial" w:cs="Arial"/>
          <w:sz w:val="24"/>
          <w:szCs w:val="24"/>
          <w:lang w:val="en-US"/>
        </w:rPr>
        <w:t xml:space="preserve">a change explorer and change novice giving them advance notice and opportunity to understand improvements and work alongside those directly involved in the improvements creating a positive engaging environment. </w:t>
      </w:r>
      <w:r w:rsidR="00B0744E">
        <w:rPr>
          <w:rFonts w:ascii="Arial" w:hAnsi="Arial" w:cs="Arial"/>
          <w:sz w:val="24"/>
          <w:szCs w:val="24"/>
          <w:lang w:val="en-US"/>
        </w:rPr>
        <w:t>In this case, b</w:t>
      </w:r>
      <w:r w:rsidR="00652961" w:rsidRPr="00733C65">
        <w:rPr>
          <w:rFonts w:ascii="Arial" w:hAnsi="Arial" w:cs="Arial"/>
          <w:sz w:val="24"/>
          <w:szCs w:val="24"/>
          <w:lang w:val="en-US"/>
        </w:rPr>
        <w:t xml:space="preserve">arriers to change according to Molloy and Noe (2010) </w:t>
      </w:r>
      <w:r w:rsidR="002F6AD1" w:rsidRPr="00733C65">
        <w:rPr>
          <w:rFonts w:ascii="Arial" w:hAnsi="Arial" w:cs="Arial"/>
          <w:sz w:val="24"/>
          <w:szCs w:val="24"/>
          <w:lang w:val="en-US"/>
        </w:rPr>
        <w:t>would be</w:t>
      </w:r>
      <w:r w:rsidR="00652961" w:rsidRPr="00733C65">
        <w:rPr>
          <w:rFonts w:ascii="Arial" w:hAnsi="Arial" w:cs="Arial"/>
          <w:sz w:val="24"/>
          <w:szCs w:val="24"/>
          <w:lang w:val="en-US"/>
        </w:rPr>
        <w:t xml:space="preserve"> significantly reduced.</w:t>
      </w:r>
    </w:p>
    <w:p w:rsidR="003648D6" w:rsidRPr="00733C65" w:rsidRDefault="003648D6" w:rsidP="00733C65">
      <w:pPr>
        <w:pStyle w:val="ListParagraph"/>
        <w:spacing w:line="480" w:lineRule="auto"/>
        <w:rPr>
          <w:rFonts w:ascii="Arial" w:hAnsi="Arial" w:cs="Arial"/>
          <w:sz w:val="24"/>
          <w:szCs w:val="24"/>
          <w:lang w:val="en-US"/>
        </w:rPr>
      </w:pPr>
    </w:p>
    <w:p w:rsidR="003648D6" w:rsidRPr="00733C65" w:rsidRDefault="003648D6"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lastRenderedPageBreak/>
        <w:drawing>
          <wp:inline distT="0" distB="0" distL="0" distR="0" wp14:anchorId="16BE929A" wp14:editId="280AE8BA">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F218D8" w:rsidRPr="00733C65" w:rsidRDefault="00F218D8" w:rsidP="00733C65">
      <w:pPr>
        <w:pStyle w:val="ListParagraph"/>
        <w:spacing w:line="480" w:lineRule="auto"/>
        <w:rPr>
          <w:rFonts w:ascii="Arial" w:hAnsi="Arial" w:cs="Arial"/>
          <w:sz w:val="24"/>
          <w:szCs w:val="24"/>
          <w:lang w:val="en-US"/>
        </w:rPr>
      </w:pPr>
    </w:p>
    <w:p w:rsidR="00CA2F2C" w:rsidRPr="00733C65" w:rsidRDefault="00CA2F2C" w:rsidP="00733C65">
      <w:pPr>
        <w:pStyle w:val="ListParagraph"/>
        <w:spacing w:line="480" w:lineRule="auto"/>
        <w:rPr>
          <w:rFonts w:ascii="Arial" w:hAnsi="Arial" w:cs="Arial"/>
          <w:sz w:val="24"/>
          <w:szCs w:val="24"/>
          <w:lang w:val="en-US"/>
        </w:rPr>
      </w:pPr>
    </w:p>
    <w:p w:rsidR="00CA2F2C" w:rsidRPr="00733C65" w:rsidRDefault="00C55A05"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Question 9</w:t>
      </w:r>
      <w:r w:rsidR="00CA2F2C" w:rsidRPr="00733C65">
        <w:rPr>
          <w:rFonts w:ascii="Arial" w:hAnsi="Arial" w:cs="Arial"/>
          <w:sz w:val="24"/>
          <w:szCs w:val="24"/>
          <w:lang w:val="en-US"/>
        </w:rPr>
        <w:t xml:space="preserve"> links to question 12</w:t>
      </w:r>
      <w:r w:rsidR="0048274B" w:rsidRPr="00733C65">
        <w:rPr>
          <w:rFonts w:ascii="Arial" w:hAnsi="Arial" w:cs="Arial"/>
          <w:sz w:val="24"/>
          <w:szCs w:val="24"/>
          <w:lang w:val="en-US"/>
        </w:rPr>
        <w:t xml:space="preserve"> which show</w:t>
      </w:r>
      <w:r w:rsidRPr="00733C65">
        <w:rPr>
          <w:rFonts w:ascii="Arial" w:hAnsi="Arial" w:cs="Arial"/>
          <w:sz w:val="24"/>
          <w:szCs w:val="24"/>
          <w:lang w:val="en-US"/>
        </w:rPr>
        <w:t>s</w:t>
      </w:r>
      <w:r w:rsidR="0048274B" w:rsidRPr="00733C65">
        <w:rPr>
          <w:rFonts w:ascii="Arial" w:hAnsi="Arial" w:cs="Arial"/>
          <w:sz w:val="24"/>
          <w:szCs w:val="24"/>
          <w:lang w:val="en-US"/>
        </w:rPr>
        <w:t xml:space="preserve"> how well employees </w:t>
      </w:r>
      <w:r w:rsidRPr="00733C65">
        <w:rPr>
          <w:rFonts w:ascii="Arial" w:hAnsi="Arial" w:cs="Arial"/>
          <w:sz w:val="24"/>
          <w:szCs w:val="24"/>
          <w:lang w:val="en-US"/>
        </w:rPr>
        <w:t xml:space="preserve">feel they are communicated too. Currently less than half of the employees feel that they are communicated </w:t>
      </w:r>
      <w:r w:rsidR="005E6588" w:rsidRPr="00733C65">
        <w:rPr>
          <w:rFonts w:ascii="Arial" w:hAnsi="Arial" w:cs="Arial"/>
          <w:sz w:val="24"/>
          <w:szCs w:val="24"/>
          <w:lang w:val="en-US"/>
        </w:rPr>
        <w:t xml:space="preserve">too </w:t>
      </w:r>
      <w:r w:rsidRPr="00733C65">
        <w:rPr>
          <w:rFonts w:ascii="Arial" w:hAnsi="Arial" w:cs="Arial"/>
          <w:sz w:val="24"/>
          <w:szCs w:val="24"/>
          <w:lang w:val="en-US"/>
        </w:rPr>
        <w:t xml:space="preserve">well. In comparison with question 9 the 75% of employees that would actively review noticeboards suggests that the satisfactory, bare minimum and not at all would increase to well or very well by implementing the model as described on the project initiation document. </w:t>
      </w:r>
    </w:p>
    <w:p w:rsidR="00C55A05" w:rsidRPr="00733C65" w:rsidRDefault="00C55A05" w:rsidP="00733C65">
      <w:pPr>
        <w:pStyle w:val="ListParagraph"/>
        <w:spacing w:line="480" w:lineRule="auto"/>
        <w:rPr>
          <w:rFonts w:ascii="Arial" w:hAnsi="Arial" w:cs="Arial"/>
          <w:sz w:val="24"/>
          <w:szCs w:val="24"/>
          <w:lang w:val="en-US"/>
        </w:rPr>
      </w:pPr>
    </w:p>
    <w:p w:rsidR="00C55A05" w:rsidRPr="00733C65" w:rsidRDefault="00C55A05" w:rsidP="00733C65">
      <w:pPr>
        <w:pStyle w:val="ListParagraph"/>
        <w:spacing w:line="480" w:lineRule="auto"/>
        <w:rPr>
          <w:rFonts w:ascii="Arial" w:hAnsi="Arial" w:cs="Arial"/>
          <w:sz w:val="24"/>
          <w:szCs w:val="24"/>
          <w:lang w:val="en-US"/>
        </w:rPr>
      </w:pPr>
      <w:r w:rsidRPr="00733C65">
        <w:rPr>
          <w:rFonts w:ascii="Arial" w:hAnsi="Arial" w:cs="Arial"/>
          <w:noProof/>
          <w:sz w:val="24"/>
          <w:szCs w:val="24"/>
          <w:lang w:eastAsia="en-GB"/>
        </w:rPr>
        <w:drawing>
          <wp:inline distT="0" distB="0" distL="0" distR="0" wp14:anchorId="458EE5B0" wp14:editId="160E5AAB">
            <wp:extent cx="4584700" cy="2755900"/>
            <wp:effectExtent l="0" t="0" r="635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48274B" w:rsidRPr="00733C65" w:rsidRDefault="0048274B" w:rsidP="00733C65">
      <w:pPr>
        <w:pStyle w:val="ListParagraph"/>
        <w:spacing w:line="480" w:lineRule="auto"/>
        <w:rPr>
          <w:rFonts w:ascii="Arial" w:hAnsi="Arial" w:cs="Arial"/>
          <w:sz w:val="24"/>
          <w:szCs w:val="24"/>
          <w:lang w:val="en-US"/>
        </w:rPr>
      </w:pPr>
    </w:p>
    <w:p w:rsidR="0048274B" w:rsidRPr="00733C65" w:rsidRDefault="0034595C" w:rsidP="00733C65">
      <w:pPr>
        <w:pStyle w:val="ListParagraph"/>
        <w:spacing w:line="480" w:lineRule="auto"/>
        <w:ind w:left="0"/>
        <w:rPr>
          <w:rFonts w:ascii="Arial" w:hAnsi="Arial" w:cs="Arial"/>
          <w:sz w:val="24"/>
          <w:szCs w:val="24"/>
          <w:lang w:val="en-US"/>
        </w:rPr>
      </w:pPr>
      <w:r w:rsidRPr="00733C65">
        <w:rPr>
          <w:rFonts w:ascii="Arial" w:hAnsi="Arial" w:cs="Arial"/>
          <w:noProof/>
          <w:sz w:val="24"/>
          <w:szCs w:val="24"/>
          <w:lang w:eastAsia="en-GB"/>
        </w:rPr>
        <w:drawing>
          <wp:inline distT="0" distB="0" distL="0" distR="0" wp14:anchorId="3FB921C5" wp14:editId="3C515FA1">
            <wp:extent cx="6285648" cy="29908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283488" cy="2989822"/>
                    </a:xfrm>
                    <a:prstGeom prst="rect">
                      <a:avLst/>
                    </a:prstGeom>
                    <a:noFill/>
                  </pic:spPr>
                </pic:pic>
              </a:graphicData>
            </a:graphic>
          </wp:inline>
        </w:drawing>
      </w:r>
    </w:p>
    <w:p w:rsidR="00CA2F2C" w:rsidRPr="00733C65" w:rsidRDefault="00CA2F2C" w:rsidP="00733C65">
      <w:pPr>
        <w:pStyle w:val="ListParagraph"/>
        <w:spacing w:line="480" w:lineRule="auto"/>
        <w:rPr>
          <w:rFonts w:ascii="Arial" w:hAnsi="Arial" w:cs="Arial"/>
          <w:sz w:val="24"/>
          <w:szCs w:val="24"/>
          <w:lang w:val="en-US"/>
        </w:rPr>
      </w:pPr>
    </w:p>
    <w:p w:rsidR="00874742" w:rsidRPr="00733C65" w:rsidRDefault="00874742"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Question 11 asked directly if employees would like to have an opportunity to train in problem solving. 62% of employees stated that they would.</w:t>
      </w:r>
    </w:p>
    <w:p w:rsidR="00874742" w:rsidRPr="00733C65" w:rsidRDefault="00874742" w:rsidP="00733C65">
      <w:pPr>
        <w:pStyle w:val="ListParagraph"/>
        <w:spacing w:line="480" w:lineRule="auto"/>
        <w:rPr>
          <w:rFonts w:ascii="Arial" w:hAnsi="Arial" w:cs="Arial"/>
          <w:sz w:val="24"/>
          <w:szCs w:val="24"/>
          <w:lang w:val="en-US"/>
        </w:rPr>
      </w:pPr>
    </w:p>
    <w:p w:rsidR="00874742" w:rsidRPr="00733C65" w:rsidRDefault="00874742"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 </w:t>
      </w:r>
      <w:r w:rsidRPr="00733C65">
        <w:rPr>
          <w:rFonts w:ascii="Arial" w:hAnsi="Arial" w:cs="Arial"/>
          <w:noProof/>
          <w:sz w:val="24"/>
          <w:szCs w:val="24"/>
          <w:lang w:eastAsia="en-GB"/>
        </w:rPr>
        <w:drawing>
          <wp:inline distT="0" distB="0" distL="0" distR="0" wp14:anchorId="18CE6DE5" wp14:editId="425AABD4">
            <wp:extent cx="4584700" cy="27559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rsidR="00874742" w:rsidRPr="00733C65" w:rsidRDefault="00874742" w:rsidP="00733C65">
      <w:pPr>
        <w:pStyle w:val="ListParagraph"/>
        <w:spacing w:line="480" w:lineRule="auto"/>
        <w:rPr>
          <w:rFonts w:ascii="Arial" w:hAnsi="Arial" w:cs="Arial"/>
          <w:sz w:val="24"/>
          <w:szCs w:val="24"/>
          <w:lang w:val="en-US"/>
        </w:rPr>
      </w:pPr>
    </w:p>
    <w:p w:rsidR="00874742" w:rsidRPr="00733C65" w:rsidRDefault="00874742"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department split for those wanting the opportunity to train in problem solving is as follows: </w:t>
      </w:r>
    </w:p>
    <w:p w:rsidR="00874742" w:rsidRPr="00733C65" w:rsidRDefault="00874742" w:rsidP="00733C65">
      <w:pPr>
        <w:pStyle w:val="ListParagraph"/>
        <w:spacing w:line="480" w:lineRule="auto"/>
        <w:rPr>
          <w:rFonts w:ascii="Arial" w:hAnsi="Arial" w:cs="Arial"/>
          <w:sz w:val="24"/>
          <w:szCs w:val="24"/>
          <w:lang w:val="en-US"/>
        </w:rPr>
      </w:pPr>
    </w:p>
    <w:p w:rsidR="00874742" w:rsidRPr="00733C65" w:rsidRDefault="00874742" w:rsidP="00733C65">
      <w:pPr>
        <w:pStyle w:val="ListParagraph"/>
        <w:spacing w:line="480" w:lineRule="auto"/>
        <w:ind w:left="0"/>
        <w:jc w:val="center"/>
        <w:rPr>
          <w:rFonts w:ascii="Arial" w:hAnsi="Arial" w:cs="Arial"/>
          <w:sz w:val="24"/>
          <w:szCs w:val="24"/>
          <w:lang w:val="en-US"/>
        </w:rPr>
      </w:pPr>
      <w:r w:rsidRPr="00733C65">
        <w:rPr>
          <w:rFonts w:ascii="Arial" w:hAnsi="Arial" w:cs="Arial"/>
          <w:noProof/>
          <w:sz w:val="24"/>
          <w:szCs w:val="24"/>
          <w:lang w:eastAsia="en-GB"/>
        </w:rPr>
        <w:drawing>
          <wp:inline distT="0" distB="0" distL="0" distR="0" wp14:anchorId="2B7EC25A" wp14:editId="38F2C479">
            <wp:extent cx="6072963" cy="2181225"/>
            <wp:effectExtent l="0" t="0" r="444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071407" cy="2180666"/>
                    </a:xfrm>
                    <a:prstGeom prst="rect">
                      <a:avLst/>
                    </a:prstGeom>
                    <a:noFill/>
                  </pic:spPr>
                </pic:pic>
              </a:graphicData>
            </a:graphic>
          </wp:inline>
        </w:drawing>
      </w:r>
    </w:p>
    <w:p w:rsidR="00874742" w:rsidRPr="00733C65" w:rsidRDefault="00874742" w:rsidP="00733C65">
      <w:pPr>
        <w:pStyle w:val="ListParagraph"/>
        <w:spacing w:line="480" w:lineRule="auto"/>
        <w:rPr>
          <w:rFonts w:ascii="Arial" w:hAnsi="Arial" w:cs="Arial"/>
          <w:sz w:val="24"/>
          <w:szCs w:val="24"/>
          <w:lang w:val="en-US"/>
        </w:rPr>
      </w:pPr>
    </w:p>
    <w:p w:rsidR="00874742" w:rsidRPr="00733C65" w:rsidRDefault="00874742"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T</w:t>
      </w:r>
      <w:r w:rsidR="00B0744E">
        <w:rPr>
          <w:rFonts w:ascii="Arial" w:hAnsi="Arial" w:cs="Arial"/>
          <w:sz w:val="24"/>
          <w:szCs w:val="24"/>
          <w:lang w:val="en-US"/>
        </w:rPr>
        <w:t>he only departments that were not within the majority</w:t>
      </w:r>
      <w:r w:rsidRPr="00733C65">
        <w:rPr>
          <w:rFonts w:ascii="Arial" w:hAnsi="Arial" w:cs="Arial"/>
          <w:sz w:val="24"/>
          <w:szCs w:val="24"/>
          <w:lang w:val="en-US"/>
        </w:rPr>
        <w:t xml:space="preserve"> </w:t>
      </w:r>
      <w:r w:rsidR="00B0744E" w:rsidRPr="00733C65">
        <w:rPr>
          <w:rFonts w:ascii="Arial" w:hAnsi="Arial" w:cs="Arial"/>
          <w:sz w:val="24"/>
          <w:szCs w:val="24"/>
          <w:lang w:val="en-US"/>
        </w:rPr>
        <w:t>favor</w:t>
      </w:r>
      <w:r w:rsidRPr="00733C65">
        <w:rPr>
          <w:rFonts w:ascii="Arial" w:hAnsi="Arial" w:cs="Arial"/>
          <w:sz w:val="24"/>
          <w:szCs w:val="24"/>
          <w:lang w:val="en-US"/>
        </w:rPr>
        <w:t xml:space="preserve"> were Warehouse Days and Customer Service however, there were employees from both departments that would like the opportunity to train.</w:t>
      </w:r>
    </w:p>
    <w:p w:rsidR="00874742" w:rsidRPr="00733C65" w:rsidRDefault="00874742" w:rsidP="00733C65">
      <w:pPr>
        <w:pStyle w:val="ListParagraph"/>
        <w:spacing w:line="480" w:lineRule="auto"/>
        <w:rPr>
          <w:rFonts w:ascii="Arial" w:hAnsi="Arial" w:cs="Arial"/>
          <w:sz w:val="24"/>
          <w:szCs w:val="24"/>
          <w:lang w:val="en-US"/>
        </w:rPr>
      </w:pPr>
    </w:p>
    <w:p w:rsidR="00874742" w:rsidRPr="00733C65" w:rsidRDefault="00187434"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Question 14 was designed to get employees thinking about improvements in communication, 29 responses were received. Key themes included noticeboards and </w:t>
      </w:r>
      <w:r w:rsidR="00167950" w:rsidRPr="00733C65">
        <w:rPr>
          <w:rFonts w:ascii="Arial" w:hAnsi="Arial" w:cs="Arial"/>
          <w:sz w:val="24"/>
          <w:szCs w:val="24"/>
          <w:lang w:val="en-US"/>
        </w:rPr>
        <w:t>meetings with employees from other departments, busting silos and allowing communication to flow through the business</w:t>
      </w:r>
      <w:r w:rsidR="00B4353D" w:rsidRPr="00733C65">
        <w:rPr>
          <w:rFonts w:ascii="Arial" w:hAnsi="Arial" w:cs="Arial"/>
          <w:sz w:val="24"/>
          <w:szCs w:val="24"/>
          <w:lang w:val="en-US"/>
        </w:rPr>
        <w:t>,</w:t>
      </w:r>
      <w:r w:rsidR="00167950" w:rsidRPr="00733C65">
        <w:rPr>
          <w:rFonts w:ascii="Arial" w:hAnsi="Arial" w:cs="Arial"/>
          <w:sz w:val="24"/>
          <w:szCs w:val="24"/>
          <w:lang w:val="en-US"/>
        </w:rPr>
        <w:t xml:space="preserve"> moving away from information being contained within one department. The proposed model acts on impact of other departments through working groups to discuss and resolve problems collectively, each understanding and being able to articulate the impact a decision would have on their retrospective </w:t>
      </w:r>
      <w:r w:rsidR="002F6AD1" w:rsidRPr="00733C65">
        <w:rPr>
          <w:rFonts w:ascii="Arial" w:hAnsi="Arial" w:cs="Arial"/>
          <w:sz w:val="24"/>
          <w:szCs w:val="24"/>
          <w:lang w:val="en-US"/>
        </w:rPr>
        <w:t>teams</w:t>
      </w:r>
      <w:r w:rsidR="00167950" w:rsidRPr="00733C65">
        <w:rPr>
          <w:rFonts w:ascii="Arial" w:hAnsi="Arial" w:cs="Arial"/>
          <w:sz w:val="24"/>
          <w:szCs w:val="24"/>
          <w:lang w:val="en-US"/>
        </w:rPr>
        <w:t xml:space="preserve">. </w:t>
      </w:r>
    </w:p>
    <w:p w:rsidR="00B4353D" w:rsidRPr="00733C65" w:rsidRDefault="00B4353D" w:rsidP="00733C65">
      <w:pPr>
        <w:pStyle w:val="ListParagraph"/>
        <w:spacing w:line="480" w:lineRule="auto"/>
        <w:rPr>
          <w:rFonts w:ascii="Arial" w:hAnsi="Arial" w:cs="Arial"/>
          <w:sz w:val="24"/>
          <w:szCs w:val="24"/>
          <w:lang w:val="en-US"/>
        </w:rPr>
      </w:pPr>
    </w:p>
    <w:p w:rsidR="00B4353D" w:rsidRPr="00733C65" w:rsidRDefault="00B4353D"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Finally the questionnaire asked if employees would like to form part of a depot improvement focus group and if so to state their name. 22 employees put their names forward, each department other than field sales and customer service showed direct interest in becoming involved. </w:t>
      </w:r>
    </w:p>
    <w:p w:rsidR="00B4353D" w:rsidRPr="00733C65" w:rsidRDefault="00B4353D" w:rsidP="00733C65">
      <w:pPr>
        <w:pStyle w:val="ListParagraph"/>
        <w:spacing w:line="480" w:lineRule="auto"/>
        <w:rPr>
          <w:rFonts w:ascii="Arial" w:hAnsi="Arial" w:cs="Arial"/>
          <w:sz w:val="24"/>
          <w:szCs w:val="24"/>
          <w:lang w:val="en-US"/>
        </w:rPr>
      </w:pPr>
    </w:p>
    <w:p w:rsidR="00B4353D" w:rsidRPr="00C47A70" w:rsidRDefault="00B4353D" w:rsidP="00733C65">
      <w:pPr>
        <w:pStyle w:val="ListParagraph"/>
        <w:numPr>
          <w:ilvl w:val="0"/>
          <w:numId w:val="5"/>
        </w:numPr>
        <w:spacing w:line="480" w:lineRule="auto"/>
        <w:rPr>
          <w:rFonts w:ascii="Arial" w:hAnsi="Arial" w:cs="Arial"/>
          <w:b/>
          <w:sz w:val="24"/>
          <w:szCs w:val="24"/>
          <w:lang w:val="en-US"/>
        </w:rPr>
      </w:pPr>
      <w:r w:rsidRPr="00C47A70">
        <w:rPr>
          <w:rFonts w:ascii="Arial" w:hAnsi="Arial" w:cs="Arial"/>
          <w:b/>
          <w:sz w:val="24"/>
          <w:szCs w:val="24"/>
          <w:lang w:val="en-US"/>
        </w:rPr>
        <w:t>Conclusion of primary quantitative data</w:t>
      </w:r>
    </w:p>
    <w:p w:rsidR="00C56148" w:rsidRPr="00733C65" w:rsidRDefault="00C56148" w:rsidP="00733C65">
      <w:pPr>
        <w:pStyle w:val="ListParagraph"/>
        <w:spacing w:line="480" w:lineRule="auto"/>
        <w:rPr>
          <w:rFonts w:ascii="Arial" w:hAnsi="Arial" w:cs="Arial"/>
          <w:sz w:val="24"/>
          <w:szCs w:val="24"/>
          <w:lang w:val="en-US"/>
        </w:rPr>
      </w:pPr>
    </w:p>
    <w:p w:rsidR="00C56148" w:rsidRPr="00733C65" w:rsidRDefault="00C56148"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7 line managers including Warehouse Days, Warehouse Nights, Customer Service, Stock and PI, Transport, Telesales and </w:t>
      </w:r>
      <w:proofErr w:type="spellStart"/>
      <w:r w:rsidRPr="00733C65">
        <w:rPr>
          <w:rFonts w:ascii="Arial" w:hAnsi="Arial" w:cs="Arial"/>
          <w:sz w:val="24"/>
          <w:szCs w:val="24"/>
          <w:lang w:val="en-US"/>
        </w:rPr>
        <w:t>Fieldsales</w:t>
      </w:r>
      <w:proofErr w:type="spellEnd"/>
      <w:r w:rsidRPr="00733C65">
        <w:rPr>
          <w:rFonts w:ascii="Arial" w:hAnsi="Arial" w:cs="Arial"/>
          <w:sz w:val="24"/>
          <w:szCs w:val="24"/>
          <w:lang w:val="en-US"/>
        </w:rPr>
        <w:t xml:space="preserve"> were interviewed. The questions that were asked can be found in appendix </w:t>
      </w:r>
      <w:r w:rsidR="00626C86">
        <w:rPr>
          <w:rFonts w:ascii="Arial" w:hAnsi="Arial" w:cs="Arial"/>
          <w:sz w:val="24"/>
          <w:szCs w:val="24"/>
          <w:lang w:val="en-US"/>
        </w:rPr>
        <w:t>4</w:t>
      </w:r>
      <w:r w:rsidRPr="00733C65">
        <w:rPr>
          <w:rFonts w:ascii="Arial" w:hAnsi="Arial" w:cs="Arial"/>
          <w:sz w:val="24"/>
          <w:szCs w:val="24"/>
          <w:lang w:val="en-US"/>
        </w:rPr>
        <w:t>.</w:t>
      </w:r>
    </w:p>
    <w:p w:rsidR="00E328B3" w:rsidRPr="00733C65" w:rsidRDefault="00E328B3" w:rsidP="00733C65">
      <w:pPr>
        <w:pStyle w:val="ListParagraph"/>
        <w:spacing w:line="480" w:lineRule="auto"/>
        <w:rPr>
          <w:rFonts w:ascii="Arial" w:hAnsi="Arial" w:cs="Arial"/>
          <w:sz w:val="24"/>
          <w:szCs w:val="24"/>
          <w:lang w:val="en-US"/>
        </w:rPr>
      </w:pPr>
    </w:p>
    <w:p w:rsidR="00E5521E" w:rsidRPr="00733C65" w:rsidRDefault="00E328B3"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Discussions regarding</w:t>
      </w:r>
      <w:r w:rsidR="009C4079" w:rsidRPr="00733C65">
        <w:rPr>
          <w:rFonts w:ascii="Arial" w:hAnsi="Arial" w:cs="Arial"/>
          <w:sz w:val="24"/>
          <w:szCs w:val="24"/>
          <w:lang w:val="en-US"/>
        </w:rPr>
        <w:t xml:space="preserve"> managers perceptions of</w:t>
      </w:r>
      <w:r w:rsidRPr="00733C65">
        <w:rPr>
          <w:rFonts w:ascii="Arial" w:hAnsi="Arial" w:cs="Arial"/>
          <w:sz w:val="24"/>
          <w:szCs w:val="24"/>
          <w:lang w:val="en-US"/>
        </w:rPr>
        <w:t xml:space="preserve"> their teams attitudes to change highlighted that </w:t>
      </w:r>
      <w:r w:rsidR="009C4079" w:rsidRPr="00733C65">
        <w:rPr>
          <w:rFonts w:ascii="Arial" w:hAnsi="Arial" w:cs="Arial"/>
          <w:sz w:val="24"/>
          <w:szCs w:val="24"/>
          <w:lang w:val="en-US"/>
        </w:rPr>
        <w:t xml:space="preserve">if the </w:t>
      </w:r>
      <w:r w:rsidR="00E5521E" w:rsidRPr="00733C65">
        <w:rPr>
          <w:rFonts w:ascii="Arial" w:hAnsi="Arial" w:cs="Arial"/>
          <w:sz w:val="24"/>
          <w:szCs w:val="24"/>
          <w:lang w:val="en-US"/>
        </w:rPr>
        <w:t>reasons for</w:t>
      </w:r>
      <w:r w:rsidR="009C4079" w:rsidRPr="00733C65">
        <w:rPr>
          <w:rFonts w:ascii="Arial" w:hAnsi="Arial" w:cs="Arial"/>
          <w:sz w:val="24"/>
          <w:szCs w:val="24"/>
          <w:lang w:val="en-US"/>
        </w:rPr>
        <w:t xml:space="preserve"> change </w:t>
      </w:r>
      <w:r w:rsidR="00E5521E" w:rsidRPr="00733C65">
        <w:rPr>
          <w:rFonts w:ascii="Arial" w:hAnsi="Arial" w:cs="Arial"/>
          <w:sz w:val="24"/>
          <w:szCs w:val="24"/>
          <w:lang w:val="en-US"/>
        </w:rPr>
        <w:t>are communicated</w:t>
      </w:r>
      <w:r w:rsidR="009C4079" w:rsidRPr="00733C65">
        <w:rPr>
          <w:rFonts w:ascii="Arial" w:hAnsi="Arial" w:cs="Arial"/>
          <w:sz w:val="24"/>
          <w:szCs w:val="24"/>
          <w:lang w:val="en-US"/>
        </w:rPr>
        <w:t xml:space="preserve"> and understood by employees then the consensus seemed to be that their teams acceptance towards change was positive which coincides with the questionnaire results. </w:t>
      </w:r>
    </w:p>
    <w:p w:rsidR="00E5521E" w:rsidRPr="00733C65" w:rsidRDefault="00E5521E" w:rsidP="00733C65">
      <w:pPr>
        <w:pStyle w:val="ListParagraph"/>
        <w:spacing w:line="480" w:lineRule="auto"/>
        <w:rPr>
          <w:rFonts w:ascii="Arial" w:hAnsi="Arial" w:cs="Arial"/>
          <w:sz w:val="24"/>
          <w:szCs w:val="24"/>
          <w:lang w:val="en-US"/>
        </w:rPr>
      </w:pPr>
    </w:p>
    <w:p w:rsidR="009C4079" w:rsidRPr="00733C65" w:rsidRDefault="009C4079"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Warehouse Days </w:t>
      </w:r>
      <w:r w:rsidR="00E5521E" w:rsidRPr="00733C65">
        <w:rPr>
          <w:rFonts w:ascii="Arial" w:hAnsi="Arial" w:cs="Arial"/>
          <w:sz w:val="24"/>
          <w:szCs w:val="24"/>
          <w:lang w:val="en-US"/>
        </w:rPr>
        <w:t>M</w:t>
      </w:r>
      <w:r w:rsidR="00B0744E">
        <w:rPr>
          <w:rFonts w:ascii="Arial" w:hAnsi="Arial" w:cs="Arial"/>
          <w:sz w:val="24"/>
          <w:szCs w:val="24"/>
          <w:lang w:val="en-US"/>
        </w:rPr>
        <w:t>anager stated</w:t>
      </w:r>
      <w:r w:rsidRPr="00733C65">
        <w:rPr>
          <w:rFonts w:ascii="Arial" w:hAnsi="Arial" w:cs="Arial"/>
          <w:sz w:val="24"/>
          <w:szCs w:val="24"/>
          <w:lang w:val="en-US"/>
        </w:rPr>
        <w:t xml:space="preserve"> “a  number of my shift (old contract) do not/will not like any form of change and will push back negatively”. This is confirmed in the findings of the questionnaire results where the highest % of change novices were present.  </w:t>
      </w:r>
    </w:p>
    <w:p w:rsidR="009C4079" w:rsidRPr="00733C65" w:rsidRDefault="009C4079" w:rsidP="00733C65">
      <w:pPr>
        <w:pStyle w:val="ListParagraph"/>
        <w:spacing w:line="480" w:lineRule="auto"/>
        <w:rPr>
          <w:rFonts w:ascii="Arial" w:hAnsi="Arial" w:cs="Arial"/>
          <w:sz w:val="24"/>
          <w:szCs w:val="24"/>
          <w:lang w:val="en-US"/>
        </w:rPr>
      </w:pPr>
    </w:p>
    <w:p w:rsidR="00E5521E" w:rsidRPr="00733C65" w:rsidRDefault="009C4079"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All managers were questioned around their experience of acting upon improvement ideas </w:t>
      </w:r>
      <w:r w:rsidR="00A339BC" w:rsidRPr="00733C65">
        <w:rPr>
          <w:rFonts w:ascii="Arial" w:hAnsi="Arial" w:cs="Arial"/>
          <w:sz w:val="24"/>
          <w:szCs w:val="24"/>
          <w:lang w:val="en-US"/>
        </w:rPr>
        <w:t xml:space="preserve">generated from their teams. The objective of this was to ascertain whether or not the 11% of employees stating “what’s the point” when responding to question 5 was down to prior improvement ideas not being responded to by line managers. </w:t>
      </w:r>
    </w:p>
    <w:p w:rsidR="00E5521E" w:rsidRPr="00733C65" w:rsidRDefault="00E5521E" w:rsidP="00733C65">
      <w:pPr>
        <w:pStyle w:val="ListParagraph"/>
        <w:spacing w:line="480" w:lineRule="auto"/>
        <w:rPr>
          <w:rFonts w:ascii="Arial" w:hAnsi="Arial" w:cs="Arial"/>
          <w:sz w:val="24"/>
          <w:szCs w:val="24"/>
          <w:lang w:val="en-US"/>
        </w:rPr>
      </w:pPr>
    </w:p>
    <w:p w:rsidR="00FF204C" w:rsidRPr="00733C65" w:rsidRDefault="00A339BC"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 xml:space="preserve">The general response which was tested through the questioning of past examples showed that </w:t>
      </w:r>
      <w:r w:rsidR="00E5521E" w:rsidRPr="00733C65">
        <w:rPr>
          <w:rFonts w:ascii="Arial" w:hAnsi="Arial" w:cs="Arial"/>
          <w:sz w:val="24"/>
          <w:szCs w:val="24"/>
          <w:lang w:val="en-US"/>
        </w:rPr>
        <w:t>mostly</w:t>
      </w:r>
      <w:r w:rsidRPr="00733C65">
        <w:rPr>
          <w:rFonts w:ascii="Arial" w:hAnsi="Arial" w:cs="Arial"/>
          <w:sz w:val="24"/>
          <w:szCs w:val="24"/>
          <w:lang w:val="en-US"/>
        </w:rPr>
        <w:t xml:space="preserve"> any ideas produced were given feedback however, one response stated “I try my best but depends what’s going on as my day tends to be full of resolving issues”. This sug</w:t>
      </w:r>
      <w:r w:rsidR="00FF204C" w:rsidRPr="00733C65">
        <w:rPr>
          <w:rFonts w:ascii="Arial" w:hAnsi="Arial" w:cs="Arial"/>
          <w:sz w:val="24"/>
          <w:szCs w:val="24"/>
          <w:lang w:val="en-US"/>
        </w:rPr>
        <w:t>gests a relation to the point made by Murphy (2018)</w:t>
      </w:r>
      <w:r w:rsidRPr="00733C65">
        <w:rPr>
          <w:rFonts w:ascii="Arial" w:hAnsi="Arial" w:cs="Arial"/>
          <w:sz w:val="24"/>
          <w:szCs w:val="24"/>
          <w:lang w:val="en-US"/>
        </w:rPr>
        <w:t xml:space="preserve"> </w:t>
      </w:r>
      <w:r w:rsidR="00FF204C" w:rsidRPr="00733C65">
        <w:rPr>
          <w:rFonts w:ascii="Arial" w:hAnsi="Arial" w:cs="Arial"/>
          <w:sz w:val="24"/>
          <w:szCs w:val="24"/>
          <w:lang w:val="en-US"/>
        </w:rPr>
        <w:t xml:space="preserve">where managers essentially get trapped on the surface, solving one problem while creating several more. This response could be an occasional occurrence of all managers at Chepstow as </w:t>
      </w:r>
      <w:proofErr w:type="spellStart"/>
      <w:r w:rsidR="002F120B" w:rsidRPr="002F120B">
        <w:rPr>
          <w:rFonts w:ascii="Arial" w:hAnsi="Arial" w:cs="Arial"/>
          <w:sz w:val="24"/>
          <w:szCs w:val="24"/>
          <w:lang w:val="en-US"/>
        </w:rPr>
        <w:t>Jussim</w:t>
      </w:r>
      <w:proofErr w:type="spellEnd"/>
      <w:r w:rsidR="002F120B" w:rsidRPr="002F120B">
        <w:rPr>
          <w:rFonts w:ascii="Arial" w:hAnsi="Arial" w:cs="Arial"/>
          <w:sz w:val="24"/>
          <w:szCs w:val="24"/>
          <w:lang w:val="en-US"/>
        </w:rPr>
        <w:t xml:space="preserve">, </w:t>
      </w:r>
      <w:r w:rsidR="002F120B">
        <w:rPr>
          <w:rFonts w:ascii="Arial" w:hAnsi="Arial" w:cs="Arial"/>
          <w:sz w:val="24"/>
          <w:szCs w:val="24"/>
          <w:lang w:val="en-US"/>
        </w:rPr>
        <w:t>(</w:t>
      </w:r>
      <w:r w:rsidR="002F120B" w:rsidRPr="002F120B">
        <w:rPr>
          <w:rFonts w:ascii="Arial" w:hAnsi="Arial" w:cs="Arial"/>
          <w:sz w:val="24"/>
          <w:szCs w:val="24"/>
          <w:lang w:val="en-US"/>
        </w:rPr>
        <w:t>2012)</w:t>
      </w:r>
      <w:r w:rsidR="00FF204C" w:rsidRPr="00733C65">
        <w:rPr>
          <w:rFonts w:ascii="Arial" w:hAnsi="Arial" w:cs="Arial"/>
          <w:sz w:val="24"/>
          <w:szCs w:val="24"/>
          <w:lang w:val="en-US"/>
        </w:rPr>
        <w:t xml:space="preserve"> states that in an interview situation the human desire to try and answer questions positively can sometimes point away from actual reality. </w:t>
      </w:r>
    </w:p>
    <w:p w:rsidR="00FF204C" w:rsidRPr="00733C65" w:rsidRDefault="00FF204C" w:rsidP="00733C65">
      <w:pPr>
        <w:pStyle w:val="ListParagraph"/>
        <w:spacing w:line="480" w:lineRule="auto"/>
        <w:rPr>
          <w:rFonts w:ascii="Arial" w:hAnsi="Arial" w:cs="Arial"/>
          <w:sz w:val="24"/>
          <w:szCs w:val="24"/>
          <w:lang w:val="en-US"/>
        </w:rPr>
      </w:pPr>
    </w:p>
    <w:p w:rsidR="00C56148" w:rsidRPr="00733C65" w:rsidRDefault="00FF204C"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Managers generally felt that they actively</w:t>
      </w:r>
      <w:r w:rsidR="00FC41D7" w:rsidRPr="00733C65">
        <w:rPr>
          <w:rFonts w:ascii="Arial" w:hAnsi="Arial" w:cs="Arial"/>
          <w:sz w:val="24"/>
          <w:szCs w:val="24"/>
          <w:lang w:val="en-US"/>
        </w:rPr>
        <w:t xml:space="preserve"> listen</w:t>
      </w:r>
      <w:r w:rsidR="00A95E39" w:rsidRPr="00733C65">
        <w:rPr>
          <w:rFonts w:ascii="Arial" w:hAnsi="Arial" w:cs="Arial"/>
          <w:sz w:val="24"/>
          <w:szCs w:val="24"/>
          <w:lang w:val="en-US"/>
        </w:rPr>
        <w:t>ed</w:t>
      </w:r>
      <w:r w:rsidR="00FC41D7" w:rsidRPr="00733C65">
        <w:rPr>
          <w:rFonts w:ascii="Arial" w:hAnsi="Arial" w:cs="Arial"/>
          <w:sz w:val="24"/>
          <w:szCs w:val="24"/>
          <w:lang w:val="en-US"/>
        </w:rPr>
        <w:t xml:space="preserve"> to their employees however,</w:t>
      </w:r>
      <w:r w:rsidRPr="00733C65">
        <w:rPr>
          <w:rFonts w:ascii="Arial" w:hAnsi="Arial" w:cs="Arial"/>
          <w:sz w:val="24"/>
          <w:szCs w:val="24"/>
          <w:lang w:val="en-US"/>
        </w:rPr>
        <w:t xml:space="preserve"> when questioned on barriers to communication </w:t>
      </w:r>
      <w:r w:rsidR="00FC41D7" w:rsidRPr="00733C65">
        <w:rPr>
          <w:rFonts w:ascii="Arial" w:hAnsi="Arial" w:cs="Arial"/>
          <w:sz w:val="24"/>
          <w:szCs w:val="24"/>
          <w:lang w:val="en-US"/>
        </w:rPr>
        <w:t>the following responses were received</w:t>
      </w:r>
      <w:r w:rsidR="002B780F" w:rsidRPr="00733C65">
        <w:rPr>
          <w:rFonts w:ascii="Arial" w:hAnsi="Arial" w:cs="Arial"/>
          <w:sz w:val="24"/>
          <w:szCs w:val="24"/>
          <w:lang w:val="en-US"/>
        </w:rPr>
        <w:t>;</w:t>
      </w:r>
      <w:r w:rsidR="00FC41D7" w:rsidRPr="00733C65">
        <w:rPr>
          <w:rFonts w:ascii="Arial" w:hAnsi="Arial" w:cs="Arial"/>
          <w:sz w:val="24"/>
          <w:szCs w:val="24"/>
          <w:lang w:val="en-US"/>
        </w:rPr>
        <w:t xml:space="preserve"> </w:t>
      </w:r>
      <w:r w:rsidR="00A95E39" w:rsidRPr="00733C65">
        <w:rPr>
          <w:rFonts w:ascii="Arial" w:hAnsi="Arial" w:cs="Arial"/>
          <w:sz w:val="24"/>
          <w:szCs w:val="24"/>
          <w:lang w:val="en-US"/>
        </w:rPr>
        <w:t>t</w:t>
      </w:r>
      <w:r w:rsidR="00FC41D7" w:rsidRPr="00733C65">
        <w:rPr>
          <w:rFonts w:ascii="Arial" w:hAnsi="Arial" w:cs="Arial"/>
          <w:sz w:val="24"/>
          <w:szCs w:val="24"/>
          <w:lang w:val="en-US"/>
        </w:rPr>
        <w:t>ime constraints, customer issues, levels o</w:t>
      </w:r>
      <w:r w:rsidR="002B780F" w:rsidRPr="00733C65">
        <w:rPr>
          <w:rFonts w:ascii="Arial" w:hAnsi="Arial" w:cs="Arial"/>
          <w:sz w:val="24"/>
          <w:szCs w:val="24"/>
          <w:lang w:val="en-US"/>
        </w:rPr>
        <w:t>f understanding within the team and</w:t>
      </w:r>
      <w:r w:rsidR="00FC41D7" w:rsidRPr="00733C65">
        <w:rPr>
          <w:rFonts w:ascii="Arial" w:hAnsi="Arial" w:cs="Arial"/>
          <w:sz w:val="24"/>
          <w:szCs w:val="24"/>
          <w:lang w:val="en-US"/>
        </w:rPr>
        <w:t xml:space="preserve"> negative team members</w:t>
      </w:r>
      <w:r w:rsidR="00E87C13" w:rsidRPr="00733C65">
        <w:rPr>
          <w:rFonts w:ascii="Arial" w:hAnsi="Arial" w:cs="Arial"/>
          <w:sz w:val="24"/>
          <w:szCs w:val="24"/>
          <w:lang w:val="en-US"/>
        </w:rPr>
        <w:t xml:space="preserve"> this highlighting some of the reasons why </w:t>
      </w:r>
      <w:r w:rsidR="00A61A6E" w:rsidRPr="00733C65">
        <w:rPr>
          <w:rFonts w:ascii="Arial" w:hAnsi="Arial" w:cs="Arial"/>
          <w:sz w:val="24"/>
          <w:szCs w:val="24"/>
          <w:lang w:val="en-US"/>
        </w:rPr>
        <w:t xml:space="preserve">67% of employees feel they are encouraged to communicate their ideas, but only 32% of them feel they are listened too. </w:t>
      </w:r>
    </w:p>
    <w:p w:rsidR="00123EC6" w:rsidRPr="00733C65" w:rsidRDefault="00123EC6" w:rsidP="00733C65">
      <w:pPr>
        <w:pStyle w:val="ListParagraph"/>
        <w:spacing w:line="480" w:lineRule="auto"/>
        <w:rPr>
          <w:rFonts w:ascii="Arial" w:hAnsi="Arial" w:cs="Arial"/>
          <w:sz w:val="24"/>
          <w:szCs w:val="24"/>
          <w:lang w:val="en-US"/>
        </w:rPr>
      </w:pPr>
    </w:p>
    <w:p w:rsidR="00123EC6" w:rsidRPr="00733C65" w:rsidRDefault="00123EC6"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When questioned around links between participation and engagement all managers had experienced positive behaviours from employees as a result of implementing one of their ideas. Manager comments when directly asked if there was a link were as follows; “definitely if you believe in an idea and totally engage</w:t>
      </w:r>
      <w:r w:rsidR="00E5521E" w:rsidRPr="00733C65">
        <w:rPr>
          <w:rFonts w:ascii="Arial" w:hAnsi="Arial" w:cs="Arial"/>
          <w:sz w:val="24"/>
          <w:szCs w:val="24"/>
          <w:lang w:val="en-US"/>
        </w:rPr>
        <w:t>,</w:t>
      </w:r>
      <w:r w:rsidRPr="00733C65">
        <w:rPr>
          <w:rFonts w:ascii="Arial" w:hAnsi="Arial" w:cs="Arial"/>
          <w:sz w:val="24"/>
          <w:szCs w:val="24"/>
          <w:lang w:val="en-US"/>
        </w:rPr>
        <w:t xml:space="preserve"> participation is easy because you believe in what is trying to be achieved”, “absolutely 100% there is a link. How would you expect people to be engaged without the participation of all stakeholders”.  </w:t>
      </w:r>
    </w:p>
    <w:p w:rsidR="00123EC6" w:rsidRPr="00733C65" w:rsidRDefault="00123EC6" w:rsidP="00733C65">
      <w:pPr>
        <w:pStyle w:val="ListParagraph"/>
        <w:spacing w:line="480" w:lineRule="auto"/>
        <w:rPr>
          <w:rFonts w:ascii="Arial" w:hAnsi="Arial" w:cs="Arial"/>
          <w:sz w:val="24"/>
          <w:szCs w:val="24"/>
          <w:lang w:val="en-US"/>
        </w:rPr>
      </w:pPr>
    </w:p>
    <w:p w:rsidR="002E7E82" w:rsidRPr="00733C65" w:rsidRDefault="001D41C1"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Finally m</w:t>
      </w:r>
      <w:r w:rsidR="003111DD" w:rsidRPr="00733C65">
        <w:rPr>
          <w:rFonts w:ascii="Arial" w:hAnsi="Arial" w:cs="Arial"/>
          <w:sz w:val="24"/>
          <w:szCs w:val="24"/>
          <w:lang w:val="en-US"/>
        </w:rPr>
        <w:t xml:space="preserve">anagers were questioned on their ability to remove credit from themselves and allow employees to receive credit should an idea be implemented. The results showed that there would be no barriers to this with all managers reacting positively to the question. </w:t>
      </w:r>
      <w:r w:rsidR="004C47D4" w:rsidRPr="00733C65">
        <w:rPr>
          <w:rFonts w:ascii="Arial" w:hAnsi="Arial" w:cs="Arial"/>
          <w:sz w:val="24"/>
          <w:szCs w:val="24"/>
          <w:lang w:val="en-US"/>
        </w:rPr>
        <w:t>All managers expressed positivity towards their employees becoming directly involved in improvement projects with the following responses; “I think that it’s a brilliant idea and when people own ideas they behave differently in a more positive way towards them”, “No problem at all, it could only be a good thing to increase productivity and sales”, “would welcome, can only benefit the department and the wider business”, “very positive, staff involvement is key”.</w:t>
      </w:r>
    </w:p>
    <w:p w:rsidR="004C47D4" w:rsidRPr="00733C65" w:rsidRDefault="004C47D4" w:rsidP="00733C65">
      <w:pPr>
        <w:pStyle w:val="ListParagraph"/>
        <w:spacing w:line="480" w:lineRule="auto"/>
        <w:rPr>
          <w:rFonts w:ascii="Arial" w:hAnsi="Arial" w:cs="Arial"/>
          <w:sz w:val="24"/>
          <w:szCs w:val="24"/>
          <w:lang w:val="en-US"/>
        </w:rPr>
      </w:pPr>
    </w:p>
    <w:p w:rsidR="00B4353D" w:rsidRPr="00131FD9" w:rsidRDefault="006566B3" w:rsidP="00733C65">
      <w:pPr>
        <w:pStyle w:val="ListParagraph"/>
        <w:numPr>
          <w:ilvl w:val="0"/>
          <w:numId w:val="5"/>
        </w:numPr>
        <w:spacing w:line="480" w:lineRule="auto"/>
        <w:rPr>
          <w:rFonts w:ascii="Arial" w:hAnsi="Arial" w:cs="Arial"/>
          <w:b/>
          <w:sz w:val="24"/>
          <w:szCs w:val="24"/>
          <w:lang w:val="en-US"/>
        </w:rPr>
      </w:pPr>
      <w:r w:rsidRPr="00131FD9">
        <w:rPr>
          <w:rFonts w:ascii="Arial" w:hAnsi="Arial" w:cs="Arial"/>
          <w:b/>
          <w:sz w:val="24"/>
          <w:szCs w:val="24"/>
          <w:lang w:val="en-US"/>
        </w:rPr>
        <w:t xml:space="preserve">Conclusions </w:t>
      </w:r>
    </w:p>
    <w:p w:rsidR="003C4400" w:rsidRPr="00733C65" w:rsidRDefault="003C4400" w:rsidP="00733C65">
      <w:pPr>
        <w:pStyle w:val="ListParagraph"/>
        <w:spacing w:line="480" w:lineRule="auto"/>
        <w:rPr>
          <w:rFonts w:ascii="Arial" w:hAnsi="Arial" w:cs="Arial"/>
          <w:sz w:val="24"/>
          <w:szCs w:val="24"/>
          <w:lang w:val="en-US"/>
        </w:rPr>
      </w:pPr>
    </w:p>
    <w:p w:rsidR="003C4400" w:rsidRPr="00733C65" w:rsidRDefault="003C4400"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Based on the outcomes of both quantitative and qualitative research, evidence suggests that Chepstow’s operational employees</w:t>
      </w:r>
      <w:r w:rsidR="001234B8">
        <w:rPr>
          <w:rFonts w:ascii="Arial" w:hAnsi="Arial" w:cs="Arial"/>
          <w:sz w:val="24"/>
          <w:szCs w:val="24"/>
          <w:lang w:val="en-US"/>
        </w:rPr>
        <w:t>’</w:t>
      </w:r>
      <w:r w:rsidRPr="00733C65">
        <w:rPr>
          <w:rFonts w:ascii="Arial" w:hAnsi="Arial" w:cs="Arial"/>
          <w:sz w:val="24"/>
          <w:szCs w:val="24"/>
          <w:lang w:val="en-US"/>
        </w:rPr>
        <w:t xml:space="preserve"> </w:t>
      </w:r>
      <w:r w:rsidR="004E0B89" w:rsidRPr="00733C65">
        <w:rPr>
          <w:rFonts w:ascii="Arial" w:hAnsi="Arial" w:cs="Arial"/>
          <w:sz w:val="24"/>
          <w:szCs w:val="24"/>
          <w:lang w:val="en-US"/>
        </w:rPr>
        <w:t xml:space="preserve">current </w:t>
      </w:r>
      <w:r w:rsidRPr="00733C65">
        <w:rPr>
          <w:rFonts w:ascii="Arial" w:hAnsi="Arial" w:cs="Arial"/>
          <w:sz w:val="24"/>
          <w:szCs w:val="24"/>
          <w:lang w:val="en-US"/>
        </w:rPr>
        <w:t>acceptance</w:t>
      </w:r>
      <w:r w:rsidR="004E0B89" w:rsidRPr="00733C65">
        <w:rPr>
          <w:rFonts w:ascii="Arial" w:hAnsi="Arial" w:cs="Arial"/>
          <w:sz w:val="24"/>
          <w:szCs w:val="24"/>
          <w:lang w:val="en-US"/>
        </w:rPr>
        <w:t xml:space="preserve"> levels</w:t>
      </w:r>
      <w:r w:rsidRPr="00733C65">
        <w:rPr>
          <w:rFonts w:ascii="Arial" w:hAnsi="Arial" w:cs="Arial"/>
          <w:sz w:val="24"/>
          <w:szCs w:val="24"/>
          <w:lang w:val="en-US"/>
        </w:rPr>
        <w:t xml:space="preserve"> to change would act in </w:t>
      </w:r>
      <w:r w:rsidR="004813D7" w:rsidRPr="00733C65">
        <w:rPr>
          <w:rFonts w:ascii="Arial" w:hAnsi="Arial" w:cs="Arial"/>
          <w:sz w:val="24"/>
          <w:szCs w:val="24"/>
          <w:lang w:val="en-US"/>
        </w:rPr>
        <w:t>favor</w:t>
      </w:r>
      <w:r w:rsidRPr="00733C65">
        <w:rPr>
          <w:rFonts w:ascii="Arial" w:hAnsi="Arial" w:cs="Arial"/>
          <w:sz w:val="24"/>
          <w:szCs w:val="24"/>
          <w:lang w:val="en-US"/>
        </w:rPr>
        <w:t xml:space="preserve"> </w:t>
      </w:r>
      <w:r w:rsidR="004813D7">
        <w:rPr>
          <w:rFonts w:ascii="Arial" w:hAnsi="Arial" w:cs="Arial"/>
          <w:sz w:val="24"/>
          <w:szCs w:val="24"/>
          <w:lang w:val="en-US"/>
        </w:rPr>
        <w:t>to implement the</w:t>
      </w:r>
      <w:r w:rsidRPr="00733C65">
        <w:rPr>
          <w:rFonts w:ascii="Arial" w:hAnsi="Arial" w:cs="Arial"/>
          <w:sz w:val="24"/>
          <w:szCs w:val="24"/>
          <w:lang w:val="en-US"/>
        </w:rPr>
        <w:t xml:space="preserve"> model to </w:t>
      </w:r>
      <w:r w:rsidR="004E0B89" w:rsidRPr="00733C65">
        <w:rPr>
          <w:rFonts w:ascii="Arial" w:hAnsi="Arial" w:cs="Arial"/>
          <w:sz w:val="24"/>
          <w:szCs w:val="24"/>
          <w:lang w:val="en-US"/>
        </w:rPr>
        <w:t xml:space="preserve">create a culture of continuous improvement, increased employee engagement and increased employee retention.  </w:t>
      </w:r>
    </w:p>
    <w:p w:rsidR="004E0B89" w:rsidRPr="00733C65" w:rsidRDefault="004E0B89" w:rsidP="00733C65">
      <w:pPr>
        <w:pStyle w:val="ListParagraph"/>
        <w:spacing w:line="480" w:lineRule="auto"/>
        <w:rPr>
          <w:rFonts w:ascii="Arial" w:hAnsi="Arial" w:cs="Arial"/>
          <w:sz w:val="24"/>
          <w:szCs w:val="24"/>
          <w:lang w:val="en-US"/>
        </w:rPr>
      </w:pPr>
    </w:p>
    <w:p w:rsidR="004E0B89" w:rsidRPr="00733C65" w:rsidRDefault="004E0B89"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model will allow for improvements in communication through the Service Excellence Ambassador role as outlined in the project initiation document acting as a correspondent to their retrospective teams and enabling discussions on improvements to take place within their day jobs in a position of trust and equality with colleagues. </w:t>
      </w:r>
    </w:p>
    <w:p w:rsidR="004E0B89" w:rsidRPr="00733C65" w:rsidRDefault="004E0B89" w:rsidP="00733C65">
      <w:pPr>
        <w:pStyle w:val="ListParagraph"/>
        <w:spacing w:line="480" w:lineRule="auto"/>
        <w:rPr>
          <w:rFonts w:ascii="Arial" w:hAnsi="Arial" w:cs="Arial"/>
          <w:sz w:val="24"/>
          <w:szCs w:val="24"/>
          <w:lang w:val="en-US"/>
        </w:rPr>
      </w:pPr>
    </w:p>
    <w:p w:rsidR="004E0B89" w:rsidRPr="00733C65" w:rsidRDefault="004E0B89"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lastRenderedPageBreak/>
        <w:t xml:space="preserve">Through clear process the model will generate </w:t>
      </w:r>
      <w:r w:rsidR="00453819" w:rsidRPr="00733C65">
        <w:rPr>
          <w:rFonts w:ascii="Arial" w:hAnsi="Arial" w:cs="Arial"/>
          <w:sz w:val="24"/>
          <w:szCs w:val="24"/>
          <w:lang w:val="en-US"/>
        </w:rPr>
        <w:t xml:space="preserve">a </w:t>
      </w:r>
      <w:r w:rsidRPr="00733C65">
        <w:rPr>
          <w:rFonts w:ascii="Arial" w:hAnsi="Arial" w:cs="Arial"/>
          <w:sz w:val="24"/>
          <w:szCs w:val="24"/>
          <w:lang w:val="en-US"/>
        </w:rPr>
        <w:t>regulated avenue for feedback to be issued in a struct</w:t>
      </w:r>
      <w:r w:rsidR="00453819" w:rsidRPr="00733C65">
        <w:rPr>
          <w:rFonts w:ascii="Arial" w:hAnsi="Arial" w:cs="Arial"/>
          <w:sz w:val="24"/>
          <w:szCs w:val="24"/>
          <w:lang w:val="en-US"/>
        </w:rPr>
        <w:t>ured wa</w:t>
      </w:r>
      <w:r w:rsidRPr="00733C65">
        <w:rPr>
          <w:rFonts w:ascii="Arial" w:hAnsi="Arial" w:cs="Arial"/>
          <w:sz w:val="24"/>
          <w:szCs w:val="24"/>
          <w:lang w:val="en-US"/>
        </w:rPr>
        <w:t>y to all employee generated ideas</w:t>
      </w:r>
      <w:r w:rsidR="00453819" w:rsidRPr="00733C65">
        <w:rPr>
          <w:rFonts w:ascii="Arial" w:hAnsi="Arial" w:cs="Arial"/>
          <w:sz w:val="24"/>
          <w:szCs w:val="24"/>
          <w:lang w:val="en-US"/>
        </w:rPr>
        <w:t xml:space="preserve">. Each idea to be reviewed against set criteria in line with operational requirement and wider business initiatives such as the operational efficiency programme. This process will ensure employees are responded to regardless of time constraints and managers firefighting everyday tasks. </w:t>
      </w:r>
    </w:p>
    <w:p w:rsidR="003C4400" w:rsidRPr="00733C65" w:rsidRDefault="003C4400" w:rsidP="00733C65">
      <w:pPr>
        <w:pStyle w:val="ListParagraph"/>
        <w:spacing w:line="480" w:lineRule="auto"/>
        <w:rPr>
          <w:rFonts w:ascii="Arial" w:hAnsi="Arial" w:cs="Arial"/>
          <w:sz w:val="24"/>
          <w:szCs w:val="24"/>
          <w:lang w:val="en-US"/>
        </w:rPr>
      </w:pPr>
    </w:p>
    <w:p w:rsidR="005D0193" w:rsidRPr="00733C65" w:rsidRDefault="0045343C"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 xml:space="preserve">The results show that employee desire to become actively involved in continuous improvement projects is set at 69%, with an interest in the increased awareness of such projects set at 75%. Management experience in </w:t>
      </w:r>
      <w:r w:rsidR="001753BE" w:rsidRPr="00733C65">
        <w:rPr>
          <w:rFonts w:ascii="Arial" w:hAnsi="Arial" w:cs="Arial"/>
          <w:sz w:val="24"/>
          <w:szCs w:val="24"/>
          <w:lang w:val="en-US"/>
        </w:rPr>
        <w:t xml:space="preserve">employee </w:t>
      </w:r>
      <w:r w:rsidRPr="00733C65">
        <w:rPr>
          <w:rFonts w:ascii="Arial" w:hAnsi="Arial" w:cs="Arial"/>
          <w:sz w:val="24"/>
          <w:szCs w:val="24"/>
          <w:lang w:val="en-US"/>
        </w:rPr>
        <w:t xml:space="preserve">behaviours </w:t>
      </w:r>
      <w:r w:rsidR="001753BE" w:rsidRPr="00733C65">
        <w:rPr>
          <w:rFonts w:ascii="Arial" w:hAnsi="Arial" w:cs="Arial"/>
          <w:sz w:val="24"/>
          <w:szCs w:val="24"/>
          <w:lang w:val="en-US"/>
        </w:rPr>
        <w:t xml:space="preserve">following implementation of ideas along with the questionnaire results of employees feeling increased engagement set at 80% </w:t>
      </w:r>
      <w:r w:rsidR="005D0193" w:rsidRPr="00733C65">
        <w:rPr>
          <w:rFonts w:ascii="Arial" w:hAnsi="Arial" w:cs="Arial"/>
          <w:sz w:val="24"/>
          <w:szCs w:val="24"/>
          <w:lang w:val="en-US"/>
        </w:rPr>
        <w:t>demonstrates</w:t>
      </w:r>
      <w:r w:rsidR="001753BE" w:rsidRPr="00733C65">
        <w:rPr>
          <w:rFonts w:ascii="Arial" w:hAnsi="Arial" w:cs="Arial"/>
          <w:sz w:val="24"/>
          <w:szCs w:val="24"/>
          <w:lang w:val="en-US"/>
        </w:rPr>
        <w:t xml:space="preserve"> </w:t>
      </w:r>
      <w:r w:rsidR="005D0193" w:rsidRPr="00733C65">
        <w:rPr>
          <w:rFonts w:ascii="Arial" w:hAnsi="Arial" w:cs="Arial"/>
          <w:sz w:val="24"/>
          <w:szCs w:val="24"/>
          <w:lang w:val="en-US"/>
        </w:rPr>
        <w:t>Evans and Lindsay (2016) view that the key factor that impacts employee engagement is involvement.</w:t>
      </w:r>
    </w:p>
    <w:p w:rsidR="005D0193" w:rsidRPr="00733C65" w:rsidRDefault="005D0193" w:rsidP="00733C65">
      <w:pPr>
        <w:pStyle w:val="ListParagraph"/>
        <w:spacing w:line="480" w:lineRule="auto"/>
        <w:rPr>
          <w:rFonts w:ascii="Arial" w:hAnsi="Arial" w:cs="Arial"/>
          <w:sz w:val="24"/>
          <w:szCs w:val="24"/>
          <w:lang w:val="en-US"/>
        </w:rPr>
      </w:pPr>
    </w:p>
    <w:p w:rsidR="00874742" w:rsidRPr="00733C65" w:rsidRDefault="0045343C" w:rsidP="00733C65">
      <w:pPr>
        <w:pStyle w:val="ListParagraph"/>
        <w:spacing w:line="480" w:lineRule="auto"/>
        <w:rPr>
          <w:rFonts w:ascii="Arial" w:hAnsi="Arial" w:cs="Arial"/>
          <w:sz w:val="24"/>
          <w:szCs w:val="24"/>
          <w:lang w:val="en-US"/>
        </w:rPr>
      </w:pPr>
      <w:r w:rsidRPr="00733C65">
        <w:rPr>
          <w:rFonts w:ascii="Arial" w:hAnsi="Arial" w:cs="Arial"/>
          <w:sz w:val="24"/>
          <w:szCs w:val="24"/>
          <w:lang w:val="en-US"/>
        </w:rPr>
        <w:t>In essence the</w:t>
      </w:r>
      <w:r w:rsidR="00AE482F" w:rsidRPr="00733C65">
        <w:rPr>
          <w:rFonts w:ascii="Arial" w:hAnsi="Arial" w:cs="Arial"/>
          <w:sz w:val="24"/>
          <w:szCs w:val="24"/>
          <w:lang w:val="en-US"/>
        </w:rPr>
        <w:t xml:space="preserve"> evidence suggests that a 12 month trial of the</w:t>
      </w:r>
      <w:r w:rsidRPr="00733C65">
        <w:rPr>
          <w:rFonts w:ascii="Arial" w:hAnsi="Arial" w:cs="Arial"/>
          <w:sz w:val="24"/>
          <w:szCs w:val="24"/>
          <w:lang w:val="en-US"/>
        </w:rPr>
        <w:t xml:space="preserve"> model will increase process and service improvement, employee </w:t>
      </w:r>
      <w:r w:rsidR="00AE482F" w:rsidRPr="00733C65">
        <w:rPr>
          <w:rFonts w:ascii="Arial" w:hAnsi="Arial" w:cs="Arial"/>
          <w:sz w:val="24"/>
          <w:szCs w:val="24"/>
          <w:lang w:val="en-US"/>
        </w:rPr>
        <w:t xml:space="preserve">engagement, retention </w:t>
      </w:r>
      <w:r w:rsidRPr="00733C65">
        <w:rPr>
          <w:rFonts w:ascii="Arial" w:hAnsi="Arial" w:cs="Arial"/>
          <w:sz w:val="24"/>
          <w:szCs w:val="24"/>
          <w:lang w:val="en-US"/>
        </w:rPr>
        <w:t xml:space="preserve">and </w:t>
      </w:r>
      <w:r w:rsidR="00AE482F" w:rsidRPr="00733C65">
        <w:rPr>
          <w:rFonts w:ascii="Arial" w:hAnsi="Arial" w:cs="Arial"/>
          <w:sz w:val="24"/>
          <w:szCs w:val="24"/>
          <w:lang w:val="en-US"/>
        </w:rPr>
        <w:t xml:space="preserve">in turn potentially </w:t>
      </w:r>
      <w:r w:rsidRPr="00733C65">
        <w:rPr>
          <w:rFonts w:ascii="Arial" w:hAnsi="Arial" w:cs="Arial"/>
          <w:sz w:val="24"/>
          <w:szCs w:val="24"/>
          <w:lang w:val="en-US"/>
        </w:rPr>
        <w:t>customer satisfaction</w:t>
      </w:r>
      <w:r w:rsidR="00AE482F" w:rsidRPr="00733C65">
        <w:rPr>
          <w:rFonts w:ascii="Arial" w:hAnsi="Arial" w:cs="Arial"/>
          <w:sz w:val="24"/>
          <w:szCs w:val="24"/>
          <w:lang w:val="en-US"/>
        </w:rPr>
        <w:t xml:space="preserve"> as a result of service improvements</w:t>
      </w:r>
      <w:r w:rsidRPr="00733C65">
        <w:rPr>
          <w:rFonts w:ascii="Arial" w:hAnsi="Arial" w:cs="Arial"/>
          <w:sz w:val="24"/>
          <w:szCs w:val="24"/>
          <w:lang w:val="en-US"/>
        </w:rPr>
        <w:t xml:space="preserve"> while creating a communication channel for interdepartmental discussion and development of ideas to find the best solution to any given problem or idea. </w:t>
      </w:r>
    </w:p>
    <w:p w:rsidR="002F6AD1" w:rsidRPr="00733C65" w:rsidRDefault="002F6AD1" w:rsidP="00733C65">
      <w:pPr>
        <w:pStyle w:val="ListParagraph"/>
        <w:spacing w:line="480" w:lineRule="auto"/>
        <w:rPr>
          <w:rFonts w:ascii="Arial" w:hAnsi="Arial" w:cs="Arial"/>
          <w:sz w:val="24"/>
          <w:szCs w:val="24"/>
          <w:lang w:val="en-US"/>
        </w:rPr>
      </w:pPr>
    </w:p>
    <w:p w:rsidR="000377F3" w:rsidRDefault="000377F3" w:rsidP="000377F3">
      <w:pPr>
        <w:pStyle w:val="ListParagraph"/>
        <w:spacing w:line="480" w:lineRule="auto"/>
        <w:rPr>
          <w:rFonts w:ascii="Arial" w:hAnsi="Arial" w:cs="Arial"/>
          <w:b/>
          <w:sz w:val="24"/>
          <w:szCs w:val="24"/>
          <w:lang w:val="en-US"/>
        </w:rPr>
      </w:pPr>
    </w:p>
    <w:p w:rsidR="000377F3" w:rsidRDefault="000377F3" w:rsidP="000377F3">
      <w:pPr>
        <w:pStyle w:val="ListParagraph"/>
        <w:spacing w:line="480" w:lineRule="auto"/>
        <w:rPr>
          <w:rFonts w:ascii="Arial" w:hAnsi="Arial" w:cs="Arial"/>
          <w:b/>
          <w:sz w:val="24"/>
          <w:szCs w:val="24"/>
          <w:lang w:val="en-US"/>
        </w:rPr>
      </w:pPr>
    </w:p>
    <w:p w:rsidR="000377F3" w:rsidRDefault="000377F3" w:rsidP="000377F3">
      <w:pPr>
        <w:pStyle w:val="ListParagraph"/>
        <w:spacing w:line="480" w:lineRule="auto"/>
        <w:rPr>
          <w:rFonts w:ascii="Arial" w:hAnsi="Arial" w:cs="Arial"/>
          <w:b/>
          <w:sz w:val="24"/>
          <w:szCs w:val="24"/>
          <w:lang w:val="en-US"/>
        </w:rPr>
      </w:pPr>
    </w:p>
    <w:p w:rsidR="002F6AD1" w:rsidRPr="00131FD9" w:rsidRDefault="00B600A9" w:rsidP="00733C65">
      <w:pPr>
        <w:pStyle w:val="ListParagraph"/>
        <w:numPr>
          <w:ilvl w:val="0"/>
          <w:numId w:val="5"/>
        </w:numPr>
        <w:spacing w:line="480" w:lineRule="auto"/>
        <w:rPr>
          <w:rFonts w:ascii="Arial" w:hAnsi="Arial" w:cs="Arial"/>
          <w:b/>
          <w:sz w:val="24"/>
          <w:szCs w:val="24"/>
          <w:lang w:val="en-US"/>
        </w:rPr>
      </w:pPr>
      <w:r w:rsidRPr="00131FD9">
        <w:rPr>
          <w:rFonts w:ascii="Arial" w:hAnsi="Arial" w:cs="Arial"/>
          <w:b/>
          <w:sz w:val="24"/>
          <w:szCs w:val="24"/>
          <w:lang w:val="en-US"/>
        </w:rPr>
        <w:lastRenderedPageBreak/>
        <w:t xml:space="preserve">Recommendations </w:t>
      </w:r>
      <w:r w:rsidR="006C27C4" w:rsidRPr="00131FD9">
        <w:rPr>
          <w:rFonts w:ascii="Arial" w:hAnsi="Arial" w:cs="Arial"/>
          <w:b/>
          <w:sz w:val="24"/>
          <w:szCs w:val="24"/>
          <w:lang w:val="en-US"/>
        </w:rPr>
        <w:t xml:space="preserve">for Model Implementation </w:t>
      </w:r>
    </w:p>
    <w:p w:rsidR="002F6AD1" w:rsidRPr="00733C65" w:rsidRDefault="002F6AD1" w:rsidP="00733C65">
      <w:pPr>
        <w:pStyle w:val="ListParagraph"/>
        <w:spacing w:line="480" w:lineRule="auto"/>
        <w:rPr>
          <w:rFonts w:ascii="Arial" w:hAnsi="Arial" w:cs="Arial"/>
          <w:sz w:val="24"/>
          <w:szCs w:val="24"/>
          <w:lang w:val="en-US"/>
        </w:rPr>
      </w:pP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Develop a communication plan to include briefings and handouts for project launch </w:t>
      </w:r>
    </w:p>
    <w:p w:rsidR="00DE4E15" w:rsidRPr="00733C65" w:rsidRDefault="00DE4E15"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Develop</w:t>
      </w:r>
      <w:r w:rsidR="00494161" w:rsidRPr="00733C65">
        <w:rPr>
          <w:rFonts w:ascii="Arial" w:hAnsi="Arial" w:cs="Arial"/>
          <w:sz w:val="24"/>
          <w:szCs w:val="24"/>
          <w:lang w:val="en-US"/>
        </w:rPr>
        <w:t xml:space="preserve"> a</w:t>
      </w:r>
      <w:r w:rsidRPr="00733C65">
        <w:rPr>
          <w:rFonts w:ascii="Arial" w:hAnsi="Arial" w:cs="Arial"/>
          <w:sz w:val="24"/>
          <w:szCs w:val="24"/>
          <w:lang w:val="en-US"/>
        </w:rPr>
        <w:t xml:space="preserve"> project time line (initial Gantt chart appendix </w:t>
      </w:r>
      <w:r w:rsidR="004813D7">
        <w:rPr>
          <w:rFonts w:ascii="Arial" w:hAnsi="Arial" w:cs="Arial"/>
          <w:sz w:val="24"/>
          <w:szCs w:val="24"/>
          <w:lang w:val="en-US"/>
        </w:rPr>
        <w:t>5</w:t>
      </w:r>
      <w:r w:rsidRPr="00733C65">
        <w:rPr>
          <w:rFonts w:ascii="Arial" w:hAnsi="Arial" w:cs="Arial"/>
          <w:sz w:val="24"/>
          <w:szCs w:val="24"/>
          <w:lang w:val="en-US"/>
        </w:rPr>
        <w:t>)</w:t>
      </w:r>
    </w:p>
    <w:p w:rsidR="00B11347"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To secure on site </w:t>
      </w:r>
      <w:proofErr w:type="spellStart"/>
      <w:r w:rsidRPr="00733C65">
        <w:rPr>
          <w:rFonts w:ascii="Arial" w:hAnsi="Arial" w:cs="Arial"/>
          <w:sz w:val="24"/>
          <w:szCs w:val="24"/>
          <w:lang w:val="en-US"/>
        </w:rPr>
        <w:t>NVQ</w:t>
      </w:r>
      <w:proofErr w:type="spellEnd"/>
      <w:r w:rsidRPr="00733C65">
        <w:rPr>
          <w:rFonts w:ascii="Arial" w:hAnsi="Arial" w:cs="Arial"/>
          <w:sz w:val="24"/>
          <w:szCs w:val="24"/>
          <w:lang w:val="en-US"/>
        </w:rPr>
        <w:t xml:space="preserve"> Level 2 training in </w:t>
      </w:r>
      <w:r w:rsidR="007C6DCE">
        <w:rPr>
          <w:rFonts w:ascii="Arial" w:hAnsi="Arial" w:cs="Arial"/>
          <w:sz w:val="24"/>
          <w:szCs w:val="24"/>
          <w:lang w:val="en-US"/>
        </w:rPr>
        <w:t>Business Improvement</w:t>
      </w:r>
      <w:r w:rsidRPr="00733C65">
        <w:rPr>
          <w:rFonts w:ascii="Arial" w:hAnsi="Arial" w:cs="Arial"/>
          <w:sz w:val="24"/>
          <w:szCs w:val="24"/>
          <w:lang w:val="en-US"/>
        </w:rPr>
        <w:t xml:space="preserve"> techniques for 7 Service Excellence Ambassadors, 1 from each department. </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To secure on site </w:t>
      </w:r>
      <w:proofErr w:type="spellStart"/>
      <w:r w:rsidRPr="00733C65">
        <w:rPr>
          <w:rFonts w:ascii="Arial" w:hAnsi="Arial" w:cs="Arial"/>
          <w:sz w:val="24"/>
          <w:szCs w:val="24"/>
          <w:lang w:val="en-US"/>
        </w:rPr>
        <w:t>NVQ</w:t>
      </w:r>
      <w:proofErr w:type="spellEnd"/>
      <w:r w:rsidRPr="00733C65">
        <w:rPr>
          <w:rFonts w:ascii="Arial" w:hAnsi="Arial" w:cs="Arial"/>
          <w:sz w:val="24"/>
          <w:szCs w:val="24"/>
          <w:lang w:val="en-US"/>
        </w:rPr>
        <w:t xml:space="preserve"> Level 5 training in Service Improvement for 4 key Line Managers. </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Develop the Service Excellence Ambassador Job Description (appendix </w:t>
      </w:r>
      <w:r w:rsidR="004813D7">
        <w:rPr>
          <w:rFonts w:ascii="Arial" w:hAnsi="Arial" w:cs="Arial"/>
          <w:sz w:val="24"/>
          <w:szCs w:val="24"/>
          <w:lang w:val="en-US"/>
        </w:rPr>
        <w:t>6</w:t>
      </w:r>
      <w:r w:rsidRPr="00733C65">
        <w:rPr>
          <w:rFonts w:ascii="Arial" w:hAnsi="Arial" w:cs="Arial"/>
          <w:sz w:val="24"/>
          <w:szCs w:val="24"/>
          <w:lang w:val="en-US"/>
        </w:rPr>
        <w:t>)</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Develop the Service Excellence Ambassador Advert (appendix </w:t>
      </w:r>
      <w:r w:rsidR="004813D7">
        <w:rPr>
          <w:rFonts w:ascii="Arial" w:hAnsi="Arial" w:cs="Arial"/>
          <w:sz w:val="24"/>
          <w:szCs w:val="24"/>
          <w:lang w:val="en-US"/>
        </w:rPr>
        <w:t>7</w:t>
      </w:r>
      <w:r w:rsidRPr="00733C65">
        <w:rPr>
          <w:rFonts w:ascii="Arial" w:hAnsi="Arial" w:cs="Arial"/>
          <w:sz w:val="24"/>
          <w:szCs w:val="24"/>
          <w:lang w:val="en-US"/>
        </w:rPr>
        <w:t>)</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Purchase 3 panel 6 foot project boards for each department </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Section 1 panel of the project boards for new employee ideas </w:t>
      </w:r>
    </w:p>
    <w:p w:rsidR="00301C48" w:rsidRPr="00733C65" w:rsidRDefault="00301C48"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Create idea/feedback cards to be added to the project </w:t>
      </w:r>
      <w:r w:rsidR="001234B8">
        <w:rPr>
          <w:rFonts w:ascii="Arial" w:hAnsi="Arial" w:cs="Arial"/>
          <w:sz w:val="24"/>
          <w:szCs w:val="24"/>
          <w:lang w:val="en-US"/>
        </w:rPr>
        <w:t xml:space="preserve">boards </w:t>
      </w:r>
      <w:r w:rsidRPr="00733C65">
        <w:rPr>
          <w:rFonts w:ascii="Arial" w:hAnsi="Arial" w:cs="Arial"/>
          <w:sz w:val="24"/>
          <w:szCs w:val="24"/>
          <w:lang w:val="en-US"/>
        </w:rPr>
        <w:t>for all employees to use</w:t>
      </w:r>
    </w:p>
    <w:p w:rsidR="00301C48" w:rsidRPr="00733C65" w:rsidRDefault="00494161"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Plan for monthly project development meetings in advance</w:t>
      </w:r>
      <w:r w:rsidR="001234B8">
        <w:rPr>
          <w:rFonts w:ascii="Arial" w:hAnsi="Arial" w:cs="Arial"/>
          <w:sz w:val="24"/>
          <w:szCs w:val="24"/>
          <w:lang w:val="en-US"/>
        </w:rPr>
        <w:t>,</w:t>
      </w:r>
      <w:r w:rsidRPr="00733C65">
        <w:rPr>
          <w:rFonts w:ascii="Arial" w:hAnsi="Arial" w:cs="Arial"/>
          <w:sz w:val="24"/>
          <w:szCs w:val="24"/>
          <w:lang w:val="en-US"/>
        </w:rPr>
        <w:t xml:space="preserve"> planning cover for Ambassadors to attend. </w:t>
      </w:r>
    </w:p>
    <w:p w:rsidR="00494161" w:rsidRPr="00733C65" w:rsidRDefault="00494161"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Plan for monthly senior team update meetings on improvement projects. </w:t>
      </w:r>
    </w:p>
    <w:p w:rsidR="00494161" w:rsidRPr="00733C65" w:rsidRDefault="00494161"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Allow access to computers for the development of individual idea progress charts, process flows and improvement tracking </w:t>
      </w:r>
    </w:p>
    <w:p w:rsidR="00243EDB" w:rsidRPr="00733C65" w:rsidRDefault="00243EDB"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t xml:space="preserve">Plan in quarterly reviews of the model and its progress </w:t>
      </w:r>
    </w:p>
    <w:p w:rsidR="00E504CA" w:rsidRPr="00733C65" w:rsidRDefault="00E504CA" w:rsidP="00733C65">
      <w:pPr>
        <w:pStyle w:val="ListParagraph"/>
        <w:numPr>
          <w:ilvl w:val="1"/>
          <w:numId w:val="8"/>
        </w:numPr>
        <w:spacing w:line="480" w:lineRule="auto"/>
        <w:rPr>
          <w:rFonts w:ascii="Arial" w:hAnsi="Arial" w:cs="Arial"/>
          <w:sz w:val="24"/>
          <w:szCs w:val="24"/>
          <w:lang w:val="en-US"/>
        </w:rPr>
      </w:pPr>
      <w:r w:rsidRPr="00733C65">
        <w:rPr>
          <w:rFonts w:ascii="Arial" w:hAnsi="Arial" w:cs="Arial"/>
          <w:sz w:val="24"/>
          <w:szCs w:val="24"/>
          <w:lang w:val="en-US"/>
        </w:rPr>
        <w:lastRenderedPageBreak/>
        <w:t xml:space="preserve">Review engagement levels in a comparison of 2018 and 2019 annual employee survey results </w:t>
      </w:r>
    </w:p>
    <w:p w:rsidR="006C27C4" w:rsidRDefault="006C27C4" w:rsidP="00733C65">
      <w:pPr>
        <w:pStyle w:val="ListParagraph"/>
        <w:spacing w:line="480" w:lineRule="auto"/>
        <w:rPr>
          <w:rFonts w:ascii="Arial" w:hAnsi="Arial" w:cs="Arial"/>
          <w:sz w:val="24"/>
          <w:szCs w:val="24"/>
          <w:lang w:val="en-US"/>
        </w:rPr>
      </w:pPr>
    </w:p>
    <w:p w:rsidR="00556B17" w:rsidRDefault="00556B17" w:rsidP="00733C65">
      <w:pPr>
        <w:pStyle w:val="ListParagraph"/>
        <w:spacing w:line="480" w:lineRule="auto"/>
        <w:rPr>
          <w:rFonts w:ascii="Arial" w:hAnsi="Arial" w:cs="Arial"/>
          <w:b/>
          <w:sz w:val="24"/>
          <w:szCs w:val="24"/>
          <w:lang w:val="en-US"/>
        </w:rPr>
      </w:pPr>
      <w:r w:rsidRPr="00556B17">
        <w:rPr>
          <w:rFonts w:ascii="Arial" w:hAnsi="Arial" w:cs="Arial"/>
          <w:b/>
          <w:sz w:val="24"/>
          <w:szCs w:val="24"/>
          <w:lang w:val="en-US"/>
        </w:rPr>
        <w:t>Risks</w:t>
      </w:r>
    </w:p>
    <w:p w:rsidR="00556B17" w:rsidRDefault="00501BDB" w:rsidP="00501BDB">
      <w:pPr>
        <w:pStyle w:val="ListParagraph"/>
        <w:numPr>
          <w:ilvl w:val="0"/>
          <w:numId w:val="19"/>
        </w:numPr>
        <w:spacing w:line="480" w:lineRule="auto"/>
        <w:rPr>
          <w:rFonts w:ascii="Arial" w:hAnsi="Arial" w:cs="Arial"/>
          <w:sz w:val="24"/>
          <w:szCs w:val="24"/>
          <w:lang w:val="en-US"/>
        </w:rPr>
      </w:pPr>
      <w:r w:rsidRPr="00501BDB">
        <w:rPr>
          <w:rFonts w:ascii="Arial" w:hAnsi="Arial" w:cs="Arial"/>
          <w:sz w:val="24"/>
          <w:szCs w:val="24"/>
          <w:lang w:val="en-US"/>
        </w:rPr>
        <w:t xml:space="preserve">Managers and </w:t>
      </w:r>
      <w:r>
        <w:rPr>
          <w:rFonts w:ascii="Arial" w:hAnsi="Arial" w:cs="Arial"/>
          <w:sz w:val="24"/>
          <w:szCs w:val="24"/>
          <w:lang w:val="en-US"/>
        </w:rPr>
        <w:t>employees must</w:t>
      </w:r>
      <w:r w:rsidRPr="00501BDB">
        <w:rPr>
          <w:rFonts w:ascii="Arial" w:hAnsi="Arial" w:cs="Arial"/>
          <w:sz w:val="24"/>
          <w:szCs w:val="24"/>
          <w:lang w:val="en-US"/>
        </w:rPr>
        <w:t xml:space="preserve"> communicate expectations on a regular basis. </w:t>
      </w:r>
      <w:r>
        <w:rPr>
          <w:rFonts w:ascii="Arial" w:hAnsi="Arial" w:cs="Arial"/>
          <w:sz w:val="24"/>
          <w:szCs w:val="24"/>
          <w:lang w:val="en-US"/>
        </w:rPr>
        <w:t xml:space="preserve">Failure to keep communication lines open may result in decisions being made without full understanding of impact. </w:t>
      </w:r>
    </w:p>
    <w:p w:rsidR="00501BDB" w:rsidRDefault="00501BDB" w:rsidP="00501BDB">
      <w:pPr>
        <w:pStyle w:val="ListParagraph"/>
        <w:numPr>
          <w:ilvl w:val="0"/>
          <w:numId w:val="19"/>
        </w:numPr>
        <w:spacing w:line="480" w:lineRule="auto"/>
        <w:rPr>
          <w:rFonts w:ascii="Arial" w:hAnsi="Arial" w:cs="Arial"/>
          <w:sz w:val="24"/>
          <w:szCs w:val="24"/>
          <w:lang w:val="en-US"/>
        </w:rPr>
      </w:pPr>
      <w:r>
        <w:rPr>
          <w:rFonts w:ascii="Arial" w:hAnsi="Arial" w:cs="Arial"/>
          <w:sz w:val="24"/>
          <w:szCs w:val="24"/>
          <w:lang w:val="en-US"/>
        </w:rPr>
        <w:t>Employees</w:t>
      </w:r>
      <w:r w:rsidRPr="00501BDB">
        <w:rPr>
          <w:rFonts w:ascii="Arial" w:hAnsi="Arial" w:cs="Arial"/>
          <w:sz w:val="24"/>
          <w:szCs w:val="24"/>
          <w:lang w:val="en-US"/>
        </w:rPr>
        <w:t xml:space="preserve"> must work together to </w:t>
      </w:r>
      <w:r>
        <w:rPr>
          <w:rFonts w:ascii="Arial" w:hAnsi="Arial" w:cs="Arial"/>
          <w:sz w:val="24"/>
          <w:szCs w:val="24"/>
          <w:lang w:val="en-US"/>
        </w:rPr>
        <w:t>monitor</w:t>
      </w:r>
      <w:r w:rsidRPr="00501BDB">
        <w:rPr>
          <w:rFonts w:ascii="Arial" w:hAnsi="Arial" w:cs="Arial"/>
          <w:sz w:val="24"/>
          <w:szCs w:val="24"/>
          <w:lang w:val="en-US"/>
        </w:rPr>
        <w:t>,</w:t>
      </w:r>
      <w:r>
        <w:rPr>
          <w:rFonts w:ascii="Arial" w:hAnsi="Arial" w:cs="Arial"/>
          <w:sz w:val="24"/>
          <w:szCs w:val="24"/>
          <w:lang w:val="en-US"/>
        </w:rPr>
        <w:t xml:space="preserve"> initiate</w:t>
      </w:r>
      <w:r w:rsidRPr="00501BDB">
        <w:rPr>
          <w:rFonts w:ascii="Arial" w:hAnsi="Arial" w:cs="Arial"/>
          <w:sz w:val="24"/>
          <w:szCs w:val="24"/>
          <w:lang w:val="en-US"/>
        </w:rPr>
        <w:t xml:space="preserve"> and promote small impr</w:t>
      </w:r>
      <w:r>
        <w:rPr>
          <w:rFonts w:ascii="Arial" w:hAnsi="Arial" w:cs="Arial"/>
          <w:sz w:val="24"/>
          <w:szCs w:val="24"/>
          <w:lang w:val="en-US"/>
        </w:rPr>
        <w:t xml:space="preserve">ovements on processes </w:t>
      </w:r>
      <w:r w:rsidRPr="00501BDB">
        <w:rPr>
          <w:rFonts w:ascii="Arial" w:hAnsi="Arial" w:cs="Arial"/>
          <w:sz w:val="24"/>
          <w:szCs w:val="24"/>
          <w:lang w:val="en-US"/>
        </w:rPr>
        <w:t xml:space="preserve">and </w:t>
      </w:r>
      <w:r>
        <w:rPr>
          <w:rFonts w:ascii="Arial" w:hAnsi="Arial" w:cs="Arial"/>
          <w:sz w:val="24"/>
          <w:szCs w:val="24"/>
          <w:lang w:val="en-US"/>
        </w:rPr>
        <w:t>service standards</w:t>
      </w:r>
      <w:r w:rsidRPr="00501BDB">
        <w:rPr>
          <w:rFonts w:ascii="Arial" w:hAnsi="Arial" w:cs="Arial"/>
          <w:sz w:val="24"/>
          <w:szCs w:val="24"/>
          <w:lang w:val="en-US"/>
        </w:rPr>
        <w:t>. Changing everything at once can cause misunderstanding</w:t>
      </w:r>
      <w:r>
        <w:rPr>
          <w:rFonts w:ascii="Arial" w:hAnsi="Arial" w:cs="Arial"/>
          <w:sz w:val="24"/>
          <w:szCs w:val="24"/>
          <w:lang w:val="en-US"/>
        </w:rPr>
        <w:t xml:space="preserve"> and frustration. Managers </w:t>
      </w:r>
      <w:r w:rsidRPr="00501BDB">
        <w:rPr>
          <w:rFonts w:ascii="Arial" w:hAnsi="Arial" w:cs="Arial"/>
          <w:sz w:val="24"/>
          <w:szCs w:val="24"/>
        </w:rPr>
        <w:t>authorising</w:t>
      </w:r>
      <w:r>
        <w:rPr>
          <w:rFonts w:ascii="Arial" w:hAnsi="Arial" w:cs="Arial"/>
          <w:sz w:val="24"/>
          <w:szCs w:val="24"/>
          <w:lang w:val="en-US"/>
        </w:rPr>
        <w:t xml:space="preserve"> improvement projects must m</w:t>
      </w:r>
      <w:r w:rsidRPr="00501BDB">
        <w:rPr>
          <w:rFonts w:ascii="Arial" w:hAnsi="Arial" w:cs="Arial"/>
          <w:sz w:val="24"/>
          <w:szCs w:val="24"/>
          <w:lang w:val="en-US"/>
        </w:rPr>
        <w:t xml:space="preserve">ake one change at a time </w:t>
      </w:r>
      <w:r>
        <w:rPr>
          <w:rFonts w:ascii="Arial" w:hAnsi="Arial" w:cs="Arial"/>
          <w:sz w:val="24"/>
          <w:szCs w:val="24"/>
          <w:lang w:val="en-US"/>
        </w:rPr>
        <w:t>making</w:t>
      </w:r>
      <w:r w:rsidRPr="00501BDB">
        <w:rPr>
          <w:rFonts w:ascii="Arial" w:hAnsi="Arial" w:cs="Arial"/>
          <w:sz w:val="24"/>
          <w:szCs w:val="24"/>
          <w:lang w:val="en-US"/>
        </w:rPr>
        <w:t xml:space="preserve"> sure </w:t>
      </w:r>
      <w:r>
        <w:rPr>
          <w:rFonts w:ascii="Arial" w:hAnsi="Arial" w:cs="Arial"/>
          <w:sz w:val="24"/>
          <w:szCs w:val="24"/>
          <w:lang w:val="en-US"/>
        </w:rPr>
        <w:t>it sticks before making another.</w:t>
      </w:r>
    </w:p>
    <w:p w:rsidR="00501BDB" w:rsidRDefault="00501BDB" w:rsidP="00501BDB">
      <w:pPr>
        <w:pStyle w:val="ListParagraph"/>
        <w:numPr>
          <w:ilvl w:val="0"/>
          <w:numId w:val="19"/>
        </w:numPr>
        <w:spacing w:line="480" w:lineRule="auto"/>
        <w:rPr>
          <w:rFonts w:ascii="Arial" w:hAnsi="Arial" w:cs="Arial"/>
          <w:sz w:val="24"/>
          <w:szCs w:val="24"/>
          <w:lang w:val="en-US"/>
        </w:rPr>
      </w:pPr>
      <w:r>
        <w:rPr>
          <w:rFonts w:ascii="Arial" w:hAnsi="Arial" w:cs="Arial"/>
          <w:sz w:val="24"/>
          <w:szCs w:val="24"/>
          <w:lang w:val="en-US"/>
        </w:rPr>
        <w:t xml:space="preserve">Managers need to empower employees </w:t>
      </w:r>
      <w:r w:rsidRPr="00501BDB">
        <w:rPr>
          <w:rFonts w:ascii="Arial" w:hAnsi="Arial" w:cs="Arial"/>
          <w:sz w:val="24"/>
          <w:szCs w:val="24"/>
          <w:lang w:val="en-US"/>
        </w:rPr>
        <w:t xml:space="preserve">and </w:t>
      </w:r>
      <w:r>
        <w:rPr>
          <w:rFonts w:ascii="Arial" w:hAnsi="Arial" w:cs="Arial"/>
          <w:sz w:val="24"/>
          <w:szCs w:val="24"/>
          <w:lang w:val="en-US"/>
        </w:rPr>
        <w:t>allow</w:t>
      </w:r>
      <w:r w:rsidRPr="00501BDB">
        <w:rPr>
          <w:rFonts w:ascii="Arial" w:hAnsi="Arial" w:cs="Arial"/>
          <w:sz w:val="24"/>
          <w:szCs w:val="24"/>
          <w:lang w:val="en-US"/>
        </w:rPr>
        <w:t xml:space="preserve"> them</w:t>
      </w:r>
      <w:r>
        <w:rPr>
          <w:rFonts w:ascii="Arial" w:hAnsi="Arial" w:cs="Arial"/>
          <w:sz w:val="24"/>
          <w:szCs w:val="24"/>
          <w:lang w:val="en-US"/>
        </w:rPr>
        <w:t xml:space="preserve"> to</w:t>
      </w:r>
      <w:r w:rsidRPr="00501BDB">
        <w:rPr>
          <w:rFonts w:ascii="Arial" w:hAnsi="Arial" w:cs="Arial"/>
          <w:sz w:val="24"/>
          <w:szCs w:val="24"/>
          <w:lang w:val="en-US"/>
        </w:rPr>
        <w:t xml:space="preserve"> explore. </w:t>
      </w:r>
      <w:r>
        <w:rPr>
          <w:rFonts w:ascii="Arial" w:hAnsi="Arial" w:cs="Arial"/>
          <w:sz w:val="24"/>
          <w:szCs w:val="24"/>
          <w:lang w:val="en-US"/>
        </w:rPr>
        <w:t xml:space="preserve">Employees must be able to experiment with ideas, trial runs, to try and </w:t>
      </w:r>
      <w:r w:rsidRPr="00501BDB">
        <w:rPr>
          <w:rFonts w:ascii="Arial" w:hAnsi="Arial" w:cs="Arial"/>
          <w:sz w:val="24"/>
          <w:szCs w:val="24"/>
          <w:lang w:val="en-US"/>
        </w:rPr>
        <w:t xml:space="preserve"> test ideas</w:t>
      </w:r>
      <w:r>
        <w:rPr>
          <w:rFonts w:ascii="Arial" w:hAnsi="Arial" w:cs="Arial"/>
          <w:sz w:val="24"/>
          <w:szCs w:val="24"/>
          <w:lang w:val="en-US"/>
        </w:rPr>
        <w:t xml:space="preserve"> within agreed parameters</w:t>
      </w:r>
      <w:r w:rsidRPr="00501BDB">
        <w:rPr>
          <w:rFonts w:ascii="Arial" w:hAnsi="Arial" w:cs="Arial"/>
          <w:sz w:val="24"/>
          <w:szCs w:val="24"/>
          <w:lang w:val="en-US"/>
        </w:rPr>
        <w:t>.</w:t>
      </w:r>
      <w:r>
        <w:rPr>
          <w:rFonts w:ascii="Arial" w:hAnsi="Arial" w:cs="Arial"/>
          <w:sz w:val="24"/>
          <w:szCs w:val="24"/>
          <w:lang w:val="en-US"/>
        </w:rPr>
        <w:t xml:space="preserve"> The process of i</w:t>
      </w:r>
      <w:r w:rsidRPr="00501BDB">
        <w:rPr>
          <w:rFonts w:ascii="Arial" w:hAnsi="Arial" w:cs="Arial"/>
          <w:sz w:val="24"/>
          <w:szCs w:val="24"/>
          <w:lang w:val="en-US"/>
        </w:rPr>
        <w:t xml:space="preserve">nnovation </w:t>
      </w:r>
      <w:r>
        <w:rPr>
          <w:rFonts w:ascii="Arial" w:hAnsi="Arial" w:cs="Arial"/>
          <w:sz w:val="24"/>
          <w:szCs w:val="24"/>
          <w:lang w:val="en-US"/>
        </w:rPr>
        <w:t xml:space="preserve">is flawed and has moments of imperfection. </w:t>
      </w:r>
    </w:p>
    <w:p w:rsidR="00501BDB" w:rsidRPr="00501BDB" w:rsidRDefault="00501BDB" w:rsidP="00D476B5">
      <w:pPr>
        <w:pStyle w:val="ListParagraph"/>
        <w:spacing w:line="480" w:lineRule="auto"/>
        <w:ind w:left="1440"/>
        <w:rPr>
          <w:rFonts w:ascii="Arial" w:hAnsi="Arial" w:cs="Arial"/>
          <w:sz w:val="24"/>
          <w:szCs w:val="24"/>
          <w:lang w:val="en-US"/>
        </w:rPr>
      </w:pPr>
    </w:p>
    <w:p w:rsidR="002C62E3" w:rsidRPr="00AF02E7" w:rsidRDefault="002C62E3" w:rsidP="00AF02E7">
      <w:pPr>
        <w:spacing w:line="480" w:lineRule="auto"/>
        <w:rPr>
          <w:rFonts w:ascii="Arial" w:hAnsi="Arial" w:cs="Arial"/>
          <w:b/>
          <w:sz w:val="24"/>
          <w:szCs w:val="24"/>
          <w:lang w:val="en-US"/>
        </w:rPr>
      </w:pPr>
      <w:r w:rsidRPr="00AF02E7">
        <w:rPr>
          <w:rFonts w:ascii="Arial" w:hAnsi="Arial" w:cs="Arial"/>
          <w:b/>
          <w:sz w:val="24"/>
          <w:szCs w:val="24"/>
          <w:lang w:val="en-US"/>
        </w:rPr>
        <w:t xml:space="preserve">References </w:t>
      </w:r>
    </w:p>
    <w:p w:rsidR="00133005" w:rsidRPr="00733C65" w:rsidRDefault="00133005" w:rsidP="00733C65">
      <w:pPr>
        <w:pStyle w:val="ListParagraph"/>
        <w:spacing w:line="480" w:lineRule="auto"/>
        <w:rPr>
          <w:rFonts w:ascii="Arial" w:hAnsi="Arial" w:cs="Arial"/>
          <w:sz w:val="24"/>
          <w:szCs w:val="24"/>
          <w:lang w:val="en-US"/>
        </w:rPr>
      </w:pPr>
    </w:p>
    <w:p w:rsidR="00133005" w:rsidRPr="00733C65" w:rsidRDefault="000413F4"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Arnheiter</w:t>
      </w:r>
      <w:proofErr w:type="spellEnd"/>
      <w:r w:rsidR="00133005" w:rsidRPr="00733C65">
        <w:rPr>
          <w:rFonts w:ascii="Arial" w:hAnsi="Arial" w:cs="Arial"/>
          <w:sz w:val="24"/>
          <w:szCs w:val="24"/>
          <w:lang w:val="en-US"/>
        </w:rPr>
        <w:t xml:space="preserve">, E.D. and </w:t>
      </w:r>
      <w:proofErr w:type="spellStart"/>
      <w:r w:rsidRPr="00733C65">
        <w:rPr>
          <w:rFonts w:ascii="Arial" w:hAnsi="Arial" w:cs="Arial"/>
          <w:sz w:val="24"/>
          <w:szCs w:val="24"/>
          <w:lang w:val="en-US"/>
        </w:rPr>
        <w:t>greenland</w:t>
      </w:r>
      <w:proofErr w:type="spellEnd"/>
      <w:r w:rsidR="00133005" w:rsidRPr="00733C65">
        <w:rPr>
          <w:rFonts w:ascii="Arial" w:hAnsi="Arial" w:cs="Arial"/>
          <w:sz w:val="24"/>
          <w:szCs w:val="24"/>
          <w:lang w:val="en-US"/>
        </w:rPr>
        <w:t xml:space="preserve">, </w:t>
      </w:r>
      <w:proofErr w:type="spellStart"/>
      <w:r w:rsidR="00133005" w:rsidRPr="00733C65">
        <w:rPr>
          <w:rFonts w:ascii="Arial" w:hAnsi="Arial" w:cs="Arial"/>
          <w:sz w:val="24"/>
          <w:szCs w:val="24"/>
          <w:lang w:val="en-US"/>
        </w:rPr>
        <w:t>J.E</w:t>
      </w:r>
      <w:proofErr w:type="spellEnd"/>
      <w:r w:rsidR="00133005" w:rsidRPr="00733C65">
        <w:rPr>
          <w:rFonts w:ascii="Arial" w:hAnsi="Arial" w:cs="Arial"/>
          <w:sz w:val="24"/>
          <w:szCs w:val="24"/>
          <w:lang w:val="en-US"/>
        </w:rPr>
        <w:t>., 2008. Looking for root cause: a comparative analysis. TQM Journal, 20(1), pp. 18-30.</w:t>
      </w:r>
    </w:p>
    <w:p w:rsidR="002C62E3" w:rsidRPr="00733C65" w:rsidRDefault="002C62E3" w:rsidP="00733C65">
      <w:pPr>
        <w:pStyle w:val="ListParagraph"/>
        <w:spacing w:line="480" w:lineRule="auto"/>
        <w:rPr>
          <w:rFonts w:ascii="Arial" w:hAnsi="Arial" w:cs="Arial"/>
          <w:sz w:val="24"/>
          <w:szCs w:val="24"/>
          <w:lang w:val="en-US"/>
        </w:rPr>
      </w:pPr>
    </w:p>
    <w:p w:rsidR="00B54EA1" w:rsidRPr="00733C65" w:rsidRDefault="00B54EA1"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Carpenter, J (2018) ‘</w:t>
      </w:r>
      <w:r w:rsidR="000413F4" w:rsidRPr="00733C65">
        <w:rPr>
          <w:rFonts w:ascii="Arial" w:hAnsi="Arial" w:cs="Arial"/>
          <w:sz w:val="24"/>
          <w:szCs w:val="24"/>
          <w:lang w:val="en-US"/>
        </w:rPr>
        <w:t xml:space="preserve">company profile </w:t>
      </w:r>
      <w:proofErr w:type="spellStart"/>
      <w:r w:rsidRPr="00733C65">
        <w:rPr>
          <w:rFonts w:ascii="Arial" w:hAnsi="Arial" w:cs="Arial"/>
          <w:sz w:val="24"/>
          <w:szCs w:val="24"/>
          <w:lang w:val="en-US"/>
        </w:rPr>
        <w:t>BFS</w:t>
      </w:r>
      <w:proofErr w:type="spellEnd"/>
      <w:r w:rsidRPr="00733C65">
        <w:rPr>
          <w:rFonts w:ascii="Arial" w:hAnsi="Arial" w:cs="Arial"/>
          <w:sz w:val="24"/>
          <w:szCs w:val="24"/>
          <w:lang w:val="en-US"/>
        </w:rPr>
        <w:t xml:space="preserve"> Group Limited’ </w:t>
      </w:r>
      <w:proofErr w:type="spellStart"/>
      <w:r w:rsidRPr="00733C65">
        <w:rPr>
          <w:rFonts w:ascii="Arial" w:hAnsi="Arial" w:cs="Arial"/>
          <w:sz w:val="24"/>
          <w:szCs w:val="24"/>
          <w:lang w:val="en-US"/>
        </w:rPr>
        <w:t>Marketline</w:t>
      </w:r>
      <w:proofErr w:type="spellEnd"/>
      <w:r w:rsidRPr="00733C65">
        <w:rPr>
          <w:rFonts w:ascii="Arial" w:hAnsi="Arial" w:cs="Arial"/>
          <w:sz w:val="24"/>
          <w:szCs w:val="24"/>
          <w:lang w:val="en-US"/>
        </w:rPr>
        <w:t xml:space="preserve">. Available at </w:t>
      </w:r>
      <w:hyperlink r:id="rId29" w:history="1">
        <w:r w:rsidRPr="00733C65">
          <w:rPr>
            <w:rFonts w:ascii="Arial" w:hAnsi="Arial" w:cs="Arial"/>
            <w:sz w:val="24"/>
            <w:szCs w:val="24"/>
            <w:lang w:val="en-US"/>
          </w:rPr>
          <w:t>http://advantage.marketline.com.ezproxy.uwtsd.ac.uk/Product?ptype=Companies&amp;pid=AE35C0B0-3B5B-44D7-8BB2-C5DD6A456F12</w:t>
        </w:r>
      </w:hyperlink>
      <w:r w:rsidRPr="00733C65">
        <w:rPr>
          <w:rFonts w:ascii="Arial" w:hAnsi="Arial" w:cs="Arial"/>
          <w:sz w:val="24"/>
          <w:szCs w:val="24"/>
          <w:lang w:val="en-US"/>
        </w:rPr>
        <w:t xml:space="preserve"> accessed </w:t>
      </w:r>
      <w:r w:rsidR="002C62E3" w:rsidRPr="00733C65">
        <w:rPr>
          <w:rFonts w:ascii="Arial" w:hAnsi="Arial" w:cs="Arial"/>
          <w:sz w:val="24"/>
          <w:szCs w:val="24"/>
          <w:lang w:val="en-US"/>
        </w:rPr>
        <w:t>05/05/2018</w:t>
      </w:r>
    </w:p>
    <w:p w:rsidR="007A32B6" w:rsidRPr="00733C65" w:rsidRDefault="007A32B6" w:rsidP="00733C65">
      <w:pPr>
        <w:pStyle w:val="ListParagraph"/>
        <w:spacing w:line="480" w:lineRule="auto"/>
        <w:rPr>
          <w:rFonts w:ascii="Arial" w:hAnsi="Arial" w:cs="Arial"/>
          <w:sz w:val="24"/>
          <w:szCs w:val="24"/>
          <w:lang w:val="en-US"/>
        </w:rPr>
      </w:pPr>
    </w:p>
    <w:p w:rsidR="007A32B6" w:rsidRPr="00733C65" w:rsidRDefault="007A32B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Creswell, J. and Plano Clark, V. (2007) Designing and Conducting Mixed Methods Research, Sage, Thousand Oaks.</w:t>
      </w:r>
    </w:p>
    <w:p w:rsidR="004D1F77" w:rsidRPr="00733C65" w:rsidRDefault="004D1F77" w:rsidP="00733C65">
      <w:pPr>
        <w:pStyle w:val="ListParagraph"/>
        <w:spacing w:line="480" w:lineRule="auto"/>
        <w:rPr>
          <w:rFonts w:ascii="Arial" w:hAnsi="Arial" w:cs="Arial"/>
          <w:sz w:val="24"/>
          <w:szCs w:val="24"/>
          <w:lang w:val="en-US"/>
        </w:rPr>
      </w:pPr>
    </w:p>
    <w:p w:rsidR="004D1F77" w:rsidRPr="00733C65" w:rsidRDefault="004D1F77"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Evans, J. and Lindsay, W. (2016). Managing for quality and performance excellence. Managing tor Quality and Performance Excellence, eighth edition, South-western Cengage Learning</w:t>
      </w:r>
    </w:p>
    <w:p w:rsidR="00615E86" w:rsidRPr="00733C65" w:rsidRDefault="00615E86" w:rsidP="00733C65">
      <w:pPr>
        <w:pStyle w:val="ListParagraph"/>
        <w:spacing w:line="480" w:lineRule="auto"/>
        <w:rPr>
          <w:rFonts w:ascii="Arial" w:hAnsi="Arial" w:cs="Arial"/>
          <w:sz w:val="24"/>
          <w:szCs w:val="24"/>
          <w:lang w:val="en-US"/>
        </w:rPr>
      </w:pPr>
    </w:p>
    <w:p w:rsidR="00E63860" w:rsidRDefault="00615E86"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Farace</w:t>
      </w:r>
      <w:proofErr w:type="spellEnd"/>
      <w:r w:rsidRPr="00733C65">
        <w:rPr>
          <w:rFonts w:ascii="Arial" w:hAnsi="Arial" w:cs="Arial"/>
          <w:sz w:val="24"/>
          <w:szCs w:val="24"/>
          <w:lang w:val="en-US"/>
        </w:rPr>
        <w:t xml:space="preserve">, </w:t>
      </w:r>
      <w:proofErr w:type="spellStart"/>
      <w:r w:rsidRPr="00733C65">
        <w:rPr>
          <w:rFonts w:ascii="Arial" w:hAnsi="Arial" w:cs="Arial"/>
          <w:sz w:val="24"/>
          <w:szCs w:val="24"/>
          <w:lang w:val="en-US"/>
        </w:rPr>
        <w:t>R.V</w:t>
      </w:r>
      <w:proofErr w:type="spellEnd"/>
      <w:r w:rsidRPr="00733C65">
        <w:rPr>
          <w:rFonts w:ascii="Arial" w:hAnsi="Arial" w:cs="Arial"/>
          <w:sz w:val="24"/>
          <w:szCs w:val="24"/>
          <w:lang w:val="en-US"/>
        </w:rPr>
        <w:t xml:space="preserve">., </w:t>
      </w:r>
      <w:proofErr w:type="spellStart"/>
      <w:r w:rsidRPr="00733C65">
        <w:rPr>
          <w:rFonts w:ascii="Arial" w:hAnsi="Arial" w:cs="Arial"/>
          <w:sz w:val="24"/>
          <w:szCs w:val="24"/>
          <w:lang w:val="en-US"/>
        </w:rPr>
        <w:t>Monge</w:t>
      </w:r>
      <w:proofErr w:type="spellEnd"/>
      <w:r w:rsidRPr="00733C65">
        <w:rPr>
          <w:rFonts w:ascii="Arial" w:hAnsi="Arial" w:cs="Arial"/>
          <w:sz w:val="24"/>
          <w:szCs w:val="24"/>
          <w:lang w:val="en-US"/>
        </w:rPr>
        <w:t>, P.R. and Russell, H.M. (1977), Communicating and Organizing, Addison-Wesley, Reading, MA, p. 281.</w:t>
      </w:r>
    </w:p>
    <w:p w:rsidR="00B67DDE" w:rsidRPr="00B67DDE" w:rsidRDefault="00B67DDE" w:rsidP="00B67DDE">
      <w:pPr>
        <w:pStyle w:val="ListParagraph"/>
        <w:rPr>
          <w:rFonts w:ascii="Arial" w:hAnsi="Arial" w:cs="Arial"/>
          <w:sz w:val="24"/>
          <w:szCs w:val="24"/>
          <w:lang w:val="en-US"/>
        </w:rPr>
      </w:pPr>
    </w:p>
    <w:p w:rsidR="00B67DDE" w:rsidRDefault="00B67DDE" w:rsidP="00B67DDE">
      <w:pPr>
        <w:pStyle w:val="ListParagraph"/>
        <w:numPr>
          <w:ilvl w:val="0"/>
          <w:numId w:val="6"/>
        </w:numPr>
        <w:spacing w:line="480" w:lineRule="auto"/>
        <w:rPr>
          <w:rFonts w:ascii="Arial" w:hAnsi="Arial" w:cs="Arial"/>
          <w:sz w:val="24"/>
          <w:szCs w:val="24"/>
          <w:lang w:val="en-US"/>
        </w:rPr>
      </w:pPr>
      <w:proofErr w:type="spellStart"/>
      <w:r w:rsidRPr="00B67DDE">
        <w:rPr>
          <w:rFonts w:ascii="Arial" w:hAnsi="Arial" w:cs="Arial"/>
          <w:sz w:val="24"/>
          <w:szCs w:val="24"/>
          <w:lang w:val="en-US"/>
        </w:rPr>
        <w:t>Jussim</w:t>
      </w:r>
      <w:proofErr w:type="spellEnd"/>
      <w:r w:rsidRPr="00B67DDE">
        <w:rPr>
          <w:rFonts w:ascii="Arial" w:hAnsi="Arial" w:cs="Arial"/>
          <w:sz w:val="24"/>
          <w:szCs w:val="24"/>
          <w:lang w:val="en-US"/>
        </w:rPr>
        <w:t>, L. (2012). Social perception and social reality. New York: Oxford University Press.</w:t>
      </w:r>
    </w:p>
    <w:p w:rsidR="009331A2" w:rsidRPr="009331A2" w:rsidRDefault="009331A2" w:rsidP="009331A2">
      <w:pPr>
        <w:pStyle w:val="ListParagraph"/>
        <w:rPr>
          <w:rFonts w:ascii="Arial" w:hAnsi="Arial" w:cs="Arial"/>
          <w:sz w:val="24"/>
          <w:szCs w:val="24"/>
          <w:lang w:val="en-US"/>
        </w:rPr>
      </w:pPr>
    </w:p>
    <w:p w:rsidR="009331A2" w:rsidRPr="009331A2" w:rsidRDefault="009331A2" w:rsidP="009331A2">
      <w:pPr>
        <w:pStyle w:val="ListParagraph"/>
        <w:numPr>
          <w:ilvl w:val="0"/>
          <w:numId w:val="6"/>
        </w:numPr>
        <w:spacing w:line="480" w:lineRule="auto"/>
        <w:rPr>
          <w:rFonts w:ascii="Arial" w:hAnsi="Arial" w:cs="Arial"/>
          <w:sz w:val="24"/>
          <w:szCs w:val="24"/>
          <w:lang w:val="en-US"/>
        </w:rPr>
      </w:pPr>
      <w:r w:rsidRPr="009331A2">
        <w:rPr>
          <w:rFonts w:ascii="Arial" w:hAnsi="Arial" w:cs="Arial"/>
          <w:sz w:val="24"/>
          <w:szCs w:val="24"/>
          <w:lang w:val="en-US"/>
        </w:rPr>
        <w:t>Kruse, K. (2012, 6 22). What Is Employee Engagement. Retrieved from Forbes:</w:t>
      </w:r>
      <w:r>
        <w:rPr>
          <w:rFonts w:ascii="Arial" w:hAnsi="Arial" w:cs="Arial"/>
          <w:sz w:val="24"/>
          <w:szCs w:val="24"/>
          <w:lang w:val="en-US"/>
        </w:rPr>
        <w:t xml:space="preserve"> </w:t>
      </w:r>
      <w:r w:rsidRPr="009331A2">
        <w:rPr>
          <w:rFonts w:ascii="Arial" w:hAnsi="Arial" w:cs="Arial"/>
          <w:sz w:val="24"/>
          <w:szCs w:val="24"/>
          <w:lang w:val="en-US"/>
        </w:rPr>
        <w:t>http://www.forbes.com/sites/kevinkruse/2012/06/22/employee-engagement-what-andwhy/</w:t>
      </w:r>
    </w:p>
    <w:p w:rsidR="00A218D6" w:rsidRPr="00733C65" w:rsidRDefault="00A218D6" w:rsidP="00733C65">
      <w:pPr>
        <w:pStyle w:val="ListParagraph"/>
        <w:spacing w:line="480" w:lineRule="auto"/>
        <w:rPr>
          <w:rFonts w:ascii="Arial" w:hAnsi="Arial" w:cs="Arial"/>
          <w:sz w:val="24"/>
          <w:szCs w:val="24"/>
          <w:lang w:val="en-US"/>
        </w:rPr>
      </w:pPr>
    </w:p>
    <w:p w:rsidR="00A218D6" w:rsidRPr="00733C65" w:rsidRDefault="00A218D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 xml:space="preserve">Latham, </w:t>
      </w:r>
      <w:proofErr w:type="spellStart"/>
      <w:r w:rsidRPr="00733C65">
        <w:rPr>
          <w:rFonts w:ascii="Arial" w:hAnsi="Arial" w:cs="Arial"/>
          <w:sz w:val="24"/>
          <w:szCs w:val="24"/>
          <w:lang w:val="en-US"/>
        </w:rPr>
        <w:t>B.W</w:t>
      </w:r>
      <w:proofErr w:type="spellEnd"/>
      <w:r w:rsidRPr="00733C65">
        <w:rPr>
          <w:rFonts w:ascii="Arial" w:hAnsi="Arial" w:cs="Arial"/>
          <w:sz w:val="24"/>
          <w:szCs w:val="24"/>
          <w:lang w:val="en-US"/>
        </w:rPr>
        <w:t xml:space="preserve">., </w:t>
      </w:r>
      <w:proofErr w:type="spellStart"/>
      <w:r w:rsidRPr="00733C65">
        <w:rPr>
          <w:rFonts w:ascii="Arial" w:hAnsi="Arial" w:cs="Arial"/>
          <w:sz w:val="24"/>
          <w:szCs w:val="24"/>
          <w:lang w:val="en-US"/>
        </w:rPr>
        <w:t>Seijts</w:t>
      </w:r>
      <w:proofErr w:type="spellEnd"/>
      <w:r w:rsidRPr="00733C65">
        <w:rPr>
          <w:rFonts w:ascii="Arial" w:hAnsi="Arial" w:cs="Arial"/>
          <w:sz w:val="24"/>
          <w:szCs w:val="24"/>
          <w:lang w:val="en-US"/>
        </w:rPr>
        <w:t xml:space="preserve">, </w:t>
      </w:r>
      <w:proofErr w:type="spellStart"/>
      <w:r w:rsidRPr="00733C65">
        <w:rPr>
          <w:rFonts w:ascii="Arial" w:hAnsi="Arial" w:cs="Arial"/>
          <w:sz w:val="24"/>
          <w:szCs w:val="24"/>
          <w:lang w:val="en-US"/>
        </w:rPr>
        <w:t>G.H</w:t>
      </w:r>
      <w:proofErr w:type="spellEnd"/>
      <w:r w:rsidRPr="00733C65">
        <w:rPr>
          <w:rFonts w:ascii="Arial" w:hAnsi="Arial" w:cs="Arial"/>
          <w:sz w:val="24"/>
          <w:szCs w:val="24"/>
          <w:lang w:val="en-US"/>
        </w:rPr>
        <w:t xml:space="preserve">. and </w:t>
      </w:r>
      <w:proofErr w:type="spellStart"/>
      <w:r w:rsidRPr="00733C65">
        <w:rPr>
          <w:rFonts w:ascii="Arial" w:hAnsi="Arial" w:cs="Arial"/>
          <w:sz w:val="24"/>
          <w:szCs w:val="24"/>
          <w:lang w:val="en-US"/>
        </w:rPr>
        <w:t>Tasa</w:t>
      </w:r>
      <w:proofErr w:type="spellEnd"/>
      <w:r w:rsidRPr="00733C65">
        <w:rPr>
          <w:rFonts w:ascii="Arial" w:hAnsi="Arial" w:cs="Arial"/>
          <w:sz w:val="24"/>
          <w:szCs w:val="24"/>
          <w:lang w:val="en-US"/>
        </w:rPr>
        <w:t>, K. (2004), "Goal setting and goal orientation: an integration of two different yet related literatures", Academy of Management Journal, Vol. 47 No. 2, pp. 227-239.</w:t>
      </w:r>
    </w:p>
    <w:p w:rsidR="00E63860" w:rsidRPr="00733C65" w:rsidRDefault="00E63860" w:rsidP="00733C65">
      <w:pPr>
        <w:pStyle w:val="ListParagraph"/>
        <w:spacing w:line="480" w:lineRule="auto"/>
        <w:rPr>
          <w:rFonts w:ascii="Arial" w:hAnsi="Arial" w:cs="Arial"/>
          <w:sz w:val="24"/>
          <w:szCs w:val="24"/>
          <w:lang w:val="en-US"/>
        </w:rPr>
      </w:pPr>
    </w:p>
    <w:p w:rsidR="00E63860" w:rsidRDefault="00E63860"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lastRenderedPageBreak/>
        <w:t>Lavrakas</w:t>
      </w:r>
      <w:proofErr w:type="spellEnd"/>
      <w:r w:rsidRPr="00733C65">
        <w:rPr>
          <w:rFonts w:ascii="Arial" w:hAnsi="Arial" w:cs="Arial"/>
          <w:sz w:val="24"/>
          <w:szCs w:val="24"/>
          <w:lang w:val="en-US"/>
        </w:rPr>
        <w:t>, P. (2008). Encyclopedia of Survey Research Methods - Volume 1. London [etc.]: Sage Publications.</w:t>
      </w:r>
    </w:p>
    <w:p w:rsidR="00205E27" w:rsidRPr="00205E27" w:rsidRDefault="00205E27" w:rsidP="00205E27">
      <w:pPr>
        <w:pStyle w:val="ListParagraph"/>
        <w:rPr>
          <w:rFonts w:ascii="Arial" w:hAnsi="Arial" w:cs="Arial"/>
          <w:sz w:val="24"/>
          <w:szCs w:val="24"/>
          <w:lang w:val="en-US"/>
        </w:rPr>
      </w:pPr>
    </w:p>
    <w:p w:rsidR="00205E27" w:rsidRDefault="00205E27" w:rsidP="00205E27">
      <w:pPr>
        <w:pStyle w:val="ListParagraph"/>
        <w:numPr>
          <w:ilvl w:val="0"/>
          <w:numId w:val="6"/>
        </w:numPr>
        <w:spacing w:line="480" w:lineRule="auto"/>
        <w:rPr>
          <w:rFonts w:ascii="Arial" w:hAnsi="Arial" w:cs="Arial"/>
          <w:sz w:val="24"/>
          <w:szCs w:val="24"/>
          <w:lang w:val="en-US"/>
        </w:rPr>
      </w:pPr>
      <w:r w:rsidRPr="00205E27">
        <w:rPr>
          <w:rFonts w:ascii="Arial" w:hAnsi="Arial" w:cs="Arial"/>
          <w:sz w:val="24"/>
          <w:szCs w:val="24"/>
          <w:lang w:val="en-US"/>
        </w:rPr>
        <w:t>Liker, J. K. (2004). The Toyota Way. New York: the McGraw-Hill companies.</w:t>
      </w:r>
    </w:p>
    <w:p w:rsidR="001B338F" w:rsidRPr="001B338F" w:rsidRDefault="001B338F" w:rsidP="001B338F">
      <w:pPr>
        <w:pStyle w:val="ListParagraph"/>
        <w:rPr>
          <w:rFonts w:ascii="Arial" w:hAnsi="Arial" w:cs="Arial"/>
          <w:sz w:val="24"/>
          <w:szCs w:val="24"/>
          <w:lang w:val="en-US"/>
        </w:rPr>
      </w:pPr>
    </w:p>
    <w:p w:rsidR="001B338F" w:rsidRPr="001B338F" w:rsidRDefault="001B338F" w:rsidP="001B338F">
      <w:pPr>
        <w:pStyle w:val="ListParagraph"/>
        <w:numPr>
          <w:ilvl w:val="0"/>
          <w:numId w:val="6"/>
        </w:numPr>
        <w:spacing w:line="480" w:lineRule="auto"/>
        <w:rPr>
          <w:rFonts w:ascii="Arial" w:hAnsi="Arial" w:cs="Arial"/>
          <w:sz w:val="24"/>
          <w:szCs w:val="24"/>
          <w:lang w:val="en-US"/>
        </w:rPr>
      </w:pPr>
      <w:r w:rsidRPr="001B338F">
        <w:rPr>
          <w:rFonts w:ascii="Arial" w:hAnsi="Arial" w:cs="Arial"/>
          <w:sz w:val="24"/>
          <w:szCs w:val="24"/>
          <w:lang w:val="en-US"/>
        </w:rPr>
        <w:t xml:space="preserve">MacDuffie, J. P. (1995). Worker's Roles in Lean Production. In S. Babson, Lean Work (pp. 54-69). Detroit: Wayne State </w:t>
      </w:r>
      <w:proofErr w:type="spellStart"/>
      <w:r w:rsidRPr="001B338F">
        <w:rPr>
          <w:rFonts w:ascii="Arial" w:hAnsi="Arial" w:cs="Arial"/>
          <w:sz w:val="24"/>
          <w:szCs w:val="24"/>
          <w:lang w:val="en-US"/>
        </w:rPr>
        <w:t>Univesity</w:t>
      </w:r>
      <w:proofErr w:type="spellEnd"/>
      <w:r w:rsidRPr="001B338F">
        <w:rPr>
          <w:rFonts w:ascii="Arial" w:hAnsi="Arial" w:cs="Arial"/>
          <w:sz w:val="24"/>
          <w:szCs w:val="24"/>
          <w:lang w:val="en-US"/>
        </w:rPr>
        <w:t xml:space="preserve"> Press.</w:t>
      </w:r>
    </w:p>
    <w:p w:rsidR="00615E86" w:rsidRPr="00733C65" w:rsidRDefault="00615E86" w:rsidP="00733C65">
      <w:pPr>
        <w:pStyle w:val="ListParagraph"/>
        <w:spacing w:line="480" w:lineRule="auto"/>
        <w:rPr>
          <w:rFonts w:ascii="Arial" w:hAnsi="Arial" w:cs="Arial"/>
          <w:sz w:val="24"/>
          <w:szCs w:val="24"/>
          <w:lang w:val="en-US"/>
        </w:rPr>
      </w:pPr>
    </w:p>
    <w:p w:rsidR="00615E86" w:rsidRPr="00733C65" w:rsidRDefault="00615E8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Meyer, J.P. and Allen, N.J. (1991), "A three-component conceptualization of organizational commitment", Human Resource Management Review, Vol. 1 No. 1, pp. 61-89.</w:t>
      </w:r>
    </w:p>
    <w:p w:rsidR="00C03649" w:rsidRPr="00733C65" w:rsidRDefault="00C03649" w:rsidP="00733C65">
      <w:pPr>
        <w:pStyle w:val="ListParagraph"/>
        <w:spacing w:line="480" w:lineRule="auto"/>
        <w:rPr>
          <w:rFonts w:ascii="Arial" w:hAnsi="Arial" w:cs="Arial"/>
          <w:sz w:val="24"/>
          <w:szCs w:val="24"/>
          <w:lang w:val="en-US"/>
        </w:rPr>
      </w:pPr>
    </w:p>
    <w:p w:rsidR="00C03649" w:rsidRPr="00733C65" w:rsidRDefault="00C03649"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Miller, J., 2014. What's So Hard About Engaging People in Improving Their Workplace? The Journal for Quality and Participation, 37(2), pp. 10-14.</w:t>
      </w:r>
    </w:p>
    <w:p w:rsidR="00163047" w:rsidRPr="00733C65" w:rsidRDefault="00163047" w:rsidP="00733C65">
      <w:pPr>
        <w:pStyle w:val="ListParagraph"/>
        <w:spacing w:line="480" w:lineRule="auto"/>
        <w:rPr>
          <w:rFonts w:ascii="Arial" w:hAnsi="Arial" w:cs="Arial"/>
          <w:sz w:val="24"/>
          <w:szCs w:val="24"/>
          <w:lang w:val="en-US"/>
        </w:rPr>
      </w:pPr>
    </w:p>
    <w:p w:rsidR="00163047" w:rsidRPr="00733C65" w:rsidRDefault="00163047"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 xml:space="preserve">Molloy and Noe, 2010. J.C. Molloy, R.A. Noe “Learning” a living: Continuous learning for survival in today's talent market </w:t>
      </w:r>
      <w:proofErr w:type="spellStart"/>
      <w:r w:rsidRPr="00733C65">
        <w:rPr>
          <w:rFonts w:ascii="Arial" w:hAnsi="Arial" w:cs="Arial"/>
          <w:sz w:val="24"/>
          <w:szCs w:val="24"/>
          <w:lang w:val="en-US"/>
        </w:rPr>
        <w:t>S.W.J</w:t>
      </w:r>
      <w:proofErr w:type="spellEnd"/>
      <w:r w:rsidRPr="00733C65">
        <w:rPr>
          <w:rFonts w:ascii="Arial" w:hAnsi="Arial" w:cs="Arial"/>
          <w:sz w:val="24"/>
          <w:szCs w:val="24"/>
          <w:lang w:val="en-US"/>
        </w:rPr>
        <w:t>. Kozlowski, E. Salas (Eds.), Learning, Training, and Development in Organizations, Routledge, New York, NY (2010), pp. 333-361</w:t>
      </w:r>
    </w:p>
    <w:p w:rsidR="007575E4" w:rsidRPr="00733C65" w:rsidRDefault="007575E4" w:rsidP="00733C65">
      <w:pPr>
        <w:pStyle w:val="ListParagraph"/>
        <w:spacing w:line="480" w:lineRule="auto"/>
        <w:rPr>
          <w:rFonts w:ascii="Arial" w:hAnsi="Arial" w:cs="Arial"/>
          <w:sz w:val="24"/>
          <w:szCs w:val="24"/>
          <w:lang w:val="en-US"/>
        </w:rPr>
      </w:pPr>
    </w:p>
    <w:p w:rsidR="007575E4" w:rsidRPr="00733C65" w:rsidRDefault="007575E4"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Mooi</w:t>
      </w:r>
      <w:proofErr w:type="spellEnd"/>
      <w:r w:rsidRPr="00733C65">
        <w:rPr>
          <w:rFonts w:ascii="Arial" w:hAnsi="Arial" w:cs="Arial"/>
          <w:sz w:val="24"/>
          <w:szCs w:val="24"/>
          <w:lang w:val="en-US"/>
        </w:rPr>
        <w:t xml:space="preserve">, E. and </w:t>
      </w:r>
      <w:proofErr w:type="spellStart"/>
      <w:r w:rsidRPr="00733C65">
        <w:rPr>
          <w:rFonts w:ascii="Arial" w:hAnsi="Arial" w:cs="Arial"/>
          <w:sz w:val="24"/>
          <w:szCs w:val="24"/>
          <w:lang w:val="en-US"/>
        </w:rPr>
        <w:t>Sarstedt</w:t>
      </w:r>
      <w:proofErr w:type="spellEnd"/>
      <w:r w:rsidRPr="00733C65">
        <w:rPr>
          <w:rFonts w:ascii="Arial" w:hAnsi="Arial" w:cs="Arial"/>
          <w:sz w:val="24"/>
          <w:szCs w:val="24"/>
          <w:lang w:val="en-US"/>
        </w:rPr>
        <w:t>, M. (2011). A Concise Guide to Market Research. Berlin, Heidelberg: Springer-</w:t>
      </w:r>
      <w:proofErr w:type="spellStart"/>
      <w:r w:rsidRPr="00733C65">
        <w:rPr>
          <w:rFonts w:ascii="Arial" w:hAnsi="Arial" w:cs="Arial"/>
          <w:sz w:val="24"/>
          <w:szCs w:val="24"/>
          <w:lang w:val="en-US"/>
        </w:rPr>
        <w:t>Verlag</w:t>
      </w:r>
      <w:proofErr w:type="spellEnd"/>
      <w:r w:rsidRPr="00733C65">
        <w:rPr>
          <w:rFonts w:ascii="Arial" w:hAnsi="Arial" w:cs="Arial"/>
          <w:sz w:val="24"/>
          <w:szCs w:val="24"/>
          <w:lang w:val="en-US"/>
        </w:rPr>
        <w:t xml:space="preserve"> Berlin Heidelberg.</w:t>
      </w:r>
    </w:p>
    <w:p w:rsidR="00535726" w:rsidRPr="00733C65" w:rsidRDefault="00535726" w:rsidP="00733C65">
      <w:pPr>
        <w:pStyle w:val="ListParagraph"/>
        <w:spacing w:line="480" w:lineRule="auto"/>
        <w:rPr>
          <w:rFonts w:ascii="Arial" w:hAnsi="Arial" w:cs="Arial"/>
          <w:sz w:val="24"/>
          <w:szCs w:val="24"/>
          <w:lang w:val="en-US"/>
        </w:rPr>
      </w:pPr>
    </w:p>
    <w:p w:rsidR="00535726" w:rsidRPr="00733C65" w:rsidRDefault="0053572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lastRenderedPageBreak/>
        <w:t>Murphy, J. (2018). The Root Cause of All Problems: Identify your Continuous Improvement 5 'Whys'. [online] Insights.btoes.com. Available at: http://insights.btoes.com/article/the-five-whys-root-cause-of-continuous-improvement-problems [Accessed 5 May 2018].</w:t>
      </w:r>
    </w:p>
    <w:p w:rsidR="007A32B6" w:rsidRPr="00733C65" w:rsidRDefault="007A32B6" w:rsidP="00733C65">
      <w:pPr>
        <w:pStyle w:val="ListParagraph"/>
        <w:spacing w:line="480" w:lineRule="auto"/>
        <w:rPr>
          <w:rFonts w:ascii="Arial" w:hAnsi="Arial" w:cs="Arial"/>
          <w:sz w:val="24"/>
          <w:szCs w:val="24"/>
          <w:lang w:val="en-US"/>
        </w:rPr>
      </w:pPr>
    </w:p>
    <w:p w:rsidR="007A32B6" w:rsidRPr="00733C65" w:rsidRDefault="007A32B6"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Niglas</w:t>
      </w:r>
      <w:proofErr w:type="spellEnd"/>
      <w:r w:rsidRPr="00733C65">
        <w:rPr>
          <w:rFonts w:ascii="Arial" w:hAnsi="Arial" w:cs="Arial"/>
          <w:sz w:val="24"/>
          <w:szCs w:val="24"/>
          <w:lang w:val="en-US"/>
        </w:rPr>
        <w:t>, K. (2004) The Combined Use of Qualitative and Quantitative Methods in Educational Research, Tallinn Pedagogical University Press, Tallinn.</w:t>
      </w:r>
    </w:p>
    <w:p w:rsidR="00B36D06" w:rsidRPr="00733C65" w:rsidRDefault="00B36D06" w:rsidP="00733C65">
      <w:pPr>
        <w:pStyle w:val="ListParagraph"/>
        <w:spacing w:line="480" w:lineRule="auto"/>
        <w:rPr>
          <w:rFonts w:ascii="Arial" w:hAnsi="Arial" w:cs="Arial"/>
          <w:sz w:val="24"/>
          <w:szCs w:val="24"/>
          <w:lang w:val="en-US"/>
        </w:rPr>
      </w:pPr>
    </w:p>
    <w:p w:rsidR="00B36D06" w:rsidRPr="00733C65" w:rsidRDefault="00B36D06" w:rsidP="00733C65">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Ohno</w:t>
      </w:r>
      <w:proofErr w:type="spellEnd"/>
      <w:r w:rsidRPr="00733C65">
        <w:rPr>
          <w:rFonts w:ascii="Arial" w:hAnsi="Arial" w:cs="Arial"/>
          <w:sz w:val="24"/>
          <w:szCs w:val="24"/>
          <w:lang w:val="en-US"/>
        </w:rPr>
        <w:t>, T. (1988), Toyota Production System; Beyond Large-scale Production, Productivity Press, Cambridge, MA, p. 3</w:t>
      </w:r>
    </w:p>
    <w:p w:rsidR="007A32B6" w:rsidRPr="00733C65" w:rsidRDefault="007A32B6" w:rsidP="00733C65">
      <w:pPr>
        <w:pStyle w:val="ListParagraph"/>
        <w:spacing w:line="480" w:lineRule="auto"/>
        <w:rPr>
          <w:rFonts w:ascii="Arial" w:hAnsi="Arial" w:cs="Arial"/>
          <w:sz w:val="24"/>
          <w:szCs w:val="24"/>
          <w:lang w:val="en-US"/>
        </w:rPr>
      </w:pPr>
    </w:p>
    <w:p w:rsidR="007A32B6" w:rsidRPr="00733C65" w:rsidRDefault="007A32B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 xml:space="preserve">Plano Clark, </w:t>
      </w:r>
      <w:proofErr w:type="spellStart"/>
      <w:r w:rsidRPr="00733C65">
        <w:rPr>
          <w:rFonts w:ascii="Arial" w:hAnsi="Arial" w:cs="Arial"/>
          <w:sz w:val="24"/>
          <w:szCs w:val="24"/>
          <w:lang w:val="en-US"/>
        </w:rPr>
        <w:t>V.L</w:t>
      </w:r>
      <w:proofErr w:type="spellEnd"/>
      <w:r w:rsidRPr="00733C65">
        <w:rPr>
          <w:rFonts w:ascii="Arial" w:hAnsi="Arial" w:cs="Arial"/>
          <w:sz w:val="24"/>
          <w:szCs w:val="24"/>
          <w:lang w:val="en-US"/>
        </w:rPr>
        <w:t>. (2005) Cross-disciplinary Analysis of the Use of Mixed Methods in Physics Education Research, Counseling Psychology, and Primary Care. Doctoral dissertation, University of Nebraska-Lincoln.</w:t>
      </w:r>
    </w:p>
    <w:p w:rsidR="00163047" w:rsidRPr="00733C65" w:rsidRDefault="00163047" w:rsidP="00733C65">
      <w:pPr>
        <w:pStyle w:val="ListParagraph"/>
        <w:spacing w:line="480" w:lineRule="auto"/>
        <w:rPr>
          <w:rFonts w:ascii="Arial" w:hAnsi="Arial" w:cs="Arial"/>
          <w:sz w:val="24"/>
          <w:szCs w:val="24"/>
          <w:lang w:val="en-US"/>
        </w:rPr>
      </w:pPr>
    </w:p>
    <w:p w:rsidR="00163047" w:rsidRPr="000413F4" w:rsidRDefault="00163047" w:rsidP="000413F4">
      <w:pPr>
        <w:pStyle w:val="ListParagraph"/>
        <w:numPr>
          <w:ilvl w:val="0"/>
          <w:numId w:val="6"/>
        </w:numPr>
        <w:spacing w:line="480" w:lineRule="auto"/>
        <w:rPr>
          <w:rFonts w:ascii="Arial" w:hAnsi="Arial" w:cs="Arial"/>
          <w:sz w:val="24"/>
          <w:szCs w:val="24"/>
          <w:lang w:val="en-US"/>
        </w:rPr>
      </w:pPr>
      <w:proofErr w:type="spellStart"/>
      <w:r w:rsidRPr="00733C65">
        <w:rPr>
          <w:rFonts w:ascii="Arial" w:hAnsi="Arial" w:cs="Arial"/>
          <w:sz w:val="24"/>
          <w:szCs w:val="24"/>
          <w:lang w:val="en-US"/>
        </w:rPr>
        <w:t>Pulakos</w:t>
      </w:r>
      <w:proofErr w:type="spellEnd"/>
      <w:r w:rsidRPr="00733C65">
        <w:rPr>
          <w:rFonts w:ascii="Arial" w:hAnsi="Arial" w:cs="Arial"/>
          <w:sz w:val="24"/>
          <w:szCs w:val="24"/>
          <w:lang w:val="en-US"/>
        </w:rPr>
        <w:t xml:space="preserve"> et al., 2000. E.D. </w:t>
      </w:r>
      <w:proofErr w:type="spellStart"/>
      <w:r w:rsidRPr="00733C65">
        <w:rPr>
          <w:rFonts w:ascii="Arial" w:hAnsi="Arial" w:cs="Arial"/>
          <w:sz w:val="24"/>
          <w:szCs w:val="24"/>
          <w:lang w:val="en-US"/>
        </w:rPr>
        <w:t>Pulakos</w:t>
      </w:r>
      <w:proofErr w:type="spellEnd"/>
      <w:r w:rsidRPr="00733C65">
        <w:rPr>
          <w:rFonts w:ascii="Arial" w:hAnsi="Arial" w:cs="Arial"/>
          <w:sz w:val="24"/>
          <w:szCs w:val="24"/>
          <w:lang w:val="en-US"/>
        </w:rPr>
        <w:t xml:space="preserve">, S. Arad, M.A. Donovan, </w:t>
      </w:r>
      <w:proofErr w:type="spellStart"/>
      <w:r w:rsidRPr="00733C65">
        <w:rPr>
          <w:rFonts w:ascii="Arial" w:hAnsi="Arial" w:cs="Arial"/>
          <w:sz w:val="24"/>
          <w:szCs w:val="24"/>
          <w:lang w:val="en-US"/>
        </w:rPr>
        <w:t>K.E</w:t>
      </w:r>
      <w:proofErr w:type="spellEnd"/>
      <w:r w:rsidRPr="00733C65">
        <w:rPr>
          <w:rFonts w:ascii="Arial" w:hAnsi="Arial" w:cs="Arial"/>
          <w:sz w:val="24"/>
          <w:szCs w:val="24"/>
          <w:lang w:val="en-US"/>
        </w:rPr>
        <w:t xml:space="preserve">. </w:t>
      </w:r>
      <w:proofErr w:type="spellStart"/>
      <w:r w:rsidRPr="00733C65">
        <w:rPr>
          <w:rFonts w:ascii="Arial" w:hAnsi="Arial" w:cs="Arial"/>
          <w:sz w:val="24"/>
          <w:szCs w:val="24"/>
          <w:lang w:val="en-US"/>
        </w:rPr>
        <w:t>Plamondon</w:t>
      </w:r>
      <w:proofErr w:type="spellEnd"/>
      <w:r w:rsidR="000413F4">
        <w:rPr>
          <w:rFonts w:ascii="Arial" w:hAnsi="Arial" w:cs="Arial"/>
          <w:sz w:val="24"/>
          <w:szCs w:val="24"/>
          <w:lang w:val="en-US"/>
        </w:rPr>
        <w:t xml:space="preserve">, </w:t>
      </w:r>
      <w:r w:rsidRPr="000413F4">
        <w:rPr>
          <w:rFonts w:ascii="Arial" w:hAnsi="Arial" w:cs="Arial"/>
          <w:sz w:val="24"/>
          <w:szCs w:val="24"/>
          <w:lang w:val="en-US"/>
        </w:rPr>
        <w:t>Adaptability in the workplace: Development of a taxonomy of adaptive performance</w:t>
      </w:r>
      <w:r w:rsidR="000413F4">
        <w:rPr>
          <w:rFonts w:ascii="Arial" w:hAnsi="Arial" w:cs="Arial"/>
          <w:sz w:val="24"/>
          <w:szCs w:val="24"/>
          <w:lang w:val="en-US"/>
        </w:rPr>
        <w:t xml:space="preserve">, </w:t>
      </w:r>
      <w:r w:rsidRPr="000413F4">
        <w:rPr>
          <w:rFonts w:ascii="Arial" w:hAnsi="Arial" w:cs="Arial"/>
          <w:sz w:val="24"/>
          <w:szCs w:val="24"/>
          <w:lang w:val="en-US"/>
        </w:rPr>
        <w:t>Journal of Applied Psychology, 85 (2000), pp. 612-624</w:t>
      </w:r>
    </w:p>
    <w:p w:rsidR="001862CE" w:rsidRPr="00733C65" w:rsidRDefault="001862CE" w:rsidP="00733C65">
      <w:pPr>
        <w:pStyle w:val="ListParagraph"/>
        <w:spacing w:line="480" w:lineRule="auto"/>
        <w:rPr>
          <w:rFonts w:ascii="Arial" w:hAnsi="Arial" w:cs="Arial"/>
          <w:sz w:val="24"/>
          <w:szCs w:val="24"/>
          <w:lang w:val="en-US"/>
        </w:rPr>
      </w:pPr>
    </w:p>
    <w:p w:rsidR="001862CE" w:rsidRPr="00733C65" w:rsidRDefault="001862CE"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Simply Psychology. (2018). Maslow's Hierarchy of Needs. [online] Available at: https://www.simplypsychology.org/maslow.html [Accessed 5 May 2018].</w:t>
      </w:r>
    </w:p>
    <w:p w:rsidR="00615E86" w:rsidRPr="00733C65" w:rsidRDefault="00615E86" w:rsidP="00733C65">
      <w:pPr>
        <w:pStyle w:val="ListParagraph"/>
        <w:spacing w:line="480" w:lineRule="auto"/>
        <w:rPr>
          <w:rFonts w:ascii="Arial" w:hAnsi="Arial" w:cs="Arial"/>
          <w:sz w:val="24"/>
          <w:szCs w:val="24"/>
          <w:lang w:val="en-US"/>
        </w:rPr>
      </w:pPr>
    </w:p>
    <w:p w:rsidR="00615E86" w:rsidRPr="00733C65" w:rsidRDefault="00615E8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 xml:space="preserve">Smith, P.C., Kendall, </w:t>
      </w:r>
      <w:proofErr w:type="spellStart"/>
      <w:r w:rsidRPr="00733C65">
        <w:rPr>
          <w:rFonts w:ascii="Arial" w:hAnsi="Arial" w:cs="Arial"/>
          <w:sz w:val="24"/>
          <w:szCs w:val="24"/>
          <w:lang w:val="en-US"/>
        </w:rPr>
        <w:t>L.M</w:t>
      </w:r>
      <w:proofErr w:type="spellEnd"/>
      <w:r w:rsidRPr="00733C65">
        <w:rPr>
          <w:rFonts w:ascii="Arial" w:hAnsi="Arial" w:cs="Arial"/>
          <w:sz w:val="24"/>
          <w:szCs w:val="24"/>
          <w:lang w:val="en-US"/>
        </w:rPr>
        <w:t xml:space="preserve">. and Hulin, </w:t>
      </w:r>
      <w:proofErr w:type="spellStart"/>
      <w:r w:rsidRPr="00733C65">
        <w:rPr>
          <w:rFonts w:ascii="Arial" w:hAnsi="Arial" w:cs="Arial"/>
          <w:sz w:val="24"/>
          <w:szCs w:val="24"/>
          <w:lang w:val="en-US"/>
        </w:rPr>
        <w:t>C.L</w:t>
      </w:r>
      <w:proofErr w:type="spellEnd"/>
      <w:r w:rsidRPr="00733C65">
        <w:rPr>
          <w:rFonts w:ascii="Arial" w:hAnsi="Arial" w:cs="Arial"/>
          <w:sz w:val="24"/>
          <w:szCs w:val="24"/>
          <w:lang w:val="en-US"/>
        </w:rPr>
        <w:t>. (1969), The Measurement of Satisfaction in Work and Retirement, Rand McNally, Chicago, IL.</w:t>
      </w:r>
    </w:p>
    <w:p w:rsidR="00A218D6" w:rsidRPr="00733C65" w:rsidRDefault="00A218D6" w:rsidP="00733C65">
      <w:pPr>
        <w:pStyle w:val="ListParagraph"/>
        <w:spacing w:line="480" w:lineRule="auto"/>
        <w:rPr>
          <w:rFonts w:ascii="Arial" w:hAnsi="Arial" w:cs="Arial"/>
          <w:sz w:val="24"/>
          <w:szCs w:val="24"/>
          <w:lang w:val="en-US"/>
        </w:rPr>
      </w:pPr>
    </w:p>
    <w:p w:rsidR="00A218D6" w:rsidRPr="00733C65" w:rsidRDefault="00A218D6"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 xml:space="preserve">Wagner, J.A. (1994), "Participation's effects on performance and </w:t>
      </w:r>
      <w:proofErr w:type="spellStart"/>
      <w:r w:rsidRPr="00733C65">
        <w:rPr>
          <w:rFonts w:ascii="Arial" w:hAnsi="Arial" w:cs="Arial"/>
          <w:sz w:val="24"/>
          <w:szCs w:val="24"/>
          <w:lang w:val="en-US"/>
        </w:rPr>
        <w:t>staisfaction</w:t>
      </w:r>
      <w:proofErr w:type="spellEnd"/>
      <w:r w:rsidRPr="00733C65">
        <w:rPr>
          <w:rFonts w:ascii="Arial" w:hAnsi="Arial" w:cs="Arial"/>
          <w:sz w:val="24"/>
          <w:szCs w:val="24"/>
          <w:lang w:val="en-US"/>
        </w:rPr>
        <w:t>: a reconsideration of research evidence", The Academy of Management Review, Vol. 19 No. 2, pp. 312-330</w:t>
      </w:r>
    </w:p>
    <w:p w:rsidR="00CA5CA6" w:rsidRPr="00733C65" w:rsidRDefault="00CA5CA6" w:rsidP="00733C65">
      <w:pPr>
        <w:pStyle w:val="ListParagraph"/>
        <w:spacing w:line="480" w:lineRule="auto"/>
        <w:rPr>
          <w:rFonts w:ascii="Arial" w:hAnsi="Arial" w:cs="Arial"/>
          <w:sz w:val="24"/>
          <w:szCs w:val="24"/>
          <w:lang w:val="en-US"/>
        </w:rPr>
      </w:pPr>
    </w:p>
    <w:p w:rsidR="00CA5CA6" w:rsidRPr="00733C65" w:rsidRDefault="000413F4" w:rsidP="00733C65">
      <w:pPr>
        <w:pStyle w:val="ListParagraph"/>
        <w:numPr>
          <w:ilvl w:val="0"/>
          <w:numId w:val="6"/>
        </w:numPr>
        <w:spacing w:line="480" w:lineRule="auto"/>
        <w:rPr>
          <w:rFonts w:ascii="Arial" w:hAnsi="Arial" w:cs="Arial"/>
          <w:sz w:val="24"/>
          <w:szCs w:val="24"/>
          <w:lang w:val="en-US"/>
        </w:rPr>
      </w:pPr>
      <w:r>
        <w:rPr>
          <w:rFonts w:ascii="Arial" w:hAnsi="Arial" w:cs="Arial"/>
          <w:sz w:val="24"/>
          <w:szCs w:val="24"/>
          <w:lang w:val="en-US"/>
        </w:rPr>
        <w:t>Wheatley, M., 2006. it never</w:t>
      </w:r>
      <w:r w:rsidR="00CA5CA6" w:rsidRPr="00733C65">
        <w:rPr>
          <w:rFonts w:ascii="Arial" w:hAnsi="Arial" w:cs="Arial"/>
          <w:sz w:val="24"/>
          <w:szCs w:val="24"/>
          <w:lang w:val="en-US"/>
        </w:rPr>
        <w:t xml:space="preserve"> ends. PM Network, 20(12), pp. 34-41.</w:t>
      </w:r>
    </w:p>
    <w:p w:rsidR="0076085F" w:rsidRPr="00733C65" w:rsidRDefault="0076085F" w:rsidP="00733C65">
      <w:pPr>
        <w:pStyle w:val="ListParagraph"/>
        <w:spacing w:line="480" w:lineRule="auto"/>
        <w:rPr>
          <w:rFonts w:ascii="Arial" w:hAnsi="Arial" w:cs="Arial"/>
          <w:sz w:val="24"/>
          <w:szCs w:val="24"/>
          <w:lang w:val="en-US"/>
        </w:rPr>
      </w:pPr>
    </w:p>
    <w:p w:rsidR="0076085F" w:rsidRDefault="0076085F" w:rsidP="00733C65">
      <w:pPr>
        <w:pStyle w:val="ListParagraph"/>
        <w:numPr>
          <w:ilvl w:val="0"/>
          <w:numId w:val="6"/>
        </w:numPr>
        <w:spacing w:line="480" w:lineRule="auto"/>
        <w:rPr>
          <w:rFonts w:ascii="Arial" w:hAnsi="Arial" w:cs="Arial"/>
          <w:sz w:val="24"/>
          <w:szCs w:val="24"/>
          <w:lang w:val="en-US"/>
        </w:rPr>
      </w:pPr>
      <w:r w:rsidRPr="00733C65">
        <w:rPr>
          <w:rFonts w:ascii="Arial" w:hAnsi="Arial" w:cs="Arial"/>
          <w:sz w:val="24"/>
          <w:szCs w:val="24"/>
          <w:lang w:val="en-US"/>
        </w:rPr>
        <w:t>Work.chron.com. (2018). How to Work in a Fast-Paced Environment as a Manager. [online] Available at: http://work.chron.com/work-fastpaced-environment-manager-6023.html [Accessed 5 May 2018].</w:t>
      </w:r>
    </w:p>
    <w:p w:rsidR="0067450F" w:rsidRPr="0067450F" w:rsidRDefault="0067450F" w:rsidP="0067450F">
      <w:pPr>
        <w:pStyle w:val="ListParagraph"/>
        <w:rPr>
          <w:rFonts w:ascii="Arial" w:hAnsi="Arial" w:cs="Arial"/>
          <w:sz w:val="24"/>
          <w:szCs w:val="24"/>
          <w:lang w:val="en-US"/>
        </w:rPr>
      </w:pPr>
    </w:p>
    <w:p w:rsidR="0067450F" w:rsidRPr="0067450F" w:rsidRDefault="0067450F" w:rsidP="0067450F">
      <w:pPr>
        <w:pStyle w:val="ListParagraph"/>
        <w:numPr>
          <w:ilvl w:val="0"/>
          <w:numId w:val="6"/>
        </w:numPr>
        <w:spacing w:line="480" w:lineRule="auto"/>
        <w:rPr>
          <w:rFonts w:ascii="Arial" w:hAnsi="Arial" w:cs="Arial"/>
          <w:sz w:val="24"/>
          <w:szCs w:val="24"/>
          <w:lang w:val="en-US"/>
        </w:rPr>
      </w:pPr>
      <w:r w:rsidRPr="0067450F">
        <w:rPr>
          <w:rFonts w:ascii="Arial" w:hAnsi="Arial" w:cs="Arial"/>
          <w:sz w:val="24"/>
          <w:szCs w:val="24"/>
          <w:lang w:val="en-US"/>
        </w:rPr>
        <w:t>Xu, J., &amp; Thomas, H. C. (2011). How can leaders achieve high employee engagement?</w:t>
      </w:r>
      <w:r>
        <w:rPr>
          <w:rFonts w:ascii="Arial" w:hAnsi="Arial" w:cs="Arial"/>
          <w:sz w:val="24"/>
          <w:szCs w:val="24"/>
          <w:lang w:val="en-US"/>
        </w:rPr>
        <w:t xml:space="preserve"> Leadership &amp; </w:t>
      </w:r>
      <w:proofErr w:type="spellStart"/>
      <w:r>
        <w:rPr>
          <w:rFonts w:ascii="Arial" w:hAnsi="Arial" w:cs="Arial"/>
          <w:sz w:val="24"/>
          <w:szCs w:val="24"/>
          <w:lang w:val="en-US"/>
        </w:rPr>
        <w:t>Organis</w:t>
      </w:r>
      <w:r w:rsidRPr="0067450F">
        <w:rPr>
          <w:rFonts w:ascii="Arial" w:hAnsi="Arial" w:cs="Arial"/>
          <w:sz w:val="24"/>
          <w:szCs w:val="24"/>
          <w:lang w:val="en-US"/>
        </w:rPr>
        <w:t>ational</w:t>
      </w:r>
      <w:proofErr w:type="spellEnd"/>
      <w:r w:rsidRPr="0067450F">
        <w:rPr>
          <w:rFonts w:ascii="Arial" w:hAnsi="Arial" w:cs="Arial"/>
          <w:sz w:val="24"/>
          <w:szCs w:val="24"/>
          <w:lang w:val="en-US"/>
        </w:rPr>
        <w:t xml:space="preserve"> Development Journal , 32(4), 399-416.</w:t>
      </w: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AF02E7" w:rsidRDefault="00AF02E7" w:rsidP="00316559">
      <w:pPr>
        <w:rPr>
          <w:rFonts w:ascii="Arial" w:hAnsi="Arial" w:cs="Arial"/>
          <w:b/>
          <w:sz w:val="24"/>
          <w:szCs w:val="24"/>
          <w:lang w:val="en-US"/>
        </w:rPr>
      </w:pPr>
    </w:p>
    <w:p w:rsidR="007935DD" w:rsidRDefault="00617564" w:rsidP="00316559">
      <w:pPr>
        <w:rPr>
          <w:rFonts w:ascii="Arial" w:hAnsi="Arial" w:cs="Arial"/>
          <w:b/>
          <w:sz w:val="24"/>
          <w:szCs w:val="24"/>
          <w:lang w:val="en-US"/>
        </w:rPr>
      </w:pPr>
      <w:r w:rsidRPr="00316559">
        <w:rPr>
          <w:rFonts w:ascii="Arial" w:hAnsi="Arial" w:cs="Arial"/>
          <w:b/>
          <w:sz w:val="24"/>
          <w:szCs w:val="24"/>
          <w:lang w:val="en-US"/>
        </w:rPr>
        <w:lastRenderedPageBreak/>
        <w:t>Appendix 1</w:t>
      </w:r>
    </w:p>
    <w:p w:rsidR="007935DD" w:rsidRPr="007935DD" w:rsidRDefault="007935DD" w:rsidP="00316559">
      <w:pPr>
        <w:rPr>
          <w:rFonts w:ascii="Arial" w:hAnsi="Arial" w:cs="Arial"/>
          <w:b/>
          <w:sz w:val="24"/>
          <w:szCs w:val="24"/>
          <w:lang w:val="en-US"/>
        </w:rPr>
      </w:pPr>
      <w:r>
        <w:rPr>
          <w:rFonts w:ascii="Arial" w:hAnsi="Arial" w:cs="Arial"/>
          <w:b/>
          <w:noProof/>
          <w:sz w:val="24"/>
          <w:szCs w:val="24"/>
          <w:lang w:eastAsia="en-GB"/>
        </w:rPr>
        <w:drawing>
          <wp:inline distT="0" distB="0" distL="0" distR="0">
            <wp:extent cx="8339734" cy="6146819"/>
            <wp:effectExtent l="0" t="8572" r="0" b="0"/>
            <wp:docPr id="38" name="Picture 38" descr="D:\Users\bethanjenkins\Desktop\Beth Uni MBA\Consultancy Management\CI Departmental Project 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ethanjenkins\Desktop\Beth Uni MBA\Consultancy Management\CI Departmental Project Model.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rot="5400000">
                      <a:off x="0" y="0"/>
                      <a:ext cx="8351476" cy="6155473"/>
                    </a:xfrm>
                    <a:prstGeom prst="rect">
                      <a:avLst/>
                    </a:prstGeom>
                    <a:noFill/>
                    <a:ln>
                      <a:noFill/>
                    </a:ln>
                  </pic:spPr>
                </pic:pic>
              </a:graphicData>
            </a:graphic>
          </wp:inline>
        </w:drawing>
      </w:r>
    </w:p>
    <w:p w:rsidR="00617564" w:rsidRDefault="007935DD" w:rsidP="007935DD">
      <w:pPr>
        <w:pStyle w:val="ListParagraph"/>
        <w:ind w:left="0"/>
        <w:rPr>
          <w:rFonts w:ascii="Arial" w:hAnsi="Arial" w:cs="Arial"/>
          <w:b/>
          <w:sz w:val="24"/>
          <w:szCs w:val="24"/>
          <w:lang w:val="en-US"/>
        </w:rPr>
      </w:pPr>
      <w:r w:rsidRPr="007935DD">
        <w:rPr>
          <w:rFonts w:ascii="Arial" w:hAnsi="Arial" w:cs="Arial"/>
          <w:b/>
          <w:sz w:val="24"/>
          <w:szCs w:val="24"/>
          <w:lang w:val="en-US"/>
        </w:rPr>
        <w:lastRenderedPageBreak/>
        <w:t xml:space="preserve">Appendix 2 </w:t>
      </w:r>
    </w:p>
    <w:p w:rsidR="007935DD" w:rsidRDefault="007935DD" w:rsidP="007935DD">
      <w:pPr>
        <w:pStyle w:val="ListParagraph"/>
        <w:ind w:left="0"/>
        <w:rPr>
          <w:rFonts w:ascii="Arial" w:hAnsi="Arial" w:cs="Arial"/>
          <w:b/>
          <w:sz w:val="24"/>
          <w:szCs w:val="24"/>
          <w:lang w:val="en-US"/>
        </w:rPr>
      </w:pPr>
    </w:p>
    <w:p w:rsidR="007935DD" w:rsidRPr="007935DD" w:rsidRDefault="007935DD" w:rsidP="007935DD">
      <w:pPr>
        <w:pStyle w:val="ListParagraph"/>
        <w:ind w:left="0"/>
        <w:rPr>
          <w:rFonts w:ascii="Arial" w:hAnsi="Arial" w:cs="Arial"/>
          <w:b/>
          <w:sz w:val="24"/>
          <w:szCs w:val="24"/>
          <w:lang w:val="en-US"/>
        </w:rPr>
      </w:pPr>
      <w:r>
        <w:rPr>
          <w:rFonts w:ascii="Arial" w:hAnsi="Arial" w:cs="Arial"/>
          <w:b/>
          <w:noProof/>
          <w:sz w:val="24"/>
          <w:szCs w:val="24"/>
          <w:lang w:eastAsia="en-GB"/>
        </w:rPr>
        <w:drawing>
          <wp:inline distT="0" distB="0" distL="0" distR="0">
            <wp:extent cx="8262137" cy="6001953"/>
            <wp:effectExtent l="6350" t="0" r="0" b="0"/>
            <wp:docPr id="39" name="Picture 39" descr="D:\Users\bethanjenkins\Desktop\Beth Uni MBA\Consultancy Management\CI Project proc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ers\bethanjenkins\Desktop\Beth Uni MBA\Consultancy Management\CI Project process.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8296323" cy="6026787"/>
                    </a:xfrm>
                    <a:prstGeom prst="rect">
                      <a:avLst/>
                    </a:prstGeom>
                    <a:noFill/>
                    <a:ln>
                      <a:noFill/>
                    </a:ln>
                  </pic:spPr>
                </pic:pic>
              </a:graphicData>
            </a:graphic>
          </wp:inline>
        </w:drawing>
      </w:r>
    </w:p>
    <w:p w:rsidR="007935DD" w:rsidRDefault="007935DD" w:rsidP="00EF55C2">
      <w:pPr>
        <w:pStyle w:val="ListParagraph"/>
        <w:rPr>
          <w:rFonts w:ascii="Arial" w:hAnsi="Arial" w:cs="Arial"/>
          <w:sz w:val="24"/>
          <w:szCs w:val="24"/>
          <w:lang w:val="en-US"/>
        </w:rPr>
      </w:pPr>
    </w:p>
    <w:p w:rsidR="007935DD" w:rsidRPr="007935DD" w:rsidRDefault="007935DD" w:rsidP="00EF55C2">
      <w:pPr>
        <w:pStyle w:val="ListParagraph"/>
        <w:rPr>
          <w:rFonts w:ascii="Arial" w:hAnsi="Arial" w:cs="Arial"/>
          <w:b/>
          <w:sz w:val="24"/>
          <w:szCs w:val="24"/>
          <w:lang w:val="en-US"/>
        </w:rPr>
      </w:pPr>
      <w:r w:rsidRPr="007935DD">
        <w:rPr>
          <w:rFonts w:ascii="Arial" w:hAnsi="Arial" w:cs="Arial"/>
          <w:b/>
          <w:sz w:val="24"/>
          <w:szCs w:val="24"/>
          <w:lang w:val="en-US"/>
        </w:rPr>
        <w:t>Appendix 3</w:t>
      </w:r>
    </w:p>
    <w:p w:rsidR="007935DD" w:rsidRDefault="007935DD" w:rsidP="00EF55C2">
      <w:pPr>
        <w:pStyle w:val="ListParagraph"/>
        <w:rPr>
          <w:rFonts w:ascii="Arial" w:hAnsi="Arial" w:cs="Arial"/>
          <w:sz w:val="24"/>
          <w:szCs w:val="24"/>
          <w:lang w:val="en-US"/>
        </w:rPr>
      </w:pPr>
    </w:p>
    <w:p w:rsidR="00617564" w:rsidRDefault="006B252F" w:rsidP="006B252F">
      <w:pPr>
        <w:pStyle w:val="ListParagraph"/>
        <w:ind w:left="0"/>
        <w:rPr>
          <w:rFonts w:ascii="Arial" w:hAnsi="Arial" w:cs="Arial"/>
          <w:sz w:val="24"/>
          <w:szCs w:val="24"/>
          <w:lang w:val="en-US"/>
        </w:rPr>
      </w:pPr>
      <w:r w:rsidRPr="006B252F">
        <w:rPr>
          <w:noProof/>
          <w:lang w:eastAsia="en-GB"/>
        </w:rPr>
        <w:drawing>
          <wp:inline distT="0" distB="0" distL="0" distR="0" wp14:anchorId="54681E43" wp14:editId="395DD50B">
            <wp:extent cx="5323167" cy="810237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23983" cy="8103621"/>
                    </a:xfrm>
                    <a:prstGeom prst="rect">
                      <a:avLst/>
                    </a:prstGeom>
                    <a:noFill/>
                    <a:ln>
                      <a:noFill/>
                    </a:ln>
                  </pic:spPr>
                </pic:pic>
              </a:graphicData>
            </a:graphic>
          </wp:inline>
        </w:drawing>
      </w:r>
    </w:p>
    <w:p w:rsidR="00617564" w:rsidRDefault="006B252F" w:rsidP="006B252F">
      <w:pPr>
        <w:pStyle w:val="ListParagraph"/>
        <w:ind w:left="0"/>
        <w:rPr>
          <w:rFonts w:ascii="Arial" w:hAnsi="Arial" w:cs="Arial"/>
          <w:sz w:val="24"/>
          <w:szCs w:val="24"/>
          <w:lang w:val="en-US"/>
        </w:rPr>
      </w:pPr>
      <w:r w:rsidRPr="006B252F">
        <w:rPr>
          <w:noProof/>
          <w:lang w:eastAsia="en-GB"/>
        </w:rPr>
        <w:lastRenderedPageBreak/>
        <w:drawing>
          <wp:inline distT="0" distB="0" distL="0" distR="0" wp14:anchorId="5FC2E5A1" wp14:editId="52F03B23">
            <wp:extent cx="5476095" cy="7291068"/>
            <wp:effectExtent l="0" t="0" r="0" b="57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74777" cy="7289313"/>
                    </a:xfrm>
                    <a:prstGeom prst="rect">
                      <a:avLst/>
                    </a:prstGeom>
                    <a:noFill/>
                    <a:ln>
                      <a:noFill/>
                    </a:ln>
                  </pic:spPr>
                </pic:pic>
              </a:graphicData>
            </a:graphic>
          </wp:inline>
        </w:drawing>
      </w: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Default="00C47A70" w:rsidP="006B252F">
      <w:pPr>
        <w:pStyle w:val="ListParagraph"/>
        <w:ind w:left="0"/>
        <w:rPr>
          <w:rFonts w:ascii="Arial" w:hAnsi="Arial" w:cs="Arial"/>
          <w:sz w:val="24"/>
          <w:szCs w:val="24"/>
          <w:lang w:val="en-US"/>
        </w:rPr>
      </w:pPr>
    </w:p>
    <w:p w:rsidR="00C47A70" w:rsidRPr="00131FD9" w:rsidRDefault="007935DD" w:rsidP="006B252F">
      <w:pPr>
        <w:pStyle w:val="ListParagraph"/>
        <w:ind w:left="0"/>
        <w:rPr>
          <w:rFonts w:ascii="Arial" w:hAnsi="Arial" w:cs="Arial"/>
          <w:b/>
          <w:sz w:val="24"/>
          <w:szCs w:val="24"/>
          <w:lang w:val="en-US"/>
        </w:rPr>
      </w:pPr>
      <w:r>
        <w:rPr>
          <w:rFonts w:ascii="Arial" w:hAnsi="Arial" w:cs="Arial"/>
          <w:b/>
          <w:sz w:val="24"/>
          <w:szCs w:val="24"/>
          <w:lang w:val="en-US"/>
        </w:rPr>
        <w:lastRenderedPageBreak/>
        <w:t>Appendix 4</w:t>
      </w:r>
      <w:r w:rsidR="00C47A70" w:rsidRPr="00131FD9">
        <w:rPr>
          <w:rFonts w:ascii="Arial" w:hAnsi="Arial" w:cs="Arial"/>
          <w:b/>
          <w:sz w:val="24"/>
          <w:szCs w:val="24"/>
          <w:lang w:val="en-US"/>
        </w:rPr>
        <w:t xml:space="preserve"> </w:t>
      </w:r>
    </w:p>
    <w:p w:rsidR="00C47A70" w:rsidRDefault="00C47A70" w:rsidP="006B252F">
      <w:pPr>
        <w:pStyle w:val="ListParagraph"/>
        <w:ind w:left="0"/>
        <w:rPr>
          <w:rFonts w:ascii="Arial" w:hAnsi="Arial" w:cs="Arial"/>
          <w:sz w:val="24"/>
          <w:szCs w:val="24"/>
          <w:lang w:val="en-US"/>
        </w:rPr>
      </w:pPr>
    </w:p>
    <w:p w:rsidR="0073728D" w:rsidRPr="0073728D" w:rsidRDefault="0073728D" w:rsidP="0073728D">
      <w:pPr>
        <w:rPr>
          <w:b/>
          <w:u w:val="single"/>
        </w:rPr>
      </w:pPr>
      <w:r w:rsidRPr="0073728D">
        <w:rPr>
          <w:b/>
          <w:u w:val="single"/>
        </w:rPr>
        <w:t xml:space="preserve">Interview Questions for first line managers – clarity of quantitative research </w:t>
      </w:r>
    </w:p>
    <w:p w:rsidR="0073728D" w:rsidRPr="0073728D" w:rsidRDefault="0073728D" w:rsidP="0073728D">
      <w:pPr>
        <w:rPr>
          <w:b/>
          <w:u w:val="single"/>
        </w:rPr>
      </w:pPr>
      <w:r w:rsidRPr="0073728D">
        <w:rPr>
          <w:b/>
          <w:u w:val="single"/>
        </w:rPr>
        <w:t xml:space="preserve">Department - </w:t>
      </w:r>
    </w:p>
    <w:p w:rsidR="0073728D" w:rsidRPr="0073728D" w:rsidRDefault="0073728D" w:rsidP="0073728D">
      <w:pPr>
        <w:numPr>
          <w:ilvl w:val="0"/>
          <w:numId w:val="9"/>
        </w:numPr>
        <w:contextualSpacing/>
      </w:pPr>
      <w:r w:rsidRPr="0073728D">
        <w:t>Tell me about your teams perception and actions towards change.</w:t>
      </w:r>
    </w:p>
    <w:p w:rsidR="0073728D" w:rsidRPr="0073728D" w:rsidRDefault="0073728D" w:rsidP="0073728D">
      <w:pPr>
        <w:numPr>
          <w:ilvl w:val="0"/>
          <w:numId w:val="9"/>
        </w:numPr>
        <w:contextualSpacing/>
      </w:pPr>
      <w:r w:rsidRPr="0073728D">
        <w:t>Give me an example of when one of your team has approached you with an improvement idea?</w:t>
      </w:r>
    </w:p>
    <w:p w:rsidR="0073728D" w:rsidRPr="0073728D" w:rsidRDefault="0073728D" w:rsidP="0073728D">
      <w:pPr>
        <w:numPr>
          <w:ilvl w:val="0"/>
          <w:numId w:val="9"/>
        </w:numPr>
        <w:contextualSpacing/>
      </w:pPr>
      <w:r w:rsidRPr="0073728D">
        <w:t xml:space="preserve">How did you act on that idea? </w:t>
      </w:r>
    </w:p>
    <w:p w:rsidR="0073728D" w:rsidRPr="0073728D" w:rsidRDefault="0073728D" w:rsidP="0073728D">
      <w:pPr>
        <w:numPr>
          <w:ilvl w:val="0"/>
          <w:numId w:val="9"/>
        </w:numPr>
        <w:contextualSpacing/>
      </w:pPr>
      <w:r w:rsidRPr="0073728D">
        <w:t xml:space="preserve">Have there ever been times when you have not issued feedback on an improvement idea? </w:t>
      </w:r>
    </w:p>
    <w:p w:rsidR="0073728D" w:rsidRPr="0073728D" w:rsidRDefault="0073728D" w:rsidP="0073728D">
      <w:pPr>
        <w:numPr>
          <w:ilvl w:val="0"/>
          <w:numId w:val="9"/>
        </w:numPr>
        <w:contextualSpacing/>
      </w:pPr>
      <w:r w:rsidRPr="0073728D">
        <w:t xml:space="preserve">What were the reasons? </w:t>
      </w:r>
    </w:p>
    <w:p w:rsidR="0073728D" w:rsidRPr="0073728D" w:rsidRDefault="0073728D" w:rsidP="0073728D">
      <w:pPr>
        <w:numPr>
          <w:ilvl w:val="0"/>
          <w:numId w:val="9"/>
        </w:numPr>
        <w:contextualSpacing/>
      </w:pPr>
      <w:r w:rsidRPr="0073728D">
        <w:t>Talk to me about giving credit for ideas to employees, how do you feel about removing the credit from yourself as the department manager?</w:t>
      </w:r>
    </w:p>
    <w:p w:rsidR="0073728D" w:rsidRPr="0073728D" w:rsidRDefault="0073728D" w:rsidP="0073728D">
      <w:pPr>
        <w:numPr>
          <w:ilvl w:val="0"/>
          <w:numId w:val="9"/>
        </w:numPr>
        <w:contextualSpacing/>
      </w:pPr>
      <w:r w:rsidRPr="0073728D">
        <w:t>Give me an example of when you have implemented an employee’s improvement idea.</w:t>
      </w:r>
    </w:p>
    <w:p w:rsidR="0073728D" w:rsidRPr="0073728D" w:rsidRDefault="0073728D" w:rsidP="0073728D">
      <w:pPr>
        <w:numPr>
          <w:ilvl w:val="0"/>
          <w:numId w:val="9"/>
        </w:numPr>
        <w:contextualSpacing/>
      </w:pPr>
      <w:r w:rsidRPr="0073728D">
        <w:t xml:space="preserve">How did they feel when it was implemented? </w:t>
      </w:r>
    </w:p>
    <w:p w:rsidR="0073728D" w:rsidRPr="0073728D" w:rsidRDefault="0073728D" w:rsidP="0073728D">
      <w:pPr>
        <w:numPr>
          <w:ilvl w:val="0"/>
          <w:numId w:val="9"/>
        </w:numPr>
        <w:contextualSpacing/>
      </w:pPr>
      <w:r w:rsidRPr="0073728D">
        <w:t xml:space="preserve">What behaviours did you witness? </w:t>
      </w:r>
    </w:p>
    <w:p w:rsidR="0073728D" w:rsidRPr="0073728D" w:rsidRDefault="0073728D" w:rsidP="0073728D">
      <w:pPr>
        <w:numPr>
          <w:ilvl w:val="0"/>
          <w:numId w:val="9"/>
        </w:numPr>
        <w:contextualSpacing/>
      </w:pPr>
      <w:r w:rsidRPr="0073728D">
        <w:t xml:space="preserve">Talk to me about the relationship between participation and engagement, do you think there is a link? </w:t>
      </w:r>
    </w:p>
    <w:p w:rsidR="0073728D" w:rsidRPr="0073728D" w:rsidRDefault="0073728D" w:rsidP="0073728D">
      <w:pPr>
        <w:numPr>
          <w:ilvl w:val="0"/>
          <w:numId w:val="9"/>
        </w:numPr>
        <w:contextualSpacing/>
      </w:pPr>
      <w:r w:rsidRPr="0073728D">
        <w:t xml:space="preserve">How do you actively encourage employees to come forward with improvement ideas? </w:t>
      </w:r>
    </w:p>
    <w:p w:rsidR="0073728D" w:rsidRPr="0073728D" w:rsidRDefault="0073728D" w:rsidP="0073728D">
      <w:pPr>
        <w:numPr>
          <w:ilvl w:val="0"/>
          <w:numId w:val="9"/>
        </w:numPr>
        <w:contextualSpacing/>
      </w:pPr>
      <w:r w:rsidRPr="0073728D">
        <w:t xml:space="preserve">How do you communicate to employees? </w:t>
      </w:r>
    </w:p>
    <w:p w:rsidR="0073728D" w:rsidRPr="0073728D" w:rsidRDefault="0073728D" w:rsidP="0073728D">
      <w:pPr>
        <w:numPr>
          <w:ilvl w:val="0"/>
          <w:numId w:val="9"/>
        </w:numPr>
        <w:contextualSpacing/>
      </w:pPr>
      <w:r w:rsidRPr="0073728D">
        <w:t>What barriers are in the way?</w:t>
      </w:r>
    </w:p>
    <w:p w:rsidR="0073728D" w:rsidRPr="0073728D" w:rsidRDefault="0073728D" w:rsidP="0073728D">
      <w:pPr>
        <w:numPr>
          <w:ilvl w:val="0"/>
          <w:numId w:val="9"/>
        </w:numPr>
        <w:contextualSpacing/>
      </w:pPr>
      <w:r w:rsidRPr="0073728D">
        <w:t>How well would you say you listen to employees feedback?</w:t>
      </w:r>
    </w:p>
    <w:p w:rsidR="0073728D" w:rsidRPr="0073728D" w:rsidRDefault="0073728D" w:rsidP="0073728D">
      <w:pPr>
        <w:numPr>
          <w:ilvl w:val="0"/>
          <w:numId w:val="9"/>
        </w:numPr>
        <w:contextualSpacing/>
      </w:pPr>
      <w:r w:rsidRPr="0073728D">
        <w:t xml:space="preserve">Give me an example of a time where you have actively listened and taken action </w:t>
      </w:r>
    </w:p>
    <w:p w:rsidR="0073728D" w:rsidRPr="0073728D" w:rsidRDefault="0073728D" w:rsidP="0073728D">
      <w:pPr>
        <w:numPr>
          <w:ilvl w:val="0"/>
          <w:numId w:val="9"/>
        </w:numPr>
        <w:contextualSpacing/>
      </w:pPr>
      <w:r w:rsidRPr="0073728D">
        <w:t>How would you feel about your employees working directly on improvement projects?</w:t>
      </w:r>
    </w:p>
    <w:p w:rsidR="00C47A70" w:rsidRDefault="00C47A70"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131FD9" w:rsidRDefault="00131FD9" w:rsidP="006B252F">
      <w:pPr>
        <w:pStyle w:val="ListParagraph"/>
        <w:ind w:left="0"/>
        <w:rPr>
          <w:rFonts w:ascii="Arial" w:hAnsi="Arial" w:cs="Arial"/>
          <w:sz w:val="24"/>
          <w:szCs w:val="24"/>
          <w:lang w:val="en-US"/>
        </w:rPr>
      </w:pPr>
    </w:p>
    <w:p w:rsidR="00E90BD6" w:rsidRDefault="00E90BD6" w:rsidP="006B252F">
      <w:pPr>
        <w:pStyle w:val="ListParagraph"/>
        <w:ind w:left="0"/>
        <w:rPr>
          <w:rFonts w:ascii="Arial" w:hAnsi="Arial" w:cs="Arial"/>
          <w:sz w:val="24"/>
          <w:szCs w:val="24"/>
          <w:lang w:val="en-US"/>
        </w:rPr>
      </w:pPr>
      <w:r>
        <w:rPr>
          <w:rFonts w:ascii="Arial" w:hAnsi="Arial" w:cs="Arial"/>
          <w:sz w:val="24"/>
          <w:szCs w:val="24"/>
          <w:lang w:val="en-US"/>
        </w:rPr>
        <w:br w:type="page"/>
      </w:r>
    </w:p>
    <w:p w:rsidR="00131FD9" w:rsidRDefault="00131FD9" w:rsidP="006B252F">
      <w:pPr>
        <w:pStyle w:val="ListParagraph"/>
        <w:ind w:left="0"/>
        <w:rPr>
          <w:rFonts w:ascii="Arial" w:hAnsi="Arial" w:cs="Arial"/>
          <w:sz w:val="24"/>
          <w:szCs w:val="24"/>
          <w:lang w:val="en-US"/>
        </w:rPr>
      </w:pPr>
    </w:p>
    <w:p w:rsidR="00131FD9" w:rsidRDefault="007935DD" w:rsidP="006B252F">
      <w:pPr>
        <w:pStyle w:val="ListParagraph"/>
        <w:ind w:left="0"/>
        <w:rPr>
          <w:rFonts w:ascii="Arial" w:hAnsi="Arial" w:cs="Arial"/>
          <w:b/>
          <w:sz w:val="24"/>
          <w:szCs w:val="24"/>
          <w:lang w:val="en-US"/>
        </w:rPr>
      </w:pPr>
      <w:r>
        <w:rPr>
          <w:rFonts w:ascii="Arial" w:hAnsi="Arial" w:cs="Arial"/>
          <w:b/>
          <w:sz w:val="24"/>
          <w:szCs w:val="24"/>
          <w:lang w:val="en-US"/>
        </w:rPr>
        <w:t>Appendix 5</w:t>
      </w:r>
      <w:r w:rsidR="00131FD9" w:rsidRPr="00131FD9">
        <w:rPr>
          <w:rFonts w:ascii="Arial" w:hAnsi="Arial" w:cs="Arial"/>
          <w:b/>
          <w:sz w:val="24"/>
          <w:szCs w:val="24"/>
          <w:lang w:val="en-US"/>
        </w:rPr>
        <w:t xml:space="preserve"> </w:t>
      </w:r>
    </w:p>
    <w:p w:rsidR="00131FD9" w:rsidRDefault="002015A9" w:rsidP="006B252F">
      <w:pPr>
        <w:pStyle w:val="ListParagraph"/>
        <w:ind w:left="0"/>
        <w:rPr>
          <w:rFonts w:ascii="Arial" w:hAnsi="Arial" w:cs="Arial"/>
          <w:b/>
          <w:sz w:val="24"/>
          <w:szCs w:val="24"/>
          <w:lang w:val="en-US"/>
        </w:rPr>
      </w:pPr>
      <w:r w:rsidRPr="00E90BD6">
        <w:rPr>
          <w:noProof/>
          <w:lang w:eastAsia="en-GB"/>
        </w:rPr>
        <w:drawing>
          <wp:inline distT="0" distB="0" distL="0" distR="0" wp14:anchorId="373DD4CD" wp14:editId="5A198155">
            <wp:extent cx="8095799" cy="5466448"/>
            <wp:effectExtent l="318" t="0" r="952" b="953"/>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098430" cy="5468225"/>
                    </a:xfrm>
                    <a:prstGeom prst="rect">
                      <a:avLst/>
                    </a:prstGeom>
                    <a:noFill/>
                    <a:ln>
                      <a:noFill/>
                    </a:ln>
                  </pic:spPr>
                </pic:pic>
              </a:graphicData>
            </a:graphic>
          </wp:inline>
        </w:drawing>
      </w:r>
    </w:p>
    <w:p w:rsidR="00131FD9" w:rsidRDefault="00131FD9" w:rsidP="006B252F">
      <w:pPr>
        <w:pStyle w:val="ListParagraph"/>
        <w:ind w:left="0"/>
        <w:rPr>
          <w:rFonts w:ascii="Arial" w:hAnsi="Arial" w:cs="Arial"/>
          <w:b/>
          <w:sz w:val="24"/>
          <w:szCs w:val="24"/>
          <w:lang w:val="en-US"/>
        </w:rPr>
      </w:pPr>
    </w:p>
    <w:p w:rsidR="00131FD9" w:rsidRDefault="007935DD" w:rsidP="006B252F">
      <w:pPr>
        <w:pStyle w:val="ListParagraph"/>
        <w:ind w:left="0"/>
        <w:rPr>
          <w:rFonts w:ascii="Arial" w:hAnsi="Arial" w:cs="Arial"/>
          <w:b/>
          <w:sz w:val="24"/>
          <w:szCs w:val="24"/>
          <w:lang w:val="en-US"/>
        </w:rPr>
      </w:pPr>
      <w:r>
        <w:rPr>
          <w:rFonts w:ascii="Arial" w:hAnsi="Arial" w:cs="Arial"/>
          <w:b/>
          <w:sz w:val="24"/>
          <w:szCs w:val="24"/>
          <w:lang w:val="en-US"/>
        </w:rPr>
        <w:lastRenderedPageBreak/>
        <w:t>Appendix 6</w:t>
      </w:r>
      <w:r w:rsidR="00131FD9">
        <w:rPr>
          <w:rFonts w:ascii="Arial" w:hAnsi="Arial" w:cs="Arial"/>
          <w:b/>
          <w:sz w:val="24"/>
          <w:szCs w:val="24"/>
          <w:lang w:val="en-US"/>
        </w:rPr>
        <w:t xml:space="preserve"> </w:t>
      </w:r>
    </w:p>
    <w:p w:rsidR="00131FD9" w:rsidRDefault="00131FD9" w:rsidP="006B252F">
      <w:pPr>
        <w:pStyle w:val="ListParagraph"/>
        <w:ind w:left="0"/>
        <w:rPr>
          <w:rFonts w:ascii="Arial" w:hAnsi="Arial" w:cs="Arial"/>
          <w:b/>
          <w:sz w:val="24"/>
          <w:szCs w:val="24"/>
          <w:lang w:val="en-US"/>
        </w:rPr>
      </w:pPr>
    </w:p>
    <w:p w:rsidR="00131FD9" w:rsidRPr="00131FD9" w:rsidRDefault="00131FD9" w:rsidP="00131FD9">
      <w:pPr>
        <w:spacing w:after="0" w:line="240" w:lineRule="auto"/>
        <w:jc w:val="both"/>
        <w:rPr>
          <w:rFonts w:ascii="Arial" w:eastAsia="Times New Roman" w:hAnsi="Arial" w:cs="Times New Roman"/>
          <w:sz w:val="40"/>
          <w:szCs w:val="40"/>
        </w:rPr>
      </w:pPr>
      <w:r w:rsidRPr="00131FD9">
        <w:rPr>
          <w:rFonts w:ascii="Arial" w:eastAsia="Times New Roman" w:hAnsi="Arial" w:cs="Times New Roman"/>
          <w:noProof/>
          <w:sz w:val="40"/>
          <w:szCs w:val="40"/>
          <w:lang w:eastAsia="en-GB"/>
        </w:rPr>
        <w:drawing>
          <wp:anchor distT="0" distB="0" distL="114300" distR="114300" simplePos="0" relativeHeight="251659264" behindDoc="1" locked="0" layoutInCell="1" allowOverlap="1" wp14:anchorId="65198BE6" wp14:editId="2018DCC2">
            <wp:simplePos x="0" y="0"/>
            <wp:positionH relativeFrom="column">
              <wp:posOffset>-420473</wp:posOffset>
            </wp:positionH>
            <wp:positionV relativeFrom="paragraph">
              <wp:posOffset>-119276</wp:posOffset>
            </wp:positionV>
            <wp:extent cx="3385820" cy="762635"/>
            <wp:effectExtent l="0" t="0" r="5080" b="0"/>
            <wp:wrapNone/>
            <wp:docPr id="25" name="Picture 25" descr="https://www.3663-mylink.com/client_media/ImageLibrary/Performance/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www.3663-mylink.com/client_media/ImageLibrary/Performance/header.jpg"/>
                    <pic:cNvPicPr>
                      <a:picLocks noChangeAspect="1" noChangeArrowheads="1"/>
                    </pic:cNvPicPr>
                  </pic:nvPicPr>
                  <pic:blipFill>
                    <a:blip r:embed="rId35" r:link="rId36">
                      <a:extLst>
                        <a:ext uri="{28A0092B-C50C-407E-A947-70E740481C1C}">
                          <a14:useLocalDpi xmlns:a14="http://schemas.microsoft.com/office/drawing/2010/main" val="0"/>
                        </a:ext>
                      </a:extLst>
                    </a:blip>
                    <a:srcRect r="34076"/>
                    <a:stretch>
                      <a:fillRect/>
                    </a:stretch>
                  </pic:blipFill>
                  <pic:spPr bwMode="auto">
                    <a:xfrm>
                      <a:off x="0" y="0"/>
                      <a:ext cx="3385820" cy="762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1FD9" w:rsidRPr="00131FD9" w:rsidRDefault="00131FD9" w:rsidP="00131FD9">
      <w:pPr>
        <w:spacing w:after="0" w:line="240" w:lineRule="auto"/>
        <w:jc w:val="both"/>
        <w:rPr>
          <w:rFonts w:ascii="Arial" w:eastAsia="Times New Roman" w:hAnsi="Arial" w:cs="Times New Roman"/>
          <w:sz w:val="40"/>
          <w:szCs w:val="40"/>
        </w:rPr>
      </w:pPr>
    </w:p>
    <w:tbl>
      <w:tblPr>
        <w:tblW w:w="9540" w:type="dxa"/>
        <w:tblInd w:w="-432" w:type="dxa"/>
        <w:tblBorders>
          <w:top w:val="single" w:sz="4" w:space="0" w:color="A1B32B"/>
          <w:left w:val="single" w:sz="4" w:space="0" w:color="A1B32B"/>
          <w:bottom w:val="single" w:sz="4" w:space="0" w:color="A1B32B"/>
          <w:right w:val="single" w:sz="4" w:space="0" w:color="A1B32B"/>
          <w:insideH w:val="single" w:sz="4" w:space="0" w:color="A1B32B"/>
          <w:insideV w:val="single" w:sz="4" w:space="0" w:color="A1B32B"/>
        </w:tblBorders>
        <w:tblLayout w:type="fixed"/>
        <w:tblCellMar>
          <w:top w:w="28" w:type="dxa"/>
          <w:bottom w:w="28" w:type="dxa"/>
        </w:tblCellMar>
        <w:tblLook w:val="00A0" w:firstRow="1" w:lastRow="0" w:firstColumn="1" w:lastColumn="0" w:noHBand="0" w:noVBand="0"/>
      </w:tblPr>
      <w:tblGrid>
        <w:gridCol w:w="484"/>
        <w:gridCol w:w="3116"/>
        <w:gridCol w:w="2160"/>
        <w:gridCol w:w="3780"/>
      </w:tblGrid>
      <w:tr w:rsidR="00131FD9" w:rsidRPr="00131FD9" w:rsidTr="00E90BD6">
        <w:trPr>
          <w:trHeight w:val="390"/>
        </w:trPr>
        <w:tc>
          <w:tcPr>
            <w:tcW w:w="9540" w:type="dxa"/>
            <w:gridSpan w:val="4"/>
            <w:tcBorders>
              <w:top w:val="single" w:sz="4" w:space="0" w:color="D1AF24"/>
              <w:left w:val="single" w:sz="4" w:space="0" w:color="D1AF24"/>
              <w:bottom w:val="single" w:sz="4" w:space="0" w:color="D1AF24"/>
              <w:right w:val="single" w:sz="4" w:space="0" w:color="D1AF24"/>
            </w:tcBorders>
            <w:shd w:val="clear" w:color="auto" w:fill="D1AF24"/>
            <w:vAlign w:val="center"/>
          </w:tcPr>
          <w:p w:rsidR="00131FD9" w:rsidRPr="00131FD9" w:rsidRDefault="00131FD9" w:rsidP="00131FD9">
            <w:pPr>
              <w:spacing w:after="0" w:line="240" w:lineRule="auto"/>
              <w:rPr>
                <w:rFonts w:ascii="Arial" w:eastAsia="Times New Roman" w:hAnsi="Arial" w:cs="Times New Roman"/>
                <w:color w:val="FFFFFF"/>
                <w:sz w:val="28"/>
                <w:szCs w:val="28"/>
              </w:rPr>
            </w:pPr>
            <w:r w:rsidRPr="00131FD9">
              <w:rPr>
                <w:rFonts w:ascii="Arial" w:eastAsia="Times New Roman" w:hAnsi="Arial" w:cs="Times New Roman"/>
                <w:color w:val="FFFFFF"/>
                <w:sz w:val="28"/>
                <w:szCs w:val="28"/>
              </w:rPr>
              <w:t>Job description</w:t>
            </w:r>
          </w:p>
        </w:tc>
      </w:tr>
      <w:tr w:rsidR="00131FD9" w:rsidRPr="00131FD9" w:rsidTr="00E90BD6">
        <w:tc>
          <w:tcPr>
            <w:tcW w:w="9540" w:type="dxa"/>
            <w:gridSpan w:val="4"/>
            <w:tcBorders>
              <w:top w:val="single" w:sz="4" w:space="0" w:color="D1AF24"/>
            </w:tcBorders>
            <w:shd w:val="clear" w:color="auto" w:fill="A1B32B"/>
            <w:vAlign w:val="center"/>
          </w:tcPr>
          <w:p w:rsidR="00131FD9" w:rsidRPr="00131FD9" w:rsidRDefault="00131FD9" w:rsidP="00131FD9">
            <w:pPr>
              <w:spacing w:after="0" w:line="240" w:lineRule="auto"/>
              <w:rPr>
                <w:rFonts w:ascii="Arial" w:eastAsia="Times New Roman" w:hAnsi="Arial" w:cs="Times New Roman"/>
                <w:szCs w:val="24"/>
              </w:rPr>
            </w:pPr>
          </w:p>
        </w:tc>
      </w:tr>
      <w:tr w:rsidR="00131FD9" w:rsidRPr="00131FD9" w:rsidTr="00E90BD6">
        <w:trPr>
          <w:trHeight w:val="436"/>
        </w:trPr>
        <w:tc>
          <w:tcPr>
            <w:tcW w:w="9540" w:type="dxa"/>
            <w:gridSpan w:val="4"/>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 xml:space="preserve">Job title: Service Excellence Ambassador </w:t>
            </w:r>
          </w:p>
        </w:tc>
      </w:tr>
      <w:tr w:rsidR="00131FD9" w:rsidRPr="00131FD9" w:rsidTr="00E90BD6">
        <w:trPr>
          <w:trHeight w:val="436"/>
        </w:trPr>
        <w:tc>
          <w:tcPr>
            <w:tcW w:w="9540" w:type="dxa"/>
            <w:gridSpan w:val="4"/>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highlight w:val="yellow"/>
              </w:rPr>
            </w:pPr>
            <w:r w:rsidRPr="00131FD9">
              <w:rPr>
                <w:rFonts w:ascii="Arial" w:eastAsia="Times New Roman" w:hAnsi="Arial" w:cs="Times New Roman"/>
                <w:color w:val="414142"/>
                <w:szCs w:val="24"/>
              </w:rPr>
              <w:t xml:space="preserve">Division/depot: Chepstow </w:t>
            </w:r>
          </w:p>
        </w:tc>
      </w:tr>
      <w:tr w:rsidR="00131FD9" w:rsidRPr="00131FD9" w:rsidTr="00E90BD6">
        <w:trPr>
          <w:trHeight w:val="436"/>
        </w:trPr>
        <w:tc>
          <w:tcPr>
            <w:tcW w:w="9540" w:type="dxa"/>
            <w:gridSpan w:val="4"/>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highlight w:val="yellow"/>
              </w:rPr>
            </w:pPr>
            <w:r w:rsidRPr="00131FD9">
              <w:rPr>
                <w:rFonts w:ascii="Arial" w:eastAsia="Times New Roman" w:hAnsi="Arial" w:cs="Times New Roman"/>
                <w:color w:val="414142"/>
                <w:szCs w:val="24"/>
              </w:rPr>
              <w:t>Reports to (job title): Line manager (In depot)</w:t>
            </w:r>
          </w:p>
        </w:tc>
      </w:tr>
      <w:tr w:rsidR="00131FD9" w:rsidRPr="00131FD9" w:rsidTr="00E90BD6">
        <w:trPr>
          <w:trHeight w:val="436"/>
        </w:trPr>
        <w:tc>
          <w:tcPr>
            <w:tcW w:w="3600" w:type="dxa"/>
            <w:gridSpan w:val="2"/>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highlight w:val="yellow"/>
              </w:rPr>
            </w:pPr>
            <w:r w:rsidRPr="00131FD9">
              <w:rPr>
                <w:rFonts w:ascii="Arial" w:eastAsia="Times New Roman" w:hAnsi="Arial" w:cs="Times New Roman"/>
                <w:color w:val="414142"/>
                <w:szCs w:val="24"/>
              </w:rPr>
              <w:t>Number of subordinates: 0</w:t>
            </w:r>
          </w:p>
        </w:tc>
        <w:tc>
          <w:tcPr>
            <w:tcW w:w="5940" w:type="dxa"/>
            <w:gridSpan w:val="2"/>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highlight w:val="yellow"/>
              </w:rPr>
            </w:pPr>
            <w:r w:rsidRPr="00131FD9">
              <w:rPr>
                <w:rFonts w:ascii="Arial" w:eastAsia="Times New Roman" w:hAnsi="Arial" w:cs="Times New Roman"/>
                <w:color w:val="414142"/>
                <w:szCs w:val="24"/>
              </w:rPr>
              <w:t>Job titles: n/a</w:t>
            </w:r>
          </w:p>
        </w:tc>
      </w:tr>
      <w:tr w:rsidR="00131FD9" w:rsidRPr="00131FD9" w:rsidTr="00E90BD6">
        <w:trPr>
          <w:trHeight w:val="662"/>
        </w:trPr>
        <w:tc>
          <w:tcPr>
            <w:tcW w:w="3600" w:type="dxa"/>
            <w:gridSpan w:val="2"/>
            <w:tcBorders>
              <w:bottom w:val="single" w:sz="4" w:space="0" w:color="A1B32B"/>
            </w:tcBorders>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 xml:space="preserve">Peer group: </w:t>
            </w:r>
          </w:p>
        </w:tc>
        <w:tc>
          <w:tcPr>
            <w:tcW w:w="5940" w:type="dxa"/>
            <w:gridSpan w:val="2"/>
            <w:tcBorders>
              <w:bottom w:val="single" w:sz="4" w:space="0" w:color="A1B32B"/>
            </w:tcBorders>
            <w:shd w:val="clear" w:color="auto" w:fill="auto"/>
            <w:vAlign w:val="center"/>
          </w:tcPr>
          <w:p w:rsidR="00131FD9" w:rsidRPr="00131FD9" w:rsidRDefault="00131FD9" w:rsidP="00131FD9">
            <w:pPr>
              <w:spacing w:after="0" w:line="240" w:lineRule="auto"/>
              <w:rPr>
                <w:rFonts w:ascii="Arial" w:eastAsia="Times New Roman" w:hAnsi="Arial" w:cs="Times New Roman"/>
                <w:color w:val="FF0000"/>
                <w:szCs w:val="24"/>
              </w:rPr>
            </w:pPr>
            <w:r w:rsidRPr="00131FD9">
              <w:rPr>
                <w:rFonts w:ascii="Arial" w:eastAsia="Times New Roman" w:hAnsi="Arial" w:cs="Times New Roman"/>
                <w:color w:val="414142"/>
                <w:szCs w:val="24"/>
              </w:rPr>
              <w:t xml:space="preserve">Job titles: </w:t>
            </w:r>
          </w:p>
        </w:tc>
      </w:tr>
      <w:tr w:rsidR="00131FD9" w:rsidRPr="00131FD9" w:rsidTr="00E90BD6">
        <w:trPr>
          <w:trHeight w:hRule="exact" w:val="113"/>
        </w:trPr>
        <w:tc>
          <w:tcPr>
            <w:tcW w:w="5760" w:type="dxa"/>
            <w:gridSpan w:val="3"/>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c>
          <w:tcPr>
            <w:tcW w:w="3780" w:type="dxa"/>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r>
      <w:tr w:rsidR="00131FD9" w:rsidRPr="00131FD9" w:rsidTr="00E90BD6">
        <w:tc>
          <w:tcPr>
            <w:tcW w:w="9540" w:type="dxa"/>
            <w:gridSpan w:val="4"/>
            <w:shd w:val="clear" w:color="auto" w:fill="A1B32B"/>
            <w:vAlign w:val="center"/>
          </w:tcPr>
          <w:p w:rsidR="00131FD9" w:rsidRPr="00131FD9" w:rsidRDefault="00131FD9" w:rsidP="00131FD9">
            <w:pPr>
              <w:spacing w:after="0" w:line="240" w:lineRule="auto"/>
              <w:rPr>
                <w:rFonts w:ascii="Arial" w:eastAsia="Times New Roman" w:hAnsi="Arial" w:cs="Times New Roman"/>
                <w:color w:val="FFFFFF"/>
                <w:sz w:val="24"/>
                <w:szCs w:val="24"/>
              </w:rPr>
            </w:pPr>
            <w:r w:rsidRPr="00131FD9">
              <w:rPr>
                <w:rFonts w:ascii="Arial" w:eastAsia="Times New Roman" w:hAnsi="Arial" w:cs="Times New Roman"/>
                <w:color w:val="FFFFFF"/>
                <w:sz w:val="24"/>
                <w:szCs w:val="24"/>
              </w:rPr>
              <w:t xml:space="preserve">Job purpose/business benefit of role </w:t>
            </w:r>
          </w:p>
        </w:tc>
      </w:tr>
      <w:tr w:rsidR="00131FD9" w:rsidRPr="00131FD9" w:rsidTr="00E90BD6">
        <w:trPr>
          <w:trHeight w:val="1134"/>
        </w:trPr>
        <w:tc>
          <w:tcPr>
            <w:tcW w:w="9540" w:type="dxa"/>
            <w:gridSpan w:val="4"/>
            <w:tcBorders>
              <w:bottom w:val="single" w:sz="4" w:space="0" w:color="A1B32B"/>
            </w:tcBorders>
            <w:shd w:val="clear" w:color="auto" w:fill="auto"/>
          </w:tcPr>
          <w:p w:rsidR="00131FD9" w:rsidRPr="00131FD9" w:rsidRDefault="00131FD9" w:rsidP="00131FD9">
            <w:pPr>
              <w:spacing w:after="0" w:line="240" w:lineRule="auto"/>
              <w:rPr>
                <w:rFonts w:ascii="Arial" w:eastAsia="Times New Roman" w:hAnsi="Arial" w:cs="Times New Roman"/>
                <w:color w:val="414142"/>
                <w:szCs w:val="24"/>
                <w:lang w:eastAsia="en-GB"/>
              </w:rPr>
            </w:pPr>
            <w:r w:rsidRPr="00131FD9">
              <w:rPr>
                <w:rFonts w:ascii="Arial" w:eastAsia="Times New Roman" w:hAnsi="Arial" w:cs="Times New Roman"/>
                <w:color w:val="414142"/>
                <w:szCs w:val="24"/>
                <w:lang w:eastAsia="en-GB"/>
              </w:rPr>
              <w:t xml:space="preserve">The Service Excellence Ambassador role is to provide expertise in the continuous improvement projects working with all departments to find the root cause and develop action plans to address and implement.   </w:t>
            </w:r>
          </w:p>
          <w:p w:rsidR="00131FD9" w:rsidRPr="00131FD9" w:rsidRDefault="00131FD9" w:rsidP="00131FD9">
            <w:pPr>
              <w:spacing w:after="0" w:line="240" w:lineRule="auto"/>
              <w:rPr>
                <w:rFonts w:ascii="Arial" w:eastAsia="Times New Roman" w:hAnsi="Arial" w:cs="Times New Roman"/>
                <w:color w:val="414142"/>
                <w:szCs w:val="24"/>
                <w:lang w:eastAsia="en-GB"/>
              </w:rPr>
            </w:pPr>
          </w:p>
          <w:p w:rsidR="00131FD9" w:rsidRPr="00131FD9" w:rsidRDefault="00131FD9" w:rsidP="00131FD9">
            <w:pPr>
              <w:spacing w:after="0" w:line="240" w:lineRule="auto"/>
              <w:rPr>
                <w:rFonts w:ascii="Arial" w:eastAsia="Times New Roman" w:hAnsi="Arial" w:cs="Times New Roman"/>
                <w:color w:val="414142"/>
                <w:szCs w:val="24"/>
                <w:lang w:eastAsia="en-GB"/>
              </w:rPr>
            </w:pPr>
            <w:r w:rsidRPr="00131FD9">
              <w:rPr>
                <w:rFonts w:ascii="Arial" w:eastAsia="Times New Roman" w:hAnsi="Arial" w:cs="Times New Roman"/>
                <w:color w:val="414142"/>
                <w:szCs w:val="24"/>
                <w:lang w:eastAsia="en-GB"/>
              </w:rPr>
              <w:t xml:space="preserve">This role will have a significant impact on the success of the project but is not limited to the project timeline.  This will be an ongoing role that will shape the future of continuous improvement and Service Excellence within </w:t>
            </w:r>
            <w:proofErr w:type="spellStart"/>
            <w:r w:rsidRPr="00131FD9">
              <w:rPr>
                <w:rFonts w:ascii="Arial" w:eastAsia="Times New Roman" w:hAnsi="Arial" w:cs="Times New Roman"/>
                <w:color w:val="414142"/>
                <w:szCs w:val="24"/>
                <w:lang w:eastAsia="en-GB"/>
              </w:rPr>
              <w:t>Bidfood</w:t>
            </w:r>
            <w:proofErr w:type="spellEnd"/>
            <w:r w:rsidRPr="00131FD9">
              <w:rPr>
                <w:rFonts w:ascii="Arial" w:eastAsia="Times New Roman" w:hAnsi="Arial" w:cs="Times New Roman"/>
                <w:color w:val="414142"/>
                <w:szCs w:val="24"/>
                <w:lang w:eastAsia="en-GB"/>
              </w:rPr>
              <w:t>.</w:t>
            </w:r>
          </w:p>
          <w:p w:rsidR="00131FD9" w:rsidRPr="00131FD9" w:rsidRDefault="00131FD9" w:rsidP="00131FD9">
            <w:pPr>
              <w:spacing w:after="0" w:line="240" w:lineRule="auto"/>
              <w:rPr>
                <w:rFonts w:ascii="Arial" w:eastAsia="Times New Roman" w:hAnsi="Arial" w:cs="Times New Roman"/>
                <w:color w:val="414142"/>
                <w:szCs w:val="24"/>
                <w:lang w:eastAsia="en-GB"/>
              </w:rPr>
            </w:pPr>
          </w:p>
          <w:p w:rsidR="00131FD9" w:rsidRPr="00131FD9" w:rsidRDefault="00131FD9" w:rsidP="00131FD9">
            <w:pPr>
              <w:spacing w:after="0" w:line="240" w:lineRule="auto"/>
              <w:rPr>
                <w:rFonts w:ascii="Arial" w:eastAsia="Times New Roman" w:hAnsi="Arial" w:cs="Times New Roman"/>
                <w:color w:val="414142"/>
                <w:szCs w:val="24"/>
                <w:lang w:eastAsia="en-GB"/>
              </w:rPr>
            </w:pPr>
            <w:r w:rsidRPr="00131FD9">
              <w:rPr>
                <w:rFonts w:ascii="Arial" w:eastAsia="Times New Roman" w:hAnsi="Arial" w:cs="Times New Roman"/>
                <w:color w:val="414142"/>
                <w:szCs w:val="24"/>
                <w:lang w:eastAsia="en-GB"/>
              </w:rPr>
              <w:t xml:space="preserve">There will be one role per department to manage communication to their teams and meet with other department Service Excellence Ambassadors to build a culture of continuous improvement. Service Excellence Ambassadors will be given on-site training, to equip them for this key role.  </w:t>
            </w:r>
          </w:p>
          <w:p w:rsidR="00131FD9" w:rsidRPr="00131FD9" w:rsidRDefault="00131FD9" w:rsidP="00131FD9">
            <w:pPr>
              <w:spacing w:after="0" w:line="240" w:lineRule="auto"/>
              <w:rPr>
                <w:rFonts w:ascii="Arial" w:eastAsia="Times New Roman" w:hAnsi="Arial" w:cs="Times New Roman"/>
                <w:color w:val="414142"/>
                <w:szCs w:val="24"/>
                <w:lang w:eastAsia="en-GB"/>
              </w:rPr>
            </w:pPr>
          </w:p>
          <w:p w:rsidR="00131FD9" w:rsidRPr="00131FD9" w:rsidRDefault="00131FD9" w:rsidP="00131FD9">
            <w:pPr>
              <w:spacing w:after="0" w:line="240" w:lineRule="auto"/>
              <w:rPr>
                <w:rFonts w:ascii="Arial" w:eastAsia="Times New Roman" w:hAnsi="Arial" w:cs="Times New Roman"/>
                <w:color w:val="414142"/>
                <w:szCs w:val="24"/>
                <w:lang w:eastAsia="en-GB"/>
              </w:rPr>
            </w:pPr>
            <w:r w:rsidRPr="00131FD9">
              <w:rPr>
                <w:rFonts w:ascii="Arial" w:eastAsia="Times New Roman" w:hAnsi="Arial" w:cs="Times New Roman"/>
                <w:color w:val="414142"/>
                <w:szCs w:val="24"/>
                <w:lang w:eastAsia="en-GB"/>
              </w:rPr>
              <w:t xml:space="preserve">This responsibilities of the Service Excellence Ambassador are carried out in addition to their current role.  </w:t>
            </w:r>
          </w:p>
        </w:tc>
      </w:tr>
      <w:tr w:rsidR="00131FD9" w:rsidRPr="00131FD9" w:rsidTr="00E90BD6">
        <w:trPr>
          <w:trHeight w:hRule="exact" w:val="113"/>
        </w:trPr>
        <w:tc>
          <w:tcPr>
            <w:tcW w:w="5760" w:type="dxa"/>
            <w:gridSpan w:val="3"/>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c>
          <w:tcPr>
            <w:tcW w:w="3780" w:type="dxa"/>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r>
      <w:tr w:rsidR="00131FD9" w:rsidRPr="00131FD9" w:rsidTr="00E90BD6">
        <w:tc>
          <w:tcPr>
            <w:tcW w:w="9540" w:type="dxa"/>
            <w:gridSpan w:val="4"/>
            <w:shd w:val="clear" w:color="auto" w:fill="A1B32B"/>
            <w:vAlign w:val="center"/>
          </w:tcPr>
          <w:p w:rsidR="00131FD9" w:rsidRPr="00131FD9" w:rsidRDefault="00131FD9" w:rsidP="00131FD9">
            <w:pPr>
              <w:spacing w:after="0" w:line="240" w:lineRule="auto"/>
              <w:rPr>
                <w:rFonts w:ascii="Arial" w:eastAsia="Times New Roman" w:hAnsi="Arial" w:cs="Times New Roman"/>
                <w:color w:val="FFFFFF"/>
                <w:highlight w:val="yellow"/>
              </w:rPr>
            </w:pPr>
            <w:r w:rsidRPr="00131FD9">
              <w:rPr>
                <w:rFonts w:ascii="Arial" w:eastAsia="Times New Roman" w:hAnsi="Arial" w:cs="Times New Roman"/>
                <w:color w:val="FFFFFF"/>
                <w:sz w:val="24"/>
                <w:szCs w:val="24"/>
              </w:rPr>
              <w:t>Accountabilities – may include, but not limited to:</w:t>
            </w:r>
          </w:p>
        </w:tc>
      </w:tr>
      <w:tr w:rsidR="00131FD9" w:rsidRPr="00131FD9" w:rsidTr="00E90BD6">
        <w:trPr>
          <w:trHeight w:val="435"/>
        </w:trPr>
        <w:tc>
          <w:tcPr>
            <w:tcW w:w="484"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1</w:t>
            </w:r>
          </w:p>
        </w:tc>
        <w:tc>
          <w:tcPr>
            <w:tcW w:w="9056" w:type="dxa"/>
            <w:gridSpan w:val="3"/>
            <w:shd w:val="clear" w:color="auto" w:fill="auto"/>
            <w:vAlign w:val="center"/>
          </w:tcPr>
          <w:p w:rsidR="00131FD9" w:rsidRPr="00131FD9" w:rsidRDefault="00131FD9" w:rsidP="00131FD9">
            <w:pPr>
              <w:spacing w:after="0" w:line="240" w:lineRule="auto"/>
              <w:rPr>
                <w:rFonts w:ascii="Arial" w:eastAsia="Times New Roman" w:hAnsi="Arial" w:cs="Arial"/>
                <w:color w:val="414142"/>
              </w:rPr>
            </w:pPr>
            <w:r w:rsidRPr="00131FD9">
              <w:rPr>
                <w:rFonts w:ascii="Arial" w:eastAsia="Times New Roman" w:hAnsi="Arial" w:cs="Arial"/>
                <w:color w:val="414142"/>
              </w:rPr>
              <w:t>Communication</w:t>
            </w:r>
          </w:p>
          <w:p w:rsidR="00131FD9" w:rsidRPr="00131FD9" w:rsidRDefault="00131FD9" w:rsidP="00131FD9">
            <w:pPr>
              <w:numPr>
                <w:ilvl w:val="0"/>
                <w:numId w:val="12"/>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Updating project boards </w:t>
            </w:r>
          </w:p>
          <w:p w:rsidR="00131FD9" w:rsidRPr="00131FD9" w:rsidRDefault="00131FD9" w:rsidP="00131FD9">
            <w:pPr>
              <w:numPr>
                <w:ilvl w:val="0"/>
                <w:numId w:val="12"/>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Communicating project updates with team members </w:t>
            </w:r>
          </w:p>
          <w:p w:rsidR="00131FD9" w:rsidRPr="00131FD9" w:rsidRDefault="00131FD9" w:rsidP="00131FD9">
            <w:pPr>
              <w:numPr>
                <w:ilvl w:val="0"/>
                <w:numId w:val="12"/>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Collating feedback from colleagues </w:t>
            </w:r>
          </w:p>
          <w:p w:rsidR="00131FD9" w:rsidRPr="00131FD9" w:rsidRDefault="00131FD9" w:rsidP="00131FD9">
            <w:pPr>
              <w:numPr>
                <w:ilvl w:val="0"/>
                <w:numId w:val="12"/>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Collating Ideas for improvements and giving feedback </w:t>
            </w:r>
          </w:p>
          <w:p w:rsidR="00131FD9" w:rsidRPr="00131FD9" w:rsidRDefault="00131FD9" w:rsidP="00131FD9">
            <w:pPr>
              <w:numPr>
                <w:ilvl w:val="0"/>
                <w:numId w:val="12"/>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Update Project Manager on progress of project work </w:t>
            </w:r>
          </w:p>
        </w:tc>
      </w:tr>
      <w:tr w:rsidR="00131FD9" w:rsidRPr="00131FD9" w:rsidTr="00E90BD6">
        <w:trPr>
          <w:trHeight w:val="435"/>
        </w:trPr>
        <w:tc>
          <w:tcPr>
            <w:tcW w:w="484"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2</w:t>
            </w:r>
          </w:p>
        </w:tc>
        <w:tc>
          <w:tcPr>
            <w:tcW w:w="9056" w:type="dxa"/>
            <w:gridSpan w:val="3"/>
            <w:shd w:val="clear" w:color="auto" w:fill="auto"/>
            <w:vAlign w:val="center"/>
          </w:tcPr>
          <w:p w:rsidR="00131FD9" w:rsidRPr="00131FD9" w:rsidRDefault="00131FD9" w:rsidP="00131FD9">
            <w:pPr>
              <w:spacing w:after="0" w:line="240" w:lineRule="auto"/>
              <w:rPr>
                <w:rFonts w:ascii="Arial" w:eastAsia="Times New Roman" w:hAnsi="Arial" w:cs="Arial"/>
                <w:color w:val="414142"/>
              </w:rPr>
            </w:pPr>
            <w:r w:rsidRPr="00131FD9">
              <w:rPr>
                <w:rFonts w:ascii="Arial" w:eastAsia="Times New Roman" w:hAnsi="Arial" w:cs="Arial"/>
                <w:color w:val="414142"/>
              </w:rPr>
              <w:t>Receive training</w:t>
            </w:r>
          </w:p>
          <w:p w:rsidR="00131FD9" w:rsidRPr="00131FD9" w:rsidRDefault="00131FD9" w:rsidP="00131FD9">
            <w:pPr>
              <w:numPr>
                <w:ilvl w:val="0"/>
                <w:numId w:val="11"/>
              </w:numPr>
              <w:spacing w:after="0" w:line="240" w:lineRule="auto"/>
              <w:jc w:val="both"/>
              <w:rPr>
                <w:rFonts w:ascii="Arial" w:eastAsia="Times New Roman" w:hAnsi="Arial" w:cs="Arial"/>
                <w:color w:val="414142"/>
              </w:rPr>
            </w:pPr>
            <w:r w:rsidRPr="00131FD9">
              <w:rPr>
                <w:rFonts w:ascii="Arial" w:eastAsia="Times New Roman" w:hAnsi="Arial" w:cs="Arial"/>
                <w:color w:val="414142"/>
              </w:rPr>
              <w:t xml:space="preserve">Participate in </w:t>
            </w:r>
            <w:proofErr w:type="spellStart"/>
            <w:r w:rsidRPr="00131FD9">
              <w:rPr>
                <w:rFonts w:ascii="Arial" w:eastAsia="Times New Roman" w:hAnsi="Arial" w:cs="Arial"/>
                <w:color w:val="414142"/>
              </w:rPr>
              <w:t>NVQ</w:t>
            </w:r>
            <w:proofErr w:type="spellEnd"/>
            <w:r w:rsidRPr="00131FD9">
              <w:rPr>
                <w:rFonts w:ascii="Arial" w:eastAsia="Times New Roman" w:hAnsi="Arial" w:cs="Arial"/>
                <w:color w:val="414142"/>
              </w:rPr>
              <w:t xml:space="preserve"> Level 2 in Business Improvement Techniques </w:t>
            </w:r>
          </w:p>
          <w:p w:rsidR="00131FD9" w:rsidRPr="00131FD9" w:rsidRDefault="00131FD9" w:rsidP="00131FD9">
            <w:pPr>
              <w:spacing w:after="0" w:line="240" w:lineRule="auto"/>
              <w:rPr>
                <w:rFonts w:ascii="Arial" w:eastAsia="Times New Roman" w:hAnsi="Arial" w:cs="Arial"/>
                <w:color w:val="414142"/>
              </w:rPr>
            </w:pPr>
          </w:p>
        </w:tc>
      </w:tr>
      <w:tr w:rsidR="00131FD9" w:rsidRPr="00131FD9" w:rsidTr="00E90BD6">
        <w:trPr>
          <w:trHeight w:val="435"/>
        </w:trPr>
        <w:tc>
          <w:tcPr>
            <w:tcW w:w="484"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3</w:t>
            </w:r>
          </w:p>
        </w:tc>
        <w:tc>
          <w:tcPr>
            <w:tcW w:w="9056" w:type="dxa"/>
            <w:gridSpan w:val="3"/>
            <w:shd w:val="clear" w:color="auto" w:fill="auto"/>
            <w:vAlign w:val="center"/>
          </w:tcPr>
          <w:p w:rsidR="00131FD9" w:rsidRPr="00131FD9" w:rsidRDefault="00131FD9" w:rsidP="00131FD9">
            <w:pPr>
              <w:spacing w:after="0" w:line="240" w:lineRule="auto"/>
              <w:rPr>
                <w:rFonts w:ascii="Arial" w:eastAsia="Times New Roman" w:hAnsi="Arial" w:cs="Arial"/>
                <w:color w:val="414142"/>
                <w:szCs w:val="24"/>
              </w:rPr>
            </w:pPr>
            <w:r w:rsidRPr="00131FD9">
              <w:rPr>
                <w:rFonts w:ascii="Arial" w:eastAsia="Times New Roman" w:hAnsi="Arial" w:cs="Arial"/>
                <w:color w:val="414142"/>
                <w:szCs w:val="24"/>
              </w:rPr>
              <w:t xml:space="preserve">Project work </w:t>
            </w:r>
          </w:p>
          <w:p w:rsidR="00131FD9" w:rsidRPr="00131FD9" w:rsidRDefault="00131FD9" w:rsidP="00131FD9">
            <w:pPr>
              <w:numPr>
                <w:ilvl w:val="0"/>
                <w:numId w:val="17"/>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Complete project work where required, seeking advice from project Manager </w:t>
            </w:r>
          </w:p>
          <w:p w:rsidR="00131FD9" w:rsidRPr="00131FD9" w:rsidRDefault="00131FD9" w:rsidP="00131FD9">
            <w:pPr>
              <w:numPr>
                <w:ilvl w:val="0"/>
                <w:numId w:val="17"/>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 xml:space="preserve">Attend project meetings monthly </w:t>
            </w:r>
          </w:p>
        </w:tc>
      </w:tr>
      <w:tr w:rsidR="00131FD9" w:rsidRPr="00131FD9" w:rsidTr="00E90BD6">
        <w:trPr>
          <w:trHeight w:val="435"/>
        </w:trPr>
        <w:tc>
          <w:tcPr>
            <w:tcW w:w="484"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4</w:t>
            </w:r>
          </w:p>
        </w:tc>
        <w:tc>
          <w:tcPr>
            <w:tcW w:w="9056" w:type="dxa"/>
            <w:gridSpan w:val="3"/>
            <w:shd w:val="clear" w:color="auto" w:fill="auto"/>
            <w:vAlign w:val="center"/>
          </w:tcPr>
          <w:p w:rsidR="00131FD9" w:rsidRPr="00131FD9" w:rsidRDefault="00131FD9" w:rsidP="00131FD9">
            <w:pPr>
              <w:spacing w:after="0"/>
              <w:jc w:val="both"/>
              <w:rPr>
                <w:rFonts w:ascii="Arial" w:eastAsia="Calibri" w:hAnsi="Arial" w:cs="Arial"/>
                <w:color w:val="414142"/>
              </w:rPr>
            </w:pPr>
            <w:r w:rsidRPr="00131FD9">
              <w:rPr>
                <w:rFonts w:ascii="Arial" w:eastAsia="Calibri" w:hAnsi="Arial" w:cs="Arial"/>
                <w:color w:val="414142"/>
              </w:rPr>
              <w:t>Health and safety accountabilities:</w:t>
            </w:r>
          </w:p>
          <w:p w:rsidR="00131FD9" w:rsidRPr="00131FD9" w:rsidRDefault="00131FD9" w:rsidP="00131FD9">
            <w:pPr>
              <w:numPr>
                <w:ilvl w:val="0"/>
                <w:numId w:val="13"/>
              </w:numPr>
              <w:spacing w:after="0" w:line="240" w:lineRule="auto"/>
              <w:ind w:left="714" w:hanging="357"/>
              <w:jc w:val="both"/>
              <w:rPr>
                <w:rFonts w:ascii="Arial" w:eastAsia="Calibri" w:hAnsi="Arial" w:cs="Arial"/>
                <w:color w:val="414142"/>
              </w:rPr>
            </w:pPr>
            <w:r w:rsidRPr="00131FD9">
              <w:rPr>
                <w:rFonts w:ascii="Arial" w:eastAsia="Calibri" w:hAnsi="Arial" w:cs="Arial"/>
                <w:color w:val="414142"/>
              </w:rPr>
              <w:lastRenderedPageBreak/>
              <w:t>Comply with the Company Health &amp; Safety Policy.</w:t>
            </w:r>
          </w:p>
          <w:p w:rsidR="00131FD9" w:rsidRPr="00131FD9" w:rsidRDefault="00131FD9" w:rsidP="00131FD9">
            <w:pPr>
              <w:numPr>
                <w:ilvl w:val="0"/>
                <w:numId w:val="13"/>
              </w:numPr>
              <w:spacing w:after="0" w:line="240" w:lineRule="auto"/>
              <w:ind w:left="714" w:hanging="357"/>
              <w:jc w:val="both"/>
              <w:rPr>
                <w:rFonts w:ascii="Arial" w:eastAsia="Calibri" w:hAnsi="Arial" w:cs="Arial"/>
                <w:color w:val="414142"/>
              </w:rPr>
            </w:pPr>
            <w:r w:rsidRPr="00131FD9">
              <w:rPr>
                <w:rFonts w:ascii="Arial" w:eastAsia="Calibri" w:hAnsi="Arial" w:cs="Arial"/>
                <w:color w:val="414142"/>
              </w:rPr>
              <w:t>Support the BS OHSAS 18001:2007 accreditation process.</w:t>
            </w:r>
          </w:p>
          <w:p w:rsidR="00131FD9" w:rsidRPr="00131FD9" w:rsidRDefault="00131FD9" w:rsidP="00131FD9">
            <w:pPr>
              <w:numPr>
                <w:ilvl w:val="0"/>
                <w:numId w:val="13"/>
              </w:numPr>
              <w:spacing w:after="0" w:line="240" w:lineRule="auto"/>
              <w:ind w:left="714" w:hanging="357"/>
              <w:jc w:val="both"/>
              <w:rPr>
                <w:rFonts w:ascii="Arial" w:eastAsia="Calibri" w:hAnsi="Arial" w:cs="Arial"/>
                <w:color w:val="414142"/>
              </w:rPr>
            </w:pPr>
            <w:r w:rsidRPr="00131FD9">
              <w:rPr>
                <w:rFonts w:ascii="Arial" w:eastAsia="Calibri" w:hAnsi="Arial" w:cs="Arial"/>
                <w:color w:val="414142"/>
              </w:rPr>
              <w:t>Comply with all verbal and written instructions in matters pertaining to Health &amp; Safety.</w:t>
            </w:r>
          </w:p>
          <w:p w:rsidR="00131FD9" w:rsidRPr="00131FD9" w:rsidRDefault="00131FD9" w:rsidP="00131FD9">
            <w:pPr>
              <w:numPr>
                <w:ilvl w:val="0"/>
                <w:numId w:val="13"/>
              </w:numPr>
              <w:spacing w:after="0" w:line="240" w:lineRule="auto"/>
              <w:ind w:left="714" w:hanging="357"/>
              <w:jc w:val="both"/>
              <w:rPr>
                <w:rFonts w:ascii="Arial" w:eastAsia="Calibri" w:hAnsi="Arial" w:cs="Arial"/>
                <w:color w:val="414142"/>
              </w:rPr>
            </w:pPr>
            <w:r w:rsidRPr="00131FD9">
              <w:rPr>
                <w:rFonts w:ascii="Arial" w:eastAsia="Calibri" w:hAnsi="Arial" w:cs="Arial"/>
                <w:color w:val="414142"/>
              </w:rPr>
              <w:t>Attend Health &amp; Safety training courses as per instructions from line managers.</w:t>
            </w:r>
          </w:p>
          <w:p w:rsidR="00131FD9" w:rsidRPr="00131FD9" w:rsidRDefault="00131FD9" w:rsidP="00131FD9">
            <w:pPr>
              <w:spacing w:after="0"/>
              <w:ind w:left="714"/>
              <w:rPr>
                <w:rFonts w:ascii="Arial" w:eastAsia="Calibri" w:hAnsi="Arial" w:cs="Arial"/>
                <w:color w:val="414142"/>
              </w:rPr>
            </w:pPr>
          </w:p>
        </w:tc>
      </w:tr>
    </w:tbl>
    <w:p w:rsidR="00131FD9" w:rsidRPr="00131FD9" w:rsidRDefault="00131FD9" w:rsidP="00131FD9">
      <w:pPr>
        <w:spacing w:after="0" w:line="240" w:lineRule="auto"/>
        <w:jc w:val="both"/>
        <w:rPr>
          <w:rFonts w:ascii="Arial" w:eastAsia="Times New Roman" w:hAnsi="Arial" w:cs="Times New Roman"/>
          <w:szCs w:val="24"/>
          <w:highlight w:val="yellow"/>
        </w:rPr>
      </w:pPr>
    </w:p>
    <w:tbl>
      <w:tblPr>
        <w:tblW w:w="9540" w:type="dxa"/>
        <w:tblInd w:w="-432" w:type="dxa"/>
        <w:tblBorders>
          <w:top w:val="single" w:sz="4" w:space="0" w:color="A1B32B"/>
          <w:left w:val="single" w:sz="4" w:space="0" w:color="A1B32B"/>
          <w:bottom w:val="single" w:sz="4" w:space="0" w:color="A1B32B"/>
          <w:right w:val="single" w:sz="4" w:space="0" w:color="A1B32B"/>
          <w:insideH w:val="single" w:sz="4" w:space="0" w:color="A1B32B"/>
          <w:insideV w:val="single" w:sz="4" w:space="0" w:color="A1B32B"/>
        </w:tblBorders>
        <w:tblLayout w:type="fixed"/>
        <w:tblLook w:val="00A0" w:firstRow="1" w:lastRow="0" w:firstColumn="1" w:lastColumn="0" w:noHBand="0" w:noVBand="0"/>
      </w:tblPr>
      <w:tblGrid>
        <w:gridCol w:w="9540"/>
      </w:tblGrid>
      <w:tr w:rsidR="00131FD9" w:rsidRPr="00131FD9" w:rsidTr="00E90BD6">
        <w:tc>
          <w:tcPr>
            <w:tcW w:w="9540" w:type="dxa"/>
            <w:shd w:val="clear" w:color="auto" w:fill="A1B32B"/>
            <w:vAlign w:val="center"/>
          </w:tcPr>
          <w:p w:rsidR="00131FD9" w:rsidRPr="00131FD9" w:rsidRDefault="00131FD9" w:rsidP="00131FD9">
            <w:pPr>
              <w:spacing w:after="0" w:line="240" w:lineRule="auto"/>
              <w:rPr>
                <w:rFonts w:ascii="Arial" w:eastAsia="Times New Roman" w:hAnsi="Arial" w:cs="Times New Roman"/>
                <w:color w:val="FFFFFF"/>
                <w:sz w:val="24"/>
                <w:szCs w:val="24"/>
              </w:rPr>
            </w:pPr>
            <w:r w:rsidRPr="00131FD9">
              <w:rPr>
                <w:rFonts w:ascii="Arial" w:eastAsia="Times New Roman" w:hAnsi="Arial" w:cs="Times New Roman"/>
                <w:sz w:val="4"/>
                <w:szCs w:val="4"/>
              </w:rPr>
              <w:br w:type="page"/>
            </w:r>
            <w:r w:rsidRPr="00131FD9">
              <w:rPr>
                <w:rFonts w:ascii="Arial" w:eastAsia="Times New Roman" w:hAnsi="Arial" w:cs="Times New Roman"/>
                <w:color w:val="FFFFFF"/>
              </w:rPr>
              <w:t>Measures &amp; Key Performance Indicators</w:t>
            </w:r>
            <w:r w:rsidRPr="00131FD9">
              <w:rPr>
                <w:rFonts w:ascii="Arial" w:eastAsia="Times New Roman" w:hAnsi="Arial" w:cs="Times New Roman"/>
                <w:color w:val="FFFFFF"/>
                <w:sz w:val="24"/>
                <w:szCs w:val="24"/>
              </w:rPr>
              <w:t xml:space="preserve"> </w:t>
            </w:r>
          </w:p>
          <w:p w:rsidR="00131FD9" w:rsidRPr="00131FD9" w:rsidRDefault="00131FD9" w:rsidP="00131FD9">
            <w:pPr>
              <w:spacing w:after="0" w:line="240" w:lineRule="auto"/>
              <w:rPr>
                <w:rFonts w:ascii="Arial" w:eastAsia="Times New Roman" w:hAnsi="Arial" w:cs="Times New Roman"/>
                <w:color w:val="FFFFFF"/>
                <w:sz w:val="24"/>
                <w:szCs w:val="24"/>
              </w:rPr>
            </w:pPr>
          </w:p>
        </w:tc>
      </w:tr>
      <w:tr w:rsidR="00131FD9" w:rsidRPr="00131FD9" w:rsidTr="00E90BD6">
        <w:tblPrEx>
          <w:tblCellMar>
            <w:top w:w="28" w:type="dxa"/>
            <w:bottom w:w="28" w:type="dxa"/>
          </w:tblCellMar>
        </w:tblPrEx>
        <w:trPr>
          <w:trHeight w:val="368"/>
        </w:trPr>
        <w:tc>
          <w:tcPr>
            <w:tcW w:w="9540" w:type="dxa"/>
            <w:shd w:val="clear" w:color="auto" w:fill="auto"/>
            <w:vAlign w:val="center"/>
          </w:tcPr>
          <w:p w:rsidR="00131FD9" w:rsidRPr="00131FD9" w:rsidRDefault="00131FD9" w:rsidP="00131FD9">
            <w:pPr>
              <w:spacing w:after="0" w:line="240" w:lineRule="auto"/>
              <w:rPr>
                <w:rFonts w:ascii="Arial" w:eastAsia="Times New Roman" w:hAnsi="Arial" w:cs="Arial"/>
                <w:color w:val="414142"/>
                <w:szCs w:val="24"/>
              </w:rPr>
            </w:pPr>
            <w:r w:rsidRPr="00131FD9">
              <w:rPr>
                <w:rFonts w:ascii="Arial" w:eastAsia="Times New Roman" w:hAnsi="Arial" w:cs="Arial"/>
                <w:color w:val="414142"/>
                <w:szCs w:val="24"/>
              </w:rPr>
              <w:t>During Project</w:t>
            </w:r>
          </w:p>
          <w:p w:rsidR="00131FD9" w:rsidRPr="00131FD9" w:rsidRDefault="00131FD9" w:rsidP="00131FD9">
            <w:pPr>
              <w:numPr>
                <w:ilvl w:val="0"/>
                <w:numId w:val="11"/>
              </w:numPr>
              <w:spacing w:after="0" w:line="240" w:lineRule="auto"/>
              <w:jc w:val="both"/>
              <w:rPr>
                <w:rFonts w:ascii="Arial" w:eastAsia="Times New Roman" w:hAnsi="Arial" w:cs="Arial"/>
                <w:color w:val="414142"/>
                <w:szCs w:val="24"/>
              </w:rPr>
            </w:pPr>
            <w:r w:rsidRPr="00131FD9">
              <w:rPr>
                <w:rFonts w:ascii="Arial" w:eastAsia="Times New Roman" w:hAnsi="Arial" w:cs="Arial"/>
                <w:color w:val="414142"/>
                <w:szCs w:val="24"/>
              </w:rPr>
              <w:t>Successful completion of project work</w:t>
            </w:r>
          </w:p>
          <w:p w:rsidR="00131FD9" w:rsidRPr="00131FD9" w:rsidRDefault="00131FD9" w:rsidP="00131FD9">
            <w:pPr>
              <w:numPr>
                <w:ilvl w:val="0"/>
                <w:numId w:val="11"/>
              </w:numPr>
              <w:spacing w:after="0" w:line="240" w:lineRule="auto"/>
              <w:jc w:val="both"/>
              <w:rPr>
                <w:rFonts w:ascii="Arial" w:eastAsia="Times New Roman" w:hAnsi="Arial" w:cs="Arial"/>
                <w:color w:val="414142"/>
                <w:szCs w:val="24"/>
              </w:rPr>
            </w:pPr>
            <w:r w:rsidRPr="00131FD9">
              <w:rPr>
                <w:rFonts w:ascii="Arial" w:eastAsia="Times New Roman" w:hAnsi="Arial" w:cs="Arial"/>
                <w:color w:val="414142"/>
                <w:szCs w:val="24"/>
              </w:rPr>
              <w:t xml:space="preserve">Quality of feedback to project team on progression </w:t>
            </w:r>
          </w:p>
          <w:p w:rsidR="00131FD9" w:rsidRPr="00131FD9" w:rsidRDefault="00131FD9" w:rsidP="00131FD9">
            <w:pPr>
              <w:numPr>
                <w:ilvl w:val="0"/>
                <w:numId w:val="11"/>
              </w:numPr>
              <w:spacing w:after="0" w:line="240" w:lineRule="auto"/>
              <w:jc w:val="both"/>
              <w:rPr>
                <w:rFonts w:ascii="Arial" w:eastAsia="Times New Roman" w:hAnsi="Arial" w:cs="Arial"/>
                <w:color w:val="414142"/>
                <w:szCs w:val="24"/>
              </w:rPr>
            </w:pPr>
            <w:r w:rsidRPr="00131FD9">
              <w:rPr>
                <w:rFonts w:ascii="Arial" w:eastAsia="Times New Roman" w:hAnsi="Arial" w:cs="Arial"/>
                <w:color w:val="414142"/>
                <w:szCs w:val="24"/>
              </w:rPr>
              <w:t>Ability to recognise and escalate problems in a timely way</w:t>
            </w:r>
          </w:p>
          <w:p w:rsidR="00131FD9" w:rsidRPr="00131FD9" w:rsidRDefault="00131FD9" w:rsidP="00131FD9">
            <w:pPr>
              <w:numPr>
                <w:ilvl w:val="0"/>
                <w:numId w:val="11"/>
              </w:numPr>
              <w:spacing w:after="0" w:line="240" w:lineRule="auto"/>
              <w:jc w:val="both"/>
              <w:rPr>
                <w:rFonts w:ascii="Arial" w:eastAsia="Times New Roman" w:hAnsi="Arial" w:cs="Arial"/>
                <w:color w:val="414142"/>
                <w:szCs w:val="24"/>
              </w:rPr>
            </w:pPr>
            <w:r w:rsidRPr="00131FD9">
              <w:rPr>
                <w:rFonts w:ascii="Arial" w:eastAsia="Times New Roman" w:hAnsi="Arial" w:cs="Arial"/>
                <w:color w:val="414142"/>
                <w:szCs w:val="24"/>
              </w:rPr>
              <w:t xml:space="preserve">Feedback from colleagues on project progress </w:t>
            </w:r>
          </w:p>
          <w:p w:rsidR="00131FD9" w:rsidRPr="00131FD9" w:rsidRDefault="00131FD9" w:rsidP="00131FD9">
            <w:pPr>
              <w:numPr>
                <w:ilvl w:val="0"/>
                <w:numId w:val="11"/>
              </w:numPr>
              <w:spacing w:after="0" w:line="240" w:lineRule="auto"/>
              <w:jc w:val="both"/>
              <w:rPr>
                <w:rFonts w:ascii="Arial" w:eastAsia="Times New Roman" w:hAnsi="Arial" w:cs="Arial"/>
                <w:color w:val="414142"/>
                <w:szCs w:val="24"/>
              </w:rPr>
            </w:pPr>
            <w:r w:rsidRPr="00131FD9">
              <w:rPr>
                <w:rFonts w:ascii="Arial" w:eastAsia="Times New Roman" w:hAnsi="Arial" w:cs="Arial"/>
                <w:color w:val="414142"/>
                <w:szCs w:val="24"/>
              </w:rPr>
              <w:t xml:space="preserve">Results of efficiencies </w:t>
            </w:r>
          </w:p>
        </w:tc>
      </w:tr>
    </w:tbl>
    <w:p w:rsidR="00131FD9" w:rsidRPr="00131FD9" w:rsidRDefault="00131FD9" w:rsidP="00131FD9">
      <w:pPr>
        <w:spacing w:after="0" w:line="240" w:lineRule="auto"/>
        <w:jc w:val="both"/>
        <w:rPr>
          <w:rFonts w:ascii="Arial" w:eastAsia="Times New Roman" w:hAnsi="Arial" w:cs="Times New Roman"/>
          <w:szCs w:val="24"/>
          <w:highlight w:val="yellow"/>
        </w:rPr>
      </w:pPr>
    </w:p>
    <w:tbl>
      <w:tblPr>
        <w:tblW w:w="9540" w:type="dxa"/>
        <w:tblInd w:w="-432" w:type="dxa"/>
        <w:tblBorders>
          <w:top w:val="single" w:sz="4" w:space="0" w:color="A1B32B"/>
          <w:left w:val="single" w:sz="4" w:space="0" w:color="A1B32B"/>
          <w:bottom w:val="single" w:sz="4" w:space="0" w:color="A1B32B"/>
          <w:right w:val="single" w:sz="4" w:space="0" w:color="A1B32B"/>
          <w:insideH w:val="single" w:sz="4" w:space="0" w:color="A1B32B"/>
          <w:insideV w:val="single" w:sz="4" w:space="0" w:color="A1B32B"/>
        </w:tblBorders>
        <w:tblLayout w:type="fixed"/>
        <w:tblLook w:val="00A0" w:firstRow="1" w:lastRow="0" w:firstColumn="1" w:lastColumn="0" w:noHBand="0" w:noVBand="0"/>
      </w:tblPr>
      <w:tblGrid>
        <w:gridCol w:w="5760"/>
        <w:gridCol w:w="3780"/>
      </w:tblGrid>
      <w:tr w:rsidR="00131FD9" w:rsidRPr="00131FD9" w:rsidTr="00E90BD6">
        <w:trPr>
          <w:trHeight w:val="293"/>
        </w:trPr>
        <w:tc>
          <w:tcPr>
            <w:tcW w:w="9540" w:type="dxa"/>
            <w:gridSpan w:val="2"/>
            <w:tcBorders>
              <w:bottom w:val="single" w:sz="4" w:space="0" w:color="A1B32B"/>
            </w:tcBorders>
            <w:shd w:val="clear" w:color="auto" w:fill="A1B32B"/>
            <w:vAlign w:val="center"/>
          </w:tcPr>
          <w:p w:rsidR="00131FD9" w:rsidRPr="00131FD9" w:rsidRDefault="00131FD9" w:rsidP="00131FD9">
            <w:pPr>
              <w:spacing w:after="0" w:line="240" w:lineRule="auto"/>
              <w:rPr>
                <w:rFonts w:ascii="Arial" w:eastAsia="Times New Roman" w:hAnsi="Arial" w:cs="Times New Roman"/>
                <w:color w:val="FFFFFF"/>
                <w:sz w:val="24"/>
                <w:szCs w:val="24"/>
              </w:rPr>
            </w:pPr>
            <w:r w:rsidRPr="00131FD9">
              <w:rPr>
                <w:rFonts w:ascii="Arial" w:eastAsia="Times New Roman" w:hAnsi="Arial" w:cs="Times New Roman"/>
                <w:sz w:val="4"/>
                <w:szCs w:val="4"/>
              </w:rPr>
              <w:br w:type="page"/>
            </w:r>
            <w:r w:rsidRPr="00131FD9">
              <w:rPr>
                <w:rFonts w:ascii="Arial" w:eastAsia="Times New Roman" w:hAnsi="Arial" w:cs="Times New Roman"/>
                <w:color w:val="FFFFFF"/>
              </w:rPr>
              <w:t>Budgets/people</w:t>
            </w:r>
            <w:r w:rsidRPr="00131FD9">
              <w:rPr>
                <w:rFonts w:ascii="Arial" w:eastAsia="Times New Roman" w:hAnsi="Arial" w:cs="Times New Roman"/>
                <w:color w:val="FFFFFF"/>
                <w:sz w:val="24"/>
                <w:szCs w:val="24"/>
              </w:rPr>
              <w:t xml:space="preserve"> </w:t>
            </w:r>
            <w:r w:rsidRPr="00131FD9">
              <w:rPr>
                <w:rFonts w:ascii="Arial" w:eastAsia="Times New Roman" w:hAnsi="Arial" w:cs="Times New Roman"/>
                <w:color w:val="FFFFFF"/>
                <w:sz w:val="20"/>
                <w:szCs w:val="20"/>
              </w:rPr>
              <w:t>(Summarise any responsibilities in terms of figures)</w:t>
            </w:r>
          </w:p>
        </w:tc>
      </w:tr>
      <w:tr w:rsidR="00131FD9" w:rsidRPr="00131FD9" w:rsidTr="00E90BD6">
        <w:trPr>
          <w:trHeight w:val="1952"/>
        </w:trPr>
        <w:tc>
          <w:tcPr>
            <w:tcW w:w="9540" w:type="dxa"/>
            <w:gridSpan w:val="2"/>
            <w:tcBorders>
              <w:bottom w:val="single" w:sz="4" w:space="0" w:color="A1B32B"/>
            </w:tcBorders>
            <w:shd w:val="clear" w:color="auto" w:fill="auto"/>
          </w:tcPr>
          <w:p w:rsidR="00131FD9" w:rsidRPr="00131FD9" w:rsidRDefault="00131FD9" w:rsidP="00131FD9">
            <w:pPr>
              <w:spacing w:before="120" w:after="0" w:line="240" w:lineRule="auto"/>
              <w:jc w:val="both"/>
              <w:rPr>
                <w:rFonts w:ascii="Arial" w:eastAsia="Times New Roman" w:hAnsi="Arial" w:cs="Times New Roman"/>
                <w:szCs w:val="24"/>
              </w:rPr>
            </w:pPr>
            <w:r w:rsidRPr="00131FD9">
              <w:rPr>
                <w:rFonts w:ascii="Arial" w:eastAsia="Times New Roman" w:hAnsi="Arial" w:cs="Times New Roman"/>
                <w:szCs w:val="24"/>
              </w:rPr>
              <w:t xml:space="preserve">1. Financial </w:t>
            </w:r>
            <w:r w:rsidRPr="00131FD9">
              <w:rPr>
                <w:rFonts w:ascii="Arial" w:eastAsia="Times New Roman" w:hAnsi="Arial" w:cs="Times New Roman"/>
                <w:sz w:val="20"/>
                <w:szCs w:val="20"/>
              </w:rPr>
              <w:t xml:space="preserve">(e.g. costs/orders/sales/revenue budgets): </w:t>
            </w:r>
            <w:r w:rsidRPr="00131FD9">
              <w:rPr>
                <w:rFonts w:ascii="Arial" w:eastAsia="Times New Roman" w:hAnsi="Arial" w:cs="Times New Roman"/>
                <w:sz w:val="20"/>
                <w:szCs w:val="20"/>
              </w:rPr>
              <w:fldChar w:fldCharType="begin">
                <w:ffData>
                  <w:name w:val="Text34"/>
                  <w:enabled/>
                  <w:calcOnExit w:val="0"/>
                  <w:textInput/>
                </w:ffData>
              </w:fldChar>
            </w:r>
            <w:bookmarkStart w:id="1" w:name="Text34"/>
            <w:r w:rsidRPr="00131FD9">
              <w:rPr>
                <w:rFonts w:ascii="Arial" w:eastAsia="Times New Roman" w:hAnsi="Arial" w:cs="Times New Roman"/>
                <w:sz w:val="20"/>
                <w:szCs w:val="20"/>
              </w:rPr>
              <w:instrText xml:space="preserve"> FORMTEXT </w:instrText>
            </w:r>
            <w:r w:rsidRPr="00131FD9">
              <w:rPr>
                <w:rFonts w:ascii="Arial" w:eastAsia="Times New Roman" w:hAnsi="Arial" w:cs="Times New Roman"/>
                <w:sz w:val="20"/>
                <w:szCs w:val="20"/>
              </w:rPr>
            </w:r>
            <w:r w:rsidRPr="00131FD9">
              <w:rPr>
                <w:rFonts w:ascii="Arial" w:eastAsia="Times New Roman" w:hAnsi="Arial" w:cs="Times New Roman"/>
                <w:sz w:val="20"/>
                <w:szCs w:val="20"/>
              </w:rPr>
              <w:fldChar w:fldCharType="separate"/>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sz w:val="20"/>
                <w:szCs w:val="20"/>
              </w:rPr>
              <w:fldChar w:fldCharType="end"/>
            </w:r>
            <w:bookmarkEnd w:id="1"/>
          </w:p>
          <w:p w:rsidR="00131FD9" w:rsidRPr="00131FD9" w:rsidRDefault="00131FD9" w:rsidP="00131FD9">
            <w:pPr>
              <w:spacing w:after="0" w:line="240" w:lineRule="auto"/>
              <w:jc w:val="both"/>
              <w:rPr>
                <w:rFonts w:ascii="Arial" w:eastAsia="Times New Roman" w:hAnsi="Arial" w:cs="Times New Roman"/>
                <w:szCs w:val="24"/>
              </w:rPr>
            </w:pPr>
            <w:r w:rsidRPr="00131FD9">
              <w:rPr>
                <w:rFonts w:ascii="Arial" w:eastAsia="Times New Roman" w:hAnsi="Arial" w:cs="Times New Roman"/>
                <w:color w:val="A1B32B"/>
                <w:szCs w:val="24"/>
              </w:rPr>
              <w:t>Capital</w:t>
            </w:r>
            <w:r w:rsidRPr="00131FD9">
              <w:rPr>
                <w:rFonts w:ascii="Arial" w:eastAsia="Times New Roman" w:hAnsi="Arial" w:cs="Times New Roman"/>
                <w:szCs w:val="24"/>
              </w:rPr>
              <w:t>:</w:t>
            </w:r>
            <w:r w:rsidRPr="00131FD9">
              <w:rPr>
                <w:rFonts w:ascii="Arial" w:eastAsia="Times New Roman" w:hAnsi="Arial" w:cs="Times New Roman"/>
                <w:szCs w:val="24"/>
              </w:rPr>
              <w:fldChar w:fldCharType="begin">
                <w:ffData>
                  <w:name w:val="Text21"/>
                  <w:enabled/>
                  <w:calcOnExit w:val="0"/>
                  <w:textInput/>
                </w:ffData>
              </w:fldChar>
            </w:r>
            <w:bookmarkStart w:id="2" w:name="Text21"/>
            <w:r w:rsidRPr="00131FD9">
              <w:rPr>
                <w:rFonts w:ascii="Arial" w:eastAsia="Times New Roman" w:hAnsi="Arial" w:cs="Times New Roman"/>
                <w:szCs w:val="24"/>
              </w:rPr>
              <w:instrText xml:space="preserve"> FORMTEXT </w:instrText>
            </w:r>
            <w:r w:rsidRPr="00131FD9">
              <w:rPr>
                <w:rFonts w:ascii="Arial" w:eastAsia="Times New Roman" w:hAnsi="Arial" w:cs="Times New Roman"/>
                <w:szCs w:val="24"/>
              </w:rPr>
            </w:r>
            <w:r w:rsidRPr="00131FD9">
              <w:rPr>
                <w:rFonts w:ascii="Arial" w:eastAsia="Times New Roman" w:hAnsi="Arial" w:cs="Times New Roman"/>
                <w:szCs w:val="24"/>
              </w:rPr>
              <w:fldChar w:fldCharType="separate"/>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szCs w:val="24"/>
              </w:rPr>
              <w:fldChar w:fldCharType="end"/>
            </w:r>
            <w:bookmarkEnd w:id="2"/>
            <w:r w:rsidRPr="00131FD9">
              <w:rPr>
                <w:rFonts w:ascii="Arial" w:eastAsia="Times New Roman" w:hAnsi="Arial" w:cs="Times New Roman"/>
                <w:szCs w:val="24"/>
              </w:rPr>
              <w:t xml:space="preserve">                          </w:t>
            </w:r>
            <w:r w:rsidRPr="00131FD9">
              <w:rPr>
                <w:rFonts w:ascii="Arial" w:eastAsia="Times New Roman" w:hAnsi="Arial" w:cs="Times New Roman"/>
                <w:color w:val="A1B32B"/>
                <w:szCs w:val="24"/>
              </w:rPr>
              <w:t>Revenue:</w:t>
            </w:r>
            <w:r w:rsidRPr="00131FD9">
              <w:rPr>
                <w:rFonts w:ascii="Arial" w:eastAsia="Times New Roman" w:hAnsi="Arial" w:cs="Times New Roman"/>
                <w:szCs w:val="24"/>
              </w:rPr>
              <w:t xml:space="preserve"> </w:t>
            </w:r>
            <w:r w:rsidRPr="00131FD9">
              <w:rPr>
                <w:rFonts w:ascii="Arial" w:eastAsia="Times New Roman" w:hAnsi="Arial" w:cs="Times New Roman"/>
                <w:szCs w:val="24"/>
              </w:rPr>
              <w:fldChar w:fldCharType="begin">
                <w:ffData>
                  <w:name w:val="Text20"/>
                  <w:enabled/>
                  <w:calcOnExit w:val="0"/>
                  <w:textInput/>
                </w:ffData>
              </w:fldChar>
            </w:r>
            <w:bookmarkStart w:id="3" w:name="Text20"/>
            <w:r w:rsidRPr="00131FD9">
              <w:rPr>
                <w:rFonts w:ascii="Arial" w:eastAsia="Times New Roman" w:hAnsi="Arial" w:cs="Times New Roman"/>
                <w:szCs w:val="24"/>
              </w:rPr>
              <w:instrText xml:space="preserve"> FORMTEXT </w:instrText>
            </w:r>
            <w:r w:rsidRPr="00131FD9">
              <w:rPr>
                <w:rFonts w:ascii="Arial" w:eastAsia="Times New Roman" w:hAnsi="Arial" w:cs="Times New Roman"/>
                <w:szCs w:val="24"/>
              </w:rPr>
            </w:r>
            <w:r w:rsidRPr="00131FD9">
              <w:rPr>
                <w:rFonts w:ascii="Arial" w:eastAsia="Times New Roman" w:hAnsi="Arial" w:cs="Times New Roman"/>
                <w:szCs w:val="24"/>
              </w:rPr>
              <w:fldChar w:fldCharType="separate"/>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szCs w:val="24"/>
              </w:rPr>
              <w:fldChar w:fldCharType="end"/>
            </w:r>
            <w:bookmarkEnd w:id="3"/>
          </w:p>
          <w:p w:rsidR="00131FD9" w:rsidRPr="00131FD9" w:rsidRDefault="00131FD9" w:rsidP="00131FD9">
            <w:pPr>
              <w:spacing w:before="120" w:after="0" w:line="240" w:lineRule="auto"/>
              <w:jc w:val="both"/>
              <w:rPr>
                <w:rFonts w:ascii="Arial" w:eastAsia="Times New Roman" w:hAnsi="Arial" w:cs="Times New Roman"/>
                <w:sz w:val="20"/>
                <w:szCs w:val="20"/>
              </w:rPr>
            </w:pPr>
            <w:r w:rsidRPr="00131FD9">
              <w:rPr>
                <w:rFonts w:ascii="Arial" w:eastAsia="Times New Roman" w:hAnsi="Arial" w:cs="Times New Roman"/>
                <w:szCs w:val="24"/>
              </w:rPr>
              <w:t xml:space="preserve">2. People </w:t>
            </w:r>
            <w:r w:rsidRPr="00131FD9">
              <w:rPr>
                <w:rFonts w:ascii="Arial" w:eastAsia="Times New Roman" w:hAnsi="Arial" w:cs="Times New Roman"/>
                <w:sz w:val="20"/>
                <w:szCs w:val="20"/>
              </w:rPr>
              <w:t>(e.g. staff managed – direct and indirect</w:t>
            </w:r>
          </w:p>
          <w:p w:rsidR="00131FD9" w:rsidRPr="00131FD9" w:rsidRDefault="00131FD9" w:rsidP="00131FD9">
            <w:pPr>
              <w:spacing w:after="0" w:line="240" w:lineRule="auto"/>
              <w:jc w:val="both"/>
              <w:rPr>
                <w:rFonts w:ascii="Arial" w:eastAsia="Times New Roman" w:hAnsi="Arial" w:cs="Times New Roman"/>
                <w:szCs w:val="24"/>
              </w:rPr>
            </w:pPr>
            <w:r w:rsidRPr="00131FD9">
              <w:rPr>
                <w:rFonts w:ascii="Arial" w:eastAsia="Times New Roman" w:hAnsi="Arial" w:cs="Times New Roman"/>
                <w:color w:val="A1B32B"/>
                <w:sz w:val="20"/>
                <w:szCs w:val="20"/>
              </w:rPr>
              <w:t>Employees (total)</w:t>
            </w:r>
            <w:r w:rsidRPr="00131FD9">
              <w:rPr>
                <w:rFonts w:ascii="Arial" w:eastAsia="Times New Roman" w:hAnsi="Arial" w:cs="Times New Roman"/>
                <w:sz w:val="20"/>
                <w:szCs w:val="20"/>
              </w:rPr>
              <w:t xml:space="preserve">: </w:t>
            </w:r>
            <w:r w:rsidRPr="00131FD9">
              <w:rPr>
                <w:rFonts w:ascii="Arial" w:eastAsia="Times New Roman" w:hAnsi="Arial" w:cs="Times New Roman"/>
                <w:sz w:val="20"/>
                <w:szCs w:val="20"/>
              </w:rPr>
              <w:fldChar w:fldCharType="begin">
                <w:ffData>
                  <w:name w:val="Text22"/>
                  <w:enabled/>
                  <w:calcOnExit w:val="0"/>
                  <w:textInput/>
                </w:ffData>
              </w:fldChar>
            </w:r>
            <w:bookmarkStart w:id="4" w:name="Text22"/>
            <w:r w:rsidRPr="00131FD9">
              <w:rPr>
                <w:rFonts w:ascii="Arial" w:eastAsia="Times New Roman" w:hAnsi="Arial" w:cs="Times New Roman"/>
                <w:sz w:val="20"/>
                <w:szCs w:val="20"/>
              </w:rPr>
              <w:instrText xml:space="preserve"> FORMTEXT </w:instrText>
            </w:r>
            <w:r w:rsidRPr="00131FD9">
              <w:rPr>
                <w:rFonts w:ascii="Arial" w:eastAsia="Times New Roman" w:hAnsi="Arial" w:cs="Times New Roman"/>
                <w:sz w:val="20"/>
                <w:szCs w:val="20"/>
              </w:rPr>
            </w:r>
            <w:r w:rsidRPr="00131FD9">
              <w:rPr>
                <w:rFonts w:ascii="Arial" w:eastAsia="Times New Roman" w:hAnsi="Arial" w:cs="Times New Roman"/>
                <w:sz w:val="20"/>
                <w:szCs w:val="20"/>
              </w:rPr>
              <w:fldChar w:fldCharType="separate"/>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sz w:val="20"/>
                <w:szCs w:val="20"/>
              </w:rPr>
              <w:fldChar w:fldCharType="end"/>
            </w:r>
            <w:bookmarkEnd w:id="4"/>
            <w:r w:rsidRPr="00131FD9">
              <w:rPr>
                <w:rFonts w:ascii="Arial" w:eastAsia="Times New Roman" w:hAnsi="Arial" w:cs="Times New Roman"/>
                <w:sz w:val="20"/>
                <w:szCs w:val="20"/>
              </w:rPr>
              <w:t xml:space="preserve">         </w:t>
            </w:r>
            <w:r w:rsidRPr="00131FD9">
              <w:rPr>
                <w:rFonts w:ascii="Arial" w:eastAsia="Times New Roman" w:hAnsi="Arial" w:cs="Times New Roman"/>
                <w:color w:val="A1B32B"/>
                <w:sz w:val="20"/>
                <w:szCs w:val="20"/>
              </w:rPr>
              <w:t xml:space="preserve">    split into  Direct: </w:t>
            </w:r>
            <w:r w:rsidRPr="00131FD9">
              <w:rPr>
                <w:rFonts w:ascii="Arial" w:eastAsia="Times New Roman" w:hAnsi="Arial" w:cs="Times New Roman"/>
                <w:sz w:val="20"/>
                <w:szCs w:val="20"/>
              </w:rPr>
              <w:fldChar w:fldCharType="begin">
                <w:ffData>
                  <w:name w:val="Text24"/>
                  <w:enabled/>
                  <w:calcOnExit w:val="0"/>
                  <w:textInput/>
                </w:ffData>
              </w:fldChar>
            </w:r>
            <w:r w:rsidRPr="00131FD9">
              <w:rPr>
                <w:rFonts w:ascii="Arial" w:eastAsia="Times New Roman" w:hAnsi="Arial" w:cs="Times New Roman"/>
                <w:sz w:val="20"/>
                <w:szCs w:val="20"/>
              </w:rPr>
              <w:instrText xml:space="preserve"> FORMTEXT </w:instrText>
            </w:r>
            <w:r w:rsidRPr="00131FD9">
              <w:rPr>
                <w:rFonts w:ascii="Arial" w:eastAsia="Times New Roman" w:hAnsi="Arial" w:cs="Times New Roman"/>
                <w:sz w:val="20"/>
                <w:szCs w:val="20"/>
              </w:rPr>
            </w:r>
            <w:r w:rsidRPr="00131FD9">
              <w:rPr>
                <w:rFonts w:ascii="Arial" w:eastAsia="Times New Roman" w:hAnsi="Arial" w:cs="Times New Roman"/>
                <w:sz w:val="20"/>
                <w:szCs w:val="20"/>
              </w:rPr>
              <w:fldChar w:fldCharType="separate"/>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sz w:val="20"/>
                <w:szCs w:val="20"/>
              </w:rPr>
              <w:fldChar w:fldCharType="end"/>
            </w:r>
            <w:r w:rsidRPr="00131FD9">
              <w:rPr>
                <w:rFonts w:ascii="Arial" w:eastAsia="Times New Roman" w:hAnsi="Arial" w:cs="Times New Roman"/>
                <w:color w:val="A1B32B"/>
                <w:sz w:val="20"/>
                <w:szCs w:val="20"/>
              </w:rPr>
              <w:t xml:space="preserve">        /        Indirect</w:t>
            </w:r>
            <w:r w:rsidRPr="00131FD9">
              <w:rPr>
                <w:rFonts w:ascii="Arial" w:eastAsia="Times New Roman" w:hAnsi="Arial" w:cs="Times New Roman"/>
                <w:sz w:val="20"/>
                <w:szCs w:val="20"/>
              </w:rPr>
              <w:t xml:space="preserve">: </w:t>
            </w:r>
            <w:r w:rsidRPr="00131FD9">
              <w:rPr>
                <w:rFonts w:ascii="Arial" w:eastAsia="Times New Roman" w:hAnsi="Arial" w:cs="Times New Roman"/>
                <w:sz w:val="20"/>
                <w:szCs w:val="20"/>
              </w:rPr>
              <w:fldChar w:fldCharType="begin">
                <w:ffData>
                  <w:name w:val="Text24"/>
                  <w:enabled/>
                  <w:calcOnExit w:val="0"/>
                  <w:textInput/>
                </w:ffData>
              </w:fldChar>
            </w:r>
            <w:bookmarkStart w:id="5" w:name="Text24"/>
            <w:r w:rsidRPr="00131FD9">
              <w:rPr>
                <w:rFonts w:ascii="Arial" w:eastAsia="Times New Roman" w:hAnsi="Arial" w:cs="Times New Roman"/>
                <w:sz w:val="20"/>
                <w:szCs w:val="20"/>
              </w:rPr>
              <w:instrText xml:space="preserve"> FORMTEXT </w:instrText>
            </w:r>
            <w:r w:rsidRPr="00131FD9">
              <w:rPr>
                <w:rFonts w:ascii="Arial" w:eastAsia="Times New Roman" w:hAnsi="Arial" w:cs="Times New Roman"/>
                <w:sz w:val="20"/>
                <w:szCs w:val="20"/>
              </w:rPr>
            </w:r>
            <w:r w:rsidRPr="00131FD9">
              <w:rPr>
                <w:rFonts w:ascii="Arial" w:eastAsia="Times New Roman" w:hAnsi="Arial" w:cs="Times New Roman"/>
                <w:sz w:val="20"/>
                <w:szCs w:val="20"/>
              </w:rPr>
              <w:fldChar w:fldCharType="separate"/>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noProof/>
                <w:sz w:val="20"/>
                <w:szCs w:val="20"/>
              </w:rPr>
              <w:t> </w:t>
            </w:r>
            <w:r w:rsidRPr="00131FD9">
              <w:rPr>
                <w:rFonts w:ascii="Arial" w:eastAsia="Times New Roman" w:hAnsi="Arial" w:cs="Times New Roman"/>
                <w:sz w:val="20"/>
                <w:szCs w:val="20"/>
              </w:rPr>
              <w:fldChar w:fldCharType="end"/>
            </w:r>
            <w:bookmarkEnd w:id="5"/>
          </w:p>
          <w:p w:rsidR="00131FD9" w:rsidRPr="00131FD9" w:rsidRDefault="00131FD9" w:rsidP="00131FD9">
            <w:pPr>
              <w:spacing w:before="120" w:after="0" w:line="240" w:lineRule="auto"/>
              <w:jc w:val="both"/>
              <w:rPr>
                <w:rFonts w:ascii="Arial" w:eastAsia="Times New Roman" w:hAnsi="Arial" w:cs="Times New Roman"/>
                <w:sz w:val="20"/>
                <w:szCs w:val="20"/>
              </w:rPr>
            </w:pPr>
            <w:r w:rsidRPr="00131FD9">
              <w:rPr>
                <w:rFonts w:ascii="Arial" w:eastAsia="Times New Roman" w:hAnsi="Arial" w:cs="Times New Roman"/>
                <w:szCs w:val="24"/>
              </w:rPr>
              <w:t xml:space="preserve">3. Other relevant statistics/details </w:t>
            </w:r>
            <w:r w:rsidRPr="00131FD9">
              <w:rPr>
                <w:rFonts w:ascii="Arial" w:eastAsia="Times New Roman" w:hAnsi="Arial" w:cs="Times New Roman"/>
                <w:sz w:val="20"/>
                <w:szCs w:val="20"/>
              </w:rPr>
              <w:t>(e.g. projects managed/payroll costs):</w:t>
            </w:r>
            <w:r w:rsidRPr="00131FD9">
              <w:rPr>
                <w:rFonts w:ascii="Arial" w:eastAsia="Times New Roman" w:hAnsi="Arial" w:cs="Times New Roman"/>
                <w:szCs w:val="24"/>
              </w:rPr>
              <w:t xml:space="preserve"> </w:t>
            </w:r>
            <w:r w:rsidRPr="00131FD9">
              <w:rPr>
                <w:rFonts w:ascii="Arial" w:eastAsia="Times New Roman" w:hAnsi="Arial" w:cs="Times New Roman"/>
                <w:szCs w:val="24"/>
              </w:rPr>
              <w:fldChar w:fldCharType="begin">
                <w:ffData>
                  <w:name w:val="Text25"/>
                  <w:enabled/>
                  <w:calcOnExit w:val="0"/>
                  <w:textInput/>
                </w:ffData>
              </w:fldChar>
            </w:r>
            <w:bookmarkStart w:id="6" w:name="Text25"/>
            <w:r w:rsidRPr="00131FD9">
              <w:rPr>
                <w:rFonts w:ascii="Arial" w:eastAsia="Times New Roman" w:hAnsi="Arial" w:cs="Times New Roman"/>
                <w:szCs w:val="24"/>
              </w:rPr>
              <w:instrText xml:space="preserve"> FORMTEXT </w:instrText>
            </w:r>
            <w:r w:rsidRPr="00131FD9">
              <w:rPr>
                <w:rFonts w:ascii="Arial" w:eastAsia="Times New Roman" w:hAnsi="Arial" w:cs="Times New Roman"/>
                <w:szCs w:val="24"/>
              </w:rPr>
            </w:r>
            <w:r w:rsidRPr="00131FD9">
              <w:rPr>
                <w:rFonts w:ascii="Arial" w:eastAsia="Times New Roman" w:hAnsi="Arial" w:cs="Times New Roman"/>
                <w:szCs w:val="24"/>
              </w:rPr>
              <w:fldChar w:fldCharType="separate"/>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noProof/>
                <w:szCs w:val="24"/>
              </w:rPr>
              <w:t> </w:t>
            </w:r>
            <w:r w:rsidRPr="00131FD9">
              <w:rPr>
                <w:rFonts w:ascii="Arial" w:eastAsia="Times New Roman" w:hAnsi="Arial" w:cs="Times New Roman"/>
                <w:szCs w:val="24"/>
              </w:rPr>
              <w:fldChar w:fldCharType="end"/>
            </w:r>
            <w:bookmarkEnd w:id="6"/>
          </w:p>
          <w:p w:rsidR="00131FD9" w:rsidRPr="00131FD9" w:rsidRDefault="00131FD9" w:rsidP="00131FD9">
            <w:pPr>
              <w:spacing w:before="120" w:after="0" w:line="240" w:lineRule="auto"/>
              <w:jc w:val="both"/>
              <w:rPr>
                <w:rFonts w:ascii="Arial" w:eastAsia="Times New Roman" w:hAnsi="Arial" w:cs="Times New Roman"/>
                <w:sz w:val="20"/>
                <w:szCs w:val="20"/>
              </w:rPr>
            </w:pPr>
            <w:r w:rsidRPr="00131FD9">
              <w:rPr>
                <w:rFonts w:ascii="Arial" w:eastAsia="Times New Roman" w:hAnsi="Arial" w:cs="Times New Roman"/>
                <w:szCs w:val="24"/>
              </w:rPr>
              <w:t>4. Internal Contacts</w:t>
            </w:r>
            <w:r w:rsidRPr="00131FD9">
              <w:rPr>
                <w:rFonts w:ascii="Arial" w:eastAsia="Times New Roman" w:hAnsi="Arial" w:cs="Times New Roman"/>
                <w:sz w:val="20"/>
                <w:szCs w:val="20"/>
              </w:rPr>
              <w:t>: Bidvest Direct Project Team (duration of project); E-Commerce Team (post project)</w:t>
            </w:r>
          </w:p>
          <w:p w:rsidR="00131FD9" w:rsidRPr="00131FD9" w:rsidRDefault="00131FD9" w:rsidP="00131FD9">
            <w:pPr>
              <w:spacing w:before="120" w:after="0" w:line="240" w:lineRule="auto"/>
              <w:jc w:val="both"/>
              <w:rPr>
                <w:rFonts w:ascii="Arial" w:eastAsia="Times New Roman" w:hAnsi="Arial" w:cs="Times New Roman"/>
                <w:szCs w:val="24"/>
                <w:highlight w:val="yellow"/>
              </w:rPr>
            </w:pPr>
            <w:r w:rsidRPr="00131FD9">
              <w:rPr>
                <w:rFonts w:ascii="Arial" w:eastAsia="Times New Roman" w:hAnsi="Arial" w:cs="Times New Roman"/>
                <w:szCs w:val="24"/>
              </w:rPr>
              <w:t>5. External Contacts</w:t>
            </w:r>
            <w:r w:rsidRPr="00131FD9">
              <w:rPr>
                <w:rFonts w:ascii="Arial" w:eastAsia="Times New Roman" w:hAnsi="Arial" w:cs="Times New Roman"/>
                <w:sz w:val="20"/>
                <w:szCs w:val="20"/>
              </w:rPr>
              <w:t>: All customers that trade with the Depot</w:t>
            </w:r>
          </w:p>
        </w:tc>
      </w:tr>
      <w:tr w:rsidR="00131FD9" w:rsidRPr="00131FD9" w:rsidTr="00E90BD6">
        <w:tblPrEx>
          <w:tblCellMar>
            <w:top w:w="28" w:type="dxa"/>
            <w:bottom w:w="28" w:type="dxa"/>
          </w:tblCellMar>
        </w:tblPrEx>
        <w:trPr>
          <w:trHeight w:hRule="exact" w:val="113"/>
        </w:trPr>
        <w:tc>
          <w:tcPr>
            <w:tcW w:w="5760" w:type="dxa"/>
            <w:tcBorders>
              <w:top w:val="single" w:sz="4" w:space="0" w:color="A1B32B"/>
              <w:left w:val="nil"/>
              <w:bottom w:val="nil"/>
              <w:right w:val="nil"/>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c>
          <w:tcPr>
            <w:tcW w:w="3780" w:type="dxa"/>
            <w:tcBorders>
              <w:top w:val="single" w:sz="4" w:space="0" w:color="A1B32B"/>
              <w:left w:val="nil"/>
              <w:bottom w:val="nil"/>
              <w:right w:val="nil"/>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p w:rsidR="00131FD9" w:rsidRPr="00131FD9" w:rsidRDefault="00131FD9" w:rsidP="00131FD9">
            <w:pPr>
              <w:spacing w:after="0" w:line="240" w:lineRule="auto"/>
              <w:rPr>
                <w:rFonts w:ascii="Arial" w:eastAsia="Times New Roman" w:hAnsi="Arial" w:cs="Times New Roman"/>
                <w:szCs w:val="24"/>
                <w:highlight w:val="yellow"/>
              </w:rPr>
            </w:pPr>
          </w:p>
          <w:p w:rsidR="00131FD9" w:rsidRPr="00131FD9" w:rsidRDefault="00131FD9" w:rsidP="00131FD9">
            <w:pPr>
              <w:spacing w:after="0" w:line="240" w:lineRule="auto"/>
              <w:rPr>
                <w:rFonts w:ascii="Arial" w:eastAsia="Times New Roman" w:hAnsi="Arial" w:cs="Times New Roman"/>
                <w:szCs w:val="24"/>
                <w:highlight w:val="yellow"/>
              </w:rPr>
            </w:pPr>
          </w:p>
        </w:tc>
      </w:tr>
      <w:tr w:rsidR="00131FD9" w:rsidRPr="00131FD9" w:rsidTr="00E90BD6">
        <w:tc>
          <w:tcPr>
            <w:tcW w:w="9540" w:type="dxa"/>
            <w:gridSpan w:val="2"/>
            <w:tcBorders>
              <w:top w:val="nil"/>
            </w:tcBorders>
            <w:shd w:val="clear" w:color="auto" w:fill="A1B32B"/>
            <w:vAlign w:val="center"/>
          </w:tcPr>
          <w:p w:rsidR="00131FD9" w:rsidRPr="00131FD9" w:rsidRDefault="00131FD9" w:rsidP="00131FD9">
            <w:pPr>
              <w:spacing w:after="0" w:line="240" w:lineRule="auto"/>
              <w:rPr>
                <w:rFonts w:ascii="Arial" w:eastAsia="Times New Roman" w:hAnsi="Arial" w:cs="Times New Roman"/>
                <w:color w:val="FFFFFF"/>
                <w:sz w:val="24"/>
                <w:szCs w:val="24"/>
                <w:highlight w:val="yellow"/>
              </w:rPr>
            </w:pPr>
            <w:r w:rsidRPr="00131FD9">
              <w:rPr>
                <w:rFonts w:ascii="Arial" w:eastAsia="Times New Roman" w:hAnsi="Arial" w:cs="Times New Roman"/>
                <w:color w:val="FFFFFF"/>
                <w:sz w:val="24"/>
                <w:szCs w:val="24"/>
              </w:rPr>
              <w:t xml:space="preserve">Jobholder requirements </w:t>
            </w:r>
            <w:r w:rsidRPr="00131FD9">
              <w:rPr>
                <w:rFonts w:ascii="Arial" w:eastAsia="Times New Roman" w:hAnsi="Arial" w:cs="Times New Roman"/>
                <w:color w:val="FFFFFF"/>
                <w:sz w:val="20"/>
                <w:szCs w:val="20"/>
              </w:rPr>
              <w:t>(Knowledge, skills and key behaviours)</w:t>
            </w:r>
          </w:p>
        </w:tc>
      </w:tr>
      <w:tr w:rsidR="00131FD9" w:rsidRPr="00131FD9" w:rsidTr="00E90BD6">
        <w:trPr>
          <w:trHeight w:val="2296"/>
        </w:trPr>
        <w:tc>
          <w:tcPr>
            <w:tcW w:w="9540" w:type="dxa"/>
            <w:gridSpan w:val="2"/>
            <w:shd w:val="clear" w:color="auto" w:fill="auto"/>
          </w:tcPr>
          <w:p w:rsidR="00131FD9" w:rsidRPr="00131FD9" w:rsidRDefault="00131FD9" w:rsidP="00131FD9">
            <w:pPr>
              <w:spacing w:after="0" w:line="240" w:lineRule="auto"/>
              <w:jc w:val="both"/>
              <w:rPr>
                <w:rFonts w:ascii="Arial" w:eastAsia="Times New Roman" w:hAnsi="Arial" w:cs="Times New Roman"/>
                <w:color w:val="A1B32B"/>
                <w:sz w:val="20"/>
                <w:szCs w:val="20"/>
              </w:rPr>
            </w:pPr>
            <w:r w:rsidRPr="00131FD9">
              <w:rPr>
                <w:rFonts w:ascii="Arial" w:eastAsia="Times New Roman" w:hAnsi="Arial" w:cs="Times New Roman"/>
                <w:color w:val="A1B32B"/>
                <w:sz w:val="20"/>
                <w:szCs w:val="20"/>
              </w:rPr>
              <w:t>Requirements for qualifications, specialist knowledge, skills or key behaviours the jobholder will need to demonstrate to do the job effectively.</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Good IT skills</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 xml:space="preserve">Understanding of continuous improvement </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An ability to share knowledge, listen, and show patience</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Understands that people react differently to change; one size doesn’t fit all.</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 xml:space="preserve">Enthusiastic and positive attitude, approachable </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Attention to detail - someone who will take care in looking/checking and recording results</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Works effectively with others and encourages involvement</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Has good business knowledge</w:t>
            </w:r>
          </w:p>
          <w:p w:rsidR="00131FD9" w:rsidRPr="00131FD9" w:rsidRDefault="00131FD9" w:rsidP="00131FD9">
            <w:pPr>
              <w:numPr>
                <w:ilvl w:val="0"/>
                <w:numId w:val="10"/>
              </w:numPr>
              <w:spacing w:after="0" w:line="240" w:lineRule="auto"/>
              <w:jc w:val="both"/>
              <w:rPr>
                <w:rFonts w:ascii="Arial" w:eastAsia="Times New Roman" w:hAnsi="Arial" w:cs="Arial"/>
                <w:color w:val="414142"/>
              </w:rPr>
            </w:pPr>
            <w:r w:rsidRPr="00131FD9">
              <w:rPr>
                <w:rFonts w:ascii="Arial" w:eastAsia="Times New Roman" w:hAnsi="Arial" w:cs="Arial"/>
                <w:color w:val="414142"/>
              </w:rPr>
              <w:t>Confident with managers and in front of colleagues</w:t>
            </w:r>
          </w:p>
          <w:p w:rsidR="00131FD9" w:rsidRPr="00131FD9" w:rsidRDefault="00131FD9" w:rsidP="00131FD9">
            <w:pPr>
              <w:numPr>
                <w:ilvl w:val="0"/>
                <w:numId w:val="10"/>
              </w:numPr>
              <w:spacing w:after="0" w:line="240" w:lineRule="auto"/>
              <w:contextualSpacing/>
              <w:jc w:val="both"/>
              <w:rPr>
                <w:rFonts w:ascii="Arial" w:eastAsia="Times New Roman" w:hAnsi="Arial" w:cs="Arial"/>
                <w:color w:val="414142"/>
              </w:rPr>
            </w:pPr>
            <w:r w:rsidRPr="00131FD9">
              <w:rPr>
                <w:rFonts w:ascii="Arial" w:eastAsia="Times New Roman" w:hAnsi="Arial" w:cs="Arial"/>
                <w:color w:val="414142"/>
              </w:rPr>
              <w:t>Someone who has knowledge of the way things work now but is prepared to accept change</w:t>
            </w:r>
          </w:p>
          <w:p w:rsidR="00131FD9" w:rsidRPr="00131FD9" w:rsidRDefault="00131FD9" w:rsidP="00131FD9">
            <w:pPr>
              <w:numPr>
                <w:ilvl w:val="0"/>
                <w:numId w:val="10"/>
              </w:numPr>
              <w:spacing w:after="0" w:line="240" w:lineRule="auto"/>
              <w:contextualSpacing/>
              <w:jc w:val="both"/>
              <w:rPr>
                <w:rFonts w:ascii="Arial" w:eastAsia="Times New Roman" w:hAnsi="Arial" w:cs="Times New Roman"/>
                <w:color w:val="A1B32B"/>
                <w:sz w:val="20"/>
                <w:szCs w:val="20"/>
              </w:rPr>
            </w:pPr>
            <w:r w:rsidRPr="00131FD9">
              <w:rPr>
                <w:rFonts w:ascii="Arial" w:eastAsia="Times New Roman" w:hAnsi="Arial" w:cs="Arial"/>
                <w:color w:val="414142"/>
              </w:rPr>
              <w:t>Someone not afraid to escalate problems</w:t>
            </w:r>
          </w:p>
          <w:p w:rsidR="00131FD9" w:rsidRPr="00131FD9" w:rsidRDefault="00131FD9" w:rsidP="00131FD9">
            <w:pPr>
              <w:tabs>
                <w:tab w:val="left" w:pos="1675"/>
              </w:tabs>
              <w:spacing w:after="0" w:line="240" w:lineRule="auto"/>
              <w:jc w:val="both"/>
              <w:rPr>
                <w:rFonts w:ascii="Arial" w:eastAsia="Times New Roman" w:hAnsi="Arial" w:cs="Times New Roman"/>
                <w:szCs w:val="24"/>
              </w:rPr>
            </w:pPr>
          </w:p>
        </w:tc>
      </w:tr>
    </w:tbl>
    <w:tbl>
      <w:tblPr>
        <w:tblpPr w:leftFromText="180" w:rightFromText="180" w:vertAnchor="text" w:horzAnchor="margin" w:tblpXSpec="center" w:tblpY="1"/>
        <w:tblW w:w="9540" w:type="dxa"/>
        <w:tblBorders>
          <w:top w:val="single" w:sz="4" w:space="0" w:color="A1B32B"/>
          <w:left w:val="single" w:sz="4" w:space="0" w:color="A1B32B"/>
          <w:bottom w:val="single" w:sz="4" w:space="0" w:color="A1B32B"/>
          <w:right w:val="single" w:sz="4" w:space="0" w:color="A1B32B"/>
          <w:insideH w:val="single" w:sz="4" w:space="0" w:color="A1B32B"/>
          <w:insideV w:val="single" w:sz="4" w:space="0" w:color="A1B32B"/>
        </w:tblBorders>
        <w:tblLayout w:type="fixed"/>
        <w:tblCellMar>
          <w:top w:w="28" w:type="dxa"/>
          <w:bottom w:w="28" w:type="dxa"/>
        </w:tblCellMar>
        <w:tblLook w:val="00A0" w:firstRow="1" w:lastRow="0" w:firstColumn="1" w:lastColumn="0" w:noHBand="0" w:noVBand="0"/>
      </w:tblPr>
      <w:tblGrid>
        <w:gridCol w:w="5760"/>
        <w:gridCol w:w="3780"/>
      </w:tblGrid>
      <w:tr w:rsidR="00131FD9" w:rsidRPr="00131FD9" w:rsidTr="00E90BD6">
        <w:trPr>
          <w:trHeight w:hRule="exact" w:val="113"/>
        </w:trPr>
        <w:tc>
          <w:tcPr>
            <w:tcW w:w="5760" w:type="dxa"/>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c>
          <w:tcPr>
            <w:tcW w:w="3780" w:type="dxa"/>
            <w:tcBorders>
              <w:left w:val="single" w:sz="4" w:space="0" w:color="FFFFFF"/>
              <w:right w:val="single" w:sz="4" w:space="0" w:color="FFFFFF"/>
            </w:tcBorders>
            <w:shd w:val="clear" w:color="auto" w:fill="auto"/>
            <w:vAlign w:val="center"/>
          </w:tcPr>
          <w:p w:rsidR="00131FD9" w:rsidRPr="00131FD9" w:rsidRDefault="00131FD9" w:rsidP="00131FD9">
            <w:pPr>
              <w:spacing w:after="0" w:line="240" w:lineRule="auto"/>
              <w:rPr>
                <w:rFonts w:ascii="Arial" w:eastAsia="Times New Roman" w:hAnsi="Arial" w:cs="Times New Roman"/>
                <w:szCs w:val="24"/>
                <w:highlight w:val="yellow"/>
              </w:rPr>
            </w:pPr>
          </w:p>
        </w:tc>
      </w:tr>
    </w:tbl>
    <w:tbl>
      <w:tblPr>
        <w:tblW w:w="9612" w:type="dxa"/>
        <w:tblInd w:w="-432" w:type="dxa"/>
        <w:tblBorders>
          <w:top w:val="single" w:sz="4" w:space="0" w:color="A1B32B"/>
          <w:left w:val="single" w:sz="4" w:space="0" w:color="A1B32B"/>
          <w:bottom w:val="single" w:sz="4" w:space="0" w:color="A1B32B"/>
          <w:right w:val="single" w:sz="4" w:space="0" w:color="A1B32B"/>
          <w:insideH w:val="single" w:sz="4" w:space="0" w:color="A1B32B"/>
          <w:insideV w:val="single" w:sz="4" w:space="0" w:color="A1B32B"/>
        </w:tblBorders>
        <w:tblLayout w:type="fixed"/>
        <w:tblLook w:val="00A0" w:firstRow="1" w:lastRow="0" w:firstColumn="1" w:lastColumn="0" w:noHBand="0" w:noVBand="0"/>
      </w:tblPr>
      <w:tblGrid>
        <w:gridCol w:w="2700"/>
        <w:gridCol w:w="6840"/>
        <w:gridCol w:w="72"/>
      </w:tblGrid>
      <w:tr w:rsidR="00131FD9" w:rsidRPr="00131FD9" w:rsidTr="00E90BD6">
        <w:tc>
          <w:tcPr>
            <w:tcW w:w="9612" w:type="dxa"/>
            <w:gridSpan w:val="3"/>
            <w:shd w:val="clear" w:color="auto" w:fill="A1B32B"/>
          </w:tcPr>
          <w:p w:rsidR="00131FD9" w:rsidRPr="00131FD9" w:rsidRDefault="00131FD9" w:rsidP="00131FD9">
            <w:pPr>
              <w:spacing w:after="0" w:line="240" w:lineRule="auto"/>
              <w:jc w:val="both"/>
              <w:rPr>
                <w:rFonts w:ascii="Arial" w:eastAsia="Times New Roman" w:hAnsi="Arial" w:cs="Times New Roman"/>
                <w:color w:val="FFFFFF"/>
                <w:sz w:val="24"/>
                <w:szCs w:val="24"/>
              </w:rPr>
            </w:pPr>
            <w:r w:rsidRPr="00131FD9">
              <w:rPr>
                <w:rFonts w:ascii="Arial" w:eastAsia="Times New Roman" w:hAnsi="Arial" w:cs="Times New Roman"/>
                <w:color w:val="FFFFFF"/>
                <w:sz w:val="24"/>
                <w:szCs w:val="24"/>
              </w:rPr>
              <w:t xml:space="preserve">Behaviour requirements </w:t>
            </w:r>
          </w:p>
        </w:tc>
      </w:tr>
      <w:tr w:rsidR="00131FD9" w:rsidRPr="00131FD9" w:rsidTr="00E90BD6">
        <w:trPr>
          <w:gridAfter w:val="1"/>
          <w:wAfter w:w="72" w:type="dxa"/>
          <w:cantSplit/>
          <w:trHeight w:val="935"/>
        </w:trPr>
        <w:tc>
          <w:tcPr>
            <w:tcW w:w="2700"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A1B32B"/>
                <w:sz w:val="16"/>
                <w:szCs w:val="16"/>
              </w:rPr>
            </w:pPr>
            <w:r w:rsidRPr="00131FD9">
              <w:rPr>
                <w:rFonts w:ascii="Arial" w:eastAsia="Times New Roman" w:hAnsi="Arial" w:cs="Times New Roman"/>
                <w:color w:val="414142"/>
                <w:szCs w:val="24"/>
              </w:rPr>
              <w:t>Care</w:t>
            </w:r>
          </w:p>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A1B32B"/>
                <w:sz w:val="16"/>
                <w:szCs w:val="16"/>
              </w:rPr>
              <w:t>Take pride in what you do, no matter what you do</w:t>
            </w:r>
          </w:p>
        </w:tc>
        <w:tc>
          <w:tcPr>
            <w:tcW w:w="6840" w:type="dxa"/>
            <w:shd w:val="clear" w:color="auto" w:fill="auto"/>
            <w:vAlign w:val="center"/>
          </w:tcPr>
          <w:tbl>
            <w:tblPr>
              <w:tblW w:w="6379" w:type="dxa"/>
              <w:tblLayout w:type="fixed"/>
              <w:tblLook w:val="04A0" w:firstRow="1" w:lastRow="0" w:firstColumn="1" w:lastColumn="0" w:noHBand="0" w:noVBand="1"/>
            </w:tblPr>
            <w:tblGrid>
              <w:gridCol w:w="6379"/>
            </w:tblGrid>
            <w:tr w:rsidR="00131FD9" w:rsidRPr="00131FD9" w:rsidTr="00E90BD6">
              <w:trPr>
                <w:trHeight w:val="185"/>
              </w:trPr>
              <w:tc>
                <w:tcPr>
                  <w:tcW w:w="6379" w:type="dxa"/>
                  <w:tcBorders>
                    <w:top w:val="nil"/>
                    <w:left w:val="nil"/>
                    <w:bottom w:val="nil"/>
                    <w:right w:val="nil"/>
                  </w:tcBorders>
                  <w:shd w:val="clear" w:color="auto" w:fill="auto"/>
                  <w:vAlign w:val="center"/>
                  <w:hideMark/>
                </w:tcPr>
                <w:p w:rsidR="00131FD9" w:rsidRPr="00131FD9" w:rsidRDefault="00131FD9" w:rsidP="00131FD9">
                  <w:pPr>
                    <w:numPr>
                      <w:ilvl w:val="0"/>
                      <w:numId w:val="14"/>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Caring about our customers and colleagues</w:t>
                  </w:r>
                </w:p>
                <w:p w:rsidR="00131FD9" w:rsidRPr="00131FD9" w:rsidRDefault="00131FD9" w:rsidP="00131FD9">
                  <w:pPr>
                    <w:numPr>
                      <w:ilvl w:val="0"/>
                      <w:numId w:val="14"/>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Being accountable and taking ownership to find great solutions</w:t>
                  </w:r>
                </w:p>
                <w:p w:rsidR="00131FD9" w:rsidRPr="00131FD9" w:rsidRDefault="00131FD9" w:rsidP="00131FD9">
                  <w:pPr>
                    <w:numPr>
                      <w:ilvl w:val="0"/>
                      <w:numId w:val="14"/>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Having passion for what you do and who you do it for</w:t>
                  </w:r>
                </w:p>
                <w:p w:rsidR="00131FD9" w:rsidRPr="00131FD9" w:rsidRDefault="00131FD9" w:rsidP="00131FD9">
                  <w:pPr>
                    <w:numPr>
                      <w:ilvl w:val="0"/>
                      <w:numId w:val="14"/>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Caring about the details</w:t>
                  </w:r>
                </w:p>
              </w:tc>
            </w:tr>
          </w:tbl>
          <w:p w:rsidR="00131FD9" w:rsidRPr="00131FD9" w:rsidRDefault="00131FD9" w:rsidP="00131FD9">
            <w:pPr>
              <w:spacing w:after="0" w:line="240" w:lineRule="auto"/>
              <w:rPr>
                <w:rFonts w:ascii="Arial" w:eastAsia="Times New Roman" w:hAnsi="Arial" w:cs="Times New Roman"/>
                <w:color w:val="414142"/>
                <w:szCs w:val="24"/>
              </w:rPr>
            </w:pPr>
          </w:p>
        </w:tc>
      </w:tr>
      <w:tr w:rsidR="00131FD9" w:rsidRPr="00131FD9" w:rsidTr="00E90BD6">
        <w:trPr>
          <w:gridAfter w:val="1"/>
          <w:wAfter w:w="72" w:type="dxa"/>
          <w:cantSplit/>
          <w:trHeight w:val="896"/>
        </w:trPr>
        <w:tc>
          <w:tcPr>
            <w:tcW w:w="2700"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A1B32B"/>
                <w:sz w:val="16"/>
                <w:szCs w:val="16"/>
              </w:rPr>
            </w:pPr>
            <w:r w:rsidRPr="00131FD9">
              <w:rPr>
                <w:rFonts w:ascii="Arial" w:eastAsia="Times New Roman" w:hAnsi="Arial" w:cs="Times New Roman"/>
                <w:color w:val="414142"/>
                <w:szCs w:val="24"/>
              </w:rPr>
              <w:lastRenderedPageBreak/>
              <w:t>Share</w:t>
            </w:r>
            <w:r w:rsidRPr="00131FD9">
              <w:rPr>
                <w:rFonts w:ascii="Arial" w:eastAsia="Times New Roman" w:hAnsi="Arial" w:cs="Times New Roman"/>
                <w:color w:val="A1B32B"/>
                <w:sz w:val="16"/>
                <w:szCs w:val="16"/>
              </w:rPr>
              <w:t xml:space="preserve"> </w:t>
            </w:r>
          </w:p>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A1B32B"/>
                <w:sz w:val="16"/>
                <w:szCs w:val="16"/>
              </w:rPr>
              <w:t>Work together to make great things happen</w:t>
            </w:r>
          </w:p>
        </w:tc>
        <w:tc>
          <w:tcPr>
            <w:tcW w:w="6840" w:type="dxa"/>
            <w:shd w:val="clear" w:color="auto" w:fill="auto"/>
            <w:vAlign w:val="center"/>
          </w:tcPr>
          <w:tbl>
            <w:tblPr>
              <w:tblW w:w="6237" w:type="dxa"/>
              <w:tblLayout w:type="fixed"/>
              <w:tblLook w:val="04A0" w:firstRow="1" w:lastRow="0" w:firstColumn="1" w:lastColumn="0" w:noHBand="0" w:noVBand="1"/>
            </w:tblPr>
            <w:tblGrid>
              <w:gridCol w:w="6237"/>
            </w:tblGrid>
            <w:tr w:rsidR="00131FD9" w:rsidRPr="00131FD9" w:rsidTr="00E90BD6">
              <w:trPr>
                <w:trHeight w:val="449"/>
              </w:trPr>
              <w:tc>
                <w:tcPr>
                  <w:tcW w:w="6237" w:type="dxa"/>
                  <w:tcBorders>
                    <w:top w:val="nil"/>
                    <w:left w:val="nil"/>
                    <w:bottom w:val="nil"/>
                    <w:right w:val="nil"/>
                  </w:tcBorders>
                  <w:shd w:val="clear" w:color="auto" w:fill="auto"/>
                  <w:vAlign w:val="center"/>
                  <w:hideMark/>
                </w:tcPr>
                <w:p w:rsidR="00131FD9" w:rsidRPr="00131FD9" w:rsidRDefault="00131FD9" w:rsidP="00131FD9">
                  <w:pPr>
                    <w:numPr>
                      <w:ilvl w:val="0"/>
                      <w:numId w:val="15"/>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Keeping customers and colleagues informed and connected</w:t>
                  </w:r>
                </w:p>
              </w:tc>
            </w:tr>
            <w:tr w:rsidR="00131FD9" w:rsidRPr="00131FD9" w:rsidTr="00E90BD6">
              <w:trPr>
                <w:trHeight w:val="80"/>
              </w:trPr>
              <w:tc>
                <w:tcPr>
                  <w:tcW w:w="6237" w:type="dxa"/>
                  <w:tcBorders>
                    <w:top w:val="nil"/>
                    <w:left w:val="nil"/>
                    <w:bottom w:val="nil"/>
                    <w:right w:val="nil"/>
                  </w:tcBorders>
                  <w:shd w:val="clear" w:color="auto" w:fill="auto"/>
                  <w:vAlign w:val="center"/>
                  <w:hideMark/>
                </w:tcPr>
                <w:p w:rsidR="00131FD9" w:rsidRPr="00131FD9" w:rsidRDefault="00131FD9" w:rsidP="00131FD9">
                  <w:pPr>
                    <w:numPr>
                      <w:ilvl w:val="0"/>
                      <w:numId w:val="15"/>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Involving the right people at the right time</w:t>
                  </w:r>
                </w:p>
              </w:tc>
            </w:tr>
            <w:tr w:rsidR="00131FD9" w:rsidRPr="00131FD9" w:rsidTr="00E90BD6">
              <w:trPr>
                <w:trHeight w:val="80"/>
              </w:trPr>
              <w:tc>
                <w:tcPr>
                  <w:tcW w:w="6237" w:type="dxa"/>
                  <w:tcBorders>
                    <w:top w:val="nil"/>
                    <w:left w:val="nil"/>
                    <w:bottom w:val="nil"/>
                    <w:right w:val="nil"/>
                  </w:tcBorders>
                  <w:shd w:val="clear" w:color="auto" w:fill="auto"/>
                  <w:vAlign w:val="center"/>
                  <w:hideMark/>
                </w:tcPr>
                <w:p w:rsidR="00131FD9" w:rsidRPr="00131FD9" w:rsidRDefault="00131FD9" w:rsidP="00131FD9">
                  <w:pPr>
                    <w:numPr>
                      <w:ilvl w:val="0"/>
                      <w:numId w:val="15"/>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Collaborating across teams to achieve the same goals</w:t>
                  </w:r>
                </w:p>
              </w:tc>
            </w:tr>
            <w:tr w:rsidR="00131FD9" w:rsidRPr="00131FD9" w:rsidTr="00E90BD6">
              <w:trPr>
                <w:trHeight w:val="80"/>
              </w:trPr>
              <w:tc>
                <w:tcPr>
                  <w:tcW w:w="6237" w:type="dxa"/>
                  <w:tcBorders>
                    <w:top w:val="nil"/>
                    <w:left w:val="nil"/>
                    <w:bottom w:val="nil"/>
                    <w:right w:val="nil"/>
                  </w:tcBorders>
                  <w:shd w:val="clear" w:color="auto" w:fill="auto"/>
                  <w:vAlign w:val="center"/>
                  <w:hideMark/>
                </w:tcPr>
                <w:p w:rsidR="00131FD9" w:rsidRPr="00131FD9" w:rsidRDefault="00131FD9" w:rsidP="00131FD9">
                  <w:pPr>
                    <w:numPr>
                      <w:ilvl w:val="0"/>
                      <w:numId w:val="15"/>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 xml:space="preserve">Being ‘joined up’ in your approach </w:t>
                  </w:r>
                </w:p>
              </w:tc>
            </w:tr>
          </w:tbl>
          <w:p w:rsidR="00131FD9" w:rsidRPr="00131FD9" w:rsidRDefault="00131FD9" w:rsidP="00131FD9">
            <w:pPr>
              <w:spacing w:after="0" w:line="240" w:lineRule="auto"/>
              <w:rPr>
                <w:rFonts w:ascii="Arial" w:eastAsia="Times New Roman" w:hAnsi="Arial" w:cs="Times New Roman"/>
                <w:color w:val="414142"/>
                <w:szCs w:val="24"/>
              </w:rPr>
            </w:pPr>
          </w:p>
        </w:tc>
      </w:tr>
      <w:tr w:rsidR="00131FD9" w:rsidRPr="00131FD9" w:rsidTr="00E90BD6">
        <w:trPr>
          <w:gridAfter w:val="1"/>
          <w:wAfter w:w="72" w:type="dxa"/>
          <w:cantSplit/>
          <w:trHeight w:val="900"/>
        </w:trPr>
        <w:tc>
          <w:tcPr>
            <w:tcW w:w="2700" w:type="dxa"/>
            <w:shd w:val="clear" w:color="auto" w:fill="auto"/>
            <w:vAlign w:val="center"/>
          </w:tcPr>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414142"/>
                <w:szCs w:val="24"/>
              </w:rPr>
              <w:t>Dare</w:t>
            </w:r>
          </w:p>
          <w:p w:rsidR="00131FD9" w:rsidRPr="00131FD9" w:rsidRDefault="00131FD9" w:rsidP="00131FD9">
            <w:pPr>
              <w:spacing w:after="0" w:line="240" w:lineRule="auto"/>
              <w:rPr>
                <w:rFonts w:ascii="Arial" w:eastAsia="Times New Roman" w:hAnsi="Arial" w:cs="Times New Roman"/>
                <w:color w:val="414142"/>
                <w:szCs w:val="24"/>
              </w:rPr>
            </w:pPr>
            <w:r w:rsidRPr="00131FD9">
              <w:rPr>
                <w:rFonts w:ascii="Arial" w:eastAsia="Times New Roman" w:hAnsi="Arial" w:cs="Times New Roman"/>
                <w:color w:val="A1B32B"/>
                <w:sz w:val="16"/>
                <w:szCs w:val="16"/>
              </w:rPr>
              <w:t>Take brave steps to achieve extraordinary results</w:t>
            </w:r>
          </w:p>
        </w:tc>
        <w:tc>
          <w:tcPr>
            <w:tcW w:w="6840" w:type="dxa"/>
            <w:shd w:val="clear" w:color="auto" w:fill="auto"/>
            <w:vAlign w:val="center"/>
          </w:tcPr>
          <w:tbl>
            <w:tblPr>
              <w:tblW w:w="6521" w:type="dxa"/>
              <w:tblLayout w:type="fixed"/>
              <w:tblLook w:val="04A0" w:firstRow="1" w:lastRow="0" w:firstColumn="1" w:lastColumn="0" w:noHBand="0" w:noVBand="1"/>
            </w:tblPr>
            <w:tblGrid>
              <w:gridCol w:w="6521"/>
            </w:tblGrid>
            <w:tr w:rsidR="00131FD9" w:rsidRPr="00131FD9" w:rsidTr="00E90BD6">
              <w:trPr>
                <w:trHeight w:val="80"/>
              </w:trPr>
              <w:tc>
                <w:tcPr>
                  <w:tcW w:w="6521" w:type="dxa"/>
                  <w:tcBorders>
                    <w:top w:val="nil"/>
                    <w:left w:val="nil"/>
                    <w:bottom w:val="nil"/>
                    <w:right w:val="nil"/>
                  </w:tcBorders>
                  <w:shd w:val="clear" w:color="auto" w:fill="auto"/>
                  <w:vAlign w:val="center"/>
                  <w:hideMark/>
                </w:tcPr>
                <w:p w:rsidR="00131FD9" w:rsidRPr="00131FD9" w:rsidRDefault="00131FD9" w:rsidP="00131FD9">
                  <w:pPr>
                    <w:numPr>
                      <w:ilvl w:val="0"/>
                      <w:numId w:val="16"/>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Making bold decisions</w:t>
                  </w:r>
                </w:p>
              </w:tc>
            </w:tr>
            <w:tr w:rsidR="00131FD9" w:rsidRPr="00131FD9" w:rsidTr="00E90BD6">
              <w:trPr>
                <w:trHeight w:val="80"/>
              </w:trPr>
              <w:tc>
                <w:tcPr>
                  <w:tcW w:w="6521" w:type="dxa"/>
                  <w:tcBorders>
                    <w:top w:val="nil"/>
                    <w:left w:val="nil"/>
                    <w:bottom w:val="nil"/>
                    <w:right w:val="nil"/>
                  </w:tcBorders>
                  <w:shd w:val="clear" w:color="auto" w:fill="auto"/>
                  <w:vAlign w:val="center"/>
                  <w:hideMark/>
                </w:tcPr>
                <w:p w:rsidR="00131FD9" w:rsidRPr="00131FD9" w:rsidRDefault="00131FD9" w:rsidP="00131FD9">
                  <w:pPr>
                    <w:numPr>
                      <w:ilvl w:val="0"/>
                      <w:numId w:val="16"/>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Challenging the status quo and having conviction in what you know is right for the business</w:t>
                  </w:r>
                </w:p>
              </w:tc>
            </w:tr>
            <w:tr w:rsidR="00131FD9" w:rsidRPr="00131FD9" w:rsidTr="00E90BD6">
              <w:trPr>
                <w:trHeight w:val="359"/>
              </w:trPr>
              <w:tc>
                <w:tcPr>
                  <w:tcW w:w="6521" w:type="dxa"/>
                  <w:tcBorders>
                    <w:top w:val="nil"/>
                    <w:left w:val="nil"/>
                    <w:bottom w:val="nil"/>
                    <w:right w:val="nil"/>
                  </w:tcBorders>
                  <w:shd w:val="clear" w:color="auto" w:fill="auto"/>
                  <w:vAlign w:val="center"/>
                  <w:hideMark/>
                </w:tcPr>
                <w:p w:rsidR="00131FD9" w:rsidRPr="00131FD9" w:rsidRDefault="00131FD9" w:rsidP="00131FD9">
                  <w:pPr>
                    <w:numPr>
                      <w:ilvl w:val="0"/>
                      <w:numId w:val="16"/>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Being innovative and proactive in how you approach things</w:t>
                  </w:r>
                </w:p>
              </w:tc>
            </w:tr>
            <w:tr w:rsidR="00131FD9" w:rsidRPr="00131FD9" w:rsidTr="00E90BD6">
              <w:trPr>
                <w:trHeight w:val="80"/>
              </w:trPr>
              <w:tc>
                <w:tcPr>
                  <w:tcW w:w="6521" w:type="dxa"/>
                  <w:tcBorders>
                    <w:top w:val="nil"/>
                    <w:left w:val="nil"/>
                    <w:bottom w:val="nil"/>
                    <w:right w:val="nil"/>
                  </w:tcBorders>
                  <w:shd w:val="clear" w:color="auto" w:fill="auto"/>
                  <w:vAlign w:val="center"/>
                  <w:hideMark/>
                </w:tcPr>
                <w:p w:rsidR="00131FD9" w:rsidRPr="00131FD9" w:rsidRDefault="00131FD9" w:rsidP="00131FD9">
                  <w:pPr>
                    <w:numPr>
                      <w:ilvl w:val="0"/>
                      <w:numId w:val="16"/>
                    </w:numPr>
                    <w:spacing w:after="0" w:line="240" w:lineRule="auto"/>
                    <w:jc w:val="both"/>
                    <w:rPr>
                      <w:rFonts w:ascii="Arial" w:eastAsia="Times New Roman" w:hAnsi="Arial" w:cs="Arial"/>
                      <w:color w:val="414142"/>
                      <w:lang w:eastAsia="en-GB"/>
                    </w:rPr>
                  </w:pPr>
                  <w:r w:rsidRPr="00131FD9">
                    <w:rPr>
                      <w:rFonts w:ascii="Arial" w:eastAsia="Times New Roman" w:hAnsi="Arial" w:cs="Arial"/>
                      <w:color w:val="414142"/>
                      <w:lang w:eastAsia="en-GB"/>
                    </w:rPr>
                    <w:t>Not being afraid to invest time in things that add value</w:t>
                  </w:r>
                </w:p>
              </w:tc>
            </w:tr>
          </w:tbl>
          <w:p w:rsidR="00131FD9" w:rsidRPr="00131FD9" w:rsidRDefault="00131FD9" w:rsidP="00131FD9">
            <w:pPr>
              <w:spacing w:after="0" w:line="240" w:lineRule="auto"/>
              <w:rPr>
                <w:rFonts w:ascii="Arial" w:eastAsia="Times New Roman" w:hAnsi="Arial" w:cs="Times New Roman"/>
                <w:color w:val="414142"/>
                <w:szCs w:val="24"/>
              </w:rPr>
            </w:pPr>
          </w:p>
        </w:tc>
      </w:tr>
    </w:tbl>
    <w:p w:rsidR="00131FD9" w:rsidRPr="00131FD9" w:rsidRDefault="00131FD9" w:rsidP="00131FD9">
      <w:pPr>
        <w:spacing w:after="0" w:line="240" w:lineRule="auto"/>
        <w:jc w:val="both"/>
        <w:rPr>
          <w:rFonts w:ascii="Arial" w:eastAsia="Times New Roman" w:hAnsi="Arial" w:cs="Times New Roman"/>
          <w:szCs w:val="24"/>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131FD9" w:rsidP="006B252F">
      <w:pPr>
        <w:pStyle w:val="ListParagraph"/>
        <w:ind w:left="0"/>
        <w:rPr>
          <w:rFonts w:ascii="Arial" w:hAnsi="Arial" w:cs="Arial"/>
          <w:b/>
          <w:sz w:val="24"/>
          <w:szCs w:val="24"/>
          <w:lang w:val="en-US"/>
        </w:rPr>
      </w:pPr>
    </w:p>
    <w:p w:rsidR="00131FD9" w:rsidRDefault="007935DD" w:rsidP="006B252F">
      <w:pPr>
        <w:pStyle w:val="ListParagraph"/>
        <w:ind w:left="0"/>
        <w:rPr>
          <w:rFonts w:ascii="Arial" w:hAnsi="Arial" w:cs="Arial"/>
          <w:b/>
          <w:sz w:val="24"/>
          <w:szCs w:val="24"/>
          <w:lang w:val="en-US"/>
        </w:rPr>
      </w:pPr>
      <w:r>
        <w:rPr>
          <w:rFonts w:ascii="Arial" w:hAnsi="Arial" w:cs="Arial"/>
          <w:b/>
          <w:sz w:val="24"/>
          <w:szCs w:val="24"/>
          <w:lang w:val="en-US"/>
        </w:rPr>
        <w:lastRenderedPageBreak/>
        <w:t>Appendix 7</w:t>
      </w:r>
      <w:r w:rsidR="00131FD9">
        <w:rPr>
          <w:rFonts w:ascii="Arial" w:hAnsi="Arial" w:cs="Arial"/>
          <w:b/>
          <w:sz w:val="24"/>
          <w:szCs w:val="24"/>
          <w:lang w:val="en-US"/>
        </w:rPr>
        <w:t xml:space="preserve"> </w:t>
      </w:r>
    </w:p>
    <w:p w:rsidR="00131FD9" w:rsidRPr="00131FD9" w:rsidRDefault="00131FD9" w:rsidP="00131FD9">
      <w:pPr>
        <w:spacing w:after="0" w:line="240" w:lineRule="auto"/>
        <w:rPr>
          <w:rFonts w:eastAsia="Times New Roman" w:cs="Times New Roman"/>
          <w:color w:val="404040"/>
          <w:sz w:val="36"/>
          <w:szCs w:val="36"/>
          <w:lang w:eastAsia="en-GB"/>
        </w:rPr>
      </w:pPr>
      <w:r w:rsidRPr="00131FD9">
        <w:rPr>
          <w:rFonts w:eastAsia="Times New Roman" w:cs="Times New Roman"/>
          <w:color w:val="404040"/>
          <w:sz w:val="36"/>
          <w:szCs w:val="36"/>
          <w:lang w:eastAsia="en-GB"/>
        </w:rPr>
        <w:t xml:space="preserve">Service Excellence Ambassador </w:t>
      </w:r>
    </w:p>
    <w:p w:rsidR="00131FD9" w:rsidRPr="00131FD9" w:rsidRDefault="00131FD9" w:rsidP="00131FD9">
      <w:pPr>
        <w:spacing w:after="0" w:line="240" w:lineRule="auto"/>
        <w:rPr>
          <w:rFonts w:eastAsia="Times New Roman" w:cs="Times New Roman"/>
          <w:color w:val="404040"/>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2735"/>
      </w:tblGrid>
      <w:tr w:rsidR="00131FD9" w:rsidRPr="00131FD9" w:rsidTr="00E90BD6">
        <w:trPr>
          <w:trHeight w:val="253"/>
        </w:trPr>
        <w:tc>
          <w:tcPr>
            <w:tcW w:w="5778"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Job Title:  Service Excellence Ambassador </w:t>
            </w:r>
          </w:p>
        </w:tc>
        <w:tc>
          <w:tcPr>
            <w:tcW w:w="2735"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Ref: </w:t>
            </w:r>
          </w:p>
        </w:tc>
      </w:tr>
      <w:tr w:rsidR="00131FD9" w:rsidRPr="00131FD9" w:rsidTr="00E90BD6">
        <w:trPr>
          <w:trHeight w:val="238"/>
        </w:trPr>
        <w:tc>
          <w:tcPr>
            <w:tcW w:w="5778"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Department:  Current </w:t>
            </w:r>
          </w:p>
        </w:tc>
        <w:tc>
          <w:tcPr>
            <w:tcW w:w="2735"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Hours: As required </w:t>
            </w:r>
          </w:p>
        </w:tc>
      </w:tr>
      <w:tr w:rsidR="00131FD9" w:rsidRPr="00131FD9" w:rsidTr="00E90BD6">
        <w:trPr>
          <w:trHeight w:val="253"/>
        </w:trPr>
        <w:tc>
          <w:tcPr>
            <w:tcW w:w="8513" w:type="dxa"/>
            <w:gridSpan w:val="2"/>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Division/Location:  Chepstow Depot </w:t>
            </w:r>
          </w:p>
        </w:tc>
      </w:tr>
      <w:tr w:rsidR="00131FD9" w:rsidRPr="00131FD9" w:rsidTr="00E90BD6">
        <w:trPr>
          <w:trHeight w:val="238"/>
        </w:trPr>
        <w:tc>
          <w:tcPr>
            <w:tcW w:w="8513" w:type="dxa"/>
            <w:gridSpan w:val="2"/>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Reporting to: Line Manager </w:t>
            </w:r>
          </w:p>
        </w:tc>
      </w:tr>
      <w:tr w:rsidR="00131FD9" w:rsidRPr="00131FD9" w:rsidTr="00E90BD6">
        <w:trPr>
          <w:trHeight w:val="506"/>
        </w:trPr>
        <w:tc>
          <w:tcPr>
            <w:tcW w:w="8513" w:type="dxa"/>
            <w:gridSpan w:val="2"/>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Benefits: As per current position  </w:t>
            </w:r>
          </w:p>
        </w:tc>
      </w:tr>
      <w:tr w:rsidR="00131FD9" w:rsidRPr="00131FD9" w:rsidTr="00E90BD6">
        <w:trPr>
          <w:trHeight w:val="8986"/>
        </w:trPr>
        <w:tc>
          <w:tcPr>
            <w:tcW w:w="8513" w:type="dxa"/>
            <w:gridSpan w:val="2"/>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We are looking for Service Excellence Ambassadors to train in continuous improvement techniques. Your new skills will provide expertise in continuous improvement projects working with all departments to improve processes, service and standards. </w:t>
            </w:r>
          </w:p>
          <w:p w:rsidR="00131FD9" w:rsidRPr="00131FD9" w:rsidRDefault="00131FD9" w:rsidP="00131FD9">
            <w:pPr>
              <w:spacing w:after="0" w:line="240" w:lineRule="auto"/>
              <w:rPr>
                <w:rFonts w:eastAsia="Times New Roman" w:cs="Times New Roman"/>
                <w:color w:val="414142"/>
                <w:szCs w:val="24"/>
                <w:lang w:eastAsia="en-GB"/>
              </w:rPr>
            </w:pPr>
          </w:p>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Service Excellence Ambassadors will have a significant impact on the success of improvement  projects, focusing on finding the root cause of problems and developing action plans to address and implement.   This will be an ongoing role that will shape the future of continuous improvement and Service Excellence within Chepstow. </w:t>
            </w:r>
          </w:p>
          <w:p w:rsidR="00131FD9" w:rsidRPr="00131FD9" w:rsidRDefault="00131FD9" w:rsidP="00131FD9">
            <w:pPr>
              <w:spacing w:after="0" w:line="240" w:lineRule="auto"/>
              <w:rPr>
                <w:rFonts w:eastAsia="Times New Roman" w:cs="Times New Roman"/>
                <w:color w:val="414142"/>
                <w:szCs w:val="24"/>
                <w:lang w:eastAsia="en-GB"/>
              </w:rPr>
            </w:pPr>
          </w:p>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We are looking for 1 Service Excellence Ambassador per department to manage the end to end communication process of improvement projects to their teams along with taking ownership of ideas and implementation. </w:t>
            </w:r>
          </w:p>
          <w:p w:rsidR="00131FD9" w:rsidRPr="00131FD9" w:rsidRDefault="00131FD9" w:rsidP="00131FD9">
            <w:pPr>
              <w:spacing w:after="0" w:line="240" w:lineRule="auto"/>
              <w:rPr>
                <w:rFonts w:eastAsia="Times New Roman" w:cs="Times New Roman"/>
                <w:color w:val="414142"/>
                <w:szCs w:val="24"/>
                <w:lang w:eastAsia="en-GB"/>
              </w:rPr>
            </w:pPr>
          </w:p>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Key responsibilities will include: </w:t>
            </w:r>
          </w:p>
          <w:p w:rsidR="00131FD9" w:rsidRPr="00131FD9" w:rsidRDefault="00131FD9" w:rsidP="00131FD9">
            <w:pPr>
              <w:spacing w:after="0" w:line="240" w:lineRule="auto"/>
              <w:rPr>
                <w:rFonts w:eastAsia="Times New Roman" w:cs="Times New Roman"/>
                <w:color w:val="414142"/>
                <w:szCs w:val="24"/>
                <w:lang w:eastAsia="en-GB"/>
              </w:rPr>
            </w:pP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Participation in </w:t>
            </w:r>
            <w:proofErr w:type="spellStart"/>
            <w:r w:rsidRPr="00131FD9">
              <w:rPr>
                <w:rFonts w:eastAsia="Times New Roman" w:cs="Times New Roman"/>
                <w:color w:val="414142"/>
                <w:szCs w:val="24"/>
                <w:lang w:eastAsia="en-GB"/>
              </w:rPr>
              <w:t>NVQ</w:t>
            </w:r>
            <w:proofErr w:type="spellEnd"/>
            <w:r w:rsidRPr="00131FD9">
              <w:rPr>
                <w:rFonts w:eastAsia="Times New Roman" w:cs="Times New Roman"/>
                <w:color w:val="414142"/>
                <w:szCs w:val="24"/>
                <w:lang w:eastAsia="en-GB"/>
              </w:rPr>
              <w:t xml:space="preserve"> Level 2 in Business Improvement Techniques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Updating project boards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Communicating project updates with team members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Collating feedback from colleagues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Collating ideas for improvements and giving feedback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Update Project Manager on progress of project work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 xml:space="preserve">Complete project work where required, seeking advice from project Manager </w:t>
            </w:r>
          </w:p>
          <w:p w:rsidR="00131FD9" w:rsidRPr="00131FD9" w:rsidRDefault="00131FD9" w:rsidP="00131FD9">
            <w:pPr>
              <w:numPr>
                <w:ilvl w:val="0"/>
                <w:numId w:val="18"/>
              </w:numPr>
              <w:spacing w:after="0" w:line="240" w:lineRule="auto"/>
              <w:contextualSpacing/>
              <w:rPr>
                <w:rFonts w:eastAsia="Times New Roman" w:cs="Times New Roman"/>
                <w:color w:val="414142"/>
                <w:szCs w:val="24"/>
                <w:lang w:eastAsia="en-GB"/>
              </w:rPr>
            </w:pPr>
            <w:r w:rsidRPr="00131FD9">
              <w:rPr>
                <w:rFonts w:eastAsia="Times New Roman" w:cs="Times New Roman"/>
                <w:color w:val="414142"/>
                <w:szCs w:val="24"/>
                <w:lang w:eastAsia="en-GB"/>
              </w:rPr>
              <w:t>Attend project meetings monthly</w:t>
            </w:r>
          </w:p>
          <w:p w:rsidR="00131FD9" w:rsidRPr="00131FD9" w:rsidRDefault="00131FD9" w:rsidP="00131FD9">
            <w:pPr>
              <w:spacing w:after="0" w:line="240" w:lineRule="auto"/>
              <w:rPr>
                <w:rFonts w:eastAsia="Times New Roman" w:cs="Times New Roman"/>
                <w:color w:val="414142"/>
                <w:szCs w:val="24"/>
                <w:lang w:eastAsia="en-GB"/>
              </w:rPr>
            </w:pPr>
          </w:p>
          <w:p w:rsidR="00131FD9" w:rsidRPr="00131FD9" w:rsidRDefault="00131FD9" w:rsidP="00131FD9">
            <w:pPr>
              <w:spacing w:after="0" w:line="240" w:lineRule="auto"/>
              <w:jc w:val="both"/>
              <w:rPr>
                <w:rFonts w:eastAsia="Times New Roman" w:cs="Times New Roman"/>
                <w:color w:val="414142"/>
                <w:szCs w:val="24"/>
                <w:lang w:eastAsia="en-GB"/>
              </w:rPr>
            </w:pPr>
            <w:r w:rsidRPr="00131FD9">
              <w:rPr>
                <w:rFonts w:eastAsia="Times New Roman" w:cs="Times New Roman"/>
                <w:color w:val="414142"/>
                <w:szCs w:val="24"/>
                <w:lang w:eastAsia="en-GB"/>
              </w:rPr>
              <w:t xml:space="preserve">The responsibilities of the Service Excellence Ambassador are carried out in addition to your current role. You will be granted time away from your role on a monthly basis to work on improvement projects, attend meetings and communicate with your teams. Time given off the job will be dependent on project type and demand.  </w:t>
            </w:r>
          </w:p>
          <w:p w:rsidR="00131FD9" w:rsidRPr="00131FD9" w:rsidRDefault="00131FD9" w:rsidP="00131FD9">
            <w:pPr>
              <w:spacing w:after="0" w:line="240" w:lineRule="auto"/>
              <w:jc w:val="both"/>
              <w:rPr>
                <w:rFonts w:eastAsia="Times New Roman" w:cs="Times New Roman"/>
                <w:color w:val="414142"/>
                <w:szCs w:val="24"/>
                <w:lang w:eastAsia="en-GB"/>
              </w:rPr>
            </w:pPr>
          </w:p>
          <w:p w:rsidR="00131FD9" w:rsidRPr="00131FD9" w:rsidRDefault="00131FD9" w:rsidP="00131FD9">
            <w:pPr>
              <w:spacing w:after="0" w:line="240" w:lineRule="auto"/>
              <w:jc w:val="both"/>
              <w:rPr>
                <w:rFonts w:eastAsia="Times New Roman" w:cs="Times New Roman"/>
                <w:color w:val="414142"/>
                <w:szCs w:val="24"/>
                <w:lang w:eastAsia="en-GB"/>
              </w:rPr>
            </w:pPr>
            <w:r w:rsidRPr="00131FD9">
              <w:rPr>
                <w:rFonts w:eastAsia="Times New Roman" w:cs="Times New Roman"/>
                <w:color w:val="414142"/>
                <w:szCs w:val="24"/>
                <w:lang w:eastAsia="en-GB"/>
              </w:rPr>
              <w:t xml:space="preserve">If you looking to expand your knowledge base, become involved in wider business initiatives, work alongside the management team actively inputting your ideas and ideas on behalf of your team then we would like to hear from you. </w:t>
            </w:r>
          </w:p>
          <w:p w:rsidR="00131FD9" w:rsidRPr="00131FD9" w:rsidRDefault="00131FD9" w:rsidP="00131FD9">
            <w:pPr>
              <w:spacing w:after="0" w:line="240" w:lineRule="auto"/>
              <w:jc w:val="both"/>
              <w:rPr>
                <w:rFonts w:eastAsia="Times New Roman" w:cs="Times New Roman"/>
                <w:color w:val="414142"/>
                <w:szCs w:val="24"/>
                <w:lang w:eastAsia="en-GB"/>
              </w:rPr>
            </w:pPr>
          </w:p>
          <w:p w:rsidR="00131FD9" w:rsidRPr="00131FD9" w:rsidRDefault="00131FD9" w:rsidP="00131FD9">
            <w:pPr>
              <w:spacing w:after="0" w:line="240" w:lineRule="auto"/>
              <w:jc w:val="both"/>
              <w:rPr>
                <w:rFonts w:eastAsia="Times New Roman" w:cs="Times New Roman"/>
                <w:color w:val="414142"/>
                <w:szCs w:val="24"/>
                <w:lang w:eastAsia="en-GB"/>
              </w:rPr>
            </w:pPr>
            <w:r w:rsidRPr="00131FD9">
              <w:rPr>
                <w:rFonts w:eastAsia="Times New Roman" w:cs="Times New Roman"/>
                <w:color w:val="414142"/>
                <w:szCs w:val="24"/>
                <w:lang w:eastAsia="en-GB"/>
              </w:rPr>
              <w:t xml:space="preserve">The additional responsibility will be a development opportunity, there will be no financial incentive attached.  </w:t>
            </w:r>
          </w:p>
          <w:p w:rsidR="00131FD9" w:rsidRPr="00131FD9" w:rsidRDefault="00131FD9" w:rsidP="00131FD9">
            <w:pPr>
              <w:spacing w:after="0" w:line="240" w:lineRule="auto"/>
              <w:jc w:val="both"/>
              <w:rPr>
                <w:rFonts w:eastAsia="Times New Roman" w:cs="Times New Roman"/>
                <w:color w:val="414142"/>
                <w:szCs w:val="24"/>
                <w:lang w:eastAsia="en-GB"/>
              </w:rPr>
            </w:pPr>
          </w:p>
        </w:tc>
      </w:tr>
      <w:tr w:rsidR="00131FD9" w:rsidRPr="00131FD9" w:rsidTr="00E90BD6">
        <w:trPr>
          <w:trHeight w:val="595"/>
        </w:trPr>
        <w:tc>
          <w:tcPr>
            <w:tcW w:w="8513" w:type="dxa"/>
            <w:gridSpan w:val="2"/>
            <w:shd w:val="clear" w:color="auto" w:fill="auto"/>
          </w:tcPr>
          <w:p w:rsidR="00131FD9" w:rsidRPr="00131FD9" w:rsidRDefault="00131FD9" w:rsidP="00131FD9">
            <w:pPr>
              <w:spacing w:after="0" w:line="240" w:lineRule="auto"/>
              <w:rPr>
                <w:rFonts w:eastAsia="Times New Roman" w:cs="Times New Roman"/>
                <w:color w:val="414142"/>
                <w:lang w:eastAsia="en-GB"/>
              </w:rPr>
            </w:pPr>
            <w:r w:rsidRPr="00131FD9">
              <w:rPr>
                <w:rFonts w:eastAsia="Times New Roman" w:cs="Times New Roman"/>
                <w:noProof/>
                <w:color w:val="414142"/>
                <w:szCs w:val="24"/>
                <w:lang w:eastAsia="en-GB"/>
              </w:rPr>
              <mc:AlternateContent>
                <mc:Choice Requires="wps">
                  <w:drawing>
                    <wp:anchor distT="0" distB="0" distL="114300" distR="114300" simplePos="0" relativeHeight="251663360" behindDoc="0" locked="0" layoutInCell="1" allowOverlap="1" wp14:anchorId="74D9CF06" wp14:editId="62E7FD22">
                      <wp:simplePos x="0" y="0"/>
                      <wp:positionH relativeFrom="column">
                        <wp:posOffset>1943100</wp:posOffset>
                      </wp:positionH>
                      <wp:positionV relativeFrom="paragraph">
                        <wp:posOffset>207010</wp:posOffset>
                      </wp:positionV>
                      <wp:extent cx="457200" cy="0"/>
                      <wp:effectExtent l="0" t="0" r="0" b="2540"/>
                      <wp:wrapNone/>
                      <wp:docPr id="26"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8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2336" behindDoc="0" locked="0" layoutInCell="1" allowOverlap="1" wp14:anchorId="78E6E72D" wp14:editId="4D3FA3C8">
                      <wp:simplePos x="0" y="0"/>
                      <wp:positionH relativeFrom="column">
                        <wp:posOffset>1943100</wp:posOffset>
                      </wp:positionH>
                      <wp:positionV relativeFrom="paragraph">
                        <wp:posOffset>321310</wp:posOffset>
                      </wp:positionV>
                      <wp:extent cx="457200" cy="0"/>
                      <wp:effectExtent l="0" t="0" r="0" b="2540"/>
                      <wp:wrapNone/>
                      <wp:docPr id="27"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5.3pt" to="189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1312" behindDoc="0" locked="0" layoutInCell="1" allowOverlap="1" wp14:anchorId="1D7B0201" wp14:editId="1308ABBF">
                      <wp:simplePos x="0" y="0"/>
                      <wp:positionH relativeFrom="column">
                        <wp:posOffset>1943100</wp:posOffset>
                      </wp:positionH>
                      <wp:positionV relativeFrom="paragraph">
                        <wp:posOffset>207010</wp:posOffset>
                      </wp:positionV>
                      <wp:extent cx="0" cy="0"/>
                      <wp:effectExtent l="0" t="0" r="0" b="2540"/>
                      <wp:wrapNone/>
                      <wp:docPr id="28"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5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6432" behindDoc="0" locked="0" layoutInCell="1" allowOverlap="1" wp14:anchorId="4EB16786" wp14:editId="06DD4ECF">
                      <wp:simplePos x="0" y="0"/>
                      <wp:positionH relativeFrom="column">
                        <wp:posOffset>1943100</wp:posOffset>
                      </wp:positionH>
                      <wp:positionV relativeFrom="paragraph">
                        <wp:posOffset>207010</wp:posOffset>
                      </wp:positionV>
                      <wp:extent cx="457200" cy="0"/>
                      <wp:effectExtent l="0" t="0" r="0" b="2540"/>
                      <wp:wrapNone/>
                      <wp:docPr id="29"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8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5408" behindDoc="0" locked="0" layoutInCell="1" allowOverlap="1" wp14:anchorId="7325077B" wp14:editId="6E9CE0EF">
                      <wp:simplePos x="0" y="0"/>
                      <wp:positionH relativeFrom="column">
                        <wp:posOffset>1943100</wp:posOffset>
                      </wp:positionH>
                      <wp:positionV relativeFrom="paragraph">
                        <wp:posOffset>321310</wp:posOffset>
                      </wp:positionV>
                      <wp:extent cx="457200" cy="0"/>
                      <wp:effectExtent l="0" t="0" r="0" b="2540"/>
                      <wp:wrapNone/>
                      <wp:docPr id="30"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5.3pt" to="189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4384" behindDoc="0" locked="0" layoutInCell="1" allowOverlap="1" wp14:anchorId="136E165B" wp14:editId="015C5955">
                      <wp:simplePos x="0" y="0"/>
                      <wp:positionH relativeFrom="column">
                        <wp:posOffset>1943100</wp:posOffset>
                      </wp:positionH>
                      <wp:positionV relativeFrom="paragraph">
                        <wp:posOffset>207010</wp:posOffset>
                      </wp:positionV>
                      <wp:extent cx="0" cy="0"/>
                      <wp:effectExtent l="0" t="0" r="0" b="2540"/>
                      <wp:wrapNone/>
                      <wp:docPr id="31"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5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9504" behindDoc="0" locked="0" layoutInCell="1" allowOverlap="1" wp14:anchorId="4EDBD52A" wp14:editId="628D8A71">
                      <wp:simplePos x="0" y="0"/>
                      <wp:positionH relativeFrom="column">
                        <wp:posOffset>1943100</wp:posOffset>
                      </wp:positionH>
                      <wp:positionV relativeFrom="paragraph">
                        <wp:posOffset>207010</wp:posOffset>
                      </wp:positionV>
                      <wp:extent cx="457200" cy="0"/>
                      <wp:effectExtent l="0" t="0" r="0" b="2540"/>
                      <wp:wrapNone/>
                      <wp:docPr id="32"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8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8480" behindDoc="0" locked="0" layoutInCell="1" allowOverlap="1" wp14:anchorId="6B0502B7" wp14:editId="3A461560">
                      <wp:simplePos x="0" y="0"/>
                      <wp:positionH relativeFrom="column">
                        <wp:posOffset>1943100</wp:posOffset>
                      </wp:positionH>
                      <wp:positionV relativeFrom="paragraph">
                        <wp:posOffset>321310</wp:posOffset>
                      </wp:positionV>
                      <wp:extent cx="457200" cy="0"/>
                      <wp:effectExtent l="0" t="0" r="0" b="2540"/>
                      <wp:wrapNone/>
                      <wp:docPr id="5"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5.3pt" to="189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67456" behindDoc="0" locked="0" layoutInCell="1" allowOverlap="1" wp14:anchorId="2DAED71F" wp14:editId="277F9289">
                      <wp:simplePos x="0" y="0"/>
                      <wp:positionH relativeFrom="column">
                        <wp:posOffset>1943100</wp:posOffset>
                      </wp:positionH>
                      <wp:positionV relativeFrom="paragraph">
                        <wp:posOffset>207010</wp:posOffset>
                      </wp:positionV>
                      <wp:extent cx="0" cy="0"/>
                      <wp:effectExtent l="0" t="0" r="0" b="2540"/>
                      <wp:wrapNone/>
                      <wp:docPr id="33"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5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72576" behindDoc="0" locked="0" layoutInCell="1" allowOverlap="1" wp14:anchorId="6425562D" wp14:editId="0767F656">
                      <wp:simplePos x="0" y="0"/>
                      <wp:positionH relativeFrom="column">
                        <wp:posOffset>1943100</wp:posOffset>
                      </wp:positionH>
                      <wp:positionV relativeFrom="paragraph">
                        <wp:posOffset>207010</wp:posOffset>
                      </wp:positionV>
                      <wp:extent cx="457200" cy="0"/>
                      <wp:effectExtent l="0" t="0" r="0" b="2540"/>
                      <wp:wrapNone/>
                      <wp:docPr id="34"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89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71552" behindDoc="0" locked="0" layoutInCell="1" allowOverlap="1" wp14:anchorId="3A61E9A1" wp14:editId="594C9BA8">
                      <wp:simplePos x="0" y="0"/>
                      <wp:positionH relativeFrom="column">
                        <wp:posOffset>1943100</wp:posOffset>
                      </wp:positionH>
                      <wp:positionV relativeFrom="paragraph">
                        <wp:posOffset>321310</wp:posOffset>
                      </wp:positionV>
                      <wp:extent cx="457200" cy="0"/>
                      <wp:effectExtent l="0" t="0" r="0" b="2540"/>
                      <wp:wrapNone/>
                      <wp:docPr id="35"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25.3pt" to="189pt,2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" stroked="f"/>
                  </w:pict>
                </mc:Fallback>
              </mc:AlternateContent>
            </w:r>
            <w:r w:rsidRPr="00131FD9">
              <w:rPr>
                <w:rFonts w:eastAsia="Times New Roman" w:cs="Times New Roman"/>
                <w:noProof/>
                <w:color w:val="414142"/>
                <w:szCs w:val="24"/>
                <w:lang w:eastAsia="en-GB"/>
              </w:rPr>
              <mc:AlternateContent>
                <mc:Choice Requires="wps">
                  <w:drawing>
                    <wp:anchor distT="0" distB="0" distL="114300" distR="114300" simplePos="0" relativeHeight="251670528" behindDoc="0" locked="0" layoutInCell="1" allowOverlap="1" wp14:anchorId="6AFC5186" wp14:editId="6CD0652F">
                      <wp:simplePos x="0" y="0"/>
                      <wp:positionH relativeFrom="column">
                        <wp:posOffset>1943100</wp:posOffset>
                      </wp:positionH>
                      <wp:positionV relativeFrom="paragraph">
                        <wp:posOffset>207010</wp:posOffset>
                      </wp:positionV>
                      <wp:extent cx="0" cy="0"/>
                      <wp:effectExtent l="0" t="0" r="0" b="2540"/>
                      <wp:wrapNone/>
                      <wp:docPr id="36"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4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6.3pt" to="153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" stroked="f"/>
                  </w:pict>
                </mc:Fallback>
              </mc:AlternateContent>
            </w:r>
            <w:r w:rsidRPr="00131FD9">
              <w:rPr>
                <w:rFonts w:eastAsia="Times New Roman" w:cs="Times New Roman"/>
                <w:color w:val="414142"/>
                <w:lang w:eastAsia="en-GB"/>
              </w:rPr>
              <w:t xml:space="preserve">To apply, please complete a letter outlining your reasons for applying and send to James Brunnock, Warehouse Manager  </w:t>
            </w:r>
          </w:p>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lang w:eastAsia="en-GB"/>
              </w:rPr>
              <w:t xml:space="preserve">Email:  </w:t>
            </w:r>
            <w:hyperlink r:id="rId37" w:history="1">
              <w:r w:rsidRPr="00131FD9">
                <w:rPr>
                  <w:rFonts w:eastAsia="Times New Roman" w:cs="Times New Roman"/>
                  <w:color w:val="0000FF" w:themeColor="hyperlink"/>
                  <w:u w:val="single"/>
                  <w:lang w:eastAsia="en-GB"/>
                </w:rPr>
                <w:t>jamesbrunnock@bidfood.co.uk</w:t>
              </w:r>
            </w:hyperlink>
          </w:p>
        </w:tc>
      </w:tr>
      <w:tr w:rsidR="00131FD9" w:rsidRPr="00131FD9" w:rsidTr="00E90BD6">
        <w:trPr>
          <w:trHeight w:val="253"/>
        </w:trPr>
        <w:tc>
          <w:tcPr>
            <w:tcW w:w="5778"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 xml:space="preserve">Closing Date: </w:t>
            </w:r>
          </w:p>
        </w:tc>
        <w:tc>
          <w:tcPr>
            <w:tcW w:w="2735" w:type="dxa"/>
            <w:shd w:val="clear" w:color="auto" w:fill="auto"/>
          </w:tcPr>
          <w:p w:rsidR="00131FD9" w:rsidRPr="00131FD9" w:rsidRDefault="00131FD9" w:rsidP="00131FD9">
            <w:pPr>
              <w:spacing w:after="0" w:line="240" w:lineRule="auto"/>
              <w:rPr>
                <w:rFonts w:eastAsia="Times New Roman" w:cs="Times New Roman"/>
                <w:color w:val="414142"/>
                <w:szCs w:val="24"/>
                <w:lang w:eastAsia="en-GB"/>
              </w:rPr>
            </w:pPr>
            <w:r w:rsidRPr="00131FD9">
              <w:rPr>
                <w:rFonts w:eastAsia="Times New Roman" w:cs="Times New Roman"/>
                <w:color w:val="414142"/>
                <w:szCs w:val="24"/>
                <w:lang w:eastAsia="en-GB"/>
              </w:rPr>
              <w:t>11/05/2018</w:t>
            </w:r>
          </w:p>
        </w:tc>
      </w:tr>
    </w:tbl>
    <w:p w:rsidR="00131FD9" w:rsidRPr="00316559" w:rsidRDefault="00131FD9" w:rsidP="00316559">
      <w:pPr>
        <w:spacing w:after="0" w:line="240" w:lineRule="auto"/>
        <w:rPr>
          <w:rFonts w:eastAsia="Times New Roman" w:cs="Times New Roman"/>
          <w:color w:val="262626"/>
          <w:sz w:val="16"/>
          <w:szCs w:val="16"/>
          <w:lang w:eastAsia="en-GB"/>
        </w:rPr>
      </w:pP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Cs w:val="24"/>
          <w:lang w:eastAsia="en-GB"/>
        </w:rPr>
        <w:tab/>
      </w:r>
      <w:r w:rsidRPr="00131FD9">
        <w:rPr>
          <w:rFonts w:eastAsia="Times New Roman" w:cs="Times New Roman"/>
          <w:color w:val="262626"/>
          <w:sz w:val="16"/>
          <w:szCs w:val="16"/>
          <w:lang w:eastAsia="en-GB"/>
        </w:rPr>
        <w:t xml:space="preserve"> </w:t>
      </w:r>
    </w:p>
    <w:sectPr w:rsidR="00131FD9" w:rsidRPr="00316559" w:rsidSect="00E90BD6">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D07" w:rsidRDefault="00BA0D07" w:rsidP="005D42B7">
      <w:pPr>
        <w:spacing w:after="0" w:line="240" w:lineRule="auto"/>
      </w:pPr>
      <w:r>
        <w:separator/>
      </w:r>
    </w:p>
  </w:endnote>
  <w:endnote w:type="continuationSeparator" w:id="0">
    <w:p w:rsidR="00BA0D07" w:rsidRDefault="00BA0D07" w:rsidP="005D42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3497937"/>
      <w:docPartObj>
        <w:docPartGallery w:val="Page Numbers (Bottom of Page)"/>
        <w:docPartUnique/>
      </w:docPartObj>
    </w:sdtPr>
    <w:sdtEndPr>
      <w:rPr>
        <w:noProof/>
      </w:rPr>
    </w:sdtEndPr>
    <w:sdtContent>
      <w:p w:rsidR="00E90BD6" w:rsidRDefault="00E90BD6">
        <w:pPr>
          <w:pStyle w:val="Footer"/>
          <w:jc w:val="right"/>
        </w:pPr>
        <w:r>
          <w:fldChar w:fldCharType="begin"/>
        </w:r>
        <w:r>
          <w:instrText xml:space="preserve"> PAGE   \* MERGEFORMAT </w:instrText>
        </w:r>
        <w:r>
          <w:fldChar w:fldCharType="separate"/>
        </w:r>
        <w:r w:rsidR="002D4AEA">
          <w:rPr>
            <w:noProof/>
          </w:rPr>
          <w:t>1</w:t>
        </w:r>
        <w:r>
          <w:rPr>
            <w:noProof/>
          </w:rPr>
          <w:fldChar w:fldCharType="end"/>
        </w:r>
      </w:p>
    </w:sdtContent>
  </w:sdt>
  <w:p w:rsidR="00E90BD6" w:rsidRDefault="00E90B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D07" w:rsidRDefault="00BA0D07" w:rsidP="005D42B7">
      <w:pPr>
        <w:spacing w:after="0" w:line="240" w:lineRule="auto"/>
      </w:pPr>
      <w:r>
        <w:separator/>
      </w:r>
    </w:p>
  </w:footnote>
  <w:footnote w:type="continuationSeparator" w:id="0">
    <w:p w:rsidR="00BA0D07" w:rsidRDefault="00BA0D07" w:rsidP="005D42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BD6" w:rsidRDefault="00E90BD6">
    <w:pPr>
      <w:pStyle w:val="Header"/>
    </w:pPr>
    <w:r>
      <w:t xml:space="preserve">Bethan Jenkins </w:t>
    </w:r>
    <w:r>
      <w:tab/>
    </w:r>
    <w:r>
      <w:tab/>
      <w:t>Consultancy Management SBMA7136/M7X00585</w:t>
    </w:r>
  </w:p>
  <w:p w:rsidR="00E90BD6" w:rsidRDefault="00E90B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0050"/>
    <w:multiLevelType w:val="hybridMultilevel"/>
    <w:tmpl w:val="60F6340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4125A5"/>
    <w:multiLevelType w:val="hybridMultilevel"/>
    <w:tmpl w:val="D9C03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F40729"/>
    <w:multiLevelType w:val="hybridMultilevel"/>
    <w:tmpl w:val="BBB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E8525F1"/>
    <w:multiLevelType w:val="hybridMultilevel"/>
    <w:tmpl w:val="7960F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22102C"/>
    <w:multiLevelType w:val="hybridMultilevel"/>
    <w:tmpl w:val="1040BA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CDC41F6"/>
    <w:multiLevelType w:val="hybridMultilevel"/>
    <w:tmpl w:val="E6526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5937EF"/>
    <w:multiLevelType w:val="hybridMultilevel"/>
    <w:tmpl w:val="009A908E"/>
    <w:lvl w:ilvl="0" w:tplc="383A6460">
      <w:start w:val="1"/>
      <w:numFmt w:val="bullet"/>
      <w:lvlText w:val=""/>
      <w:lvlJc w:val="left"/>
      <w:pPr>
        <w:tabs>
          <w:tab w:val="num" w:pos="720"/>
        </w:tabs>
        <w:ind w:left="720" w:hanging="360"/>
      </w:pPr>
      <w:rPr>
        <w:rFonts w:ascii="Symbol" w:hAnsi="Symbol" w:hint="default"/>
        <w:color w:val="BDCD3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353C0CEE"/>
    <w:multiLevelType w:val="hybridMultilevel"/>
    <w:tmpl w:val="67F0B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430A2010"/>
    <w:multiLevelType w:val="hybridMultilevel"/>
    <w:tmpl w:val="7688C6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4C732E87"/>
    <w:multiLevelType w:val="hybridMultilevel"/>
    <w:tmpl w:val="50902D9A"/>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0">
    <w:nsid w:val="5E9A7592"/>
    <w:multiLevelType w:val="hybridMultilevel"/>
    <w:tmpl w:val="28A0E392"/>
    <w:lvl w:ilvl="0" w:tplc="946ED150">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nsid w:val="60DB69BD"/>
    <w:multiLevelType w:val="hybridMultilevel"/>
    <w:tmpl w:val="8FCAC2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62924AC9"/>
    <w:multiLevelType w:val="hybridMultilevel"/>
    <w:tmpl w:val="A5B82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4F014DC"/>
    <w:multiLevelType w:val="hybridMultilevel"/>
    <w:tmpl w:val="391418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98F6486"/>
    <w:multiLevelType w:val="hybridMultilevel"/>
    <w:tmpl w:val="7D82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9A4188C"/>
    <w:multiLevelType w:val="hybridMultilevel"/>
    <w:tmpl w:val="9BA2FE88"/>
    <w:lvl w:ilvl="0" w:tplc="3FC6E012">
      <w:numFmt w:val="bullet"/>
      <w:lvlText w:val=""/>
      <w:lvlJc w:val="left"/>
      <w:pPr>
        <w:tabs>
          <w:tab w:val="num" w:pos="720"/>
        </w:tabs>
        <w:ind w:left="720" w:hanging="360"/>
      </w:pPr>
      <w:rPr>
        <w:rFonts w:ascii="Symbol" w:hAnsi="Symbol" w:cs="Arial" w:hint="default"/>
        <w:color w:val="BDCD36"/>
      </w:rPr>
    </w:lvl>
    <w:lvl w:ilvl="1" w:tplc="08090001">
      <w:start w:val="1"/>
      <w:numFmt w:val="bullet"/>
      <w:lvlText w:val=""/>
      <w:lvlJc w:val="left"/>
      <w:pPr>
        <w:tabs>
          <w:tab w:val="num" w:pos="1440"/>
        </w:tabs>
        <w:ind w:left="1440" w:hanging="360"/>
      </w:pPr>
      <w:rPr>
        <w:rFonts w:ascii="Symbol" w:hAnsi="Symbol" w:hint="default"/>
        <w:color w:val="BDCD3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722A1382"/>
    <w:multiLevelType w:val="hybridMultilevel"/>
    <w:tmpl w:val="4EF6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3901FF6"/>
    <w:multiLevelType w:val="hybridMultilevel"/>
    <w:tmpl w:val="9BBC1D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10"/>
  </w:num>
  <w:num w:numId="3">
    <w:abstractNumId w:val="9"/>
  </w:num>
  <w:num w:numId="4">
    <w:abstractNumId w:val="4"/>
  </w:num>
  <w:num w:numId="5">
    <w:abstractNumId w:val="13"/>
  </w:num>
  <w:num w:numId="6">
    <w:abstractNumId w:val="11"/>
  </w:num>
  <w:num w:numId="7">
    <w:abstractNumId w:val="8"/>
  </w:num>
  <w:num w:numId="8">
    <w:abstractNumId w:val="0"/>
  </w:num>
  <w:num w:numId="9">
    <w:abstractNumId w:val="17"/>
  </w:num>
  <w:num w:numId="10">
    <w:abstractNumId w:val="6"/>
  </w:num>
  <w:num w:numId="11">
    <w:abstractNumId w:val="15"/>
  </w:num>
  <w:num w:numId="12">
    <w:abstractNumId w:val="12"/>
  </w:num>
  <w:num w:numId="13">
    <w:abstractNumId w:val="14"/>
  </w:num>
  <w:num w:numId="14">
    <w:abstractNumId w:val="1"/>
  </w:num>
  <w:num w:numId="15">
    <w:abstractNumId w:val="2"/>
  </w:num>
  <w:num w:numId="16">
    <w:abstractNumId w:val="3"/>
  </w:num>
  <w:num w:numId="17">
    <w:abstractNumId w:val="16"/>
  </w:num>
  <w:num w:numId="18">
    <w:abstractNumId w:val="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EA0"/>
    <w:rsid w:val="000073C5"/>
    <w:rsid w:val="000377F3"/>
    <w:rsid w:val="000413F4"/>
    <w:rsid w:val="00060B2C"/>
    <w:rsid w:val="000A26ED"/>
    <w:rsid w:val="000B1470"/>
    <w:rsid w:val="000C6A1E"/>
    <w:rsid w:val="000D4BEF"/>
    <w:rsid w:val="000E2390"/>
    <w:rsid w:val="000E705C"/>
    <w:rsid w:val="00102C84"/>
    <w:rsid w:val="001234B8"/>
    <w:rsid w:val="00123EC6"/>
    <w:rsid w:val="00131FD9"/>
    <w:rsid w:val="00133005"/>
    <w:rsid w:val="0013538A"/>
    <w:rsid w:val="00144B1A"/>
    <w:rsid w:val="00153506"/>
    <w:rsid w:val="0015526B"/>
    <w:rsid w:val="00163047"/>
    <w:rsid w:val="00167950"/>
    <w:rsid w:val="001753BE"/>
    <w:rsid w:val="0018592A"/>
    <w:rsid w:val="001862CE"/>
    <w:rsid w:val="00187434"/>
    <w:rsid w:val="001B338F"/>
    <w:rsid w:val="001D41C1"/>
    <w:rsid w:val="002015A9"/>
    <w:rsid w:val="00204F94"/>
    <w:rsid w:val="00205E27"/>
    <w:rsid w:val="00232304"/>
    <w:rsid w:val="00243EDB"/>
    <w:rsid w:val="00263CDA"/>
    <w:rsid w:val="002737FE"/>
    <w:rsid w:val="002B780F"/>
    <w:rsid w:val="002C62E3"/>
    <w:rsid w:val="002D4AEA"/>
    <w:rsid w:val="002E7E82"/>
    <w:rsid w:val="002F120B"/>
    <w:rsid w:val="002F19E3"/>
    <w:rsid w:val="002F6AD1"/>
    <w:rsid w:val="00301C48"/>
    <w:rsid w:val="0030429E"/>
    <w:rsid w:val="003111DD"/>
    <w:rsid w:val="00316559"/>
    <w:rsid w:val="0034595C"/>
    <w:rsid w:val="003639C1"/>
    <w:rsid w:val="003648D6"/>
    <w:rsid w:val="00366BB2"/>
    <w:rsid w:val="003921A4"/>
    <w:rsid w:val="003B2B67"/>
    <w:rsid w:val="003C4400"/>
    <w:rsid w:val="003C532A"/>
    <w:rsid w:val="003E4FD3"/>
    <w:rsid w:val="004421FB"/>
    <w:rsid w:val="004475F6"/>
    <w:rsid w:val="0045343C"/>
    <w:rsid w:val="00453819"/>
    <w:rsid w:val="004675B0"/>
    <w:rsid w:val="004813D7"/>
    <w:rsid w:val="0048274B"/>
    <w:rsid w:val="00494161"/>
    <w:rsid w:val="004C47D4"/>
    <w:rsid w:val="004D1F77"/>
    <w:rsid w:val="004E0964"/>
    <w:rsid w:val="004E0B89"/>
    <w:rsid w:val="00501BDB"/>
    <w:rsid w:val="00516E81"/>
    <w:rsid w:val="00535726"/>
    <w:rsid w:val="005423C0"/>
    <w:rsid w:val="00542F96"/>
    <w:rsid w:val="00547F5B"/>
    <w:rsid w:val="00556B17"/>
    <w:rsid w:val="0056427E"/>
    <w:rsid w:val="00565799"/>
    <w:rsid w:val="005676DF"/>
    <w:rsid w:val="00590CFF"/>
    <w:rsid w:val="00595CC5"/>
    <w:rsid w:val="005B5402"/>
    <w:rsid w:val="005D0193"/>
    <w:rsid w:val="005D42B7"/>
    <w:rsid w:val="005D5E86"/>
    <w:rsid w:val="005E6588"/>
    <w:rsid w:val="005F7142"/>
    <w:rsid w:val="00604ABB"/>
    <w:rsid w:val="00615E86"/>
    <w:rsid w:val="00617564"/>
    <w:rsid w:val="00621079"/>
    <w:rsid w:val="00626C86"/>
    <w:rsid w:val="00652961"/>
    <w:rsid w:val="006566B3"/>
    <w:rsid w:val="0066297D"/>
    <w:rsid w:val="00671F5D"/>
    <w:rsid w:val="0067450F"/>
    <w:rsid w:val="00694868"/>
    <w:rsid w:val="006A1271"/>
    <w:rsid w:val="006B252F"/>
    <w:rsid w:val="006B6E5B"/>
    <w:rsid w:val="006C1777"/>
    <w:rsid w:val="006C27C4"/>
    <w:rsid w:val="007023A1"/>
    <w:rsid w:val="00710169"/>
    <w:rsid w:val="00733C65"/>
    <w:rsid w:val="0073728D"/>
    <w:rsid w:val="00751502"/>
    <w:rsid w:val="007575E4"/>
    <w:rsid w:val="0076085F"/>
    <w:rsid w:val="00772376"/>
    <w:rsid w:val="00791A59"/>
    <w:rsid w:val="007927F0"/>
    <w:rsid w:val="007935DD"/>
    <w:rsid w:val="00796B35"/>
    <w:rsid w:val="007A32B6"/>
    <w:rsid w:val="007C6DCE"/>
    <w:rsid w:val="007D7E4E"/>
    <w:rsid w:val="007E709B"/>
    <w:rsid w:val="007F3D2D"/>
    <w:rsid w:val="007F5DC7"/>
    <w:rsid w:val="00874742"/>
    <w:rsid w:val="008936DF"/>
    <w:rsid w:val="008B0415"/>
    <w:rsid w:val="008B6DFC"/>
    <w:rsid w:val="009120B5"/>
    <w:rsid w:val="009137EF"/>
    <w:rsid w:val="009331A2"/>
    <w:rsid w:val="00980B84"/>
    <w:rsid w:val="009965D6"/>
    <w:rsid w:val="009C4079"/>
    <w:rsid w:val="009E3313"/>
    <w:rsid w:val="009F67A5"/>
    <w:rsid w:val="00A01318"/>
    <w:rsid w:val="00A02ACE"/>
    <w:rsid w:val="00A13CB1"/>
    <w:rsid w:val="00A218D6"/>
    <w:rsid w:val="00A21C3D"/>
    <w:rsid w:val="00A23CF4"/>
    <w:rsid w:val="00A339BC"/>
    <w:rsid w:val="00A4536A"/>
    <w:rsid w:val="00A5784E"/>
    <w:rsid w:val="00A601A2"/>
    <w:rsid w:val="00A61A6E"/>
    <w:rsid w:val="00A65D33"/>
    <w:rsid w:val="00A772C8"/>
    <w:rsid w:val="00A802DF"/>
    <w:rsid w:val="00A841A8"/>
    <w:rsid w:val="00A85EA0"/>
    <w:rsid w:val="00A94EF0"/>
    <w:rsid w:val="00A95E39"/>
    <w:rsid w:val="00AC422B"/>
    <w:rsid w:val="00AE0387"/>
    <w:rsid w:val="00AE482F"/>
    <w:rsid w:val="00AF02E7"/>
    <w:rsid w:val="00AF081B"/>
    <w:rsid w:val="00AF3825"/>
    <w:rsid w:val="00B05E42"/>
    <w:rsid w:val="00B0744E"/>
    <w:rsid w:val="00B076B6"/>
    <w:rsid w:val="00B11347"/>
    <w:rsid w:val="00B36D06"/>
    <w:rsid w:val="00B4353D"/>
    <w:rsid w:val="00B462E3"/>
    <w:rsid w:val="00B5356C"/>
    <w:rsid w:val="00B54EA1"/>
    <w:rsid w:val="00B600A9"/>
    <w:rsid w:val="00B67DDE"/>
    <w:rsid w:val="00BA0D07"/>
    <w:rsid w:val="00BB4BA7"/>
    <w:rsid w:val="00BE56D6"/>
    <w:rsid w:val="00BE7031"/>
    <w:rsid w:val="00C03649"/>
    <w:rsid w:val="00C23714"/>
    <w:rsid w:val="00C47A70"/>
    <w:rsid w:val="00C52B6E"/>
    <w:rsid w:val="00C55A05"/>
    <w:rsid w:val="00C56148"/>
    <w:rsid w:val="00C63238"/>
    <w:rsid w:val="00C81217"/>
    <w:rsid w:val="00C8698C"/>
    <w:rsid w:val="00C905FD"/>
    <w:rsid w:val="00CA2F2C"/>
    <w:rsid w:val="00CA4CEC"/>
    <w:rsid w:val="00CA5CA6"/>
    <w:rsid w:val="00CC2034"/>
    <w:rsid w:val="00CF0EE7"/>
    <w:rsid w:val="00D02890"/>
    <w:rsid w:val="00D033DF"/>
    <w:rsid w:val="00D3597E"/>
    <w:rsid w:val="00D4576A"/>
    <w:rsid w:val="00D476B5"/>
    <w:rsid w:val="00D650AB"/>
    <w:rsid w:val="00D829CE"/>
    <w:rsid w:val="00DB77A2"/>
    <w:rsid w:val="00DD458D"/>
    <w:rsid w:val="00DE4E15"/>
    <w:rsid w:val="00E328B3"/>
    <w:rsid w:val="00E504CA"/>
    <w:rsid w:val="00E5521E"/>
    <w:rsid w:val="00E63860"/>
    <w:rsid w:val="00E8260D"/>
    <w:rsid w:val="00E849CF"/>
    <w:rsid w:val="00E87C13"/>
    <w:rsid w:val="00E90BD6"/>
    <w:rsid w:val="00E9394E"/>
    <w:rsid w:val="00EB5A4F"/>
    <w:rsid w:val="00EC0DBA"/>
    <w:rsid w:val="00ED29FC"/>
    <w:rsid w:val="00EF55C2"/>
    <w:rsid w:val="00F218D8"/>
    <w:rsid w:val="00F24A48"/>
    <w:rsid w:val="00F63CA5"/>
    <w:rsid w:val="00FC41D7"/>
    <w:rsid w:val="00FD2F32"/>
    <w:rsid w:val="00FF204C"/>
    <w:rsid w:val="00FF4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B35"/>
    <w:pPr>
      <w:ind w:left="720"/>
      <w:contextualSpacing/>
    </w:pPr>
    <w:rPr>
      <w:rFonts w:ascii="Calibri" w:eastAsia="Times New Roman" w:hAnsi="Calibri" w:cs="Times New Roman"/>
    </w:rPr>
  </w:style>
  <w:style w:type="paragraph" w:styleId="BalloonText">
    <w:name w:val="Balloon Text"/>
    <w:basedOn w:val="Normal"/>
    <w:link w:val="BalloonTextChar"/>
    <w:uiPriority w:val="99"/>
    <w:semiHidden/>
    <w:unhideWhenUsed/>
    <w:rsid w:val="00996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5D6"/>
    <w:rPr>
      <w:rFonts w:ascii="Tahoma" w:hAnsi="Tahoma" w:cs="Tahoma"/>
      <w:sz w:val="16"/>
      <w:szCs w:val="16"/>
    </w:rPr>
  </w:style>
  <w:style w:type="character" w:styleId="Hyperlink">
    <w:name w:val="Hyperlink"/>
    <w:basedOn w:val="DefaultParagraphFont"/>
    <w:uiPriority w:val="99"/>
    <w:unhideWhenUsed/>
    <w:rsid w:val="00B54EA1"/>
    <w:rPr>
      <w:color w:val="0000FF" w:themeColor="hyperlink"/>
      <w:u w:val="single"/>
    </w:rPr>
  </w:style>
  <w:style w:type="paragraph" w:styleId="Header">
    <w:name w:val="header"/>
    <w:basedOn w:val="Normal"/>
    <w:link w:val="HeaderChar"/>
    <w:uiPriority w:val="99"/>
    <w:unhideWhenUsed/>
    <w:rsid w:val="005D4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2B7"/>
  </w:style>
  <w:style w:type="paragraph" w:styleId="Footer">
    <w:name w:val="footer"/>
    <w:basedOn w:val="Normal"/>
    <w:link w:val="FooterChar"/>
    <w:uiPriority w:val="99"/>
    <w:unhideWhenUsed/>
    <w:rsid w:val="005D4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2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B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6B35"/>
    <w:pPr>
      <w:ind w:left="720"/>
      <w:contextualSpacing/>
    </w:pPr>
    <w:rPr>
      <w:rFonts w:ascii="Calibri" w:eastAsia="Times New Roman" w:hAnsi="Calibri" w:cs="Times New Roman"/>
    </w:rPr>
  </w:style>
  <w:style w:type="paragraph" w:styleId="BalloonText">
    <w:name w:val="Balloon Text"/>
    <w:basedOn w:val="Normal"/>
    <w:link w:val="BalloonTextChar"/>
    <w:uiPriority w:val="99"/>
    <w:semiHidden/>
    <w:unhideWhenUsed/>
    <w:rsid w:val="009965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65D6"/>
    <w:rPr>
      <w:rFonts w:ascii="Tahoma" w:hAnsi="Tahoma" w:cs="Tahoma"/>
      <w:sz w:val="16"/>
      <w:szCs w:val="16"/>
    </w:rPr>
  </w:style>
  <w:style w:type="character" w:styleId="Hyperlink">
    <w:name w:val="Hyperlink"/>
    <w:basedOn w:val="DefaultParagraphFont"/>
    <w:uiPriority w:val="99"/>
    <w:unhideWhenUsed/>
    <w:rsid w:val="00B54EA1"/>
    <w:rPr>
      <w:color w:val="0000FF" w:themeColor="hyperlink"/>
      <w:u w:val="single"/>
    </w:rPr>
  </w:style>
  <w:style w:type="paragraph" w:styleId="Header">
    <w:name w:val="header"/>
    <w:basedOn w:val="Normal"/>
    <w:link w:val="HeaderChar"/>
    <w:uiPriority w:val="99"/>
    <w:unhideWhenUsed/>
    <w:rsid w:val="005D42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42B7"/>
  </w:style>
  <w:style w:type="paragraph" w:styleId="Footer">
    <w:name w:val="footer"/>
    <w:basedOn w:val="Normal"/>
    <w:link w:val="FooterChar"/>
    <w:uiPriority w:val="99"/>
    <w:unhideWhenUsed/>
    <w:rsid w:val="005D42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42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68112">
      <w:bodyDiv w:val="1"/>
      <w:marLeft w:val="0"/>
      <w:marRight w:val="0"/>
      <w:marTop w:val="0"/>
      <w:marBottom w:val="0"/>
      <w:divBdr>
        <w:top w:val="none" w:sz="0" w:space="0" w:color="auto"/>
        <w:left w:val="none" w:sz="0" w:space="0" w:color="auto"/>
        <w:bottom w:val="none" w:sz="0" w:space="0" w:color="auto"/>
        <w:right w:val="none" w:sz="0" w:space="0" w:color="auto"/>
      </w:divBdr>
    </w:div>
    <w:div w:id="555119186">
      <w:bodyDiv w:val="1"/>
      <w:marLeft w:val="0"/>
      <w:marRight w:val="0"/>
      <w:marTop w:val="0"/>
      <w:marBottom w:val="0"/>
      <w:divBdr>
        <w:top w:val="none" w:sz="0" w:space="0" w:color="auto"/>
        <w:left w:val="none" w:sz="0" w:space="0" w:color="auto"/>
        <w:bottom w:val="none" w:sz="0" w:space="0" w:color="auto"/>
        <w:right w:val="none" w:sz="0" w:space="0" w:color="auto"/>
      </w:divBdr>
    </w:div>
    <w:div w:id="1801730178">
      <w:bodyDiv w:val="1"/>
      <w:marLeft w:val="0"/>
      <w:marRight w:val="0"/>
      <w:marTop w:val="0"/>
      <w:marBottom w:val="0"/>
      <w:divBdr>
        <w:top w:val="none" w:sz="0" w:space="0" w:color="auto"/>
        <w:left w:val="none" w:sz="0" w:space="0" w:color="auto"/>
        <w:bottom w:val="none" w:sz="0" w:space="0" w:color="auto"/>
        <w:right w:val="none" w:sz="0" w:space="0" w:color="auto"/>
      </w:divBdr>
    </w:div>
    <w:div w:id="202508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6.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emf"/><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advantage.marketline.com.ezproxy.uwtsd.ac.uk/Product?ptype=Companies&amp;pid=AE35C0B0-3B5B-44D7-8BB2-C5DD6A456F12"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emf"/><Relationship Id="rId37" Type="http://schemas.openxmlformats.org/officeDocument/2006/relationships/hyperlink" Target="mailto:jamesbrunnock@bidfood.co.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https://www.3663-mylink.com/client_media/ImageLibrary/Performance/header.jpg"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22315FA9</Template>
  <TotalTime>3401</TotalTime>
  <Pages>43</Pages>
  <Words>5907</Words>
  <Characters>33674</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3663</Company>
  <LinksUpToDate>false</LinksUpToDate>
  <CharactersWithSpaces>39502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BethanJenkins</dc:creator>
  <cp:lastModifiedBy>BethanJenkins</cp:lastModifiedBy>
  <cp:revision>179</cp:revision>
  <dcterms:created xsi:type="dcterms:W3CDTF">2018-05-05T10:41:00Z</dcterms:created>
  <dcterms:modified xsi:type="dcterms:W3CDTF">2018-05-16T19:26:00Z</dcterms:modified>
</cp:coreProperties>
</file>