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01959760"/>
        <w:docPartObj>
          <w:docPartGallery w:val="Cover Pages"/>
          <w:docPartUnique/>
        </w:docPartObj>
      </w:sdtPr>
      <w:sdtEndPr/>
      <w:sdtContent>
        <w:p w14:paraId="34F049B0" w14:textId="0938C683" w:rsidR="000947AF" w:rsidRDefault="000947AF">
          <w:r>
            <w:rPr>
              <w:noProof/>
            </w:rPr>
            <mc:AlternateContent>
              <mc:Choice Requires="wps">
                <w:drawing>
                  <wp:anchor distT="0" distB="0" distL="114300" distR="114300" simplePos="0" relativeHeight="251664384" behindDoc="0" locked="0" layoutInCell="1" allowOverlap="1" wp14:anchorId="0147A621" wp14:editId="34BCF48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047F0D9" w14:textId="4A5B2C1D" w:rsidR="000947AF" w:rsidRDefault="00A210F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0947AF">
                                      <w:rPr>
                                        <w:noProof/>
                                        <w:color w:val="44546A" w:themeColor="text2"/>
                                      </w:rPr>
                                      <w:t>James Gau</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147A621"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0047F0D9" w14:textId="4A5B2C1D" w:rsidR="000947AF" w:rsidRDefault="00A210F2">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0947AF">
                                <w:rPr>
                                  <w:noProof/>
                                  <w:color w:val="44546A" w:themeColor="text2"/>
                                </w:rPr>
                                <w:t>James Gau</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4FFD2C18" wp14:editId="3E916647">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3D80384" w14:textId="77777777" w:rsidR="000947AF" w:rsidRDefault="000947A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FFD2C18"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13D80384" w14:textId="77777777" w:rsidR="000947AF" w:rsidRDefault="000947AF"/>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B0D93F2" wp14:editId="02F1A92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57E864E" w14:textId="36ECAA73" w:rsidR="000947AF" w:rsidRDefault="00A210F2">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664ACB">
                                      <w:rPr>
                                        <w:color w:val="FFFFFF" w:themeColor="background1"/>
                                      </w:rPr>
                                      <w:t>ACCA5026</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B0D93F2"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157E864E" w14:textId="36ECAA73" w:rsidR="000947AF" w:rsidRDefault="00A210F2">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664ACB">
                                <w:rPr>
                                  <w:color w:val="FFFFFF" w:themeColor="background1"/>
                                </w:rPr>
                                <w:t>ACCA5026</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BF3B303" wp14:editId="1F272C26">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FB62D1E"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CD55ECD" wp14:editId="60A2A11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569FC3C"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5A0BFEB9" wp14:editId="1937DE9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86902EB" w14:textId="0F9CC145" w:rsidR="000947AF" w:rsidRDefault="00664ACB">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The Smile Factory Case Study</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FA1D7F3" w14:textId="36D3036C" w:rsidR="000947AF" w:rsidRDefault="00664ACB">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Databases and Application Development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A0BFEB9"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86902EB" w14:textId="0F9CC145" w:rsidR="000947AF" w:rsidRDefault="00664ACB">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The Smile Factory Case Study</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FA1D7F3" w14:textId="36D3036C" w:rsidR="000947AF" w:rsidRDefault="00664ACB">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Databases and Application Development</w:t>
                              </w:r>
                            </w:p>
                          </w:sdtContent>
                        </w:sdt>
                      </w:txbxContent>
                    </v:textbox>
                    <w10:wrap type="square" anchorx="page" anchory="page"/>
                  </v:shape>
                </w:pict>
              </mc:Fallback>
            </mc:AlternateContent>
          </w:r>
        </w:p>
        <w:p w14:paraId="57F143C6" w14:textId="0F632977" w:rsidR="000947AF" w:rsidRDefault="000947AF">
          <w:r>
            <w:br w:type="page"/>
          </w:r>
        </w:p>
      </w:sdtContent>
    </w:sdt>
    <w:sdt>
      <w:sdtPr>
        <w:rPr>
          <w:rFonts w:asciiTheme="minorHAnsi" w:eastAsiaTheme="minorHAnsi" w:hAnsiTheme="minorHAnsi" w:cstheme="minorBidi"/>
          <w:color w:val="auto"/>
          <w:sz w:val="22"/>
          <w:szCs w:val="22"/>
          <w:lang w:val="en-GB"/>
        </w:rPr>
        <w:id w:val="-805388917"/>
        <w:docPartObj>
          <w:docPartGallery w:val="Table of Contents"/>
          <w:docPartUnique/>
        </w:docPartObj>
      </w:sdtPr>
      <w:sdtEndPr>
        <w:rPr>
          <w:b/>
          <w:bCs/>
          <w:noProof/>
        </w:rPr>
      </w:sdtEndPr>
      <w:sdtContent>
        <w:p w14:paraId="70A8BD51" w14:textId="3448CD7C" w:rsidR="00664ACB" w:rsidRDefault="00664ACB">
          <w:pPr>
            <w:pStyle w:val="TOCHeading"/>
          </w:pPr>
          <w:r>
            <w:t>Contents</w:t>
          </w:r>
        </w:p>
        <w:p w14:paraId="78EFEB7A" w14:textId="5359F853" w:rsidR="00A210F2" w:rsidRDefault="00664AC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3615109" w:history="1">
            <w:r w:rsidR="00A210F2" w:rsidRPr="001E2711">
              <w:rPr>
                <w:rStyle w:val="Hyperlink"/>
                <w:noProof/>
              </w:rPr>
              <w:t>Report Abstract</w:t>
            </w:r>
            <w:r w:rsidR="00A210F2">
              <w:rPr>
                <w:noProof/>
                <w:webHidden/>
              </w:rPr>
              <w:tab/>
            </w:r>
            <w:r w:rsidR="00A210F2">
              <w:rPr>
                <w:noProof/>
                <w:webHidden/>
              </w:rPr>
              <w:fldChar w:fldCharType="begin"/>
            </w:r>
            <w:r w:rsidR="00A210F2">
              <w:rPr>
                <w:noProof/>
                <w:webHidden/>
              </w:rPr>
              <w:instrText xml:space="preserve"> PAGEREF _Toc63615109 \h </w:instrText>
            </w:r>
            <w:r w:rsidR="00A210F2">
              <w:rPr>
                <w:noProof/>
                <w:webHidden/>
              </w:rPr>
            </w:r>
            <w:r w:rsidR="00A210F2">
              <w:rPr>
                <w:noProof/>
                <w:webHidden/>
              </w:rPr>
              <w:fldChar w:fldCharType="separate"/>
            </w:r>
            <w:r w:rsidR="00A210F2">
              <w:rPr>
                <w:noProof/>
                <w:webHidden/>
              </w:rPr>
              <w:t>2</w:t>
            </w:r>
            <w:r w:rsidR="00A210F2">
              <w:rPr>
                <w:noProof/>
                <w:webHidden/>
              </w:rPr>
              <w:fldChar w:fldCharType="end"/>
            </w:r>
          </w:hyperlink>
        </w:p>
        <w:p w14:paraId="27299E02" w14:textId="1377868A" w:rsidR="00A210F2" w:rsidRDefault="00A210F2">
          <w:pPr>
            <w:pStyle w:val="TOC1"/>
            <w:tabs>
              <w:tab w:val="right" w:leader="dot" w:pos="9016"/>
            </w:tabs>
            <w:rPr>
              <w:rFonts w:eastAsiaTheme="minorEastAsia"/>
              <w:noProof/>
              <w:lang w:eastAsia="en-GB"/>
            </w:rPr>
          </w:pPr>
          <w:hyperlink w:anchor="_Toc63615110" w:history="1">
            <w:r w:rsidRPr="001E2711">
              <w:rPr>
                <w:rStyle w:val="Hyperlink"/>
                <w:noProof/>
              </w:rPr>
              <w:t>Case Study Brief/Requirements Overview</w:t>
            </w:r>
            <w:r>
              <w:rPr>
                <w:noProof/>
                <w:webHidden/>
              </w:rPr>
              <w:tab/>
            </w:r>
            <w:r>
              <w:rPr>
                <w:noProof/>
                <w:webHidden/>
              </w:rPr>
              <w:fldChar w:fldCharType="begin"/>
            </w:r>
            <w:r>
              <w:rPr>
                <w:noProof/>
                <w:webHidden/>
              </w:rPr>
              <w:instrText xml:space="preserve"> PAGEREF _Toc63615110 \h </w:instrText>
            </w:r>
            <w:r>
              <w:rPr>
                <w:noProof/>
                <w:webHidden/>
              </w:rPr>
            </w:r>
            <w:r>
              <w:rPr>
                <w:noProof/>
                <w:webHidden/>
              </w:rPr>
              <w:fldChar w:fldCharType="separate"/>
            </w:r>
            <w:r>
              <w:rPr>
                <w:noProof/>
                <w:webHidden/>
              </w:rPr>
              <w:t>2</w:t>
            </w:r>
            <w:r>
              <w:rPr>
                <w:noProof/>
                <w:webHidden/>
              </w:rPr>
              <w:fldChar w:fldCharType="end"/>
            </w:r>
          </w:hyperlink>
        </w:p>
        <w:p w14:paraId="029F81C8" w14:textId="475ABC5F" w:rsidR="00A210F2" w:rsidRDefault="00A210F2">
          <w:pPr>
            <w:pStyle w:val="TOC1"/>
            <w:tabs>
              <w:tab w:val="right" w:leader="dot" w:pos="9016"/>
            </w:tabs>
            <w:rPr>
              <w:rFonts w:eastAsiaTheme="minorEastAsia"/>
              <w:noProof/>
              <w:lang w:eastAsia="en-GB"/>
            </w:rPr>
          </w:pPr>
          <w:hyperlink w:anchor="_Toc63615111" w:history="1">
            <w:r w:rsidRPr="001E2711">
              <w:rPr>
                <w:rStyle w:val="Hyperlink"/>
                <w:noProof/>
              </w:rPr>
              <w:t>Performance Tuning</w:t>
            </w:r>
            <w:r>
              <w:rPr>
                <w:noProof/>
                <w:webHidden/>
              </w:rPr>
              <w:tab/>
            </w:r>
            <w:r>
              <w:rPr>
                <w:noProof/>
                <w:webHidden/>
              </w:rPr>
              <w:fldChar w:fldCharType="begin"/>
            </w:r>
            <w:r>
              <w:rPr>
                <w:noProof/>
                <w:webHidden/>
              </w:rPr>
              <w:instrText xml:space="preserve"> PAGEREF _Toc63615111 \h </w:instrText>
            </w:r>
            <w:r>
              <w:rPr>
                <w:noProof/>
                <w:webHidden/>
              </w:rPr>
            </w:r>
            <w:r>
              <w:rPr>
                <w:noProof/>
                <w:webHidden/>
              </w:rPr>
              <w:fldChar w:fldCharType="separate"/>
            </w:r>
            <w:r>
              <w:rPr>
                <w:noProof/>
                <w:webHidden/>
              </w:rPr>
              <w:t>2</w:t>
            </w:r>
            <w:r>
              <w:rPr>
                <w:noProof/>
                <w:webHidden/>
              </w:rPr>
              <w:fldChar w:fldCharType="end"/>
            </w:r>
          </w:hyperlink>
        </w:p>
        <w:p w14:paraId="3C427AF9" w14:textId="25DCE90D" w:rsidR="00A210F2" w:rsidRDefault="00A210F2">
          <w:pPr>
            <w:pStyle w:val="TOC2"/>
            <w:tabs>
              <w:tab w:val="right" w:leader="dot" w:pos="9016"/>
            </w:tabs>
            <w:rPr>
              <w:rFonts w:eastAsiaTheme="minorEastAsia"/>
              <w:noProof/>
              <w:lang w:eastAsia="en-GB"/>
            </w:rPr>
          </w:pPr>
          <w:hyperlink w:anchor="_Toc63615112" w:history="1">
            <w:r w:rsidRPr="001E2711">
              <w:rPr>
                <w:rStyle w:val="Hyperlink"/>
                <w:noProof/>
              </w:rPr>
              <w:t>Primary Indexes</w:t>
            </w:r>
            <w:r>
              <w:rPr>
                <w:noProof/>
                <w:webHidden/>
              </w:rPr>
              <w:tab/>
            </w:r>
            <w:r>
              <w:rPr>
                <w:noProof/>
                <w:webHidden/>
              </w:rPr>
              <w:fldChar w:fldCharType="begin"/>
            </w:r>
            <w:r>
              <w:rPr>
                <w:noProof/>
                <w:webHidden/>
              </w:rPr>
              <w:instrText xml:space="preserve"> PAGEREF _Toc63615112 \h </w:instrText>
            </w:r>
            <w:r>
              <w:rPr>
                <w:noProof/>
                <w:webHidden/>
              </w:rPr>
            </w:r>
            <w:r>
              <w:rPr>
                <w:noProof/>
                <w:webHidden/>
              </w:rPr>
              <w:fldChar w:fldCharType="separate"/>
            </w:r>
            <w:r>
              <w:rPr>
                <w:noProof/>
                <w:webHidden/>
              </w:rPr>
              <w:t>2</w:t>
            </w:r>
            <w:r>
              <w:rPr>
                <w:noProof/>
                <w:webHidden/>
              </w:rPr>
              <w:fldChar w:fldCharType="end"/>
            </w:r>
          </w:hyperlink>
        </w:p>
        <w:p w14:paraId="5D746778" w14:textId="2D856273" w:rsidR="00A210F2" w:rsidRDefault="00A210F2">
          <w:pPr>
            <w:pStyle w:val="TOC2"/>
            <w:tabs>
              <w:tab w:val="right" w:leader="dot" w:pos="9016"/>
            </w:tabs>
            <w:rPr>
              <w:rFonts w:eastAsiaTheme="minorEastAsia"/>
              <w:noProof/>
              <w:lang w:eastAsia="en-GB"/>
            </w:rPr>
          </w:pPr>
          <w:hyperlink w:anchor="_Toc63615113" w:history="1">
            <w:r w:rsidRPr="001E2711">
              <w:rPr>
                <w:rStyle w:val="Hyperlink"/>
                <w:noProof/>
              </w:rPr>
              <w:t>Secondary Indexes</w:t>
            </w:r>
            <w:r>
              <w:rPr>
                <w:noProof/>
                <w:webHidden/>
              </w:rPr>
              <w:tab/>
            </w:r>
            <w:r>
              <w:rPr>
                <w:noProof/>
                <w:webHidden/>
              </w:rPr>
              <w:fldChar w:fldCharType="begin"/>
            </w:r>
            <w:r>
              <w:rPr>
                <w:noProof/>
                <w:webHidden/>
              </w:rPr>
              <w:instrText xml:space="preserve"> PAGEREF _Toc63615113 \h </w:instrText>
            </w:r>
            <w:r>
              <w:rPr>
                <w:noProof/>
                <w:webHidden/>
              </w:rPr>
            </w:r>
            <w:r>
              <w:rPr>
                <w:noProof/>
                <w:webHidden/>
              </w:rPr>
              <w:fldChar w:fldCharType="separate"/>
            </w:r>
            <w:r>
              <w:rPr>
                <w:noProof/>
                <w:webHidden/>
              </w:rPr>
              <w:t>2</w:t>
            </w:r>
            <w:r>
              <w:rPr>
                <w:noProof/>
                <w:webHidden/>
              </w:rPr>
              <w:fldChar w:fldCharType="end"/>
            </w:r>
          </w:hyperlink>
        </w:p>
        <w:p w14:paraId="55B23C3C" w14:textId="78684796" w:rsidR="00A210F2" w:rsidRDefault="00A210F2">
          <w:pPr>
            <w:pStyle w:val="TOC2"/>
            <w:tabs>
              <w:tab w:val="right" w:leader="dot" w:pos="9016"/>
            </w:tabs>
            <w:rPr>
              <w:rFonts w:eastAsiaTheme="minorEastAsia"/>
              <w:noProof/>
              <w:lang w:eastAsia="en-GB"/>
            </w:rPr>
          </w:pPr>
          <w:hyperlink w:anchor="_Toc63615114" w:history="1">
            <w:r w:rsidRPr="001E2711">
              <w:rPr>
                <w:rStyle w:val="Hyperlink"/>
                <w:noProof/>
              </w:rPr>
              <w:t>Transactions/Queries</w:t>
            </w:r>
            <w:r>
              <w:rPr>
                <w:noProof/>
                <w:webHidden/>
              </w:rPr>
              <w:tab/>
            </w:r>
            <w:r>
              <w:rPr>
                <w:noProof/>
                <w:webHidden/>
              </w:rPr>
              <w:fldChar w:fldCharType="begin"/>
            </w:r>
            <w:r>
              <w:rPr>
                <w:noProof/>
                <w:webHidden/>
              </w:rPr>
              <w:instrText xml:space="preserve"> PAGEREF _Toc63615114 \h </w:instrText>
            </w:r>
            <w:r>
              <w:rPr>
                <w:noProof/>
                <w:webHidden/>
              </w:rPr>
            </w:r>
            <w:r>
              <w:rPr>
                <w:noProof/>
                <w:webHidden/>
              </w:rPr>
              <w:fldChar w:fldCharType="separate"/>
            </w:r>
            <w:r>
              <w:rPr>
                <w:noProof/>
                <w:webHidden/>
              </w:rPr>
              <w:t>3</w:t>
            </w:r>
            <w:r>
              <w:rPr>
                <w:noProof/>
                <w:webHidden/>
              </w:rPr>
              <w:fldChar w:fldCharType="end"/>
            </w:r>
          </w:hyperlink>
        </w:p>
        <w:p w14:paraId="31BDBB3D" w14:textId="1670FF78" w:rsidR="00A210F2" w:rsidRDefault="00A210F2">
          <w:pPr>
            <w:pStyle w:val="TOC1"/>
            <w:tabs>
              <w:tab w:val="right" w:leader="dot" w:pos="9016"/>
            </w:tabs>
            <w:rPr>
              <w:rFonts w:eastAsiaTheme="minorEastAsia"/>
              <w:noProof/>
              <w:lang w:eastAsia="en-GB"/>
            </w:rPr>
          </w:pPr>
          <w:hyperlink w:anchor="_Toc63615115" w:history="1">
            <w:r w:rsidRPr="001E2711">
              <w:rPr>
                <w:rStyle w:val="Hyperlink"/>
                <w:noProof/>
              </w:rPr>
              <w:t>Distributed Database Solution</w:t>
            </w:r>
            <w:r>
              <w:rPr>
                <w:noProof/>
                <w:webHidden/>
              </w:rPr>
              <w:tab/>
            </w:r>
            <w:r>
              <w:rPr>
                <w:noProof/>
                <w:webHidden/>
              </w:rPr>
              <w:fldChar w:fldCharType="begin"/>
            </w:r>
            <w:r>
              <w:rPr>
                <w:noProof/>
                <w:webHidden/>
              </w:rPr>
              <w:instrText xml:space="preserve"> PAGEREF _Toc63615115 \h </w:instrText>
            </w:r>
            <w:r>
              <w:rPr>
                <w:noProof/>
                <w:webHidden/>
              </w:rPr>
            </w:r>
            <w:r>
              <w:rPr>
                <w:noProof/>
                <w:webHidden/>
              </w:rPr>
              <w:fldChar w:fldCharType="separate"/>
            </w:r>
            <w:r>
              <w:rPr>
                <w:noProof/>
                <w:webHidden/>
              </w:rPr>
              <w:t>4</w:t>
            </w:r>
            <w:r>
              <w:rPr>
                <w:noProof/>
                <w:webHidden/>
              </w:rPr>
              <w:fldChar w:fldCharType="end"/>
            </w:r>
          </w:hyperlink>
        </w:p>
        <w:p w14:paraId="56C4ED26" w14:textId="1ABE041D" w:rsidR="00A210F2" w:rsidRDefault="00A210F2">
          <w:pPr>
            <w:pStyle w:val="TOC1"/>
            <w:tabs>
              <w:tab w:val="right" w:leader="dot" w:pos="9016"/>
            </w:tabs>
            <w:rPr>
              <w:rFonts w:eastAsiaTheme="minorEastAsia"/>
              <w:noProof/>
              <w:lang w:eastAsia="en-GB"/>
            </w:rPr>
          </w:pPr>
          <w:hyperlink w:anchor="_Toc63615116" w:history="1">
            <w:r w:rsidRPr="001E2711">
              <w:rPr>
                <w:rStyle w:val="Hyperlink"/>
                <w:noProof/>
              </w:rPr>
              <w:t>Conclusion</w:t>
            </w:r>
            <w:r>
              <w:rPr>
                <w:noProof/>
                <w:webHidden/>
              </w:rPr>
              <w:tab/>
            </w:r>
            <w:r>
              <w:rPr>
                <w:noProof/>
                <w:webHidden/>
              </w:rPr>
              <w:fldChar w:fldCharType="begin"/>
            </w:r>
            <w:r>
              <w:rPr>
                <w:noProof/>
                <w:webHidden/>
              </w:rPr>
              <w:instrText xml:space="preserve"> PAGEREF _Toc63615116 \h </w:instrText>
            </w:r>
            <w:r>
              <w:rPr>
                <w:noProof/>
                <w:webHidden/>
              </w:rPr>
            </w:r>
            <w:r>
              <w:rPr>
                <w:noProof/>
                <w:webHidden/>
              </w:rPr>
              <w:fldChar w:fldCharType="separate"/>
            </w:r>
            <w:r>
              <w:rPr>
                <w:noProof/>
                <w:webHidden/>
              </w:rPr>
              <w:t>4</w:t>
            </w:r>
            <w:r>
              <w:rPr>
                <w:noProof/>
                <w:webHidden/>
              </w:rPr>
              <w:fldChar w:fldCharType="end"/>
            </w:r>
          </w:hyperlink>
        </w:p>
        <w:p w14:paraId="5BCAAA69" w14:textId="572117D4" w:rsidR="00A210F2" w:rsidRDefault="00A210F2">
          <w:pPr>
            <w:pStyle w:val="TOC1"/>
            <w:tabs>
              <w:tab w:val="right" w:leader="dot" w:pos="9016"/>
            </w:tabs>
            <w:rPr>
              <w:rFonts w:eastAsiaTheme="minorEastAsia"/>
              <w:noProof/>
              <w:lang w:eastAsia="en-GB"/>
            </w:rPr>
          </w:pPr>
          <w:hyperlink w:anchor="_Toc63615117" w:history="1">
            <w:r w:rsidRPr="001E2711">
              <w:rPr>
                <w:rStyle w:val="Hyperlink"/>
                <w:noProof/>
              </w:rPr>
              <w:t>References</w:t>
            </w:r>
            <w:r>
              <w:rPr>
                <w:noProof/>
                <w:webHidden/>
              </w:rPr>
              <w:tab/>
            </w:r>
            <w:r>
              <w:rPr>
                <w:noProof/>
                <w:webHidden/>
              </w:rPr>
              <w:fldChar w:fldCharType="begin"/>
            </w:r>
            <w:r>
              <w:rPr>
                <w:noProof/>
                <w:webHidden/>
              </w:rPr>
              <w:instrText xml:space="preserve"> PAGEREF _Toc63615117 \h </w:instrText>
            </w:r>
            <w:r>
              <w:rPr>
                <w:noProof/>
                <w:webHidden/>
              </w:rPr>
            </w:r>
            <w:r>
              <w:rPr>
                <w:noProof/>
                <w:webHidden/>
              </w:rPr>
              <w:fldChar w:fldCharType="separate"/>
            </w:r>
            <w:r>
              <w:rPr>
                <w:noProof/>
                <w:webHidden/>
              </w:rPr>
              <w:t>4</w:t>
            </w:r>
            <w:r>
              <w:rPr>
                <w:noProof/>
                <w:webHidden/>
              </w:rPr>
              <w:fldChar w:fldCharType="end"/>
            </w:r>
          </w:hyperlink>
        </w:p>
        <w:p w14:paraId="1473ADFC" w14:textId="08F875A9" w:rsidR="00664ACB" w:rsidRDefault="00664ACB">
          <w:r>
            <w:rPr>
              <w:b/>
              <w:bCs/>
              <w:noProof/>
            </w:rPr>
            <w:fldChar w:fldCharType="end"/>
          </w:r>
        </w:p>
      </w:sdtContent>
    </w:sdt>
    <w:p w14:paraId="723830FD" w14:textId="7316CD8D" w:rsidR="00FD4AAA" w:rsidRDefault="00A210F2"/>
    <w:p w14:paraId="4CD89F12" w14:textId="2DA63E31" w:rsidR="00664ACB" w:rsidRDefault="00664ACB"/>
    <w:p w14:paraId="5DACB5C4" w14:textId="45C6037C" w:rsidR="00664ACB" w:rsidRDefault="00664ACB"/>
    <w:p w14:paraId="5880795F" w14:textId="53BD1CBC" w:rsidR="00664ACB" w:rsidRDefault="00664ACB"/>
    <w:p w14:paraId="19042F5E" w14:textId="5099DF2C" w:rsidR="00664ACB" w:rsidRDefault="00664ACB"/>
    <w:p w14:paraId="3A137367" w14:textId="173EF6C9" w:rsidR="00664ACB" w:rsidRDefault="00664ACB"/>
    <w:p w14:paraId="658E319E" w14:textId="1B1267DF" w:rsidR="00664ACB" w:rsidRDefault="00664ACB"/>
    <w:p w14:paraId="2C2797F3" w14:textId="05FD1920" w:rsidR="00664ACB" w:rsidRDefault="00664ACB"/>
    <w:p w14:paraId="59B99DEA" w14:textId="40EC0A2D" w:rsidR="00664ACB" w:rsidRDefault="00664ACB"/>
    <w:p w14:paraId="3A4F36F7" w14:textId="0BFC7AAD" w:rsidR="00664ACB" w:rsidRDefault="00664ACB"/>
    <w:p w14:paraId="6FFAE343" w14:textId="06ED65D3" w:rsidR="00664ACB" w:rsidRDefault="00664ACB"/>
    <w:p w14:paraId="5C67F318" w14:textId="1AE5B657" w:rsidR="00664ACB" w:rsidRDefault="00664ACB"/>
    <w:p w14:paraId="7990DA2E" w14:textId="450F07DA" w:rsidR="00664ACB" w:rsidRDefault="00664ACB"/>
    <w:p w14:paraId="6CAD1AD2" w14:textId="47EAE851" w:rsidR="00664ACB" w:rsidRDefault="00664ACB"/>
    <w:p w14:paraId="19DF5959" w14:textId="287370B8" w:rsidR="00664ACB" w:rsidRDefault="00664ACB"/>
    <w:p w14:paraId="6FB7FDF6" w14:textId="0096AC46" w:rsidR="00664ACB" w:rsidRDefault="00664ACB"/>
    <w:p w14:paraId="2F5BAE1B" w14:textId="6B330FE2" w:rsidR="00664ACB" w:rsidRDefault="00664ACB"/>
    <w:p w14:paraId="20F540C9" w14:textId="7BC31BA2" w:rsidR="00664ACB" w:rsidRDefault="00664ACB"/>
    <w:p w14:paraId="07081409" w14:textId="5BF54C40" w:rsidR="00664ACB" w:rsidRDefault="00664ACB"/>
    <w:p w14:paraId="6C7B08D1" w14:textId="470E2466" w:rsidR="00664ACB" w:rsidRDefault="00664ACB"/>
    <w:p w14:paraId="0F3A9A8D" w14:textId="5647D349" w:rsidR="00664ACB" w:rsidRDefault="00664ACB"/>
    <w:p w14:paraId="1C817CFA" w14:textId="15EA09DB" w:rsidR="00664ACB" w:rsidRDefault="00664ACB" w:rsidP="00664ACB">
      <w:pPr>
        <w:pStyle w:val="Heading1"/>
      </w:pPr>
      <w:bookmarkStart w:id="0" w:name="_Toc63615109"/>
      <w:r>
        <w:lastRenderedPageBreak/>
        <w:t>Report Abstract</w:t>
      </w:r>
      <w:bookmarkEnd w:id="0"/>
    </w:p>
    <w:p w14:paraId="4E88D832" w14:textId="160473FA" w:rsidR="00664ACB" w:rsidRPr="00664ACB" w:rsidRDefault="00664ACB" w:rsidP="00664ACB">
      <w:r>
        <w:t>This report will cover a distributed database solution to a list of problems presented by a company known as ‘The Smile Factory.’ It will contain a brief introductory section that covers the brief given and expected requirements that the database will have to cover, followed by an investigative list of performance tuning enhancements and a database solution to the aforementioned criteria provided by the company. The report will then conclude with a summarised overview of the entire report and a list of references used by the author.</w:t>
      </w:r>
    </w:p>
    <w:p w14:paraId="6A34F51C" w14:textId="2B91EF7F" w:rsidR="00664ACB" w:rsidRDefault="00A82CA7" w:rsidP="00664ACB">
      <w:pPr>
        <w:pStyle w:val="Heading1"/>
      </w:pPr>
      <w:bookmarkStart w:id="1" w:name="_Toc63615110"/>
      <w:r>
        <w:t xml:space="preserve">Case Study </w:t>
      </w:r>
      <w:r w:rsidR="00664ACB">
        <w:t>Brief/Requirements Overview</w:t>
      </w:r>
      <w:bookmarkEnd w:id="1"/>
    </w:p>
    <w:p w14:paraId="0993051B" w14:textId="114F5920" w:rsidR="00073693" w:rsidRPr="00073693" w:rsidRDefault="00073693" w:rsidP="00073693">
      <w:r>
        <w:t xml:space="preserve">The company in question (The Smile Factory) is a local and private dental surgery that oversees the dental care of an ever-increasing patient list. The surgery has recently made the decision to computerise, as they are currently booking patients and writing invoices using hand-written methods. The company has enlisted the help of the author to design a database with some requirements in mind, such as being able to hold their patient information in one place, a system that updates schedules automatically for dentists, the ability to print out patient invoices and then record that same information to said database.  </w:t>
      </w:r>
    </w:p>
    <w:p w14:paraId="379390EC" w14:textId="694BBF62" w:rsidR="00664ACB" w:rsidRDefault="00664ACB" w:rsidP="00664ACB">
      <w:pPr>
        <w:pStyle w:val="Heading1"/>
      </w:pPr>
      <w:bookmarkStart w:id="2" w:name="_Toc63615111"/>
      <w:r>
        <w:t>Performance Tuning</w:t>
      </w:r>
      <w:bookmarkEnd w:id="2"/>
    </w:p>
    <w:p w14:paraId="19FA0552" w14:textId="291928FD" w:rsidR="00145EAB" w:rsidRPr="00145EAB" w:rsidRDefault="00145EAB" w:rsidP="00145EAB">
      <w:r>
        <w:t>Performance tuning enhancements are upgrades that you can make to a database to improve the overall query performance. Performance tuning enhancements are vital for a database system as the database will constantly be performing transactions, and the more enhancements we give the system, the better it will perform in both the long-term and short-term. According to Toptal.com[</w:t>
      </w:r>
      <w:r w:rsidR="0041506E">
        <w:t>1</w:t>
      </w:r>
      <w:r>
        <w:t xml:space="preserve">], when working with data of a large scale, </w:t>
      </w:r>
      <w:r w:rsidR="0041506E">
        <w:t>even the most minor changes can have a big effect on performance. Here are a few ways the proposed database design will speed up performance:</w:t>
      </w:r>
      <w:r>
        <w:t xml:space="preserve"> </w:t>
      </w:r>
    </w:p>
    <w:p w14:paraId="1CA421AE" w14:textId="094B8F71" w:rsidR="00145EAB" w:rsidRDefault="00145EAB" w:rsidP="00145EAB">
      <w:pPr>
        <w:pStyle w:val="Heading2"/>
      </w:pPr>
      <w:bookmarkStart w:id="3" w:name="_Toc63615112"/>
      <w:r>
        <w:t>Primary Indexes</w:t>
      </w:r>
      <w:bookmarkEnd w:id="3"/>
    </w:p>
    <w:p w14:paraId="32CA9BE6" w14:textId="1257FA78" w:rsidR="0041506E" w:rsidRDefault="00843B40" w:rsidP="0041506E">
      <w:r>
        <w:rPr>
          <w:noProof/>
        </w:rPr>
        <w:drawing>
          <wp:anchor distT="0" distB="0" distL="114300" distR="114300" simplePos="0" relativeHeight="251666432" behindDoc="1" locked="0" layoutInCell="1" allowOverlap="1" wp14:anchorId="5C65784C" wp14:editId="61FF5BAF">
            <wp:simplePos x="0" y="0"/>
            <wp:positionH relativeFrom="margin">
              <wp:posOffset>3655060</wp:posOffset>
            </wp:positionH>
            <wp:positionV relativeFrom="paragraph">
              <wp:posOffset>1191260</wp:posOffset>
            </wp:positionV>
            <wp:extent cx="2076450" cy="285750"/>
            <wp:effectExtent l="0" t="0" r="0" b="0"/>
            <wp:wrapTight wrapText="bothSides">
              <wp:wrapPolygon edited="0">
                <wp:start x="0" y="0"/>
                <wp:lineTo x="0" y="20160"/>
                <wp:lineTo x="21402" y="20160"/>
                <wp:lineTo x="2140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2076450" cy="285750"/>
                    </a:xfrm>
                    <a:prstGeom prst="rect">
                      <a:avLst/>
                    </a:prstGeom>
                  </pic:spPr>
                </pic:pic>
              </a:graphicData>
            </a:graphic>
          </wp:anchor>
        </w:drawing>
      </w:r>
      <w:r w:rsidR="0041506E">
        <w:t>First of all, primary indexes are very important to have in a database system as they clutter all of the primary keys in a table together. These keys will be queried against a lot</w:t>
      </w:r>
      <w:r w:rsidR="00934D14">
        <w:t>, so it is important to make sure that this process will be as quick as possible for all future transactions.</w:t>
      </w:r>
      <w:r>
        <w:t xml:space="preserve"> The way an index works is by determining the exact location of data in a database when a query is executed in order to improve the retrieval process[2], so having all the keys in multiple clusters help this process. For the proposed database, each table has its own cluttered index on the primary keys:</w:t>
      </w:r>
    </w:p>
    <w:p w14:paraId="7C17647D" w14:textId="5CE3ACB0" w:rsidR="00843B40" w:rsidRDefault="00843B40" w:rsidP="0041506E">
      <w:r>
        <w:rPr>
          <w:noProof/>
        </w:rPr>
        <w:drawing>
          <wp:anchor distT="0" distB="0" distL="114300" distR="114300" simplePos="0" relativeHeight="251668480" behindDoc="1" locked="0" layoutInCell="1" allowOverlap="1" wp14:anchorId="48AD0AD2" wp14:editId="2564C6CA">
            <wp:simplePos x="0" y="0"/>
            <wp:positionH relativeFrom="margin">
              <wp:align>right</wp:align>
            </wp:positionH>
            <wp:positionV relativeFrom="paragraph">
              <wp:posOffset>283845</wp:posOffset>
            </wp:positionV>
            <wp:extent cx="2819400" cy="257175"/>
            <wp:effectExtent l="0" t="0" r="0" b="9525"/>
            <wp:wrapTight wrapText="bothSides">
              <wp:wrapPolygon edited="0">
                <wp:start x="0" y="0"/>
                <wp:lineTo x="0" y="20800"/>
                <wp:lineTo x="21454" y="20800"/>
                <wp:lineTo x="2145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819400" cy="257175"/>
                    </a:xfrm>
                    <a:prstGeom prst="rect">
                      <a:avLst/>
                    </a:prstGeom>
                  </pic:spPr>
                </pic:pic>
              </a:graphicData>
            </a:graphic>
          </wp:anchor>
        </w:drawing>
      </w:r>
      <w:r>
        <w:rPr>
          <w:noProof/>
        </w:rPr>
        <w:drawing>
          <wp:anchor distT="0" distB="0" distL="114300" distR="114300" simplePos="0" relativeHeight="251665408" behindDoc="1" locked="0" layoutInCell="1" allowOverlap="1" wp14:anchorId="01B2B5D8" wp14:editId="0E1BB533">
            <wp:simplePos x="0" y="0"/>
            <wp:positionH relativeFrom="margin">
              <wp:align>left</wp:align>
            </wp:positionH>
            <wp:positionV relativeFrom="paragraph">
              <wp:posOffset>4445</wp:posOffset>
            </wp:positionV>
            <wp:extent cx="2381250" cy="209550"/>
            <wp:effectExtent l="0" t="0" r="0" b="0"/>
            <wp:wrapTight wrapText="bothSides">
              <wp:wrapPolygon edited="0">
                <wp:start x="0" y="0"/>
                <wp:lineTo x="0" y="19636"/>
                <wp:lineTo x="21427" y="19636"/>
                <wp:lineTo x="2142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757" t="33333" r="3258" b="11667"/>
                    <a:stretch/>
                  </pic:blipFill>
                  <pic:spPr bwMode="auto">
                    <a:xfrm>
                      <a:off x="0" y="0"/>
                      <a:ext cx="2381250" cy="209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B3CCEB" w14:textId="52D85E84" w:rsidR="00843B40" w:rsidRPr="0041506E" w:rsidRDefault="00843B40" w:rsidP="0041506E">
      <w:r>
        <w:rPr>
          <w:noProof/>
        </w:rPr>
        <w:drawing>
          <wp:anchor distT="0" distB="0" distL="114300" distR="114300" simplePos="0" relativeHeight="251667456" behindDoc="1" locked="0" layoutInCell="1" allowOverlap="1" wp14:anchorId="1D82A5CD" wp14:editId="1E7D16BE">
            <wp:simplePos x="0" y="0"/>
            <wp:positionH relativeFrom="margin">
              <wp:posOffset>25400</wp:posOffset>
            </wp:positionH>
            <wp:positionV relativeFrom="paragraph">
              <wp:posOffset>17780</wp:posOffset>
            </wp:positionV>
            <wp:extent cx="2676525" cy="241300"/>
            <wp:effectExtent l="0" t="0" r="9525" b="6350"/>
            <wp:wrapTight wrapText="bothSides">
              <wp:wrapPolygon edited="0">
                <wp:start x="0" y="0"/>
                <wp:lineTo x="0" y="20463"/>
                <wp:lineTo x="21523" y="20463"/>
                <wp:lineTo x="2152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404" t="9524"/>
                    <a:stretch/>
                  </pic:blipFill>
                  <pic:spPr bwMode="auto">
                    <a:xfrm>
                      <a:off x="0" y="0"/>
                      <a:ext cx="2676525" cy="241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8B75268" w14:textId="262AE79C" w:rsidR="00145EAB" w:rsidRDefault="00145EAB" w:rsidP="00145EAB">
      <w:pPr>
        <w:pStyle w:val="Heading2"/>
      </w:pPr>
      <w:bookmarkStart w:id="4" w:name="_Toc63615113"/>
      <w:r>
        <w:t>Secondary Indexes</w:t>
      </w:r>
      <w:bookmarkEnd w:id="4"/>
    </w:p>
    <w:p w14:paraId="5704164D" w14:textId="42E79373" w:rsidR="00843B40" w:rsidRDefault="00843B40" w:rsidP="00843B40">
      <w:r>
        <w:t>As well as primary indexes</w:t>
      </w:r>
      <w:r w:rsidR="00063B8F">
        <w:t xml:space="preserve">, you may use secondary indexes in your database. These serve the same overall purpose; however, they can be applied to any column of your choosing. </w:t>
      </w:r>
      <w:r w:rsidR="0006046D">
        <w:t xml:space="preserve">It is quite important to not have too many indexes in your database, as they require a lot of maintenance which results in a potentially great, unnecessary workload, so indexing every single column would not be as efficient as just indexing the ones that get queried the most often.[3] </w:t>
      </w:r>
      <w:r w:rsidR="00063B8F">
        <w:t xml:space="preserve">In the proposed design database, four secondary indexes have been added to four tables respectively. </w:t>
      </w:r>
      <w:r w:rsidR="0006046D">
        <w:t>Here are the four indexes, with justifications as to why the author chose to index those specific columns:</w:t>
      </w:r>
      <w:r w:rsidR="00063B8F">
        <w:t xml:space="preserve"> </w:t>
      </w:r>
    </w:p>
    <w:p w14:paraId="2EF3CC7D" w14:textId="11E299CB" w:rsidR="0006046D" w:rsidRPr="00843B40" w:rsidRDefault="0006046D" w:rsidP="00843B40">
      <w:r>
        <w:rPr>
          <w:noProof/>
        </w:rPr>
        <w:lastRenderedPageBreak/>
        <w:drawing>
          <wp:inline distT="0" distB="0" distL="0" distR="0" wp14:anchorId="3D32C7C7" wp14:editId="3AD7F38B">
            <wp:extent cx="5731510" cy="1403985"/>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403985"/>
                    </a:xfrm>
                    <a:prstGeom prst="rect">
                      <a:avLst/>
                    </a:prstGeom>
                  </pic:spPr>
                </pic:pic>
              </a:graphicData>
            </a:graphic>
          </wp:inline>
        </w:drawing>
      </w:r>
    </w:p>
    <w:p w14:paraId="2C4BFBD8" w14:textId="4EFF53FD" w:rsidR="004C66A8" w:rsidRDefault="004C66A8" w:rsidP="004C66A8">
      <w:r>
        <w:t>The first secondary index was implemented in the staff table. Each member of staff has an ID assigned to them, but they will obviously not know each other solely by these letters and numbers, so an index was added to the surname column in order to identify each member of staff by their last name when this table is queried. The same applies to the second index, which was added to the patients table. If anything, this is more important, as there will almost certainly be more patients than there are staff members.</w:t>
      </w:r>
    </w:p>
    <w:p w14:paraId="3445EEF2" w14:textId="17B848A2" w:rsidR="004C66A8" w:rsidRDefault="004C66A8" w:rsidP="004C66A8">
      <w:r>
        <w:t>The third and fourth index fall under the same reasoning. All the surgery rooms have an ID assigned to them, as well as each appointment made by the surgery. These surgery rooms all have a time that decided when they are available to patients and each appointment will have an appointment time slot when the surgery will take place. Both of these columns will be queried a lot, so it is vital for them to each have their own index, in order to find this data much quicker and more efficiently.</w:t>
      </w:r>
    </w:p>
    <w:p w14:paraId="3E486387" w14:textId="13C72EB2" w:rsidR="00145EAB" w:rsidRDefault="00145EAB" w:rsidP="00145EAB">
      <w:pPr>
        <w:pStyle w:val="Heading2"/>
      </w:pPr>
      <w:bookmarkStart w:id="5" w:name="_Toc63615114"/>
      <w:r>
        <w:t>Transactions/Queries</w:t>
      </w:r>
      <w:bookmarkEnd w:id="5"/>
    </w:p>
    <w:p w14:paraId="5B570CD9" w14:textId="1C653059" w:rsidR="004C66A8" w:rsidRDefault="0040728B" w:rsidP="004C66A8">
      <w:r>
        <w:rPr>
          <w:noProof/>
        </w:rPr>
        <w:drawing>
          <wp:anchor distT="0" distB="0" distL="114300" distR="114300" simplePos="0" relativeHeight="251669504" behindDoc="1" locked="0" layoutInCell="1" allowOverlap="1" wp14:anchorId="7B5C0577" wp14:editId="70FC868B">
            <wp:simplePos x="0" y="0"/>
            <wp:positionH relativeFrom="margin">
              <wp:align>right</wp:align>
            </wp:positionH>
            <wp:positionV relativeFrom="paragraph">
              <wp:posOffset>798830</wp:posOffset>
            </wp:positionV>
            <wp:extent cx="5731510" cy="3197225"/>
            <wp:effectExtent l="0" t="0" r="2540" b="3175"/>
            <wp:wrapTight wrapText="bothSides">
              <wp:wrapPolygon edited="0">
                <wp:start x="0" y="0"/>
                <wp:lineTo x="0" y="21493"/>
                <wp:lineTo x="21538" y="21493"/>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197225"/>
                    </a:xfrm>
                    <a:prstGeom prst="rect">
                      <a:avLst/>
                    </a:prstGeom>
                  </pic:spPr>
                </pic:pic>
              </a:graphicData>
            </a:graphic>
          </wp:anchor>
        </w:drawing>
      </w:r>
      <w:r w:rsidR="004C66A8">
        <w:t>As mentioned previously, this database will be constantly performing transactions through the use of queries.</w:t>
      </w:r>
      <w:r>
        <w:t xml:space="preserve"> Therefore, some testing of these queries is needed.</w:t>
      </w:r>
      <w:r w:rsidR="004C66A8">
        <w:t xml:space="preserve"> </w:t>
      </w:r>
      <w:r>
        <w:t>To test these, a few sample SELECT queries were coded using SQL and then input through the database. 5 SELECT queries were made in total, and they were as follows:</w:t>
      </w:r>
    </w:p>
    <w:p w14:paraId="44C8A87C" w14:textId="678BC446" w:rsidR="0040728B" w:rsidRPr="004C66A8" w:rsidRDefault="00264FC5" w:rsidP="004C66A8">
      <w:r>
        <w:t xml:space="preserve">The first query selects all data rows from the surgery room table. The second query selects the top 2 rows from the same table and displays them. The third query selects each distinct value from the PatientAddress2 column in the patients table. The fourth query selects data from the patients table </w:t>
      </w:r>
      <w:r>
        <w:lastRenderedPageBreak/>
        <w:t>where the PatientAddress2 column states ‘Marketville.’ Finally, the last query does the same as the third but it instead displays all of the rows in the PatientForename column.</w:t>
      </w:r>
    </w:p>
    <w:p w14:paraId="0BE350E7" w14:textId="7D976A42" w:rsidR="00664ACB" w:rsidRDefault="00664ACB" w:rsidP="00664ACB">
      <w:pPr>
        <w:pStyle w:val="Heading1"/>
      </w:pPr>
      <w:bookmarkStart w:id="6" w:name="_Toc63615115"/>
      <w:r>
        <w:t>Distributed Database Solution</w:t>
      </w:r>
      <w:bookmarkEnd w:id="6"/>
    </w:p>
    <w:p w14:paraId="18AADC83" w14:textId="71DB9E87" w:rsidR="001C4028" w:rsidRDefault="001C4028" w:rsidP="00DC065B">
      <w:r>
        <w:rPr>
          <w:noProof/>
        </w:rPr>
        <w:drawing>
          <wp:anchor distT="0" distB="0" distL="114300" distR="114300" simplePos="0" relativeHeight="251670528" behindDoc="1" locked="0" layoutInCell="1" allowOverlap="1" wp14:anchorId="68F96D65" wp14:editId="0A22BDE5">
            <wp:simplePos x="0" y="0"/>
            <wp:positionH relativeFrom="margin">
              <wp:align>right</wp:align>
            </wp:positionH>
            <wp:positionV relativeFrom="paragraph">
              <wp:posOffset>1180465</wp:posOffset>
            </wp:positionV>
            <wp:extent cx="5731510" cy="2446655"/>
            <wp:effectExtent l="0" t="0" r="2540" b="0"/>
            <wp:wrapTight wrapText="bothSides">
              <wp:wrapPolygon edited="0">
                <wp:start x="0" y="0"/>
                <wp:lineTo x="0" y="21359"/>
                <wp:lineTo x="21538" y="21359"/>
                <wp:lineTo x="2153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446655"/>
                    </a:xfrm>
                    <a:prstGeom prst="rect">
                      <a:avLst/>
                    </a:prstGeom>
                  </pic:spPr>
                </pic:pic>
              </a:graphicData>
            </a:graphic>
          </wp:anchor>
        </w:drawing>
      </w:r>
      <w:r w:rsidR="00DC065B">
        <w:t>The proposed database will include 4 tables. There is one for patients, one for staff, one for the surgery room and one for the appointments. These tables contain columns that hold varchar values, as these are the easiest to input and aren’t contained by any kind of formatting errors, with the exception of the AppointmentTime column and the TimeAvailable column, which each have the TIME data types applied to them. These columns also have checks in place to ensure that the employees cannot input values outside of a certain time frame.</w:t>
      </w:r>
    </w:p>
    <w:p w14:paraId="6D4C84A2" w14:textId="3C6BCB28" w:rsidR="00DC065B" w:rsidRDefault="00DC065B" w:rsidP="00DC065B">
      <w:r>
        <w:t>The columns contain fields to allow the user to input all types of data. Sample data has been placed into these said columns to display what the data rows will look like when fully populated. The appointments table has 3 foreign keys linked to it, so that the user will be able to tell what patient is having the procedure, who the practitioner is that will be performing the surgery and what surgery room the appointment will take place in. This makes for a more streamlined experience, and this report can be printed out in the form of an invoice if the user so desires.</w:t>
      </w:r>
    </w:p>
    <w:p w14:paraId="0E5D8517" w14:textId="42A74FAB" w:rsidR="00A210F2" w:rsidRDefault="00A210F2" w:rsidP="00DC065B">
      <w:r>
        <w:rPr>
          <w:noProof/>
        </w:rPr>
        <w:drawing>
          <wp:inline distT="0" distB="0" distL="0" distR="0" wp14:anchorId="27A829F7" wp14:editId="4B5936A5">
            <wp:extent cx="5731510" cy="2372360"/>
            <wp:effectExtent l="0" t="0" r="254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372360"/>
                    </a:xfrm>
                    <a:prstGeom prst="rect">
                      <a:avLst/>
                    </a:prstGeom>
                  </pic:spPr>
                </pic:pic>
              </a:graphicData>
            </a:graphic>
          </wp:inline>
        </w:drawing>
      </w:r>
    </w:p>
    <w:p w14:paraId="6851ACFB" w14:textId="38923261" w:rsidR="00DC065B" w:rsidRDefault="00DC065B" w:rsidP="00DC065B">
      <w:r>
        <w:t>As mentioned earlier, there are indexes in place to allow for the querying of data as well as the potential for it to be quick and efficiently done.</w:t>
      </w:r>
      <w:r w:rsidR="001C4028">
        <w:t xml:space="preserve"> This includes both primary and secondary indexes. </w:t>
      </w:r>
      <w:r w:rsidR="001C4028">
        <w:lastRenderedPageBreak/>
        <w:t xml:space="preserve">Testing has also been done to validate the constraints in place and check they are working. As well as that, querying has been done to test the ability to </w:t>
      </w:r>
      <w:r w:rsidR="00A210F2">
        <w:t>perform transactions.</w:t>
      </w:r>
    </w:p>
    <w:p w14:paraId="5BA3964B" w14:textId="1981A61F" w:rsidR="00A210F2" w:rsidRDefault="00A210F2" w:rsidP="00DC065B">
      <w:r>
        <w:rPr>
          <w:noProof/>
        </w:rPr>
        <w:drawing>
          <wp:inline distT="0" distB="0" distL="0" distR="0" wp14:anchorId="1DCEBF2B" wp14:editId="7A12BC4A">
            <wp:extent cx="5731510" cy="429006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290060"/>
                    </a:xfrm>
                    <a:prstGeom prst="rect">
                      <a:avLst/>
                    </a:prstGeom>
                  </pic:spPr>
                </pic:pic>
              </a:graphicData>
            </a:graphic>
          </wp:inline>
        </w:drawing>
      </w:r>
    </w:p>
    <w:p w14:paraId="3C508B58" w14:textId="3BCE517A" w:rsidR="00A210F2" w:rsidRDefault="00A210F2" w:rsidP="00A210F2">
      <w:pPr>
        <w:pStyle w:val="Heading1"/>
      </w:pPr>
      <w:bookmarkStart w:id="7" w:name="_Toc63615116"/>
      <w:r>
        <w:t>Conclusion</w:t>
      </w:r>
      <w:bookmarkEnd w:id="7"/>
    </w:p>
    <w:p w14:paraId="7518930D" w14:textId="1BC17DFC" w:rsidR="00A210F2" w:rsidRPr="00A210F2" w:rsidRDefault="00A210F2" w:rsidP="00A210F2">
      <w:r>
        <w:t>In conclusion, this database fills most of the requirements presented by the company in question and, while it may appear simplistic in its design, it will make a good starting system for The Smile Factory to implement. Obviously, training and maintenance will need to be discussed through an employer, however for now the design is all there is to look at, and the implementation of said system will be another discussion altogether. As time goes on, improvements will most certainly need to be made to this database and its functions, but it is a good base system to begin with. After testing it in a workplace environment, we may be able to get a better idea of what it excels at and its flaws.</w:t>
      </w:r>
    </w:p>
    <w:p w14:paraId="1D2B0EB9" w14:textId="2C5728EF" w:rsidR="00664ACB" w:rsidRDefault="00664ACB" w:rsidP="00664ACB">
      <w:pPr>
        <w:pStyle w:val="Heading1"/>
      </w:pPr>
      <w:bookmarkStart w:id="8" w:name="_Toc63615117"/>
      <w:r>
        <w:t>References</w:t>
      </w:r>
      <w:bookmarkEnd w:id="8"/>
    </w:p>
    <w:p w14:paraId="26CA2CBF" w14:textId="1C940520" w:rsidR="0041506E" w:rsidRDefault="0041506E" w:rsidP="0041506E">
      <w:r>
        <w:t xml:space="preserve">[1] Toptal.com, ‘SQL Database Performance Tuning for Developers’, 2020. [Online] Available at: </w:t>
      </w:r>
      <w:r w:rsidRPr="0006046D">
        <w:t>https://www.toptal.com/sql-server/sql-database-tuning-for-developers</w:t>
      </w:r>
      <w:r>
        <w:t xml:space="preserve"> [Accessed: 07/02/2021]</w:t>
      </w:r>
    </w:p>
    <w:p w14:paraId="08FA251A" w14:textId="4357DC0E" w:rsidR="00843B40" w:rsidRDefault="00843B40" w:rsidP="0041506E">
      <w:r>
        <w:t>[2] F.Alvaro</w:t>
      </w:r>
      <w:r w:rsidR="00063B8F">
        <w:t>, ‘SQL: Easy SQL Programming &amp; Database Management for Beginners – Your Step-by-Step Guide to Learning the SQL Database’, 2016. [Book] Pages used: 107 – 108.</w:t>
      </w:r>
      <w:r w:rsidR="0006046D">
        <w:t xml:space="preserve"> </w:t>
      </w:r>
      <w:r w:rsidR="0006046D">
        <w:t>[Accessed: 07/02/2021]</w:t>
      </w:r>
    </w:p>
    <w:p w14:paraId="15FFE84D" w14:textId="1F30BD93" w:rsidR="0006046D" w:rsidRPr="0041506E" w:rsidRDefault="0006046D" w:rsidP="0041506E">
      <w:r>
        <w:t xml:space="preserve">[3] SQLShack.com, ‘Top 10 Questions and Answers about SQL Server Indexes’, 2017. [Online] Available at: </w:t>
      </w:r>
      <w:r w:rsidRPr="0006046D">
        <w:t>https://www.sqlshack.com/top-10-questions-answers-sql-server-indexes/</w:t>
      </w:r>
      <w:r>
        <w:t xml:space="preserve"> </w:t>
      </w:r>
      <w:r>
        <w:t>[Accessed: 07/02/2021]</w:t>
      </w:r>
    </w:p>
    <w:sectPr w:rsidR="0006046D" w:rsidRPr="0041506E" w:rsidSect="000947A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7AF"/>
    <w:rsid w:val="0006046D"/>
    <w:rsid w:val="00063B8F"/>
    <w:rsid w:val="00073693"/>
    <w:rsid w:val="000947AF"/>
    <w:rsid w:val="00145EAB"/>
    <w:rsid w:val="001C4028"/>
    <w:rsid w:val="00264FC5"/>
    <w:rsid w:val="0040728B"/>
    <w:rsid w:val="0041506E"/>
    <w:rsid w:val="004C66A8"/>
    <w:rsid w:val="00537467"/>
    <w:rsid w:val="00664ACB"/>
    <w:rsid w:val="00843B40"/>
    <w:rsid w:val="00934D14"/>
    <w:rsid w:val="00A210F2"/>
    <w:rsid w:val="00A82CA7"/>
    <w:rsid w:val="00C12A1A"/>
    <w:rsid w:val="00DC0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5C5D2"/>
  <w15:chartTrackingRefBased/>
  <w15:docId w15:val="{848D3336-03AC-4353-B7DA-8915D0AC8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4A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45E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947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947AF"/>
    <w:rPr>
      <w:rFonts w:eastAsiaTheme="minorEastAsia"/>
      <w:lang w:val="en-US"/>
    </w:rPr>
  </w:style>
  <w:style w:type="character" w:customStyle="1" w:styleId="Heading1Char">
    <w:name w:val="Heading 1 Char"/>
    <w:basedOn w:val="DefaultParagraphFont"/>
    <w:link w:val="Heading1"/>
    <w:uiPriority w:val="9"/>
    <w:rsid w:val="00664AC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4ACB"/>
    <w:pPr>
      <w:outlineLvl w:val="9"/>
    </w:pPr>
    <w:rPr>
      <w:lang w:val="en-US"/>
    </w:rPr>
  </w:style>
  <w:style w:type="paragraph" w:styleId="TOC1">
    <w:name w:val="toc 1"/>
    <w:basedOn w:val="Normal"/>
    <w:next w:val="Normal"/>
    <w:autoRedefine/>
    <w:uiPriority w:val="39"/>
    <w:unhideWhenUsed/>
    <w:rsid w:val="00664ACB"/>
    <w:pPr>
      <w:spacing w:after="100"/>
    </w:pPr>
  </w:style>
  <w:style w:type="character" w:styleId="Hyperlink">
    <w:name w:val="Hyperlink"/>
    <w:basedOn w:val="DefaultParagraphFont"/>
    <w:uiPriority w:val="99"/>
    <w:unhideWhenUsed/>
    <w:rsid w:val="00664ACB"/>
    <w:rPr>
      <w:color w:val="0563C1" w:themeColor="hyperlink"/>
      <w:u w:val="single"/>
    </w:rPr>
  </w:style>
  <w:style w:type="character" w:customStyle="1" w:styleId="Heading2Char">
    <w:name w:val="Heading 2 Char"/>
    <w:basedOn w:val="DefaultParagraphFont"/>
    <w:link w:val="Heading2"/>
    <w:uiPriority w:val="9"/>
    <w:rsid w:val="00145EA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45EAB"/>
    <w:pPr>
      <w:spacing w:after="100"/>
      <w:ind w:left="220"/>
    </w:pPr>
  </w:style>
  <w:style w:type="character" w:styleId="UnresolvedMention">
    <w:name w:val="Unresolved Mention"/>
    <w:basedOn w:val="DefaultParagraphFont"/>
    <w:uiPriority w:val="99"/>
    <w:semiHidden/>
    <w:unhideWhenUsed/>
    <w:rsid w:val="004150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ACCA5026</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711187-F1D0-40C4-8C59-C4628D43D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509</TotalTime>
  <Pages>6</Pages>
  <Words>1281</Words>
  <Characters>7308</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The Smile Factory Case Study</vt:lpstr>
    </vt:vector>
  </TitlesOfParts>
  <Company/>
  <LinksUpToDate>false</LinksUpToDate>
  <CharactersWithSpaces>8572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Smile Factory Case Study</dc:title>
  <dc:subject>Databases and Application Development</dc:subject>
  <dc:creator>James Gau</dc:creator>
  <cp:keywords/>
  <dc:description/>
  <cp:lastModifiedBy>James Gau</cp:lastModifiedBy>
  <cp:revision>4</cp:revision>
  <dcterms:created xsi:type="dcterms:W3CDTF">2021-02-06T18:02:00Z</dcterms:created>
  <dcterms:modified xsi:type="dcterms:W3CDTF">2021-02-07T18:36:00Z</dcterms:modified>
</cp:coreProperties>
</file>