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47849" w14:textId="4401FCE3" w:rsidR="009604E8" w:rsidRDefault="009604E8" w:rsidP="009604E8">
      <w:pPr>
        <w:spacing w:line="276" w:lineRule="auto"/>
        <w:rPr>
          <w:rFonts w:ascii="Arial" w:hAnsi="Arial" w:cs="Arial"/>
        </w:rPr>
      </w:pPr>
    </w:p>
    <w:p w14:paraId="0A24F909" w14:textId="77777777" w:rsidR="009604E8" w:rsidRDefault="009604E8" w:rsidP="009604E8">
      <w:pPr>
        <w:spacing w:line="276" w:lineRule="auto"/>
        <w:rPr>
          <w:rFonts w:ascii="Arial" w:hAnsi="Arial" w:cs="Arial"/>
        </w:rPr>
      </w:pPr>
    </w:p>
    <w:p w14:paraId="64646DCC" w14:textId="16E64DD9" w:rsidR="002B3FF6" w:rsidRPr="002B3FF6" w:rsidRDefault="002B3FF6" w:rsidP="002B3FF6">
      <w:pPr>
        <w:jc w:val="center"/>
        <w:rPr>
          <w:rFonts w:ascii="Arial" w:hAnsi="Arial" w:cs="Arial"/>
          <w:b/>
          <w:bCs/>
          <w:sz w:val="40"/>
          <w:szCs w:val="40"/>
        </w:rPr>
      </w:pPr>
      <w:r w:rsidRPr="002B3FF6">
        <w:rPr>
          <w:rFonts w:ascii="Arial" w:hAnsi="Arial" w:cs="Arial"/>
          <w:b/>
          <w:bCs/>
          <w:sz w:val="40"/>
          <w:szCs w:val="40"/>
        </w:rPr>
        <w:t>Individual Reflective Journal</w:t>
      </w:r>
    </w:p>
    <w:p w14:paraId="799B30EC" w14:textId="61CCA241" w:rsidR="009604E8" w:rsidRDefault="002B3FF6" w:rsidP="002B3FF6">
      <w:pPr>
        <w:jc w:val="center"/>
        <w:rPr>
          <w:rFonts w:ascii="Arial" w:hAnsi="Arial" w:cs="Arial"/>
          <w:b/>
          <w:sz w:val="48"/>
          <w:szCs w:val="48"/>
        </w:rPr>
      </w:pPr>
      <w:r w:rsidRPr="002B3FF6">
        <w:rPr>
          <w:rFonts w:ascii="Arial" w:hAnsi="Arial" w:cs="Arial"/>
          <w:b/>
          <w:bCs/>
          <w:sz w:val="40"/>
          <w:szCs w:val="40"/>
        </w:rPr>
        <w:t>AI-Powered Smart Waste Management System</w:t>
      </w:r>
      <w:r>
        <w:rPr>
          <w:rFonts w:ascii="Arial" w:hAnsi="Arial" w:cs="Arial"/>
          <w:sz w:val="40"/>
          <w:szCs w:val="40"/>
        </w:rPr>
        <w:t xml:space="preserve"> </w:t>
      </w:r>
      <w:r w:rsidRPr="002B3FF6">
        <w:rPr>
          <w:rFonts w:ascii="Arial" w:hAnsi="Arial" w:cs="Arial"/>
          <w:b/>
          <w:sz w:val="48"/>
          <w:szCs w:val="48"/>
        </w:rPr>
        <w:t>Emerging Trends</w:t>
      </w:r>
    </w:p>
    <w:p w14:paraId="7928596C" w14:textId="1CAA25F4" w:rsidR="002B3FF6" w:rsidRDefault="002B3FF6" w:rsidP="002B3FF6">
      <w:pPr>
        <w:jc w:val="center"/>
        <w:rPr>
          <w:rFonts w:ascii="Arial" w:hAnsi="Arial" w:cs="Arial"/>
          <w:b/>
          <w:sz w:val="40"/>
          <w:szCs w:val="40"/>
        </w:rPr>
      </w:pPr>
      <w:r w:rsidRPr="00A2540E">
        <w:rPr>
          <w:rFonts w:ascii="Arial" w:hAnsi="Arial" w:cs="Arial"/>
          <w:b/>
          <w:sz w:val="40"/>
          <w:szCs w:val="40"/>
        </w:rPr>
        <w:t>Hackathon 2026</w:t>
      </w:r>
    </w:p>
    <w:p w14:paraId="25EFAE1E" w14:textId="35931E5C" w:rsidR="00A2540E" w:rsidRDefault="00A2540E" w:rsidP="002B3FF6">
      <w:pPr>
        <w:jc w:val="center"/>
        <w:rPr>
          <w:rFonts w:ascii="Arial" w:hAnsi="Arial" w:cs="Arial"/>
          <w:b/>
          <w:sz w:val="40"/>
          <w:szCs w:val="40"/>
        </w:rPr>
      </w:pPr>
      <w:r w:rsidRPr="00A2540E">
        <w:rPr>
          <w:rFonts w:ascii="Arial" w:hAnsi="Arial" w:cs="Arial"/>
          <w:b/>
          <w:sz w:val="40"/>
          <w:szCs w:val="40"/>
        </w:rPr>
        <w:t>Rabia Naeem</w:t>
      </w:r>
    </w:p>
    <w:p w14:paraId="77230692" w14:textId="571F8880" w:rsidR="00A2540E" w:rsidRPr="00A2540E" w:rsidRDefault="00A2540E" w:rsidP="002B3FF6">
      <w:pPr>
        <w:jc w:val="center"/>
        <w:rPr>
          <w:rFonts w:ascii="Arial" w:hAnsi="Arial" w:cs="Arial"/>
          <w:b/>
          <w:sz w:val="40"/>
          <w:szCs w:val="40"/>
        </w:rPr>
      </w:pPr>
      <w:r>
        <w:rPr>
          <w:rFonts w:ascii="Arial" w:hAnsi="Arial" w:cs="Arial"/>
          <w:b/>
          <w:sz w:val="40"/>
          <w:szCs w:val="40"/>
        </w:rPr>
        <w:t>2310492</w:t>
      </w:r>
    </w:p>
    <w:p w14:paraId="080AE06E" w14:textId="77777777" w:rsidR="002B3FF6" w:rsidRDefault="002B3FF6" w:rsidP="002B3FF6">
      <w:pPr>
        <w:jc w:val="center"/>
        <w:rPr>
          <w:rFonts w:ascii="Arial" w:hAnsi="Arial" w:cs="Arial"/>
          <w:b/>
        </w:rPr>
      </w:pPr>
    </w:p>
    <w:p w14:paraId="3FB01A78" w14:textId="77777777" w:rsidR="002B3FF6" w:rsidRDefault="002B3FF6" w:rsidP="002B3FF6">
      <w:pPr>
        <w:jc w:val="center"/>
        <w:rPr>
          <w:rFonts w:ascii="Arial" w:hAnsi="Arial" w:cs="Arial"/>
          <w:b/>
        </w:rPr>
      </w:pPr>
    </w:p>
    <w:p w14:paraId="71CE8141" w14:textId="77777777" w:rsidR="002B3FF6" w:rsidRDefault="002B3FF6" w:rsidP="002B3FF6">
      <w:pPr>
        <w:jc w:val="center"/>
        <w:rPr>
          <w:rFonts w:ascii="Arial" w:hAnsi="Arial" w:cs="Arial"/>
          <w:b/>
        </w:rPr>
      </w:pPr>
    </w:p>
    <w:p w14:paraId="626CCF34" w14:textId="77777777" w:rsidR="002B3FF6" w:rsidRDefault="002B3FF6" w:rsidP="002B3FF6">
      <w:pPr>
        <w:jc w:val="center"/>
        <w:rPr>
          <w:rFonts w:ascii="Arial" w:hAnsi="Arial" w:cs="Arial"/>
          <w:b/>
        </w:rPr>
      </w:pPr>
    </w:p>
    <w:p w14:paraId="13D99DB7" w14:textId="77777777" w:rsidR="002B3FF6" w:rsidRDefault="002B3FF6" w:rsidP="002B3FF6">
      <w:pPr>
        <w:jc w:val="center"/>
        <w:rPr>
          <w:rFonts w:ascii="Arial" w:hAnsi="Arial" w:cs="Arial"/>
          <w:b/>
        </w:rPr>
      </w:pPr>
    </w:p>
    <w:p w14:paraId="4F71AD2F" w14:textId="77777777" w:rsidR="002B3FF6" w:rsidRDefault="002B3FF6" w:rsidP="002B3FF6">
      <w:pPr>
        <w:jc w:val="center"/>
        <w:rPr>
          <w:rFonts w:ascii="Arial" w:hAnsi="Arial" w:cs="Arial"/>
          <w:b/>
        </w:rPr>
      </w:pPr>
    </w:p>
    <w:p w14:paraId="45BCE5DC" w14:textId="77777777" w:rsidR="002B3FF6" w:rsidRDefault="002B3FF6" w:rsidP="002B3FF6">
      <w:pPr>
        <w:jc w:val="center"/>
        <w:rPr>
          <w:rFonts w:ascii="Arial" w:hAnsi="Arial" w:cs="Arial"/>
          <w:b/>
        </w:rPr>
      </w:pPr>
    </w:p>
    <w:p w14:paraId="5A18DA4B" w14:textId="77777777" w:rsidR="002B3FF6" w:rsidRDefault="002B3FF6" w:rsidP="002B3FF6">
      <w:pPr>
        <w:jc w:val="center"/>
        <w:rPr>
          <w:rFonts w:ascii="Arial" w:hAnsi="Arial" w:cs="Arial"/>
          <w:b/>
        </w:rPr>
      </w:pPr>
    </w:p>
    <w:p w14:paraId="4595414C" w14:textId="77777777" w:rsidR="002B3FF6" w:rsidRDefault="002B3FF6" w:rsidP="002B3FF6">
      <w:pPr>
        <w:jc w:val="center"/>
        <w:rPr>
          <w:rFonts w:ascii="Arial" w:hAnsi="Arial" w:cs="Arial"/>
          <w:b/>
        </w:rPr>
      </w:pPr>
    </w:p>
    <w:p w14:paraId="5FB9AD58" w14:textId="77777777" w:rsidR="002B3FF6" w:rsidRDefault="002B3FF6" w:rsidP="002B3FF6">
      <w:pPr>
        <w:jc w:val="center"/>
        <w:rPr>
          <w:rFonts w:ascii="Arial" w:hAnsi="Arial" w:cs="Arial"/>
          <w:b/>
        </w:rPr>
      </w:pPr>
    </w:p>
    <w:p w14:paraId="212E343C" w14:textId="77777777" w:rsidR="002B3FF6" w:rsidRDefault="002B3FF6" w:rsidP="002B3FF6">
      <w:pPr>
        <w:jc w:val="center"/>
        <w:rPr>
          <w:rFonts w:ascii="Arial" w:hAnsi="Arial" w:cs="Arial"/>
          <w:b/>
        </w:rPr>
      </w:pPr>
    </w:p>
    <w:p w14:paraId="24673C60" w14:textId="77777777" w:rsidR="002B3FF6" w:rsidRDefault="002B3FF6" w:rsidP="002B3FF6">
      <w:pPr>
        <w:jc w:val="center"/>
        <w:rPr>
          <w:rFonts w:ascii="Arial" w:hAnsi="Arial" w:cs="Arial"/>
          <w:b/>
        </w:rPr>
      </w:pPr>
    </w:p>
    <w:p w14:paraId="09AC2714" w14:textId="77777777" w:rsidR="002B3FF6" w:rsidRDefault="002B3FF6" w:rsidP="002B3FF6">
      <w:pPr>
        <w:jc w:val="center"/>
        <w:rPr>
          <w:rFonts w:ascii="Arial" w:hAnsi="Arial" w:cs="Arial"/>
          <w:b/>
        </w:rPr>
      </w:pPr>
    </w:p>
    <w:p w14:paraId="0DC01964" w14:textId="77777777" w:rsidR="002B3FF6" w:rsidRDefault="002B3FF6" w:rsidP="002B3FF6">
      <w:pPr>
        <w:jc w:val="center"/>
        <w:rPr>
          <w:rFonts w:ascii="Arial" w:hAnsi="Arial" w:cs="Arial"/>
          <w:b/>
        </w:rPr>
      </w:pPr>
    </w:p>
    <w:p w14:paraId="53D93763" w14:textId="77777777" w:rsidR="002B3FF6" w:rsidRDefault="002B3FF6" w:rsidP="002B3FF6">
      <w:pPr>
        <w:jc w:val="center"/>
        <w:rPr>
          <w:rFonts w:ascii="Arial" w:hAnsi="Arial" w:cs="Arial"/>
          <w:b/>
        </w:rPr>
      </w:pPr>
    </w:p>
    <w:p w14:paraId="50384605" w14:textId="77777777" w:rsidR="002B3FF6" w:rsidRDefault="002B3FF6" w:rsidP="002B3FF6">
      <w:pPr>
        <w:jc w:val="center"/>
        <w:rPr>
          <w:rFonts w:ascii="Arial" w:hAnsi="Arial" w:cs="Arial"/>
          <w:b/>
        </w:rPr>
      </w:pPr>
    </w:p>
    <w:p w14:paraId="35DD4760" w14:textId="77777777" w:rsidR="002B3FF6" w:rsidRDefault="002B3FF6" w:rsidP="002B3FF6">
      <w:pPr>
        <w:jc w:val="center"/>
        <w:rPr>
          <w:rFonts w:ascii="Arial" w:hAnsi="Arial" w:cs="Arial"/>
          <w:b/>
        </w:rPr>
      </w:pPr>
    </w:p>
    <w:p w14:paraId="206D4589" w14:textId="77777777" w:rsidR="002B3FF6" w:rsidRDefault="002B3FF6" w:rsidP="002B3FF6">
      <w:pPr>
        <w:jc w:val="center"/>
        <w:rPr>
          <w:rFonts w:ascii="Arial" w:hAnsi="Arial" w:cs="Arial"/>
          <w:b/>
        </w:rPr>
      </w:pPr>
    </w:p>
    <w:p w14:paraId="018A1FDB" w14:textId="77777777" w:rsidR="002B3FF6" w:rsidRDefault="002B3FF6" w:rsidP="002B3FF6">
      <w:pPr>
        <w:jc w:val="center"/>
        <w:rPr>
          <w:rFonts w:ascii="Arial" w:hAnsi="Arial" w:cs="Arial"/>
          <w:b/>
        </w:rPr>
      </w:pPr>
    </w:p>
    <w:p w14:paraId="0C06CECF" w14:textId="77777777" w:rsidR="002B3FF6" w:rsidRDefault="002B3FF6" w:rsidP="002B3FF6">
      <w:pPr>
        <w:jc w:val="center"/>
        <w:rPr>
          <w:rFonts w:ascii="Arial" w:hAnsi="Arial" w:cs="Arial"/>
          <w:b/>
        </w:rPr>
      </w:pPr>
    </w:p>
    <w:p w14:paraId="1FEA6E6A" w14:textId="77777777" w:rsidR="002B3FF6" w:rsidRDefault="002B3FF6" w:rsidP="002B3FF6">
      <w:pPr>
        <w:jc w:val="center"/>
        <w:rPr>
          <w:rFonts w:ascii="Arial" w:hAnsi="Arial" w:cs="Arial"/>
          <w:b/>
        </w:rPr>
      </w:pPr>
    </w:p>
    <w:p w14:paraId="6B09A567" w14:textId="77777777" w:rsidR="002B3FF6" w:rsidRDefault="002B3FF6" w:rsidP="002B3FF6">
      <w:pPr>
        <w:jc w:val="center"/>
        <w:rPr>
          <w:rFonts w:ascii="Arial" w:hAnsi="Arial" w:cs="Arial"/>
          <w:b/>
        </w:rPr>
      </w:pPr>
    </w:p>
    <w:p w14:paraId="6C2C40FF" w14:textId="77777777" w:rsidR="002B3FF6" w:rsidRDefault="002B3FF6" w:rsidP="002B3FF6">
      <w:pPr>
        <w:jc w:val="center"/>
        <w:rPr>
          <w:rFonts w:ascii="Arial" w:hAnsi="Arial" w:cs="Arial"/>
          <w:b/>
        </w:rPr>
      </w:pPr>
    </w:p>
    <w:p w14:paraId="6E688344" w14:textId="77777777" w:rsidR="002B3FF6" w:rsidRDefault="002B3FF6" w:rsidP="002B3FF6">
      <w:pPr>
        <w:jc w:val="center"/>
        <w:rPr>
          <w:rFonts w:ascii="Arial" w:hAnsi="Arial" w:cs="Arial"/>
          <w:b/>
        </w:rPr>
      </w:pPr>
    </w:p>
    <w:p w14:paraId="793164A5" w14:textId="77777777" w:rsidR="002B3FF6" w:rsidRPr="002B3FF6" w:rsidRDefault="002B3FF6" w:rsidP="002B3FF6">
      <w:pPr>
        <w:rPr>
          <w:rFonts w:ascii="Arial" w:hAnsi="Arial" w:cs="Arial"/>
          <w:sz w:val="40"/>
          <w:szCs w:val="40"/>
        </w:rPr>
      </w:pPr>
    </w:p>
    <w:sdt>
      <w:sdtPr>
        <w:id w:val="62959070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1B0C0C0" w14:textId="61D2629E" w:rsidR="009604E8" w:rsidRPr="00A2540E" w:rsidRDefault="009604E8">
          <w:pPr>
            <w:pStyle w:val="TOCHeading"/>
            <w:rPr>
              <w:sz w:val="44"/>
              <w:szCs w:val="44"/>
            </w:rPr>
          </w:pPr>
          <w:r w:rsidRPr="00A2540E">
            <w:rPr>
              <w:sz w:val="44"/>
              <w:szCs w:val="44"/>
            </w:rPr>
            <w:t>Contents</w:t>
          </w:r>
        </w:p>
        <w:p w14:paraId="1B496171" w14:textId="42B9A98E" w:rsidR="00E77642" w:rsidRPr="00A2540E" w:rsidRDefault="009604E8">
          <w:pPr>
            <w:pStyle w:val="TOC1"/>
            <w:tabs>
              <w:tab w:val="right" w:leader="dot" w:pos="9016"/>
            </w:tabs>
            <w:rPr>
              <w:rFonts w:eastAsiaTheme="minorEastAsia"/>
              <w:noProof/>
              <w:sz w:val="44"/>
              <w:szCs w:val="44"/>
              <w:lang w:eastAsia="en-GB"/>
            </w:rPr>
          </w:pPr>
          <w:r w:rsidRPr="00A2540E">
            <w:rPr>
              <w:sz w:val="44"/>
              <w:szCs w:val="44"/>
            </w:rPr>
            <w:fldChar w:fldCharType="begin"/>
          </w:r>
          <w:r w:rsidRPr="00A2540E">
            <w:rPr>
              <w:sz w:val="44"/>
              <w:szCs w:val="44"/>
            </w:rPr>
            <w:instrText xml:space="preserve"> TOC \o "1-3" \h \z \u </w:instrText>
          </w:r>
          <w:r w:rsidRPr="00A2540E">
            <w:rPr>
              <w:sz w:val="44"/>
              <w:szCs w:val="44"/>
            </w:rPr>
            <w:fldChar w:fldCharType="separate"/>
          </w:r>
          <w:hyperlink w:anchor="_Toc223295773" w:history="1">
            <w:r w:rsidR="00E77642" w:rsidRPr="00A2540E">
              <w:rPr>
                <w:rStyle w:val="Hyperlink"/>
                <w:noProof/>
                <w:sz w:val="44"/>
                <w:szCs w:val="44"/>
              </w:rPr>
              <w:t>Introduction</w:t>
            </w:r>
            <w:r w:rsidR="00E77642" w:rsidRPr="00A2540E">
              <w:rPr>
                <w:noProof/>
                <w:webHidden/>
                <w:sz w:val="44"/>
                <w:szCs w:val="44"/>
              </w:rPr>
              <w:tab/>
            </w:r>
            <w:r w:rsidR="00E77642" w:rsidRPr="00A2540E">
              <w:rPr>
                <w:noProof/>
                <w:webHidden/>
                <w:sz w:val="44"/>
                <w:szCs w:val="44"/>
              </w:rPr>
              <w:fldChar w:fldCharType="begin"/>
            </w:r>
            <w:r w:rsidR="00E77642" w:rsidRPr="00A2540E">
              <w:rPr>
                <w:noProof/>
                <w:webHidden/>
                <w:sz w:val="44"/>
                <w:szCs w:val="44"/>
              </w:rPr>
              <w:instrText xml:space="preserve"> PAGEREF _Toc223295773 \h </w:instrText>
            </w:r>
            <w:r w:rsidR="00E77642" w:rsidRPr="00A2540E">
              <w:rPr>
                <w:noProof/>
                <w:webHidden/>
                <w:sz w:val="44"/>
                <w:szCs w:val="44"/>
              </w:rPr>
            </w:r>
            <w:r w:rsidR="00E77642" w:rsidRPr="00A2540E">
              <w:rPr>
                <w:noProof/>
                <w:webHidden/>
                <w:sz w:val="44"/>
                <w:szCs w:val="44"/>
              </w:rPr>
              <w:fldChar w:fldCharType="separate"/>
            </w:r>
            <w:r w:rsidR="00E77642" w:rsidRPr="00A2540E">
              <w:rPr>
                <w:noProof/>
                <w:webHidden/>
                <w:sz w:val="44"/>
                <w:szCs w:val="44"/>
              </w:rPr>
              <w:t>3</w:t>
            </w:r>
            <w:r w:rsidR="00E77642" w:rsidRPr="00A2540E">
              <w:rPr>
                <w:noProof/>
                <w:webHidden/>
                <w:sz w:val="44"/>
                <w:szCs w:val="44"/>
              </w:rPr>
              <w:fldChar w:fldCharType="end"/>
            </w:r>
          </w:hyperlink>
        </w:p>
        <w:p w14:paraId="692BFBEC" w14:textId="11533389" w:rsidR="00E77642" w:rsidRPr="00A2540E" w:rsidRDefault="00E77642">
          <w:pPr>
            <w:pStyle w:val="TOC1"/>
            <w:tabs>
              <w:tab w:val="right" w:leader="dot" w:pos="9016"/>
            </w:tabs>
            <w:rPr>
              <w:rFonts w:eastAsiaTheme="minorEastAsia"/>
              <w:noProof/>
              <w:sz w:val="44"/>
              <w:szCs w:val="44"/>
              <w:lang w:eastAsia="en-GB"/>
            </w:rPr>
          </w:pPr>
          <w:hyperlink w:anchor="_Toc223295774" w:history="1">
            <w:r w:rsidRPr="00A2540E">
              <w:rPr>
                <w:rStyle w:val="Hyperlink"/>
                <w:noProof/>
                <w:sz w:val="44"/>
                <w:szCs w:val="44"/>
              </w:rPr>
              <w:t>My Contribution and Understanding</w:t>
            </w:r>
            <w:r w:rsidRPr="00A2540E">
              <w:rPr>
                <w:noProof/>
                <w:webHidden/>
                <w:sz w:val="44"/>
                <w:szCs w:val="44"/>
              </w:rPr>
              <w:tab/>
            </w:r>
            <w:r w:rsidRPr="00A2540E">
              <w:rPr>
                <w:noProof/>
                <w:webHidden/>
                <w:sz w:val="44"/>
                <w:szCs w:val="44"/>
              </w:rPr>
              <w:fldChar w:fldCharType="begin"/>
            </w:r>
            <w:r w:rsidRPr="00A2540E">
              <w:rPr>
                <w:noProof/>
                <w:webHidden/>
                <w:sz w:val="44"/>
                <w:szCs w:val="44"/>
              </w:rPr>
              <w:instrText xml:space="preserve"> PAGEREF _Toc223295774 \h </w:instrText>
            </w:r>
            <w:r w:rsidRPr="00A2540E">
              <w:rPr>
                <w:noProof/>
                <w:webHidden/>
                <w:sz w:val="44"/>
                <w:szCs w:val="44"/>
              </w:rPr>
            </w:r>
            <w:r w:rsidRPr="00A2540E">
              <w:rPr>
                <w:noProof/>
                <w:webHidden/>
                <w:sz w:val="44"/>
                <w:szCs w:val="44"/>
              </w:rPr>
              <w:fldChar w:fldCharType="separate"/>
            </w:r>
            <w:r w:rsidRPr="00A2540E">
              <w:rPr>
                <w:noProof/>
                <w:webHidden/>
                <w:sz w:val="44"/>
                <w:szCs w:val="44"/>
              </w:rPr>
              <w:t>3</w:t>
            </w:r>
            <w:r w:rsidRPr="00A2540E">
              <w:rPr>
                <w:noProof/>
                <w:webHidden/>
                <w:sz w:val="44"/>
                <w:szCs w:val="44"/>
              </w:rPr>
              <w:fldChar w:fldCharType="end"/>
            </w:r>
          </w:hyperlink>
        </w:p>
        <w:p w14:paraId="576C7EB3" w14:textId="799CB447" w:rsidR="00E77642" w:rsidRPr="00A2540E" w:rsidRDefault="00E77642">
          <w:pPr>
            <w:pStyle w:val="TOC1"/>
            <w:tabs>
              <w:tab w:val="right" w:leader="dot" w:pos="9016"/>
            </w:tabs>
            <w:rPr>
              <w:rFonts w:eastAsiaTheme="minorEastAsia"/>
              <w:noProof/>
              <w:sz w:val="44"/>
              <w:szCs w:val="44"/>
              <w:lang w:eastAsia="en-GB"/>
            </w:rPr>
          </w:pPr>
          <w:hyperlink w:anchor="_Toc223295775" w:history="1">
            <w:r w:rsidRPr="00A2540E">
              <w:rPr>
                <w:rStyle w:val="Hyperlink"/>
                <w:noProof/>
                <w:sz w:val="44"/>
                <w:szCs w:val="44"/>
              </w:rPr>
              <w:t>Experience of Working Within the Team</w:t>
            </w:r>
            <w:r w:rsidRPr="00A2540E">
              <w:rPr>
                <w:noProof/>
                <w:webHidden/>
                <w:sz w:val="44"/>
                <w:szCs w:val="44"/>
              </w:rPr>
              <w:tab/>
            </w:r>
            <w:r w:rsidRPr="00A2540E">
              <w:rPr>
                <w:noProof/>
                <w:webHidden/>
                <w:sz w:val="44"/>
                <w:szCs w:val="44"/>
              </w:rPr>
              <w:fldChar w:fldCharType="begin"/>
            </w:r>
            <w:r w:rsidRPr="00A2540E">
              <w:rPr>
                <w:noProof/>
                <w:webHidden/>
                <w:sz w:val="44"/>
                <w:szCs w:val="44"/>
              </w:rPr>
              <w:instrText xml:space="preserve"> PAGEREF _Toc223295775 \h </w:instrText>
            </w:r>
            <w:r w:rsidRPr="00A2540E">
              <w:rPr>
                <w:noProof/>
                <w:webHidden/>
                <w:sz w:val="44"/>
                <w:szCs w:val="44"/>
              </w:rPr>
            </w:r>
            <w:r w:rsidRPr="00A2540E">
              <w:rPr>
                <w:noProof/>
                <w:webHidden/>
                <w:sz w:val="44"/>
                <w:szCs w:val="44"/>
              </w:rPr>
              <w:fldChar w:fldCharType="separate"/>
            </w:r>
            <w:r w:rsidRPr="00A2540E">
              <w:rPr>
                <w:noProof/>
                <w:webHidden/>
                <w:sz w:val="44"/>
                <w:szCs w:val="44"/>
              </w:rPr>
              <w:t>4</w:t>
            </w:r>
            <w:r w:rsidRPr="00A2540E">
              <w:rPr>
                <w:noProof/>
                <w:webHidden/>
                <w:sz w:val="44"/>
                <w:szCs w:val="44"/>
              </w:rPr>
              <w:fldChar w:fldCharType="end"/>
            </w:r>
          </w:hyperlink>
        </w:p>
        <w:p w14:paraId="78457D6E" w14:textId="6E8F4BE1" w:rsidR="00E77642" w:rsidRPr="00A2540E" w:rsidRDefault="00E77642">
          <w:pPr>
            <w:pStyle w:val="TOC1"/>
            <w:tabs>
              <w:tab w:val="right" w:leader="dot" w:pos="9016"/>
            </w:tabs>
            <w:rPr>
              <w:rFonts w:eastAsiaTheme="minorEastAsia"/>
              <w:noProof/>
              <w:sz w:val="44"/>
              <w:szCs w:val="44"/>
              <w:lang w:eastAsia="en-GB"/>
            </w:rPr>
          </w:pPr>
          <w:hyperlink w:anchor="_Toc223295776" w:history="1">
            <w:r w:rsidRPr="00A2540E">
              <w:rPr>
                <w:rStyle w:val="Hyperlink"/>
                <w:noProof/>
                <w:sz w:val="44"/>
                <w:szCs w:val="44"/>
              </w:rPr>
              <w:t>Team Performance Evaluation</w:t>
            </w:r>
            <w:r w:rsidRPr="00A2540E">
              <w:rPr>
                <w:noProof/>
                <w:webHidden/>
                <w:sz w:val="44"/>
                <w:szCs w:val="44"/>
              </w:rPr>
              <w:tab/>
            </w:r>
            <w:r w:rsidRPr="00A2540E">
              <w:rPr>
                <w:noProof/>
                <w:webHidden/>
                <w:sz w:val="44"/>
                <w:szCs w:val="44"/>
              </w:rPr>
              <w:fldChar w:fldCharType="begin"/>
            </w:r>
            <w:r w:rsidRPr="00A2540E">
              <w:rPr>
                <w:noProof/>
                <w:webHidden/>
                <w:sz w:val="44"/>
                <w:szCs w:val="44"/>
              </w:rPr>
              <w:instrText xml:space="preserve"> PAGEREF _Toc223295776 \h </w:instrText>
            </w:r>
            <w:r w:rsidRPr="00A2540E">
              <w:rPr>
                <w:noProof/>
                <w:webHidden/>
                <w:sz w:val="44"/>
                <w:szCs w:val="44"/>
              </w:rPr>
            </w:r>
            <w:r w:rsidRPr="00A2540E">
              <w:rPr>
                <w:noProof/>
                <w:webHidden/>
                <w:sz w:val="44"/>
                <w:szCs w:val="44"/>
              </w:rPr>
              <w:fldChar w:fldCharType="separate"/>
            </w:r>
            <w:r w:rsidRPr="00A2540E">
              <w:rPr>
                <w:noProof/>
                <w:webHidden/>
                <w:sz w:val="44"/>
                <w:szCs w:val="44"/>
              </w:rPr>
              <w:t>4</w:t>
            </w:r>
            <w:r w:rsidRPr="00A2540E">
              <w:rPr>
                <w:noProof/>
                <w:webHidden/>
                <w:sz w:val="44"/>
                <w:szCs w:val="44"/>
              </w:rPr>
              <w:fldChar w:fldCharType="end"/>
            </w:r>
          </w:hyperlink>
        </w:p>
        <w:p w14:paraId="1CE9CE16" w14:textId="77DB313B" w:rsidR="00E77642" w:rsidRPr="00A2540E" w:rsidRDefault="00E77642">
          <w:pPr>
            <w:pStyle w:val="TOC1"/>
            <w:tabs>
              <w:tab w:val="right" w:leader="dot" w:pos="9016"/>
            </w:tabs>
            <w:rPr>
              <w:rFonts w:eastAsiaTheme="minorEastAsia"/>
              <w:noProof/>
              <w:sz w:val="44"/>
              <w:szCs w:val="44"/>
              <w:lang w:eastAsia="en-GB"/>
            </w:rPr>
          </w:pPr>
          <w:hyperlink w:anchor="_Toc223295777" w:history="1">
            <w:r w:rsidRPr="00A2540E">
              <w:rPr>
                <w:rStyle w:val="Hyperlink"/>
                <w:noProof/>
                <w:sz w:val="44"/>
                <w:szCs w:val="44"/>
              </w:rPr>
              <w:t>Related Work</w:t>
            </w:r>
            <w:r w:rsidRPr="00A2540E">
              <w:rPr>
                <w:noProof/>
                <w:webHidden/>
                <w:sz w:val="44"/>
                <w:szCs w:val="44"/>
              </w:rPr>
              <w:tab/>
            </w:r>
            <w:r w:rsidRPr="00A2540E">
              <w:rPr>
                <w:noProof/>
                <w:webHidden/>
                <w:sz w:val="44"/>
                <w:szCs w:val="44"/>
              </w:rPr>
              <w:fldChar w:fldCharType="begin"/>
            </w:r>
            <w:r w:rsidRPr="00A2540E">
              <w:rPr>
                <w:noProof/>
                <w:webHidden/>
                <w:sz w:val="44"/>
                <w:szCs w:val="44"/>
              </w:rPr>
              <w:instrText xml:space="preserve"> PAGEREF _Toc223295777 \h </w:instrText>
            </w:r>
            <w:r w:rsidRPr="00A2540E">
              <w:rPr>
                <w:noProof/>
                <w:webHidden/>
                <w:sz w:val="44"/>
                <w:szCs w:val="44"/>
              </w:rPr>
            </w:r>
            <w:r w:rsidRPr="00A2540E">
              <w:rPr>
                <w:noProof/>
                <w:webHidden/>
                <w:sz w:val="44"/>
                <w:szCs w:val="44"/>
              </w:rPr>
              <w:fldChar w:fldCharType="separate"/>
            </w:r>
            <w:r w:rsidRPr="00A2540E">
              <w:rPr>
                <w:noProof/>
                <w:webHidden/>
                <w:sz w:val="44"/>
                <w:szCs w:val="44"/>
              </w:rPr>
              <w:t>5</w:t>
            </w:r>
            <w:r w:rsidRPr="00A2540E">
              <w:rPr>
                <w:noProof/>
                <w:webHidden/>
                <w:sz w:val="44"/>
                <w:szCs w:val="44"/>
              </w:rPr>
              <w:fldChar w:fldCharType="end"/>
            </w:r>
          </w:hyperlink>
        </w:p>
        <w:p w14:paraId="5093F5D6" w14:textId="2959A02C" w:rsidR="00E77642" w:rsidRPr="00A2540E" w:rsidRDefault="00E77642">
          <w:pPr>
            <w:pStyle w:val="TOC1"/>
            <w:tabs>
              <w:tab w:val="right" w:leader="dot" w:pos="9016"/>
            </w:tabs>
            <w:rPr>
              <w:rFonts w:eastAsiaTheme="minorEastAsia"/>
              <w:noProof/>
              <w:sz w:val="44"/>
              <w:szCs w:val="44"/>
              <w:lang w:eastAsia="en-GB"/>
            </w:rPr>
          </w:pPr>
          <w:hyperlink w:anchor="_Toc223295778" w:history="1">
            <w:r w:rsidRPr="00A2540E">
              <w:rPr>
                <w:rStyle w:val="Hyperlink"/>
                <w:noProof/>
                <w:sz w:val="44"/>
                <w:szCs w:val="44"/>
              </w:rPr>
              <w:t>Personal and Technical Reflection</w:t>
            </w:r>
            <w:r w:rsidRPr="00A2540E">
              <w:rPr>
                <w:noProof/>
                <w:webHidden/>
                <w:sz w:val="44"/>
                <w:szCs w:val="44"/>
              </w:rPr>
              <w:tab/>
            </w:r>
            <w:r w:rsidRPr="00A2540E">
              <w:rPr>
                <w:noProof/>
                <w:webHidden/>
                <w:sz w:val="44"/>
                <w:szCs w:val="44"/>
              </w:rPr>
              <w:fldChar w:fldCharType="begin"/>
            </w:r>
            <w:r w:rsidRPr="00A2540E">
              <w:rPr>
                <w:noProof/>
                <w:webHidden/>
                <w:sz w:val="44"/>
                <w:szCs w:val="44"/>
              </w:rPr>
              <w:instrText xml:space="preserve"> PAGEREF _Toc223295778 \h </w:instrText>
            </w:r>
            <w:r w:rsidRPr="00A2540E">
              <w:rPr>
                <w:noProof/>
                <w:webHidden/>
                <w:sz w:val="44"/>
                <w:szCs w:val="44"/>
              </w:rPr>
            </w:r>
            <w:r w:rsidRPr="00A2540E">
              <w:rPr>
                <w:noProof/>
                <w:webHidden/>
                <w:sz w:val="44"/>
                <w:szCs w:val="44"/>
              </w:rPr>
              <w:fldChar w:fldCharType="separate"/>
            </w:r>
            <w:r w:rsidRPr="00A2540E">
              <w:rPr>
                <w:noProof/>
                <w:webHidden/>
                <w:sz w:val="44"/>
                <w:szCs w:val="44"/>
              </w:rPr>
              <w:t>5</w:t>
            </w:r>
            <w:r w:rsidRPr="00A2540E">
              <w:rPr>
                <w:noProof/>
                <w:webHidden/>
                <w:sz w:val="44"/>
                <w:szCs w:val="44"/>
              </w:rPr>
              <w:fldChar w:fldCharType="end"/>
            </w:r>
          </w:hyperlink>
        </w:p>
        <w:p w14:paraId="574AF665" w14:textId="559847CC" w:rsidR="00E77642" w:rsidRPr="00A2540E" w:rsidRDefault="00E77642">
          <w:pPr>
            <w:pStyle w:val="TOC1"/>
            <w:tabs>
              <w:tab w:val="right" w:leader="dot" w:pos="9016"/>
            </w:tabs>
            <w:rPr>
              <w:rFonts w:eastAsiaTheme="minorEastAsia"/>
              <w:noProof/>
              <w:sz w:val="44"/>
              <w:szCs w:val="44"/>
              <w:lang w:eastAsia="en-GB"/>
            </w:rPr>
          </w:pPr>
          <w:hyperlink w:anchor="_Toc223295779" w:history="1">
            <w:r w:rsidRPr="00A2540E">
              <w:rPr>
                <w:rStyle w:val="Hyperlink"/>
                <w:noProof/>
                <w:sz w:val="44"/>
                <w:szCs w:val="44"/>
              </w:rPr>
              <w:t>Conclusion</w:t>
            </w:r>
            <w:r w:rsidRPr="00A2540E">
              <w:rPr>
                <w:noProof/>
                <w:webHidden/>
                <w:sz w:val="44"/>
                <w:szCs w:val="44"/>
              </w:rPr>
              <w:tab/>
            </w:r>
            <w:r w:rsidRPr="00A2540E">
              <w:rPr>
                <w:noProof/>
                <w:webHidden/>
                <w:sz w:val="44"/>
                <w:szCs w:val="44"/>
              </w:rPr>
              <w:fldChar w:fldCharType="begin"/>
            </w:r>
            <w:r w:rsidRPr="00A2540E">
              <w:rPr>
                <w:noProof/>
                <w:webHidden/>
                <w:sz w:val="44"/>
                <w:szCs w:val="44"/>
              </w:rPr>
              <w:instrText xml:space="preserve"> PAGEREF _Toc223295779 \h </w:instrText>
            </w:r>
            <w:r w:rsidRPr="00A2540E">
              <w:rPr>
                <w:noProof/>
                <w:webHidden/>
                <w:sz w:val="44"/>
                <w:szCs w:val="44"/>
              </w:rPr>
            </w:r>
            <w:r w:rsidRPr="00A2540E">
              <w:rPr>
                <w:noProof/>
                <w:webHidden/>
                <w:sz w:val="44"/>
                <w:szCs w:val="44"/>
              </w:rPr>
              <w:fldChar w:fldCharType="separate"/>
            </w:r>
            <w:r w:rsidRPr="00A2540E">
              <w:rPr>
                <w:noProof/>
                <w:webHidden/>
                <w:sz w:val="44"/>
                <w:szCs w:val="44"/>
              </w:rPr>
              <w:t>6</w:t>
            </w:r>
            <w:r w:rsidRPr="00A2540E">
              <w:rPr>
                <w:noProof/>
                <w:webHidden/>
                <w:sz w:val="44"/>
                <w:szCs w:val="44"/>
              </w:rPr>
              <w:fldChar w:fldCharType="end"/>
            </w:r>
          </w:hyperlink>
        </w:p>
        <w:p w14:paraId="71DB70DB" w14:textId="09CD6C2C" w:rsidR="00E77642" w:rsidRPr="00A2540E" w:rsidRDefault="00E77642">
          <w:pPr>
            <w:pStyle w:val="TOC1"/>
            <w:tabs>
              <w:tab w:val="right" w:leader="dot" w:pos="9016"/>
            </w:tabs>
            <w:rPr>
              <w:rFonts w:eastAsiaTheme="minorEastAsia"/>
              <w:noProof/>
              <w:sz w:val="44"/>
              <w:szCs w:val="44"/>
              <w:lang w:eastAsia="en-GB"/>
            </w:rPr>
          </w:pPr>
          <w:hyperlink w:anchor="_Toc223295780" w:history="1">
            <w:r w:rsidRPr="00A2540E">
              <w:rPr>
                <w:rStyle w:val="Hyperlink"/>
                <w:noProof/>
                <w:sz w:val="44"/>
                <w:szCs w:val="44"/>
              </w:rPr>
              <w:t>References</w:t>
            </w:r>
            <w:r w:rsidRPr="00A2540E">
              <w:rPr>
                <w:noProof/>
                <w:webHidden/>
                <w:sz w:val="44"/>
                <w:szCs w:val="44"/>
              </w:rPr>
              <w:tab/>
            </w:r>
            <w:r w:rsidRPr="00A2540E">
              <w:rPr>
                <w:noProof/>
                <w:webHidden/>
                <w:sz w:val="44"/>
                <w:szCs w:val="44"/>
              </w:rPr>
              <w:fldChar w:fldCharType="begin"/>
            </w:r>
            <w:r w:rsidRPr="00A2540E">
              <w:rPr>
                <w:noProof/>
                <w:webHidden/>
                <w:sz w:val="44"/>
                <w:szCs w:val="44"/>
              </w:rPr>
              <w:instrText xml:space="preserve"> PAGEREF _Toc223295780 \h </w:instrText>
            </w:r>
            <w:r w:rsidRPr="00A2540E">
              <w:rPr>
                <w:noProof/>
                <w:webHidden/>
                <w:sz w:val="44"/>
                <w:szCs w:val="44"/>
              </w:rPr>
            </w:r>
            <w:r w:rsidRPr="00A2540E">
              <w:rPr>
                <w:noProof/>
                <w:webHidden/>
                <w:sz w:val="44"/>
                <w:szCs w:val="44"/>
              </w:rPr>
              <w:fldChar w:fldCharType="separate"/>
            </w:r>
            <w:r w:rsidRPr="00A2540E">
              <w:rPr>
                <w:noProof/>
                <w:webHidden/>
                <w:sz w:val="44"/>
                <w:szCs w:val="44"/>
              </w:rPr>
              <w:t>7</w:t>
            </w:r>
            <w:r w:rsidRPr="00A2540E">
              <w:rPr>
                <w:noProof/>
                <w:webHidden/>
                <w:sz w:val="44"/>
                <w:szCs w:val="44"/>
              </w:rPr>
              <w:fldChar w:fldCharType="end"/>
            </w:r>
          </w:hyperlink>
        </w:p>
        <w:p w14:paraId="04DF58B3" w14:textId="0A857E8B" w:rsidR="009604E8" w:rsidRDefault="009604E8">
          <w:r w:rsidRPr="00A2540E">
            <w:rPr>
              <w:b/>
              <w:bCs/>
              <w:noProof/>
              <w:sz w:val="44"/>
              <w:szCs w:val="44"/>
            </w:rPr>
            <w:fldChar w:fldCharType="end"/>
          </w:r>
        </w:p>
      </w:sdtContent>
    </w:sdt>
    <w:p w14:paraId="1E921737" w14:textId="57C34782" w:rsidR="009604E8" w:rsidRDefault="009604E8">
      <w:pPr>
        <w:rPr>
          <w:rFonts w:ascii="Arial" w:hAnsi="Arial" w:cs="Arial"/>
        </w:rPr>
      </w:pPr>
    </w:p>
    <w:p w14:paraId="57272ADF" w14:textId="77777777" w:rsidR="00A2540E" w:rsidRDefault="00A2540E" w:rsidP="009604E8">
      <w:pPr>
        <w:pStyle w:val="Heading1"/>
      </w:pPr>
      <w:bookmarkStart w:id="0" w:name="_Toc223295773"/>
    </w:p>
    <w:p w14:paraId="09F826CA" w14:textId="77777777" w:rsidR="00A2540E" w:rsidRDefault="00A2540E" w:rsidP="009604E8">
      <w:pPr>
        <w:pStyle w:val="Heading1"/>
      </w:pPr>
    </w:p>
    <w:p w14:paraId="3C97966E" w14:textId="77777777" w:rsidR="00A2540E" w:rsidRDefault="00A2540E" w:rsidP="009604E8">
      <w:pPr>
        <w:pStyle w:val="Heading1"/>
      </w:pPr>
    </w:p>
    <w:p w14:paraId="4AF149CE" w14:textId="77777777" w:rsidR="00A2540E" w:rsidRDefault="00A2540E" w:rsidP="009604E8">
      <w:pPr>
        <w:pStyle w:val="Heading1"/>
      </w:pPr>
    </w:p>
    <w:p w14:paraId="67907473" w14:textId="77777777" w:rsidR="00A2540E" w:rsidRDefault="00A2540E" w:rsidP="00A2540E"/>
    <w:p w14:paraId="727243B3" w14:textId="77777777" w:rsidR="00A2540E" w:rsidRPr="00A2540E" w:rsidRDefault="00A2540E" w:rsidP="00A2540E"/>
    <w:p w14:paraId="29E266C6" w14:textId="43D7DACA" w:rsidR="009604E8" w:rsidRDefault="009604E8" w:rsidP="009604E8">
      <w:pPr>
        <w:pStyle w:val="Heading1"/>
      </w:pPr>
      <w:r w:rsidRPr="009604E8">
        <w:lastRenderedPageBreak/>
        <w:t>Introduction</w:t>
      </w:r>
      <w:bookmarkEnd w:id="0"/>
      <w:r w:rsidRPr="009604E8">
        <w:t xml:space="preserve"> </w:t>
      </w:r>
    </w:p>
    <w:p w14:paraId="529C30C2" w14:textId="135708DC" w:rsidR="009604E8" w:rsidRPr="009604E8" w:rsidRDefault="009604E8" w:rsidP="009604E8">
      <w:pPr>
        <w:spacing w:line="276" w:lineRule="auto"/>
        <w:rPr>
          <w:rFonts w:ascii="Arial" w:hAnsi="Arial" w:cs="Arial"/>
        </w:rPr>
      </w:pPr>
      <w:r w:rsidRPr="009604E8">
        <w:rPr>
          <w:rFonts w:ascii="Arial" w:hAnsi="Arial" w:cs="Arial"/>
        </w:rPr>
        <w:t>This reflective journal documents my experience contributing to the development of the AI-Powered Smart Waste Management System within a five-person team: Rabia Naeem (Proposal, Problem Analysis and Research), Hazrat Usman (Technology &amp; Design Solution), Cheikh Gaye (System Architecture &amp; Technical Design), Edivaldo Cardoso (Prototype Development &amp; Planning), and Evans Quartey-Tackie (Evaluation, Ethics &amp; Deployment). My core responsibilities centered on drafting the proposal, conducting problem analysis, and performing research to justify an AI-driven waste-management approach. The reflection assesses my personal contributions, team dynamics, system limitations, risks encountered, and avenues for future improvement.</w:t>
      </w:r>
    </w:p>
    <w:p w14:paraId="2F885239" w14:textId="77777777" w:rsidR="009604E8" w:rsidRDefault="009604E8" w:rsidP="00A20080">
      <w:pPr>
        <w:pStyle w:val="Heading1"/>
      </w:pPr>
      <w:bookmarkStart w:id="1" w:name="_Toc223295774"/>
      <w:r w:rsidRPr="009604E8">
        <w:t>My Contribution and Understanding</w:t>
      </w:r>
      <w:bookmarkEnd w:id="1"/>
      <w:r w:rsidRPr="009604E8">
        <w:t xml:space="preserve"> </w:t>
      </w:r>
    </w:p>
    <w:p w14:paraId="4D0752E0" w14:textId="5190249C" w:rsidR="009604E8" w:rsidRPr="009604E8" w:rsidRDefault="009604E8" w:rsidP="009604E8">
      <w:pPr>
        <w:spacing w:line="276" w:lineRule="auto"/>
        <w:rPr>
          <w:rFonts w:ascii="Arial" w:hAnsi="Arial" w:cs="Arial"/>
        </w:rPr>
      </w:pPr>
      <w:r w:rsidRPr="009604E8">
        <w:rPr>
          <w:rFonts w:ascii="Arial" w:hAnsi="Arial" w:cs="Arial"/>
        </w:rPr>
        <w:t xml:space="preserve">As the member responsible for proposal development and research, I emphasized anchoring our work in a validated municipal problem rather than leaping to a technical solution. By surveying UK waste statistics, I identified that local authorities spend about £2.8 billion annually on waste collection, underscoring a substantial public expenditure </w:t>
      </w:r>
      <w:r w:rsidR="00E77642">
        <w:rPr>
          <w:rFonts w:ascii="Arial" w:hAnsi="Arial" w:cs="Arial"/>
        </w:rPr>
        <w:t>[1]</w:t>
      </w:r>
      <w:r w:rsidRPr="009604E8">
        <w:rPr>
          <w:rFonts w:ascii="Arial" w:hAnsi="Arial" w:cs="Arial"/>
        </w:rPr>
        <w:t xml:space="preserve">. Despite this scale, many councils employ fixed-schedule routing that lacks real-time optimization, highlighting an opportunity for AI-enabled improvements </w:t>
      </w:r>
      <w:r w:rsidR="00E77642">
        <w:rPr>
          <w:rFonts w:ascii="Arial" w:hAnsi="Arial" w:cs="Arial"/>
        </w:rPr>
        <w:t>[1]</w:t>
      </w:r>
      <w:r w:rsidRPr="009604E8">
        <w:rPr>
          <w:rFonts w:ascii="Arial" w:hAnsi="Arial" w:cs="Arial"/>
        </w:rPr>
        <w:t xml:space="preserve">. I also engaged environmental policy documents such as the UK Net Zero Strategy, which reinforces the objective of reducing operational emissions in municipal services </w:t>
      </w:r>
      <w:r w:rsidR="00E77642">
        <w:rPr>
          <w:rFonts w:ascii="Arial" w:hAnsi="Arial" w:cs="Arial"/>
        </w:rPr>
        <w:t>[1]</w:t>
      </w:r>
      <w:r w:rsidRPr="009604E8">
        <w:rPr>
          <w:rFonts w:ascii="Arial" w:hAnsi="Arial" w:cs="Arial"/>
        </w:rPr>
        <w:t xml:space="preserve">. Recycling performance data from WRAP further indicated a need for enhanced efficiency and monitoring in waste management </w:t>
      </w:r>
      <w:r w:rsidR="00E77642">
        <w:rPr>
          <w:rFonts w:ascii="Arial" w:hAnsi="Arial" w:cs="Arial"/>
        </w:rPr>
        <w:t>[1]</w:t>
      </w:r>
      <w:r w:rsidRPr="009604E8">
        <w:rPr>
          <w:rFonts w:ascii="Arial" w:hAnsi="Arial" w:cs="Arial"/>
        </w:rPr>
        <w:t xml:space="preserve">. These sources collectively supported the justification for integrating IoT sensors, AI-driven route optimization, and cloud-based analytics into a cohesive system, even though the quantitative results were produced by the technical team and subsequently evaluated against baseline research data to ensure contextual relevance </w:t>
      </w:r>
      <w:r w:rsidR="00E77642">
        <w:rPr>
          <w:rFonts w:ascii="Arial" w:hAnsi="Arial" w:cs="Arial"/>
        </w:rPr>
        <w:t>[1]</w:t>
      </w:r>
      <w:r w:rsidRPr="009604E8">
        <w:rPr>
          <w:rFonts w:ascii="Arial" w:hAnsi="Arial" w:cs="Arial"/>
        </w:rPr>
        <w:t xml:space="preserve">. The synthesis of these findings reinforced the broader lesson that precise problem formulation is a critical driver of design decisions in complex systems </w:t>
      </w:r>
      <w:r w:rsidR="00E77642">
        <w:rPr>
          <w:rFonts w:ascii="Arial" w:hAnsi="Arial" w:cs="Arial"/>
        </w:rPr>
        <w:t>[1]</w:t>
      </w:r>
      <w:r w:rsidRPr="009604E8">
        <w:rPr>
          <w:rFonts w:ascii="Arial" w:hAnsi="Arial" w:cs="Arial"/>
        </w:rPr>
        <w:t>.</w:t>
      </w:r>
    </w:p>
    <w:p w14:paraId="3EF634B6" w14:textId="77777777" w:rsidR="009604E8" w:rsidRDefault="009604E8" w:rsidP="00A20080">
      <w:pPr>
        <w:pStyle w:val="Heading1"/>
      </w:pPr>
      <w:bookmarkStart w:id="2" w:name="_Toc223295775"/>
      <w:r w:rsidRPr="009604E8">
        <w:t>Experience of Working Within the Team</w:t>
      </w:r>
      <w:bookmarkEnd w:id="2"/>
      <w:r w:rsidRPr="009604E8">
        <w:t xml:space="preserve"> </w:t>
      </w:r>
    </w:p>
    <w:p w14:paraId="2D033165" w14:textId="1E1DFD1E" w:rsidR="009604E8" w:rsidRPr="009604E8" w:rsidRDefault="009604E8" w:rsidP="009604E8">
      <w:pPr>
        <w:spacing w:line="276" w:lineRule="auto"/>
        <w:rPr>
          <w:rFonts w:ascii="Arial" w:hAnsi="Arial" w:cs="Arial"/>
        </w:rPr>
      </w:pPr>
      <w:r w:rsidRPr="009604E8">
        <w:rPr>
          <w:rFonts w:ascii="Arial" w:hAnsi="Arial" w:cs="Arial"/>
        </w:rPr>
        <w:t xml:space="preserve">Team collaboration followed a structured and iterative pattern, with each member contributing according to expertise: Hazrat Usman selected technology options and shaped design logic; Cheikh Gaye defined system architecture and data flows; Edivaldo Cardoso led prototype development and dashboard integration; Evans Quartey-Tackie conducted evaluation, ethics, and deployment considerations. Regular progress meetings facilitated alignment between research outputs and technical implementation, ensuring that research objectives informed system goals while technical updates refined the proposal’s scope </w:t>
      </w:r>
      <w:r w:rsidR="00E77642">
        <w:rPr>
          <w:rFonts w:ascii="Arial" w:hAnsi="Arial" w:cs="Arial"/>
        </w:rPr>
        <w:t>[1]</w:t>
      </w:r>
      <w:r w:rsidRPr="009604E8">
        <w:rPr>
          <w:rFonts w:ascii="Arial" w:hAnsi="Arial" w:cs="Arial"/>
        </w:rPr>
        <w:t xml:space="preserve">. A notable constraint was the limited opportunity for empirical validation due to Hackathon time limits; the project relied on simulated data rather than live municipal integration, yet the </w:t>
      </w:r>
      <w:r w:rsidR="00EB1A67" w:rsidRPr="009604E8">
        <w:rPr>
          <w:rFonts w:ascii="Arial" w:hAnsi="Arial" w:cs="Arial"/>
        </w:rPr>
        <w:t>team-maintained</w:t>
      </w:r>
      <w:r w:rsidRPr="009604E8">
        <w:rPr>
          <w:rFonts w:ascii="Arial" w:hAnsi="Arial" w:cs="Arial"/>
        </w:rPr>
        <w:t xml:space="preserve"> coordination and delivered a functional prototype within five weeks </w:t>
      </w:r>
      <w:r w:rsidR="00E77642">
        <w:rPr>
          <w:rFonts w:ascii="Arial" w:hAnsi="Arial" w:cs="Arial"/>
        </w:rPr>
        <w:t>[1]</w:t>
      </w:r>
      <w:r w:rsidRPr="009604E8">
        <w:rPr>
          <w:rFonts w:ascii="Arial" w:hAnsi="Arial" w:cs="Arial"/>
        </w:rPr>
        <w:t>. This experience underscored the value of disciplined collaboration, transparent communication, and disciplined scope management under time constraints.</w:t>
      </w:r>
    </w:p>
    <w:p w14:paraId="6B63F7DB" w14:textId="77777777" w:rsidR="009604E8" w:rsidRDefault="009604E8" w:rsidP="00A20080">
      <w:pPr>
        <w:pStyle w:val="Heading1"/>
      </w:pPr>
      <w:bookmarkStart w:id="3" w:name="_Toc223295776"/>
      <w:r w:rsidRPr="009604E8">
        <w:t>Team Performance Evaluation</w:t>
      </w:r>
      <w:bookmarkEnd w:id="3"/>
      <w:r w:rsidRPr="009604E8">
        <w:t xml:space="preserve"> </w:t>
      </w:r>
    </w:p>
    <w:p w14:paraId="6E8AB73F" w14:textId="07FA7F48" w:rsidR="009604E8" w:rsidRPr="009604E8" w:rsidRDefault="009604E8" w:rsidP="009604E8">
      <w:pPr>
        <w:spacing w:line="276" w:lineRule="auto"/>
        <w:rPr>
          <w:rFonts w:ascii="Arial" w:hAnsi="Arial" w:cs="Arial"/>
        </w:rPr>
      </w:pPr>
      <w:r w:rsidRPr="009604E8">
        <w:rPr>
          <w:rFonts w:ascii="Arial" w:hAnsi="Arial" w:cs="Arial"/>
        </w:rPr>
        <w:t xml:space="preserve">Overall, the team demonstrated strong collaboration, time-management, and technical integration. Strengths included clear assignment of responsibilities, effective communication, successful deployment of a prototype, and polished professional presentations </w:t>
      </w:r>
      <w:r w:rsidR="00E77642">
        <w:rPr>
          <w:rFonts w:ascii="Arial" w:hAnsi="Arial" w:cs="Arial"/>
        </w:rPr>
        <w:t>[1]</w:t>
      </w:r>
      <w:r w:rsidRPr="009604E8">
        <w:rPr>
          <w:rFonts w:ascii="Arial" w:hAnsi="Arial" w:cs="Arial"/>
        </w:rPr>
        <w:t xml:space="preserve">. Areas for improvement encompassed limited empirical validation and reduced opportunity for live IoT testing, which constrain the strength of evidence for real-world readiness. Balancing these strengths and limitations, I rated the team’s performance as 4 out of 5, reflecting solid delivery with room for deeper validation and broader testing </w:t>
      </w:r>
      <w:r w:rsidR="00E77642">
        <w:rPr>
          <w:rFonts w:ascii="Arial" w:hAnsi="Arial" w:cs="Arial"/>
        </w:rPr>
        <w:t>[1]</w:t>
      </w:r>
      <w:r w:rsidRPr="009604E8">
        <w:rPr>
          <w:rFonts w:ascii="Arial" w:hAnsi="Arial" w:cs="Arial"/>
        </w:rPr>
        <w:t>.</w:t>
      </w:r>
    </w:p>
    <w:p w14:paraId="5AA4D7A2" w14:textId="77777777" w:rsidR="009604E8" w:rsidRPr="009604E8" w:rsidRDefault="009604E8" w:rsidP="009604E8">
      <w:pPr>
        <w:spacing w:line="276" w:lineRule="auto"/>
        <w:rPr>
          <w:rFonts w:ascii="Arial" w:hAnsi="Arial" w:cs="Arial"/>
        </w:rPr>
      </w:pPr>
      <w:r w:rsidRPr="009604E8">
        <w:rPr>
          <w:rFonts w:ascii="Arial" w:hAnsi="Arial" w:cs="Arial"/>
        </w:rPr>
        <w:t>Evaluation of Design and Solution Limitations From my perspective, several limitations are evident:</w:t>
      </w:r>
    </w:p>
    <w:p w14:paraId="00F1437D" w14:textId="50386369" w:rsidR="009604E8" w:rsidRPr="009604E8" w:rsidRDefault="009604E8" w:rsidP="009604E8">
      <w:pPr>
        <w:numPr>
          <w:ilvl w:val="0"/>
          <w:numId w:val="1"/>
        </w:numPr>
        <w:spacing w:line="276" w:lineRule="auto"/>
        <w:rPr>
          <w:rFonts w:ascii="Arial" w:hAnsi="Arial" w:cs="Arial"/>
        </w:rPr>
      </w:pPr>
      <w:r w:rsidRPr="009604E8">
        <w:rPr>
          <w:rFonts w:ascii="Arial" w:hAnsi="Arial" w:cs="Arial"/>
        </w:rPr>
        <w:lastRenderedPageBreak/>
        <w:t xml:space="preserve">Simulated Data Dependency: The prototype depended on generated bin data rather than real-time IoT integration, limiting realism and representativeness </w:t>
      </w:r>
      <w:r w:rsidR="00E77642">
        <w:rPr>
          <w:rFonts w:ascii="Arial" w:hAnsi="Arial" w:cs="Arial"/>
        </w:rPr>
        <w:t>[1]</w:t>
      </w:r>
      <w:r w:rsidRPr="009604E8">
        <w:rPr>
          <w:rFonts w:ascii="Arial" w:hAnsi="Arial" w:cs="Arial"/>
        </w:rPr>
        <w:t>.</w:t>
      </w:r>
    </w:p>
    <w:p w14:paraId="42B6B986" w14:textId="168935A2" w:rsidR="009604E8" w:rsidRPr="009604E8" w:rsidRDefault="009604E8" w:rsidP="009604E8">
      <w:pPr>
        <w:numPr>
          <w:ilvl w:val="0"/>
          <w:numId w:val="1"/>
        </w:numPr>
        <w:spacing w:line="276" w:lineRule="auto"/>
        <w:rPr>
          <w:rFonts w:ascii="Arial" w:hAnsi="Arial" w:cs="Arial"/>
        </w:rPr>
      </w:pPr>
      <w:r w:rsidRPr="009604E8">
        <w:rPr>
          <w:rFonts w:ascii="Arial" w:hAnsi="Arial" w:cs="Arial"/>
        </w:rPr>
        <w:t xml:space="preserve">Algorithmic Simplicity: The routing model prioritized computational efficiency and may not achieve global optimization under all conditions </w:t>
      </w:r>
      <w:r w:rsidR="00E77642">
        <w:rPr>
          <w:rFonts w:ascii="Arial" w:hAnsi="Arial" w:cs="Arial"/>
        </w:rPr>
        <w:t>[1]</w:t>
      </w:r>
      <w:r w:rsidRPr="009604E8">
        <w:rPr>
          <w:rFonts w:ascii="Arial" w:hAnsi="Arial" w:cs="Arial"/>
        </w:rPr>
        <w:t>.</w:t>
      </w:r>
    </w:p>
    <w:p w14:paraId="76F81C79" w14:textId="64762493" w:rsidR="009604E8" w:rsidRPr="009604E8" w:rsidRDefault="009604E8" w:rsidP="009604E8">
      <w:pPr>
        <w:numPr>
          <w:ilvl w:val="0"/>
          <w:numId w:val="1"/>
        </w:numPr>
        <w:spacing w:line="276" w:lineRule="auto"/>
        <w:rPr>
          <w:rFonts w:ascii="Arial" w:hAnsi="Arial" w:cs="Arial"/>
        </w:rPr>
      </w:pPr>
      <w:r w:rsidRPr="009604E8">
        <w:rPr>
          <w:rFonts w:ascii="Arial" w:hAnsi="Arial" w:cs="Arial"/>
        </w:rPr>
        <w:t xml:space="preserve">Scale and Deployment: Testing occurred within a prototype environment rather than a full municipal deployment, limiting external validity </w:t>
      </w:r>
      <w:r w:rsidR="00E77642">
        <w:rPr>
          <w:rFonts w:ascii="Arial" w:hAnsi="Arial" w:cs="Arial"/>
        </w:rPr>
        <w:t>[1].</w:t>
      </w:r>
    </w:p>
    <w:p w14:paraId="27694E9C" w14:textId="7C1A030D" w:rsidR="009604E8" w:rsidRPr="009604E8" w:rsidRDefault="009604E8" w:rsidP="009604E8">
      <w:pPr>
        <w:numPr>
          <w:ilvl w:val="0"/>
          <w:numId w:val="1"/>
        </w:numPr>
        <w:spacing w:line="276" w:lineRule="auto"/>
        <w:rPr>
          <w:rFonts w:ascii="Arial" w:hAnsi="Arial" w:cs="Arial"/>
        </w:rPr>
      </w:pPr>
      <w:r w:rsidRPr="009604E8">
        <w:rPr>
          <w:rFonts w:ascii="Arial" w:hAnsi="Arial" w:cs="Arial"/>
        </w:rPr>
        <w:t xml:space="preserve">Projected Metrics: CO2 and cost savings were model-based projections, not empirically measured in live operations </w:t>
      </w:r>
      <w:r w:rsidR="00E77642">
        <w:rPr>
          <w:rFonts w:ascii="Arial" w:hAnsi="Arial" w:cs="Arial"/>
        </w:rPr>
        <w:t>[1].</w:t>
      </w:r>
    </w:p>
    <w:p w14:paraId="0DF98BDE" w14:textId="6F4F8352" w:rsidR="009604E8" w:rsidRPr="009604E8" w:rsidRDefault="009604E8" w:rsidP="009604E8">
      <w:pPr>
        <w:spacing w:line="276" w:lineRule="auto"/>
        <w:rPr>
          <w:rFonts w:ascii="Arial" w:hAnsi="Arial" w:cs="Arial"/>
        </w:rPr>
      </w:pPr>
      <w:r w:rsidRPr="009604E8">
        <w:rPr>
          <w:rFonts w:ascii="Arial" w:hAnsi="Arial" w:cs="Arial"/>
        </w:rPr>
        <w:t xml:space="preserve">These limitations suggest the system demonstrates feasibility rather than full operational readiness. A structured municipal pilot is necessary to obtain empirical validation and to inform deployment decisions </w:t>
      </w:r>
      <w:r w:rsidR="002B3FF6">
        <w:rPr>
          <w:rFonts w:ascii="Arial" w:hAnsi="Arial" w:cs="Arial"/>
        </w:rPr>
        <w:t>[1].</w:t>
      </w:r>
    </w:p>
    <w:p w14:paraId="39778B48" w14:textId="77777777" w:rsidR="009604E8" w:rsidRPr="009604E8" w:rsidRDefault="009604E8" w:rsidP="009604E8">
      <w:pPr>
        <w:spacing w:line="276" w:lineRule="auto"/>
        <w:rPr>
          <w:rFonts w:ascii="Arial" w:hAnsi="Arial" w:cs="Arial"/>
        </w:rPr>
      </w:pPr>
      <w:r w:rsidRPr="009604E8">
        <w:rPr>
          <w:rFonts w:ascii="Arial" w:hAnsi="Arial" w:cs="Arial"/>
        </w:rPr>
        <w:t>Risk Factors Encountered I identified multiple risk areas relevant to real-world implementation:</w:t>
      </w:r>
    </w:p>
    <w:p w14:paraId="3A271582" w14:textId="75E22087" w:rsidR="009604E8" w:rsidRPr="009604E8" w:rsidRDefault="009604E8" w:rsidP="009604E8">
      <w:pPr>
        <w:numPr>
          <w:ilvl w:val="0"/>
          <w:numId w:val="2"/>
        </w:numPr>
        <w:spacing w:line="276" w:lineRule="auto"/>
        <w:rPr>
          <w:rFonts w:ascii="Arial" w:hAnsi="Arial" w:cs="Arial"/>
        </w:rPr>
      </w:pPr>
      <w:r w:rsidRPr="009604E8">
        <w:rPr>
          <w:rFonts w:ascii="Arial" w:hAnsi="Arial" w:cs="Arial"/>
        </w:rPr>
        <w:t xml:space="preserve">Technical Risk: Sensor failures or network instability could undermine reliability </w:t>
      </w:r>
      <w:r w:rsidR="002B3FF6">
        <w:rPr>
          <w:rFonts w:ascii="Arial" w:hAnsi="Arial" w:cs="Arial"/>
        </w:rPr>
        <w:t>[1].</w:t>
      </w:r>
    </w:p>
    <w:p w14:paraId="0870F997" w14:textId="5F9D6EEA" w:rsidR="009604E8" w:rsidRPr="009604E8" w:rsidRDefault="009604E8" w:rsidP="009604E8">
      <w:pPr>
        <w:numPr>
          <w:ilvl w:val="0"/>
          <w:numId w:val="2"/>
        </w:numPr>
        <w:spacing w:line="276" w:lineRule="auto"/>
        <w:rPr>
          <w:rFonts w:ascii="Arial" w:hAnsi="Arial" w:cs="Arial"/>
        </w:rPr>
      </w:pPr>
      <w:r w:rsidRPr="009604E8">
        <w:rPr>
          <w:rFonts w:ascii="Arial" w:hAnsi="Arial" w:cs="Arial"/>
        </w:rPr>
        <w:t xml:space="preserve">Financial Risk: Initial hardware costs may present barriers for smaller councils </w:t>
      </w:r>
      <w:r w:rsidR="002B3FF6">
        <w:rPr>
          <w:rFonts w:ascii="Arial" w:hAnsi="Arial" w:cs="Arial"/>
        </w:rPr>
        <w:t>[1].</w:t>
      </w:r>
    </w:p>
    <w:p w14:paraId="7123D5C4" w14:textId="7DF2FA02" w:rsidR="009604E8" w:rsidRPr="009604E8" w:rsidRDefault="009604E8" w:rsidP="009604E8">
      <w:pPr>
        <w:numPr>
          <w:ilvl w:val="0"/>
          <w:numId w:val="2"/>
        </w:numPr>
        <w:spacing w:line="276" w:lineRule="auto"/>
        <w:rPr>
          <w:rFonts w:ascii="Arial" w:hAnsi="Arial" w:cs="Arial"/>
        </w:rPr>
      </w:pPr>
      <w:r w:rsidRPr="009604E8">
        <w:rPr>
          <w:rFonts w:ascii="Arial" w:hAnsi="Arial" w:cs="Arial"/>
        </w:rPr>
        <w:t xml:space="preserve">Operational Risk: Transitioning from fixed schedules to AI-optimized routing may require organizational change </w:t>
      </w:r>
      <w:r w:rsidR="002B3FF6">
        <w:rPr>
          <w:rFonts w:ascii="Arial" w:hAnsi="Arial" w:cs="Arial"/>
        </w:rPr>
        <w:t>[1].</w:t>
      </w:r>
    </w:p>
    <w:p w14:paraId="06CCBE16" w14:textId="284BB25A" w:rsidR="009604E8" w:rsidRPr="009604E8" w:rsidRDefault="009604E8" w:rsidP="009604E8">
      <w:pPr>
        <w:numPr>
          <w:ilvl w:val="0"/>
          <w:numId w:val="2"/>
        </w:numPr>
        <w:spacing w:line="276" w:lineRule="auto"/>
        <w:rPr>
          <w:rFonts w:ascii="Arial" w:hAnsi="Arial" w:cs="Arial"/>
        </w:rPr>
      </w:pPr>
      <w:r w:rsidRPr="009604E8">
        <w:rPr>
          <w:rFonts w:ascii="Arial" w:hAnsi="Arial" w:cs="Arial"/>
        </w:rPr>
        <w:t xml:space="preserve">Cybersecurity Risk: IoT ecosystems require encrypted communication and robust data handling practices </w:t>
      </w:r>
      <w:r w:rsidR="002B3FF6">
        <w:rPr>
          <w:rFonts w:ascii="Arial" w:hAnsi="Arial" w:cs="Arial"/>
        </w:rPr>
        <w:t>[1].</w:t>
      </w:r>
    </w:p>
    <w:p w14:paraId="77A50B76" w14:textId="1634526B" w:rsidR="009604E8" w:rsidRPr="009604E8" w:rsidRDefault="009604E8" w:rsidP="009604E8">
      <w:pPr>
        <w:spacing w:line="276" w:lineRule="auto"/>
        <w:rPr>
          <w:rFonts w:ascii="Arial" w:hAnsi="Arial" w:cs="Arial"/>
        </w:rPr>
      </w:pPr>
      <w:r w:rsidRPr="009604E8">
        <w:rPr>
          <w:rFonts w:ascii="Arial" w:hAnsi="Arial" w:cs="Arial"/>
        </w:rPr>
        <w:t xml:space="preserve">Recognizing these risks enhanced my understanding of the practicalities of implementing AI-enabled municipal systems beyond theoretical design </w:t>
      </w:r>
      <w:r w:rsidR="002B3FF6">
        <w:rPr>
          <w:rFonts w:ascii="Arial" w:hAnsi="Arial" w:cs="Arial"/>
        </w:rPr>
        <w:t>[1].</w:t>
      </w:r>
    </w:p>
    <w:p w14:paraId="2EC13131" w14:textId="77777777" w:rsidR="009604E8" w:rsidRDefault="009604E8" w:rsidP="00A20080">
      <w:pPr>
        <w:pStyle w:val="Heading1"/>
      </w:pPr>
      <w:bookmarkStart w:id="4" w:name="_Toc223295777"/>
      <w:r w:rsidRPr="009604E8">
        <w:t>Related Work</w:t>
      </w:r>
      <w:bookmarkEnd w:id="4"/>
    </w:p>
    <w:p w14:paraId="11B593EC" w14:textId="2804DF84" w:rsidR="009604E8" w:rsidRPr="009604E8" w:rsidRDefault="009604E8" w:rsidP="009604E8">
      <w:pPr>
        <w:spacing w:line="276" w:lineRule="auto"/>
        <w:rPr>
          <w:rFonts w:ascii="Arial" w:hAnsi="Arial" w:cs="Arial"/>
        </w:rPr>
      </w:pPr>
      <w:r w:rsidRPr="009604E8">
        <w:rPr>
          <w:rFonts w:ascii="Arial" w:hAnsi="Arial" w:cs="Arial"/>
        </w:rPr>
        <w:t xml:space="preserve">My review indicated that while smart waste monitoring exists, many systems lack integrated predictive analytics or remain financially inaccessible for smaller councils. Some smart-city initiatives exist in fragmented forms rather than as fully integrated solutions </w:t>
      </w:r>
      <w:r w:rsidR="002B3FF6">
        <w:rPr>
          <w:rFonts w:ascii="Arial" w:hAnsi="Arial" w:cs="Arial"/>
        </w:rPr>
        <w:t>[1]</w:t>
      </w:r>
      <w:r w:rsidRPr="009604E8">
        <w:rPr>
          <w:rFonts w:ascii="Arial" w:hAnsi="Arial" w:cs="Arial"/>
        </w:rPr>
        <w:t xml:space="preserve">. The proposed system differentiates itself by combining affordability, real-time analytics, and AI-supported decision-making, addressing gaps identified in existing waste-management technologies </w:t>
      </w:r>
      <w:r w:rsidR="002B3FF6">
        <w:rPr>
          <w:rFonts w:ascii="Arial" w:hAnsi="Arial" w:cs="Arial"/>
        </w:rPr>
        <w:t>[1]</w:t>
      </w:r>
      <w:r w:rsidRPr="009604E8">
        <w:rPr>
          <w:rFonts w:ascii="Arial" w:hAnsi="Arial" w:cs="Arial"/>
        </w:rPr>
        <w:t>.</w:t>
      </w:r>
    </w:p>
    <w:p w14:paraId="7DF8877E" w14:textId="77777777" w:rsidR="009604E8" w:rsidRPr="009604E8" w:rsidRDefault="009604E8" w:rsidP="009604E8">
      <w:pPr>
        <w:spacing w:line="276" w:lineRule="auto"/>
        <w:rPr>
          <w:rFonts w:ascii="Arial" w:hAnsi="Arial" w:cs="Arial"/>
        </w:rPr>
      </w:pPr>
      <w:r w:rsidRPr="009604E8">
        <w:rPr>
          <w:rFonts w:ascii="Arial" w:hAnsi="Arial" w:cs="Arial"/>
        </w:rPr>
        <w:t>Future Work I propose the following next steps to strengthen empirical validation and policy adoption potential:</w:t>
      </w:r>
    </w:p>
    <w:p w14:paraId="4272E6E8" w14:textId="66D0CD14" w:rsidR="009604E8" w:rsidRPr="009604E8" w:rsidRDefault="009604E8" w:rsidP="009604E8">
      <w:pPr>
        <w:numPr>
          <w:ilvl w:val="0"/>
          <w:numId w:val="3"/>
        </w:numPr>
        <w:spacing w:line="276" w:lineRule="auto"/>
        <w:rPr>
          <w:rFonts w:ascii="Arial" w:hAnsi="Arial" w:cs="Arial"/>
        </w:rPr>
      </w:pPr>
      <w:r w:rsidRPr="009604E8">
        <w:rPr>
          <w:rFonts w:ascii="Arial" w:hAnsi="Arial" w:cs="Arial"/>
        </w:rPr>
        <w:t xml:space="preserve">Live IoT deployment and pilot testing </w:t>
      </w:r>
      <w:r w:rsidR="00E77642">
        <w:rPr>
          <w:rFonts w:ascii="Arial" w:hAnsi="Arial" w:cs="Arial"/>
        </w:rPr>
        <w:t>[1]</w:t>
      </w:r>
      <w:r w:rsidRPr="009604E8">
        <w:rPr>
          <w:rFonts w:ascii="Arial" w:hAnsi="Arial" w:cs="Arial"/>
        </w:rPr>
        <w:t>.</w:t>
      </w:r>
    </w:p>
    <w:p w14:paraId="4D112F1E" w14:textId="4E143C69" w:rsidR="009604E8" w:rsidRPr="009604E8" w:rsidRDefault="009604E8" w:rsidP="009604E8">
      <w:pPr>
        <w:numPr>
          <w:ilvl w:val="0"/>
          <w:numId w:val="3"/>
        </w:numPr>
        <w:spacing w:line="276" w:lineRule="auto"/>
        <w:rPr>
          <w:rFonts w:ascii="Arial" w:hAnsi="Arial" w:cs="Arial"/>
        </w:rPr>
      </w:pPr>
      <w:r w:rsidRPr="009604E8">
        <w:rPr>
          <w:rFonts w:ascii="Arial" w:hAnsi="Arial" w:cs="Arial"/>
        </w:rPr>
        <w:t xml:space="preserve">A/B testing comparing fixed-route versus AI-optimized routing </w:t>
      </w:r>
      <w:r w:rsidR="00E77642">
        <w:rPr>
          <w:rFonts w:ascii="Arial" w:hAnsi="Arial" w:cs="Arial"/>
        </w:rPr>
        <w:t>[1]</w:t>
      </w:r>
      <w:r w:rsidRPr="009604E8">
        <w:rPr>
          <w:rFonts w:ascii="Arial" w:hAnsi="Arial" w:cs="Arial"/>
        </w:rPr>
        <w:t>.</w:t>
      </w:r>
    </w:p>
    <w:p w14:paraId="27496DC3" w14:textId="205C9121" w:rsidR="009604E8" w:rsidRPr="009604E8" w:rsidRDefault="009604E8" w:rsidP="009604E8">
      <w:pPr>
        <w:numPr>
          <w:ilvl w:val="0"/>
          <w:numId w:val="3"/>
        </w:numPr>
        <w:spacing w:line="276" w:lineRule="auto"/>
        <w:rPr>
          <w:rFonts w:ascii="Arial" w:hAnsi="Arial" w:cs="Arial"/>
        </w:rPr>
      </w:pPr>
      <w:r w:rsidRPr="009604E8">
        <w:rPr>
          <w:rFonts w:ascii="Arial" w:hAnsi="Arial" w:cs="Arial"/>
        </w:rPr>
        <w:t xml:space="preserve">Development of advanced optimization algorithms </w:t>
      </w:r>
      <w:r w:rsidR="00A20080">
        <w:rPr>
          <w:rFonts w:ascii="Arial" w:hAnsi="Arial" w:cs="Arial"/>
        </w:rPr>
        <w:t>[1]</w:t>
      </w:r>
      <w:r w:rsidRPr="009604E8">
        <w:rPr>
          <w:rFonts w:ascii="Arial" w:hAnsi="Arial" w:cs="Arial"/>
        </w:rPr>
        <w:t>.</w:t>
      </w:r>
    </w:p>
    <w:p w14:paraId="47049FD7" w14:textId="23002070" w:rsidR="009604E8" w:rsidRPr="009604E8" w:rsidRDefault="009604E8" w:rsidP="009604E8">
      <w:pPr>
        <w:numPr>
          <w:ilvl w:val="0"/>
          <w:numId w:val="3"/>
        </w:numPr>
        <w:spacing w:line="276" w:lineRule="auto"/>
        <w:rPr>
          <w:rFonts w:ascii="Arial" w:hAnsi="Arial" w:cs="Arial"/>
        </w:rPr>
      </w:pPr>
      <w:r w:rsidRPr="009604E8">
        <w:rPr>
          <w:rFonts w:ascii="Arial" w:hAnsi="Arial" w:cs="Arial"/>
        </w:rPr>
        <w:t xml:space="preserve">Primary stakeholder interviews to capture diverse perspectives </w:t>
      </w:r>
      <w:r w:rsidR="00A20080">
        <w:rPr>
          <w:rFonts w:ascii="Arial" w:hAnsi="Arial" w:cs="Arial"/>
        </w:rPr>
        <w:t>[1]</w:t>
      </w:r>
      <w:r w:rsidRPr="009604E8">
        <w:rPr>
          <w:rFonts w:ascii="Arial" w:hAnsi="Arial" w:cs="Arial"/>
        </w:rPr>
        <w:t>.</w:t>
      </w:r>
    </w:p>
    <w:p w14:paraId="1774D852" w14:textId="641D0BFD" w:rsidR="009604E8" w:rsidRPr="009604E8" w:rsidRDefault="009604E8" w:rsidP="009604E8">
      <w:pPr>
        <w:numPr>
          <w:ilvl w:val="0"/>
          <w:numId w:val="3"/>
        </w:numPr>
        <w:spacing w:line="276" w:lineRule="auto"/>
        <w:rPr>
          <w:rFonts w:ascii="Arial" w:hAnsi="Arial" w:cs="Arial"/>
        </w:rPr>
      </w:pPr>
      <w:r w:rsidRPr="009604E8">
        <w:rPr>
          <w:rFonts w:ascii="Arial" w:hAnsi="Arial" w:cs="Arial"/>
        </w:rPr>
        <w:t xml:space="preserve">Expanded scalability testing to other municipal contexts </w:t>
      </w:r>
      <w:r w:rsidR="00A20080">
        <w:rPr>
          <w:rFonts w:ascii="Arial" w:hAnsi="Arial" w:cs="Arial"/>
        </w:rPr>
        <w:t>[1]</w:t>
      </w:r>
      <w:r w:rsidRPr="009604E8">
        <w:rPr>
          <w:rFonts w:ascii="Arial" w:hAnsi="Arial" w:cs="Arial"/>
        </w:rPr>
        <w:t>.</w:t>
      </w:r>
    </w:p>
    <w:p w14:paraId="789B73C3" w14:textId="0BFBCC43" w:rsidR="009604E8" w:rsidRPr="009604E8" w:rsidRDefault="009604E8" w:rsidP="009604E8">
      <w:pPr>
        <w:spacing w:line="276" w:lineRule="auto"/>
        <w:rPr>
          <w:rFonts w:ascii="Arial" w:hAnsi="Arial" w:cs="Arial"/>
        </w:rPr>
      </w:pPr>
      <w:r w:rsidRPr="009604E8">
        <w:rPr>
          <w:rFonts w:ascii="Arial" w:hAnsi="Arial" w:cs="Arial"/>
        </w:rPr>
        <w:lastRenderedPageBreak/>
        <w:t xml:space="preserve">These directions would fortify empirical validation and support evidence-based adoption of the proposed approach </w:t>
      </w:r>
      <w:r w:rsidR="00A20080">
        <w:rPr>
          <w:rFonts w:ascii="Arial" w:hAnsi="Arial" w:cs="Arial"/>
        </w:rPr>
        <w:t>[1]</w:t>
      </w:r>
      <w:r w:rsidRPr="009604E8">
        <w:rPr>
          <w:rFonts w:ascii="Arial" w:hAnsi="Arial" w:cs="Arial"/>
        </w:rPr>
        <w:t>.</w:t>
      </w:r>
    </w:p>
    <w:p w14:paraId="2AFF6CBC" w14:textId="77777777" w:rsidR="009604E8" w:rsidRDefault="009604E8" w:rsidP="00A20080">
      <w:pPr>
        <w:pStyle w:val="Heading1"/>
      </w:pPr>
      <w:bookmarkStart w:id="5" w:name="_Toc223295778"/>
      <w:r w:rsidRPr="009604E8">
        <w:t>Personal and Technical Reflection</w:t>
      </w:r>
      <w:bookmarkEnd w:id="5"/>
      <w:r w:rsidRPr="009604E8">
        <w:t xml:space="preserve"> </w:t>
      </w:r>
    </w:p>
    <w:p w14:paraId="7EB505F5" w14:textId="52A93CD1" w:rsidR="009604E8" w:rsidRPr="009604E8" w:rsidRDefault="009604E8" w:rsidP="009604E8">
      <w:pPr>
        <w:spacing w:line="276" w:lineRule="auto"/>
        <w:rPr>
          <w:rFonts w:ascii="Arial" w:hAnsi="Arial" w:cs="Arial"/>
        </w:rPr>
      </w:pPr>
      <w:r w:rsidRPr="009604E8">
        <w:rPr>
          <w:rFonts w:ascii="Arial" w:hAnsi="Arial" w:cs="Arial"/>
        </w:rPr>
        <w:t xml:space="preserve">The project substantially enhanced my analytical and research capabilities, reinforcing that successful innovation should be grounded in contextual evidence rather than solely in technical ambition </w:t>
      </w:r>
      <w:r w:rsidR="00A20080">
        <w:rPr>
          <w:rFonts w:ascii="Arial" w:hAnsi="Arial" w:cs="Arial"/>
        </w:rPr>
        <w:t>[1]</w:t>
      </w:r>
      <w:r w:rsidRPr="009604E8">
        <w:rPr>
          <w:rFonts w:ascii="Arial" w:hAnsi="Arial" w:cs="Arial"/>
        </w:rPr>
        <w:t xml:space="preserve">. Technically, I gained appreciation for how algorithm selection shapes operational efficiency and how routing logic influences performance metrics, even though I did not directly code the algorithms </w:t>
      </w:r>
      <w:r w:rsidR="00A20080">
        <w:rPr>
          <w:rFonts w:ascii="Arial" w:hAnsi="Arial" w:cs="Arial"/>
        </w:rPr>
        <w:t>[1]</w:t>
      </w:r>
      <w:r w:rsidRPr="009604E8">
        <w:rPr>
          <w:rFonts w:ascii="Arial" w:hAnsi="Arial" w:cs="Arial"/>
        </w:rPr>
        <w:t xml:space="preserve">. On a personal level, I developed stronger communication and collaboration skills, especially in translating research findings into actionable design objectives. If given more opportunity, I would emphasize primary data collection to improve methodological robustness </w:t>
      </w:r>
      <w:r w:rsidR="00A20080">
        <w:rPr>
          <w:rFonts w:ascii="Arial" w:hAnsi="Arial" w:cs="Arial"/>
        </w:rPr>
        <w:t>[1]</w:t>
      </w:r>
      <w:r w:rsidRPr="009604E8">
        <w:rPr>
          <w:rFonts w:ascii="Arial" w:hAnsi="Arial" w:cs="Arial"/>
        </w:rPr>
        <w:t>.</w:t>
      </w:r>
    </w:p>
    <w:p w14:paraId="76D7C4E5" w14:textId="77777777" w:rsidR="009604E8" w:rsidRDefault="009604E8" w:rsidP="00A20080">
      <w:pPr>
        <w:pStyle w:val="Heading1"/>
      </w:pPr>
      <w:bookmarkStart w:id="6" w:name="_Toc223295779"/>
      <w:r w:rsidRPr="009604E8">
        <w:t>Conclusion</w:t>
      </w:r>
      <w:bookmarkEnd w:id="6"/>
      <w:r w:rsidRPr="009604E8">
        <w:t xml:space="preserve"> </w:t>
      </w:r>
    </w:p>
    <w:p w14:paraId="01B28D9B" w14:textId="6D8416DE" w:rsidR="009604E8" w:rsidRPr="009604E8" w:rsidRDefault="009604E8" w:rsidP="009604E8">
      <w:pPr>
        <w:spacing w:line="276" w:lineRule="auto"/>
        <w:rPr>
          <w:rFonts w:ascii="Arial" w:hAnsi="Arial" w:cs="Arial"/>
        </w:rPr>
      </w:pPr>
      <w:r w:rsidRPr="009604E8">
        <w:rPr>
          <w:rFonts w:ascii="Arial" w:hAnsi="Arial" w:cs="Arial"/>
        </w:rPr>
        <w:t xml:space="preserve">From my perspective, the AI-Powered Smart Waste Management System holds strong potential to enhance municipal waste efficiency and environmental sustainability. As a prototype, its outcomes should be interpreted as indicative rather than empirically validated. My contribution helped ensure that the system remained anchored in research, justified by real-world data, and critically evaluated. The experience strengthened my analytical thinking, teamwork, and understanding of how research informs technological innovation within complex, real-world settings </w:t>
      </w:r>
      <w:r w:rsidR="00A20080">
        <w:rPr>
          <w:rFonts w:ascii="Arial" w:hAnsi="Arial" w:cs="Arial"/>
        </w:rPr>
        <w:t>[1]</w:t>
      </w:r>
      <w:r w:rsidRPr="009604E8">
        <w:rPr>
          <w:rFonts w:ascii="Arial" w:hAnsi="Arial" w:cs="Arial"/>
        </w:rPr>
        <w:t>.</w:t>
      </w:r>
    </w:p>
    <w:p w14:paraId="250A6C4F" w14:textId="77777777" w:rsidR="00393150" w:rsidRDefault="00393150"/>
    <w:p w14:paraId="52A7ED3F" w14:textId="77777777" w:rsidR="009604E8" w:rsidRDefault="009604E8"/>
    <w:p w14:paraId="748862CF" w14:textId="77777777" w:rsidR="009604E8" w:rsidRDefault="009604E8"/>
    <w:p w14:paraId="029AF7CF" w14:textId="77777777" w:rsidR="009604E8" w:rsidRDefault="009604E8"/>
    <w:p w14:paraId="10085333" w14:textId="77777777" w:rsidR="00A20080" w:rsidRDefault="00A20080" w:rsidP="009604E8">
      <w:pPr>
        <w:pStyle w:val="Heading1"/>
      </w:pPr>
    </w:p>
    <w:p w14:paraId="2098CC4B" w14:textId="77777777" w:rsidR="00A20080" w:rsidRDefault="00A20080" w:rsidP="009604E8">
      <w:pPr>
        <w:pStyle w:val="Heading1"/>
      </w:pPr>
    </w:p>
    <w:p w14:paraId="224A1044" w14:textId="77777777" w:rsidR="00A20080" w:rsidRDefault="00A20080" w:rsidP="009604E8">
      <w:pPr>
        <w:pStyle w:val="Heading1"/>
      </w:pPr>
    </w:p>
    <w:p w14:paraId="2C1ADC54" w14:textId="77777777" w:rsidR="00EB1A67" w:rsidRDefault="00EB1A67" w:rsidP="009604E8">
      <w:pPr>
        <w:pStyle w:val="Heading1"/>
      </w:pPr>
      <w:bookmarkStart w:id="7" w:name="_Toc223295780"/>
    </w:p>
    <w:p w14:paraId="31D8C29F" w14:textId="3508C283" w:rsidR="009604E8" w:rsidRDefault="009604E8" w:rsidP="009604E8">
      <w:pPr>
        <w:pStyle w:val="Heading1"/>
      </w:pPr>
      <w:r>
        <w:t>References</w:t>
      </w:r>
      <w:bookmarkEnd w:id="7"/>
    </w:p>
    <w:p w14:paraId="157FDCE1" w14:textId="6F101FF0" w:rsidR="009604E8" w:rsidRDefault="009604E8" w:rsidP="009604E8">
      <w:r>
        <w:t xml:space="preserve">[1] </w:t>
      </w:r>
      <w:r w:rsidRPr="009604E8">
        <w:t xml:space="preserve">Z. Nwokediegwu, E. Ugwuanyi, M. Dada, M. Majemite, &amp; A. Obaigbena, "Ai-Driven Waste Management Systems: A Comparative Review of Innovations in the Usa and Africa", Engineering Science &amp; Technology Journal, vol. 5, no. 2, p. 507-516, 2024. </w:t>
      </w:r>
      <w:hyperlink r:id="rId6" w:history="1">
        <w:r w:rsidRPr="009604E8">
          <w:rPr>
            <w:rStyle w:val="Hyperlink"/>
          </w:rPr>
          <w:t>https://doi.org/10.51594/estj.v5i2.828</w:t>
        </w:r>
      </w:hyperlink>
    </w:p>
    <w:p w14:paraId="7021E732" w14:textId="77777777" w:rsidR="009604E8" w:rsidRPr="009604E8" w:rsidRDefault="009604E8" w:rsidP="009604E8"/>
    <w:p w14:paraId="6057AF4F" w14:textId="77777777" w:rsidR="009604E8" w:rsidRPr="009604E8" w:rsidRDefault="009604E8" w:rsidP="009604E8"/>
    <w:sectPr w:rsidR="009604E8" w:rsidRPr="009604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0F2A16"/>
    <w:multiLevelType w:val="multilevel"/>
    <w:tmpl w:val="9692D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9F14D7"/>
    <w:multiLevelType w:val="multilevel"/>
    <w:tmpl w:val="57BE6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8D731D"/>
    <w:multiLevelType w:val="multilevel"/>
    <w:tmpl w:val="E278B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88382A"/>
    <w:multiLevelType w:val="multilevel"/>
    <w:tmpl w:val="CDEC5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0045574">
    <w:abstractNumId w:val="0"/>
  </w:num>
  <w:num w:numId="2" w16cid:durableId="1229219752">
    <w:abstractNumId w:val="1"/>
  </w:num>
  <w:num w:numId="3" w16cid:durableId="854852016">
    <w:abstractNumId w:val="2"/>
  </w:num>
  <w:num w:numId="4" w16cid:durableId="15744639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4E8"/>
    <w:rsid w:val="002B3FF6"/>
    <w:rsid w:val="00393150"/>
    <w:rsid w:val="00594C6B"/>
    <w:rsid w:val="009604E8"/>
    <w:rsid w:val="00A20080"/>
    <w:rsid w:val="00A2540E"/>
    <w:rsid w:val="00A81D99"/>
    <w:rsid w:val="00BE253E"/>
    <w:rsid w:val="00C31006"/>
    <w:rsid w:val="00C84A8E"/>
    <w:rsid w:val="00E359EC"/>
    <w:rsid w:val="00E77642"/>
    <w:rsid w:val="00EB1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991FF"/>
  <w15:chartTrackingRefBased/>
  <w15:docId w15:val="{B7CEC7A2-5A40-44C1-A1ED-ADD505CF2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04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604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604E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604E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604E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604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04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04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04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04E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604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604E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604E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604E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604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04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04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04E8"/>
    <w:rPr>
      <w:rFonts w:eastAsiaTheme="majorEastAsia" w:cstheme="majorBidi"/>
      <w:color w:val="272727" w:themeColor="text1" w:themeTint="D8"/>
    </w:rPr>
  </w:style>
  <w:style w:type="paragraph" w:styleId="Title">
    <w:name w:val="Title"/>
    <w:basedOn w:val="Normal"/>
    <w:next w:val="Normal"/>
    <w:link w:val="TitleChar"/>
    <w:uiPriority w:val="10"/>
    <w:qFormat/>
    <w:rsid w:val="009604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04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04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04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04E8"/>
    <w:pPr>
      <w:spacing w:before="160"/>
      <w:jc w:val="center"/>
    </w:pPr>
    <w:rPr>
      <w:i/>
      <w:iCs/>
      <w:color w:val="404040" w:themeColor="text1" w:themeTint="BF"/>
    </w:rPr>
  </w:style>
  <w:style w:type="character" w:customStyle="1" w:styleId="QuoteChar">
    <w:name w:val="Quote Char"/>
    <w:basedOn w:val="DefaultParagraphFont"/>
    <w:link w:val="Quote"/>
    <w:uiPriority w:val="29"/>
    <w:rsid w:val="009604E8"/>
    <w:rPr>
      <w:i/>
      <w:iCs/>
      <w:color w:val="404040" w:themeColor="text1" w:themeTint="BF"/>
    </w:rPr>
  </w:style>
  <w:style w:type="paragraph" w:styleId="ListParagraph">
    <w:name w:val="List Paragraph"/>
    <w:basedOn w:val="Normal"/>
    <w:uiPriority w:val="34"/>
    <w:qFormat/>
    <w:rsid w:val="009604E8"/>
    <w:pPr>
      <w:ind w:left="720"/>
      <w:contextualSpacing/>
    </w:pPr>
  </w:style>
  <w:style w:type="character" w:styleId="IntenseEmphasis">
    <w:name w:val="Intense Emphasis"/>
    <w:basedOn w:val="DefaultParagraphFont"/>
    <w:uiPriority w:val="21"/>
    <w:qFormat/>
    <w:rsid w:val="009604E8"/>
    <w:rPr>
      <w:i/>
      <w:iCs/>
      <w:color w:val="2F5496" w:themeColor="accent1" w:themeShade="BF"/>
    </w:rPr>
  </w:style>
  <w:style w:type="paragraph" w:styleId="IntenseQuote">
    <w:name w:val="Intense Quote"/>
    <w:basedOn w:val="Normal"/>
    <w:next w:val="Normal"/>
    <w:link w:val="IntenseQuoteChar"/>
    <w:uiPriority w:val="30"/>
    <w:qFormat/>
    <w:rsid w:val="009604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604E8"/>
    <w:rPr>
      <w:i/>
      <w:iCs/>
      <w:color w:val="2F5496" w:themeColor="accent1" w:themeShade="BF"/>
    </w:rPr>
  </w:style>
  <w:style w:type="character" w:styleId="IntenseReference">
    <w:name w:val="Intense Reference"/>
    <w:basedOn w:val="DefaultParagraphFont"/>
    <w:uiPriority w:val="32"/>
    <w:qFormat/>
    <w:rsid w:val="009604E8"/>
    <w:rPr>
      <w:b/>
      <w:bCs/>
      <w:smallCaps/>
      <w:color w:val="2F5496" w:themeColor="accent1" w:themeShade="BF"/>
      <w:spacing w:val="5"/>
    </w:rPr>
  </w:style>
  <w:style w:type="paragraph" w:styleId="TOCHeading">
    <w:name w:val="TOC Heading"/>
    <w:basedOn w:val="Heading1"/>
    <w:next w:val="Normal"/>
    <w:uiPriority w:val="39"/>
    <w:unhideWhenUsed/>
    <w:qFormat/>
    <w:rsid w:val="009604E8"/>
    <w:pPr>
      <w:spacing w:before="240" w:after="0"/>
      <w:outlineLvl w:val="9"/>
    </w:pPr>
    <w:rPr>
      <w:kern w:val="0"/>
      <w:sz w:val="32"/>
      <w:szCs w:val="32"/>
      <w:lang w:val="en-US"/>
      <w14:ligatures w14:val="none"/>
    </w:rPr>
  </w:style>
  <w:style w:type="character" w:styleId="Hyperlink">
    <w:name w:val="Hyperlink"/>
    <w:basedOn w:val="DefaultParagraphFont"/>
    <w:uiPriority w:val="99"/>
    <w:unhideWhenUsed/>
    <w:rsid w:val="009604E8"/>
    <w:rPr>
      <w:color w:val="0563C1" w:themeColor="hyperlink"/>
      <w:u w:val="single"/>
    </w:rPr>
  </w:style>
  <w:style w:type="character" w:styleId="UnresolvedMention">
    <w:name w:val="Unresolved Mention"/>
    <w:basedOn w:val="DefaultParagraphFont"/>
    <w:uiPriority w:val="99"/>
    <w:semiHidden/>
    <w:unhideWhenUsed/>
    <w:rsid w:val="009604E8"/>
    <w:rPr>
      <w:color w:val="605E5C"/>
      <w:shd w:val="clear" w:color="auto" w:fill="E1DFDD"/>
    </w:rPr>
  </w:style>
  <w:style w:type="paragraph" w:styleId="TOC1">
    <w:name w:val="toc 1"/>
    <w:basedOn w:val="Normal"/>
    <w:next w:val="Normal"/>
    <w:autoRedefine/>
    <w:uiPriority w:val="39"/>
    <w:unhideWhenUsed/>
    <w:rsid w:val="009604E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51594/estj.v5i2.82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8FDC7-5718-4203-8607-5EAA4EC3A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6</Pages>
  <Words>1323</Words>
  <Characters>7545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Rabia Naeem (2310492)</dc:creator>
  <cp:keywords/>
  <dc:description/>
  <cp:lastModifiedBy>Rabia Naeem (2310492)</cp:lastModifiedBy>
  <cp:revision>2</cp:revision>
  <dcterms:created xsi:type="dcterms:W3CDTF">2026-03-01T21:44:00Z</dcterms:created>
  <dcterms:modified xsi:type="dcterms:W3CDTF">2026-03-01T22:39:00Z</dcterms:modified>
</cp:coreProperties>
</file>