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E82F7" w14:textId="77777777" w:rsidR="006B5973" w:rsidRPr="00856D5F" w:rsidRDefault="006B5973">
      <w:pPr>
        <w:rPr>
          <w:color w:val="auto"/>
        </w:rPr>
      </w:pPr>
    </w:p>
    <w:p w14:paraId="0DF2FE79" w14:textId="77777777" w:rsidR="006B5973" w:rsidRPr="00856D5F" w:rsidRDefault="006B5973">
      <w:pPr>
        <w:rPr>
          <w:color w:val="auto"/>
        </w:rPr>
      </w:pPr>
    </w:p>
    <w:p w14:paraId="3E19276C" w14:textId="6D3DF0E9" w:rsidR="006B5973" w:rsidRPr="007C001F" w:rsidRDefault="007C001F">
      <w:pPr>
        <w:rPr>
          <w:color w:val="auto"/>
          <w:sz w:val="32"/>
          <w:szCs w:val="32"/>
        </w:rPr>
      </w:pPr>
      <w:r w:rsidRPr="007C001F">
        <w:rPr>
          <w:color w:val="auto"/>
          <w:sz w:val="32"/>
          <w:szCs w:val="32"/>
        </w:rPr>
        <w:t xml:space="preserve">                                                    </w:t>
      </w:r>
      <w:r>
        <w:rPr>
          <w:color w:val="auto"/>
          <w:sz w:val="32"/>
          <w:szCs w:val="32"/>
        </w:rPr>
        <w:t>M</w:t>
      </w:r>
      <w:r w:rsidRPr="007C001F">
        <w:rPr>
          <w:color w:val="auto"/>
          <w:sz w:val="32"/>
          <w:szCs w:val="32"/>
        </w:rPr>
        <w:t>y</w:t>
      </w:r>
    </w:p>
    <w:p w14:paraId="660A2E4D" w14:textId="77777777" w:rsidR="00276114" w:rsidRPr="00856D5F" w:rsidRDefault="00276114">
      <w:pPr>
        <w:rPr>
          <w:color w:val="auto"/>
        </w:rPr>
      </w:pPr>
    </w:p>
    <w:p w14:paraId="74CC700D" w14:textId="77777777" w:rsidR="00C72B3B" w:rsidRDefault="00292E8F" w:rsidP="00292E8F">
      <w:pPr>
        <w:rPr>
          <w:b/>
          <w:i/>
          <w:color w:val="auto"/>
          <w:sz w:val="56"/>
          <w:szCs w:val="56"/>
        </w:rPr>
      </w:pPr>
      <w:r>
        <w:rPr>
          <w:color w:val="auto"/>
        </w:rPr>
        <w:t xml:space="preserve">            </w:t>
      </w:r>
      <w:r w:rsidR="00276114" w:rsidRPr="00856D5F">
        <w:rPr>
          <w:b/>
          <w:i/>
          <w:color w:val="auto"/>
          <w:sz w:val="56"/>
          <w:szCs w:val="56"/>
        </w:rPr>
        <w:t>Professional Career Development</w:t>
      </w:r>
      <w:r>
        <w:rPr>
          <w:b/>
          <w:i/>
          <w:color w:val="auto"/>
          <w:sz w:val="56"/>
          <w:szCs w:val="56"/>
        </w:rPr>
        <w:t xml:space="preserve"> </w:t>
      </w:r>
    </w:p>
    <w:p w14:paraId="27CC2D5F" w14:textId="77777777" w:rsidR="00C72B3B" w:rsidRDefault="00C72B3B" w:rsidP="00292E8F">
      <w:pPr>
        <w:rPr>
          <w:b/>
          <w:i/>
          <w:color w:val="auto"/>
          <w:sz w:val="56"/>
          <w:szCs w:val="56"/>
        </w:rPr>
      </w:pPr>
      <w:r>
        <w:rPr>
          <w:b/>
          <w:i/>
          <w:color w:val="auto"/>
          <w:sz w:val="56"/>
          <w:szCs w:val="56"/>
        </w:rPr>
        <w:t xml:space="preserve">                          </w:t>
      </w:r>
    </w:p>
    <w:p w14:paraId="4A86D67D" w14:textId="61958BA3" w:rsidR="00292E8F" w:rsidRDefault="00C72B3B" w:rsidP="00292E8F">
      <w:pPr>
        <w:rPr>
          <w:b/>
          <w:i/>
          <w:color w:val="auto"/>
          <w:sz w:val="56"/>
          <w:szCs w:val="56"/>
        </w:rPr>
      </w:pPr>
      <w:r>
        <w:rPr>
          <w:b/>
          <w:i/>
          <w:color w:val="auto"/>
          <w:sz w:val="56"/>
          <w:szCs w:val="56"/>
        </w:rPr>
        <w:t xml:space="preserve">                          </w:t>
      </w:r>
      <w:r w:rsidR="00292E8F">
        <w:rPr>
          <w:b/>
          <w:i/>
          <w:color w:val="auto"/>
          <w:sz w:val="56"/>
          <w:szCs w:val="56"/>
        </w:rPr>
        <w:t>Essay</w:t>
      </w:r>
    </w:p>
    <w:p w14:paraId="2EF78AF9" w14:textId="77777777" w:rsidR="00292E8F" w:rsidRDefault="00292E8F" w:rsidP="00292E8F">
      <w:pPr>
        <w:rPr>
          <w:b/>
          <w:i/>
          <w:color w:val="auto"/>
          <w:sz w:val="56"/>
          <w:szCs w:val="56"/>
        </w:rPr>
      </w:pPr>
    </w:p>
    <w:p w14:paraId="2CA8C829" w14:textId="34FE0F1A" w:rsidR="00292E8F" w:rsidRDefault="00292E8F" w:rsidP="00292E8F">
      <w:pPr>
        <w:rPr>
          <w:b/>
          <w:i/>
          <w:color w:val="auto"/>
          <w:sz w:val="44"/>
          <w:szCs w:val="44"/>
        </w:rPr>
      </w:pPr>
      <w:r w:rsidRPr="00292E8F">
        <w:rPr>
          <w:b/>
          <w:i/>
          <w:color w:val="auto"/>
          <w:sz w:val="44"/>
          <w:szCs w:val="44"/>
        </w:rPr>
        <w:t xml:space="preserve">            </w:t>
      </w:r>
      <w:r>
        <w:rPr>
          <w:b/>
          <w:i/>
          <w:color w:val="auto"/>
          <w:sz w:val="44"/>
          <w:szCs w:val="44"/>
        </w:rPr>
        <w:t xml:space="preserve">      </w:t>
      </w:r>
      <w:r w:rsidRPr="00292E8F">
        <w:rPr>
          <w:b/>
          <w:i/>
          <w:color w:val="auto"/>
          <w:sz w:val="44"/>
          <w:szCs w:val="44"/>
        </w:rPr>
        <w:t xml:space="preserve"> CLASS: BMSW4005</w:t>
      </w:r>
    </w:p>
    <w:p w14:paraId="119636B5" w14:textId="77777777" w:rsidR="00C72B3B" w:rsidRPr="00292E8F" w:rsidRDefault="00C72B3B" w:rsidP="00292E8F">
      <w:pPr>
        <w:rPr>
          <w:b/>
          <w:i/>
          <w:color w:val="auto"/>
          <w:sz w:val="44"/>
          <w:szCs w:val="44"/>
        </w:rPr>
      </w:pPr>
    </w:p>
    <w:p w14:paraId="117B4D49" w14:textId="4876BC93" w:rsidR="00292E8F" w:rsidRDefault="00292E8F" w:rsidP="00292E8F">
      <w:pPr>
        <w:rPr>
          <w:b/>
          <w:i/>
          <w:color w:val="auto"/>
          <w:sz w:val="32"/>
          <w:szCs w:val="32"/>
        </w:rPr>
      </w:pPr>
      <w:r w:rsidRPr="00292E8F">
        <w:rPr>
          <w:b/>
          <w:i/>
          <w:color w:val="auto"/>
          <w:sz w:val="32"/>
          <w:szCs w:val="32"/>
        </w:rPr>
        <w:t xml:space="preserve">               </w:t>
      </w:r>
      <w:proofErr w:type="spellStart"/>
      <w:r w:rsidRPr="00292E8F">
        <w:rPr>
          <w:b/>
          <w:i/>
          <w:color w:val="auto"/>
          <w:sz w:val="32"/>
          <w:szCs w:val="32"/>
        </w:rPr>
        <w:t>S</w:t>
      </w:r>
      <w:r>
        <w:rPr>
          <w:b/>
          <w:i/>
          <w:color w:val="auto"/>
          <w:sz w:val="32"/>
          <w:szCs w:val="32"/>
        </w:rPr>
        <w:t>udent</w:t>
      </w:r>
      <w:proofErr w:type="spellEnd"/>
      <w:r w:rsidRPr="00292E8F">
        <w:rPr>
          <w:b/>
          <w:i/>
          <w:color w:val="auto"/>
          <w:sz w:val="32"/>
          <w:szCs w:val="32"/>
        </w:rPr>
        <w:t xml:space="preserve"> N</w:t>
      </w:r>
      <w:r>
        <w:rPr>
          <w:b/>
          <w:i/>
          <w:color w:val="auto"/>
          <w:sz w:val="32"/>
          <w:szCs w:val="32"/>
        </w:rPr>
        <w:t>ame: Marinela Camelia Craciunel</w:t>
      </w:r>
    </w:p>
    <w:p w14:paraId="2C360300" w14:textId="6D774341" w:rsidR="00292E8F" w:rsidRDefault="00292E8F" w:rsidP="00292E8F">
      <w:pPr>
        <w:rPr>
          <w:b/>
          <w:i/>
          <w:color w:val="auto"/>
          <w:sz w:val="32"/>
          <w:szCs w:val="32"/>
        </w:rPr>
      </w:pPr>
      <w:r>
        <w:rPr>
          <w:b/>
          <w:i/>
          <w:color w:val="auto"/>
          <w:sz w:val="32"/>
          <w:szCs w:val="32"/>
        </w:rPr>
        <w:t xml:space="preserve">                                    Student ID:1818825</w:t>
      </w:r>
    </w:p>
    <w:p w14:paraId="76F98C03" w14:textId="0DF267A7" w:rsidR="00292E8F" w:rsidRPr="00292E8F" w:rsidRDefault="00292E8F" w:rsidP="00292E8F">
      <w:pPr>
        <w:rPr>
          <w:b/>
          <w:i/>
          <w:color w:val="auto"/>
          <w:sz w:val="32"/>
          <w:szCs w:val="32"/>
        </w:rPr>
      </w:pPr>
      <w:r>
        <w:rPr>
          <w:b/>
          <w:i/>
          <w:color w:val="auto"/>
          <w:sz w:val="32"/>
          <w:szCs w:val="32"/>
        </w:rPr>
        <w:t xml:space="preserve">                               Lecturer: Charles </w:t>
      </w:r>
      <w:proofErr w:type="spellStart"/>
      <w:r>
        <w:rPr>
          <w:b/>
          <w:i/>
          <w:color w:val="auto"/>
          <w:sz w:val="32"/>
          <w:szCs w:val="32"/>
        </w:rPr>
        <w:t>Oham</w:t>
      </w:r>
      <w:proofErr w:type="spellEnd"/>
    </w:p>
    <w:p w14:paraId="045B4ECC" w14:textId="77777777" w:rsidR="00292E8F" w:rsidRPr="00856D5F" w:rsidRDefault="00292E8F" w:rsidP="00292E8F">
      <w:pPr>
        <w:rPr>
          <w:b/>
          <w:i/>
          <w:color w:val="auto"/>
          <w:sz w:val="56"/>
          <w:szCs w:val="56"/>
        </w:rPr>
      </w:pPr>
    </w:p>
    <w:p w14:paraId="4433FECC" w14:textId="7F63D853" w:rsidR="006B5973" w:rsidRPr="00856D5F" w:rsidRDefault="00292E8F">
      <w:pPr>
        <w:rPr>
          <w:color w:val="auto"/>
        </w:rPr>
      </w:pPr>
      <w:r>
        <w:rPr>
          <w:color w:val="auto"/>
        </w:rPr>
        <w:t xml:space="preserve">                                      </w:t>
      </w:r>
    </w:p>
    <w:p w14:paraId="19C2C236" w14:textId="77777777" w:rsidR="006B5973" w:rsidRPr="00856D5F" w:rsidRDefault="006B5973">
      <w:pPr>
        <w:rPr>
          <w:color w:val="auto"/>
        </w:rPr>
      </w:pPr>
    </w:p>
    <w:p w14:paraId="5FA14CE2" w14:textId="77777777" w:rsidR="006B5973" w:rsidRPr="00856D5F" w:rsidRDefault="006B5973">
      <w:pPr>
        <w:rPr>
          <w:color w:val="auto"/>
        </w:rPr>
      </w:pPr>
    </w:p>
    <w:p w14:paraId="0220950F" w14:textId="77777777" w:rsidR="006B5973" w:rsidRPr="00856D5F" w:rsidRDefault="006B5973">
      <w:pPr>
        <w:rPr>
          <w:color w:val="auto"/>
        </w:rPr>
      </w:pPr>
    </w:p>
    <w:p w14:paraId="37032263" w14:textId="77777777" w:rsidR="006B5973" w:rsidRPr="00856D5F" w:rsidRDefault="006B5973">
      <w:pPr>
        <w:rPr>
          <w:color w:val="auto"/>
        </w:rPr>
      </w:pPr>
    </w:p>
    <w:sdt>
      <w:sdtPr>
        <w:rPr>
          <w:rFonts w:ascii="Times New Roman" w:eastAsiaTheme="minorHAnsi" w:hAnsi="Times New Roman" w:cs="Times New Roman"/>
          <w:b w:val="0"/>
          <w:bCs w:val="0"/>
          <w:color w:val="auto"/>
          <w:sz w:val="24"/>
          <w:szCs w:val="22"/>
          <w:lang w:val="en-IN"/>
        </w:rPr>
        <w:id w:val="8031884"/>
        <w:docPartObj>
          <w:docPartGallery w:val="Table of Contents"/>
          <w:docPartUnique/>
        </w:docPartObj>
      </w:sdtPr>
      <w:sdtEndPr>
        <w:rPr>
          <w:rFonts w:ascii="Arial" w:hAnsi="Arial" w:cs="Arial"/>
          <w:sz w:val="20"/>
          <w:szCs w:val="20"/>
          <w:lang w:val="en-GB"/>
        </w:rPr>
      </w:sdtEndPr>
      <w:sdtContent>
        <w:p w14:paraId="0E4B03D1" w14:textId="77777777" w:rsidR="00410435" w:rsidRPr="00856D5F" w:rsidRDefault="00410435" w:rsidP="00410435">
          <w:pPr>
            <w:pStyle w:val="TOCHeading"/>
            <w:jc w:val="center"/>
            <w:rPr>
              <w:rFonts w:ascii="Times New Roman" w:hAnsi="Times New Roman" w:cs="Times New Roman"/>
              <w:color w:val="auto"/>
            </w:rPr>
          </w:pPr>
          <w:r w:rsidRPr="00856D5F">
            <w:rPr>
              <w:rFonts w:ascii="Times New Roman" w:hAnsi="Times New Roman" w:cs="Times New Roman"/>
              <w:color w:val="auto"/>
            </w:rPr>
            <w:t>Table of Contents</w:t>
          </w:r>
        </w:p>
        <w:p w14:paraId="6EDE16DB" w14:textId="77777777" w:rsidR="00410435" w:rsidRPr="00856D5F" w:rsidRDefault="00410435" w:rsidP="00410435">
          <w:pPr>
            <w:rPr>
              <w:color w:val="auto"/>
              <w:lang w:val="en-US"/>
            </w:rPr>
          </w:pPr>
        </w:p>
        <w:p w14:paraId="7BC65AF6" w14:textId="6D21C9DF" w:rsidR="0084173C" w:rsidRDefault="005E7F5E">
          <w:pPr>
            <w:pStyle w:val="TOC1"/>
            <w:tabs>
              <w:tab w:val="right" w:leader="dot" w:pos="9016"/>
            </w:tabs>
            <w:rPr>
              <w:rFonts w:asciiTheme="minorHAnsi" w:eastAsiaTheme="minorEastAsia" w:hAnsiTheme="minorHAnsi"/>
              <w:noProof/>
              <w:color w:val="auto"/>
              <w:sz w:val="22"/>
              <w:lang w:eastAsia="en-GB"/>
            </w:rPr>
          </w:pPr>
          <w:r w:rsidRPr="00DE25AB">
            <w:rPr>
              <w:rFonts w:ascii="Arial" w:hAnsi="Arial" w:cs="Arial"/>
              <w:color w:val="auto"/>
              <w:sz w:val="20"/>
              <w:szCs w:val="20"/>
            </w:rPr>
            <w:fldChar w:fldCharType="begin"/>
          </w:r>
          <w:r w:rsidR="00410435" w:rsidRPr="00DE25AB">
            <w:rPr>
              <w:rFonts w:ascii="Arial" w:hAnsi="Arial" w:cs="Arial"/>
              <w:color w:val="auto"/>
              <w:sz w:val="20"/>
              <w:szCs w:val="20"/>
            </w:rPr>
            <w:instrText xml:space="preserve"> TOC \o "1-3" \h \z \u </w:instrText>
          </w:r>
          <w:r w:rsidRPr="00DE25AB">
            <w:rPr>
              <w:rFonts w:ascii="Arial" w:hAnsi="Arial" w:cs="Arial"/>
              <w:color w:val="auto"/>
              <w:sz w:val="20"/>
              <w:szCs w:val="20"/>
            </w:rPr>
            <w:fldChar w:fldCharType="separate"/>
          </w:r>
          <w:hyperlink w:anchor="_Toc40091836" w:history="1">
            <w:r w:rsidR="0084173C" w:rsidRPr="001D7E11">
              <w:rPr>
                <w:rStyle w:val="Hyperlink"/>
                <w:rFonts w:ascii="Arial" w:hAnsi="Arial" w:cs="Arial"/>
                <w:noProof/>
              </w:rPr>
              <w:t>Introduction:</w:t>
            </w:r>
            <w:r w:rsidR="0084173C">
              <w:rPr>
                <w:noProof/>
                <w:webHidden/>
              </w:rPr>
              <w:tab/>
            </w:r>
            <w:r w:rsidR="0084173C">
              <w:rPr>
                <w:noProof/>
                <w:webHidden/>
              </w:rPr>
              <w:fldChar w:fldCharType="begin"/>
            </w:r>
            <w:r w:rsidR="0084173C">
              <w:rPr>
                <w:noProof/>
                <w:webHidden/>
              </w:rPr>
              <w:instrText xml:space="preserve"> PAGEREF _Toc40091836 \h </w:instrText>
            </w:r>
            <w:r w:rsidR="0084173C">
              <w:rPr>
                <w:noProof/>
                <w:webHidden/>
              </w:rPr>
            </w:r>
            <w:r w:rsidR="0084173C">
              <w:rPr>
                <w:noProof/>
                <w:webHidden/>
              </w:rPr>
              <w:fldChar w:fldCharType="separate"/>
            </w:r>
            <w:r w:rsidR="0084173C">
              <w:rPr>
                <w:noProof/>
                <w:webHidden/>
              </w:rPr>
              <w:t>2</w:t>
            </w:r>
            <w:r w:rsidR="0084173C">
              <w:rPr>
                <w:noProof/>
                <w:webHidden/>
              </w:rPr>
              <w:fldChar w:fldCharType="end"/>
            </w:r>
          </w:hyperlink>
        </w:p>
        <w:p w14:paraId="039C9C63" w14:textId="3EE86A62"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37" w:history="1">
            <w:r w:rsidR="0084173C" w:rsidRPr="001D7E11">
              <w:rPr>
                <w:rStyle w:val="Hyperlink"/>
                <w:rFonts w:ascii="Arial" w:hAnsi="Arial" w:cs="Arial"/>
                <w:noProof/>
              </w:rPr>
              <w:t>Personal Development Plan (PDP):</w:t>
            </w:r>
            <w:r w:rsidR="0084173C">
              <w:rPr>
                <w:noProof/>
                <w:webHidden/>
              </w:rPr>
              <w:tab/>
            </w:r>
            <w:r w:rsidR="0084173C">
              <w:rPr>
                <w:noProof/>
                <w:webHidden/>
              </w:rPr>
              <w:fldChar w:fldCharType="begin"/>
            </w:r>
            <w:r w:rsidR="0084173C">
              <w:rPr>
                <w:noProof/>
                <w:webHidden/>
              </w:rPr>
              <w:instrText xml:space="preserve"> PAGEREF _Toc40091837 \h </w:instrText>
            </w:r>
            <w:r w:rsidR="0084173C">
              <w:rPr>
                <w:noProof/>
                <w:webHidden/>
              </w:rPr>
            </w:r>
            <w:r w:rsidR="0084173C">
              <w:rPr>
                <w:noProof/>
                <w:webHidden/>
              </w:rPr>
              <w:fldChar w:fldCharType="separate"/>
            </w:r>
            <w:r w:rsidR="0084173C">
              <w:rPr>
                <w:noProof/>
                <w:webHidden/>
              </w:rPr>
              <w:t>2</w:t>
            </w:r>
            <w:r w:rsidR="0084173C">
              <w:rPr>
                <w:noProof/>
                <w:webHidden/>
              </w:rPr>
              <w:fldChar w:fldCharType="end"/>
            </w:r>
          </w:hyperlink>
        </w:p>
        <w:p w14:paraId="2A282FBF" w14:textId="475F2197" w:rsidR="0084173C" w:rsidRDefault="00DE4FCA">
          <w:pPr>
            <w:pStyle w:val="TOC2"/>
            <w:tabs>
              <w:tab w:val="right" w:leader="dot" w:pos="9016"/>
            </w:tabs>
            <w:rPr>
              <w:rFonts w:asciiTheme="minorHAnsi" w:eastAsiaTheme="minorEastAsia" w:hAnsiTheme="minorHAnsi"/>
              <w:noProof/>
              <w:color w:val="auto"/>
              <w:sz w:val="22"/>
              <w:lang w:eastAsia="en-GB"/>
            </w:rPr>
          </w:pPr>
          <w:hyperlink w:anchor="_Toc40091838" w:history="1">
            <w:r w:rsidR="0084173C" w:rsidRPr="001D7E11">
              <w:rPr>
                <w:rStyle w:val="Hyperlink"/>
                <w:rFonts w:ascii="Arial" w:hAnsi="Arial" w:cs="Arial"/>
                <w:noProof/>
              </w:rPr>
              <w:t>PDP: Junior HR Executive (Hospitality)</w:t>
            </w:r>
            <w:r w:rsidR="0084173C">
              <w:rPr>
                <w:noProof/>
                <w:webHidden/>
              </w:rPr>
              <w:tab/>
            </w:r>
            <w:r w:rsidR="0084173C">
              <w:rPr>
                <w:noProof/>
                <w:webHidden/>
              </w:rPr>
              <w:fldChar w:fldCharType="begin"/>
            </w:r>
            <w:r w:rsidR="0084173C">
              <w:rPr>
                <w:noProof/>
                <w:webHidden/>
              </w:rPr>
              <w:instrText xml:space="preserve"> PAGEREF _Toc40091838 \h </w:instrText>
            </w:r>
            <w:r w:rsidR="0084173C">
              <w:rPr>
                <w:noProof/>
                <w:webHidden/>
              </w:rPr>
            </w:r>
            <w:r w:rsidR="0084173C">
              <w:rPr>
                <w:noProof/>
                <w:webHidden/>
              </w:rPr>
              <w:fldChar w:fldCharType="separate"/>
            </w:r>
            <w:r w:rsidR="0084173C">
              <w:rPr>
                <w:noProof/>
                <w:webHidden/>
              </w:rPr>
              <w:t>2</w:t>
            </w:r>
            <w:r w:rsidR="0084173C">
              <w:rPr>
                <w:noProof/>
                <w:webHidden/>
              </w:rPr>
              <w:fldChar w:fldCharType="end"/>
            </w:r>
          </w:hyperlink>
        </w:p>
        <w:p w14:paraId="62BC8B8D" w14:textId="3672881C"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39" w:history="1">
            <w:r w:rsidR="0084173C" w:rsidRPr="001D7E11">
              <w:rPr>
                <w:rStyle w:val="Hyperlink"/>
                <w:rFonts w:ascii="Arial" w:hAnsi="Arial" w:cs="Arial"/>
                <w:noProof/>
              </w:rPr>
              <w:t>Employability skills:</w:t>
            </w:r>
            <w:r w:rsidR="0084173C">
              <w:rPr>
                <w:noProof/>
                <w:webHidden/>
              </w:rPr>
              <w:tab/>
            </w:r>
            <w:r w:rsidR="0084173C">
              <w:rPr>
                <w:noProof/>
                <w:webHidden/>
              </w:rPr>
              <w:fldChar w:fldCharType="begin"/>
            </w:r>
            <w:r w:rsidR="0084173C">
              <w:rPr>
                <w:noProof/>
                <w:webHidden/>
              </w:rPr>
              <w:instrText xml:space="preserve"> PAGEREF _Toc40091839 \h </w:instrText>
            </w:r>
            <w:r w:rsidR="0084173C">
              <w:rPr>
                <w:noProof/>
                <w:webHidden/>
              </w:rPr>
            </w:r>
            <w:r w:rsidR="0084173C">
              <w:rPr>
                <w:noProof/>
                <w:webHidden/>
              </w:rPr>
              <w:fldChar w:fldCharType="separate"/>
            </w:r>
            <w:r w:rsidR="0084173C">
              <w:rPr>
                <w:noProof/>
                <w:webHidden/>
              </w:rPr>
              <w:t>3</w:t>
            </w:r>
            <w:r w:rsidR="0084173C">
              <w:rPr>
                <w:noProof/>
                <w:webHidden/>
              </w:rPr>
              <w:fldChar w:fldCharType="end"/>
            </w:r>
          </w:hyperlink>
        </w:p>
        <w:p w14:paraId="76427FE7" w14:textId="5E7EB04C"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0" w:history="1">
            <w:r w:rsidR="0084173C" w:rsidRPr="001D7E11">
              <w:rPr>
                <w:rStyle w:val="Hyperlink"/>
                <w:rFonts w:ascii="Arial" w:hAnsi="Arial" w:cs="Arial"/>
                <w:noProof/>
              </w:rPr>
              <w:t>Positive and Negative aspects:</w:t>
            </w:r>
            <w:r w:rsidR="0084173C">
              <w:rPr>
                <w:noProof/>
                <w:webHidden/>
              </w:rPr>
              <w:tab/>
            </w:r>
            <w:r w:rsidR="0084173C">
              <w:rPr>
                <w:noProof/>
                <w:webHidden/>
              </w:rPr>
              <w:fldChar w:fldCharType="begin"/>
            </w:r>
            <w:r w:rsidR="0084173C">
              <w:rPr>
                <w:noProof/>
                <w:webHidden/>
              </w:rPr>
              <w:instrText xml:space="preserve"> PAGEREF _Toc40091840 \h </w:instrText>
            </w:r>
            <w:r w:rsidR="0084173C">
              <w:rPr>
                <w:noProof/>
                <w:webHidden/>
              </w:rPr>
            </w:r>
            <w:r w:rsidR="0084173C">
              <w:rPr>
                <w:noProof/>
                <w:webHidden/>
              </w:rPr>
              <w:fldChar w:fldCharType="separate"/>
            </w:r>
            <w:r w:rsidR="0084173C">
              <w:rPr>
                <w:noProof/>
                <w:webHidden/>
              </w:rPr>
              <w:t>4</w:t>
            </w:r>
            <w:r w:rsidR="0084173C">
              <w:rPr>
                <w:noProof/>
                <w:webHidden/>
              </w:rPr>
              <w:fldChar w:fldCharType="end"/>
            </w:r>
          </w:hyperlink>
        </w:p>
        <w:p w14:paraId="7031BF65" w14:textId="12D9DBB3"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1" w:history="1">
            <w:r w:rsidR="0084173C" w:rsidRPr="001D7E11">
              <w:rPr>
                <w:rStyle w:val="Hyperlink"/>
                <w:rFonts w:ascii="Arial" w:hAnsi="Arial" w:cs="Arial"/>
                <w:noProof/>
              </w:rPr>
              <w:t>Strategies for HR interview:</w:t>
            </w:r>
            <w:r w:rsidR="0084173C">
              <w:rPr>
                <w:noProof/>
                <w:webHidden/>
              </w:rPr>
              <w:tab/>
            </w:r>
            <w:r w:rsidR="0084173C">
              <w:rPr>
                <w:noProof/>
                <w:webHidden/>
              </w:rPr>
              <w:fldChar w:fldCharType="begin"/>
            </w:r>
            <w:r w:rsidR="0084173C">
              <w:rPr>
                <w:noProof/>
                <w:webHidden/>
              </w:rPr>
              <w:instrText xml:space="preserve"> PAGEREF _Toc40091841 \h </w:instrText>
            </w:r>
            <w:r w:rsidR="0084173C">
              <w:rPr>
                <w:noProof/>
                <w:webHidden/>
              </w:rPr>
            </w:r>
            <w:r w:rsidR="0084173C">
              <w:rPr>
                <w:noProof/>
                <w:webHidden/>
              </w:rPr>
              <w:fldChar w:fldCharType="separate"/>
            </w:r>
            <w:r w:rsidR="0084173C">
              <w:rPr>
                <w:noProof/>
                <w:webHidden/>
              </w:rPr>
              <w:t>5</w:t>
            </w:r>
            <w:r w:rsidR="0084173C">
              <w:rPr>
                <w:noProof/>
                <w:webHidden/>
              </w:rPr>
              <w:fldChar w:fldCharType="end"/>
            </w:r>
          </w:hyperlink>
        </w:p>
        <w:p w14:paraId="3F8876E9" w14:textId="7EAA7838"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2" w:history="1">
            <w:r w:rsidR="0084173C" w:rsidRPr="001D7E11">
              <w:rPr>
                <w:rStyle w:val="Hyperlink"/>
                <w:rFonts w:ascii="Arial" w:hAnsi="Arial" w:cs="Arial"/>
                <w:noProof/>
              </w:rPr>
              <w:t>Using SMART goals at workplace:</w:t>
            </w:r>
            <w:r w:rsidR="0084173C">
              <w:rPr>
                <w:noProof/>
                <w:webHidden/>
              </w:rPr>
              <w:tab/>
            </w:r>
            <w:r w:rsidR="0084173C">
              <w:rPr>
                <w:noProof/>
                <w:webHidden/>
              </w:rPr>
              <w:fldChar w:fldCharType="begin"/>
            </w:r>
            <w:r w:rsidR="0084173C">
              <w:rPr>
                <w:noProof/>
                <w:webHidden/>
              </w:rPr>
              <w:instrText xml:space="preserve"> PAGEREF _Toc40091842 \h </w:instrText>
            </w:r>
            <w:r w:rsidR="0084173C">
              <w:rPr>
                <w:noProof/>
                <w:webHidden/>
              </w:rPr>
            </w:r>
            <w:r w:rsidR="0084173C">
              <w:rPr>
                <w:noProof/>
                <w:webHidden/>
              </w:rPr>
              <w:fldChar w:fldCharType="separate"/>
            </w:r>
            <w:r w:rsidR="0084173C">
              <w:rPr>
                <w:noProof/>
                <w:webHidden/>
              </w:rPr>
              <w:t>6</w:t>
            </w:r>
            <w:r w:rsidR="0084173C">
              <w:rPr>
                <w:noProof/>
                <w:webHidden/>
              </w:rPr>
              <w:fldChar w:fldCharType="end"/>
            </w:r>
          </w:hyperlink>
        </w:p>
        <w:p w14:paraId="71468DCD" w14:textId="5A575E40"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3" w:history="1">
            <w:r w:rsidR="0084173C" w:rsidRPr="001D7E11">
              <w:rPr>
                <w:rStyle w:val="Hyperlink"/>
                <w:rFonts w:ascii="Arial" w:hAnsi="Arial" w:cs="Arial"/>
                <w:noProof/>
              </w:rPr>
              <w:t>Johari Window:</w:t>
            </w:r>
            <w:r w:rsidR="0084173C">
              <w:rPr>
                <w:noProof/>
                <w:webHidden/>
              </w:rPr>
              <w:tab/>
            </w:r>
            <w:r w:rsidR="0084173C">
              <w:rPr>
                <w:noProof/>
                <w:webHidden/>
              </w:rPr>
              <w:fldChar w:fldCharType="begin"/>
            </w:r>
            <w:r w:rsidR="0084173C">
              <w:rPr>
                <w:noProof/>
                <w:webHidden/>
              </w:rPr>
              <w:instrText xml:space="preserve"> PAGEREF _Toc40091843 \h </w:instrText>
            </w:r>
            <w:r w:rsidR="0084173C">
              <w:rPr>
                <w:noProof/>
                <w:webHidden/>
              </w:rPr>
            </w:r>
            <w:r w:rsidR="0084173C">
              <w:rPr>
                <w:noProof/>
                <w:webHidden/>
              </w:rPr>
              <w:fldChar w:fldCharType="separate"/>
            </w:r>
            <w:r w:rsidR="0084173C">
              <w:rPr>
                <w:noProof/>
                <w:webHidden/>
              </w:rPr>
              <w:t>7</w:t>
            </w:r>
            <w:r w:rsidR="0084173C">
              <w:rPr>
                <w:noProof/>
                <w:webHidden/>
              </w:rPr>
              <w:fldChar w:fldCharType="end"/>
            </w:r>
          </w:hyperlink>
        </w:p>
        <w:p w14:paraId="3ABAE46A" w14:textId="6746A928"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4" w:history="1">
            <w:r w:rsidR="0084173C" w:rsidRPr="001D7E11">
              <w:rPr>
                <w:rStyle w:val="Hyperlink"/>
                <w:rFonts w:ascii="Arial" w:hAnsi="Arial" w:cs="Arial"/>
                <w:noProof/>
              </w:rPr>
              <w:t>Employment law:</w:t>
            </w:r>
            <w:r w:rsidR="0084173C">
              <w:rPr>
                <w:noProof/>
                <w:webHidden/>
              </w:rPr>
              <w:tab/>
            </w:r>
            <w:r w:rsidR="0084173C">
              <w:rPr>
                <w:noProof/>
                <w:webHidden/>
              </w:rPr>
              <w:fldChar w:fldCharType="begin"/>
            </w:r>
            <w:r w:rsidR="0084173C">
              <w:rPr>
                <w:noProof/>
                <w:webHidden/>
              </w:rPr>
              <w:instrText xml:space="preserve"> PAGEREF _Toc40091844 \h </w:instrText>
            </w:r>
            <w:r w:rsidR="0084173C">
              <w:rPr>
                <w:noProof/>
                <w:webHidden/>
              </w:rPr>
            </w:r>
            <w:r w:rsidR="0084173C">
              <w:rPr>
                <w:noProof/>
                <w:webHidden/>
              </w:rPr>
              <w:fldChar w:fldCharType="separate"/>
            </w:r>
            <w:r w:rsidR="0084173C">
              <w:rPr>
                <w:noProof/>
                <w:webHidden/>
              </w:rPr>
              <w:t>9</w:t>
            </w:r>
            <w:r w:rsidR="0084173C">
              <w:rPr>
                <w:noProof/>
                <w:webHidden/>
              </w:rPr>
              <w:fldChar w:fldCharType="end"/>
            </w:r>
          </w:hyperlink>
        </w:p>
        <w:p w14:paraId="2ED98290" w14:textId="4259EF88"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5" w:history="1">
            <w:r w:rsidR="0084173C" w:rsidRPr="001D7E11">
              <w:rPr>
                <w:rStyle w:val="Hyperlink"/>
                <w:rFonts w:ascii="Arial" w:hAnsi="Arial" w:cs="Arial"/>
                <w:noProof/>
              </w:rPr>
              <w:t>Gibbs Reflective:</w:t>
            </w:r>
            <w:r w:rsidR="0084173C">
              <w:rPr>
                <w:noProof/>
                <w:webHidden/>
              </w:rPr>
              <w:tab/>
            </w:r>
            <w:r w:rsidR="0084173C">
              <w:rPr>
                <w:noProof/>
                <w:webHidden/>
              </w:rPr>
              <w:fldChar w:fldCharType="begin"/>
            </w:r>
            <w:r w:rsidR="0084173C">
              <w:rPr>
                <w:noProof/>
                <w:webHidden/>
              </w:rPr>
              <w:instrText xml:space="preserve"> PAGEREF _Toc40091845 \h </w:instrText>
            </w:r>
            <w:r w:rsidR="0084173C">
              <w:rPr>
                <w:noProof/>
                <w:webHidden/>
              </w:rPr>
            </w:r>
            <w:r w:rsidR="0084173C">
              <w:rPr>
                <w:noProof/>
                <w:webHidden/>
              </w:rPr>
              <w:fldChar w:fldCharType="separate"/>
            </w:r>
            <w:r w:rsidR="0084173C">
              <w:rPr>
                <w:noProof/>
                <w:webHidden/>
              </w:rPr>
              <w:t>10</w:t>
            </w:r>
            <w:r w:rsidR="0084173C">
              <w:rPr>
                <w:noProof/>
                <w:webHidden/>
              </w:rPr>
              <w:fldChar w:fldCharType="end"/>
            </w:r>
          </w:hyperlink>
        </w:p>
        <w:p w14:paraId="69728FCC" w14:textId="791E4824"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6" w:history="1">
            <w:r w:rsidR="0084173C" w:rsidRPr="001D7E11">
              <w:rPr>
                <w:rStyle w:val="Hyperlink"/>
                <w:rFonts w:ascii="Arial" w:hAnsi="Arial" w:cs="Arial"/>
                <w:noProof/>
              </w:rPr>
              <w:t>Conclusion:</w:t>
            </w:r>
            <w:r w:rsidR="0084173C">
              <w:rPr>
                <w:noProof/>
                <w:webHidden/>
              </w:rPr>
              <w:tab/>
            </w:r>
            <w:r w:rsidR="0084173C">
              <w:rPr>
                <w:noProof/>
                <w:webHidden/>
              </w:rPr>
              <w:fldChar w:fldCharType="begin"/>
            </w:r>
            <w:r w:rsidR="0084173C">
              <w:rPr>
                <w:noProof/>
                <w:webHidden/>
              </w:rPr>
              <w:instrText xml:space="preserve"> PAGEREF _Toc40091846 \h </w:instrText>
            </w:r>
            <w:r w:rsidR="0084173C">
              <w:rPr>
                <w:noProof/>
                <w:webHidden/>
              </w:rPr>
            </w:r>
            <w:r w:rsidR="0084173C">
              <w:rPr>
                <w:noProof/>
                <w:webHidden/>
              </w:rPr>
              <w:fldChar w:fldCharType="separate"/>
            </w:r>
            <w:r w:rsidR="0084173C">
              <w:rPr>
                <w:noProof/>
                <w:webHidden/>
              </w:rPr>
              <w:t>11</w:t>
            </w:r>
            <w:r w:rsidR="0084173C">
              <w:rPr>
                <w:noProof/>
                <w:webHidden/>
              </w:rPr>
              <w:fldChar w:fldCharType="end"/>
            </w:r>
          </w:hyperlink>
        </w:p>
        <w:p w14:paraId="6B037BDE" w14:textId="61760A0A" w:rsidR="0084173C" w:rsidRDefault="00DE4FCA">
          <w:pPr>
            <w:pStyle w:val="TOC1"/>
            <w:tabs>
              <w:tab w:val="right" w:leader="dot" w:pos="9016"/>
            </w:tabs>
            <w:rPr>
              <w:rFonts w:asciiTheme="minorHAnsi" w:eastAsiaTheme="minorEastAsia" w:hAnsiTheme="minorHAnsi"/>
              <w:noProof/>
              <w:color w:val="auto"/>
              <w:sz w:val="22"/>
              <w:lang w:eastAsia="en-GB"/>
            </w:rPr>
          </w:pPr>
          <w:hyperlink w:anchor="_Toc40091847" w:history="1">
            <w:r w:rsidR="0084173C" w:rsidRPr="001D7E11">
              <w:rPr>
                <w:rStyle w:val="Hyperlink"/>
                <w:rFonts w:ascii="Arial" w:hAnsi="Arial" w:cs="Arial"/>
                <w:noProof/>
              </w:rPr>
              <w:t>References:</w:t>
            </w:r>
            <w:r w:rsidR="0084173C">
              <w:rPr>
                <w:noProof/>
                <w:webHidden/>
              </w:rPr>
              <w:tab/>
            </w:r>
            <w:r w:rsidR="0084173C">
              <w:rPr>
                <w:noProof/>
                <w:webHidden/>
              </w:rPr>
              <w:fldChar w:fldCharType="begin"/>
            </w:r>
            <w:r w:rsidR="0084173C">
              <w:rPr>
                <w:noProof/>
                <w:webHidden/>
              </w:rPr>
              <w:instrText xml:space="preserve"> PAGEREF _Toc40091847 \h </w:instrText>
            </w:r>
            <w:r w:rsidR="0084173C">
              <w:rPr>
                <w:noProof/>
                <w:webHidden/>
              </w:rPr>
            </w:r>
            <w:r w:rsidR="0084173C">
              <w:rPr>
                <w:noProof/>
                <w:webHidden/>
              </w:rPr>
              <w:fldChar w:fldCharType="separate"/>
            </w:r>
            <w:r w:rsidR="0084173C">
              <w:rPr>
                <w:noProof/>
                <w:webHidden/>
              </w:rPr>
              <w:t>12</w:t>
            </w:r>
            <w:r w:rsidR="0084173C">
              <w:rPr>
                <w:noProof/>
                <w:webHidden/>
              </w:rPr>
              <w:fldChar w:fldCharType="end"/>
            </w:r>
          </w:hyperlink>
        </w:p>
        <w:p w14:paraId="29700869" w14:textId="7FB3F007" w:rsidR="00410435" w:rsidRPr="00DE25AB" w:rsidRDefault="005E7F5E">
          <w:pPr>
            <w:rPr>
              <w:rFonts w:ascii="Arial" w:hAnsi="Arial" w:cs="Arial"/>
              <w:color w:val="auto"/>
              <w:sz w:val="20"/>
              <w:szCs w:val="20"/>
            </w:rPr>
          </w:pPr>
          <w:r w:rsidRPr="00DE25AB">
            <w:rPr>
              <w:rFonts w:ascii="Arial" w:hAnsi="Arial" w:cs="Arial"/>
              <w:color w:val="auto"/>
              <w:sz w:val="20"/>
              <w:szCs w:val="20"/>
            </w:rPr>
            <w:fldChar w:fldCharType="end"/>
          </w:r>
        </w:p>
      </w:sdtContent>
    </w:sdt>
    <w:p w14:paraId="49FF73F1" w14:textId="77777777" w:rsidR="006B5973" w:rsidRPr="00DE25AB" w:rsidRDefault="006B5973">
      <w:pPr>
        <w:rPr>
          <w:rFonts w:ascii="Arial" w:hAnsi="Arial" w:cs="Arial"/>
          <w:color w:val="auto"/>
          <w:sz w:val="20"/>
          <w:szCs w:val="20"/>
        </w:rPr>
      </w:pPr>
    </w:p>
    <w:p w14:paraId="680FCF8C" w14:textId="77777777" w:rsidR="006B5973" w:rsidRPr="00DE25AB" w:rsidRDefault="006B5973">
      <w:pPr>
        <w:rPr>
          <w:rFonts w:ascii="Arial" w:hAnsi="Arial" w:cs="Arial"/>
          <w:color w:val="auto"/>
          <w:sz w:val="20"/>
          <w:szCs w:val="20"/>
        </w:rPr>
      </w:pPr>
    </w:p>
    <w:p w14:paraId="419A1662" w14:textId="77777777" w:rsidR="00FC2371" w:rsidRPr="00DE25AB" w:rsidRDefault="00FC2371">
      <w:pPr>
        <w:spacing w:line="276" w:lineRule="auto"/>
        <w:jc w:val="left"/>
        <w:rPr>
          <w:rFonts w:ascii="Arial" w:hAnsi="Arial" w:cs="Arial"/>
          <w:color w:val="auto"/>
          <w:sz w:val="20"/>
          <w:szCs w:val="20"/>
        </w:rPr>
      </w:pPr>
      <w:r w:rsidRPr="00DE25AB">
        <w:rPr>
          <w:rFonts w:ascii="Arial" w:hAnsi="Arial" w:cs="Arial"/>
          <w:b/>
          <w:bCs/>
          <w:color w:val="auto"/>
          <w:sz w:val="20"/>
          <w:szCs w:val="20"/>
        </w:rPr>
        <w:br w:type="page"/>
      </w:r>
    </w:p>
    <w:p w14:paraId="4F59965A" w14:textId="77777777" w:rsidR="0056157A" w:rsidRPr="00DE25AB" w:rsidRDefault="0056157A" w:rsidP="006B5973">
      <w:pPr>
        <w:pStyle w:val="Heading1"/>
        <w:rPr>
          <w:rFonts w:ascii="Arial" w:hAnsi="Arial" w:cs="Arial"/>
          <w:color w:val="auto"/>
          <w:sz w:val="20"/>
          <w:szCs w:val="20"/>
        </w:rPr>
      </w:pPr>
      <w:bookmarkStart w:id="0" w:name="_Toc40091836"/>
      <w:r w:rsidRPr="00DE25AB">
        <w:rPr>
          <w:rFonts w:ascii="Arial" w:hAnsi="Arial" w:cs="Arial"/>
          <w:color w:val="auto"/>
          <w:sz w:val="20"/>
          <w:szCs w:val="20"/>
        </w:rPr>
        <w:lastRenderedPageBreak/>
        <w:t>Introduction:</w:t>
      </w:r>
      <w:bookmarkEnd w:id="0"/>
    </w:p>
    <w:p w14:paraId="3AE9D1FD" w14:textId="77777777" w:rsidR="002E3955" w:rsidRPr="00DE25AB" w:rsidRDefault="002E3955" w:rsidP="002E3955">
      <w:pPr>
        <w:rPr>
          <w:rFonts w:ascii="Arial" w:hAnsi="Arial" w:cs="Arial"/>
          <w:color w:val="auto"/>
          <w:sz w:val="20"/>
          <w:szCs w:val="20"/>
        </w:rPr>
      </w:pPr>
      <w:r w:rsidRPr="00DE25AB">
        <w:rPr>
          <w:rFonts w:ascii="Arial" w:hAnsi="Arial" w:cs="Arial"/>
          <w:color w:val="auto"/>
          <w:sz w:val="20"/>
          <w:szCs w:val="20"/>
        </w:rPr>
        <w:t xml:space="preserve">In this essay I will be preparing a personal development plan comprising of the skills that I need to develop over </w:t>
      </w:r>
      <w:proofErr w:type="gramStart"/>
      <w:r w:rsidRPr="00DE25AB">
        <w:rPr>
          <w:rFonts w:ascii="Arial" w:hAnsi="Arial" w:cs="Arial"/>
          <w:color w:val="auto"/>
          <w:sz w:val="20"/>
          <w:szCs w:val="20"/>
        </w:rPr>
        <w:t>a period of time</w:t>
      </w:r>
      <w:proofErr w:type="gramEnd"/>
      <w:r w:rsidRPr="00DE25AB">
        <w:rPr>
          <w:rFonts w:ascii="Arial" w:hAnsi="Arial" w:cs="Arial"/>
          <w:color w:val="auto"/>
          <w:sz w:val="20"/>
          <w:szCs w:val="20"/>
        </w:rPr>
        <w:t xml:space="preserve"> which will assist me in playing my role properly within workplace. My personal development plan will </w:t>
      </w:r>
      <w:proofErr w:type="gramStart"/>
      <w:r w:rsidRPr="00DE25AB">
        <w:rPr>
          <w:rFonts w:ascii="Arial" w:hAnsi="Arial" w:cs="Arial"/>
          <w:color w:val="auto"/>
          <w:sz w:val="20"/>
          <w:szCs w:val="20"/>
        </w:rPr>
        <w:t>be connected with</w:t>
      </w:r>
      <w:proofErr w:type="gramEnd"/>
      <w:r w:rsidRPr="00DE25AB">
        <w:rPr>
          <w:rFonts w:ascii="Arial" w:hAnsi="Arial" w:cs="Arial"/>
          <w:color w:val="auto"/>
          <w:sz w:val="20"/>
          <w:szCs w:val="20"/>
        </w:rPr>
        <w:t xml:space="preserve"> my career development plan which would be made in a manner that would cover a period of 3 years. My objective is to be prepared fully for any kind of job situation that may arise within workplace. The strategies that I need to put in require being planned beforehand, much earlier than when I will be in that situation for real. </w:t>
      </w:r>
    </w:p>
    <w:p w14:paraId="3729A1D7" w14:textId="77777777" w:rsidR="002E3955" w:rsidRPr="00DE25AB" w:rsidRDefault="002E3955" w:rsidP="002E3955">
      <w:pPr>
        <w:rPr>
          <w:rFonts w:ascii="Arial" w:hAnsi="Arial" w:cs="Arial"/>
          <w:color w:val="auto"/>
          <w:sz w:val="20"/>
          <w:szCs w:val="20"/>
        </w:rPr>
      </w:pPr>
      <w:r w:rsidRPr="00DE25AB">
        <w:rPr>
          <w:rFonts w:ascii="Arial" w:hAnsi="Arial" w:cs="Arial"/>
          <w:color w:val="auto"/>
          <w:sz w:val="20"/>
          <w:szCs w:val="20"/>
        </w:rPr>
        <w:t>I would be taking in Gibbs Reflective Cycle, Johari Window and Smart Objectives to exhibit the manner in which I am going to prepare myself for the job profile and the learning I have obtained from the mistakes that I have committed during my university days or when I was working somewhere previously.</w:t>
      </w:r>
    </w:p>
    <w:p w14:paraId="53328128" w14:textId="77777777" w:rsidR="007D1F93" w:rsidRPr="00DE25AB" w:rsidRDefault="007D1F93" w:rsidP="006B5973">
      <w:pPr>
        <w:pStyle w:val="Heading1"/>
        <w:rPr>
          <w:rFonts w:ascii="Arial" w:hAnsi="Arial" w:cs="Arial"/>
          <w:color w:val="auto"/>
          <w:sz w:val="20"/>
          <w:szCs w:val="20"/>
        </w:rPr>
      </w:pPr>
      <w:bookmarkStart w:id="1" w:name="_Toc40091837"/>
      <w:r w:rsidRPr="00DE25AB">
        <w:rPr>
          <w:rFonts w:ascii="Arial" w:hAnsi="Arial" w:cs="Arial"/>
          <w:color w:val="auto"/>
          <w:sz w:val="20"/>
          <w:szCs w:val="20"/>
        </w:rPr>
        <w:t>Personal Development Plan</w:t>
      </w:r>
      <w:r w:rsidR="00C26374" w:rsidRPr="00DE25AB">
        <w:rPr>
          <w:rFonts w:ascii="Arial" w:hAnsi="Arial" w:cs="Arial"/>
          <w:color w:val="auto"/>
          <w:sz w:val="20"/>
          <w:szCs w:val="20"/>
        </w:rPr>
        <w:t xml:space="preserve"> (PDP)</w:t>
      </w:r>
      <w:r w:rsidRPr="00DE25AB">
        <w:rPr>
          <w:rFonts w:ascii="Arial" w:hAnsi="Arial" w:cs="Arial"/>
          <w:color w:val="auto"/>
          <w:sz w:val="20"/>
          <w:szCs w:val="20"/>
        </w:rPr>
        <w:t>:</w:t>
      </w:r>
      <w:bookmarkEnd w:id="1"/>
    </w:p>
    <w:p w14:paraId="5391C362" w14:textId="1366D359" w:rsidR="003A10D5" w:rsidRPr="00DE25AB" w:rsidRDefault="00D63588" w:rsidP="008F0A2D">
      <w:pPr>
        <w:pStyle w:val="Heading2"/>
        <w:rPr>
          <w:rFonts w:ascii="Arial" w:hAnsi="Arial" w:cs="Arial"/>
          <w:color w:val="auto"/>
          <w:sz w:val="20"/>
          <w:szCs w:val="20"/>
        </w:rPr>
      </w:pPr>
      <w:bookmarkStart w:id="2" w:name="_Toc40091838"/>
      <w:r w:rsidRPr="00DE25AB">
        <w:rPr>
          <w:rFonts w:ascii="Arial" w:hAnsi="Arial" w:cs="Arial"/>
          <w:color w:val="auto"/>
          <w:sz w:val="20"/>
          <w:szCs w:val="20"/>
        </w:rPr>
        <w:t>PDP: Junior HR Executive</w:t>
      </w:r>
      <w:r w:rsidR="004B7EBD">
        <w:rPr>
          <w:rFonts w:ascii="Arial" w:hAnsi="Arial" w:cs="Arial"/>
          <w:color w:val="auto"/>
          <w:sz w:val="20"/>
          <w:szCs w:val="20"/>
        </w:rPr>
        <w:t xml:space="preserve"> </w:t>
      </w:r>
      <w:r w:rsidR="003A10D5" w:rsidRPr="00DE25AB">
        <w:rPr>
          <w:rFonts w:ascii="Arial" w:hAnsi="Arial" w:cs="Arial"/>
          <w:color w:val="auto"/>
          <w:sz w:val="20"/>
          <w:szCs w:val="20"/>
        </w:rPr>
        <w:t>(Hospitality)</w:t>
      </w:r>
      <w:bookmarkEnd w:id="2"/>
      <w:r w:rsidR="00927851">
        <w:rPr>
          <w:rFonts w:ascii="Arial" w:hAnsi="Arial" w:cs="Arial"/>
          <w:color w:val="auto"/>
          <w:sz w:val="20"/>
          <w:szCs w:val="20"/>
        </w:rPr>
        <w:t xml:space="preserve"> (referred to Appendix)</w:t>
      </w:r>
    </w:p>
    <w:tbl>
      <w:tblPr>
        <w:tblStyle w:val="TableGrid"/>
        <w:tblW w:w="0" w:type="auto"/>
        <w:tblLook w:val="04A0" w:firstRow="1" w:lastRow="0" w:firstColumn="1" w:lastColumn="0" w:noHBand="0" w:noVBand="1"/>
      </w:tblPr>
      <w:tblGrid>
        <w:gridCol w:w="9016"/>
      </w:tblGrid>
      <w:tr w:rsidR="00856D5F" w:rsidRPr="00DE25AB" w14:paraId="40737105" w14:textId="77777777" w:rsidTr="00BB1A66">
        <w:tc>
          <w:tcPr>
            <w:tcW w:w="9242" w:type="dxa"/>
          </w:tcPr>
          <w:p w14:paraId="1A015701" w14:textId="77777777" w:rsidR="00BB1A66" w:rsidRPr="00DE25AB" w:rsidRDefault="00BB1A66">
            <w:pPr>
              <w:rPr>
                <w:rFonts w:ascii="Arial" w:hAnsi="Arial" w:cs="Arial"/>
                <w:color w:val="auto"/>
                <w:sz w:val="20"/>
                <w:szCs w:val="20"/>
              </w:rPr>
            </w:pPr>
            <w:r w:rsidRPr="00DE25AB">
              <w:rPr>
                <w:rFonts w:ascii="Arial" w:hAnsi="Arial" w:cs="Arial"/>
                <w:color w:val="auto"/>
                <w:sz w:val="20"/>
                <w:szCs w:val="20"/>
              </w:rPr>
              <w:t>Long-term goals</w:t>
            </w:r>
          </w:p>
        </w:tc>
      </w:tr>
      <w:tr w:rsidR="00BB1A66" w:rsidRPr="00DE25AB" w14:paraId="151FEC43" w14:textId="77777777" w:rsidTr="00BB1A66">
        <w:tc>
          <w:tcPr>
            <w:tcW w:w="9242" w:type="dxa"/>
          </w:tcPr>
          <w:p w14:paraId="27C39460" w14:textId="77777777" w:rsidR="00BB1A66" w:rsidRPr="00DE25AB" w:rsidRDefault="00BB1A66">
            <w:pPr>
              <w:rPr>
                <w:rFonts w:ascii="Arial" w:hAnsi="Arial" w:cs="Arial"/>
                <w:color w:val="auto"/>
                <w:sz w:val="20"/>
                <w:szCs w:val="20"/>
              </w:rPr>
            </w:pPr>
            <w:r w:rsidRPr="00DE25AB">
              <w:rPr>
                <w:rFonts w:ascii="Arial" w:hAnsi="Arial" w:cs="Arial"/>
                <w:color w:val="auto"/>
                <w:sz w:val="20"/>
                <w:szCs w:val="20"/>
              </w:rPr>
              <w:t>HR Executive’s role</w:t>
            </w:r>
          </w:p>
        </w:tc>
      </w:tr>
    </w:tbl>
    <w:p w14:paraId="04B78176" w14:textId="77777777" w:rsidR="00BB1A66" w:rsidRPr="00DE25AB" w:rsidRDefault="00BB1A66">
      <w:pPr>
        <w:rPr>
          <w:rFonts w:ascii="Arial" w:hAnsi="Arial" w:cs="Arial"/>
          <w:color w:val="auto"/>
          <w:sz w:val="20"/>
          <w:szCs w:val="20"/>
        </w:rPr>
      </w:pPr>
    </w:p>
    <w:tbl>
      <w:tblPr>
        <w:tblStyle w:val="TableGrid"/>
        <w:tblW w:w="0" w:type="auto"/>
        <w:tblLook w:val="04A0" w:firstRow="1" w:lastRow="0" w:firstColumn="1" w:lastColumn="0" w:noHBand="0" w:noVBand="1"/>
      </w:tblPr>
      <w:tblGrid>
        <w:gridCol w:w="9016"/>
      </w:tblGrid>
      <w:tr w:rsidR="00856D5F" w:rsidRPr="00DE25AB" w14:paraId="66CFAFD1" w14:textId="77777777" w:rsidTr="00BB1A66">
        <w:tc>
          <w:tcPr>
            <w:tcW w:w="9242" w:type="dxa"/>
          </w:tcPr>
          <w:p w14:paraId="0EEE4B69" w14:textId="77777777" w:rsidR="00BB1A66" w:rsidRPr="00DE25AB" w:rsidRDefault="00BB1A66">
            <w:pPr>
              <w:rPr>
                <w:rFonts w:ascii="Arial" w:hAnsi="Arial" w:cs="Arial"/>
                <w:color w:val="auto"/>
                <w:sz w:val="20"/>
                <w:szCs w:val="20"/>
              </w:rPr>
            </w:pPr>
            <w:bookmarkStart w:id="3" w:name="_Hlk40078140"/>
            <w:r w:rsidRPr="00DE25AB">
              <w:rPr>
                <w:rFonts w:ascii="Arial" w:hAnsi="Arial" w:cs="Arial"/>
                <w:color w:val="auto"/>
                <w:sz w:val="20"/>
                <w:szCs w:val="20"/>
              </w:rPr>
              <w:t>Short term goals</w:t>
            </w:r>
          </w:p>
        </w:tc>
      </w:tr>
      <w:tr w:rsidR="00BB1A66" w:rsidRPr="00DE25AB" w14:paraId="2AD7A8F7" w14:textId="77777777" w:rsidTr="00BB1A66">
        <w:tc>
          <w:tcPr>
            <w:tcW w:w="9242" w:type="dxa"/>
          </w:tcPr>
          <w:p w14:paraId="4898D95D" w14:textId="77777777" w:rsidR="00BB1A66" w:rsidRPr="00DE25AB" w:rsidRDefault="00BB1A66">
            <w:pPr>
              <w:rPr>
                <w:rFonts w:ascii="Arial" w:hAnsi="Arial" w:cs="Arial"/>
                <w:color w:val="auto"/>
                <w:sz w:val="20"/>
                <w:szCs w:val="20"/>
              </w:rPr>
            </w:pPr>
            <w:r w:rsidRPr="00DE25AB">
              <w:rPr>
                <w:rFonts w:ascii="Arial" w:hAnsi="Arial" w:cs="Arial"/>
                <w:color w:val="auto"/>
                <w:sz w:val="20"/>
                <w:szCs w:val="20"/>
              </w:rPr>
              <w:t>Developing consumer service, mentoring and management related skills</w:t>
            </w:r>
          </w:p>
        </w:tc>
      </w:tr>
      <w:bookmarkEnd w:id="3"/>
    </w:tbl>
    <w:p w14:paraId="2E79DFF4" w14:textId="77777777" w:rsidR="00BB1A66" w:rsidRPr="00DE25AB" w:rsidRDefault="00BB1A66">
      <w:pPr>
        <w:rPr>
          <w:rFonts w:ascii="Arial" w:hAnsi="Arial" w:cs="Arial"/>
          <w:color w:val="auto"/>
          <w:sz w:val="20"/>
          <w:szCs w:val="20"/>
        </w:rPr>
      </w:pPr>
    </w:p>
    <w:tbl>
      <w:tblPr>
        <w:tblStyle w:val="TableGrid"/>
        <w:tblW w:w="0" w:type="auto"/>
        <w:tblLook w:val="04A0" w:firstRow="1" w:lastRow="0" w:firstColumn="1" w:lastColumn="0" w:noHBand="0" w:noVBand="1"/>
      </w:tblPr>
      <w:tblGrid>
        <w:gridCol w:w="1817"/>
        <w:gridCol w:w="2033"/>
        <w:gridCol w:w="1588"/>
        <w:gridCol w:w="1811"/>
        <w:gridCol w:w="1767"/>
      </w:tblGrid>
      <w:tr w:rsidR="00856D5F" w:rsidRPr="00DE25AB" w14:paraId="4E06C7EB" w14:textId="77777777" w:rsidTr="00964952">
        <w:tc>
          <w:tcPr>
            <w:tcW w:w="1848" w:type="dxa"/>
          </w:tcPr>
          <w:p w14:paraId="14914D6A" w14:textId="77777777" w:rsidR="00BB1A66" w:rsidRPr="00DE25AB" w:rsidRDefault="00BB1A66">
            <w:pPr>
              <w:rPr>
                <w:rFonts w:ascii="Arial" w:hAnsi="Arial" w:cs="Arial"/>
                <w:b/>
                <w:color w:val="auto"/>
                <w:sz w:val="20"/>
                <w:szCs w:val="20"/>
              </w:rPr>
            </w:pPr>
            <w:bookmarkStart w:id="4" w:name="_Hlk40077648"/>
            <w:r w:rsidRPr="00DE25AB">
              <w:rPr>
                <w:rFonts w:ascii="Arial" w:hAnsi="Arial" w:cs="Arial"/>
                <w:b/>
                <w:color w:val="auto"/>
                <w:sz w:val="20"/>
                <w:szCs w:val="20"/>
              </w:rPr>
              <w:t>Goals</w:t>
            </w:r>
          </w:p>
        </w:tc>
        <w:tc>
          <w:tcPr>
            <w:tcW w:w="2088" w:type="dxa"/>
          </w:tcPr>
          <w:p w14:paraId="255390B5" w14:textId="77777777" w:rsidR="00BB1A66" w:rsidRPr="00DE25AB" w:rsidRDefault="00BB1A66">
            <w:pPr>
              <w:rPr>
                <w:rFonts w:ascii="Arial" w:hAnsi="Arial" w:cs="Arial"/>
                <w:b/>
                <w:color w:val="auto"/>
                <w:sz w:val="20"/>
                <w:szCs w:val="20"/>
              </w:rPr>
            </w:pPr>
            <w:r w:rsidRPr="00DE25AB">
              <w:rPr>
                <w:rFonts w:ascii="Arial" w:hAnsi="Arial" w:cs="Arial"/>
                <w:b/>
                <w:color w:val="auto"/>
                <w:sz w:val="20"/>
                <w:szCs w:val="20"/>
              </w:rPr>
              <w:t>Objective</w:t>
            </w:r>
          </w:p>
        </w:tc>
        <w:tc>
          <w:tcPr>
            <w:tcW w:w="1608" w:type="dxa"/>
          </w:tcPr>
          <w:p w14:paraId="11E3483F" w14:textId="77777777" w:rsidR="00BB1A66" w:rsidRPr="00DE25AB" w:rsidRDefault="00BB1A66">
            <w:pPr>
              <w:rPr>
                <w:rFonts w:ascii="Arial" w:hAnsi="Arial" w:cs="Arial"/>
                <w:b/>
                <w:color w:val="auto"/>
                <w:sz w:val="20"/>
                <w:szCs w:val="20"/>
              </w:rPr>
            </w:pPr>
            <w:r w:rsidRPr="00DE25AB">
              <w:rPr>
                <w:rFonts w:ascii="Arial" w:hAnsi="Arial" w:cs="Arial"/>
                <w:b/>
                <w:color w:val="auto"/>
                <w:sz w:val="20"/>
                <w:szCs w:val="20"/>
              </w:rPr>
              <w:t>Resources</w:t>
            </w:r>
          </w:p>
        </w:tc>
        <w:tc>
          <w:tcPr>
            <w:tcW w:w="1849" w:type="dxa"/>
          </w:tcPr>
          <w:p w14:paraId="57576038" w14:textId="77777777" w:rsidR="00BB1A66" w:rsidRPr="00DE25AB" w:rsidRDefault="00BB1A66">
            <w:pPr>
              <w:rPr>
                <w:rFonts w:ascii="Arial" w:hAnsi="Arial" w:cs="Arial"/>
                <w:b/>
                <w:color w:val="auto"/>
                <w:sz w:val="20"/>
                <w:szCs w:val="20"/>
              </w:rPr>
            </w:pPr>
            <w:r w:rsidRPr="00DE25AB">
              <w:rPr>
                <w:rFonts w:ascii="Arial" w:hAnsi="Arial" w:cs="Arial"/>
                <w:b/>
                <w:color w:val="auto"/>
                <w:sz w:val="20"/>
                <w:szCs w:val="20"/>
              </w:rPr>
              <w:t>Measurement</w:t>
            </w:r>
          </w:p>
        </w:tc>
        <w:tc>
          <w:tcPr>
            <w:tcW w:w="1849" w:type="dxa"/>
          </w:tcPr>
          <w:p w14:paraId="4E131B2F" w14:textId="77777777" w:rsidR="00BB1A66" w:rsidRPr="00DE25AB" w:rsidRDefault="00BB1A66">
            <w:pPr>
              <w:rPr>
                <w:rFonts w:ascii="Arial" w:hAnsi="Arial" w:cs="Arial"/>
                <w:b/>
                <w:color w:val="auto"/>
                <w:sz w:val="20"/>
                <w:szCs w:val="20"/>
              </w:rPr>
            </w:pPr>
            <w:r w:rsidRPr="00DE25AB">
              <w:rPr>
                <w:rFonts w:ascii="Arial" w:hAnsi="Arial" w:cs="Arial"/>
                <w:b/>
                <w:color w:val="auto"/>
                <w:sz w:val="20"/>
                <w:szCs w:val="20"/>
              </w:rPr>
              <w:t>Target Date</w:t>
            </w:r>
          </w:p>
        </w:tc>
      </w:tr>
      <w:tr w:rsidR="00856D5F" w:rsidRPr="00DE25AB" w14:paraId="0BDF2357" w14:textId="77777777" w:rsidTr="00964952">
        <w:tc>
          <w:tcPr>
            <w:tcW w:w="1848" w:type="dxa"/>
          </w:tcPr>
          <w:p w14:paraId="75306726" w14:textId="77777777" w:rsidR="00BB1A66" w:rsidRPr="00DE25AB" w:rsidRDefault="00BB1A66" w:rsidP="00692BCE">
            <w:pPr>
              <w:rPr>
                <w:rFonts w:ascii="Arial" w:hAnsi="Arial" w:cs="Arial"/>
                <w:color w:val="auto"/>
                <w:sz w:val="20"/>
                <w:szCs w:val="20"/>
              </w:rPr>
            </w:pPr>
            <w:r w:rsidRPr="00DE25AB">
              <w:rPr>
                <w:rFonts w:ascii="Arial" w:hAnsi="Arial" w:cs="Arial"/>
                <w:color w:val="auto"/>
                <w:sz w:val="20"/>
                <w:szCs w:val="20"/>
              </w:rPr>
              <w:t xml:space="preserve">Developing </w:t>
            </w:r>
            <w:r w:rsidR="00692BCE" w:rsidRPr="00DE25AB">
              <w:rPr>
                <w:rFonts w:ascii="Arial" w:hAnsi="Arial" w:cs="Arial"/>
                <w:color w:val="auto"/>
                <w:sz w:val="20"/>
                <w:szCs w:val="20"/>
              </w:rPr>
              <w:t>recruitment and selection skills</w:t>
            </w:r>
            <w:r w:rsidR="00964952" w:rsidRPr="00DE25AB">
              <w:rPr>
                <w:rFonts w:ascii="Arial" w:hAnsi="Arial" w:cs="Arial"/>
                <w:color w:val="auto"/>
                <w:sz w:val="20"/>
                <w:szCs w:val="20"/>
              </w:rPr>
              <w:t xml:space="preserve"> and other organisational skills</w:t>
            </w:r>
          </w:p>
        </w:tc>
        <w:tc>
          <w:tcPr>
            <w:tcW w:w="2088" w:type="dxa"/>
          </w:tcPr>
          <w:p w14:paraId="5CF20268" w14:textId="77777777" w:rsidR="00BB1A66" w:rsidRPr="00DE25AB" w:rsidRDefault="00BB1A66" w:rsidP="00964952">
            <w:pPr>
              <w:rPr>
                <w:rFonts w:ascii="Arial" w:hAnsi="Arial" w:cs="Arial"/>
                <w:color w:val="auto"/>
                <w:sz w:val="20"/>
                <w:szCs w:val="20"/>
              </w:rPr>
            </w:pPr>
            <w:r w:rsidRPr="00DE25AB">
              <w:rPr>
                <w:rFonts w:ascii="Arial" w:hAnsi="Arial" w:cs="Arial"/>
                <w:color w:val="auto"/>
                <w:sz w:val="20"/>
                <w:szCs w:val="20"/>
              </w:rPr>
              <w:t xml:space="preserve">Working towards developing </w:t>
            </w:r>
            <w:r w:rsidR="00964952" w:rsidRPr="00DE25AB">
              <w:rPr>
                <w:rFonts w:ascii="Arial" w:hAnsi="Arial" w:cs="Arial"/>
                <w:color w:val="auto"/>
                <w:sz w:val="20"/>
                <w:szCs w:val="20"/>
              </w:rPr>
              <w:t>the work force and who are</w:t>
            </w:r>
            <w:r w:rsidRPr="00DE25AB">
              <w:rPr>
                <w:rFonts w:ascii="Arial" w:hAnsi="Arial" w:cs="Arial"/>
                <w:color w:val="auto"/>
                <w:sz w:val="20"/>
                <w:szCs w:val="20"/>
              </w:rPr>
              <w:t xml:space="preserve"> diligent and professional all the time. </w:t>
            </w:r>
            <w:r w:rsidR="00964952" w:rsidRPr="00DE25AB">
              <w:rPr>
                <w:rFonts w:ascii="Arial" w:hAnsi="Arial" w:cs="Arial"/>
                <w:color w:val="auto"/>
                <w:sz w:val="20"/>
                <w:szCs w:val="20"/>
              </w:rPr>
              <w:t xml:space="preserve">The workforce should be able to meet the </w:t>
            </w:r>
            <w:r w:rsidRPr="00DE25AB">
              <w:rPr>
                <w:rFonts w:ascii="Arial" w:hAnsi="Arial" w:cs="Arial"/>
                <w:color w:val="auto"/>
                <w:sz w:val="20"/>
                <w:szCs w:val="20"/>
              </w:rPr>
              <w:t xml:space="preserve">requirements </w:t>
            </w:r>
            <w:r w:rsidR="00964952" w:rsidRPr="00DE25AB">
              <w:rPr>
                <w:rFonts w:ascii="Arial" w:hAnsi="Arial" w:cs="Arial"/>
                <w:color w:val="auto"/>
                <w:sz w:val="20"/>
                <w:szCs w:val="20"/>
              </w:rPr>
              <w:t>of the company and enable it to</w:t>
            </w:r>
            <w:r w:rsidRPr="00DE25AB">
              <w:rPr>
                <w:rFonts w:ascii="Arial" w:hAnsi="Arial" w:cs="Arial"/>
                <w:color w:val="auto"/>
                <w:sz w:val="20"/>
                <w:szCs w:val="20"/>
              </w:rPr>
              <w:t xml:space="preserve"> service of superior sort. </w:t>
            </w:r>
          </w:p>
        </w:tc>
        <w:tc>
          <w:tcPr>
            <w:tcW w:w="1608" w:type="dxa"/>
          </w:tcPr>
          <w:p w14:paraId="4B53354F" w14:textId="77777777" w:rsidR="00BB1A66" w:rsidRPr="00DE25AB" w:rsidRDefault="00690F63">
            <w:pPr>
              <w:rPr>
                <w:rFonts w:ascii="Arial" w:hAnsi="Arial" w:cs="Arial"/>
                <w:color w:val="auto"/>
                <w:sz w:val="20"/>
                <w:szCs w:val="20"/>
              </w:rPr>
            </w:pPr>
            <w:r w:rsidRPr="00DE25AB">
              <w:rPr>
                <w:rFonts w:ascii="Arial" w:hAnsi="Arial" w:cs="Arial"/>
                <w:color w:val="auto"/>
                <w:sz w:val="20"/>
                <w:szCs w:val="20"/>
              </w:rPr>
              <w:t xml:space="preserve">Need to observe the senior managers and my supervisor. Meeting all </w:t>
            </w:r>
            <w:proofErr w:type="gramStart"/>
            <w:r w:rsidRPr="00DE25AB">
              <w:rPr>
                <w:rFonts w:ascii="Arial" w:hAnsi="Arial" w:cs="Arial"/>
                <w:color w:val="auto"/>
                <w:sz w:val="20"/>
                <w:szCs w:val="20"/>
              </w:rPr>
              <w:t>task</w:t>
            </w:r>
            <w:proofErr w:type="gramEnd"/>
            <w:r w:rsidRPr="00DE25AB">
              <w:rPr>
                <w:rFonts w:ascii="Arial" w:hAnsi="Arial" w:cs="Arial"/>
                <w:color w:val="auto"/>
                <w:sz w:val="20"/>
                <w:szCs w:val="20"/>
              </w:rPr>
              <w:t xml:space="preserve"> they are allocating to me.</w:t>
            </w:r>
          </w:p>
        </w:tc>
        <w:tc>
          <w:tcPr>
            <w:tcW w:w="1849" w:type="dxa"/>
          </w:tcPr>
          <w:p w14:paraId="5230F642" w14:textId="77777777" w:rsidR="00BB1A66" w:rsidRPr="00DE25AB" w:rsidRDefault="00690F63" w:rsidP="00690F63">
            <w:pPr>
              <w:rPr>
                <w:rFonts w:ascii="Arial" w:hAnsi="Arial" w:cs="Arial"/>
                <w:color w:val="auto"/>
                <w:sz w:val="20"/>
                <w:szCs w:val="20"/>
              </w:rPr>
            </w:pPr>
            <w:r w:rsidRPr="00DE25AB">
              <w:rPr>
                <w:rFonts w:ascii="Arial" w:hAnsi="Arial" w:cs="Arial"/>
                <w:color w:val="auto"/>
                <w:sz w:val="20"/>
                <w:szCs w:val="20"/>
              </w:rPr>
              <w:t>Feedback coming in from my supervisor and team leader.</w:t>
            </w:r>
          </w:p>
        </w:tc>
        <w:tc>
          <w:tcPr>
            <w:tcW w:w="1849" w:type="dxa"/>
          </w:tcPr>
          <w:p w14:paraId="3B6424A8" w14:textId="77777777" w:rsidR="00BB1A66" w:rsidRPr="00DE25AB" w:rsidRDefault="00C2754D">
            <w:pPr>
              <w:rPr>
                <w:rFonts w:ascii="Arial" w:hAnsi="Arial" w:cs="Arial"/>
                <w:color w:val="auto"/>
                <w:sz w:val="20"/>
                <w:szCs w:val="20"/>
              </w:rPr>
            </w:pPr>
            <w:r w:rsidRPr="00DE25AB">
              <w:rPr>
                <w:rFonts w:ascii="Arial" w:hAnsi="Arial" w:cs="Arial"/>
                <w:color w:val="auto"/>
                <w:sz w:val="20"/>
                <w:szCs w:val="20"/>
              </w:rPr>
              <w:t xml:space="preserve">It is an ongoing process, will be measured in 2021 Q3. </w:t>
            </w:r>
          </w:p>
        </w:tc>
      </w:tr>
      <w:tr w:rsidR="00856D5F" w:rsidRPr="00DE25AB" w14:paraId="06BEF33E" w14:textId="77777777" w:rsidTr="00964952">
        <w:tc>
          <w:tcPr>
            <w:tcW w:w="1848" w:type="dxa"/>
          </w:tcPr>
          <w:p w14:paraId="0A5B8013" w14:textId="77777777" w:rsidR="00BB1A66" w:rsidRPr="00DE25AB" w:rsidRDefault="00C2754D">
            <w:pPr>
              <w:rPr>
                <w:rFonts w:ascii="Arial" w:hAnsi="Arial" w:cs="Arial"/>
                <w:color w:val="auto"/>
                <w:sz w:val="20"/>
                <w:szCs w:val="20"/>
              </w:rPr>
            </w:pPr>
            <w:r w:rsidRPr="00DE25AB">
              <w:rPr>
                <w:rFonts w:ascii="Arial" w:hAnsi="Arial" w:cs="Arial"/>
                <w:color w:val="auto"/>
                <w:sz w:val="20"/>
                <w:szCs w:val="20"/>
              </w:rPr>
              <w:t>Developing mentoring and skills of communication</w:t>
            </w:r>
          </w:p>
        </w:tc>
        <w:tc>
          <w:tcPr>
            <w:tcW w:w="2088" w:type="dxa"/>
          </w:tcPr>
          <w:p w14:paraId="734D069B" w14:textId="77777777" w:rsidR="00BB1A66" w:rsidRPr="00DE25AB" w:rsidRDefault="00C2754D">
            <w:pPr>
              <w:rPr>
                <w:rFonts w:ascii="Arial" w:hAnsi="Arial" w:cs="Arial"/>
                <w:color w:val="auto"/>
                <w:sz w:val="20"/>
                <w:szCs w:val="20"/>
              </w:rPr>
            </w:pPr>
            <w:r w:rsidRPr="00DE25AB">
              <w:rPr>
                <w:rFonts w:ascii="Arial" w:hAnsi="Arial" w:cs="Arial"/>
                <w:color w:val="auto"/>
                <w:sz w:val="20"/>
                <w:szCs w:val="20"/>
              </w:rPr>
              <w:t xml:space="preserve">Updating the materials regarding training for the new staffs for reflecting the changes </w:t>
            </w:r>
            <w:r w:rsidR="002476B4" w:rsidRPr="00DE25AB">
              <w:rPr>
                <w:rFonts w:ascii="Arial" w:hAnsi="Arial" w:cs="Arial"/>
                <w:color w:val="auto"/>
                <w:sz w:val="20"/>
                <w:szCs w:val="20"/>
              </w:rPr>
              <w:t xml:space="preserve">which </w:t>
            </w:r>
            <w:r w:rsidR="002476B4" w:rsidRPr="00DE25AB">
              <w:rPr>
                <w:rFonts w:ascii="Arial" w:hAnsi="Arial" w:cs="Arial"/>
                <w:color w:val="auto"/>
                <w:sz w:val="20"/>
                <w:szCs w:val="20"/>
              </w:rPr>
              <w:lastRenderedPageBreak/>
              <w:t>have been approved in current staff meetings</w:t>
            </w:r>
          </w:p>
        </w:tc>
        <w:tc>
          <w:tcPr>
            <w:tcW w:w="1608" w:type="dxa"/>
          </w:tcPr>
          <w:p w14:paraId="6D0360DE" w14:textId="77777777" w:rsidR="00BB1A66" w:rsidRPr="00DE25AB" w:rsidRDefault="002476B4">
            <w:pPr>
              <w:rPr>
                <w:rFonts w:ascii="Arial" w:hAnsi="Arial" w:cs="Arial"/>
                <w:color w:val="auto"/>
                <w:sz w:val="20"/>
                <w:szCs w:val="20"/>
              </w:rPr>
            </w:pPr>
            <w:r w:rsidRPr="00DE25AB">
              <w:rPr>
                <w:rFonts w:ascii="Arial" w:hAnsi="Arial" w:cs="Arial"/>
                <w:color w:val="auto"/>
                <w:sz w:val="20"/>
                <w:szCs w:val="20"/>
              </w:rPr>
              <w:lastRenderedPageBreak/>
              <w:t>Needs 25 hours of office work out of my normal shift</w:t>
            </w:r>
          </w:p>
        </w:tc>
        <w:tc>
          <w:tcPr>
            <w:tcW w:w="1849" w:type="dxa"/>
          </w:tcPr>
          <w:p w14:paraId="35A80887" w14:textId="77777777" w:rsidR="00BB1A66" w:rsidRPr="00DE25AB" w:rsidRDefault="002476B4">
            <w:pPr>
              <w:rPr>
                <w:rFonts w:ascii="Arial" w:hAnsi="Arial" w:cs="Arial"/>
                <w:color w:val="auto"/>
                <w:sz w:val="20"/>
                <w:szCs w:val="20"/>
              </w:rPr>
            </w:pPr>
            <w:r w:rsidRPr="00DE25AB">
              <w:rPr>
                <w:rFonts w:ascii="Arial" w:hAnsi="Arial" w:cs="Arial"/>
                <w:color w:val="auto"/>
                <w:sz w:val="20"/>
                <w:szCs w:val="20"/>
              </w:rPr>
              <w:t xml:space="preserve">Reviewing the updated materials of training by the HR and Business </w:t>
            </w:r>
            <w:r w:rsidRPr="00DE25AB">
              <w:rPr>
                <w:rFonts w:ascii="Arial" w:hAnsi="Arial" w:cs="Arial"/>
                <w:color w:val="auto"/>
                <w:sz w:val="20"/>
                <w:szCs w:val="20"/>
              </w:rPr>
              <w:lastRenderedPageBreak/>
              <w:t>Development managers</w:t>
            </w:r>
          </w:p>
        </w:tc>
        <w:tc>
          <w:tcPr>
            <w:tcW w:w="1849" w:type="dxa"/>
          </w:tcPr>
          <w:p w14:paraId="0A5C01D5" w14:textId="77777777" w:rsidR="00BB1A66" w:rsidRPr="00DE25AB" w:rsidRDefault="002476B4">
            <w:pPr>
              <w:rPr>
                <w:rFonts w:ascii="Arial" w:hAnsi="Arial" w:cs="Arial"/>
                <w:color w:val="auto"/>
                <w:sz w:val="20"/>
                <w:szCs w:val="20"/>
              </w:rPr>
            </w:pPr>
            <w:r w:rsidRPr="00DE25AB">
              <w:rPr>
                <w:rFonts w:ascii="Arial" w:hAnsi="Arial" w:cs="Arial"/>
                <w:color w:val="auto"/>
                <w:sz w:val="20"/>
                <w:szCs w:val="20"/>
              </w:rPr>
              <w:lastRenderedPageBreak/>
              <w:t>End of June 2020</w:t>
            </w:r>
          </w:p>
        </w:tc>
      </w:tr>
      <w:tr w:rsidR="00856D5F" w:rsidRPr="00DE25AB" w14:paraId="13903EF3" w14:textId="77777777" w:rsidTr="00964952">
        <w:tc>
          <w:tcPr>
            <w:tcW w:w="1848" w:type="dxa"/>
          </w:tcPr>
          <w:p w14:paraId="6686411A" w14:textId="77777777" w:rsidR="00BB1A66" w:rsidRPr="00DE25AB" w:rsidRDefault="00BB1A66">
            <w:pPr>
              <w:rPr>
                <w:rFonts w:ascii="Arial" w:hAnsi="Arial" w:cs="Arial"/>
                <w:color w:val="auto"/>
                <w:sz w:val="20"/>
                <w:szCs w:val="20"/>
              </w:rPr>
            </w:pPr>
          </w:p>
        </w:tc>
        <w:tc>
          <w:tcPr>
            <w:tcW w:w="2088" w:type="dxa"/>
          </w:tcPr>
          <w:p w14:paraId="477C6966" w14:textId="77777777" w:rsidR="00BB1A66" w:rsidRPr="00DE25AB" w:rsidRDefault="002476B4">
            <w:pPr>
              <w:rPr>
                <w:rFonts w:ascii="Arial" w:hAnsi="Arial" w:cs="Arial"/>
                <w:color w:val="auto"/>
                <w:sz w:val="20"/>
                <w:szCs w:val="20"/>
              </w:rPr>
            </w:pPr>
            <w:r w:rsidRPr="00DE25AB">
              <w:rPr>
                <w:rFonts w:ascii="Arial" w:hAnsi="Arial" w:cs="Arial"/>
                <w:color w:val="auto"/>
                <w:sz w:val="20"/>
                <w:szCs w:val="20"/>
              </w:rPr>
              <w:t>Completing the certification program for mentoring and gaining recognition as a mentor within my shifts</w:t>
            </w:r>
          </w:p>
        </w:tc>
        <w:tc>
          <w:tcPr>
            <w:tcW w:w="1608" w:type="dxa"/>
          </w:tcPr>
          <w:p w14:paraId="0AE43790" w14:textId="77777777" w:rsidR="00BB1A66" w:rsidRPr="00DE25AB" w:rsidRDefault="002476B4">
            <w:pPr>
              <w:rPr>
                <w:rFonts w:ascii="Arial" w:hAnsi="Arial" w:cs="Arial"/>
                <w:color w:val="auto"/>
                <w:sz w:val="20"/>
                <w:szCs w:val="20"/>
              </w:rPr>
            </w:pPr>
            <w:r w:rsidRPr="00DE25AB">
              <w:rPr>
                <w:rFonts w:ascii="Arial" w:hAnsi="Arial" w:cs="Arial"/>
                <w:color w:val="auto"/>
                <w:sz w:val="20"/>
                <w:szCs w:val="20"/>
              </w:rPr>
              <w:t>Training</w:t>
            </w:r>
          </w:p>
        </w:tc>
        <w:tc>
          <w:tcPr>
            <w:tcW w:w="1849" w:type="dxa"/>
          </w:tcPr>
          <w:p w14:paraId="70344A0E" w14:textId="77777777" w:rsidR="00BB1A66" w:rsidRPr="00DE25AB" w:rsidRDefault="002476B4">
            <w:pPr>
              <w:rPr>
                <w:rFonts w:ascii="Arial" w:hAnsi="Arial" w:cs="Arial"/>
                <w:color w:val="auto"/>
                <w:sz w:val="20"/>
                <w:szCs w:val="20"/>
              </w:rPr>
            </w:pPr>
            <w:r w:rsidRPr="00DE25AB">
              <w:rPr>
                <w:rFonts w:ascii="Arial" w:hAnsi="Arial" w:cs="Arial"/>
                <w:color w:val="auto"/>
                <w:sz w:val="20"/>
                <w:szCs w:val="20"/>
              </w:rPr>
              <w:t>Completing of the training process</w:t>
            </w:r>
          </w:p>
        </w:tc>
        <w:tc>
          <w:tcPr>
            <w:tcW w:w="1849" w:type="dxa"/>
          </w:tcPr>
          <w:p w14:paraId="2109E483" w14:textId="77777777" w:rsidR="00BB1A66" w:rsidRPr="00DE25AB" w:rsidRDefault="002B67E1">
            <w:pPr>
              <w:rPr>
                <w:rFonts w:ascii="Arial" w:hAnsi="Arial" w:cs="Arial"/>
                <w:color w:val="auto"/>
                <w:sz w:val="20"/>
                <w:szCs w:val="20"/>
              </w:rPr>
            </w:pPr>
            <w:r w:rsidRPr="00DE25AB">
              <w:rPr>
                <w:rFonts w:ascii="Arial" w:hAnsi="Arial" w:cs="Arial"/>
                <w:color w:val="auto"/>
                <w:sz w:val="20"/>
                <w:szCs w:val="20"/>
              </w:rPr>
              <w:t>End of October</w:t>
            </w:r>
          </w:p>
        </w:tc>
      </w:tr>
      <w:tr w:rsidR="00856D5F" w:rsidRPr="00DE25AB" w14:paraId="7BC50827" w14:textId="77777777" w:rsidTr="00964952">
        <w:tc>
          <w:tcPr>
            <w:tcW w:w="1848" w:type="dxa"/>
          </w:tcPr>
          <w:p w14:paraId="1FCB9D16" w14:textId="77777777" w:rsidR="00BB1A66" w:rsidRPr="00DE25AB" w:rsidRDefault="002B67E1">
            <w:pPr>
              <w:rPr>
                <w:rFonts w:ascii="Arial" w:hAnsi="Arial" w:cs="Arial"/>
                <w:color w:val="auto"/>
                <w:sz w:val="20"/>
                <w:szCs w:val="20"/>
              </w:rPr>
            </w:pPr>
            <w:r w:rsidRPr="00DE25AB">
              <w:rPr>
                <w:rFonts w:ascii="Arial" w:hAnsi="Arial" w:cs="Arial"/>
                <w:color w:val="auto"/>
                <w:sz w:val="20"/>
                <w:szCs w:val="20"/>
              </w:rPr>
              <w:t>Developing management skills</w:t>
            </w:r>
          </w:p>
        </w:tc>
        <w:tc>
          <w:tcPr>
            <w:tcW w:w="2088" w:type="dxa"/>
          </w:tcPr>
          <w:p w14:paraId="6156204B" w14:textId="77777777" w:rsidR="00BB1A66" w:rsidRPr="00DE25AB" w:rsidRDefault="002B67E1">
            <w:pPr>
              <w:rPr>
                <w:rFonts w:ascii="Arial" w:hAnsi="Arial" w:cs="Arial"/>
                <w:color w:val="auto"/>
                <w:sz w:val="20"/>
                <w:szCs w:val="20"/>
              </w:rPr>
            </w:pPr>
            <w:r w:rsidRPr="00DE25AB">
              <w:rPr>
                <w:rFonts w:ascii="Arial" w:hAnsi="Arial" w:cs="Arial"/>
                <w:color w:val="auto"/>
                <w:sz w:val="20"/>
                <w:szCs w:val="20"/>
              </w:rPr>
              <w:t xml:space="preserve">Taking on accountabilities within shifts for dealing with the relocation process, process of safe deposit box, key controlling process and billing related issues. </w:t>
            </w:r>
          </w:p>
        </w:tc>
        <w:tc>
          <w:tcPr>
            <w:tcW w:w="1608" w:type="dxa"/>
          </w:tcPr>
          <w:p w14:paraId="4021CC24" w14:textId="77777777" w:rsidR="00BB1A66" w:rsidRPr="00DE25AB" w:rsidRDefault="00750C1B">
            <w:pPr>
              <w:rPr>
                <w:rFonts w:ascii="Arial" w:hAnsi="Arial" w:cs="Arial"/>
                <w:color w:val="auto"/>
                <w:sz w:val="20"/>
                <w:szCs w:val="20"/>
              </w:rPr>
            </w:pPr>
            <w:r w:rsidRPr="00DE25AB">
              <w:rPr>
                <w:rFonts w:ascii="Arial" w:hAnsi="Arial" w:cs="Arial"/>
                <w:color w:val="auto"/>
                <w:sz w:val="20"/>
                <w:szCs w:val="20"/>
              </w:rPr>
              <w:t>Having more accountability along with authority within the shifts</w:t>
            </w:r>
          </w:p>
        </w:tc>
        <w:tc>
          <w:tcPr>
            <w:tcW w:w="1849" w:type="dxa"/>
          </w:tcPr>
          <w:p w14:paraId="6BA15452" w14:textId="77777777" w:rsidR="00BB1A66" w:rsidRPr="00DE25AB" w:rsidRDefault="00750C1B">
            <w:pPr>
              <w:rPr>
                <w:rFonts w:ascii="Arial" w:hAnsi="Arial" w:cs="Arial"/>
                <w:color w:val="auto"/>
                <w:sz w:val="20"/>
                <w:szCs w:val="20"/>
              </w:rPr>
            </w:pPr>
            <w:r w:rsidRPr="00DE25AB">
              <w:rPr>
                <w:rFonts w:ascii="Arial" w:hAnsi="Arial" w:cs="Arial"/>
                <w:color w:val="auto"/>
                <w:sz w:val="20"/>
                <w:szCs w:val="20"/>
              </w:rPr>
              <w:t>Feedback coming in from the shift manager and the Hr manager</w:t>
            </w:r>
          </w:p>
        </w:tc>
        <w:tc>
          <w:tcPr>
            <w:tcW w:w="1849" w:type="dxa"/>
          </w:tcPr>
          <w:p w14:paraId="272CC66D" w14:textId="77777777" w:rsidR="00BB1A66" w:rsidRPr="00DE25AB" w:rsidRDefault="00750C1B">
            <w:pPr>
              <w:rPr>
                <w:rFonts w:ascii="Arial" w:hAnsi="Arial" w:cs="Arial"/>
                <w:color w:val="auto"/>
                <w:sz w:val="20"/>
                <w:szCs w:val="20"/>
              </w:rPr>
            </w:pPr>
            <w:r w:rsidRPr="00DE25AB">
              <w:rPr>
                <w:rFonts w:ascii="Arial" w:hAnsi="Arial" w:cs="Arial"/>
                <w:color w:val="auto"/>
                <w:sz w:val="20"/>
                <w:szCs w:val="20"/>
              </w:rPr>
              <w:t>End of June</w:t>
            </w:r>
          </w:p>
        </w:tc>
      </w:tr>
      <w:tr w:rsidR="00856D5F" w:rsidRPr="00DE25AB" w14:paraId="776A6B0D" w14:textId="77777777" w:rsidTr="00964952">
        <w:tc>
          <w:tcPr>
            <w:tcW w:w="1848" w:type="dxa"/>
          </w:tcPr>
          <w:p w14:paraId="50D6C816" w14:textId="77777777" w:rsidR="00BB1A66" w:rsidRPr="00DE25AB" w:rsidRDefault="00BB1A66">
            <w:pPr>
              <w:rPr>
                <w:rFonts w:ascii="Arial" w:hAnsi="Arial" w:cs="Arial"/>
                <w:color w:val="auto"/>
                <w:sz w:val="20"/>
                <w:szCs w:val="20"/>
              </w:rPr>
            </w:pPr>
          </w:p>
        </w:tc>
        <w:tc>
          <w:tcPr>
            <w:tcW w:w="2088" w:type="dxa"/>
          </w:tcPr>
          <w:p w14:paraId="5AC6E103" w14:textId="77777777" w:rsidR="00BB1A66" w:rsidRPr="00DE25AB" w:rsidRDefault="00BB1A66">
            <w:pPr>
              <w:rPr>
                <w:rFonts w:ascii="Arial" w:hAnsi="Arial" w:cs="Arial"/>
                <w:color w:val="auto"/>
                <w:sz w:val="20"/>
                <w:szCs w:val="20"/>
              </w:rPr>
            </w:pPr>
          </w:p>
        </w:tc>
        <w:tc>
          <w:tcPr>
            <w:tcW w:w="1608" w:type="dxa"/>
          </w:tcPr>
          <w:p w14:paraId="1AB314F2" w14:textId="77777777" w:rsidR="00BB1A66" w:rsidRPr="00DE25AB" w:rsidRDefault="00BB1A66">
            <w:pPr>
              <w:rPr>
                <w:rFonts w:ascii="Arial" w:hAnsi="Arial" w:cs="Arial"/>
                <w:color w:val="auto"/>
                <w:sz w:val="20"/>
                <w:szCs w:val="20"/>
              </w:rPr>
            </w:pPr>
          </w:p>
        </w:tc>
        <w:tc>
          <w:tcPr>
            <w:tcW w:w="1849" w:type="dxa"/>
          </w:tcPr>
          <w:p w14:paraId="63374E1F" w14:textId="77777777" w:rsidR="00BB1A66" w:rsidRPr="00DE25AB" w:rsidRDefault="00BB1A66">
            <w:pPr>
              <w:rPr>
                <w:rFonts w:ascii="Arial" w:hAnsi="Arial" w:cs="Arial"/>
                <w:color w:val="auto"/>
                <w:sz w:val="20"/>
                <w:szCs w:val="20"/>
              </w:rPr>
            </w:pPr>
          </w:p>
        </w:tc>
        <w:tc>
          <w:tcPr>
            <w:tcW w:w="1849" w:type="dxa"/>
          </w:tcPr>
          <w:p w14:paraId="5BBCDCAB" w14:textId="77777777" w:rsidR="00BB1A66" w:rsidRPr="00DE25AB" w:rsidRDefault="00BB1A66">
            <w:pPr>
              <w:rPr>
                <w:rFonts w:ascii="Arial" w:hAnsi="Arial" w:cs="Arial"/>
                <w:color w:val="auto"/>
                <w:sz w:val="20"/>
                <w:szCs w:val="20"/>
              </w:rPr>
            </w:pPr>
          </w:p>
        </w:tc>
      </w:tr>
    </w:tbl>
    <w:bookmarkEnd w:id="4"/>
    <w:p w14:paraId="4899D73F" w14:textId="77777777" w:rsidR="00BB1A66" w:rsidRPr="00DE25AB" w:rsidRDefault="009D19DB" w:rsidP="0061175F">
      <w:pPr>
        <w:jc w:val="center"/>
        <w:rPr>
          <w:rFonts w:ascii="Arial" w:hAnsi="Arial" w:cs="Arial"/>
          <w:b/>
          <w:color w:val="auto"/>
          <w:sz w:val="20"/>
          <w:szCs w:val="20"/>
        </w:rPr>
      </w:pPr>
      <w:r w:rsidRPr="00DE25AB">
        <w:rPr>
          <w:rFonts w:ascii="Arial" w:hAnsi="Arial" w:cs="Arial"/>
          <w:b/>
          <w:color w:val="auto"/>
          <w:sz w:val="20"/>
          <w:szCs w:val="20"/>
        </w:rPr>
        <w:t>Source: (Created by author)</w:t>
      </w:r>
    </w:p>
    <w:p w14:paraId="50E359BD" w14:textId="77777777" w:rsidR="0061175F" w:rsidRPr="00DE25AB" w:rsidRDefault="0061175F" w:rsidP="002E3955">
      <w:pPr>
        <w:pStyle w:val="Heading1"/>
        <w:rPr>
          <w:rFonts w:ascii="Arial" w:hAnsi="Arial" w:cs="Arial"/>
          <w:color w:val="auto"/>
          <w:sz w:val="20"/>
          <w:szCs w:val="20"/>
        </w:rPr>
      </w:pPr>
      <w:bookmarkStart w:id="5" w:name="_Toc40091839"/>
      <w:r w:rsidRPr="00DE25AB">
        <w:rPr>
          <w:rFonts w:ascii="Arial" w:hAnsi="Arial" w:cs="Arial"/>
          <w:color w:val="auto"/>
          <w:sz w:val="20"/>
          <w:szCs w:val="20"/>
        </w:rPr>
        <w:t>Employability skills:</w:t>
      </w:r>
      <w:bookmarkEnd w:id="5"/>
    </w:p>
    <w:p w14:paraId="3CF676EF" w14:textId="77777777" w:rsidR="001663AA" w:rsidRPr="00DE25AB" w:rsidRDefault="001663AA">
      <w:pPr>
        <w:rPr>
          <w:rFonts w:ascii="Arial" w:hAnsi="Arial" w:cs="Arial"/>
          <w:color w:val="auto"/>
          <w:sz w:val="20"/>
          <w:szCs w:val="20"/>
        </w:rPr>
      </w:pPr>
      <w:r w:rsidRPr="00DE25AB">
        <w:rPr>
          <w:rFonts w:ascii="Arial" w:hAnsi="Arial" w:cs="Arial"/>
          <w:color w:val="auto"/>
          <w:sz w:val="20"/>
          <w:szCs w:val="20"/>
        </w:rPr>
        <w:t>Understanding consumer needs:</w:t>
      </w:r>
    </w:p>
    <w:p w14:paraId="563D8F68" w14:textId="77777777" w:rsidR="00051387" w:rsidRPr="00DE25AB" w:rsidRDefault="00051387">
      <w:pPr>
        <w:rPr>
          <w:rFonts w:ascii="Arial" w:hAnsi="Arial" w:cs="Arial"/>
          <w:color w:val="auto"/>
          <w:sz w:val="20"/>
          <w:szCs w:val="20"/>
        </w:rPr>
      </w:pPr>
      <w:r w:rsidRPr="00DE25AB">
        <w:rPr>
          <w:rFonts w:ascii="Arial" w:hAnsi="Arial" w:cs="Arial"/>
          <w:color w:val="auto"/>
          <w:sz w:val="20"/>
          <w:szCs w:val="20"/>
        </w:rPr>
        <w:t xml:space="preserve">Human Resource is usually the primary interaction that lot of people largely has with a </w:t>
      </w:r>
      <w:proofErr w:type="gramStart"/>
      <w:r w:rsidRPr="00DE25AB">
        <w:rPr>
          <w:rFonts w:ascii="Arial" w:hAnsi="Arial" w:cs="Arial"/>
          <w:color w:val="auto"/>
          <w:sz w:val="20"/>
          <w:szCs w:val="20"/>
        </w:rPr>
        <w:t>particular company</w:t>
      </w:r>
      <w:proofErr w:type="gramEnd"/>
      <w:r w:rsidRPr="00DE25AB">
        <w:rPr>
          <w:rFonts w:ascii="Arial" w:hAnsi="Arial" w:cs="Arial"/>
          <w:color w:val="auto"/>
          <w:sz w:val="20"/>
          <w:szCs w:val="20"/>
        </w:rPr>
        <w:t xml:space="preserve">. From receptionist to the hiring or the recruitment manager, skills regarding consumer service needs to be at the front and in the </w:t>
      </w:r>
      <w:r w:rsidR="009B78BC" w:rsidRPr="00DE25AB">
        <w:rPr>
          <w:rFonts w:ascii="Arial" w:hAnsi="Arial" w:cs="Arial"/>
          <w:color w:val="auto"/>
          <w:sz w:val="20"/>
          <w:szCs w:val="20"/>
        </w:rPr>
        <w:t>centre</w:t>
      </w:r>
      <w:r w:rsidRPr="00DE25AB">
        <w:rPr>
          <w:rFonts w:ascii="Arial" w:hAnsi="Arial" w:cs="Arial"/>
          <w:color w:val="auto"/>
          <w:sz w:val="20"/>
          <w:szCs w:val="20"/>
        </w:rPr>
        <w:t xml:space="preserve"> of each interaction. In making sure higher levels of consumer satisfacti</w:t>
      </w:r>
      <w:r w:rsidR="000222E9" w:rsidRPr="00DE25AB">
        <w:rPr>
          <w:rFonts w:ascii="Arial" w:hAnsi="Arial" w:cs="Arial"/>
          <w:color w:val="auto"/>
          <w:sz w:val="20"/>
          <w:szCs w:val="20"/>
        </w:rPr>
        <w:t>on, it is significant for the HR</w:t>
      </w:r>
      <w:r w:rsidRPr="00DE25AB">
        <w:rPr>
          <w:rFonts w:ascii="Arial" w:hAnsi="Arial" w:cs="Arial"/>
          <w:color w:val="auto"/>
          <w:sz w:val="20"/>
          <w:szCs w:val="20"/>
        </w:rPr>
        <w:t xml:space="preserve"> in incessantly measuring and monitoring the requirements of its several consumers, determining the manner in which it is fulfilling those requirements alongside identifying any areas which represent the gaps. </w:t>
      </w:r>
      <w:r w:rsidR="001663AA" w:rsidRPr="00DE25AB">
        <w:rPr>
          <w:rFonts w:ascii="Arial" w:hAnsi="Arial" w:cs="Arial"/>
          <w:color w:val="auto"/>
          <w:sz w:val="20"/>
          <w:szCs w:val="20"/>
        </w:rPr>
        <w:t>This need breakdown involves several perspectives alongside establishing that takes priority. For example, HR managers require valuing higher degrees of production along with long working hours while employees might be valuing more time off besides focusing on the needs of work/life</w:t>
      </w:r>
      <w:r w:rsidR="00245DCD" w:rsidRPr="00DE25AB">
        <w:rPr>
          <w:rFonts w:ascii="Arial" w:hAnsi="Arial" w:cs="Arial"/>
          <w:color w:val="auto"/>
          <w:sz w:val="20"/>
          <w:szCs w:val="20"/>
        </w:rPr>
        <w:t xml:space="preserve"> balance</w:t>
      </w:r>
      <w:r w:rsidR="00C12055" w:rsidRPr="00DE25AB">
        <w:rPr>
          <w:rFonts w:ascii="Arial" w:hAnsi="Arial" w:cs="Arial"/>
          <w:color w:val="auto"/>
          <w:sz w:val="20"/>
          <w:szCs w:val="20"/>
        </w:rPr>
        <w:t xml:space="preserve"> (Grit 2019)</w:t>
      </w:r>
      <w:r w:rsidR="001663AA" w:rsidRPr="00DE25AB">
        <w:rPr>
          <w:rFonts w:ascii="Arial" w:hAnsi="Arial" w:cs="Arial"/>
          <w:color w:val="auto"/>
          <w:sz w:val="20"/>
          <w:szCs w:val="20"/>
        </w:rPr>
        <w:t xml:space="preserve">. Effectual HR consumer service will be working with both the groups in finding proper balance. </w:t>
      </w:r>
    </w:p>
    <w:p w14:paraId="12B367CB" w14:textId="77777777" w:rsidR="00245DCD" w:rsidRPr="00DE25AB" w:rsidRDefault="00245DCD">
      <w:pPr>
        <w:rPr>
          <w:rFonts w:ascii="Arial" w:hAnsi="Arial" w:cs="Arial"/>
          <w:color w:val="auto"/>
          <w:sz w:val="20"/>
          <w:szCs w:val="20"/>
        </w:rPr>
      </w:pPr>
      <w:r w:rsidRPr="00DE25AB">
        <w:rPr>
          <w:rFonts w:ascii="Arial" w:hAnsi="Arial" w:cs="Arial"/>
          <w:color w:val="auto"/>
          <w:sz w:val="20"/>
          <w:szCs w:val="20"/>
        </w:rPr>
        <w:t>HRM and Mentoring:</w:t>
      </w:r>
    </w:p>
    <w:p w14:paraId="07A19684" w14:textId="77777777" w:rsidR="00245DCD" w:rsidRPr="00DE25AB" w:rsidRDefault="00245DCD">
      <w:pPr>
        <w:rPr>
          <w:rFonts w:ascii="Arial" w:hAnsi="Arial" w:cs="Arial"/>
          <w:color w:val="auto"/>
          <w:sz w:val="20"/>
          <w:szCs w:val="20"/>
        </w:rPr>
      </w:pPr>
      <w:r w:rsidRPr="00DE25AB">
        <w:rPr>
          <w:rFonts w:ascii="Arial" w:hAnsi="Arial" w:cs="Arial"/>
          <w:color w:val="auto"/>
          <w:sz w:val="20"/>
          <w:szCs w:val="20"/>
        </w:rPr>
        <w:t xml:space="preserve">Human Resource Management engages the procedure of recruitment along with selection of the employees, along with induction, development and training besides performance appraisal. Human Resource managers </w:t>
      </w:r>
      <w:r w:rsidR="00CA4C6D" w:rsidRPr="00DE25AB">
        <w:rPr>
          <w:rFonts w:ascii="Arial" w:hAnsi="Arial" w:cs="Arial"/>
          <w:color w:val="auto"/>
          <w:sz w:val="20"/>
          <w:szCs w:val="20"/>
        </w:rPr>
        <w:t xml:space="preserve">at certain point of time within their work schedule requires mentoring for bringing </w:t>
      </w:r>
      <w:r w:rsidR="00CA4C6D" w:rsidRPr="00DE25AB">
        <w:rPr>
          <w:rFonts w:ascii="Arial" w:hAnsi="Arial" w:cs="Arial"/>
          <w:color w:val="auto"/>
          <w:sz w:val="20"/>
          <w:szCs w:val="20"/>
        </w:rPr>
        <w:lastRenderedPageBreak/>
        <w:t>about a transformation within their firm along with their working style</w:t>
      </w:r>
      <w:r w:rsidR="00E66F31" w:rsidRPr="00DE25AB">
        <w:rPr>
          <w:rFonts w:ascii="Arial" w:hAnsi="Arial" w:cs="Arial"/>
          <w:color w:val="auto"/>
          <w:sz w:val="20"/>
          <w:szCs w:val="20"/>
        </w:rPr>
        <w:t xml:space="preserve"> (</w:t>
      </w:r>
      <w:proofErr w:type="spellStart"/>
      <w:r w:rsidR="00E66F31" w:rsidRPr="00DE25AB">
        <w:rPr>
          <w:rFonts w:ascii="Arial" w:hAnsi="Arial" w:cs="Arial"/>
          <w:color w:val="auto"/>
          <w:sz w:val="20"/>
          <w:szCs w:val="20"/>
        </w:rPr>
        <w:t>Lejeune</w:t>
      </w:r>
      <w:proofErr w:type="spellEnd"/>
      <w:r w:rsidR="00E66F31" w:rsidRPr="00DE25AB">
        <w:rPr>
          <w:rFonts w:ascii="Arial" w:hAnsi="Arial" w:cs="Arial"/>
          <w:color w:val="auto"/>
          <w:sz w:val="20"/>
          <w:szCs w:val="20"/>
        </w:rPr>
        <w:t xml:space="preserve">, </w:t>
      </w:r>
      <w:proofErr w:type="spellStart"/>
      <w:r w:rsidR="00E66F31" w:rsidRPr="00DE25AB">
        <w:rPr>
          <w:rFonts w:ascii="Arial" w:hAnsi="Arial" w:cs="Arial"/>
          <w:color w:val="auto"/>
          <w:sz w:val="20"/>
          <w:szCs w:val="20"/>
        </w:rPr>
        <w:t>Beausaert</w:t>
      </w:r>
      <w:proofErr w:type="spellEnd"/>
      <w:r w:rsidR="00E66F31" w:rsidRPr="00DE25AB">
        <w:rPr>
          <w:rFonts w:ascii="Arial" w:hAnsi="Arial" w:cs="Arial"/>
          <w:color w:val="auto"/>
          <w:sz w:val="20"/>
          <w:szCs w:val="20"/>
        </w:rPr>
        <w:t xml:space="preserve"> and </w:t>
      </w:r>
      <w:proofErr w:type="spellStart"/>
      <w:r w:rsidR="00E66F31" w:rsidRPr="00DE25AB">
        <w:rPr>
          <w:rFonts w:ascii="Arial" w:hAnsi="Arial" w:cs="Arial"/>
          <w:color w:val="auto"/>
          <w:sz w:val="20"/>
          <w:szCs w:val="20"/>
        </w:rPr>
        <w:t>Raemdonck</w:t>
      </w:r>
      <w:proofErr w:type="spellEnd"/>
      <w:r w:rsidR="00E66F31" w:rsidRPr="00DE25AB">
        <w:rPr>
          <w:rFonts w:ascii="Arial" w:hAnsi="Arial" w:cs="Arial"/>
          <w:color w:val="auto"/>
          <w:sz w:val="20"/>
          <w:szCs w:val="20"/>
        </w:rPr>
        <w:t xml:space="preserve"> 2018)</w:t>
      </w:r>
      <w:r w:rsidR="00CA4C6D" w:rsidRPr="00DE25AB">
        <w:rPr>
          <w:rFonts w:ascii="Arial" w:hAnsi="Arial" w:cs="Arial"/>
          <w:color w:val="auto"/>
          <w:sz w:val="20"/>
          <w:szCs w:val="20"/>
        </w:rPr>
        <w:t xml:space="preserve">. Mentoring can assist an association in winning the present day’s escalating war on talent and skilful employees though will only be attaining this effectually if the program of mentoring is lined up with the long-term goals and strategic positioning of the firm. Through mentoring employees can support initiatives regarding career-development, helping firms in communicating its values and behaviours and offering employees </w:t>
      </w:r>
      <w:r w:rsidR="00205686" w:rsidRPr="00DE25AB">
        <w:rPr>
          <w:rFonts w:ascii="Arial" w:hAnsi="Arial" w:cs="Arial"/>
          <w:color w:val="auto"/>
          <w:sz w:val="20"/>
          <w:szCs w:val="20"/>
        </w:rPr>
        <w:t xml:space="preserve">with a sense of belonging, communicating and fostering an environment that is more inclusive. </w:t>
      </w:r>
    </w:p>
    <w:p w14:paraId="5D17E92B" w14:textId="77777777" w:rsidR="00F74B5C" w:rsidRPr="00DE25AB" w:rsidRDefault="00F74B5C">
      <w:pPr>
        <w:rPr>
          <w:rFonts w:ascii="Arial" w:hAnsi="Arial" w:cs="Arial"/>
          <w:color w:val="auto"/>
          <w:sz w:val="20"/>
          <w:szCs w:val="20"/>
        </w:rPr>
      </w:pPr>
      <w:r w:rsidRPr="00DE25AB">
        <w:rPr>
          <w:rFonts w:ascii="Arial" w:hAnsi="Arial" w:cs="Arial"/>
          <w:color w:val="auto"/>
          <w:sz w:val="20"/>
          <w:szCs w:val="20"/>
        </w:rPr>
        <w:t>Communication skills:</w:t>
      </w:r>
    </w:p>
    <w:p w14:paraId="7958FEB1" w14:textId="77777777" w:rsidR="00F74B5C" w:rsidRPr="00DE25AB" w:rsidRDefault="00F74B5C">
      <w:pPr>
        <w:rPr>
          <w:rFonts w:ascii="Arial" w:hAnsi="Arial" w:cs="Arial"/>
          <w:color w:val="auto"/>
          <w:sz w:val="20"/>
          <w:szCs w:val="20"/>
        </w:rPr>
      </w:pPr>
      <w:r w:rsidRPr="00DE25AB">
        <w:rPr>
          <w:rFonts w:ascii="Arial" w:hAnsi="Arial" w:cs="Arial"/>
          <w:color w:val="auto"/>
          <w:sz w:val="20"/>
          <w:szCs w:val="20"/>
        </w:rPr>
        <w:t xml:space="preserve">HR executives having good skills of communication tend to smoothen over the issues prior to them escalating and conveying the standards of the company in clear manner. </w:t>
      </w:r>
      <w:r w:rsidR="000778E4" w:rsidRPr="00DE25AB">
        <w:rPr>
          <w:rFonts w:ascii="Arial" w:hAnsi="Arial" w:cs="Arial"/>
          <w:color w:val="auto"/>
          <w:sz w:val="20"/>
          <w:szCs w:val="20"/>
        </w:rPr>
        <w:t xml:space="preserve">Human Resource department tends to manage the most important resource that an organization has: human capital where interaction is </w:t>
      </w:r>
      <w:proofErr w:type="gramStart"/>
      <w:r w:rsidR="000778E4" w:rsidRPr="00DE25AB">
        <w:rPr>
          <w:rFonts w:ascii="Arial" w:hAnsi="Arial" w:cs="Arial"/>
          <w:color w:val="auto"/>
          <w:sz w:val="20"/>
          <w:szCs w:val="20"/>
        </w:rPr>
        <w:t>necessary</w:t>
      </w:r>
      <w:proofErr w:type="gramEnd"/>
      <w:r w:rsidR="000778E4" w:rsidRPr="00DE25AB">
        <w:rPr>
          <w:rFonts w:ascii="Arial" w:hAnsi="Arial" w:cs="Arial"/>
          <w:color w:val="auto"/>
          <w:sz w:val="20"/>
          <w:szCs w:val="20"/>
        </w:rPr>
        <w:t xml:space="preserve"> and no effective interaction is possible without communication- both verbal along with non-verbal. </w:t>
      </w:r>
      <w:r w:rsidR="00112CA1" w:rsidRPr="00DE25AB">
        <w:rPr>
          <w:rFonts w:ascii="Arial" w:hAnsi="Arial" w:cs="Arial"/>
          <w:color w:val="auto"/>
          <w:sz w:val="20"/>
          <w:szCs w:val="20"/>
        </w:rPr>
        <w:t xml:space="preserve">For instance, good skills of communication are important while hiring new employees. For gaining knowledge of the </w:t>
      </w:r>
      <w:proofErr w:type="gramStart"/>
      <w:r w:rsidR="00112CA1" w:rsidRPr="00DE25AB">
        <w:rPr>
          <w:rFonts w:ascii="Arial" w:hAnsi="Arial" w:cs="Arial"/>
          <w:color w:val="auto"/>
          <w:sz w:val="20"/>
          <w:szCs w:val="20"/>
        </w:rPr>
        <w:t>manner in which</w:t>
      </w:r>
      <w:proofErr w:type="gramEnd"/>
      <w:r w:rsidR="00112CA1" w:rsidRPr="00DE25AB">
        <w:rPr>
          <w:rFonts w:ascii="Arial" w:hAnsi="Arial" w:cs="Arial"/>
          <w:color w:val="auto"/>
          <w:sz w:val="20"/>
          <w:szCs w:val="20"/>
        </w:rPr>
        <w:t xml:space="preserve"> candidates are to be interviewed that best gauges their fit will make sure an HR professional asks them the right possible questions. Additionally, a job description of clear sort is deemed the best mean of attracting qualified applicants who posses’ full knowledge of what the work involves</w:t>
      </w:r>
      <w:r w:rsidR="00E66F31" w:rsidRPr="00DE25AB">
        <w:rPr>
          <w:rFonts w:ascii="Arial" w:hAnsi="Arial" w:cs="Arial"/>
          <w:color w:val="auto"/>
          <w:sz w:val="20"/>
          <w:szCs w:val="20"/>
        </w:rPr>
        <w:t xml:space="preserve"> (</w:t>
      </w:r>
      <w:proofErr w:type="spellStart"/>
      <w:r w:rsidR="00E66F31" w:rsidRPr="00DE25AB">
        <w:rPr>
          <w:rFonts w:ascii="Arial" w:hAnsi="Arial" w:cs="Arial"/>
          <w:color w:val="auto"/>
          <w:sz w:val="20"/>
          <w:szCs w:val="20"/>
        </w:rPr>
        <w:t>Lejeune</w:t>
      </w:r>
      <w:proofErr w:type="spellEnd"/>
      <w:r w:rsidR="00E66F31" w:rsidRPr="00DE25AB">
        <w:rPr>
          <w:rFonts w:ascii="Arial" w:hAnsi="Arial" w:cs="Arial"/>
          <w:color w:val="auto"/>
          <w:sz w:val="20"/>
          <w:szCs w:val="20"/>
        </w:rPr>
        <w:t xml:space="preserve">, </w:t>
      </w:r>
      <w:proofErr w:type="spellStart"/>
      <w:r w:rsidR="00E66F31" w:rsidRPr="00DE25AB">
        <w:rPr>
          <w:rFonts w:ascii="Arial" w:hAnsi="Arial" w:cs="Arial"/>
          <w:color w:val="auto"/>
          <w:sz w:val="20"/>
          <w:szCs w:val="20"/>
        </w:rPr>
        <w:t>Beausaert</w:t>
      </w:r>
      <w:proofErr w:type="spellEnd"/>
      <w:r w:rsidR="00E66F31" w:rsidRPr="00DE25AB">
        <w:rPr>
          <w:rFonts w:ascii="Arial" w:hAnsi="Arial" w:cs="Arial"/>
          <w:color w:val="auto"/>
          <w:sz w:val="20"/>
          <w:szCs w:val="20"/>
        </w:rPr>
        <w:t xml:space="preserve"> and </w:t>
      </w:r>
      <w:proofErr w:type="spellStart"/>
      <w:r w:rsidR="00E66F31" w:rsidRPr="00DE25AB">
        <w:rPr>
          <w:rFonts w:ascii="Arial" w:hAnsi="Arial" w:cs="Arial"/>
          <w:color w:val="auto"/>
          <w:sz w:val="20"/>
          <w:szCs w:val="20"/>
        </w:rPr>
        <w:t>Raemdonck</w:t>
      </w:r>
      <w:proofErr w:type="spellEnd"/>
      <w:r w:rsidR="00E66F31" w:rsidRPr="00DE25AB">
        <w:rPr>
          <w:rFonts w:ascii="Arial" w:hAnsi="Arial" w:cs="Arial"/>
          <w:color w:val="auto"/>
          <w:sz w:val="20"/>
          <w:szCs w:val="20"/>
        </w:rPr>
        <w:t xml:space="preserve"> 2018)</w:t>
      </w:r>
      <w:r w:rsidR="00112CA1" w:rsidRPr="00DE25AB">
        <w:rPr>
          <w:rFonts w:ascii="Arial" w:hAnsi="Arial" w:cs="Arial"/>
          <w:color w:val="auto"/>
          <w:sz w:val="20"/>
          <w:szCs w:val="20"/>
        </w:rPr>
        <w:t xml:space="preserve">. </w:t>
      </w:r>
    </w:p>
    <w:p w14:paraId="662FD7F7" w14:textId="77777777" w:rsidR="00112CA1" w:rsidRPr="00DE25AB" w:rsidRDefault="00112CA1">
      <w:pPr>
        <w:rPr>
          <w:rFonts w:ascii="Arial" w:hAnsi="Arial" w:cs="Arial"/>
          <w:color w:val="auto"/>
          <w:sz w:val="20"/>
          <w:szCs w:val="20"/>
        </w:rPr>
      </w:pPr>
      <w:r w:rsidRPr="00DE25AB">
        <w:rPr>
          <w:rFonts w:ascii="Arial" w:hAnsi="Arial" w:cs="Arial"/>
          <w:color w:val="auto"/>
          <w:sz w:val="20"/>
          <w:szCs w:val="20"/>
        </w:rPr>
        <w:t>Management skills:</w:t>
      </w:r>
    </w:p>
    <w:p w14:paraId="547D0EBF" w14:textId="77777777" w:rsidR="00112CA1" w:rsidRPr="00DE25AB" w:rsidRDefault="00112CA1">
      <w:pPr>
        <w:rPr>
          <w:rFonts w:ascii="Arial" w:hAnsi="Arial" w:cs="Arial"/>
          <w:color w:val="auto"/>
          <w:sz w:val="20"/>
          <w:szCs w:val="20"/>
        </w:rPr>
      </w:pPr>
      <w:r w:rsidRPr="00DE25AB">
        <w:rPr>
          <w:rFonts w:ascii="Arial" w:hAnsi="Arial" w:cs="Arial"/>
          <w:color w:val="auto"/>
          <w:sz w:val="20"/>
          <w:szCs w:val="20"/>
        </w:rPr>
        <w:t xml:space="preserve">HR executives are stated being liaisons between the employees, departmental heads along with the company CEOs. They deal with </w:t>
      </w:r>
      <w:r w:rsidR="008C3BFC" w:rsidRPr="00DE25AB">
        <w:rPr>
          <w:rFonts w:ascii="Arial" w:hAnsi="Arial" w:cs="Arial"/>
          <w:color w:val="auto"/>
          <w:sz w:val="20"/>
          <w:szCs w:val="20"/>
        </w:rPr>
        <w:t>tasks which need</w:t>
      </w:r>
      <w:r w:rsidRPr="00DE25AB">
        <w:rPr>
          <w:rFonts w:ascii="Arial" w:hAnsi="Arial" w:cs="Arial"/>
          <w:color w:val="auto"/>
          <w:sz w:val="20"/>
          <w:szCs w:val="20"/>
        </w:rPr>
        <w:t xml:space="preserve"> to be finished off by different individuals along with departments. </w:t>
      </w:r>
    </w:p>
    <w:p w14:paraId="5CABA46E" w14:textId="77777777" w:rsidR="001B5371" w:rsidRPr="00DE25AB" w:rsidRDefault="001B5371">
      <w:pPr>
        <w:rPr>
          <w:rFonts w:ascii="Arial" w:hAnsi="Arial" w:cs="Arial"/>
          <w:color w:val="auto"/>
          <w:sz w:val="20"/>
          <w:szCs w:val="20"/>
        </w:rPr>
      </w:pPr>
      <w:r w:rsidRPr="00DE25AB">
        <w:rPr>
          <w:rFonts w:ascii="Arial" w:hAnsi="Arial" w:cs="Arial"/>
          <w:color w:val="auto"/>
          <w:sz w:val="20"/>
          <w:szCs w:val="20"/>
        </w:rPr>
        <w:t>-Time Management</w:t>
      </w:r>
    </w:p>
    <w:p w14:paraId="3FCFF125" w14:textId="77777777" w:rsidR="001B5371" w:rsidRPr="00DE25AB" w:rsidRDefault="001B5371">
      <w:pPr>
        <w:rPr>
          <w:rFonts w:ascii="Arial" w:hAnsi="Arial" w:cs="Arial"/>
          <w:color w:val="auto"/>
          <w:sz w:val="20"/>
          <w:szCs w:val="20"/>
        </w:rPr>
      </w:pPr>
      <w:r w:rsidRPr="00DE25AB">
        <w:rPr>
          <w:rFonts w:ascii="Arial" w:hAnsi="Arial" w:cs="Arial"/>
          <w:color w:val="auto"/>
          <w:sz w:val="20"/>
          <w:szCs w:val="20"/>
        </w:rPr>
        <w:t xml:space="preserve">Drawing up contracts of employment along with dealing with plans of payroll and insurance are tasks that are </w:t>
      </w:r>
      <w:proofErr w:type="gramStart"/>
      <w:r w:rsidRPr="00DE25AB">
        <w:rPr>
          <w:rFonts w:ascii="Arial" w:hAnsi="Arial" w:cs="Arial"/>
          <w:color w:val="auto"/>
          <w:sz w:val="20"/>
          <w:szCs w:val="20"/>
        </w:rPr>
        <w:t>time-sensitive</w:t>
      </w:r>
      <w:proofErr w:type="gramEnd"/>
      <w:r w:rsidRPr="00DE25AB">
        <w:rPr>
          <w:rFonts w:ascii="Arial" w:hAnsi="Arial" w:cs="Arial"/>
          <w:color w:val="auto"/>
          <w:sz w:val="20"/>
          <w:szCs w:val="20"/>
        </w:rPr>
        <w:t>. HR teams are accountable for meeting the deadlines besides fulfilling with applicable regulations</w:t>
      </w:r>
      <w:r w:rsidR="00C12055" w:rsidRPr="00DE25AB">
        <w:rPr>
          <w:rFonts w:ascii="Arial" w:hAnsi="Arial" w:cs="Arial"/>
          <w:color w:val="auto"/>
          <w:sz w:val="20"/>
          <w:szCs w:val="20"/>
        </w:rPr>
        <w:t xml:space="preserve"> (Grit 2019)</w:t>
      </w:r>
      <w:r w:rsidRPr="00DE25AB">
        <w:rPr>
          <w:rFonts w:ascii="Arial" w:hAnsi="Arial" w:cs="Arial"/>
          <w:color w:val="auto"/>
          <w:sz w:val="20"/>
          <w:szCs w:val="20"/>
        </w:rPr>
        <w:t xml:space="preserve">. </w:t>
      </w:r>
    </w:p>
    <w:p w14:paraId="2762E279" w14:textId="77777777" w:rsidR="0061175F" w:rsidRPr="00DE25AB" w:rsidRDefault="0061175F" w:rsidP="002E3955">
      <w:pPr>
        <w:pStyle w:val="Heading1"/>
        <w:rPr>
          <w:rFonts w:ascii="Arial" w:hAnsi="Arial" w:cs="Arial"/>
          <w:color w:val="auto"/>
          <w:sz w:val="20"/>
          <w:szCs w:val="20"/>
        </w:rPr>
      </w:pPr>
      <w:bookmarkStart w:id="6" w:name="_Toc40091840"/>
      <w:r w:rsidRPr="00DE25AB">
        <w:rPr>
          <w:rFonts w:ascii="Arial" w:hAnsi="Arial" w:cs="Arial"/>
          <w:color w:val="auto"/>
          <w:sz w:val="20"/>
          <w:szCs w:val="20"/>
        </w:rPr>
        <w:t>Positive and Negative aspects:</w:t>
      </w:r>
      <w:bookmarkEnd w:id="6"/>
    </w:p>
    <w:p w14:paraId="1797011E" w14:textId="77777777" w:rsidR="000222E9" w:rsidRPr="00DE25AB" w:rsidRDefault="000222E9">
      <w:pPr>
        <w:rPr>
          <w:rFonts w:ascii="Arial" w:hAnsi="Arial" w:cs="Arial"/>
          <w:color w:val="auto"/>
          <w:sz w:val="20"/>
          <w:szCs w:val="20"/>
        </w:rPr>
      </w:pPr>
      <w:r w:rsidRPr="00DE25AB">
        <w:rPr>
          <w:rFonts w:ascii="Arial" w:hAnsi="Arial" w:cs="Arial"/>
          <w:color w:val="auto"/>
          <w:sz w:val="20"/>
          <w:szCs w:val="20"/>
        </w:rPr>
        <w:t xml:space="preserve">As my dream job I would be requiring the </w:t>
      </w:r>
      <w:proofErr w:type="gramStart"/>
      <w:r w:rsidR="004A2C67" w:rsidRPr="00DE25AB">
        <w:rPr>
          <w:rFonts w:ascii="Arial" w:hAnsi="Arial" w:cs="Arial"/>
          <w:color w:val="auto"/>
          <w:sz w:val="20"/>
          <w:szCs w:val="20"/>
        </w:rPr>
        <w:t>above mentioned</w:t>
      </w:r>
      <w:proofErr w:type="gramEnd"/>
      <w:r w:rsidR="004A2C67" w:rsidRPr="00DE25AB">
        <w:rPr>
          <w:rFonts w:ascii="Arial" w:hAnsi="Arial" w:cs="Arial"/>
          <w:color w:val="auto"/>
          <w:sz w:val="20"/>
          <w:szCs w:val="20"/>
        </w:rPr>
        <w:t xml:space="preserve"> skills so that I am able to manage any situation which might crop up at certain point of time. Having skills is necessary in present times as the competition is stated being tougher irrespective of the industry that I may end up in. Having such skills would not only have a positive impact on me on the personal front but also on the organization I will be working in. Man management, communication and understanding the needs of consumers have become essential especially as my choice of work field will be within the service sector.</w:t>
      </w:r>
      <w:r w:rsidR="0061175F" w:rsidRPr="00DE25AB">
        <w:rPr>
          <w:rFonts w:ascii="Arial" w:hAnsi="Arial" w:cs="Arial"/>
          <w:color w:val="auto"/>
          <w:sz w:val="20"/>
          <w:szCs w:val="20"/>
        </w:rPr>
        <w:t xml:space="preserve"> An employee or a manger’s calibre is best known when the organization is in crisis and that is when I w</w:t>
      </w:r>
      <w:r w:rsidR="001E3EEB" w:rsidRPr="00DE25AB">
        <w:rPr>
          <w:rFonts w:ascii="Arial" w:hAnsi="Arial" w:cs="Arial"/>
          <w:color w:val="auto"/>
          <w:sz w:val="20"/>
          <w:szCs w:val="20"/>
        </w:rPr>
        <w:t>ant to prove my abilities and b</w:t>
      </w:r>
      <w:r w:rsidR="0061175F" w:rsidRPr="00DE25AB">
        <w:rPr>
          <w:rFonts w:ascii="Arial" w:hAnsi="Arial" w:cs="Arial"/>
          <w:color w:val="auto"/>
          <w:sz w:val="20"/>
          <w:szCs w:val="20"/>
        </w:rPr>
        <w:t xml:space="preserve">ail </w:t>
      </w:r>
      <w:r w:rsidR="001E3EEB" w:rsidRPr="00DE25AB">
        <w:rPr>
          <w:rFonts w:ascii="Arial" w:hAnsi="Arial" w:cs="Arial"/>
          <w:color w:val="auto"/>
          <w:sz w:val="20"/>
          <w:szCs w:val="20"/>
        </w:rPr>
        <w:t xml:space="preserve">out </w:t>
      </w:r>
      <w:r w:rsidR="0061175F" w:rsidRPr="00DE25AB">
        <w:rPr>
          <w:rFonts w:ascii="Arial" w:hAnsi="Arial" w:cs="Arial"/>
          <w:color w:val="auto"/>
          <w:sz w:val="20"/>
          <w:szCs w:val="20"/>
        </w:rPr>
        <w:t xml:space="preserve">the organization </w:t>
      </w:r>
      <w:r w:rsidR="00A5632E" w:rsidRPr="00DE25AB">
        <w:rPr>
          <w:rFonts w:ascii="Arial" w:hAnsi="Arial" w:cs="Arial"/>
          <w:color w:val="auto"/>
          <w:sz w:val="20"/>
          <w:szCs w:val="20"/>
        </w:rPr>
        <w:t xml:space="preserve">every </w:t>
      </w:r>
      <w:proofErr w:type="gramStart"/>
      <w:r w:rsidR="00A5632E" w:rsidRPr="00DE25AB">
        <w:rPr>
          <w:rFonts w:ascii="Arial" w:hAnsi="Arial" w:cs="Arial"/>
          <w:color w:val="auto"/>
          <w:sz w:val="20"/>
          <w:szCs w:val="20"/>
        </w:rPr>
        <w:t>time</w:t>
      </w:r>
      <w:proofErr w:type="gramEnd"/>
      <w:r w:rsidR="0061175F" w:rsidRPr="00DE25AB">
        <w:rPr>
          <w:rFonts w:ascii="Arial" w:hAnsi="Arial" w:cs="Arial"/>
          <w:color w:val="auto"/>
          <w:sz w:val="20"/>
          <w:szCs w:val="20"/>
        </w:rPr>
        <w:t xml:space="preserve"> I am required in doing the same.</w:t>
      </w:r>
    </w:p>
    <w:p w14:paraId="1712A87A" w14:textId="77777777" w:rsidR="00C80BFF" w:rsidRPr="00DE25AB" w:rsidRDefault="002E3955" w:rsidP="002E3955">
      <w:pPr>
        <w:pStyle w:val="Heading1"/>
        <w:rPr>
          <w:rFonts w:ascii="Arial" w:hAnsi="Arial" w:cs="Arial"/>
          <w:color w:val="auto"/>
          <w:sz w:val="20"/>
          <w:szCs w:val="20"/>
        </w:rPr>
      </w:pPr>
      <w:bookmarkStart w:id="7" w:name="_Toc40091841"/>
      <w:r w:rsidRPr="00DE25AB">
        <w:rPr>
          <w:rFonts w:ascii="Arial" w:hAnsi="Arial" w:cs="Arial"/>
          <w:color w:val="auto"/>
          <w:sz w:val="20"/>
          <w:szCs w:val="20"/>
        </w:rPr>
        <w:lastRenderedPageBreak/>
        <w:t>Strategies for</w:t>
      </w:r>
      <w:r w:rsidR="00C80BFF" w:rsidRPr="00DE25AB">
        <w:rPr>
          <w:rFonts w:ascii="Arial" w:hAnsi="Arial" w:cs="Arial"/>
          <w:color w:val="auto"/>
          <w:sz w:val="20"/>
          <w:szCs w:val="20"/>
        </w:rPr>
        <w:t xml:space="preserve"> HR interview:</w:t>
      </w:r>
      <w:bookmarkEnd w:id="7"/>
    </w:p>
    <w:p w14:paraId="41D61C39" w14:textId="77777777" w:rsidR="00C80BFF" w:rsidRPr="00DE25AB" w:rsidRDefault="00276B9E">
      <w:pPr>
        <w:rPr>
          <w:rFonts w:ascii="Arial" w:hAnsi="Arial" w:cs="Arial"/>
          <w:color w:val="auto"/>
          <w:sz w:val="20"/>
          <w:szCs w:val="20"/>
        </w:rPr>
      </w:pPr>
      <w:r w:rsidRPr="00DE25AB">
        <w:rPr>
          <w:rFonts w:ascii="Arial" w:hAnsi="Arial" w:cs="Arial"/>
          <w:color w:val="auto"/>
          <w:sz w:val="20"/>
          <w:szCs w:val="20"/>
        </w:rPr>
        <w:t>As stated earlier during the mid-way of my University days I joined a UK based hotel and have been working there for the past 2 years within the</w:t>
      </w:r>
      <w:r w:rsidR="00D63588" w:rsidRPr="00DE25AB">
        <w:rPr>
          <w:rFonts w:ascii="Arial" w:hAnsi="Arial" w:cs="Arial"/>
          <w:color w:val="auto"/>
          <w:sz w:val="20"/>
          <w:szCs w:val="20"/>
        </w:rPr>
        <w:t xml:space="preserve"> job profile of junior HR executive</w:t>
      </w:r>
      <w:r w:rsidRPr="00DE25AB">
        <w:rPr>
          <w:rFonts w:ascii="Arial" w:hAnsi="Arial" w:cs="Arial"/>
          <w:color w:val="auto"/>
          <w:sz w:val="20"/>
          <w:szCs w:val="20"/>
        </w:rPr>
        <w:t xml:space="preserve">. I gained knowledge on the fact that even the HR round within that hotel was an elimination round and so I had to prepare accordingly. I sought help from my lecturer on how to prepare for such an elimination round and he </w:t>
      </w:r>
      <w:r w:rsidR="00D95DBE" w:rsidRPr="00DE25AB">
        <w:rPr>
          <w:rFonts w:ascii="Arial" w:hAnsi="Arial" w:cs="Arial"/>
          <w:color w:val="auto"/>
          <w:sz w:val="20"/>
          <w:szCs w:val="20"/>
        </w:rPr>
        <w:t>advised</w:t>
      </w:r>
      <w:r w:rsidRPr="00DE25AB">
        <w:rPr>
          <w:rFonts w:ascii="Arial" w:hAnsi="Arial" w:cs="Arial"/>
          <w:color w:val="auto"/>
          <w:sz w:val="20"/>
          <w:szCs w:val="20"/>
        </w:rPr>
        <w:t xml:space="preserve"> me that all I needed was a plan, </w:t>
      </w:r>
      <w:r w:rsidR="00D95DBE" w:rsidRPr="00DE25AB">
        <w:rPr>
          <w:rFonts w:ascii="Arial" w:hAnsi="Arial" w:cs="Arial"/>
          <w:color w:val="auto"/>
          <w:sz w:val="20"/>
          <w:szCs w:val="20"/>
        </w:rPr>
        <w:t xml:space="preserve">a road map along with lot of courage in pressing on to my destination. He made me realize that an effectual plan largely emerges in being helpful for reaching a destination. </w:t>
      </w:r>
    </w:p>
    <w:p w14:paraId="4E05909F" w14:textId="77777777" w:rsidR="00516678" w:rsidRPr="00DE25AB" w:rsidRDefault="00516678">
      <w:pPr>
        <w:rPr>
          <w:rFonts w:ascii="Arial" w:hAnsi="Arial" w:cs="Arial"/>
          <w:color w:val="auto"/>
          <w:sz w:val="20"/>
          <w:szCs w:val="20"/>
        </w:rPr>
      </w:pPr>
      <w:r w:rsidRPr="00DE25AB">
        <w:rPr>
          <w:rFonts w:ascii="Arial" w:hAnsi="Arial" w:cs="Arial"/>
          <w:color w:val="auto"/>
          <w:sz w:val="20"/>
          <w:szCs w:val="20"/>
        </w:rPr>
        <w:t>-Understanding the position of the job I applied for</w:t>
      </w:r>
      <w:r w:rsidR="00D63588" w:rsidRPr="00DE25AB">
        <w:rPr>
          <w:rFonts w:ascii="Arial" w:hAnsi="Arial" w:cs="Arial"/>
          <w:color w:val="auto"/>
          <w:sz w:val="20"/>
          <w:szCs w:val="20"/>
        </w:rPr>
        <w:t>, which is Junior HR</w:t>
      </w:r>
      <w:r w:rsidR="004E2D5E" w:rsidRPr="00DE25AB">
        <w:rPr>
          <w:rFonts w:ascii="Arial" w:hAnsi="Arial" w:cs="Arial"/>
          <w:color w:val="auto"/>
          <w:sz w:val="20"/>
          <w:szCs w:val="20"/>
        </w:rPr>
        <w:t xml:space="preserve"> executive</w:t>
      </w:r>
      <w:r w:rsidRPr="00DE25AB">
        <w:rPr>
          <w:rFonts w:ascii="Arial" w:hAnsi="Arial" w:cs="Arial"/>
          <w:color w:val="auto"/>
          <w:sz w:val="20"/>
          <w:szCs w:val="20"/>
        </w:rPr>
        <w:t>. I had to gather every potential detail about the job position such as the set of skills</w:t>
      </w:r>
      <w:r w:rsidR="00D63588" w:rsidRPr="00DE25AB">
        <w:rPr>
          <w:rFonts w:ascii="Arial" w:hAnsi="Arial" w:cs="Arial"/>
          <w:color w:val="auto"/>
          <w:sz w:val="20"/>
          <w:szCs w:val="20"/>
        </w:rPr>
        <w:t xml:space="preserve"> needed for the Junior HR</w:t>
      </w:r>
      <w:r w:rsidRPr="00DE25AB">
        <w:rPr>
          <w:rFonts w:ascii="Arial" w:hAnsi="Arial" w:cs="Arial"/>
          <w:color w:val="auto"/>
          <w:sz w:val="20"/>
          <w:szCs w:val="20"/>
        </w:rPr>
        <w:t xml:space="preserve"> job along with education qualifications</w:t>
      </w:r>
      <w:r w:rsidR="00E66F31" w:rsidRPr="00DE25AB">
        <w:rPr>
          <w:rFonts w:ascii="Arial" w:hAnsi="Arial" w:cs="Arial"/>
          <w:color w:val="auto"/>
          <w:sz w:val="20"/>
          <w:szCs w:val="20"/>
        </w:rPr>
        <w:t xml:space="preserve"> (</w:t>
      </w:r>
      <w:proofErr w:type="spellStart"/>
      <w:r w:rsidR="00E66F31" w:rsidRPr="00DE25AB">
        <w:rPr>
          <w:rFonts w:ascii="Arial" w:hAnsi="Arial" w:cs="Arial"/>
          <w:color w:val="auto"/>
          <w:sz w:val="20"/>
          <w:szCs w:val="20"/>
        </w:rPr>
        <w:t>Lejeune</w:t>
      </w:r>
      <w:proofErr w:type="spellEnd"/>
      <w:r w:rsidR="00E66F31" w:rsidRPr="00DE25AB">
        <w:rPr>
          <w:rFonts w:ascii="Arial" w:hAnsi="Arial" w:cs="Arial"/>
          <w:color w:val="auto"/>
          <w:sz w:val="20"/>
          <w:szCs w:val="20"/>
        </w:rPr>
        <w:t xml:space="preserve">, </w:t>
      </w:r>
      <w:proofErr w:type="spellStart"/>
      <w:r w:rsidR="00E66F31" w:rsidRPr="00DE25AB">
        <w:rPr>
          <w:rFonts w:ascii="Arial" w:hAnsi="Arial" w:cs="Arial"/>
          <w:color w:val="auto"/>
          <w:sz w:val="20"/>
          <w:szCs w:val="20"/>
        </w:rPr>
        <w:t>Beausaert</w:t>
      </w:r>
      <w:proofErr w:type="spellEnd"/>
      <w:r w:rsidR="00E66F31" w:rsidRPr="00DE25AB">
        <w:rPr>
          <w:rFonts w:ascii="Arial" w:hAnsi="Arial" w:cs="Arial"/>
          <w:color w:val="auto"/>
          <w:sz w:val="20"/>
          <w:szCs w:val="20"/>
        </w:rPr>
        <w:t xml:space="preserve"> and </w:t>
      </w:r>
      <w:proofErr w:type="spellStart"/>
      <w:r w:rsidR="00E66F31" w:rsidRPr="00DE25AB">
        <w:rPr>
          <w:rFonts w:ascii="Arial" w:hAnsi="Arial" w:cs="Arial"/>
          <w:color w:val="auto"/>
          <w:sz w:val="20"/>
          <w:szCs w:val="20"/>
        </w:rPr>
        <w:t>Raemdonck</w:t>
      </w:r>
      <w:proofErr w:type="spellEnd"/>
      <w:r w:rsidR="00E66F31" w:rsidRPr="00DE25AB">
        <w:rPr>
          <w:rFonts w:ascii="Arial" w:hAnsi="Arial" w:cs="Arial"/>
          <w:color w:val="auto"/>
          <w:sz w:val="20"/>
          <w:szCs w:val="20"/>
        </w:rPr>
        <w:t xml:space="preserve"> 2018)</w:t>
      </w:r>
      <w:r w:rsidRPr="00DE25AB">
        <w:rPr>
          <w:rFonts w:ascii="Arial" w:hAnsi="Arial" w:cs="Arial"/>
          <w:color w:val="auto"/>
          <w:sz w:val="20"/>
          <w:szCs w:val="20"/>
        </w:rPr>
        <w:t xml:space="preserve">. </w:t>
      </w:r>
    </w:p>
    <w:p w14:paraId="4689FC67" w14:textId="77777777" w:rsidR="00516678" w:rsidRPr="00DE25AB" w:rsidRDefault="00516678">
      <w:pPr>
        <w:rPr>
          <w:rFonts w:ascii="Arial" w:hAnsi="Arial" w:cs="Arial"/>
          <w:color w:val="auto"/>
          <w:sz w:val="20"/>
          <w:szCs w:val="20"/>
        </w:rPr>
      </w:pPr>
      <w:r w:rsidRPr="00DE25AB">
        <w:rPr>
          <w:rFonts w:ascii="Arial" w:hAnsi="Arial" w:cs="Arial"/>
          <w:color w:val="auto"/>
          <w:sz w:val="20"/>
          <w:szCs w:val="20"/>
        </w:rPr>
        <w:t>-I made efforts in matching requirement of the hotel to my resume along with the profile. I tried matching the needs of job opening to my resume along with the profiles I shared with the recruiter. That certainly augmented my chances of getting recruited though that relied on my ability in justifying my understanding and knowledge of skills which matches with the needs of the company</w:t>
      </w:r>
      <w:r w:rsidR="00E66F31" w:rsidRPr="00DE25AB">
        <w:rPr>
          <w:rFonts w:ascii="Arial" w:hAnsi="Arial" w:cs="Arial"/>
          <w:color w:val="auto"/>
          <w:sz w:val="20"/>
          <w:szCs w:val="20"/>
        </w:rPr>
        <w:t xml:space="preserve"> (Williams, Fulcher and Dinwiddie 2019)</w:t>
      </w:r>
      <w:r w:rsidRPr="00DE25AB">
        <w:rPr>
          <w:rFonts w:ascii="Arial" w:hAnsi="Arial" w:cs="Arial"/>
          <w:color w:val="auto"/>
          <w:sz w:val="20"/>
          <w:szCs w:val="20"/>
        </w:rPr>
        <w:t xml:space="preserve">. </w:t>
      </w:r>
    </w:p>
    <w:p w14:paraId="36A4D0B0" w14:textId="77777777" w:rsidR="00516678" w:rsidRPr="00DE25AB" w:rsidRDefault="00516678">
      <w:pPr>
        <w:rPr>
          <w:rFonts w:ascii="Arial" w:hAnsi="Arial" w:cs="Arial"/>
          <w:color w:val="auto"/>
          <w:sz w:val="20"/>
          <w:szCs w:val="20"/>
        </w:rPr>
      </w:pPr>
      <w:r w:rsidRPr="00DE25AB">
        <w:rPr>
          <w:rFonts w:ascii="Arial" w:hAnsi="Arial" w:cs="Arial"/>
          <w:color w:val="auto"/>
          <w:sz w:val="20"/>
          <w:szCs w:val="20"/>
        </w:rPr>
        <w:t xml:space="preserve">-I had to go through my resume and ensure that </w:t>
      </w:r>
      <w:r w:rsidR="005710E5" w:rsidRPr="00DE25AB">
        <w:rPr>
          <w:rFonts w:ascii="Arial" w:hAnsi="Arial" w:cs="Arial"/>
          <w:color w:val="auto"/>
          <w:sz w:val="20"/>
          <w:szCs w:val="20"/>
        </w:rPr>
        <w:t>I had listed all the significant details about myself and the details listed by me were true in accor</w:t>
      </w:r>
      <w:r w:rsidR="004E2D5E" w:rsidRPr="00DE25AB">
        <w:rPr>
          <w:rFonts w:ascii="Arial" w:hAnsi="Arial" w:cs="Arial"/>
          <w:color w:val="auto"/>
          <w:sz w:val="20"/>
          <w:szCs w:val="20"/>
        </w:rPr>
        <w:t xml:space="preserve">dance </w:t>
      </w:r>
      <w:proofErr w:type="gramStart"/>
      <w:r w:rsidR="004E2D5E" w:rsidRPr="00DE25AB">
        <w:rPr>
          <w:rFonts w:ascii="Arial" w:hAnsi="Arial" w:cs="Arial"/>
          <w:color w:val="auto"/>
          <w:sz w:val="20"/>
          <w:szCs w:val="20"/>
        </w:rPr>
        <w:t>to</w:t>
      </w:r>
      <w:proofErr w:type="gramEnd"/>
      <w:r w:rsidR="004E2D5E" w:rsidRPr="00DE25AB">
        <w:rPr>
          <w:rFonts w:ascii="Arial" w:hAnsi="Arial" w:cs="Arial"/>
          <w:color w:val="auto"/>
          <w:sz w:val="20"/>
          <w:szCs w:val="20"/>
        </w:rPr>
        <w:t xml:space="preserve"> my knowledge. I had to</w:t>
      </w:r>
      <w:r w:rsidR="005710E5" w:rsidRPr="00DE25AB">
        <w:rPr>
          <w:rFonts w:ascii="Arial" w:hAnsi="Arial" w:cs="Arial"/>
          <w:color w:val="auto"/>
          <w:sz w:val="20"/>
          <w:szCs w:val="20"/>
        </w:rPr>
        <w:t xml:space="preserve"> fully prepare myself </w:t>
      </w:r>
      <w:r w:rsidR="004E2D5E" w:rsidRPr="00DE25AB">
        <w:rPr>
          <w:rFonts w:ascii="Arial" w:hAnsi="Arial" w:cs="Arial"/>
          <w:color w:val="auto"/>
          <w:sz w:val="20"/>
          <w:szCs w:val="20"/>
        </w:rPr>
        <w:t xml:space="preserve">in answering any potential question which can be asked based on my resume. </w:t>
      </w:r>
    </w:p>
    <w:p w14:paraId="6BE6BE89" w14:textId="77777777" w:rsidR="004E2D5E" w:rsidRPr="00DE25AB" w:rsidRDefault="004E2D5E">
      <w:pPr>
        <w:rPr>
          <w:rFonts w:ascii="Arial" w:hAnsi="Arial" w:cs="Arial"/>
          <w:color w:val="auto"/>
          <w:sz w:val="20"/>
          <w:szCs w:val="20"/>
        </w:rPr>
      </w:pPr>
      <w:r w:rsidRPr="00DE25AB">
        <w:rPr>
          <w:rFonts w:ascii="Arial" w:hAnsi="Arial" w:cs="Arial"/>
          <w:color w:val="auto"/>
          <w:sz w:val="20"/>
          <w:szCs w:val="20"/>
        </w:rPr>
        <w:t xml:space="preserve">-Adding to that, I had to carry out extensive research about the hotel like the achievements they have made, new plans and policies they are working on along with work/life balance. </w:t>
      </w:r>
    </w:p>
    <w:p w14:paraId="0E287C5E" w14:textId="77777777" w:rsidR="001663AA" w:rsidRPr="00DE25AB" w:rsidRDefault="004E2D5E">
      <w:pPr>
        <w:rPr>
          <w:rFonts w:ascii="Arial" w:hAnsi="Arial" w:cs="Arial"/>
          <w:color w:val="auto"/>
          <w:sz w:val="20"/>
          <w:szCs w:val="20"/>
        </w:rPr>
      </w:pPr>
      <w:r w:rsidRPr="00DE25AB">
        <w:rPr>
          <w:rFonts w:ascii="Arial" w:hAnsi="Arial" w:cs="Arial"/>
          <w:color w:val="auto"/>
          <w:sz w:val="20"/>
          <w:szCs w:val="20"/>
        </w:rPr>
        <w:t xml:space="preserve">My professor also advised me in taking precautions which I needed </w:t>
      </w:r>
      <w:r w:rsidR="009F68DB" w:rsidRPr="00DE25AB">
        <w:rPr>
          <w:rFonts w:ascii="Arial" w:hAnsi="Arial" w:cs="Arial"/>
          <w:color w:val="auto"/>
          <w:sz w:val="20"/>
          <w:szCs w:val="20"/>
        </w:rPr>
        <w:t>to take on the interview day:</w:t>
      </w:r>
    </w:p>
    <w:p w14:paraId="4237D985" w14:textId="77777777" w:rsidR="009F68DB" w:rsidRPr="00DE25AB" w:rsidRDefault="009F68DB">
      <w:pPr>
        <w:rPr>
          <w:rFonts w:ascii="Arial" w:hAnsi="Arial" w:cs="Arial"/>
          <w:color w:val="auto"/>
          <w:sz w:val="20"/>
          <w:szCs w:val="20"/>
        </w:rPr>
      </w:pPr>
      <w:r w:rsidRPr="00DE25AB">
        <w:rPr>
          <w:rFonts w:ascii="Arial" w:hAnsi="Arial" w:cs="Arial"/>
          <w:color w:val="auto"/>
          <w:sz w:val="20"/>
          <w:szCs w:val="20"/>
        </w:rPr>
        <w:t>-Not to try to fake myself:</w:t>
      </w:r>
    </w:p>
    <w:p w14:paraId="73A0A612" w14:textId="77777777" w:rsidR="009F68DB" w:rsidRPr="00DE25AB" w:rsidRDefault="009F68DB">
      <w:pPr>
        <w:rPr>
          <w:rFonts w:ascii="Arial" w:hAnsi="Arial" w:cs="Arial"/>
          <w:color w:val="auto"/>
          <w:sz w:val="20"/>
          <w:szCs w:val="20"/>
        </w:rPr>
      </w:pPr>
      <w:r w:rsidRPr="00DE25AB">
        <w:rPr>
          <w:rFonts w:ascii="Arial" w:hAnsi="Arial" w:cs="Arial"/>
          <w:color w:val="auto"/>
          <w:sz w:val="20"/>
          <w:szCs w:val="20"/>
        </w:rPr>
        <w:t xml:space="preserve">My lecturer pointed out that this is the foremost thing required in being taken care of. I was strictly advised not to pretend in front of the HR manager who would be conducting the interview. I was advised to be myself. </w:t>
      </w:r>
    </w:p>
    <w:p w14:paraId="750FE9CF" w14:textId="77777777" w:rsidR="009F68DB" w:rsidRPr="00DE25AB" w:rsidRDefault="009F68DB">
      <w:pPr>
        <w:rPr>
          <w:rFonts w:ascii="Arial" w:hAnsi="Arial" w:cs="Arial"/>
          <w:color w:val="auto"/>
          <w:sz w:val="20"/>
          <w:szCs w:val="20"/>
        </w:rPr>
      </w:pPr>
      <w:r w:rsidRPr="00DE25AB">
        <w:rPr>
          <w:rFonts w:ascii="Arial" w:hAnsi="Arial" w:cs="Arial"/>
          <w:color w:val="auto"/>
          <w:sz w:val="20"/>
          <w:szCs w:val="20"/>
        </w:rPr>
        <w:t>-Dress comfortably:</w:t>
      </w:r>
    </w:p>
    <w:p w14:paraId="7E89B257" w14:textId="77777777" w:rsidR="009F68DB" w:rsidRPr="00DE25AB" w:rsidRDefault="009F68DB">
      <w:pPr>
        <w:rPr>
          <w:rFonts w:ascii="Arial" w:hAnsi="Arial" w:cs="Arial"/>
          <w:color w:val="auto"/>
          <w:sz w:val="20"/>
          <w:szCs w:val="20"/>
        </w:rPr>
      </w:pPr>
      <w:r w:rsidRPr="00DE25AB">
        <w:rPr>
          <w:rFonts w:ascii="Arial" w:hAnsi="Arial" w:cs="Arial"/>
          <w:color w:val="auto"/>
          <w:sz w:val="20"/>
          <w:szCs w:val="20"/>
        </w:rPr>
        <w:t>I was also advocated in wearing whatever I was comfortable with, however ensuring in keeping the dressing as simple as possible, eliminating any sort of accessories if I am used to wearing some, or keeping the number to minimum</w:t>
      </w:r>
      <w:r w:rsidR="00E66F31" w:rsidRPr="00DE25AB">
        <w:rPr>
          <w:rFonts w:ascii="Arial" w:hAnsi="Arial" w:cs="Arial"/>
          <w:color w:val="auto"/>
          <w:sz w:val="20"/>
          <w:szCs w:val="20"/>
        </w:rPr>
        <w:t xml:space="preserve"> (Williams, Fulcher and Dinwiddie 2019)</w:t>
      </w:r>
      <w:r w:rsidRPr="00DE25AB">
        <w:rPr>
          <w:rFonts w:ascii="Arial" w:hAnsi="Arial" w:cs="Arial"/>
          <w:color w:val="auto"/>
          <w:sz w:val="20"/>
          <w:szCs w:val="20"/>
        </w:rPr>
        <w:t xml:space="preserve">. </w:t>
      </w:r>
    </w:p>
    <w:p w14:paraId="038BB576" w14:textId="77777777" w:rsidR="007C7F4E" w:rsidRPr="00DE25AB" w:rsidRDefault="0022421E">
      <w:pPr>
        <w:rPr>
          <w:rFonts w:ascii="Arial" w:hAnsi="Arial" w:cs="Arial"/>
          <w:color w:val="auto"/>
          <w:sz w:val="20"/>
          <w:szCs w:val="20"/>
        </w:rPr>
      </w:pPr>
      <w:r w:rsidRPr="00DE25AB">
        <w:rPr>
          <w:rFonts w:ascii="Arial" w:hAnsi="Arial" w:cs="Arial"/>
          <w:color w:val="auto"/>
          <w:sz w:val="20"/>
          <w:szCs w:val="20"/>
        </w:rPr>
        <w:t xml:space="preserve">As it was my first </w:t>
      </w:r>
      <w:proofErr w:type="gramStart"/>
      <w:r w:rsidRPr="00DE25AB">
        <w:rPr>
          <w:rFonts w:ascii="Arial" w:hAnsi="Arial" w:cs="Arial"/>
          <w:color w:val="auto"/>
          <w:sz w:val="20"/>
          <w:szCs w:val="20"/>
        </w:rPr>
        <w:t>interview</w:t>
      </w:r>
      <w:proofErr w:type="gramEnd"/>
      <w:r w:rsidRPr="00DE25AB">
        <w:rPr>
          <w:rFonts w:ascii="Arial" w:hAnsi="Arial" w:cs="Arial"/>
          <w:color w:val="auto"/>
          <w:sz w:val="20"/>
          <w:szCs w:val="20"/>
        </w:rPr>
        <w:t xml:space="preserve"> </w:t>
      </w:r>
      <w:r w:rsidR="00D26E7E" w:rsidRPr="00DE25AB">
        <w:rPr>
          <w:rFonts w:ascii="Arial" w:hAnsi="Arial" w:cs="Arial"/>
          <w:color w:val="auto"/>
          <w:sz w:val="20"/>
          <w:szCs w:val="20"/>
        </w:rPr>
        <w:t xml:space="preserve">I was nervous </w:t>
      </w:r>
      <w:r w:rsidR="0040058D" w:rsidRPr="00DE25AB">
        <w:rPr>
          <w:rFonts w:ascii="Arial" w:hAnsi="Arial" w:cs="Arial"/>
          <w:color w:val="auto"/>
          <w:sz w:val="20"/>
          <w:szCs w:val="20"/>
        </w:rPr>
        <w:t>and at one point of time I thought what if I falter while the interview process is on. I was told to be interactive with the HR manager to the extent possible and not to soun</w:t>
      </w:r>
      <w:r w:rsidR="007C7F4E" w:rsidRPr="00DE25AB">
        <w:rPr>
          <w:rFonts w:ascii="Arial" w:hAnsi="Arial" w:cs="Arial"/>
          <w:color w:val="auto"/>
          <w:sz w:val="20"/>
          <w:szCs w:val="20"/>
        </w:rPr>
        <w:t xml:space="preserve">d dull. No matter what happens I was told to wear a smile on my face, irrespective of the situation </w:t>
      </w:r>
      <w:r w:rsidR="007C7F4E" w:rsidRPr="00DE25AB">
        <w:rPr>
          <w:rFonts w:ascii="Arial" w:hAnsi="Arial" w:cs="Arial"/>
          <w:color w:val="auto"/>
          <w:sz w:val="20"/>
          <w:szCs w:val="20"/>
        </w:rPr>
        <w:lastRenderedPageBreak/>
        <w:t>I am in within the interview process. I listed down certain questions that as per my professor were basic ones which can be expected within an HR interview:</w:t>
      </w:r>
    </w:p>
    <w:tbl>
      <w:tblPr>
        <w:tblStyle w:val="TableGrid"/>
        <w:tblW w:w="0" w:type="auto"/>
        <w:tblLook w:val="04A0" w:firstRow="1" w:lastRow="0" w:firstColumn="1" w:lastColumn="0" w:noHBand="0" w:noVBand="1"/>
      </w:tblPr>
      <w:tblGrid>
        <w:gridCol w:w="9016"/>
      </w:tblGrid>
      <w:tr w:rsidR="00856D5F" w:rsidRPr="00DE25AB" w14:paraId="6EC586DD" w14:textId="77777777" w:rsidTr="007C7F4E">
        <w:tc>
          <w:tcPr>
            <w:tcW w:w="9242" w:type="dxa"/>
          </w:tcPr>
          <w:p w14:paraId="21BD1B1A" w14:textId="77777777" w:rsidR="007C7F4E" w:rsidRPr="00DE25AB" w:rsidRDefault="007C7F4E">
            <w:pPr>
              <w:rPr>
                <w:rFonts w:ascii="Arial" w:hAnsi="Arial" w:cs="Arial"/>
                <w:color w:val="auto"/>
                <w:sz w:val="20"/>
                <w:szCs w:val="20"/>
              </w:rPr>
            </w:pPr>
            <w:r w:rsidRPr="00DE25AB">
              <w:rPr>
                <w:rFonts w:ascii="Arial" w:hAnsi="Arial" w:cs="Arial"/>
                <w:color w:val="auto"/>
                <w:sz w:val="20"/>
                <w:szCs w:val="20"/>
              </w:rPr>
              <w:t>Q1. Tell me about yourself or introduce yourself</w:t>
            </w:r>
          </w:p>
        </w:tc>
      </w:tr>
      <w:tr w:rsidR="00856D5F" w:rsidRPr="00DE25AB" w14:paraId="19393618" w14:textId="77777777" w:rsidTr="007C7F4E">
        <w:tc>
          <w:tcPr>
            <w:tcW w:w="9242" w:type="dxa"/>
          </w:tcPr>
          <w:p w14:paraId="2AD3C4FF" w14:textId="77777777" w:rsidR="007C7F4E" w:rsidRPr="00DE25AB" w:rsidRDefault="007C7F4E">
            <w:pPr>
              <w:rPr>
                <w:rFonts w:ascii="Arial" w:hAnsi="Arial" w:cs="Arial"/>
                <w:color w:val="auto"/>
                <w:sz w:val="20"/>
                <w:szCs w:val="20"/>
              </w:rPr>
            </w:pPr>
            <w:r w:rsidRPr="00DE25AB">
              <w:rPr>
                <w:rFonts w:ascii="Arial" w:hAnsi="Arial" w:cs="Arial"/>
                <w:color w:val="auto"/>
                <w:sz w:val="20"/>
                <w:szCs w:val="20"/>
              </w:rPr>
              <w:t>Q2. What according to you are your weaknesses and strengths</w:t>
            </w:r>
          </w:p>
        </w:tc>
      </w:tr>
      <w:tr w:rsidR="00856D5F" w:rsidRPr="00DE25AB" w14:paraId="2F8FF7A8" w14:textId="77777777" w:rsidTr="007C7F4E">
        <w:tc>
          <w:tcPr>
            <w:tcW w:w="9242" w:type="dxa"/>
          </w:tcPr>
          <w:p w14:paraId="42DCE6D3" w14:textId="77777777" w:rsidR="007C7F4E" w:rsidRPr="00DE25AB" w:rsidRDefault="007C7F4E">
            <w:pPr>
              <w:rPr>
                <w:rFonts w:ascii="Arial" w:hAnsi="Arial" w:cs="Arial"/>
                <w:color w:val="auto"/>
                <w:sz w:val="20"/>
                <w:szCs w:val="20"/>
              </w:rPr>
            </w:pPr>
            <w:r w:rsidRPr="00DE25AB">
              <w:rPr>
                <w:rFonts w:ascii="Arial" w:hAnsi="Arial" w:cs="Arial"/>
                <w:color w:val="auto"/>
                <w:sz w:val="20"/>
                <w:szCs w:val="20"/>
              </w:rPr>
              <w:t>Q3. Why should we hire you?</w:t>
            </w:r>
          </w:p>
        </w:tc>
      </w:tr>
      <w:tr w:rsidR="00856D5F" w:rsidRPr="00DE25AB" w14:paraId="0640C575" w14:textId="77777777" w:rsidTr="007C7F4E">
        <w:tc>
          <w:tcPr>
            <w:tcW w:w="9242" w:type="dxa"/>
          </w:tcPr>
          <w:p w14:paraId="411CBB0D" w14:textId="77777777" w:rsidR="007C7F4E" w:rsidRPr="00DE25AB" w:rsidRDefault="007C7F4E">
            <w:pPr>
              <w:rPr>
                <w:rFonts w:ascii="Arial" w:hAnsi="Arial" w:cs="Arial"/>
                <w:color w:val="auto"/>
                <w:sz w:val="20"/>
                <w:szCs w:val="20"/>
              </w:rPr>
            </w:pPr>
            <w:r w:rsidRPr="00DE25AB">
              <w:rPr>
                <w:rFonts w:ascii="Arial" w:hAnsi="Arial" w:cs="Arial"/>
                <w:color w:val="auto"/>
                <w:sz w:val="20"/>
                <w:szCs w:val="20"/>
              </w:rPr>
              <w:t>Q4. How are you going to deal with the work pressure we have?</w:t>
            </w:r>
          </w:p>
        </w:tc>
      </w:tr>
      <w:tr w:rsidR="00856D5F" w:rsidRPr="00DE25AB" w14:paraId="25DFBA81" w14:textId="77777777" w:rsidTr="007C7F4E">
        <w:tc>
          <w:tcPr>
            <w:tcW w:w="9242" w:type="dxa"/>
          </w:tcPr>
          <w:p w14:paraId="7DE3C3E9" w14:textId="77777777" w:rsidR="007C7F4E" w:rsidRPr="00DE25AB" w:rsidRDefault="007C7F4E">
            <w:pPr>
              <w:rPr>
                <w:rFonts w:ascii="Arial" w:hAnsi="Arial" w:cs="Arial"/>
                <w:color w:val="auto"/>
                <w:sz w:val="20"/>
                <w:szCs w:val="20"/>
              </w:rPr>
            </w:pPr>
            <w:r w:rsidRPr="00DE25AB">
              <w:rPr>
                <w:rFonts w:ascii="Arial" w:hAnsi="Arial" w:cs="Arial"/>
                <w:color w:val="auto"/>
                <w:sz w:val="20"/>
                <w:szCs w:val="20"/>
              </w:rPr>
              <w:t>Q5. How much comfortable are you with rotational shifts?</w:t>
            </w:r>
          </w:p>
        </w:tc>
      </w:tr>
    </w:tbl>
    <w:p w14:paraId="1302C041" w14:textId="77777777" w:rsidR="00C26374" w:rsidRPr="00DE25AB" w:rsidRDefault="0065429A" w:rsidP="00152D12">
      <w:pPr>
        <w:pStyle w:val="Heading1"/>
        <w:rPr>
          <w:rFonts w:ascii="Arial" w:hAnsi="Arial" w:cs="Arial"/>
          <w:color w:val="auto"/>
          <w:sz w:val="20"/>
          <w:szCs w:val="20"/>
        </w:rPr>
      </w:pPr>
      <w:bookmarkStart w:id="8" w:name="_Toc40091842"/>
      <w:r w:rsidRPr="00DE25AB">
        <w:rPr>
          <w:rFonts w:ascii="Arial" w:hAnsi="Arial" w:cs="Arial"/>
          <w:color w:val="auto"/>
          <w:sz w:val="20"/>
          <w:szCs w:val="20"/>
        </w:rPr>
        <w:t>Using SMART goals at workplace:</w:t>
      </w:r>
      <w:bookmarkEnd w:id="8"/>
    </w:p>
    <w:p w14:paraId="6B964BD6" w14:textId="77777777" w:rsidR="00B1178E" w:rsidRPr="00DE25AB" w:rsidRDefault="00741F77">
      <w:pPr>
        <w:rPr>
          <w:rFonts w:ascii="Arial" w:hAnsi="Arial" w:cs="Arial"/>
          <w:color w:val="auto"/>
          <w:sz w:val="20"/>
          <w:szCs w:val="20"/>
        </w:rPr>
      </w:pPr>
      <w:r w:rsidRPr="00DE25AB">
        <w:rPr>
          <w:rFonts w:ascii="Arial" w:hAnsi="Arial" w:cs="Arial"/>
          <w:color w:val="auto"/>
          <w:sz w:val="20"/>
          <w:szCs w:val="20"/>
        </w:rPr>
        <w:t>The SMART method assists an individual or a business in pushing them further, giving them a sense of direction and assisting the individual or the business in organizing and reaching their goals</w:t>
      </w:r>
      <w:r w:rsidR="009D19DB" w:rsidRPr="00DE25AB">
        <w:rPr>
          <w:rFonts w:ascii="Arial" w:hAnsi="Arial" w:cs="Arial"/>
          <w:color w:val="auto"/>
          <w:sz w:val="20"/>
          <w:szCs w:val="20"/>
        </w:rPr>
        <w:t xml:space="preserve"> (Moore 2017)</w:t>
      </w:r>
      <w:r w:rsidRPr="00DE25AB">
        <w:rPr>
          <w:rFonts w:ascii="Arial" w:hAnsi="Arial" w:cs="Arial"/>
          <w:color w:val="auto"/>
          <w:sz w:val="20"/>
          <w:szCs w:val="20"/>
        </w:rPr>
        <w:t xml:space="preserve">. During my initial days at the hotel I was put in the restaurant section’s </w:t>
      </w:r>
      <w:r w:rsidR="00CC3E98" w:rsidRPr="00DE25AB">
        <w:rPr>
          <w:rFonts w:ascii="Arial" w:hAnsi="Arial" w:cs="Arial"/>
          <w:color w:val="auto"/>
          <w:sz w:val="20"/>
          <w:szCs w:val="20"/>
        </w:rPr>
        <w:t xml:space="preserve">food </w:t>
      </w:r>
      <w:r w:rsidRPr="00DE25AB">
        <w:rPr>
          <w:rFonts w:ascii="Arial" w:hAnsi="Arial" w:cs="Arial"/>
          <w:color w:val="auto"/>
          <w:sz w:val="20"/>
          <w:szCs w:val="20"/>
        </w:rPr>
        <w:t>delivery counter to make sure delivery service goes in the smoothest of manner and the wait time of the consumers are kept at minimum. However, during rush hours it was often found that the certain deliveries were getting late and that consum</w:t>
      </w:r>
      <w:r w:rsidR="00CC3E98" w:rsidRPr="00DE25AB">
        <w:rPr>
          <w:rFonts w:ascii="Arial" w:hAnsi="Arial" w:cs="Arial"/>
          <w:color w:val="auto"/>
          <w:sz w:val="20"/>
          <w:szCs w:val="20"/>
        </w:rPr>
        <w:t>ers were getting irritated and showing discontent</w:t>
      </w:r>
      <w:r w:rsidRPr="00DE25AB">
        <w:rPr>
          <w:rFonts w:ascii="Arial" w:hAnsi="Arial" w:cs="Arial"/>
          <w:color w:val="auto"/>
          <w:sz w:val="20"/>
          <w:szCs w:val="20"/>
        </w:rPr>
        <w:t xml:space="preserve"> due to a higher waiting time. </w:t>
      </w:r>
    </w:p>
    <w:p w14:paraId="7FE842DB" w14:textId="77777777" w:rsidR="00B1178E" w:rsidRPr="00DE25AB" w:rsidRDefault="00B1178E" w:rsidP="00B1178E">
      <w:pPr>
        <w:jc w:val="center"/>
        <w:rPr>
          <w:rFonts w:ascii="Arial" w:hAnsi="Arial" w:cs="Arial"/>
          <w:color w:val="auto"/>
          <w:sz w:val="20"/>
          <w:szCs w:val="20"/>
        </w:rPr>
      </w:pPr>
      <w:r w:rsidRPr="00DE25AB">
        <w:rPr>
          <w:rFonts w:ascii="Arial" w:hAnsi="Arial" w:cs="Arial"/>
          <w:noProof/>
          <w:color w:val="auto"/>
          <w:sz w:val="20"/>
          <w:szCs w:val="20"/>
          <w:lang w:val="en-IN" w:eastAsia="en-IN"/>
        </w:rPr>
        <w:drawing>
          <wp:inline distT="0" distB="0" distL="0" distR="0" wp14:anchorId="2D49975D" wp14:editId="7B40A0BA">
            <wp:extent cx="4367755" cy="1099595"/>
            <wp:effectExtent l="19050" t="0" r="0" b="0"/>
            <wp:docPr id="3" name="Picture 2" descr="sm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png"/>
                    <pic:cNvPicPr/>
                  </pic:nvPicPr>
                  <pic:blipFill>
                    <a:blip r:embed="rId7"/>
                    <a:srcRect b="55263"/>
                    <a:stretch>
                      <a:fillRect/>
                    </a:stretch>
                  </pic:blipFill>
                  <pic:spPr>
                    <a:xfrm>
                      <a:off x="0" y="0"/>
                      <a:ext cx="4367755" cy="1099595"/>
                    </a:xfrm>
                    <a:prstGeom prst="rect">
                      <a:avLst/>
                    </a:prstGeom>
                  </pic:spPr>
                </pic:pic>
              </a:graphicData>
            </a:graphic>
          </wp:inline>
        </w:drawing>
      </w:r>
    </w:p>
    <w:p w14:paraId="0C59BDFA" w14:textId="77777777" w:rsidR="00741F77" w:rsidRPr="00DE25AB" w:rsidRDefault="008763C0" w:rsidP="008763C0">
      <w:pPr>
        <w:jc w:val="center"/>
        <w:rPr>
          <w:rFonts w:ascii="Arial" w:hAnsi="Arial" w:cs="Arial"/>
          <w:b/>
          <w:color w:val="auto"/>
          <w:sz w:val="20"/>
          <w:szCs w:val="20"/>
        </w:rPr>
      </w:pPr>
      <w:r w:rsidRPr="00DE25AB">
        <w:rPr>
          <w:rFonts w:ascii="Arial" w:hAnsi="Arial" w:cs="Arial"/>
          <w:b/>
          <w:color w:val="auto"/>
          <w:sz w:val="20"/>
          <w:szCs w:val="20"/>
        </w:rPr>
        <w:t>Source: (Moore 2017)</w:t>
      </w:r>
    </w:p>
    <w:p w14:paraId="69D9E161" w14:textId="77777777" w:rsidR="008763C0" w:rsidRPr="00DE25AB" w:rsidRDefault="001E3EEB" w:rsidP="008763C0">
      <w:pPr>
        <w:rPr>
          <w:rFonts w:ascii="Arial" w:hAnsi="Arial" w:cs="Arial"/>
          <w:color w:val="auto"/>
          <w:sz w:val="20"/>
          <w:szCs w:val="20"/>
        </w:rPr>
      </w:pPr>
      <w:r w:rsidRPr="00DE25AB">
        <w:rPr>
          <w:rFonts w:ascii="Arial" w:hAnsi="Arial" w:cs="Arial"/>
          <w:color w:val="auto"/>
          <w:sz w:val="20"/>
          <w:szCs w:val="20"/>
        </w:rPr>
        <w:t xml:space="preserve">As a HR </w:t>
      </w:r>
      <w:r w:rsidR="00D63588" w:rsidRPr="00DE25AB">
        <w:rPr>
          <w:rFonts w:ascii="Arial" w:hAnsi="Arial" w:cs="Arial"/>
          <w:color w:val="auto"/>
          <w:sz w:val="20"/>
          <w:szCs w:val="20"/>
        </w:rPr>
        <w:t>Executive</w:t>
      </w:r>
      <w:r w:rsidR="0056558B" w:rsidRPr="00DE25AB">
        <w:rPr>
          <w:rFonts w:ascii="Arial" w:hAnsi="Arial" w:cs="Arial"/>
          <w:color w:val="auto"/>
          <w:sz w:val="20"/>
          <w:szCs w:val="20"/>
        </w:rPr>
        <w:t xml:space="preserve"> I would need to manage my public speaking skills or in that manner my presentation skills via the SMART objectives. </w:t>
      </w:r>
    </w:p>
    <w:tbl>
      <w:tblPr>
        <w:tblStyle w:val="TableGrid"/>
        <w:tblW w:w="0" w:type="auto"/>
        <w:tblLook w:val="04A0" w:firstRow="1" w:lastRow="0" w:firstColumn="1" w:lastColumn="0" w:noHBand="0" w:noVBand="1"/>
      </w:tblPr>
      <w:tblGrid>
        <w:gridCol w:w="2881"/>
        <w:gridCol w:w="6135"/>
      </w:tblGrid>
      <w:tr w:rsidR="00856D5F" w:rsidRPr="00DE25AB" w14:paraId="3830A235" w14:textId="77777777" w:rsidTr="00A5632E">
        <w:tc>
          <w:tcPr>
            <w:tcW w:w="2943" w:type="dxa"/>
          </w:tcPr>
          <w:p w14:paraId="66A843F7" w14:textId="77777777" w:rsidR="00741F77" w:rsidRPr="00DE25AB" w:rsidRDefault="00741F77">
            <w:pPr>
              <w:rPr>
                <w:rFonts w:ascii="Arial" w:hAnsi="Arial" w:cs="Arial"/>
                <w:color w:val="auto"/>
                <w:sz w:val="20"/>
                <w:szCs w:val="20"/>
              </w:rPr>
            </w:pPr>
            <w:r w:rsidRPr="00DE25AB">
              <w:rPr>
                <w:rFonts w:ascii="Arial" w:hAnsi="Arial" w:cs="Arial"/>
                <w:color w:val="auto"/>
                <w:sz w:val="20"/>
                <w:szCs w:val="20"/>
              </w:rPr>
              <w:t>Specific</w:t>
            </w:r>
          </w:p>
        </w:tc>
        <w:tc>
          <w:tcPr>
            <w:tcW w:w="6299" w:type="dxa"/>
          </w:tcPr>
          <w:p w14:paraId="604452FD" w14:textId="2B5DECEA" w:rsidR="00741F77" w:rsidRPr="00DE25AB" w:rsidRDefault="00741F77">
            <w:pPr>
              <w:rPr>
                <w:rFonts w:ascii="Arial" w:hAnsi="Arial" w:cs="Arial"/>
                <w:color w:val="auto"/>
                <w:sz w:val="20"/>
                <w:szCs w:val="20"/>
              </w:rPr>
            </w:pPr>
            <w:r w:rsidRPr="00DE25AB">
              <w:rPr>
                <w:rFonts w:ascii="Arial" w:hAnsi="Arial" w:cs="Arial"/>
                <w:color w:val="auto"/>
                <w:sz w:val="20"/>
                <w:szCs w:val="20"/>
              </w:rPr>
              <w:t>Improving the service deli</w:t>
            </w:r>
            <w:r w:rsidR="0056558B" w:rsidRPr="00DE25AB">
              <w:rPr>
                <w:rFonts w:ascii="Arial" w:hAnsi="Arial" w:cs="Arial"/>
                <w:color w:val="auto"/>
                <w:sz w:val="20"/>
                <w:szCs w:val="20"/>
              </w:rPr>
              <w:t>very</w:t>
            </w:r>
            <w:r w:rsidR="007C001F" w:rsidRPr="00DE25AB">
              <w:rPr>
                <w:rFonts w:ascii="Arial" w:hAnsi="Arial" w:cs="Arial"/>
                <w:color w:val="auto"/>
                <w:sz w:val="20"/>
                <w:szCs w:val="20"/>
              </w:rPr>
              <w:t xml:space="preserve"> </w:t>
            </w:r>
            <w:r w:rsidR="008137AF" w:rsidRPr="00DE25AB">
              <w:rPr>
                <w:rFonts w:ascii="Arial" w:hAnsi="Arial" w:cs="Arial"/>
                <w:color w:val="auto"/>
                <w:sz w:val="20"/>
                <w:szCs w:val="20"/>
              </w:rPr>
              <w:t>and public speaking skills</w:t>
            </w:r>
          </w:p>
        </w:tc>
      </w:tr>
      <w:tr w:rsidR="00856D5F" w:rsidRPr="00DE25AB" w14:paraId="377F87B5" w14:textId="77777777" w:rsidTr="00A5632E">
        <w:tc>
          <w:tcPr>
            <w:tcW w:w="2943" w:type="dxa"/>
          </w:tcPr>
          <w:p w14:paraId="3CCB8D1E" w14:textId="77777777" w:rsidR="00741F77" w:rsidRPr="00DE25AB" w:rsidRDefault="00741F77">
            <w:pPr>
              <w:rPr>
                <w:rFonts w:ascii="Arial" w:hAnsi="Arial" w:cs="Arial"/>
                <w:color w:val="auto"/>
                <w:sz w:val="20"/>
                <w:szCs w:val="20"/>
              </w:rPr>
            </w:pPr>
            <w:r w:rsidRPr="00DE25AB">
              <w:rPr>
                <w:rFonts w:ascii="Arial" w:hAnsi="Arial" w:cs="Arial"/>
                <w:color w:val="auto"/>
                <w:sz w:val="20"/>
                <w:szCs w:val="20"/>
              </w:rPr>
              <w:t>Measure</w:t>
            </w:r>
          </w:p>
        </w:tc>
        <w:tc>
          <w:tcPr>
            <w:tcW w:w="6299" w:type="dxa"/>
          </w:tcPr>
          <w:p w14:paraId="67F184C6" w14:textId="77777777" w:rsidR="00741F77" w:rsidRPr="00DE25AB" w:rsidRDefault="0056558B">
            <w:pPr>
              <w:rPr>
                <w:rFonts w:ascii="Arial" w:hAnsi="Arial" w:cs="Arial"/>
                <w:color w:val="auto"/>
                <w:sz w:val="20"/>
                <w:szCs w:val="20"/>
              </w:rPr>
            </w:pPr>
            <w:r w:rsidRPr="00DE25AB">
              <w:rPr>
                <w:rFonts w:ascii="Arial" w:hAnsi="Arial" w:cs="Arial"/>
                <w:color w:val="auto"/>
                <w:sz w:val="20"/>
                <w:szCs w:val="20"/>
              </w:rPr>
              <w:t xml:space="preserve">The ability to make enough presentations and deliver them successfully </w:t>
            </w:r>
          </w:p>
        </w:tc>
      </w:tr>
      <w:tr w:rsidR="00856D5F" w:rsidRPr="00DE25AB" w14:paraId="019DCA2B" w14:textId="77777777" w:rsidTr="00A5632E">
        <w:tc>
          <w:tcPr>
            <w:tcW w:w="2943" w:type="dxa"/>
          </w:tcPr>
          <w:p w14:paraId="3285F42F" w14:textId="77777777" w:rsidR="00741F77" w:rsidRPr="00DE25AB" w:rsidRDefault="00A30A68">
            <w:pPr>
              <w:rPr>
                <w:rFonts w:ascii="Arial" w:hAnsi="Arial" w:cs="Arial"/>
                <w:color w:val="auto"/>
                <w:sz w:val="20"/>
                <w:szCs w:val="20"/>
              </w:rPr>
            </w:pPr>
            <w:r w:rsidRPr="00DE25AB">
              <w:rPr>
                <w:rFonts w:ascii="Arial" w:hAnsi="Arial" w:cs="Arial"/>
                <w:color w:val="auto"/>
                <w:sz w:val="20"/>
                <w:szCs w:val="20"/>
              </w:rPr>
              <w:t>Achievable</w:t>
            </w:r>
          </w:p>
        </w:tc>
        <w:tc>
          <w:tcPr>
            <w:tcW w:w="6299" w:type="dxa"/>
          </w:tcPr>
          <w:p w14:paraId="57F58936" w14:textId="77777777" w:rsidR="00741F77" w:rsidRPr="00DE25AB" w:rsidRDefault="008137AF">
            <w:pPr>
              <w:rPr>
                <w:rFonts w:ascii="Arial" w:hAnsi="Arial" w:cs="Arial"/>
                <w:color w:val="auto"/>
                <w:sz w:val="20"/>
                <w:szCs w:val="20"/>
              </w:rPr>
            </w:pPr>
            <w:r w:rsidRPr="00DE25AB">
              <w:rPr>
                <w:rFonts w:ascii="Arial" w:hAnsi="Arial" w:cs="Arial"/>
                <w:color w:val="auto"/>
                <w:sz w:val="20"/>
                <w:szCs w:val="20"/>
              </w:rPr>
              <w:t>Through effectual PowerPoint presentations and rehearsals great speeches can be delivered</w:t>
            </w:r>
          </w:p>
        </w:tc>
      </w:tr>
      <w:tr w:rsidR="00856D5F" w:rsidRPr="00DE25AB" w14:paraId="56A2A4B7" w14:textId="77777777" w:rsidTr="00A5632E">
        <w:tc>
          <w:tcPr>
            <w:tcW w:w="2943" w:type="dxa"/>
          </w:tcPr>
          <w:p w14:paraId="1D61762A" w14:textId="77777777" w:rsidR="00741F77" w:rsidRPr="00DE25AB" w:rsidRDefault="00CC3E98">
            <w:pPr>
              <w:rPr>
                <w:rFonts w:ascii="Arial" w:hAnsi="Arial" w:cs="Arial"/>
                <w:color w:val="auto"/>
                <w:sz w:val="20"/>
                <w:szCs w:val="20"/>
              </w:rPr>
            </w:pPr>
            <w:r w:rsidRPr="00DE25AB">
              <w:rPr>
                <w:rFonts w:ascii="Arial" w:hAnsi="Arial" w:cs="Arial"/>
                <w:color w:val="auto"/>
                <w:sz w:val="20"/>
                <w:szCs w:val="20"/>
              </w:rPr>
              <w:t>Realistic</w:t>
            </w:r>
          </w:p>
        </w:tc>
        <w:tc>
          <w:tcPr>
            <w:tcW w:w="6299" w:type="dxa"/>
          </w:tcPr>
          <w:p w14:paraId="3EFEF8FC" w14:textId="77777777" w:rsidR="00741F77" w:rsidRPr="00DE25AB" w:rsidRDefault="00CC3E98">
            <w:pPr>
              <w:rPr>
                <w:rFonts w:ascii="Arial" w:hAnsi="Arial" w:cs="Arial"/>
                <w:color w:val="auto"/>
                <w:sz w:val="20"/>
                <w:szCs w:val="20"/>
              </w:rPr>
            </w:pPr>
            <w:r w:rsidRPr="00DE25AB">
              <w:rPr>
                <w:rFonts w:ascii="Arial" w:hAnsi="Arial" w:cs="Arial"/>
                <w:color w:val="auto"/>
                <w:sz w:val="20"/>
                <w:szCs w:val="20"/>
              </w:rPr>
              <w:t xml:space="preserve">This concept is stated being realistic in the sense that </w:t>
            </w:r>
            <w:r w:rsidR="0056558B" w:rsidRPr="00DE25AB">
              <w:rPr>
                <w:rFonts w:ascii="Arial" w:hAnsi="Arial" w:cs="Arial"/>
                <w:color w:val="auto"/>
                <w:sz w:val="20"/>
                <w:szCs w:val="20"/>
              </w:rPr>
              <w:t xml:space="preserve">if thorough research is being done on topics, and proper rehearsal prior to making each presentation, public speaking skills can be developed. </w:t>
            </w:r>
          </w:p>
        </w:tc>
      </w:tr>
      <w:tr w:rsidR="00856D5F" w:rsidRPr="00DE25AB" w14:paraId="62F89E5D" w14:textId="77777777" w:rsidTr="00A5632E">
        <w:tc>
          <w:tcPr>
            <w:tcW w:w="2943" w:type="dxa"/>
          </w:tcPr>
          <w:p w14:paraId="3895D573" w14:textId="77777777" w:rsidR="00741F77" w:rsidRPr="00DE25AB" w:rsidRDefault="00CC3E98">
            <w:pPr>
              <w:rPr>
                <w:rFonts w:ascii="Arial" w:hAnsi="Arial" w:cs="Arial"/>
                <w:color w:val="auto"/>
                <w:sz w:val="20"/>
                <w:szCs w:val="20"/>
              </w:rPr>
            </w:pPr>
            <w:r w:rsidRPr="00DE25AB">
              <w:rPr>
                <w:rFonts w:ascii="Arial" w:hAnsi="Arial" w:cs="Arial"/>
                <w:color w:val="auto"/>
                <w:sz w:val="20"/>
                <w:szCs w:val="20"/>
              </w:rPr>
              <w:t>Timely</w:t>
            </w:r>
          </w:p>
        </w:tc>
        <w:tc>
          <w:tcPr>
            <w:tcW w:w="6299" w:type="dxa"/>
          </w:tcPr>
          <w:p w14:paraId="672A75DD" w14:textId="77777777" w:rsidR="00741F77" w:rsidRPr="00DE25AB" w:rsidRDefault="00CC3E98" w:rsidP="0056558B">
            <w:pPr>
              <w:rPr>
                <w:rFonts w:ascii="Arial" w:hAnsi="Arial" w:cs="Arial"/>
                <w:color w:val="auto"/>
                <w:sz w:val="20"/>
                <w:szCs w:val="20"/>
              </w:rPr>
            </w:pPr>
            <w:r w:rsidRPr="00DE25AB">
              <w:rPr>
                <w:rFonts w:ascii="Arial" w:hAnsi="Arial" w:cs="Arial"/>
                <w:color w:val="auto"/>
                <w:sz w:val="20"/>
                <w:szCs w:val="20"/>
              </w:rPr>
              <w:t>The process was to start instantaneously, will be taking about two weeks</w:t>
            </w:r>
            <w:r w:rsidR="0056558B" w:rsidRPr="00DE25AB">
              <w:rPr>
                <w:rFonts w:ascii="Arial" w:hAnsi="Arial" w:cs="Arial"/>
                <w:color w:val="auto"/>
                <w:sz w:val="20"/>
                <w:szCs w:val="20"/>
              </w:rPr>
              <w:t xml:space="preserve"> in training to learn everything about presentation. </w:t>
            </w:r>
          </w:p>
        </w:tc>
      </w:tr>
    </w:tbl>
    <w:p w14:paraId="76E03205" w14:textId="77777777" w:rsidR="00741F77" w:rsidRPr="00DE25AB" w:rsidRDefault="009D19DB" w:rsidP="009D19DB">
      <w:pPr>
        <w:jc w:val="center"/>
        <w:rPr>
          <w:rFonts w:ascii="Arial" w:hAnsi="Arial" w:cs="Arial"/>
          <w:b/>
          <w:color w:val="auto"/>
          <w:sz w:val="20"/>
          <w:szCs w:val="20"/>
        </w:rPr>
      </w:pPr>
      <w:r w:rsidRPr="00DE25AB">
        <w:rPr>
          <w:rFonts w:ascii="Arial" w:hAnsi="Arial" w:cs="Arial"/>
          <w:b/>
          <w:color w:val="auto"/>
          <w:sz w:val="20"/>
          <w:szCs w:val="20"/>
        </w:rPr>
        <w:t>Source: (</w:t>
      </w:r>
      <w:r w:rsidR="00A5632E" w:rsidRPr="00DE25AB">
        <w:rPr>
          <w:rFonts w:ascii="Arial" w:hAnsi="Arial" w:cs="Arial"/>
          <w:b/>
          <w:color w:val="auto"/>
          <w:sz w:val="20"/>
          <w:szCs w:val="20"/>
        </w:rPr>
        <w:t>Self-</w:t>
      </w:r>
      <w:r w:rsidRPr="00DE25AB">
        <w:rPr>
          <w:rFonts w:ascii="Arial" w:hAnsi="Arial" w:cs="Arial"/>
          <w:b/>
          <w:color w:val="auto"/>
          <w:sz w:val="20"/>
          <w:szCs w:val="20"/>
        </w:rPr>
        <w:t>Created)</w:t>
      </w:r>
    </w:p>
    <w:p w14:paraId="11EBDAA9" w14:textId="77777777" w:rsidR="00CC5E0E" w:rsidRPr="00DE25AB" w:rsidRDefault="00CC5E0E" w:rsidP="006B5973">
      <w:pPr>
        <w:pStyle w:val="Heading1"/>
        <w:rPr>
          <w:rFonts w:ascii="Arial" w:hAnsi="Arial" w:cs="Arial"/>
          <w:color w:val="auto"/>
          <w:sz w:val="20"/>
          <w:szCs w:val="20"/>
        </w:rPr>
      </w:pPr>
      <w:bookmarkStart w:id="9" w:name="_Toc40091843"/>
      <w:r w:rsidRPr="00DE25AB">
        <w:rPr>
          <w:rFonts w:ascii="Arial" w:hAnsi="Arial" w:cs="Arial"/>
          <w:color w:val="auto"/>
          <w:sz w:val="20"/>
          <w:szCs w:val="20"/>
        </w:rPr>
        <w:lastRenderedPageBreak/>
        <w:t>Johari Window:</w:t>
      </w:r>
      <w:bookmarkEnd w:id="9"/>
    </w:p>
    <w:p w14:paraId="20304E27" w14:textId="77777777" w:rsidR="00CC5E0E" w:rsidRPr="00DE25AB" w:rsidRDefault="00CC5E0E">
      <w:pPr>
        <w:rPr>
          <w:rFonts w:ascii="Arial" w:hAnsi="Arial" w:cs="Arial"/>
          <w:color w:val="auto"/>
          <w:sz w:val="20"/>
          <w:szCs w:val="20"/>
        </w:rPr>
      </w:pPr>
      <w:r w:rsidRPr="00DE25AB">
        <w:rPr>
          <w:rFonts w:ascii="Arial" w:hAnsi="Arial" w:cs="Arial"/>
          <w:color w:val="auto"/>
          <w:sz w:val="20"/>
          <w:szCs w:val="20"/>
        </w:rPr>
        <w:t xml:space="preserve">The model of Johari Window is exercised in enhancing the perception of individual on others. This model is primarily being based on two perceptions- trust can be obtained by disclosing information about me to others and learning from the feedback provided by them. Each individual is being represented by the Johari window model via the four quadrants or the </w:t>
      </w:r>
      <w:proofErr w:type="gramStart"/>
      <w:r w:rsidRPr="00DE25AB">
        <w:rPr>
          <w:rFonts w:ascii="Arial" w:hAnsi="Arial" w:cs="Arial"/>
          <w:color w:val="auto"/>
          <w:sz w:val="20"/>
          <w:szCs w:val="20"/>
        </w:rPr>
        <w:t>window pane</w:t>
      </w:r>
      <w:proofErr w:type="gramEnd"/>
      <w:r w:rsidRPr="00DE25AB">
        <w:rPr>
          <w:rFonts w:ascii="Arial" w:hAnsi="Arial" w:cs="Arial"/>
          <w:color w:val="auto"/>
          <w:sz w:val="20"/>
          <w:szCs w:val="20"/>
        </w:rPr>
        <w:t>. Each of the four quadrants signifies feelings, personal motivation, feelings and whether that piece of information is either known or unknown to oneself or others within the four viewpoints</w:t>
      </w:r>
      <w:r w:rsidR="00E66F31" w:rsidRPr="00DE25AB">
        <w:rPr>
          <w:rFonts w:ascii="Arial" w:hAnsi="Arial" w:cs="Arial"/>
          <w:color w:val="auto"/>
          <w:sz w:val="20"/>
          <w:szCs w:val="20"/>
        </w:rPr>
        <w:t xml:space="preserve"> (Oliver and Duncan 2019)</w:t>
      </w:r>
      <w:r w:rsidRPr="00DE25AB">
        <w:rPr>
          <w:rFonts w:ascii="Arial" w:hAnsi="Arial" w:cs="Arial"/>
          <w:color w:val="auto"/>
          <w:sz w:val="20"/>
          <w:szCs w:val="20"/>
        </w:rPr>
        <w:t xml:space="preserve">. </w:t>
      </w:r>
    </w:p>
    <w:p w14:paraId="7832EFF4" w14:textId="77777777" w:rsidR="00B24A12" w:rsidRPr="00DE25AB" w:rsidRDefault="00B24A12">
      <w:pPr>
        <w:rPr>
          <w:rFonts w:ascii="Arial" w:hAnsi="Arial" w:cs="Arial"/>
          <w:color w:val="auto"/>
          <w:sz w:val="20"/>
          <w:szCs w:val="20"/>
        </w:rPr>
      </w:pPr>
      <w:r w:rsidRPr="00DE25AB">
        <w:rPr>
          <w:rFonts w:ascii="Arial" w:hAnsi="Arial" w:cs="Arial"/>
          <w:color w:val="auto"/>
          <w:sz w:val="20"/>
          <w:szCs w:val="20"/>
        </w:rPr>
        <w:t xml:space="preserve">When I got the job in the hotel, my co-workers knew very little about me and within that context the unknown areas along with the hidden areas were larger and the open area turned out to be smaller. As others had </w:t>
      </w:r>
      <w:r w:rsidR="002E3955" w:rsidRPr="00DE25AB">
        <w:rPr>
          <w:rFonts w:ascii="Arial" w:hAnsi="Arial" w:cs="Arial"/>
          <w:color w:val="auto"/>
          <w:sz w:val="20"/>
          <w:szCs w:val="20"/>
        </w:rPr>
        <w:t>little</w:t>
      </w:r>
      <w:r w:rsidRPr="00DE25AB">
        <w:rPr>
          <w:rFonts w:ascii="Arial" w:hAnsi="Arial" w:cs="Arial"/>
          <w:color w:val="auto"/>
          <w:sz w:val="20"/>
          <w:szCs w:val="20"/>
        </w:rPr>
        <w:t xml:space="preserve"> information about me the blind spot was stated being smaller and the model turned out to be something as given below:</w:t>
      </w:r>
    </w:p>
    <w:p w14:paraId="552C4FE9" w14:textId="77777777" w:rsidR="00B24A12" w:rsidRPr="00DE25AB" w:rsidRDefault="00B24A12" w:rsidP="00B24A12">
      <w:pPr>
        <w:jc w:val="center"/>
        <w:rPr>
          <w:rFonts w:ascii="Arial" w:hAnsi="Arial" w:cs="Arial"/>
          <w:color w:val="auto"/>
          <w:sz w:val="20"/>
          <w:szCs w:val="20"/>
        </w:rPr>
      </w:pPr>
      <w:r w:rsidRPr="00DE25AB">
        <w:rPr>
          <w:rFonts w:ascii="Arial" w:hAnsi="Arial" w:cs="Arial"/>
          <w:noProof/>
          <w:color w:val="auto"/>
          <w:sz w:val="20"/>
          <w:szCs w:val="20"/>
          <w:lang w:val="en-IN" w:eastAsia="en-IN"/>
        </w:rPr>
        <w:drawing>
          <wp:inline distT="0" distB="0" distL="0" distR="0" wp14:anchorId="7962E685" wp14:editId="62326C55">
            <wp:extent cx="3811218" cy="23393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49116" t="13672" r="14756" b="25523"/>
                    <a:stretch>
                      <a:fillRect/>
                    </a:stretch>
                  </pic:blipFill>
                  <pic:spPr bwMode="auto">
                    <a:xfrm>
                      <a:off x="0" y="0"/>
                      <a:ext cx="3816256" cy="2342432"/>
                    </a:xfrm>
                    <a:prstGeom prst="rect">
                      <a:avLst/>
                    </a:prstGeom>
                    <a:noFill/>
                    <a:ln w="9525">
                      <a:noFill/>
                      <a:miter lim="800000"/>
                      <a:headEnd/>
                      <a:tailEnd/>
                    </a:ln>
                  </pic:spPr>
                </pic:pic>
              </a:graphicData>
            </a:graphic>
          </wp:inline>
        </w:drawing>
      </w:r>
    </w:p>
    <w:p w14:paraId="2002899E" w14:textId="77777777" w:rsidR="00152D12" w:rsidRPr="00DE25AB" w:rsidRDefault="00152D12" w:rsidP="00B24A12">
      <w:pPr>
        <w:jc w:val="center"/>
        <w:rPr>
          <w:rFonts w:ascii="Arial" w:hAnsi="Arial" w:cs="Arial"/>
          <w:b/>
          <w:color w:val="auto"/>
          <w:sz w:val="20"/>
          <w:szCs w:val="20"/>
        </w:rPr>
      </w:pPr>
      <w:r w:rsidRPr="00DE25AB">
        <w:rPr>
          <w:rFonts w:ascii="Arial" w:hAnsi="Arial" w:cs="Arial"/>
          <w:b/>
          <w:color w:val="auto"/>
          <w:sz w:val="20"/>
          <w:szCs w:val="20"/>
        </w:rPr>
        <w:t>Source: (Oliver and Duncan 2019)</w:t>
      </w:r>
    </w:p>
    <w:p w14:paraId="1C66426D" w14:textId="77777777" w:rsidR="00B24A12" w:rsidRPr="00DE25AB" w:rsidRDefault="0076081F" w:rsidP="00B24A12">
      <w:pPr>
        <w:rPr>
          <w:rFonts w:ascii="Arial" w:hAnsi="Arial" w:cs="Arial"/>
          <w:color w:val="auto"/>
          <w:sz w:val="20"/>
          <w:szCs w:val="20"/>
        </w:rPr>
      </w:pPr>
      <w:r w:rsidRPr="00DE25AB">
        <w:rPr>
          <w:rFonts w:ascii="Arial" w:hAnsi="Arial" w:cs="Arial"/>
          <w:color w:val="auto"/>
          <w:sz w:val="20"/>
          <w:szCs w:val="20"/>
        </w:rPr>
        <w:t>During</w:t>
      </w:r>
      <w:r w:rsidR="004E7A07" w:rsidRPr="00DE25AB">
        <w:rPr>
          <w:rFonts w:ascii="Arial" w:hAnsi="Arial" w:cs="Arial"/>
          <w:color w:val="auto"/>
          <w:sz w:val="20"/>
          <w:szCs w:val="20"/>
        </w:rPr>
        <w:t xml:space="preserve"> my first few days at the hotel</w:t>
      </w:r>
      <w:r w:rsidRPr="00DE25AB">
        <w:rPr>
          <w:rFonts w:ascii="Arial" w:hAnsi="Arial" w:cs="Arial"/>
          <w:color w:val="auto"/>
          <w:sz w:val="20"/>
          <w:szCs w:val="20"/>
        </w:rPr>
        <w:t xml:space="preserve"> my preferred pastime </w:t>
      </w:r>
      <w:r w:rsidR="004E7A07" w:rsidRPr="00DE25AB">
        <w:rPr>
          <w:rFonts w:ascii="Arial" w:hAnsi="Arial" w:cs="Arial"/>
          <w:color w:val="auto"/>
          <w:sz w:val="20"/>
          <w:szCs w:val="20"/>
        </w:rPr>
        <w:t xml:space="preserve">was spend through a few sketches as I like pitting my imagination into paper that way. During free time I did not interact much with others and for the same my co-workers found me in being a bit shy and elusive. However, I was into that kind of job role where communication is important. The evaluation or feedback that I received from my co-workers made me realize how am I and I made efforts in being interactive and communicated more with my colleagues. This assisted me in increasing my open area and therefore making the areas of hidden and unknown smaller. </w:t>
      </w:r>
    </w:p>
    <w:p w14:paraId="1A0F02C7" w14:textId="77777777" w:rsidR="00BE4EED" w:rsidRPr="00DE25AB" w:rsidRDefault="00BE4EED" w:rsidP="00BE4EED">
      <w:pPr>
        <w:jc w:val="center"/>
        <w:rPr>
          <w:rFonts w:ascii="Arial" w:hAnsi="Arial" w:cs="Arial"/>
          <w:color w:val="auto"/>
          <w:sz w:val="20"/>
          <w:szCs w:val="20"/>
        </w:rPr>
      </w:pPr>
      <w:r w:rsidRPr="00DE25AB">
        <w:rPr>
          <w:rFonts w:ascii="Arial" w:hAnsi="Arial" w:cs="Arial"/>
          <w:noProof/>
          <w:color w:val="auto"/>
          <w:sz w:val="20"/>
          <w:szCs w:val="20"/>
          <w:lang w:val="en-IN" w:eastAsia="en-IN"/>
        </w:rPr>
        <w:lastRenderedPageBreak/>
        <w:drawing>
          <wp:inline distT="0" distB="0" distL="0" distR="0" wp14:anchorId="4372E7FF" wp14:editId="2A3B09CA">
            <wp:extent cx="3591715" cy="3147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48914" t="13669" r="15766" b="21223"/>
                    <a:stretch>
                      <a:fillRect/>
                    </a:stretch>
                  </pic:blipFill>
                  <pic:spPr bwMode="auto">
                    <a:xfrm>
                      <a:off x="0" y="0"/>
                      <a:ext cx="3598916" cy="3153370"/>
                    </a:xfrm>
                    <a:prstGeom prst="rect">
                      <a:avLst/>
                    </a:prstGeom>
                    <a:noFill/>
                    <a:ln w="9525">
                      <a:noFill/>
                      <a:miter lim="800000"/>
                      <a:headEnd/>
                      <a:tailEnd/>
                    </a:ln>
                  </pic:spPr>
                </pic:pic>
              </a:graphicData>
            </a:graphic>
          </wp:inline>
        </w:drawing>
      </w:r>
    </w:p>
    <w:p w14:paraId="4CEA4217" w14:textId="77777777" w:rsidR="004D4CF7" w:rsidRPr="00DE25AB" w:rsidRDefault="004D4CF7" w:rsidP="00BE4EED">
      <w:pPr>
        <w:jc w:val="center"/>
        <w:rPr>
          <w:rFonts w:ascii="Arial" w:hAnsi="Arial" w:cs="Arial"/>
          <w:b/>
          <w:color w:val="auto"/>
          <w:sz w:val="20"/>
          <w:szCs w:val="20"/>
        </w:rPr>
      </w:pPr>
      <w:r w:rsidRPr="00DE25AB">
        <w:rPr>
          <w:rFonts w:ascii="Arial" w:hAnsi="Arial" w:cs="Arial"/>
          <w:b/>
          <w:color w:val="auto"/>
          <w:sz w:val="20"/>
          <w:szCs w:val="20"/>
        </w:rPr>
        <w:t>Source: (Shenton 2017)</w:t>
      </w:r>
    </w:p>
    <w:p w14:paraId="51F6563A" w14:textId="77777777" w:rsidR="00D63588" w:rsidRPr="00DE25AB" w:rsidRDefault="00D63588" w:rsidP="00D63588">
      <w:pPr>
        <w:rPr>
          <w:rFonts w:ascii="Arial" w:hAnsi="Arial" w:cs="Arial"/>
          <w:b/>
          <w:color w:val="auto"/>
          <w:sz w:val="20"/>
          <w:szCs w:val="20"/>
        </w:rPr>
      </w:pPr>
      <w:r w:rsidRPr="00DE25AB">
        <w:rPr>
          <w:rFonts w:ascii="Arial" w:hAnsi="Arial" w:cs="Arial"/>
          <w:b/>
          <w:color w:val="auto"/>
          <w:sz w:val="20"/>
          <w:szCs w:val="20"/>
        </w:rPr>
        <w:t>Do I want to stay in the same hotel as HR?</w:t>
      </w:r>
    </w:p>
    <w:p w14:paraId="7256E228" w14:textId="77777777" w:rsidR="00D63588" w:rsidRPr="00DE25AB" w:rsidRDefault="00D63588" w:rsidP="00D63588">
      <w:pPr>
        <w:rPr>
          <w:rFonts w:ascii="Arial" w:hAnsi="Arial" w:cs="Arial"/>
          <w:color w:val="auto"/>
          <w:sz w:val="20"/>
          <w:szCs w:val="20"/>
        </w:rPr>
      </w:pPr>
      <w:r w:rsidRPr="00DE25AB">
        <w:rPr>
          <w:rFonts w:ascii="Arial" w:hAnsi="Arial" w:cs="Arial"/>
          <w:color w:val="auto"/>
          <w:sz w:val="20"/>
          <w:szCs w:val="20"/>
        </w:rPr>
        <w:t xml:space="preserve">The answer to the above question would probably be yes as in this hotel as Junior HR executive I have learnt a lot of things, I have gained confidence in presenting myself in better manner and have certainly developed my communication skills which I think is very important for a HR. I have developed patience and the hotel that I am working in has presented me with lot of opportunities to excel and build on my experience. </w:t>
      </w:r>
    </w:p>
    <w:p w14:paraId="0A2F18BD" w14:textId="77777777" w:rsidR="00D63588" w:rsidRPr="00DE25AB" w:rsidRDefault="00D63588" w:rsidP="00D63588">
      <w:pPr>
        <w:rPr>
          <w:rFonts w:ascii="Arial" w:hAnsi="Arial" w:cs="Arial"/>
          <w:b/>
          <w:color w:val="auto"/>
          <w:sz w:val="20"/>
          <w:szCs w:val="20"/>
        </w:rPr>
      </w:pPr>
      <w:r w:rsidRPr="00DE25AB">
        <w:rPr>
          <w:rFonts w:ascii="Arial" w:hAnsi="Arial" w:cs="Arial"/>
          <w:b/>
          <w:color w:val="auto"/>
          <w:sz w:val="20"/>
          <w:szCs w:val="20"/>
        </w:rPr>
        <w:t>How I decided?</w:t>
      </w:r>
    </w:p>
    <w:p w14:paraId="4BD4B60B" w14:textId="77777777" w:rsidR="009B7A3D" w:rsidRPr="00DE25AB" w:rsidRDefault="00D63588" w:rsidP="009B7A3D">
      <w:pPr>
        <w:rPr>
          <w:rFonts w:ascii="Arial" w:hAnsi="Arial" w:cs="Arial"/>
          <w:color w:val="auto"/>
          <w:sz w:val="20"/>
          <w:szCs w:val="20"/>
        </w:rPr>
      </w:pPr>
      <w:r w:rsidRPr="00DE25AB">
        <w:rPr>
          <w:rFonts w:ascii="Arial" w:hAnsi="Arial" w:cs="Arial"/>
          <w:color w:val="auto"/>
          <w:sz w:val="20"/>
          <w:szCs w:val="20"/>
        </w:rPr>
        <w:t xml:space="preserve">It is important to understand what I started with and where I am right now and where I want to be in future. It is important is joining the dots and make a clear objective so that my future gets brightened both personally and professionally. My seniors and colleagues have been very </w:t>
      </w:r>
      <w:proofErr w:type="gramStart"/>
      <w:r w:rsidRPr="00DE25AB">
        <w:rPr>
          <w:rFonts w:ascii="Arial" w:hAnsi="Arial" w:cs="Arial"/>
          <w:color w:val="auto"/>
          <w:sz w:val="20"/>
          <w:szCs w:val="20"/>
        </w:rPr>
        <w:t>cooperative</w:t>
      </w:r>
      <w:proofErr w:type="gramEnd"/>
      <w:r w:rsidRPr="00DE25AB">
        <w:rPr>
          <w:rFonts w:ascii="Arial" w:hAnsi="Arial" w:cs="Arial"/>
          <w:color w:val="auto"/>
          <w:sz w:val="20"/>
          <w:szCs w:val="20"/>
        </w:rPr>
        <w:t xml:space="preserve"> and they have always provided me with valuable feedbacks so that I can improve. </w:t>
      </w:r>
      <w:r w:rsidR="000D2B24" w:rsidRPr="00DE25AB">
        <w:rPr>
          <w:rFonts w:ascii="Arial" w:hAnsi="Arial" w:cs="Arial"/>
          <w:color w:val="auto"/>
          <w:sz w:val="20"/>
          <w:szCs w:val="20"/>
        </w:rPr>
        <w:t xml:space="preserve"> This hotel gave me opportunity when I needed a job badly, now it is my turn to return them something back in constructive manner.</w:t>
      </w:r>
    </w:p>
    <w:p w14:paraId="3A58A45B" w14:textId="77777777" w:rsidR="008204BA" w:rsidRPr="00DE25AB" w:rsidRDefault="008204BA" w:rsidP="009B7A3D">
      <w:pPr>
        <w:rPr>
          <w:rFonts w:ascii="Arial" w:hAnsi="Arial" w:cs="Arial"/>
          <w:color w:val="auto"/>
          <w:sz w:val="20"/>
          <w:szCs w:val="20"/>
        </w:rPr>
      </w:pPr>
      <w:r w:rsidRPr="00DE25AB">
        <w:rPr>
          <w:rFonts w:ascii="Arial" w:hAnsi="Arial" w:cs="Arial"/>
          <w:color w:val="auto"/>
          <w:sz w:val="20"/>
          <w:szCs w:val="20"/>
        </w:rPr>
        <w:t>Recruitment in UK in post-Brexit era:</w:t>
      </w:r>
    </w:p>
    <w:p w14:paraId="75A60129" w14:textId="77777777" w:rsidR="00E625AB" w:rsidRPr="00DE25AB" w:rsidRDefault="00E625AB">
      <w:pPr>
        <w:rPr>
          <w:rFonts w:ascii="Arial" w:hAnsi="Arial" w:cs="Arial"/>
          <w:color w:val="auto"/>
          <w:sz w:val="20"/>
          <w:szCs w:val="20"/>
        </w:rPr>
      </w:pPr>
      <w:r w:rsidRPr="00DE25AB">
        <w:rPr>
          <w:rFonts w:ascii="Arial" w:hAnsi="Arial" w:cs="Arial"/>
          <w:color w:val="auto"/>
          <w:sz w:val="20"/>
          <w:szCs w:val="20"/>
        </w:rPr>
        <w:t>-Anonymous Resume Screening and Blind Interview</w:t>
      </w:r>
    </w:p>
    <w:p w14:paraId="7C877462" w14:textId="77777777" w:rsidR="00E625AB" w:rsidRPr="00DE25AB" w:rsidRDefault="00E625AB">
      <w:pPr>
        <w:rPr>
          <w:rFonts w:ascii="Arial" w:hAnsi="Arial" w:cs="Arial"/>
          <w:color w:val="auto"/>
          <w:sz w:val="20"/>
          <w:szCs w:val="20"/>
        </w:rPr>
      </w:pPr>
      <w:r w:rsidRPr="00DE25AB">
        <w:rPr>
          <w:rFonts w:ascii="Arial" w:hAnsi="Arial" w:cs="Arial"/>
          <w:color w:val="auto"/>
          <w:sz w:val="20"/>
          <w:szCs w:val="20"/>
        </w:rPr>
        <w:t xml:space="preserve">One of the initial trends UK </w:t>
      </w:r>
      <w:r w:rsidR="00A5632E" w:rsidRPr="00DE25AB">
        <w:rPr>
          <w:rFonts w:ascii="Arial" w:hAnsi="Arial" w:cs="Arial"/>
          <w:color w:val="auto"/>
          <w:sz w:val="20"/>
          <w:szCs w:val="20"/>
        </w:rPr>
        <w:t>recruiter’s</w:t>
      </w:r>
      <w:r w:rsidRPr="00DE25AB">
        <w:rPr>
          <w:rFonts w:ascii="Arial" w:hAnsi="Arial" w:cs="Arial"/>
          <w:color w:val="auto"/>
          <w:sz w:val="20"/>
          <w:szCs w:val="20"/>
        </w:rPr>
        <w:t xml:space="preserve"> needs being aware of is the augmented focus on anonymous resume screening alongside blind interviews. Certain form of biasness has been continuing to plague the firms during the process of recruitment, </w:t>
      </w:r>
      <w:proofErr w:type="gramStart"/>
      <w:r w:rsidRPr="00DE25AB">
        <w:rPr>
          <w:rFonts w:ascii="Arial" w:hAnsi="Arial" w:cs="Arial"/>
          <w:color w:val="auto"/>
          <w:sz w:val="20"/>
          <w:szCs w:val="20"/>
        </w:rPr>
        <w:t>therefore</w:t>
      </w:r>
      <w:proofErr w:type="gramEnd"/>
      <w:r w:rsidRPr="00DE25AB">
        <w:rPr>
          <w:rFonts w:ascii="Arial" w:hAnsi="Arial" w:cs="Arial"/>
          <w:color w:val="auto"/>
          <w:sz w:val="20"/>
          <w:szCs w:val="20"/>
        </w:rPr>
        <w:t xml:space="preserve"> to avert the same, more UK-based firms are instigating on employing this new approach deemed ‘scientific’ that can develop diversity hiring. More diversity leads to more diverse groups that leads to a workplace environment that is innovative, creative along with developed. The hospitality industry is one such sector though that tends to recruit a lot of </w:t>
      </w:r>
      <w:r w:rsidRPr="00DE25AB">
        <w:rPr>
          <w:rFonts w:ascii="Arial" w:hAnsi="Arial" w:cs="Arial"/>
          <w:color w:val="auto"/>
          <w:sz w:val="20"/>
          <w:szCs w:val="20"/>
        </w:rPr>
        <w:lastRenderedPageBreak/>
        <w:t xml:space="preserve">multicultural people and might like to avoid the idea of blind recruiting </w:t>
      </w:r>
      <w:proofErr w:type="gramStart"/>
      <w:r w:rsidRPr="00DE25AB">
        <w:rPr>
          <w:rFonts w:ascii="Arial" w:hAnsi="Arial" w:cs="Arial"/>
          <w:color w:val="auto"/>
          <w:sz w:val="20"/>
          <w:szCs w:val="20"/>
        </w:rPr>
        <w:t>so as to</w:t>
      </w:r>
      <w:proofErr w:type="gramEnd"/>
      <w:r w:rsidRPr="00DE25AB">
        <w:rPr>
          <w:rFonts w:ascii="Arial" w:hAnsi="Arial" w:cs="Arial"/>
          <w:color w:val="auto"/>
          <w:sz w:val="20"/>
          <w:szCs w:val="20"/>
        </w:rPr>
        <w:t xml:space="preserve"> avoid visual biases. The hospitality sector </w:t>
      </w:r>
      <w:proofErr w:type="gramStart"/>
      <w:r w:rsidRPr="00DE25AB">
        <w:rPr>
          <w:rFonts w:ascii="Arial" w:hAnsi="Arial" w:cs="Arial"/>
          <w:color w:val="auto"/>
          <w:sz w:val="20"/>
          <w:szCs w:val="20"/>
        </w:rPr>
        <w:t>has to</w:t>
      </w:r>
      <w:proofErr w:type="gramEnd"/>
      <w:r w:rsidRPr="00DE25AB">
        <w:rPr>
          <w:rFonts w:ascii="Arial" w:hAnsi="Arial" w:cs="Arial"/>
          <w:color w:val="auto"/>
          <w:sz w:val="20"/>
          <w:szCs w:val="20"/>
        </w:rPr>
        <w:t xml:space="preserve"> look whether the candidate it is recruiting is presentable or not and for the same averting visual bias here is not that easy. However, the same can be applied at the initial stages of interviews prior to the final round</w:t>
      </w:r>
      <w:r w:rsidR="002E3955" w:rsidRPr="00DE25AB">
        <w:rPr>
          <w:rFonts w:ascii="Arial" w:hAnsi="Arial" w:cs="Arial"/>
          <w:color w:val="auto"/>
          <w:sz w:val="20"/>
          <w:szCs w:val="20"/>
        </w:rPr>
        <w:t xml:space="preserve"> (Wadsworth,</w:t>
      </w:r>
      <w:r w:rsidR="00152D12" w:rsidRPr="00DE25AB">
        <w:rPr>
          <w:rFonts w:ascii="Arial" w:hAnsi="Arial" w:cs="Arial"/>
          <w:color w:val="auto"/>
          <w:sz w:val="20"/>
          <w:szCs w:val="20"/>
        </w:rPr>
        <w:t xml:space="preserve"> Dhingra, </w:t>
      </w:r>
      <w:proofErr w:type="spellStart"/>
      <w:r w:rsidR="00152D12" w:rsidRPr="00DE25AB">
        <w:rPr>
          <w:rFonts w:ascii="Arial" w:hAnsi="Arial" w:cs="Arial"/>
          <w:color w:val="auto"/>
          <w:sz w:val="20"/>
          <w:szCs w:val="20"/>
        </w:rPr>
        <w:t>Ottaviano</w:t>
      </w:r>
      <w:proofErr w:type="spellEnd"/>
      <w:r w:rsidR="00152D12" w:rsidRPr="00DE25AB">
        <w:rPr>
          <w:rFonts w:ascii="Arial" w:hAnsi="Arial" w:cs="Arial"/>
          <w:color w:val="auto"/>
          <w:sz w:val="20"/>
          <w:szCs w:val="20"/>
        </w:rPr>
        <w:t xml:space="preserve"> and Van Reenen 2017)</w:t>
      </w:r>
      <w:r w:rsidRPr="00DE25AB">
        <w:rPr>
          <w:rFonts w:ascii="Arial" w:hAnsi="Arial" w:cs="Arial"/>
          <w:color w:val="auto"/>
          <w:sz w:val="20"/>
          <w:szCs w:val="20"/>
        </w:rPr>
        <w:t xml:space="preserve">. </w:t>
      </w:r>
    </w:p>
    <w:p w14:paraId="7388C26B" w14:textId="77777777" w:rsidR="00FE0B93" w:rsidRPr="00DE25AB" w:rsidRDefault="00FE0B93">
      <w:pPr>
        <w:rPr>
          <w:rFonts w:ascii="Arial" w:hAnsi="Arial" w:cs="Arial"/>
          <w:color w:val="auto"/>
          <w:sz w:val="20"/>
          <w:szCs w:val="20"/>
        </w:rPr>
      </w:pPr>
      <w:r w:rsidRPr="00DE25AB">
        <w:rPr>
          <w:rFonts w:ascii="Arial" w:hAnsi="Arial" w:cs="Arial"/>
          <w:color w:val="auto"/>
          <w:sz w:val="20"/>
          <w:szCs w:val="20"/>
        </w:rPr>
        <w:t>-Quality Hire:</w:t>
      </w:r>
    </w:p>
    <w:p w14:paraId="60977596" w14:textId="77777777" w:rsidR="00FE0B93" w:rsidRPr="00DE25AB" w:rsidRDefault="00FE0B93">
      <w:pPr>
        <w:rPr>
          <w:rFonts w:ascii="Arial" w:hAnsi="Arial" w:cs="Arial"/>
          <w:color w:val="auto"/>
          <w:sz w:val="20"/>
          <w:szCs w:val="20"/>
        </w:rPr>
      </w:pPr>
      <w:r w:rsidRPr="00DE25AB">
        <w:rPr>
          <w:rFonts w:ascii="Arial" w:hAnsi="Arial" w:cs="Arial"/>
          <w:color w:val="auto"/>
          <w:sz w:val="20"/>
          <w:szCs w:val="20"/>
        </w:rPr>
        <w:t xml:space="preserve">In accordance </w:t>
      </w:r>
      <w:proofErr w:type="gramStart"/>
      <w:r w:rsidRPr="00DE25AB">
        <w:rPr>
          <w:rFonts w:ascii="Arial" w:hAnsi="Arial" w:cs="Arial"/>
          <w:color w:val="auto"/>
          <w:sz w:val="20"/>
          <w:szCs w:val="20"/>
        </w:rPr>
        <w:t>to</w:t>
      </w:r>
      <w:proofErr w:type="gramEnd"/>
      <w:r w:rsidRPr="00DE25AB">
        <w:rPr>
          <w:rFonts w:ascii="Arial" w:hAnsi="Arial" w:cs="Arial"/>
          <w:color w:val="auto"/>
          <w:sz w:val="20"/>
          <w:szCs w:val="20"/>
        </w:rPr>
        <w:t xml:space="preserve"> LinkedIn, quality of hire continues in being the most important KPI </w:t>
      </w:r>
      <w:r w:rsidR="009276F4" w:rsidRPr="00DE25AB">
        <w:rPr>
          <w:rFonts w:ascii="Arial" w:hAnsi="Arial" w:cs="Arial"/>
          <w:color w:val="auto"/>
          <w:sz w:val="20"/>
          <w:szCs w:val="20"/>
        </w:rPr>
        <w:t xml:space="preserve">for the recruiter, with many agreeing it to be the ‘magic metric’. That being mentioned, UK recruiters usually lack in confidence when it is about effectually measuring the metric. At the global scale, 33% feels they compute quality of hire effectually though U.K. sits at a lower point than the global average at 23%, signifying there is room for improvement. </w:t>
      </w:r>
    </w:p>
    <w:p w14:paraId="2D86D8EE" w14:textId="77777777" w:rsidR="009276F4" w:rsidRPr="00DE25AB" w:rsidRDefault="009276F4" w:rsidP="0036799E">
      <w:pPr>
        <w:jc w:val="center"/>
        <w:rPr>
          <w:rFonts w:ascii="Arial" w:hAnsi="Arial" w:cs="Arial"/>
          <w:color w:val="auto"/>
          <w:sz w:val="20"/>
          <w:szCs w:val="20"/>
        </w:rPr>
      </w:pPr>
      <w:r w:rsidRPr="00DE25AB">
        <w:rPr>
          <w:rFonts w:ascii="Arial" w:hAnsi="Arial" w:cs="Arial"/>
          <w:noProof/>
          <w:color w:val="auto"/>
          <w:sz w:val="20"/>
          <w:szCs w:val="20"/>
          <w:lang w:val="en-IN" w:eastAsia="en-IN"/>
        </w:rPr>
        <w:drawing>
          <wp:inline distT="0" distB="0" distL="0" distR="0" wp14:anchorId="35F3504B" wp14:editId="525C12C7">
            <wp:extent cx="4981213" cy="263902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52751" t="27698" r="9909" b="37050"/>
                    <a:stretch>
                      <a:fillRect/>
                    </a:stretch>
                  </pic:blipFill>
                  <pic:spPr bwMode="auto">
                    <a:xfrm>
                      <a:off x="0" y="0"/>
                      <a:ext cx="4992649" cy="2645087"/>
                    </a:xfrm>
                    <a:prstGeom prst="rect">
                      <a:avLst/>
                    </a:prstGeom>
                    <a:noFill/>
                    <a:ln w="9525">
                      <a:noFill/>
                      <a:miter lim="800000"/>
                      <a:headEnd/>
                      <a:tailEnd/>
                    </a:ln>
                  </pic:spPr>
                </pic:pic>
              </a:graphicData>
            </a:graphic>
          </wp:inline>
        </w:drawing>
      </w:r>
    </w:p>
    <w:p w14:paraId="293CE958" w14:textId="77777777" w:rsidR="00686EF5" w:rsidRPr="00DE25AB" w:rsidRDefault="00686EF5" w:rsidP="0036799E">
      <w:pPr>
        <w:jc w:val="center"/>
        <w:rPr>
          <w:rFonts w:ascii="Arial" w:hAnsi="Arial" w:cs="Arial"/>
          <w:b/>
          <w:color w:val="auto"/>
          <w:sz w:val="20"/>
          <w:szCs w:val="20"/>
        </w:rPr>
      </w:pPr>
      <w:r w:rsidRPr="00DE25AB">
        <w:rPr>
          <w:rFonts w:ascii="Arial" w:hAnsi="Arial" w:cs="Arial"/>
          <w:b/>
          <w:color w:val="auto"/>
          <w:sz w:val="20"/>
          <w:szCs w:val="20"/>
        </w:rPr>
        <w:t xml:space="preserve">Source: (Campos, </w:t>
      </w:r>
      <w:proofErr w:type="spellStart"/>
      <w:r w:rsidRPr="00DE25AB">
        <w:rPr>
          <w:rFonts w:ascii="Arial" w:hAnsi="Arial" w:cs="Arial"/>
          <w:b/>
          <w:color w:val="auto"/>
          <w:sz w:val="20"/>
          <w:szCs w:val="20"/>
        </w:rPr>
        <w:t>Coricelli</w:t>
      </w:r>
      <w:proofErr w:type="spellEnd"/>
      <w:r w:rsidRPr="00DE25AB">
        <w:rPr>
          <w:rFonts w:ascii="Arial" w:hAnsi="Arial" w:cs="Arial"/>
          <w:b/>
          <w:color w:val="auto"/>
          <w:sz w:val="20"/>
          <w:szCs w:val="20"/>
        </w:rPr>
        <w:t xml:space="preserve"> and Moretti 2019)</w:t>
      </w:r>
    </w:p>
    <w:p w14:paraId="20D0A85E" w14:textId="77777777" w:rsidR="00CA07C7" w:rsidRPr="00DE25AB" w:rsidRDefault="00CA07C7" w:rsidP="00CA07C7">
      <w:pPr>
        <w:rPr>
          <w:rFonts w:ascii="Arial" w:hAnsi="Arial" w:cs="Arial"/>
          <w:color w:val="auto"/>
          <w:sz w:val="20"/>
          <w:szCs w:val="20"/>
        </w:rPr>
      </w:pPr>
      <w:r w:rsidRPr="00DE25AB">
        <w:rPr>
          <w:rFonts w:ascii="Arial" w:hAnsi="Arial" w:cs="Arial"/>
          <w:color w:val="auto"/>
          <w:sz w:val="20"/>
          <w:szCs w:val="20"/>
        </w:rPr>
        <w:t>One thing that UK recruiters can carry out</w:t>
      </w:r>
      <w:r w:rsidR="0035778F" w:rsidRPr="00DE25AB">
        <w:rPr>
          <w:rFonts w:ascii="Arial" w:hAnsi="Arial" w:cs="Arial"/>
          <w:color w:val="auto"/>
          <w:sz w:val="20"/>
          <w:szCs w:val="20"/>
        </w:rPr>
        <w:t xml:space="preserve"> is identifying the sources, selection criterion the hiring managers are best at in recognizing the new hires which performs to a high standard. Over </w:t>
      </w:r>
      <w:proofErr w:type="gramStart"/>
      <w:r w:rsidR="0035778F" w:rsidRPr="00DE25AB">
        <w:rPr>
          <w:rFonts w:ascii="Arial" w:hAnsi="Arial" w:cs="Arial"/>
          <w:color w:val="auto"/>
          <w:sz w:val="20"/>
          <w:szCs w:val="20"/>
        </w:rPr>
        <w:t>a period of time</w:t>
      </w:r>
      <w:proofErr w:type="gramEnd"/>
      <w:r w:rsidR="0035778F" w:rsidRPr="00DE25AB">
        <w:rPr>
          <w:rFonts w:ascii="Arial" w:hAnsi="Arial" w:cs="Arial"/>
          <w:color w:val="auto"/>
          <w:sz w:val="20"/>
          <w:szCs w:val="20"/>
        </w:rPr>
        <w:t>, attributes associated with weaker and top performers can be categorized and understanding what attracted each of the groups can assist the HR in redefining their methods of recruitment</w:t>
      </w:r>
      <w:r w:rsidR="00CB47D5" w:rsidRPr="00DE25AB">
        <w:rPr>
          <w:rFonts w:ascii="Arial" w:hAnsi="Arial" w:cs="Arial"/>
          <w:color w:val="auto"/>
          <w:sz w:val="20"/>
          <w:szCs w:val="20"/>
        </w:rPr>
        <w:t xml:space="preserve"> (Campos, </w:t>
      </w:r>
      <w:proofErr w:type="spellStart"/>
      <w:r w:rsidR="00CB47D5" w:rsidRPr="00DE25AB">
        <w:rPr>
          <w:rFonts w:ascii="Arial" w:hAnsi="Arial" w:cs="Arial"/>
          <w:color w:val="auto"/>
          <w:sz w:val="20"/>
          <w:szCs w:val="20"/>
        </w:rPr>
        <w:t>Coricelli</w:t>
      </w:r>
      <w:proofErr w:type="spellEnd"/>
      <w:r w:rsidR="00CB47D5" w:rsidRPr="00DE25AB">
        <w:rPr>
          <w:rFonts w:ascii="Arial" w:hAnsi="Arial" w:cs="Arial"/>
          <w:color w:val="auto"/>
          <w:sz w:val="20"/>
          <w:szCs w:val="20"/>
        </w:rPr>
        <w:t xml:space="preserve"> and Moretti 2019)</w:t>
      </w:r>
      <w:r w:rsidR="0035778F" w:rsidRPr="00DE25AB">
        <w:rPr>
          <w:rFonts w:ascii="Arial" w:hAnsi="Arial" w:cs="Arial"/>
          <w:color w:val="auto"/>
          <w:sz w:val="20"/>
          <w:szCs w:val="20"/>
        </w:rPr>
        <w:t xml:space="preserve">. </w:t>
      </w:r>
    </w:p>
    <w:p w14:paraId="7FD7D7FD" w14:textId="77777777" w:rsidR="00D86B05" w:rsidRPr="00DE25AB" w:rsidRDefault="00D86B05" w:rsidP="006B5973">
      <w:pPr>
        <w:pStyle w:val="Heading1"/>
        <w:rPr>
          <w:rFonts w:ascii="Arial" w:hAnsi="Arial" w:cs="Arial"/>
          <w:color w:val="auto"/>
          <w:sz w:val="20"/>
          <w:szCs w:val="20"/>
        </w:rPr>
      </w:pPr>
      <w:bookmarkStart w:id="10" w:name="_Toc40091844"/>
      <w:r w:rsidRPr="00DE25AB">
        <w:rPr>
          <w:rFonts w:ascii="Arial" w:hAnsi="Arial" w:cs="Arial"/>
          <w:color w:val="auto"/>
          <w:sz w:val="20"/>
          <w:szCs w:val="20"/>
        </w:rPr>
        <w:t>Employment law:</w:t>
      </w:r>
      <w:bookmarkEnd w:id="10"/>
    </w:p>
    <w:p w14:paraId="16860DCF" w14:textId="77777777" w:rsidR="00D86B05" w:rsidRPr="00DE25AB" w:rsidRDefault="00506110" w:rsidP="00CA07C7">
      <w:pPr>
        <w:rPr>
          <w:rFonts w:ascii="Arial" w:hAnsi="Arial" w:cs="Arial"/>
          <w:color w:val="auto"/>
          <w:sz w:val="20"/>
          <w:szCs w:val="20"/>
        </w:rPr>
      </w:pPr>
      <w:r w:rsidRPr="00DE25AB">
        <w:rPr>
          <w:rFonts w:ascii="Arial" w:hAnsi="Arial" w:cs="Arial"/>
          <w:color w:val="auto"/>
          <w:sz w:val="20"/>
          <w:szCs w:val="20"/>
        </w:rPr>
        <w:t xml:space="preserve">Employment law regulates the relationship existing between the company and its employees, with the legislations positioned explaining the </w:t>
      </w:r>
      <w:proofErr w:type="gramStart"/>
      <w:r w:rsidRPr="00DE25AB">
        <w:rPr>
          <w:rFonts w:ascii="Arial" w:hAnsi="Arial" w:cs="Arial"/>
          <w:color w:val="auto"/>
          <w:sz w:val="20"/>
          <w:szCs w:val="20"/>
        </w:rPr>
        <w:t>manner in which</w:t>
      </w:r>
      <w:proofErr w:type="gramEnd"/>
      <w:r w:rsidRPr="00DE25AB">
        <w:rPr>
          <w:rFonts w:ascii="Arial" w:hAnsi="Arial" w:cs="Arial"/>
          <w:color w:val="auto"/>
          <w:sz w:val="20"/>
          <w:szCs w:val="20"/>
        </w:rPr>
        <w:t xml:space="preserve"> staffs along with the business under question needs to behave within a working environment</w:t>
      </w:r>
      <w:r w:rsidR="00BA72EA" w:rsidRPr="00DE25AB">
        <w:rPr>
          <w:rFonts w:ascii="Arial" w:hAnsi="Arial" w:cs="Arial"/>
          <w:color w:val="auto"/>
          <w:sz w:val="20"/>
          <w:szCs w:val="20"/>
        </w:rPr>
        <w:t xml:space="preserve"> (Taylor and Emir 2018)</w:t>
      </w:r>
      <w:r w:rsidRPr="00DE25AB">
        <w:rPr>
          <w:rFonts w:ascii="Arial" w:hAnsi="Arial" w:cs="Arial"/>
          <w:color w:val="auto"/>
          <w:sz w:val="20"/>
          <w:szCs w:val="20"/>
        </w:rPr>
        <w:t xml:space="preserve">. If I successfully become a HR executive, the understanding of employment law might be a complex affair for me in the initial stages and within the same timeframe I need to ask my seniors to provide me with a list of employment laws which I can refer back to while dealing with </w:t>
      </w:r>
      <w:r w:rsidR="00F45940" w:rsidRPr="00DE25AB">
        <w:rPr>
          <w:rFonts w:ascii="Arial" w:hAnsi="Arial" w:cs="Arial"/>
          <w:color w:val="auto"/>
          <w:sz w:val="20"/>
          <w:szCs w:val="20"/>
        </w:rPr>
        <w:t xml:space="preserve">my regular operations. </w:t>
      </w:r>
      <w:r w:rsidR="00367D5A" w:rsidRPr="00DE25AB">
        <w:rPr>
          <w:rFonts w:ascii="Arial" w:hAnsi="Arial" w:cs="Arial"/>
          <w:color w:val="auto"/>
          <w:sz w:val="20"/>
          <w:szCs w:val="20"/>
        </w:rPr>
        <w:t>A few of the important among them which I think I need to remember are as follows:</w:t>
      </w:r>
    </w:p>
    <w:p w14:paraId="2FCC6C48" w14:textId="77777777" w:rsidR="00F45940" w:rsidRPr="00DE25AB" w:rsidRDefault="00F45940" w:rsidP="00CA07C7">
      <w:pPr>
        <w:rPr>
          <w:rFonts w:ascii="Arial" w:hAnsi="Arial" w:cs="Arial"/>
          <w:color w:val="auto"/>
          <w:sz w:val="20"/>
          <w:szCs w:val="20"/>
        </w:rPr>
      </w:pPr>
      <w:r w:rsidRPr="00DE25AB">
        <w:rPr>
          <w:rFonts w:ascii="Arial" w:hAnsi="Arial" w:cs="Arial"/>
          <w:color w:val="auto"/>
          <w:sz w:val="20"/>
          <w:szCs w:val="20"/>
        </w:rPr>
        <w:lastRenderedPageBreak/>
        <w:t>-Employment Rights Act 1996:</w:t>
      </w:r>
    </w:p>
    <w:p w14:paraId="5062D4D5" w14:textId="77777777" w:rsidR="00F45940" w:rsidRPr="00DE25AB" w:rsidRDefault="00F45940" w:rsidP="00CA07C7">
      <w:pPr>
        <w:rPr>
          <w:rFonts w:ascii="Arial" w:hAnsi="Arial" w:cs="Arial"/>
          <w:color w:val="auto"/>
          <w:sz w:val="20"/>
          <w:szCs w:val="20"/>
        </w:rPr>
      </w:pPr>
      <w:r w:rsidRPr="00DE25AB">
        <w:rPr>
          <w:rFonts w:ascii="Arial" w:hAnsi="Arial" w:cs="Arial"/>
          <w:color w:val="auto"/>
          <w:sz w:val="20"/>
          <w:szCs w:val="20"/>
        </w:rPr>
        <w:t xml:space="preserve">One of the most comprehensive pieces of employment law </w:t>
      </w:r>
      <w:r w:rsidR="00367D5A" w:rsidRPr="00DE25AB">
        <w:rPr>
          <w:rFonts w:ascii="Arial" w:hAnsi="Arial" w:cs="Arial"/>
          <w:color w:val="auto"/>
          <w:sz w:val="20"/>
          <w:szCs w:val="20"/>
        </w:rPr>
        <w:t xml:space="preserve">legislation is the ‘Employment Rights Act 1996’, </w:t>
      </w:r>
      <w:proofErr w:type="gramStart"/>
      <w:r w:rsidR="00367D5A" w:rsidRPr="00DE25AB">
        <w:rPr>
          <w:rFonts w:ascii="Arial" w:hAnsi="Arial" w:cs="Arial"/>
          <w:color w:val="auto"/>
          <w:sz w:val="20"/>
          <w:szCs w:val="20"/>
        </w:rPr>
        <w:t>taking into account</w:t>
      </w:r>
      <w:proofErr w:type="gramEnd"/>
      <w:r w:rsidR="00367D5A" w:rsidRPr="00DE25AB">
        <w:rPr>
          <w:rFonts w:ascii="Arial" w:hAnsi="Arial" w:cs="Arial"/>
          <w:color w:val="auto"/>
          <w:sz w:val="20"/>
          <w:szCs w:val="20"/>
        </w:rPr>
        <w:t xml:space="preserve"> several topics like contracts of employment, dismissal in unfair manner along with redundancy</w:t>
      </w:r>
      <w:r w:rsidR="00BA72EA" w:rsidRPr="00DE25AB">
        <w:rPr>
          <w:rFonts w:ascii="Arial" w:hAnsi="Arial" w:cs="Arial"/>
          <w:color w:val="auto"/>
          <w:sz w:val="20"/>
          <w:szCs w:val="20"/>
        </w:rPr>
        <w:t xml:space="preserve"> (Deakin 2017)</w:t>
      </w:r>
      <w:r w:rsidR="00367D5A" w:rsidRPr="00DE25AB">
        <w:rPr>
          <w:rFonts w:ascii="Arial" w:hAnsi="Arial" w:cs="Arial"/>
          <w:color w:val="auto"/>
          <w:sz w:val="20"/>
          <w:szCs w:val="20"/>
        </w:rPr>
        <w:t>.</w:t>
      </w:r>
    </w:p>
    <w:p w14:paraId="7A8BBE93" w14:textId="77777777" w:rsidR="00367D5A" w:rsidRPr="00DE25AB" w:rsidRDefault="00367D5A" w:rsidP="00CA07C7">
      <w:pPr>
        <w:rPr>
          <w:rFonts w:ascii="Arial" w:hAnsi="Arial" w:cs="Arial"/>
          <w:color w:val="auto"/>
          <w:sz w:val="20"/>
          <w:szCs w:val="20"/>
        </w:rPr>
      </w:pPr>
      <w:r w:rsidRPr="00DE25AB">
        <w:rPr>
          <w:rFonts w:ascii="Arial" w:hAnsi="Arial" w:cs="Arial"/>
          <w:color w:val="auto"/>
          <w:sz w:val="20"/>
          <w:szCs w:val="20"/>
        </w:rPr>
        <w:t>-Employment Relations Act</w:t>
      </w:r>
      <w:r w:rsidR="000C3691" w:rsidRPr="00DE25AB">
        <w:rPr>
          <w:rFonts w:ascii="Arial" w:hAnsi="Arial" w:cs="Arial"/>
          <w:color w:val="auto"/>
          <w:sz w:val="20"/>
          <w:szCs w:val="20"/>
        </w:rPr>
        <w:t xml:space="preserve"> 1999</w:t>
      </w:r>
      <w:r w:rsidRPr="00DE25AB">
        <w:rPr>
          <w:rFonts w:ascii="Arial" w:hAnsi="Arial" w:cs="Arial"/>
          <w:color w:val="auto"/>
          <w:sz w:val="20"/>
          <w:szCs w:val="20"/>
        </w:rPr>
        <w:t>:</w:t>
      </w:r>
    </w:p>
    <w:p w14:paraId="5E1B0D61" w14:textId="77777777" w:rsidR="00367D5A" w:rsidRPr="00DE25AB" w:rsidRDefault="00367D5A" w:rsidP="00CA07C7">
      <w:pPr>
        <w:rPr>
          <w:rFonts w:ascii="Arial" w:hAnsi="Arial" w:cs="Arial"/>
          <w:color w:val="auto"/>
          <w:sz w:val="20"/>
          <w:szCs w:val="20"/>
        </w:rPr>
      </w:pPr>
      <w:r w:rsidRPr="00DE25AB">
        <w:rPr>
          <w:rFonts w:ascii="Arial" w:hAnsi="Arial" w:cs="Arial"/>
          <w:color w:val="auto"/>
          <w:sz w:val="20"/>
          <w:szCs w:val="20"/>
        </w:rPr>
        <w:t xml:space="preserve">This act establishes various workplace rights like recognition of the trade union, </w:t>
      </w:r>
      <w:r w:rsidR="00A5632E" w:rsidRPr="00DE25AB">
        <w:rPr>
          <w:rFonts w:ascii="Arial" w:hAnsi="Arial" w:cs="Arial"/>
          <w:color w:val="auto"/>
          <w:sz w:val="20"/>
          <w:szCs w:val="20"/>
        </w:rPr>
        <w:t>recognition</w:t>
      </w:r>
      <w:r w:rsidRPr="00DE25AB">
        <w:rPr>
          <w:rFonts w:ascii="Arial" w:hAnsi="Arial" w:cs="Arial"/>
          <w:color w:val="auto"/>
          <w:sz w:val="20"/>
          <w:szCs w:val="20"/>
        </w:rPr>
        <w:t xml:space="preserve"> besides industry related actions</w:t>
      </w:r>
      <w:r w:rsidR="00BA72EA" w:rsidRPr="00DE25AB">
        <w:rPr>
          <w:rFonts w:ascii="Arial" w:hAnsi="Arial" w:cs="Arial"/>
          <w:color w:val="auto"/>
          <w:sz w:val="20"/>
          <w:szCs w:val="20"/>
        </w:rPr>
        <w:t xml:space="preserve"> (Deakin 2017)</w:t>
      </w:r>
      <w:r w:rsidRPr="00DE25AB">
        <w:rPr>
          <w:rFonts w:ascii="Arial" w:hAnsi="Arial" w:cs="Arial"/>
          <w:color w:val="auto"/>
          <w:sz w:val="20"/>
          <w:szCs w:val="20"/>
        </w:rPr>
        <w:t xml:space="preserve">. </w:t>
      </w:r>
    </w:p>
    <w:p w14:paraId="50B50A8C" w14:textId="77777777" w:rsidR="009B7A3D" w:rsidRPr="00DE25AB" w:rsidRDefault="009B7A3D" w:rsidP="009B7A3D">
      <w:pPr>
        <w:rPr>
          <w:rFonts w:ascii="Arial" w:hAnsi="Arial" w:cs="Arial"/>
          <w:color w:val="auto"/>
          <w:sz w:val="20"/>
          <w:szCs w:val="20"/>
        </w:rPr>
      </w:pPr>
      <w:r w:rsidRPr="00DE25AB">
        <w:rPr>
          <w:rFonts w:ascii="Arial" w:hAnsi="Arial" w:cs="Arial"/>
          <w:color w:val="auto"/>
          <w:sz w:val="20"/>
          <w:szCs w:val="20"/>
        </w:rPr>
        <w:t xml:space="preserve">My aspiration to become a HR executive is not easy. I need to know and understand a lot of things that is happening across UK, especially the changes taking place within the labour market within the post-Brexit area. I need to have a clear knowledge of the trends that are happening across the UK sectors regarding recruitment of new talent. </w:t>
      </w:r>
      <w:r w:rsidR="00204670" w:rsidRPr="00DE25AB">
        <w:rPr>
          <w:rFonts w:ascii="Arial" w:hAnsi="Arial" w:cs="Arial"/>
          <w:color w:val="auto"/>
          <w:sz w:val="20"/>
          <w:szCs w:val="20"/>
        </w:rPr>
        <w:t>In the PDP plan I have mentioned about the manner in which I am going to prepare my CV and keep on updating the same as I go on adding new skills to my armoury</w:t>
      </w:r>
      <w:r w:rsidR="004A46F5" w:rsidRPr="00DE25AB">
        <w:rPr>
          <w:rFonts w:ascii="Arial" w:hAnsi="Arial" w:cs="Arial"/>
          <w:color w:val="auto"/>
          <w:sz w:val="20"/>
          <w:szCs w:val="20"/>
        </w:rPr>
        <w:t xml:space="preserve"> with each passing year from 2020 to 2023</w:t>
      </w:r>
      <w:r w:rsidR="00204670" w:rsidRPr="00DE25AB">
        <w:rPr>
          <w:rFonts w:ascii="Arial" w:hAnsi="Arial" w:cs="Arial"/>
          <w:color w:val="auto"/>
          <w:sz w:val="20"/>
          <w:szCs w:val="20"/>
        </w:rPr>
        <w:t>.</w:t>
      </w:r>
      <w:r w:rsidR="00026790" w:rsidRPr="00DE25AB">
        <w:rPr>
          <w:rFonts w:ascii="Arial" w:hAnsi="Arial" w:cs="Arial"/>
          <w:color w:val="auto"/>
          <w:sz w:val="20"/>
          <w:szCs w:val="20"/>
        </w:rPr>
        <w:t xml:space="preserve"> I want to sharpen my skills to that extent which can help me to achieve my dream job </w:t>
      </w:r>
      <w:r w:rsidR="00C01BEB" w:rsidRPr="00DE25AB">
        <w:rPr>
          <w:rFonts w:ascii="Arial" w:hAnsi="Arial" w:cs="Arial"/>
          <w:color w:val="auto"/>
          <w:sz w:val="20"/>
          <w:szCs w:val="20"/>
        </w:rPr>
        <w:t>of being a senior HR manager either in this company or elsewhere.</w:t>
      </w:r>
      <w:r w:rsidR="00026790" w:rsidRPr="00DE25AB">
        <w:rPr>
          <w:rFonts w:ascii="Arial" w:hAnsi="Arial" w:cs="Arial"/>
          <w:color w:val="auto"/>
          <w:sz w:val="20"/>
          <w:szCs w:val="20"/>
        </w:rPr>
        <w:t xml:space="preserve"> </w:t>
      </w:r>
      <w:r w:rsidR="00204670" w:rsidRPr="00DE25AB">
        <w:rPr>
          <w:rFonts w:ascii="Arial" w:hAnsi="Arial" w:cs="Arial"/>
          <w:color w:val="auto"/>
          <w:sz w:val="20"/>
          <w:szCs w:val="20"/>
        </w:rPr>
        <w:t xml:space="preserve"> </w:t>
      </w:r>
      <w:r w:rsidR="004740EB" w:rsidRPr="00DE25AB">
        <w:rPr>
          <w:rFonts w:ascii="Arial" w:hAnsi="Arial" w:cs="Arial"/>
          <w:color w:val="auto"/>
          <w:sz w:val="20"/>
          <w:szCs w:val="20"/>
        </w:rPr>
        <w:t>I have my target of becoming a HR executive and I am slowly moving towards the same with the above PDP plan that I have prepared along with the SMART objectives mentioned above.</w:t>
      </w:r>
      <w:r w:rsidR="00204670" w:rsidRPr="00DE25AB">
        <w:rPr>
          <w:rFonts w:ascii="Arial" w:hAnsi="Arial" w:cs="Arial"/>
          <w:color w:val="auto"/>
          <w:sz w:val="20"/>
          <w:szCs w:val="20"/>
        </w:rPr>
        <w:t xml:space="preserve"> </w:t>
      </w:r>
      <w:r w:rsidR="004740EB" w:rsidRPr="00DE25AB">
        <w:rPr>
          <w:rFonts w:ascii="Arial" w:hAnsi="Arial" w:cs="Arial"/>
          <w:color w:val="auto"/>
          <w:sz w:val="20"/>
          <w:szCs w:val="20"/>
        </w:rPr>
        <w:t>I will have these to look forward to and keep track of my progress.</w:t>
      </w:r>
      <w:r w:rsidR="00204670" w:rsidRPr="00DE25AB">
        <w:rPr>
          <w:rFonts w:ascii="Arial" w:hAnsi="Arial" w:cs="Arial"/>
          <w:color w:val="auto"/>
          <w:sz w:val="20"/>
          <w:szCs w:val="20"/>
        </w:rPr>
        <w:t xml:space="preserve"> </w:t>
      </w:r>
    </w:p>
    <w:p w14:paraId="4C627640" w14:textId="77777777" w:rsidR="009B7A3D" w:rsidRPr="00DE25AB" w:rsidRDefault="009B7A3D" w:rsidP="00871E7C">
      <w:pPr>
        <w:pStyle w:val="Heading1"/>
        <w:rPr>
          <w:rFonts w:ascii="Arial" w:hAnsi="Arial" w:cs="Arial"/>
          <w:color w:val="auto"/>
          <w:sz w:val="20"/>
          <w:szCs w:val="20"/>
        </w:rPr>
      </w:pPr>
      <w:bookmarkStart w:id="11" w:name="_Toc40091845"/>
      <w:r w:rsidRPr="00DE25AB">
        <w:rPr>
          <w:rFonts w:ascii="Arial" w:hAnsi="Arial" w:cs="Arial"/>
          <w:color w:val="auto"/>
          <w:sz w:val="20"/>
          <w:szCs w:val="20"/>
        </w:rPr>
        <w:t>Gibbs Reflective:</w:t>
      </w:r>
      <w:bookmarkEnd w:id="11"/>
    </w:p>
    <w:p w14:paraId="785F4379" w14:textId="77777777" w:rsidR="009B7A3D" w:rsidRPr="00DE25AB" w:rsidRDefault="009B7A3D" w:rsidP="009B7A3D">
      <w:pPr>
        <w:rPr>
          <w:rFonts w:ascii="Arial" w:hAnsi="Arial" w:cs="Arial"/>
          <w:color w:val="auto"/>
          <w:sz w:val="20"/>
          <w:szCs w:val="20"/>
        </w:rPr>
      </w:pPr>
      <w:r w:rsidRPr="00DE25AB">
        <w:rPr>
          <w:rFonts w:ascii="Arial" w:hAnsi="Arial" w:cs="Arial"/>
          <w:color w:val="auto"/>
          <w:sz w:val="20"/>
          <w:szCs w:val="20"/>
        </w:rPr>
        <w:t xml:space="preserve">I have been in this UK hotel for 2 years now and I have learnt a lot of things as stated in the initial PDP plan like communication and man management skills and consumer service, which I find being important for the role of HR executive. Now I </w:t>
      </w:r>
      <w:proofErr w:type="gramStart"/>
      <w:r w:rsidRPr="00DE25AB">
        <w:rPr>
          <w:rFonts w:ascii="Arial" w:hAnsi="Arial" w:cs="Arial"/>
          <w:color w:val="auto"/>
          <w:sz w:val="20"/>
          <w:szCs w:val="20"/>
        </w:rPr>
        <w:t>am able to</w:t>
      </w:r>
      <w:proofErr w:type="gramEnd"/>
      <w:r w:rsidRPr="00DE25AB">
        <w:rPr>
          <w:rFonts w:ascii="Arial" w:hAnsi="Arial" w:cs="Arial"/>
          <w:color w:val="auto"/>
          <w:sz w:val="20"/>
          <w:szCs w:val="20"/>
        </w:rPr>
        <w:t xml:space="preserve"> better communicate with my seniors and my colleagues without any fear because I have that confidence that I am with such people who will help me, irrespective of the problem I am in. I have a gained a lot of confidence in face-to-face communication. </w:t>
      </w:r>
    </w:p>
    <w:p w14:paraId="79AC6B12" w14:textId="77777777" w:rsidR="009B7A3D" w:rsidRPr="00DE25AB" w:rsidRDefault="009B7A3D" w:rsidP="009B7A3D">
      <w:pPr>
        <w:rPr>
          <w:rFonts w:ascii="Arial" w:hAnsi="Arial" w:cs="Arial"/>
          <w:color w:val="auto"/>
          <w:sz w:val="20"/>
          <w:szCs w:val="20"/>
        </w:rPr>
      </w:pPr>
      <w:r w:rsidRPr="00DE25AB">
        <w:rPr>
          <w:rFonts w:ascii="Arial" w:hAnsi="Arial" w:cs="Arial"/>
          <w:color w:val="auto"/>
          <w:sz w:val="20"/>
          <w:szCs w:val="20"/>
        </w:rPr>
        <w:t xml:space="preserve">Being a HR executive is never easy as I </w:t>
      </w:r>
      <w:proofErr w:type="gramStart"/>
      <w:r w:rsidRPr="00DE25AB">
        <w:rPr>
          <w:rFonts w:ascii="Arial" w:hAnsi="Arial" w:cs="Arial"/>
          <w:color w:val="auto"/>
          <w:sz w:val="20"/>
          <w:szCs w:val="20"/>
        </w:rPr>
        <w:t>have to</w:t>
      </w:r>
      <w:proofErr w:type="gramEnd"/>
      <w:r w:rsidRPr="00DE25AB">
        <w:rPr>
          <w:rFonts w:ascii="Arial" w:hAnsi="Arial" w:cs="Arial"/>
          <w:color w:val="auto"/>
          <w:sz w:val="20"/>
          <w:szCs w:val="20"/>
        </w:rPr>
        <w:t xml:space="preserve"> deal with lot of people, both within and outside the organization. I realized that the journey to excel should start within me before I head to seek the help of my other seniors. I also felt that before I endeavour in my attempt to improve more personally I should </w:t>
      </w:r>
      <w:proofErr w:type="spellStart"/>
      <w:r w:rsidRPr="00DE25AB">
        <w:rPr>
          <w:rFonts w:ascii="Arial" w:hAnsi="Arial" w:cs="Arial"/>
          <w:color w:val="auto"/>
          <w:sz w:val="20"/>
          <w:szCs w:val="20"/>
        </w:rPr>
        <w:t>atleast</w:t>
      </w:r>
      <w:proofErr w:type="spellEnd"/>
      <w:r w:rsidRPr="00DE25AB">
        <w:rPr>
          <w:rFonts w:ascii="Arial" w:hAnsi="Arial" w:cs="Arial"/>
          <w:color w:val="auto"/>
          <w:sz w:val="20"/>
          <w:szCs w:val="20"/>
        </w:rPr>
        <w:t xml:space="preserve"> start with something that will give me confidence in attaining the next targets and I have found one in my communication. </w:t>
      </w:r>
    </w:p>
    <w:p w14:paraId="669483F4" w14:textId="77777777" w:rsidR="009B7A3D" w:rsidRPr="00DE25AB" w:rsidRDefault="009B7A3D" w:rsidP="009B7A3D">
      <w:pPr>
        <w:rPr>
          <w:rFonts w:ascii="Arial" w:hAnsi="Arial" w:cs="Arial"/>
          <w:color w:val="auto"/>
          <w:sz w:val="20"/>
          <w:szCs w:val="20"/>
        </w:rPr>
      </w:pPr>
      <w:r w:rsidRPr="00DE25AB">
        <w:rPr>
          <w:rFonts w:ascii="Arial" w:hAnsi="Arial" w:cs="Arial"/>
          <w:color w:val="auto"/>
          <w:sz w:val="20"/>
          <w:szCs w:val="20"/>
        </w:rPr>
        <w:t xml:space="preserve">The initial learning in the hotel was quite informative and at the same time enriching in the </w:t>
      </w:r>
      <w:proofErr w:type="gramStart"/>
      <w:r w:rsidRPr="00DE25AB">
        <w:rPr>
          <w:rFonts w:ascii="Arial" w:hAnsi="Arial" w:cs="Arial"/>
          <w:color w:val="auto"/>
          <w:sz w:val="20"/>
          <w:szCs w:val="20"/>
        </w:rPr>
        <w:t>manner in which</w:t>
      </w:r>
      <w:proofErr w:type="gramEnd"/>
      <w:r w:rsidRPr="00DE25AB">
        <w:rPr>
          <w:rFonts w:ascii="Arial" w:hAnsi="Arial" w:cs="Arial"/>
          <w:color w:val="auto"/>
          <w:sz w:val="20"/>
          <w:szCs w:val="20"/>
        </w:rPr>
        <w:t xml:space="preserve"> I have been trained initially. I realized that to achieve something the plans need to be positioned in the right place so that I have something to fall back on if things go wrong, a schedule or a chart that will help me in moving to the next step or an alternative plan. </w:t>
      </w:r>
      <w:r w:rsidR="00871E7C" w:rsidRPr="00DE25AB">
        <w:rPr>
          <w:rFonts w:ascii="Arial" w:hAnsi="Arial" w:cs="Arial"/>
          <w:color w:val="auto"/>
          <w:sz w:val="20"/>
          <w:szCs w:val="20"/>
        </w:rPr>
        <w:t xml:space="preserve">However, for being the future HR executive I need to gain knowledge on lot of things like identifying training needs, mentoring people and </w:t>
      </w:r>
      <w:r w:rsidR="00871E7C" w:rsidRPr="00DE25AB">
        <w:rPr>
          <w:rFonts w:ascii="Arial" w:hAnsi="Arial" w:cs="Arial"/>
          <w:color w:val="auto"/>
          <w:sz w:val="20"/>
          <w:szCs w:val="20"/>
        </w:rPr>
        <w:lastRenderedPageBreak/>
        <w:t xml:space="preserve">developing others. I have learnt that an executive’s success lies in his workers or juniors performing as per the desired expectations. </w:t>
      </w:r>
    </w:p>
    <w:p w14:paraId="6A970F90" w14:textId="77777777" w:rsidR="00871E7C" w:rsidRPr="00DE25AB" w:rsidRDefault="00871E7C" w:rsidP="009B7A3D">
      <w:pPr>
        <w:rPr>
          <w:rFonts w:ascii="Arial" w:hAnsi="Arial" w:cs="Arial"/>
          <w:color w:val="auto"/>
          <w:sz w:val="20"/>
          <w:szCs w:val="20"/>
        </w:rPr>
      </w:pPr>
      <w:r w:rsidRPr="00DE25AB">
        <w:rPr>
          <w:rFonts w:ascii="Arial" w:hAnsi="Arial" w:cs="Arial"/>
          <w:color w:val="auto"/>
          <w:sz w:val="20"/>
          <w:szCs w:val="20"/>
        </w:rPr>
        <w:t xml:space="preserve">My sessions with the Business Manager </w:t>
      </w:r>
      <w:proofErr w:type="gramStart"/>
      <w:r w:rsidRPr="00DE25AB">
        <w:rPr>
          <w:rFonts w:ascii="Arial" w:hAnsi="Arial" w:cs="Arial"/>
          <w:color w:val="auto"/>
          <w:sz w:val="20"/>
          <w:szCs w:val="20"/>
        </w:rPr>
        <w:t>has</w:t>
      </w:r>
      <w:proofErr w:type="gramEnd"/>
      <w:r w:rsidRPr="00DE25AB">
        <w:rPr>
          <w:rFonts w:ascii="Arial" w:hAnsi="Arial" w:cs="Arial"/>
          <w:color w:val="auto"/>
          <w:sz w:val="20"/>
          <w:szCs w:val="20"/>
        </w:rPr>
        <w:t xml:space="preserve"> helped me a lot in understanding the needs of a HR executive, the role he needs to carry out and the obstacles that might play a part in the entire process. I now understand that keeping patience and an open mind helps in creating connections within workplace and motivate others who are emotionally down. </w:t>
      </w:r>
    </w:p>
    <w:p w14:paraId="403D050B" w14:textId="77777777" w:rsidR="00871E7C" w:rsidRPr="00DE25AB" w:rsidRDefault="00871E7C" w:rsidP="009B7A3D">
      <w:pPr>
        <w:rPr>
          <w:rFonts w:ascii="Arial" w:hAnsi="Arial" w:cs="Arial"/>
          <w:color w:val="auto"/>
          <w:sz w:val="20"/>
          <w:szCs w:val="20"/>
        </w:rPr>
      </w:pPr>
      <w:r w:rsidRPr="00DE25AB">
        <w:rPr>
          <w:rFonts w:ascii="Arial" w:hAnsi="Arial" w:cs="Arial"/>
          <w:color w:val="auto"/>
          <w:sz w:val="20"/>
          <w:szCs w:val="20"/>
        </w:rPr>
        <w:t>Overall I feel I will do a better job in times to come as the hotel’s HR executive and will be able to carry out the activities in best possible manner, something that will not only help me to improve but also others in the process.</w:t>
      </w:r>
    </w:p>
    <w:p w14:paraId="49D0A15B" w14:textId="77777777" w:rsidR="004B7EBD" w:rsidRDefault="004B7EBD" w:rsidP="006B5973">
      <w:pPr>
        <w:pStyle w:val="Heading1"/>
        <w:rPr>
          <w:rFonts w:ascii="Arial" w:hAnsi="Arial" w:cs="Arial"/>
          <w:color w:val="auto"/>
          <w:sz w:val="20"/>
          <w:szCs w:val="20"/>
        </w:rPr>
      </w:pPr>
    </w:p>
    <w:p w14:paraId="7FF748E4" w14:textId="18A33FBB" w:rsidR="00D32EBA" w:rsidRPr="00DE25AB" w:rsidRDefault="00D32EBA" w:rsidP="006B5973">
      <w:pPr>
        <w:pStyle w:val="Heading1"/>
        <w:rPr>
          <w:rFonts w:ascii="Arial" w:hAnsi="Arial" w:cs="Arial"/>
          <w:color w:val="auto"/>
          <w:sz w:val="20"/>
          <w:szCs w:val="20"/>
        </w:rPr>
      </w:pPr>
      <w:bookmarkStart w:id="12" w:name="_Toc40091846"/>
      <w:r w:rsidRPr="00DE25AB">
        <w:rPr>
          <w:rFonts w:ascii="Arial" w:hAnsi="Arial" w:cs="Arial"/>
          <w:color w:val="auto"/>
          <w:sz w:val="20"/>
          <w:szCs w:val="20"/>
        </w:rPr>
        <w:t>Conclusion:</w:t>
      </w:r>
      <w:bookmarkEnd w:id="12"/>
    </w:p>
    <w:p w14:paraId="4CB4411F" w14:textId="77777777" w:rsidR="00D32EBA" w:rsidRPr="00DE25AB" w:rsidRDefault="00D32EBA" w:rsidP="00CA07C7">
      <w:pPr>
        <w:rPr>
          <w:rFonts w:ascii="Arial" w:hAnsi="Arial" w:cs="Arial"/>
          <w:color w:val="auto"/>
          <w:sz w:val="20"/>
          <w:szCs w:val="20"/>
        </w:rPr>
      </w:pPr>
      <w:r w:rsidRPr="00DE25AB">
        <w:rPr>
          <w:rFonts w:ascii="Arial" w:hAnsi="Arial" w:cs="Arial"/>
          <w:color w:val="auto"/>
          <w:sz w:val="20"/>
          <w:szCs w:val="20"/>
        </w:rPr>
        <w:t xml:space="preserve">From the discussion carried out above it can be concluded that a PDP plan is important for every individual who is looking to have a successful career in their preferred job fields. The PDP plan was supported by a Gibbs Reflective Cycle along with SMART objectives that every individual needs to have in order to improve and succeed in long-term. </w:t>
      </w:r>
    </w:p>
    <w:p w14:paraId="3A332A7D" w14:textId="77777777" w:rsidR="0057261F" w:rsidRPr="00856D5F" w:rsidRDefault="0056558B" w:rsidP="0056558B">
      <w:pPr>
        <w:spacing w:line="276" w:lineRule="auto"/>
        <w:jc w:val="left"/>
        <w:rPr>
          <w:color w:val="auto"/>
        </w:rPr>
      </w:pPr>
      <w:r w:rsidRPr="00856D5F">
        <w:rPr>
          <w:color w:val="auto"/>
        </w:rPr>
        <w:br w:type="page"/>
      </w:r>
    </w:p>
    <w:p w14:paraId="57F1CA49" w14:textId="77777777" w:rsidR="0057261F" w:rsidRPr="00DE25AB" w:rsidRDefault="0057261F" w:rsidP="008763C0">
      <w:pPr>
        <w:pStyle w:val="Heading1"/>
        <w:rPr>
          <w:rFonts w:ascii="Arial" w:hAnsi="Arial" w:cs="Arial"/>
          <w:color w:val="auto"/>
          <w:sz w:val="20"/>
          <w:szCs w:val="20"/>
        </w:rPr>
      </w:pPr>
      <w:bookmarkStart w:id="13" w:name="_Toc40091847"/>
      <w:r w:rsidRPr="00DE25AB">
        <w:rPr>
          <w:rFonts w:ascii="Arial" w:hAnsi="Arial" w:cs="Arial"/>
          <w:color w:val="auto"/>
          <w:sz w:val="20"/>
          <w:szCs w:val="20"/>
        </w:rPr>
        <w:lastRenderedPageBreak/>
        <w:t>References:</w:t>
      </w:r>
      <w:bookmarkEnd w:id="13"/>
    </w:p>
    <w:p w14:paraId="71EA3A4B" w14:textId="503785EF"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Bjerke, M.B. and </w:t>
      </w:r>
      <w:proofErr w:type="spellStart"/>
      <w:r w:rsidRPr="00DE25AB">
        <w:rPr>
          <w:rFonts w:ascii="Arial" w:hAnsi="Arial" w:cs="Arial"/>
          <w:color w:val="auto"/>
          <w:sz w:val="20"/>
          <w:szCs w:val="20"/>
        </w:rPr>
        <w:t>Renger</w:t>
      </w:r>
      <w:proofErr w:type="spellEnd"/>
      <w:r w:rsidRPr="00DE25AB">
        <w:rPr>
          <w:rFonts w:ascii="Arial" w:hAnsi="Arial" w:cs="Arial"/>
          <w:color w:val="auto"/>
          <w:sz w:val="20"/>
          <w:szCs w:val="20"/>
        </w:rPr>
        <w:t xml:space="preserve">, R. </w:t>
      </w:r>
      <w:r w:rsidR="007C001F" w:rsidRPr="00DE25AB">
        <w:rPr>
          <w:rFonts w:ascii="Arial" w:hAnsi="Arial" w:cs="Arial"/>
          <w:color w:val="auto"/>
          <w:sz w:val="20"/>
          <w:szCs w:val="20"/>
        </w:rPr>
        <w:t>(</w:t>
      </w:r>
      <w:r w:rsidRPr="00DE25AB">
        <w:rPr>
          <w:rFonts w:ascii="Arial" w:hAnsi="Arial" w:cs="Arial"/>
          <w:color w:val="auto"/>
          <w:sz w:val="20"/>
          <w:szCs w:val="20"/>
        </w:rPr>
        <w:t>2017</w:t>
      </w:r>
      <w:r w:rsidR="007C001F" w:rsidRPr="00DE25AB">
        <w:rPr>
          <w:rFonts w:ascii="Arial" w:hAnsi="Arial" w:cs="Arial"/>
          <w:color w:val="auto"/>
          <w:sz w:val="20"/>
          <w:szCs w:val="20"/>
        </w:rPr>
        <w:t>)</w:t>
      </w:r>
      <w:r w:rsidRPr="00DE25AB">
        <w:rPr>
          <w:rFonts w:ascii="Arial" w:hAnsi="Arial" w:cs="Arial"/>
          <w:color w:val="auto"/>
          <w:sz w:val="20"/>
          <w:szCs w:val="20"/>
        </w:rPr>
        <w:t xml:space="preserve"> Being smart about writing SMART objectives. </w:t>
      </w:r>
      <w:r w:rsidRPr="00DE25AB">
        <w:rPr>
          <w:rFonts w:ascii="Arial" w:hAnsi="Arial" w:cs="Arial"/>
          <w:i/>
          <w:iCs/>
          <w:color w:val="auto"/>
          <w:sz w:val="20"/>
          <w:szCs w:val="20"/>
        </w:rPr>
        <w:t>Evaluation and program planning</w:t>
      </w:r>
      <w:r w:rsidRPr="00DE25AB">
        <w:rPr>
          <w:rFonts w:ascii="Arial" w:hAnsi="Arial" w:cs="Arial"/>
          <w:color w:val="auto"/>
          <w:sz w:val="20"/>
          <w:szCs w:val="20"/>
        </w:rPr>
        <w:t>, </w:t>
      </w:r>
      <w:r w:rsidRPr="00DE25AB">
        <w:rPr>
          <w:rFonts w:ascii="Arial" w:hAnsi="Arial" w:cs="Arial"/>
          <w:i/>
          <w:iCs/>
          <w:color w:val="auto"/>
          <w:sz w:val="20"/>
          <w:szCs w:val="20"/>
        </w:rPr>
        <w:t>61</w:t>
      </w:r>
      <w:r w:rsidRPr="00DE25AB">
        <w:rPr>
          <w:rFonts w:ascii="Arial" w:hAnsi="Arial" w:cs="Arial"/>
          <w:color w:val="auto"/>
          <w:sz w:val="20"/>
          <w:szCs w:val="20"/>
        </w:rPr>
        <w:t>, pp.125-127.</w:t>
      </w:r>
    </w:p>
    <w:p w14:paraId="41CB3F0A" w14:textId="7D1A1223"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Campos, N., </w:t>
      </w:r>
      <w:proofErr w:type="spellStart"/>
      <w:r w:rsidRPr="00DE25AB">
        <w:rPr>
          <w:rFonts w:ascii="Arial" w:hAnsi="Arial" w:cs="Arial"/>
          <w:color w:val="auto"/>
          <w:sz w:val="20"/>
          <w:szCs w:val="20"/>
        </w:rPr>
        <w:t>Coricelli</w:t>
      </w:r>
      <w:proofErr w:type="spellEnd"/>
      <w:r w:rsidRPr="00DE25AB">
        <w:rPr>
          <w:rFonts w:ascii="Arial" w:hAnsi="Arial" w:cs="Arial"/>
          <w:color w:val="auto"/>
          <w:sz w:val="20"/>
          <w:szCs w:val="20"/>
        </w:rPr>
        <w:t xml:space="preserve">, F. and Moretti, L. </w:t>
      </w:r>
      <w:r w:rsidR="007C001F" w:rsidRPr="00DE25AB">
        <w:rPr>
          <w:rFonts w:ascii="Arial" w:hAnsi="Arial" w:cs="Arial"/>
          <w:color w:val="auto"/>
          <w:sz w:val="20"/>
          <w:szCs w:val="20"/>
        </w:rPr>
        <w:t>(</w:t>
      </w:r>
      <w:r w:rsidRPr="00DE25AB">
        <w:rPr>
          <w:rFonts w:ascii="Arial" w:hAnsi="Arial" w:cs="Arial"/>
          <w:color w:val="auto"/>
          <w:sz w:val="20"/>
          <w:szCs w:val="20"/>
        </w:rPr>
        <w:t>2019</w:t>
      </w:r>
      <w:r w:rsidR="007C001F" w:rsidRPr="00DE25AB">
        <w:rPr>
          <w:rFonts w:ascii="Arial" w:hAnsi="Arial" w:cs="Arial"/>
          <w:color w:val="auto"/>
          <w:sz w:val="20"/>
          <w:szCs w:val="20"/>
        </w:rPr>
        <w:t>)</w:t>
      </w:r>
      <w:r w:rsidRPr="00DE25AB">
        <w:rPr>
          <w:rFonts w:ascii="Arial" w:hAnsi="Arial" w:cs="Arial"/>
          <w:color w:val="auto"/>
          <w:sz w:val="20"/>
          <w:szCs w:val="20"/>
        </w:rPr>
        <w:t xml:space="preserve"> Some unpleasant Brexit econometrics. </w:t>
      </w:r>
      <w:proofErr w:type="spellStart"/>
      <w:r w:rsidRPr="00DE25AB">
        <w:rPr>
          <w:rFonts w:ascii="Arial" w:hAnsi="Arial" w:cs="Arial"/>
          <w:i/>
          <w:iCs/>
          <w:color w:val="auto"/>
          <w:sz w:val="20"/>
          <w:szCs w:val="20"/>
        </w:rPr>
        <w:t>VoxEU</w:t>
      </w:r>
      <w:proofErr w:type="spellEnd"/>
      <w:r w:rsidRPr="00DE25AB">
        <w:rPr>
          <w:rFonts w:ascii="Arial" w:hAnsi="Arial" w:cs="Arial"/>
          <w:i/>
          <w:iCs/>
          <w:color w:val="auto"/>
          <w:sz w:val="20"/>
          <w:szCs w:val="20"/>
        </w:rPr>
        <w:t>. org</w:t>
      </w:r>
      <w:r w:rsidRPr="00DE25AB">
        <w:rPr>
          <w:rFonts w:ascii="Arial" w:hAnsi="Arial" w:cs="Arial"/>
          <w:color w:val="auto"/>
          <w:sz w:val="20"/>
          <w:szCs w:val="20"/>
        </w:rPr>
        <w:t>.</w:t>
      </w:r>
    </w:p>
    <w:p w14:paraId="2D3E3CC6" w14:textId="6C36D3A1"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Deakin, S. </w:t>
      </w:r>
      <w:r w:rsidR="007C001F" w:rsidRPr="00DE25AB">
        <w:rPr>
          <w:rFonts w:ascii="Arial" w:hAnsi="Arial" w:cs="Arial"/>
          <w:color w:val="auto"/>
          <w:sz w:val="20"/>
          <w:szCs w:val="20"/>
        </w:rPr>
        <w:t>(</w:t>
      </w:r>
      <w:r w:rsidRPr="00DE25AB">
        <w:rPr>
          <w:rFonts w:ascii="Arial" w:hAnsi="Arial" w:cs="Arial"/>
          <w:color w:val="auto"/>
          <w:sz w:val="20"/>
          <w:szCs w:val="20"/>
        </w:rPr>
        <w:t>2017</w:t>
      </w:r>
      <w:r w:rsidR="007C001F" w:rsidRPr="00DE25AB">
        <w:rPr>
          <w:rFonts w:ascii="Arial" w:hAnsi="Arial" w:cs="Arial"/>
          <w:color w:val="auto"/>
          <w:sz w:val="20"/>
          <w:szCs w:val="20"/>
        </w:rPr>
        <w:t>)</w:t>
      </w:r>
      <w:r w:rsidRPr="00DE25AB">
        <w:rPr>
          <w:rFonts w:ascii="Arial" w:hAnsi="Arial" w:cs="Arial"/>
          <w:color w:val="auto"/>
          <w:sz w:val="20"/>
          <w:szCs w:val="20"/>
        </w:rPr>
        <w:t xml:space="preserve"> Labour law and the developing employment relationship in the UK. </w:t>
      </w:r>
      <w:r w:rsidRPr="00DE25AB">
        <w:rPr>
          <w:rFonts w:ascii="Arial" w:hAnsi="Arial" w:cs="Arial"/>
          <w:i/>
          <w:iCs/>
          <w:color w:val="auto"/>
          <w:sz w:val="20"/>
          <w:szCs w:val="20"/>
        </w:rPr>
        <w:t>Cambridge Journal of Economics</w:t>
      </w:r>
      <w:r w:rsidRPr="00DE25AB">
        <w:rPr>
          <w:rFonts w:ascii="Arial" w:hAnsi="Arial" w:cs="Arial"/>
          <w:color w:val="auto"/>
          <w:sz w:val="20"/>
          <w:szCs w:val="20"/>
        </w:rPr>
        <w:t>, </w:t>
      </w:r>
      <w:r w:rsidRPr="00DE25AB">
        <w:rPr>
          <w:rFonts w:ascii="Arial" w:hAnsi="Arial" w:cs="Arial"/>
          <w:i/>
          <w:iCs/>
          <w:color w:val="auto"/>
          <w:sz w:val="20"/>
          <w:szCs w:val="20"/>
        </w:rPr>
        <w:t>10</w:t>
      </w:r>
      <w:r w:rsidRPr="00DE25AB">
        <w:rPr>
          <w:rFonts w:ascii="Arial" w:hAnsi="Arial" w:cs="Arial"/>
          <w:color w:val="auto"/>
          <w:sz w:val="20"/>
          <w:szCs w:val="20"/>
        </w:rPr>
        <w:t>(3), pp.225-246.</w:t>
      </w:r>
    </w:p>
    <w:p w14:paraId="47AE3F1D" w14:textId="0E61BEB4"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Gibbs, G.</w:t>
      </w:r>
      <w:r w:rsidR="007C001F" w:rsidRPr="00DE25AB">
        <w:rPr>
          <w:rFonts w:ascii="Arial" w:hAnsi="Arial" w:cs="Arial"/>
          <w:color w:val="auto"/>
          <w:sz w:val="20"/>
          <w:szCs w:val="20"/>
        </w:rPr>
        <w:t xml:space="preserve"> (</w:t>
      </w:r>
      <w:r w:rsidRPr="00DE25AB">
        <w:rPr>
          <w:rFonts w:ascii="Arial" w:hAnsi="Arial" w:cs="Arial"/>
          <w:color w:val="auto"/>
          <w:sz w:val="20"/>
          <w:szCs w:val="20"/>
        </w:rPr>
        <w:t>2018</w:t>
      </w:r>
      <w:r w:rsidR="007C001F" w:rsidRPr="00DE25AB">
        <w:rPr>
          <w:rFonts w:ascii="Arial" w:hAnsi="Arial" w:cs="Arial"/>
          <w:color w:val="auto"/>
          <w:sz w:val="20"/>
          <w:szCs w:val="20"/>
        </w:rPr>
        <w:t>)</w:t>
      </w:r>
      <w:r w:rsidRPr="00DE25AB">
        <w:rPr>
          <w:rFonts w:ascii="Arial" w:hAnsi="Arial" w:cs="Arial"/>
          <w:color w:val="auto"/>
          <w:sz w:val="20"/>
          <w:szCs w:val="20"/>
        </w:rPr>
        <w:t xml:space="preserve"> The reflective cycle. </w:t>
      </w:r>
      <w:r w:rsidRPr="00DE25AB">
        <w:rPr>
          <w:rFonts w:ascii="Arial" w:hAnsi="Arial" w:cs="Arial"/>
          <w:i/>
          <w:iCs/>
          <w:color w:val="auto"/>
          <w:sz w:val="20"/>
          <w:szCs w:val="20"/>
        </w:rPr>
        <w:t xml:space="preserve">Kitchen S (1999) An appraisal of methods of reflection and clinical supervision. Br J Theatre </w:t>
      </w:r>
      <w:proofErr w:type="spellStart"/>
      <w:r w:rsidRPr="00DE25AB">
        <w:rPr>
          <w:rFonts w:ascii="Arial" w:hAnsi="Arial" w:cs="Arial"/>
          <w:i/>
          <w:iCs/>
          <w:color w:val="auto"/>
          <w:sz w:val="20"/>
          <w:szCs w:val="20"/>
        </w:rPr>
        <w:t>Nurs</w:t>
      </w:r>
      <w:proofErr w:type="spellEnd"/>
      <w:r w:rsidRPr="00DE25AB">
        <w:rPr>
          <w:rFonts w:ascii="Arial" w:hAnsi="Arial" w:cs="Arial"/>
          <w:color w:val="auto"/>
          <w:sz w:val="20"/>
          <w:szCs w:val="20"/>
        </w:rPr>
        <w:t>, </w:t>
      </w:r>
      <w:r w:rsidRPr="00DE25AB">
        <w:rPr>
          <w:rFonts w:ascii="Arial" w:hAnsi="Arial" w:cs="Arial"/>
          <w:i/>
          <w:iCs/>
          <w:color w:val="auto"/>
          <w:sz w:val="20"/>
          <w:szCs w:val="20"/>
        </w:rPr>
        <w:t>9</w:t>
      </w:r>
      <w:r w:rsidRPr="00DE25AB">
        <w:rPr>
          <w:rFonts w:ascii="Arial" w:hAnsi="Arial" w:cs="Arial"/>
          <w:color w:val="auto"/>
          <w:sz w:val="20"/>
          <w:szCs w:val="20"/>
        </w:rPr>
        <w:t>(7), pp.313-7.</w:t>
      </w:r>
    </w:p>
    <w:p w14:paraId="02B80472" w14:textId="0407E921"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Grit, R. </w:t>
      </w:r>
      <w:r w:rsidR="001341EB" w:rsidRPr="00DE25AB">
        <w:rPr>
          <w:rFonts w:ascii="Arial" w:hAnsi="Arial" w:cs="Arial"/>
          <w:color w:val="auto"/>
          <w:sz w:val="20"/>
          <w:szCs w:val="20"/>
        </w:rPr>
        <w:t>(</w:t>
      </w:r>
      <w:r w:rsidRPr="00DE25AB">
        <w:rPr>
          <w:rFonts w:ascii="Arial" w:hAnsi="Arial" w:cs="Arial"/>
          <w:color w:val="auto"/>
          <w:sz w:val="20"/>
          <w:szCs w:val="20"/>
        </w:rPr>
        <w:t>2019</w:t>
      </w:r>
      <w:r w:rsidR="001341EB" w:rsidRPr="00DE25AB">
        <w:rPr>
          <w:rFonts w:ascii="Arial" w:hAnsi="Arial" w:cs="Arial"/>
          <w:color w:val="auto"/>
          <w:sz w:val="20"/>
          <w:szCs w:val="20"/>
        </w:rPr>
        <w:t>)</w:t>
      </w:r>
      <w:r w:rsidRPr="00DE25AB">
        <w:rPr>
          <w:rFonts w:ascii="Arial" w:hAnsi="Arial" w:cs="Arial"/>
          <w:color w:val="auto"/>
          <w:sz w:val="20"/>
          <w:szCs w:val="20"/>
        </w:rPr>
        <w:t> </w:t>
      </w:r>
      <w:r w:rsidRPr="00DE25AB">
        <w:rPr>
          <w:rFonts w:ascii="Arial" w:hAnsi="Arial" w:cs="Arial"/>
          <w:i/>
          <w:iCs/>
          <w:color w:val="auto"/>
          <w:sz w:val="20"/>
          <w:szCs w:val="20"/>
        </w:rPr>
        <w:t>Managing your competencies: personal development plan</w:t>
      </w:r>
      <w:r w:rsidRPr="00DE25AB">
        <w:rPr>
          <w:rFonts w:ascii="Arial" w:hAnsi="Arial" w:cs="Arial"/>
          <w:color w:val="auto"/>
          <w:sz w:val="20"/>
          <w:szCs w:val="20"/>
        </w:rPr>
        <w:t>. Routledge.</w:t>
      </w:r>
    </w:p>
    <w:p w14:paraId="688F32C6" w14:textId="3E874A77" w:rsidR="00686EF5" w:rsidRPr="00DE25AB" w:rsidRDefault="00686EF5" w:rsidP="0057261F">
      <w:pPr>
        <w:rPr>
          <w:rFonts w:ascii="Arial" w:hAnsi="Arial" w:cs="Arial"/>
          <w:color w:val="auto"/>
          <w:sz w:val="20"/>
          <w:szCs w:val="20"/>
        </w:rPr>
      </w:pPr>
      <w:proofErr w:type="spellStart"/>
      <w:r w:rsidRPr="00DE25AB">
        <w:rPr>
          <w:rFonts w:ascii="Arial" w:hAnsi="Arial" w:cs="Arial"/>
          <w:color w:val="auto"/>
          <w:sz w:val="20"/>
          <w:szCs w:val="20"/>
        </w:rPr>
        <w:t>Lejeune</w:t>
      </w:r>
      <w:proofErr w:type="spellEnd"/>
      <w:r w:rsidRPr="00DE25AB">
        <w:rPr>
          <w:rFonts w:ascii="Arial" w:hAnsi="Arial" w:cs="Arial"/>
          <w:color w:val="auto"/>
          <w:sz w:val="20"/>
          <w:szCs w:val="20"/>
        </w:rPr>
        <w:t xml:space="preserve">, C., </w:t>
      </w:r>
      <w:proofErr w:type="spellStart"/>
      <w:r w:rsidRPr="00DE25AB">
        <w:rPr>
          <w:rFonts w:ascii="Arial" w:hAnsi="Arial" w:cs="Arial"/>
          <w:color w:val="auto"/>
          <w:sz w:val="20"/>
          <w:szCs w:val="20"/>
        </w:rPr>
        <w:t>Beausaert</w:t>
      </w:r>
      <w:proofErr w:type="spellEnd"/>
      <w:r w:rsidRPr="00DE25AB">
        <w:rPr>
          <w:rFonts w:ascii="Arial" w:hAnsi="Arial" w:cs="Arial"/>
          <w:color w:val="auto"/>
          <w:sz w:val="20"/>
          <w:szCs w:val="20"/>
        </w:rPr>
        <w:t xml:space="preserve">, S. and </w:t>
      </w:r>
      <w:proofErr w:type="spellStart"/>
      <w:r w:rsidRPr="00DE25AB">
        <w:rPr>
          <w:rFonts w:ascii="Arial" w:hAnsi="Arial" w:cs="Arial"/>
          <w:color w:val="auto"/>
          <w:sz w:val="20"/>
          <w:szCs w:val="20"/>
        </w:rPr>
        <w:t>Raemdonck</w:t>
      </w:r>
      <w:proofErr w:type="spellEnd"/>
      <w:r w:rsidRPr="00DE25AB">
        <w:rPr>
          <w:rFonts w:ascii="Arial" w:hAnsi="Arial" w:cs="Arial"/>
          <w:color w:val="auto"/>
          <w:sz w:val="20"/>
          <w:szCs w:val="20"/>
        </w:rPr>
        <w:t xml:space="preserve">, I. </w:t>
      </w:r>
      <w:r w:rsidR="007C001F" w:rsidRPr="00DE25AB">
        <w:rPr>
          <w:rFonts w:ascii="Arial" w:hAnsi="Arial" w:cs="Arial"/>
          <w:color w:val="auto"/>
          <w:sz w:val="20"/>
          <w:szCs w:val="20"/>
        </w:rPr>
        <w:t>(</w:t>
      </w:r>
      <w:r w:rsidRPr="00DE25AB">
        <w:rPr>
          <w:rFonts w:ascii="Arial" w:hAnsi="Arial" w:cs="Arial"/>
          <w:color w:val="auto"/>
          <w:sz w:val="20"/>
          <w:szCs w:val="20"/>
        </w:rPr>
        <w:t>2018</w:t>
      </w:r>
      <w:r w:rsidR="007C001F" w:rsidRPr="00DE25AB">
        <w:rPr>
          <w:rFonts w:ascii="Arial" w:hAnsi="Arial" w:cs="Arial"/>
          <w:color w:val="auto"/>
          <w:sz w:val="20"/>
          <w:szCs w:val="20"/>
        </w:rPr>
        <w:t>)</w:t>
      </w:r>
      <w:r w:rsidRPr="00DE25AB">
        <w:rPr>
          <w:rFonts w:ascii="Arial" w:hAnsi="Arial" w:cs="Arial"/>
          <w:color w:val="auto"/>
          <w:sz w:val="20"/>
          <w:szCs w:val="20"/>
        </w:rPr>
        <w:t xml:space="preserve"> The impact on employees’ job performance of exercising self-directed learning within personal development plan practice. </w:t>
      </w:r>
      <w:r w:rsidRPr="00DE25AB">
        <w:rPr>
          <w:rFonts w:ascii="Arial" w:hAnsi="Arial" w:cs="Arial"/>
          <w:i/>
          <w:iCs/>
          <w:color w:val="auto"/>
          <w:sz w:val="20"/>
          <w:szCs w:val="20"/>
        </w:rPr>
        <w:t>The International Journal of Human Resource Management</w:t>
      </w:r>
      <w:r w:rsidRPr="00DE25AB">
        <w:rPr>
          <w:rFonts w:ascii="Arial" w:hAnsi="Arial" w:cs="Arial"/>
          <w:color w:val="auto"/>
          <w:sz w:val="20"/>
          <w:szCs w:val="20"/>
        </w:rPr>
        <w:t>, pp.1-27.</w:t>
      </w:r>
    </w:p>
    <w:p w14:paraId="589BB9F6" w14:textId="3EBDBA09" w:rsidR="00686EF5" w:rsidRDefault="00686EF5" w:rsidP="0057261F">
      <w:pPr>
        <w:rPr>
          <w:rFonts w:ascii="Arial" w:hAnsi="Arial" w:cs="Arial"/>
          <w:color w:val="auto"/>
          <w:sz w:val="20"/>
          <w:szCs w:val="20"/>
        </w:rPr>
      </w:pPr>
      <w:proofErr w:type="spellStart"/>
      <w:r w:rsidRPr="00DE25AB">
        <w:rPr>
          <w:rFonts w:ascii="Arial" w:hAnsi="Arial" w:cs="Arial"/>
          <w:color w:val="auto"/>
          <w:sz w:val="20"/>
          <w:szCs w:val="20"/>
        </w:rPr>
        <w:t>Luft</w:t>
      </w:r>
      <w:proofErr w:type="spellEnd"/>
      <w:r w:rsidRPr="00DE25AB">
        <w:rPr>
          <w:rFonts w:ascii="Arial" w:hAnsi="Arial" w:cs="Arial"/>
          <w:color w:val="auto"/>
          <w:sz w:val="20"/>
          <w:szCs w:val="20"/>
        </w:rPr>
        <w:t xml:space="preserve">, J. and </w:t>
      </w:r>
      <w:proofErr w:type="spellStart"/>
      <w:r w:rsidRPr="00DE25AB">
        <w:rPr>
          <w:rFonts w:ascii="Arial" w:hAnsi="Arial" w:cs="Arial"/>
          <w:color w:val="auto"/>
          <w:sz w:val="20"/>
          <w:szCs w:val="20"/>
        </w:rPr>
        <w:t>Ingham</w:t>
      </w:r>
      <w:proofErr w:type="spellEnd"/>
      <w:r w:rsidRPr="00DE25AB">
        <w:rPr>
          <w:rFonts w:ascii="Arial" w:hAnsi="Arial" w:cs="Arial"/>
          <w:color w:val="auto"/>
          <w:sz w:val="20"/>
          <w:szCs w:val="20"/>
        </w:rPr>
        <w:t xml:space="preserve">, H. </w:t>
      </w:r>
      <w:r w:rsidR="007C001F" w:rsidRPr="00DE25AB">
        <w:rPr>
          <w:rFonts w:ascii="Arial" w:hAnsi="Arial" w:cs="Arial"/>
          <w:color w:val="auto"/>
          <w:sz w:val="20"/>
          <w:szCs w:val="20"/>
        </w:rPr>
        <w:t>(</w:t>
      </w:r>
      <w:r w:rsidRPr="00DE25AB">
        <w:rPr>
          <w:rFonts w:ascii="Arial" w:hAnsi="Arial" w:cs="Arial"/>
          <w:color w:val="auto"/>
          <w:sz w:val="20"/>
          <w:szCs w:val="20"/>
        </w:rPr>
        <w:t>2018</w:t>
      </w:r>
      <w:r w:rsidR="007C001F" w:rsidRPr="00DE25AB">
        <w:rPr>
          <w:rFonts w:ascii="Arial" w:hAnsi="Arial" w:cs="Arial"/>
          <w:color w:val="auto"/>
          <w:sz w:val="20"/>
          <w:szCs w:val="20"/>
        </w:rPr>
        <w:t>)</w:t>
      </w:r>
      <w:r w:rsidRPr="00DE25AB">
        <w:rPr>
          <w:rFonts w:ascii="Arial" w:hAnsi="Arial" w:cs="Arial"/>
          <w:color w:val="auto"/>
          <w:sz w:val="20"/>
          <w:szCs w:val="20"/>
        </w:rPr>
        <w:t xml:space="preserve"> The </w:t>
      </w:r>
      <w:r w:rsidR="00A006C9">
        <w:rPr>
          <w:rFonts w:ascii="Arial" w:hAnsi="Arial" w:cs="Arial"/>
          <w:color w:val="auto"/>
          <w:sz w:val="20"/>
          <w:szCs w:val="20"/>
        </w:rPr>
        <w:t>J</w:t>
      </w:r>
      <w:r w:rsidRPr="00DE25AB">
        <w:rPr>
          <w:rFonts w:ascii="Arial" w:hAnsi="Arial" w:cs="Arial"/>
          <w:color w:val="auto"/>
          <w:sz w:val="20"/>
          <w:szCs w:val="20"/>
        </w:rPr>
        <w:t>ohari window. </w:t>
      </w:r>
      <w:r w:rsidRPr="00DE25AB">
        <w:rPr>
          <w:rFonts w:ascii="Arial" w:hAnsi="Arial" w:cs="Arial"/>
          <w:i/>
          <w:iCs/>
          <w:color w:val="auto"/>
          <w:sz w:val="20"/>
          <w:szCs w:val="20"/>
        </w:rPr>
        <w:t>Human relations training news</w:t>
      </w:r>
      <w:r w:rsidRPr="00DE25AB">
        <w:rPr>
          <w:rFonts w:ascii="Arial" w:hAnsi="Arial" w:cs="Arial"/>
          <w:color w:val="auto"/>
          <w:sz w:val="20"/>
          <w:szCs w:val="20"/>
        </w:rPr>
        <w:t>, </w:t>
      </w:r>
      <w:r w:rsidRPr="00DE25AB">
        <w:rPr>
          <w:rFonts w:ascii="Arial" w:hAnsi="Arial" w:cs="Arial"/>
          <w:i/>
          <w:iCs/>
          <w:color w:val="auto"/>
          <w:sz w:val="20"/>
          <w:szCs w:val="20"/>
        </w:rPr>
        <w:t>5</w:t>
      </w:r>
      <w:r w:rsidRPr="00DE25AB">
        <w:rPr>
          <w:rFonts w:ascii="Arial" w:hAnsi="Arial" w:cs="Arial"/>
          <w:color w:val="auto"/>
          <w:sz w:val="20"/>
          <w:szCs w:val="20"/>
        </w:rPr>
        <w:t>(1), pp.6-7.</w:t>
      </w:r>
    </w:p>
    <w:p w14:paraId="7098FD23" w14:textId="1F73EE88" w:rsidR="00C529CE" w:rsidRPr="00C529CE" w:rsidRDefault="00C529CE" w:rsidP="00A006C9">
      <w:pPr>
        <w:rPr>
          <w:rFonts w:ascii="Arial" w:hAnsi="Arial" w:cs="Arial"/>
          <w:color w:val="000000"/>
          <w:sz w:val="20"/>
          <w:szCs w:val="20"/>
          <w:shd w:val="clear" w:color="auto" w:fill="FFFFFF"/>
        </w:rPr>
      </w:pPr>
      <w:r>
        <w:rPr>
          <w:rFonts w:ascii="Arial" w:hAnsi="Arial" w:cs="Arial"/>
          <w:color w:val="000000"/>
          <w:sz w:val="20"/>
          <w:szCs w:val="20"/>
          <w:shd w:val="clear" w:color="auto" w:fill="FFFFFF"/>
        </w:rPr>
        <w:t>Mindtools.com. (2020) </w:t>
      </w:r>
      <w:r>
        <w:rPr>
          <w:rFonts w:ascii="Arial" w:hAnsi="Arial" w:cs="Arial"/>
          <w:i/>
          <w:iCs/>
          <w:color w:val="000000"/>
          <w:sz w:val="20"/>
          <w:szCs w:val="20"/>
          <w:shd w:val="clear" w:color="auto" w:fill="FFFFFF"/>
        </w:rPr>
        <w:t xml:space="preserve">SMART Goals: – How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Make Your Goals Achievable</w:t>
      </w:r>
      <w:r>
        <w:rPr>
          <w:rFonts w:ascii="Arial" w:hAnsi="Arial" w:cs="Arial"/>
          <w:color w:val="000000"/>
          <w:sz w:val="20"/>
          <w:szCs w:val="20"/>
          <w:shd w:val="clear" w:color="auto" w:fill="FFFFFF"/>
        </w:rPr>
        <w:t xml:space="preserve">. Available at: </w:t>
      </w:r>
      <w:hyperlink r:id="rId11" w:history="1">
        <w:r w:rsidRPr="009E33EB">
          <w:rPr>
            <w:rStyle w:val="Hyperlink"/>
            <w:rFonts w:ascii="Arial" w:hAnsi="Arial" w:cs="Arial"/>
            <w:sz w:val="20"/>
            <w:szCs w:val="20"/>
            <w:shd w:val="clear" w:color="auto" w:fill="FFFFFF"/>
          </w:rPr>
          <w:t>https://www.mindtools.com/pages/article/smart-goals.htm</w:t>
        </w:r>
      </w:hyperlink>
      <w:r>
        <w:rPr>
          <w:rFonts w:ascii="Arial" w:hAnsi="Arial" w:cs="Arial"/>
          <w:color w:val="000000"/>
          <w:sz w:val="20"/>
          <w:szCs w:val="20"/>
          <w:shd w:val="clear" w:color="auto" w:fill="FFFFFF"/>
        </w:rPr>
        <w:t xml:space="preserve"> (Accessed</w:t>
      </w:r>
      <w:r w:rsidR="00A006C9">
        <w:rPr>
          <w:rFonts w:ascii="Arial" w:hAnsi="Arial" w:cs="Arial"/>
          <w:color w:val="000000"/>
          <w:sz w:val="20"/>
          <w:szCs w:val="20"/>
          <w:shd w:val="clear" w:color="auto" w:fill="FFFFFF"/>
        </w:rPr>
        <w:t xml:space="preserve"> on 10th of</w:t>
      </w:r>
      <w:r>
        <w:rPr>
          <w:rFonts w:ascii="Arial" w:hAnsi="Arial" w:cs="Arial"/>
          <w:color w:val="000000"/>
          <w:sz w:val="20"/>
          <w:szCs w:val="20"/>
          <w:shd w:val="clear" w:color="auto" w:fill="FFFFFF"/>
        </w:rPr>
        <w:t xml:space="preserve">  April 2020)</w:t>
      </w:r>
    </w:p>
    <w:p w14:paraId="6939EFA7" w14:textId="31D0DF4F"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Moore, J., </w:t>
      </w:r>
      <w:r w:rsidR="007C001F" w:rsidRPr="00DE25AB">
        <w:rPr>
          <w:rFonts w:ascii="Arial" w:hAnsi="Arial" w:cs="Arial"/>
          <w:color w:val="auto"/>
          <w:sz w:val="20"/>
          <w:szCs w:val="20"/>
        </w:rPr>
        <w:t>(</w:t>
      </w:r>
      <w:r w:rsidRPr="00DE25AB">
        <w:rPr>
          <w:rFonts w:ascii="Arial" w:hAnsi="Arial" w:cs="Arial"/>
          <w:color w:val="auto"/>
          <w:sz w:val="20"/>
          <w:szCs w:val="20"/>
        </w:rPr>
        <w:t>2017</w:t>
      </w:r>
      <w:r w:rsidR="007C001F" w:rsidRPr="00DE25AB">
        <w:rPr>
          <w:rFonts w:ascii="Arial" w:hAnsi="Arial" w:cs="Arial"/>
          <w:color w:val="auto"/>
          <w:sz w:val="20"/>
          <w:szCs w:val="20"/>
        </w:rPr>
        <w:t>)</w:t>
      </w:r>
      <w:r w:rsidRPr="00DE25AB">
        <w:rPr>
          <w:rFonts w:ascii="Arial" w:hAnsi="Arial" w:cs="Arial"/>
          <w:color w:val="auto"/>
          <w:sz w:val="20"/>
          <w:szCs w:val="20"/>
        </w:rPr>
        <w:t xml:space="preserve"> Setting SMART objectives. </w:t>
      </w:r>
      <w:r w:rsidRPr="00DE25AB">
        <w:rPr>
          <w:rFonts w:ascii="Arial" w:hAnsi="Arial" w:cs="Arial"/>
          <w:i/>
          <w:iCs/>
          <w:color w:val="auto"/>
          <w:sz w:val="20"/>
          <w:szCs w:val="20"/>
        </w:rPr>
        <w:t>Headteacher Update</w:t>
      </w:r>
      <w:r w:rsidRPr="00DE25AB">
        <w:rPr>
          <w:rFonts w:ascii="Arial" w:hAnsi="Arial" w:cs="Arial"/>
          <w:color w:val="auto"/>
          <w:sz w:val="20"/>
          <w:szCs w:val="20"/>
        </w:rPr>
        <w:t>, </w:t>
      </w:r>
      <w:r w:rsidRPr="00DE25AB">
        <w:rPr>
          <w:rFonts w:ascii="Arial" w:hAnsi="Arial" w:cs="Arial"/>
          <w:i/>
          <w:iCs/>
          <w:color w:val="auto"/>
          <w:sz w:val="20"/>
          <w:szCs w:val="20"/>
        </w:rPr>
        <w:t>2017</w:t>
      </w:r>
      <w:r w:rsidRPr="00DE25AB">
        <w:rPr>
          <w:rFonts w:ascii="Arial" w:hAnsi="Arial" w:cs="Arial"/>
          <w:color w:val="auto"/>
          <w:sz w:val="20"/>
          <w:szCs w:val="20"/>
        </w:rPr>
        <w:t>(6), pp.14-14.</w:t>
      </w:r>
    </w:p>
    <w:p w14:paraId="625EFC4A" w14:textId="0584023F" w:rsidR="001341EB" w:rsidRPr="00DE25AB" w:rsidRDefault="001341EB" w:rsidP="0057261F">
      <w:pPr>
        <w:rPr>
          <w:rFonts w:ascii="Arial" w:hAnsi="Arial" w:cs="Arial"/>
          <w:color w:val="auto"/>
          <w:sz w:val="20"/>
          <w:szCs w:val="20"/>
        </w:rPr>
      </w:pPr>
      <w:r w:rsidRPr="00DE25AB">
        <w:rPr>
          <w:rFonts w:ascii="Arial" w:hAnsi="Arial" w:cs="Arial"/>
          <w:color w:val="000000"/>
          <w:sz w:val="20"/>
          <w:szCs w:val="20"/>
          <w:shd w:val="clear" w:color="auto" w:fill="FFFFFF"/>
        </w:rPr>
        <w:t>Morgan, P., (2017) </w:t>
      </w:r>
      <w:r w:rsidRPr="00DE25AB">
        <w:rPr>
          <w:rFonts w:ascii="Arial" w:hAnsi="Arial" w:cs="Arial"/>
          <w:i/>
          <w:iCs/>
          <w:color w:val="000000"/>
          <w:sz w:val="20"/>
          <w:szCs w:val="20"/>
          <w:shd w:val="clear" w:color="auto" w:fill="FFFFFF"/>
        </w:rPr>
        <w:t xml:space="preserve">Business Student's Guide </w:t>
      </w:r>
      <w:r w:rsidR="00C66F80">
        <w:rPr>
          <w:rFonts w:ascii="Arial" w:hAnsi="Arial" w:cs="Arial"/>
          <w:i/>
          <w:iCs/>
          <w:color w:val="000000"/>
          <w:sz w:val="20"/>
          <w:szCs w:val="20"/>
          <w:shd w:val="clear" w:color="auto" w:fill="FFFFFF"/>
        </w:rPr>
        <w:t>t</w:t>
      </w:r>
      <w:r w:rsidRPr="00DE25AB">
        <w:rPr>
          <w:rFonts w:ascii="Arial" w:hAnsi="Arial" w:cs="Arial"/>
          <w:i/>
          <w:iCs/>
          <w:color w:val="000000"/>
          <w:sz w:val="20"/>
          <w:szCs w:val="20"/>
          <w:shd w:val="clear" w:color="auto" w:fill="FFFFFF"/>
        </w:rPr>
        <w:t xml:space="preserve">o Study </w:t>
      </w:r>
      <w:r w:rsidR="00C66F80">
        <w:rPr>
          <w:rFonts w:ascii="Arial" w:hAnsi="Arial" w:cs="Arial"/>
          <w:i/>
          <w:iCs/>
          <w:color w:val="000000"/>
          <w:sz w:val="20"/>
          <w:szCs w:val="20"/>
          <w:shd w:val="clear" w:color="auto" w:fill="FFFFFF"/>
        </w:rPr>
        <w:t>a</w:t>
      </w:r>
      <w:r w:rsidRPr="00DE25AB">
        <w:rPr>
          <w:rFonts w:ascii="Arial" w:hAnsi="Arial" w:cs="Arial"/>
          <w:i/>
          <w:iCs/>
          <w:color w:val="000000"/>
          <w:sz w:val="20"/>
          <w:szCs w:val="20"/>
          <w:shd w:val="clear" w:color="auto" w:fill="FFFFFF"/>
        </w:rPr>
        <w:t>nd Employability</w:t>
      </w:r>
      <w:r w:rsidRPr="00DE25AB">
        <w:rPr>
          <w:rFonts w:ascii="Arial" w:hAnsi="Arial" w:cs="Arial"/>
          <w:color w:val="000000"/>
          <w:sz w:val="20"/>
          <w:szCs w:val="20"/>
          <w:shd w:val="clear" w:color="auto" w:fill="FFFFFF"/>
        </w:rPr>
        <w:t>. 1st ed. London: Sage, pp.18-45.</w:t>
      </w:r>
    </w:p>
    <w:p w14:paraId="6EABB8F9" w14:textId="3456E123"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Oliver, S. and Duncan, S. </w:t>
      </w:r>
      <w:r w:rsidR="007C001F" w:rsidRPr="00DE25AB">
        <w:rPr>
          <w:rFonts w:ascii="Arial" w:hAnsi="Arial" w:cs="Arial"/>
          <w:color w:val="auto"/>
          <w:sz w:val="20"/>
          <w:szCs w:val="20"/>
        </w:rPr>
        <w:t>(</w:t>
      </w:r>
      <w:r w:rsidRPr="00DE25AB">
        <w:rPr>
          <w:rFonts w:ascii="Arial" w:hAnsi="Arial" w:cs="Arial"/>
          <w:color w:val="auto"/>
          <w:sz w:val="20"/>
          <w:szCs w:val="20"/>
        </w:rPr>
        <w:t>2019</w:t>
      </w:r>
      <w:r w:rsidR="007C001F" w:rsidRPr="00DE25AB">
        <w:rPr>
          <w:rFonts w:ascii="Arial" w:hAnsi="Arial" w:cs="Arial"/>
          <w:color w:val="auto"/>
          <w:sz w:val="20"/>
          <w:szCs w:val="20"/>
        </w:rPr>
        <w:t>)</w:t>
      </w:r>
      <w:r w:rsidRPr="00DE25AB">
        <w:rPr>
          <w:rFonts w:ascii="Arial" w:hAnsi="Arial" w:cs="Arial"/>
          <w:color w:val="auto"/>
          <w:sz w:val="20"/>
          <w:szCs w:val="20"/>
        </w:rPr>
        <w:t xml:space="preserve"> Looking through the Johari window. </w:t>
      </w:r>
      <w:r w:rsidRPr="00DE25AB">
        <w:rPr>
          <w:rFonts w:ascii="Arial" w:hAnsi="Arial" w:cs="Arial"/>
          <w:i/>
          <w:iCs/>
          <w:color w:val="auto"/>
          <w:sz w:val="20"/>
          <w:szCs w:val="20"/>
        </w:rPr>
        <w:t>Research for All</w:t>
      </w:r>
      <w:r w:rsidRPr="00DE25AB">
        <w:rPr>
          <w:rFonts w:ascii="Arial" w:hAnsi="Arial" w:cs="Arial"/>
          <w:color w:val="auto"/>
          <w:sz w:val="20"/>
          <w:szCs w:val="20"/>
        </w:rPr>
        <w:t>, </w:t>
      </w:r>
      <w:r w:rsidRPr="00DE25AB">
        <w:rPr>
          <w:rFonts w:ascii="Arial" w:hAnsi="Arial" w:cs="Arial"/>
          <w:i/>
          <w:iCs/>
          <w:color w:val="auto"/>
          <w:sz w:val="20"/>
          <w:szCs w:val="20"/>
        </w:rPr>
        <w:t>3</w:t>
      </w:r>
      <w:r w:rsidRPr="00DE25AB">
        <w:rPr>
          <w:rFonts w:ascii="Arial" w:hAnsi="Arial" w:cs="Arial"/>
          <w:color w:val="auto"/>
          <w:sz w:val="20"/>
          <w:szCs w:val="20"/>
        </w:rPr>
        <w:t>(1), pp.1-6.</w:t>
      </w:r>
    </w:p>
    <w:p w14:paraId="4CE42A75" w14:textId="0407C2AD"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Scanlan, C.L. </w:t>
      </w:r>
      <w:r w:rsidR="007C001F" w:rsidRPr="00DE25AB">
        <w:rPr>
          <w:rFonts w:ascii="Arial" w:hAnsi="Arial" w:cs="Arial"/>
          <w:color w:val="auto"/>
          <w:sz w:val="20"/>
          <w:szCs w:val="20"/>
        </w:rPr>
        <w:t>(</w:t>
      </w:r>
      <w:r w:rsidRPr="00DE25AB">
        <w:rPr>
          <w:rFonts w:ascii="Arial" w:hAnsi="Arial" w:cs="Arial"/>
          <w:color w:val="auto"/>
          <w:sz w:val="20"/>
          <w:szCs w:val="20"/>
        </w:rPr>
        <w:t>2020</w:t>
      </w:r>
      <w:r w:rsidR="007C001F" w:rsidRPr="00DE25AB">
        <w:rPr>
          <w:rFonts w:ascii="Arial" w:hAnsi="Arial" w:cs="Arial"/>
          <w:color w:val="auto"/>
          <w:sz w:val="20"/>
          <w:szCs w:val="20"/>
        </w:rPr>
        <w:t>)</w:t>
      </w:r>
      <w:r w:rsidRPr="00DE25AB">
        <w:rPr>
          <w:rFonts w:ascii="Arial" w:hAnsi="Arial" w:cs="Arial"/>
          <w:color w:val="auto"/>
          <w:sz w:val="20"/>
          <w:szCs w:val="20"/>
        </w:rPr>
        <w:t xml:space="preserve"> Preparing for the Unanticipated: Challenges in Conducting Semi-Structured, In-Depth Interviews.</w:t>
      </w:r>
    </w:p>
    <w:p w14:paraId="683DAA09" w14:textId="38C41AD9"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Shenton, A.K. </w:t>
      </w:r>
      <w:r w:rsidR="007C001F" w:rsidRPr="00DE25AB">
        <w:rPr>
          <w:rFonts w:ascii="Arial" w:hAnsi="Arial" w:cs="Arial"/>
          <w:color w:val="auto"/>
          <w:sz w:val="20"/>
          <w:szCs w:val="20"/>
        </w:rPr>
        <w:t>(</w:t>
      </w:r>
      <w:r w:rsidRPr="00DE25AB">
        <w:rPr>
          <w:rFonts w:ascii="Arial" w:hAnsi="Arial" w:cs="Arial"/>
          <w:color w:val="auto"/>
          <w:sz w:val="20"/>
          <w:szCs w:val="20"/>
        </w:rPr>
        <w:t>2017</w:t>
      </w:r>
      <w:r w:rsidR="007C001F" w:rsidRPr="00DE25AB">
        <w:rPr>
          <w:rFonts w:ascii="Arial" w:hAnsi="Arial" w:cs="Arial"/>
          <w:color w:val="auto"/>
          <w:sz w:val="20"/>
          <w:szCs w:val="20"/>
        </w:rPr>
        <w:t>)</w:t>
      </w:r>
      <w:r w:rsidRPr="00DE25AB">
        <w:rPr>
          <w:rFonts w:ascii="Arial" w:hAnsi="Arial" w:cs="Arial"/>
          <w:color w:val="auto"/>
          <w:sz w:val="20"/>
          <w:szCs w:val="20"/>
        </w:rPr>
        <w:t xml:space="preserve"> Viewing information needs through a Johari Window. </w:t>
      </w:r>
      <w:r w:rsidRPr="00DE25AB">
        <w:rPr>
          <w:rFonts w:ascii="Arial" w:hAnsi="Arial" w:cs="Arial"/>
          <w:i/>
          <w:iCs/>
          <w:color w:val="auto"/>
          <w:sz w:val="20"/>
          <w:szCs w:val="20"/>
        </w:rPr>
        <w:t>Reference Services Review</w:t>
      </w:r>
      <w:r w:rsidRPr="00DE25AB">
        <w:rPr>
          <w:rFonts w:ascii="Arial" w:hAnsi="Arial" w:cs="Arial"/>
          <w:color w:val="auto"/>
          <w:sz w:val="20"/>
          <w:szCs w:val="20"/>
        </w:rPr>
        <w:t>.</w:t>
      </w:r>
    </w:p>
    <w:p w14:paraId="20B10BD0" w14:textId="5646D2EB"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Smith, J. and Roberts, R. </w:t>
      </w:r>
      <w:r w:rsidR="001341EB" w:rsidRPr="00DE25AB">
        <w:rPr>
          <w:rFonts w:ascii="Arial" w:hAnsi="Arial" w:cs="Arial"/>
          <w:color w:val="auto"/>
          <w:sz w:val="20"/>
          <w:szCs w:val="20"/>
        </w:rPr>
        <w:t>(</w:t>
      </w:r>
      <w:r w:rsidRPr="00DE25AB">
        <w:rPr>
          <w:rFonts w:ascii="Arial" w:hAnsi="Arial" w:cs="Arial"/>
          <w:color w:val="auto"/>
          <w:sz w:val="20"/>
          <w:szCs w:val="20"/>
        </w:rPr>
        <w:t>2019</w:t>
      </w:r>
      <w:r w:rsidR="001341EB" w:rsidRPr="00DE25AB">
        <w:rPr>
          <w:rFonts w:ascii="Arial" w:hAnsi="Arial" w:cs="Arial"/>
          <w:color w:val="auto"/>
          <w:sz w:val="20"/>
          <w:szCs w:val="20"/>
        </w:rPr>
        <w:t>)</w:t>
      </w:r>
      <w:r w:rsidRPr="00DE25AB">
        <w:rPr>
          <w:rFonts w:ascii="Arial" w:hAnsi="Arial" w:cs="Arial"/>
          <w:color w:val="auto"/>
          <w:sz w:val="20"/>
          <w:szCs w:val="20"/>
        </w:rPr>
        <w:t xml:space="preserve"> Reflective practice. </w:t>
      </w:r>
      <w:r w:rsidRPr="00DE25AB">
        <w:rPr>
          <w:rFonts w:ascii="Arial" w:hAnsi="Arial" w:cs="Arial"/>
          <w:i/>
          <w:iCs/>
          <w:color w:val="auto"/>
          <w:sz w:val="20"/>
          <w:szCs w:val="20"/>
        </w:rPr>
        <w:t>Vital Signs for Nurses: An Introduction to Clinical Observations</w:t>
      </w:r>
      <w:r w:rsidRPr="00DE25AB">
        <w:rPr>
          <w:rFonts w:ascii="Arial" w:hAnsi="Arial" w:cs="Arial"/>
          <w:color w:val="auto"/>
          <w:sz w:val="20"/>
          <w:szCs w:val="20"/>
        </w:rPr>
        <w:t>, pp.222-230.</w:t>
      </w:r>
    </w:p>
    <w:p w14:paraId="431EFDA8" w14:textId="76166446"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Taylor, S. and Emir, A. </w:t>
      </w:r>
      <w:r w:rsidR="007C001F" w:rsidRPr="00DE25AB">
        <w:rPr>
          <w:rFonts w:ascii="Arial" w:hAnsi="Arial" w:cs="Arial"/>
          <w:color w:val="auto"/>
          <w:sz w:val="20"/>
          <w:szCs w:val="20"/>
        </w:rPr>
        <w:t>(</w:t>
      </w:r>
      <w:r w:rsidRPr="00DE25AB">
        <w:rPr>
          <w:rFonts w:ascii="Arial" w:hAnsi="Arial" w:cs="Arial"/>
          <w:color w:val="auto"/>
          <w:sz w:val="20"/>
          <w:szCs w:val="20"/>
        </w:rPr>
        <w:t>2018</w:t>
      </w:r>
      <w:r w:rsidR="007C001F" w:rsidRPr="00DE25AB">
        <w:rPr>
          <w:rFonts w:ascii="Arial" w:hAnsi="Arial" w:cs="Arial"/>
          <w:color w:val="auto"/>
          <w:sz w:val="20"/>
          <w:szCs w:val="20"/>
        </w:rPr>
        <w:t>)</w:t>
      </w:r>
      <w:r w:rsidRPr="00DE25AB">
        <w:rPr>
          <w:rFonts w:ascii="Arial" w:hAnsi="Arial" w:cs="Arial"/>
          <w:color w:val="auto"/>
          <w:sz w:val="20"/>
          <w:szCs w:val="20"/>
        </w:rPr>
        <w:t> </w:t>
      </w:r>
      <w:r w:rsidRPr="00DE25AB">
        <w:rPr>
          <w:rFonts w:ascii="Arial" w:hAnsi="Arial" w:cs="Arial"/>
          <w:i/>
          <w:iCs/>
          <w:color w:val="auto"/>
          <w:sz w:val="20"/>
          <w:szCs w:val="20"/>
        </w:rPr>
        <w:t>Employment law: an introduction</w:t>
      </w:r>
      <w:r w:rsidRPr="00DE25AB">
        <w:rPr>
          <w:rFonts w:ascii="Arial" w:hAnsi="Arial" w:cs="Arial"/>
          <w:color w:val="auto"/>
          <w:sz w:val="20"/>
          <w:szCs w:val="20"/>
        </w:rPr>
        <w:t>. Oxford University Press, USA.</w:t>
      </w:r>
    </w:p>
    <w:p w14:paraId="16F600BB" w14:textId="6316CA06" w:rsidR="00686EF5"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Wadsworth, J., Dhingra, S., </w:t>
      </w:r>
      <w:proofErr w:type="spellStart"/>
      <w:r w:rsidRPr="00DE25AB">
        <w:rPr>
          <w:rFonts w:ascii="Arial" w:hAnsi="Arial" w:cs="Arial"/>
          <w:color w:val="auto"/>
          <w:sz w:val="20"/>
          <w:szCs w:val="20"/>
        </w:rPr>
        <w:t>Ottaviano</w:t>
      </w:r>
      <w:proofErr w:type="spellEnd"/>
      <w:r w:rsidRPr="00DE25AB">
        <w:rPr>
          <w:rFonts w:ascii="Arial" w:hAnsi="Arial" w:cs="Arial"/>
          <w:color w:val="auto"/>
          <w:sz w:val="20"/>
          <w:szCs w:val="20"/>
        </w:rPr>
        <w:t xml:space="preserve">, G. and Van Reenen, J. </w:t>
      </w:r>
      <w:r w:rsidR="007C001F" w:rsidRPr="00DE25AB">
        <w:rPr>
          <w:rFonts w:ascii="Arial" w:hAnsi="Arial" w:cs="Arial"/>
          <w:color w:val="auto"/>
          <w:sz w:val="20"/>
          <w:szCs w:val="20"/>
        </w:rPr>
        <w:t>(</w:t>
      </w:r>
      <w:r w:rsidRPr="00DE25AB">
        <w:rPr>
          <w:rFonts w:ascii="Arial" w:hAnsi="Arial" w:cs="Arial"/>
          <w:color w:val="auto"/>
          <w:sz w:val="20"/>
          <w:szCs w:val="20"/>
        </w:rPr>
        <w:t>2017</w:t>
      </w:r>
      <w:r w:rsidR="007C001F" w:rsidRPr="00DE25AB">
        <w:rPr>
          <w:rFonts w:ascii="Arial" w:hAnsi="Arial" w:cs="Arial"/>
          <w:color w:val="auto"/>
          <w:sz w:val="20"/>
          <w:szCs w:val="20"/>
        </w:rPr>
        <w:t>)</w:t>
      </w:r>
      <w:r w:rsidRPr="00DE25AB">
        <w:rPr>
          <w:rFonts w:ascii="Arial" w:hAnsi="Arial" w:cs="Arial"/>
          <w:color w:val="auto"/>
          <w:sz w:val="20"/>
          <w:szCs w:val="20"/>
        </w:rPr>
        <w:t xml:space="preserve"> Brexit and the Impact of Immigration on the UK. </w:t>
      </w:r>
      <w:r w:rsidRPr="00DE25AB">
        <w:rPr>
          <w:rFonts w:ascii="Arial" w:hAnsi="Arial" w:cs="Arial"/>
          <w:i/>
          <w:iCs/>
          <w:color w:val="auto"/>
          <w:sz w:val="20"/>
          <w:szCs w:val="20"/>
        </w:rPr>
        <w:t>CEP Brexit Analysis</w:t>
      </w:r>
      <w:r w:rsidRPr="00DE25AB">
        <w:rPr>
          <w:rFonts w:ascii="Arial" w:hAnsi="Arial" w:cs="Arial"/>
          <w:color w:val="auto"/>
          <w:sz w:val="20"/>
          <w:szCs w:val="20"/>
        </w:rPr>
        <w:t>, (5), pp.34-53.</w:t>
      </w:r>
    </w:p>
    <w:p w14:paraId="7686D295" w14:textId="5411C8A4" w:rsidR="005267A7" w:rsidRPr="00DE25AB" w:rsidRDefault="00686EF5" w:rsidP="0057261F">
      <w:pPr>
        <w:rPr>
          <w:rFonts w:ascii="Arial" w:hAnsi="Arial" w:cs="Arial"/>
          <w:color w:val="auto"/>
          <w:sz w:val="20"/>
          <w:szCs w:val="20"/>
        </w:rPr>
      </w:pPr>
      <w:r w:rsidRPr="00DE25AB">
        <w:rPr>
          <w:rFonts w:ascii="Arial" w:hAnsi="Arial" w:cs="Arial"/>
          <w:color w:val="auto"/>
          <w:sz w:val="20"/>
          <w:szCs w:val="20"/>
        </w:rPr>
        <w:t xml:space="preserve">Williams, B., Fulcher, L. and Dinwiddie, L. </w:t>
      </w:r>
      <w:r w:rsidR="007C001F" w:rsidRPr="00DE25AB">
        <w:rPr>
          <w:rFonts w:ascii="Arial" w:hAnsi="Arial" w:cs="Arial"/>
          <w:color w:val="auto"/>
          <w:sz w:val="20"/>
          <w:szCs w:val="20"/>
        </w:rPr>
        <w:t>(</w:t>
      </w:r>
      <w:r w:rsidRPr="00DE25AB">
        <w:rPr>
          <w:rFonts w:ascii="Arial" w:hAnsi="Arial" w:cs="Arial"/>
          <w:color w:val="auto"/>
          <w:sz w:val="20"/>
          <w:szCs w:val="20"/>
        </w:rPr>
        <w:t>2019</w:t>
      </w:r>
      <w:r w:rsidR="007C001F" w:rsidRPr="00DE25AB">
        <w:rPr>
          <w:rFonts w:ascii="Arial" w:hAnsi="Arial" w:cs="Arial"/>
          <w:color w:val="auto"/>
          <w:sz w:val="20"/>
          <w:szCs w:val="20"/>
        </w:rPr>
        <w:t>)</w:t>
      </w:r>
      <w:r w:rsidRPr="00DE25AB">
        <w:rPr>
          <w:rFonts w:ascii="Arial" w:hAnsi="Arial" w:cs="Arial"/>
          <w:color w:val="auto"/>
          <w:sz w:val="20"/>
          <w:szCs w:val="20"/>
        </w:rPr>
        <w:t xml:space="preserve"> Why Would You Hire You? Preparing for a Successful Job Interview. </w:t>
      </w:r>
      <w:r w:rsidRPr="00DE25AB">
        <w:rPr>
          <w:rFonts w:ascii="Arial" w:hAnsi="Arial" w:cs="Arial"/>
          <w:i/>
          <w:iCs/>
          <w:color w:val="auto"/>
          <w:sz w:val="20"/>
          <w:szCs w:val="20"/>
        </w:rPr>
        <w:t>American String Teacher</w:t>
      </w:r>
      <w:r w:rsidRPr="00DE25AB">
        <w:rPr>
          <w:rFonts w:ascii="Arial" w:hAnsi="Arial" w:cs="Arial"/>
          <w:color w:val="auto"/>
          <w:sz w:val="20"/>
          <w:szCs w:val="20"/>
        </w:rPr>
        <w:t>, </w:t>
      </w:r>
      <w:r w:rsidRPr="00DE25AB">
        <w:rPr>
          <w:rFonts w:ascii="Arial" w:hAnsi="Arial" w:cs="Arial"/>
          <w:i/>
          <w:iCs/>
          <w:color w:val="auto"/>
          <w:sz w:val="20"/>
          <w:szCs w:val="20"/>
        </w:rPr>
        <w:t>69</w:t>
      </w:r>
      <w:r w:rsidRPr="00DE25AB">
        <w:rPr>
          <w:rFonts w:ascii="Arial" w:hAnsi="Arial" w:cs="Arial"/>
          <w:color w:val="auto"/>
          <w:sz w:val="20"/>
          <w:szCs w:val="20"/>
        </w:rPr>
        <w:t>(1), pp.29-33.</w:t>
      </w:r>
    </w:p>
    <w:p w14:paraId="401EDC51" w14:textId="1F54EBA0" w:rsidR="00001C8A" w:rsidRDefault="005267A7" w:rsidP="00001C8A">
      <w:pPr>
        <w:spacing w:line="276" w:lineRule="auto"/>
        <w:jc w:val="center"/>
        <w:rPr>
          <w:color w:val="auto"/>
        </w:rPr>
      </w:pPr>
      <w:r>
        <w:rPr>
          <w:color w:val="auto"/>
        </w:rPr>
        <w:br w:type="page"/>
      </w:r>
      <w:r w:rsidR="0002796B">
        <w:rPr>
          <w:color w:val="auto"/>
        </w:rPr>
        <w:lastRenderedPageBreak/>
        <w:t>A</w:t>
      </w:r>
      <w:r w:rsidR="004A6501">
        <w:rPr>
          <w:color w:val="auto"/>
        </w:rPr>
        <w:t>p</w:t>
      </w:r>
      <w:r w:rsidR="00001C8A">
        <w:rPr>
          <w:color w:val="auto"/>
        </w:rPr>
        <w:t>pendix</w:t>
      </w:r>
    </w:p>
    <w:p w14:paraId="17E0251B" w14:textId="0B03A817" w:rsidR="00001C8A" w:rsidRDefault="00001C8A" w:rsidP="00001C8A">
      <w:pPr>
        <w:spacing w:line="276" w:lineRule="auto"/>
        <w:rPr>
          <w:color w:val="auto"/>
        </w:rPr>
      </w:pPr>
      <w:r>
        <w:rPr>
          <w:noProof/>
          <w:color w:val="auto"/>
        </w:rPr>
        <w:drawing>
          <wp:inline distT="0" distB="0" distL="0" distR="0" wp14:anchorId="26542DFC" wp14:editId="77855501">
            <wp:extent cx="5731510" cy="6231255"/>
            <wp:effectExtent l="0" t="0" r="0" b="0"/>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1.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6231255"/>
                    </a:xfrm>
                    <a:prstGeom prst="rect">
                      <a:avLst/>
                    </a:prstGeom>
                  </pic:spPr>
                </pic:pic>
              </a:graphicData>
            </a:graphic>
          </wp:inline>
        </w:drawing>
      </w:r>
    </w:p>
    <w:p w14:paraId="452506BF" w14:textId="77777777" w:rsidR="00001C8A" w:rsidRDefault="00001C8A" w:rsidP="00772282">
      <w:pPr>
        <w:spacing w:line="276" w:lineRule="auto"/>
        <w:jc w:val="center"/>
        <w:rPr>
          <w:color w:val="auto"/>
        </w:rPr>
      </w:pPr>
    </w:p>
    <w:p w14:paraId="2BCCCD03" w14:textId="77777777" w:rsidR="003B25AD" w:rsidRPr="003B25AD" w:rsidRDefault="003B25AD" w:rsidP="0057261F">
      <w:pPr>
        <w:rPr>
          <w:color w:val="auto"/>
          <w:sz w:val="20"/>
          <w:szCs w:val="20"/>
        </w:rPr>
      </w:pPr>
    </w:p>
    <w:p w14:paraId="6046A225" w14:textId="511B125B" w:rsidR="003B25AD" w:rsidRDefault="003B25AD" w:rsidP="0057261F">
      <w:pPr>
        <w:rPr>
          <w:color w:val="auto"/>
        </w:rPr>
      </w:pPr>
    </w:p>
    <w:p w14:paraId="169C04CD" w14:textId="7A70FAD8" w:rsidR="00001C8A" w:rsidRDefault="00001C8A" w:rsidP="0057261F">
      <w:pPr>
        <w:rPr>
          <w:color w:val="auto"/>
        </w:rPr>
      </w:pPr>
    </w:p>
    <w:p w14:paraId="5B543085" w14:textId="47D6487D" w:rsidR="00001C8A" w:rsidRDefault="00001C8A" w:rsidP="0057261F">
      <w:pPr>
        <w:rPr>
          <w:color w:val="auto"/>
        </w:rPr>
      </w:pPr>
    </w:p>
    <w:p w14:paraId="02A7CC04" w14:textId="7A4A5871" w:rsidR="00001C8A" w:rsidRDefault="00001C8A" w:rsidP="0057261F">
      <w:pPr>
        <w:rPr>
          <w:color w:val="auto"/>
        </w:rPr>
      </w:pPr>
    </w:p>
    <w:p w14:paraId="112FE097" w14:textId="74C7BCDF" w:rsidR="00001C8A" w:rsidRDefault="00001C8A" w:rsidP="0057261F">
      <w:pPr>
        <w:rPr>
          <w:color w:val="auto"/>
        </w:rPr>
      </w:pPr>
    </w:p>
    <w:p w14:paraId="2DA5A3CF" w14:textId="1D0E9367" w:rsidR="00001C8A" w:rsidRDefault="00001C8A" w:rsidP="0057261F">
      <w:pPr>
        <w:rPr>
          <w:color w:val="auto"/>
        </w:rPr>
      </w:pPr>
      <w:r>
        <w:rPr>
          <w:noProof/>
          <w:color w:val="auto"/>
        </w:rPr>
        <w:drawing>
          <wp:inline distT="0" distB="0" distL="0" distR="0" wp14:anchorId="71ACA328" wp14:editId="2AFBE861">
            <wp:extent cx="5731510" cy="6499860"/>
            <wp:effectExtent l="0" t="0" r="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6499860"/>
                    </a:xfrm>
                    <a:prstGeom prst="rect">
                      <a:avLst/>
                    </a:prstGeom>
                  </pic:spPr>
                </pic:pic>
              </a:graphicData>
            </a:graphic>
          </wp:inline>
        </w:drawing>
      </w:r>
    </w:p>
    <w:p w14:paraId="533998CE" w14:textId="06F07017" w:rsidR="00001C8A" w:rsidRDefault="00001C8A" w:rsidP="0057261F">
      <w:pPr>
        <w:rPr>
          <w:color w:val="auto"/>
        </w:rPr>
      </w:pPr>
    </w:p>
    <w:p w14:paraId="5108CC64" w14:textId="5995EE58" w:rsidR="00001C8A" w:rsidRDefault="00001C8A" w:rsidP="0057261F">
      <w:pPr>
        <w:rPr>
          <w:color w:val="auto"/>
        </w:rPr>
      </w:pPr>
    </w:p>
    <w:p w14:paraId="67E593E3" w14:textId="6D675736" w:rsidR="00001C8A" w:rsidRDefault="00001C8A" w:rsidP="0057261F">
      <w:pPr>
        <w:rPr>
          <w:color w:val="auto"/>
        </w:rPr>
      </w:pPr>
    </w:p>
    <w:p w14:paraId="3089941A" w14:textId="29036910" w:rsidR="00001C8A" w:rsidRDefault="00001C8A" w:rsidP="0057261F">
      <w:pPr>
        <w:rPr>
          <w:color w:val="auto"/>
        </w:rPr>
      </w:pPr>
    </w:p>
    <w:p w14:paraId="02E24676" w14:textId="3DB5C075" w:rsidR="00001C8A" w:rsidRDefault="00001C8A" w:rsidP="0057261F">
      <w:pPr>
        <w:rPr>
          <w:color w:val="auto"/>
        </w:rPr>
      </w:pPr>
    </w:p>
    <w:p w14:paraId="00A52D10" w14:textId="5BBE8026" w:rsidR="00001C8A" w:rsidRDefault="00001C8A" w:rsidP="0057261F">
      <w:pPr>
        <w:rPr>
          <w:color w:val="auto"/>
        </w:rPr>
      </w:pPr>
    </w:p>
    <w:p w14:paraId="765C2EA1" w14:textId="77777777" w:rsidR="00001C8A" w:rsidRDefault="00001C8A" w:rsidP="0057261F">
      <w:pPr>
        <w:rPr>
          <w:noProof/>
          <w:color w:val="auto"/>
        </w:rPr>
      </w:pPr>
    </w:p>
    <w:p w14:paraId="36471AA2" w14:textId="3B119A53" w:rsidR="00001C8A" w:rsidRDefault="00001C8A" w:rsidP="0057261F">
      <w:pPr>
        <w:rPr>
          <w:color w:val="auto"/>
        </w:rPr>
      </w:pPr>
      <w:r>
        <w:rPr>
          <w:noProof/>
          <w:color w:val="auto"/>
        </w:rPr>
        <w:drawing>
          <wp:inline distT="0" distB="0" distL="0" distR="0" wp14:anchorId="375C4FA6" wp14:editId="757C075C">
            <wp:extent cx="5731510" cy="6530975"/>
            <wp:effectExtent l="0" t="0" r="0" b="0"/>
            <wp:docPr id="7" name="Picture 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3.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6530975"/>
                    </a:xfrm>
                    <a:prstGeom prst="rect">
                      <a:avLst/>
                    </a:prstGeom>
                  </pic:spPr>
                </pic:pic>
              </a:graphicData>
            </a:graphic>
          </wp:inline>
        </w:drawing>
      </w:r>
    </w:p>
    <w:p w14:paraId="2D5A4249" w14:textId="7AADC614" w:rsidR="00527F26" w:rsidRDefault="00527F26" w:rsidP="0057261F">
      <w:pPr>
        <w:rPr>
          <w:color w:val="auto"/>
        </w:rPr>
      </w:pPr>
    </w:p>
    <w:p w14:paraId="7794EC1E" w14:textId="273328AC" w:rsidR="00527F26" w:rsidRDefault="00527F26" w:rsidP="0057261F">
      <w:pPr>
        <w:rPr>
          <w:color w:val="auto"/>
        </w:rPr>
      </w:pPr>
    </w:p>
    <w:p w14:paraId="70AC0601" w14:textId="126F450F" w:rsidR="00527F26" w:rsidRDefault="00527F26" w:rsidP="0057261F">
      <w:pPr>
        <w:rPr>
          <w:color w:val="auto"/>
        </w:rPr>
      </w:pPr>
    </w:p>
    <w:p w14:paraId="51B90B1E" w14:textId="7F3CF047" w:rsidR="00527F26" w:rsidRDefault="00527F26" w:rsidP="0057261F">
      <w:pPr>
        <w:rPr>
          <w:color w:val="auto"/>
        </w:rPr>
      </w:pPr>
      <w:r>
        <w:rPr>
          <w:noProof/>
          <w:color w:val="auto"/>
        </w:rPr>
        <w:lastRenderedPageBreak/>
        <w:drawing>
          <wp:inline distT="0" distB="0" distL="0" distR="0" wp14:anchorId="0ED08AB3" wp14:editId="1356AD24">
            <wp:extent cx="5731510" cy="6497320"/>
            <wp:effectExtent l="0" t="0" r="0" b="0"/>
            <wp:docPr id="8" name="Picture 8"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4.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6497320"/>
                    </a:xfrm>
                    <a:prstGeom prst="rect">
                      <a:avLst/>
                    </a:prstGeom>
                  </pic:spPr>
                </pic:pic>
              </a:graphicData>
            </a:graphic>
          </wp:inline>
        </w:drawing>
      </w:r>
    </w:p>
    <w:p w14:paraId="5FDAC874" w14:textId="5B31BC55" w:rsidR="00527F26" w:rsidRDefault="00527F26" w:rsidP="0057261F">
      <w:pPr>
        <w:rPr>
          <w:color w:val="auto"/>
        </w:rPr>
      </w:pPr>
    </w:p>
    <w:p w14:paraId="1E12F3BB" w14:textId="581D0128" w:rsidR="00527F26" w:rsidRDefault="00527F26" w:rsidP="0057261F">
      <w:pPr>
        <w:rPr>
          <w:color w:val="auto"/>
        </w:rPr>
      </w:pPr>
    </w:p>
    <w:p w14:paraId="6BC24C85" w14:textId="17FE873A" w:rsidR="00527F26" w:rsidRDefault="00527F26" w:rsidP="0057261F">
      <w:pPr>
        <w:rPr>
          <w:color w:val="auto"/>
        </w:rPr>
      </w:pPr>
    </w:p>
    <w:p w14:paraId="1A9667C2" w14:textId="17172CFC" w:rsidR="00527F26" w:rsidRDefault="00527F26" w:rsidP="0057261F">
      <w:pPr>
        <w:rPr>
          <w:color w:val="auto"/>
        </w:rPr>
      </w:pPr>
    </w:p>
    <w:p w14:paraId="6F25792A" w14:textId="0BA63440" w:rsidR="00527F26" w:rsidRDefault="00527F26" w:rsidP="0057261F">
      <w:pPr>
        <w:rPr>
          <w:color w:val="auto"/>
        </w:rPr>
      </w:pPr>
    </w:p>
    <w:p w14:paraId="022F35A0" w14:textId="6828DB58" w:rsidR="00527F26" w:rsidRDefault="00527F26" w:rsidP="0057261F">
      <w:pPr>
        <w:rPr>
          <w:color w:val="auto"/>
        </w:rPr>
      </w:pPr>
    </w:p>
    <w:p w14:paraId="02739CDC" w14:textId="6E2628CB" w:rsidR="00846CC6" w:rsidRPr="00856D5F" w:rsidRDefault="00527F26" w:rsidP="0057261F">
      <w:pPr>
        <w:rPr>
          <w:color w:val="auto"/>
        </w:rPr>
      </w:pPr>
      <w:r>
        <w:rPr>
          <w:noProof/>
          <w:color w:val="auto"/>
        </w:rPr>
        <w:lastRenderedPageBreak/>
        <w:drawing>
          <wp:inline distT="0" distB="0" distL="0" distR="0" wp14:anchorId="48F7EE07" wp14:editId="2CAA9B5D">
            <wp:extent cx="5731510" cy="5327015"/>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5.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5327015"/>
                    </a:xfrm>
                    <a:prstGeom prst="rect">
                      <a:avLst/>
                    </a:prstGeom>
                  </pic:spPr>
                </pic:pic>
              </a:graphicData>
            </a:graphic>
          </wp:inline>
        </w:drawing>
      </w:r>
    </w:p>
    <w:sectPr w:rsidR="00846CC6" w:rsidRPr="00856D5F" w:rsidSect="00276114">
      <w:headerReference w:type="default" r:id="rId17"/>
      <w:head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3C455F" w14:textId="77777777" w:rsidR="00DE4FCA" w:rsidRDefault="00DE4FCA" w:rsidP="00276114">
      <w:pPr>
        <w:spacing w:after="0" w:line="240" w:lineRule="auto"/>
      </w:pPr>
      <w:r>
        <w:separator/>
      </w:r>
    </w:p>
  </w:endnote>
  <w:endnote w:type="continuationSeparator" w:id="0">
    <w:p w14:paraId="617C0747" w14:textId="77777777" w:rsidR="00DE4FCA" w:rsidRDefault="00DE4FCA" w:rsidP="00276114">
      <w:pPr>
        <w:spacing w:after="0" w:line="240" w:lineRule="auto"/>
      </w:pPr>
      <w:r>
        <w:continuationSeparator/>
      </w:r>
    </w:p>
  </w:endnote>
  <w:endnote w:type="continuationNotice" w:id="1">
    <w:p w14:paraId="447D1860" w14:textId="77777777" w:rsidR="00DE4FCA" w:rsidRDefault="00DE4F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DE8461" w14:textId="77777777" w:rsidR="00DE4FCA" w:rsidRDefault="00DE4FCA" w:rsidP="00276114">
      <w:pPr>
        <w:spacing w:after="0" w:line="240" w:lineRule="auto"/>
      </w:pPr>
      <w:r>
        <w:separator/>
      </w:r>
    </w:p>
  </w:footnote>
  <w:footnote w:type="continuationSeparator" w:id="0">
    <w:p w14:paraId="7E2088F6" w14:textId="77777777" w:rsidR="00DE4FCA" w:rsidRDefault="00DE4FCA" w:rsidP="00276114">
      <w:pPr>
        <w:spacing w:after="0" w:line="240" w:lineRule="auto"/>
      </w:pPr>
      <w:r>
        <w:continuationSeparator/>
      </w:r>
    </w:p>
  </w:footnote>
  <w:footnote w:type="continuationNotice" w:id="1">
    <w:p w14:paraId="643AC3A7" w14:textId="77777777" w:rsidR="00DE4FCA" w:rsidRDefault="00DE4FC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355CA" w14:textId="77777777" w:rsidR="00276114" w:rsidRDefault="00276114">
    <w:pPr>
      <w:pStyle w:val="Header"/>
    </w:pPr>
    <w:r>
      <w:t>PROFESSIONAL CAREER DEVELOPMENT</w:t>
    </w:r>
    <w:r w:rsidR="00ED74B3">
      <w:rPr>
        <w:noProof/>
        <w:lang w:val="en-US" w:eastAsia="zh-TW"/>
      </w:rPr>
      <mc:AlternateContent>
        <mc:Choice Requires="wps">
          <w:drawing>
            <wp:anchor distT="0" distB="0" distL="114300" distR="114300" simplePos="0" relativeHeight="251658241" behindDoc="0" locked="0" layoutInCell="0" allowOverlap="1" wp14:anchorId="1FA50450" wp14:editId="10606497">
              <wp:simplePos x="0" y="0"/>
              <wp:positionH relativeFrom="margin">
                <wp:align>left</wp:align>
              </wp:positionH>
              <wp:positionV relativeFrom="topMargin">
                <wp:align>center</wp:align>
              </wp:positionV>
              <wp:extent cx="5943600" cy="170815"/>
              <wp:effectExtent l="0" t="0" r="0" b="0"/>
              <wp:wrapNone/>
              <wp:docPr id="11"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1601C1" w14:textId="77777777" w:rsidR="00276114" w:rsidRDefault="00276114">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FA50450" id="_x0000_t202" coordsize="21600,21600" o:spt="202" path="m,l,21600r21600,l21600,xe">
              <v:stroke joinstyle="miter"/>
              <v:path gradientshapeok="t" o:connecttype="rect"/>
            </v:shapetype>
            <v:shape id=" 2" o:spid="_x0000_s1026" type="#_x0000_t202" style="position:absolute;left:0;text-align:left;margin-left:0;margin-top:0;width:468pt;height:13.45pt;z-index:251658241;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" o:allowincell="f" filled="f" stroked="f">
              <v:path arrowok="t"/>
              <v:textbox style="mso-fit-shape-to-text:t" inset=",0,,0">
                <w:txbxContent>
                  <w:p w14:paraId="4A1601C1" w14:textId="77777777" w:rsidR="00276114" w:rsidRDefault="00276114">
                    <w:pPr>
                      <w:spacing w:after="0" w:line="240" w:lineRule="auto"/>
                      <w:jc w:val="right"/>
                    </w:pPr>
                  </w:p>
                </w:txbxContent>
              </v:textbox>
              <w10:wrap anchorx="margin" anchory="margin"/>
            </v:shape>
          </w:pict>
        </mc:Fallback>
      </mc:AlternateContent>
    </w:r>
    <w:r w:rsidR="00ED74B3">
      <w:rPr>
        <w:noProof/>
        <w:lang w:val="en-US" w:eastAsia="zh-TW"/>
      </w:rPr>
      <mc:AlternateContent>
        <mc:Choice Requires="wps">
          <w:drawing>
            <wp:anchor distT="0" distB="0" distL="114300" distR="114300" simplePos="0" relativeHeight="251658240" behindDoc="0" locked="0" layoutInCell="0" allowOverlap="1" wp14:anchorId="18A3418A" wp14:editId="5CFFBF2F">
              <wp:simplePos x="0" y="0"/>
              <wp:positionH relativeFrom="page">
                <wp:align>right</wp:align>
              </wp:positionH>
              <wp:positionV relativeFrom="topMargin">
                <wp:align>center</wp:align>
              </wp:positionV>
              <wp:extent cx="914400" cy="170815"/>
              <wp:effectExtent l="0" t="0" r="0" b="0"/>
              <wp:wrapNone/>
              <wp:docPr id="10" nam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0400C4" w14:textId="77777777" w:rsidR="00276114" w:rsidRDefault="005E7F5E">
                          <w:pPr>
                            <w:spacing w:after="0" w:line="240" w:lineRule="auto"/>
                            <w:rPr>
                              <w:color w:val="FFFFFF" w:themeColor="background1"/>
                            </w:rPr>
                          </w:pPr>
                          <w:r>
                            <w:fldChar w:fldCharType="begin"/>
                          </w:r>
                          <w:r w:rsidR="008B4F36">
                            <w:instrText xml:space="preserve"> PAGE   \* MERGEFORMAT </w:instrText>
                          </w:r>
                          <w:r>
                            <w:fldChar w:fldCharType="separate"/>
                          </w:r>
                          <w:r w:rsidR="00C01BEB" w:rsidRPr="00C01BEB">
                            <w:rPr>
                              <w:noProof/>
                              <w:color w:val="FFFFFF" w:themeColor="background1"/>
                            </w:rPr>
                            <w:t>17</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8A3418A" id=" 1" o:spid="_x0000_s1027" type="#_x0000_t202" style="position:absolute;left:0;text-align:left;margin-left:20.8pt;margin-top:0;width:1in;height:13.45pt;z-index:25165824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" o:allowincell="f" fillcolor="#4f81bd [3204]" stroked="f">
              <v:path arrowok="t"/>
              <v:textbox style="mso-fit-shape-to-text:t" inset=",0,,0">
                <w:txbxContent>
                  <w:p w14:paraId="580400C4" w14:textId="77777777" w:rsidR="00276114" w:rsidRDefault="005E7F5E">
                    <w:pPr>
                      <w:spacing w:after="0" w:line="240" w:lineRule="auto"/>
                      <w:rPr>
                        <w:color w:val="FFFFFF" w:themeColor="background1"/>
                      </w:rPr>
                    </w:pPr>
                    <w:r>
                      <w:fldChar w:fldCharType="begin"/>
                    </w:r>
                    <w:r w:rsidR="008B4F36">
                      <w:instrText xml:space="preserve"> PAGE   \* MERGEFORMAT </w:instrText>
                    </w:r>
                    <w:r>
                      <w:fldChar w:fldCharType="separate"/>
                    </w:r>
                    <w:r w:rsidR="00C01BEB" w:rsidRPr="00C01BEB">
                      <w:rPr>
                        <w:noProof/>
                        <w:color w:val="FFFFFF" w:themeColor="background1"/>
                      </w:rPr>
                      <w:t>17</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72974" w14:textId="77777777" w:rsidR="00276114" w:rsidRDefault="00276114">
    <w:pPr>
      <w:pStyle w:val="Header"/>
    </w:pPr>
    <w:r>
      <w:t>Running head: PROFESSIONAL CAREER DEVELOPMENT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C5E"/>
    <w:rsid w:val="00001903"/>
    <w:rsid w:val="00001C8A"/>
    <w:rsid w:val="00002BB4"/>
    <w:rsid w:val="000058A9"/>
    <w:rsid w:val="00010CEE"/>
    <w:rsid w:val="00011FB7"/>
    <w:rsid w:val="00016B15"/>
    <w:rsid w:val="0001738C"/>
    <w:rsid w:val="00017707"/>
    <w:rsid w:val="000213A8"/>
    <w:rsid w:val="000222E9"/>
    <w:rsid w:val="000223C8"/>
    <w:rsid w:val="00022F48"/>
    <w:rsid w:val="00023898"/>
    <w:rsid w:val="00024A5F"/>
    <w:rsid w:val="00025CB7"/>
    <w:rsid w:val="00026790"/>
    <w:rsid w:val="00027469"/>
    <w:rsid w:val="0002796B"/>
    <w:rsid w:val="00033627"/>
    <w:rsid w:val="00034532"/>
    <w:rsid w:val="000365BA"/>
    <w:rsid w:val="00037978"/>
    <w:rsid w:val="00043AB2"/>
    <w:rsid w:val="00047A7F"/>
    <w:rsid w:val="00051387"/>
    <w:rsid w:val="000523CC"/>
    <w:rsid w:val="00052C93"/>
    <w:rsid w:val="00054336"/>
    <w:rsid w:val="000557BD"/>
    <w:rsid w:val="00056281"/>
    <w:rsid w:val="00060333"/>
    <w:rsid w:val="00060D51"/>
    <w:rsid w:val="00063180"/>
    <w:rsid w:val="00064C50"/>
    <w:rsid w:val="00067694"/>
    <w:rsid w:val="00073A54"/>
    <w:rsid w:val="00074F82"/>
    <w:rsid w:val="0007509F"/>
    <w:rsid w:val="00075148"/>
    <w:rsid w:val="00075847"/>
    <w:rsid w:val="00075F41"/>
    <w:rsid w:val="000778E4"/>
    <w:rsid w:val="000822FD"/>
    <w:rsid w:val="000827B1"/>
    <w:rsid w:val="00082A60"/>
    <w:rsid w:val="00083CB0"/>
    <w:rsid w:val="00084F1A"/>
    <w:rsid w:val="0009095E"/>
    <w:rsid w:val="00090C5A"/>
    <w:rsid w:val="00091690"/>
    <w:rsid w:val="00093E55"/>
    <w:rsid w:val="00094DAF"/>
    <w:rsid w:val="0009567A"/>
    <w:rsid w:val="0009570F"/>
    <w:rsid w:val="00095D4D"/>
    <w:rsid w:val="000A0816"/>
    <w:rsid w:val="000A0B55"/>
    <w:rsid w:val="000A108B"/>
    <w:rsid w:val="000A2741"/>
    <w:rsid w:val="000A2E31"/>
    <w:rsid w:val="000A6E93"/>
    <w:rsid w:val="000B083F"/>
    <w:rsid w:val="000B1B88"/>
    <w:rsid w:val="000B3E10"/>
    <w:rsid w:val="000B561E"/>
    <w:rsid w:val="000C1CDD"/>
    <w:rsid w:val="000C3691"/>
    <w:rsid w:val="000C4768"/>
    <w:rsid w:val="000C47E9"/>
    <w:rsid w:val="000C5B3B"/>
    <w:rsid w:val="000C638B"/>
    <w:rsid w:val="000C6FF3"/>
    <w:rsid w:val="000D0EB9"/>
    <w:rsid w:val="000D21A2"/>
    <w:rsid w:val="000D2B24"/>
    <w:rsid w:val="000D2B5F"/>
    <w:rsid w:val="000D316A"/>
    <w:rsid w:val="000D50BC"/>
    <w:rsid w:val="000D5213"/>
    <w:rsid w:val="000E11FB"/>
    <w:rsid w:val="000E33EA"/>
    <w:rsid w:val="000E5E41"/>
    <w:rsid w:val="000E65C3"/>
    <w:rsid w:val="000E7A2F"/>
    <w:rsid w:val="000F08C7"/>
    <w:rsid w:val="000F15D2"/>
    <w:rsid w:val="000F17F4"/>
    <w:rsid w:val="000F25DF"/>
    <w:rsid w:val="000F4E6A"/>
    <w:rsid w:val="000F67B4"/>
    <w:rsid w:val="000F6F0E"/>
    <w:rsid w:val="00104263"/>
    <w:rsid w:val="001059DB"/>
    <w:rsid w:val="001063D9"/>
    <w:rsid w:val="001109C0"/>
    <w:rsid w:val="001116F5"/>
    <w:rsid w:val="00112CA1"/>
    <w:rsid w:val="00113F62"/>
    <w:rsid w:val="00122DA7"/>
    <w:rsid w:val="001232D0"/>
    <w:rsid w:val="0012385B"/>
    <w:rsid w:val="001244D6"/>
    <w:rsid w:val="001246B4"/>
    <w:rsid w:val="00124C54"/>
    <w:rsid w:val="001267D2"/>
    <w:rsid w:val="0013056F"/>
    <w:rsid w:val="001314ED"/>
    <w:rsid w:val="0013161C"/>
    <w:rsid w:val="00133E0B"/>
    <w:rsid w:val="001341EB"/>
    <w:rsid w:val="001342EF"/>
    <w:rsid w:val="001353B5"/>
    <w:rsid w:val="00136175"/>
    <w:rsid w:val="0013726C"/>
    <w:rsid w:val="001379A6"/>
    <w:rsid w:val="00140437"/>
    <w:rsid w:val="00141288"/>
    <w:rsid w:val="001417C1"/>
    <w:rsid w:val="00141BEE"/>
    <w:rsid w:val="0014277F"/>
    <w:rsid w:val="00144901"/>
    <w:rsid w:val="0014490F"/>
    <w:rsid w:val="001461AC"/>
    <w:rsid w:val="001469A8"/>
    <w:rsid w:val="00152429"/>
    <w:rsid w:val="00152D12"/>
    <w:rsid w:val="00152E99"/>
    <w:rsid w:val="0015337D"/>
    <w:rsid w:val="00153DDE"/>
    <w:rsid w:val="00154B43"/>
    <w:rsid w:val="00155469"/>
    <w:rsid w:val="001573C2"/>
    <w:rsid w:val="001579C3"/>
    <w:rsid w:val="00160B74"/>
    <w:rsid w:val="00164A72"/>
    <w:rsid w:val="00165757"/>
    <w:rsid w:val="001659E3"/>
    <w:rsid w:val="00165B95"/>
    <w:rsid w:val="001663AA"/>
    <w:rsid w:val="001712A5"/>
    <w:rsid w:val="001712D0"/>
    <w:rsid w:val="001717D4"/>
    <w:rsid w:val="001722E5"/>
    <w:rsid w:val="00173AB2"/>
    <w:rsid w:val="00173B3B"/>
    <w:rsid w:val="00173BA2"/>
    <w:rsid w:val="00173DC0"/>
    <w:rsid w:val="001767EE"/>
    <w:rsid w:val="00176D62"/>
    <w:rsid w:val="00191993"/>
    <w:rsid w:val="00192339"/>
    <w:rsid w:val="001979A5"/>
    <w:rsid w:val="001A0514"/>
    <w:rsid w:val="001A0BEE"/>
    <w:rsid w:val="001A1AD5"/>
    <w:rsid w:val="001A3FBB"/>
    <w:rsid w:val="001A7A56"/>
    <w:rsid w:val="001B1B68"/>
    <w:rsid w:val="001B37BB"/>
    <w:rsid w:val="001B5353"/>
    <w:rsid w:val="001B5371"/>
    <w:rsid w:val="001B5741"/>
    <w:rsid w:val="001B5D86"/>
    <w:rsid w:val="001B72B4"/>
    <w:rsid w:val="001B781B"/>
    <w:rsid w:val="001C0490"/>
    <w:rsid w:val="001C0666"/>
    <w:rsid w:val="001C126C"/>
    <w:rsid w:val="001C15AA"/>
    <w:rsid w:val="001C21EA"/>
    <w:rsid w:val="001C2C6C"/>
    <w:rsid w:val="001C2EB8"/>
    <w:rsid w:val="001C3070"/>
    <w:rsid w:val="001C3EFC"/>
    <w:rsid w:val="001C7116"/>
    <w:rsid w:val="001D0015"/>
    <w:rsid w:val="001D2486"/>
    <w:rsid w:val="001D554A"/>
    <w:rsid w:val="001D71E7"/>
    <w:rsid w:val="001D794B"/>
    <w:rsid w:val="001E00D2"/>
    <w:rsid w:val="001E16D4"/>
    <w:rsid w:val="001E1B9C"/>
    <w:rsid w:val="001E1D9B"/>
    <w:rsid w:val="001E3152"/>
    <w:rsid w:val="001E35C4"/>
    <w:rsid w:val="001E381E"/>
    <w:rsid w:val="001E3EEB"/>
    <w:rsid w:val="001E5E0D"/>
    <w:rsid w:val="001E642A"/>
    <w:rsid w:val="001E715F"/>
    <w:rsid w:val="001F08A3"/>
    <w:rsid w:val="001F3D02"/>
    <w:rsid w:val="001F5A3D"/>
    <w:rsid w:val="001F5BF3"/>
    <w:rsid w:val="00201561"/>
    <w:rsid w:val="00201F09"/>
    <w:rsid w:val="00202678"/>
    <w:rsid w:val="00204670"/>
    <w:rsid w:val="0020552A"/>
    <w:rsid w:val="00205686"/>
    <w:rsid w:val="00207502"/>
    <w:rsid w:val="00211137"/>
    <w:rsid w:val="0021297C"/>
    <w:rsid w:val="0021371D"/>
    <w:rsid w:val="00213999"/>
    <w:rsid w:val="0021678C"/>
    <w:rsid w:val="0021692E"/>
    <w:rsid w:val="00220061"/>
    <w:rsid w:val="002205AF"/>
    <w:rsid w:val="00220781"/>
    <w:rsid w:val="00222B4C"/>
    <w:rsid w:val="0022421E"/>
    <w:rsid w:val="0022460C"/>
    <w:rsid w:val="00224797"/>
    <w:rsid w:val="00225DAB"/>
    <w:rsid w:val="00226871"/>
    <w:rsid w:val="002268A5"/>
    <w:rsid w:val="00227926"/>
    <w:rsid w:val="00230319"/>
    <w:rsid w:val="00231CB7"/>
    <w:rsid w:val="002321FA"/>
    <w:rsid w:val="0023532A"/>
    <w:rsid w:val="0023591F"/>
    <w:rsid w:val="00237FAF"/>
    <w:rsid w:val="00241BF6"/>
    <w:rsid w:val="002431AA"/>
    <w:rsid w:val="00244BF9"/>
    <w:rsid w:val="00245DCD"/>
    <w:rsid w:val="002476B4"/>
    <w:rsid w:val="0025277A"/>
    <w:rsid w:val="00254908"/>
    <w:rsid w:val="00254C2D"/>
    <w:rsid w:val="00256D87"/>
    <w:rsid w:val="00256E00"/>
    <w:rsid w:val="00256FF0"/>
    <w:rsid w:val="0025734C"/>
    <w:rsid w:val="00260E1B"/>
    <w:rsid w:val="00266208"/>
    <w:rsid w:val="0027137A"/>
    <w:rsid w:val="00272197"/>
    <w:rsid w:val="00272C03"/>
    <w:rsid w:val="00275ECC"/>
    <w:rsid w:val="00276114"/>
    <w:rsid w:val="002766C5"/>
    <w:rsid w:val="00276B9E"/>
    <w:rsid w:val="00277FF4"/>
    <w:rsid w:val="002808CC"/>
    <w:rsid w:val="00280DA3"/>
    <w:rsid w:val="00280E13"/>
    <w:rsid w:val="00281015"/>
    <w:rsid w:val="002810CD"/>
    <w:rsid w:val="00284B1E"/>
    <w:rsid w:val="002853DA"/>
    <w:rsid w:val="00285EBB"/>
    <w:rsid w:val="00286126"/>
    <w:rsid w:val="00286243"/>
    <w:rsid w:val="002868EA"/>
    <w:rsid w:val="00290D21"/>
    <w:rsid w:val="00292AE3"/>
    <w:rsid w:val="00292E8F"/>
    <w:rsid w:val="0029333D"/>
    <w:rsid w:val="002946C2"/>
    <w:rsid w:val="00296053"/>
    <w:rsid w:val="00297219"/>
    <w:rsid w:val="002A13DF"/>
    <w:rsid w:val="002A1740"/>
    <w:rsid w:val="002A1C3C"/>
    <w:rsid w:val="002A2EC5"/>
    <w:rsid w:val="002A300D"/>
    <w:rsid w:val="002A49F3"/>
    <w:rsid w:val="002A5F2A"/>
    <w:rsid w:val="002A60BF"/>
    <w:rsid w:val="002B0D07"/>
    <w:rsid w:val="002B19A0"/>
    <w:rsid w:val="002B1C5E"/>
    <w:rsid w:val="002B33C7"/>
    <w:rsid w:val="002B3CF9"/>
    <w:rsid w:val="002B4E8C"/>
    <w:rsid w:val="002B57D5"/>
    <w:rsid w:val="002B610F"/>
    <w:rsid w:val="002B652A"/>
    <w:rsid w:val="002B67E1"/>
    <w:rsid w:val="002B7442"/>
    <w:rsid w:val="002C0093"/>
    <w:rsid w:val="002C1667"/>
    <w:rsid w:val="002C3A34"/>
    <w:rsid w:val="002C51BC"/>
    <w:rsid w:val="002C6FDB"/>
    <w:rsid w:val="002C74FD"/>
    <w:rsid w:val="002C794D"/>
    <w:rsid w:val="002D0043"/>
    <w:rsid w:val="002D0320"/>
    <w:rsid w:val="002D0FC8"/>
    <w:rsid w:val="002D2BA7"/>
    <w:rsid w:val="002D4117"/>
    <w:rsid w:val="002D4539"/>
    <w:rsid w:val="002D49DB"/>
    <w:rsid w:val="002E228C"/>
    <w:rsid w:val="002E233F"/>
    <w:rsid w:val="002E3955"/>
    <w:rsid w:val="002E6438"/>
    <w:rsid w:val="002F6197"/>
    <w:rsid w:val="002F655F"/>
    <w:rsid w:val="002F7FD6"/>
    <w:rsid w:val="0030371E"/>
    <w:rsid w:val="00304288"/>
    <w:rsid w:val="003054FB"/>
    <w:rsid w:val="00305CDB"/>
    <w:rsid w:val="00307719"/>
    <w:rsid w:val="00311587"/>
    <w:rsid w:val="00316DB9"/>
    <w:rsid w:val="0032374B"/>
    <w:rsid w:val="00323D0B"/>
    <w:rsid w:val="0032431F"/>
    <w:rsid w:val="00325247"/>
    <w:rsid w:val="003253D9"/>
    <w:rsid w:val="00325806"/>
    <w:rsid w:val="0032616F"/>
    <w:rsid w:val="00332D12"/>
    <w:rsid w:val="00334027"/>
    <w:rsid w:val="003346C2"/>
    <w:rsid w:val="003349E2"/>
    <w:rsid w:val="00334FF9"/>
    <w:rsid w:val="003375ED"/>
    <w:rsid w:val="00341D38"/>
    <w:rsid w:val="00342100"/>
    <w:rsid w:val="0034286E"/>
    <w:rsid w:val="003433F8"/>
    <w:rsid w:val="00343AAA"/>
    <w:rsid w:val="00344B38"/>
    <w:rsid w:val="00347296"/>
    <w:rsid w:val="0034755E"/>
    <w:rsid w:val="00351D03"/>
    <w:rsid w:val="00353A6C"/>
    <w:rsid w:val="003563BA"/>
    <w:rsid w:val="00356A0B"/>
    <w:rsid w:val="00357086"/>
    <w:rsid w:val="0035778F"/>
    <w:rsid w:val="00357BA4"/>
    <w:rsid w:val="00360620"/>
    <w:rsid w:val="00360C7F"/>
    <w:rsid w:val="0036159D"/>
    <w:rsid w:val="0036227E"/>
    <w:rsid w:val="00366050"/>
    <w:rsid w:val="0036663A"/>
    <w:rsid w:val="00366BF2"/>
    <w:rsid w:val="0036799E"/>
    <w:rsid w:val="00367D5A"/>
    <w:rsid w:val="003710D6"/>
    <w:rsid w:val="003718CA"/>
    <w:rsid w:val="00371E1D"/>
    <w:rsid w:val="00373564"/>
    <w:rsid w:val="003745CE"/>
    <w:rsid w:val="0037681F"/>
    <w:rsid w:val="003811FC"/>
    <w:rsid w:val="00382319"/>
    <w:rsid w:val="0038607C"/>
    <w:rsid w:val="00387D07"/>
    <w:rsid w:val="00387F4F"/>
    <w:rsid w:val="0039170A"/>
    <w:rsid w:val="0039187B"/>
    <w:rsid w:val="00391E10"/>
    <w:rsid w:val="00393F31"/>
    <w:rsid w:val="0039431C"/>
    <w:rsid w:val="00394A9D"/>
    <w:rsid w:val="003952FC"/>
    <w:rsid w:val="003961F8"/>
    <w:rsid w:val="003A10D5"/>
    <w:rsid w:val="003A16DD"/>
    <w:rsid w:val="003A238B"/>
    <w:rsid w:val="003A45D3"/>
    <w:rsid w:val="003A50EB"/>
    <w:rsid w:val="003A5CFB"/>
    <w:rsid w:val="003A63DE"/>
    <w:rsid w:val="003B10B5"/>
    <w:rsid w:val="003B25AD"/>
    <w:rsid w:val="003B53DA"/>
    <w:rsid w:val="003B619E"/>
    <w:rsid w:val="003C22D5"/>
    <w:rsid w:val="003C249D"/>
    <w:rsid w:val="003C2990"/>
    <w:rsid w:val="003C2EEE"/>
    <w:rsid w:val="003C5A1F"/>
    <w:rsid w:val="003C6C6E"/>
    <w:rsid w:val="003D1F29"/>
    <w:rsid w:val="003D2687"/>
    <w:rsid w:val="003D2BC2"/>
    <w:rsid w:val="003D38EA"/>
    <w:rsid w:val="003D3DB9"/>
    <w:rsid w:val="003D5E4E"/>
    <w:rsid w:val="003D5F39"/>
    <w:rsid w:val="003D64A1"/>
    <w:rsid w:val="003D7A98"/>
    <w:rsid w:val="003E057C"/>
    <w:rsid w:val="003E3923"/>
    <w:rsid w:val="003E3B9F"/>
    <w:rsid w:val="003E479E"/>
    <w:rsid w:val="003E59C9"/>
    <w:rsid w:val="003F0137"/>
    <w:rsid w:val="003F0E40"/>
    <w:rsid w:val="003F2229"/>
    <w:rsid w:val="003F2C41"/>
    <w:rsid w:val="003F3025"/>
    <w:rsid w:val="003F3195"/>
    <w:rsid w:val="003F4743"/>
    <w:rsid w:val="003F507A"/>
    <w:rsid w:val="003F587B"/>
    <w:rsid w:val="003F64FA"/>
    <w:rsid w:val="003F6B27"/>
    <w:rsid w:val="003F7084"/>
    <w:rsid w:val="003F7660"/>
    <w:rsid w:val="0040058D"/>
    <w:rsid w:val="00402507"/>
    <w:rsid w:val="00403408"/>
    <w:rsid w:val="00403D60"/>
    <w:rsid w:val="00406CDE"/>
    <w:rsid w:val="00406F10"/>
    <w:rsid w:val="0041018A"/>
    <w:rsid w:val="00410435"/>
    <w:rsid w:val="00414C50"/>
    <w:rsid w:val="004209AF"/>
    <w:rsid w:val="00426783"/>
    <w:rsid w:val="00426A38"/>
    <w:rsid w:val="00426DAD"/>
    <w:rsid w:val="004337BE"/>
    <w:rsid w:val="00441E15"/>
    <w:rsid w:val="00441FCE"/>
    <w:rsid w:val="00443ED9"/>
    <w:rsid w:val="00446D21"/>
    <w:rsid w:val="0045240B"/>
    <w:rsid w:val="00452F3C"/>
    <w:rsid w:val="0045315C"/>
    <w:rsid w:val="00453658"/>
    <w:rsid w:val="0045579E"/>
    <w:rsid w:val="00460301"/>
    <w:rsid w:val="00460C8E"/>
    <w:rsid w:val="00464D65"/>
    <w:rsid w:val="00470348"/>
    <w:rsid w:val="004709A9"/>
    <w:rsid w:val="00470E65"/>
    <w:rsid w:val="00471DC0"/>
    <w:rsid w:val="00472E0F"/>
    <w:rsid w:val="004740EB"/>
    <w:rsid w:val="00474C08"/>
    <w:rsid w:val="00474E8A"/>
    <w:rsid w:val="00476504"/>
    <w:rsid w:val="00476E39"/>
    <w:rsid w:val="00477CDC"/>
    <w:rsid w:val="00477F78"/>
    <w:rsid w:val="00481CAF"/>
    <w:rsid w:val="004862E6"/>
    <w:rsid w:val="00486A80"/>
    <w:rsid w:val="00487FFB"/>
    <w:rsid w:val="00491EF8"/>
    <w:rsid w:val="00492802"/>
    <w:rsid w:val="0049339C"/>
    <w:rsid w:val="00493967"/>
    <w:rsid w:val="00494103"/>
    <w:rsid w:val="00495765"/>
    <w:rsid w:val="004A0250"/>
    <w:rsid w:val="004A2C67"/>
    <w:rsid w:val="004A45AF"/>
    <w:rsid w:val="004A46F5"/>
    <w:rsid w:val="004A56C1"/>
    <w:rsid w:val="004A6501"/>
    <w:rsid w:val="004A7DE5"/>
    <w:rsid w:val="004B1655"/>
    <w:rsid w:val="004B2BC0"/>
    <w:rsid w:val="004B3517"/>
    <w:rsid w:val="004B3E18"/>
    <w:rsid w:val="004B41BD"/>
    <w:rsid w:val="004B6447"/>
    <w:rsid w:val="004B7EBD"/>
    <w:rsid w:val="004C12E6"/>
    <w:rsid w:val="004C1BEA"/>
    <w:rsid w:val="004C27C9"/>
    <w:rsid w:val="004C3062"/>
    <w:rsid w:val="004C4469"/>
    <w:rsid w:val="004C5C83"/>
    <w:rsid w:val="004C62DA"/>
    <w:rsid w:val="004C7101"/>
    <w:rsid w:val="004D0D5C"/>
    <w:rsid w:val="004D19B3"/>
    <w:rsid w:val="004D2712"/>
    <w:rsid w:val="004D3050"/>
    <w:rsid w:val="004D4CF7"/>
    <w:rsid w:val="004D5547"/>
    <w:rsid w:val="004D6106"/>
    <w:rsid w:val="004D7B07"/>
    <w:rsid w:val="004E182A"/>
    <w:rsid w:val="004E2D5E"/>
    <w:rsid w:val="004E2D63"/>
    <w:rsid w:val="004E2F8C"/>
    <w:rsid w:val="004E47B1"/>
    <w:rsid w:val="004E4ACB"/>
    <w:rsid w:val="004E4F37"/>
    <w:rsid w:val="004E5FB3"/>
    <w:rsid w:val="004E69EF"/>
    <w:rsid w:val="004E6A44"/>
    <w:rsid w:val="004E7A07"/>
    <w:rsid w:val="004E7DB0"/>
    <w:rsid w:val="004F0342"/>
    <w:rsid w:val="004F1678"/>
    <w:rsid w:val="004F27E3"/>
    <w:rsid w:val="004F488B"/>
    <w:rsid w:val="004F587D"/>
    <w:rsid w:val="004F626F"/>
    <w:rsid w:val="004F6999"/>
    <w:rsid w:val="0050004A"/>
    <w:rsid w:val="00500397"/>
    <w:rsid w:val="00501B56"/>
    <w:rsid w:val="00501D9A"/>
    <w:rsid w:val="00502E48"/>
    <w:rsid w:val="005036D3"/>
    <w:rsid w:val="00503F4C"/>
    <w:rsid w:val="0050464A"/>
    <w:rsid w:val="005046D4"/>
    <w:rsid w:val="00505903"/>
    <w:rsid w:val="00505952"/>
    <w:rsid w:val="00506110"/>
    <w:rsid w:val="00506C87"/>
    <w:rsid w:val="0051074D"/>
    <w:rsid w:val="00510A37"/>
    <w:rsid w:val="00511368"/>
    <w:rsid w:val="00511A2B"/>
    <w:rsid w:val="00512B9D"/>
    <w:rsid w:val="005136AD"/>
    <w:rsid w:val="00513FB3"/>
    <w:rsid w:val="00514973"/>
    <w:rsid w:val="00516678"/>
    <w:rsid w:val="00516F17"/>
    <w:rsid w:val="0051783A"/>
    <w:rsid w:val="00522D01"/>
    <w:rsid w:val="00525319"/>
    <w:rsid w:val="0052648F"/>
    <w:rsid w:val="005267A7"/>
    <w:rsid w:val="00527A57"/>
    <w:rsid w:val="00527F26"/>
    <w:rsid w:val="00530321"/>
    <w:rsid w:val="00530E3F"/>
    <w:rsid w:val="0053516C"/>
    <w:rsid w:val="005359F3"/>
    <w:rsid w:val="00535A6E"/>
    <w:rsid w:val="00536238"/>
    <w:rsid w:val="00536272"/>
    <w:rsid w:val="00537D98"/>
    <w:rsid w:val="00540D65"/>
    <w:rsid w:val="00544373"/>
    <w:rsid w:val="00544D24"/>
    <w:rsid w:val="005458CF"/>
    <w:rsid w:val="00546462"/>
    <w:rsid w:val="00546D76"/>
    <w:rsid w:val="00547C02"/>
    <w:rsid w:val="00547C1A"/>
    <w:rsid w:val="00547F5E"/>
    <w:rsid w:val="005536AA"/>
    <w:rsid w:val="00553BC2"/>
    <w:rsid w:val="00560FF6"/>
    <w:rsid w:val="0056157A"/>
    <w:rsid w:val="005616D6"/>
    <w:rsid w:val="0056362E"/>
    <w:rsid w:val="0056558B"/>
    <w:rsid w:val="00566121"/>
    <w:rsid w:val="0056635A"/>
    <w:rsid w:val="00567B88"/>
    <w:rsid w:val="00570601"/>
    <w:rsid w:val="005710E5"/>
    <w:rsid w:val="0057261F"/>
    <w:rsid w:val="00573280"/>
    <w:rsid w:val="00573B46"/>
    <w:rsid w:val="00574CE8"/>
    <w:rsid w:val="0057552C"/>
    <w:rsid w:val="005762B4"/>
    <w:rsid w:val="005772E2"/>
    <w:rsid w:val="005809AE"/>
    <w:rsid w:val="00580CF7"/>
    <w:rsid w:val="0058158A"/>
    <w:rsid w:val="00581B16"/>
    <w:rsid w:val="00581EEF"/>
    <w:rsid w:val="00584547"/>
    <w:rsid w:val="005845B3"/>
    <w:rsid w:val="0058516B"/>
    <w:rsid w:val="005864F4"/>
    <w:rsid w:val="00587E09"/>
    <w:rsid w:val="00596EA8"/>
    <w:rsid w:val="005A14BF"/>
    <w:rsid w:val="005A1B24"/>
    <w:rsid w:val="005A282F"/>
    <w:rsid w:val="005A2DA3"/>
    <w:rsid w:val="005A4E08"/>
    <w:rsid w:val="005A569C"/>
    <w:rsid w:val="005A5723"/>
    <w:rsid w:val="005A61D7"/>
    <w:rsid w:val="005A7346"/>
    <w:rsid w:val="005B2C1C"/>
    <w:rsid w:val="005B2FF5"/>
    <w:rsid w:val="005B6CA3"/>
    <w:rsid w:val="005C0BEE"/>
    <w:rsid w:val="005C2701"/>
    <w:rsid w:val="005C4704"/>
    <w:rsid w:val="005C6726"/>
    <w:rsid w:val="005C6A44"/>
    <w:rsid w:val="005C6AB7"/>
    <w:rsid w:val="005C71D3"/>
    <w:rsid w:val="005D2624"/>
    <w:rsid w:val="005D2E64"/>
    <w:rsid w:val="005D32C8"/>
    <w:rsid w:val="005D4458"/>
    <w:rsid w:val="005D4F1A"/>
    <w:rsid w:val="005E0BD3"/>
    <w:rsid w:val="005E19D7"/>
    <w:rsid w:val="005E28CB"/>
    <w:rsid w:val="005E3F2A"/>
    <w:rsid w:val="005E66A9"/>
    <w:rsid w:val="005E7F5E"/>
    <w:rsid w:val="005E7FAE"/>
    <w:rsid w:val="005F1FB9"/>
    <w:rsid w:val="005F2043"/>
    <w:rsid w:val="005F2B97"/>
    <w:rsid w:val="005F46DC"/>
    <w:rsid w:val="005F6F7A"/>
    <w:rsid w:val="00600572"/>
    <w:rsid w:val="006019D5"/>
    <w:rsid w:val="00601FF4"/>
    <w:rsid w:val="00602B2E"/>
    <w:rsid w:val="006038E8"/>
    <w:rsid w:val="00603B2B"/>
    <w:rsid w:val="00604962"/>
    <w:rsid w:val="006106CB"/>
    <w:rsid w:val="0061175F"/>
    <w:rsid w:val="00614CA3"/>
    <w:rsid w:val="006152C2"/>
    <w:rsid w:val="00617544"/>
    <w:rsid w:val="00617D35"/>
    <w:rsid w:val="00620FD6"/>
    <w:rsid w:val="00621728"/>
    <w:rsid w:val="00621BFB"/>
    <w:rsid w:val="00622939"/>
    <w:rsid w:val="0062386E"/>
    <w:rsid w:val="00623F86"/>
    <w:rsid w:val="006272DF"/>
    <w:rsid w:val="00632685"/>
    <w:rsid w:val="00633002"/>
    <w:rsid w:val="00633503"/>
    <w:rsid w:val="006335C9"/>
    <w:rsid w:val="00635162"/>
    <w:rsid w:val="00637C49"/>
    <w:rsid w:val="00640BAB"/>
    <w:rsid w:val="00640CDA"/>
    <w:rsid w:val="0064257D"/>
    <w:rsid w:val="00643B90"/>
    <w:rsid w:val="0064581C"/>
    <w:rsid w:val="00646811"/>
    <w:rsid w:val="00647536"/>
    <w:rsid w:val="00650049"/>
    <w:rsid w:val="00650619"/>
    <w:rsid w:val="00651883"/>
    <w:rsid w:val="00652344"/>
    <w:rsid w:val="0065429A"/>
    <w:rsid w:val="00654E95"/>
    <w:rsid w:val="00655185"/>
    <w:rsid w:val="00656799"/>
    <w:rsid w:val="00661816"/>
    <w:rsid w:val="006635AD"/>
    <w:rsid w:val="0066388C"/>
    <w:rsid w:val="006644BF"/>
    <w:rsid w:val="00665CBF"/>
    <w:rsid w:val="00665D37"/>
    <w:rsid w:val="00666128"/>
    <w:rsid w:val="00666D7C"/>
    <w:rsid w:val="00670ED4"/>
    <w:rsid w:val="00671C38"/>
    <w:rsid w:val="00672B4B"/>
    <w:rsid w:val="00673520"/>
    <w:rsid w:val="006735F3"/>
    <w:rsid w:val="00674D12"/>
    <w:rsid w:val="00676AEA"/>
    <w:rsid w:val="00682B18"/>
    <w:rsid w:val="006831CD"/>
    <w:rsid w:val="00683CB3"/>
    <w:rsid w:val="00686EF5"/>
    <w:rsid w:val="00690BC0"/>
    <w:rsid w:val="00690F63"/>
    <w:rsid w:val="0069108F"/>
    <w:rsid w:val="00691CB7"/>
    <w:rsid w:val="00692BCE"/>
    <w:rsid w:val="00694105"/>
    <w:rsid w:val="00694512"/>
    <w:rsid w:val="00695163"/>
    <w:rsid w:val="00696915"/>
    <w:rsid w:val="00697BD5"/>
    <w:rsid w:val="00697CA0"/>
    <w:rsid w:val="006A29B5"/>
    <w:rsid w:val="006A2D3D"/>
    <w:rsid w:val="006A6E12"/>
    <w:rsid w:val="006A7A67"/>
    <w:rsid w:val="006B0260"/>
    <w:rsid w:val="006B02D0"/>
    <w:rsid w:val="006B2A53"/>
    <w:rsid w:val="006B3194"/>
    <w:rsid w:val="006B5973"/>
    <w:rsid w:val="006B698C"/>
    <w:rsid w:val="006B781F"/>
    <w:rsid w:val="006B7B8D"/>
    <w:rsid w:val="006C086A"/>
    <w:rsid w:val="006C0AEE"/>
    <w:rsid w:val="006C12BD"/>
    <w:rsid w:val="006C4053"/>
    <w:rsid w:val="006C5B59"/>
    <w:rsid w:val="006C6754"/>
    <w:rsid w:val="006C675E"/>
    <w:rsid w:val="006D0D36"/>
    <w:rsid w:val="006D13F3"/>
    <w:rsid w:val="006D1D70"/>
    <w:rsid w:val="006D3B3E"/>
    <w:rsid w:val="006D3DEC"/>
    <w:rsid w:val="006D45F7"/>
    <w:rsid w:val="006D5BA9"/>
    <w:rsid w:val="006D74DD"/>
    <w:rsid w:val="006E0973"/>
    <w:rsid w:val="006E0C93"/>
    <w:rsid w:val="006E1B58"/>
    <w:rsid w:val="006E4818"/>
    <w:rsid w:val="006E79CB"/>
    <w:rsid w:val="006F0702"/>
    <w:rsid w:val="006F32C4"/>
    <w:rsid w:val="006F3CBF"/>
    <w:rsid w:val="006F3F47"/>
    <w:rsid w:val="006F4A5B"/>
    <w:rsid w:val="006F5872"/>
    <w:rsid w:val="006F5F25"/>
    <w:rsid w:val="006F65BA"/>
    <w:rsid w:val="006F7BC9"/>
    <w:rsid w:val="00700426"/>
    <w:rsid w:val="007020CD"/>
    <w:rsid w:val="007036CC"/>
    <w:rsid w:val="00703970"/>
    <w:rsid w:val="00704A1B"/>
    <w:rsid w:val="00706083"/>
    <w:rsid w:val="00712282"/>
    <w:rsid w:val="007124B9"/>
    <w:rsid w:val="0071268A"/>
    <w:rsid w:val="00712B27"/>
    <w:rsid w:val="00712D50"/>
    <w:rsid w:val="0071374A"/>
    <w:rsid w:val="00715A5B"/>
    <w:rsid w:val="00720128"/>
    <w:rsid w:val="007221AA"/>
    <w:rsid w:val="00722CF5"/>
    <w:rsid w:val="007236FD"/>
    <w:rsid w:val="007238DC"/>
    <w:rsid w:val="0072477F"/>
    <w:rsid w:val="00725D5C"/>
    <w:rsid w:val="0072745E"/>
    <w:rsid w:val="0073059F"/>
    <w:rsid w:val="0073080D"/>
    <w:rsid w:val="0073107D"/>
    <w:rsid w:val="0073351C"/>
    <w:rsid w:val="007338A0"/>
    <w:rsid w:val="00733A58"/>
    <w:rsid w:val="00733C74"/>
    <w:rsid w:val="00735AEC"/>
    <w:rsid w:val="0073743D"/>
    <w:rsid w:val="0073780A"/>
    <w:rsid w:val="007378DF"/>
    <w:rsid w:val="0074074E"/>
    <w:rsid w:val="007418C9"/>
    <w:rsid w:val="00741F77"/>
    <w:rsid w:val="00742302"/>
    <w:rsid w:val="0074247B"/>
    <w:rsid w:val="007427ED"/>
    <w:rsid w:val="007428C6"/>
    <w:rsid w:val="0074316F"/>
    <w:rsid w:val="007433AB"/>
    <w:rsid w:val="0075063D"/>
    <w:rsid w:val="00750C1B"/>
    <w:rsid w:val="00751101"/>
    <w:rsid w:val="00753477"/>
    <w:rsid w:val="00753ABF"/>
    <w:rsid w:val="007542A9"/>
    <w:rsid w:val="0075495B"/>
    <w:rsid w:val="0076076D"/>
    <w:rsid w:val="0076081F"/>
    <w:rsid w:val="00760BCB"/>
    <w:rsid w:val="00761D61"/>
    <w:rsid w:val="00761E8B"/>
    <w:rsid w:val="007624BE"/>
    <w:rsid w:val="00765AD8"/>
    <w:rsid w:val="007660F7"/>
    <w:rsid w:val="00767879"/>
    <w:rsid w:val="00772282"/>
    <w:rsid w:val="00772FC5"/>
    <w:rsid w:val="007734FC"/>
    <w:rsid w:val="0077710A"/>
    <w:rsid w:val="0078021F"/>
    <w:rsid w:val="00780897"/>
    <w:rsid w:val="007823C5"/>
    <w:rsid w:val="00782574"/>
    <w:rsid w:val="00785134"/>
    <w:rsid w:val="007854BB"/>
    <w:rsid w:val="00785657"/>
    <w:rsid w:val="007878C2"/>
    <w:rsid w:val="00794D37"/>
    <w:rsid w:val="007964E4"/>
    <w:rsid w:val="00796A37"/>
    <w:rsid w:val="00797AD6"/>
    <w:rsid w:val="00797F11"/>
    <w:rsid w:val="007A01EF"/>
    <w:rsid w:val="007A2F3D"/>
    <w:rsid w:val="007A3EE0"/>
    <w:rsid w:val="007A57E1"/>
    <w:rsid w:val="007A6361"/>
    <w:rsid w:val="007A6CCF"/>
    <w:rsid w:val="007A7475"/>
    <w:rsid w:val="007B08DD"/>
    <w:rsid w:val="007B1376"/>
    <w:rsid w:val="007B3197"/>
    <w:rsid w:val="007B366F"/>
    <w:rsid w:val="007B66B0"/>
    <w:rsid w:val="007B7EC8"/>
    <w:rsid w:val="007C001F"/>
    <w:rsid w:val="007C0F69"/>
    <w:rsid w:val="007C2E47"/>
    <w:rsid w:val="007C2F90"/>
    <w:rsid w:val="007C431F"/>
    <w:rsid w:val="007C5DBC"/>
    <w:rsid w:val="007C78AC"/>
    <w:rsid w:val="007C7F4E"/>
    <w:rsid w:val="007D1D93"/>
    <w:rsid w:val="007D1F34"/>
    <w:rsid w:val="007D1F93"/>
    <w:rsid w:val="007D20A6"/>
    <w:rsid w:val="007D5A14"/>
    <w:rsid w:val="007D78C0"/>
    <w:rsid w:val="007E0FFA"/>
    <w:rsid w:val="007E40C2"/>
    <w:rsid w:val="007E522B"/>
    <w:rsid w:val="007E6161"/>
    <w:rsid w:val="007E754F"/>
    <w:rsid w:val="007E7CAC"/>
    <w:rsid w:val="007F0427"/>
    <w:rsid w:val="007F098A"/>
    <w:rsid w:val="007F0BC2"/>
    <w:rsid w:val="007F144F"/>
    <w:rsid w:val="007F40C1"/>
    <w:rsid w:val="007F4D75"/>
    <w:rsid w:val="008017F5"/>
    <w:rsid w:val="00802A09"/>
    <w:rsid w:val="0080386D"/>
    <w:rsid w:val="00804E82"/>
    <w:rsid w:val="0080525F"/>
    <w:rsid w:val="0080649C"/>
    <w:rsid w:val="00806AF5"/>
    <w:rsid w:val="00807488"/>
    <w:rsid w:val="008118BB"/>
    <w:rsid w:val="0081267E"/>
    <w:rsid w:val="00812D7D"/>
    <w:rsid w:val="008137AF"/>
    <w:rsid w:val="0081496B"/>
    <w:rsid w:val="00814B32"/>
    <w:rsid w:val="008158B8"/>
    <w:rsid w:val="0081751B"/>
    <w:rsid w:val="008204BA"/>
    <w:rsid w:val="00823B6A"/>
    <w:rsid w:val="008256B8"/>
    <w:rsid w:val="008256C0"/>
    <w:rsid w:val="00825D2D"/>
    <w:rsid w:val="00826169"/>
    <w:rsid w:val="00827024"/>
    <w:rsid w:val="00827ABD"/>
    <w:rsid w:val="0083123B"/>
    <w:rsid w:val="0083336C"/>
    <w:rsid w:val="00833A4B"/>
    <w:rsid w:val="008344F7"/>
    <w:rsid w:val="008358D3"/>
    <w:rsid w:val="00841015"/>
    <w:rsid w:val="0084173C"/>
    <w:rsid w:val="0084195C"/>
    <w:rsid w:val="00841D72"/>
    <w:rsid w:val="00841F6C"/>
    <w:rsid w:val="00843D85"/>
    <w:rsid w:val="00843DCA"/>
    <w:rsid w:val="008445D7"/>
    <w:rsid w:val="008447F5"/>
    <w:rsid w:val="00844DDC"/>
    <w:rsid w:val="008454B2"/>
    <w:rsid w:val="00846CC6"/>
    <w:rsid w:val="00846D2A"/>
    <w:rsid w:val="00846F73"/>
    <w:rsid w:val="008500EE"/>
    <w:rsid w:val="008503A8"/>
    <w:rsid w:val="008513BA"/>
    <w:rsid w:val="0085228C"/>
    <w:rsid w:val="0085309D"/>
    <w:rsid w:val="00854214"/>
    <w:rsid w:val="00854D0C"/>
    <w:rsid w:val="00855984"/>
    <w:rsid w:val="008569CE"/>
    <w:rsid w:val="00856D5F"/>
    <w:rsid w:val="00861466"/>
    <w:rsid w:val="008616B2"/>
    <w:rsid w:val="008620B3"/>
    <w:rsid w:val="0086295F"/>
    <w:rsid w:val="00863C4F"/>
    <w:rsid w:val="00864992"/>
    <w:rsid w:val="00865641"/>
    <w:rsid w:val="0086565D"/>
    <w:rsid w:val="00867800"/>
    <w:rsid w:val="008704CB"/>
    <w:rsid w:val="00871C4C"/>
    <w:rsid w:val="00871E7C"/>
    <w:rsid w:val="0087514A"/>
    <w:rsid w:val="008763C0"/>
    <w:rsid w:val="008775ED"/>
    <w:rsid w:val="008776BA"/>
    <w:rsid w:val="00877D3B"/>
    <w:rsid w:val="008807C1"/>
    <w:rsid w:val="00880863"/>
    <w:rsid w:val="008828E2"/>
    <w:rsid w:val="00882E67"/>
    <w:rsid w:val="00883324"/>
    <w:rsid w:val="00883AB8"/>
    <w:rsid w:val="00885520"/>
    <w:rsid w:val="0088584A"/>
    <w:rsid w:val="00885D22"/>
    <w:rsid w:val="00886165"/>
    <w:rsid w:val="008861AB"/>
    <w:rsid w:val="00890FF9"/>
    <w:rsid w:val="00892AB9"/>
    <w:rsid w:val="00894387"/>
    <w:rsid w:val="0089471F"/>
    <w:rsid w:val="00896970"/>
    <w:rsid w:val="00897E9B"/>
    <w:rsid w:val="008A0F11"/>
    <w:rsid w:val="008A2DE2"/>
    <w:rsid w:val="008A46D9"/>
    <w:rsid w:val="008A4C1C"/>
    <w:rsid w:val="008A4C8A"/>
    <w:rsid w:val="008A5D0F"/>
    <w:rsid w:val="008A6107"/>
    <w:rsid w:val="008B0A68"/>
    <w:rsid w:val="008B3689"/>
    <w:rsid w:val="008B4F36"/>
    <w:rsid w:val="008C07AA"/>
    <w:rsid w:val="008C108D"/>
    <w:rsid w:val="008C1BF4"/>
    <w:rsid w:val="008C20AC"/>
    <w:rsid w:val="008C3BFC"/>
    <w:rsid w:val="008C413A"/>
    <w:rsid w:val="008C42FA"/>
    <w:rsid w:val="008C48AD"/>
    <w:rsid w:val="008C5F5A"/>
    <w:rsid w:val="008C6BE5"/>
    <w:rsid w:val="008C6ED0"/>
    <w:rsid w:val="008D080A"/>
    <w:rsid w:val="008D25D7"/>
    <w:rsid w:val="008D2CDD"/>
    <w:rsid w:val="008D727B"/>
    <w:rsid w:val="008D7BE2"/>
    <w:rsid w:val="008E085D"/>
    <w:rsid w:val="008E1651"/>
    <w:rsid w:val="008E256C"/>
    <w:rsid w:val="008E3CE7"/>
    <w:rsid w:val="008E4AFB"/>
    <w:rsid w:val="008E4EE4"/>
    <w:rsid w:val="008E4FB9"/>
    <w:rsid w:val="008E59C5"/>
    <w:rsid w:val="008E7FA5"/>
    <w:rsid w:val="008F0A2D"/>
    <w:rsid w:val="008F118A"/>
    <w:rsid w:val="008F3586"/>
    <w:rsid w:val="008F3C49"/>
    <w:rsid w:val="008F74A4"/>
    <w:rsid w:val="008F786A"/>
    <w:rsid w:val="008F78C3"/>
    <w:rsid w:val="009069B9"/>
    <w:rsid w:val="00907316"/>
    <w:rsid w:val="00907A65"/>
    <w:rsid w:val="00911EEE"/>
    <w:rsid w:val="00913224"/>
    <w:rsid w:val="00914B7C"/>
    <w:rsid w:val="009155A6"/>
    <w:rsid w:val="0091620F"/>
    <w:rsid w:val="00916CEC"/>
    <w:rsid w:val="0091799D"/>
    <w:rsid w:val="009201C1"/>
    <w:rsid w:val="0092056C"/>
    <w:rsid w:val="00920A34"/>
    <w:rsid w:val="009212A1"/>
    <w:rsid w:val="00921376"/>
    <w:rsid w:val="00921F9F"/>
    <w:rsid w:val="0092300D"/>
    <w:rsid w:val="009251B7"/>
    <w:rsid w:val="009265F4"/>
    <w:rsid w:val="00927376"/>
    <w:rsid w:val="009276F4"/>
    <w:rsid w:val="00927851"/>
    <w:rsid w:val="00930E99"/>
    <w:rsid w:val="00932267"/>
    <w:rsid w:val="009328BB"/>
    <w:rsid w:val="00932E95"/>
    <w:rsid w:val="0093311A"/>
    <w:rsid w:val="00933A30"/>
    <w:rsid w:val="00933C34"/>
    <w:rsid w:val="00935131"/>
    <w:rsid w:val="00935A1A"/>
    <w:rsid w:val="00935D34"/>
    <w:rsid w:val="00935E60"/>
    <w:rsid w:val="009364AB"/>
    <w:rsid w:val="009367FB"/>
    <w:rsid w:val="009406D1"/>
    <w:rsid w:val="00940928"/>
    <w:rsid w:val="009410CC"/>
    <w:rsid w:val="0094124E"/>
    <w:rsid w:val="00943EF8"/>
    <w:rsid w:val="00945709"/>
    <w:rsid w:val="00945C63"/>
    <w:rsid w:val="009505DA"/>
    <w:rsid w:val="00951EB4"/>
    <w:rsid w:val="009528AC"/>
    <w:rsid w:val="009554F4"/>
    <w:rsid w:val="00955A3A"/>
    <w:rsid w:val="00956BAB"/>
    <w:rsid w:val="00960138"/>
    <w:rsid w:val="00962D0C"/>
    <w:rsid w:val="00963C50"/>
    <w:rsid w:val="0096430E"/>
    <w:rsid w:val="00964952"/>
    <w:rsid w:val="009672D2"/>
    <w:rsid w:val="00970455"/>
    <w:rsid w:val="009707B6"/>
    <w:rsid w:val="009720F1"/>
    <w:rsid w:val="00972B15"/>
    <w:rsid w:val="00974E2F"/>
    <w:rsid w:val="00975270"/>
    <w:rsid w:val="00975B40"/>
    <w:rsid w:val="00980DF3"/>
    <w:rsid w:val="00982C09"/>
    <w:rsid w:val="00982D07"/>
    <w:rsid w:val="00983095"/>
    <w:rsid w:val="00984208"/>
    <w:rsid w:val="00984CF5"/>
    <w:rsid w:val="0098767D"/>
    <w:rsid w:val="0099079F"/>
    <w:rsid w:val="009968C2"/>
    <w:rsid w:val="00996C89"/>
    <w:rsid w:val="0099799B"/>
    <w:rsid w:val="009A0CC8"/>
    <w:rsid w:val="009A42EE"/>
    <w:rsid w:val="009A46D3"/>
    <w:rsid w:val="009A6883"/>
    <w:rsid w:val="009B0949"/>
    <w:rsid w:val="009B0E7B"/>
    <w:rsid w:val="009B1D53"/>
    <w:rsid w:val="009B2738"/>
    <w:rsid w:val="009B6A27"/>
    <w:rsid w:val="009B78BC"/>
    <w:rsid w:val="009B7A3D"/>
    <w:rsid w:val="009C1C2E"/>
    <w:rsid w:val="009C4B3E"/>
    <w:rsid w:val="009D19DB"/>
    <w:rsid w:val="009D2282"/>
    <w:rsid w:val="009D2A61"/>
    <w:rsid w:val="009D2BAA"/>
    <w:rsid w:val="009D5196"/>
    <w:rsid w:val="009E10EC"/>
    <w:rsid w:val="009E2343"/>
    <w:rsid w:val="009E2828"/>
    <w:rsid w:val="009E3D57"/>
    <w:rsid w:val="009E48BC"/>
    <w:rsid w:val="009E5452"/>
    <w:rsid w:val="009E5EAB"/>
    <w:rsid w:val="009F0CC7"/>
    <w:rsid w:val="009F0F52"/>
    <w:rsid w:val="009F2B5F"/>
    <w:rsid w:val="009F3257"/>
    <w:rsid w:val="009F3986"/>
    <w:rsid w:val="009F3CF0"/>
    <w:rsid w:val="009F595F"/>
    <w:rsid w:val="009F6421"/>
    <w:rsid w:val="009F68DB"/>
    <w:rsid w:val="009F6BE0"/>
    <w:rsid w:val="009F6C67"/>
    <w:rsid w:val="009F7FCE"/>
    <w:rsid w:val="00A006C9"/>
    <w:rsid w:val="00A01159"/>
    <w:rsid w:val="00A01C93"/>
    <w:rsid w:val="00A02076"/>
    <w:rsid w:val="00A02120"/>
    <w:rsid w:val="00A02D61"/>
    <w:rsid w:val="00A03A63"/>
    <w:rsid w:val="00A03C86"/>
    <w:rsid w:val="00A040F5"/>
    <w:rsid w:val="00A07162"/>
    <w:rsid w:val="00A07701"/>
    <w:rsid w:val="00A1007E"/>
    <w:rsid w:val="00A103C0"/>
    <w:rsid w:val="00A124BD"/>
    <w:rsid w:val="00A1321E"/>
    <w:rsid w:val="00A14E7B"/>
    <w:rsid w:val="00A17C6E"/>
    <w:rsid w:val="00A20F0F"/>
    <w:rsid w:val="00A21524"/>
    <w:rsid w:val="00A22014"/>
    <w:rsid w:val="00A221F8"/>
    <w:rsid w:val="00A2310C"/>
    <w:rsid w:val="00A2475B"/>
    <w:rsid w:val="00A25B29"/>
    <w:rsid w:val="00A25B85"/>
    <w:rsid w:val="00A26380"/>
    <w:rsid w:val="00A2684C"/>
    <w:rsid w:val="00A27A71"/>
    <w:rsid w:val="00A3049D"/>
    <w:rsid w:val="00A30A68"/>
    <w:rsid w:val="00A32836"/>
    <w:rsid w:val="00A33218"/>
    <w:rsid w:val="00A33BF9"/>
    <w:rsid w:val="00A3718E"/>
    <w:rsid w:val="00A41A7F"/>
    <w:rsid w:val="00A4290F"/>
    <w:rsid w:val="00A4587C"/>
    <w:rsid w:val="00A47580"/>
    <w:rsid w:val="00A5044C"/>
    <w:rsid w:val="00A5488A"/>
    <w:rsid w:val="00A54F32"/>
    <w:rsid w:val="00A55443"/>
    <w:rsid w:val="00A5632E"/>
    <w:rsid w:val="00A606B5"/>
    <w:rsid w:val="00A65449"/>
    <w:rsid w:val="00A66FBA"/>
    <w:rsid w:val="00A679C2"/>
    <w:rsid w:val="00A701A5"/>
    <w:rsid w:val="00A72422"/>
    <w:rsid w:val="00A730AD"/>
    <w:rsid w:val="00A73361"/>
    <w:rsid w:val="00A7520D"/>
    <w:rsid w:val="00A800F0"/>
    <w:rsid w:val="00A82354"/>
    <w:rsid w:val="00A827E8"/>
    <w:rsid w:val="00A84982"/>
    <w:rsid w:val="00A84F4A"/>
    <w:rsid w:val="00A850C4"/>
    <w:rsid w:val="00A85C86"/>
    <w:rsid w:val="00A874EE"/>
    <w:rsid w:val="00A91F63"/>
    <w:rsid w:val="00A9230E"/>
    <w:rsid w:val="00A96376"/>
    <w:rsid w:val="00A965E3"/>
    <w:rsid w:val="00A97677"/>
    <w:rsid w:val="00AA0444"/>
    <w:rsid w:val="00AA09F0"/>
    <w:rsid w:val="00AA136F"/>
    <w:rsid w:val="00AA1AC9"/>
    <w:rsid w:val="00AA1F79"/>
    <w:rsid w:val="00AA25D9"/>
    <w:rsid w:val="00AA4FC9"/>
    <w:rsid w:val="00AA6807"/>
    <w:rsid w:val="00AA6BC1"/>
    <w:rsid w:val="00AA78D8"/>
    <w:rsid w:val="00AA7CE3"/>
    <w:rsid w:val="00AB2D52"/>
    <w:rsid w:val="00AB56B5"/>
    <w:rsid w:val="00AB5CE0"/>
    <w:rsid w:val="00AB6DDD"/>
    <w:rsid w:val="00AB728F"/>
    <w:rsid w:val="00AB7333"/>
    <w:rsid w:val="00AC01E1"/>
    <w:rsid w:val="00AC0C55"/>
    <w:rsid w:val="00AC0D0A"/>
    <w:rsid w:val="00AC1542"/>
    <w:rsid w:val="00AC3C2D"/>
    <w:rsid w:val="00AC697A"/>
    <w:rsid w:val="00AC75C6"/>
    <w:rsid w:val="00AD0233"/>
    <w:rsid w:val="00AD688A"/>
    <w:rsid w:val="00AD6EDA"/>
    <w:rsid w:val="00AD75C0"/>
    <w:rsid w:val="00AE427C"/>
    <w:rsid w:val="00AE4BBB"/>
    <w:rsid w:val="00AF11D3"/>
    <w:rsid w:val="00AF403D"/>
    <w:rsid w:val="00AF5BF0"/>
    <w:rsid w:val="00AF7891"/>
    <w:rsid w:val="00B02779"/>
    <w:rsid w:val="00B0581F"/>
    <w:rsid w:val="00B05937"/>
    <w:rsid w:val="00B06993"/>
    <w:rsid w:val="00B06E6D"/>
    <w:rsid w:val="00B10C43"/>
    <w:rsid w:val="00B1178E"/>
    <w:rsid w:val="00B11D7B"/>
    <w:rsid w:val="00B13FCF"/>
    <w:rsid w:val="00B2112F"/>
    <w:rsid w:val="00B2166C"/>
    <w:rsid w:val="00B24A12"/>
    <w:rsid w:val="00B25457"/>
    <w:rsid w:val="00B255F6"/>
    <w:rsid w:val="00B25722"/>
    <w:rsid w:val="00B25C06"/>
    <w:rsid w:val="00B2657B"/>
    <w:rsid w:val="00B314EA"/>
    <w:rsid w:val="00B35BE1"/>
    <w:rsid w:val="00B35C3E"/>
    <w:rsid w:val="00B35EE9"/>
    <w:rsid w:val="00B36497"/>
    <w:rsid w:val="00B416B2"/>
    <w:rsid w:val="00B45543"/>
    <w:rsid w:val="00B468D0"/>
    <w:rsid w:val="00B50ABC"/>
    <w:rsid w:val="00B50B75"/>
    <w:rsid w:val="00B52781"/>
    <w:rsid w:val="00B54D7A"/>
    <w:rsid w:val="00B559BA"/>
    <w:rsid w:val="00B563EC"/>
    <w:rsid w:val="00B617C7"/>
    <w:rsid w:val="00B63D04"/>
    <w:rsid w:val="00B63DDD"/>
    <w:rsid w:val="00B642B5"/>
    <w:rsid w:val="00B647A3"/>
    <w:rsid w:val="00B64D22"/>
    <w:rsid w:val="00B6555A"/>
    <w:rsid w:val="00B656FE"/>
    <w:rsid w:val="00B66C1A"/>
    <w:rsid w:val="00B66FC9"/>
    <w:rsid w:val="00B707FC"/>
    <w:rsid w:val="00B70D3F"/>
    <w:rsid w:val="00B70EC7"/>
    <w:rsid w:val="00B71B29"/>
    <w:rsid w:val="00B72114"/>
    <w:rsid w:val="00B72D95"/>
    <w:rsid w:val="00B73D0F"/>
    <w:rsid w:val="00B742FC"/>
    <w:rsid w:val="00B76DD7"/>
    <w:rsid w:val="00B778C2"/>
    <w:rsid w:val="00B82A99"/>
    <w:rsid w:val="00B83019"/>
    <w:rsid w:val="00B837C9"/>
    <w:rsid w:val="00B8583C"/>
    <w:rsid w:val="00B85E5A"/>
    <w:rsid w:val="00B86E2E"/>
    <w:rsid w:val="00B87B2C"/>
    <w:rsid w:val="00B90785"/>
    <w:rsid w:val="00B90F9B"/>
    <w:rsid w:val="00B957DC"/>
    <w:rsid w:val="00BA1306"/>
    <w:rsid w:val="00BA1665"/>
    <w:rsid w:val="00BA4588"/>
    <w:rsid w:val="00BA5468"/>
    <w:rsid w:val="00BA72EA"/>
    <w:rsid w:val="00BB0244"/>
    <w:rsid w:val="00BB0469"/>
    <w:rsid w:val="00BB06E9"/>
    <w:rsid w:val="00BB0F88"/>
    <w:rsid w:val="00BB1A66"/>
    <w:rsid w:val="00BB3D4B"/>
    <w:rsid w:val="00BB3F56"/>
    <w:rsid w:val="00BB5219"/>
    <w:rsid w:val="00BB559D"/>
    <w:rsid w:val="00BB6464"/>
    <w:rsid w:val="00BC02A0"/>
    <w:rsid w:val="00BC18CF"/>
    <w:rsid w:val="00BC2991"/>
    <w:rsid w:val="00BC4931"/>
    <w:rsid w:val="00BC6993"/>
    <w:rsid w:val="00BD0212"/>
    <w:rsid w:val="00BD0BAC"/>
    <w:rsid w:val="00BD2FD0"/>
    <w:rsid w:val="00BD6F5A"/>
    <w:rsid w:val="00BD725F"/>
    <w:rsid w:val="00BE0810"/>
    <w:rsid w:val="00BE132E"/>
    <w:rsid w:val="00BE2604"/>
    <w:rsid w:val="00BE28CA"/>
    <w:rsid w:val="00BE29A2"/>
    <w:rsid w:val="00BE3295"/>
    <w:rsid w:val="00BE35B0"/>
    <w:rsid w:val="00BE3862"/>
    <w:rsid w:val="00BE4D2B"/>
    <w:rsid w:val="00BE4EED"/>
    <w:rsid w:val="00BE7933"/>
    <w:rsid w:val="00BE7B31"/>
    <w:rsid w:val="00BF0DE5"/>
    <w:rsid w:val="00BF232D"/>
    <w:rsid w:val="00BF6069"/>
    <w:rsid w:val="00BF69BA"/>
    <w:rsid w:val="00C00E70"/>
    <w:rsid w:val="00C0166A"/>
    <w:rsid w:val="00C01BEB"/>
    <w:rsid w:val="00C02888"/>
    <w:rsid w:val="00C05F19"/>
    <w:rsid w:val="00C06845"/>
    <w:rsid w:val="00C07405"/>
    <w:rsid w:val="00C11B62"/>
    <w:rsid w:val="00C12055"/>
    <w:rsid w:val="00C12B89"/>
    <w:rsid w:val="00C135DB"/>
    <w:rsid w:val="00C13822"/>
    <w:rsid w:val="00C14168"/>
    <w:rsid w:val="00C14713"/>
    <w:rsid w:val="00C150A0"/>
    <w:rsid w:val="00C1615A"/>
    <w:rsid w:val="00C161AC"/>
    <w:rsid w:val="00C201F7"/>
    <w:rsid w:val="00C229F3"/>
    <w:rsid w:val="00C22A2B"/>
    <w:rsid w:val="00C26374"/>
    <w:rsid w:val="00C26A01"/>
    <w:rsid w:val="00C26F47"/>
    <w:rsid w:val="00C2754D"/>
    <w:rsid w:val="00C279BE"/>
    <w:rsid w:val="00C32D07"/>
    <w:rsid w:val="00C34330"/>
    <w:rsid w:val="00C36066"/>
    <w:rsid w:val="00C40123"/>
    <w:rsid w:val="00C43A7B"/>
    <w:rsid w:val="00C44D09"/>
    <w:rsid w:val="00C45A7C"/>
    <w:rsid w:val="00C47167"/>
    <w:rsid w:val="00C50146"/>
    <w:rsid w:val="00C50FC7"/>
    <w:rsid w:val="00C51F48"/>
    <w:rsid w:val="00C527E1"/>
    <w:rsid w:val="00C529CE"/>
    <w:rsid w:val="00C52F09"/>
    <w:rsid w:val="00C53CA1"/>
    <w:rsid w:val="00C5420F"/>
    <w:rsid w:val="00C550A9"/>
    <w:rsid w:val="00C57D05"/>
    <w:rsid w:val="00C62D97"/>
    <w:rsid w:val="00C63B19"/>
    <w:rsid w:val="00C64538"/>
    <w:rsid w:val="00C66F80"/>
    <w:rsid w:val="00C675A7"/>
    <w:rsid w:val="00C71308"/>
    <w:rsid w:val="00C720C0"/>
    <w:rsid w:val="00C72B3B"/>
    <w:rsid w:val="00C738B4"/>
    <w:rsid w:val="00C738F5"/>
    <w:rsid w:val="00C7525C"/>
    <w:rsid w:val="00C75C75"/>
    <w:rsid w:val="00C77102"/>
    <w:rsid w:val="00C80A0A"/>
    <w:rsid w:val="00C80BFF"/>
    <w:rsid w:val="00C83759"/>
    <w:rsid w:val="00C847BE"/>
    <w:rsid w:val="00C850FE"/>
    <w:rsid w:val="00C86740"/>
    <w:rsid w:val="00C87AF7"/>
    <w:rsid w:val="00C921DD"/>
    <w:rsid w:val="00C924D6"/>
    <w:rsid w:val="00C955ED"/>
    <w:rsid w:val="00CA07C7"/>
    <w:rsid w:val="00CA1E38"/>
    <w:rsid w:val="00CA3F1A"/>
    <w:rsid w:val="00CA4C6D"/>
    <w:rsid w:val="00CA5387"/>
    <w:rsid w:val="00CA57C7"/>
    <w:rsid w:val="00CA6255"/>
    <w:rsid w:val="00CB19EF"/>
    <w:rsid w:val="00CB1F68"/>
    <w:rsid w:val="00CB2B65"/>
    <w:rsid w:val="00CB422F"/>
    <w:rsid w:val="00CB43C8"/>
    <w:rsid w:val="00CB47D5"/>
    <w:rsid w:val="00CB5716"/>
    <w:rsid w:val="00CB62F3"/>
    <w:rsid w:val="00CB636F"/>
    <w:rsid w:val="00CB64FE"/>
    <w:rsid w:val="00CC08E8"/>
    <w:rsid w:val="00CC103B"/>
    <w:rsid w:val="00CC2AE1"/>
    <w:rsid w:val="00CC3011"/>
    <w:rsid w:val="00CC32CD"/>
    <w:rsid w:val="00CC3E98"/>
    <w:rsid w:val="00CC5E0E"/>
    <w:rsid w:val="00CC6044"/>
    <w:rsid w:val="00CC7323"/>
    <w:rsid w:val="00CD26EA"/>
    <w:rsid w:val="00CD3822"/>
    <w:rsid w:val="00CD3ABC"/>
    <w:rsid w:val="00CD3D94"/>
    <w:rsid w:val="00CD46FA"/>
    <w:rsid w:val="00CD4891"/>
    <w:rsid w:val="00CD5966"/>
    <w:rsid w:val="00CD643C"/>
    <w:rsid w:val="00CE0CF6"/>
    <w:rsid w:val="00CE113F"/>
    <w:rsid w:val="00CE174D"/>
    <w:rsid w:val="00CE1C1D"/>
    <w:rsid w:val="00CE1F2F"/>
    <w:rsid w:val="00CE2150"/>
    <w:rsid w:val="00CE3653"/>
    <w:rsid w:val="00CE38AB"/>
    <w:rsid w:val="00CE412E"/>
    <w:rsid w:val="00CE4FF6"/>
    <w:rsid w:val="00CE5EB4"/>
    <w:rsid w:val="00CE6808"/>
    <w:rsid w:val="00CE7C84"/>
    <w:rsid w:val="00CF2791"/>
    <w:rsid w:val="00CF4A08"/>
    <w:rsid w:val="00D00698"/>
    <w:rsid w:val="00D026B7"/>
    <w:rsid w:val="00D02B7A"/>
    <w:rsid w:val="00D03BC8"/>
    <w:rsid w:val="00D05B7F"/>
    <w:rsid w:val="00D101DF"/>
    <w:rsid w:val="00D10FE5"/>
    <w:rsid w:val="00D13D01"/>
    <w:rsid w:val="00D1427A"/>
    <w:rsid w:val="00D162AD"/>
    <w:rsid w:val="00D2002F"/>
    <w:rsid w:val="00D206EB"/>
    <w:rsid w:val="00D21475"/>
    <w:rsid w:val="00D23873"/>
    <w:rsid w:val="00D24ECC"/>
    <w:rsid w:val="00D25274"/>
    <w:rsid w:val="00D25FA3"/>
    <w:rsid w:val="00D26E7E"/>
    <w:rsid w:val="00D26FDB"/>
    <w:rsid w:val="00D30E8A"/>
    <w:rsid w:val="00D31052"/>
    <w:rsid w:val="00D32EBA"/>
    <w:rsid w:val="00D352D5"/>
    <w:rsid w:val="00D42248"/>
    <w:rsid w:val="00D45AFF"/>
    <w:rsid w:val="00D470C9"/>
    <w:rsid w:val="00D47B2D"/>
    <w:rsid w:val="00D47C4A"/>
    <w:rsid w:val="00D505A0"/>
    <w:rsid w:val="00D508B2"/>
    <w:rsid w:val="00D50B3A"/>
    <w:rsid w:val="00D52317"/>
    <w:rsid w:val="00D53328"/>
    <w:rsid w:val="00D54151"/>
    <w:rsid w:val="00D557AE"/>
    <w:rsid w:val="00D55888"/>
    <w:rsid w:val="00D559E9"/>
    <w:rsid w:val="00D579B6"/>
    <w:rsid w:val="00D60126"/>
    <w:rsid w:val="00D63588"/>
    <w:rsid w:val="00D668F8"/>
    <w:rsid w:val="00D676F2"/>
    <w:rsid w:val="00D701BD"/>
    <w:rsid w:val="00D7085F"/>
    <w:rsid w:val="00D71CAB"/>
    <w:rsid w:val="00D72588"/>
    <w:rsid w:val="00D73151"/>
    <w:rsid w:val="00D73C1B"/>
    <w:rsid w:val="00D75096"/>
    <w:rsid w:val="00D760AE"/>
    <w:rsid w:val="00D76D01"/>
    <w:rsid w:val="00D8045F"/>
    <w:rsid w:val="00D81199"/>
    <w:rsid w:val="00D8437D"/>
    <w:rsid w:val="00D859B0"/>
    <w:rsid w:val="00D85B60"/>
    <w:rsid w:val="00D86B05"/>
    <w:rsid w:val="00D87B26"/>
    <w:rsid w:val="00D948D8"/>
    <w:rsid w:val="00D94ADF"/>
    <w:rsid w:val="00D95DBE"/>
    <w:rsid w:val="00D9619A"/>
    <w:rsid w:val="00D97F23"/>
    <w:rsid w:val="00DA1049"/>
    <w:rsid w:val="00DA1E8E"/>
    <w:rsid w:val="00DA421D"/>
    <w:rsid w:val="00DA519F"/>
    <w:rsid w:val="00DA51A2"/>
    <w:rsid w:val="00DB118C"/>
    <w:rsid w:val="00DB14F5"/>
    <w:rsid w:val="00DB5B29"/>
    <w:rsid w:val="00DB7F2F"/>
    <w:rsid w:val="00DC06AC"/>
    <w:rsid w:val="00DC169F"/>
    <w:rsid w:val="00DC20CF"/>
    <w:rsid w:val="00DC259F"/>
    <w:rsid w:val="00DC2E63"/>
    <w:rsid w:val="00DC2E9A"/>
    <w:rsid w:val="00DC467F"/>
    <w:rsid w:val="00DC4D5E"/>
    <w:rsid w:val="00DC5184"/>
    <w:rsid w:val="00DC529F"/>
    <w:rsid w:val="00DC5DE3"/>
    <w:rsid w:val="00DC604A"/>
    <w:rsid w:val="00DC7187"/>
    <w:rsid w:val="00DC7E47"/>
    <w:rsid w:val="00DD048B"/>
    <w:rsid w:val="00DD051A"/>
    <w:rsid w:val="00DD1603"/>
    <w:rsid w:val="00DD313C"/>
    <w:rsid w:val="00DD5046"/>
    <w:rsid w:val="00DD5BDE"/>
    <w:rsid w:val="00DD7E56"/>
    <w:rsid w:val="00DE25AB"/>
    <w:rsid w:val="00DE3398"/>
    <w:rsid w:val="00DE3E2A"/>
    <w:rsid w:val="00DE3EF2"/>
    <w:rsid w:val="00DE4FCA"/>
    <w:rsid w:val="00DE6067"/>
    <w:rsid w:val="00DE6EC3"/>
    <w:rsid w:val="00DF21BC"/>
    <w:rsid w:val="00DF4CBE"/>
    <w:rsid w:val="00DF5821"/>
    <w:rsid w:val="00DF60C7"/>
    <w:rsid w:val="00E005EC"/>
    <w:rsid w:val="00E00940"/>
    <w:rsid w:val="00E0173E"/>
    <w:rsid w:val="00E02CE6"/>
    <w:rsid w:val="00E04B9D"/>
    <w:rsid w:val="00E0557F"/>
    <w:rsid w:val="00E07621"/>
    <w:rsid w:val="00E0785B"/>
    <w:rsid w:val="00E12472"/>
    <w:rsid w:val="00E14D8A"/>
    <w:rsid w:val="00E15A58"/>
    <w:rsid w:val="00E15DDE"/>
    <w:rsid w:val="00E17CB7"/>
    <w:rsid w:val="00E23B4F"/>
    <w:rsid w:val="00E23FAC"/>
    <w:rsid w:val="00E24296"/>
    <w:rsid w:val="00E30C30"/>
    <w:rsid w:val="00E32F18"/>
    <w:rsid w:val="00E3436A"/>
    <w:rsid w:val="00E34A93"/>
    <w:rsid w:val="00E35A2F"/>
    <w:rsid w:val="00E36A55"/>
    <w:rsid w:val="00E37D55"/>
    <w:rsid w:val="00E4060D"/>
    <w:rsid w:val="00E409CF"/>
    <w:rsid w:val="00E40B17"/>
    <w:rsid w:val="00E40D27"/>
    <w:rsid w:val="00E44543"/>
    <w:rsid w:val="00E46F7B"/>
    <w:rsid w:val="00E4750E"/>
    <w:rsid w:val="00E47E91"/>
    <w:rsid w:val="00E50700"/>
    <w:rsid w:val="00E509E6"/>
    <w:rsid w:val="00E51B69"/>
    <w:rsid w:val="00E52285"/>
    <w:rsid w:val="00E52C20"/>
    <w:rsid w:val="00E546A7"/>
    <w:rsid w:val="00E558B0"/>
    <w:rsid w:val="00E57773"/>
    <w:rsid w:val="00E607F2"/>
    <w:rsid w:val="00E625AB"/>
    <w:rsid w:val="00E63E28"/>
    <w:rsid w:val="00E64735"/>
    <w:rsid w:val="00E6653A"/>
    <w:rsid w:val="00E66F31"/>
    <w:rsid w:val="00E701AF"/>
    <w:rsid w:val="00E701D5"/>
    <w:rsid w:val="00E70CEF"/>
    <w:rsid w:val="00E72BD2"/>
    <w:rsid w:val="00E771C8"/>
    <w:rsid w:val="00E809DF"/>
    <w:rsid w:val="00E8306B"/>
    <w:rsid w:val="00E84829"/>
    <w:rsid w:val="00E855B5"/>
    <w:rsid w:val="00E85D2E"/>
    <w:rsid w:val="00E86CEE"/>
    <w:rsid w:val="00E92550"/>
    <w:rsid w:val="00E93FF4"/>
    <w:rsid w:val="00E9405E"/>
    <w:rsid w:val="00E94858"/>
    <w:rsid w:val="00E9700F"/>
    <w:rsid w:val="00E97524"/>
    <w:rsid w:val="00E976D2"/>
    <w:rsid w:val="00E97ACF"/>
    <w:rsid w:val="00EA018A"/>
    <w:rsid w:val="00EA0593"/>
    <w:rsid w:val="00EA05DC"/>
    <w:rsid w:val="00EB263E"/>
    <w:rsid w:val="00EB34E1"/>
    <w:rsid w:val="00EB418C"/>
    <w:rsid w:val="00EB4C08"/>
    <w:rsid w:val="00EB4D0B"/>
    <w:rsid w:val="00EB6A49"/>
    <w:rsid w:val="00EB6B6B"/>
    <w:rsid w:val="00EB7906"/>
    <w:rsid w:val="00EB7942"/>
    <w:rsid w:val="00EC047D"/>
    <w:rsid w:val="00EC4492"/>
    <w:rsid w:val="00ED1D96"/>
    <w:rsid w:val="00ED246D"/>
    <w:rsid w:val="00ED4A6E"/>
    <w:rsid w:val="00ED51AB"/>
    <w:rsid w:val="00ED6618"/>
    <w:rsid w:val="00ED74B3"/>
    <w:rsid w:val="00ED7B8C"/>
    <w:rsid w:val="00EE3A42"/>
    <w:rsid w:val="00EE5296"/>
    <w:rsid w:val="00EE656D"/>
    <w:rsid w:val="00EF01B5"/>
    <w:rsid w:val="00EF09B0"/>
    <w:rsid w:val="00EF34C3"/>
    <w:rsid w:val="00EF38A6"/>
    <w:rsid w:val="00EF3C8B"/>
    <w:rsid w:val="00EF43E7"/>
    <w:rsid w:val="00EF4AE5"/>
    <w:rsid w:val="00F0010D"/>
    <w:rsid w:val="00F008FD"/>
    <w:rsid w:val="00F0409C"/>
    <w:rsid w:val="00F05F2A"/>
    <w:rsid w:val="00F111C0"/>
    <w:rsid w:val="00F14855"/>
    <w:rsid w:val="00F1547D"/>
    <w:rsid w:val="00F174F8"/>
    <w:rsid w:val="00F224DF"/>
    <w:rsid w:val="00F24FD1"/>
    <w:rsid w:val="00F256A1"/>
    <w:rsid w:val="00F25739"/>
    <w:rsid w:val="00F25C55"/>
    <w:rsid w:val="00F313BE"/>
    <w:rsid w:val="00F32C8E"/>
    <w:rsid w:val="00F33DD8"/>
    <w:rsid w:val="00F34896"/>
    <w:rsid w:val="00F35429"/>
    <w:rsid w:val="00F35D83"/>
    <w:rsid w:val="00F363DC"/>
    <w:rsid w:val="00F449A2"/>
    <w:rsid w:val="00F44E39"/>
    <w:rsid w:val="00F4541E"/>
    <w:rsid w:val="00F45940"/>
    <w:rsid w:val="00F51C85"/>
    <w:rsid w:val="00F51D0B"/>
    <w:rsid w:val="00F53B52"/>
    <w:rsid w:val="00F54AA2"/>
    <w:rsid w:val="00F55F9F"/>
    <w:rsid w:val="00F57351"/>
    <w:rsid w:val="00F57F8F"/>
    <w:rsid w:val="00F60656"/>
    <w:rsid w:val="00F61243"/>
    <w:rsid w:val="00F61404"/>
    <w:rsid w:val="00F659D4"/>
    <w:rsid w:val="00F70FC3"/>
    <w:rsid w:val="00F73C37"/>
    <w:rsid w:val="00F74B5C"/>
    <w:rsid w:val="00F74E52"/>
    <w:rsid w:val="00F81B8F"/>
    <w:rsid w:val="00F8341B"/>
    <w:rsid w:val="00F85039"/>
    <w:rsid w:val="00F852E7"/>
    <w:rsid w:val="00F855EC"/>
    <w:rsid w:val="00F8651A"/>
    <w:rsid w:val="00F87B01"/>
    <w:rsid w:val="00F93A2A"/>
    <w:rsid w:val="00F93C67"/>
    <w:rsid w:val="00F95E39"/>
    <w:rsid w:val="00F967CF"/>
    <w:rsid w:val="00F96918"/>
    <w:rsid w:val="00F97C53"/>
    <w:rsid w:val="00F97E83"/>
    <w:rsid w:val="00F97FAE"/>
    <w:rsid w:val="00FA0BA5"/>
    <w:rsid w:val="00FA0C25"/>
    <w:rsid w:val="00FA124E"/>
    <w:rsid w:val="00FA2AB3"/>
    <w:rsid w:val="00FA2CE9"/>
    <w:rsid w:val="00FA3865"/>
    <w:rsid w:val="00FA57BF"/>
    <w:rsid w:val="00FA6A44"/>
    <w:rsid w:val="00FB0FB5"/>
    <w:rsid w:val="00FB13DB"/>
    <w:rsid w:val="00FB1656"/>
    <w:rsid w:val="00FB3288"/>
    <w:rsid w:val="00FB36C5"/>
    <w:rsid w:val="00FB3B75"/>
    <w:rsid w:val="00FB4C13"/>
    <w:rsid w:val="00FB563D"/>
    <w:rsid w:val="00FB7A19"/>
    <w:rsid w:val="00FC18E2"/>
    <w:rsid w:val="00FC2371"/>
    <w:rsid w:val="00FC2833"/>
    <w:rsid w:val="00FC2C0D"/>
    <w:rsid w:val="00FC46E5"/>
    <w:rsid w:val="00FC60B0"/>
    <w:rsid w:val="00FC6A4A"/>
    <w:rsid w:val="00FC702A"/>
    <w:rsid w:val="00FD0815"/>
    <w:rsid w:val="00FD111F"/>
    <w:rsid w:val="00FD1B16"/>
    <w:rsid w:val="00FD2748"/>
    <w:rsid w:val="00FD4AB9"/>
    <w:rsid w:val="00FD4F31"/>
    <w:rsid w:val="00FE0235"/>
    <w:rsid w:val="00FE0B93"/>
    <w:rsid w:val="00FE178F"/>
    <w:rsid w:val="00FE4CFF"/>
    <w:rsid w:val="00FE4E99"/>
    <w:rsid w:val="00FE6148"/>
    <w:rsid w:val="00FE6341"/>
    <w:rsid w:val="00FE6A3A"/>
    <w:rsid w:val="00FE6E0C"/>
    <w:rsid w:val="00FF184B"/>
    <w:rsid w:val="00FF1BB6"/>
    <w:rsid w:val="00FF1CE2"/>
    <w:rsid w:val="00FF2A1A"/>
    <w:rsid w:val="00FF2B2B"/>
    <w:rsid w:val="00FF2D36"/>
    <w:rsid w:val="00FF4AC8"/>
    <w:rsid w:val="00FF5390"/>
    <w:rsid w:val="00FF54D5"/>
    <w:rsid w:val="00FF656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B2BF8"/>
  <w15:docId w15:val="{05596CA5-0427-4700-B0B9-9720B2690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952"/>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B59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B5973"/>
    <w:pPr>
      <w:keepNext/>
      <w:keepLines/>
      <w:spacing w:before="200" w:after="0"/>
      <w:outlineLvl w:val="1"/>
    </w:pPr>
    <w:rPr>
      <w:rFonts w:eastAsiaTheme="majorEastAsia" w:cstheme="majorBidi"/>
      <w:b/>
      <w:bCs/>
      <w:color w:val="262626" w:themeColor="text1" w:themeTint="D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E6E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276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6F4"/>
    <w:rPr>
      <w:rFonts w:ascii="Tahoma" w:hAnsi="Tahoma" w:cs="Tahoma"/>
      <w:color w:val="000000" w:themeColor="text1"/>
      <w:sz w:val="16"/>
      <w:szCs w:val="16"/>
    </w:rPr>
  </w:style>
  <w:style w:type="character" w:customStyle="1" w:styleId="Heading1Char">
    <w:name w:val="Heading 1 Char"/>
    <w:basedOn w:val="DefaultParagraphFont"/>
    <w:link w:val="Heading1"/>
    <w:uiPriority w:val="9"/>
    <w:rsid w:val="006B597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B5973"/>
    <w:rPr>
      <w:rFonts w:ascii="Times New Roman" w:eastAsiaTheme="majorEastAsia" w:hAnsi="Times New Roman" w:cstheme="majorBidi"/>
      <w:b/>
      <w:bCs/>
      <w:color w:val="262626" w:themeColor="text1" w:themeTint="D9"/>
      <w:sz w:val="24"/>
      <w:szCs w:val="26"/>
    </w:rPr>
  </w:style>
  <w:style w:type="paragraph" w:styleId="TOCHeading">
    <w:name w:val="TOC Heading"/>
    <w:basedOn w:val="Heading1"/>
    <w:next w:val="Normal"/>
    <w:uiPriority w:val="39"/>
    <w:semiHidden/>
    <w:unhideWhenUsed/>
    <w:qFormat/>
    <w:rsid w:val="00410435"/>
    <w:pPr>
      <w:spacing w:line="276" w:lineRule="auto"/>
      <w:jc w:val="left"/>
      <w:outlineLvl w:val="9"/>
    </w:pPr>
    <w:rPr>
      <w:lang w:val="en-US"/>
    </w:rPr>
  </w:style>
  <w:style w:type="paragraph" w:styleId="TOC1">
    <w:name w:val="toc 1"/>
    <w:basedOn w:val="Normal"/>
    <w:next w:val="Normal"/>
    <w:autoRedefine/>
    <w:uiPriority w:val="39"/>
    <w:unhideWhenUsed/>
    <w:rsid w:val="00410435"/>
    <w:pPr>
      <w:spacing w:after="100"/>
    </w:pPr>
  </w:style>
  <w:style w:type="paragraph" w:styleId="TOC2">
    <w:name w:val="toc 2"/>
    <w:basedOn w:val="Normal"/>
    <w:next w:val="Normal"/>
    <w:autoRedefine/>
    <w:uiPriority w:val="39"/>
    <w:unhideWhenUsed/>
    <w:rsid w:val="00410435"/>
    <w:pPr>
      <w:spacing w:after="100"/>
      <w:ind w:left="240"/>
    </w:pPr>
  </w:style>
  <w:style w:type="character" w:styleId="Hyperlink">
    <w:name w:val="Hyperlink"/>
    <w:basedOn w:val="DefaultParagraphFont"/>
    <w:uiPriority w:val="99"/>
    <w:unhideWhenUsed/>
    <w:rsid w:val="00410435"/>
    <w:rPr>
      <w:color w:val="0000FF" w:themeColor="hyperlink"/>
      <w:u w:val="single"/>
    </w:rPr>
  </w:style>
  <w:style w:type="paragraph" w:styleId="Header">
    <w:name w:val="header"/>
    <w:basedOn w:val="Normal"/>
    <w:link w:val="HeaderChar"/>
    <w:uiPriority w:val="99"/>
    <w:unhideWhenUsed/>
    <w:rsid w:val="00276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114"/>
    <w:rPr>
      <w:rFonts w:ascii="Times New Roman" w:hAnsi="Times New Roman"/>
      <w:color w:val="000000" w:themeColor="text1"/>
      <w:sz w:val="24"/>
    </w:rPr>
  </w:style>
  <w:style w:type="paragraph" w:styleId="Footer">
    <w:name w:val="footer"/>
    <w:basedOn w:val="Normal"/>
    <w:link w:val="FooterChar"/>
    <w:uiPriority w:val="99"/>
    <w:unhideWhenUsed/>
    <w:rsid w:val="00276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114"/>
    <w:rPr>
      <w:rFonts w:ascii="Times New Roman" w:hAnsi="Times New Roman"/>
      <w:color w:val="000000" w:themeColor="text1"/>
      <w:sz w:val="24"/>
    </w:rPr>
  </w:style>
  <w:style w:type="character" w:styleId="UnresolvedMention">
    <w:name w:val="Unresolved Mention"/>
    <w:basedOn w:val="DefaultParagraphFont"/>
    <w:uiPriority w:val="99"/>
    <w:semiHidden/>
    <w:unhideWhenUsed/>
    <w:rsid w:val="00C52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ndtools.com/pages/article/smart-goals.htm" TargetMode="Externa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FE550-694A-4B18-86DE-683C474FF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3634</Words>
  <Characters>20717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24303</CharactersWithSpaces>
  <SharedDoc>false</SharedDoc>
  <HLinks>
    <vt:vector size="78" baseType="variant">
      <vt:variant>
        <vt:i4>3145769</vt:i4>
      </vt:variant>
      <vt:variant>
        <vt:i4>75</vt:i4>
      </vt:variant>
      <vt:variant>
        <vt:i4>0</vt:i4>
      </vt:variant>
      <vt:variant>
        <vt:i4>5</vt:i4>
      </vt:variant>
      <vt:variant>
        <vt:lpwstr>https://www.mindtools.com/pages/article/smart-goals.htm</vt:lpwstr>
      </vt:variant>
      <vt:variant>
        <vt:lpwstr/>
      </vt:variant>
      <vt:variant>
        <vt:i4>1114161</vt:i4>
      </vt:variant>
      <vt:variant>
        <vt:i4>68</vt:i4>
      </vt:variant>
      <vt:variant>
        <vt:i4>0</vt:i4>
      </vt:variant>
      <vt:variant>
        <vt:i4>5</vt:i4>
      </vt:variant>
      <vt:variant>
        <vt:lpwstr/>
      </vt:variant>
      <vt:variant>
        <vt:lpwstr>_Toc40091847</vt:lpwstr>
      </vt:variant>
      <vt:variant>
        <vt:i4>1048625</vt:i4>
      </vt:variant>
      <vt:variant>
        <vt:i4>62</vt:i4>
      </vt:variant>
      <vt:variant>
        <vt:i4>0</vt:i4>
      </vt:variant>
      <vt:variant>
        <vt:i4>5</vt:i4>
      </vt:variant>
      <vt:variant>
        <vt:lpwstr/>
      </vt:variant>
      <vt:variant>
        <vt:lpwstr>_Toc40091846</vt:lpwstr>
      </vt:variant>
      <vt:variant>
        <vt:i4>1245233</vt:i4>
      </vt:variant>
      <vt:variant>
        <vt:i4>56</vt:i4>
      </vt:variant>
      <vt:variant>
        <vt:i4>0</vt:i4>
      </vt:variant>
      <vt:variant>
        <vt:i4>5</vt:i4>
      </vt:variant>
      <vt:variant>
        <vt:lpwstr/>
      </vt:variant>
      <vt:variant>
        <vt:lpwstr>_Toc40091845</vt:lpwstr>
      </vt:variant>
      <vt:variant>
        <vt:i4>1179697</vt:i4>
      </vt:variant>
      <vt:variant>
        <vt:i4>50</vt:i4>
      </vt:variant>
      <vt:variant>
        <vt:i4>0</vt:i4>
      </vt:variant>
      <vt:variant>
        <vt:i4>5</vt:i4>
      </vt:variant>
      <vt:variant>
        <vt:lpwstr/>
      </vt:variant>
      <vt:variant>
        <vt:lpwstr>_Toc40091844</vt:lpwstr>
      </vt:variant>
      <vt:variant>
        <vt:i4>1376305</vt:i4>
      </vt:variant>
      <vt:variant>
        <vt:i4>44</vt:i4>
      </vt:variant>
      <vt:variant>
        <vt:i4>0</vt:i4>
      </vt:variant>
      <vt:variant>
        <vt:i4>5</vt:i4>
      </vt:variant>
      <vt:variant>
        <vt:lpwstr/>
      </vt:variant>
      <vt:variant>
        <vt:lpwstr>_Toc40091843</vt:lpwstr>
      </vt:variant>
      <vt:variant>
        <vt:i4>1310769</vt:i4>
      </vt:variant>
      <vt:variant>
        <vt:i4>38</vt:i4>
      </vt:variant>
      <vt:variant>
        <vt:i4>0</vt:i4>
      </vt:variant>
      <vt:variant>
        <vt:i4>5</vt:i4>
      </vt:variant>
      <vt:variant>
        <vt:lpwstr/>
      </vt:variant>
      <vt:variant>
        <vt:lpwstr>_Toc40091842</vt:lpwstr>
      </vt:variant>
      <vt:variant>
        <vt:i4>1507377</vt:i4>
      </vt:variant>
      <vt:variant>
        <vt:i4>32</vt:i4>
      </vt:variant>
      <vt:variant>
        <vt:i4>0</vt:i4>
      </vt:variant>
      <vt:variant>
        <vt:i4>5</vt:i4>
      </vt:variant>
      <vt:variant>
        <vt:lpwstr/>
      </vt:variant>
      <vt:variant>
        <vt:lpwstr>_Toc40091841</vt:lpwstr>
      </vt:variant>
      <vt:variant>
        <vt:i4>1441841</vt:i4>
      </vt:variant>
      <vt:variant>
        <vt:i4>26</vt:i4>
      </vt:variant>
      <vt:variant>
        <vt:i4>0</vt:i4>
      </vt:variant>
      <vt:variant>
        <vt:i4>5</vt:i4>
      </vt:variant>
      <vt:variant>
        <vt:lpwstr/>
      </vt:variant>
      <vt:variant>
        <vt:lpwstr>_Toc40091840</vt:lpwstr>
      </vt:variant>
      <vt:variant>
        <vt:i4>2031670</vt:i4>
      </vt:variant>
      <vt:variant>
        <vt:i4>20</vt:i4>
      </vt:variant>
      <vt:variant>
        <vt:i4>0</vt:i4>
      </vt:variant>
      <vt:variant>
        <vt:i4>5</vt:i4>
      </vt:variant>
      <vt:variant>
        <vt:lpwstr/>
      </vt:variant>
      <vt:variant>
        <vt:lpwstr>_Toc40091839</vt:lpwstr>
      </vt:variant>
      <vt:variant>
        <vt:i4>1966134</vt:i4>
      </vt:variant>
      <vt:variant>
        <vt:i4>14</vt:i4>
      </vt:variant>
      <vt:variant>
        <vt:i4>0</vt:i4>
      </vt:variant>
      <vt:variant>
        <vt:i4>5</vt:i4>
      </vt:variant>
      <vt:variant>
        <vt:lpwstr/>
      </vt:variant>
      <vt:variant>
        <vt:lpwstr>_Toc40091838</vt:lpwstr>
      </vt:variant>
      <vt:variant>
        <vt:i4>1114166</vt:i4>
      </vt:variant>
      <vt:variant>
        <vt:i4>8</vt:i4>
      </vt:variant>
      <vt:variant>
        <vt:i4>0</vt:i4>
      </vt:variant>
      <vt:variant>
        <vt:i4>5</vt:i4>
      </vt:variant>
      <vt:variant>
        <vt:lpwstr/>
      </vt:variant>
      <vt:variant>
        <vt:lpwstr>_Toc40091837</vt:lpwstr>
      </vt:variant>
      <vt:variant>
        <vt:i4>1048630</vt:i4>
      </vt:variant>
      <vt:variant>
        <vt:i4>2</vt:i4>
      </vt:variant>
      <vt:variant>
        <vt:i4>0</vt:i4>
      </vt:variant>
      <vt:variant>
        <vt:i4>5</vt:i4>
      </vt:variant>
      <vt:variant>
        <vt:lpwstr/>
      </vt:variant>
      <vt:variant>
        <vt:lpwstr>_Toc40091836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Marinela Craciunel (1818825)</dc:creator>
  <cp:keywords/>
  <cp:lastModifiedBy>Marinela Craciunel (1818825)</cp:lastModifiedBy>
  <cp:revision>2</cp:revision>
  <dcterms:created xsi:type="dcterms:W3CDTF">2020-05-11T11:26:00Z</dcterms:created>
  <dcterms:modified xsi:type="dcterms:W3CDTF">2020-05-11T11:26:00Z</dcterms:modified>
</cp:coreProperties>
</file>