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FB05A88" w14:paraId="6108E0C9" wp14:textId="15466DE8">
      <w:pPr>
        <w:pStyle w:val="Heading1"/>
        <w:bidi w:val="0"/>
        <w:spacing w:before="240" w:beforeAutospacing="off" w:after="0" w:afterAutospacing="off" w:line="259" w:lineRule="auto"/>
        <w:ind w:left="0" w:right="0"/>
        <w:jc w:val="center"/>
        <w:rPr>
          <w:rFonts w:ascii="Arial" w:hAnsi="Arial" w:eastAsia="Arial" w:cs="Arial"/>
          <w:b w:val="0"/>
          <w:bCs w:val="0"/>
          <w:i w:val="0"/>
          <w:iCs w:val="0"/>
          <w:caps w:val="0"/>
          <w:smallCaps w:val="0"/>
          <w:strike w:val="0"/>
          <w:dstrike w:val="0"/>
          <w:noProof w:val="0"/>
          <w:color w:val="auto"/>
          <w:sz w:val="40"/>
          <w:szCs w:val="40"/>
          <w:lang w:val="en-US"/>
        </w:rPr>
      </w:pPr>
      <w:r w:rsidRPr="2FB05A88" w:rsidR="2FB05A88">
        <w:rPr>
          <w:rFonts w:ascii="Arial" w:hAnsi="Arial" w:eastAsia="Arial" w:cs="Arial"/>
          <w:b w:val="0"/>
          <w:bCs w:val="0"/>
          <w:i w:val="0"/>
          <w:iCs w:val="0"/>
          <w:caps w:val="0"/>
          <w:smallCaps w:val="0"/>
          <w:strike w:val="0"/>
          <w:dstrike w:val="0"/>
          <w:noProof w:val="0"/>
          <w:color w:val="auto"/>
          <w:sz w:val="28"/>
          <w:szCs w:val="28"/>
          <w:lang w:val="en-US"/>
        </w:rPr>
        <w:t>Management of Resources within the Public sector (BMPS6001)</w:t>
      </w:r>
    </w:p>
    <w:p xmlns:wp14="http://schemas.microsoft.com/office/word/2010/wordml" w:rsidP="2FB05A88" w14:paraId="2C078E63" wp14:textId="22EE57C5">
      <w:pPr>
        <w:pStyle w:val="Normal"/>
        <w:rPr>
          <w:rFonts w:ascii="Arial" w:hAnsi="Arial" w:eastAsia="Arial" w:cs="Arial"/>
          <w:sz w:val="24"/>
          <w:szCs w:val="24"/>
        </w:rPr>
      </w:pPr>
    </w:p>
    <w:p w:rsidR="2FB05A88" w:rsidP="2FB05A88" w:rsidRDefault="2FB05A88" w14:paraId="391C3FD9" w14:textId="403B52F7">
      <w:pPr>
        <w:pStyle w:val="Normal"/>
      </w:pPr>
    </w:p>
    <w:p w:rsidR="2FB05A88" w:rsidP="2FB05A88" w:rsidRDefault="2FB05A88" w14:paraId="6F0A10B7" w14:textId="0369E482">
      <w:pPr>
        <w:pStyle w:val="Normal"/>
      </w:pPr>
    </w:p>
    <w:p w:rsidR="2FB05A88" w:rsidP="2FB05A88" w:rsidRDefault="2FB05A88" w14:paraId="1A14D3FB" w14:textId="4EAA3D2E">
      <w:pPr>
        <w:pStyle w:val="Normal"/>
      </w:pPr>
    </w:p>
    <w:p w:rsidR="2FB05A88" w:rsidP="2FB05A88" w:rsidRDefault="2FB05A88" w14:paraId="44CBDB16" w14:textId="2C979CB5">
      <w:pPr>
        <w:pStyle w:val="Normal"/>
      </w:pPr>
    </w:p>
    <w:p w:rsidR="2FB05A88" w:rsidP="2FB05A88" w:rsidRDefault="2FB05A88" w14:paraId="08409F96" w14:textId="2BF90084">
      <w:pPr>
        <w:pStyle w:val="Normal"/>
      </w:pPr>
    </w:p>
    <w:p w:rsidR="2FB05A88" w:rsidP="2FB05A88" w:rsidRDefault="2FB05A88" w14:paraId="62E7E0D8" w14:textId="429214A8">
      <w:pPr>
        <w:pStyle w:val="Normal"/>
      </w:pPr>
    </w:p>
    <w:p w:rsidR="2FB05A88" w:rsidP="2FB05A88" w:rsidRDefault="2FB05A88" w14:paraId="7C3E699C" w14:textId="1C96AA0A">
      <w:pPr>
        <w:pStyle w:val="Normal"/>
      </w:pPr>
    </w:p>
    <w:p w:rsidR="2FB05A88" w:rsidP="2FB05A88" w:rsidRDefault="2FB05A88" w14:paraId="2D959068" w14:textId="4353E608">
      <w:pPr>
        <w:pStyle w:val="Normal"/>
        <w:jc w:val="center"/>
        <w:rPr>
          <w:rFonts w:ascii="Arial" w:hAnsi="Arial" w:eastAsia="Arial" w:cs="Arial"/>
          <w:noProof w:val="0"/>
          <w:sz w:val="22"/>
          <w:szCs w:val="22"/>
          <w:lang w:val="en-US"/>
        </w:rPr>
      </w:pPr>
      <w:r w:rsidR="2FB05A88">
        <w:rPr/>
        <w:t xml:space="preserve">      </w:t>
      </w:r>
      <w:r w:rsidRPr="2FB05A88" w:rsidR="2FB05A88">
        <w:rPr>
          <w:sz w:val="56"/>
          <w:szCs w:val="56"/>
        </w:rPr>
        <w:t xml:space="preserve"> </w:t>
      </w:r>
      <w:r w:rsidRPr="2FB05A88" w:rsidR="2FB05A88">
        <w:rPr>
          <w:rFonts w:ascii="Arial" w:hAnsi="Arial" w:eastAsia="Arial" w:cs="Arial"/>
          <w:noProof w:val="0"/>
          <w:sz w:val="56"/>
          <w:szCs w:val="56"/>
          <w:lang w:val="en-US"/>
        </w:rPr>
        <w:t>Public Service Budgetary Constraints (Austerity)</w:t>
      </w:r>
    </w:p>
    <w:p w:rsidR="2FB05A88" w:rsidP="2FB05A88" w:rsidRDefault="2FB05A88" w14:paraId="14BD6503" w14:textId="6AED0224">
      <w:pPr>
        <w:pStyle w:val="Normal"/>
        <w:jc w:val="center"/>
        <w:rPr>
          <w:rFonts w:ascii="Arial" w:hAnsi="Arial" w:eastAsia="Arial" w:cs="Arial"/>
          <w:noProof w:val="0"/>
          <w:sz w:val="56"/>
          <w:szCs w:val="56"/>
          <w:lang w:val="en-US"/>
        </w:rPr>
      </w:pPr>
    </w:p>
    <w:p w:rsidR="2FB05A88" w:rsidP="2FB05A88" w:rsidRDefault="2FB05A88" w14:paraId="461252E0" w14:textId="6FC9FB75">
      <w:pPr>
        <w:pStyle w:val="Normal"/>
        <w:jc w:val="center"/>
        <w:rPr>
          <w:rFonts w:ascii="Arial" w:hAnsi="Arial" w:eastAsia="Arial" w:cs="Arial"/>
          <w:noProof w:val="0"/>
          <w:sz w:val="56"/>
          <w:szCs w:val="56"/>
          <w:lang w:val="en-US"/>
        </w:rPr>
      </w:pPr>
    </w:p>
    <w:p w:rsidR="2FB05A88" w:rsidP="2FB05A88" w:rsidRDefault="2FB05A88" w14:paraId="0AF3A405" w14:textId="53E0AC1D">
      <w:pPr>
        <w:pStyle w:val="Normal"/>
        <w:jc w:val="center"/>
        <w:rPr>
          <w:rFonts w:ascii="Arial" w:hAnsi="Arial" w:eastAsia="Arial" w:cs="Arial"/>
          <w:noProof w:val="0"/>
          <w:sz w:val="56"/>
          <w:szCs w:val="56"/>
          <w:lang w:val="en-US"/>
        </w:rPr>
      </w:pPr>
    </w:p>
    <w:p w:rsidR="2FB05A88" w:rsidP="2FB05A88" w:rsidRDefault="2FB05A88" w14:paraId="671CD2AD" w14:textId="5F5C12B2">
      <w:pPr>
        <w:pStyle w:val="Normal"/>
        <w:jc w:val="center"/>
        <w:rPr>
          <w:rFonts w:ascii="Arial" w:hAnsi="Arial" w:eastAsia="Arial" w:cs="Arial"/>
          <w:noProof w:val="0"/>
          <w:sz w:val="56"/>
          <w:szCs w:val="56"/>
          <w:lang w:val="en-US"/>
        </w:rPr>
      </w:pPr>
      <w:r w:rsidRPr="2FB05A88" w:rsidR="2FB05A88">
        <w:rPr>
          <w:rFonts w:ascii="Arial" w:hAnsi="Arial" w:eastAsia="Arial" w:cs="Arial"/>
          <w:noProof w:val="0"/>
          <w:sz w:val="28"/>
          <w:szCs w:val="28"/>
          <w:lang w:val="en-US"/>
        </w:rPr>
        <w:t xml:space="preserve">Student Name: Irtaza Sardar </w:t>
      </w:r>
    </w:p>
    <w:p w:rsidR="2FB05A88" w:rsidP="2FB05A88" w:rsidRDefault="2FB05A88" w14:paraId="0DD182D7" w14:textId="502740BE">
      <w:pPr>
        <w:pStyle w:val="Normal"/>
        <w:jc w:val="center"/>
        <w:rPr>
          <w:rFonts w:ascii="Arial" w:hAnsi="Arial" w:eastAsia="Arial" w:cs="Arial"/>
          <w:noProof w:val="0"/>
          <w:sz w:val="28"/>
          <w:szCs w:val="28"/>
          <w:lang w:val="en-US"/>
        </w:rPr>
      </w:pPr>
      <w:r w:rsidRPr="2FB05A88" w:rsidR="2FB05A88">
        <w:rPr>
          <w:rFonts w:ascii="Arial" w:hAnsi="Arial" w:eastAsia="Arial" w:cs="Arial"/>
          <w:noProof w:val="0"/>
          <w:sz w:val="28"/>
          <w:szCs w:val="28"/>
          <w:lang w:val="en-US"/>
        </w:rPr>
        <w:t xml:space="preserve">ID: 1901207 </w:t>
      </w:r>
    </w:p>
    <w:p w:rsidR="2FB05A88" w:rsidP="2FB05A88" w:rsidRDefault="2FB05A88" w14:paraId="178B3783" w14:textId="5DF47098">
      <w:pPr>
        <w:pStyle w:val="Normal"/>
        <w:jc w:val="center"/>
        <w:rPr>
          <w:rFonts w:ascii="Arial" w:hAnsi="Arial" w:eastAsia="Arial" w:cs="Arial"/>
          <w:noProof w:val="0"/>
          <w:sz w:val="28"/>
          <w:szCs w:val="28"/>
          <w:lang w:val="en-US"/>
        </w:rPr>
      </w:pPr>
      <w:r w:rsidRPr="2FB05A88" w:rsidR="2FB05A88">
        <w:rPr>
          <w:rFonts w:ascii="Arial" w:hAnsi="Arial" w:eastAsia="Arial" w:cs="Arial"/>
          <w:noProof w:val="0"/>
          <w:sz w:val="28"/>
          <w:szCs w:val="28"/>
          <w:lang w:val="en-US"/>
        </w:rPr>
        <w:t xml:space="preserve">Tutor: Mike Durke </w:t>
      </w:r>
    </w:p>
    <w:p w:rsidR="2FB05A88" w:rsidP="2FB05A88" w:rsidRDefault="2FB05A88" w14:paraId="14528157" w14:textId="2282CD33">
      <w:pPr>
        <w:pStyle w:val="Normal"/>
        <w:jc w:val="center"/>
        <w:rPr>
          <w:rFonts w:ascii="Arial" w:hAnsi="Arial" w:eastAsia="Arial" w:cs="Arial"/>
          <w:noProof w:val="0"/>
          <w:sz w:val="28"/>
          <w:szCs w:val="28"/>
          <w:lang w:val="en-US"/>
        </w:rPr>
      </w:pPr>
    </w:p>
    <w:p w:rsidR="2FB05A88" w:rsidP="2FB05A88" w:rsidRDefault="2FB05A88" w14:paraId="16813FC0" w14:textId="0359329D">
      <w:pPr>
        <w:pStyle w:val="Normal"/>
        <w:jc w:val="center"/>
        <w:rPr>
          <w:rFonts w:ascii="Arial" w:hAnsi="Arial" w:eastAsia="Arial" w:cs="Arial"/>
          <w:noProof w:val="0"/>
          <w:sz w:val="28"/>
          <w:szCs w:val="28"/>
          <w:lang w:val="en-US"/>
        </w:rPr>
      </w:pPr>
    </w:p>
    <w:p w:rsidR="2FB05A88" w:rsidP="2FB05A88" w:rsidRDefault="2FB05A88" w14:paraId="4F1D7AF9" w14:textId="759C3D6D">
      <w:pPr>
        <w:pStyle w:val="Normal"/>
        <w:jc w:val="center"/>
        <w:rPr>
          <w:rFonts w:ascii="Arial" w:hAnsi="Arial" w:eastAsia="Arial" w:cs="Arial"/>
          <w:noProof w:val="0"/>
          <w:sz w:val="28"/>
          <w:szCs w:val="28"/>
          <w:lang w:val="en-US"/>
        </w:rPr>
      </w:pPr>
    </w:p>
    <w:p w:rsidR="2FB05A88" w:rsidP="2FB05A88" w:rsidRDefault="2FB05A88" w14:paraId="05E9452B" w14:textId="0140956C">
      <w:pPr>
        <w:pStyle w:val="Normal"/>
        <w:jc w:val="center"/>
        <w:rPr>
          <w:rFonts w:ascii="Arial" w:hAnsi="Arial" w:eastAsia="Arial" w:cs="Arial"/>
          <w:noProof w:val="0"/>
          <w:sz w:val="28"/>
          <w:szCs w:val="28"/>
          <w:lang w:val="en-US"/>
        </w:rPr>
      </w:pPr>
    </w:p>
    <w:p w:rsidR="2FB05A88" w:rsidP="2FB05A88" w:rsidRDefault="2FB05A88" w14:paraId="09E28062" w14:textId="0C87A484">
      <w:pPr>
        <w:pStyle w:val="Normal"/>
        <w:jc w:val="center"/>
        <w:rPr>
          <w:rFonts w:ascii="Arial" w:hAnsi="Arial" w:eastAsia="Arial" w:cs="Arial"/>
          <w:noProof w:val="0"/>
          <w:sz w:val="28"/>
          <w:szCs w:val="28"/>
          <w:lang w:val="en-US"/>
        </w:rPr>
      </w:pPr>
    </w:p>
    <w:p w:rsidR="2FB05A88" w:rsidP="2FB05A88" w:rsidRDefault="2FB05A88" w14:paraId="0B27C77D" w14:textId="396BDF8A">
      <w:pPr>
        <w:pStyle w:val="Normal"/>
        <w:jc w:val="center"/>
        <w:rPr>
          <w:rFonts w:ascii="Arial" w:hAnsi="Arial" w:eastAsia="Arial" w:cs="Arial"/>
          <w:noProof w:val="0"/>
          <w:sz w:val="28"/>
          <w:szCs w:val="28"/>
          <w:lang w:val="en-US"/>
        </w:rPr>
      </w:pPr>
    </w:p>
    <w:p w:rsidR="2FB05A88" w:rsidP="2FB05A88" w:rsidRDefault="2FB05A88" w14:paraId="55C4D70E" w14:textId="3B341070">
      <w:pPr>
        <w:pStyle w:val="Normal"/>
        <w:jc w:val="center"/>
        <w:rPr>
          <w:rFonts w:ascii="Arial" w:hAnsi="Arial" w:eastAsia="Arial" w:cs="Arial"/>
          <w:noProof w:val="0"/>
          <w:sz w:val="28"/>
          <w:szCs w:val="28"/>
          <w:lang w:val="en-US"/>
        </w:rPr>
      </w:pPr>
    </w:p>
    <w:p w:rsidR="2FB05A88" w:rsidP="2FB05A88" w:rsidRDefault="2FB05A88" w14:paraId="02C0A457" w14:textId="0B0B8620">
      <w:pPr>
        <w:pStyle w:val="Normal"/>
        <w:jc w:val="center"/>
        <w:rPr>
          <w:rFonts w:ascii="Arial" w:hAnsi="Arial" w:eastAsia="Arial" w:cs="Arial"/>
          <w:noProof w:val="0"/>
          <w:sz w:val="28"/>
          <w:szCs w:val="28"/>
          <w:lang w:val="en-US"/>
        </w:rPr>
      </w:pPr>
    </w:p>
    <w:p w:rsidR="2FB05A88" w:rsidP="2FB05A88" w:rsidRDefault="2FB05A88" w14:paraId="5AA4B70A" w14:textId="4115E839">
      <w:pPr>
        <w:pStyle w:val="Normal"/>
        <w:jc w:val="center"/>
        <w:rPr>
          <w:rFonts w:ascii="Arial" w:hAnsi="Arial" w:eastAsia="Arial" w:cs="Arial"/>
          <w:noProof w:val="0"/>
          <w:sz w:val="28"/>
          <w:szCs w:val="28"/>
          <w:lang w:val="en-US"/>
        </w:rPr>
      </w:pPr>
    </w:p>
    <w:p w:rsidR="2FB05A88" w:rsidP="2FB05A88" w:rsidRDefault="2FB05A88" w14:paraId="5DB811AA" w14:textId="125D237A">
      <w:pPr>
        <w:pStyle w:val="Heading1"/>
        <w:jc w:val="center"/>
        <w:rPr>
          <w:rFonts w:ascii="Arial" w:hAnsi="Arial" w:eastAsia="Arial" w:cs="Arial"/>
          <w:noProof w:val="0"/>
          <w:color w:val="2F5496" w:themeColor="accent1" w:themeTint="FF" w:themeShade="BF"/>
          <w:sz w:val="32"/>
          <w:szCs w:val="32"/>
          <w:lang w:val="en-US"/>
        </w:rPr>
      </w:pPr>
      <w:r w:rsidRPr="2FB05A88" w:rsidR="2FB05A88">
        <w:rPr>
          <w:rFonts w:ascii="Arial" w:hAnsi="Arial" w:eastAsia="Arial" w:cs="Arial"/>
          <w:noProof w:val="0"/>
          <w:color w:val="2F5496" w:themeColor="accent1" w:themeTint="FF" w:themeShade="BF"/>
          <w:sz w:val="32"/>
          <w:szCs w:val="32"/>
          <w:lang w:val="en-US"/>
        </w:rPr>
        <w:t xml:space="preserve">Contents </w:t>
      </w:r>
    </w:p>
    <w:p w:rsidR="2FB05A88" w:rsidP="2FB05A88" w:rsidRDefault="2FB05A88" w14:paraId="662A36AC" w14:textId="0DF79670">
      <w:pPr>
        <w:pStyle w:val="Normal"/>
        <w:rPr>
          <w:rFonts w:ascii="Arial" w:hAnsi="Arial" w:eastAsia="Arial" w:cs="Arial"/>
          <w:noProof w:val="0"/>
          <w:lang w:val="en-US"/>
        </w:rPr>
      </w:pPr>
    </w:p>
    <w:p w:rsidR="2FB05A88" w:rsidP="2FB05A88" w:rsidRDefault="2FB05A88" w14:paraId="01EA56AD" w14:textId="3642A8D6">
      <w:pPr>
        <w:pStyle w:val="Normal"/>
        <w:rPr>
          <w:rFonts w:ascii="Arial" w:hAnsi="Arial" w:eastAsia="Arial" w:cs="Arial"/>
          <w:b w:val="0"/>
          <w:bCs w:val="0"/>
          <w:i w:val="0"/>
          <w:iCs w:val="0"/>
          <w:caps w:val="0"/>
          <w:smallCaps w:val="0"/>
          <w:noProof w:val="0"/>
          <w:color w:val="202124"/>
          <w:sz w:val="24"/>
          <w:szCs w:val="24"/>
          <w:lang w:val="en-US"/>
        </w:rPr>
      </w:pPr>
      <w:r w:rsidRPr="2FB05A88" w:rsidR="2FB05A88">
        <w:rPr>
          <w:rFonts w:ascii="Arial" w:hAnsi="Arial" w:eastAsia="Arial" w:cs="Arial"/>
          <w:b w:val="0"/>
          <w:bCs w:val="0"/>
          <w:i w:val="0"/>
          <w:iCs w:val="0"/>
          <w:caps w:val="0"/>
          <w:smallCaps w:val="0"/>
          <w:noProof w:val="0"/>
          <w:color w:val="202124"/>
          <w:sz w:val="24"/>
          <w:szCs w:val="24"/>
          <w:lang w:val="en-US"/>
        </w:rPr>
        <w:t>What is budgetary austerity?</w:t>
      </w:r>
      <w:r w:rsidRPr="2FB05A88" w:rsidR="2FB05A88">
        <w:rPr>
          <w:rFonts w:ascii="Arial" w:hAnsi="Arial" w:eastAsia="Arial" w:cs="Arial"/>
          <w:b w:val="0"/>
          <w:bCs w:val="0"/>
          <w:i w:val="0"/>
          <w:iCs w:val="0"/>
          <w:caps w:val="0"/>
          <w:smallCaps w:val="0"/>
          <w:noProof w:val="0"/>
          <w:color w:val="202124"/>
          <w:sz w:val="24"/>
          <w:szCs w:val="24"/>
          <w:lang w:val="en-US"/>
        </w:rPr>
        <w:t xml:space="preserve">......................................................................................1 </w:t>
      </w:r>
    </w:p>
    <w:p w:rsidR="2FB05A88" w:rsidP="2FF9D7EF" w:rsidRDefault="2FB05A88" w14:paraId="79BBF852" w14:textId="6859E142">
      <w:pPr>
        <w:pStyle w:val="Heading1"/>
        <w:rPr>
          <w:rFonts w:ascii="Arial" w:hAnsi="Arial" w:eastAsia="Arial" w:cs="Arial"/>
          <w:b w:val="0"/>
          <w:bCs w:val="0"/>
          <w:i w:val="0"/>
          <w:iCs w:val="0"/>
          <w:caps w:val="0"/>
          <w:smallCaps w:val="0"/>
          <w:noProof w:val="0"/>
          <w:color w:val="auto"/>
          <w:sz w:val="24"/>
          <w:szCs w:val="24"/>
          <w:lang w:val="en-US"/>
        </w:rPr>
      </w:pPr>
      <w:r w:rsidRPr="2FF9D7EF" w:rsidR="2FB05A88">
        <w:rPr>
          <w:rFonts w:ascii="Arial" w:hAnsi="Arial" w:eastAsia="Arial" w:cs="Arial"/>
          <w:noProof w:val="0"/>
          <w:color w:val="auto"/>
          <w:sz w:val="24"/>
          <w:szCs w:val="24"/>
          <w:lang w:val="en-US"/>
        </w:rPr>
        <w:t>How does austerity affect the economy?....................................................................2</w:t>
      </w:r>
    </w:p>
    <w:p w:rsidR="2FF9D7EF" w:rsidP="2FF9D7EF" w:rsidRDefault="2FF9D7EF" w14:paraId="498E5FE9" w14:textId="4BC7FCB0">
      <w:pPr>
        <w:pStyle w:val="Normal"/>
        <w:rPr>
          <w:noProof w:val="0"/>
          <w:lang w:val="en-US"/>
        </w:rPr>
      </w:pPr>
    </w:p>
    <w:p w:rsidR="2FF9D7EF" w:rsidP="2FF9D7EF" w:rsidRDefault="2FF9D7EF" w14:paraId="78304024" w14:textId="5C3600AF">
      <w:pPr>
        <w:pStyle w:val="Normal"/>
        <w:rPr>
          <w:rFonts w:ascii="Arial" w:hAnsi="Arial" w:eastAsia="Arial" w:cs="Arial"/>
          <w:noProof w:val="0"/>
          <w:sz w:val="24"/>
          <w:szCs w:val="24"/>
          <w:lang w:val="en-US"/>
        </w:rPr>
      </w:pPr>
      <w:r w:rsidRPr="2FF9D7EF" w:rsidR="2FF9D7EF">
        <w:rPr>
          <w:rFonts w:ascii="Arial" w:hAnsi="Arial" w:eastAsia="Arial" w:cs="Arial"/>
          <w:noProof w:val="0"/>
          <w:sz w:val="24"/>
          <w:szCs w:val="24"/>
          <w:lang w:val="en-US"/>
        </w:rPr>
        <w:t>how effective is austerity measures............................................................................3</w:t>
      </w:r>
    </w:p>
    <w:p w:rsidR="2FB05A88" w:rsidP="2FB05A88" w:rsidRDefault="2FB05A88" w14:paraId="296213BA" w14:textId="2C81ADBA">
      <w:pPr>
        <w:pStyle w:val="Heading2"/>
        <w:rPr>
          <w:rFonts w:ascii="Arial" w:hAnsi="Arial" w:eastAsia="Arial" w:cs="Arial"/>
          <w:b w:val="0"/>
          <w:bCs w:val="0"/>
          <w:noProof w:val="0"/>
          <w:color w:val="auto"/>
          <w:sz w:val="24"/>
          <w:szCs w:val="24"/>
          <w:lang w:val="en-US"/>
        </w:rPr>
      </w:pPr>
    </w:p>
    <w:p w:rsidR="2FB05A88" w:rsidP="2FB05A88" w:rsidRDefault="2FB05A88" w14:paraId="7A02B700" w14:textId="700467EA">
      <w:pPr>
        <w:pStyle w:val="Heading2"/>
        <w:rPr>
          <w:rFonts w:ascii="Arial" w:hAnsi="Arial" w:eastAsia="Arial" w:cs="Arial"/>
          <w:b w:val="0"/>
          <w:bCs w:val="0"/>
          <w:noProof w:val="0"/>
          <w:color w:val="auto"/>
          <w:sz w:val="24"/>
          <w:szCs w:val="24"/>
          <w:lang w:val="en-US"/>
        </w:rPr>
      </w:pPr>
      <w:r w:rsidRPr="2FF9D7EF" w:rsidR="2FB05A88">
        <w:rPr>
          <w:rFonts w:ascii="Arial" w:hAnsi="Arial" w:eastAsia="Arial" w:cs="Arial"/>
          <w:b w:val="0"/>
          <w:bCs w:val="0"/>
          <w:noProof w:val="0"/>
          <w:color w:val="auto"/>
          <w:sz w:val="24"/>
          <w:szCs w:val="24"/>
          <w:lang w:val="en-US"/>
        </w:rPr>
        <w:t>Taxation and spending in the UK</w:t>
      </w:r>
      <w:r w:rsidRPr="2FF9D7EF" w:rsidR="2FB05A88">
        <w:rPr>
          <w:rFonts w:ascii="Arial" w:hAnsi="Arial" w:eastAsia="Arial" w:cs="Arial"/>
          <w:b w:val="0"/>
          <w:bCs w:val="0"/>
          <w:noProof w:val="0"/>
          <w:color w:val="2F5496" w:themeColor="accent1" w:themeTint="FF" w:themeShade="BF"/>
          <w:sz w:val="24"/>
          <w:szCs w:val="24"/>
          <w:lang w:val="en-US"/>
        </w:rPr>
        <w:t>...............</w:t>
      </w:r>
      <w:r w:rsidRPr="2FF9D7EF" w:rsidR="2FB05A88">
        <w:rPr>
          <w:rFonts w:ascii="Arial" w:hAnsi="Arial" w:eastAsia="Arial" w:cs="Arial"/>
          <w:b w:val="0"/>
          <w:bCs w:val="0"/>
          <w:noProof w:val="0"/>
          <w:color w:val="auto"/>
          <w:sz w:val="24"/>
          <w:szCs w:val="24"/>
          <w:lang w:val="en-US"/>
        </w:rPr>
        <w:t>.................................................................4</w:t>
      </w:r>
    </w:p>
    <w:p w:rsidR="2FB05A88" w:rsidP="2FB05A88" w:rsidRDefault="2FB05A88" w14:paraId="187E2AC3" w14:textId="0928D1F6">
      <w:pPr>
        <w:pStyle w:val="Normal"/>
        <w:rPr>
          <w:noProof w:val="0"/>
          <w:lang w:val="en-US"/>
        </w:rPr>
      </w:pPr>
    </w:p>
    <w:p w:rsidR="2FB05A88" w:rsidP="2FB05A88" w:rsidRDefault="2FB05A88" w14:paraId="73740986" w14:textId="68D5DF00">
      <w:pPr>
        <w:pStyle w:val="Heading2"/>
        <w:rPr>
          <w:rFonts w:ascii="Arial" w:hAnsi="Arial" w:eastAsia="Arial" w:cs="Arial"/>
          <w:b w:val="0"/>
          <w:bCs w:val="0"/>
          <w:noProof w:val="0"/>
          <w:color w:val="auto"/>
          <w:sz w:val="24"/>
          <w:szCs w:val="24"/>
          <w:lang w:val="en-US"/>
        </w:rPr>
      </w:pPr>
      <w:r w:rsidRPr="2FF9D7EF" w:rsidR="2FB05A88">
        <w:rPr>
          <w:rFonts w:ascii="Arial" w:hAnsi="Arial" w:eastAsia="Arial" w:cs="Arial"/>
          <w:noProof w:val="0"/>
          <w:color w:val="auto"/>
          <w:sz w:val="24"/>
          <w:szCs w:val="24"/>
          <w:lang w:val="en-US"/>
        </w:rPr>
        <w:t>Budget reductions and the impact on public services</w:t>
      </w:r>
      <w:r w:rsidRPr="2FF9D7EF" w:rsidR="2FB05A88">
        <w:rPr>
          <w:rFonts w:ascii="Arial" w:hAnsi="Arial" w:eastAsia="Arial" w:cs="Arial"/>
          <w:b w:val="0"/>
          <w:bCs w:val="0"/>
          <w:noProof w:val="0"/>
          <w:color w:val="auto"/>
          <w:sz w:val="24"/>
          <w:szCs w:val="24"/>
          <w:lang w:val="en-US"/>
        </w:rPr>
        <w:t>.................................................5</w:t>
      </w:r>
    </w:p>
    <w:p w:rsidR="2FB05A88" w:rsidP="2FB05A88" w:rsidRDefault="2FB05A88" w14:paraId="509D96CB" w14:textId="165281C5">
      <w:pPr>
        <w:pStyle w:val="Normal"/>
        <w:rPr>
          <w:noProof w:val="0"/>
          <w:lang w:val="en-US"/>
        </w:rPr>
      </w:pPr>
    </w:p>
    <w:p w:rsidR="2FB05A88" w:rsidP="2FB05A88" w:rsidRDefault="2FB05A88" w14:paraId="3AED8B18" w14:textId="137D9DF6">
      <w:pPr>
        <w:pStyle w:val="Heading2"/>
        <w:rPr>
          <w:rFonts w:ascii="Arial" w:hAnsi="Arial" w:eastAsia="Arial" w:cs="Arial"/>
          <w:b w:val="0"/>
          <w:bCs w:val="0"/>
          <w:noProof w:val="0"/>
          <w:color w:val="auto"/>
          <w:sz w:val="24"/>
          <w:szCs w:val="24"/>
          <w:lang w:val="en-US"/>
        </w:rPr>
      </w:pPr>
      <w:r w:rsidRPr="2FF9D7EF" w:rsidR="2FB05A88">
        <w:rPr>
          <w:rFonts w:ascii="Arial" w:hAnsi="Arial" w:eastAsia="Arial" w:cs="Arial"/>
          <w:b w:val="0"/>
          <w:bCs w:val="0"/>
          <w:noProof w:val="0"/>
          <w:color w:val="auto"/>
          <w:sz w:val="24"/>
          <w:szCs w:val="24"/>
          <w:lang w:val="en-US"/>
        </w:rPr>
        <w:t xml:space="preserve">Reduction in public &amp; police funding...........................................................................6 </w:t>
      </w:r>
    </w:p>
    <w:p w:rsidR="2FB05A88" w:rsidP="2FB05A88" w:rsidRDefault="2FB05A88" w14:paraId="242B7561" w14:textId="35DEAEAE">
      <w:pPr>
        <w:pStyle w:val="Normal"/>
        <w:rPr>
          <w:noProof w:val="0"/>
          <w:lang w:val="en-US"/>
        </w:rPr>
      </w:pPr>
    </w:p>
    <w:p w:rsidR="2FB05A88" w:rsidP="2FB05A88" w:rsidRDefault="2FB05A88" w14:paraId="1EF33AAE" w14:textId="73F79EA5">
      <w:pPr>
        <w:pStyle w:val="Normal"/>
        <w:rPr>
          <w:rFonts w:ascii="Arial" w:hAnsi="Arial" w:eastAsia="Arial" w:cs="Arial"/>
          <w:noProof w:val="0"/>
          <w:sz w:val="24"/>
          <w:szCs w:val="24"/>
          <w:lang w:val="en-US"/>
        </w:rPr>
      </w:pPr>
      <w:r w:rsidRPr="2FF9D7EF" w:rsidR="2FB05A88">
        <w:rPr>
          <w:rFonts w:ascii="Arial" w:hAnsi="Arial" w:eastAsia="Arial" w:cs="Arial"/>
          <w:noProof w:val="0"/>
          <w:sz w:val="24"/>
          <w:szCs w:val="24"/>
          <w:lang w:val="en-US"/>
        </w:rPr>
        <w:t>Performance;</w:t>
      </w:r>
      <w:r w:rsidRPr="2FF9D7EF" w:rsidR="2FB05A88">
        <w:rPr>
          <w:rFonts w:ascii="Arial" w:hAnsi="Arial" w:eastAsia="Arial" w:cs="Arial"/>
          <w:noProof w:val="0"/>
          <w:sz w:val="24"/>
          <w:szCs w:val="24"/>
          <w:lang w:val="en-US"/>
        </w:rPr>
        <w:t xml:space="preserve"> measurement and </w:t>
      </w:r>
      <w:r w:rsidRPr="2FF9D7EF" w:rsidR="2FB05A88">
        <w:rPr>
          <w:rFonts w:ascii="Arial" w:hAnsi="Arial" w:eastAsia="Arial" w:cs="Arial"/>
          <w:noProof w:val="0"/>
          <w:sz w:val="24"/>
          <w:szCs w:val="24"/>
          <w:lang w:val="en-US"/>
        </w:rPr>
        <w:t>management..........................................................7</w:t>
      </w:r>
    </w:p>
    <w:p w:rsidR="2FF9D7EF" w:rsidP="2FF9D7EF" w:rsidRDefault="2FF9D7EF" w14:paraId="0D32829D" w14:textId="3EC628CA">
      <w:pPr>
        <w:pStyle w:val="Normal"/>
        <w:rPr>
          <w:rFonts w:ascii="Arial" w:hAnsi="Arial" w:eastAsia="Arial" w:cs="Arial"/>
          <w:noProof w:val="0"/>
          <w:sz w:val="24"/>
          <w:szCs w:val="24"/>
          <w:lang w:val="en-US"/>
        </w:rPr>
      </w:pPr>
    </w:p>
    <w:p w:rsidR="2FB05A88" w:rsidP="2FB05A88" w:rsidRDefault="2FB05A88" w14:paraId="736FB5F7" w14:textId="6B62FDB2">
      <w:pPr>
        <w:pStyle w:val="Normal"/>
        <w:rPr>
          <w:rFonts w:ascii="Arial" w:hAnsi="Arial" w:eastAsia="Arial" w:cs="Arial"/>
          <w:noProof w:val="0"/>
          <w:sz w:val="24"/>
          <w:szCs w:val="24"/>
          <w:lang w:val="en-US"/>
        </w:rPr>
      </w:pPr>
      <w:r w:rsidRPr="2FF9D7EF" w:rsidR="2FB05A88">
        <w:rPr>
          <w:rFonts w:ascii="Arial" w:hAnsi="Arial" w:eastAsia="Arial" w:cs="Arial"/>
          <w:noProof w:val="0"/>
          <w:sz w:val="24"/>
          <w:szCs w:val="24"/>
          <w:lang w:val="en-US"/>
        </w:rPr>
        <w:t>Conclusion ….............................................................................................................8</w:t>
      </w:r>
    </w:p>
    <w:p w:rsidR="2FB05A88" w:rsidP="2FB05A88" w:rsidRDefault="2FB05A88" w14:paraId="2816F697" w14:textId="285C55D4">
      <w:pPr>
        <w:pStyle w:val="Normal"/>
        <w:rPr>
          <w:rFonts w:ascii="Arial" w:hAnsi="Arial" w:eastAsia="Arial" w:cs="Arial"/>
          <w:noProof w:val="0"/>
          <w:sz w:val="24"/>
          <w:szCs w:val="24"/>
          <w:lang w:val="en-US"/>
        </w:rPr>
      </w:pPr>
    </w:p>
    <w:p w:rsidR="2FB05A88" w:rsidP="2FB05A88" w:rsidRDefault="2FB05A88" w14:paraId="392C64D2" w14:textId="3A99E730">
      <w:pPr>
        <w:pStyle w:val="Normal"/>
        <w:rPr>
          <w:rFonts w:ascii="Arial" w:hAnsi="Arial" w:eastAsia="Arial" w:cs="Arial"/>
          <w:noProof w:val="0"/>
          <w:sz w:val="24"/>
          <w:szCs w:val="24"/>
          <w:lang w:val="en-US"/>
        </w:rPr>
      </w:pPr>
      <w:r w:rsidRPr="2FF9D7EF" w:rsidR="2FB05A88">
        <w:rPr>
          <w:rFonts w:ascii="Arial" w:hAnsi="Arial" w:eastAsia="Arial" w:cs="Arial"/>
          <w:noProof w:val="0"/>
          <w:sz w:val="24"/>
          <w:szCs w:val="24"/>
          <w:lang w:val="en-US"/>
        </w:rPr>
        <w:t>References …</w:t>
      </w:r>
      <w:r w:rsidRPr="2FF9D7EF" w:rsidR="2FB05A88">
        <w:rPr>
          <w:rFonts w:ascii="Arial" w:hAnsi="Arial" w:eastAsia="Arial" w:cs="Arial"/>
          <w:noProof w:val="0"/>
          <w:sz w:val="24"/>
          <w:szCs w:val="24"/>
          <w:lang w:val="en-US"/>
        </w:rPr>
        <w:t>.............................................................................................................9</w:t>
      </w:r>
    </w:p>
    <w:p w:rsidR="2FB05A88" w:rsidP="2FB05A88" w:rsidRDefault="2FB05A88" w14:paraId="1629B211" w14:textId="55AFDF78">
      <w:pPr>
        <w:pStyle w:val="Normal"/>
        <w:rPr>
          <w:noProof w:val="0"/>
          <w:lang w:val="en-US"/>
        </w:rPr>
      </w:pPr>
    </w:p>
    <w:p w:rsidR="2FB05A88" w:rsidP="2FB05A88" w:rsidRDefault="2FB05A88" w14:paraId="6032DC96" w14:textId="01D84F34">
      <w:pPr>
        <w:pStyle w:val="Normal"/>
        <w:rPr>
          <w:noProof w:val="0"/>
          <w:lang w:val="en-US"/>
        </w:rPr>
      </w:pPr>
    </w:p>
    <w:p w:rsidR="2FB05A88" w:rsidP="2FB05A88" w:rsidRDefault="2FB05A88" w14:paraId="7DEEE099" w14:textId="5A365F73">
      <w:pPr>
        <w:pStyle w:val="Normal"/>
        <w:rPr>
          <w:noProof w:val="0"/>
          <w:lang w:val="en-US"/>
        </w:rPr>
      </w:pPr>
    </w:p>
    <w:p w:rsidR="2FB05A88" w:rsidP="2FB05A88" w:rsidRDefault="2FB05A88" w14:paraId="11078B0B" w14:textId="7746399F">
      <w:pPr>
        <w:pStyle w:val="Normal"/>
        <w:rPr>
          <w:rFonts w:ascii="Arial" w:hAnsi="Arial" w:eastAsia="Arial" w:cs="Arial"/>
          <w:b w:val="0"/>
          <w:bCs w:val="0"/>
          <w:i w:val="0"/>
          <w:iCs w:val="0"/>
          <w:caps w:val="0"/>
          <w:smallCaps w:val="0"/>
          <w:noProof w:val="0"/>
          <w:color w:val="202124"/>
          <w:sz w:val="24"/>
          <w:szCs w:val="24"/>
          <w:lang w:val="en-US"/>
        </w:rPr>
      </w:pPr>
    </w:p>
    <w:p w:rsidR="2FB05A88" w:rsidP="2FB05A88" w:rsidRDefault="2FB05A88" w14:paraId="5BA1CA97" w14:textId="2E68B3CC">
      <w:pPr>
        <w:pStyle w:val="Normal"/>
        <w:rPr>
          <w:rFonts w:ascii="Arial" w:hAnsi="Arial" w:eastAsia="Arial" w:cs="Arial"/>
          <w:b w:val="0"/>
          <w:bCs w:val="0"/>
          <w:i w:val="0"/>
          <w:iCs w:val="0"/>
          <w:caps w:val="0"/>
          <w:smallCaps w:val="0"/>
          <w:noProof w:val="0"/>
          <w:color w:val="202124"/>
          <w:sz w:val="24"/>
          <w:szCs w:val="24"/>
          <w:lang w:val="en-US"/>
        </w:rPr>
      </w:pPr>
    </w:p>
    <w:p w:rsidR="2FB05A88" w:rsidP="2FB05A88" w:rsidRDefault="2FB05A88" w14:paraId="48DE2006" w14:textId="204958CB">
      <w:pPr>
        <w:pStyle w:val="Normal"/>
        <w:rPr>
          <w:rFonts w:ascii="Arial" w:hAnsi="Arial" w:eastAsia="Arial" w:cs="Arial"/>
          <w:b w:val="0"/>
          <w:bCs w:val="0"/>
          <w:i w:val="0"/>
          <w:iCs w:val="0"/>
          <w:caps w:val="0"/>
          <w:smallCaps w:val="0"/>
          <w:noProof w:val="0"/>
          <w:color w:val="202124"/>
          <w:sz w:val="24"/>
          <w:szCs w:val="24"/>
          <w:lang w:val="en-US"/>
        </w:rPr>
      </w:pPr>
    </w:p>
    <w:p w:rsidR="2FB05A88" w:rsidP="2FB05A88" w:rsidRDefault="2FB05A88" w14:paraId="470CECFC" w14:textId="5B396B3C">
      <w:pPr>
        <w:pStyle w:val="Normal"/>
        <w:rPr>
          <w:rFonts w:ascii="Arial" w:hAnsi="Arial" w:eastAsia="Arial" w:cs="Arial"/>
          <w:b w:val="0"/>
          <w:bCs w:val="0"/>
          <w:i w:val="0"/>
          <w:iCs w:val="0"/>
          <w:caps w:val="0"/>
          <w:smallCaps w:val="0"/>
          <w:noProof w:val="0"/>
          <w:color w:val="202124"/>
          <w:sz w:val="24"/>
          <w:szCs w:val="24"/>
          <w:lang w:val="en-US"/>
        </w:rPr>
      </w:pPr>
    </w:p>
    <w:p w:rsidR="2FB05A88" w:rsidP="2FB05A88" w:rsidRDefault="2FB05A88" w14:paraId="6F8CDC0E" w14:textId="734BE9EF">
      <w:pPr>
        <w:pStyle w:val="Normal"/>
        <w:rPr>
          <w:rFonts w:ascii="Arial" w:hAnsi="Arial" w:eastAsia="Arial" w:cs="Arial"/>
          <w:b w:val="0"/>
          <w:bCs w:val="0"/>
          <w:i w:val="0"/>
          <w:iCs w:val="0"/>
          <w:caps w:val="0"/>
          <w:smallCaps w:val="0"/>
          <w:noProof w:val="0"/>
          <w:color w:val="202124"/>
          <w:sz w:val="24"/>
          <w:szCs w:val="24"/>
          <w:lang w:val="en-US"/>
        </w:rPr>
      </w:pPr>
    </w:p>
    <w:p w:rsidR="2FB05A88" w:rsidP="2FB05A88" w:rsidRDefault="2FB05A88" w14:paraId="1B0E63DF" w14:textId="5D290178">
      <w:pPr>
        <w:pStyle w:val="Normal"/>
        <w:rPr>
          <w:rFonts w:ascii="Arial" w:hAnsi="Arial" w:eastAsia="Arial" w:cs="Arial"/>
          <w:b w:val="0"/>
          <w:bCs w:val="0"/>
          <w:i w:val="0"/>
          <w:iCs w:val="0"/>
          <w:caps w:val="0"/>
          <w:smallCaps w:val="0"/>
          <w:noProof w:val="0"/>
          <w:color w:val="202124"/>
          <w:sz w:val="24"/>
          <w:szCs w:val="24"/>
          <w:lang w:val="en-US"/>
        </w:rPr>
      </w:pPr>
    </w:p>
    <w:p w:rsidR="2FB05A88" w:rsidP="2FF9D7EF" w:rsidRDefault="2FB05A88" w14:paraId="1BFC043F" w14:textId="086F8960">
      <w:pPr>
        <w:pStyle w:val="Heading1"/>
        <w:rPr>
          <w:rFonts w:ascii="Arial" w:hAnsi="Arial" w:eastAsia="Arial" w:cs="Arial"/>
          <w:b w:val="0"/>
          <w:bCs w:val="0"/>
          <w:i w:val="0"/>
          <w:iCs w:val="0"/>
          <w:caps w:val="0"/>
          <w:smallCaps w:val="0"/>
          <w:noProof w:val="0"/>
          <w:color w:val="202124"/>
          <w:sz w:val="24"/>
          <w:szCs w:val="24"/>
          <w:lang w:val="en-US"/>
        </w:rPr>
      </w:pPr>
      <w:r w:rsidRPr="2EE1A1B5" w:rsidR="2FB05A88">
        <w:rPr>
          <w:rFonts w:ascii="Arial" w:hAnsi="Arial" w:eastAsia="Arial" w:cs="Arial"/>
          <w:noProof w:val="0"/>
          <w:lang w:val="en-US"/>
        </w:rPr>
        <w:t>What is budgetary austerity?</w:t>
      </w:r>
    </w:p>
    <w:p w:rsidR="2EE1A1B5" w:rsidP="2EE1A1B5" w:rsidRDefault="2EE1A1B5" w14:paraId="7B40E75E" w14:textId="0224FF72">
      <w:pPr>
        <w:pStyle w:val="Normal"/>
        <w:jc w:val="both"/>
        <w:rPr>
          <w:rFonts w:ascii="Arial" w:hAnsi="Arial" w:eastAsia="Arial" w:cs="Arial"/>
          <w:noProof w:val="0"/>
          <w:sz w:val="24"/>
          <w:szCs w:val="24"/>
          <w:lang w:val="en-US"/>
        </w:rPr>
      </w:pPr>
      <w:r w:rsidRPr="2EE1A1B5" w:rsidR="2EE1A1B5">
        <w:rPr>
          <w:rFonts w:ascii="Arial" w:hAnsi="Arial" w:eastAsia="Arial" w:cs="Arial"/>
          <w:noProof w:val="0"/>
          <w:sz w:val="24"/>
          <w:szCs w:val="24"/>
          <w:lang w:val="en-US"/>
        </w:rPr>
        <w:t xml:space="preserve">A collection of socioeconomic policies implemented by a government can reduce public debt is referred to as "austerity." When a government's budget deficit grows to the point where collapse or inability to service its obligations becomes a real possibility, austerity measures are implemented. A budget in which the government says that it will either stop spending money or take steps to persuade residents to spend less money, such as raising taxes: The opposition party suggested a budget that included increased taxes and spending cuts. They contend that increasing government spending reduces unemployment and, as a result, increases the number of people who pay income taxes. While austerity policies may aid a country's economy in regaining financial health, lower government spending may lead to increased unemployment. The borrowing country's budget management is restored through austerity measures. </w:t>
      </w:r>
      <w:r w:rsidRPr="2EE1A1B5" w:rsidR="2FB05A88">
        <w:rPr>
          <w:rFonts w:ascii="Arial" w:hAnsi="Arial" w:eastAsia="Arial" w:cs="Arial"/>
          <w:noProof w:val="0"/>
          <w:sz w:val="24"/>
          <w:szCs w:val="24"/>
          <w:lang w:val="en-US"/>
        </w:rPr>
        <w:t>According to</w:t>
      </w:r>
      <w:r w:rsidRPr="2EE1A1B5" w:rsidR="2FB05A88">
        <w:rPr>
          <w:rFonts w:ascii="Arial" w:hAnsi="Arial" w:eastAsia="Arial" w:cs="Arial"/>
          <w:noProof w:val="0"/>
          <w:sz w:val="18"/>
          <w:szCs w:val="18"/>
          <w:lang w:val="en-US"/>
        </w:rPr>
        <w:t xml:space="preserve"> </w:t>
      </w:r>
      <w:r w:rsidRPr="2EE1A1B5" w:rsidR="2FB05A88">
        <w:rPr>
          <w:rFonts w:ascii="Arial" w:hAnsi="Arial" w:eastAsia="Arial" w:cs="Arial"/>
          <w:noProof w:val="0"/>
          <w:sz w:val="24"/>
          <w:szCs w:val="24"/>
          <w:lang w:val="en-US"/>
        </w:rPr>
        <w:t>O’Hara (2014: 2) “</w:t>
      </w:r>
      <w:r w:rsidRPr="2EE1A1B5" w:rsidR="2EE1A1B5">
        <w:rPr>
          <w:rFonts w:ascii="Arial" w:hAnsi="Arial" w:eastAsia="Arial" w:cs="Arial"/>
          <w:noProof w:val="0"/>
          <w:sz w:val="24"/>
          <w:szCs w:val="24"/>
          <w:lang w:val="en-US"/>
        </w:rPr>
        <w:t>Invisible persons who have been affected by the UK's most extreme and disastrous economic policies</w:t>
      </w:r>
      <w:r w:rsidRPr="2EE1A1B5" w:rsidR="2FB05A88">
        <w:rPr>
          <w:rFonts w:ascii="Arial" w:hAnsi="Arial" w:eastAsia="Arial" w:cs="Arial"/>
          <w:noProof w:val="0"/>
          <w:sz w:val="24"/>
          <w:szCs w:val="24"/>
          <w:lang w:val="en-US"/>
        </w:rPr>
        <w:t xml:space="preserve">.” </w:t>
      </w:r>
      <w:r w:rsidRPr="2EE1A1B5" w:rsidR="2EE1A1B5">
        <w:rPr>
          <w:rFonts w:ascii="Arial" w:hAnsi="Arial" w:eastAsia="Arial" w:cs="Arial"/>
          <w:noProof w:val="0"/>
          <w:sz w:val="24"/>
          <w:szCs w:val="24"/>
          <w:lang w:val="en-US"/>
        </w:rPr>
        <w:t xml:space="preserve">The proposed changes promote efficiency while simultaneously supporting the private sector. Tax evasion, for example, makes more profit while aiding those who pay their taxes on time. Austerity policies lowered police resources while also slashing public and community services. </w:t>
      </w:r>
      <w:r w:rsidRPr="2EE1A1B5" w:rsidR="2FB05A88">
        <w:rPr>
          <w:rFonts w:ascii="Arial" w:hAnsi="Arial" w:eastAsia="Arial" w:cs="Arial"/>
          <w:noProof w:val="0"/>
          <w:sz w:val="24"/>
          <w:szCs w:val="24"/>
          <w:lang w:val="en-US"/>
        </w:rPr>
        <w:t xml:space="preserve">According to </w:t>
      </w:r>
      <w:r w:rsidRPr="2EE1A1B5" w:rsidR="2FF9D7EF">
        <w:rPr>
          <w:rFonts w:ascii="Arial" w:hAnsi="Arial" w:eastAsia="Arial" w:cs="Arial"/>
          <w:b w:val="0"/>
          <w:bCs w:val="0"/>
          <w:i w:val="0"/>
          <w:iCs w:val="0"/>
          <w:caps w:val="0"/>
          <w:smallCaps w:val="0"/>
          <w:noProof w:val="0"/>
          <w:color w:val="auto"/>
          <w:sz w:val="24"/>
          <w:szCs w:val="24"/>
          <w:lang w:val="en-US"/>
        </w:rPr>
        <w:t>Marston (2014, p. 11) “</w:t>
      </w:r>
      <w:r w:rsidRPr="2EE1A1B5" w:rsidR="2EE1A1B5">
        <w:rPr>
          <w:rFonts w:ascii="Arial" w:hAnsi="Arial" w:eastAsia="Arial" w:cs="Arial"/>
          <w:b w:val="0"/>
          <w:bCs w:val="0"/>
          <w:i w:val="0"/>
          <w:iCs w:val="0"/>
          <w:caps w:val="0"/>
          <w:smallCaps w:val="0"/>
          <w:noProof w:val="0"/>
          <w:color w:val="auto"/>
          <w:sz w:val="24"/>
          <w:szCs w:val="24"/>
          <w:lang w:val="en-US"/>
        </w:rPr>
        <w:t>In fact, a lack of public trust and confidence has lowered the government's popularity</w:t>
      </w:r>
      <w:r w:rsidRPr="2EE1A1B5" w:rsidR="2FF9D7EF">
        <w:rPr>
          <w:rFonts w:ascii="Arial" w:hAnsi="Arial" w:eastAsia="Arial" w:cs="Arial"/>
          <w:b w:val="0"/>
          <w:bCs w:val="0"/>
          <w:i w:val="0"/>
          <w:iCs w:val="0"/>
          <w:caps w:val="0"/>
          <w:smallCaps w:val="0"/>
          <w:noProof w:val="0"/>
          <w:color w:val="auto"/>
          <w:sz w:val="24"/>
          <w:szCs w:val="24"/>
          <w:lang w:val="en-US"/>
        </w:rPr>
        <w:t xml:space="preserve">.” </w:t>
      </w:r>
      <w:r w:rsidRPr="2EE1A1B5" w:rsidR="2EE1A1B5">
        <w:rPr>
          <w:rFonts w:ascii="Arial" w:hAnsi="Arial" w:eastAsia="Arial" w:cs="Arial"/>
          <w:b w:val="0"/>
          <w:bCs w:val="0"/>
          <w:i w:val="0"/>
          <w:iCs w:val="0"/>
          <w:caps w:val="0"/>
          <w:smallCaps w:val="0"/>
          <w:noProof w:val="0"/>
          <w:color w:val="auto"/>
          <w:sz w:val="24"/>
          <w:szCs w:val="24"/>
          <w:lang w:val="en-US"/>
        </w:rPr>
        <w:t>That seems to be, it is much more difficult to reduce crime by increasing police officers and improving services and benefits than it is to increase crime by cutting public resources. The fact that police numbers were cut even further in areas where crime was already high leads to the question of whether austerity has an impact on crime trends. The fact that there are multiple underlying economic and social factors that influence crime rates further complicates the situation.</w:t>
      </w:r>
    </w:p>
    <w:p w:rsidR="2FB05A88" w:rsidP="2FB05A88" w:rsidRDefault="2FB05A88" w14:paraId="7CE8FE96" w14:textId="0AA54EBD">
      <w:pPr>
        <w:pStyle w:val="Heading1"/>
        <w:rPr>
          <w:rFonts w:ascii="Arial" w:hAnsi="Arial" w:eastAsia="Arial" w:cs="Arial"/>
          <w:b w:val="0"/>
          <w:bCs w:val="0"/>
          <w:i w:val="0"/>
          <w:iCs w:val="0"/>
          <w:caps w:val="0"/>
          <w:smallCaps w:val="0"/>
          <w:noProof w:val="0"/>
          <w:color w:val="2F5496" w:themeColor="accent1" w:themeTint="FF" w:themeShade="BF"/>
          <w:sz w:val="32"/>
          <w:szCs w:val="32"/>
          <w:lang w:val="en-US"/>
        </w:rPr>
      </w:pPr>
      <w:r w:rsidRPr="2EE1A1B5" w:rsidR="2FB05A88">
        <w:rPr>
          <w:rFonts w:ascii="Arial" w:hAnsi="Arial" w:eastAsia="Arial" w:cs="Arial"/>
          <w:noProof w:val="0"/>
          <w:sz w:val="32"/>
          <w:szCs w:val="32"/>
          <w:lang w:val="en-US"/>
        </w:rPr>
        <w:t>How does austerity affect the economy?</w:t>
      </w:r>
    </w:p>
    <w:p w:rsidR="2EE1A1B5" w:rsidP="2EE1A1B5" w:rsidRDefault="2EE1A1B5" w14:paraId="51BE05BE" w14:textId="6DEC74BA">
      <w:pPr>
        <w:pStyle w:val="Normal"/>
        <w:jc w:val="both"/>
        <w:rPr>
          <w:rFonts w:ascii="Arial" w:hAnsi="Arial" w:eastAsia="Arial" w:cs="Arial"/>
          <w:noProof w:val="0"/>
          <w:sz w:val="24"/>
          <w:szCs w:val="24"/>
          <w:lang w:val="en-US"/>
        </w:rPr>
      </w:pPr>
      <w:r w:rsidRPr="494A487E" w:rsidR="2EE1A1B5">
        <w:rPr>
          <w:rFonts w:ascii="Arial" w:hAnsi="Arial" w:eastAsia="Arial" w:cs="Arial"/>
          <w:noProof w:val="0"/>
          <w:sz w:val="24"/>
          <w:szCs w:val="24"/>
          <w:lang w:val="en-US"/>
        </w:rPr>
        <w:t xml:space="preserve">Austerity refers to a reduction in government spending during a period of sluggish economic development. It is a fiscal policy that is associated with slower economic development and higher unemployment rates. It is critical to adopt austerity measures in the correct order. It is not a good moment to do so while a country is </w:t>
      </w:r>
      <w:r w:rsidRPr="494A487E" w:rsidR="2EE1A1B5">
        <w:rPr>
          <w:rFonts w:ascii="Arial" w:hAnsi="Arial" w:eastAsia="Arial" w:cs="Arial"/>
          <w:noProof w:val="0"/>
          <w:sz w:val="24"/>
          <w:szCs w:val="24"/>
          <w:lang w:val="en-US"/>
        </w:rPr>
        <w:t>attempting</w:t>
      </w:r>
      <w:r w:rsidRPr="494A487E" w:rsidR="2EE1A1B5">
        <w:rPr>
          <w:rFonts w:ascii="Arial" w:hAnsi="Arial" w:eastAsia="Arial" w:cs="Arial"/>
          <w:noProof w:val="0"/>
          <w:sz w:val="24"/>
          <w:szCs w:val="24"/>
          <w:lang w:val="en-US"/>
        </w:rPr>
        <w:t xml:space="preserve"> to </w:t>
      </w:r>
      <w:r w:rsidRPr="494A487E" w:rsidR="2EE1A1B5">
        <w:rPr>
          <w:rFonts w:ascii="Arial" w:hAnsi="Arial" w:eastAsia="Arial" w:cs="Arial"/>
          <w:noProof w:val="0"/>
          <w:sz w:val="24"/>
          <w:szCs w:val="24"/>
          <w:lang w:val="en-US"/>
        </w:rPr>
        <w:t>recover</w:t>
      </w:r>
      <w:r w:rsidRPr="494A487E" w:rsidR="2EE1A1B5">
        <w:rPr>
          <w:rFonts w:ascii="Arial" w:hAnsi="Arial" w:eastAsia="Arial" w:cs="Arial"/>
          <w:noProof w:val="0"/>
          <w:sz w:val="24"/>
          <w:szCs w:val="24"/>
          <w:lang w:val="en-US"/>
        </w:rPr>
        <w:t xml:space="preserve"> from a recession. Government spending cuts and layoffs will impede economic growth and </w:t>
      </w:r>
      <w:r w:rsidRPr="494A487E" w:rsidR="2EE1A1B5">
        <w:rPr>
          <w:rFonts w:ascii="Arial" w:hAnsi="Arial" w:eastAsia="Arial" w:cs="Arial"/>
          <w:noProof w:val="0"/>
          <w:sz w:val="24"/>
          <w:szCs w:val="24"/>
          <w:lang w:val="en-US"/>
        </w:rPr>
        <w:t>drive-up</w:t>
      </w:r>
      <w:r w:rsidRPr="494A487E" w:rsidR="2EE1A1B5">
        <w:rPr>
          <w:rFonts w:ascii="Arial" w:hAnsi="Arial" w:eastAsia="Arial" w:cs="Arial"/>
          <w:noProof w:val="0"/>
          <w:sz w:val="24"/>
          <w:szCs w:val="24"/>
          <w:lang w:val="en-US"/>
        </w:rPr>
        <w:t xml:space="preserve"> unemployment. The government </w:t>
      </w:r>
      <w:r w:rsidRPr="494A487E" w:rsidR="2EE1A1B5">
        <w:rPr>
          <w:rFonts w:ascii="Arial" w:hAnsi="Arial" w:eastAsia="Arial" w:cs="Arial"/>
          <w:noProof w:val="0"/>
          <w:sz w:val="24"/>
          <w:szCs w:val="24"/>
          <w:lang w:val="en-US"/>
        </w:rPr>
        <w:t>is responsible for</w:t>
      </w:r>
      <w:r w:rsidRPr="494A487E" w:rsidR="2EE1A1B5">
        <w:rPr>
          <w:rFonts w:ascii="Arial" w:hAnsi="Arial" w:eastAsia="Arial" w:cs="Arial"/>
          <w:noProof w:val="0"/>
          <w:sz w:val="24"/>
          <w:szCs w:val="24"/>
          <w:lang w:val="en-US"/>
        </w:rPr>
        <w:t xml:space="preserve"> a large share of GDP. </w:t>
      </w:r>
      <w:r w:rsidRPr="494A487E" w:rsidR="2FB05A88">
        <w:rPr>
          <w:rFonts w:ascii="Arial" w:hAnsi="Arial" w:eastAsia="Arial" w:cs="Arial"/>
          <w:noProof w:val="0"/>
          <w:sz w:val="24"/>
          <w:szCs w:val="24"/>
          <w:lang w:val="en-US"/>
        </w:rPr>
        <w:t xml:space="preserve">According to </w:t>
      </w:r>
      <w:r w:rsidRPr="494A487E" w:rsidR="2FB05A88">
        <w:rPr>
          <w:rFonts w:ascii="Arial" w:hAnsi="Arial" w:eastAsia="Arial" w:cs="Arial"/>
          <w:b w:val="0"/>
          <w:bCs w:val="0"/>
          <w:i w:val="0"/>
          <w:iCs w:val="0"/>
          <w:caps w:val="0"/>
          <w:smallCaps w:val="0"/>
          <w:noProof w:val="0"/>
          <w:color w:val="212529"/>
          <w:sz w:val="24"/>
          <w:szCs w:val="24"/>
          <w:lang w:val="en-US"/>
        </w:rPr>
        <w:t>Wren-Lewis, (2016) “</w:t>
      </w:r>
      <w:r w:rsidRPr="494A487E" w:rsidR="2EE1A1B5">
        <w:rPr>
          <w:rFonts w:ascii="Arial" w:hAnsi="Arial" w:eastAsia="Arial" w:cs="Arial"/>
          <w:b w:val="0"/>
          <w:bCs w:val="0"/>
          <w:i w:val="0"/>
          <w:iCs w:val="0"/>
          <w:caps w:val="0"/>
          <w:smallCaps w:val="0"/>
          <w:noProof w:val="0"/>
          <w:color w:val="212529"/>
          <w:sz w:val="24"/>
          <w:szCs w:val="24"/>
          <w:lang w:val="en-US"/>
        </w:rPr>
        <w:t>The view that government intervention through taxation and spending causes financial imbalances is a recurring theme in austerity policy, and it links crises to bad public finance management and reckless expenditure.</w:t>
      </w:r>
      <w:r w:rsidRPr="494A487E" w:rsidR="2FB05A88">
        <w:rPr>
          <w:rFonts w:ascii="Arial" w:hAnsi="Arial" w:eastAsia="Arial" w:cs="Arial"/>
          <w:b w:val="0"/>
          <w:bCs w:val="0"/>
          <w:i w:val="0"/>
          <w:iCs w:val="0"/>
          <w:caps w:val="0"/>
          <w:smallCaps w:val="0"/>
          <w:noProof w:val="0"/>
          <w:color w:val="212529"/>
          <w:sz w:val="24"/>
          <w:szCs w:val="24"/>
          <w:lang w:val="en-US"/>
        </w:rPr>
        <w:t xml:space="preserve">” </w:t>
      </w:r>
      <w:r w:rsidRPr="494A487E" w:rsidR="2FB05A88">
        <w:rPr>
          <w:rFonts w:ascii="Arial" w:hAnsi="Arial" w:eastAsia="Arial" w:cs="Arial"/>
          <w:noProof w:val="0"/>
          <w:sz w:val="24"/>
          <w:szCs w:val="24"/>
          <w:lang w:val="en-US"/>
        </w:rPr>
        <w:t xml:space="preserve">Also, </w:t>
      </w:r>
      <w:r w:rsidRPr="494A487E" w:rsidR="2EE1A1B5">
        <w:rPr>
          <w:rFonts w:ascii="Arial" w:hAnsi="Arial" w:eastAsia="Arial" w:cs="Arial"/>
          <w:noProof w:val="0"/>
          <w:sz w:val="24"/>
          <w:szCs w:val="24"/>
          <w:lang w:val="en-US"/>
        </w:rPr>
        <w:t xml:space="preserve">Welfare cuts, the cancellation of school construction initiatives, cuts in local government financing, and an increase in VAT were all part of the austerity plan. The amount spent on the police, courts, and prisons was also cut. </w:t>
      </w:r>
      <w:r w:rsidRPr="494A487E" w:rsidR="2FB05A88">
        <w:rPr>
          <w:rFonts w:ascii="Arial" w:hAnsi="Arial" w:eastAsia="Arial" w:cs="Arial"/>
          <w:b w:val="0"/>
          <w:bCs w:val="0"/>
          <w:i w:val="0"/>
          <w:iCs w:val="0"/>
          <w:caps w:val="0"/>
          <w:smallCaps w:val="0"/>
          <w:noProof w:val="0"/>
          <w:color w:val="202124"/>
          <w:sz w:val="24"/>
          <w:szCs w:val="24"/>
          <w:lang w:val="en-US"/>
        </w:rPr>
        <w:t>According to Pettinger (2017) “</w:t>
      </w:r>
      <w:r w:rsidRPr="494A487E" w:rsidR="2EE1A1B5">
        <w:rPr>
          <w:rFonts w:ascii="Arial" w:hAnsi="Arial" w:eastAsia="Arial" w:cs="Arial"/>
          <w:b w:val="0"/>
          <w:bCs w:val="0"/>
          <w:i w:val="0"/>
          <w:iCs w:val="0"/>
          <w:caps w:val="0"/>
          <w:smallCaps w:val="0"/>
          <w:noProof w:val="0"/>
          <w:color w:val="202124"/>
          <w:sz w:val="24"/>
          <w:szCs w:val="24"/>
          <w:lang w:val="en-US"/>
        </w:rPr>
        <w:t>Austerity is reducing government spending in the face of sluggish economic growth.</w:t>
      </w:r>
      <w:r w:rsidRPr="494A487E" w:rsidR="2EE1A1B5">
        <w:rPr>
          <w:rFonts w:ascii="Arial" w:hAnsi="Arial" w:eastAsia="Arial" w:cs="Arial"/>
          <w:b w:val="0"/>
          <w:bCs w:val="0"/>
          <w:i w:val="0"/>
          <w:iCs w:val="0"/>
          <w:caps w:val="0"/>
          <w:smallCaps w:val="0"/>
          <w:noProof w:val="0"/>
          <w:color w:val="202124"/>
          <w:sz w:val="24"/>
          <w:szCs w:val="24"/>
          <w:lang w:val="en-US"/>
        </w:rPr>
        <w:t xml:space="preserve"> It is a fiscal policy that is associated with slower economic development and higher unemployment rates</w:t>
      </w:r>
      <w:r w:rsidRPr="494A487E" w:rsidR="2E1EDA2B">
        <w:rPr>
          <w:rFonts w:ascii="Arial" w:hAnsi="Arial" w:eastAsia="Arial" w:cs="Arial"/>
          <w:b w:val="0"/>
          <w:bCs w:val="0"/>
          <w:i w:val="0"/>
          <w:iCs w:val="0"/>
          <w:caps w:val="0"/>
          <w:smallCaps w:val="0"/>
          <w:noProof w:val="0"/>
          <w:color w:val="202124"/>
          <w:sz w:val="24"/>
          <w:szCs w:val="24"/>
          <w:lang w:val="en-US"/>
        </w:rPr>
        <w:t xml:space="preserve">.” </w:t>
      </w:r>
      <w:r w:rsidRPr="494A487E" w:rsidR="2EE1A1B5">
        <w:rPr>
          <w:rFonts w:ascii="Arial" w:hAnsi="Arial" w:eastAsia="Arial" w:cs="Arial"/>
          <w:b w:val="0"/>
          <w:bCs w:val="0"/>
          <w:i w:val="0"/>
          <w:iCs w:val="0"/>
          <w:caps w:val="0"/>
          <w:smallCaps w:val="0"/>
          <w:noProof w:val="0"/>
          <w:color w:val="202124"/>
          <w:sz w:val="24"/>
          <w:szCs w:val="24"/>
          <w:lang w:val="en-US"/>
        </w:rPr>
        <w:t xml:space="preserve">No one profits from austerity, but everyone pays the price. On the other hand, social </w:t>
      </w:r>
      <w:r w:rsidRPr="494A487E" w:rsidR="2EE1A1B5">
        <w:rPr>
          <w:rFonts w:ascii="Arial" w:hAnsi="Arial" w:eastAsia="Arial" w:cs="Arial"/>
          <w:b w:val="0"/>
          <w:bCs w:val="0"/>
          <w:i w:val="0"/>
          <w:iCs w:val="0"/>
          <w:caps w:val="0"/>
          <w:smallCaps w:val="0"/>
          <w:noProof w:val="0"/>
          <w:color w:val="202124"/>
          <w:sz w:val="24"/>
          <w:szCs w:val="24"/>
          <w:lang w:val="en-US"/>
        </w:rPr>
        <w:t>security,</w:t>
      </w:r>
      <w:r w:rsidRPr="494A487E" w:rsidR="2EE1A1B5">
        <w:rPr>
          <w:rFonts w:ascii="Arial" w:hAnsi="Arial" w:eastAsia="Arial" w:cs="Arial"/>
          <w:b w:val="0"/>
          <w:bCs w:val="0"/>
          <w:i w:val="0"/>
          <w:iCs w:val="0"/>
          <w:caps w:val="0"/>
          <w:smallCaps w:val="0"/>
          <w:noProof w:val="0"/>
          <w:color w:val="202124"/>
          <w:sz w:val="24"/>
          <w:szCs w:val="24"/>
          <w:lang w:val="en-US"/>
        </w:rPr>
        <w:t xml:space="preserve"> and high-quality public services benefit everyone by promoting social, industrial, governmental, and economic stability. Austerity is a set of political-economic policies aiming at lowering government budget deficits through spending cuts, tax increases, or a mix of the two.</w:t>
      </w:r>
    </w:p>
    <w:p w:rsidR="2EE1A1B5" w:rsidP="2EE1A1B5" w:rsidRDefault="2EE1A1B5" w14:paraId="32595E33" w14:textId="3FFB691F">
      <w:pPr>
        <w:pStyle w:val="Normal"/>
        <w:jc w:val="both"/>
        <w:rPr>
          <w:rFonts w:ascii="Arial" w:hAnsi="Arial" w:eastAsia="Arial" w:cs="Arial"/>
          <w:b w:val="0"/>
          <w:bCs w:val="0"/>
          <w:i w:val="0"/>
          <w:iCs w:val="0"/>
          <w:caps w:val="0"/>
          <w:smallCaps w:val="0"/>
          <w:noProof w:val="0"/>
          <w:color w:val="202124"/>
          <w:sz w:val="24"/>
          <w:szCs w:val="24"/>
          <w:lang w:val="en-US"/>
        </w:rPr>
      </w:pPr>
    </w:p>
    <w:p w:rsidR="2FB05A88" w:rsidP="2FF9D7EF" w:rsidRDefault="2FB05A88" w14:paraId="55CA7736" w14:textId="33BA0168">
      <w:pPr>
        <w:pStyle w:val="Heading1"/>
        <w:rPr>
          <w:rFonts w:ascii="Arial" w:hAnsi="Arial" w:eastAsia="Arial" w:cs="Arial"/>
          <w:noProof w:val="0"/>
          <w:color w:val="2F5496" w:themeColor="accent1" w:themeTint="FF" w:themeShade="BF"/>
          <w:sz w:val="32"/>
          <w:szCs w:val="32"/>
          <w:lang w:val="en-US"/>
        </w:rPr>
      </w:pPr>
      <w:r w:rsidRPr="2EE1A1B5" w:rsidR="2FF9D7EF">
        <w:rPr>
          <w:rFonts w:ascii="Arial" w:hAnsi="Arial" w:eastAsia="Arial" w:cs="Arial"/>
          <w:noProof w:val="0"/>
          <w:lang w:val="en-US"/>
        </w:rPr>
        <w:t>How effective is Austerity measures?</w:t>
      </w:r>
    </w:p>
    <w:p w:rsidR="2EE1A1B5" w:rsidP="494A487E" w:rsidRDefault="2EE1A1B5" w14:paraId="2488675F" w14:textId="41997D94">
      <w:pPr>
        <w:pStyle w:val="Normal"/>
        <w:jc w:val="both"/>
        <w:rPr>
          <w:rFonts w:ascii="Arial" w:hAnsi="Arial" w:eastAsia="Arial" w:cs="Arial"/>
          <w:b w:val="0"/>
          <w:bCs w:val="0"/>
          <w:i w:val="0"/>
          <w:iCs w:val="0"/>
          <w:caps w:val="0"/>
          <w:smallCaps w:val="0"/>
          <w:noProof w:val="0"/>
          <w:color w:val="1F2024"/>
          <w:sz w:val="25"/>
          <w:szCs w:val="25"/>
          <w:lang w:val="en-US"/>
        </w:rPr>
      </w:pPr>
      <w:r w:rsidRPr="494A487E" w:rsidR="2EE1A1B5">
        <w:rPr>
          <w:rFonts w:ascii="Arial" w:hAnsi="Arial" w:eastAsia="Arial" w:cs="Arial"/>
          <w:noProof w:val="0"/>
          <w:sz w:val="24"/>
          <w:szCs w:val="24"/>
          <w:lang w:val="en-US"/>
        </w:rPr>
        <w:t xml:space="preserve">The primary goal of enacting austerity policies in a country's fiscal and monetary policy is to lower the country's debt. Many economists, on the other hand, contend that austerity is ineffective as a strategy since it results in cuts to welfare, healthcare, as well as other vital government-provided services. Furthermore, austerity policies affect low-wage workers more than high-wage people. Austerity measures, often known as strong economic policy implementations, are intended to reduce the government's budget deficit. These measures can </w:t>
      </w:r>
      <w:r w:rsidRPr="494A487E" w:rsidR="2EE1A1B5">
        <w:rPr>
          <w:rFonts w:ascii="Arial" w:hAnsi="Arial" w:eastAsia="Arial" w:cs="Arial"/>
          <w:noProof w:val="0"/>
          <w:sz w:val="24"/>
          <w:szCs w:val="24"/>
          <w:lang w:val="en-US"/>
        </w:rPr>
        <w:t>take</w:t>
      </w:r>
      <w:r w:rsidRPr="494A487E" w:rsidR="2EE1A1B5">
        <w:rPr>
          <w:rFonts w:ascii="Arial" w:hAnsi="Arial" w:eastAsia="Arial" w:cs="Arial"/>
          <w:noProof w:val="0"/>
          <w:sz w:val="24"/>
          <w:szCs w:val="24"/>
          <w:lang w:val="en-US"/>
        </w:rPr>
        <w:t xml:space="preserve"> many forms, including reductions in government spending and tax hikes. Austerity measures, which are considered aspects of contractionary fiscal policy, are only implemented in grave circumstances, most commonly when a government is on the verge of defaulting on its debt. </w:t>
      </w:r>
      <w:r w:rsidRPr="494A487E" w:rsidR="2FF9D7EF">
        <w:rPr>
          <w:rFonts w:ascii="Arial" w:hAnsi="Arial" w:eastAsia="Arial" w:cs="Arial"/>
          <w:noProof w:val="0"/>
          <w:sz w:val="24"/>
          <w:szCs w:val="24"/>
          <w:lang w:val="en-US"/>
        </w:rPr>
        <w:t xml:space="preserve">According to </w:t>
      </w:r>
      <w:r w:rsidRPr="494A487E" w:rsidR="2FF9D7EF">
        <w:rPr>
          <w:rFonts w:ascii="Arial" w:hAnsi="Arial" w:eastAsia="Arial" w:cs="Arial"/>
          <w:b w:val="0"/>
          <w:bCs w:val="0"/>
          <w:i w:val="0"/>
          <w:iCs w:val="0"/>
          <w:caps w:val="0"/>
          <w:smallCaps w:val="0"/>
          <w:noProof w:val="0"/>
          <w:color w:val="1F2024"/>
          <w:sz w:val="25"/>
          <w:szCs w:val="25"/>
          <w:lang w:val="en-US"/>
        </w:rPr>
        <w:t>Baker (2010, pp. 3-14) “</w:t>
      </w:r>
      <w:r w:rsidRPr="494A487E" w:rsidR="2EE1A1B5">
        <w:rPr>
          <w:rFonts w:ascii="Arial" w:hAnsi="Arial" w:eastAsia="Arial" w:cs="Arial"/>
          <w:b w:val="0"/>
          <w:bCs w:val="0"/>
          <w:i w:val="0"/>
          <w:iCs w:val="0"/>
          <w:caps w:val="0"/>
          <w:smallCaps w:val="0"/>
          <w:noProof w:val="0"/>
          <w:color w:val="1F2024"/>
          <w:sz w:val="25"/>
          <w:szCs w:val="25"/>
          <w:lang w:val="en-US"/>
        </w:rPr>
        <w:t>Since they reduce aggregate demand and investment, the government's austerity measures could be considered negative demand shocks</w:t>
      </w:r>
      <w:r w:rsidRPr="494A487E" w:rsidR="2FF9D7EF">
        <w:rPr>
          <w:rFonts w:ascii="Arial" w:hAnsi="Arial" w:eastAsia="Arial" w:cs="Arial"/>
          <w:b w:val="0"/>
          <w:bCs w:val="0"/>
          <w:i w:val="0"/>
          <w:iCs w:val="0"/>
          <w:caps w:val="0"/>
          <w:smallCaps w:val="0"/>
          <w:noProof w:val="0"/>
          <w:color w:val="1F2024"/>
          <w:sz w:val="25"/>
          <w:szCs w:val="25"/>
          <w:lang w:val="en-US"/>
        </w:rPr>
        <w:t xml:space="preserve">.” </w:t>
      </w:r>
      <w:r w:rsidRPr="494A487E" w:rsidR="2EE1A1B5">
        <w:rPr>
          <w:rFonts w:ascii="Arial" w:hAnsi="Arial" w:eastAsia="Arial" w:cs="Arial"/>
          <w:b w:val="0"/>
          <w:bCs w:val="0"/>
          <w:i w:val="0"/>
          <w:iCs w:val="0"/>
          <w:caps w:val="0"/>
          <w:smallCaps w:val="0"/>
          <w:noProof w:val="0"/>
          <w:color w:val="1F2024"/>
          <w:sz w:val="25"/>
          <w:szCs w:val="25"/>
          <w:lang w:val="en-US"/>
        </w:rPr>
        <w:t xml:space="preserve">Spending by the government can </w:t>
      </w:r>
      <w:r w:rsidRPr="494A487E" w:rsidR="2EE1A1B5">
        <w:rPr>
          <w:rFonts w:ascii="Arial" w:hAnsi="Arial" w:eastAsia="Arial" w:cs="Arial"/>
          <w:b w:val="0"/>
          <w:bCs w:val="0"/>
          <w:i w:val="0"/>
          <w:iCs w:val="0"/>
          <w:caps w:val="0"/>
          <w:smallCaps w:val="0"/>
          <w:noProof w:val="0"/>
          <w:color w:val="1F2024"/>
          <w:sz w:val="25"/>
          <w:szCs w:val="25"/>
          <w:lang w:val="en-US"/>
        </w:rPr>
        <w:t xml:space="preserve">be reduced in </w:t>
      </w:r>
      <w:r w:rsidRPr="494A487E" w:rsidR="2EE1A1B5">
        <w:rPr>
          <w:rFonts w:ascii="Arial" w:hAnsi="Arial" w:eastAsia="Arial" w:cs="Arial"/>
          <w:b w:val="0"/>
          <w:bCs w:val="0"/>
          <w:i w:val="0"/>
          <w:iCs w:val="0"/>
          <w:caps w:val="0"/>
          <w:smallCaps w:val="0"/>
          <w:noProof w:val="0"/>
          <w:color w:val="1F2024"/>
          <w:sz w:val="25"/>
          <w:szCs w:val="25"/>
          <w:lang w:val="en-US"/>
        </w:rPr>
        <w:t>a few</w:t>
      </w:r>
      <w:r w:rsidRPr="494A487E" w:rsidR="2EE1A1B5">
        <w:rPr>
          <w:rFonts w:ascii="Arial" w:hAnsi="Arial" w:eastAsia="Arial" w:cs="Arial"/>
          <w:b w:val="0"/>
          <w:bCs w:val="0"/>
          <w:i w:val="0"/>
          <w:iCs w:val="0"/>
          <w:caps w:val="0"/>
          <w:smallCaps w:val="0"/>
          <w:noProof w:val="0"/>
          <w:color w:val="1F2024"/>
          <w:sz w:val="25"/>
          <w:szCs w:val="25"/>
          <w:lang w:val="en-US"/>
        </w:rPr>
        <w:t xml:space="preserve"> </w:t>
      </w:r>
      <w:r w:rsidRPr="494A487E" w:rsidR="2EE1A1B5">
        <w:rPr>
          <w:rFonts w:ascii="Arial" w:hAnsi="Arial" w:eastAsia="Arial" w:cs="Arial"/>
          <w:b w:val="0"/>
          <w:bCs w:val="0"/>
          <w:i w:val="0"/>
          <w:iCs w:val="0"/>
          <w:caps w:val="0"/>
          <w:smallCaps w:val="0"/>
          <w:noProof w:val="0"/>
          <w:color w:val="1F2024"/>
          <w:sz w:val="25"/>
          <w:szCs w:val="25"/>
          <w:lang w:val="en-US"/>
        </w:rPr>
        <w:t xml:space="preserve">ways. Non-essential programmes are </w:t>
      </w:r>
      <w:r w:rsidRPr="494A487E" w:rsidR="2EE1A1B5">
        <w:rPr>
          <w:rFonts w:ascii="Arial" w:hAnsi="Arial" w:eastAsia="Arial" w:cs="Arial"/>
          <w:b w:val="0"/>
          <w:bCs w:val="0"/>
          <w:i w:val="0"/>
          <w:iCs w:val="0"/>
          <w:caps w:val="0"/>
          <w:smallCaps w:val="0"/>
          <w:noProof w:val="0"/>
          <w:color w:val="1F2024"/>
          <w:sz w:val="25"/>
          <w:szCs w:val="25"/>
          <w:lang w:val="en-US"/>
        </w:rPr>
        <w:t>f</w:t>
      </w:r>
      <w:r w:rsidRPr="494A487E" w:rsidR="2EE1A1B5">
        <w:rPr>
          <w:rFonts w:ascii="Arial" w:hAnsi="Arial" w:eastAsia="Arial" w:cs="Arial"/>
          <w:b w:val="0"/>
          <w:bCs w:val="0"/>
          <w:i w:val="0"/>
          <w:iCs w:val="0"/>
          <w:caps w:val="0"/>
          <w:smallCaps w:val="0"/>
          <w:noProof w:val="0"/>
          <w:color w:val="1F2024"/>
          <w:sz w:val="25"/>
          <w:szCs w:val="25"/>
          <w:lang w:val="en-US"/>
        </w:rPr>
        <w:t>requently</w:t>
      </w:r>
      <w:r w:rsidRPr="494A487E" w:rsidR="2EE1A1B5">
        <w:rPr>
          <w:rFonts w:ascii="Arial" w:hAnsi="Arial" w:eastAsia="Arial" w:cs="Arial"/>
          <w:b w:val="0"/>
          <w:bCs w:val="0"/>
          <w:i w:val="0"/>
          <w:iCs w:val="0"/>
          <w:caps w:val="0"/>
          <w:smallCaps w:val="0"/>
          <w:noProof w:val="0"/>
          <w:color w:val="1F2024"/>
          <w:sz w:val="25"/>
          <w:szCs w:val="25"/>
          <w:lang w:val="en-US"/>
        </w:rPr>
        <w:t xml:space="preserve"> </w:t>
      </w:r>
      <w:r w:rsidRPr="494A487E" w:rsidR="2EE1A1B5">
        <w:rPr>
          <w:rFonts w:ascii="Arial" w:hAnsi="Arial" w:eastAsia="Arial" w:cs="Arial"/>
          <w:b w:val="0"/>
          <w:bCs w:val="0"/>
          <w:i w:val="0"/>
          <w:iCs w:val="0"/>
          <w:caps w:val="0"/>
          <w:smallCaps w:val="0"/>
          <w:noProof w:val="0"/>
          <w:color w:val="1F2024"/>
          <w:sz w:val="25"/>
          <w:szCs w:val="25"/>
          <w:lang w:val="en-US"/>
        </w:rPr>
        <w:t xml:space="preserve">eliminated as a result. Wage cutbacks or freezes for government personnel, cuts to government services such as those for seniors, the homeless, and natural areas, recruitment freezes, and pension halts are all examples of this. For both political and economic grounds, austerity may be divisive. Government employee pensions, welfare, and state health care are all popular candidates for budget cuts; programmes that </w:t>
      </w:r>
      <w:r w:rsidRPr="494A487E" w:rsidR="2EE1A1B5">
        <w:rPr>
          <w:rFonts w:ascii="Arial" w:hAnsi="Arial" w:eastAsia="Arial" w:cs="Arial"/>
          <w:b w:val="0"/>
          <w:bCs w:val="0"/>
          <w:i w:val="0"/>
          <w:iCs w:val="0"/>
          <w:caps w:val="0"/>
          <w:smallCaps w:val="0"/>
          <w:noProof w:val="0"/>
          <w:color w:val="1F2024"/>
          <w:sz w:val="25"/>
          <w:szCs w:val="25"/>
          <w:lang w:val="en-US"/>
        </w:rPr>
        <w:t>affect</w:t>
      </w:r>
      <w:r w:rsidRPr="494A487E" w:rsidR="2EE1A1B5">
        <w:rPr>
          <w:rFonts w:ascii="Arial" w:hAnsi="Arial" w:eastAsia="Arial" w:cs="Arial"/>
          <w:b w:val="0"/>
          <w:bCs w:val="0"/>
          <w:i w:val="0"/>
          <w:iCs w:val="0"/>
          <w:caps w:val="0"/>
          <w:smallCaps w:val="0"/>
          <w:noProof w:val="0"/>
          <w:color w:val="1F2024"/>
          <w:sz w:val="25"/>
          <w:szCs w:val="25"/>
          <w:lang w:val="en-US"/>
        </w:rPr>
        <w:t xml:space="preserve"> </w:t>
      </w:r>
      <w:r w:rsidRPr="494A487E" w:rsidR="2EE1A1B5">
        <w:rPr>
          <w:rFonts w:ascii="Arial" w:hAnsi="Arial" w:eastAsia="Arial" w:cs="Arial"/>
          <w:b w:val="0"/>
          <w:bCs w:val="0"/>
          <w:i w:val="0"/>
          <w:iCs w:val="0"/>
          <w:caps w:val="0"/>
          <w:smallCaps w:val="0"/>
          <w:noProof w:val="0"/>
          <w:color w:val="1F2024"/>
          <w:sz w:val="25"/>
          <w:szCs w:val="25"/>
          <w:lang w:val="en-US"/>
        </w:rPr>
        <w:t>low-income workers at a period when they are financially vulnerable.</w:t>
      </w:r>
    </w:p>
    <w:p w:rsidR="2FB05A88" w:rsidP="2FB05A88" w:rsidRDefault="2FB05A88" w14:paraId="252CF377" w14:textId="4D457ABD">
      <w:pPr>
        <w:pStyle w:val="Heading2"/>
        <w:rPr>
          <w:rFonts w:ascii="Arial" w:hAnsi="Arial" w:eastAsia="Arial" w:cs="Arial"/>
          <w:b w:val="0"/>
          <w:bCs w:val="0"/>
          <w:noProof w:val="0"/>
          <w:color w:val="2F5496" w:themeColor="accent1" w:themeTint="FF" w:themeShade="BF"/>
          <w:sz w:val="32"/>
          <w:szCs w:val="32"/>
          <w:lang w:val="en-US"/>
        </w:rPr>
      </w:pPr>
      <w:r w:rsidRPr="2EE1A1B5" w:rsidR="2FB05A88">
        <w:rPr>
          <w:rFonts w:ascii="Arial" w:hAnsi="Arial" w:eastAsia="Arial" w:cs="Arial"/>
          <w:b w:val="0"/>
          <w:bCs w:val="0"/>
          <w:noProof w:val="0"/>
          <w:color w:val="2F5496" w:themeColor="accent1" w:themeTint="FF" w:themeShade="BF"/>
          <w:sz w:val="32"/>
          <w:szCs w:val="32"/>
          <w:lang w:val="en-US"/>
        </w:rPr>
        <w:t>Taxation and spending in the UK</w:t>
      </w:r>
    </w:p>
    <w:p w:rsidR="2EE1A1B5" w:rsidP="2EE1A1B5" w:rsidRDefault="2EE1A1B5" w14:paraId="421685ED" w14:textId="1EF3C09B">
      <w:pPr>
        <w:pStyle w:val="Normal"/>
        <w:jc w:val="both"/>
        <w:rPr>
          <w:rFonts w:ascii="Arial" w:hAnsi="Arial" w:eastAsia="Arial" w:cs="Arial"/>
          <w:noProof w:val="0"/>
          <w:sz w:val="24"/>
          <w:szCs w:val="24"/>
          <w:lang w:val="en-US"/>
        </w:rPr>
      </w:pPr>
      <w:r w:rsidRPr="494A487E" w:rsidR="2EE1A1B5">
        <w:rPr>
          <w:rFonts w:ascii="Arial" w:hAnsi="Arial" w:eastAsia="Arial" w:cs="Arial"/>
          <w:noProof w:val="0"/>
          <w:sz w:val="24"/>
          <w:szCs w:val="24"/>
          <w:lang w:val="en-US"/>
        </w:rPr>
        <w:t xml:space="preserve">Income tax is levied at progressive rates in the United Kingdom, with higher rates applied to higher income levels. After deductions and exemptions, tax is due on total income from all sources, both earned and invested. Taxation is often referred to as a "charge on the people," </w:t>
      </w:r>
      <w:r w:rsidRPr="494A487E" w:rsidR="2EE1A1B5">
        <w:rPr>
          <w:rFonts w:ascii="Arial" w:hAnsi="Arial" w:eastAsia="Arial" w:cs="Arial"/>
          <w:noProof w:val="0"/>
          <w:sz w:val="24"/>
          <w:szCs w:val="24"/>
          <w:lang w:val="en-US"/>
        </w:rPr>
        <w:t>whereas</w:t>
      </w:r>
      <w:r w:rsidRPr="494A487E" w:rsidR="2EE1A1B5">
        <w:rPr>
          <w:rFonts w:ascii="Arial" w:hAnsi="Arial" w:eastAsia="Arial" w:cs="Arial"/>
          <w:noProof w:val="0"/>
          <w:sz w:val="24"/>
          <w:szCs w:val="24"/>
          <w:lang w:val="en-US"/>
        </w:rPr>
        <w:t xml:space="preserve"> government spending is referred to as a "charge on the public finances." MPs must agree to a money resolution if a bill proposes the introduction, extension, or enhancement of taxes or other charges that have not yet been approved by Parliament, and a way and means resolution if a bill proposes the introduction, extension, or enhancement of taxes or other charges that have not yet been approved by Parliament. The Federal Reserve, for example, will lower interest rates or buy financial instruments to boost consumers and businesses demand when the economy is underperforming. </w:t>
      </w:r>
      <w:r w:rsidRPr="494A487E" w:rsidR="2FB05A88">
        <w:rPr>
          <w:rFonts w:ascii="Arial" w:hAnsi="Arial" w:eastAsia="Arial" w:cs="Arial"/>
          <w:noProof w:val="0"/>
          <w:sz w:val="24"/>
          <w:szCs w:val="24"/>
          <w:lang w:val="en-US"/>
        </w:rPr>
        <w:t>According to Statista “</w:t>
      </w:r>
      <w:r w:rsidRPr="494A487E" w:rsidR="2EE1A1B5">
        <w:rPr>
          <w:rFonts w:ascii="Arial" w:hAnsi="Arial" w:eastAsia="Arial" w:cs="Arial"/>
          <w:noProof w:val="0"/>
          <w:sz w:val="24"/>
          <w:szCs w:val="24"/>
          <w:lang w:val="en-US"/>
        </w:rPr>
        <w:t>The UK's public spending on police services climbed to 21.49 billion British pounds in 2020/21, the highest level ever.</w:t>
      </w:r>
      <w:r w:rsidRPr="494A487E" w:rsidR="2EE1A1B5">
        <w:rPr>
          <w:rFonts w:ascii="Arial" w:hAnsi="Arial" w:eastAsia="Arial" w:cs="Arial"/>
          <w:noProof w:val="0"/>
          <w:sz w:val="24"/>
          <w:szCs w:val="24"/>
          <w:lang w:val="en-US"/>
        </w:rPr>
        <w:t xml:space="preserve"> Between 2009/10 and 2013/14, the amount of public money spent on the police fell from 19.3 billion pounds to barely 16.35 billion pounds </w:t>
      </w:r>
      <w:r w:rsidRPr="494A487E" w:rsidR="2EE1A1B5">
        <w:rPr>
          <w:rFonts w:ascii="Arial" w:hAnsi="Arial" w:eastAsia="Arial" w:cs="Arial"/>
          <w:noProof w:val="0"/>
          <w:sz w:val="24"/>
          <w:szCs w:val="24"/>
          <w:lang w:val="en-US"/>
        </w:rPr>
        <w:t>because of</w:t>
      </w:r>
      <w:r w:rsidRPr="494A487E" w:rsidR="2EE1A1B5">
        <w:rPr>
          <w:rFonts w:ascii="Arial" w:hAnsi="Arial" w:eastAsia="Arial" w:cs="Arial"/>
          <w:noProof w:val="0"/>
          <w:sz w:val="24"/>
          <w:szCs w:val="24"/>
          <w:lang w:val="en-US"/>
        </w:rPr>
        <w:t xml:space="preserve"> the UK government's austerity policies.</w:t>
      </w:r>
      <w:r w:rsidRPr="494A487E" w:rsidR="2E1EDA2B">
        <w:rPr>
          <w:rFonts w:ascii="Arial" w:hAnsi="Arial" w:eastAsia="Arial" w:cs="Arial"/>
          <w:noProof w:val="0"/>
          <w:sz w:val="24"/>
          <w:szCs w:val="24"/>
          <w:lang w:val="en-US"/>
        </w:rPr>
        <w:t xml:space="preserve">” </w:t>
      </w:r>
      <w:r w:rsidRPr="494A487E" w:rsidR="2EE1A1B5">
        <w:rPr>
          <w:rFonts w:ascii="Arial" w:hAnsi="Arial" w:eastAsia="Arial" w:cs="Arial"/>
          <w:noProof w:val="0"/>
          <w:sz w:val="24"/>
          <w:szCs w:val="24"/>
          <w:lang w:val="en-US"/>
        </w:rPr>
        <w:t xml:space="preserve">Congress, on the other hand, might boost economic growth by increasing investment and decreasing taxes. Tax cuts increase household demand by increasing workers' take-home income. Income and income disparity are influenced by taxation in both positive and negative ways. The form of taxes has an impact on </w:t>
      </w:r>
      <w:r w:rsidRPr="494A487E" w:rsidR="2EE1A1B5">
        <w:rPr>
          <w:rFonts w:ascii="Arial" w:hAnsi="Arial" w:eastAsia="Arial" w:cs="Arial"/>
          <w:noProof w:val="0"/>
          <w:sz w:val="24"/>
          <w:szCs w:val="24"/>
          <w:lang w:val="en-US"/>
        </w:rPr>
        <w:t>whether</w:t>
      </w:r>
      <w:r w:rsidRPr="494A487E" w:rsidR="2EE1A1B5">
        <w:rPr>
          <w:rFonts w:ascii="Arial" w:hAnsi="Arial" w:eastAsia="Arial" w:cs="Arial"/>
          <w:noProof w:val="0"/>
          <w:sz w:val="24"/>
          <w:szCs w:val="24"/>
          <w:lang w:val="en-US"/>
        </w:rPr>
        <w:t xml:space="preserve"> they decrease or </w:t>
      </w:r>
      <w:r w:rsidRPr="494A487E" w:rsidR="2EE1A1B5">
        <w:rPr>
          <w:rFonts w:ascii="Arial" w:hAnsi="Arial" w:eastAsia="Arial" w:cs="Arial"/>
          <w:noProof w:val="0"/>
          <w:sz w:val="24"/>
          <w:szCs w:val="24"/>
          <w:lang w:val="en-US"/>
        </w:rPr>
        <w:t>exacerbate</w:t>
      </w:r>
      <w:r w:rsidRPr="494A487E" w:rsidR="2EE1A1B5">
        <w:rPr>
          <w:rFonts w:ascii="Arial" w:hAnsi="Arial" w:eastAsia="Arial" w:cs="Arial"/>
          <w:noProof w:val="0"/>
          <w:sz w:val="24"/>
          <w:szCs w:val="24"/>
          <w:lang w:val="en-US"/>
        </w:rPr>
        <w:t xml:space="preserve"> economic inequality. A social democratic taxation system tends to lessen income inequality since the burden of such taxes falls </w:t>
      </w:r>
      <w:r w:rsidRPr="494A487E" w:rsidR="2EE1A1B5">
        <w:rPr>
          <w:rFonts w:ascii="Arial" w:hAnsi="Arial" w:eastAsia="Arial" w:cs="Arial"/>
          <w:noProof w:val="0"/>
          <w:sz w:val="24"/>
          <w:szCs w:val="24"/>
          <w:lang w:val="en-US"/>
        </w:rPr>
        <w:t>on</w:t>
      </w:r>
      <w:r w:rsidRPr="494A487E" w:rsidR="2EE1A1B5">
        <w:rPr>
          <w:rFonts w:ascii="Arial" w:hAnsi="Arial" w:eastAsia="Arial" w:cs="Arial"/>
          <w:noProof w:val="0"/>
          <w:sz w:val="24"/>
          <w:szCs w:val="24"/>
          <w:lang w:val="en-US"/>
        </w:rPr>
        <w:t xml:space="preserve"> the wealthy. </w:t>
      </w:r>
      <w:r w:rsidRPr="494A487E" w:rsidR="2FB05A88">
        <w:rPr>
          <w:rFonts w:ascii="Arial" w:hAnsi="Arial" w:eastAsia="Arial" w:cs="Arial"/>
          <w:noProof w:val="0"/>
          <w:sz w:val="24"/>
          <w:szCs w:val="24"/>
          <w:lang w:val="en-US"/>
        </w:rPr>
        <w:t>According to Cloutier (2021) “</w:t>
      </w:r>
      <w:r w:rsidRPr="494A487E" w:rsidR="2EE1A1B5">
        <w:rPr>
          <w:rFonts w:ascii="Arial" w:hAnsi="Arial" w:eastAsia="Arial" w:cs="Arial"/>
          <w:noProof w:val="0"/>
          <w:sz w:val="24"/>
          <w:szCs w:val="24"/>
          <w:lang w:val="en-US"/>
        </w:rPr>
        <w:t xml:space="preserve">Proponents of tax cuts argue that decreasing taxes increases spending, which </w:t>
      </w:r>
      <w:r w:rsidRPr="494A487E" w:rsidR="2EE1A1B5">
        <w:rPr>
          <w:rFonts w:ascii="Arial" w:hAnsi="Arial" w:eastAsia="Arial" w:cs="Arial"/>
          <w:noProof w:val="0"/>
          <w:sz w:val="24"/>
          <w:szCs w:val="24"/>
          <w:lang w:val="en-US"/>
        </w:rPr>
        <w:t>b</w:t>
      </w:r>
      <w:r w:rsidRPr="494A487E" w:rsidR="2EE1A1B5">
        <w:rPr>
          <w:rFonts w:ascii="Arial" w:hAnsi="Arial" w:eastAsia="Arial" w:cs="Arial"/>
          <w:noProof w:val="0"/>
          <w:sz w:val="24"/>
          <w:szCs w:val="24"/>
          <w:lang w:val="en-US"/>
        </w:rPr>
        <w:t>enefits</w:t>
      </w:r>
      <w:r w:rsidRPr="494A487E" w:rsidR="2EE1A1B5">
        <w:rPr>
          <w:rFonts w:ascii="Arial" w:hAnsi="Arial" w:eastAsia="Arial" w:cs="Arial"/>
          <w:noProof w:val="0"/>
          <w:sz w:val="24"/>
          <w:szCs w:val="24"/>
          <w:lang w:val="en-US"/>
        </w:rPr>
        <w:t xml:space="preserve"> </w:t>
      </w:r>
      <w:r w:rsidRPr="494A487E" w:rsidR="2EE1A1B5">
        <w:rPr>
          <w:rFonts w:ascii="Arial" w:hAnsi="Arial" w:eastAsia="Arial" w:cs="Arial"/>
          <w:noProof w:val="0"/>
          <w:sz w:val="24"/>
          <w:szCs w:val="24"/>
          <w:lang w:val="en-US"/>
        </w:rPr>
        <w:t>the economy. Opponents believe that tax cuts benefit just the wealthy, and that they may result in a reduction in government services that lower-income people depend on.” In 2020/21, the UK government expects to receive £873 billion in current income from the public sector. £208 billion will come from income tax, £161 billion from VAT, and £150 billion from National Insurance contributions. Corporate taxes are the smallest part of the total, accounting for approximately £32 billion. Income tax is levied at progressive rates in the United Kingdom, with greater percentages applied to higher income levels. After deductions and allowances, tax is charged on total revenue from all earned and investment sources.</w:t>
      </w:r>
    </w:p>
    <w:p w:rsidR="2FB05A88" w:rsidP="494A487E" w:rsidRDefault="2FB05A88" w14:paraId="1B9B1318" w14:textId="05AD7EA5">
      <w:pPr>
        <w:pStyle w:val="Heading1"/>
        <w:jc w:val="both"/>
        <w:rPr>
          <w:rFonts w:ascii="Arial" w:hAnsi="Arial" w:eastAsia="Arial" w:cs="Arial"/>
          <w:noProof w:val="0"/>
          <w:color w:val="2F5496" w:themeColor="accent1" w:themeTint="FF" w:themeShade="BF"/>
          <w:sz w:val="32"/>
          <w:szCs w:val="32"/>
          <w:lang w:val="en-US"/>
        </w:rPr>
      </w:pPr>
      <w:r w:rsidRPr="494A487E" w:rsidR="2FB05A88">
        <w:rPr>
          <w:rFonts w:ascii="Arial" w:hAnsi="Arial" w:eastAsia="Arial" w:cs="Arial"/>
          <w:noProof w:val="0"/>
          <w:lang w:val="en-US"/>
        </w:rPr>
        <w:t>Budget reductions and the impact on public services</w:t>
      </w:r>
    </w:p>
    <w:p w:rsidR="2FB05A88" w:rsidP="494A487E" w:rsidRDefault="2FB05A88" w14:paraId="1F70569E" w14:textId="7744096A">
      <w:pPr>
        <w:pStyle w:val="Normal"/>
        <w:jc w:val="both"/>
        <w:rPr>
          <w:rFonts w:ascii="Arial" w:hAnsi="Arial" w:eastAsia="Arial" w:cs="Arial"/>
          <w:noProof w:val="0"/>
          <w:sz w:val="24"/>
          <w:szCs w:val="24"/>
          <w:lang w:val="en-US"/>
        </w:rPr>
      </w:pPr>
      <w:r w:rsidRPr="494A487E" w:rsidR="494A487E">
        <w:rPr>
          <w:rFonts w:ascii="Arial" w:hAnsi="Arial" w:eastAsia="Arial" w:cs="Arial"/>
          <w:noProof w:val="0"/>
          <w:sz w:val="24"/>
          <w:szCs w:val="24"/>
          <w:lang w:val="en-US"/>
        </w:rPr>
        <w:t xml:space="preserve">Reductions in the police force have resulted in an increase in crime, as projected. Crime rates have climbed by 7.5 percent since 2013, according to police data. Serious crime has </w:t>
      </w:r>
      <w:r w:rsidRPr="494A487E" w:rsidR="494A487E">
        <w:rPr>
          <w:rFonts w:ascii="Arial" w:hAnsi="Arial" w:eastAsia="Arial" w:cs="Arial"/>
          <w:noProof w:val="0"/>
          <w:sz w:val="24"/>
          <w:szCs w:val="24"/>
          <w:lang w:val="en-US"/>
        </w:rPr>
        <w:t>grown, with</w:t>
      </w:r>
      <w:r w:rsidRPr="494A487E" w:rsidR="494A487E">
        <w:rPr>
          <w:rFonts w:ascii="Arial" w:hAnsi="Arial" w:eastAsia="Arial" w:cs="Arial"/>
          <w:noProof w:val="0"/>
          <w:sz w:val="24"/>
          <w:szCs w:val="24"/>
          <w:lang w:val="en-US"/>
        </w:rPr>
        <w:t xml:space="preserve"> a 65.1 percent increase in the number of incidents of violence against people. Significant reductions in the government budget have forced the police in England and Wales to react. To meet demand, police agencies are turning to reserve funding – money laid aside for unforeseen costs – and selling off assets like police stations. Neither is a reliable source of long-term funding. The police force, however, has </w:t>
      </w:r>
      <w:r w:rsidRPr="494A487E" w:rsidR="494A487E">
        <w:rPr>
          <w:rFonts w:ascii="Arial" w:hAnsi="Arial" w:eastAsia="Arial" w:cs="Arial"/>
          <w:noProof w:val="0"/>
          <w:sz w:val="24"/>
          <w:szCs w:val="24"/>
          <w:lang w:val="en-US"/>
        </w:rPr>
        <w:t>been forced</w:t>
      </w:r>
      <w:r w:rsidRPr="494A487E" w:rsidR="494A487E">
        <w:rPr>
          <w:rFonts w:ascii="Arial" w:hAnsi="Arial" w:eastAsia="Arial" w:cs="Arial"/>
          <w:noProof w:val="0"/>
          <w:sz w:val="24"/>
          <w:szCs w:val="24"/>
          <w:lang w:val="en-US"/>
        </w:rPr>
        <w:t xml:space="preserve"> to explore alternative financing sources due to a 16 percent fall in real-terms budget during 2009/10 and 2018/19. It is impossible to estimate police demand due to a lack of data and changing patterns in violence and crime-related duties. </w:t>
      </w:r>
      <w:r w:rsidRPr="494A487E" w:rsidR="2FB05A88">
        <w:rPr>
          <w:rFonts w:ascii="Arial" w:hAnsi="Arial" w:eastAsia="Arial" w:cs="Arial"/>
          <w:noProof w:val="0"/>
          <w:sz w:val="24"/>
          <w:szCs w:val="24"/>
          <w:lang w:val="en-US"/>
        </w:rPr>
        <w:t xml:space="preserve">According to </w:t>
      </w:r>
      <w:hyperlink r:id="Raffca8ed720d4bd7">
        <w:r w:rsidRPr="494A487E" w:rsidR="2FB05A88">
          <w:rPr>
            <w:rStyle w:val="Hyperlink"/>
            <w:rFonts w:ascii="Arial" w:hAnsi="Arial" w:eastAsia="Arial" w:cs="Arial"/>
            <w:b w:val="0"/>
            <w:bCs w:val="0"/>
            <w:i w:val="0"/>
            <w:iCs w:val="0"/>
            <w:caps w:val="0"/>
            <w:smallCaps w:val="0"/>
            <w:strike w:val="0"/>
            <w:dstrike w:val="0"/>
            <w:noProof w:val="0"/>
            <w:color w:val="auto"/>
            <w:sz w:val="24"/>
            <w:szCs w:val="24"/>
            <w:u w:val="none"/>
            <w:lang w:val="en-US"/>
          </w:rPr>
          <w:t>Dodd</w:t>
        </w:r>
      </w:hyperlink>
      <w:r w:rsidRPr="494A487E" w:rsidR="2FB05A88">
        <w:rPr>
          <w:rFonts w:ascii="Arial" w:hAnsi="Arial" w:eastAsia="Arial" w:cs="Arial"/>
          <w:b w:val="0"/>
          <w:bCs w:val="0"/>
          <w:i w:val="0"/>
          <w:iCs w:val="0"/>
          <w:caps w:val="0"/>
          <w:smallCaps w:val="0"/>
          <w:strike w:val="0"/>
          <w:dstrike w:val="0"/>
          <w:noProof w:val="0"/>
          <w:color w:val="auto"/>
          <w:sz w:val="24"/>
          <w:szCs w:val="24"/>
          <w:u w:val="none"/>
          <w:lang w:val="en-US"/>
        </w:rPr>
        <w:t xml:space="preserve"> (2020) “</w:t>
      </w:r>
      <w:r w:rsidRPr="494A487E" w:rsidR="494A487E">
        <w:rPr>
          <w:rFonts w:ascii="Arial" w:hAnsi="Arial" w:eastAsia="Arial" w:cs="Arial"/>
          <w:b w:val="0"/>
          <w:bCs w:val="0"/>
          <w:i w:val="0"/>
          <w:iCs w:val="0"/>
          <w:caps w:val="0"/>
          <w:smallCaps w:val="0"/>
          <w:strike w:val="0"/>
          <w:dstrike w:val="0"/>
          <w:noProof w:val="0"/>
          <w:color w:val="auto"/>
          <w:sz w:val="24"/>
          <w:szCs w:val="24"/>
          <w:u w:val="none"/>
          <w:lang w:val="en-US"/>
        </w:rPr>
        <w:t>The coronavirus outbreak has brought in a "new phase of austerity" for law enforcement, with some departments facing their biggest annual budget cuts ever</w:t>
      </w:r>
      <w:r w:rsidRPr="494A487E" w:rsidR="2FB05A88">
        <w:rPr>
          <w:rFonts w:ascii="Arial" w:hAnsi="Arial" w:eastAsia="Arial" w:cs="Arial"/>
          <w:noProof w:val="0"/>
          <w:sz w:val="24"/>
          <w:szCs w:val="24"/>
          <w:lang w:val="en-US"/>
        </w:rPr>
        <w:t xml:space="preserve">.” </w:t>
      </w:r>
      <w:r w:rsidRPr="494A487E" w:rsidR="494A487E">
        <w:rPr>
          <w:rFonts w:ascii="Arial" w:hAnsi="Arial" w:eastAsia="Arial" w:cs="Arial"/>
          <w:noProof w:val="0"/>
          <w:sz w:val="24"/>
          <w:szCs w:val="24"/>
          <w:lang w:val="en-US"/>
        </w:rPr>
        <w:t>Whereas the general picture is hazy, there is enough evidence to suggest that certain crimes, particularly complex and significant crimes, are putting growing pressure on the police. Police jobs typically require dealing with non-criminal issues, such as managing public safety and wellbeing, notably by working with vulnerable individuals, in addition to contributing to criminal situations.</w:t>
      </w:r>
    </w:p>
    <w:p w:rsidR="2FB05A88" w:rsidP="494A487E" w:rsidRDefault="2FB05A88" w14:paraId="0E316CF1" w14:textId="19DEFEDD">
      <w:pPr>
        <w:pStyle w:val="Normal"/>
        <w:jc w:val="both"/>
        <w:rPr>
          <w:rFonts w:ascii="Arial" w:hAnsi="Arial" w:eastAsia="Arial" w:cs="Arial"/>
          <w:b w:val="0"/>
          <w:bCs w:val="0"/>
          <w:i w:val="0"/>
          <w:iCs w:val="0"/>
          <w:caps w:val="0"/>
          <w:smallCaps w:val="0"/>
          <w:noProof w:val="0"/>
          <w:color w:val="1F2024"/>
          <w:sz w:val="25"/>
          <w:szCs w:val="25"/>
          <w:lang w:val="en-US"/>
        </w:rPr>
      </w:pPr>
      <w:r w:rsidRPr="494A487E" w:rsidR="494A487E">
        <w:rPr>
          <w:rFonts w:ascii="Arial" w:hAnsi="Arial" w:eastAsia="Arial" w:cs="Arial"/>
          <w:noProof w:val="0"/>
          <w:sz w:val="24"/>
          <w:szCs w:val="24"/>
          <w:lang w:val="en-US"/>
        </w:rPr>
        <w:t xml:space="preserve">While it may be argued that budget cuts will make life more dangerous for police officers due to a lack of funds for equipment or staff, training is the most </w:t>
      </w:r>
      <w:r w:rsidRPr="494A487E" w:rsidR="494A487E">
        <w:rPr>
          <w:rFonts w:ascii="Arial" w:hAnsi="Arial" w:eastAsia="Arial" w:cs="Arial"/>
          <w:noProof w:val="0"/>
          <w:sz w:val="24"/>
          <w:szCs w:val="24"/>
          <w:lang w:val="en-US"/>
        </w:rPr>
        <w:t>evident</w:t>
      </w:r>
      <w:r w:rsidRPr="494A487E" w:rsidR="494A487E">
        <w:rPr>
          <w:rFonts w:ascii="Arial" w:hAnsi="Arial" w:eastAsia="Arial" w:cs="Arial"/>
          <w:noProof w:val="0"/>
          <w:sz w:val="24"/>
          <w:szCs w:val="24"/>
          <w:lang w:val="en-US"/>
        </w:rPr>
        <w:t xml:space="preserve"> economic loss. One of the very first budget line items to be slashed looks to be training spending. </w:t>
      </w:r>
      <w:r w:rsidRPr="494A487E" w:rsidR="494A487E">
        <w:rPr>
          <w:rFonts w:ascii="Arial" w:hAnsi="Arial" w:eastAsia="Arial" w:cs="Arial"/>
          <w:noProof w:val="0"/>
          <w:sz w:val="24"/>
          <w:szCs w:val="24"/>
          <w:lang w:val="en-US"/>
        </w:rPr>
        <w:t>It is</w:t>
      </w:r>
      <w:r w:rsidRPr="494A487E" w:rsidR="494A487E">
        <w:rPr>
          <w:rFonts w:ascii="Arial" w:hAnsi="Arial" w:eastAsia="Arial" w:cs="Arial"/>
          <w:noProof w:val="0"/>
          <w:sz w:val="24"/>
          <w:szCs w:val="24"/>
          <w:lang w:val="en-US"/>
        </w:rPr>
        <w:t xml:space="preserve"> tough to put a monetary value on training, particularly for the unassisted spectator who </w:t>
      </w:r>
      <w:r w:rsidRPr="494A487E" w:rsidR="494A487E">
        <w:rPr>
          <w:rFonts w:ascii="Arial" w:hAnsi="Arial" w:eastAsia="Arial" w:cs="Arial"/>
          <w:noProof w:val="0"/>
          <w:sz w:val="24"/>
          <w:szCs w:val="24"/>
          <w:lang w:val="en-US"/>
        </w:rPr>
        <w:t>frequently</w:t>
      </w:r>
      <w:r w:rsidRPr="494A487E" w:rsidR="494A487E">
        <w:rPr>
          <w:rFonts w:ascii="Arial" w:hAnsi="Arial" w:eastAsia="Arial" w:cs="Arial"/>
          <w:noProof w:val="0"/>
          <w:sz w:val="24"/>
          <w:szCs w:val="24"/>
          <w:lang w:val="en-US"/>
        </w:rPr>
        <w:t xml:space="preserve"> holds the purse strings. Cuts to the police department have resulted in an increase in crime, as projected. Crime rates have climbed by 7.5 percent during 2013, according to police data. Serious crime has risen much more: recorded cases of violence against persons have increased by 65.1 percent, reported instances of weapons ownership have increased by 28.7%, and reported public order crimes have increased by 54.4 percent. </w:t>
      </w:r>
      <w:r w:rsidRPr="494A487E" w:rsidR="2FB05A88">
        <w:rPr>
          <w:rFonts w:ascii="Arial" w:hAnsi="Arial" w:eastAsia="Arial" w:cs="Arial"/>
          <w:noProof w:val="0"/>
          <w:sz w:val="24"/>
          <w:szCs w:val="24"/>
          <w:lang w:val="en-US"/>
        </w:rPr>
        <w:t xml:space="preserve">According to </w:t>
      </w:r>
      <w:r w:rsidRPr="494A487E" w:rsidR="2FB05A88">
        <w:rPr>
          <w:rFonts w:ascii="Arial" w:hAnsi="Arial" w:eastAsia="Arial" w:cs="Arial"/>
          <w:b w:val="0"/>
          <w:bCs w:val="0"/>
          <w:i w:val="0"/>
          <w:iCs w:val="0"/>
          <w:caps w:val="0"/>
          <w:smallCaps w:val="0"/>
          <w:noProof w:val="0"/>
          <w:color w:val="1F2024"/>
          <w:sz w:val="25"/>
          <w:szCs w:val="25"/>
          <w:lang w:val="en-US"/>
        </w:rPr>
        <w:t>Swanson et al (2011) “</w:t>
      </w:r>
      <w:r w:rsidRPr="494A487E" w:rsidR="494A487E">
        <w:rPr>
          <w:rFonts w:ascii="Arial" w:hAnsi="Arial" w:eastAsia="Arial" w:cs="Arial"/>
          <w:b w:val="0"/>
          <w:bCs w:val="0"/>
          <w:i w:val="0"/>
          <w:iCs w:val="0"/>
          <w:caps w:val="0"/>
          <w:smallCaps w:val="0"/>
          <w:noProof w:val="0"/>
          <w:color w:val="1F2024"/>
          <w:sz w:val="25"/>
          <w:szCs w:val="25"/>
          <w:lang w:val="en-US"/>
        </w:rPr>
        <w:t>The major goals of community police are to establish a feeling of protection and maintain law and order</w:t>
      </w:r>
      <w:r w:rsidRPr="494A487E" w:rsidR="2FB05A88">
        <w:rPr>
          <w:rFonts w:ascii="Arial" w:hAnsi="Arial" w:eastAsia="Arial" w:cs="Arial"/>
          <w:b w:val="0"/>
          <w:bCs w:val="0"/>
          <w:i w:val="0"/>
          <w:iCs w:val="0"/>
          <w:caps w:val="0"/>
          <w:smallCaps w:val="0"/>
          <w:noProof w:val="0"/>
          <w:color w:val="1F2024"/>
          <w:sz w:val="25"/>
          <w:szCs w:val="25"/>
          <w:lang w:val="en-US"/>
        </w:rPr>
        <w:t xml:space="preserve">.” </w:t>
      </w:r>
      <w:r w:rsidRPr="494A487E" w:rsidR="494A487E">
        <w:rPr>
          <w:rFonts w:ascii="Arial" w:hAnsi="Arial" w:eastAsia="Arial" w:cs="Arial"/>
          <w:b w:val="0"/>
          <w:bCs w:val="0"/>
          <w:i w:val="0"/>
          <w:iCs w:val="0"/>
          <w:caps w:val="0"/>
          <w:smallCaps w:val="0"/>
          <w:noProof w:val="0"/>
          <w:color w:val="1F2024"/>
          <w:sz w:val="25"/>
          <w:szCs w:val="25"/>
          <w:lang w:val="en-US"/>
        </w:rPr>
        <w:t xml:space="preserve">As a result of these terrible cuts, the police's ability to </w:t>
      </w:r>
      <w:r w:rsidRPr="494A487E" w:rsidR="494A487E">
        <w:rPr>
          <w:rFonts w:ascii="Arial" w:hAnsi="Arial" w:eastAsia="Arial" w:cs="Arial"/>
          <w:b w:val="0"/>
          <w:bCs w:val="0"/>
          <w:i w:val="0"/>
          <w:iCs w:val="0"/>
          <w:caps w:val="0"/>
          <w:smallCaps w:val="0"/>
          <w:noProof w:val="0"/>
          <w:color w:val="1F2024"/>
          <w:sz w:val="25"/>
          <w:szCs w:val="25"/>
          <w:lang w:val="en-US"/>
        </w:rPr>
        <w:t>maintain</w:t>
      </w:r>
      <w:r w:rsidRPr="494A487E" w:rsidR="494A487E">
        <w:rPr>
          <w:rFonts w:ascii="Arial" w:hAnsi="Arial" w:eastAsia="Arial" w:cs="Arial"/>
          <w:b w:val="0"/>
          <w:bCs w:val="0"/>
          <w:i w:val="0"/>
          <w:iCs w:val="0"/>
          <w:caps w:val="0"/>
          <w:smallCaps w:val="0"/>
          <w:noProof w:val="0"/>
          <w:color w:val="1F2024"/>
          <w:sz w:val="25"/>
          <w:szCs w:val="25"/>
          <w:lang w:val="en-US"/>
        </w:rPr>
        <w:t xml:space="preserve"> public safety has been impaired. Despite a decrease in police funding, serious crime involving people has grown </w:t>
      </w:r>
      <w:r w:rsidRPr="494A487E" w:rsidR="494A487E">
        <w:rPr>
          <w:rFonts w:ascii="Arial" w:hAnsi="Arial" w:eastAsia="Arial" w:cs="Arial"/>
          <w:b w:val="0"/>
          <w:bCs w:val="0"/>
          <w:i w:val="0"/>
          <w:iCs w:val="0"/>
          <w:caps w:val="0"/>
          <w:smallCaps w:val="0"/>
          <w:noProof w:val="0"/>
          <w:color w:val="1F2024"/>
          <w:sz w:val="25"/>
          <w:szCs w:val="25"/>
          <w:lang w:val="en-US"/>
        </w:rPr>
        <w:t>in</w:t>
      </w:r>
      <w:r w:rsidRPr="494A487E" w:rsidR="494A487E">
        <w:rPr>
          <w:rFonts w:ascii="Arial" w:hAnsi="Arial" w:eastAsia="Arial" w:cs="Arial"/>
          <w:b w:val="0"/>
          <w:bCs w:val="0"/>
          <w:i w:val="0"/>
          <w:iCs w:val="0"/>
          <w:caps w:val="0"/>
          <w:smallCaps w:val="0"/>
          <w:noProof w:val="0"/>
          <w:color w:val="1F2024"/>
          <w:sz w:val="25"/>
          <w:szCs w:val="25"/>
          <w:lang w:val="en-US"/>
        </w:rPr>
        <w:t xml:space="preserve"> Wales since the end of 2013.</w:t>
      </w:r>
    </w:p>
    <w:p w:rsidR="2FB05A88" w:rsidP="494A487E" w:rsidRDefault="2FB05A88" w14:paraId="35FA03AB" w14:textId="50A6FEA6">
      <w:pPr>
        <w:pStyle w:val="Heading1"/>
        <w:rPr>
          <w:rFonts w:ascii="Arial" w:hAnsi="Arial" w:eastAsia="Arial" w:cs="Arial"/>
          <w:noProof w:val="0"/>
          <w:color w:val="2F5496" w:themeColor="accent1" w:themeTint="FF" w:themeShade="BF"/>
          <w:sz w:val="32"/>
          <w:szCs w:val="32"/>
          <w:lang w:val="en-US"/>
        </w:rPr>
      </w:pPr>
      <w:r w:rsidRPr="494A487E" w:rsidR="2FB05A88">
        <w:rPr>
          <w:rFonts w:ascii="Arial" w:hAnsi="Arial" w:eastAsia="Arial" w:cs="Arial"/>
          <w:noProof w:val="0"/>
          <w:lang w:val="en-US"/>
        </w:rPr>
        <w:t>Reduction in public &amp; police funding</w:t>
      </w:r>
    </w:p>
    <w:p w:rsidR="2FB05A88" w:rsidP="494A487E" w:rsidRDefault="2FB05A88" w14:paraId="42AAEF5C" w14:textId="50D61395">
      <w:pPr>
        <w:pStyle w:val="Normal"/>
        <w:jc w:val="both"/>
        <w:rPr>
          <w:rFonts w:ascii="Arial" w:hAnsi="Arial" w:eastAsia="Arial" w:cs="Arial"/>
          <w:noProof w:val="0"/>
          <w:sz w:val="24"/>
          <w:szCs w:val="24"/>
          <w:lang w:val="en-US"/>
        </w:rPr>
      </w:pPr>
      <w:r w:rsidRPr="494A487E" w:rsidR="494A487E">
        <w:rPr>
          <w:rFonts w:ascii="Arial" w:hAnsi="Arial" w:eastAsia="Arial" w:cs="Arial"/>
          <w:noProof w:val="0"/>
          <w:sz w:val="24"/>
          <w:szCs w:val="24"/>
          <w:lang w:val="en-US"/>
        </w:rPr>
        <w:t>Money that comes from the government, typically in the shape of taxes, which is used to deliver goods and services to the public is known as public funding. The funds are collected and distributed at many levels, such as the federal, regional, and local governments. Although taxes are the most fashionable way to raise money, penalties and charges can also be employed. Public support is beneficial to health interventions, community services, restoration programmes, public service programmes, and even protection of the environment. The individuals who live in the areas where the money is being spent benefit from these programmes. As a result, Chase learns that when people have money, the government puts the money into programmes and services that help towns continually improve their infrastructure.</w:t>
      </w:r>
      <w:r w:rsidRPr="494A487E" w:rsidR="2FB05A88">
        <w:rPr>
          <w:rFonts w:ascii="Arial" w:hAnsi="Arial" w:eastAsia="Arial" w:cs="Arial"/>
          <w:noProof w:val="0"/>
          <w:sz w:val="24"/>
          <w:szCs w:val="24"/>
          <w:lang w:val="en-US"/>
        </w:rPr>
        <w:t xml:space="preserve"> According to </w:t>
      </w:r>
      <w:r w:rsidRPr="494A487E" w:rsidR="2FB05A88">
        <w:rPr>
          <w:rFonts w:ascii="Arial" w:hAnsi="Arial" w:eastAsia="Arial" w:cs="Arial"/>
          <w:b w:val="0"/>
          <w:bCs w:val="0"/>
          <w:i w:val="0"/>
          <w:iCs w:val="0"/>
          <w:caps w:val="0"/>
          <w:smallCaps w:val="0"/>
          <w:noProof w:val="0"/>
          <w:color w:val="auto"/>
          <w:sz w:val="24"/>
          <w:szCs w:val="24"/>
          <w:lang w:val="en-US"/>
        </w:rPr>
        <w:t>Johnson &amp; Gagliano (2020) “</w:t>
      </w:r>
      <w:r w:rsidRPr="494A487E" w:rsidR="494A487E">
        <w:rPr>
          <w:rFonts w:ascii="Arial" w:hAnsi="Arial" w:eastAsia="Arial" w:cs="Arial"/>
          <w:b w:val="0"/>
          <w:bCs w:val="0"/>
          <w:i w:val="0"/>
          <w:iCs w:val="0"/>
          <w:caps w:val="0"/>
          <w:smallCaps w:val="0"/>
          <w:noProof w:val="0"/>
          <w:color w:val="auto"/>
          <w:sz w:val="24"/>
          <w:szCs w:val="24"/>
          <w:lang w:val="en-US"/>
        </w:rPr>
        <w:t>Police defunding and abolition would result in an increase in crime and violence.</w:t>
      </w:r>
      <w:r w:rsidRPr="494A487E" w:rsidR="2FB05A88">
        <w:rPr>
          <w:rFonts w:ascii="Arial" w:hAnsi="Arial" w:eastAsia="Arial" w:cs="Arial"/>
          <w:b w:val="0"/>
          <w:bCs w:val="0"/>
          <w:i w:val="0"/>
          <w:iCs w:val="0"/>
          <w:caps w:val="0"/>
          <w:smallCaps w:val="0"/>
          <w:noProof w:val="0"/>
          <w:color w:val="auto"/>
          <w:sz w:val="24"/>
          <w:szCs w:val="24"/>
          <w:lang w:val="en-US"/>
        </w:rPr>
        <w:t>”</w:t>
      </w:r>
      <w:r w:rsidRPr="494A487E" w:rsidR="2FB05A88">
        <w:rPr>
          <w:rFonts w:ascii="Arial" w:hAnsi="Arial" w:eastAsia="Arial" w:cs="Arial"/>
          <w:noProof w:val="0"/>
          <w:sz w:val="24"/>
          <w:szCs w:val="24"/>
          <w:lang w:val="en-US"/>
        </w:rPr>
        <w:t xml:space="preserve"> </w:t>
      </w:r>
      <w:r w:rsidRPr="494A487E" w:rsidR="494A487E">
        <w:rPr>
          <w:rFonts w:ascii="Arial" w:hAnsi="Arial" w:eastAsia="Arial" w:cs="Arial"/>
          <w:noProof w:val="0"/>
          <w:sz w:val="24"/>
          <w:szCs w:val="24"/>
          <w:lang w:val="en-US"/>
        </w:rPr>
        <w:t xml:space="preserve">Underfunding the police will create even more chaos and result in an increase in crime in areas where crime is already high. Overtime would be </w:t>
      </w:r>
      <w:r w:rsidRPr="494A487E" w:rsidR="494A487E">
        <w:rPr>
          <w:rFonts w:ascii="Arial" w:hAnsi="Arial" w:eastAsia="Arial" w:cs="Arial"/>
          <w:noProof w:val="0"/>
          <w:sz w:val="24"/>
          <w:szCs w:val="24"/>
          <w:lang w:val="en-US"/>
        </w:rPr>
        <w:t>required of</w:t>
      </w:r>
      <w:r w:rsidRPr="494A487E" w:rsidR="494A487E">
        <w:rPr>
          <w:rFonts w:ascii="Arial" w:hAnsi="Arial" w:eastAsia="Arial" w:cs="Arial"/>
          <w:noProof w:val="0"/>
          <w:sz w:val="24"/>
          <w:szCs w:val="24"/>
          <w:lang w:val="en-US"/>
        </w:rPr>
        <w:t xml:space="preserve"> more police officers. In many agencies, this has a significant impact on officer confidence and </w:t>
      </w:r>
      <w:r w:rsidRPr="494A487E" w:rsidR="494A487E">
        <w:rPr>
          <w:rFonts w:ascii="Arial" w:hAnsi="Arial" w:eastAsia="Arial" w:cs="Arial"/>
          <w:noProof w:val="0"/>
          <w:sz w:val="24"/>
          <w:szCs w:val="24"/>
          <w:lang w:val="en-US"/>
        </w:rPr>
        <w:t>tiredness</w:t>
      </w:r>
      <w:r w:rsidRPr="494A487E" w:rsidR="494A487E">
        <w:rPr>
          <w:rFonts w:ascii="Arial" w:hAnsi="Arial" w:eastAsia="Arial" w:cs="Arial"/>
          <w:noProof w:val="0"/>
          <w:sz w:val="24"/>
          <w:szCs w:val="24"/>
          <w:lang w:val="en-US"/>
        </w:rPr>
        <w:t>.</w:t>
      </w:r>
    </w:p>
    <w:p w:rsidR="2FB05A88" w:rsidP="494A487E" w:rsidRDefault="2FB05A88" w14:paraId="6A9980D0" w14:textId="052773B5">
      <w:pPr>
        <w:pStyle w:val="Normal"/>
        <w:jc w:val="both"/>
        <w:rPr>
          <w:rFonts w:ascii="Arial" w:hAnsi="Arial" w:eastAsia="Arial" w:cs="Arial"/>
          <w:noProof w:val="0"/>
          <w:sz w:val="24"/>
          <w:szCs w:val="24"/>
          <w:lang w:val="en-US"/>
        </w:rPr>
      </w:pPr>
    </w:p>
    <w:p w:rsidR="2FB05A88" w:rsidP="494A487E" w:rsidRDefault="2FB05A88" w14:paraId="551B38DA" w14:textId="4052BA5B">
      <w:pPr>
        <w:pStyle w:val="Normal"/>
        <w:jc w:val="both"/>
        <w:rPr>
          <w:rFonts w:ascii="Arial" w:hAnsi="Arial" w:eastAsia="Arial" w:cs="Arial"/>
          <w:noProof w:val="0"/>
          <w:sz w:val="24"/>
          <w:szCs w:val="24"/>
          <w:lang w:val="en-US"/>
        </w:rPr>
      </w:pPr>
      <w:r w:rsidRPr="494A487E" w:rsidR="494A487E">
        <w:rPr>
          <w:rFonts w:ascii="Arial" w:hAnsi="Arial" w:eastAsia="Arial" w:cs="Arial"/>
          <w:noProof w:val="0"/>
          <w:sz w:val="24"/>
          <w:szCs w:val="24"/>
          <w:lang w:val="en-US"/>
        </w:rPr>
        <w:t xml:space="preserve">The value of police efficiency has never been higher. Because of the recession, value for </w:t>
      </w:r>
      <w:r w:rsidRPr="494A487E" w:rsidR="494A487E">
        <w:rPr>
          <w:rFonts w:ascii="Arial" w:hAnsi="Arial" w:eastAsia="Arial" w:cs="Arial"/>
          <w:noProof w:val="0"/>
          <w:sz w:val="24"/>
          <w:szCs w:val="24"/>
          <w:lang w:val="en-US"/>
        </w:rPr>
        <w:t>money</w:t>
      </w:r>
      <w:r w:rsidRPr="494A487E" w:rsidR="494A487E">
        <w:rPr>
          <w:rFonts w:ascii="Arial" w:hAnsi="Arial" w:eastAsia="Arial" w:cs="Arial"/>
          <w:noProof w:val="0"/>
          <w:sz w:val="24"/>
          <w:szCs w:val="24"/>
          <w:lang w:val="en-US"/>
        </w:rPr>
        <w:t xml:space="preserve"> is now a top priority, and </w:t>
      </w:r>
      <w:r w:rsidRPr="494A487E" w:rsidR="494A487E">
        <w:rPr>
          <w:rFonts w:ascii="Arial" w:hAnsi="Arial" w:eastAsia="Arial" w:cs="Arial"/>
          <w:noProof w:val="0"/>
          <w:sz w:val="24"/>
          <w:szCs w:val="24"/>
          <w:lang w:val="en-US"/>
        </w:rPr>
        <w:t>determining</w:t>
      </w:r>
      <w:r w:rsidRPr="494A487E" w:rsidR="494A487E">
        <w:rPr>
          <w:rFonts w:ascii="Arial" w:hAnsi="Arial" w:eastAsia="Arial" w:cs="Arial"/>
          <w:noProof w:val="0"/>
          <w:sz w:val="24"/>
          <w:szCs w:val="24"/>
          <w:lang w:val="en-US"/>
        </w:rPr>
        <w:t xml:space="preserve"> "what works" through proof policing is being taken much more seriously. Additionally, saving costs through reducing long-term injury and service demand is becoming increasingly attractive. On several fronts, the police force is undergoing significant reforms.</w:t>
      </w:r>
      <w:r w:rsidRPr="494A487E" w:rsidR="2FB05A88">
        <w:rPr>
          <w:rFonts w:ascii="Arial" w:hAnsi="Arial" w:eastAsia="Arial" w:cs="Arial"/>
          <w:noProof w:val="0"/>
          <w:sz w:val="24"/>
          <w:szCs w:val="24"/>
          <w:lang w:val="en-US"/>
        </w:rPr>
        <w:t xml:space="preserve"> According to </w:t>
      </w:r>
      <w:r w:rsidRPr="494A487E" w:rsidR="2FB05A88">
        <w:rPr>
          <w:rFonts w:ascii="Arial" w:hAnsi="Arial" w:eastAsia="Arial" w:cs="Arial"/>
          <w:b w:val="0"/>
          <w:bCs w:val="0"/>
          <w:i w:val="0"/>
          <w:iCs w:val="0"/>
          <w:caps w:val="0"/>
          <w:smallCaps w:val="0"/>
          <w:noProof w:val="0"/>
          <w:color w:val="auto"/>
          <w:sz w:val="24"/>
          <w:szCs w:val="24"/>
          <w:lang w:val="en-US"/>
        </w:rPr>
        <w:t>Maguire and Johnson, (2010) “</w:t>
      </w:r>
      <w:r w:rsidRPr="494A487E" w:rsidR="494A487E">
        <w:rPr>
          <w:rFonts w:ascii="Arial" w:hAnsi="Arial" w:eastAsia="Arial" w:cs="Arial"/>
          <w:b w:val="0"/>
          <w:bCs w:val="0"/>
          <w:i w:val="0"/>
          <w:iCs w:val="0"/>
          <w:caps w:val="0"/>
          <w:smallCaps w:val="0"/>
          <w:noProof w:val="0"/>
          <w:color w:val="auto"/>
          <w:sz w:val="24"/>
          <w:szCs w:val="24"/>
          <w:lang w:val="en-US"/>
        </w:rPr>
        <w:t>Police performance is measured using the aspects of police work. Unfortunately, research on the accuracy and consistency of public opinion surveys on police performance is scarce</w:t>
      </w:r>
      <w:r w:rsidRPr="494A487E" w:rsidR="2FB05A88">
        <w:rPr>
          <w:rFonts w:ascii="Arial" w:hAnsi="Arial" w:eastAsia="Arial" w:cs="Arial"/>
          <w:b w:val="0"/>
          <w:bCs w:val="0"/>
          <w:i w:val="0"/>
          <w:iCs w:val="0"/>
          <w:caps w:val="0"/>
          <w:smallCaps w:val="0"/>
          <w:noProof w:val="0"/>
          <w:color w:val="auto"/>
          <w:sz w:val="24"/>
          <w:szCs w:val="24"/>
          <w:lang w:val="en-US"/>
        </w:rPr>
        <w:t xml:space="preserve">.” </w:t>
      </w:r>
      <w:r w:rsidRPr="494A487E" w:rsidR="494A487E">
        <w:rPr>
          <w:rFonts w:ascii="Arial" w:hAnsi="Arial" w:eastAsia="Arial" w:cs="Arial"/>
          <w:b w:val="0"/>
          <w:bCs w:val="0"/>
          <w:i w:val="0"/>
          <w:iCs w:val="0"/>
          <w:caps w:val="0"/>
          <w:smallCaps w:val="0"/>
          <w:noProof w:val="0"/>
          <w:color w:val="auto"/>
          <w:sz w:val="24"/>
          <w:szCs w:val="24"/>
          <w:lang w:val="en-US"/>
        </w:rPr>
        <w:t xml:space="preserve">Police agencies are responding to new types of monitoring and governance, as well as a shift in focus from quantity reducing crime to threat, harm, risk, and vulnerability analysis, in addition to budget cuts. Similarly, the consequences of violence are changing. Many types of reported crime are declining; </w:t>
      </w:r>
      <w:r w:rsidRPr="494A487E" w:rsidR="494A487E">
        <w:rPr>
          <w:rFonts w:ascii="Arial" w:hAnsi="Arial" w:eastAsia="Arial" w:cs="Arial"/>
          <w:b w:val="0"/>
          <w:bCs w:val="0"/>
          <w:i w:val="0"/>
          <w:iCs w:val="0"/>
          <w:caps w:val="0"/>
          <w:smallCaps w:val="0"/>
          <w:noProof w:val="0"/>
          <w:color w:val="auto"/>
          <w:sz w:val="24"/>
          <w:szCs w:val="24"/>
          <w:lang w:val="en-US"/>
        </w:rPr>
        <w:t>however,</w:t>
      </w:r>
      <w:r w:rsidRPr="494A487E" w:rsidR="494A487E">
        <w:rPr>
          <w:rFonts w:ascii="Arial" w:hAnsi="Arial" w:eastAsia="Arial" w:cs="Arial"/>
          <w:b w:val="0"/>
          <w:bCs w:val="0"/>
          <w:i w:val="0"/>
          <w:iCs w:val="0"/>
          <w:caps w:val="0"/>
          <w:smallCaps w:val="0"/>
          <w:noProof w:val="0"/>
          <w:color w:val="auto"/>
          <w:sz w:val="24"/>
          <w:szCs w:val="24"/>
          <w:lang w:val="en-US"/>
        </w:rPr>
        <w:t xml:space="preserve"> the police workload is increasing as the internet, worldwide mobility, and globalized marketplaces give criminals new options. Transient inhabitants are harder to engage with and less capable of solving issues as a group in other neighbourhoods.</w:t>
      </w:r>
    </w:p>
    <w:p w:rsidR="2FB05A88" w:rsidP="494A487E" w:rsidRDefault="2FB05A88" w14:paraId="19D03CDD" w14:textId="4DF4320E">
      <w:pPr>
        <w:pStyle w:val="Normal"/>
        <w:jc w:val="both"/>
        <w:rPr>
          <w:rFonts w:ascii="Arial" w:hAnsi="Arial" w:eastAsia="Arial" w:cs="Arial"/>
          <w:noProof w:val="0"/>
          <w:sz w:val="24"/>
          <w:szCs w:val="24"/>
          <w:lang w:val="en-US"/>
        </w:rPr>
      </w:pPr>
    </w:p>
    <w:p w:rsidR="2FB05A88" w:rsidP="494A487E" w:rsidRDefault="2FB05A88" w14:paraId="18CC385A" w14:textId="71EE41FA">
      <w:pPr>
        <w:pStyle w:val="Normal"/>
        <w:jc w:val="both"/>
        <w:rPr>
          <w:rFonts w:ascii="Arial" w:hAnsi="Arial" w:eastAsia="Arial" w:cs="Arial"/>
          <w:noProof w:val="0"/>
          <w:sz w:val="24"/>
          <w:szCs w:val="24"/>
          <w:lang w:val="en-US"/>
        </w:rPr>
      </w:pPr>
    </w:p>
    <w:p w:rsidR="2FB05A88" w:rsidP="494A487E" w:rsidRDefault="2FB05A88" w14:paraId="19D1D71D" w14:textId="5C35C078">
      <w:pPr>
        <w:pStyle w:val="Heading1"/>
        <w:rPr>
          <w:rFonts w:ascii="Arial" w:hAnsi="Arial" w:eastAsia="Arial" w:cs="Arial"/>
          <w:noProof w:val="0"/>
          <w:lang w:val="en-US"/>
        </w:rPr>
      </w:pPr>
    </w:p>
    <w:p w:rsidR="2FB05A88" w:rsidP="2FB05A88" w:rsidRDefault="2FB05A88" w14:paraId="73D57CD1" w14:textId="509C9B91">
      <w:pPr>
        <w:pStyle w:val="Heading1"/>
        <w:rPr>
          <w:rFonts w:ascii="Arial" w:hAnsi="Arial" w:eastAsia="Arial" w:cs="Arial"/>
          <w:noProof w:val="0"/>
          <w:color w:val="2F5496" w:themeColor="accent1" w:themeTint="FF" w:themeShade="BF"/>
          <w:sz w:val="32"/>
          <w:szCs w:val="32"/>
          <w:lang w:val="en-US"/>
        </w:rPr>
      </w:pPr>
      <w:r w:rsidRPr="494A487E" w:rsidR="2FB05A88">
        <w:rPr>
          <w:rFonts w:ascii="Arial" w:hAnsi="Arial" w:eastAsia="Arial" w:cs="Arial"/>
          <w:noProof w:val="0"/>
          <w:lang w:val="en-US"/>
        </w:rPr>
        <w:t>Performance;</w:t>
      </w:r>
      <w:r w:rsidRPr="494A487E" w:rsidR="2FB05A88">
        <w:rPr>
          <w:rFonts w:ascii="Arial" w:hAnsi="Arial" w:eastAsia="Arial" w:cs="Arial"/>
          <w:noProof w:val="0"/>
          <w:lang w:val="en-US"/>
        </w:rPr>
        <w:t xml:space="preserve"> measurement and </w:t>
      </w:r>
      <w:r w:rsidRPr="494A487E" w:rsidR="2FB05A88">
        <w:rPr>
          <w:rFonts w:ascii="Arial" w:hAnsi="Arial" w:eastAsia="Arial" w:cs="Arial"/>
          <w:noProof w:val="0"/>
          <w:lang w:val="en-US"/>
        </w:rPr>
        <w:t>management</w:t>
      </w:r>
      <w:r w:rsidRPr="494A487E" w:rsidR="2FB05A88">
        <w:rPr>
          <w:rFonts w:ascii="Arial" w:hAnsi="Arial" w:eastAsia="Arial" w:cs="Arial"/>
          <w:noProof w:val="0"/>
          <w:lang w:val="en-US"/>
        </w:rPr>
        <w:t xml:space="preserve"> </w:t>
      </w:r>
    </w:p>
    <w:p w:rsidR="494A487E" w:rsidP="494A487E" w:rsidRDefault="494A487E" w14:paraId="0F3CA720" w14:textId="2A85AD5A">
      <w:pPr>
        <w:pStyle w:val="Normal"/>
        <w:jc w:val="both"/>
        <w:rPr>
          <w:rFonts w:ascii="Arial" w:hAnsi="Arial" w:eastAsia="Arial" w:cs="Arial"/>
          <w:noProof w:val="0"/>
          <w:sz w:val="24"/>
          <w:szCs w:val="24"/>
          <w:lang w:val="en-US"/>
        </w:rPr>
      </w:pPr>
      <w:r w:rsidRPr="494A487E" w:rsidR="494A487E">
        <w:rPr>
          <w:rFonts w:ascii="Arial" w:hAnsi="Arial" w:eastAsia="Arial" w:cs="Arial"/>
          <w:noProof w:val="0"/>
          <w:sz w:val="24"/>
          <w:szCs w:val="24"/>
          <w:lang w:val="en-US"/>
        </w:rPr>
        <w:t xml:space="preserve">Performance management can help enhance the efficiency of government services. These also have a positive impact on the results of service users. Other techniques to promote cost-cutting innovations may be required and there is less information that performance appraisal leads to cost-cutting innovations. Furthermore, managers that have a better awareness of the department's capabilities are better able to redistribute resources in the most effective way. Performance measurement also promotes accountability by assuring that work teams complete their tasks on time and that taxpayer dollars are utilized properly. </w:t>
      </w:r>
      <w:r w:rsidRPr="494A487E" w:rsidR="2FB05A88">
        <w:rPr>
          <w:rFonts w:ascii="Arial" w:hAnsi="Arial" w:eastAsia="Arial" w:cs="Arial"/>
          <w:b w:val="0"/>
          <w:bCs w:val="0"/>
          <w:i w:val="0"/>
          <w:iCs w:val="0"/>
          <w:caps w:val="0"/>
          <w:smallCaps w:val="0"/>
          <w:noProof w:val="0"/>
          <w:color w:val="333333"/>
          <w:sz w:val="24"/>
          <w:szCs w:val="24"/>
          <w:lang w:val="en-US"/>
        </w:rPr>
        <w:t>According to Neely et al (1995) “</w:t>
      </w:r>
      <w:r w:rsidRPr="494A487E" w:rsidR="494A487E">
        <w:rPr>
          <w:rFonts w:ascii="Arial" w:hAnsi="Arial" w:eastAsia="Arial" w:cs="Arial"/>
          <w:b w:val="0"/>
          <w:bCs w:val="0"/>
          <w:i w:val="0"/>
          <w:iCs w:val="0"/>
          <w:caps w:val="0"/>
          <w:smallCaps w:val="0"/>
          <w:noProof w:val="0"/>
          <w:color w:val="333333"/>
          <w:sz w:val="24"/>
          <w:szCs w:val="24"/>
          <w:lang w:val="en-US"/>
        </w:rPr>
        <w:t>Performance appraisal is the process of assessing how effective or efficient a certain action is, whereas performance indicator is a metric employed in the quantification process</w:t>
      </w:r>
      <w:r w:rsidRPr="494A487E" w:rsidR="2FB05A88">
        <w:rPr>
          <w:rFonts w:ascii="Arial" w:hAnsi="Arial" w:eastAsia="Arial" w:cs="Arial"/>
          <w:b w:val="0"/>
          <w:bCs w:val="0"/>
          <w:i w:val="0"/>
          <w:iCs w:val="0"/>
          <w:caps w:val="0"/>
          <w:smallCaps w:val="0"/>
          <w:noProof w:val="0"/>
          <w:color w:val="333333"/>
          <w:sz w:val="24"/>
          <w:szCs w:val="24"/>
          <w:lang w:val="en-US"/>
        </w:rPr>
        <w:t>.”</w:t>
      </w:r>
      <w:r w:rsidRPr="494A487E" w:rsidR="2FB05A88">
        <w:rPr>
          <w:rFonts w:ascii="Arial" w:hAnsi="Arial" w:eastAsia="Arial" w:cs="Arial"/>
          <w:b w:val="0"/>
          <w:bCs w:val="0"/>
          <w:i w:val="0"/>
          <w:iCs w:val="0"/>
          <w:caps w:val="0"/>
          <w:smallCaps w:val="0"/>
          <w:noProof w:val="0"/>
          <w:color w:val="333333"/>
          <w:sz w:val="24"/>
          <w:szCs w:val="24"/>
          <w:lang w:val="en-US"/>
        </w:rPr>
        <w:t xml:space="preserve"> </w:t>
      </w:r>
      <w:r w:rsidRPr="494A487E" w:rsidR="494A487E">
        <w:rPr>
          <w:rFonts w:ascii="Arial" w:hAnsi="Arial" w:eastAsia="Arial" w:cs="Arial"/>
          <w:b w:val="0"/>
          <w:bCs w:val="0"/>
          <w:i w:val="0"/>
          <w:iCs w:val="0"/>
          <w:caps w:val="0"/>
          <w:smallCaps w:val="0"/>
          <w:noProof w:val="0"/>
          <w:color w:val="333333"/>
          <w:sz w:val="24"/>
          <w:szCs w:val="24"/>
          <w:lang w:val="en-US"/>
        </w:rPr>
        <w:t>Performance measurement is used to achieve transparency. An organization's primary goods, as well as the price per item and how much a specific portion or activity provides to the firm's output, are all measured through performance measurement.</w:t>
      </w:r>
    </w:p>
    <w:p w:rsidR="494A487E" w:rsidP="494A487E" w:rsidRDefault="494A487E" w14:paraId="579AA4FA" w14:textId="21A0D8B0">
      <w:pPr>
        <w:pStyle w:val="Normal"/>
        <w:jc w:val="both"/>
        <w:rPr>
          <w:rFonts w:ascii="Arial" w:hAnsi="Arial" w:eastAsia="Arial" w:cs="Arial"/>
          <w:noProof w:val="0"/>
          <w:sz w:val="24"/>
          <w:szCs w:val="24"/>
          <w:lang w:val="en-US"/>
        </w:rPr>
      </w:pPr>
      <w:r w:rsidRPr="494A487E" w:rsidR="494A487E">
        <w:rPr>
          <w:rFonts w:ascii="Arial" w:hAnsi="Arial" w:eastAsia="Arial" w:cs="Arial"/>
          <w:noProof w:val="0"/>
          <w:sz w:val="24"/>
          <w:szCs w:val="24"/>
          <w:lang w:val="en-US"/>
        </w:rPr>
        <w:t>The new measuring performance method is focused on upper executives, which has advocated for the deployment of invasive inspectors and monitoring systems to ensure service consistency throughout police departments.</w:t>
      </w:r>
      <w:r w:rsidRPr="494A487E" w:rsidR="2FB05A88">
        <w:rPr>
          <w:rFonts w:ascii="Arial" w:hAnsi="Arial" w:eastAsia="Arial" w:cs="Arial"/>
          <w:noProof w:val="0"/>
          <w:sz w:val="24"/>
          <w:szCs w:val="24"/>
          <w:lang w:val="en-US"/>
        </w:rPr>
        <w:t xml:space="preserve"> </w:t>
      </w:r>
      <w:r w:rsidRPr="494A487E" w:rsidR="2FB05A88">
        <w:rPr>
          <w:rFonts w:ascii="Arial" w:hAnsi="Arial" w:eastAsia="Arial" w:cs="Arial"/>
          <w:noProof w:val="0"/>
          <w:sz w:val="24"/>
          <w:szCs w:val="24"/>
          <w:lang w:val="en-US"/>
        </w:rPr>
        <w:t>According</w:t>
      </w:r>
      <w:r w:rsidRPr="494A487E" w:rsidR="2FB05A88">
        <w:rPr>
          <w:rFonts w:ascii="Arial" w:hAnsi="Arial" w:eastAsia="Arial" w:cs="Arial"/>
          <w:noProof w:val="0"/>
          <w:sz w:val="24"/>
          <w:szCs w:val="24"/>
          <w:lang w:val="en-US"/>
        </w:rPr>
        <w:t xml:space="preserve"> to </w:t>
      </w:r>
      <w:r w:rsidRPr="494A487E" w:rsidR="2FB05A88">
        <w:rPr>
          <w:rFonts w:ascii="Arial" w:hAnsi="Arial" w:eastAsia="Arial" w:cs="Arial"/>
          <w:b w:val="0"/>
          <w:bCs w:val="0"/>
          <w:i w:val="0"/>
          <w:iCs w:val="0"/>
          <w:caps w:val="0"/>
          <w:smallCaps w:val="0"/>
          <w:noProof w:val="0"/>
          <w:color w:val="auto"/>
          <w:sz w:val="24"/>
          <w:szCs w:val="24"/>
          <w:lang w:val="en-US"/>
        </w:rPr>
        <w:t>Whitaker et al (1982) “</w:t>
      </w:r>
      <w:r w:rsidRPr="494A487E" w:rsidR="494A487E">
        <w:rPr>
          <w:rFonts w:ascii="Arial" w:hAnsi="Arial" w:eastAsia="Arial" w:cs="Arial"/>
          <w:b w:val="0"/>
          <w:bCs w:val="0"/>
          <w:i w:val="0"/>
          <w:iCs w:val="0"/>
          <w:caps w:val="0"/>
          <w:smallCaps w:val="0"/>
          <w:noProof w:val="0"/>
          <w:color w:val="auto"/>
          <w:sz w:val="24"/>
          <w:szCs w:val="24"/>
          <w:lang w:val="en-US"/>
        </w:rPr>
        <w:t>He argues that observing and measuring are not the same thing because measuring necessitates a comparing of an experience to a measurement standard.</w:t>
      </w:r>
      <w:r w:rsidRPr="494A487E" w:rsidR="2FB05A88">
        <w:rPr>
          <w:rFonts w:ascii="Arial" w:hAnsi="Arial" w:eastAsia="Arial" w:cs="Arial"/>
          <w:b w:val="0"/>
          <w:bCs w:val="0"/>
          <w:i w:val="0"/>
          <w:iCs w:val="0"/>
          <w:caps w:val="0"/>
          <w:smallCaps w:val="0"/>
          <w:noProof w:val="0"/>
          <w:color w:val="auto"/>
          <w:sz w:val="24"/>
          <w:szCs w:val="24"/>
          <w:lang w:val="en-US"/>
        </w:rPr>
        <w:t xml:space="preserve">” </w:t>
      </w:r>
      <w:r w:rsidRPr="494A487E" w:rsidR="494A487E">
        <w:rPr>
          <w:rFonts w:ascii="Arial" w:hAnsi="Arial" w:eastAsia="Arial" w:cs="Arial"/>
          <w:b w:val="0"/>
          <w:bCs w:val="0"/>
          <w:i w:val="0"/>
          <w:iCs w:val="0"/>
          <w:caps w:val="0"/>
          <w:smallCaps w:val="0"/>
          <w:noProof w:val="0"/>
          <w:color w:val="auto"/>
          <w:sz w:val="24"/>
          <w:szCs w:val="24"/>
          <w:lang w:val="en-US"/>
        </w:rPr>
        <w:t>This reliance on inspectors and accounting procedures does have the unintended consequence of undermining management's mission and function in the police force. Rather than increasing the performance of public safety services, police officials are increasingly motivated by the need to fulfil centralized performance targets. This type of police management has been criticized as having a negative effect on officer ethics.</w:t>
      </w:r>
    </w:p>
    <w:p w:rsidR="2FB05A88" w:rsidP="2E1EDA2B" w:rsidRDefault="2FB05A88" w14:paraId="21EB6DEA" w14:textId="5D44BC2E">
      <w:pPr>
        <w:pStyle w:val="Heading1"/>
        <w:rPr>
          <w:rFonts w:ascii="Arial" w:hAnsi="Arial" w:eastAsia="Arial" w:cs="Arial"/>
          <w:noProof w:val="0"/>
          <w:color w:val="2F5496" w:themeColor="accent1" w:themeTint="FF" w:themeShade="BF"/>
          <w:sz w:val="32"/>
          <w:szCs w:val="32"/>
          <w:lang w:val="en-US"/>
        </w:rPr>
      </w:pPr>
      <w:r w:rsidRPr="494A487E" w:rsidR="2E1EDA2B">
        <w:rPr>
          <w:rFonts w:ascii="Arial" w:hAnsi="Arial" w:eastAsia="Arial" w:cs="Arial"/>
          <w:noProof w:val="0"/>
          <w:lang w:val="en-US"/>
        </w:rPr>
        <w:t>Conclusion</w:t>
      </w:r>
    </w:p>
    <w:p w:rsidR="2FF9D7EF" w:rsidP="494A487E" w:rsidRDefault="2FF9D7EF" w14:paraId="342DE33C" w14:textId="09C1983C">
      <w:pPr>
        <w:pStyle w:val="Normal"/>
        <w:jc w:val="both"/>
        <w:rPr>
          <w:rFonts w:ascii="Arial" w:hAnsi="Arial" w:eastAsia="Arial" w:cs="Arial"/>
          <w:noProof w:val="0"/>
          <w:sz w:val="24"/>
          <w:szCs w:val="24"/>
          <w:lang w:val="en-US"/>
        </w:rPr>
      </w:pPr>
      <w:r w:rsidRPr="494A487E" w:rsidR="494A487E">
        <w:rPr>
          <w:rFonts w:ascii="Arial" w:hAnsi="Arial" w:eastAsia="Arial" w:cs="Arial"/>
          <w:noProof w:val="0"/>
          <w:sz w:val="24"/>
          <w:szCs w:val="24"/>
          <w:lang w:val="en-US"/>
        </w:rPr>
        <w:t xml:space="preserve">Austerity policies are for things to produce </w:t>
      </w:r>
      <w:r w:rsidRPr="494A487E" w:rsidR="494A487E">
        <w:rPr>
          <w:rFonts w:ascii="Arial" w:hAnsi="Arial" w:eastAsia="Arial" w:cs="Arial"/>
          <w:noProof w:val="0"/>
          <w:sz w:val="24"/>
          <w:szCs w:val="24"/>
          <w:lang w:val="en-US"/>
        </w:rPr>
        <w:t>additional</w:t>
      </w:r>
      <w:r w:rsidRPr="494A487E" w:rsidR="494A487E">
        <w:rPr>
          <w:rFonts w:ascii="Arial" w:hAnsi="Arial" w:eastAsia="Arial" w:cs="Arial"/>
          <w:noProof w:val="0"/>
          <w:sz w:val="24"/>
          <w:szCs w:val="24"/>
          <w:lang w:val="en-US"/>
        </w:rPr>
        <w:t xml:space="preserve"> revenue, taxes may be raised. The </w:t>
      </w:r>
      <w:r w:rsidRPr="494A487E" w:rsidR="494A487E">
        <w:rPr>
          <w:rFonts w:ascii="Arial" w:hAnsi="Arial" w:eastAsia="Arial" w:cs="Arial"/>
          <w:noProof w:val="0"/>
          <w:sz w:val="24"/>
          <w:szCs w:val="24"/>
          <w:lang w:val="en-US"/>
        </w:rPr>
        <w:t>additional</w:t>
      </w:r>
      <w:r w:rsidRPr="494A487E" w:rsidR="494A487E">
        <w:rPr>
          <w:rFonts w:ascii="Arial" w:hAnsi="Arial" w:eastAsia="Arial" w:cs="Arial"/>
          <w:noProof w:val="0"/>
          <w:sz w:val="24"/>
          <w:szCs w:val="24"/>
          <w:lang w:val="en-US"/>
        </w:rPr>
        <w:t xml:space="preserve"> tax revenue can </w:t>
      </w:r>
      <w:r w:rsidRPr="494A487E" w:rsidR="494A487E">
        <w:rPr>
          <w:rFonts w:ascii="Arial" w:hAnsi="Arial" w:eastAsia="Arial" w:cs="Arial"/>
          <w:noProof w:val="0"/>
          <w:sz w:val="24"/>
          <w:szCs w:val="24"/>
          <w:lang w:val="en-US"/>
        </w:rPr>
        <w:t>subsequently</w:t>
      </w:r>
      <w:r w:rsidRPr="494A487E" w:rsidR="494A487E">
        <w:rPr>
          <w:rFonts w:ascii="Arial" w:hAnsi="Arial" w:eastAsia="Arial" w:cs="Arial"/>
          <w:noProof w:val="0"/>
          <w:sz w:val="24"/>
          <w:szCs w:val="24"/>
          <w:lang w:val="en-US"/>
        </w:rPr>
        <w:t xml:space="preserve"> be </w:t>
      </w:r>
      <w:r w:rsidRPr="494A487E" w:rsidR="494A487E">
        <w:rPr>
          <w:rFonts w:ascii="Arial" w:hAnsi="Arial" w:eastAsia="Arial" w:cs="Arial"/>
          <w:noProof w:val="0"/>
          <w:sz w:val="24"/>
          <w:szCs w:val="24"/>
          <w:lang w:val="en-US"/>
        </w:rPr>
        <w:t>utilized</w:t>
      </w:r>
      <w:r w:rsidRPr="494A487E" w:rsidR="494A487E">
        <w:rPr>
          <w:rFonts w:ascii="Arial" w:hAnsi="Arial" w:eastAsia="Arial" w:cs="Arial"/>
          <w:noProof w:val="0"/>
          <w:sz w:val="24"/>
          <w:szCs w:val="24"/>
          <w:lang w:val="en-US"/>
        </w:rPr>
        <w:t xml:space="preserve"> to reduce the debt. The government can choose to increase income taxes (income tax, tax increase) or excise duties (fees on products and services) to raise revenue (consumption tax). Also, government spending cuts when the government could do so. The reduction in expenditure can be used to help the government pay down its debt. Austerity programmes aim to lower debt through lowering the fiscal deficit. The total amount of debt due currently equals the aggregate of budget deficits from prior years. </w:t>
      </w:r>
      <w:r w:rsidRPr="494A487E" w:rsidR="494A487E">
        <w:rPr>
          <w:rFonts w:ascii="Arial" w:hAnsi="Arial" w:eastAsia="Arial" w:cs="Arial"/>
          <w:noProof w:val="0"/>
          <w:sz w:val="24"/>
          <w:szCs w:val="24"/>
          <w:lang w:val="en-US"/>
        </w:rPr>
        <w:t>It is</w:t>
      </w:r>
      <w:r w:rsidRPr="494A487E" w:rsidR="494A487E">
        <w:rPr>
          <w:rFonts w:ascii="Arial" w:hAnsi="Arial" w:eastAsia="Arial" w:cs="Arial"/>
          <w:noProof w:val="0"/>
          <w:sz w:val="24"/>
          <w:szCs w:val="24"/>
          <w:lang w:val="en-US"/>
        </w:rPr>
        <w:t xml:space="preserve"> impossible to say whether the business would have performed better if austerity had not been implemented. However, it is possible to deduce that austerity was just not necessary at the time. Welfare spending, on the other hand, will only climb in the future as the UK's population ages. As the demand for public services develops, benefit caps will become more important for making the best policy decisions. Cuts in expenditure or higher taxes will always be condemned sharply, regardless of when they occur. As a result, a civilized country with an older population may want to concentrate on broadening sources of income, lowering income gaps, and reducing welfare spending. In the classical meaning, austerity measures imply a cut to public spending by budgetary cuts as a method of stimulating economic growth and closing deficits. Public-sector organisations, on the other hand, should take the </w:t>
      </w:r>
      <w:r w:rsidRPr="494A487E" w:rsidR="494A487E">
        <w:rPr>
          <w:rFonts w:ascii="Arial" w:hAnsi="Arial" w:eastAsia="Arial" w:cs="Arial"/>
          <w:noProof w:val="0"/>
          <w:sz w:val="24"/>
          <w:szCs w:val="24"/>
          <w:lang w:val="en-US"/>
        </w:rPr>
        <w:t>appropriate steps</w:t>
      </w:r>
      <w:r w:rsidRPr="494A487E" w:rsidR="494A487E">
        <w:rPr>
          <w:rFonts w:ascii="Arial" w:hAnsi="Arial" w:eastAsia="Arial" w:cs="Arial"/>
          <w:noProof w:val="0"/>
          <w:sz w:val="24"/>
          <w:szCs w:val="24"/>
          <w:lang w:val="en-US"/>
        </w:rPr>
        <w:t xml:space="preserve"> to the austerity crisis and create strategies to </w:t>
      </w:r>
      <w:r w:rsidRPr="494A487E" w:rsidR="494A487E">
        <w:rPr>
          <w:rFonts w:ascii="Arial" w:hAnsi="Arial" w:eastAsia="Arial" w:cs="Arial"/>
          <w:noProof w:val="0"/>
          <w:sz w:val="24"/>
          <w:szCs w:val="24"/>
          <w:lang w:val="en-US"/>
        </w:rPr>
        <w:t>operate</w:t>
      </w:r>
      <w:r w:rsidRPr="494A487E" w:rsidR="494A487E">
        <w:rPr>
          <w:rFonts w:ascii="Arial" w:hAnsi="Arial" w:eastAsia="Arial" w:cs="Arial"/>
          <w:noProof w:val="0"/>
          <w:sz w:val="24"/>
          <w:szCs w:val="24"/>
          <w:lang w:val="en-US"/>
        </w:rPr>
        <w:t xml:space="preserve"> on a regular basis even with limited resources.</w:t>
      </w:r>
      <w:r w:rsidRPr="494A487E" w:rsidR="2FF9D7EF">
        <w:rPr>
          <w:rFonts w:ascii="Arial" w:hAnsi="Arial" w:eastAsia="Arial" w:cs="Arial"/>
          <w:noProof w:val="0"/>
          <w:sz w:val="24"/>
          <w:szCs w:val="24"/>
          <w:lang w:val="en-US"/>
        </w:rPr>
        <w:t xml:space="preserve"> </w:t>
      </w:r>
      <w:r w:rsidRPr="494A487E" w:rsidR="494A487E">
        <w:rPr>
          <w:rFonts w:ascii="Arial" w:hAnsi="Arial" w:eastAsia="Arial" w:cs="Arial"/>
          <w:noProof w:val="0"/>
          <w:sz w:val="24"/>
          <w:szCs w:val="24"/>
          <w:lang w:val="en-US"/>
        </w:rPr>
        <w:t xml:space="preserve">Accruals management will improve transparency and public engagement in decision-making. Furthermore, such </w:t>
      </w:r>
      <w:r w:rsidRPr="494A487E" w:rsidR="494A487E">
        <w:rPr>
          <w:rFonts w:ascii="Arial" w:hAnsi="Arial" w:eastAsia="Arial" w:cs="Arial"/>
          <w:noProof w:val="0"/>
          <w:sz w:val="24"/>
          <w:szCs w:val="24"/>
          <w:lang w:val="en-US"/>
        </w:rPr>
        <w:t>organisations</w:t>
      </w:r>
      <w:r w:rsidRPr="494A487E" w:rsidR="494A487E">
        <w:rPr>
          <w:rFonts w:ascii="Arial" w:hAnsi="Arial" w:eastAsia="Arial" w:cs="Arial"/>
          <w:noProof w:val="0"/>
          <w:sz w:val="24"/>
          <w:szCs w:val="24"/>
          <w:lang w:val="en-US"/>
        </w:rPr>
        <w:t xml:space="preserve"> should employ performance appraisal and design strategies to motivate employees </w:t>
      </w:r>
      <w:r w:rsidRPr="494A487E" w:rsidR="494A487E">
        <w:rPr>
          <w:rFonts w:ascii="Arial" w:hAnsi="Arial" w:eastAsia="Arial" w:cs="Arial"/>
          <w:noProof w:val="0"/>
          <w:sz w:val="24"/>
          <w:szCs w:val="24"/>
          <w:lang w:val="en-US"/>
        </w:rPr>
        <w:t>to</w:t>
      </w:r>
      <w:r w:rsidRPr="494A487E" w:rsidR="494A487E">
        <w:rPr>
          <w:rFonts w:ascii="Arial" w:hAnsi="Arial" w:eastAsia="Arial" w:cs="Arial"/>
          <w:noProof w:val="0"/>
          <w:sz w:val="24"/>
          <w:szCs w:val="24"/>
          <w:lang w:val="en-US"/>
        </w:rPr>
        <w:t xml:space="preserve"> improve service delivery. Likewise, public-sector organisations should focus on optimization programs to austerity rather than relying on regulations and processes. To account for austerity, more than just balancing the books is </w:t>
      </w:r>
      <w:r w:rsidRPr="494A487E" w:rsidR="494A487E">
        <w:rPr>
          <w:rFonts w:ascii="Arial" w:hAnsi="Arial" w:eastAsia="Arial" w:cs="Arial"/>
          <w:noProof w:val="0"/>
          <w:sz w:val="24"/>
          <w:szCs w:val="24"/>
          <w:lang w:val="en-US"/>
        </w:rPr>
        <w:t>required</w:t>
      </w:r>
      <w:r w:rsidRPr="494A487E" w:rsidR="494A487E">
        <w:rPr>
          <w:rFonts w:ascii="Arial" w:hAnsi="Arial" w:eastAsia="Arial" w:cs="Arial"/>
          <w:noProof w:val="0"/>
          <w:sz w:val="24"/>
          <w:szCs w:val="24"/>
          <w:lang w:val="en-US"/>
        </w:rPr>
        <w:t>.</w:t>
      </w:r>
    </w:p>
    <w:p w:rsidR="2FB05A88" w:rsidP="2FF9D7EF" w:rsidRDefault="2FB05A88" w14:paraId="6258884F" w14:textId="7D23084C">
      <w:pPr>
        <w:pStyle w:val="Heading1"/>
        <w:spacing w:line="216" w:lineRule="auto"/>
        <w:ind/>
        <w:jc w:val="both"/>
        <w:rPr>
          <w:rFonts w:ascii="Arial" w:hAnsi="Arial" w:eastAsia="Arial" w:cs="Arial"/>
          <w:noProof w:val="0"/>
          <w:sz w:val="24"/>
          <w:szCs w:val="24"/>
          <w:lang w:val="en-US"/>
        </w:rPr>
      </w:pPr>
      <w:r w:rsidRPr="2FF9D7EF" w:rsidR="2FB05A88">
        <w:rPr>
          <w:rFonts w:ascii="Arial" w:hAnsi="Arial" w:eastAsia="Arial" w:cs="Arial"/>
          <w:noProof w:val="0"/>
          <w:lang w:val="en-US"/>
        </w:rPr>
        <w:t>References</w:t>
      </w:r>
    </w:p>
    <w:p w:rsidR="2FB05A88" w:rsidP="2FF9D7EF" w:rsidRDefault="2FB05A88" w14:paraId="12F2556F" w14:textId="43E5475B">
      <w:pPr>
        <w:pStyle w:val="Normal"/>
        <w:rPr>
          <w:rFonts w:ascii="Arial" w:hAnsi="Arial" w:eastAsia="Arial" w:cs="Arial"/>
          <w:b w:val="0"/>
          <w:bCs w:val="0"/>
          <w:i w:val="0"/>
          <w:iCs w:val="0"/>
          <w:caps w:val="0"/>
          <w:smallCaps w:val="0"/>
          <w:noProof w:val="0"/>
          <w:color w:val="1F2024"/>
          <w:sz w:val="24"/>
          <w:szCs w:val="24"/>
          <w:lang w:val="en-US"/>
        </w:rPr>
      </w:pPr>
      <w:r w:rsidRPr="2FF9D7EF" w:rsidR="2FF9D7EF">
        <w:rPr>
          <w:rFonts w:ascii="Arial" w:hAnsi="Arial" w:eastAsia="Arial" w:cs="Arial"/>
          <w:b w:val="0"/>
          <w:bCs w:val="0"/>
          <w:i w:val="0"/>
          <w:iCs w:val="0"/>
          <w:caps w:val="0"/>
          <w:smallCaps w:val="0"/>
          <w:noProof w:val="0"/>
          <w:color w:val="1F2024"/>
          <w:sz w:val="24"/>
          <w:szCs w:val="24"/>
          <w:lang w:val="en-US"/>
        </w:rPr>
        <w:t xml:space="preserve">Baker, D 2010, </w:t>
      </w:r>
      <w:r w:rsidRPr="2FF9D7EF" w:rsidR="2FF9D7EF">
        <w:rPr>
          <w:rFonts w:ascii="Arial" w:hAnsi="Arial" w:eastAsia="Arial" w:cs="Arial"/>
          <w:b w:val="0"/>
          <w:bCs w:val="0"/>
          <w:i w:val="1"/>
          <w:iCs w:val="1"/>
          <w:caps w:val="0"/>
          <w:smallCaps w:val="0"/>
          <w:noProof w:val="0"/>
          <w:color w:val="1F2024"/>
          <w:sz w:val="24"/>
          <w:szCs w:val="24"/>
          <w:lang w:val="en-US"/>
        </w:rPr>
        <w:t>The Myth of Fiscal Austerity</w:t>
      </w:r>
      <w:r w:rsidRPr="2FF9D7EF" w:rsidR="2FF9D7EF">
        <w:rPr>
          <w:rFonts w:ascii="Arial" w:hAnsi="Arial" w:eastAsia="Arial" w:cs="Arial"/>
          <w:b w:val="0"/>
          <w:bCs w:val="0"/>
          <w:i w:val="0"/>
          <w:iCs w:val="0"/>
          <w:caps w:val="0"/>
          <w:smallCaps w:val="0"/>
          <w:noProof w:val="0"/>
          <w:color w:val="1F2024"/>
          <w:sz w:val="24"/>
          <w:szCs w:val="24"/>
          <w:lang w:val="en-US"/>
        </w:rPr>
        <w:t>, Center for Economic and Policy Research, Washington D.C.</w:t>
      </w:r>
    </w:p>
    <w:p w:rsidR="2FB05A88" w:rsidP="2FF9D7EF" w:rsidRDefault="2FB05A88" w14:paraId="3535820D" w14:textId="39B91119">
      <w:pPr>
        <w:pStyle w:val="Normal"/>
        <w:rPr>
          <w:rFonts w:ascii="Arial" w:hAnsi="Arial" w:eastAsia="Arial" w:cs="Arial"/>
          <w:noProof w:val="0"/>
          <w:sz w:val="24"/>
          <w:szCs w:val="24"/>
          <w:lang w:val="en-US"/>
        </w:rPr>
      </w:pPr>
      <w:bookmarkStart w:name="_Int_VAVpny1W" w:id="11667591"/>
      <w:r w:rsidRPr="2FF9D7EF" w:rsidR="2FF9D7EF">
        <w:rPr>
          <w:rFonts w:ascii="Arial" w:hAnsi="Arial" w:eastAsia="Arial" w:cs="Arial"/>
          <w:noProof w:val="0"/>
          <w:sz w:val="24"/>
          <w:szCs w:val="24"/>
          <w:lang w:val="en-US"/>
        </w:rPr>
        <w:t xml:space="preserve">Cloutier, R, (2021) How Tax Cuts Affect the Economy, Available at </w:t>
      </w:r>
      <w:hyperlink r:id="Rb6e9142e258a40ca">
        <w:r w:rsidRPr="2FF9D7EF" w:rsidR="2FF9D7EF">
          <w:rPr>
            <w:rStyle w:val="Hyperlink"/>
            <w:rFonts w:ascii="Arial" w:hAnsi="Arial" w:eastAsia="Arial" w:cs="Arial"/>
            <w:noProof w:val="0"/>
            <w:sz w:val="24"/>
            <w:szCs w:val="24"/>
            <w:lang w:val="en-US"/>
          </w:rPr>
          <w:t>https://www.investopedia.com/articles/07/tax_cuts.asp</w:t>
        </w:r>
      </w:hyperlink>
      <w:r w:rsidRPr="2FF9D7EF" w:rsidR="2FF9D7EF">
        <w:rPr>
          <w:rFonts w:ascii="Arial" w:hAnsi="Arial" w:eastAsia="Arial" w:cs="Arial"/>
          <w:noProof w:val="0"/>
          <w:sz w:val="24"/>
          <w:szCs w:val="24"/>
          <w:lang w:val="en-US"/>
        </w:rPr>
        <w:t xml:space="preserve"> Accessed on 2</w:t>
      </w:r>
      <w:r w:rsidRPr="2FF9D7EF" w:rsidR="2FF9D7EF">
        <w:rPr>
          <w:rFonts w:ascii="Arial" w:hAnsi="Arial" w:eastAsia="Arial" w:cs="Arial"/>
          <w:noProof w:val="0"/>
          <w:sz w:val="24"/>
          <w:szCs w:val="24"/>
          <w:vertAlign w:val="superscript"/>
          <w:lang w:val="en-US"/>
        </w:rPr>
        <w:t>nd</w:t>
      </w:r>
      <w:r w:rsidRPr="2FF9D7EF" w:rsidR="2FF9D7EF">
        <w:rPr>
          <w:rFonts w:ascii="Arial" w:hAnsi="Arial" w:eastAsia="Arial" w:cs="Arial"/>
          <w:noProof w:val="0"/>
          <w:sz w:val="24"/>
          <w:szCs w:val="24"/>
          <w:lang w:val="en-US"/>
        </w:rPr>
        <w:t xml:space="preserve"> March 2020</w:t>
      </w:r>
      <w:bookmarkEnd w:id="11667591"/>
    </w:p>
    <w:p w:rsidR="2FB05A88" w:rsidP="2FF9D7EF" w:rsidRDefault="2FB05A88" w14:paraId="162F653C" w14:textId="1427D187">
      <w:pPr>
        <w:pStyle w:val="Heading1"/>
        <w:rPr>
          <w:rFonts w:ascii="Calibri Light" w:hAnsi="Calibri Light" w:eastAsia="" w:cs=""/>
          <w:noProof w:val="0"/>
          <w:color w:val="2F5496" w:themeColor="accent1" w:themeTint="FF" w:themeShade="BF"/>
          <w:sz w:val="32"/>
          <w:szCs w:val="32"/>
          <w:lang w:val="en-US"/>
        </w:rPr>
      </w:pPr>
      <w:bookmarkStart w:name="_Int_eje0M84Y" w:id="2020820850"/>
      <w:r w:rsidRPr="2FF9D7EF" w:rsidR="2FB05A88">
        <w:rPr>
          <w:rFonts w:ascii="Arial" w:hAnsi="Arial" w:eastAsia="Arial" w:cs="Arial"/>
          <w:noProof w:val="0"/>
          <w:color w:val="auto"/>
          <w:sz w:val="24"/>
          <w:szCs w:val="24"/>
          <w:lang w:val="en-US"/>
        </w:rPr>
        <w:t>Dodd, V, (2020)</w:t>
      </w:r>
      <w:r w:rsidRPr="2FF9D7EF" w:rsidR="2FB05A88">
        <w:rPr>
          <w:rFonts w:ascii="Arial" w:hAnsi="Arial" w:eastAsia="Arial" w:cs="Arial"/>
          <w:noProof w:val="0"/>
          <w:sz w:val="24"/>
          <w:szCs w:val="24"/>
          <w:lang w:val="en-US"/>
        </w:rPr>
        <w:t xml:space="preserve"> </w:t>
      </w:r>
      <w:r w:rsidRPr="2FF9D7EF" w:rsidR="2FB05A88">
        <w:rPr>
          <w:rFonts w:ascii="Arial" w:hAnsi="Arial" w:eastAsia="Arial" w:cs="Arial"/>
          <w:b w:val="0"/>
          <w:bCs w:val="0"/>
          <w:i w:val="0"/>
          <w:iCs w:val="0"/>
          <w:caps w:val="0"/>
          <w:smallCaps w:val="0"/>
          <w:noProof w:val="0"/>
          <w:color w:val="121212"/>
          <w:sz w:val="24"/>
          <w:szCs w:val="24"/>
          <w:lang w:val="en-US"/>
        </w:rPr>
        <w:t xml:space="preserve">Police in England and Wales facing 'new era of austerity </w:t>
      </w:r>
      <w:r w:rsidRPr="2FF9D7EF" w:rsidR="2FB05A88">
        <w:rPr>
          <w:rFonts w:ascii="Arial" w:hAnsi="Arial" w:eastAsia="Arial" w:cs="Arial"/>
          <w:b w:val="0"/>
          <w:bCs w:val="0"/>
          <w:i w:val="0"/>
          <w:iCs w:val="0"/>
          <w:caps w:val="0"/>
          <w:smallCaps w:val="0"/>
          <w:noProof w:val="0"/>
          <w:color w:val="121212"/>
          <w:sz w:val="24"/>
          <w:szCs w:val="24"/>
          <w:lang w:val="en-US"/>
        </w:rPr>
        <w:t>Available</w:t>
      </w:r>
      <w:r w:rsidRPr="2FF9D7EF" w:rsidR="2FB05A88">
        <w:rPr>
          <w:rFonts w:ascii="Arial" w:hAnsi="Arial" w:eastAsia="Arial" w:cs="Arial"/>
          <w:b w:val="0"/>
          <w:bCs w:val="0"/>
          <w:i w:val="0"/>
          <w:iCs w:val="0"/>
          <w:caps w:val="0"/>
          <w:smallCaps w:val="0"/>
          <w:noProof w:val="0"/>
          <w:color w:val="121212"/>
          <w:sz w:val="24"/>
          <w:szCs w:val="24"/>
          <w:lang w:val="en-US"/>
        </w:rPr>
        <w:t xml:space="preserve"> at </w:t>
      </w:r>
      <w:hyperlink r:id="Ra9987168ca3f41e7">
        <w:r w:rsidRPr="2FF9D7EF" w:rsidR="2FB05A88">
          <w:rPr>
            <w:rStyle w:val="Hyperlink"/>
            <w:rFonts w:ascii="Arial" w:hAnsi="Arial" w:eastAsia="Arial" w:cs="Arial"/>
            <w:b w:val="0"/>
            <w:bCs w:val="0"/>
            <w:i w:val="0"/>
            <w:iCs w:val="0"/>
            <w:caps w:val="0"/>
            <w:smallCaps w:val="0"/>
            <w:noProof w:val="0"/>
            <w:sz w:val="24"/>
            <w:szCs w:val="24"/>
            <w:lang w:val="en-US"/>
          </w:rPr>
          <w:t>https://www.theguardian.com/uk-news/2020/jul/01/police-warn-of-cuts-to-funding-even-worse-than-in-austerity-years</w:t>
        </w:r>
      </w:hyperlink>
      <w:r w:rsidRPr="2FF9D7EF" w:rsidR="2FB05A88">
        <w:rPr>
          <w:rFonts w:ascii="Arial" w:hAnsi="Arial" w:eastAsia="Arial" w:cs="Arial"/>
          <w:b w:val="0"/>
          <w:bCs w:val="0"/>
          <w:i w:val="0"/>
          <w:iCs w:val="0"/>
          <w:caps w:val="0"/>
          <w:smallCaps w:val="0"/>
          <w:noProof w:val="0"/>
          <w:color w:val="121212"/>
          <w:sz w:val="24"/>
          <w:szCs w:val="24"/>
          <w:lang w:val="en-US"/>
        </w:rPr>
        <w:t xml:space="preserve"> </w:t>
      </w:r>
      <w:r w:rsidRPr="2FF9D7EF" w:rsidR="2FB05A88">
        <w:rPr>
          <w:rFonts w:ascii="Arial" w:hAnsi="Arial" w:eastAsia="Arial" w:cs="Arial"/>
          <w:b w:val="0"/>
          <w:bCs w:val="0"/>
          <w:i w:val="0"/>
          <w:iCs w:val="0"/>
          <w:caps w:val="0"/>
          <w:smallCaps w:val="0"/>
          <w:noProof w:val="0"/>
          <w:color w:val="121212"/>
          <w:sz w:val="24"/>
          <w:szCs w:val="24"/>
          <w:lang w:val="en-US"/>
        </w:rPr>
        <w:t>Accessed</w:t>
      </w:r>
      <w:r w:rsidRPr="2FF9D7EF" w:rsidR="2FB05A88">
        <w:rPr>
          <w:rFonts w:ascii="Arial" w:hAnsi="Arial" w:eastAsia="Arial" w:cs="Arial"/>
          <w:b w:val="0"/>
          <w:bCs w:val="0"/>
          <w:i w:val="0"/>
          <w:iCs w:val="0"/>
          <w:caps w:val="0"/>
          <w:smallCaps w:val="0"/>
          <w:noProof w:val="0"/>
          <w:color w:val="121212"/>
          <w:sz w:val="24"/>
          <w:szCs w:val="24"/>
          <w:lang w:val="en-US"/>
        </w:rPr>
        <w:t xml:space="preserve"> on 1</w:t>
      </w:r>
      <w:r w:rsidRPr="2FF9D7EF" w:rsidR="2FB05A88">
        <w:rPr>
          <w:rFonts w:ascii="Arial" w:hAnsi="Arial" w:eastAsia="Arial" w:cs="Arial"/>
          <w:b w:val="0"/>
          <w:bCs w:val="0"/>
          <w:i w:val="0"/>
          <w:iCs w:val="0"/>
          <w:caps w:val="0"/>
          <w:smallCaps w:val="0"/>
          <w:noProof w:val="0"/>
          <w:color w:val="121212"/>
          <w:sz w:val="24"/>
          <w:szCs w:val="24"/>
          <w:vertAlign w:val="superscript"/>
          <w:lang w:val="en-US"/>
        </w:rPr>
        <w:t>st</w:t>
      </w:r>
      <w:r w:rsidRPr="2FF9D7EF" w:rsidR="2FB05A88">
        <w:rPr>
          <w:rFonts w:ascii="Arial" w:hAnsi="Arial" w:eastAsia="Arial" w:cs="Arial"/>
          <w:b w:val="0"/>
          <w:bCs w:val="0"/>
          <w:i w:val="0"/>
          <w:iCs w:val="0"/>
          <w:caps w:val="0"/>
          <w:smallCaps w:val="0"/>
          <w:noProof w:val="0"/>
          <w:color w:val="121212"/>
          <w:sz w:val="24"/>
          <w:szCs w:val="24"/>
          <w:lang w:val="en-US"/>
        </w:rPr>
        <w:t xml:space="preserve"> March 2022</w:t>
      </w:r>
      <w:bookmarkEnd w:id="2020820850"/>
    </w:p>
    <w:p w:rsidR="2FB05A88" w:rsidP="2FF9D7EF" w:rsidRDefault="2FB05A88" w14:paraId="4345CB51" w14:textId="4F7A21FA">
      <w:pPr>
        <w:pStyle w:val="Normal"/>
        <w:rPr>
          <w:noProof w:val="0"/>
          <w:lang w:val="en-US"/>
        </w:rPr>
      </w:pPr>
    </w:p>
    <w:p w:rsidR="2FB05A88" w:rsidP="2FF9D7EF" w:rsidRDefault="2FB05A88" w14:paraId="0E4AAD52" w14:textId="6242FCD0">
      <w:pPr>
        <w:pStyle w:val="Heading1"/>
        <w:spacing w:line="216" w:lineRule="auto"/>
        <w:ind/>
        <w:rPr>
          <w:rFonts w:ascii="Arial" w:hAnsi="Arial" w:eastAsia="Arial" w:cs="Arial"/>
          <w:b w:val="0"/>
          <w:bCs w:val="0"/>
          <w:i w:val="0"/>
          <w:iCs w:val="0"/>
          <w:caps w:val="0"/>
          <w:smallCaps w:val="0"/>
          <w:noProof w:val="0"/>
          <w:color w:val="000000" w:themeColor="text1" w:themeTint="FF" w:themeShade="FF"/>
          <w:sz w:val="24"/>
          <w:szCs w:val="24"/>
          <w:lang w:val="en-US"/>
        </w:rPr>
      </w:pPr>
      <w:r w:rsidRPr="2FF9D7EF" w:rsidR="2FB05A88">
        <w:rPr>
          <w:rFonts w:ascii="Work Sans" w:hAnsi="Work Sans" w:eastAsia="Work Sans" w:cs="Work Sans"/>
          <w:b w:val="0"/>
          <w:bCs w:val="0"/>
          <w:i w:val="0"/>
          <w:iCs w:val="0"/>
          <w:caps w:val="0"/>
          <w:smallCaps w:val="0"/>
          <w:noProof w:val="0"/>
          <w:color w:val="292A4A"/>
          <w:sz w:val="25"/>
          <w:szCs w:val="25"/>
          <w:lang w:val="en-US"/>
        </w:rPr>
        <w:t xml:space="preserve">Johnson, J. C., &amp; Gagliano, J. A. (2020). </w:t>
      </w:r>
      <w:r w:rsidRPr="2FF9D7EF" w:rsidR="2FB05A88">
        <w:rPr>
          <w:rFonts w:ascii="Arial" w:hAnsi="Arial" w:eastAsia="Arial" w:cs="Arial"/>
          <w:b w:val="0"/>
          <w:bCs w:val="0"/>
          <w:i w:val="0"/>
          <w:iCs w:val="0"/>
          <w:caps w:val="0"/>
          <w:smallCaps w:val="0"/>
          <w:noProof w:val="0"/>
          <w:color w:val="000000" w:themeColor="text1" w:themeTint="FF" w:themeShade="FF"/>
          <w:sz w:val="24"/>
          <w:szCs w:val="24"/>
          <w:lang w:val="en-US"/>
        </w:rPr>
        <w:t xml:space="preserve">Defunding the police is not the answer Available at </w:t>
      </w:r>
      <w:hyperlink r:id="R47752fb5911f41e2">
        <w:r w:rsidRPr="2FF9D7EF" w:rsidR="2FB05A88">
          <w:rPr>
            <w:rStyle w:val="Hyperlink"/>
            <w:rFonts w:ascii="Arial" w:hAnsi="Arial" w:eastAsia="Arial" w:cs="Arial"/>
            <w:b w:val="0"/>
            <w:bCs w:val="0"/>
            <w:i w:val="0"/>
            <w:iCs w:val="0"/>
            <w:caps w:val="0"/>
            <w:smallCaps w:val="0"/>
            <w:noProof w:val="0"/>
            <w:sz w:val="24"/>
            <w:szCs w:val="24"/>
            <w:lang w:val="en-US"/>
          </w:rPr>
          <w:t>https://edition.cnn.com/2020/06/09/opinions/defunding-police-is-not-the-answer-johnson-gagliano/index.html</w:t>
        </w:r>
      </w:hyperlink>
      <w:r w:rsidRPr="2FF9D7EF" w:rsidR="2FB05A88">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3</w:t>
      </w:r>
      <w:r w:rsidRPr="2FF9D7EF" w:rsidR="2FB05A88">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rd</w:t>
      </w:r>
      <w:r w:rsidRPr="2FF9D7EF" w:rsidR="2FB05A88">
        <w:rPr>
          <w:rFonts w:ascii="Arial" w:hAnsi="Arial" w:eastAsia="Arial" w:cs="Arial"/>
          <w:b w:val="0"/>
          <w:bCs w:val="0"/>
          <w:i w:val="0"/>
          <w:iCs w:val="0"/>
          <w:caps w:val="0"/>
          <w:smallCaps w:val="0"/>
          <w:noProof w:val="0"/>
          <w:color w:val="000000" w:themeColor="text1" w:themeTint="FF" w:themeShade="FF"/>
          <w:sz w:val="24"/>
          <w:szCs w:val="24"/>
          <w:lang w:val="en-US"/>
        </w:rPr>
        <w:t xml:space="preserve"> March 2022</w:t>
      </w:r>
    </w:p>
    <w:p w:rsidR="2FB05A88" w:rsidP="2FF9D7EF" w:rsidRDefault="2FB05A88" w14:paraId="23E0103F" w14:textId="1A153AB8">
      <w:pPr>
        <w:pStyle w:val="Normal"/>
        <w:rPr>
          <w:rFonts w:ascii="Arial" w:hAnsi="Arial" w:eastAsia="Arial" w:cs="Arial"/>
          <w:b w:val="0"/>
          <w:bCs w:val="0"/>
          <w:i w:val="0"/>
          <w:iCs w:val="0"/>
          <w:caps w:val="0"/>
          <w:smallCaps w:val="0"/>
          <w:noProof w:val="0"/>
          <w:color w:val="1F2024"/>
          <w:sz w:val="24"/>
          <w:szCs w:val="24"/>
          <w:lang w:val="en-US"/>
        </w:rPr>
      </w:pPr>
    </w:p>
    <w:p w:rsidR="2FB05A88" w:rsidP="2FF9D7EF" w:rsidRDefault="2FB05A88" w14:paraId="6DE94148" w14:textId="3C19BC19">
      <w:pPr>
        <w:pStyle w:val="Normal"/>
        <w:spacing w:line="216" w:lineRule="auto"/>
        <w:ind/>
        <w:rPr>
          <w:rFonts w:ascii="Arial" w:hAnsi="Arial" w:eastAsia="Arial" w:cs="Arial"/>
          <w:b w:val="0"/>
          <w:bCs w:val="0"/>
          <w:i w:val="0"/>
          <w:iCs w:val="0"/>
          <w:caps w:val="0"/>
          <w:smallCaps w:val="0"/>
          <w:noProof w:val="0"/>
          <w:color w:val="auto"/>
          <w:sz w:val="24"/>
          <w:szCs w:val="24"/>
          <w:lang w:val="en-US"/>
        </w:rPr>
      </w:pPr>
      <w:r w:rsidRPr="2FF9D7EF" w:rsidR="2FB05A88">
        <w:rPr>
          <w:rFonts w:ascii="Arial" w:hAnsi="Arial" w:eastAsia="Arial" w:cs="Arial"/>
          <w:b w:val="0"/>
          <w:bCs w:val="0"/>
          <w:i w:val="0"/>
          <w:iCs w:val="0"/>
          <w:caps w:val="0"/>
          <w:smallCaps w:val="0"/>
          <w:noProof w:val="0"/>
          <w:color w:val="auto"/>
          <w:sz w:val="24"/>
          <w:szCs w:val="24"/>
          <w:lang w:val="en-US"/>
        </w:rPr>
        <w:t xml:space="preserve">Maguire, E. R. and Johnson, D. (2010) “Measuring public perceptions of the police” </w:t>
      </w:r>
      <w:r w:rsidRPr="2FF9D7EF" w:rsidR="2FB05A88">
        <w:rPr>
          <w:rFonts w:ascii="Arial" w:hAnsi="Arial" w:eastAsia="Arial" w:cs="Arial"/>
          <w:b w:val="0"/>
          <w:bCs w:val="0"/>
          <w:i w:val="0"/>
          <w:iCs w:val="0"/>
          <w:caps w:val="0"/>
          <w:smallCaps w:val="0"/>
          <w:noProof w:val="0"/>
          <w:color w:val="auto"/>
          <w:sz w:val="24"/>
          <w:szCs w:val="24"/>
          <w:lang w:val="en-US"/>
        </w:rPr>
        <w:t>Policing: An International Journal of Police Strategies &amp; Management</w:t>
      </w:r>
      <w:r w:rsidRPr="2FF9D7EF" w:rsidR="2FB05A88">
        <w:rPr>
          <w:rFonts w:ascii="Arial" w:hAnsi="Arial" w:eastAsia="Arial" w:cs="Arial"/>
          <w:b w:val="0"/>
          <w:bCs w:val="0"/>
          <w:i w:val="0"/>
          <w:iCs w:val="0"/>
          <w:caps w:val="0"/>
          <w:smallCaps w:val="0"/>
          <w:noProof w:val="0"/>
          <w:color w:val="auto"/>
          <w:sz w:val="24"/>
          <w:szCs w:val="24"/>
          <w:lang w:val="en-US"/>
        </w:rPr>
        <w:t>, 33(4): 703-730</w:t>
      </w:r>
    </w:p>
    <w:p w:rsidR="2FB05A88" w:rsidP="2FF9D7EF" w:rsidRDefault="2FB05A88" w14:paraId="04E043B2" w14:textId="020A498F">
      <w:pPr>
        <w:pStyle w:val="Normal"/>
        <w:spacing w:line="216" w:lineRule="auto"/>
        <w:ind/>
        <w:rPr>
          <w:rFonts w:ascii="Arial" w:hAnsi="Arial" w:eastAsia="Arial" w:cs="Arial"/>
          <w:b w:val="0"/>
          <w:bCs w:val="0"/>
          <w:i w:val="0"/>
          <w:iCs w:val="0"/>
          <w:caps w:val="0"/>
          <w:smallCaps w:val="0"/>
          <w:noProof w:val="0"/>
          <w:color w:val="auto"/>
          <w:sz w:val="24"/>
          <w:szCs w:val="24"/>
          <w:lang w:val="en-US"/>
        </w:rPr>
      </w:pPr>
      <w:r w:rsidRPr="2FF9D7EF" w:rsidR="2FF9D7EF">
        <w:rPr>
          <w:rFonts w:ascii="Arial" w:hAnsi="Arial" w:eastAsia="Arial" w:cs="Arial"/>
          <w:b w:val="0"/>
          <w:bCs w:val="0"/>
          <w:i w:val="0"/>
          <w:iCs w:val="0"/>
          <w:caps w:val="0"/>
          <w:smallCaps w:val="0"/>
          <w:noProof w:val="0"/>
          <w:color w:val="auto"/>
          <w:sz w:val="24"/>
          <w:szCs w:val="24"/>
          <w:lang w:val="en-US"/>
        </w:rPr>
        <w:t xml:space="preserve">Marston, G 2014, </w:t>
      </w:r>
      <w:r w:rsidRPr="2FF9D7EF" w:rsidR="2FF9D7EF">
        <w:rPr>
          <w:rFonts w:ascii="Arial" w:hAnsi="Arial" w:eastAsia="Arial" w:cs="Arial"/>
          <w:b w:val="0"/>
          <w:bCs w:val="0"/>
          <w:i w:val="0"/>
          <w:iCs w:val="0"/>
          <w:caps w:val="0"/>
          <w:smallCaps w:val="0"/>
          <w:noProof w:val="0"/>
          <w:color w:val="auto"/>
          <w:sz w:val="24"/>
          <w:szCs w:val="24"/>
          <w:lang w:val="en-US"/>
        </w:rPr>
        <w:t xml:space="preserve">Queensland’s Budget </w:t>
      </w:r>
      <w:r w:rsidRPr="2FF9D7EF" w:rsidR="2FF9D7EF">
        <w:rPr>
          <w:rFonts w:ascii="Arial" w:hAnsi="Arial" w:eastAsia="Arial" w:cs="Arial"/>
          <w:b w:val="0"/>
          <w:bCs w:val="0"/>
          <w:i w:val="0"/>
          <w:iCs w:val="0"/>
          <w:caps w:val="0"/>
          <w:smallCaps w:val="0"/>
          <w:noProof w:val="0"/>
          <w:color w:val="auto"/>
          <w:sz w:val="24"/>
          <w:szCs w:val="24"/>
          <w:lang w:val="en-US"/>
        </w:rPr>
        <w:t>Austerity,</w:t>
      </w:r>
      <w:r w:rsidRPr="2FF9D7EF" w:rsidR="2FF9D7EF">
        <w:rPr>
          <w:rFonts w:ascii="Arial" w:hAnsi="Arial" w:eastAsia="Arial" w:cs="Arial"/>
          <w:b w:val="0"/>
          <w:bCs w:val="0"/>
          <w:i w:val="0"/>
          <w:iCs w:val="0"/>
          <w:caps w:val="0"/>
          <w:smallCaps w:val="0"/>
          <w:noProof w:val="0"/>
          <w:color w:val="auto"/>
          <w:sz w:val="24"/>
          <w:szCs w:val="24"/>
          <w:lang w:val="en-US"/>
        </w:rPr>
        <w:t xml:space="preserve"> and Its Impact on Social Welfare: Is the Cure Worse than the Disease</w:t>
      </w:r>
      <w:r w:rsidRPr="2FF9D7EF" w:rsidR="2FF9D7EF">
        <w:rPr>
          <w:rFonts w:ascii="Arial" w:hAnsi="Arial" w:eastAsia="Arial" w:cs="Arial"/>
          <w:b w:val="0"/>
          <w:bCs w:val="0"/>
          <w:i w:val="0"/>
          <w:iCs w:val="0"/>
          <w:caps w:val="0"/>
          <w:smallCaps w:val="0"/>
          <w:noProof w:val="0"/>
          <w:color w:val="auto"/>
          <w:sz w:val="24"/>
          <w:szCs w:val="24"/>
          <w:lang w:val="en-US"/>
        </w:rPr>
        <w:t>? Queensland University, Belfast.</w:t>
      </w:r>
    </w:p>
    <w:p w:rsidR="2FB05A88" w:rsidP="2FF9D7EF" w:rsidRDefault="2FB05A88" w14:paraId="51CCBDB3" w14:textId="4AC30349">
      <w:pPr>
        <w:pStyle w:val="Normal"/>
        <w:spacing w:line="216" w:lineRule="auto"/>
        <w:ind/>
        <w:rPr>
          <w:rFonts w:ascii="Arial" w:hAnsi="Arial" w:eastAsia="Arial" w:cs="Arial"/>
          <w:b w:val="0"/>
          <w:bCs w:val="0"/>
          <w:i w:val="0"/>
          <w:iCs w:val="0"/>
          <w:caps w:val="0"/>
          <w:smallCaps w:val="0"/>
          <w:noProof w:val="0"/>
          <w:color w:val="auto"/>
          <w:sz w:val="24"/>
          <w:szCs w:val="24"/>
          <w:lang w:val="en-US"/>
        </w:rPr>
      </w:pPr>
      <w:r w:rsidRPr="2FF9D7EF" w:rsidR="2FB05A88">
        <w:rPr>
          <w:rFonts w:ascii="Arial" w:hAnsi="Arial" w:eastAsia="Arial" w:cs="Arial"/>
          <w:b w:val="0"/>
          <w:bCs w:val="0"/>
          <w:i w:val="0"/>
          <w:iCs w:val="0"/>
          <w:caps w:val="0"/>
          <w:smallCaps w:val="0"/>
          <w:noProof w:val="0"/>
          <w:color w:val="auto"/>
          <w:sz w:val="24"/>
          <w:szCs w:val="24"/>
          <w:lang w:val="en-US"/>
        </w:rPr>
        <w:t xml:space="preserve">Neely, A., Gregory, M., and Platts, K. (1995) “Performance measurement system design: A literature review and research agenda" </w:t>
      </w:r>
      <w:r w:rsidRPr="2FF9D7EF" w:rsidR="2FB05A88">
        <w:rPr>
          <w:rFonts w:ascii="Arial" w:hAnsi="Arial" w:eastAsia="Arial" w:cs="Arial"/>
          <w:b w:val="0"/>
          <w:bCs w:val="0"/>
          <w:i w:val="0"/>
          <w:iCs w:val="0"/>
          <w:caps w:val="0"/>
          <w:smallCaps w:val="0"/>
          <w:noProof w:val="0"/>
          <w:color w:val="auto"/>
          <w:sz w:val="24"/>
          <w:szCs w:val="24"/>
          <w:lang w:val="en-US"/>
        </w:rPr>
        <w:t>International Journal of Operations &amp; Production Management</w:t>
      </w:r>
      <w:r w:rsidRPr="2FF9D7EF" w:rsidR="2FB05A88">
        <w:rPr>
          <w:rFonts w:ascii="Arial" w:hAnsi="Arial" w:eastAsia="Arial" w:cs="Arial"/>
          <w:b w:val="0"/>
          <w:bCs w:val="0"/>
          <w:i w:val="0"/>
          <w:iCs w:val="0"/>
          <w:caps w:val="0"/>
          <w:smallCaps w:val="0"/>
          <w:noProof w:val="0"/>
          <w:color w:val="auto"/>
          <w:sz w:val="24"/>
          <w:szCs w:val="24"/>
          <w:lang w:val="en-US"/>
        </w:rPr>
        <w:t>, 15(4): 80-11</w:t>
      </w:r>
      <w:r w:rsidRPr="2FF9D7EF" w:rsidR="2FB05A88">
        <w:rPr>
          <w:rFonts w:ascii="Arial" w:hAnsi="Arial" w:eastAsia="Arial" w:cs="Arial"/>
          <w:b w:val="0"/>
          <w:bCs w:val="0"/>
          <w:i w:val="0"/>
          <w:iCs w:val="0"/>
          <w:caps w:val="0"/>
          <w:smallCaps w:val="0"/>
          <w:noProof w:val="0"/>
          <w:color w:val="auto"/>
          <w:sz w:val="24"/>
          <w:szCs w:val="24"/>
          <w:lang w:val="en-US"/>
        </w:rPr>
        <w:t>6.</w:t>
      </w:r>
    </w:p>
    <w:p w:rsidR="2FB05A88" w:rsidP="2FF9D7EF" w:rsidRDefault="2FB05A88" w14:paraId="0C41463E" w14:textId="2945AF29">
      <w:pPr>
        <w:pStyle w:val="Normal"/>
        <w:spacing w:line="216" w:lineRule="auto"/>
        <w:ind w:left="360" w:hanging="360"/>
        <w:rPr>
          <w:rFonts w:ascii="Arial" w:hAnsi="Arial" w:eastAsia="Arial" w:cs="Arial"/>
          <w:noProof w:val="0"/>
          <w:sz w:val="24"/>
          <w:szCs w:val="24"/>
          <w:lang w:val="en-US"/>
        </w:rPr>
      </w:pPr>
    </w:p>
    <w:p w:rsidR="2FB05A88" w:rsidP="2FF9D7EF" w:rsidRDefault="2FB05A88" w14:paraId="5F78892C" w14:textId="20352141">
      <w:pPr>
        <w:pStyle w:val="Normal"/>
        <w:spacing w:line="216" w:lineRule="auto"/>
        <w:ind w:left="0" w:hanging="0"/>
        <w:rPr>
          <w:rFonts w:ascii="Arial" w:hAnsi="Arial" w:eastAsia="Arial" w:cs="Arial"/>
          <w:noProof w:val="0"/>
          <w:sz w:val="24"/>
          <w:szCs w:val="24"/>
          <w:lang w:val="en-US"/>
        </w:rPr>
      </w:pPr>
      <w:bookmarkStart w:name="_Int_OIshr1K8" w:id="545450649"/>
      <w:r w:rsidRPr="2FF9D7EF" w:rsidR="2FB05A88">
        <w:rPr>
          <w:rFonts w:ascii="Arial" w:hAnsi="Arial" w:eastAsia="Arial" w:cs="Arial"/>
          <w:noProof w:val="0"/>
          <w:sz w:val="24"/>
          <w:szCs w:val="24"/>
          <w:lang w:val="en-US"/>
        </w:rPr>
        <w:t xml:space="preserve">O’Hara M (2014) </w:t>
      </w:r>
      <w:r w:rsidRPr="2FF9D7EF" w:rsidR="2FB05A88">
        <w:rPr>
          <w:rFonts w:ascii="Arial" w:hAnsi="Arial" w:eastAsia="Arial" w:cs="Arial"/>
          <w:i w:val="0"/>
          <w:iCs w:val="0"/>
          <w:noProof w:val="0"/>
          <w:sz w:val="24"/>
          <w:szCs w:val="24"/>
          <w:lang w:val="en-US"/>
        </w:rPr>
        <w:t>Austerity Bites: a journey to the sharp end of cuts in the UK</w:t>
      </w:r>
      <w:r w:rsidRPr="2FF9D7EF" w:rsidR="2FB05A88">
        <w:rPr>
          <w:rFonts w:ascii="Arial" w:hAnsi="Arial" w:eastAsia="Arial" w:cs="Arial"/>
          <w:i w:val="0"/>
          <w:iCs w:val="0"/>
          <w:noProof w:val="0"/>
          <w:sz w:val="24"/>
          <w:szCs w:val="24"/>
          <w:lang w:val="en-US"/>
        </w:rPr>
        <w:t>.</w:t>
      </w:r>
      <w:bookmarkEnd w:id="545450649"/>
      <w:r w:rsidRPr="2FF9D7EF" w:rsidR="2FB05A88">
        <w:rPr>
          <w:rFonts w:ascii="Arial" w:hAnsi="Arial" w:eastAsia="Arial" w:cs="Arial"/>
          <w:noProof w:val="0"/>
          <w:sz w:val="24"/>
          <w:szCs w:val="24"/>
          <w:lang w:val="en-US"/>
        </w:rPr>
        <w:t xml:space="preserve"> Bristol: </w:t>
      </w:r>
      <w:r w:rsidRPr="2FF9D7EF" w:rsidR="2FB05A88">
        <w:rPr>
          <w:rFonts w:ascii="Arial" w:hAnsi="Arial" w:eastAsia="Arial" w:cs="Arial"/>
          <w:noProof w:val="0"/>
          <w:sz w:val="24"/>
          <w:szCs w:val="24"/>
          <w:lang w:val="en-US"/>
        </w:rPr>
        <w:t>Policy Press</w:t>
      </w:r>
    </w:p>
    <w:p w:rsidR="2FB05A88" w:rsidP="2FF9D7EF" w:rsidRDefault="2FB05A88" w14:paraId="7E2833DC" w14:textId="253F7E4E">
      <w:pPr>
        <w:pStyle w:val="Heading1"/>
        <w:ind/>
        <w:rPr>
          <w:rFonts w:ascii="Arial" w:hAnsi="Arial" w:eastAsia="Arial" w:cs="Arial"/>
          <w:b w:val="0"/>
          <w:bCs w:val="0"/>
          <w:i w:val="0"/>
          <w:iCs w:val="0"/>
          <w:caps w:val="0"/>
          <w:smallCaps w:val="0"/>
          <w:noProof w:val="0"/>
          <w:color w:val="3A3A3A"/>
          <w:sz w:val="24"/>
          <w:szCs w:val="24"/>
          <w:lang w:val="en-US"/>
        </w:rPr>
      </w:pPr>
      <w:r w:rsidRPr="2FF9D7EF" w:rsidR="2E1EDA2B">
        <w:rPr>
          <w:rFonts w:ascii="Arial" w:hAnsi="Arial" w:eastAsia="Arial" w:cs="Arial"/>
          <w:b w:val="0"/>
          <w:bCs w:val="0"/>
          <w:i w:val="0"/>
          <w:iCs w:val="0"/>
          <w:caps w:val="0"/>
          <w:smallCaps w:val="0"/>
          <w:noProof w:val="0"/>
          <w:color w:val="1F2024"/>
          <w:sz w:val="25"/>
          <w:szCs w:val="25"/>
          <w:lang w:val="en-US"/>
        </w:rPr>
        <w:t xml:space="preserve">Pettinger, T, (2017) </w:t>
      </w:r>
      <w:r w:rsidRPr="2FF9D7EF" w:rsidR="2E1EDA2B">
        <w:rPr>
          <w:rFonts w:ascii="Arial" w:hAnsi="Arial" w:eastAsia="Arial" w:cs="Arial"/>
          <w:b w:val="0"/>
          <w:bCs w:val="0"/>
          <w:i w:val="0"/>
          <w:iCs w:val="0"/>
          <w:caps w:val="0"/>
          <w:smallCaps w:val="0"/>
          <w:noProof w:val="0"/>
          <w:color w:val="3A3A3A"/>
          <w:sz w:val="24"/>
          <w:szCs w:val="24"/>
          <w:lang w:val="en-US"/>
        </w:rPr>
        <w:t xml:space="preserve">Austerity – Pros and Cons, Available at </w:t>
      </w:r>
      <w:hyperlink w:anchor=":~:text=Austerity%20implies%20a%20cut%20in,economic%20growth%20and%20higher%20unemployment" r:id="R7a5c5b898d244b82">
        <w:r w:rsidRPr="2FF9D7EF" w:rsidR="2E1EDA2B">
          <w:rPr>
            <w:rStyle w:val="Hyperlink"/>
            <w:rFonts w:ascii="Arial" w:hAnsi="Arial" w:eastAsia="Arial" w:cs="Arial"/>
            <w:b w:val="0"/>
            <w:bCs w:val="0"/>
            <w:i w:val="0"/>
            <w:iCs w:val="0"/>
            <w:caps w:val="0"/>
            <w:smallCaps w:val="0"/>
            <w:noProof w:val="0"/>
            <w:sz w:val="24"/>
            <w:szCs w:val="24"/>
            <w:lang w:val="en-US"/>
          </w:rPr>
          <w:t>https://www.economicshelp.org/blog/5366/economics/austerity-pros-and-cons/#:~:text=Austerity%20implies%20a%20cut%20in,economic%20growth%20and%20higher%20unemployment</w:t>
        </w:r>
      </w:hyperlink>
      <w:r w:rsidRPr="2FF9D7EF" w:rsidR="2E1EDA2B">
        <w:rPr>
          <w:rFonts w:ascii="Arial" w:hAnsi="Arial" w:eastAsia="Arial" w:cs="Arial"/>
          <w:b w:val="0"/>
          <w:bCs w:val="0"/>
          <w:i w:val="0"/>
          <w:iCs w:val="0"/>
          <w:caps w:val="0"/>
          <w:smallCaps w:val="0"/>
          <w:noProof w:val="0"/>
          <w:color w:val="3A3A3A"/>
          <w:sz w:val="24"/>
          <w:szCs w:val="24"/>
          <w:lang w:val="en-US"/>
        </w:rPr>
        <w:t>. Accessed on 1</w:t>
      </w:r>
      <w:r w:rsidRPr="2FF9D7EF" w:rsidR="2E1EDA2B">
        <w:rPr>
          <w:rFonts w:ascii="Arial" w:hAnsi="Arial" w:eastAsia="Arial" w:cs="Arial"/>
          <w:b w:val="0"/>
          <w:bCs w:val="0"/>
          <w:i w:val="0"/>
          <w:iCs w:val="0"/>
          <w:caps w:val="0"/>
          <w:smallCaps w:val="0"/>
          <w:noProof w:val="0"/>
          <w:color w:val="3A3A3A"/>
          <w:sz w:val="24"/>
          <w:szCs w:val="24"/>
          <w:vertAlign w:val="superscript"/>
          <w:lang w:val="en-US"/>
        </w:rPr>
        <w:t>st</w:t>
      </w:r>
      <w:r w:rsidRPr="2FF9D7EF" w:rsidR="2E1EDA2B">
        <w:rPr>
          <w:rFonts w:ascii="Arial" w:hAnsi="Arial" w:eastAsia="Arial" w:cs="Arial"/>
          <w:b w:val="0"/>
          <w:bCs w:val="0"/>
          <w:i w:val="0"/>
          <w:iCs w:val="0"/>
          <w:caps w:val="0"/>
          <w:smallCaps w:val="0"/>
          <w:noProof w:val="0"/>
          <w:color w:val="3A3A3A"/>
          <w:sz w:val="24"/>
          <w:szCs w:val="24"/>
          <w:lang w:val="en-US"/>
        </w:rPr>
        <w:t xml:space="preserve"> March 2020</w:t>
      </w:r>
    </w:p>
    <w:p w:rsidR="2FB05A88" w:rsidP="2FF9D7EF" w:rsidRDefault="2FB05A88" w14:paraId="625C0B0F" w14:textId="58F4B518">
      <w:pPr>
        <w:pStyle w:val="Normal"/>
        <w:ind w:left="0"/>
        <w:jc w:val="left"/>
        <w:rPr>
          <w:rFonts w:ascii="Arial" w:hAnsi="Arial" w:eastAsia="Arial" w:cs="Arial"/>
          <w:b w:val="0"/>
          <w:bCs w:val="0"/>
          <w:i w:val="0"/>
          <w:iCs w:val="0"/>
          <w:caps w:val="0"/>
          <w:smallCaps w:val="0"/>
          <w:noProof w:val="0"/>
          <w:color w:val="212529"/>
          <w:sz w:val="24"/>
          <w:szCs w:val="24"/>
          <w:lang w:val="en-US"/>
        </w:rPr>
      </w:pPr>
    </w:p>
    <w:p w:rsidR="2FB05A88" w:rsidP="2FF9D7EF" w:rsidRDefault="2FB05A88" w14:paraId="01A6DC93" w14:textId="680B7D7E">
      <w:pPr>
        <w:pStyle w:val="Normal"/>
        <w:ind/>
        <w:rPr>
          <w:rFonts w:ascii="Arial" w:hAnsi="Arial" w:eastAsia="Arial" w:cs="Arial"/>
          <w:b w:val="0"/>
          <w:bCs w:val="0"/>
          <w:i w:val="0"/>
          <w:iCs w:val="0"/>
          <w:caps w:val="0"/>
          <w:smallCaps w:val="0"/>
          <w:noProof w:val="0"/>
          <w:color w:val="1F2024"/>
          <w:sz w:val="24"/>
          <w:szCs w:val="24"/>
          <w:lang w:val="en-US"/>
        </w:rPr>
      </w:pPr>
      <w:r w:rsidRPr="2FF9D7EF" w:rsidR="2FB05A88">
        <w:rPr>
          <w:rFonts w:ascii="Arial" w:hAnsi="Arial" w:eastAsia="Arial" w:cs="Arial"/>
          <w:b w:val="0"/>
          <w:bCs w:val="0"/>
          <w:i w:val="0"/>
          <w:iCs w:val="0"/>
          <w:caps w:val="0"/>
          <w:smallCaps w:val="0"/>
          <w:noProof w:val="0"/>
          <w:color w:val="1F2024"/>
          <w:sz w:val="24"/>
          <w:szCs w:val="24"/>
          <w:lang w:val="en-US"/>
        </w:rPr>
        <w:t xml:space="preserve">Swanson, C. R., Territo, L. J., &amp; Taylor, R. E. (2011). </w:t>
      </w:r>
      <w:r w:rsidRPr="2FF9D7EF" w:rsidR="2FB05A88">
        <w:rPr>
          <w:rFonts w:ascii="Arial" w:hAnsi="Arial" w:eastAsia="Arial" w:cs="Arial"/>
          <w:b w:val="0"/>
          <w:bCs w:val="0"/>
          <w:i w:val="1"/>
          <w:iCs w:val="1"/>
          <w:caps w:val="0"/>
          <w:smallCaps w:val="0"/>
          <w:noProof w:val="0"/>
          <w:color w:val="1F2024"/>
          <w:sz w:val="24"/>
          <w:szCs w:val="24"/>
          <w:lang w:val="en-US"/>
        </w:rPr>
        <w:t>Police Administration: Structures, Processes, and Behavior</w:t>
      </w:r>
      <w:r w:rsidRPr="2FF9D7EF" w:rsidR="2FB05A88">
        <w:rPr>
          <w:rFonts w:ascii="Arial" w:hAnsi="Arial" w:eastAsia="Arial" w:cs="Arial"/>
          <w:b w:val="0"/>
          <w:bCs w:val="0"/>
          <w:i w:val="0"/>
          <w:iCs w:val="0"/>
          <w:caps w:val="0"/>
          <w:smallCaps w:val="0"/>
          <w:noProof w:val="0"/>
          <w:color w:val="1F2024"/>
          <w:sz w:val="24"/>
          <w:szCs w:val="24"/>
          <w:lang w:val="en-US"/>
        </w:rPr>
        <w:t xml:space="preserve"> (8th ed.). New York, NY: Pearson.</w:t>
      </w:r>
    </w:p>
    <w:p w:rsidR="2FB05A88" w:rsidP="2FF9D7EF" w:rsidRDefault="2FB05A88" w14:paraId="74DDB5C9" w14:textId="7CDA5A0B">
      <w:pPr>
        <w:pStyle w:val="Normal"/>
        <w:ind/>
        <w:rPr>
          <w:rFonts w:ascii="Arial" w:hAnsi="Arial" w:eastAsia="Arial" w:cs="Arial"/>
          <w:b w:val="0"/>
          <w:bCs w:val="0"/>
          <w:i w:val="0"/>
          <w:iCs w:val="0"/>
          <w:caps w:val="0"/>
          <w:smallCaps w:val="0"/>
          <w:noProof w:val="0"/>
          <w:color w:val="0F2741"/>
          <w:sz w:val="24"/>
          <w:szCs w:val="24"/>
          <w:lang w:val="en-US"/>
        </w:rPr>
      </w:pPr>
      <w:r w:rsidRPr="2FF9D7EF" w:rsidR="2E1EDA2B">
        <w:rPr>
          <w:rFonts w:ascii="Arial" w:hAnsi="Arial" w:eastAsia="Arial" w:cs="Arial"/>
          <w:b w:val="0"/>
          <w:bCs w:val="0"/>
          <w:i w:val="0"/>
          <w:iCs w:val="0"/>
          <w:caps w:val="0"/>
          <w:smallCaps w:val="0"/>
          <w:noProof w:val="0"/>
          <w:color w:val="auto"/>
          <w:sz w:val="24"/>
          <w:szCs w:val="24"/>
          <w:lang w:val="en-US"/>
        </w:rPr>
        <w:t xml:space="preserve">Statista, </w:t>
      </w:r>
      <w:r w:rsidRPr="2FF9D7EF" w:rsidR="2E1EDA2B">
        <w:rPr>
          <w:rFonts w:ascii="Arial" w:hAnsi="Arial" w:eastAsia="Arial" w:cs="Arial"/>
          <w:b w:val="0"/>
          <w:bCs w:val="0"/>
          <w:i w:val="0"/>
          <w:iCs w:val="0"/>
          <w:caps w:val="0"/>
          <w:smallCaps w:val="0"/>
          <w:noProof w:val="0"/>
          <w:color w:val="0F2741"/>
          <w:sz w:val="24"/>
          <w:szCs w:val="24"/>
          <w:lang w:val="en-US"/>
        </w:rPr>
        <w:t xml:space="preserve">Public sector expenditure on the police service in the United Kingdom from 2009/10 to 2020/21 Available at </w:t>
      </w:r>
      <w:hyperlink r:id="Raf667a79a1654a8c">
        <w:r w:rsidRPr="2FF9D7EF" w:rsidR="2E1EDA2B">
          <w:rPr>
            <w:rStyle w:val="Hyperlink"/>
            <w:rFonts w:ascii="Arial" w:hAnsi="Arial" w:eastAsia="Arial" w:cs="Arial"/>
            <w:b w:val="0"/>
            <w:bCs w:val="0"/>
            <w:i w:val="0"/>
            <w:iCs w:val="0"/>
            <w:caps w:val="0"/>
            <w:smallCaps w:val="0"/>
            <w:noProof w:val="0"/>
            <w:sz w:val="24"/>
            <w:szCs w:val="24"/>
            <w:lang w:val="en-US"/>
          </w:rPr>
          <w:t>https://www.statista.com/statistics/298637/united-kingdom-uk-public-sector-expenditure-police-services/</w:t>
        </w:r>
      </w:hyperlink>
      <w:r w:rsidRPr="2FF9D7EF" w:rsidR="2E1EDA2B">
        <w:rPr>
          <w:rFonts w:ascii="Arial" w:hAnsi="Arial" w:eastAsia="Arial" w:cs="Arial"/>
          <w:b w:val="0"/>
          <w:bCs w:val="0"/>
          <w:i w:val="0"/>
          <w:iCs w:val="0"/>
          <w:caps w:val="0"/>
          <w:smallCaps w:val="0"/>
          <w:noProof w:val="0"/>
          <w:color w:val="0F2741"/>
          <w:sz w:val="24"/>
          <w:szCs w:val="24"/>
          <w:lang w:val="en-US"/>
        </w:rPr>
        <w:t xml:space="preserve"> Accessed on 2</w:t>
      </w:r>
      <w:r w:rsidRPr="2FF9D7EF" w:rsidR="2E1EDA2B">
        <w:rPr>
          <w:rFonts w:ascii="Arial" w:hAnsi="Arial" w:eastAsia="Arial" w:cs="Arial"/>
          <w:b w:val="0"/>
          <w:bCs w:val="0"/>
          <w:i w:val="0"/>
          <w:iCs w:val="0"/>
          <w:caps w:val="0"/>
          <w:smallCaps w:val="0"/>
          <w:noProof w:val="0"/>
          <w:color w:val="0F2741"/>
          <w:sz w:val="24"/>
          <w:szCs w:val="24"/>
          <w:vertAlign w:val="superscript"/>
          <w:lang w:val="en-US"/>
        </w:rPr>
        <w:t>nd</w:t>
      </w:r>
      <w:r w:rsidRPr="2FF9D7EF" w:rsidR="2E1EDA2B">
        <w:rPr>
          <w:rFonts w:ascii="Arial" w:hAnsi="Arial" w:eastAsia="Arial" w:cs="Arial"/>
          <w:b w:val="0"/>
          <w:bCs w:val="0"/>
          <w:i w:val="0"/>
          <w:iCs w:val="0"/>
          <w:caps w:val="0"/>
          <w:smallCaps w:val="0"/>
          <w:noProof w:val="0"/>
          <w:color w:val="0F2741"/>
          <w:sz w:val="24"/>
          <w:szCs w:val="24"/>
          <w:lang w:val="en-US"/>
        </w:rPr>
        <w:t xml:space="preserve"> March 2020</w:t>
      </w:r>
    </w:p>
    <w:p w:rsidR="2FB05A88" w:rsidP="2FF9D7EF" w:rsidRDefault="2FB05A88" w14:paraId="34C1F1E3" w14:textId="4EC60F7C">
      <w:pPr>
        <w:pStyle w:val="Normal"/>
        <w:ind w:left="0"/>
        <w:jc w:val="left"/>
        <w:rPr>
          <w:rFonts w:ascii="Arial" w:hAnsi="Arial" w:eastAsia="Arial" w:cs="Arial"/>
          <w:b w:val="0"/>
          <w:bCs w:val="0"/>
          <w:i w:val="0"/>
          <w:iCs w:val="0"/>
          <w:caps w:val="0"/>
          <w:smallCaps w:val="0"/>
          <w:noProof w:val="0"/>
          <w:color w:val="auto"/>
          <w:sz w:val="24"/>
          <w:szCs w:val="24"/>
          <w:lang w:val="en-US"/>
        </w:rPr>
      </w:pPr>
      <w:r w:rsidRPr="2FF9D7EF" w:rsidR="2FB05A88">
        <w:rPr>
          <w:rFonts w:ascii="Arial" w:hAnsi="Arial" w:eastAsia="Arial" w:cs="Arial"/>
          <w:b w:val="0"/>
          <w:bCs w:val="0"/>
          <w:i w:val="0"/>
          <w:iCs w:val="0"/>
          <w:caps w:val="0"/>
          <w:smallCaps w:val="0"/>
          <w:noProof w:val="0"/>
          <w:color w:val="auto"/>
          <w:sz w:val="24"/>
          <w:szCs w:val="24"/>
          <w:lang w:val="en-US"/>
        </w:rPr>
        <w:t xml:space="preserve">Whitaker, G. P., </w:t>
      </w:r>
      <w:r w:rsidRPr="2FF9D7EF" w:rsidR="2FB05A88">
        <w:rPr>
          <w:rFonts w:ascii="Arial" w:hAnsi="Arial" w:eastAsia="Arial" w:cs="Arial"/>
          <w:b w:val="0"/>
          <w:bCs w:val="0"/>
          <w:i w:val="0"/>
          <w:iCs w:val="0"/>
          <w:caps w:val="0"/>
          <w:smallCaps w:val="0"/>
          <w:noProof w:val="0"/>
          <w:color w:val="auto"/>
          <w:sz w:val="24"/>
          <w:szCs w:val="24"/>
          <w:lang w:val="en-US"/>
        </w:rPr>
        <w:t>Mastrofski</w:t>
      </w:r>
      <w:r w:rsidRPr="2FF9D7EF" w:rsidR="2FB05A88">
        <w:rPr>
          <w:rFonts w:ascii="Arial" w:hAnsi="Arial" w:eastAsia="Arial" w:cs="Arial"/>
          <w:b w:val="0"/>
          <w:bCs w:val="0"/>
          <w:i w:val="0"/>
          <w:iCs w:val="0"/>
          <w:caps w:val="0"/>
          <w:smallCaps w:val="0"/>
          <w:noProof w:val="0"/>
          <w:color w:val="auto"/>
          <w:sz w:val="24"/>
          <w:szCs w:val="24"/>
          <w:lang w:val="en-US"/>
        </w:rPr>
        <w:t xml:space="preserve">, S., Ostrom, E., Parks, R. B., and Percy, S. L (1982) “Basic Issues in Police Performance” United States: Department of Justice, </w:t>
      </w:r>
      <w:r w:rsidRPr="2FF9D7EF" w:rsidR="2FB05A88">
        <w:rPr>
          <w:rFonts w:ascii="Arial" w:hAnsi="Arial" w:eastAsia="Arial" w:cs="Arial"/>
          <w:b w:val="0"/>
          <w:bCs w:val="0"/>
          <w:i w:val="0"/>
          <w:iCs w:val="0"/>
          <w:caps w:val="0"/>
          <w:smallCaps w:val="0"/>
          <w:noProof w:val="0"/>
          <w:color w:val="auto"/>
          <w:sz w:val="24"/>
          <w:szCs w:val="24"/>
          <w:lang w:val="en-US"/>
        </w:rPr>
        <w:t>July</w:t>
      </w:r>
      <w:r w:rsidRPr="2FF9D7EF" w:rsidR="2FB05A88">
        <w:rPr>
          <w:rFonts w:ascii="Arial" w:hAnsi="Arial" w:eastAsia="Arial" w:cs="Arial"/>
          <w:b w:val="0"/>
          <w:bCs w:val="0"/>
          <w:i w:val="0"/>
          <w:iCs w:val="0"/>
          <w:caps w:val="0"/>
          <w:smallCaps w:val="0"/>
          <w:noProof w:val="0"/>
          <w:color w:val="auto"/>
          <w:sz w:val="24"/>
          <w:szCs w:val="24"/>
          <w:lang w:val="en-US"/>
        </w:rPr>
        <w:t xml:space="preserve"> 1982.</w:t>
      </w:r>
    </w:p>
    <w:p w:rsidR="2FB05A88" w:rsidP="2FF9D7EF" w:rsidRDefault="2FB05A88" w14:paraId="39AE06DE" w14:textId="1A633B67">
      <w:pPr>
        <w:pStyle w:val="Normal"/>
        <w:rPr>
          <w:rFonts w:ascii="Arial" w:hAnsi="Arial" w:eastAsia="Arial" w:cs="Arial"/>
          <w:b w:val="0"/>
          <w:bCs w:val="0"/>
          <w:i w:val="0"/>
          <w:iCs w:val="0"/>
          <w:caps w:val="0"/>
          <w:smallCaps w:val="0"/>
          <w:noProof w:val="0"/>
          <w:color w:val="212529"/>
          <w:sz w:val="24"/>
          <w:szCs w:val="24"/>
          <w:lang w:val="en-US"/>
        </w:rPr>
      </w:pPr>
      <w:r w:rsidRPr="2FF9D7EF" w:rsidR="2FB05A88">
        <w:rPr>
          <w:rFonts w:ascii="Arial" w:hAnsi="Arial" w:eastAsia="Arial" w:cs="Arial"/>
          <w:b w:val="0"/>
          <w:bCs w:val="0"/>
          <w:i w:val="0"/>
          <w:iCs w:val="0"/>
          <w:caps w:val="0"/>
          <w:smallCaps w:val="0"/>
          <w:noProof w:val="0"/>
          <w:color w:val="212529"/>
          <w:sz w:val="24"/>
          <w:szCs w:val="24"/>
          <w:lang w:val="en-US"/>
        </w:rPr>
        <w:t xml:space="preserve">Wren-Lewis, S., 2016. </w:t>
      </w:r>
      <w:r w:rsidRPr="2FF9D7EF" w:rsidR="2FB05A88">
        <w:rPr>
          <w:rFonts w:ascii="Arial" w:hAnsi="Arial" w:eastAsia="Arial" w:cs="Arial"/>
          <w:b w:val="0"/>
          <w:bCs w:val="0"/>
          <w:i w:val="1"/>
          <w:iCs w:val="1"/>
          <w:caps w:val="0"/>
          <w:smallCaps w:val="0"/>
          <w:noProof w:val="0"/>
          <w:color w:val="212529"/>
          <w:sz w:val="24"/>
          <w:szCs w:val="24"/>
          <w:lang w:val="en-US"/>
        </w:rPr>
        <w:t>A general theory of austerity</w:t>
      </w:r>
      <w:r w:rsidRPr="2FF9D7EF" w:rsidR="2FB05A88">
        <w:rPr>
          <w:rFonts w:ascii="Arial" w:hAnsi="Arial" w:eastAsia="Arial" w:cs="Arial"/>
          <w:b w:val="0"/>
          <w:bCs w:val="0"/>
          <w:i w:val="0"/>
          <w:iCs w:val="0"/>
          <w:caps w:val="0"/>
          <w:smallCaps w:val="0"/>
          <w:noProof w:val="0"/>
          <w:color w:val="212529"/>
          <w:sz w:val="24"/>
          <w:szCs w:val="24"/>
          <w:lang w:val="en-US"/>
        </w:rPr>
        <w:t>. BSG Working Paper Series, University of Oxford.</w:t>
      </w:r>
    </w:p>
    <w:p w:rsidR="2FF9D7EF" w:rsidP="2FF9D7EF" w:rsidRDefault="2FF9D7EF" w14:paraId="78FDEFC2" w14:textId="75DCC1CF">
      <w:pPr>
        <w:pStyle w:val="Normal"/>
        <w:rPr>
          <w:noProof w:val="0"/>
          <w:lang w:val="en-US"/>
        </w:rPr>
      </w:pPr>
    </w:p>
    <w:p w:rsidR="2FF9D7EF" w:rsidP="2FF9D7EF" w:rsidRDefault="2FF9D7EF" w14:paraId="4F212A9D" w14:textId="67CBD06D">
      <w:pPr>
        <w:pStyle w:val="Normal"/>
        <w:rPr>
          <w:noProof w:val="0"/>
          <w:lang w:val="en-US"/>
        </w:rPr>
      </w:pPr>
    </w:p>
    <w:p w:rsidR="2FF9D7EF" w:rsidP="2FF9D7EF" w:rsidRDefault="2FF9D7EF" w14:paraId="267BACB9" w14:textId="77EECF7E">
      <w:pPr>
        <w:pStyle w:val="Normal"/>
        <w:rPr>
          <w:noProof w:val="0"/>
          <w:lang w:val="en-US"/>
        </w:rPr>
      </w:pPr>
    </w:p>
    <w:p w:rsidR="2E1EDA2B" w:rsidP="2E1EDA2B" w:rsidRDefault="2E1EDA2B" w14:paraId="2AA609DA" w14:textId="178A98FD">
      <w:pPr>
        <w:pStyle w:val="Normal"/>
        <w:rPr>
          <w:rFonts w:ascii="Arial" w:hAnsi="Arial" w:eastAsia="Arial" w:cs="Arial"/>
          <w:b w:val="0"/>
          <w:bCs w:val="0"/>
          <w:i w:val="0"/>
          <w:iCs w:val="0"/>
          <w:caps w:val="0"/>
          <w:smallCaps w:val="0"/>
          <w:noProof w:val="0"/>
          <w:color w:val="1F2024"/>
          <w:sz w:val="25"/>
          <w:szCs w:val="25"/>
          <w:lang w:val="en-US"/>
        </w:rPr>
      </w:pPr>
    </w:p>
    <w:p w:rsidR="2FB05A88" w:rsidP="2FB05A88" w:rsidRDefault="2FB05A88" w14:paraId="6ABAD22B" w14:textId="44439CA3">
      <w:pPr>
        <w:pStyle w:val="Normal"/>
        <w:rPr>
          <w:noProof w:val="0"/>
          <w:lang w:val="en-US"/>
        </w:rPr>
      </w:pPr>
    </w:p>
    <w:p w:rsidR="2FB05A88" w:rsidP="2FB05A88" w:rsidRDefault="2FB05A88" w14:paraId="269EA3C5" w14:textId="2AC6930D">
      <w:pPr>
        <w:pStyle w:val="Normal"/>
        <w:rPr>
          <w:rFonts w:ascii="Work Sans" w:hAnsi="Work Sans" w:eastAsia="Work Sans" w:cs="Work Sans"/>
          <w:b w:val="0"/>
          <w:bCs w:val="0"/>
          <w:i w:val="0"/>
          <w:iCs w:val="0"/>
          <w:caps w:val="0"/>
          <w:smallCaps w:val="0"/>
          <w:noProof w:val="0"/>
          <w:color w:val="292A4A"/>
          <w:sz w:val="25"/>
          <w:szCs w:val="25"/>
          <w:lang w:val="en-US"/>
        </w:rPr>
      </w:pPr>
    </w:p>
    <w:p w:rsidR="2FB05A88" w:rsidP="2FB05A88" w:rsidRDefault="2FB05A88" w14:paraId="35B94762" w14:textId="4DF8E46D">
      <w:pPr>
        <w:pStyle w:val="Normal"/>
        <w:spacing w:line="216" w:lineRule="auto"/>
        <w:ind w:left="360" w:hanging="360"/>
        <w:rPr>
          <w:rFonts w:ascii="Arial" w:hAnsi="Arial" w:eastAsia="Arial" w:cs="Arial"/>
          <w:noProof w:val="0"/>
          <w:sz w:val="24"/>
          <w:szCs w:val="24"/>
          <w:lang w:val="en-US"/>
        </w:rPr>
      </w:pPr>
      <w:r w:rsidRPr="2FB05A88" w:rsidR="2FB05A88">
        <w:rPr>
          <w:rFonts w:ascii="Arial" w:hAnsi="Arial" w:eastAsia="Arial" w:cs="Arial"/>
          <w:noProof w:val="0"/>
          <w:sz w:val="24"/>
          <w:szCs w:val="24"/>
          <w:lang w:val="en-US"/>
        </w:rPr>
        <w:t xml:space="preserve"> </w:t>
      </w:r>
    </w:p>
    <w:p w:rsidR="2FB05A88" w:rsidP="2FB05A88" w:rsidRDefault="2FB05A88" w14:paraId="37C880A9" w14:textId="6506BB7B">
      <w:pPr>
        <w:pStyle w:val="Heading1"/>
        <w:rPr>
          <w:rFonts w:ascii="Arial" w:hAnsi="Arial" w:eastAsia="Arial" w:cs="Arial"/>
          <w:noProof w:val="0"/>
          <w:color w:val="2F5496" w:themeColor="accent1" w:themeTint="FF" w:themeShade="BF"/>
          <w:sz w:val="32"/>
          <w:szCs w:val="32"/>
          <w:lang w:val="en-US"/>
        </w:rPr>
      </w:pPr>
      <w:r w:rsidRPr="2FB05A88" w:rsidR="2FB05A88">
        <w:rPr>
          <w:rFonts w:ascii="Arial" w:hAnsi="Arial" w:eastAsia="Arial" w:cs="Arial"/>
          <w:noProof w:val="0"/>
          <w:lang w:val="en-US"/>
        </w:rPr>
        <w:t xml:space="preserve"> </w:t>
      </w:r>
    </w:p>
    <w:p w:rsidR="2FB05A88" w:rsidP="2FB05A88" w:rsidRDefault="2FB05A88" w14:paraId="46BB8419" w14:textId="7F4CC15F">
      <w:pPr>
        <w:pStyle w:val="Normal"/>
        <w:rPr>
          <w:rFonts w:ascii="Arial" w:hAnsi="Arial" w:eastAsia="Arial" w:cs="Arial"/>
          <w:b w:val="0"/>
          <w:bCs w:val="0"/>
          <w:i w:val="0"/>
          <w:iCs w:val="0"/>
          <w:caps w:val="0"/>
          <w:smallCaps w:val="0"/>
          <w:noProof w:val="0"/>
          <w:color w:val="202124"/>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eje0M84Y" int2:invalidationBookmarkName="" int2:hashCode="kMRFQGlbLMtzcG" int2:id="oyrgRlCI">
      <int2:state int2:type="WordDesignerDefaultAnnotation" int2:value="Rejected"/>
    </int2:bookmark>
    <int2:bookmark int2:bookmarkName="_Int_VAVpny1W" int2:invalidationBookmarkName="" int2:hashCode="/dwCFdqrkLqQww" int2:id="FzIUZmOb">
      <int2:state int2:type="WordDesignerDefaultAnnotation" int2:value="Rejected"/>
    </int2:bookmark>
    <int2:bookmark int2:bookmarkName="_Int_aL3ZY5jn" int2:invalidationBookmarkName="" int2:hashCode="XMHO8vLjOhx2ez" int2:id="Yr9M6k6b">
      <int2:extLst>
        <oel:ext uri="426473B9-03D8-482F-96C9-C2C85392BACA">
          <int2:similarityCritique int2:version="1" int2:context="Dempsey, J. S., &amp; Forst, L. S. (2016). An Introduction to Policing (8th ed.).">
            <int2:source int2:sourceType="Online" int2:sourceTitle="principles of law enforcement 8 - Homework Handlers" int2:sourceUrl="https://homeworkhandlers.com/principles-of-law-enforcement-8/" int2:sourceSnippet="Dempsey, J. S., &amp; Forst, L. S. (2016). An introduction to policing (8th ed.). Boston, MA, USA: Cengage Learning. Save your time - order a paper! Get your paper written from scratch within the tight deadline. Our service is a reliable solution to all your troubles. Place an order on any task and we will take care of it.">
              <int2:suggestions int2:citationType="Inline">
                <int2:suggestion int2:citationStyle="Mla" int2:isIdentical="0">
                  <int2:citationText>(“principles of law enforcement 8 - Homework Handlers”)</int2:citationText>
                </int2:suggestion>
                <int2:suggestion int2:citationStyle="Apa" int2:isIdentical="0">
                  <int2:citationText>(“principles of law enforcement 8 - Homework Handlers”)</int2:citationText>
                </int2:suggestion>
                <int2:suggestion int2:citationStyle="Chicago" int2:isIdentical="0">
                  <int2:citationText>(“principles of law enforcement 8 - Homework Handlers”)</int2:citationText>
                </int2:suggestion>
              </int2:suggestions>
              <int2:suggestions int2:citationType="Full">
                <int2:suggestion int2:citationStyle="Mla" int2:isIdentical="0">
                  <int2:citationText>&lt;i&gt;principles of law enforcement 8 - Homework Handlers&lt;/i&gt;, https://homeworkhandlers.com/principles-of-law-enforcement-8/.</int2:citationText>
                </int2:suggestion>
                <int2:suggestion int2:citationStyle="Apa" int2:isIdentical="0">
                  <int2:citationText>&lt;i&gt;principles of law enforcement 8 - Homework Handlers&lt;/i&gt;. (n.d.). Retrieved from https://homeworkhandlers.com/principles-of-law-enforcement-8/</int2:citationText>
                </int2:suggestion>
                <int2:suggestion int2:citationStyle="Chicago" int2:isIdentical="0">
                  <int2:citationText>“principles of law enforcement 8 - Homework Handlers” n.d., https://homeworkhandlers.com/principles-of-law-enforcement-8/.</int2:citationText>
                </int2:suggestion>
              </int2:suggestions>
            </int2:source>
          </int2:similarityCritique>
        </oel:ext>
      </int2:extLst>
    </int2:bookmark>
    <int2:bookmark int2:bookmarkName="_Int_OIshr1K8" int2:invalidationBookmarkName="" int2:hashCode="TVYdAJMSiWiSIU" int2:id="wmMga58R">
      <int2:extLst>
        <oel:ext uri="426473B9-03D8-482F-96C9-C2C85392BACA">
          <int2:similarityCritique int2:version="1" int2:context="O’Hara M (2014) Austerity Bites: a journey to the sharp end of cuts in the UK.">
            <int2:source int2:sourceType="Online" int2:sourceTitle="Current Debates: Part 2 - ALLFIE" int2:sourceUrl="https://www.allfie.org.uk/inclusion-resources/current-debates-part-2-exploring-support-provision-for-disabled-learners-and-the-importance-of-international-human-rights-in-addressing-barriers-to-inclusive-education/" int2:sourceSnippet="O’Hara, M. (2014) Austerity bites: a journey to the sharp end of cuts in the UK. Bristol: Policy Press. Priestley, M. and Lawson, A. (2015) Mapping disability policies in Europe: Introducing the disability online tool of the commission (DOTCOM). ALTER – European Journal of Disability Research. 9(1), 75-78.">
              <int2:suggestions int2:citationType="Inline">
                <int2:suggestion int2:citationStyle="Mla" int2:isIdentical="0">
                  <int2:citationText>(“Current Debates: Part 2 - ALLFIE”)</int2:citationText>
                </int2:suggestion>
                <int2:suggestion int2:citationStyle="Apa" int2:isIdentical="0">
                  <int2:citationText>(“Current Debates: Part 2 - ALLFIE”)</int2:citationText>
                </int2:suggestion>
                <int2:suggestion int2:citationStyle="Chicago" int2:isIdentical="0">
                  <int2:citationText>(“Current Debates: Part 2 - ALLFIE”)</int2:citationText>
                </int2:suggestion>
              </int2:suggestions>
              <int2:suggestions int2:citationType="Full">
                <int2:suggestion int2:citationStyle="Mla" int2:isIdentical="0">
                  <int2:citationText>&lt;i&gt;Current Debates: Part 2 - ALLFIE&lt;/i&gt;, https://www.allfie.org.uk/inclusion-resources/current-debates-part-2-exploring-support-provision-for-disabled-learners-and-the-importance-of-international-human-rights-in-addressing-barriers-to-inclusive-education/.</int2:citationText>
                </int2:suggestion>
                <int2:suggestion int2:citationStyle="Apa" int2:isIdentical="0">
                  <int2:citationText>&lt;i&gt;Current Debates: Part 2 - ALLFIE&lt;/i&gt;. (n.d.). Retrieved from https://www.allfie.org.uk/inclusion-resources/current-debates-part-2-exploring-support-provision-for-disabled-learners-and-the-importance-of-international-human-rights-in-addressing-barriers-to-inclusive-education/</int2:citationText>
                </int2:suggestion>
                <int2:suggestion int2:citationStyle="Chicago" int2:isIdentical="0">
                  <int2:citationText>“Current Debates: Part 2 - ALLFIE” n.d., https://www.allfie.org.uk/inclusion-resources/current-debates-part-2-exploring-support-provision-for-disabled-learners-and-the-importance-of-international-human-rights-in-addressing-barriers-to-inclusive-education/.</int2:citationText>
                </int2:suggestion>
              </int2:suggestions>
            </int2:source>
            <int2:source int2:sourceType="Online" int2:sourceTitle="Some Useful Sources | Social Policy and Society ..." int2:sourceUrl="https://www.cambridge.org/core/journals/social-policy-and-society/article/some-useful-sources/D29AD9DD20B356FAA15D30CD041411B5" int2:sourceSnippet="O'Hara, M. (2014) Austerity Bites: A Journey to the Sharp End of the Cuts in the UK, Bristol: Policy Press. Patrick, R. (2014) ‘ Working on welfare: findings from a qualitative longitudinal study into the lived experiences of welfare reform in the UK ’, Journal of Social Policy, 43, 705 –25.">
              <int2:suggestions int2:citationType="Inline">
                <int2:suggestion int2:citationStyle="Mla" int2:isIdentical="0">
                  <int2:citationText>(“Some Useful Sources | Social Policy and Society ...”)</int2:citationText>
                </int2:suggestion>
                <int2:suggestion int2:citationStyle="Apa" int2:isIdentical="0">
                  <int2:citationText>(“Some Useful Sources | Social Policy and Society ...”)</int2:citationText>
                </int2:suggestion>
                <int2:suggestion int2:citationStyle="Chicago" int2:isIdentical="0">
                  <int2:citationText>(“Some Useful Sources | Social Policy and Society ...”)</int2:citationText>
                </int2:suggestion>
              </int2:suggestions>
              <int2:suggestions int2:citationType="Full">
                <int2:suggestion int2:citationStyle="Mla" int2:isIdentical="0">
                  <int2:citationText>&lt;i&gt;Some Useful Sources | Social Policy and Society ...&lt;/i&gt;, https://www.cambridge.org/core/journals/social-policy-and-society/article/some-useful-sources/D29AD9DD20B356FAA15D30CD041411B5.</int2:citationText>
                </int2:suggestion>
                <int2:suggestion int2:citationStyle="Apa" int2:isIdentical="0">
                  <int2:citationText>&lt;i&gt;Some Useful Sources | Social Policy and Society ...&lt;/i&gt;. (n.d.). Retrieved from https://www.cambridge.org/core/journals/social-policy-and-society/article/some-useful-sources/D29AD9DD20B356FAA15D30CD041411B5</int2:citationText>
                </int2:suggestion>
                <int2:suggestion int2:citationStyle="Chicago" int2:isIdentical="0">
                  <int2:citationText>“Some Useful Sources | Social Policy and Society ...” n.d., https://www.cambridge.org/core/journals/social-policy-and-society/article/some-useful-sources/D29AD9DD20B356FAA15D30CD041411B5.</int2:citationText>
                </int2:suggestion>
              </int2:suggestions>
            </int2:source>
            <int2:source int2:sourceType="Online" int2:sourceTitle="References - jstor.org" int2:sourceUrl="https://www.jstor.org/stable/j.ctt1sq5v7m.14" int2:sourceSnippet="O’Hara, M. (2014), Austerity Bites: A Journey into the Sharp End of Cuts in the UK. Policy Press. O’Hara, M. (2015), ‘Cut Off: How Austerity Relates to Our Mental Health’. New Statesman, 6 October. Office for National Statistics (2015), Statistical Bulletin: Consumer Price">
              <int2:suggestions int2:citationType="Inline">
                <int2:suggestion int2:citationStyle="Mla" int2:isIdentical="0">
                  <int2:citationText>(“References - jstor.org”)</int2:citationText>
                </int2:suggestion>
                <int2:suggestion int2:citationStyle="Apa" int2:isIdentical="0">
                  <int2:citationText>(“References - jstor.org”)</int2:citationText>
                </int2:suggestion>
                <int2:suggestion int2:citationStyle="Chicago" int2:isIdentical="0">
                  <int2:citationText>(“References - jstor.org”)</int2:citationText>
                </int2:suggestion>
              </int2:suggestions>
              <int2:suggestions int2:citationType="Full">
                <int2:suggestion int2:citationStyle="Mla" int2:isIdentical="0">
                  <int2:citationText>&lt;i&gt;References - jstor.org&lt;/i&gt;, https://www.jstor.org/stable/j.ctt1sq5v7m.14.</int2:citationText>
                </int2:suggestion>
                <int2:suggestion int2:citationStyle="Apa" int2:isIdentical="0">
                  <int2:citationText>&lt;i&gt;References - jstor.org&lt;/i&gt;. (n.d.). Retrieved from https://www.jstor.org/stable/j.ctt1sq5v7m.14</int2:citationText>
                </int2:suggestion>
                <int2:suggestion int2:citationStyle="Chicago" int2:isIdentical="0">
                  <int2:citationText>“References - jstor.org” n.d., https://www.jstor.org/stable/j.ctt1sq5v7m.14.</int2:citationText>
                </int2:suggestion>
              </int2:suggestions>
            </int2:source>
          </int2:similarityCritique>
        </oel:ext>
      </int2:extLst>
    </int2:bookmark>
    <int2:entireDocument int2:id="5vrDIUQ7">
      <int2:extLst>
        <oel:ext uri="E302BA01-7950-474C-9AD3-286E660C40A8">
          <int2:similaritySummary int2:version="1" int2:runId="1646395445883" int2:tilesCheckedInThisRun="46" int2:totalNumOfTiles="46" int2:similarityAnnotationCount="1" int2:numWords="2748" int2:numFlaggedWords="16"/>
        </oel:ext>
      </int2:extLst>
    </int2:entireDocument>
  </int2:observations>
  <int2:intelligenceSettings/>
  <int2:onDemandWorkflows>
    <int2:onDemandWorkflow int2:type="SimilarityCheck" int2:paragraphVersions="6108E0C9-15466DE8 2C078E63-22EE57C5 391C3FD9-403B52F7 6F0A10B7-0369E482 1A14D3FB-4EAA3D2E 44CBDB16-2C979CB5 08409F96-2BF90084 62E7E0D8-429214A8 7C3E699C-1C96AA0A 2D959068-4353E608 14BD6503-6AED0224 461252E0-6FC9FB75 0AF3A405-53E0AC1D 671CD2AD-5F5C12B2 0DD182D7-502740BE 178B3783-5DF47098 14528157-2282CD33 16813FC0-0359329D 4F1D7AF9-759C3D6D 05E9452B-0140956C 09E28062-0C87A484 0B27C77D-396BDF8A 55C4D70E-3B341070 02C0A457-0B0B8620 5AA4B70A-4115E839 5DB811AA-125D237A 662A36AC-0DF79670 01EA56AD-3642A8D6 79BBF852-6859E142 498E5FE9-4BC7FCB0 78304024-5C3600AF 296213BA-2C81ADBA 7A02B700-700467EA 187E2AC3-0928D1F6 73740986-68D5DF00 509D96CB-165281C5 3AED8B18-137D9DF6 242B7561-35DEAEAE 1EF33AAE-73F79EA5 0D32829D-3EC628CA 736FB5F7-6B62FDB2 2816F697-285C55D4 392C64D2-3A99E730 1629B211-55AFDF78 6032DC96-01D84F34 7DEEE099-5A365F73 11078B0B-7746399F 5BA1CA97-2E68B3CC 48DE2006-204958CB 470CECFC-5B396B3C 6F8CDC0E-734BE9EF 1B0E63DF-5D290178 5BA9C31E-7D551477 6AF57EEF-153BF635 5F84ABCC-496EF2F2 1ACE4489-2F21EE53 1BFC043F-62D809A2 71A5C3FA-1242730E 7CE8FE96-0AA54EBD 0A1654D4-0A20EF99 55CA7736-33BA0168 33F7B099-2F3E7130 252CF377-4D457ABD 7CDC6696-16969738 1B9B1318-1BAC9998 19ABB662-357FB896 397D5B58-1FC03952 35FA03AB-40E50B4E 6D85F88A-0D7F30AF 30786D96-2959A5A9 73D57CD1-6138A238 2F14A961-31233987 07F498C4-61538651 21EB6DEA-5D44BC2E 2F35B583-4480C992 7C55EC2F-44BC98FA 37F043B3-34140E68 257441AD-4B6BCD2A 16C5F141-11B1C8D8 0EBC63FC-23FDA347 61B221D0-0DDB7593 5F78892C-41D2195B 39AE06DE-082453EF 7785CC65-1427D187 0662EFD2-277142FF 182848E3-680B7D7E 3A5DD174-6242FCD0 43A8897F-55B69F45 02BD10E3-4AC30349 0F7149D1-17BB1276 102259BC-7C190ED5 2F86182B-7D75DA0E 1D51F219-22FB4107 4F212A9D-67CBD06D 267BACB9-77EECF7E 2AA609DA-178A98FD 6ABAD22B-44439CA3 269EA3C5-2AC6930D 35B94762-4DF8E46D 37C880A9-6506BB7B 46BB8419-7F4CC15F"/>
  </int2:onDemandWorkflow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5007F6"/>
    <w:rsid w:val="0136E4EA"/>
    <w:rsid w:val="0205D3B0"/>
    <w:rsid w:val="029C3491"/>
    <w:rsid w:val="039E6BD0"/>
    <w:rsid w:val="044E4506"/>
    <w:rsid w:val="051FB30E"/>
    <w:rsid w:val="056E60F4"/>
    <w:rsid w:val="05B818E0"/>
    <w:rsid w:val="069F45F2"/>
    <w:rsid w:val="06D3ED97"/>
    <w:rsid w:val="0701A853"/>
    <w:rsid w:val="07549DBB"/>
    <w:rsid w:val="0779704E"/>
    <w:rsid w:val="07F93106"/>
    <w:rsid w:val="08937DC0"/>
    <w:rsid w:val="08B51D11"/>
    <w:rsid w:val="08DD7775"/>
    <w:rsid w:val="092092CC"/>
    <w:rsid w:val="095C57B9"/>
    <w:rsid w:val="0A2F4E21"/>
    <w:rsid w:val="0A534653"/>
    <w:rsid w:val="0A55450C"/>
    <w:rsid w:val="0ACB93B8"/>
    <w:rsid w:val="0ACB93B8"/>
    <w:rsid w:val="0BEB8666"/>
    <w:rsid w:val="0BECBDD3"/>
    <w:rsid w:val="0C58338E"/>
    <w:rsid w:val="0C705439"/>
    <w:rsid w:val="0C799791"/>
    <w:rsid w:val="0D2C25B9"/>
    <w:rsid w:val="0D7972D9"/>
    <w:rsid w:val="0DD8F923"/>
    <w:rsid w:val="0F23BEA0"/>
    <w:rsid w:val="0F43AD15"/>
    <w:rsid w:val="100EF61A"/>
    <w:rsid w:val="10AD8366"/>
    <w:rsid w:val="12A0F646"/>
    <w:rsid w:val="132E22F9"/>
    <w:rsid w:val="13D54A73"/>
    <w:rsid w:val="13D54A73"/>
    <w:rsid w:val="14EAF1BB"/>
    <w:rsid w:val="151B7C0D"/>
    <w:rsid w:val="1607517A"/>
    <w:rsid w:val="18416AA4"/>
    <w:rsid w:val="18DE4396"/>
    <w:rsid w:val="1966A376"/>
    <w:rsid w:val="19C35B68"/>
    <w:rsid w:val="1A8EF0CE"/>
    <w:rsid w:val="1B173907"/>
    <w:rsid w:val="1BFBB3C8"/>
    <w:rsid w:val="1C9E4438"/>
    <w:rsid w:val="1D84E9AC"/>
    <w:rsid w:val="1EF38E33"/>
    <w:rsid w:val="1F23B95E"/>
    <w:rsid w:val="1F546473"/>
    <w:rsid w:val="1F7D0C76"/>
    <w:rsid w:val="1FE8B867"/>
    <w:rsid w:val="2098B35B"/>
    <w:rsid w:val="20AA7ED3"/>
    <w:rsid w:val="20BC8A6E"/>
    <w:rsid w:val="20CF24EB"/>
    <w:rsid w:val="20DCB8C3"/>
    <w:rsid w:val="20F034D4"/>
    <w:rsid w:val="21BD5E70"/>
    <w:rsid w:val="21EDE823"/>
    <w:rsid w:val="230822F2"/>
    <w:rsid w:val="23214B4F"/>
    <w:rsid w:val="24426951"/>
    <w:rsid w:val="24468C9E"/>
    <w:rsid w:val="24A3F353"/>
    <w:rsid w:val="24F4FF32"/>
    <w:rsid w:val="24F4FF32"/>
    <w:rsid w:val="2507DC98"/>
    <w:rsid w:val="25C3A5F7"/>
    <w:rsid w:val="263FC3B4"/>
    <w:rsid w:val="26A3ACF9"/>
    <w:rsid w:val="27ADFD00"/>
    <w:rsid w:val="28562310"/>
    <w:rsid w:val="28DA36D0"/>
    <w:rsid w:val="2905DAA1"/>
    <w:rsid w:val="29BB5F46"/>
    <w:rsid w:val="2A00F62A"/>
    <w:rsid w:val="2A760731"/>
    <w:rsid w:val="2B160CEA"/>
    <w:rsid w:val="2B78448F"/>
    <w:rsid w:val="2B957D8C"/>
    <w:rsid w:val="2C15A8E0"/>
    <w:rsid w:val="2CC467D5"/>
    <w:rsid w:val="2E1EDA2B"/>
    <w:rsid w:val="2E44207B"/>
    <w:rsid w:val="2EE1A1B5"/>
    <w:rsid w:val="2F2CBFC2"/>
    <w:rsid w:val="2F341FC9"/>
    <w:rsid w:val="2FB05A88"/>
    <w:rsid w:val="2FEDCF2C"/>
    <w:rsid w:val="2FF3F055"/>
    <w:rsid w:val="2FF3F055"/>
    <w:rsid w:val="2FF9D7EF"/>
    <w:rsid w:val="30CFF02A"/>
    <w:rsid w:val="311D9F69"/>
    <w:rsid w:val="3153E9BB"/>
    <w:rsid w:val="32646084"/>
    <w:rsid w:val="340030E5"/>
    <w:rsid w:val="347C4CE3"/>
    <w:rsid w:val="36EACA54"/>
    <w:rsid w:val="36EACA54"/>
    <w:rsid w:val="3737D1A7"/>
    <w:rsid w:val="3910ED3A"/>
    <w:rsid w:val="397DA810"/>
    <w:rsid w:val="3B305401"/>
    <w:rsid w:val="3C488DFC"/>
    <w:rsid w:val="3D0295F2"/>
    <w:rsid w:val="3D23A5DB"/>
    <w:rsid w:val="3F5A6C20"/>
    <w:rsid w:val="3FA7F7A4"/>
    <w:rsid w:val="4143C805"/>
    <w:rsid w:val="41CE52F4"/>
    <w:rsid w:val="41D9D6E7"/>
    <w:rsid w:val="41D9D6E7"/>
    <w:rsid w:val="423366B0"/>
    <w:rsid w:val="432EE5D4"/>
    <w:rsid w:val="43551EE4"/>
    <w:rsid w:val="43811FA8"/>
    <w:rsid w:val="4389F322"/>
    <w:rsid w:val="43F17D04"/>
    <w:rsid w:val="440F051C"/>
    <w:rsid w:val="452FC5ED"/>
    <w:rsid w:val="4544A2C4"/>
    <w:rsid w:val="455007F6"/>
    <w:rsid w:val="468CBFA6"/>
    <w:rsid w:val="46AD480A"/>
    <w:rsid w:val="46E07325"/>
    <w:rsid w:val="47A80C7C"/>
    <w:rsid w:val="486B0638"/>
    <w:rsid w:val="48B3E99F"/>
    <w:rsid w:val="48B3E99F"/>
    <w:rsid w:val="490D5F39"/>
    <w:rsid w:val="4943DCDD"/>
    <w:rsid w:val="494A487E"/>
    <w:rsid w:val="4A7E46A0"/>
    <w:rsid w:val="4AB62A22"/>
    <w:rsid w:val="4B3B8BEF"/>
    <w:rsid w:val="4C434526"/>
    <w:rsid w:val="4C70AC4E"/>
    <w:rsid w:val="4CEA35B2"/>
    <w:rsid w:val="4E0C7CAF"/>
    <w:rsid w:val="4E20A6E4"/>
    <w:rsid w:val="4E2ACA11"/>
    <w:rsid w:val="4E87F7D6"/>
    <w:rsid w:val="4F41D793"/>
    <w:rsid w:val="4FE50979"/>
    <w:rsid w:val="50A23127"/>
    <w:rsid w:val="50A5267F"/>
    <w:rsid w:val="50B419A1"/>
    <w:rsid w:val="50DDA7F4"/>
    <w:rsid w:val="5255CF3E"/>
    <w:rsid w:val="527D7A83"/>
    <w:rsid w:val="5283621D"/>
    <w:rsid w:val="53508716"/>
    <w:rsid w:val="53BB8C97"/>
    <w:rsid w:val="53CCA52F"/>
    <w:rsid w:val="5489CCDD"/>
    <w:rsid w:val="555C48B6"/>
    <w:rsid w:val="55687590"/>
    <w:rsid w:val="55968FF4"/>
    <w:rsid w:val="55968FF4"/>
    <w:rsid w:val="55C8E6CD"/>
    <w:rsid w:val="563BA8A9"/>
    <w:rsid w:val="57BD2314"/>
    <w:rsid w:val="587AC11B"/>
    <w:rsid w:val="58AE7916"/>
    <w:rsid w:val="58C0B984"/>
    <w:rsid w:val="5A16917C"/>
    <w:rsid w:val="5A49F7E5"/>
    <w:rsid w:val="5A9908E5"/>
    <w:rsid w:val="5AFDBE8E"/>
    <w:rsid w:val="5BA2E237"/>
    <w:rsid w:val="5BB261DD"/>
    <w:rsid w:val="5C150979"/>
    <w:rsid w:val="5C700BD3"/>
    <w:rsid w:val="5D4E323E"/>
    <w:rsid w:val="5EF9E110"/>
    <w:rsid w:val="600C2AB1"/>
    <w:rsid w:val="60591343"/>
    <w:rsid w:val="606688E0"/>
    <w:rsid w:val="61A1A7B7"/>
    <w:rsid w:val="622C52CF"/>
    <w:rsid w:val="623181D2"/>
    <w:rsid w:val="63005708"/>
    <w:rsid w:val="643F1F66"/>
    <w:rsid w:val="661EA82F"/>
    <w:rsid w:val="66D138F8"/>
    <w:rsid w:val="67BA7890"/>
    <w:rsid w:val="67BA7890"/>
    <w:rsid w:val="68141985"/>
    <w:rsid w:val="6820C34C"/>
    <w:rsid w:val="6A9E1FAA"/>
    <w:rsid w:val="6AA69DB8"/>
    <w:rsid w:val="6ACB4292"/>
    <w:rsid w:val="6AD6C04D"/>
    <w:rsid w:val="6BD0732D"/>
    <w:rsid w:val="6C426E19"/>
    <w:rsid w:val="6C9CFE7A"/>
    <w:rsid w:val="6DFBDD19"/>
    <w:rsid w:val="6E84E907"/>
    <w:rsid w:val="6EA7071D"/>
    <w:rsid w:val="6F216D83"/>
    <w:rsid w:val="6FAA3170"/>
    <w:rsid w:val="7075EA10"/>
    <w:rsid w:val="714601D1"/>
    <w:rsid w:val="71BFB907"/>
    <w:rsid w:val="71CA00FB"/>
    <w:rsid w:val="735B8968"/>
    <w:rsid w:val="73982835"/>
    <w:rsid w:val="74F5FD07"/>
    <w:rsid w:val="755E3391"/>
    <w:rsid w:val="7570D4A2"/>
    <w:rsid w:val="757269B5"/>
    <w:rsid w:val="758733E4"/>
    <w:rsid w:val="75CAE0B9"/>
    <w:rsid w:val="75E30164"/>
    <w:rsid w:val="768A8D85"/>
    <w:rsid w:val="769C3FB0"/>
    <w:rsid w:val="76CFC8F7"/>
    <w:rsid w:val="76DD1947"/>
    <w:rsid w:val="76DD1947"/>
    <w:rsid w:val="77288EEC"/>
    <w:rsid w:val="77637A55"/>
    <w:rsid w:val="777A3F39"/>
    <w:rsid w:val="77EECDF8"/>
    <w:rsid w:val="78381011"/>
    <w:rsid w:val="7930F6E9"/>
    <w:rsid w:val="7930F6E9"/>
    <w:rsid w:val="79D3E072"/>
    <w:rsid w:val="7A14BA09"/>
    <w:rsid w:val="7C8C844A"/>
    <w:rsid w:val="7D723A0F"/>
    <w:rsid w:val="7D7E4E04"/>
    <w:rsid w:val="7D7E4E04"/>
    <w:rsid w:val="7E07CC47"/>
    <w:rsid w:val="7E2854AB"/>
    <w:rsid w:val="7ECEFCDA"/>
    <w:rsid w:val="7F05AD4F"/>
    <w:rsid w:val="7F26C237"/>
    <w:rsid w:val="7FC42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007F6"/>
  <w15:chartTrackingRefBased/>
  <w15:docId w15:val="{BD8762B7-4100-4929-BF93-648B29131A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b63b212b7b44036" /><Relationship Type="http://schemas.openxmlformats.org/officeDocument/2006/relationships/numbering" Target="numbering.xml" Id="R008f63a08fb8468d" /><Relationship Type="http://schemas.openxmlformats.org/officeDocument/2006/relationships/hyperlink" Target="https://www.investopedia.com/articles/07/tax_cuts.asp" TargetMode="External" Id="Rb6e9142e258a40ca" /><Relationship Type="http://schemas.openxmlformats.org/officeDocument/2006/relationships/hyperlink" Target="https://www.theguardian.com/uk-news/2020/jul/01/police-warn-of-cuts-to-funding-even-worse-than-in-austerity-years" TargetMode="External" Id="Ra9987168ca3f41e7" /><Relationship Type="http://schemas.openxmlformats.org/officeDocument/2006/relationships/hyperlink" Target="https://edition.cnn.com/2020/06/09/opinions/defunding-police-is-not-the-answer-johnson-gagliano/index.html" TargetMode="External" Id="R47752fb5911f41e2" /><Relationship Type="http://schemas.openxmlformats.org/officeDocument/2006/relationships/hyperlink" Target="https://www.economicshelp.org/blog/5366/economics/austerity-pros-and-cons/" TargetMode="External" Id="R7a5c5b898d244b82" /><Relationship Type="http://schemas.openxmlformats.org/officeDocument/2006/relationships/hyperlink" Target="https://www.statista.com/statistics/298637/united-kingdom-uk-public-sector-expenditure-police-services/" TargetMode="External" Id="Raf667a79a1654a8c" /><Relationship Type="http://schemas.openxmlformats.org/officeDocument/2006/relationships/hyperlink" Target="https://www.theguardian.com/profile/vikramdodd" TargetMode="External" Id="Raffca8ed720d4b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2022-03-03T11:28:36.9740678Z</dcterms:created>
  <dcterms:modified xsi:type="dcterms:W3CDTF">2022-03-04T14:45:27.3810664Z</dcterms:modified>
  <dc:creator>Irtaza Sardar (1901207)</dc:creator>
  <lastModifiedBy>Irtaza Sardar (1901207)</lastModifiedBy>
</coreProperties>
</file>