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0170E" w14:textId="3322D531" w:rsidR="00FD7F67" w:rsidRDefault="00FD7F67" w:rsidP="00FD7F67">
      <w:pPr>
        <w:spacing w:after="0" w:line="240" w:lineRule="auto"/>
        <w:ind w:right="465"/>
        <w:jc w:val="center"/>
        <w:textAlignment w:val="baseline"/>
        <w:rPr>
          <w:rFonts w:asciiTheme="majorHAnsi" w:eastAsia="Times New Roman" w:hAnsiTheme="majorHAnsi" w:cstheme="majorHAnsi"/>
          <w:color w:val="000000"/>
          <w:lang w:eastAsia="en-GB"/>
        </w:rPr>
      </w:pPr>
      <w:bookmarkStart w:id="0" w:name="_GoBack"/>
      <w:bookmarkEnd w:id="0"/>
      <w:r w:rsidRPr="00FD7F67">
        <w:rPr>
          <w:rFonts w:asciiTheme="majorHAnsi" w:eastAsia="Times New Roman" w:hAnsiTheme="majorHAnsi" w:cstheme="majorHAnsi"/>
          <w:b/>
          <w:bCs/>
          <w:color w:val="000000"/>
          <w:u w:val="single"/>
          <w:lang w:eastAsia="en-GB"/>
        </w:rPr>
        <w:t>Strategic Management for Public Organisations</w:t>
      </w:r>
      <w:r w:rsidRPr="00FD7F67">
        <w:rPr>
          <w:rFonts w:asciiTheme="majorHAnsi" w:eastAsia="Times New Roman" w:hAnsiTheme="majorHAnsi" w:cstheme="majorHAnsi"/>
          <w:color w:val="000000"/>
          <w:lang w:eastAsia="en-GB"/>
        </w:rPr>
        <w:t> </w:t>
      </w:r>
    </w:p>
    <w:p w14:paraId="5A5977E4" w14:textId="77777777" w:rsidR="00AC1709" w:rsidRPr="00FD7F67" w:rsidRDefault="00AC1709" w:rsidP="00FD7F67">
      <w:pPr>
        <w:spacing w:after="0" w:line="240" w:lineRule="auto"/>
        <w:ind w:right="465"/>
        <w:jc w:val="center"/>
        <w:textAlignment w:val="baseline"/>
        <w:rPr>
          <w:rFonts w:asciiTheme="majorHAnsi" w:eastAsia="Times New Roman" w:hAnsiTheme="majorHAnsi" w:cstheme="majorHAnsi"/>
          <w:color w:val="000000"/>
          <w:lang w:eastAsia="en-GB"/>
        </w:rPr>
      </w:pPr>
    </w:p>
    <w:p w14:paraId="73050F65" w14:textId="6D93C0D5" w:rsidR="001970BF" w:rsidRDefault="00FD7F67" w:rsidP="00FD7F67">
      <w:pPr>
        <w:spacing w:after="0" w:line="240" w:lineRule="auto"/>
        <w:ind w:right="465"/>
        <w:textAlignment w:val="baseline"/>
        <w:rPr>
          <w:rFonts w:asciiTheme="majorHAnsi" w:eastAsia="Times New Roman" w:hAnsiTheme="majorHAnsi" w:cstheme="majorHAnsi"/>
          <w:color w:val="000000"/>
          <w:lang w:eastAsia="en-GB"/>
        </w:rPr>
      </w:pPr>
      <w:r w:rsidRPr="00FD7F67">
        <w:rPr>
          <w:rFonts w:asciiTheme="majorHAnsi" w:eastAsia="Times New Roman" w:hAnsiTheme="majorHAnsi" w:cstheme="majorHAnsi"/>
          <w:color w:val="000000"/>
          <w:lang w:eastAsia="en-GB"/>
        </w:rPr>
        <w:t>This essay will focus on the different in opinion on the strategic management used within the public sector organisations. Beginning with the meaning of the term strategic management and the key aspects that involve it. Shortly moving on to discuss the different views of strategic management by two theorists to identify key aspect they both believe have a positive impact on strategic management in an organisation. This will be done by contrasting both theories to see the comparison and different values they both follow to achieve the best outcome</w:t>
      </w:r>
      <w:r w:rsidR="001970BF">
        <w:rPr>
          <w:rFonts w:asciiTheme="majorHAnsi" w:eastAsia="Times New Roman" w:hAnsiTheme="majorHAnsi" w:cstheme="majorHAnsi"/>
          <w:color w:val="000000"/>
          <w:lang w:eastAsia="en-GB"/>
        </w:rPr>
        <w:t xml:space="preserve"> for an organisation</w:t>
      </w:r>
      <w:r w:rsidRPr="00FD7F67">
        <w:rPr>
          <w:rFonts w:asciiTheme="majorHAnsi" w:eastAsia="Times New Roman" w:hAnsiTheme="majorHAnsi" w:cstheme="majorHAnsi"/>
          <w:color w:val="000000"/>
          <w:lang w:eastAsia="en-GB"/>
        </w:rPr>
        <w:t>.</w:t>
      </w:r>
      <w:r w:rsidR="001970BF">
        <w:rPr>
          <w:rFonts w:asciiTheme="majorHAnsi" w:eastAsia="Times New Roman" w:hAnsiTheme="majorHAnsi" w:cstheme="majorHAnsi"/>
          <w:color w:val="000000"/>
          <w:lang w:eastAsia="en-GB"/>
        </w:rPr>
        <w:t xml:space="preserve"> Then a discussion on the appreciation of partnership between stakeholders and organisations and how strategic management is used to manage this. Following on will be a description of the importance of strategic management within the Police force and how they have developed in their services. This essay will also provide many theorist opinions on the importance of strategic management within an organisation and the different methods they use. Lastly this essay will finish by identifying how strategic management has developed over the current years and the changed they have achieved. </w:t>
      </w:r>
    </w:p>
    <w:p w14:paraId="1521398C" w14:textId="4D0FD256" w:rsidR="00FD7F67" w:rsidRPr="00FD7F67" w:rsidRDefault="00FD7F67" w:rsidP="00FD7F67">
      <w:pPr>
        <w:spacing w:after="0" w:line="240" w:lineRule="auto"/>
        <w:ind w:right="465"/>
        <w:textAlignment w:val="baseline"/>
        <w:rPr>
          <w:rFonts w:asciiTheme="majorHAnsi" w:eastAsia="Times New Roman" w:hAnsiTheme="majorHAnsi" w:cstheme="majorHAnsi"/>
          <w:color w:val="000000"/>
          <w:lang w:eastAsia="en-GB"/>
        </w:rPr>
      </w:pPr>
      <w:r w:rsidRPr="00FD7F67">
        <w:rPr>
          <w:rFonts w:asciiTheme="majorHAnsi" w:eastAsia="Times New Roman" w:hAnsiTheme="majorHAnsi" w:cstheme="majorHAnsi"/>
          <w:color w:val="000000"/>
          <w:lang w:eastAsia="en-GB"/>
        </w:rPr>
        <w:t>  </w:t>
      </w:r>
    </w:p>
    <w:p w14:paraId="36A971F2" w14:textId="0CE7C5C4" w:rsidR="00FD7F67" w:rsidRPr="00FD7F67" w:rsidRDefault="00FD7F67" w:rsidP="00FD7F67">
      <w:pPr>
        <w:spacing w:after="0" w:line="240" w:lineRule="auto"/>
        <w:ind w:right="465"/>
        <w:textAlignment w:val="baseline"/>
        <w:rPr>
          <w:rFonts w:asciiTheme="majorHAnsi" w:eastAsia="Times New Roman" w:hAnsiTheme="majorHAnsi" w:cstheme="majorHAnsi"/>
          <w:color w:val="000000"/>
          <w:lang w:eastAsia="en-GB"/>
        </w:rPr>
      </w:pPr>
      <w:r w:rsidRPr="00FD7F67">
        <w:rPr>
          <w:rFonts w:asciiTheme="majorHAnsi" w:eastAsia="Times New Roman" w:hAnsiTheme="majorHAnsi" w:cstheme="majorHAnsi"/>
          <w:color w:val="000000"/>
          <w:lang w:eastAsia="en-GB"/>
        </w:rPr>
        <w:t xml:space="preserve">This term strategic management consists of two different understandings of the </w:t>
      </w:r>
      <w:r w:rsidR="00E2168C" w:rsidRPr="00FD7F67">
        <w:rPr>
          <w:rFonts w:asciiTheme="majorHAnsi" w:eastAsia="Times New Roman" w:hAnsiTheme="majorHAnsi" w:cstheme="majorHAnsi"/>
          <w:color w:val="000000"/>
          <w:lang w:eastAsia="en-GB"/>
        </w:rPr>
        <w:t>word</w:t>
      </w:r>
      <w:r w:rsidRPr="00FD7F67">
        <w:rPr>
          <w:rFonts w:asciiTheme="majorHAnsi" w:eastAsia="Times New Roman" w:hAnsiTheme="majorHAnsi" w:cstheme="majorHAnsi"/>
          <w:color w:val="000000"/>
          <w:lang w:eastAsia="en-GB"/>
        </w:rPr>
        <w:t xml:space="preserve">. C, j. Sutton states </w:t>
      </w:r>
      <w:r w:rsidRPr="00FD7F67">
        <w:rPr>
          <w:rFonts w:asciiTheme="majorHAnsi" w:eastAsia="Times New Roman" w:hAnsiTheme="majorHAnsi" w:cstheme="majorHAnsi"/>
          <w:i/>
          <w:iCs/>
          <w:color w:val="000000"/>
          <w:lang w:eastAsia="en-GB"/>
        </w:rPr>
        <w:t>“Corporate strategy is concerned with the long-term survival and growth of business organisations”</w:t>
      </w:r>
      <w:r w:rsidRPr="00FD7F67">
        <w:rPr>
          <w:rFonts w:asciiTheme="majorHAnsi" w:eastAsia="Times New Roman" w:hAnsiTheme="majorHAnsi" w:cstheme="majorHAnsi"/>
          <w:color w:val="000000"/>
          <w:lang w:eastAsia="en-GB"/>
        </w:rPr>
        <w:t>, this is done by methods and objectives used to reach goals and whether the objectives align with the organisations resources. According to</w:t>
      </w:r>
      <w:r w:rsidR="006E721D">
        <w:rPr>
          <w:rFonts w:asciiTheme="majorHAnsi" w:eastAsia="Times New Roman" w:hAnsiTheme="majorHAnsi" w:cstheme="majorHAnsi"/>
          <w:color w:val="000000"/>
          <w:lang w:eastAsia="en-GB"/>
        </w:rPr>
        <w:t xml:space="preserve"> </w:t>
      </w:r>
      <w:r w:rsidR="00737BB5">
        <w:rPr>
          <w:rFonts w:asciiTheme="majorHAnsi" w:eastAsia="Times New Roman" w:hAnsiTheme="majorHAnsi" w:cstheme="majorHAnsi"/>
          <w:color w:val="000000"/>
          <w:lang w:eastAsia="en-GB"/>
        </w:rPr>
        <w:t>Newton (2011)</w:t>
      </w:r>
      <w:r w:rsidRPr="00FD7F67">
        <w:rPr>
          <w:rFonts w:asciiTheme="majorHAnsi" w:eastAsia="Times New Roman" w:hAnsiTheme="majorHAnsi" w:cstheme="majorHAnsi"/>
          <w:color w:val="000000"/>
          <w:lang w:eastAsia="en-GB"/>
        </w:rPr>
        <w:t xml:space="preserve"> “</w:t>
      </w:r>
      <w:r w:rsidRPr="006E721D">
        <w:rPr>
          <w:rFonts w:asciiTheme="majorHAnsi" w:eastAsia="Times New Roman" w:hAnsiTheme="majorHAnsi" w:cstheme="majorHAnsi"/>
          <w:i/>
          <w:color w:val="000000"/>
          <w:lang w:eastAsia="en-GB"/>
        </w:rPr>
        <w:t>A manager, manages a team to get something done. If tasks are not complex, large scale or benefiting from labour specialisation there is no need for a team”</w:t>
      </w:r>
      <w:r w:rsidRPr="00FD7F67">
        <w:rPr>
          <w:rFonts w:asciiTheme="majorHAnsi" w:eastAsia="Times New Roman" w:hAnsiTheme="majorHAnsi" w:cstheme="majorHAnsi"/>
          <w:color w:val="000000"/>
          <w:lang w:eastAsia="en-GB"/>
        </w:rPr>
        <w:t xml:space="preserve">. This quote </w:t>
      </w:r>
      <w:r w:rsidR="00737BB5">
        <w:rPr>
          <w:rFonts w:asciiTheme="majorHAnsi" w:eastAsia="Times New Roman" w:hAnsiTheme="majorHAnsi" w:cstheme="majorHAnsi"/>
          <w:color w:val="000000"/>
          <w:lang w:eastAsia="en-GB"/>
        </w:rPr>
        <w:t>evaluates</w:t>
      </w:r>
      <w:r w:rsidRPr="00FD7F67">
        <w:rPr>
          <w:rFonts w:asciiTheme="majorHAnsi" w:eastAsia="Times New Roman" w:hAnsiTheme="majorHAnsi" w:cstheme="majorHAnsi"/>
          <w:color w:val="000000"/>
          <w:lang w:eastAsia="en-GB"/>
        </w:rPr>
        <w:t xml:space="preserve"> the use of </w:t>
      </w:r>
      <w:r w:rsidR="006E721D">
        <w:rPr>
          <w:rFonts w:asciiTheme="majorHAnsi" w:eastAsia="Times New Roman" w:hAnsiTheme="majorHAnsi" w:cstheme="majorHAnsi"/>
          <w:color w:val="000000"/>
          <w:lang w:eastAsia="en-GB"/>
        </w:rPr>
        <w:t>a manager in any organisation, if the cooperation between manager and team is weak then this will affect the performance of the organisation</w:t>
      </w:r>
      <w:r w:rsidRPr="00FD7F67">
        <w:rPr>
          <w:rFonts w:asciiTheme="majorHAnsi" w:eastAsia="Times New Roman" w:hAnsiTheme="majorHAnsi" w:cstheme="majorHAnsi"/>
          <w:color w:val="000000"/>
          <w:lang w:eastAsia="en-GB"/>
        </w:rPr>
        <w:t>.    </w:t>
      </w:r>
    </w:p>
    <w:p w14:paraId="1D8532B3" w14:textId="77777777" w:rsidR="00FD7F67" w:rsidRPr="00FD7F67" w:rsidRDefault="00FD7F67" w:rsidP="00FD7F67">
      <w:pPr>
        <w:spacing w:after="0" w:line="240" w:lineRule="auto"/>
        <w:ind w:right="465"/>
        <w:textAlignment w:val="baseline"/>
        <w:rPr>
          <w:rFonts w:asciiTheme="majorHAnsi" w:eastAsia="Times New Roman" w:hAnsiTheme="majorHAnsi" w:cstheme="majorHAnsi"/>
          <w:color w:val="000000"/>
          <w:lang w:eastAsia="en-GB"/>
        </w:rPr>
      </w:pPr>
      <w:r w:rsidRPr="00FD7F67">
        <w:rPr>
          <w:rFonts w:asciiTheme="majorHAnsi" w:eastAsia="Times New Roman" w:hAnsiTheme="majorHAnsi" w:cstheme="majorHAnsi"/>
          <w:color w:val="000000"/>
          <w:lang w:eastAsia="en-GB"/>
        </w:rPr>
        <w:t> </w:t>
      </w:r>
    </w:p>
    <w:p w14:paraId="19F6B214" w14:textId="0FEF71B1" w:rsidR="00FD7F67" w:rsidRPr="00FD7F67" w:rsidRDefault="00FD7F67" w:rsidP="00FD7F67">
      <w:pPr>
        <w:spacing w:after="0" w:line="240" w:lineRule="auto"/>
        <w:ind w:right="465"/>
        <w:textAlignment w:val="baseline"/>
        <w:rPr>
          <w:rFonts w:asciiTheme="majorHAnsi" w:eastAsia="Times New Roman" w:hAnsiTheme="majorHAnsi" w:cstheme="majorHAnsi"/>
          <w:color w:val="000000"/>
          <w:lang w:eastAsia="en-GB"/>
        </w:rPr>
      </w:pPr>
      <w:r w:rsidRPr="00FD7F67">
        <w:rPr>
          <w:rFonts w:asciiTheme="majorHAnsi" w:eastAsia="Times New Roman" w:hAnsiTheme="majorHAnsi" w:cstheme="majorHAnsi"/>
          <w:color w:val="000000"/>
          <w:lang w:eastAsia="en-GB"/>
        </w:rPr>
        <w:t xml:space="preserve">Gerry Johnson is a professor in the research of strategic management at Lancaster University and has received a BA and PhD in his line of work. Johnson has a strong interest in strategic management especially when contemplating developing and change within an organisation </w:t>
      </w:r>
      <w:r w:rsidR="00120515" w:rsidRPr="00E9689A">
        <w:rPr>
          <w:rFonts w:asciiTheme="majorHAnsi" w:eastAsia="Times New Roman" w:hAnsiTheme="majorHAnsi" w:cstheme="majorHAnsi"/>
          <w:color w:val="000000"/>
          <w:lang w:eastAsia="en-GB"/>
        </w:rPr>
        <w:t>and</w:t>
      </w:r>
      <w:r w:rsidRPr="00FD7F67">
        <w:rPr>
          <w:rFonts w:asciiTheme="majorHAnsi" w:eastAsia="Times New Roman" w:hAnsiTheme="majorHAnsi" w:cstheme="majorHAnsi"/>
          <w:color w:val="000000"/>
          <w:lang w:eastAsia="en-GB"/>
        </w:rPr>
        <w:t xml:space="preserve"> has published many successful journals on the matter. According to Johnson, (2006) </w:t>
      </w:r>
      <w:r w:rsidRPr="00FD7F67">
        <w:rPr>
          <w:rFonts w:asciiTheme="majorHAnsi" w:eastAsia="Times New Roman" w:hAnsiTheme="majorHAnsi" w:cstheme="majorHAnsi"/>
          <w:i/>
          <w:iCs/>
          <w:color w:val="000000"/>
          <w:lang w:eastAsia="en-GB"/>
        </w:rPr>
        <w:t xml:space="preserve">"The term strategic management underlines the importance of managers </w:t>
      </w:r>
      <w:r w:rsidR="00120515" w:rsidRPr="00E9689A">
        <w:rPr>
          <w:rFonts w:asciiTheme="majorHAnsi" w:eastAsia="Times New Roman" w:hAnsiTheme="majorHAnsi" w:cstheme="majorHAnsi"/>
          <w:i/>
          <w:iCs/>
          <w:color w:val="000000"/>
          <w:lang w:eastAsia="en-GB"/>
        </w:rPr>
        <w:t>regarding</w:t>
      </w:r>
      <w:r w:rsidRPr="00FD7F67">
        <w:rPr>
          <w:rFonts w:asciiTheme="majorHAnsi" w:eastAsia="Times New Roman" w:hAnsiTheme="majorHAnsi" w:cstheme="majorHAnsi"/>
          <w:i/>
          <w:iCs/>
          <w:color w:val="000000"/>
          <w:lang w:eastAsia="en-GB"/>
        </w:rPr>
        <w:t xml:space="preserve"> strategy. Strategy does not happen just by themselves".</w:t>
      </w:r>
      <w:r w:rsidRPr="00FD7F67">
        <w:rPr>
          <w:rFonts w:asciiTheme="majorHAnsi" w:eastAsia="Times New Roman" w:hAnsiTheme="majorHAnsi" w:cstheme="majorHAnsi"/>
          <w:color w:val="000000"/>
          <w:lang w:eastAsia="en-GB"/>
        </w:rPr>
        <w:t xml:space="preserve"> This journal was created to identify the </w:t>
      </w:r>
      <w:r w:rsidRPr="00FD7F67">
        <w:rPr>
          <w:rFonts w:asciiTheme="majorHAnsi" w:eastAsia="Times New Roman" w:hAnsiTheme="majorHAnsi" w:cstheme="majorHAnsi"/>
          <w:i/>
          <w:iCs/>
          <w:color w:val="000000"/>
          <w:lang w:eastAsia="en-GB"/>
        </w:rPr>
        <w:t>"human elements"</w:t>
      </w:r>
      <w:r w:rsidRPr="00FD7F67">
        <w:rPr>
          <w:rFonts w:asciiTheme="majorHAnsi" w:eastAsia="Times New Roman" w:hAnsiTheme="majorHAnsi" w:cstheme="majorHAnsi"/>
          <w:color w:val="000000"/>
          <w:lang w:eastAsia="en-GB"/>
        </w:rPr>
        <w:t xml:space="preserve"> that help define strategy, which involves each manager of the departments within an organisation to fulfil their responsibilities. Johnson believed the theory consisted of three elements, which counterbalance each other to create strategy, these include </w:t>
      </w:r>
      <w:r w:rsidRPr="00FD7F67">
        <w:rPr>
          <w:rFonts w:asciiTheme="majorHAnsi" w:eastAsia="Times New Roman" w:hAnsiTheme="majorHAnsi" w:cstheme="majorHAnsi"/>
          <w:i/>
          <w:iCs/>
          <w:color w:val="000000"/>
          <w:lang w:eastAsia="en-GB"/>
        </w:rPr>
        <w:t>"understanding the strategic position of organisation, strategic choices for the future and managing strategy in action"</w:t>
      </w:r>
      <w:r w:rsidRPr="00FD7F67">
        <w:rPr>
          <w:rFonts w:asciiTheme="majorHAnsi" w:eastAsia="Times New Roman" w:hAnsiTheme="majorHAnsi" w:cstheme="majorHAnsi"/>
          <w:color w:val="000000"/>
          <w:lang w:eastAsia="en-GB"/>
        </w:rPr>
        <w:t xml:space="preserve"> (Johnson, 2006).</w:t>
      </w:r>
    </w:p>
    <w:p w14:paraId="281A73D2" w14:textId="1C301CF0" w:rsidR="00FD7F67" w:rsidRPr="00E9689A" w:rsidRDefault="00FD7F67" w:rsidP="00FD7F67">
      <w:pPr>
        <w:spacing w:after="0" w:line="240" w:lineRule="auto"/>
        <w:ind w:right="465"/>
        <w:textAlignment w:val="baseline"/>
        <w:rPr>
          <w:rFonts w:asciiTheme="majorHAnsi" w:eastAsia="Times New Roman" w:hAnsiTheme="majorHAnsi" w:cstheme="majorHAnsi"/>
          <w:color w:val="000000"/>
          <w:lang w:eastAsia="en-GB"/>
        </w:rPr>
      </w:pPr>
    </w:p>
    <w:p w14:paraId="7CD2EA37" w14:textId="5DD63BF5" w:rsidR="00601A60" w:rsidRPr="00E9689A" w:rsidRDefault="00EE2755" w:rsidP="00FD7F67">
      <w:pPr>
        <w:spacing w:after="0" w:line="240" w:lineRule="auto"/>
        <w:ind w:right="465"/>
        <w:textAlignment w:val="baseline"/>
        <w:rPr>
          <w:rFonts w:asciiTheme="majorHAnsi" w:eastAsia="Times New Roman" w:hAnsiTheme="majorHAnsi" w:cstheme="majorHAnsi"/>
          <w:color w:val="000000"/>
          <w:lang w:eastAsia="en-GB"/>
        </w:rPr>
      </w:pPr>
      <w:r w:rsidRPr="00E9689A">
        <w:rPr>
          <w:rFonts w:asciiTheme="majorHAnsi" w:eastAsia="Times New Roman" w:hAnsiTheme="majorHAnsi" w:cstheme="majorHAnsi"/>
          <w:color w:val="000000"/>
          <w:lang w:eastAsia="en-GB"/>
        </w:rPr>
        <w:t>Igor Ansoff also known as the “</w:t>
      </w:r>
      <w:r w:rsidRPr="00E9689A">
        <w:rPr>
          <w:rFonts w:asciiTheme="majorHAnsi" w:eastAsia="Times New Roman" w:hAnsiTheme="majorHAnsi" w:cstheme="majorHAnsi"/>
          <w:i/>
          <w:color w:val="000000"/>
          <w:lang w:eastAsia="en-GB"/>
        </w:rPr>
        <w:t>farther of modern strategic thinking”</w:t>
      </w:r>
      <w:r w:rsidRPr="00E9689A">
        <w:rPr>
          <w:rFonts w:asciiTheme="majorHAnsi" w:eastAsia="Times New Roman" w:hAnsiTheme="majorHAnsi" w:cstheme="majorHAnsi"/>
          <w:color w:val="000000"/>
          <w:lang w:eastAsia="en-GB"/>
        </w:rPr>
        <w:t xml:space="preserve"> is an economist and has a huge influence on strategic management</w:t>
      </w:r>
      <w:r w:rsidR="00C13176" w:rsidRPr="00E9689A">
        <w:rPr>
          <w:rFonts w:asciiTheme="majorHAnsi" w:eastAsia="Times New Roman" w:hAnsiTheme="majorHAnsi" w:cstheme="majorHAnsi"/>
          <w:color w:val="000000"/>
          <w:lang w:eastAsia="en-GB"/>
        </w:rPr>
        <w:t xml:space="preserve"> (Economist, 2008)</w:t>
      </w:r>
      <w:r w:rsidRPr="00E9689A">
        <w:rPr>
          <w:rFonts w:asciiTheme="majorHAnsi" w:eastAsia="Times New Roman" w:hAnsiTheme="majorHAnsi" w:cstheme="majorHAnsi"/>
          <w:color w:val="000000"/>
          <w:lang w:eastAsia="en-GB"/>
        </w:rPr>
        <w:t xml:space="preserve">. Ansoff has also worked </w:t>
      </w:r>
      <w:r w:rsidR="002E70A2" w:rsidRPr="00E9689A">
        <w:rPr>
          <w:rFonts w:asciiTheme="majorHAnsi" w:eastAsia="Times New Roman" w:hAnsiTheme="majorHAnsi" w:cstheme="majorHAnsi"/>
          <w:color w:val="000000"/>
          <w:lang w:eastAsia="en-GB"/>
        </w:rPr>
        <w:t>as part of the NATO team through developing theories and problem-solving in strategic manners that can be applied to businesses</w:t>
      </w:r>
      <w:r w:rsidR="00C13176" w:rsidRPr="00E9689A">
        <w:rPr>
          <w:rFonts w:asciiTheme="majorHAnsi" w:eastAsia="Times New Roman" w:hAnsiTheme="majorHAnsi" w:cstheme="majorHAnsi"/>
          <w:color w:val="000000"/>
          <w:lang w:eastAsia="en-GB"/>
        </w:rPr>
        <w:t xml:space="preserve"> and has realised the book ‘Corporate strategy’</w:t>
      </w:r>
      <w:r w:rsidR="002E70A2" w:rsidRPr="00E9689A">
        <w:rPr>
          <w:rFonts w:asciiTheme="majorHAnsi" w:eastAsia="Times New Roman" w:hAnsiTheme="majorHAnsi" w:cstheme="majorHAnsi"/>
          <w:color w:val="000000"/>
          <w:lang w:eastAsia="en-GB"/>
        </w:rPr>
        <w:t>.</w:t>
      </w:r>
      <w:r w:rsidR="00C4519A" w:rsidRPr="00E9689A">
        <w:rPr>
          <w:rFonts w:asciiTheme="majorHAnsi" w:eastAsia="Times New Roman" w:hAnsiTheme="majorHAnsi" w:cstheme="majorHAnsi"/>
          <w:color w:val="000000"/>
          <w:lang w:eastAsia="en-GB"/>
        </w:rPr>
        <w:t xml:space="preserve"> Ansoff’s theory consisted of 5 ‘levels of turbulence’ that he believed are present in the business environment and if an organisation wishes to be effective then they must achieve each level. Business</w:t>
      </w:r>
      <w:r w:rsidR="00AE4452" w:rsidRPr="00E9689A">
        <w:rPr>
          <w:rFonts w:asciiTheme="majorHAnsi" w:eastAsia="Times New Roman" w:hAnsiTheme="majorHAnsi" w:cstheme="majorHAnsi"/>
          <w:color w:val="000000"/>
          <w:lang w:eastAsia="en-GB"/>
        </w:rPr>
        <w:t xml:space="preserve"> (2017)</w:t>
      </w:r>
      <w:r w:rsidR="008847A9" w:rsidRPr="00E9689A">
        <w:rPr>
          <w:rFonts w:asciiTheme="majorHAnsi" w:eastAsia="Times New Roman" w:hAnsiTheme="majorHAnsi" w:cstheme="majorHAnsi"/>
          <w:color w:val="000000"/>
          <w:lang w:eastAsia="en-GB"/>
        </w:rPr>
        <w:t xml:space="preserve"> stated,</w:t>
      </w:r>
      <w:r w:rsidR="00C4519A" w:rsidRPr="00E9689A">
        <w:rPr>
          <w:rFonts w:asciiTheme="majorHAnsi" w:eastAsia="Times New Roman" w:hAnsiTheme="majorHAnsi" w:cstheme="majorHAnsi"/>
          <w:color w:val="000000"/>
          <w:lang w:eastAsia="en-GB"/>
        </w:rPr>
        <w:t xml:space="preserve"> “</w:t>
      </w:r>
      <w:r w:rsidR="00C4519A" w:rsidRPr="00E9689A">
        <w:rPr>
          <w:rFonts w:asciiTheme="majorHAnsi" w:eastAsia="Times New Roman" w:hAnsiTheme="majorHAnsi" w:cstheme="majorHAnsi"/>
          <w:i/>
          <w:color w:val="000000"/>
          <w:lang w:eastAsia="en-GB"/>
        </w:rPr>
        <w:t>Your company’s turbulence level so strongly impacts its strategy, understanding these levels can give you a good start in developing a more profi</w:t>
      </w:r>
      <w:r w:rsidR="008847A9" w:rsidRPr="00E9689A">
        <w:rPr>
          <w:rFonts w:asciiTheme="majorHAnsi" w:eastAsia="Times New Roman" w:hAnsiTheme="majorHAnsi" w:cstheme="majorHAnsi"/>
          <w:i/>
          <w:color w:val="000000"/>
          <w:lang w:eastAsia="en-GB"/>
        </w:rPr>
        <w:t>table business”.</w:t>
      </w:r>
      <w:r w:rsidR="008847A9" w:rsidRPr="00E9689A">
        <w:rPr>
          <w:rFonts w:asciiTheme="majorHAnsi" w:eastAsia="Times New Roman" w:hAnsiTheme="majorHAnsi" w:cstheme="majorHAnsi"/>
          <w:color w:val="000000"/>
          <w:lang w:eastAsia="en-GB"/>
        </w:rPr>
        <w:t xml:space="preserve"> The 5 ‘levels of turbulence’ include, </w:t>
      </w:r>
      <w:r w:rsidR="00AE4452" w:rsidRPr="00E9689A">
        <w:rPr>
          <w:rFonts w:asciiTheme="majorHAnsi" w:eastAsia="Times New Roman" w:hAnsiTheme="majorHAnsi" w:cstheme="majorHAnsi"/>
          <w:color w:val="000000"/>
          <w:lang w:eastAsia="en-GB"/>
        </w:rPr>
        <w:t>repetitive</w:t>
      </w:r>
      <w:r w:rsidR="008847A9" w:rsidRPr="00E9689A">
        <w:rPr>
          <w:rFonts w:asciiTheme="majorHAnsi" w:eastAsia="Times New Roman" w:hAnsiTheme="majorHAnsi" w:cstheme="majorHAnsi"/>
          <w:color w:val="000000"/>
          <w:lang w:eastAsia="en-GB"/>
        </w:rPr>
        <w:t xml:space="preserve">, expanding, changing, discontinuous and </w:t>
      </w:r>
      <w:r w:rsidR="00AE4452" w:rsidRPr="00E9689A">
        <w:rPr>
          <w:rFonts w:asciiTheme="majorHAnsi" w:eastAsia="Times New Roman" w:hAnsiTheme="majorHAnsi" w:cstheme="majorHAnsi"/>
          <w:color w:val="000000"/>
          <w:lang w:eastAsia="en-GB"/>
        </w:rPr>
        <w:t>surprising</w:t>
      </w:r>
      <w:r w:rsidR="008847A9" w:rsidRPr="00E9689A">
        <w:rPr>
          <w:rFonts w:asciiTheme="majorHAnsi" w:eastAsia="Times New Roman" w:hAnsiTheme="majorHAnsi" w:cstheme="majorHAnsi"/>
          <w:color w:val="000000"/>
          <w:lang w:eastAsia="en-GB"/>
        </w:rPr>
        <w:t xml:space="preserve">. </w:t>
      </w:r>
      <w:r w:rsidR="00AE4452" w:rsidRPr="00E9689A">
        <w:rPr>
          <w:rFonts w:asciiTheme="majorHAnsi" w:eastAsia="Times New Roman" w:hAnsiTheme="majorHAnsi" w:cstheme="majorHAnsi"/>
          <w:color w:val="000000"/>
          <w:lang w:eastAsia="en-GB"/>
        </w:rPr>
        <w:t xml:space="preserve">Ansoff believed by achieving these ‘levels of </w:t>
      </w:r>
      <w:r w:rsidR="00872BE9" w:rsidRPr="00E9689A">
        <w:rPr>
          <w:rFonts w:asciiTheme="majorHAnsi" w:eastAsia="Times New Roman" w:hAnsiTheme="majorHAnsi" w:cstheme="majorHAnsi"/>
          <w:color w:val="000000"/>
          <w:lang w:eastAsia="en-GB"/>
        </w:rPr>
        <w:t>turbulence</w:t>
      </w:r>
      <w:r w:rsidR="00AE4452" w:rsidRPr="00E9689A">
        <w:rPr>
          <w:rFonts w:asciiTheme="majorHAnsi" w:eastAsia="Times New Roman" w:hAnsiTheme="majorHAnsi" w:cstheme="majorHAnsi"/>
          <w:color w:val="000000"/>
          <w:lang w:eastAsia="en-GB"/>
        </w:rPr>
        <w:t xml:space="preserve">’ organisations will produce successful methods for strategic management. </w:t>
      </w:r>
    </w:p>
    <w:p w14:paraId="413D76E5" w14:textId="6E070DC0" w:rsidR="00E9689A" w:rsidRPr="00E9689A" w:rsidRDefault="00E9689A" w:rsidP="00FD7F67">
      <w:pPr>
        <w:spacing w:after="0" w:line="240" w:lineRule="auto"/>
        <w:ind w:right="465"/>
        <w:textAlignment w:val="baseline"/>
        <w:rPr>
          <w:rFonts w:asciiTheme="majorHAnsi" w:eastAsia="Times New Roman" w:hAnsiTheme="majorHAnsi" w:cstheme="majorHAnsi"/>
          <w:color w:val="000000"/>
          <w:lang w:eastAsia="en-GB"/>
        </w:rPr>
      </w:pPr>
    </w:p>
    <w:p w14:paraId="1FA7616F" w14:textId="0C5A0C31" w:rsidR="00E9689A" w:rsidRDefault="00E9689A" w:rsidP="00FD7F67">
      <w:pPr>
        <w:spacing w:after="0" w:line="240" w:lineRule="auto"/>
        <w:ind w:right="465"/>
        <w:textAlignment w:val="baseline"/>
        <w:rPr>
          <w:rFonts w:asciiTheme="majorHAnsi" w:eastAsia="Times New Roman" w:hAnsiTheme="majorHAnsi" w:cstheme="majorHAnsi"/>
          <w:color w:val="000000"/>
          <w:lang w:eastAsia="en-GB"/>
        </w:rPr>
      </w:pPr>
      <w:r w:rsidRPr="00E9689A">
        <w:rPr>
          <w:rFonts w:asciiTheme="majorHAnsi" w:eastAsia="Times New Roman" w:hAnsiTheme="majorHAnsi" w:cstheme="majorHAnsi"/>
          <w:color w:val="000000"/>
          <w:lang w:eastAsia="en-GB"/>
        </w:rPr>
        <w:t>Through experiencing both Johnson’s and Ansoff’s theories it is clear to see that each theorist believe that strategic management can be approached in different ways. Johnson believes tha</w:t>
      </w:r>
      <w:r>
        <w:rPr>
          <w:rFonts w:asciiTheme="majorHAnsi" w:eastAsia="Times New Roman" w:hAnsiTheme="majorHAnsi" w:cstheme="majorHAnsi"/>
          <w:color w:val="000000"/>
          <w:lang w:eastAsia="en-GB"/>
        </w:rPr>
        <w:t xml:space="preserve">t </w:t>
      </w:r>
      <w:r>
        <w:rPr>
          <w:rFonts w:asciiTheme="majorHAnsi" w:eastAsia="Times New Roman" w:hAnsiTheme="majorHAnsi" w:cstheme="majorHAnsi"/>
          <w:color w:val="000000"/>
          <w:lang w:eastAsia="en-GB"/>
        </w:rPr>
        <w:lastRenderedPageBreak/>
        <w:t>strategic management involves the managers of each departments working as a team with employees to achieve objectives through using three elements relating to strategies. On the other hand, Ansoff believes that working to achieve the ‘5 levels of turbulence’ will allow organisations to experience their full potential efficiently. Both theories provide positive methods for strategic management</w:t>
      </w:r>
      <w:r w:rsidR="0033369A">
        <w:rPr>
          <w:rFonts w:asciiTheme="majorHAnsi" w:eastAsia="Times New Roman" w:hAnsiTheme="majorHAnsi" w:cstheme="majorHAnsi"/>
          <w:color w:val="000000"/>
          <w:lang w:eastAsia="en-GB"/>
        </w:rPr>
        <w:t xml:space="preserve">, some might argue that Johnson’s theory will be more effective as there is more human involvement but Ansoff’s theory provides a grate theory for organisations to build and improve their management. </w:t>
      </w:r>
    </w:p>
    <w:p w14:paraId="759264D7" w14:textId="7EC718A4" w:rsidR="0033369A" w:rsidRDefault="0033369A" w:rsidP="00FD7F67">
      <w:pPr>
        <w:spacing w:after="0" w:line="240" w:lineRule="auto"/>
        <w:ind w:right="465"/>
        <w:textAlignment w:val="baseline"/>
        <w:rPr>
          <w:rFonts w:asciiTheme="majorHAnsi" w:eastAsia="Times New Roman" w:hAnsiTheme="majorHAnsi" w:cstheme="majorHAnsi"/>
          <w:color w:val="000000"/>
          <w:lang w:eastAsia="en-GB"/>
        </w:rPr>
      </w:pPr>
    </w:p>
    <w:p w14:paraId="37094856" w14:textId="36AF26DE" w:rsidR="00067E03" w:rsidRDefault="00067E03" w:rsidP="00FD7F67">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Ansoff’s theory was commonly supported by thus of Porter</w:t>
      </w:r>
      <w:r w:rsidR="00FA36D6">
        <w:rPr>
          <w:rFonts w:asciiTheme="majorHAnsi" w:eastAsia="Times New Roman" w:hAnsiTheme="majorHAnsi" w:cstheme="majorHAnsi"/>
          <w:color w:val="000000"/>
          <w:lang w:eastAsia="en-GB"/>
        </w:rPr>
        <w:t xml:space="preserve">, suggesting that Ansoff’s theories were extended versions of Porters. Research identified the five strategies Porter had suggested but questioned if these would allow public sector organisations to have the ability to choose goods and services, but it was found that certain public-sector organisations had succeeded in doing so. This was done through creating </w:t>
      </w:r>
      <w:r w:rsidR="00FA36D6" w:rsidRPr="00C86AD1">
        <w:rPr>
          <w:rFonts w:asciiTheme="majorHAnsi" w:eastAsia="Times New Roman" w:hAnsiTheme="majorHAnsi" w:cstheme="majorHAnsi"/>
          <w:i/>
          <w:color w:val="000000"/>
          <w:lang w:eastAsia="en-GB"/>
        </w:rPr>
        <w:t xml:space="preserve">“new </w:t>
      </w:r>
      <w:r w:rsidR="00C86AD1" w:rsidRPr="00C86AD1">
        <w:rPr>
          <w:rFonts w:asciiTheme="majorHAnsi" w:eastAsia="Times New Roman" w:hAnsiTheme="majorHAnsi" w:cstheme="majorHAnsi"/>
          <w:i/>
          <w:color w:val="000000"/>
          <w:lang w:eastAsia="en-GB"/>
        </w:rPr>
        <w:t>services or</w:t>
      </w:r>
      <w:r w:rsidR="00FA36D6" w:rsidRPr="00C86AD1">
        <w:rPr>
          <w:rFonts w:asciiTheme="majorHAnsi" w:eastAsia="Times New Roman" w:hAnsiTheme="majorHAnsi" w:cstheme="majorHAnsi"/>
          <w:i/>
          <w:color w:val="000000"/>
          <w:lang w:eastAsia="en-GB"/>
        </w:rPr>
        <w:t xml:space="preserve"> providing existing services to new groups”</w:t>
      </w:r>
      <w:r w:rsidR="00FA36D6">
        <w:rPr>
          <w:rFonts w:asciiTheme="majorHAnsi" w:eastAsia="Times New Roman" w:hAnsiTheme="majorHAnsi" w:cstheme="majorHAnsi"/>
          <w:color w:val="000000"/>
          <w:lang w:eastAsia="en-GB"/>
        </w:rPr>
        <w:t xml:space="preserve"> </w:t>
      </w:r>
      <w:r w:rsidR="00C86AD1">
        <w:rPr>
          <w:rFonts w:asciiTheme="majorHAnsi" w:eastAsia="Times New Roman" w:hAnsiTheme="majorHAnsi" w:cstheme="majorHAnsi"/>
          <w:color w:val="000000"/>
          <w:lang w:eastAsia="en-GB"/>
        </w:rPr>
        <w:t>and also adjusting internal and external leadership (</w:t>
      </w:r>
      <w:r w:rsidR="006E765C">
        <w:rPr>
          <w:rFonts w:asciiTheme="majorHAnsi" w:eastAsia="Times New Roman" w:hAnsiTheme="majorHAnsi" w:cstheme="majorHAnsi"/>
          <w:color w:val="000000"/>
          <w:lang w:eastAsia="en-GB"/>
        </w:rPr>
        <w:t>Paul Joyce, 2015)</w:t>
      </w:r>
      <w:r w:rsidR="00C86AD1">
        <w:rPr>
          <w:rFonts w:asciiTheme="majorHAnsi" w:eastAsia="Times New Roman" w:hAnsiTheme="majorHAnsi" w:cstheme="majorHAnsi"/>
          <w:color w:val="000000"/>
          <w:lang w:eastAsia="en-GB"/>
        </w:rPr>
        <w:t xml:space="preserve">. Hodgkinson was known to use Porter’s study of the Public sector, he was very fond of public leisure sector and dedicated his work to it. Public leisure sector was in a </w:t>
      </w:r>
      <w:r w:rsidR="00C86AD1" w:rsidRPr="006E765C">
        <w:rPr>
          <w:rFonts w:asciiTheme="majorHAnsi" w:eastAsia="Times New Roman" w:hAnsiTheme="majorHAnsi" w:cstheme="majorHAnsi"/>
          <w:i/>
          <w:color w:val="000000"/>
          <w:lang w:eastAsia="en-GB"/>
        </w:rPr>
        <w:t>“quasi-commercial operating context”</w:t>
      </w:r>
      <w:r w:rsidR="00C86AD1">
        <w:rPr>
          <w:rFonts w:asciiTheme="majorHAnsi" w:eastAsia="Times New Roman" w:hAnsiTheme="majorHAnsi" w:cstheme="majorHAnsi"/>
          <w:color w:val="000000"/>
          <w:lang w:eastAsia="en-GB"/>
        </w:rPr>
        <w:t xml:space="preserve"> which was a disadvantage to customers, commonly in competition with the private sector, through charging customers by providing an increase of management in return. Hodgkinson was known to have targeted a section of the public sector where </w:t>
      </w:r>
      <w:r w:rsidR="003772B1">
        <w:rPr>
          <w:rFonts w:asciiTheme="majorHAnsi" w:eastAsia="Times New Roman" w:hAnsiTheme="majorHAnsi" w:cstheme="majorHAnsi"/>
          <w:color w:val="000000"/>
          <w:lang w:eastAsia="en-GB"/>
        </w:rPr>
        <w:t>the organisation of a private sector could be influenced. Hodgkinson also suggested that the public sector would mimic the private sector, suggesting they would provide training associated with the private sector seeking to provide greater services. Paul Joyce (2</w:t>
      </w:r>
      <w:r w:rsidR="006E765C">
        <w:rPr>
          <w:rFonts w:asciiTheme="majorHAnsi" w:eastAsia="Times New Roman" w:hAnsiTheme="majorHAnsi" w:cstheme="majorHAnsi"/>
          <w:color w:val="000000"/>
          <w:lang w:eastAsia="en-GB"/>
        </w:rPr>
        <w:t xml:space="preserve">015) stated that Hodgkinson believed </w:t>
      </w:r>
      <w:r w:rsidR="003772B1" w:rsidRPr="006E765C">
        <w:rPr>
          <w:rFonts w:asciiTheme="majorHAnsi" w:eastAsia="Times New Roman" w:hAnsiTheme="majorHAnsi" w:cstheme="majorHAnsi"/>
          <w:i/>
          <w:color w:val="000000"/>
          <w:lang w:eastAsia="en-GB"/>
        </w:rPr>
        <w:t>“literature on strategy in the public sector had neglected the organisations level”</w:t>
      </w:r>
      <w:r w:rsidR="003772B1">
        <w:rPr>
          <w:rFonts w:asciiTheme="majorHAnsi" w:eastAsia="Times New Roman" w:hAnsiTheme="majorHAnsi" w:cstheme="majorHAnsi"/>
          <w:color w:val="000000"/>
          <w:lang w:eastAsia="en-GB"/>
        </w:rPr>
        <w:t xml:space="preserve"> by concentrating on the macro level when measuring the effectiveness of strategic management within it’s organisation. </w:t>
      </w:r>
      <w:r w:rsidR="00C86AD1">
        <w:rPr>
          <w:rFonts w:asciiTheme="majorHAnsi" w:eastAsia="Times New Roman" w:hAnsiTheme="majorHAnsi" w:cstheme="majorHAnsi"/>
          <w:color w:val="000000"/>
          <w:lang w:eastAsia="en-GB"/>
        </w:rPr>
        <w:t xml:space="preserve">  </w:t>
      </w:r>
    </w:p>
    <w:p w14:paraId="4288EA70" w14:textId="77777777" w:rsidR="00C86AD1" w:rsidRDefault="00C86AD1" w:rsidP="00FD7F67">
      <w:pPr>
        <w:spacing w:after="0" w:line="240" w:lineRule="auto"/>
        <w:ind w:right="465"/>
        <w:textAlignment w:val="baseline"/>
        <w:rPr>
          <w:rFonts w:asciiTheme="majorHAnsi" w:eastAsia="Times New Roman" w:hAnsiTheme="majorHAnsi" w:cstheme="majorHAnsi"/>
          <w:color w:val="000000"/>
          <w:lang w:eastAsia="en-GB"/>
        </w:rPr>
      </w:pPr>
    </w:p>
    <w:p w14:paraId="78054817" w14:textId="6A12E51C" w:rsidR="00F20F18" w:rsidRDefault="0075239B" w:rsidP="00B0624A">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Strategic management is very important within the police force, the police have a responsibility of the safety of the public therefor it is important that management is done correctly throughout the forc</w:t>
      </w:r>
      <w:r w:rsidR="00B0624A">
        <w:rPr>
          <w:rFonts w:asciiTheme="majorHAnsi" w:eastAsia="Times New Roman" w:hAnsiTheme="majorHAnsi" w:cstheme="majorHAnsi"/>
          <w:color w:val="000000"/>
          <w:lang w:eastAsia="en-GB"/>
        </w:rPr>
        <w:t>es. According to College of Policing</w:t>
      </w:r>
      <w:r w:rsidR="003E1450">
        <w:rPr>
          <w:rFonts w:asciiTheme="majorHAnsi" w:eastAsia="Times New Roman" w:hAnsiTheme="majorHAnsi" w:cstheme="majorHAnsi"/>
          <w:color w:val="000000"/>
          <w:lang w:eastAsia="en-GB"/>
        </w:rPr>
        <w:t xml:space="preserve"> (2018)</w:t>
      </w:r>
      <w:r w:rsidR="00B0624A">
        <w:rPr>
          <w:rFonts w:asciiTheme="majorHAnsi" w:eastAsia="Times New Roman" w:hAnsiTheme="majorHAnsi" w:cstheme="majorHAnsi"/>
          <w:color w:val="000000"/>
          <w:lang w:eastAsia="en-GB"/>
        </w:rPr>
        <w:t xml:space="preserve">, </w:t>
      </w:r>
      <w:r w:rsidR="00B0624A" w:rsidRPr="003E1450">
        <w:rPr>
          <w:rFonts w:asciiTheme="majorHAnsi" w:eastAsia="Times New Roman" w:hAnsiTheme="majorHAnsi" w:cstheme="majorHAnsi"/>
          <w:i/>
          <w:color w:val="000000"/>
          <w:lang w:eastAsia="en-GB"/>
        </w:rPr>
        <w:t>“It is important to provide commanders at all tiers, and coordinating groups at strategic and tactical tiers, with accurate, concise and clearly understandable information throughout an operation”.</w:t>
      </w:r>
      <w:r w:rsidR="00B0624A">
        <w:rPr>
          <w:rFonts w:asciiTheme="majorHAnsi" w:eastAsia="Times New Roman" w:hAnsiTheme="majorHAnsi" w:cstheme="majorHAnsi"/>
          <w:color w:val="000000"/>
          <w:lang w:eastAsia="en-GB"/>
        </w:rPr>
        <w:t xml:space="preserve"> This statement expresses the importance of communication and taking responsibility </w:t>
      </w:r>
      <w:r w:rsidR="003E1450">
        <w:rPr>
          <w:rFonts w:asciiTheme="majorHAnsi" w:eastAsia="Times New Roman" w:hAnsiTheme="majorHAnsi" w:cstheme="majorHAnsi"/>
          <w:color w:val="000000"/>
          <w:lang w:eastAsia="en-GB"/>
        </w:rPr>
        <w:t>within an organisation to achieve a successful management. College of policing (2018) also stated, “</w:t>
      </w:r>
      <w:r w:rsidR="003E1450" w:rsidRPr="003E1450">
        <w:rPr>
          <w:rFonts w:asciiTheme="majorHAnsi" w:eastAsia="Times New Roman" w:hAnsiTheme="majorHAnsi" w:cstheme="majorHAnsi"/>
          <w:i/>
          <w:color w:val="000000"/>
          <w:lang w:eastAsia="en-GB"/>
        </w:rPr>
        <w:t>Relevant strategies and plans should, therefor, be continuously reviewed”</w:t>
      </w:r>
      <w:r w:rsidR="003E1450">
        <w:rPr>
          <w:rFonts w:asciiTheme="majorHAnsi" w:eastAsia="Times New Roman" w:hAnsiTheme="majorHAnsi" w:cstheme="majorHAnsi"/>
          <w:color w:val="000000"/>
          <w:lang w:eastAsia="en-GB"/>
        </w:rPr>
        <w:t xml:space="preserve">, this is to ensure that each strategy is appropriate and corresponding to the upcoming circumstances. This will be done through managers </w:t>
      </w:r>
      <w:r w:rsidR="0083410F">
        <w:rPr>
          <w:rFonts w:asciiTheme="majorHAnsi" w:eastAsia="Times New Roman" w:hAnsiTheme="majorHAnsi" w:cstheme="majorHAnsi"/>
          <w:color w:val="000000"/>
          <w:lang w:eastAsia="en-GB"/>
        </w:rPr>
        <w:t xml:space="preserve">organising assessments </w:t>
      </w:r>
      <w:r w:rsidR="0033527D">
        <w:rPr>
          <w:rFonts w:asciiTheme="majorHAnsi" w:eastAsia="Times New Roman" w:hAnsiTheme="majorHAnsi" w:cstheme="majorHAnsi"/>
          <w:color w:val="000000"/>
          <w:lang w:eastAsia="en-GB"/>
        </w:rPr>
        <w:t>to prep</w:t>
      </w:r>
      <w:r w:rsidR="00F20F18">
        <w:rPr>
          <w:rFonts w:asciiTheme="majorHAnsi" w:eastAsia="Times New Roman" w:hAnsiTheme="majorHAnsi" w:cstheme="majorHAnsi"/>
          <w:color w:val="000000"/>
          <w:lang w:eastAsia="en-GB"/>
        </w:rPr>
        <w:t xml:space="preserve">are others to work as to their full potential if an incident was to occur. </w:t>
      </w:r>
      <w:r w:rsidR="004846EA">
        <w:rPr>
          <w:rFonts w:asciiTheme="majorHAnsi" w:eastAsia="Times New Roman" w:hAnsiTheme="majorHAnsi" w:cstheme="majorHAnsi"/>
          <w:color w:val="000000"/>
          <w:lang w:eastAsia="en-GB"/>
        </w:rPr>
        <w:t xml:space="preserve">Expressed if the police force made the decision in formalising approaches to strategic management, improvements will </w:t>
      </w:r>
      <w:r w:rsidR="004846EA" w:rsidRPr="004846EA">
        <w:rPr>
          <w:rFonts w:asciiTheme="majorHAnsi" w:eastAsia="Times New Roman" w:hAnsiTheme="majorHAnsi" w:cstheme="majorHAnsi"/>
          <w:i/>
          <w:color w:val="000000"/>
          <w:lang w:eastAsia="en-GB"/>
        </w:rPr>
        <w:t>“strengthen as intelligence products and practices become more integrated”</w:t>
      </w:r>
      <w:r w:rsidR="004846EA">
        <w:rPr>
          <w:rFonts w:asciiTheme="majorHAnsi" w:eastAsia="Times New Roman" w:hAnsiTheme="majorHAnsi" w:cstheme="majorHAnsi"/>
          <w:color w:val="000000"/>
          <w:lang w:eastAsia="en-GB"/>
        </w:rPr>
        <w:t xml:space="preserve"> with regards to decision making (Margaret Mitchell et al, 2007).  </w:t>
      </w:r>
      <w:r w:rsidR="006E721D">
        <w:rPr>
          <w:rFonts w:asciiTheme="majorHAnsi" w:eastAsia="Times New Roman" w:hAnsiTheme="majorHAnsi" w:cstheme="majorHAnsi"/>
          <w:color w:val="000000"/>
          <w:lang w:eastAsia="en-GB"/>
        </w:rPr>
        <w:t xml:space="preserve">Strategic management could be beneficial for the Public sector management as it provides developing methods and objectives that have been adapted over the years. According to Ferlie et al (2015) </w:t>
      </w:r>
      <w:r w:rsidR="006E721D" w:rsidRPr="006E721D">
        <w:rPr>
          <w:rFonts w:asciiTheme="majorHAnsi" w:eastAsia="Times New Roman" w:hAnsiTheme="majorHAnsi" w:cstheme="majorHAnsi"/>
          <w:i/>
          <w:color w:val="000000"/>
          <w:lang w:eastAsia="en-GB"/>
        </w:rPr>
        <w:t>“We argue that the distinctiveness of public sector contexts has to be taken into account to properly situate strategic management in public services settings”</w:t>
      </w:r>
      <w:r w:rsidR="006E721D">
        <w:rPr>
          <w:rFonts w:asciiTheme="majorHAnsi" w:eastAsia="Times New Roman" w:hAnsiTheme="majorHAnsi" w:cstheme="majorHAnsi"/>
          <w:i/>
          <w:color w:val="000000"/>
          <w:lang w:eastAsia="en-GB"/>
        </w:rPr>
        <w:t>.</w:t>
      </w:r>
      <w:r w:rsidR="006E721D">
        <w:rPr>
          <w:rFonts w:asciiTheme="majorHAnsi" w:eastAsia="Times New Roman" w:hAnsiTheme="majorHAnsi" w:cstheme="majorHAnsi"/>
          <w:color w:val="000000"/>
          <w:lang w:eastAsia="en-GB"/>
        </w:rPr>
        <w:t xml:space="preserve"> This also indicates the importance of collaborating the context of the public sector for a more effective organisation</w:t>
      </w:r>
      <w:r w:rsidR="00C32225">
        <w:rPr>
          <w:rFonts w:asciiTheme="majorHAnsi" w:eastAsia="Times New Roman" w:hAnsiTheme="majorHAnsi" w:cstheme="majorHAnsi"/>
          <w:color w:val="000000"/>
          <w:lang w:eastAsia="en-GB"/>
        </w:rPr>
        <w:t xml:space="preserve"> but this methods may not apply to the public sector organisations rather than private. It has been suggested that Public sector organisations are more efficient following public management as it allows them to provide services that are sustainable for the public. Public management has adopted similarities to strategic management throughout the years and theorist have suggested for the public sector to become like private for greater performance but the Public sector disagree with this. </w:t>
      </w:r>
    </w:p>
    <w:p w14:paraId="1E9FD7B8" w14:textId="75235EC5" w:rsidR="001970BF" w:rsidRDefault="001970BF" w:rsidP="00B0624A">
      <w:pPr>
        <w:spacing w:after="0" w:line="240" w:lineRule="auto"/>
        <w:ind w:right="465"/>
        <w:textAlignment w:val="baseline"/>
        <w:rPr>
          <w:rFonts w:asciiTheme="majorHAnsi" w:eastAsia="Times New Roman" w:hAnsiTheme="majorHAnsi" w:cstheme="majorHAnsi"/>
          <w:color w:val="000000"/>
          <w:lang w:eastAsia="en-GB"/>
        </w:rPr>
      </w:pPr>
    </w:p>
    <w:p w14:paraId="7E496FF8" w14:textId="0D431321" w:rsidR="001970BF" w:rsidRDefault="001970BF" w:rsidP="001970BF">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lastRenderedPageBreak/>
        <w:t>Many organisations will be in partnership with stakeholders especially within the Public-sector organisations. Stakeholders could be individual institutions or a group, usually known as third parties that helps in influencing an organisation. According to R. E Freeman (2010) “</w:t>
      </w:r>
      <w:r w:rsidRPr="00805347">
        <w:rPr>
          <w:rFonts w:asciiTheme="majorHAnsi" w:eastAsia="Times New Roman" w:hAnsiTheme="majorHAnsi" w:cstheme="majorHAnsi"/>
          <w:i/>
          <w:color w:val="000000"/>
          <w:lang w:eastAsia="en-GB"/>
        </w:rPr>
        <w:t>The list of stakeholders originally included shareowners, employees, customers, suppliers, leaders and society”</w:t>
      </w:r>
      <w:r>
        <w:rPr>
          <w:rFonts w:asciiTheme="majorHAnsi" w:eastAsia="Times New Roman" w:hAnsiTheme="majorHAnsi" w:cstheme="majorHAnsi"/>
          <w:color w:val="000000"/>
          <w:lang w:eastAsia="en-GB"/>
        </w:rPr>
        <w:t xml:space="preserve">. Bonnafous-Boucher et al (2016) </w:t>
      </w:r>
      <w:r w:rsidRPr="00E810A2">
        <w:rPr>
          <w:rFonts w:asciiTheme="majorHAnsi" w:eastAsia="Times New Roman" w:hAnsiTheme="majorHAnsi" w:cstheme="majorHAnsi"/>
          <w:i/>
          <w:color w:val="000000"/>
          <w:lang w:eastAsia="en-GB"/>
        </w:rPr>
        <w:t>“The strategic management of stakeholders is primarily based on a capacity to understand their expectations as a factor in development of the organisations, and to acknowledge their contribution to value creation, be they internal or external to the corporation</w:t>
      </w:r>
      <w:r>
        <w:rPr>
          <w:rFonts w:asciiTheme="majorHAnsi" w:eastAsia="Times New Roman" w:hAnsiTheme="majorHAnsi" w:cstheme="majorHAnsi"/>
          <w:color w:val="000000"/>
          <w:lang w:eastAsia="en-GB"/>
        </w:rPr>
        <w:t xml:space="preserve">”. This underlines the importance of cooperation between stakeholders and organisations for a successful performance. Bonnafous-Boucher et al (2016) also stated </w:t>
      </w:r>
      <w:r w:rsidRPr="00E810A2">
        <w:rPr>
          <w:rFonts w:asciiTheme="majorHAnsi" w:eastAsia="Times New Roman" w:hAnsiTheme="majorHAnsi" w:cstheme="majorHAnsi"/>
          <w:i/>
          <w:color w:val="000000"/>
          <w:lang w:eastAsia="en-GB"/>
        </w:rPr>
        <w:t>“the task of strategic management is thus to identify the third parties concerned and to decide how to work with those parties”.</w:t>
      </w:r>
      <w:r>
        <w:rPr>
          <w:rFonts w:asciiTheme="majorHAnsi" w:eastAsia="Times New Roman" w:hAnsiTheme="majorHAnsi" w:cstheme="majorHAnsi"/>
          <w:color w:val="000000"/>
          <w:lang w:eastAsia="en-GB"/>
        </w:rPr>
        <w:t xml:space="preserve"> This concurs that strategic context is </w:t>
      </w:r>
      <w:r w:rsidR="006E721D">
        <w:rPr>
          <w:rFonts w:asciiTheme="majorHAnsi" w:eastAsia="Times New Roman" w:hAnsiTheme="majorHAnsi" w:cstheme="majorHAnsi"/>
          <w:color w:val="000000"/>
          <w:lang w:eastAsia="en-GB"/>
        </w:rPr>
        <w:t>no longer a</w:t>
      </w:r>
      <w:r>
        <w:rPr>
          <w:rFonts w:asciiTheme="majorHAnsi" w:eastAsia="Times New Roman" w:hAnsiTheme="majorHAnsi" w:cstheme="majorHAnsi"/>
          <w:color w:val="000000"/>
          <w:lang w:eastAsia="en-GB"/>
        </w:rPr>
        <w:t xml:space="preserve"> method for gaining competition, the focus is on corporation and the analysation of interests and stakes in the organisation. R, Edward Freeman (2010) stated The SRI re-searches argued that unless executives understood the needs and concerns of these stakeholder groups, it is understood that SRI-researchers argued that if executives do not apply to the needs and objectives of each stakeholder, </w:t>
      </w:r>
      <w:r w:rsidRPr="007E1B23">
        <w:rPr>
          <w:rFonts w:asciiTheme="majorHAnsi" w:eastAsia="Times New Roman" w:hAnsiTheme="majorHAnsi" w:cstheme="majorHAnsi"/>
          <w:i/>
          <w:color w:val="000000"/>
          <w:lang w:eastAsia="en-GB"/>
        </w:rPr>
        <w:t>“they could not formulate corporate objectives”</w:t>
      </w:r>
      <w:r>
        <w:rPr>
          <w:rFonts w:asciiTheme="majorHAnsi" w:eastAsia="Times New Roman" w:hAnsiTheme="majorHAnsi" w:cstheme="majorHAnsi"/>
          <w:color w:val="000000"/>
          <w:lang w:eastAsia="en-GB"/>
        </w:rPr>
        <w:t>, this would not support the continual existence of the organisation.</w:t>
      </w:r>
    </w:p>
    <w:p w14:paraId="38DFADF2" w14:textId="77777777" w:rsidR="00F20F18" w:rsidRDefault="00F20F18" w:rsidP="00B0624A">
      <w:pPr>
        <w:spacing w:after="0" w:line="240" w:lineRule="auto"/>
        <w:ind w:right="465"/>
        <w:textAlignment w:val="baseline"/>
        <w:rPr>
          <w:rFonts w:asciiTheme="majorHAnsi" w:eastAsia="Times New Roman" w:hAnsiTheme="majorHAnsi" w:cstheme="majorHAnsi"/>
          <w:color w:val="000000"/>
          <w:lang w:eastAsia="en-GB"/>
        </w:rPr>
      </w:pPr>
    </w:p>
    <w:p w14:paraId="3A42C853" w14:textId="295B4523" w:rsidR="00C13176" w:rsidRDefault="00AB2AC3" w:rsidP="00936BD0">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Peter F. Drucker’s </w:t>
      </w:r>
      <w:r w:rsidR="00936BD0">
        <w:rPr>
          <w:rFonts w:asciiTheme="majorHAnsi" w:eastAsia="Times New Roman" w:hAnsiTheme="majorHAnsi" w:cstheme="majorHAnsi"/>
          <w:color w:val="000000"/>
          <w:lang w:eastAsia="en-GB"/>
        </w:rPr>
        <w:t>was a successful historian within the management industry, he thought about directing businesses successfully focusing on two elements within the public-sector organisations. According to</w:t>
      </w:r>
      <w:r w:rsidR="002A39D6">
        <w:rPr>
          <w:rFonts w:asciiTheme="majorHAnsi" w:eastAsia="Times New Roman" w:hAnsiTheme="majorHAnsi" w:cstheme="majorHAnsi"/>
          <w:color w:val="000000"/>
          <w:lang w:eastAsia="en-GB"/>
        </w:rPr>
        <w:t xml:space="preserve"> Emerald insight (2018)</w:t>
      </w:r>
      <w:r w:rsidR="00936BD0">
        <w:rPr>
          <w:rFonts w:asciiTheme="majorHAnsi" w:eastAsia="Times New Roman" w:hAnsiTheme="majorHAnsi" w:cstheme="majorHAnsi"/>
          <w:color w:val="000000"/>
          <w:lang w:eastAsia="en-GB"/>
        </w:rPr>
        <w:t xml:space="preserve"> </w:t>
      </w:r>
      <w:r w:rsidR="00936BD0" w:rsidRPr="00B83A45">
        <w:rPr>
          <w:rFonts w:asciiTheme="majorHAnsi" w:eastAsia="Times New Roman" w:hAnsiTheme="majorHAnsi" w:cstheme="majorHAnsi"/>
          <w:i/>
          <w:color w:val="000000"/>
          <w:lang w:eastAsia="en-GB"/>
        </w:rPr>
        <w:t>“He was among the earliest observers to recognise the growing significance of non-profits”</w:t>
      </w:r>
      <w:r w:rsidR="00936BD0">
        <w:rPr>
          <w:rFonts w:asciiTheme="majorHAnsi" w:eastAsia="Times New Roman" w:hAnsiTheme="majorHAnsi" w:cstheme="majorHAnsi"/>
          <w:color w:val="000000"/>
          <w:lang w:eastAsia="en-GB"/>
        </w:rPr>
        <w:t xml:space="preserve">, this was done through identifying the mass of obstacles they face to achieve management.  Drucker also focused on the federal government, </w:t>
      </w:r>
      <w:r w:rsidR="00705B7A">
        <w:rPr>
          <w:rFonts w:asciiTheme="majorHAnsi" w:eastAsia="Times New Roman" w:hAnsiTheme="majorHAnsi" w:cstheme="majorHAnsi"/>
          <w:color w:val="000000"/>
          <w:lang w:eastAsia="en-GB"/>
        </w:rPr>
        <w:t xml:space="preserve">expressing the managerial problems </w:t>
      </w:r>
      <w:r w:rsidR="00B83A45">
        <w:rPr>
          <w:rFonts w:asciiTheme="majorHAnsi" w:eastAsia="Times New Roman" w:hAnsiTheme="majorHAnsi" w:cstheme="majorHAnsi"/>
          <w:color w:val="000000"/>
          <w:lang w:eastAsia="en-GB"/>
        </w:rPr>
        <w:t xml:space="preserve">that were prohibiting them to run effectively and stated the external and internal limits that could be achieved. Emerald insight also stated Drucker had a great understanding of the governments roles and </w:t>
      </w:r>
      <w:r w:rsidR="00B83A45" w:rsidRPr="002A39D6">
        <w:rPr>
          <w:rFonts w:asciiTheme="majorHAnsi" w:eastAsia="Times New Roman" w:hAnsiTheme="majorHAnsi" w:cstheme="majorHAnsi"/>
          <w:i/>
          <w:color w:val="000000"/>
          <w:lang w:eastAsia="en-GB"/>
        </w:rPr>
        <w:t>“his desire to strengthen</w:t>
      </w:r>
      <w:r w:rsidR="002A39D6" w:rsidRPr="002A39D6">
        <w:rPr>
          <w:rFonts w:asciiTheme="majorHAnsi" w:eastAsia="Times New Roman" w:hAnsiTheme="majorHAnsi" w:cstheme="majorHAnsi"/>
          <w:i/>
          <w:color w:val="000000"/>
          <w:lang w:eastAsia="en-GB"/>
        </w:rPr>
        <w:t xml:space="preserve">” </w:t>
      </w:r>
      <w:r w:rsidR="002A39D6">
        <w:rPr>
          <w:rFonts w:asciiTheme="majorHAnsi" w:eastAsia="Times New Roman" w:hAnsiTheme="majorHAnsi" w:cstheme="majorHAnsi"/>
          <w:color w:val="000000"/>
          <w:lang w:eastAsia="en-GB"/>
        </w:rPr>
        <w:t xml:space="preserve">it by focussing on aligning the priorities and methods on the right path and identifying the weaknesses in place. </w:t>
      </w:r>
      <w:r w:rsidR="00AD4EC5">
        <w:rPr>
          <w:rFonts w:asciiTheme="majorHAnsi" w:eastAsia="Times New Roman" w:hAnsiTheme="majorHAnsi" w:cstheme="majorHAnsi"/>
          <w:color w:val="000000"/>
          <w:lang w:eastAsia="en-GB"/>
        </w:rPr>
        <w:t>Drucker expresses the importance of collaboration between societal based activity and performance, to see if this increase profit. Timothy Wilkinson et al (</w:t>
      </w:r>
      <w:r w:rsidR="003F1146">
        <w:rPr>
          <w:rFonts w:asciiTheme="majorHAnsi" w:eastAsia="Times New Roman" w:hAnsiTheme="majorHAnsi" w:cstheme="majorHAnsi"/>
          <w:color w:val="000000"/>
          <w:lang w:eastAsia="en-GB"/>
        </w:rPr>
        <w:t>2018) s</w:t>
      </w:r>
      <w:r w:rsidR="00AD4EC5">
        <w:rPr>
          <w:rFonts w:asciiTheme="majorHAnsi" w:eastAsia="Times New Roman" w:hAnsiTheme="majorHAnsi" w:cstheme="majorHAnsi"/>
          <w:color w:val="000000"/>
          <w:lang w:eastAsia="en-GB"/>
        </w:rPr>
        <w:t>tated “</w:t>
      </w:r>
      <w:r w:rsidR="00AD4EC5" w:rsidRPr="00AD4EC5">
        <w:rPr>
          <w:rFonts w:asciiTheme="majorHAnsi" w:eastAsia="Times New Roman" w:hAnsiTheme="majorHAnsi" w:cstheme="majorHAnsi"/>
          <w:i/>
          <w:color w:val="000000"/>
          <w:lang w:eastAsia="en-GB"/>
        </w:rPr>
        <w:t>Although top managers have perceived value of corporate political strategy, there is little evidence to support the view that corporate political performance improves economic performance”</w:t>
      </w:r>
      <w:r w:rsidR="00AD4EC5">
        <w:rPr>
          <w:rFonts w:asciiTheme="majorHAnsi" w:eastAsia="Times New Roman" w:hAnsiTheme="majorHAnsi" w:cstheme="majorHAnsi"/>
          <w:color w:val="000000"/>
          <w:lang w:eastAsia="en-GB"/>
        </w:rPr>
        <w:t xml:space="preserve">. This suggests that it is important that organisations identify the strategies indicated to improve economic performance are beneficial, but some cases have shown to be beneficial on occasion. </w:t>
      </w:r>
    </w:p>
    <w:p w14:paraId="2EFCBC9D" w14:textId="30DC9EB7" w:rsidR="00DA4A1E" w:rsidRDefault="00DA4A1E" w:rsidP="00936BD0">
      <w:pPr>
        <w:spacing w:after="0" w:line="240" w:lineRule="auto"/>
        <w:ind w:right="465"/>
        <w:textAlignment w:val="baseline"/>
        <w:rPr>
          <w:rFonts w:asciiTheme="majorHAnsi" w:eastAsia="Times New Roman" w:hAnsiTheme="majorHAnsi" w:cstheme="majorHAnsi"/>
          <w:color w:val="000000"/>
          <w:lang w:eastAsia="en-GB"/>
        </w:rPr>
      </w:pPr>
    </w:p>
    <w:p w14:paraId="16157770" w14:textId="2643484C" w:rsidR="00FF73A7" w:rsidRDefault="002F24A0" w:rsidP="00936BD0">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Mintzberg theory of strategic management involves a variety of different schools of thoughts which identify different principles. These theories allow organisations to develop hypotheses</w:t>
      </w:r>
      <w:r w:rsidR="009951B2">
        <w:rPr>
          <w:rFonts w:asciiTheme="majorHAnsi" w:eastAsia="Times New Roman" w:hAnsiTheme="majorHAnsi" w:cstheme="majorHAnsi"/>
          <w:color w:val="000000"/>
          <w:lang w:eastAsia="en-GB"/>
        </w:rPr>
        <w:t xml:space="preserve"> through understanding how these thoughts could be sustainable within the public-sector organisations. According to</w:t>
      </w:r>
      <w:r w:rsidR="002A14EB">
        <w:rPr>
          <w:rFonts w:asciiTheme="majorHAnsi" w:eastAsia="Times New Roman" w:hAnsiTheme="majorHAnsi" w:cstheme="majorHAnsi"/>
          <w:color w:val="000000"/>
          <w:lang w:eastAsia="en-GB"/>
        </w:rPr>
        <w:t xml:space="preserve"> Paul Joyce et al (2014)</w:t>
      </w:r>
      <w:r w:rsidR="009951B2">
        <w:rPr>
          <w:rFonts w:asciiTheme="majorHAnsi" w:eastAsia="Times New Roman" w:hAnsiTheme="majorHAnsi" w:cstheme="majorHAnsi"/>
          <w:color w:val="000000"/>
          <w:lang w:eastAsia="en-GB"/>
        </w:rPr>
        <w:t xml:space="preserve"> </w:t>
      </w:r>
      <w:r w:rsidR="004B155C" w:rsidRPr="002A14EB">
        <w:rPr>
          <w:rFonts w:asciiTheme="majorHAnsi" w:eastAsia="Times New Roman" w:hAnsiTheme="majorHAnsi" w:cstheme="majorHAnsi"/>
          <w:i/>
          <w:color w:val="000000"/>
          <w:lang w:eastAsia="en-GB"/>
        </w:rPr>
        <w:t>“Strategic management in the public sector is concerned with dealing with complex social problems”</w:t>
      </w:r>
      <w:r w:rsidR="002A14EB">
        <w:rPr>
          <w:rFonts w:asciiTheme="majorHAnsi" w:eastAsia="Times New Roman" w:hAnsiTheme="majorHAnsi" w:cstheme="majorHAnsi"/>
          <w:i/>
          <w:color w:val="000000"/>
          <w:lang w:eastAsia="en-GB"/>
        </w:rPr>
        <w:t xml:space="preserve">. </w:t>
      </w:r>
      <w:r w:rsidR="00844A25">
        <w:rPr>
          <w:rFonts w:asciiTheme="majorHAnsi" w:eastAsia="Times New Roman" w:hAnsiTheme="majorHAnsi" w:cstheme="majorHAnsi"/>
          <w:color w:val="000000"/>
          <w:lang w:eastAsia="en-GB"/>
        </w:rPr>
        <w:t>It is understood that these schools of thought have appeared throughout the years of development on strategic management</w:t>
      </w:r>
      <w:r w:rsidR="00436669">
        <w:rPr>
          <w:rFonts w:asciiTheme="majorHAnsi" w:eastAsia="Times New Roman" w:hAnsiTheme="majorHAnsi" w:cstheme="majorHAnsi"/>
          <w:color w:val="000000"/>
          <w:lang w:eastAsia="en-GB"/>
        </w:rPr>
        <w:t xml:space="preserve">, </w:t>
      </w:r>
      <w:r w:rsidR="00436669" w:rsidRPr="00436669">
        <w:rPr>
          <w:rFonts w:asciiTheme="majorHAnsi" w:eastAsia="Times New Roman" w:hAnsiTheme="majorHAnsi" w:cstheme="majorHAnsi"/>
          <w:i/>
          <w:color w:val="000000"/>
          <w:lang w:eastAsia="en-GB"/>
        </w:rPr>
        <w:t xml:space="preserve">“a few have already peaked and declined, others are now developing” </w:t>
      </w:r>
      <w:r w:rsidR="00436669">
        <w:rPr>
          <w:rFonts w:asciiTheme="majorHAnsi" w:eastAsia="Times New Roman" w:hAnsiTheme="majorHAnsi" w:cstheme="majorHAnsi"/>
          <w:color w:val="000000"/>
          <w:lang w:eastAsia="en-GB"/>
        </w:rPr>
        <w:t xml:space="preserve">and it is clear that many pay a significant role in practices within the organisation (Henry Mintzberg et al, 1998) </w:t>
      </w:r>
      <w:r w:rsidR="00844A25">
        <w:rPr>
          <w:rFonts w:asciiTheme="majorHAnsi" w:eastAsia="Times New Roman" w:hAnsiTheme="majorHAnsi" w:cstheme="majorHAnsi"/>
          <w:color w:val="000000"/>
          <w:lang w:eastAsia="en-GB"/>
        </w:rPr>
        <w:t xml:space="preserve">. </w:t>
      </w:r>
      <w:r w:rsidR="00E53864">
        <w:rPr>
          <w:rFonts w:asciiTheme="majorHAnsi" w:eastAsia="Times New Roman" w:hAnsiTheme="majorHAnsi" w:cstheme="majorHAnsi"/>
          <w:color w:val="000000"/>
          <w:lang w:eastAsia="en-GB"/>
        </w:rPr>
        <w:t>Mintzberg is considered to play a part in both public and private organisations</w:t>
      </w:r>
      <w:r w:rsidR="00806A28">
        <w:rPr>
          <w:rFonts w:asciiTheme="majorHAnsi" w:eastAsia="Times New Roman" w:hAnsiTheme="majorHAnsi" w:cstheme="majorHAnsi"/>
          <w:color w:val="000000"/>
          <w:lang w:eastAsia="en-GB"/>
        </w:rPr>
        <w:t xml:space="preserve"> and has influenced recent searches in the performance of the public sector organisations</w:t>
      </w:r>
      <w:r w:rsidR="00E53864">
        <w:rPr>
          <w:rFonts w:asciiTheme="majorHAnsi" w:eastAsia="Times New Roman" w:hAnsiTheme="majorHAnsi" w:cstheme="majorHAnsi"/>
          <w:color w:val="000000"/>
          <w:lang w:eastAsia="en-GB"/>
        </w:rPr>
        <w:t>.</w:t>
      </w:r>
      <w:r w:rsidR="00806A28">
        <w:rPr>
          <w:rFonts w:asciiTheme="majorHAnsi" w:eastAsia="Times New Roman" w:hAnsiTheme="majorHAnsi" w:cstheme="majorHAnsi"/>
          <w:color w:val="000000"/>
          <w:lang w:eastAsia="en-GB"/>
        </w:rPr>
        <w:t xml:space="preserve"> Mintzberg also suggests that these methods would be reasonably easier to </w:t>
      </w:r>
      <w:r w:rsidR="00181367">
        <w:rPr>
          <w:rFonts w:asciiTheme="majorHAnsi" w:eastAsia="Times New Roman" w:hAnsiTheme="majorHAnsi" w:cstheme="majorHAnsi"/>
          <w:color w:val="000000"/>
          <w:lang w:eastAsia="en-GB"/>
        </w:rPr>
        <w:t>adopt than those of the private sector</w:t>
      </w:r>
      <w:r w:rsidR="00E25E6B">
        <w:rPr>
          <w:rFonts w:asciiTheme="majorHAnsi" w:eastAsia="Times New Roman" w:hAnsiTheme="majorHAnsi" w:cstheme="majorHAnsi"/>
          <w:color w:val="000000"/>
          <w:lang w:eastAsia="en-GB"/>
        </w:rPr>
        <w:t xml:space="preserve"> but questioned the ability of the stability of an organisation to follow it through</w:t>
      </w:r>
      <w:r w:rsidR="00181367">
        <w:rPr>
          <w:rFonts w:asciiTheme="majorHAnsi" w:eastAsia="Times New Roman" w:hAnsiTheme="majorHAnsi" w:cstheme="majorHAnsi"/>
          <w:color w:val="000000"/>
          <w:lang w:eastAsia="en-GB"/>
        </w:rPr>
        <w:t>.</w:t>
      </w:r>
      <w:r w:rsidR="00E25E6B">
        <w:rPr>
          <w:rFonts w:asciiTheme="majorHAnsi" w:eastAsia="Times New Roman" w:hAnsiTheme="majorHAnsi" w:cstheme="majorHAnsi"/>
          <w:color w:val="000000"/>
          <w:lang w:eastAsia="en-GB"/>
        </w:rPr>
        <w:t xml:space="preserve"> According to</w:t>
      </w:r>
      <w:r w:rsidR="00A40A0A">
        <w:rPr>
          <w:rFonts w:asciiTheme="majorHAnsi" w:eastAsia="Times New Roman" w:hAnsiTheme="majorHAnsi" w:cstheme="majorHAnsi"/>
          <w:color w:val="000000"/>
          <w:lang w:eastAsia="en-GB"/>
        </w:rPr>
        <w:t xml:space="preserve"> Paul Joyce (2017)</w:t>
      </w:r>
      <w:r w:rsidR="00E25E6B">
        <w:rPr>
          <w:rFonts w:asciiTheme="majorHAnsi" w:eastAsia="Times New Roman" w:hAnsiTheme="majorHAnsi" w:cstheme="majorHAnsi"/>
          <w:color w:val="000000"/>
          <w:lang w:eastAsia="en-GB"/>
        </w:rPr>
        <w:t xml:space="preserve"> </w:t>
      </w:r>
      <w:r w:rsidR="00E25E6B" w:rsidRPr="00A40A0A">
        <w:rPr>
          <w:rFonts w:asciiTheme="majorHAnsi" w:eastAsia="Times New Roman" w:hAnsiTheme="majorHAnsi" w:cstheme="majorHAnsi"/>
          <w:i/>
          <w:color w:val="000000"/>
          <w:lang w:eastAsia="en-GB"/>
        </w:rPr>
        <w:t>“Strategic management is not only a question of intentions</w:t>
      </w:r>
      <w:r w:rsidR="00C4186D" w:rsidRPr="00A40A0A">
        <w:rPr>
          <w:rFonts w:asciiTheme="majorHAnsi" w:eastAsia="Times New Roman" w:hAnsiTheme="majorHAnsi" w:cstheme="majorHAnsi"/>
          <w:i/>
          <w:color w:val="000000"/>
          <w:lang w:eastAsia="en-GB"/>
        </w:rPr>
        <w:t>: the process through which actions are decided and implemented are equally important</w:t>
      </w:r>
      <w:r w:rsidR="00C4186D">
        <w:rPr>
          <w:rFonts w:asciiTheme="majorHAnsi" w:eastAsia="Times New Roman" w:hAnsiTheme="majorHAnsi" w:cstheme="majorHAnsi"/>
          <w:color w:val="000000"/>
          <w:lang w:eastAsia="en-GB"/>
        </w:rPr>
        <w:t xml:space="preserve">”. Mintzberg realised that if an organisation fail to achieve a smooth process in delivering </w:t>
      </w:r>
      <w:r w:rsidR="00A40A0A">
        <w:rPr>
          <w:rFonts w:asciiTheme="majorHAnsi" w:eastAsia="Times New Roman" w:hAnsiTheme="majorHAnsi" w:cstheme="majorHAnsi"/>
          <w:color w:val="000000"/>
          <w:lang w:eastAsia="en-GB"/>
        </w:rPr>
        <w:t xml:space="preserve">good management then strategic management will fail. </w:t>
      </w:r>
      <w:r w:rsidR="004E4007">
        <w:rPr>
          <w:rFonts w:asciiTheme="majorHAnsi" w:eastAsia="Times New Roman" w:hAnsiTheme="majorHAnsi" w:cstheme="majorHAnsi"/>
          <w:color w:val="000000"/>
          <w:lang w:eastAsia="en-GB"/>
        </w:rPr>
        <w:t>According to Philip Sadler (2003) “</w:t>
      </w:r>
      <w:r w:rsidR="004E4007" w:rsidRPr="004E4007">
        <w:rPr>
          <w:rFonts w:asciiTheme="majorHAnsi" w:eastAsia="Times New Roman" w:hAnsiTheme="majorHAnsi" w:cstheme="majorHAnsi"/>
          <w:i/>
          <w:color w:val="000000"/>
          <w:lang w:eastAsia="en-GB"/>
        </w:rPr>
        <w:t>The key to strategic management is to know when transformation is needed and to manage the process of transformation effectively”</w:t>
      </w:r>
      <w:r w:rsidR="004E4007">
        <w:rPr>
          <w:rFonts w:asciiTheme="majorHAnsi" w:eastAsia="Times New Roman" w:hAnsiTheme="majorHAnsi" w:cstheme="majorHAnsi"/>
          <w:color w:val="000000"/>
          <w:lang w:eastAsia="en-GB"/>
        </w:rPr>
        <w:t xml:space="preserve">. </w:t>
      </w:r>
      <w:r w:rsidR="004E4007">
        <w:rPr>
          <w:rFonts w:asciiTheme="majorHAnsi" w:eastAsia="Times New Roman" w:hAnsiTheme="majorHAnsi" w:cstheme="majorHAnsi"/>
          <w:color w:val="000000"/>
          <w:lang w:eastAsia="en-GB"/>
        </w:rPr>
        <w:lastRenderedPageBreak/>
        <w:t xml:space="preserve">Mintzberg followed this and provided the key aspects he believed would benefit the organisations performance and management effectively and Sadler believed in Mintzberg’s theory.  </w:t>
      </w:r>
    </w:p>
    <w:p w14:paraId="4B2D017E" w14:textId="189F0C07" w:rsidR="00805347" w:rsidRDefault="00805347" w:rsidP="00936BD0">
      <w:pPr>
        <w:spacing w:after="0" w:line="240" w:lineRule="auto"/>
        <w:ind w:right="465"/>
        <w:textAlignment w:val="baseline"/>
        <w:rPr>
          <w:rFonts w:asciiTheme="majorHAnsi" w:eastAsia="Times New Roman" w:hAnsiTheme="majorHAnsi" w:cstheme="majorHAnsi"/>
          <w:color w:val="000000"/>
          <w:lang w:eastAsia="en-GB"/>
        </w:rPr>
      </w:pPr>
    </w:p>
    <w:p w14:paraId="289D266F" w14:textId="7DECEC4A" w:rsidR="00805347" w:rsidRDefault="004F1679" w:rsidP="00936BD0">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Machiavelli created a novel of the name ‘The Prince’ suggesting different methods of coercive management within organisations. The novel contained “</w:t>
      </w:r>
      <w:r w:rsidRPr="00FF65A6">
        <w:rPr>
          <w:rFonts w:asciiTheme="majorHAnsi" w:eastAsia="Times New Roman" w:hAnsiTheme="majorHAnsi" w:cstheme="majorHAnsi"/>
          <w:i/>
          <w:color w:val="000000"/>
          <w:lang w:eastAsia="en-GB"/>
        </w:rPr>
        <w:t>ruthless use of power, particularly coercive power, and manipulation to attain personal goals</w:t>
      </w:r>
      <w:r>
        <w:rPr>
          <w:rFonts w:asciiTheme="majorHAnsi" w:eastAsia="Times New Roman" w:hAnsiTheme="majorHAnsi" w:cstheme="majorHAnsi"/>
          <w:color w:val="000000"/>
          <w:lang w:eastAsia="en-GB"/>
        </w:rPr>
        <w:t>” defusing the fact that coercive power can be hard to justify when used by managers and other options have failed to be taken into consideration</w:t>
      </w:r>
      <w:r w:rsidR="00230AC4">
        <w:rPr>
          <w:rFonts w:asciiTheme="majorHAnsi" w:eastAsia="Times New Roman" w:hAnsiTheme="majorHAnsi" w:cstheme="majorHAnsi"/>
          <w:color w:val="000000"/>
          <w:lang w:eastAsia="en-GB"/>
        </w:rPr>
        <w:t xml:space="preserve"> (John Thompson et al, 2005) </w:t>
      </w:r>
      <w:r>
        <w:rPr>
          <w:rFonts w:asciiTheme="majorHAnsi" w:eastAsia="Times New Roman" w:hAnsiTheme="majorHAnsi" w:cstheme="majorHAnsi"/>
          <w:color w:val="000000"/>
          <w:lang w:eastAsia="en-GB"/>
        </w:rPr>
        <w:t xml:space="preserve">. Jay (1967) suggested that Machiavelli’s theory </w:t>
      </w:r>
      <w:r w:rsidR="00FF65A6">
        <w:rPr>
          <w:rFonts w:asciiTheme="majorHAnsi" w:eastAsia="Times New Roman" w:hAnsiTheme="majorHAnsi" w:cstheme="majorHAnsi"/>
          <w:color w:val="000000"/>
          <w:lang w:eastAsia="en-GB"/>
        </w:rPr>
        <w:t xml:space="preserve">offers </w:t>
      </w:r>
      <w:r>
        <w:rPr>
          <w:rFonts w:asciiTheme="majorHAnsi" w:eastAsia="Times New Roman" w:hAnsiTheme="majorHAnsi" w:cstheme="majorHAnsi"/>
          <w:color w:val="000000"/>
          <w:lang w:eastAsia="en-GB"/>
        </w:rPr>
        <w:t xml:space="preserve">advice for ethical managers, </w:t>
      </w:r>
      <w:r w:rsidR="00FF65A6">
        <w:rPr>
          <w:rFonts w:asciiTheme="majorHAnsi" w:eastAsia="Times New Roman" w:hAnsiTheme="majorHAnsi" w:cstheme="majorHAnsi"/>
          <w:color w:val="000000"/>
          <w:lang w:eastAsia="en-GB"/>
        </w:rPr>
        <w:t xml:space="preserve">expressing that Machiavelli’s views on strategy allows leaders to </w:t>
      </w:r>
      <w:r w:rsidR="00FF65A6" w:rsidRPr="00FF65A6">
        <w:rPr>
          <w:rFonts w:asciiTheme="majorHAnsi" w:eastAsia="Times New Roman" w:hAnsiTheme="majorHAnsi" w:cstheme="majorHAnsi"/>
          <w:i/>
          <w:color w:val="000000"/>
          <w:lang w:eastAsia="en-GB"/>
        </w:rPr>
        <w:t>“concentrate their efforts outside the organisation</w:t>
      </w:r>
      <w:r w:rsidR="00FF65A6">
        <w:rPr>
          <w:rFonts w:asciiTheme="majorHAnsi" w:eastAsia="Times New Roman" w:hAnsiTheme="majorHAnsi" w:cstheme="majorHAnsi"/>
          <w:color w:val="000000"/>
          <w:lang w:eastAsia="en-GB"/>
        </w:rPr>
        <w:t xml:space="preserve">” in increasing positive strategy views. </w:t>
      </w:r>
      <w:r w:rsidR="00FC5D4A">
        <w:rPr>
          <w:rFonts w:asciiTheme="majorHAnsi" w:eastAsia="Times New Roman" w:hAnsiTheme="majorHAnsi" w:cstheme="majorHAnsi"/>
          <w:color w:val="000000"/>
          <w:lang w:eastAsia="en-GB"/>
        </w:rPr>
        <w:t>For</w:t>
      </w:r>
      <w:r w:rsidR="00FF65A6">
        <w:rPr>
          <w:rFonts w:asciiTheme="majorHAnsi" w:eastAsia="Times New Roman" w:hAnsiTheme="majorHAnsi" w:cstheme="majorHAnsi"/>
          <w:color w:val="000000"/>
          <w:lang w:eastAsia="en-GB"/>
        </w:rPr>
        <w:t xml:space="preserve"> </w:t>
      </w:r>
      <w:r w:rsidR="00FC5D4A">
        <w:rPr>
          <w:rFonts w:asciiTheme="majorHAnsi" w:eastAsia="Times New Roman" w:hAnsiTheme="majorHAnsi" w:cstheme="majorHAnsi"/>
          <w:color w:val="000000"/>
          <w:lang w:eastAsia="en-GB"/>
        </w:rPr>
        <w:t>this method</w:t>
      </w:r>
      <w:r w:rsidR="00FF65A6">
        <w:rPr>
          <w:rFonts w:asciiTheme="majorHAnsi" w:eastAsia="Times New Roman" w:hAnsiTheme="majorHAnsi" w:cstheme="majorHAnsi"/>
          <w:color w:val="000000"/>
          <w:lang w:eastAsia="en-GB"/>
        </w:rPr>
        <w:t xml:space="preserve"> to be successful, managers must ensure that internal structure of the organisation is running </w:t>
      </w:r>
      <w:r w:rsidR="00FC5D4A">
        <w:rPr>
          <w:rFonts w:asciiTheme="majorHAnsi" w:eastAsia="Times New Roman" w:hAnsiTheme="majorHAnsi" w:cstheme="majorHAnsi"/>
          <w:color w:val="000000"/>
          <w:lang w:eastAsia="en-GB"/>
        </w:rPr>
        <w:t>effectively,</w:t>
      </w:r>
      <w:r w:rsidR="00FF65A6">
        <w:rPr>
          <w:rFonts w:asciiTheme="majorHAnsi" w:eastAsia="Times New Roman" w:hAnsiTheme="majorHAnsi" w:cstheme="majorHAnsi"/>
          <w:color w:val="000000"/>
          <w:lang w:eastAsia="en-GB"/>
        </w:rPr>
        <w:t xml:space="preserve"> methods must be followed through correctly. Machiavelli believes leadership must be based on power,</w:t>
      </w:r>
      <w:r w:rsidR="00230AC4">
        <w:rPr>
          <w:rFonts w:asciiTheme="majorHAnsi" w:eastAsia="Times New Roman" w:hAnsiTheme="majorHAnsi" w:cstheme="majorHAnsi"/>
          <w:color w:val="000000"/>
          <w:lang w:eastAsia="en-GB"/>
        </w:rPr>
        <w:t xml:space="preserve"> stating </w:t>
      </w:r>
      <w:r w:rsidR="00230AC4" w:rsidRPr="00230AC4">
        <w:rPr>
          <w:rFonts w:asciiTheme="majorHAnsi" w:eastAsia="Times New Roman" w:hAnsiTheme="majorHAnsi" w:cstheme="majorHAnsi"/>
          <w:i/>
          <w:color w:val="000000"/>
          <w:lang w:eastAsia="en-GB"/>
        </w:rPr>
        <w:t>“power yields freedom</w:t>
      </w:r>
      <w:r w:rsidR="00230AC4">
        <w:rPr>
          <w:rFonts w:asciiTheme="majorHAnsi" w:eastAsia="Times New Roman" w:hAnsiTheme="majorHAnsi" w:cstheme="majorHAnsi"/>
          <w:color w:val="000000"/>
          <w:lang w:eastAsia="en-GB"/>
        </w:rPr>
        <w:t>” when</w:t>
      </w:r>
      <w:r w:rsidR="00FF65A6">
        <w:rPr>
          <w:rFonts w:asciiTheme="majorHAnsi" w:eastAsia="Times New Roman" w:hAnsiTheme="majorHAnsi" w:cstheme="majorHAnsi"/>
          <w:color w:val="000000"/>
          <w:lang w:eastAsia="en-GB"/>
        </w:rPr>
        <w:t xml:space="preserve"> </w:t>
      </w:r>
      <w:r w:rsidR="00FC5D4A">
        <w:rPr>
          <w:rFonts w:asciiTheme="majorHAnsi" w:eastAsia="Times New Roman" w:hAnsiTheme="majorHAnsi" w:cstheme="majorHAnsi"/>
          <w:color w:val="000000"/>
          <w:lang w:eastAsia="en-GB"/>
        </w:rPr>
        <w:t xml:space="preserve">delegating how things are going to be done. Mangers should no perceive personal goals and must have a clear understanding of everything within the organisation.  Punishment should be available for those who do not follow and managers who are successful should be rewarded, these were two methods that Machiavelli believed would provide a successful strategic management within an organisation. </w:t>
      </w:r>
      <w:r w:rsidR="00844A25">
        <w:rPr>
          <w:rFonts w:asciiTheme="majorHAnsi" w:eastAsia="Times New Roman" w:hAnsiTheme="majorHAnsi" w:cstheme="majorHAnsi"/>
          <w:color w:val="000000"/>
          <w:lang w:eastAsia="en-GB"/>
        </w:rPr>
        <w:t xml:space="preserve">This method of strategic management could cause conflict within an organisation, for example within the police force, if officers were to be punished for not obeying each method provided in a hostile situation, this will decrease the motivation in involvement and could influence the performance of the organisation. </w:t>
      </w:r>
    </w:p>
    <w:p w14:paraId="40816132" w14:textId="3E7A83C5" w:rsidR="008A52E7" w:rsidRDefault="008A52E7" w:rsidP="00936BD0">
      <w:pPr>
        <w:spacing w:after="0" w:line="240" w:lineRule="auto"/>
        <w:ind w:right="465"/>
        <w:textAlignment w:val="baseline"/>
        <w:rPr>
          <w:rFonts w:asciiTheme="majorHAnsi" w:eastAsia="Times New Roman" w:hAnsiTheme="majorHAnsi" w:cstheme="majorHAnsi"/>
          <w:color w:val="000000"/>
          <w:lang w:eastAsia="en-GB"/>
        </w:rPr>
      </w:pPr>
    </w:p>
    <w:p w14:paraId="7D1DF6C7" w14:textId="1076AE22" w:rsidR="008A52E7" w:rsidRPr="00E53864" w:rsidRDefault="008A52E7" w:rsidP="00936BD0">
      <w:pPr>
        <w:spacing w:after="0" w:line="240" w:lineRule="auto"/>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Over the current years, strategic management has altered and developed through time through different theories and methods suggesting changes to be made. According to Patricia Pablos (2013) </w:t>
      </w:r>
      <w:r w:rsidRPr="008D2FAF">
        <w:rPr>
          <w:rFonts w:asciiTheme="majorHAnsi" w:eastAsia="Times New Roman" w:hAnsiTheme="majorHAnsi" w:cstheme="majorHAnsi"/>
          <w:i/>
          <w:color w:val="000000"/>
          <w:lang w:eastAsia="en-GB"/>
        </w:rPr>
        <w:t>“Traditional strategic management focuses on securing organisational assets and maximising resources”</w:t>
      </w:r>
      <w:r>
        <w:rPr>
          <w:rFonts w:asciiTheme="majorHAnsi" w:eastAsia="Times New Roman" w:hAnsiTheme="majorHAnsi" w:cstheme="majorHAnsi"/>
          <w:color w:val="000000"/>
          <w:lang w:eastAsia="en-GB"/>
        </w:rPr>
        <w:t xml:space="preserve"> this was done through single structure method to retrieve an advantage over other organisations. Many believed that economical strategies could be replaced with vision-based knowledge. On the other hand, strategic management has allowed organisations to develop and apply methods that comply with environment we face today. John Thomas (2010) suggested </w:t>
      </w:r>
      <w:r w:rsidRPr="00974E04">
        <w:rPr>
          <w:rFonts w:asciiTheme="majorHAnsi" w:eastAsia="Times New Roman" w:hAnsiTheme="majorHAnsi" w:cstheme="majorHAnsi"/>
          <w:i/>
          <w:color w:val="000000"/>
          <w:lang w:eastAsia="en-GB"/>
        </w:rPr>
        <w:t>“strategy today is often understood as concerning how organisations should adapt to their environments in an integrated manner”</w:t>
      </w:r>
      <w:r>
        <w:rPr>
          <w:rFonts w:asciiTheme="majorHAnsi" w:eastAsia="Times New Roman" w:hAnsiTheme="majorHAnsi" w:cstheme="majorHAnsi"/>
          <w:color w:val="000000"/>
          <w:lang w:eastAsia="en-GB"/>
        </w:rPr>
        <w:t xml:space="preserve">. It is also concerning the </w:t>
      </w:r>
      <w:r w:rsidRPr="00974E04">
        <w:rPr>
          <w:rFonts w:asciiTheme="majorHAnsi" w:eastAsia="Times New Roman" w:hAnsiTheme="majorHAnsi" w:cstheme="majorHAnsi"/>
          <w:i/>
          <w:color w:val="000000"/>
          <w:lang w:eastAsia="en-GB"/>
        </w:rPr>
        <w:t>“resources and capabilities”</w:t>
      </w:r>
      <w:r>
        <w:rPr>
          <w:rFonts w:asciiTheme="majorHAnsi" w:eastAsia="Times New Roman" w:hAnsiTheme="majorHAnsi" w:cstheme="majorHAnsi"/>
          <w:color w:val="000000"/>
          <w:lang w:eastAsia="en-GB"/>
        </w:rPr>
        <w:t xml:space="preserve"> that can be developed to serve purposed as those of environmental. </w:t>
      </w:r>
      <w:r w:rsidR="00DD3EDB">
        <w:rPr>
          <w:rFonts w:asciiTheme="majorHAnsi" w:eastAsia="Times New Roman" w:hAnsiTheme="majorHAnsi" w:cstheme="majorHAnsi"/>
          <w:color w:val="000000"/>
          <w:lang w:eastAsia="en-GB"/>
        </w:rPr>
        <w:t xml:space="preserve">Strategic management is commonly used to achieve strategic ambition in competition with others and how some organisations fail to succeed. </w:t>
      </w:r>
      <w:r w:rsidR="003F1146">
        <w:rPr>
          <w:rFonts w:asciiTheme="majorHAnsi" w:eastAsia="Times New Roman" w:hAnsiTheme="majorHAnsi" w:cstheme="majorHAnsi"/>
          <w:color w:val="000000"/>
          <w:lang w:eastAsia="en-GB"/>
        </w:rPr>
        <w:t xml:space="preserve">There are many challenges organisations may face when </w:t>
      </w:r>
      <w:r w:rsidR="00DD3EDB">
        <w:rPr>
          <w:rFonts w:asciiTheme="majorHAnsi" w:eastAsia="Times New Roman" w:hAnsiTheme="majorHAnsi" w:cstheme="majorHAnsi"/>
          <w:color w:val="000000"/>
          <w:lang w:eastAsia="en-GB"/>
        </w:rPr>
        <w:t xml:space="preserve">conducting strategic management, Michael </w:t>
      </w:r>
      <w:proofErr w:type="spellStart"/>
      <w:r w:rsidR="00DD3EDB">
        <w:rPr>
          <w:rFonts w:asciiTheme="majorHAnsi" w:eastAsia="Times New Roman" w:hAnsiTheme="majorHAnsi" w:cstheme="majorHAnsi"/>
          <w:color w:val="000000"/>
          <w:lang w:eastAsia="en-GB"/>
        </w:rPr>
        <w:t>Hitt</w:t>
      </w:r>
      <w:proofErr w:type="spellEnd"/>
      <w:r w:rsidR="00DD3EDB">
        <w:rPr>
          <w:rFonts w:asciiTheme="majorHAnsi" w:eastAsia="Times New Roman" w:hAnsiTheme="majorHAnsi" w:cstheme="majorHAnsi"/>
          <w:color w:val="000000"/>
          <w:lang w:eastAsia="en-GB"/>
        </w:rPr>
        <w:t xml:space="preserve"> et al (2007) states </w:t>
      </w:r>
      <w:r w:rsidR="00DD3EDB" w:rsidRPr="00DD3EDB">
        <w:rPr>
          <w:rFonts w:asciiTheme="majorHAnsi" w:eastAsia="Times New Roman" w:hAnsiTheme="majorHAnsi" w:cstheme="majorHAnsi"/>
          <w:i/>
          <w:color w:val="000000"/>
          <w:lang w:eastAsia="en-GB"/>
        </w:rPr>
        <w:t>that “the reality of global competition is a critical part of the strategic management process”</w:t>
      </w:r>
      <w:r w:rsidR="00DD3EDB">
        <w:rPr>
          <w:rFonts w:asciiTheme="majorHAnsi" w:eastAsia="Times New Roman" w:hAnsiTheme="majorHAnsi" w:cstheme="majorHAnsi"/>
          <w:color w:val="000000"/>
          <w:lang w:eastAsia="en-GB"/>
        </w:rPr>
        <w:t xml:space="preserve">, this is due to the influence it has on the organisations performance.  </w:t>
      </w:r>
      <w:r w:rsidR="00046CE1">
        <w:rPr>
          <w:rFonts w:asciiTheme="majorHAnsi" w:eastAsia="Times New Roman" w:hAnsiTheme="majorHAnsi" w:cstheme="majorHAnsi"/>
          <w:color w:val="000000"/>
          <w:lang w:eastAsia="en-GB"/>
        </w:rPr>
        <w:t xml:space="preserve">Many organisations thrive in competition with other organisations but this could have consequences on the organisation if the correct methods are not used.  According to </w:t>
      </w:r>
      <w:r w:rsidR="00811498">
        <w:rPr>
          <w:rFonts w:asciiTheme="majorHAnsi" w:eastAsia="Times New Roman" w:hAnsiTheme="majorHAnsi" w:cstheme="majorHAnsi"/>
          <w:color w:val="000000"/>
          <w:lang w:eastAsia="en-GB"/>
        </w:rPr>
        <w:t xml:space="preserve">Joyce (1999) </w:t>
      </w:r>
      <w:r w:rsidR="00046CE1">
        <w:rPr>
          <w:rFonts w:asciiTheme="majorHAnsi" w:eastAsia="Times New Roman" w:hAnsiTheme="majorHAnsi" w:cstheme="majorHAnsi"/>
          <w:color w:val="000000"/>
          <w:lang w:eastAsia="en-GB"/>
        </w:rPr>
        <w:t>“</w:t>
      </w:r>
      <w:r w:rsidR="00046CE1" w:rsidRPr="00811498">
        <w:rPr>
          <w:rFonts w:asciiTheme="majorHAnsi" w:eastAsia="Times New Roman" w:hAnsiTheme="majorHAnsi" w:cstheme="majorHAnsi"/>
          <w:i/>
          <w:color w:val="000000"/>
          <w:lang w:eastAsia="en-GB"/>
        </w:rPr>
        <w:t>Public services managers have has to develop new skills and adopt new perspectives”</w:t>
      </w:r>
      <w:r w:rsidR="00046CE1">
        <w:rPr>
          <w:rFonts w:asciiTheme="majorHAnsi" w:eastAsia="Times New Roman" w:hAnsiTheme="majorHAnsi" w:cstheme="majorHAnsi"/>
          <w:color w:val="000000"/>
          <w:lang w:eastAsia="en-GB"/>
        </w:rPr>
        <w:t xml:space="preserve">, this is due to the change in management as the world develops over time. </w:t>
      </w:r>
      <w:r w:rsidR="00811498">
        <w:rPr>
          <w:rFonts w:asciiTheme="majorHAnsi" w:eastAsia="Times New Roman" w:hAnsiTheme="majorHAnsi" w:cstheme="majorHAnsi"/>
          <w:color w:val="000000"/>
          <w:lang w:eastAsia="en-GB"/>
        </w:rPr>
        <w:t xml:space="preserve">Managers are now dealing with the change in methods and traditions and adapting new approaches to the organisations policies. This will also affect the goods and services the organisations proceed.  </w:t>
      </w:r>
    </w:p>
    <w:p w14:paraId="585FF791" w14:textId="3FFF500E" w:rsidR="00651C92" w:rsidRDefault="00651C92" w:rsidP="00FD7F67">
      <w:pPr>
        <w:spacing w:after="0" w:line="285" w:lineRule="atLeast"/>
        <w:ind w:right="465"/>
        <w:textAlignment w:val="baseline"/>
        <w:rPr>
          <w:rFonts w:asciiTheme="majorHAnsi" w:eastAsia="Times New Roman" w:hAnsiTheme="majorHAnsi" w:cstheme="majorHAnsi"/>
          <w:b/>
          <w:bCs/>
          <w:color w:val="000000"/>
          <w:u w:val="single"/>
          <w:lang w:eastAsia="en-GB"/>
        </w:rPr>
      </w:pPr>
    </w:p>
    <w:p w14:paraId="40AF02DA" w14:textId="2BCBF05D" w:rsidR="00651C92" w:rsidRPr="00651C92" w:rsidRDefault="00651C92" w:rsidP="00FD7F67">
      <w:pPr>
        <w:spacing w:after="0" w:line="285" w:lineRule="atLeast"/>
        <w:ind w:right="465"/>
        <w:textAlignment w:val="baseline"/>
        <w:rPr>
          <w:rFonts w:asciiTheme="majorHAnsi" w:eastAsia="Times New Roman" w:hAnsiTheme="majorHAnsi" w:cstheme="majorHAnsi"/>
          <w:bCs/>
          <w:color w:val="000000"/>
          <w:lang w:eastAsia="en-GB"/>
        </w:rPr>
      </w:pPr>
      <w:r>
        <w:rPr>
          <w:rFonts w:asciiTheme="majorHAnsi" w:eastAsia="Times New Roman" w:hAnsiTheme="majorHAnsi" w:cstheme="majorHAnsi"/>
          <w:bCs/>
          <w:color w:val="000000"/>
          <w:lang w:eastAsia="en-GB"/>
        </w:rPr>
        <w:t xml:space="preserve">To conclude this essay, the difference in the terms </w:t>
      </w:r>
      <w:r w:rsidR="00D175F4">
        <w:rPr>
          <w:rFonts w:asciiTheme="majorHAnsi" w:eastAsia="Times New Roman" w:hAnsiTheme="majorHAnsi" w:cstheme="majorHAnsi"/>
          <w:bCs/>
          <w:color w:val="000000"/>
          <w:lang w:eastAsia="en-GB"/>
        </w:rPr>
        <w:t xml:space="preserve">strategy and strategic management has been defined. Strategic management has a variety of different theories that have been developed over the recent years, there are a number of theorist that have been identified within this essay and also the effects each strategic management theory has on the public sector organisations. Stakeholders often play a major part when in partnership with </w:t>
      </w:r>
      <w:r w:rsidR="008A52E7">
        <w:rPr>
          <w:rFonts w:asciiTheme="majorHAnsi" w:eastAsia="Times New Roman" w:hAnsiTheme="majorHAnsi" w:cstheme="majorHAnsi"/>
          <w:bCs/>
          <w:color w:val="000000"/>
          <w:lang w:eastAsia="en-GB"/>
        </w:rPr>
        <w:t>an organisation</w:t>
      </w:r>
      <w:r w:rsidR="00D175F4">
        <w:rPr>
          <w:rFonts w:asciiTheme="majorHAnsi" w:eastAsia="Times New Roman" w:hAnsiTheme="majorHAnsi" w:cstheme="majorHAnsi"/>
          <w:bCs/>
          <w:color w:val="000000"/>
          <w:lang w:eastAsia="en-GB"/>
        </w:rPr>
        <w:t xml:space="preserve">, they provide support and </w:t>
      </w:r>
      <w:r w:rsidR="008A52E7">
        <w:rPr>
          <w:rFonts w:asciiTheme="majorHAnsi" w:eastAsia="Times New Roman" w:hAnsiTheme="majorHAnsi" w:cstheme="majorHAnsi"/>
          <w:bCs/>
          <w:color w:val="000000"/>
          <w:lang w:eastAsia="en-GB"/>
        </w:rPr>
        <w:t xml:space="preserve">contribute to the effectiveness of the organisations success, this essay identifies the </w:t>
      </w:r>
      <w:r w:rsidR="008A52E7">
        <w:rPr>
          <w:rFonts w:asciiTheme="majorHAnsi" w:eastAsia="Times New Roman" w:hAnsiTheme="majorHAnsi" w:cstheme="majorHAnsi"/>
          <w:bCs/>
          <w:color w:val="000000"/>
          <w:lang w:eastAsia="en-GB"/>
        </w:rPr>
        <w:lastRenderedPageBreak/>
        <w:t xml:space="preserve">key aspects of partnership between stakeholders and organisations. This essay also identified the importance of strategic management within the police force and how this is achieved. Defining the aspect and methods the police force use to provide a successful service for the public. </w:t>
      </w:r>
      <w:r w:rsidR="00844A25">
        <w:rPr>
          <w:rFonts w:asciiTheme="majorHAnsi" w:eastAsia="Times New Roman" w:hAnsiTheme="majorHAnsi" w:cstheme="majorHAnsi"/>
          <w:bCs/>
          <w:color w:val="000000"/>
          <w:lang w:eastAsia="en-GB"/>
        </w:rPr>
        <w:t xml:space="preserve">Lastly this essay finished by identifying the key aspects that has allowed strategic management to develop until this day. </w:t>
      </w:r>
    </w:p>
    <w:p w14:paraId="01834A21" w14:textId="77777777" w:rsidR="00651C92" w:rsidRPr="00E9689A" w:rsidRDefault="00651C92" w:rsidP="00FD7F67">
      <w:pPr>
        <w:spacing w:after="0" w:line="285" w:lineRule="atLeast"/>
        <w:ind w:right="465"/>
        <w:textAlignment w:val="baseline"/>
        <w:rPr>
          <w:rFonts w:asciiTheme="majorHAnsi" w:eastAsia="Times New Roman" w:hAnsiTheme="majorHAnsi" w:cstheme="majorHAnsi"/>
          <w:b/>
          <w:bCs/>
          <w:color w:val="000000"/>
          <w:u w:val="single"/>
          <w:lang w:eastAsia="en-GB"/>
        </w:rPr>
      </w:pPr>
    </w:p>
    <w:p w14:paraId="0F0D5590" w14:textId="5554464B" w:rsidR="00C13176" w:rsidRDefault="00FD7F67" w:rsidP="00FD7F67">
      <w:pPr>
        <w:spacing w:after="0" w:line="285" w:lineRule="atLeast"/>
        <w:ind w:right="465"/>
        <w:textAlignment w:val="baseline"/>
        <w:rPr>
          <w:rFonts w:asciiTheme="majorHAnsi" w:eastAsia="Times New Roman" w:hAnsiTheme="majorHAnsi" w:cstheme="majorHAnsi"/>
          <w:color w:val="000000"/>
          <w:lang w:eastAsia="en-GB"/>
        </w:rPr>
      </w:pPr>
      <w:r w:rsidRPr="00FD7F67">
        <w:rPr>
          <w:rFonts w:asciiTheme="majorHAnsi" w:eastAsia="Times New Roman" w:hAnsiTheme="majorHAnsi" w:cstheme="majorHAnsi"/>
          <w:b/>
          <w:bCs/>
          <w:color w:val="000000"/>
          <w:u w:val="single"/>
          <w:lang w:eastAsia="en-GB"/>
        </w:rPr>
        <w:t>Bibliography</w:t>
      </w:r>
      <w:r w:rsidRPr="00FD7F67">
        <w:rPr>
          <w:rFonts w:asciiTheme="majorHAnsi" w:eastAsia="Times New Roman" w:hAnsiTheme="majorHAnsi" w:cstheme="majorHAnsi"/>
          <w:b/>
          <w:bCs/>
          <w:color w:val="000000"/>
          <w:lang w:eastAsia="en-GB"/>
        </w:rPr>
        <w:t> </w:t>
      </w:r>
      <w:r w:rsidRPr="00FD7F67">
        <w:rPr>
          <w:rFonts w:asciiTheme="majorHAnsi" w:eastAsia="Times New Roman" w:hAnsiTheme="majorHAnsi" w:cstheme="majorHAnsi"/>
          <w:color w:val="000000"/>
          <w:lang w:eastAsia="en-GB"/>
        </w:rPr>
        <w:t> </w:t>
      </w:r>
    </w:p>
    <w:p w14:paraId="1D19A083" w14:textId="77777777" w:rsidR="00783740" w:rsidRPr="00FD7F67" w:rsidRDefault="00783740" w:rsidP="00FD7F67">
      <w:pPr>
        <w:spacing w:after="0" w:line="285" w:lineRule="atLeast"/>
        <w:ind w:right="465"/>
        <w:textAlignment w:val="baseline"/>
        <w:rPr>
          <w:rFonts w:asciiTheme="majorHAnsi" w:eastAsia="Times New Roman" w:hAnsiTheme="majorHAnsi" w:cstheme="majorHAnsi"/>
          <w:color w:val="000000"/>
          <w:lang w:eastAsia="en-GB"/>
        </w:rPr>
      </w:pPr>
    </w:p>
    <w:p w14:paraId="53C783F3" w14:textId="77777777" w:rsidR="00436669" w:rsidRDefault="00436669" w:rsidP="00436669">
      <w:r>
        <w:t xml:space="preserve">Bonnafous-Boucher, M. </w:t>
      </w:r>
      <w:proofErr w:type="spellStart"/>
      <w:r>
        <w:t>Rendtorff</w:t>
      </w:r>
      <w:proofErr w:type="spellEnd"/>
      <w:r>
        <w:t xml:space="preserve">, J D. 2016. </w:t>
      </w:r>
      <w:r w:rsidRPr="00230AC4">
        <w:rPr>
          <w:i/>
        </w:rPr>
        <w:t>Stakeholder Theory. A model for Strategic Management</w:t>
      </w:r>
      <w:r>
        <w:t xml:space="preserve">. [E-BOOK] Switzerland. Springer. Available at: </w:t>
      </w:r>
      <w:hyperlink r:id="rId4" w:anchor="v=onepage&amp;q=strategic%20management%20and%20stakeholders&amp;f=true" w:history="1">
        <w:r w:rsidRPr="00134183">
          <w:rPr>
            <w:rStyle w:val="Hyperlink"/>
          </w:rPr>
          <w:t>https://books.google.co.uk/books?id=StR2DQAAQBAJ&amp;printsec=frontcover&amp;dq=strategic+management+and+stakeholders&amp;hl=en&amp;sa=X&amp;ved=0ahUKEwjly7H_9qrZAhWlJMAKHdhNAwcQ6AEINDAC#v=onepage&amp;q=strategic%20management%20and%20stakeholders&amp;f=true</w:t>
        </w:r>
      </w:hyperlink>
      <w:r>
        <w:t xml:space="preserve"> Accessed on: 15/02/18</w:t>
      </w:r>
    </w:p>
    <w:p w14:paraId="44736461" w14:textId="77777777" w:rsidR="00436669" w:rsidRDefault="00436669" w:rsidP="00436669">
      <w:r w:rsidRPr="00E9689A">
        <w:rPr>
          <w:rFonts w:asciiTheme="majorHAnsi" w:hAnsiTheme="majorHAnsi" w:cstheme="majorHAnsi"/>
        </w:rPr>
        <w:t xml:space="preserve">Business. 2017. </w:t>
      </w:r>
      <w:r w:rsidRPr="00B740C3">
        <w:rPr>
          <w:rFonts w:asciiTheme="majorHAnsi" w:hAnsiTheme="majorHAnsi" w:cstheme="majorHAnsi"/>
          <w:i/>
        </w:rPr>
        <w:t>Management theory of Igor Ansoff</w:t>
      </w:r>
      <w:r w:rsidRPr="00E9689A">
        <w:rPr>
          <w:rFonts w:asciiTheme="majorHAnsi" w:hAnsiTheme="majorHAnsi" w:cstheme="majorHAnsi"/>
        </w:rPr>
        <w:t xml:space="preserve">. [ONLINE] Available at: </w:t>
      </w:r>
      <w:hyperlink r:id="rId5" w:history="1">
        <w:r w:rsidRPr="00E9689A">
          <w:rPr>
            <w:rStyle w:val="Hyperlink"/>
            <w:rFonts w:asciiTheme="majorHAnsi" w:hAnsiTheme="majorHAnsi" w:cstheme="majorHAnsi"/>
          </w:rPr>
          <w:t>https://www.business.com/articles/management-theory-of-igor-ansoff/</w:t>
        </w:r>
      </w:hyperlink>
      <w:r>
        <w:t xml:space="preserve"> Accessed on: 16/02/18</w:t>
      </w:r>
    </w:p>
    <w:p w14:paraId="4C3216D4" w14:textId="50F27488" w:rsidR="00436669" w:rsidRDefault="00436669" w:rsidP="00436669">
      <w:pPr>
        <w:spacing w:after="0" w:line="285" w:lineRule="atLeast"/>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College of Policing. 2018. </w:t>
      </w:r>
      <w:r w:rsidRPr="003E1450">
        <w:rPr>
          <w:rFonts w:asciiTheme="majorHAnsi" w:eastAsia="Times New Roman" w:hAnsiTheme="majorHAnsi" w:cstheme="majorHAnsi"/>
          <w:i/>
          <w:color w:val="000000"/>
          <w:lang w:eastAsia="en-GB"/>
        </w:rPr>
        <w:t>Operations Planning resources</w:t>
      </w:r>
      <w:r>
        <w:rPr>
          <w:rFonts w:asciiTheme="majorHAnsi" w:eastAsia="Times New Roman" w:hAnsiTheme="majorHAnsi" w:cstheme="majorHAnsi"/>
          <w:color w:val="000000"/>
          <w:lang w:eastAsia="en-GB"/>
        </w:rPr>
        <w:t xml:space="preserve">. [ONLINE] Available at: </w:t>
      </w:r>
      <w:hyperlink r:id="rId6" w:history="1">
        <w:r w:rsidRPr="00134183">
          <w:rPr>
            <w:rStyle w:val="Hyperlink"/>
            <w:rFonts w:asciiTheme="majorHAnsi" w:eastAsia="Times New Roman" w:hAnsiTheme="majorHAnsi" w:cstheme="majorHAnsi"/>
            <w:lang w:eastAsia="en-GB"/>
          </w:rPr>
          <w:t>https://www.app.college.police.uk/app-content/operations/operational-planning/planning-resources/</w:t>
        </w:r>
      </w:hyperlink>
      <w:r>
        <w:rPr>
          <w:rFonts w:asciiTheme="majorHAnsi" w:eastAsia="Times New Roman" w:hAnsiTheme="majorHAnsi" w:cstheme="majorHAnsi"/>
          <w:color w:val="000000"/>
          <w:lang w:eastAsia="en-GB"/>
        </w:rPr>
        <w:t xml:space="preserve"> Accessed on: 17/02/18</w:t>
      </w:r>
    </w:p>
    <w:p w14:paraId="006D6E4F" w14:textId="77777777" w:rsidR="00436669" w:rsidRPr="00436669" w:rsidRDefault="00436669" w:rsidP="00436669">
      <w:pPr>
        <w:spacing w:after="0" w:line="285" w:lineRule="atLeast"/>
        <w:ind w:right="465"/>
        <w:textAlignment w:val="baseline"/>
        <w:rPr>
          <w:rFonts w:asciiTheme="majorHAnsi" w:eastAsia="Times New Roman" w:hAnsiTheme="majorHAnsi" w:cstheme="majorHAnsi"/>
          <w:color w:val="000000"/>
          <w:lang w:eastAsia="en-GB"/>
        </w:rPr>
      </w:pPr>
    </w:p>
    <w:p w14:paraId="4B4FFC5D" w14:textId="77777777" w:rsidR="00436669" w:rsidRPr="00E9689A" w:rsidRDefault="00436669" w:rsidP="00436669">
      <w:pPr>
        <w:rPr>
          <w:rFonts w:asciiTheme="majorHAnsi" w:hAnsiTheme="majorHAnsi" w:cstheme="majorHAnsi"/>
        </w:rPr>
      </w:pPr>
      <w:r w:rsidRPr="00E9689A">
        <w:rPr>
          <w:rFonts w:asciiTheme="majorHAnsi" w:hAnsiTheme="majorHAnsi" w:cstheme="majorHAnsi"/>
        </w:rPr>
        <w:t xml:space="preserve">Economist. 2008. </w:t>
      </w:r>
      <w:r w:rsidRPr="00B740C3">
        <w:rPr>
          <w:rFonts w:asciiTheme="majorHAnsi" w:hAnsiTheme="majorHAnsi" w:cstheme="majorHAnsi"/>
          <w:i/>
        </w:rPr>
        <w:t>Igor Ansoff</w:t>
      </w:r>
      <w:r w:rsidRPr="00E9689A">
        <w:rPr>
          <w:rFonts w:asciiTheme="majorHAnsi" w:hAnsiTheme="majorHAnsi" w:cstheme="majorHAnsi"/>
        </w:rPr>
        <w:t xml:space="preserve">. [ONLINE] Available at:  </w:t>
      </w:r>
      <w:hyperlink r:id="rId7" w:history="1">
        <w:r w:rsidRPr="00E9689A">
          <w:rPr>
            <w:rStyle w:val="Hyperlink"/>
            <w:rFonts w:asciiTheme="majorHAnsi" w:hAnsiTheme="majorHAnsi" w:cstheme="majorHAnsi"/>
          </w:rPr>
          <w:t>http://www.economist.com/node/11701586</w:t>
        </w:r>
      </w:hyperlink>
      <w:r w:rsidRPr="00E9689A">
        <w:rPr>
          <w:rFonts w:asciiTheme="majorHAnsi" w:hAnsiTheme="majorHAnsi" w:cstheme="majorHAnsi"/>
        </w:rPr>
        <w:t xml:space="preserve"> Accessed on: 16/02/18</w:t>
      </w:r>
    </w:p>
    <w:p w14:paraId="388022FB" w14:textId="26CAC69C" w:rsidR="00436669" w:rsidRDefault="00436669" w:rsidP="00436669">
      <w:r>
        <w:t xml:space="preserve">Emerald insight. 2018. </w:t>
      </w:r>
      <w:r w:rsidRPr="00230AC4">
        <w:rPr>
          <w:i/>
        </w:rPr>
        <w:t>Journal of management history</w:t>
      </w:r>
      <w:r>
        <w:t xml:space="preserve">. Abstract. [ONLINE] Available at: </w:t>
      </w:r>
      <w:hyperlink r:id="rId8" w:history="1">
        <w:r w:rsidRPr="00134183">
          <w:rPr>
            <w:rStyle w:val="Hyperlink"/>
          </w:rPr>
          <w:t>http://www.emeraldinsight.com/doi/abs/10.1108/13552520010316619?fullSc=1&amp;journalCode=jmh_arc</w:t>
        </w:r>
      </w:hyperlink>
      <w:r>
        <w:t xml:space="preserve"> Accessed on: 17/02/18</w:t>
      </w:r>
    </w:p>
    <w:p w14:paraId="404F8F88" w14:textId="06D854EC" w:rsidR="006E721D" w:rsidRDefault="006E721D" w:rsidP="00FD7F67">
      <w:pPr>
        <w:spacing w:after="0" w:line="285" w:lineRule="atLeast"/>
        <w:ind w:right="465"/>
        <w:textAlignment w:val="baseline"/>
      </w:pPr>
      <w:r>
        <w:t xml:space="preserve">Ferlie. E. </w:t>
      </w:r>
      <w:proofErr w:type="spellStart"/>
      <w:r>
        <w:t>Ongaro</w:t>
      </w:r>
      <w:proofErr w:type="spellEnd"/>
      <w:r>
        <w:t>. E. 2015</w:t>
      </w:r>
      <w:r w:rsidRPr="006E721D">
        <w:rPr>
          <w:i/>
        </w:rPr>
        <w:t>. Strategic Management in Public Services Organisations. Concepts, schools and contemporary issues</w:t>
      </w:r>
      <w:r>
        <w:t xml:space="preserve">. [E-BOOK] Oxon. Routledge. Available at: </w:t>
      </w:r>
      <w:hyperlink r:id="rId9" w:anchor="v=onepage&amp;q=strategic%20management%20public%20sector&amp;f=true" w:history="1">
        <w:r w:rsidRPr="00521DC1">
          <w:rPr>
            <w:rStyle w:val="Hyperlink"/>
          </w:rPr>
          <w:t>https://books.google.co.uk/books?id=GKzABgAAQBAJ&amp;printsec=frontcover&amp;dq=strategic+management+public+sector&amp;hl=en&amp;sa=X&amp;ved=0ahUKEwjnm4yohbLZAhVEJMAKHdpRCOsQ6AEIMjAC#v=onepage&amp;q=strategic%20management%20public%20sector&amp;f=true</w:t>
        </w:r>
      </w:hyperlink>
      <w:r>
        <w:t xml:space="preserve"> Accessed on: 18/02/18 </w:t>
      </w:r>
    </w:p>
    <w:p w14:paraId="53399E6F" w14:textId="77777777" w:rsidR="006E721D" w:rsidRDefault="006E721D" w:rsidP="00FD7F67">
      <w:pPr>
        <w:spacing w:after="0" w:line="285" w:lineRule="atLeast"/>
        <w:ind w:right="465"/>
        <w:textAlignment w:val="baseline"/>
      </w:pPr>
    </w:p>
    <w:p w14:paraId="18800E1E" w14:textId="47423D61" w:rsidR="0033369A" w:rsidRDefault="007E1B23" w:rsidP="00FD7F67">
      <w:pPr>
        <w:spacing w:after="0" w:line="285" w:lineRule="atLeast"/>
        <w:ind w:right="465"/>
        <w:textAlignment w:val="baseline"/>
        <w:rPr>
          <w:rFonts w:asciiTheme="majorHAnsi" w:eastAsia="Times New Roman" w:hAnsiTheme="majorHAnsi" w:cstheme="majorHAnsi"/>
          <w:color w:val="000000"/>
          <w:lang w:eastAsia="en-GB"/>
        </w:rPr>
      </w:pPr>
      <w:r>
        <w:t xml:space="preserve">Freeman, R. E. 2010. </w:t>
      </w:r>
      <w:r w:rsidRPr="00805347">
        <w:rPr>
          <w:i/>
        </w:rPr>
        <w:t>Strategic Management. A Stakeholder approach</w:t>
      </w:r>
      <w:r>
        <w:t xml:space="preserve">. [E-BOOK] Cambridge. Cambridge University Press. Available at: </w:t>
      </w:r>
      <w:hyperlink r:id="rId10" w:anchor="v=onepage&amp;q=strategic%20management&amp;f=false" w:history="1">
        <w:r w:rsidRPr="00E949C4">
          <w:rPr>
            <w:rStyle w:val="Hyperlink"/>
            <w:rFonts w:asciiTheme="majorHAnsi" w:eastAsia="Times New Roman" w:hAnsiTheme="majorHAnsi" w:cstheme="majorHAnsi"/>
            <w:lang w:eastAsia="en-GB"/>
          </w:rPr>
          <w:t>https://books.google.co.uk/books?id=NpmA_qEiOpkC&amp;printsec=frontcover&amp;dq=strategic+management&amp;hl=en&amp;sa=X&amp;ved=0ahUKEwiJhuH3t6DZAhUmLMAKHfYeBXYQ6AEIMTAC#v=onepage&amp;q=strategic%20management&amp;f=false</w:t>
        </w:r>
      </w:hyperlink>
      <w:r w:rsidR="00FD7F67" w:rsidRPr="00FD7F67">
        <w:rPr>
          <w:rFonts w:asciiTheme="majorHAnsi" w:eastAsia="Times New Roman" w:hAnsiTheme="majorHAnsi" w:cstheme="majorHAnsi"/>
          <w:color w:val="000000"/>
          <w:lang w:eastAsia="en-GB"/>
        </w:rPr>
        <w:t xml:space="preserve"> </w:t>
      </w:r>
      <w:r>
        <w:rPr>
          <w:rFonts w:asciiTheme="majorHAnsi" w:eastAsia="Times New Roman" w:hAnsiTheme="majorHAnsi" w:cstheme="majorHAnsi"/>
          <w:color w:val="000000"/>
          <w:lang w:eastAsia="en-GB"/>
        </w:rPr>
        <w:t>Accessed on: 18/02/18</w:t>
      </w:r>
    </w:p>
    <w:p w14:paraId="6ACC668F" w14:textId="6A7126C9" w:rsidR="00805347" w:rsidRDefault="00805347" w:rsidP="00FD7F67">
      <w:pPr>
        <w:spacing w:after="0" w:line="285" w:lineRule="atLeast"/>
        <w:ind w:right="465"/>
        <w:textAlignment w:val="baseline"/>
        <w:rPr>
          <w:rFonts w:asciiTheme="majorHAnsi" w:eastAsia="Times New Roman" w:hAnsiTheme="majorHAnsi" w:cstheme="majorHAnsi"/>
          <w:color w:val="000000"/>
          <w:lang w:eastAsia="en-GB"/>
        </w:rPr>
      </w:pPr>
    </w:p>
    <w:p w14:paraId="11E9EC7A" w14:textId="52AE44BA" w:rsidR="00C31536" w:rsidRDefault="00C31536" w:rsidP="00FD7F67">
      <w:pPr>
        <w:spacing w:after="0" w:line="285" w:lineRule="atLeast"/>
        <w:ind w:right="465"/>
        <w:textAlignment w:val="baseline"/>
        <w:rPr>
          <w:rFonts w:asciiTheme="majorHAnsi" w:eastAsia="Times New Roman" w:hAnsiTheme="majorHAnsi" w:cstheme="majorHAnsi"/>
          <w:color w:val="000000"/>
          <w:lang w:eastAsia="en-GB"/>
        </w:rPr>
      </w:pPr>
      <w:proofErr w:type="spellStart"/>
      <w:r>
        <w:rPr>
          <w:rFonts w:asciiTheme="majorHAnsi" w:eastAsia="Times New Roman" w:hAnsiTheme="majorHAnsi" w:cstheme="majorHAnsi"/>
          <w:color w:val="000000"/>
          <w:lang w:eastAsia="en-GB"/>
        </w:rPr>
        <w:t>Hitt</w:t>
      </w:r>
      <w:proofErr w:type="spellEnd"/>
      <w:r>
        <w:rPr>
          <w:rFonts w:asciiTheme="majorHAnsi" w:eastAsia="Times New Roman" w:hAnsiTheme="majorHAnsi" w:cstheme="majorHAnsi"/>
          <w:color w:val="000000"/>
          <w:lang w:eastAsia="en-GB"/>
        </w:rPr>
        <w:t xml:space="preserve">, M. A. Ireland, R. D. </w:t>
      </w:r>
      <w:proofErr w:type="spellStart"/>
      <w:r>
        <w:rPr>
          <w:rFonts w:asciiTheme="majorHAnsi" w:eastAsia="Times New Roman" w:hAnsiTheme="majorHAnsi" w:cstheme="majorHAnsi"/>
          <w:color w:val="000000"/>
          <w:lang w:eastAsia="en-GB"/>
        </w:rPr>
        <w:t>Hoskisson</w:t>
      </w:r>
      <w:proofErr w:type="spellEnd"/>
      <w:r>
        <w:rPr>
          <w:rFonts w:asciiTheme="majorHAnsi" w:eastAsia="Times New Roman" w:hAnsiTheme="majorHAnsi" w:cstheme="majorHAnsi"/>
          <w:color w:val="000000"/>
          <w:lang w:eastAsia="en-GB"/>
        </w:rPr>
        <w:t>, R. E. 2007. Strategic Management. Competitiveness and Globalisation. Concepts and cases. 7</w:t>
      </w:r>
      <w:r w:rsidRPr="00C31536">
        <w:rPr>
          <w:rFonts w:asciiTheme="majorHAnsi" w:eastAsia="Times New Roman" w:hAnsiTheme="majorHAnsi" w:cstheme="majorHAnsi"/>
          <w:color w:val="000000"/>
          <w:vertAlign w:val="superscript"/>
          <w:lang w:eastAsia="en-GB"/>
        </w:rPr>
        <w:t>th</w:t>
      </w:r>
      <w:r>
        <w:rPr>
          <w:rFonts w:asciiTheme="majorHAnsi" w:eastAsia="Times New Roman" w:hAnsiTheme="majorHAnsi" w:cstheme="majorHAnsi"/>
          <w:color w:val="000000"/>
          <w:lang w:eastAsia="en-GB"/>
        </w:rPr>
        <w:t xml:space="preserve"> Edition. [E-BOOK] Australia. Thomas Southern-Western. Available at: </w:t>
      </w:r>
      <w:hyperlink r:id="rId11" w:anchor="v=onepage&amp;q=how%20strategic%20management%20was%20in%20the%20past&amp;f=true" w:history="1">
        <w:r w:rsidRPr="00E949C4">
          <w:rPr>
            <w:rStyle w:val="Hyperlink"/>
            <w:rFonts w:asciiTheme="majorHAnsi" w:eastAsia="Times New Roman" w:hAnsiTheme="majorHAnsi" w:cstheme="majorHAnsi"/>
            <w:lang w:eastAsia="en-GB"/>
          </w:rPr>
          <w:t>https://books.google.co.uk/books?id=gZ60WQm54CoC&amp;printsec=frontcover&amp;dq=how+strategic+management+was+in+the+past&amp;hl=en&amp;sa=X&amp;ved=0ahUKEwjX4fWvt7DZAhVJWsAKHaltD-0Q6AEIMzAC#v=onepage&amp;q=how%20strategic%20management%20was%20in%20the%20past&amp;f=true</w:t>
        </w:r>
      </w:hyperlink>
      <w:r>
        <w:rPr>
          <w:rFonts w:asciiTheme="majorHAnsi" w:eastAsia="Times New Roman" w:hAnsiTheme="majorHAnsi" w:cstheme="majorHAnsi"/>
          <w:color w:val="000000"/>
          <w:lang w:eastAsia="en-GB"/>
        </w:rPr>
        <w:t xml:space="preserve"> Accessed on:18/02/18 </w:t>
      </w:r>
    </w:p>
    <w:p w14:paraId="028F76EE" w14:textId="77777777" w:rsidR="00C31536" w:rsidRDefault="00C31536" w:rsidP="00FD7F67">
      <w:pPr>
        <w:spacing w:after="0" w:line="285" w:lineRule="atLeast"/>
        <w:ind w:right="465"/>
        <w:textAlignment w:val="baseline"/>
        <w:rPr>
          <w:rFonts w:asciiTheme="majorHAnsi" w:eastAsia="Times New Roman" w:hAnsiTheme="majorHAnsi" w:cstheme="majorHAnsi"/>
          <w:color w:val="000000"/>
          <w:lang w:eastAsia="en-GB"/>
        </w:rPr>
      </w:pPr>
    </w:p>
    <w:p w14:paraId="3E2D3A1B" w14:textId="77777777" w:rsidR="00783740" w:rsidRPr="00E9689A" w:rsidRDefault="00783740" w:rsidP="00783740">
      <w:pPr>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lastRenderedPageBreak/>
        <w:t xml:space="preserve">Johnson, G. Scholes, K. Whittington, R. 2008. </w:t>
      </w:r>
      <w:r w:rsidRPr="00B740C3">
        <w:rPr>
          <w:rFonts w:asciiTheme="majorHAnsi" w:eastAsia="Times New Roman" w:hAnsiTheme="majorHAnsi" w:cstheme="majorHAnsi"/>
          <w:i/>
          <w:color w:val="000000"/>
          <w:lang w:eastAsia="en-GB"/>
        </w:rPr>
        <w:t xml:space="preserve">Exploring Corporate Strategy. </w:t>
      </w:r>
      <w:r>
        <w:rPr>
          <w:rFonts w:asciiTheme="majorHAnsi" w:eastAsia="Times New Roman" w:hAnsiTheme="majorHAnsi" w:cstheme="majorHAnsi"/>
          <w:color w:val="000000"/>
          <w:lang w:eastAsia="en-GB"/>
        </w:rPr>
        <w:t>8</w:t>
      </w:r>
      <w:r w:rsidRPr="00B740C3">
        <w:rPr>
          <w:rFonts w:asciiTheme="majorHAnsi" w:eastAsia="Times New Roman" w:hAnsiTheme="majorHAnsi" w:cstheme="majorHAnsi"/>
          <w:color w:val="000000"/>
          <w:vertAlign w:val="superscript"/>
          <w:lang w:eastAsia="en-GB"/>
        </w:rPr>
        <w:t>th</w:t>
      </w:r>
      <w:r>
        <w:rPr>
          <w:rFonts w:asciiTheme="majorHAnsi" w:eastAsia="Times New Roman" w:hAnsiTheme="majorHAnsi" w:cstheme="majorHAnsi"/>
          <w:color w:val="000000"/>
          <w:lang w:eastAsia="en-GB"/>
        </w:rPr>
        <w:t xml:space="preserve"> Edition. [E-BOOK] England. Pearson Education Limited. Available at: </w:t>
      </w:r>
      <w:hyperlink r:id="rId12" w:anchor="v=onepage&amp;q=johnson%20strategic%20management&amp;f=true" w:history="1">
        <w:r w:rsidRPr="0087422E">
          <w:rPr>
            <w:rStyle w:val="Hyperlink"/>
            <w:rFonts w:asciiTheme="majorHAnsi" w:eastAsia="Times New Roman" w:hAnsiTheme="majorHAnsi" w:cstheme="majorHAnsi"/>
            <w:lang w:eastAsia="en-GB"/>
          </w:rPr>
          <w:t>https://books.google.co.uk/books?id=2eeO6GxwwPAC&amp;printsec=frontcover&amp;dq=johnson+strategic+management&amp;hl=en&amp;sa=X&amp;ved=0ahUKEwj1_MuWg6jZAhVnLMAKHR2HAdUQ6AEILzAB#v=onepage&amp;q=johnson%20strategic%20management&amp;f=true</w:t>
        </w:r>
      </w:hyperlink>
      <w:r w:rsidRPr="00E9689A">
        <w:rPr>
          <w:rFonts w:asciiTheme="majorHAnsi" w:eastAsia="Times New Roman" w:hAnsiTheme="majorHAnsi" w:cstheme="majorHAnsi"/>
          <w:color w:val="000000"/>
          <w:lang w:eastAsia="en-GB"/>
        </w:rPr>
        <w:t xml:space="preserve"> Accessed on: </w:t>
      </w:r>
    </w:p>
    <w:p w14:paraId="681AF7A5" w14:textId="77777777" w:rsidR="00783740" w:rsidRDefault="00783740" w:rsidP="00783740">
      <w:r>
        <w:t xml:space="preserve">Joyce, P. </w:t>
      </w:r>
      <w:proofErr w:type="spellStart"/>
      <w:r>
        <w:t>Drumaux</w:t>
      </w:r>
      <w:proofErr w:type="spellEnd"/>
      <w:r>
        <w:t xml:space="preserve">, A. 2014. </w:t>
      </w:r>
      <w:r w:rsidRPr="00230AC4">
        <w:rPr>
          <w:i/>
        </w:rPr>
        <w:t>Strategic Management in Public Organisations</w:t>
      </w:r>
      <w:r>
        <w:t xml:space="preserve">. [E-BOOK] New York. Routledge. Available at: </w:t>
      </w:r>
      <w:hyperlink r:id="rId13" w:anchor="v=onepage&amp;q=mintzberg%20strategic%20management%20and%20public%20sector&amp;f=true" w:history="1">
        <w:r w:rsidRPr="00E949C4">
          <w:rPr>
            <w:rStyle w:val="Hyperlink"/>
          </w:rPr>
          <w:t>https://books.google.co.uk/books?id=H53OAwAAQBAJ&amp;pg=PA26&amp;dq=mintzberg+strategic+management+and+public+sector&amp;hl=en&amp;sa=X&amp;ved=0ahUKEwijod_H26_ZAhXIA8AKHU-ZDiQQ6AEILDAA#v=onepage&amp;q=mintzberg%20strategic%20management%20and%20public%20sector&amp;f=true</w:t>
        </w:r>
      </w:hyperlink>
      <w:r>
        <w:t xml:space="preserve"> Accessed on: 18/02/18</w:t>
      </w:r>
    </w:p>
    <w:p w14:paraId="0CC7A97E" w14:textId="53862AB9" w:rsidR="00A40A0A" w:rsidRPr="00783740" w:rsidRDefault="00A40A0A" w:rsidP="00A40A0A">
      <w:r>
        <w:t xml:space="preserve">Joyce, P. 2017. </w:t>
      </w:r>
      <w:r w:rsidRPr="00A40A0A">
        <w:rPr>
          <w:i/>
        </w:rPr>
        <w:t>Strategic Leadership in the Public Sector</w:t>
      </w:r>
      <w:r>
        <w:t xml:space="preserve">. Second Edition [E-BOOK] Oxon. Routledge. Available at: </w:t>
      </w:r>
      <w:hyperlink r:id="rId14" w:anchor="v=onepage&amp;q=mintzberg%20strategic%20management%20public%20sector&amp;f=false" w:history="1">
        <w:r w:rsidRPr="00E949C4">
          <w:rPr>
            <w:rStyle w:val="Hyperlink"/>
          </w:rPr>
          <w:t>https://books.google.co.uk/books?id=hyqRDQAAQBAJ&amp;pg=PT141&amp;dq=mintzberg+strategic+management+public+sector&amp;hl=en&amp;sa=X&amp;ved=0ahUKEwiJ8PLHqrDZAhXmAsAKHZRTC7kQ6AEIWTAI#v=onepage&amp;q=mintzberg%20strategic%20management%20public%20sector&amp;f=false</w:t>
        </w:r>
      </w:hyperlink>
      <w:r>
        <w:t xml:space="preserve"> Accessed on: 18/02/18</w:t>
      </w:r>
    </w:p>
    <w:p w14:paraId="04C052E3" w14:textId="77777777" w:rsidR="00811498" w:rsidRDefault="00783740" w:rsidP="00811498">
      <w:r>
        <w:t xml:space="preserve">Joyce, P. 2015. </w:t>
      </w:r>
      <w:r w:rsidRPr="00230AC4">
        <w:rPr>
          <w:i/>
        </w:rPr>
        <w:t>Strategic Management in the Public Sector.</w:t>
      </w:r>
      <w:r>
        <w:t xml:space="preserve"> [E-BOOK] New York. Routledge. Available at: </w:t>
      </w:r>
      <w:hyperlink r:id="rId15" w:anchor="v=onepage&amp;q=mintzberg%20strategic%20management%20and%20public%20sector&amp;f=true" w:history="1">
        <w:r w:rsidRPr="00E949C4">
          <w:rPr>
            <w:rStyle w:val="Hyperlink"/>
          </w:rPr>
          <w:t>https://books.google.co.uk/books?id=o0yhBgAAQBAJ&amp;pg=PA150&amp;dq=mintzberg+strategic+management+and+public+sector&amp;hl=en&amp;sa=X&amp;ved=0ahUKEwj_wP6I56_ZAhVKL8AKHTBGAOkQ6AEIMTAB#v=onepage&amp;q=mintzberg%20strategic%20management%20and%20public%20sector&amp;f=true</w:t>
        </w:r>
      </w:hyperlink>
      <w:r>
        <w:t xml:space="preserve"> Accessed on: 18/02/18</w:t>
      </w:r>
    </w:p>
    <w:p w14:paraId="50B84265" w14:textId="1956E6FC" w:rsidR="00811498" w:rsidRDefault="00811498" w:rsidP="00811498">
      <w:r>
        <w:t xml:space="preserve">Joyce. P. 1999. </w:t>
      </w:r>
      <w:r w:rsidRPr="00811498">
        <w:rPr>
          <w:i/>
        </w:rPr>
        <w:t>Strategic Management for the Public Services</w:t>
      </w:r>
      <w:r>
        <w:t xml:space="preserve">. [E-BOOK] Buckingham. Open University Press. Available at: </w:t>
      </w:r>
      <w:hyperlink r:id="rId16" w:anchor="v=onepage&amp;q=strategic%20management%20public%20sector&amp;f=false" w:history="1">
        <w:r w:rsidRPr="00521DC1">
          <w:rPr>
            <w:rStyle w:val="Hyperlink"/>
          </w:rPr>
          <w:t>https://books.google.co.uk/books?id=8VblAAAAQBAJ&amp;printsec=frontcover&amp;dq=strategic+management+public+sector&amp;hl=en&amp;sa=X&amp;ved=0ahUKEwjnm4yohbLZAhVEJMAKHdpRCOsQ6AEIQzAF#v=onepage&amp;q=strategic%20management%20public%20sector&amp;f=false</w:t>
        </w:r>
      </w:hyperlink>
      <w:r>
        <w:t xml:space="preserve"> Accessed on: 18/02/18</w:t>
      </w:r>
    </w:p>
    <w:p w14:paraId="227CD18D" w14:textId="613887A2" w:rsidR="00783740" w:rsidRPr="00FD7F67" w:rsidRDefault="00783740" w:rsidP="00811498">
      <w:pPr>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Lancaster University. 2018. </w:t>
      </w:r>
      <w:r w:rsidRPr="00B740C3">
        <w:rPr>
          <w:rFonts w:asciiTheme="majorHAnsi" w:eastAsia="Times New Roman" w:hAnsiTheme="majorHAnsi" w:cstheme="majorHAnsi"/>
          <w:i/>
          <w:color w:val="000000"/>
          <w:lang w:eastAsia="en-GB"/>
        </w:rPr>
        <w:t>Professor Gerry Johnson</w:t>
      </w:r>
      <w:r>
        <w:rPr>
          <w:rFonts w:asciiTheme="majorHAnsi" w:eastAsia="Times New Roman" w:hAnsiTheme="majorHAnsi" w:cstheme="majorHAnsi"/>
          <w:color w:val="000000"/>
          <w:lang w:eastAsia="en-GB"/>
        </w:rPr>
        <w:t xml:space="preserve">. [ONLINE] Available at:  </w:t>
      </w:r>
      <w:hyperlink r:id="rId17" w:history="1">
        <w:r w:rsidRPr="0087422E">
          <w:rPr>
            <w:rStyle w:val="Hyperlink"/>
            <w:rFonts w:asciiTheme="majorHAnsi" w:eastAsia="Times New Roman" w:hAnsiTheme="majorHAnsi" w:cstheme="majorHAnsi"/>
            <w:lang w:eastAsia="en-GB"/>
          </w:rPr>
          <w:t>http://www.lancaster.ac.uk/lums/people/gerry-johnson</w:t>
        </w:r>
      </w:hyperlink>
      <w:r w:rsidRPr="00FD7F67">
        <w:rPr>
          <w:rFonts w:asciiTheme="majorHAnsi" w:eastAsia="Times New Roman" w:hAnsiTheme="majorHAnsi" w:cstheme="majorHAnsi"/>
          <w:color w:val="000000"/>
          <w:lang w:eastAsia="en-GB"/>
        </w:rPr>
        <w:t xml:space="preserve"> Accessed on: 15/02/18 </w:t>
      </w:r>
    </w:p>
    <w:p w14:paraId="0EB73DAF" w14:textId="77777777" w:rsidR="00783740" w:rsidRDefault="00783740" w:rsidP="00783740">
      <w:r>
        <w:t xml:space="preserve">Mintzberg, H. </w:t>
      </w:r>
      <w:proofErr w:type="spellStart"/>
      <w:r>
        <w:t>Ahlstrand</w:t>
      </w:r>
      <w:proofErr w:type="spellEnd"/>
      <w:r>
        <w:t xml:space="preserve">, B. Lapel, J. 1998. </w:t>
      </w:r>
      <w:r w:rsidRPr="00436669">
        <w:rPr>
          <w:i/>
        </w:rPr>
        <w:t>Strategy Safari. A guide tour through the wilds of Strategic Management</w:t>
      </w:r>
      <w:r>
        <w:t>. [E-BOOK]  New York. Free Press. Available at:</w:t>
      </w:r>
      <w:hyperlink r:id="rId18" w:anchor="v=onepage&amp;q=mintzberg%20strategic%20management&amp;f=true" w:history="1">
        <w:r w:rsidRPr="00E949C4">
          <w:rPr>
            <w:rStyle w:val="Hyperlink"/>
          </w:rPr>
          <w:t>https://books.google.co.uk/books?id=zOMIuP4ZS5gC&amp;printsec=frontcover&amp;dq=mintzberg+strategic+management&amp;hl=en&amp;sa=X&amp;ved=0ahUKEwiX6u20p7DZAhVJB8AKHWBmAwEQ6AEIKTAA#v=onepage&amp;q=mintzberg%20strategic%20management&amp;f=true</w:t>
        </w:r>
      </w:hyperlink>
      <w:r>
        <w:t xml:space="preserve"> Accessed on: 18/02/18</w:t>
      </w:r>
    </w:p>
    <w:p w14:paraId="078FF9C4" w14:textId="59173678" w:rsidR="00FD7F67" w:rsidRDefault="004846EA" w:rsidP="00FD7F67">
      <w:pPr>
        <w:spacing w:after="0" w:line="285" w:lineRule="atLeast"/>
        <w:ind w:right="465"/>
        <w:textAlignment w:val="baseline"/>
        <w:rPr>
          <w:rFonts w:asciiTheme="majorHAnsi" w:eastAsia="Times New Roman" w:hAnsiTheme="majorHAnsi" w:cstheme="majorHAnsi"/>
          <w:color w:val="000000"/>
          <w:lang w:eastAsia="en-GB"/>
        </w:rPr>
      </w:pPr>
      <w:r>
        <w:t xml:space="preserve">Mitchell, M. Casey, J. 2007. </w:t>
      </w:r>
      <w:r w:rsidRPr="00805347">
        <w:rPr>
          <w:i/>
        </w:rPr>
        <w:t xml:space="preserve">Police </w:t>
      </w:r>
      <w:r w:rsidR="00805347">
        <w:rPr>
          <w:i/>
        </w:rPr>
        <w:t>L</w:t>
      </w:r>
      <w:r w:rsidRPr="00805347">
        <w:rPr>
          <w:i/>
        </w:rPr>
        <w:t>eadership and Management</w:t>
      </w:r>
      <w:r>
        <w:t>. [E</w:t>
      </w:r>
      <w:r w:rsidR="00805347">
        <w:t xml:space="preserve">-BOOK] Sydney. The Federation Press. Available at: </w:t>
      </w:r>
      <w:hyperlink r:id="rId19" w:anchor="v=onepage&amp;q=strategic%20management%20within%20police&amp;f=false" w:history="1">
        <w:r w:rsidR="00805347" w:rsidRPr="00E949C4">
          <w:rPr>
            <w:rStyle w:val="Hyperlink"/>
            <w:rFonts w:asciiTheme="majorHAnsi" w:eastAsia="Times New Roman" w:hAnsiTheme="majorHAnsi" w:cstheme="majorHAnsi"/>
            <w:lang w:eastAsia="en-GB"/>
          </w:rPr>
          <w:t>https://books.google.co.uk/books?id=o0yhBgAAQBAJ&amp;pg=PA93&amp;dq=strategic+management+within+police&amp;hl=en&amp;sa=X&amp;ved=0ahUKEwjw67-Fu6DZAhXBDsAKHVaNCusQ6AEIOjAE#v=onepage&amp;q=strategic%20management%20within%20police&amp;f=false</w:t>
        </w:r>
      </w:hyperlink>
      <w:r w:rsidR="00FD7F67" w:rsidRPr="00FD7F67">
        <w:rPr>
          <w:rFonts w:asciiTheme="majorHAnsi" w:eastAsia="Times New Roman" w:hAnsiTheme="majorHAnsi" w:cstheme="majorHAnsi"/>
          <w:color w:val="000000"/>
          <w:lang w:eastAsia="en-GB"/>
        </w:rPr>
        <w:t xml:space="preserve"> </w:t>
      </w:r>
      <w:r>
        <w:rPr>
          <w:rFonts w:asciiTheme="majorHAnsi" w:eastAsia="Times New Roman" w:hAnsiTheme="majorHAnsi" w:cstheme="majorHAnsi"/>
          <w:color w:val="000000"/>
          <w:lang w:eastAsia="en-GB"/>
        </w:rPr>
        <w:t>Accessed on: 18/02/18</w:t>
      </w:r>
    </w:p>
    <w:p w14:paraId="4CA4A442" w14:textId="77777777" w:rsidR="003E1450" w:rsidRDefault="003E1450" w:rsidP="00FD7F67">
      <w:pPr>
        <w:spacing w:after="0" w:line="285" w:lineRule="atLeast"/>
        <w:ind w:right="465"/>
        <w:textAlignment w:val="baseline"/>
        <w:rPr>
          <w:rFonts w:asciiTheme="majorHAnsi" w:eastAsia="Times New Roman" w:hAnsiTheme="majorHAnsi" w:cstheme="majorHAnsi"/>
          <w:color w:val="000000"/>
          <w:lang w:eastAsia="en-GB"/>
        </w:rPr>
      </w:pPr>
    </w:p>
    <w:p w14:paraId="396D9577" w14:textId="73943BCA" w:rsidR="00FD7F67" w:rsidRPr="00FD7F67" w:rsidRDefault="0073160E" w:rsidP="00FD7F67">
      <w:pPr>
        <w:spacing w:after="0" w:line="285" w:lineRule="atLeast"/>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Newton, R. 2011. </w:t>
      </w:r>
      <w:r w:rsidRPr="00B740C3">
        <w:rPr>
          <w:rFonts w:asciiTheme="majorHAnsi" w:eastAsia="Times New Roman" w:hAnsiTheme="majorHAnsi" w:cstheme="majorHAnsi"/>
          <w:i/>
          <w:color w:val="000000"/>
          <w:lang w:eastAsia="en-GB"/>
        </w:rPr>
        <w:t>The Management book</w:t>
      </w:r>
      <w:r>
        <w:rPr>
          <w:rFonts w:asciiTheme="majorHAnsi" w:eastAsia="Times New Roman" w:hAnsiTheme="majorHAnsi" w:cstheme="majorHAnsi"/>
          <w:color w:val="000000"/>
          <w:lang w:eastAsia="en-GB"/>
        </w:rPr>
        <w:t xml:space="preserve">. [E-BOOK] Great Britain. Pearson Education Limited Available at: </w:t>
      </w:r>
      <w:hyperlink r:id="rId20" w:anchor="v=onepage&amp;q=management&amp;f=false" w:history="1">
        <w:r w:rsidR="00B740C3" w:rsidRPr="0087422E">
          <w:rPr>
            <w:rStyle w:val="Hyperlink"/>
            <w:rFonts w:asciiTheme="majorHAnsi" w:eastAsia="Times New Roman" w:hAnsiTheme="majorHAnsi" w:cstheme="majorHAnsi"/>
            <w:lang w:eastAsia="en-GB"/>
          </w:rPr>
          <w:t>https://books.google.co.uk/books?id=2oi3HH34xLAC&amp;printsec=frontcover&amp;dq=management&amp;hl=en&amp;sa=X&amp;ved=0ahUKEwjVlIKru6DZAhWGAsAKHd0ECLQQ6AEIJzAA#v=onepage&amp;q=management&amp;f=false</w:t>
        </w:r>
      </w:hyperlink>
      <w:r w:rsidR="00FD7F67" w:rsidRPr="00FD7F67">
        <w:rPr>
          <w:rFonts w:asciiTheme="majorHAnsi" w:eastAsia="Times New Roman" w:hAnsiTheme="majorHAnsi" w:cstheme="majorHAnsi"/>
          <w:color w:val="000000"/>
          <w:lang w:eastAsia="en-GB"/>
        </w:rPr>
        <w:t xml:space="preserve"> Accessed on: </w:t>
      </w:r>
      <w:r>
        <w:rPr>
          <w:rFonts w:asciiTheme="majorHAnsi" w:eastAsia="Times New Roman" w:hAnsiTheme="majorHAnsi" w:cstheme="majorHAnsi"/>
          <w:color w:val="000000"/>
          <w:lang w:eastAsia="en-GB"/>
        </w:rPr>
        <w:t>12/02/18</w:t>
      </w:r>
    </w:p>
    <w:p w14:paraId="111DF012" w14:textId="77777777" w:rsidR="00436669" w:rsidRDefault="00436669" w:rsidP="00FD7F67">
      <w:pPr>
        <w:spacing w:after="0" w:line="285" w:lineRule="atLeast"/>
        <w:ind w:right="465"/>
        <w:textAlignment w:val="baseline"/>
        <w:rPr>
          <w:rFonts w:asciiTheme="majorHAnsi" w:eastAsia="Times New Roman" w:hAnsiTheme="majorHAnsi" w:cstheme="majorHAnsi"/>
          <w:color w:val="000000"/>
          <w:lang w:eastAsia="en-GB"/>
        </w:rPr>
      </w:pPr>
    </w:p>
    <w:p w14:paraId="1BC0FA6F" w14:textId="7E3950C4" w:rsidR="00783740" w:rsidRDefault="00783740" w:rsidP="00783740">
      <w:r>
        <w:t xml:space="preserve">Pablos, P. O. 2013. </w:t>
      </w:r>
      <w:r w:rsidRPr="00230AC4">
        <w:rPr>
          <w:i/>
        </w:rPr>
        <w:t>Intellectual Capital Strategy Management for knowledge-based organisations</w:t>
      </w:r>
      <w:r>
        <w:t xml:space="preserve">. [E-BOOK] America. Business Science Reference. Available at: </w:t>
      </w:r>
      <w:hyperlink r:id="rId21" w:anchor="v=onepage&amp;q=mintzberg%20and%20luthans%20strategic%20management&amp;f=true" w:history="1">
        <w:r w:rsidRPr="00E949C4">
          <w:rPr>
            <w:rStyle w:val="Hyperlink"/>
          </w:rPr>
          <w:t>https://books.google.co.uk/books?id=ks6eBQAAQBAJ&amp;pg=PA49&amp;dq=mintzberg+and+luthans+strategic+management&amp;hl=en&amp;sa=X&amp;ved=0ahUKEwjcmoO5gLDZAhWBCMAKHWSZBLMQ6AEIKTAA#v=onepage&amp;q=mintzberg%20and%20luthans%20strategic%20management&amp;f=true</w:t>
        </w:r>
      </w:hyperlink>
      <w:r>
        <w:t xml:space="preserve"> Accessed on: 18/02/18</w:t>
      </w:r>
    </w:p>
    <w:p w14:paraId="77DC6224" w14:textId="70F3F932" w:rsidR="004E4007" w:rsidRDefault="004E4007" w:rsidP="00783740">
      <w:r>
        <w:t xml:space="preserve">Sadler, P. 2003. </w:t>
      </w:r>
      <w:r w:rsidR="00737BB5" w:rsidRPr="00737BB5">
        <w:rPr>
          <w:i/>
        </w:rPr>
        <w:t>Strategic Management</w:t>
      </w:r>
      <w:r w:rsidR="00737BB5">
        <w:t>. 2</w:t>
      </w:r>
      <w:r w:rsidR="00737BB5" w:rsidRPr="00737BB5">
        <w:rPr>
          <w:vertAlign w:val="superscript"/>
        </w:rPr>
        <w:t>nd</w:t>
      </w:r>
      <w:r w:rsidR="00737BB5">
        <w:t xml:space="preserve"> Edition. [E-BOOK] London. Kogan Page. Available at: </w:t>
      </w:r>
      <w:hyperlink r:id="rId22" w:anchor="v=onepage&amp;q=importance%20of%20strategic%20management&amp;f=true" w:history="1">
        <w:r w:rsidR="00737BB5" w:rsidRPr="00E949C4">
          <w:rPr>
            <w:rStyle w:val="Hyperlink"/>
          </w:rPr>
          <w:t>https://books.google.co.uk/books?id=9C3RVivbbX0C&amp;printsec=frontcover&amp;dq=importance+of+strategic+management&amp;hl=en&amp;sa=X&amp;ved=0ahUKEwjp1OOyvrDZAhVMIcAKHXwnB2MQ6AEINzAC#v=onepage&amp;q=importance%20of%20strategic%20management&amp;f=true</w:t>
        </w:r>
      </w:hyperlink>
      <w:r w:rsidR="00737BB5">
        <w:t xml:space="preserve"> Accessed on: 18/02/18</w:t>
      </w:r>
    </w:p>
    <w:p w14:paraId="3C0BD816" w14:textId="0B9292FF" w:rsidR="00FD7F67" w:rsidRPr="00FD7F67" w:rsidRDefault="00B740C3" w:rsidP="00FD7F67">
      <w:pPr>
        <w:spacing w:after="0" w:line="285" w:lineRule="atLeast"/>
        <w:ind w:right="465"/>
        <w:textAlignment w:val="baseline"/>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Sutton, C J. 1980. </w:t>
      </w:r>
      <w:r w:rsidRPr="00B740C3">
        <w:rPr>
          <w:rFonts w:asciiTheme="majorHAnsi" w:eastAsia="Times New Roman" w:hAnsiTheme="majorHAnsi" w:cstheme="majorHAnsi"/>
          <w:i/>
          <w:color w:val="000000"/>
          <w:lang w:eastAsia="en-GB"/>
        </w:rPr>
        <w:t>Economics and corporate strategy</w:t>
      </w:r>
      <w:r>
        <w:rPr>
          <w:rFonts w:asciiTheme="majorHAnsi" w:eastAsia="Times New Roman" w:hAnsiTheme="majorHAnsi" w:cstheme="majorHAnsi"/>
          <w:color w:val="000000"/>
          <w:lang w:eastAsia="en-GB"/>
        </w:rPr>
        <w:t xml:space="preserve">. [E-BOOK] Cambridge University Press. New York. Available at: </w:t>
      </w:r>
      <w:hyperlink r:id="rId23" w:anchor="v=onepage&amp;q=what%20is%20strategy%3F&amp;f=false" w:tgtFrame="_blank" w:history="1">
        <w:r w:rsidR="00FD7F67" w:rsidRPr="00FD7F67">
          <w:rPr>
            <w:rFonts w:asciiTheme="majorHAnsi" w:eastAsia="Times New Roman" w:hAnsiTheme="majorHAnsi" w:cstheme="majorHAnsi"/>
            <w:color w:val="0563C1"/>
            <w:u w:val="single"/>
            <w:lang w:eastAsia="en-GB"/>
          </w:rPr>
          <w:t>https://books.google.co.uk/books?id=7PI6AAAAIAAJ&amp;pg=PA1&amp;dq=what+is+strategy?&amp;hl=en&amp;sa=X&amp;ved=0ahUKEwiSoP6mvqDZAhVCIcAKHRdGCDAQ6AEINTAC#v=onepage&amp;q=what%20is%20strategy%3F&amp;f=false</w:t>
        </w:r>
      </w:hyperlink>
      <w:r w:rsidR="00FD7F67" w:rsidRPr="00FD7F67">
        <w:rPr>
          <w:rFonts w:asciiTheme="majorHAnsi" w:eastAsia="Times New Roman" w:hAnsiTheme="majorHAnsi" w:cstheme="majorHAnsi"/>
          <w:color w:val="000000"/>
          <w:lang w:eastAsia="en-GB"/>
        </w:rPr>
        <w:t xml:space="preserve"> Accessed on:  </w:t>
      </w:r>
      <w:r w:rsidR="0073160E">
        <w:rPr>
          <w:rFonts w:asciiTheme="majorHAnsi" w:eastAsia="Times New Roman" w:hAnsiTheme="majorHAnsi" w:cstheme="majorHAnsi"/>
          <w:color w:val="000000"/>
          <w:lang w:eastAsia="en-GB"/>
        </w:rPr>
        <w:t>12/02/18</w:t>
      </w:r>
    </w:p>
    <w:p w14:paraId="734E6B71" w14:textId="2D781F37" w:rsidR="00783740" w:rsidRDefault="00783740" w:rsidP="00FD7F67">
      <w:pPr>
        <w:rPr>
          <w:rFonts w:asciiTheme="majorHAnsi" w:eastAsia="Times New Roman" w:hAnsiTheme="majorHAnsi" w:cstheme="majorHAnsi"/>
          <w:color w:val="000000"/>
          <w:lang w:eastAsia="en-GB"/>
        </w:rPr>
      </w:pPr>
    </w:p>
    <w:p w14:paraId="7452501A" w14:textId="42BA98C2" w:rsidR="003F1146" w:rsidRDefault="003F1146" w:rsidP="00FD7F67">
      <w:pPr>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 xml:space="preserve">Wilkinson, T.W. Kannan, V. R. 2018. </w:t>
      </w:r>
      <w:r w:rsidRPr="00737BB5">
        <w:rPr>
          <w:rFonts w:asciiTheme="majorHAnsi" w:eastAsia="Times New Roman" w:hAnsiTheme="majorHAnsi" w:cstheme="majorHAnsi"/>
          <w:i/>
          <w:color w:val="000000"/>
          <w:lang w:eastAsia="en-GB"/>
        </w:rPr>
        <w:t>Strategic Management in the 21</w:t>
      </w:r>
      <w:r w:rsidRPr="00737BB5">
        <w:rPr>
          <w:rFonts w:asciiTheme="majorHAnsi" w:eastAsia="Times New Roman" w:hAnsiTheme="majorHAnsi" w:cstheme="majorHAnsi"/>
          <w:i/>
          <w:color w:val="000000"/>
          <w:vertAlign w:val="superscript"/>
          <w:lang w:eastAsia="en-GB"/>
        </w:rPr>
        <w:t>st</w:t>
      </w:r>
      <w:r w:rsidRPr="00737BB5">
        <w:rPr>
          <w:rFonts w:asciiTheme="majorHAnsi" w:eastAsia="Times New Roman" w:hAnsiTheme="majorHAnsi" w:cstheme="majorHAnsi"/>
          <w:i/>
          <w:color w:val="000000"/>
          <w:lang w:eastAsia="en-GB"/>
        </w:rPr>
        <w:t xml:space="preserve"> Century</w:t>
      </w:r>
      <w:r>
        <w:rPr>
          <w:rFonts w:asciiTheme="majorHAnsi" w:eastAsia="Times New Roman" w:hAnsiTheme="majorHAnsi" w:cstheme="majorHAnsi"/>
          <w:color w:val="000000"/>
          <w:lang w:eastAsia="en-GB"/>
        </w:rPr>
        <w:t xml:space="preserve">. [E-BOOK] Oxford. Praeger. Available at: </w:t>
      </w:r>
      <w:hyperlink r:id="rId24" w:anchor="v=onepage&amp;q=drucker%20strategic%20management&amp;f=true" w:history="1">
        <w:r w:rsidRPr="00E949C4">
          <w:rPr>
            <w:rStyle w:val="Hyperlink"/>
            <w:rFonts w:asciiTheme="majorHAnsi" w:eastAsia="Times New Roman" w:hAnsiTheme="majorHAnsi" w:cstheme="majorHAnsi"/>
            <w:lang w:eastAsia="en-GB"/>
          </w:rPr>
          <w:t>https://books.google.co.uk/books?id=cdjYAQAAQBAJ&amp;pg=PA270&amp;dq=drucker+strategic+management&amp;hl=en&amp;sa=X&amp;ved=0ahUKEwjmxeqpsrDZAhWGCMAKHQXAAUAQ6AEISDAF#v=onepage&amp;q=drucker%20strategic%20management&amp;f=true</w:t>
        </w:r>
      </w:hyperlink>
      <w:r>
        <w:rPr>
          <w:rFonts w:asciiTheme="majorHAnsi" w:eastAsia="Times New Roman" w:hAnsiTheme="majorHAnsi" w:cstheme="majorHAnsi"/>
          <w:color w:val="000000"/>
          <w:lang w:eastAsia="en-GB"/>
        </w:rPr>
        <w:t xml:space="preserve"> Accessed on: 18/02/18</w:t>
      </w:r>
    </w:p>
    <w:p w14:paraId="04F7C4AF" w14:textId="419E4CB6" w:rsidR="008D2FAF" w:rsidRDefault="00974E04" w:rsidP="00FD7F67">
      <w:r>
        <w:t xml:space="preserve">Thompson, J. Martin, F. 2010. </w:t>
      </w:r>
      <w:r w:rsidRPr="00230AC4">
        <w:rPr>
          <w:i/>
        </w:rPr>
        <w:t>Strategic Management: Awareness and Change</w:t>
      </w:r>
      <w:r>
        <w:t>. 6</w:t>
      </w:r>
      <w:r w:rsidRPr="00974E04">
        <w:rPr>
          <w:vertAlign w:val="superscript"/>
        </w:rPr>
        <w:t>th</w:t>
      </w:r>
      <w:r>
        <w:t xml:space="preserve"> Edition. [E-BOOK] United Kingdom. South-Western Cengage Learning. Available at: </w:t>
      </w:r>
      <w:hyperlink r:id="rId25" w:anchor="v=onepage&amp;q=strategic%20management%20changing&amp;f=false" w:history="1">
        <w:r w:rsidRPr="00E949C4">
          <w:rPr>
            <w:rStyle w:val="Hyperlink"/>
          </w:rPr>
          <w:t>https://books.google.co.uk/books?id=K9XQSF2Q0DAC&amp;printsec=frontcover&amp;dq=strategic+management+changing&amp;hl=en&amp;sa=X&amp;ved=0ahUKEwjuxIzGhLDZAhUHSsAKHV1eCjAQ6AEIKTAA#v=onepage&amp;q=strategic%20management%20changing&amp;f=false</w:t>
        </w:r>
      </w:hyperlink>
      <w:r>
        <w:t xml:space="preserve"> Accessed on: 18/02/18</w:t>
      </w:r>
    </w:p>
    <w:p w14:paraId="1AA092C2" w14:textId="61147C72" w:rsidR="008D2FAF" w:rsidRDefault="00230AC4" w:rsidP="00FD7F67">
      <w:r>
        <w:t xml:space="preserve">Thompson, J. Martin, F. 2005. </w:t>
      </w:r>
      <w:r w:rsidRPr="00230AC4">
        <w:rPr>
          <w:i/>
        </w:rPr>
        <w:t>Strategic Management. Awareness and Change</w:t>
      </w:r>
      <w:r>
        <w:t>. 5</w:t>
      </w:r>
      <w:r w:rsidRPr="00230AC4">
        <w:rPr>
          <w:vertAlign w:val="superscript"/>
        </w:rPr>
        <w:t>th</w:t>
      </w:r>
      <w:r>
        <w:t xml:space="preserve"> Edition. [E-BOOK] China.  South-Western Cengage Learning. Available at: </w:t>
      </w:r>
      <w:hyperlink r:id="rId26" w:anchor="v=onepage&amp;q=machiavelli%20strategic%20management&amp;f=true" w:history="1">
        <w:r w:rsidRPr="00E949C4">
          <w:rPr>
            <w:rStyle w:val="Hyperlink"/>
          </w:rPr>
          <w:t>https://books.google.co.uk/books?id=INy2SHeqMhwC&amp;pg=PA835&amp;dq=machiavelli+strategic+management&amp;hl=en&amp;sa=X&amp;ved=0ahUKEwj8zZz4kLDZAhULJsAKHU6XDx4Q6AEILzAB#v=onepage&amp;q=machiavelli%20strategic%20management&amp;f=true</w:t>
        </w:r>
      </w:hyperlink>
      <w:r w:rsidR="00FC5D4A">
        <w:t xml:space="preserve"> Accessed on: </w:t>
      </w:r>
      <w:r>
        <w:t>18/02/18</w:t>
      </w:r>
    </w:p>
    <w:p w14:paraId="69F70956" w14:textId="29B48DF8" w:rsidR="00436669" w:rsidRDefault="00436669" w:rsidP="00FD7F67"/>
    <w:sectPr w:rsidR="00436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F67"/>
    <w:rsid w:val="00046CE1"/>
    <w:rsid w:val="00054CAE"/>
    <w:rsid w:val="00067E03"/>
    <w:rsid w:val="000C5454"/>
    <w:rsid w:val="00120515"/>
    <w:rsid w:val="00181367"/>
    <w:rsid w:val="001970BF"/>
    <w:rsid w:val="00230AC4"/>
    <w:rsid w:val="00257EBD"/>
    <w:rsid w:val="002A14EB"/>
    <w:rsid w:val="002A39D6"/>
    <w:rsid w:val="002E70A2"/>
    <w:rsid w:val="002F24A0"/>
    <w:rsid w:val="0033369A"/>
    <w:rsid w:val="0033527D"/>
    <w:rsid w:val="003772B1"/>
    <w:rsid w:val="003812D6"/>
    <w:rsid w:val="003D35A8"/>
    <w:rsid w:val="003E1450"/>
    <w:rsid w:val="003F1146"/>
    <w:rsid w:val="00436669"/>
    <w:rsid w:val="004846EA"/>
    <w:rsid w:val="004B155C"/>
    <w:rsid w:val="004E4007"/>
    <w:rsid w:val="004F1679"/>
    <w:rsid w:val="00511152"/>
    <w:rsid w:val="0052774D"/>
    <w:rsid w:val="005D23F6"/>
    <w:rsid w:val="00601A60"/>
    <w:rsid w:val="00651C92"/>
    <w:rsid w:val="006E721D"/>
    <w:rsid w:val="006E765C"/>
    <w:rsid w:val="00705B7A"/>
    <w:rsid w:val="0073160E"/>
    <w:rsid w:val="00737BB5"/>
    <w:rsid w:val="0075239B"/>
    <w:rsid w:val="00783740"/>
    <w:rsid w:val="007E1B23"/>
    <w:rsid w:val="00805347"/>
    <w:rsid w:val="00806A28"/>
    <w:rsid w:val="00811498"/>
    <w:rsid w:val="0083410F"/>
    <w:rsid w:val="00844A25"/>
    <w:rsid w:val="008602B7"/>
    <w:rsid w:val="00872BE9"/>
    <w:rsid w:val="008847A9"/>
    <w:rsid w:val="008A52E7"/>
    <w:rsid w:val="008D2FAF"/>
    <w:rsid w:val="0091179E"/>
    <w:rsid w:val="00935745"/>
    <w:rsid w:val="00936BD0"/>
    <w:rsid w:val="00974E04"/>
    <w:rsid w:val="009951B2"/>
    <w:rsid w:val="00A40A0A"/>
    <w:rsid w:val="00AB2AC3"/>
    <w:rsid w:val="00AC1709"/>
    <w:rsid w:val="00AD4EC5"/>
    <w:rsid w:val="00AE4452"/>
    <w:rsid w:val="00B0624A"/>
    <w:rsid w:val="00B740C3"/>
    <w:rsid w:val="00B83A45"/>
    <w:rsid w:val="00C12EDD"/>
    <w:rsid w:val="00C13176"/>
    <w:rsid w:val="00C31536"/>
    <w:rsid w:val="00C32225"/>
    <w:rsid w:val="00C4186D"/>
    <w:rsid w:val="00C4519A"/>
    <w:rsid w:val="00C86AD1"/>
    <w:rsid w:val="00C93BF4"/>
    <w:rsid w:val="00CB5A8A"/>
    <w:rsid w:val="00D175F4"/>
    <w:rsid w:val="00DA4A1E"/>
    <w:rsid w:val="00DD3EDB"/>
    <w:rsid w:val="00E2168C"/>
    <w:rsid w:val="00E25E6B"/>
    <w:rsid w:val="00E53864"/>
    <w:rsid w:val="00E810A2"/>
    <w:rsid w:val="00E9689A"/>
    <w:rsid w:val="00EC7921"/>
    <w:rsid w:val="00EE2755"/>
    <w:rsid w:val="00F20F18"/>
    <w:rsid w:val="00F8605E"/>
    <w:rsid w:val="00FA36D6"/>
    <w:rsid w:val="00FC5D4A"/>
    <w:rsid w:val="00FD7F67"/>
    <w:rsid w:val="00FF65A6"/>
    <w:rsid w:val="00FF73A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A81DD"/>
  <w15:chartTrackingRefBased/>
  <w15:docId w15:val="{7DF5FD13-7E1C-4EB7-96B3-5CD546E39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0A2"/>
    <w:rPr>
      <w:color w:val="0563C1" w:themeColor="hyperlink"/>
      <w:u w:val="single"/>
    </w:rPr>
  </w:style>
  <w:style w:type="character" w:customStyle="1" w:styleId="UnresolvedMention1">
    <w:name w:val="Unresolved Mention1"/>
    <w:basedOn w:val="DefaultParagraphFont"/>
    <w:uiPriority w:val="99"/>
    <w:semiHidden/>
    <w:unhideWhenUsed/>
    <w:rsid w:val="002E70A2"/>
    <w:rPr>
      <w:color w:val="808080"/>
      <w:shd w:val="clear" w:color="auto" w:fill="E6E6E6"/>
    </w:rPr>
  </w:style>
  <w:style w:type="character" w:styleId="FollowedHyperlink">
    <w:name w:val="FollowedHyperlink"/>
    <w:basedOn w:val="DefaultParagraphFont"/>
    <w:uiPriority w:val="99"/>
    <w:semiHidden/>
    <w:unhideWhenUsed/>
    <w:rsid w:val="00B740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9116">
      <w:bodyDiv w:val="1"/>
      <w:marLeft w:val="0"/>
      <w:marRight w:val="0"/>
      <w:marTop w:val="0"/>
      <w:marBottom w:val="0"/>
      <w:divBdr>
        <w:top w:val="none" w:sz="0" w:space="0" w:color="auto"/>
        <w:left w:val="none" w:sz="0" w:space="0" w:color="auto"/>
        <w:bottom w:val="none" w:sz="0" w:space="0" w:color="auto"/>
        <w:right w:val="none" w:sz="0" w:space="0" w:color="auto"/>
      </w:divBdr>
      <w:divsChild>
        <w:div w:id="1715156496">
          <w:marLeft w:val="0"/>
          <w:marRight w:val="0"/>
          <w:marTop w:val="0"/>
          <w:marBottom w:val="0"/>
          <w:divBdr>
            <w:top w:val="none" w:sz="0" w:space="0" w:color="auto"/>
            <w:left w:val="none" w:sz="0" w:space="0" w:color="auto"/>
            <w:bottom w:val="none" w:sz="0" w:space="0" w:color="auto"/>
            <w:right w:val="none" w:sz="0" w:space="0" w:color="auto"/>
          </w:divBdr>
          <w:divsChild>
            <w:div w:id="286011738">
              <w:marLeft w:val="0"/>
              <w:marRight w:val="0"/>
              <w:marTop w:val="0"/>
              <w:marBottom w:val="0"/>
              <w:divBdr>
                <w:top w:val="none" w:sz="0" w:space="0" w:color="auto"/>
                <w:left w:val="none" w:sz="0" w:space="0" w:color="auto"/>
                <w:bottom w:val="none" w:sz="0" w:space="0" w:color="auto"/>
                <w:right w:val="none" w:sz="0" w:space="0" w:color="auto"/>
              </w:divBdr>
              <w:divsChild>
                <w:div w:id="58674659">
                  <w:marLeft w:val="0"/>
                  <w:marRight w:val="0"/>
                  <w:marTop w:val="0"/>
                  <w:marBottom w:val="0"/>
                  <w:divBdr>
                    <w:top w:val="none" w:sz="0" w:space="0" w:color="auto"/>
                    <w:left w:val="none" w:sz="0" w:space="0" w:color="auto"/>
                    <w:bottom w:val="none" w:sz="0" w:space="0" w:color="auto"/>
                    <w:right w:val="none" w:sz="0" w:space="0" w:color="auto"/>
                  </w:divBdr>
                  <w:divsChild>
                    <w:div w:id="1529247579">
                      <w:marLeft w:val="0"/>
                      <w:marRight w:val="0"/>
                      <w:marTop w:val="0"/>
                      <w:marBottom w:val="0"/>
                      <w:divBdr>
                        <w:top w:val="none" w:sz="0" w:space="0" w:color="auto"/>
                        <w:left w:val="none" w:sz="0" w:space="0" w:color="auto"/>
                        <w:bottom w:val="none" w:sz="0" w:space="0" w:color="auto"/>
                        <w:right w:val="none" w:sz="0" w:space="0" w:color="auto"/>
                      </w:divBdr>
                      <w:divsChild>
                        <w:div w:id="1651859882">
                          <w:marLeft w:val="0"/>
                          <w:marRight w:val="0"/>
                          <w:marTop w:val="0"/>
                          <w:marBottom w:val="0"/>
                          <w:divBdr>
                            <w:top w:val="none" w:sz="0" w:space="0" w:color="auto"/>
                            <w:left w:val="none" w:sz="0" w:space="0" w:color="auto"/>
                            <w:bottom w:val="none" w:sz="0" w:space="0" w:color="auto"/>
                            <w:right w:val="none" w:sz="0" w:space="0" w:color="auto"/>
                          </w:divBdr>
                          <w:divsChild>
                            <w:div w:id="1915234349">
                              <w:marLeft w:val="0"/>
                              <w:marRight w:val="0"/>
                              <w:marTop w:val="0"/>
                              <w:marBottom w:val="0"/>
                              <w:divBdr>
                                <w:top w:val="none" w:sz="0" w:space="0" w:color="auto"/>
                                <w:left w:val="none" w:sz="0" w:space="0" w:color="auto"/>
                                <w:bottom w:val="none" w:sz="0" w:space="0" w:color="auto"/>
                                <w:right w:val="none" w:sz="0" w:space="0" w:color="auto"/>
                              </w:divBdr>
                              <w:divsChild>
                                <w:div w:id="1855223185">
                                  <w:marLeft w:val="0"/>
                                  <w:marRight w:val="0"/>
                                  <w:marTop w:val="0"/>
                                  <w:marBottom w:val="0"/>
                                  <w:divBdr>
                                    <w:top w:val="none" w:sz="0" w:space="0" w:color="auto"/>
                                    <w:left w:val="none" w:sz="0" w:space="0" w:color="auto"/>
                                    <w:bottom w:val="none" w:sz="0" w:space="0" w:color="auto"/>
                                    <w:right w:val="none" w:sz="0" w:space="0" w:color="auto"/>
                                  </w:divBdr>
                                  <w:divsChild>
                                    <w:div w:id="475609685">
                                      <w:marLeft w:val="0"/>
                                      <w:marRight w:val="0"/>
                                      <w:marTop w:val="0"/>
                                      <w:marBottom w:val="0"/>
                                      <w:divBdr>
                                        <w:top w:val="none" w:sz="0" w:space="0" w:color="auto"/>
                                        <w:left w:val="none" w:sz="0" w:space="0" w:color="auto"/>
                                        <w:bottom w:val="none" w:sz="0" w:space="0" w:color="auto"/>
                                        <w:right w:val="none" w:sz="0" w:space="0" w:color="auto"/>
                                      </w:divBdr>
                                      <w:divsChild>
                                        <w:div w:id="767583807">
                                          <w:marLeft w:val="0"/>
                                          <w:marRight w:val="0"/>
                                          <w:marTop w:val="0"/>
                                          <w:marBottom w:val="0"/>
                                          <w:divBdr>
                                            <w:top w:val="none" w:sz="0" w:space="0" w:color="auto"/>
                                            <w:left w:val="none" w:sz="0" w:space="0" w:color="auto"/>
                                            <w:bottom w:val="none" w:sz="0" w:space="0" w:color="auto"/>
                                            <w:right w:val="none" w:sz="0" w:space="0" w:color="auto"/>
                                          </w:divBdr>
                                          <w:divsChild>
                                            <w:div w:id="299504763">
                                              <w:marLeft w:val="0"/>
                                              <w:marRight w:val="0"/>
                                              <w:marTop w:val="0"/>
                                              <w:marBottom w:val="0"/>
                                              <w:divBdr>
                                                <w:top w:val="none" w:sz="0" w:space="0" w:color="auto"/>
                                                <w:left w:val="none" w:sz="0" w:space="0" w:color="auto"/>
                                                <w:bottom w:val="none" w:sz="0" w:space="0" w:color="auto"/>
                                                <w:right w:val="none" w:sz="0" w:space="0" w:color="auto"/>
                                              </w:divBdr>
                                              <w:divsChild>
                                                <w:div w:id="992609157">
                                                  <w:marLeft w:val="0"/>
                                                  <w:marRight w:val="0"/>
                                                  <w:marTop w:val="0"/>
                                                  <w:marBottom w:val="0"/>
                                                  <w:divBdr>
                                                    <w:top w:val="none" w:sz="0" w:space="0" w:color="auto"/>
                                                    <w:left w:val="none" w:sz="0" w:space="0" w:color="auto"/>
                                                    <w:bottom w:val="none" w:sz="0" w:space="0" w:color="auto"/>
                                                    <w:right w:val="none" w:sz="0" w:space="0" w:color="auto"/>
                                                  </w:divBdr>
                                                  <w:divsChild>
                                                    <w:div w:id="1464232245">
                                                      <w:marLeft w:val="0"/>
                                                      <w:marRight w:val="0"/>
                                                      <w:marTop w:val="0"/>
                                                      <w:marBottom w:val="0"/>
                                                      <w:divBdr>
                                                        <w:top w:val="none" w:sz="0" w:space="0" w:color="auto"/>
                                                        <w:left w:val="none" w:sz="0" w:space="0" w:color="auto"/>
                                                        <w:bottom w:val="none" w:sz="0" w:space="0" w:color="auto"/>
                                                        <w:right w:val="none" w:sz="0" w:space="0" w:color="auto"/>
                                                      </w:divBdr>
                                                      <w:divsChild>
                                                        <w:div w:id="415635890">
                                                          <w:marLeft w:val="0"/>
                                                          <w:marRight w:val="0"/>
                                                          <w:marTop w:val="0"/>
                                                          <w:marBottom w:val="0"/>
                                                          <w:divBdr>
                                                            <w:top w:val="none" w:sz="0" w:space="0" w:color="auto"/>
                                                            <w:left w:val="none" w:sz="0" w:space="0" w:color="auto"/>
                                                            <w:bottom w:val="none" w:sz="0" w:space="0" w:color="auto"/>
                                                            <w:right w:val="none" w:sz="0" w:space="0" w:color="auto"/>
                                                          </w:divBdr>
                                                          <w:divsChild>
                                                            <w:div w:id="2126192906">
                                                              <w:marLeft w:val="0"/>
                                                              <w:marRight w:val="0"/>
                                                              <w:marTop w:val="0"/>
                                                              <w:marBottom w:val="0"/>
                                                              <w:divBdr>
                                                                <w:top w:val="none" w:sz="0" w:space="0" w:color="auto"/>
                                                                <w:left w:val="none" w:sz="0" w:space="0" w:color="auto"/>
                                                                <w:bottom w:val="none" w:sz="0" w:space="0" w:color="auto"/>
                                                                <w:right w:val="none" w:sz="0" w:space="0" w:color="auto"/>
                                                              </w:divBdr>
                                                              <w:divsChild>
                                                                <w:div w:id="243223877">
                                                                  <w:marLeft w:val="0"/>
                                                                  <w:marRight w:val="0"/>
                                                                  <w:marTop w:val="0"/>
                                                                  <w:marBottom w:val="0"/>
                                                                  <w:divBdr>
                                                                    <w:top w:val="none" w:sz="0" w:space="0" w:color="auto"/>
                                                                    <w:left w:val="none" w:sz="0" w:space="0" w:color="auto"/>
                                                                    <w:bottom w:val="none" w:sz="0" w:space="0" w:color="auto"/>
                                                                    <w:right w:val="none" w:sz="0" w:space="0" w:color="auto"/>
                                                                  </w:divBdr>
                                                                  <w:divsChild>
                                                                    <w:div w:id="1945459011">
                                                                      <w:marLeft w:val="0"/>
                                                                      <w:marRight w:val="0"/>
                                                                      <w:marTop w:val="0"/>
                                                                      <w:marBottom w:val="0"/>
                                                                      <w:divBdr>
                                                                        <w:top w:val="none" w:sz="0" w:space="0" w:color="auto"/>
                                                                        <w:left w:val="none" w:sz="0" w:space="0" w:color="auto"/>
                                                                        <w:bottom w:val="none" w:sz="0" w:space="0" w:color="auto"/>
                                                                        <w:right w:val="none" w:sz="0" w:space="0" w:color="auto"/>
                                                                      </w:divBdr>
                                                                      <w:divsChild>
                                                                        <w:div w:id="1322346172">
                                                                          <w:marLeft w:val="0"/>
                                                                          <w:marRight w:val="0"/>
                                                                          <w:marTop w:val="0"/>
                                                                          <w:marBottom w:val="0"/>
                                                                          <w:divBdr>
                                                                            <w:top w:val="none" w:sz="0" w:space="0" w:color="auto"/>
                                                                            <w:left w:val="none" w:sz="0" w:space="0" w:color="auto"/>
                                                                            <w:bottom w:val="none" w:sz="0" w:space="0" w:color="auto"/>
                                                                            <w:right w:val="none" w:sz="0" w:space="0" w:color="auto"/>
                                                                          </w:divBdr>
                                                                          <w:divsChild>
                                                                            <w:div w:id="1746995793">
                                                                              <w:marLeft w:val="0"/>
                                                                              <w:marRight w:val="0"/>
                                                                              <w:marTop w:val="0"/>
                                                                              <w:marBottom w:val="0"/>
                                                                              <w:divBdr>
                                                                                <w:top w:val="none" w:sz="0" w:space="0" w:color="auto"/>
                                                                                <w:left w:val="none" w:sz="0" w:space="0" w:color="auto"/>
                                                                                <w:bottom w:val="none" w:sz="0" w:space="0" w:color="auto"/>
                                                                                <w:right w:val="none" w:sz="0" w:space="0" w:color="auto"/>
                                                                              </w:divBdr>
                                                                              <w:divsChild>
                                                                                <w:div w:id="1640113517">
                                                                                  <w:marLeft w:val="0"/>
                                                                                  <w:marRight w:val="0"/>
                                                                                  <w:marTop w:val="0"/>
                                                                                  <w:marBottom w:val="0"/>
                                                                                  <w:divBdr>
                                                                                    <w:top w:val="none" w:sz="0" w:space="0" w:color="auto"/>
                                                                                    <w:left w:val="none" w:sz="0" w:space="0" w:color="auto"/>
                                                                                    <w:bottom w:val="none" w:sz="0" w:space="0" w:color="auto"/>
                                                                                    <w:right w:val="none" w:sz="0" w:space="0" w:color="auto"/>
                                                                                  </w:divBdr>
                                                                                  <w:divsChild>
                                                                                    <w:div w:id="2132892871">
                                                                                      <w:marLeft w:val="0"/>
                                                                                      <w:marRight w:val="0"/>
                                                                                      <w:marTop w:val="0"/>
                                                                                      <w:marBottom w:val="0"/>
                                                                                      <w:divBdr>
                                                                                        <w:top w:val="none" w:sz="0" w:space="0" w:color="auto"/>
                                                                                        <w:left w:val="none" w:sz="0" w:space="0" w:color="auto"/>
                                                                                        <w:bottom w:val="none" w:sz="0" w:space="0" w:color="auto"/>
                                                                                        <w:right w:val="none" w:sz="0" w:space="0" w:color="auto"/>
                                                                                      </w:divBdr>
                                                                                      <w:divsChild>
                                                                                        <w:div w:id="614214719">
                                                                                          <w:marLeft w:val="0"/>
                                                                                          <w:marRight w:val="0"/>
                                                                                          <w:marTop w:val="0"/>
                                                                                          <w:marBottom w:val="0"/>
                                                                                          <w:divBdr>
                                                                                            <w:top w:val="none" w:sz="0" w:space="0" w:color="auto"/>
                                                                                            <w:left w:val="none" w:sz="0" w:space="0" w:color="auto"/>
                                                                                            <w:bottom w:val="none" w:sz="0" w:space="0" w:color="auto"/>
                                                                                            <w:right w:val="none" w:sz="0" w:space="0" w:color="auto"/>
                                                                                          </w:divBdr>
                                                                                          <w:divsChild>
                                                                                            <w:div w:id="1855411250">
                                                                                              <w:marLeft w:val="0"/>
                                                                                              <w:marRight w:val="120"/>
                                                                                              <w:marTop w:val="0"/>
                                                                                              <w:marBottom w:val="150"/>
                                                                                              <w:divBdr>
                                                                                                <w:top w:val="single" w:sz="2" w:space="0" w:color="EFEFEF"/>
                                                                                                <w:left w:val="single" w:sz="6" w:space="0" w:color="EFEFEF"/>
                                                                                                <w:bottom w:val="single" w:sz="6" w:space="0" w:color="E2E2E2"/>
                                                                                                <w:right w:val="single" w:sz="6" w:space="0" w:color="EFEFEF"/>
                                                                                              </w:divBdr>
                                                                                              <w:divsChild>
                                                                                                <w:div w:id="1687558038">
                                                                                                  <w:marLeft w:val="0"/>
                                                                                                  <w:marRight w:val="0"/>
                                                                                                  <w:marTop w:val="0"/>
                                                                                                  <w:marBottom w:val="0"/>
                                                                                                  <w:divBdr>
                                                                                                    <w:top w:val="none" w:sz="0" w:space="0" w:color="auto"/>
                                                                                                    <w:left w:val="none" w:sz="0" w:space="0" w:color="auto"/>
                                                                                                    <w:bottom w:val="none" w:sz="0" w:space="0" w:color="auto"/>
                                                                                                    <w:right w:val="none" w:sz="0" w:space="0" w:color="auto"/>
                                                                                                  </w:divBdr>
                                                                                                  <w:divsChild>
                                                                                                    <w:div w:id="989139608">
                                                                                                      <w:marLeft w:val="0"/>
                                                                                                      <w:marRight w:val="0"/>
                                                                                                      <w:marTop w:val="0"/>
                                                                                                      <w:marBottom w:val="0"/>
                                                                                                      <w:divBdr>
                                                                                                        <w:top w:val="none" w:sz="0" w:space="0" w:color="auto"/>
                                                                                                        <w:left w:val="none" w:sz="0" w:space="0" w:color="auto"/>
                                                                                                        <w:bottom w:val="none" w:sz="0" w:space="0" w:color="auto"/>
                                                                                                        <w:right w:val="none" w:sz="0" w:space="0" w:color="auto"/>
                                                                                                      </w:divBdr>
                                                                                                      <w:divsChild>
                                                                                                        <w:div w:id="209730876">
                                                                                                          <w:marLeft w:val="0"/>
                                                                                                          <w:marRight w:val="0"/>
                                                                                                          <w:marTop w:val="0"/>
                                                                                                          <w:marBottom w:val="0"/>
                                                                                                          <w:divBdr>
                                                                                                            <w:top w:val="none" w:sz="0" w:space="0" w:color="auto"/>
                                                                                                            <w:left w:val="none" w:sz="0" w:space="0" w:color="auto"/>
                                                                                                            <w:bottom w:val="none" w:sz="0" w:space="0" w:color="auto"/>
                                                                                                            <w:right w:val="none" w:sz="0" w:space="0" w:color="auto"/>
                                                                                                          </w:divBdr>
                                                                                                          <w:divsChild>
                                                                                                            <w:div w:id="1075971963">
                                                                                                              <w:marLeft w:val="0"/>
                                                                                                              <w:marRight w:val="0"/>
                                                                                                              <w:marTop w:val="0"/>
                                                                                                              <w:marBottom w:val="0"/>
                                                                                                              <w:divBdr>
                                                                                                                <w:top w:val="none" w:sz="0" w:space="0" w:color="auto"/>
                                                                                                                <w:left w:val="none" w:sz="0" w:space="0" w:color="auto"/>
                                                                                                                <w:bottom w:val="none" w:sz="0" w:space="0" w:color="auto"/>
                                                                                                                <w:right w:val="none" w:sz="0" w:space="0" w:color="auto"/>
                                                                                                              </w:divBdr>
                                                                                                              <w:divsChild>
                                                                                                                <w:div w:id="66392100">
                                                                                                                  <w:marLeft w:val="-570"/>
                                                                                                                  <w:marRight w:val="0"/>
                                                                                                                  <w:marTop w:val="150"/>
                                                                                                                  <w:marBottom w:val="225"/>
                                                                                                                  <w:divBdr>
                                                                                                                    <w:top w:val="single" w:sz="6" w:space="2" w:color="D8D8D8"/>
                                                                                                                    <w:left w:val="single" w:sz="6" w:space="2" w:color="D8D8D8"/>
                                                                                                                    <w:bottom w:val="single" w:sz="6" w:space="2" w:color="D8D8D8"/>
                                                                                                                    <w:right w:val="single" w:sz="6" w:space="2" w:color="D8D8D8"/>
                                                                                                                  </w:divBdr>
                                                                                                                  <w:divsChild>
                                                                                                                    <w:div w:id="464667366">
                                                                                                                      <w:marLeft w:val="225"/>
                                                                                                                      <w:marRight w:val="225"/>
                                                                                                                      <w:marTop w:val="75"/>
                                                                                                                      <w:marBottom w:val="75"/>
                                                                                                                      <w:divBdr>
                                                                                                                        <w:top w:val="none" w:sz="0" w:space="0" w:color="auto"/>
                                                                                                                        <w:left w:val="none" w:sz="0" w:space="0" w:color="auto"/>
                                                                                                                        <w:bottom w:val="none" w:sz="0" w:space="0" w:color="auto"/>
                                                                                                                        <w:right w:val="none" w:sz="0" w:space="0" w:color="auto"/>
                                                                                                                      </w:divBdr>
                                                                                                                      <w:divsChild>
                                                                                                                        <w:div w:id="260332404">
                                                                                                                          <w:marLeft w:val="0"/>
                                                                                                                          <w:marRight w:val="0"/>
                                                                                                                          <w:marTop w:val="0"/>
                                                                                                                          <w:marBottom w:val="0"/>
                                                                                                                          <w:divBdr>
                                                                                                                            <w:top w:val="single" w:sz="6" w:space="0" w:color="auto"/>
                                                                                                                            <w:left w:val="single" w:sz="6" w:space="0" w:color="auto"/>
                                                                                                                            <w:bottom w:val="single" w:sz="6" w:space="0" w:color="auto"/>
                                                                                                                            <w:right w:val="single" w:sz="6" w:space="0" w:color="auto"/>
                                                                                                                          </w:divBdr>
                                                                                                                          <w:divsChild>
                                                                                                                            <w:div w:id="10930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insight.com/doi/abs/10.1108/13552520010316619?fullSc=1&amp;journalCode=jmh_arc" TargetMode="External"/><Relationship Id="rId13" Type="http://schemas.openxmlformats.org/officeDocument/2006/relationships/hyperlink" Target="https://books.google.co.uk/books?id=H53OAwAAQBAJ&amp;pg=PA26&amp;dq=mintzberg+strategic+management+and+public+sector&amp;hl=en&amp;sa=X&amp;ved=0ahUKEwijod_H26_ZAhXIA8AKHU-ZDiQQ6AEILDAA" TargetMode="External"/><Relationship Id="rId18" Type="http://schemas.openxmlformats.org/officeDocument/2006/relationships/hyperlink" Target="https://books.google.co.uk/books?id=zOMIuP4ZS5gC&amp;printsec=frontcover&amp;dq=mintzberg+strategic+management&amp;hl=en&amp;sa=X&amp;ved=0ahUKEwiX6u20p7DZAhVJB8AKHWBmAwEQ6AEIKTAA" TargetMode="External"/><Relationship Id="rId26" Type="http://schemas.openxmlformats.org/officeDocument/2006/relationships/hyperlink" Target="https://books.google.co.uk/books?id=INy2SHeqMhwC&amp;pg=PA835&amp;dq=machiavelli+strategic+management&amp;hl=en&amp;sa=X&amp;ved=0ahUKEwj8zZz4kLDZAhULJsAKHU6XDx4Q6AEILzAB" TargetMode="External"/><Relationship Id="rId3" Type="http://schemas.openxmlformats.org/officeDocument/2006/relationships/webSettings" Target="webSettings.xml"/><Relationship Id="rId21" Type="http://schemas.openxmlformats.org/officeDocument/2006/relationships/hyperlink" Target="https://books.google.co.uk/books?id=ks6eBQAAQBAJ&amp;pg=PA49&amp;dq=mintzberg+and+luthans+strategic+management&amp;hl=en&amp;sa=X&amp;ved=0ahUKEwjcmoO5gLDZAhWBCMAKHWSZBLMQ6AEIKTAA" TargetMode="External"/><Relationship Id="rId7" Type="http://schemas.openxmlformats.org/officeDocument/2006/relationships/hyperlink" Target="http://www.economist.com/node/11701586" TargetMode="External"/><Relationship Id="rId12" Type="http://schemas.openxmlformats.org/officeDocument/2006/relationships/hyperlink" Target="https://books.google.co.uk/books?id=2eeO6GxwwPAC&amp;printsec=frontcover&amp;dq=johnson+strategic+management&amp;hl=en&amp;sa=X&amp;ved=0ahUKEwj1_MuWg6jZAhVnLMAKHR2HAdUQ6AEILzAB" TargetMode="External"/><Relationship Id="rId17" Type="http://schemas.openxmlformats.org/officeDocument/2006/relationships/hyperlink" Target="http://www.lancaster.ac.uk/lums/people/gerry-johnson" TargetMode="External"/><Relationship Id="rId25" Type="http://schemas.openxmlformats.org/officeDocument/2006/relationships/hyperlink" Target="https://books.google.co.uk/books?id=K9XQSF2Q0DAC&amp;printsec=frontcover&amp;dq=strategic+management+changing&amp;hl=en&amp;sa=X&amp;ved=0ahUKEwjuxIzGhLDZAhUHSsAKHV1eCjAQ6AEIKTAA" TargetMode="External"/><Relationship Id="rId2" Type="http://schemas.openxmlformats.org/officeDocument/2006/relationships/settings" Target="settings.xml"/><Relationship Id="rId16" Type="http://schemas.openxmlformats.org/officeDocument/2006/relationships/hyperlink" Target="https://books.google.co.uk/books?id=8VblAAAAQBAJ&amp;printsec=frontcover&amp;dq=strategic+management+public+sector&amp;hl=en&amp;sa=X&amp;ved=0ahUKEwjnm4yohbLZAhVEJMAKHdpRCOsQ6AEIQzAF" TargetMode="External"/><Relationship Id="rId20" Type="http://schemas.openxmlformats.org/officeDocument/2006/relationships/hyperlink" Target="https://books.google.co.uk/books?id=2oi3HH34xLAC&amp;printsec=frontcover&amp;dq=management&amp;hl=en&amp;sa=X&amp;ved=0ahUKEwjVlIKru6DZAhWGAsAKHd0ECLQQ6AEIJzAA" TargetMode="External"/><Relationship Id="rId1" Type="http://schemas.openxmlformats.org/officeDocument/2006/relationships/styles" Target="styles.xml"/><Relationship Id="rId6" Type="http://schemas.openxmlformats.org/officeDocument/2006/relationships/hyperlink" Target="https://www.app.college.police.uk/app-content/operations/operational-planning/planning-resources/" TargetMode="External"/><Relationship Id="rId11" Type="http://schemas.openxmlformats.org/officeDocument/2006/relationships/hyperlink" Target="https://books.google.co.uk/books?id=gZ60WQm54CoC&amp;printsec=frontcover&amp;dq=how+strategic+management+was+in+the+past&amp;hl=en&amp;sa=X&amp;ved=0ahUKEwjX4fWvt7DZAhVJWsAKHaltD-0Q6AEIMzAC" TargetMode="External"/><Relationship Id="rId24" Type="http://schemas.openxmlformats.org/officeDocument/2006/relationships/hyperlink" Target="https://books.google.co.uk/books?id=cdjYAQAAQBAJ&amp;pg=PA270&amp;dq=drucker+strategic+management&amp;hl=en&amp;sa=X&amp;ved=0ahUKEwjmxeqpsrDZAhWGCMAKHQXAAUAQ6AEISDAF" TargetMode="External"/><Relationship Id="rId5" Type="http://schemas.openxmlformats.org/officeDocument/2006/relationships/hyperlink" Target="https://www.business.com/articles/management-theory-of-igor-ansoff/" TargetMode="External"/><Relationship Id="rId15" Type="http://schemas.openxmlformats.org/officeDocument/2006/relationships/hyperlink" Target="https://books.google.co.uk/books?id=o0yhBgAAQBAJ&amp;pg=PA150&amp;dq=mintzberg+strategic+management+and+public+sector&amp;hl=en&amp;sa=X&amp;ved=0ahUKEwj_wP6I56_ZAhVKL8AKHTBGAOkQ6AEIMTAB" TargetMode="External"/><Relationship Id="rId23" Type="http://schemas.openxmlformats.org/officeDocument/2006/relationships/hyperlink" Target="https://books.google.co.uk/books?id=7PI6AAAAIAAJ&amp;pg=PA1&amp;dq=what+is+strategy?&amp;hl=en&amp;sa=X&amp;ved=0ahUKEwiSoP6mvqDZAhVCIcAKHRdGCDAQ6AEINTAC" TargetMode="External"/><Relationship Id="rId28" Type="http://schemas.openxmlformats.org/officeDocument/2006/relationships/theme" Target="theme/theme1.xml"/><Relationship Id="rId10" Type="http://schemas.openxmlformats.org/officeDocument/2006/relationships/hyperlink" Target="https://books.google.co.uk/books?id=NpmA_qEiOpkC&amp;printsec=frontcover&amp;dq=strategic+management&amp;hl=en&amp;sa=X&amp;ved=0ahUKEwiJhuH3t6DZAhUmLMAKHfYeBXYQ6AEIMTAC" TargetMode="External"/><Relationship Id="rId19" Type="http://schemas.openxmlformats.org/officeDocument/2006/relationships/hyperlink" Target="https://books.google.co.uk/books?id=o0yhBgAAQBAJ&amp;pg=PA93&amp;dq=strategic+management+within+police&amp;hl=en&amp;sa=X&amp;ved=0ahUKEwjw67-Fu6DZAhXBDsAKHVaNCusQ6AEIOjAE" TargetMode="External"/><Relationship Id="rId4" Type="http://schemas.openxmlformats.org/officeDocument/2006/relationships/hyperlink" Target="https://books.google.co.uk/books?id=StR2DQAAQBAJ&amp;printsec=frontcover&amp;dq=strategic+management+and+stakeholders&amp;hl=en&amp;sa=X&amp;ved=0ahUKEwjly7H_9qrZAhWlJMAKHdhNAwcQ6AEINDAC" TargetMode="External"/><Relationship Id="rId9" Type="http://schemas.openxmlformats.org/officeDocument/2006/relationships/hyperlink" Target="https://books.google.co.uk/books?id=GKzABgAAQBAJ&amp;printsec=frontcover&amp;dq=strategic+management+public+sector&amp;hl=en&amp;sa=X&amp;ved=0ahUKEwjnm4yohbLZAhVEJMAKHdpRCOsQ6AEIMjAC" TargetMode="External"/><Relationship Id="rId14" Type="http://schemas.openxmlformats.org/officeDocument/2006/relationships/hyperlink" Target="https://books.google.co.uk/books?id=hyqRDQAAQBAJ&amp;pg=PT141&amp;dq=mintzberg+strategic+management+public+sector&amp;hl=en&amp;sa=X&amp;ved=0ahUKEwiJ8PLHqrDZAhXmAsAKHZRTC7kQ6AEIWTAI" TargetMode="External"/><Relationship Id="rId22" Type="http://schemas.openxmlformats.org/officeDocument/2006/relationships/hyperlink" Target="https://books.google.co.uk/books?id=9C3RVivbbX0C&amp;printsec=frontcover&amp;dq=importance+of+strategic+management&amp;hl=en&amp;sa=X&amp;ved=0ahUKEwjp1OOyvrDZAhVMIcAKHXwnB2MQ6AEINzAC"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4437</Words>
  <Characters>25297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jarrettah98@gmail.com</dc:creator>
  <cp:keywords/>
  <dc:description/>
  <cp:lastModifiedBy>Jessie Hopson (P148096)</cp:lastModifiedBy>
  <cp:revision>2</cp:revision>
  <dcterms:created xsi:type="dcterms:W3CDTF">2018-02-28T16:12:00Z</dcterms:created>
  <dcterms:modified xsi:type="dcterms:W3CDTF">2018-02-28T16:12:00Z</dcterms:modified>
</cp:coreProperties>
</file>