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767AE4" w14:textId="588F1335" w:rsidR="00CF15EF" w:rsidRPr="00592789" w:rsidRDefault="001C1B94" w:rsidP="00592789">
      <w:pPr>
        <w:spacing w:line="360" w:lineRule="auto"/>
        <w:jc w:val="both"/>
        <w:rPr>
          <w:rFonts w:asciiTheme="majorBidi" w:hAnsiTheme="majorBidi" w:cstheme="majorBidi"/>
          <w:sz w:val="24"/>
          <w:szCs w:val="24"/>
        </w:rPr>
      </w:pPr>
      <w:r w:rsidRPr="00592789">
        <w:rPr>
          <w:rFonts w:asciiTheme="majorBidi" w:hAnsiTheme="majorBidi" w:cstheme="majorBidi"/>
          <w:sz w:val="24"/>
          <w:szCs w:val="24"/>
        </w:rPr>
        <w:t xml:space="preserve">  </w:t>
      </w:r>
      <w:r w:rsidR="00A922F4" w:rsidRPr="00592789">
        <w:rPr>
          <w:rFonts w:asciiTheme="majorBidi" w:hAnsiTheme="majorBidi" w:cstheme="majorBidi"/>
          <w:sz w:val="24"/>
          <w:szCs w:val="24"/>
        </w:rPr>
        <w:t xml:space="preserve">  </w:t>
      </w:r>
      <w:r w:rsidR="00A42071" w:rsidRPr="00592789">
        <w:rPr>
          <w:rFonts w:asciiTheme="majorBidi" w:hAnsiTheme="majorBidi" w:cstheme="majorBidi"/>
          <w:sz w:val="24"/>
          <w:szCs w:val="24"/>
        </w:rPr>
        <w:t xml:space="preserve">The hot topic that will be addressed in this assignment is the introduction of Universal </w:t>
      </w:r>
      <w:r w:rsidR="00C8374F" w:rsidRPr="00592789">
        <w:rPr>
          <w:rFonts w:asciiTheme="majorBidi" w:hAnsiTheme="majorBidi" w:cstheme="majorBidi"/>
          <w:sz w:val="24"/>
          <w:szCs w:val="24"/>
        </w:rPr>
        <w:t>Credit</w:t>
      </w:r>
      <w:r w:rsidR="00CF15EF" w:rsidRPr="00592789">
        <w:rPr>
          <w:rFonts w:asciiTheme="majorBidi" w:hAnsiTheme="majorBidi" w:cstheme="majorBidi"/>
          <w:sz w:val="24"/>
          <w:szCs w:val="24"/>
        </w:rPr>
        <w:t>. According to (Cpag.org.uk, 2018)</w:t>
      </w:r>
      <w:r w:rsidR="00C8374F" w:rsidRPr="00592789">
        <w:rPr>
          <w:rFonts w:asciiTheme="majorBidi" w:hAnsiTheme="majorBidi" w:cstheme="majorBidi"/>
          <w:sz w:val="24"/>
          <w:szCs w:val="24"/>
        </w:rPr>
        <w:t xml:space="preserve"> </w:t>
      </w:r>
      <w:r w:rsidR="00CF15EF" w:rsidRPr="00592789">
        <w:rPr>
          <w:rFonts w:asciiTheme="majorBidi" w:hAnsiTheme="majorBidi" w:cstheme="majorBidi"/>
          <w:sz w:val="24"/>
          <w:szCs w:val="24"/>
        </w:rPr>
        <w:t>‘Universal Credit is a new benefit for people of working age, who are in or out of work. It was introduced from October 2013 for new claims’. </w:t>
      </w:r>
    </w:p>
    <w:p w14:paraId="0AC7552D" w14:textId="1B0E148E" w:rsidR="00A42071" w:rsidRPr="00592789" w:rsidRDefault="00D05EB3" w:rsidP="00592789">
      <w:pPr>
        <w:spacing w:line="360" w:lineRule="auto"/>
        <w:jc w:val="both"/>
        <w:rPr>
          <w:rFonts w:asciiTheme="majorBidi" w:hAnsiTheme="majorBidi" w:cstheme="majorBidi"/>
          <w:sz w:val="24"/>
          <w:szCs w:val="24"/>
        </w:rPr>
      </w:pPr>
      <w:r w:rsidRPr="00592789">
        <w:rPr>
          <w:rFonts w:asciiTheme="majorBidi" w:hAnsiTheme="majorBidi" w:cstheme="majorBidi"/>
          <w:sz w:val="24"/>
          <w:szCs w:val="24"/>
        </w:rPr>
        <w:t xml:space="preserve"> Universal Credit was introduced in the Welfare Reform Act 2012.</w:t>
      </w:r>
      <w:r w:rsidR="005F4D26" w:rsidRPr="00592789">
        <w:rPr>
          <w:rFonts w:asciiTheme="majorBidi" w:hAnsiTheme="majorBidi" w:cstheme="majorBidi"/>
          <w:sz w:val="24"/>
          <w:szCs w:val="24"/>
        </w:rPr>
        <w:t xml:space="preserve"> </w:t>
      </w:r>
      <w:r w:rsidR="00A42071" w:rsidRPr="00592789">
        <w:rPr>
          <w:rFonts w:asciiTheme="majorBidi" w:hAnsiTheme="majorBidi" w:cstheme="majorBidi"/>
          <w:sz w:val="24"/>
          <w:szCs w:val="24"/>
        </w:rPr>
        <w:t xml:space="preserve">This assignment will explain how the introduction </w:t>
      </w:r>
      <w:r w:rsidR="00C8374F" w:rsidRPr="00592789">
        <w:rPr>
          <w:rFonts w:asciiTheme="majorBidi" w:hAnsiTheme="majorBidi" w:cstheme="majorBidi"/>
          <w:sz w:val="24"/>
          <w:szCs w:val="24"/>
        </w:rPr>
        <w:t xml:space="preserve">and implementation of Universal Credit has been portrayed by the media. A </w:t>
      </w:r>
      <w:r w:rsidR="00D231B0" w:rsidRPr="00592789">
        <w:rPr>
          <w:rFonts w:asciiTheme="majorBidi" w:hAnsiTheme="majorBidi" w:cstheme="majorBidi"/>
          <w:sz w:val="24"/>
          <w:szCs w:val="24"/>
        </w:rPr>
        <w:t>variety</w:t>
      </w:r>
      <w:r w:rsidR="00C8374F" w:rsidRPr="00592789">
        <w:rPr>
          <w:rFonts w:asciiTheme="majorBidi" w:hAnsiTheme="majorBidi" w:cstheme="majorBidi"/>
          <w:sz w:val="24"/>
          <w:szCs w:val="24"/>
        </w:rPr>
        <w:t xml:space="preserve"> of media source</w:t>
      </w:r>
      <w:r w:rsidR="008C346E" w:rsidRPr="00592789">
        <w:rPr>
          <w:rFonts w:asciiTheme="majorBidi" w:hAnsiTheme="majorBidi" w:cstheme="majorBidi"/>
          <w:sz w:val="24"/>
          <w:szCs w:val="24"/>
        </w:rPr>
        <w:t>s</w:t>
      </w:r>
      <w:r w:rsidR="00C8374F" w:rsidRPr="00592789">
        <w:rPr>
          <w:rFonts w:asciiTheme="majorBidi" w:hAnsiTheme="majorBidi" w:cstheme="majorBidi"/>
          <w:sz w:val="24"/>
          <w:szCs w:val="24"/>
        </w:rPr>
        <w:t xml:space="preserve"> will be referred to in order to evaluate the range of responses to this important Welfare Reform. </w:t>
      </w:r>
    </w:p>
    <w:p w14:paraId="489F7DB2" w14:textId="71414A1A" w:rsidR="00CF15EF" w:rsidRPr="00592789" w:rsidRDefault="00CF15EF" w:rsidP="00592789">
      <w:pPr>
        <w:spacing w:line="360" w:lineRule="auto"/>
        <w:jc w:val="both"/>
        <w:rPr>
          <w:rFonts w:asciiTheme="majorBidi" w:hAnsiTheme="majorBidi" w:cstheme="majorBidi"/>
          <w:sz w:val="24"/>
          <w:szCs w:val="24"/>
        </w:rPr>
      </w:pPr>
      <w:r w:rsidRPr="00592789">
        <w:rPr>
          <w:rFonts w:asciiTheme="majorBidi" w:hAnsiTheme="majorBidi" w:cstheme="majorBidi"/>
          <w:sz w:val="24"/>
          <w:szCs w:val="24"/>
        </w:rPr>
        <w:t>Gentleman</w:t>
      </w:r>
      <w:r w:rsidR="008C346E" w:rsidRPr="00592789">
        <w:rPr>
          <w:rFonts w:asciiTheme="majorBidi" w:hAnsiTheme="majorBidi" w:cstheme="majorBidi"/>
          <w:sz w:val="24"/>
          <w:szCs w:val="24"/>
        </w:rPr>
        <w:t xml:space="preserve"> (</w:t>
      </w:r>
      <w:r w:rsidR="009476D7" w:rsidRPr="00592789">
        <w:rPr>
          <w:rFonts w:asciiTheme="majorBidi" w:hAnsiTheme="majorBidi" w:cstheme="majorBidi"/>
          <w:sz w:val="24"/>
          <w:szCs w:val="24"/>
        </w:rPr>
        <w:t>2013</w:t>
      </w:r>
      <w:r w:rsidRPr="00592789">
        <w:rPr>
          <w:rFonts w:asciiTheme="majorBidi" w:hAnsiTheme="majorBidi" w:cstheme="majorBidi"/>
          <w:sz w:val="24"/>
          <w:szCs w:val="24"/>
        </w:rPr>
        <w:t xml:space="preserve">) describes Universal Credit as </w:t>
      </w:r>
      <w:r w:rsidR="00537DE4" w:rsidRPr="00592789">
        <w:rPr>
          <w:rFonts w:asciiTheme="majorBidi" w:hAnsiTheme="majorBidi" w:cstheme="majorBidi"/>
          <w:sz w:val="24"/>
          <w:szCs w:val="24"/>
        </w:rPr>
        <w:t>an</w:t>
      </w:r>
      <w:r w:rsidRPr="00592789">
        <w:rPr>
          <w:rFonts w:asciiTheme="majorBidi" w:hAnsiTheme="majorBidi" w:cstheme="majorBidi"/>
          <w:sz w:val="24"/>
          <w:szCs w:val="24"/>
        </w:rPr>
        <w:t xml:space="preserve"> important government policy welfare programme</w:t>
      </w:r>
      <w:r w:rsidR="005E4436" w:rsidRPr="00592789">
        <w:rPr>
          <w:rFonts w:asciiTheme="majorBidi" w:hAnsiTheme="majorBidi" w:cstheme="majorBidi"/>
          <w:sz w:val="24"/>
          <w:szCs w:val="24"/>
        </w:rPr>
        <w:t>.</w:t>
      </w:r>
      <w:r w:rsidRPr="00592789">
        <w:rPr>
          <w:rFonts w:asciiTheme="majorBidi" w:hAnsiTheme="majorBidi" w:cstheme="majorBidi"/>
          <w:sz w:val="24"/>
          <w:szCs w:val="24"/>
        </w:rPr>
        <w:t xml:space="preserve"> </w:t>
      </w:r>
      <w:r w:rsidR="005E4436" w:rsidRPr="00592789">
        <w:rPr>
          <w:rFonts w:asciiTheme="majorBidi" w:hAnsiTheme="majorBidi" w:cstheme="majorBidi"/>
          <w:sz w:val="24"/>
          <w:szCs w:val="24"/>
        </w:rPr>
        <w:t>I</w:t>
      </w:r>
      <w:r w:rsidRPr="00592789">
        <w:rPr>
          <w:rFonts w:asciiTheme="majorBidi" w:hAnsiTheme="majorBidi" w:cstheme="majorBidi"/>
          <w:sz w:val="24"/>
          <w:szCs w:val="24"/>
        </w:rPr>
        <w:t>t makes the most considerable change to the benefit system since</w:t>
      </w:r>
      <w:r w:rsidR="00D231B0" w:rsidRPr="00592789">
        <w:rPr>
          <w:rFonts w:asciiTheme="majorBidi" w:hAnsiTheme="majorBidi" w:cstheme="majorBidi"/>
          <w:sz w:val="24"/>
          <w:szCs w:val="24"/>
        </w:rPr>
        <w:t xml:space="preserve"> the</w:t>
      </w:r>
      <w:r w:rsidRPr="00592789">
        <w:rPr>
          <w:rFonts w:asciiTheme="majorBidi" w:hAnsiTheme="majorBidi" w:cstheme="majorBidi"/>
          <w:sz w:val="24"/>
          <w:szCs w:val="24"/>
        </w:rPr>
        <w:t xml:space="preserve"> 1940s. </w:t>
      </w:r>
      <w:r w:rsidR="00035C25" w:rsidRPr="00592789">
        <w:rPr>
          <w:rFonts w:asciiTheme="majorBidi" w:hAnsiTheme="majorBidi" w:cstheme="majorBidi"/>
          <w:sz w:val="24"/>
          <w:szCs w:val="24"/>
        </w:rPr>
        <w:t>I</w:t>
      </w:r>
      <w:r w:rsidRPr="00592789">
        <w:rPr>
          <w:rFonts w:asciiTheme="majorBidi" w:hAnsiTheme="majorBidi" w:cstheme="majorBidi"/>
          <w:sz w:val="24"/>
          <w:szCs w:val="24"/>
        </w:rPr>
        <w:t>t</w:t>
      </w:r>
      <w:r w:rsidR="00035C25" w:rsidRPr="00592789">
        <w:rPr>
          <w:rFonts w:asciiTheme="majorBidi" w:hAnsiTheme="majorBidi" w:cstheme="majorBidi"/>
          <w:sz w:val="24"/>
          <w:szCs w:val="24"/>
        </w:rPr>
        <w:t>s</w:t>
      </w:r>
      <w:r w:rsidRPr="00592789">
        <w:rPr>
          <w:rFonts w:asciiTheme="majorBidi" w:hAnsiTheme="majorBidi" w:cstheme="majorBidi"/>
          <w:sz w:val="24"/>
          <w:szCs w:val="24"/>
        </w:rPr>
        <w:t xml:space="preserve"> aim is to make the benefit system simple</w:t>
      </w:r>
      <w:r w:rsidR="00537DE4" w:rsidRPr="00592789">
        <w:rPr>
          <w:rFonts w:asciiTheme="majorBidi" w:hAnsiTheme="majorBidi" w:cstheme="majorBidi"/>
          <w:sz w:val="24"/>
          <w:szCs w:val="24"/>
        </w:rPr>
        <w:t>. T</w:t>
      </w:r>
      <w:r w:rsidRPr="00592789">
        <w:rPr>
          <w:rFonts w:asciiTheme="majorBidi" w:hAnsiTheme="majorBidi" w:cstheme="majorBidi"/>
          <w:sz w:val="24"/>
          <w:szCs w:val="24"/>
        </w:rPr>
        <w:t xml:space="preserve">he </w:t>
      </w:r>
      <w:r w:rsidR="005D5406">
        <w:rPr>
          <w:rFonts w:asciiTheme="majorBidi" w:hAnsiTheme="majorBidi" w:cstheme="majorBidi"/>
          <w:sz w:val="24"/>
          <w:szCs w:val="24"/>
        </w:rPr>
        <w:t>G</w:t>
      </w:r>
      <w:r w:rsidR="00537DE4" w:rsidRPr="00592789">
        <w:rPr>
          <w:rFonts w:asciiTheme="majorBidi" w:hAnsiTheme="majorBidi" w:cstheme="majorBidi"/>
          <w:sz w:val="24"/>
          <w:szCs w:val="24"/>
        </w:rPr>
        <w:t>overnment wants</w:t>
      </w:r>
      <w:r w:rsidRPr="00592789">
        <w:rPr>
          <w:rFonts w:asciiTheme="majorBidi" w:hAnsiTheme="majorBidi" w:cstheme="majorBidi"/>
          <w:sz w:val="24"/>
          <w:szCs w:val="24"/>
        </w:rPr>
        <w:t xml:space="preserve"> Universal Credit “to ensure that work always pays and </w:t>
      </w:r>
      <w:r w:rsidR="00D231B0" w:rsidRPr="00592789">
        <w:rPr>
          <w:rFonts w:asciiTheme="majorBidi" w:hAnsiTheme="majorBidi" w:cstheme="majorBidi"/>
          <w:sz w:val="24"/>
          <w:szCs w:val="24"/>
        </w:rPr>
        <w:t xml:space="preserve">is </w:t>
      </w:r>
      <w:r w:rsidRPr="00592789">
        <w:rPr>
          <w:rFonts w:asciiTheme="majorBidi" w:hAnsiTheme="majorBidi" w:cstheme="majorBidi"/>
          <w:sz w:val="24"/>
          <w:szCs w:val="24"/>
        </w:rPr>
        <w:t>seen to pay”, and to change people</w:t>
      </w:r>
      <w:r w:rsidR="00537DE4" w:rsidRPr="00592789">
        <w:rPr>
          <w:rFonts w:asciiTheme="majorBidi" w:hAnsiTheme="majorBidi" w:cstheme="majorBidi"/>
          <w:sz w:val="24"/>
          <w:szCs w:val="24"/>
        </w:rPr>
        <w:t>’s</w:t>
      </w:r>
      <w:r w:rsidRPr="00592789">
        <w:rPr>
          <w:rFonts w:asciiTheme="majorBidi" w:hAnsiTheme="majorBidi" w:cstheme="majorBidi"/>
          <w:sz w:val="24"/>
          <w:szCs w:val="24"/>
        </w:rPr>
        <w:t xml:space="preserve"> attitude to consider</w:t>
      </w:r>
      <w:r w:rsidR="00537DE4" w:rsidRPr="00592789">
        <w:rPr>
          <w:rFonts w:asciiTheme="majorBidi" w:hAnsiTheme="majorBidi" w:cstheme="majorBidi"/>
          <w:sz w:val="24"/>
          <w:szCs w:val="24"/>
        </w:rPr>
        <w:t>ing that</w:t>
      </w:r>
      <w:r w:rsidRPr="00592789">
        <w:rPr>
          <w:rFonts w:asciiTheme="majorBidi" w:hAnsiTheme="majorBidi" w:cstheme="majorBidi"/>
          <w:sz w:val="24"/>
          <w:szCs w:val="24"/>
        </w:rPr>
        <w:t xml:space="preserve"> work is the best way out of poverty. </w:t>
      </w:r>
      <w:r w:rsidR="009476D7" w:rsidRPr="00592789">
        <w:rPr>
          <w:rFonts w:asciiTheme="majorBidi" w:hAnsiTheme="majorBidi" w:cstheme="majorBidi"/>
          <w:sz w:val="24"/>
          <w:szCs w:val="24"/>
        </w:rPr>
        <w:t>Gentleman (2013</w:t>
      </w:r>
      <w:r w:rsidR="00537DE4" w:rsidRPr="00592789">
        <w:rPr>
          <w:rFonts w:asciiTheme="majorBidi" w:hAnsiTheme="majorBidi" w:cstheme="majorBidi"/>
          <w:sz w:val="24"/>
          <w:szCs w:val="24"/>
        </w:rPr>
        <w:t>) also</w:t>
      </w:r>
      <w:r w:rsidRPr="00592789">
        <w:rPr>
          <w:rFonts w:asciiTheme="majorBidi" w:hAnsiTheme="majorBidi" w:cstheme="majorBidi"/>
          <w:sz w:val="24"/>
          <w:szCs w:val="24"/>
        </w:rPr>
        <w:t xml:space="preserve"> added that the governmen</w:t>
      </w:r>
      <w:r w:rsidR="00537DE4" w:rsidRPr="00592789">
        <w:rPr>
          <w:rFonts w:asciiTheme="majorBidi" w:hAnsiTheme="majorBidi" w:cstheme="majorBidi"/>
          <w:sz w:val="24"/>
          <w:szCs w:val="24"/>
        </w:rPr>
        <w:t>t expects that</w:t>
      </w:r>
      <w:r w:rsidRPr="00592789">
        <w:rPr>
          <w:rFonts w:asciiTheme="majorBidi" w:hAnsiTheme="majorBidi" w:cstheme="majorBidi"/>
          <w:sz w:val="24"/>
          <w:szCs w:val="24"/>
        </w:rPr>
        <w:t xml:space="preserve"> Universal Credit </w:t>
      </w:r>
      <w:r w:rsidR="00592789" w:rsidRPr="00592789">
        <w:rPr>
          <w:rFonts w:asciiTheme="majorBidi" w:hAnsiTheme="majorBidi" w:cstheme="majorBidi"/>
          <w:sz w:val="24"/>
          <w:szCs w:val="24"/>
        </w:rPr>
        <w:t>will make</w:t>
      </w:r>
      <w:r w:rsidRPr="00592789">
        <w:rPr>
          <w:rFonts w:asciiTheme="majorBidi" w:hAnsiTheme="majorBidi" w:cstheme="majorBidi"/>
          <w:sz w:val="24"/>
          <w:szCs w:val="24"/>
        </w:rPr>
        <w:t xml:space="preserve"> the benefit system simple; </w:t>
      </w:r>
      <w:r w:rsidR="00D231B0" w:rsidRPr="00592789">
        <w:rPr>
          <w:rFonts w:asciiTheme="majorBidi" w:hAnsiTheme="majorBidi" w:cstheme="majorBidi"/>
          <w:sz w:val="24"/>
          <w:szCs w:val="24"/>
        </w:rPr>
        <w:t xml:space="preserve">it will </w:t>
      </w:r>
      <w:r w:rsidRPr="00592789">
        <w:rPr>
          <w:rFonts w:asciiTheme="majorBidi" w:hAnsiTheme="majorBidi" w:cstheme="majorBidi"/>
          <w:sz w:val="24"/>
          <w:szCs w:val="24"/>
        </w:rPr>
        <w:t>get rid of the administrative and financial constrains to encourage people to work</w:t>
      </w:r>
      <w:r w:rsidR="00D231B0" w:rsidRPr="00592789">
        <w:rPr>
          <w:rFonts w:asciiTheme="majorBidi" w:hAnsiTheme="majorBidi" w:cstheme="majorBidi"/>
          <w:sz w:val="24"/>
          <w:szCs w:val="24"/>
        </w:rPr>
        <w:t>.  It will also enable</w:t>
      </w:r>
      <w:r w:rsidRPr="00592789">
        <w:rPr>
          <w:rFonts w:asciiTheme="majorBidi" w:hAnsiTheme="majorBidi" w:cstheme="majorBidi"/>
          <w:sz w:val="24"/>
          <w:szCs w:val="24"/>
        </w:rPr>
        <w:t xml:space="preserve"> people in work </w:t>
      </w:r>
      <w:r w:rsidR="00D231B0" w:rsidRPr="00592789">
        <w:rPr>
          <w:rFonts w:asciiTheme="majorBidi" w:hAnsiTheme="majorBidi" w:cstheme="majorBidi"/>
          <w:sz w:val="24"/>
          <w:szCs w:val="24"/>
        </w:rPr>
        <w:t>to</w:t>
      </w:r>
      <w:r w:rsidRPr="00592789">
        <w:rPr>
          <w:rFonts w:asciiTheme="majorBidi" w:hAnsiTheme="majorBidi" w:cstheme="majorBidi"/>
          <w:sz w:val="24"/>
          <w:szCs w:val="24"/>
        </w:rPr>
        <w:t xml:space="preserve"> understand their income easil</w:t>
      </w:r>
      <w:r w:rsidR="00D231B0" w:rsidRPr="00592789">
        <w:rPr>
          <w:rFonts w:asciiTheme="majorBidi" w:hAnsiTheme="majorBidi" w:cstheme="majorBidi"/>
          <w:sz w:val="24"/>
          <w:szCs w:val="24"/>
        </w:rPr>
        <w:t>y and</w:t>
      </w:r>
      <w:r w:rsidRPr="00592789">
        <w:rPr>
          <w:rFonts w:asciiTheme="majorBidi" w:hAnsiTheme="majorBidi" w:cstheme="majorBidi"/>
          <w:sz w:val="24"/>
          <w:szCs w:val="24"/>
        </w:rPr>
        <w:t xml:space="preserve"> encourage people to work by introducing incentives</w:t>
      </w:r>
      <w:r w:rsidR="00D231B0" w:rsidRPr="00592789">
        <w:rPr>
          <w:rFonts w:asciiTheme="majorBidi" w:hAnsiTheme="majorBidi" w:cstheme="majorBidi"/>
          <w:sz w:val="24"/>
          <w:szCs w:val="24"/>
        </w:rPr>
        <w:t>.  It is claimed it will be</w:t>
      </w:r>
      <w:r w:rsidRPr="00592789">
        <w:rPr>
          <w:rFonts w:asciiTheme="majorBidi" w:hAnsiTheme="majorBidi" w:cstheme="majorBidi"/>
          <w:sz w:val="24"/>
          <w:szCs w:val="24"/>
        </w:rPr>
        <w:t xml:space="preserve"> cost effective </w:t>
      </w:r>
      <w:r w:rsidR="00537DE4" w:rsidRPr="00592789">
        <w:rPr>
          <w:rFonts w:asciiTheme="majorBidi" w:hAnsiTheme="majorBidi" w:cstheme="majorBidi"/>
          <w:sz w:val="24"/>
          <w:szCs w:val="24"/>
        </w:rPr>
        <w:t xml:space="preserve">in the longer term </w:t>
      </w:r>
      <w:r w:rsidR="00D231B0" w:rsidRPr="00592789">
        <w:rPr>
          <w:rFonts w:asciiTheme="majorBidi" w:hAnsiTheme="majorBidi" w:cstheme="majorBidi"/>
          <w:sz w:val="24"/>
          <w:szCs w:val="24"/>
        </w:rPr>
        <w:t xml:space="preserve">by </w:t>
      </w:r>
      <w:r w:rsidR="00537DE4" w:rsidRPr="00592789">
        <w:rPr>
          <w:rFonts w:asciiTheme="majorBidi" w:hAnsiTheme="majorBidi" w:cstheme="majorBidi"/>
          <w:sz w:val="24"/>
          <w:szCs w:val="24"/>
        </w:rPr>
        <w:t>reducing</w:t>
      </w:r>
      <w:r w:rsidRPr="00592789">
        <w:rPr>
          <w:rFonts w:asciiTheme="majorBidi" w:hAnsiTheme="majorBidi" w:cstheme="majorBidi"/>
          <w:sz w:val="24"/>
          <w:szCs w:val="24"/>
        </w:rPr>
        <w:t xml:space="preserve"> poverty and </w:t>
      </w:r>
      <w:r w:rsidR="00D231B0" w:rsidRPr="00592789">
        <w:rPr>
          <w:rFonts w:asciiTheme="majorBidi" w:hAnsiTheme="majorBidi" w:cstheme="majorBidi"/>
          <w:sz w:val="24"/>
          <w:szCs w:val="24"/>
        </w:rPr>
        <w:t xml:space="preserve">the </w:t>
      </w:r>
      <w:r w:rsidRPr="00592789">
        <w:rPr>
          <w:rFonts w:asciiTheme="majorBidi" w:hAnsiTheme="majorBidi" w:cstheme="majorBidi"/>
          <w:sz w:val="24"/>
          <w:szCs w:val="24"/>
        </w:rPr>
        <w:t>number of</w:t>
      </w:r>
      <w:r w:rsidR="00D231B0" w:rsidRPr="00592789">
        <w:rPr>
          <w:rFonts w:asciiTheme="majorBidi" w:hAnsiTheme="majorBidi" w:cstheme="majorBidi"/>
          <w:sz w:val="24"/>
          <w:szCs w:val="24"/>
        </w:rPr>
        <w:t xml:space="preserve"> people</w:t>
      </w:r>
      <w:r w:rsidRPr="00592789">
        <w:rPr>
          <w:rFonts w:asciiTheme="majorBidi" w:hAnsiTheme="majorBidi" w:cstheme="majorBidi"/>
          <w:sz w:val="24"/>
          <w:szCs w:val="24"/>
        </w:rPr>
        <w:t xml:space="preserve"> unemploy</w:t>
      </w:r>
      <w:r w:rsidR="00D231B0" w:rsidRPr="00592789">
        <w:rPr>
          <w:rFonts w:asciiTheme="majorBidi" w:hAnsiTheme="majorBidi" w:cstheme="majorBidi"/>
          <w:sz w:val="24"/>
          <w:szCs w:val="24"/>
        </w:rPr>
        <w:t>ed</w:t>
      </w:r>
      <w:r w:rsidRPr="00592789">
        <w:rPr>
          <w:rFonts w:asciiTheme="majorBidi" w:hAnsiTheme="majorBidi" w:cstheme="majorBidi"/>
          <w:color w:val="121212"/>
          <w:sz w:val="24"/>
          <w:szCs w:val="24"/>
          <w:shd w:val="clear" w:color="auto" w:fill="FFFFFF"/>
        </w:rPr>
        <w:t xml:space="preserve">. </w:t>
      </w:r>
      <w:r w:rsidRPr="00592789">
        <w:rPr>
          <w:rFonts w:asciiTheme="majorBidi" w:hAnsiTheme="majorBidi" w:cstheme="majorBidi"/>
          <w:sz w:val="24"/>
          <w:szCs w:val="24"/>
        </w:rPr>
        <w:t>However, in contrast to this</w:t>
      </w:r>
      <w:r w:rsidR="00D231B0" w:rsidRPr="00592789">
        <w:rPr>
          <w:rFonts w:asciiTheme="majorBidi" w:hAnsiTheme="majorBidi" w:cstheme="majorBidi"/>
          <w:sz w:val="24"/>
          <w:szCs w:val="24"/>
        </w:rPr>
        <w:t>,</w:t>
      </w:r>
      <w:r w:rsidRPr="00592789">
        <w:rPr>
          <w:rFonts w:asciiTheme="majorBidi" w:hAnsiTheme="majorBidi" w:cstheme="majorBidi"/>
          <w:sz w:val="24"/>
          <w:szCs w:val="24"/>
        </w:rPr>
        <w:t xml:space="preserve"> Spic</w:t>
      </w:r>
      <w:r w:rsidR="009476D7" w:rsidRPr="00592789">
        <w:rPr>
          <w:rFonts w:asciiTheme="majorBidi" w:hAnsiTheme="majorBidi" w:cstheme="majorBidi"/>
          <w:sz w:val="24"/>
          <w:szCs w:val="24"/>
        </w:rPr>
        <w:t>k</w:t>
      </w:r>
      <w:r w:rsidRPr="00592789">
        <w:rPr>
          <w:rFonts w:asciiTheme="majorBidi" w:hAnsiTheme="majorBidi" w:cstheme="majorBidi"/>
          <w:sz w:val="24"/>
          <w:szCs w:val="24"/>
        </w:rPr>
        <w:t>er (2012) argues that the benefit system has become so complex most notably because the system has to deal with individuals with complex lives.  For example, individuals have to deal with changing circumstances such as family status, the number of people there are living in the household, or changes in income and employment; these elements can change on a weekly or even daily basis.</w:t>
      </w:r>
      <w:r w:rsidR="00D231B0" w:rsidRPr="00592789">
        <w:rPr>
          <w:rFonts w:asciiTheme="majorBidi" w:hAnsiTheme="majorBidi" w:cstheme="majorBidi"/>
          <w:sz w:val="24"/>
          <w:szCs w:val="24"/>
        </w:rPr>
        <w:t xml:space="preserve">  Spicker (2012</w:t>
      </w:r>
      <w:r w:rsidR="00167A7C" w:rsidRPr="00592789">
        <w:rPr>
          <w:rFonts w:asciiTheme="majorBidi" w:hAnsiTheme="majorBidi" w:cstheme="majorBidi"/>
          <w:sz w:val="24"/>
          <w:szCs w:val="24"/>
        </w:rPr>
        <w:t>.</w:t>
      </w:r>
      <w:r w:rsidR="00D231B0" w:rsidRPr="00592789">
        <w:rPr>
          <w:rFonts w:asciiTheme="majorBidi" w:hAnsiTheme="majorBidi" w:cstheme="majorBidi"/>
          <w:sz w:val="24"/>
          <w:szCs w:val="24"/>
        </w:rPr>
        <w:t xml:space="preserve"> p.453) goes on to say that because the implementation of Universal Credit involves ‘lumping together a wide range of people in different circumstances’ its main objectives will fail.  Namely, a ‘unified system’ will not be achieved</w:t>
      </w:r>
      <w:r w:rsidR="00167A7C" w:rsidRPr="00592789">
        <w:rPr>
          <w:rFonts w:asciiTheme="majorBidi" w:hAnsiTheme="majorBidi" w:cstheme="majorBidi"/>
          <w:sz w:val="24"/>
          <w:szCs w:val="24"/>
        </w:rPr>
        <w:t xml:space="preserve"> because it will be impossible to respond to the range of individual circumstances that its claimants experience.</w:t>
      </w:r>
    </w:p>
    <w:p w14:paraId="4882F6F6" w14:textId="1BA08793" w:rsidR="00811877" w:rsidRPr="00592789" w:rsidRDefault="00167A7C" w:rsidP="00592789">
      <w:pPr>
        <w:spacing w:line="360" w:lineRule="auto"/>
        <w:jc w:val="both"/>
        <w:rPr>
          <w:rFonts w:asciiTheme="majorBidi" w:hAnsiTheme="majorBidi" w:cstheme="majorBidi"/>
          <w:sz w:val="24"/>
          <w:szCs w:val="24"/>
        </w:rPr>
      </w:pPr>
      <w:r w:rsidRPr="00592789">
        <w:rPr>
          <w:rFonts w:asciiTheme="majorBidi" w:hAnsiTheme="majorBidi" w:cstheme="majorBidi"/>
          <w:sz w:val="24"/>
          <w:szCs w:val="24"/>
        </w:rPr>
        <w:t xml:space="preserve">Another issue highlighted is unintended consequences of implementing a ‘unified’ benefit system.  For example, </w:t>
      </w:r>
      <w:r w:rsidR="001E3D70" w:rsidRPr="00592789">
        <w:rPr>
          <w:rFonts w:asciiTheme="majorBidi" w:hAnsiTheme="majorBidi" w:cstheme="majorBidi"/>
          <w:sz w:val="24"/>
          <w:szCs w:val="24"/>
        </w:rPr>
        <w:t>Dutim</w:t>
      </w:r>
      <w:r w:rsidR="00F0625C" w:rsidRPr="00592789">
        <w:rPr>
          <w:rFonts w:asciiTheme="majorBidi" w:hAnsiTheme="majorBidi" w:cstheme="majorBidi"/>
          <w:sz w:val="24"/>
          <w:szCs w:val="24"/>
        </w:rPr>
        <w:t xml:space="preserve"> (</w:t>
      </w:r>
      <w:r w:rsidR="001E3D70" w:rsidRPr="00592789">
        <w:rPr>
          <w:rFonts w:asciiTheme="majorBidi" w:hAnsiTheme="majorBidi" w:cstheme="majorBidi"/>
          <w:sz w:val="24"/>
          <w:szCs w:val="24"/>
        </w:rPr>
        <w:t xml:space="preserve">2017) </w:t>
      </w:r>
      <w:r w:rsidR="00F8344D" w:rsidRPr="00592789">
        <w:rPr>
          <w:rFonts w:asciiTheme="majorBidi" w:hAnsiTheme="majorBidi" w:cstheme="majorBidi"/>
          <w:sz w:val="24"/>
          <w:szCs w:val="24"/>
        </w:rPr>
        <w:t>write</w:t>
      </w:r>
      <w:r w:rsidR="001E3D70" w:rsidRPr="00592789">
        <w:rPr>
          <w:rFonts w:asciiTheme="majorBidi" w:hAnsiTheme="majorBidi" w:cstheme="majorBidi"/>
          <w:sz w:val="24"/>
          <w:szCs w:val="24"/>
        </w:rPr>
        <w:t xml:space="preserve">s </w:t>
      </w:r>
      <w:r w:rsidR="00F8344D" w:rsidRPr="00592789">
        <w:rPr>
          <w:rFonts w:asciiTheme="majorBidi" w:hAnsiTheme="majorBidi" w:cstheme="majorBidi"/>
          <w:sz w:val="24"/>
          <w:szCs w:val="24"/>
        </w:rPr>
        <w:t>i</w:t>
      </w:r>
      <w:r w:rsidR="001E3D70" w:rsidRPr="00592789">
        <w:rPr>
          <w:rFonts w:asciiTheme="majorBidi" w:hAnsiTheme="majorBidi" w:cstheme="majorBidi"/>
          <w:sz w:val="24"/>
          <w:szCs w:val="24"/>
        </w:rPr>
        <w:t xml:space="preserve">n the </w:t>
      </w:r>
      <w:r w:rsidR="001E3D70" w:rsidRPr="00592789">
        <w:rPr>
          <w:rFonts w:asciiTheme="majorBidi" w:hAnsiTheme="majorBidi" w:cstheme="majorBidi"/>
          <w:i/>
          <w:iCs/>
          <w:sz w:val="24"/>
          <w:szCs w:val="24"/>
        </w:rPr>
        <w:t>New Statesman</w:t>
      </w:r>
      <w:r w:rsidR="001E3D70" w:rsidRPr="00592789">
        <w:rPr>
          <w:rFonts w:asciiTheme="majorBidi" w:hAnsiTheme="majorBidi" w:cstheme="majorBidi"/>
          <w:sz w:val="24"/>
          <w:szCs w:val="24"/>
        </w:rPr>
        <w:t xml:space="preserve"> </w:t>
      </w:r>
      <w:r w:rsidR="00F8344D" w:rsidRPr="00592789">
        <w:rPr>
          <w:rFonts w:asciiTheme="majorBidi" w:hAnsiTheme="majorBidi" w:cstheme="majorBidi"/>
          <w:sz w:val="24"/>
          <w:szCs w:val="24"/>
        </w:rPr>
        <w:t>that in addition to</w:t>
      </w:r>
      <w:r w:rsidR="001E3D70" w:rsidRPr="00592789">
        <w:rPr>
          <w:rFonts w:asciiTheme="majorBidi" w:hAnsiTheme="majorBidi" w:cstheme="majorBidi"/>
          <w:sz w:val="24"/>
          <w:szCs w:val="24"/>
        </w:rPr>
        <w:t xml:space="preserve"> the tremendous </w:t>
      </w:r>
      <w:r w:rsidR="00B270B1" w:rsidRPr="00592789">
        <w:rPr>
          <w:rFonts w:asciiTheme="majorBidi" w:hAnsiTheme="majorBidi" w:cstheme="majorBidi"/>
          <w:sz w:val="24"/>
          <w:szCs w:val="24"/>
        </w:rPr>
        <w:t>administrative problems</w:t>
      </w:r>
      <w:r w:rsidR="001E3D70" w:rsidRPr="00592789">
        <w:rPr>
          <w:rFonts w:asciiTheme="majorBidi" w:hAnsiTheme="majorBidi" w:cstheme="majorBidi"/>
          <w:sz w:val="24"/>
          <w:szCs w:val="24"/>
        </w:rPr>
        <w:t xml:space="preserve"> a</w:t>
      </w:r>
      <w:r w:rsidR="00F8344D" w:rsidRPr="00592789">
        <w:rPr>
          <w:rFonts w:asciiTheme="majorBidi" w:hAnsiTheme="majorBidi" w:cstheme="majorBidi"/>
          <w:sz w:val="24"/>
          <w:szCs w:val="24"/>
        </w:rPr>
        <w:t>ssociated</w:t>
      </w:r>
      <w:r w:rsidR="001E3D70" w:rsidRPr="00592789">
        <w:rPr>
          <w:rFonts w:asciiTheme="majorBidi" w:hAnsiTheme="majorBidi" w:cstheme="majorBidi"/>
          <w:sz w:val="24"/>
          <w:szCs w:val="24"/>
        </w:rPr>
        <w:t xml:space="preserve"> </w:t>
      </w:r>
      <w:r w:rsidR="00F8344D" w:rsidRPr="00592789">
        <w:rPr>
          <w:rFonts w:asciiTheme="majorBidi" w:hAnsiTheme="majorBidi" w:cstheme="majorBidi"/>
          <w:sz w:val="24"/>
          <w:szCs w:val="24"/>
        </w:rPr>
        <w:t xml:space="preserve">with </w:t>
      </w:r>
      <w:r w:rsidR="001E3D70" w:rsidRPr="00592789">
        <w:rPr>
          <w:rFonts w:asciiTheme="majorBidi" w:hAnsiTheme="majorBidi" w:cstheme="majorBidi"/>
          <w:sz w:val="24"/>
          <w:szCs w:val="24"/>
        </w:rPr>
        <w:t>Universal Credit, the system</w:t>
      </w:r>
      <w:r w:rsidR="00854622" w:rsidRPr="00592789">
        <w:rPr>
          <w:rFonts w:asciiTheme="majorBidi" w:hAnsiTheme="majorBidi" w:cstheme="majorBidi"/>
          <w:sz w:val="24"/>
          <w:szCs w:val="24"/>
        </w:rPr>
        <w:t xml:space="preserve"> also</w:t>
      </w:r>
      <w:r w:rsidR="001E3D70" w:rsidRPr="00592789">
        <w:rPr>
          <w:rFonts w:asciiTheme="majorBidi" w:hAnsiTheme="majorBidi" w:cstheme="majorBidi"/>
          <w:sz w:val="24"/>
          <w:szCs w:val="24"/>
        </w:rPr>
        <w:t xml:space="preserve"> aids male abusers</w:t>
      </w:r>
      <w:r w:rsidR="00854622" w:rsidRPr="00592789">
        <w:rPr>
          <w:rFonts w:asciiTheme="majorBidi" w:hAnsiTheme="majorBidi" w:cstheme="majorBidi"/>
          <w:sz w:val="24"/>
          <w:szCs w:val="24"/>
        </w:rPr>
        <w:t>.  Dutim</w:t>
      </w:r>
      <w:r w:rsidR="00537DE4" w:rsidRPr="00592789">
        <w:rPr>
          <w:rFonts w:asciiTheme="majorBidi" w:hAnsiTheme="majorBidi" w:cstheme="majorBidi"/>
          <w:sz w:val="24"/>
          <w:szCs w:val="24"/>
        </w:rPr>
        <w:t xml:space="preserve"> (2017)</w:t>
      </w:r>
      <w:r w:rsidR="00854622" w:rsidRPr="00592789">
        <w:rPr>
          <w:rFonts w:asciiTheme="majorBidi" w:hAnsiTheme="majorBidi" w:cstheme="majorBidi"/>
          <w:sz w:val="24"/>
          <w:szCs w:val="24"/>
        </w:rPr>
        <w:t xml:space="preserve"> explains that if a woman is in an abusive relationship, it is difficult for her to end or escape the relationship because her partner is in receipt of Universal Credit </w:t>
      </w:r>
      <w:r w:rsidR="001E3D70" w:rsidRPr="00592789">
        <w:rPr>
          <w:rFonts w:asciiTheme="majorBidi" w:hAnsiTheme="majorBidi" w:cstheme="majorBidi"/>
          <w:sz w:val="24"/>
          <w:szCs w:val="24"/>
        </w:rPr>
        <w:t xml:space="preserve">and </w:t>
      </w:r>
      <w:r w:rsidR="00854622" w:rsidRPr="00592789">
        <w:rPr>
          <w:rFonts w:asciiTheme="majorBidi" w:hAnsiTheme="majorBidi" w:cstheme="majorBidi"/>
          <w:sz w:val="24"/>
          <w:szCs w:val="24"/>
        </w:rPr>
        <w:t xml:space="preserve">has the power to leave </w:t>
      </w:r>
      <w:r w:rsidR="00CF15EF" w:rsidRPr="00592789">
        <w:rPr>
          <w:rFonts w:asciiTheme="majorBidi" w:hAnsiTheme="majorBidi" w:cstheme="majorBidi"/>
          <w:sz w:val="24"/>
          <w:szCs w:val="24"/>
        </w:rPr>
        <w:t>her</w:t>
      </w:r>
      <w:r w:rsidR="006D75BF" w:rsidRPr="00592789">
        <w:rPr>
          <w:rFonts w:asciiTheme="majorBidi" w:hAnsiTheme="majorBidi" w:cstheme="majorBidi"/>
          <w:sz w:val="24"/>
          <w:szCs w:val="24"/>
        </w:rPr>
        <w:t xml:space="preserve"> </w:t>
      </w:r>
      <w:r w:rsidR="00CF15EF" w:rsidRPr="00592789">
        <w:rPr>
          <w:rFonts w:asciiTheme="majorBidi" w:hAnsiTheme="majorBidi" w:cstheme="majorBidi"/>
          <w:sz w:val="24"/>
          <w:szCs w:val="24"/>
        </w:rPr>
        <w:t>exposed</w:t>
      </w:r>
      <w:r w:rsidR="00854622" w:rsidRPr="00592789">
        <w:rPr>
          <w:rFonts w:asciiTheme="majorBidi" w:hAnsiTheme="majorBidi" w:cstheme="majorBidi"/>
          <w:sz w:val="24"/>
          <w:szCs w:val="24"/>
        </w:rPr>
        <w:t xml:space="preserve">, vulnerable and without funds or resources.  </w:t>
      </w:r>
      <w:r w:rsidR="00A62CDB" w:rsidRPr="00592789">
        <w:rPr>
          <w:rFonts w:asciiTheme="majorBidi" w:hAnsiTheme="majorBidi" w:cstheme="majorBidi"/>
          <w:sz w:val="24"/>
          <w:szCs w:val="24"/>
        </w:rPr>
        <w:t xml:space="preserve"> </w:t>
      </w:r>
      <w:r w:rsidR="00854622" w:rsidRPr="00592789">
        <w:rPr>
          <w:rFonts w:asciiTheme="majorBidi" w:hAnsiTheme="majorBidi" w:cstheme="majorBidi"/>
          <w:sz w:val="24"/>
          <w:szCs w:val="24"/>
        </w:rPr>
        <w:t>In this respect, Dutim</w:t>
      </w:r>
      <w:r w:rsidR="00537DE4" w:rsidRPr="00592789">
        <w:rPr>
          <w:rFonts w:asciiTheme="majorBidi" w:hAnsiTheme="majorBidi" w:cstheme="majorBidi"/>
          <w:sz w:val="24"/>
          <w:szCs w:val="24"/>
        </w:rPr>
        <w:t xml:space="preserve"> (2017)</w:t>
      </w:r>
      <w:r w:rsidR="00854622" w:rsidRPr="00592789">
        <w:rPr>
          <w:rFonts w:asciiTheme="majorBidi" w:hAnsiTheme="majorBidi" w:cstheme="majorBidi"/>
          <w:sz w:val="24"/>
          <w:szCs w:val="24"/>
        </w:rPr>
        <w:t xml:space="preserve"> argues </w:t>
      </w:r>
      <w:r w:rsidR="00CF15EF" w:rsidRPr="00592789">
        <w:rPr>
          <w:rFonts w:asciiTheme="majorBidi" w:hAnsiTheme="majorBidi" w:cstheme="majorBidi"/>
          <w:sz w:val="24"/>
          <w:szCs w:val="24"/>
        </w:rPr>
        <w:t>that Universal</w:t>
      </w:r>
      <w:r w:rsidR="00854622" w:rsidRPr="00592789">
        <w:rPr>
          <w:rFonts w:asciiTheme="majorBidi" w:hAnsiTheme="majorBidi" w:cstheme="majorBidi"/>
          <w:sz w:val="24"/>
          <w:szCs w:val="24"/>
        </w:rPr>
        <w:t xml:space="preserve"> Credit is a feminist issue.  </w:t>
      </w:r>
    </w:p>
    <w:p w14:paraId="0C451D1E" w14:textId="60CB4874" w:rsidR="000A425F" w:rsidRPr="00592789" w:rsidRDefault="00167A7C" w:rsidP="00592789">
      <w:pPr>
        <w:spacing w:line="360" w:lineRule="auto"/>
        <w:jc w:val="both"/>
        <w:rPr>
          <w:rFonts w:asciiTheme="majorBidi" w:hAnsiTheme="majorBidi" w:cstheme="majorBidi"/>
          <w:sz w:val="24"/>
          <w:szCs w:val="24"/>
        </w:rPr>
      </w:pPr>
      <w:r w:rsidRPr="00592789">
        <w:rPr>
          <w:rFonts w:asciiTheme="majorBidi" w:hAnsiTheme="majorBidi" w:cstheme="majorBidi"/>
          <w:i/>
          <w:iCs/>
          <w:sz w:val="24"/>
          <w:szCs w:val="24"/>
        </w:rPr>
        <w:lastRenderedPageBreak/>
        <w:t xml:space="preserve">The Guardian </w:t>
      </w:r>
      <w:r w:rsidRPr="00592789">
        <w:rPr>
          <w:rFonts w:asciiTheme="majorBidi" w:hAnsiTheme="majorBidi" w:cstheme="majorBidi"/>
          <w:sz w:val="24"/>
          <w:szCs w:val="24"/>
        </w:rPr>
        <w:t xml:space="preserve">newspaper has focused on how the implementation of Universal Credit has affected individuals’ lives.  </w:t>
      </w:r>
      <w:r w:rsidR="00A45405" w:rsidRPr="00592789">
        <w:rPr>
          <w:rFonts w:asciiTheme="majorBidi" w:hAnsiTheme="majorBidi" w:cstheme="majorBidi"/>
          <w:sz w:val="24"/>
          <w:szCs w:val="24"/>
        </w:rPr>
        <w:t xml:space="preserve"> </w:t>
      </w:r>
      <w:r w:rsidRPr="00592789">
        <w:rPr>
          <w:rFonts w:asciiTheme="majorBidi" w:hAnsiTheme="majorBidi" w:cstheme="majorBidi"/>
          <w:sz w:val="24"/>
          <w:szCs w:val="24"/>
        </w:rPr>
        <w:t>U</w:t>
      </w:r>
      <w:r w:rsidR="00B270B1" w:rsidRPr="00592789">
        <w:rPr>
          <w:rFonts w:asciiTheme="majorBidi" w:hAnsiTheme="majorBidi" w:cstheme="majorBidi"/>
          <w:sz w:val="24"/>
          <w:szCs w:val="24"/>
        </w:rPr>
        <w:t>nder th</w:t>
      </w:r>
      <w:r w:rsidR="00854622" w:rsidRPr="00592789">
        <w:rPr>
          <w:rFonts w:asciiTheme="majorBidi" w:hAnsiTheme="majorBidi" w:cstheme="majorBidi"/>
          <w:sz w:val="24"/>
          <w:szCs w:val="24"/>
        </w:rPr>
        <w:t>e</w:t>
      </w:r>
      <w:r w:rsidR="00B270B1" w:rsidRPr="00592789">
        <w:rPr>
          <w:rFonts w:asciiTheme="majorBidi" w:hAnsiTheme="majorBidi" w:cstheme="majorBidi"/>
          <w:sz w:val="24"/>
          <w:szCs w:val="24"/>
        </w:rPr>
        <w:t xml:space="preserve"> title’ </w:t>
      </w:r>
      <w:r w:rsidR="00B270B1" w:rsidRPr="00592789">
        <w:rPr>
          <w:rFonts w:asciiTheme="majorBidi" w:hAnsiTheme="majorBidi" w:cstheme="majorBidi"/>
          <w:i/>
          <w:iCs/>
          <w:sz w:val="24"/>
          <w:szCs w:val="24"/>
        </w:rPr>
        <w:t>For the poor, it’s just one thing on top of another</w:t>
      </w:r>
      <w:r w:rsidR="00B270B1" w:rsidRPr="00592789">
        <w:rPr>
          <w:rFonts w:asciiTheme="majorBidi" w:hAnsiTheme="majorBidi" w:cstheme="majorBidi"/>
          <w:sz w:val="24"/>
          <w:szCs w:val="24"/>
        </w:rPr>
        <w:t xml:space="preserve">` </w:t>
      </w:r>
      <w:r w:rsidR="00A45405" w:rsidRPr="00592789">
        <w:rPr>
          <w:rFonts w:asciiTheme="majorBidi" w:hAnsiTheme="majorBidi" w:cstheme="majorBidi"/>
          <w:sz w:val="24"/>
          <w:szCs w:val="24"/>
        </w:rPr>
        <w:t xml:space="preserve">three writers, </w:t>
      </w:r>
      <w:r w:rsidR="00537DE4" w:rsidRPr="00592789">
        <w:rPr>
          <w:rFonts w:asciiTheme="majorBidi" w:hAnsiTheme="majorBidi" w:cstheme="majorBidi"/>
          <w:sz w:val="24"/>
          <w:szCs w:val="24"/>
        </w:rPr>
        <w:t>Holland (2017), Nicolson (</w:t>
      </w:r>
      <w:r w:rsidR="00537DE4" w:rsidRPr="00592789">
        <w:rPr>
          <w:rFonts w:asciiTheme="majorBidi" w:hAnsiTheme="majorBidi" w:cstheme="majorBidi"/>
          <w:color w:val="121212"/>
          <w:sz w:val="24"/>
          <w:szCs w:val="24"/>
          <w:shd w:val="clear" w:color="auto" w:fill="FEF9F5"/>
        </w:rPr>
        <w:t xml:space="preserve">2017) and Dorneron (2017) </w:t>
      </w:r>
      <w:r w:rsidR="00A45405" w:rsidRPr="00592789">
        <w:rPr>
          <w:rFonts w:asciiTheme="majorBidi" w:hAnsiTheme="majorBidi" w:cstheme="majorBidi"/>
          <w:color w:val="121212"/>
          <w:sz w:val="24"/>
          <w:szCs w:val="24"/>
          <w:shd w:val="clear" w:color="auto" w:fill="FEF9F5"/>
        </w:rPr>
        <w:t xml:space="preserve">describe </w:t>
      </w:r>
      <w:r w:rsidR="00F0625C" w:rsidRPr="00592789">
        <w:rPr>
          <w:rFonts w:asciiTheme="majorBidi" w:hAnsiTheme="majorBidi" w:cstheme="majorBidi"/>
          <w:color w:val="121212"/>
          <w:sz w:val="24"/>
          <w:szCs w:val="24"/>
          <w:shd w:val="clear" w:color="auto" w:fill="FEF9F5"/>
        </w:rPr>
        <w:t>three</w:t>
      </w:r>
      <w:r w:rsidR="00854622" w:rsidRPr="00592789">
        <w:rPr>
          <w:rFonts w:asciiTheme="majorBidi" w:hAnsiTheme="majorBidi" w:cstheme="majorBidi"/>
          <w:color w:val="121212"/>
          <w:sz w:val="24"/>
          <w:szCs w:val="24"/>
          <w:shd w:val="clear" w:color="auto" w:fill="FEF9F5"/>
        </w:rPr>
        <w:t xml:space="preserve"> </w:t>
      </w:r>
      <w:r w:rsidR="00B270B1" w:rsidRPr="00592789">
        <w:rPr>
          <w:rFonts w:asciiTheme="majorBidi" w:hAnsiTheme="majorBidi" w:cstheme="majorBidi"/>
          <w:color w:val="121212"/>
          <w:sz w:val="24"/>
          <w:szCs w:val="24"/>
          <w:shd w:val="clear" w:color="auto" w:fill="FEF9F5"/>
        </w:rPr>
        <w:t xml:space="preserve">different </w:t>
      </w:r>
      <w:r w:rsidR="00102AF6" w:rsidRPr="00592789">
        <w:rPr>
          <w:rFonts w:asciiTheme="majorBidi" w:hAnsiTheme="majorBidi" w:cstheme="majorBidi"/>
          <w:color w:val="121212"/>
          <w:sz w:val="24"/>
          <w:szCs w:val="24"/>
          <w:shd w:val="clear" w:color="auto" w:fill="FEF9F5"/>
        </w:rPr>
        <w:t>storie</w:t>
      </w:r>
      <w:r w:rsidR="00B270B1" w:rsidRPr="00592789">
        <w:rPr>
          <w:rFonts w:asciiTheme="majorBidi" w:hAnsiTheme="majorBidi" w:cstheme="majorBidi"/>
          <w:color w:val="121212"/>
          <w:sz w:val="24"/>
          <w:szCs w:val="24"/>
          <w:shd w:val="clear" w:color="auto" w:fill="FEF9F5"/>
        </w:rPr>
        <w:t xml:space="preserve">s </w:t>
      </w:r>
      <w:r w:rsidR="00854622" w:rsidRPr="00592789">
        <w:rPr>
          <w:rFonts w:asciiTheme="majorBidi" w:hAnsiTheme="majorBidi" w:cstheme="majorBidi"/>
          <w:color w:val="121212"/>
          <w:sz w:val="24"/>
          <w:szCs w:val="24"/>
          <w:shd w:val="clear" w:color="auto" w:fill="FEF9F5"/>
        </w:rPr>
        <w:t>in relation to Universal Credit.</w:t>
      </w:r>
      <w:r w:rsidR="00A45405" w:rsidRPr="00592789">
        <w:rPr>
          <w:rFonts w:asciiTheme="majorBidi" w:hAnsiTheme="majorBidi" w:cstheme="majorBidi"/>
          <w:color w:val="121212"/>
          <w:sz w:val="24"/>
          <w:szCs w:val="24"/>
          <w:shd w:val="clear" w:color="auto" w:fill="FEF9F5"/>
        </w:rPr>
        <w:t xml:space="preserve"> Firstly,</w:t>
      </w:r>
      <w:r w:rsidR="00854622" w:rsidRPr="00592789">
        <w:rPr>
          <w:rFonts w:asciiTheme="majorBidi" w:hAnsiTheme="majorBidi" w:cstheme="majorBidi"/>
          <w:color w:val="121212"/>
          <w:sz w:val="24"/>
          <w:szCs w:val="24"/>
          <w:shd w:val="clear" w:color="auto" w:fill="FEF9F5"/>
        </w:rPr>
        <w:t xml:space="preserve"> </w:t>
      </w:r>
      <w:r w:rsidR="00102AF6" w:rsidRPr="00592789">
        <w:rPr>
          <w:rFonts w:asciiTheme="majorBidi" w:hAnsiTheme="majorBidi" w:cstheme="majorBidi"/>
          <w:color w:val="121212"/>
          <w:sz w:val="24"/>
          <w:szCs w:val="24"/>
          <w:shd w:val="clear" w:color="auto" w:fill="FEF9F5"/>
        </w:rPr>
        <w:t>Holland</w:t>
      </w:r>
      <w:r w:rsidR="00F0625C" w:rsidRPr="00592789">
        <w:rPr>
          <w:rFonts w:asciiTheme="majorBidi" w:hAnsiTheme="majorBidi" w:cstheme="majorBidi"/>
          <w:color w:val="121212"/>
          <w:sz w:val="24"/>
          <w:szCs w:val="24"/>
          <w:shd w:val="clear" w:color="auto" w:fill="FEF9F5"/>
        </w:rPr>
        <w:t xml:space="preserve"> (</w:t>
      </w:r>
      <w:r w:rsidR="00102AF6" w:rsidRPr="00592789">
        <w:rPr>
          <w:rFonts w:asciiTheme="majorBidi" w:hAnsiTheme="majorBidi" w:cstheme="majorBidi"/>
          <w:color w:val="121212"/>
          <w:sz w:val="24"/>
          <w:szCs w:val="24"/>
          <w:shd w:val="clear" w:color="auto" w:fill="FEF9F5"/>
        </w:rPr>
        <w:t xml:space="preserve">2017) </w:t>
      </w:r>
      <w:r w:rsidR="00B270B1" w:rsidRPr="00592789">
        <w:rPr>
          <w:rFonts w:asciiTheme="majorBidi" w:hAnsiTheme="majorBidi" w:cstheme="majorBidi"/>
          <w:color w:val="121212"/>
          <w:sz w:val="24"/>
          <w:szCs w:val="24"/>
          <w:shd w:val="clear" w:color="auto" w:fill="FEF9F5"/>
        </w:rPr>
        <w:t xml:space="preserve">writes </w:t>
      </w:r>
      <w:r w:rsidR="00102AF6" w:rsidRPr="00592789">
        <w:rPr>
          <w:rFonts w:asciiTheme="majorBidi" w:hAnsiTheme="majorBidi" w:cstheme="majorBidi"/>
          <w:color w:val="121212"/>
          <w:sz w:val="24"/>
          <w:szCs w:val="24"/>
          <w:shd w:val="clear" w:color="auto" w:fill="FEF9F5"/>
        </w:rPr>
        <w:t>about Universal</w:t>
      </w:r>
      <w:r w:rsidR="00B270B1" w:rsidRPr="00592789">
        <w:rPr>
          <w:rFonts w:asciiTheme="majorBidi" w:hAnsiTheme="majorBidi" w:cstheme="majorBidi"/>
          <w:color w:val="121212"/>
          <w:sz w:val="24"/>
          <w:szCs w:val="24"/>
          <w:shd w:val="clear" w:color="auto" w:fill="FEF9F5"/>
        </w:rPr>
        <w:t xml:space="preserve"> Credit </w:t>
      </w:r>
      <w:r w:rsidR="00102AF6" w:rsidRPr="00592789">
        <w:rPr>
          <w:rFonts w:asciiTheme="majorBidi" w:hAnsiTheme="majorBidi" w:cstheme="majorBidi"/>
          <w:color w:val="121212"/>
          <w:sz w:val="24"/>
          <w:szCs w:val="24"/>
          <w:shd w:val="clear" w:color="auto" w:fill="FEF9F5"/>
        </w:rPr>
        <w:t>and it is impacts</w:t>
      </w:r>
      <w:r w:rsidR="00B270B1" w:rsidRPr="00592789">
        <w:rPr>
          <w:rFonts w:asciiTheme="majorBidi" w:hAnsiTheme="majorBidi" w:cstheme="majorBidi"/>
          <w:color w:val="121212"/>
          <w:sz w:val="24"/>
          <w:szCs w:val="24"/>
          <w:shd w:val="clear" w:color="auto" w:fill="FEF9F5"/>
        </w:rPr>
        <w:t xml:space="preserve"> on </w:t>
      </w:r>
      <w:r w:rsidR="00102AF6" w:rsidRPr="00592789">
        <w:rPr>
          <w:rFonts w:asciiTheme="majorBidi" w:hAnsiTheme="majorBidi" w:cstheme="majorBidi"/>
          <w:color w:val="121212"/>
          <w:sz w:val="24"/>
          <w:szCs w:val="24"/>
          <w:shd w:val="clear" w:color="auto" w:fill="FEF9F5"/>
        </w:rPr>
        <w:t>children</w:t>
      </w:r>
      <w:r w:rsidR="00A35E65" w:rsidRPr="00592789">
        <w:rPr>
          <w:rFonts w:asciiTheme="majorBidi" w:hAnsiTheme="majorBidi" w:cstheme="majorBidi"/>
          <w:color w:val="121212"/>
          <w:sz w:val="24"/>
          <w:szCs w:val="24"/>
          <w:shd w:val="clear" w:color="auto" w:fill="FEF9F5"/>
        </w:rPr>
        <w:t xml:space="preserve">.  Holland tells the story of a </w:t>
      </w:r>
      <w:r w:rsidR="00A472F3" w:rsidRPr="00592789">
        <w:rPr>
          <w:rFonts w:asciiTheme="majorBidi" w:hAnsiTheme="majorBidi" w:cstheme="majorBidi"/>
          <w:color w:val="121212"/>
          <w:sz w:val="24"/>
          <w:szCs w:val="24"/>
          <w:shd w:val="clear" w:color="auto" w:fill="FEF9F5"/>
        </w:rPr>
        <w:t>four-year-old</w:t>
      </w:r>
      <w:r w:rsidR="00A35E65" w:rsidRPr="00592789">
        <w:rPr>
          <w:rFonts w:asciiTheme="majorBidi" w:hAnsiTheme="majorBidi" w:cstheme="majorBidi"/>
          <w:color w:val="121212"/>
          <w:sz w:val="24"/>
          <w:szCs w:val="24"/>
          <w:shd w:val="clear" w:color="auto" w:fill="FEF9F5"/>
        </w:rPr>
        <w:t xml:space="preserve"> girl</w:t>
      </w:r>
      <w:r w:rsidR="00A45405" w:rsidRPr="00592789">
        <w:rPr>
          <w:rFonts w:asciiTheme="majorBidi" w:hAnsiTheme="majorBidi" w:cstheme="majorBidi"/>
          <w:color w:val="121212"/>
          <w:sz w:val="24"/>
          <w:szCs w:val="24"/>
          <w:shd w:val="clear" w:color="auto" w:fill="FEF9F5"/>
        </w:rPr>
        <w:t>’s</w:t>
      </w:r>
      <w:r w:rsidR="00A35E65" w:rsidRPr="00592789">
        <w:rPr>
          <w:rFonts w:asciiTheme="majorBidi" w:hAnsiTheme="majorBidi" w:cstheme="majorBidi"/>
          <w:color w:val="121212"/>
          <w:sz w:val="24"/>
          <w:szCs w:val="24"/>
          <w:shd w:val="clear" w:color="auto" w:fill="FEF9F5"/>
        </w:rPr>
        <w:t xml:space="preserve"> dad and his part</w:t>
      </w:r>
      <w:r w:rsidR="00A45405" w:rsidRPr="00592789">
        <w:rPr>
          <w:rFonts w:asciiTheme="majorBidi" w:hAnsiTheme="majorBidi" w:cstheme="majorBidi"/>
          <w:color w:val="121212"/>
          <w:sz w:val="24"/>
          <w:szCs w:val="24"/>
          <w:shd w:val="clear" w:color="auto" w:fill="FEF9F5"/>
        </w:rPr>
        <w:t>ner</w:t>
      </w:r>
      <w:r w:rsidR="00A35E65" w:rsidRPr="00592789">
        <w:rPr>
          <w:rFonts w:asciiTheme="majorBidi" w:hAnsiTheme="majorBidi" w:cstheme="majorBidi"/>
          <w:color w:val="121212"/>
          <w:sz w:val="24"/>
          <w:szCs w:val="24"/>
          <w:shd w:val="clear" w:color="auto" w:fill="FEF9F5"/>
        </w:rPr>
        <w:t>, whose parents cannot afford a Christmas present for their daughter, after spending on rent, fuel and food.   He writes</w:t>
      </w:r>
      <w:r w:rsidR="00A45405" w:rsidRPr="00592789">
        <w:rPr>
          <w:rFonts w:asciiTheme="majorBidi" w:hAnsiTheme="majorBidi" w:cstheme="majorBidi"/>
          <w:color w:val="121212"/>
          <w:sz w:val="24"/>
          <w:szCs w:val="24"/>
          <w:shd w:val="clear" w:color="auto" w:fill="FEF9F5"/>
        </w:rPr>
        <w:t xml:space="preserve"> that</w:t>
      </w:r>
      <w:r w:rsidR="00A35E65" w:rsidRPr="00592789">
        <w:rPr>
          <w:rFonts w:asciiTheme="majorBidi" w:hAnsiTheme="majorBidi" w:cstheme="majorBidi"/>
          <w:color w:val="121212"/>
          <w:sz w:val="24"/>
          <w:szCs w:val="24"/>
          <w:shd w:val="clear" w:color="auto" w:fill="FEF9F5"/>
        </w:rPr>
        <w:t xml:space="preserve"> the father told him between tears, “She kept on asking if she had been naughty. We reassured her, but she just asked again and again. She doesn’t realise about money and could not understand.” He added they gave her a suitable book and a toy donated by the public through the Salvation Army to make up for the fact they were unable to afford to buy her anything themselves because of their financial situation, brought about by the introduction of Universal Credit.</w:t>
      </w:r>
      <w:r w:rsidR="00A45405" w:rsidRPr="00592789">
        <w:rPr>
          <w:rFonts w:asciiTheme="majorBidi" w:hAnsiTheme="majorBidi" w:cstheme="majorBidi"/>
          <w:color w:val="121212"/>
          <w:sz w:val="24"/>
          <w:szCs w:val="24"/>
          <w:shd w:val="clear" w:color="auto" w:fill="FEF9F5"/>
        </w:rPr>
        <w:t xml:space="preserve"> Secondly,</w:t>
      </w:r>
      <w:r w:rsidR="00A35E65" w:rsidRPr="00592789">
        <w:rPr>
          <w:rFonts w:asciiTheme="majorBidi" w:hAnsiTheme="majorBidi" w:cstheme="majorBidi"/>
          <w:color w:val="121212"/>
          <w:sz w:val="24"/>
          <w:szCs w:val="24"/>
          <w:shd w:val="clear" w:color="auto" w:fill="FEF9F5"/>
        </w:rPr>
        <w:t xml:space="preserve"> </w:t>
      </w:r>
      <w:r w:rsidR="00B270B1" w:rsidRPr="00592789">
        <w:rPr>
          <w:rFonts w:asciiTheme="majorBidi" w:hAnsiTheme="majorBidi" w:cstheme="majorBidi"/>
          <w:color w:val="121212"/>
          <w:sz w:val="24"/>
          <w:szCs w:val="24"/>
          <w:shd w:val="clear" w:color="auto" w:fill="FEF9F5"/>
        </w:rPr>
        <w:t>Nicolson</w:t>
      </w:r>
      <w:r w:rsidR="00903FEE" w:rsidRPr="00592789">
        <w:rPr>
          <w:rFonts w:asciiTheme="majorBidi" w:hAnsiTheme="majorBidi" w:cstheme="majorBidi"/>
          <w:color w:val="121212"/>
          <w:sz w:val="24"/>
          <w:szCs w:val="24"/>
          <w:shd w:val="clear" w:color="auto" w:fill="FEF9F5"/>
        </w:rPr>
        <w:t xml:space="preserve"> (</w:t>
      </w:r>
      <w:r w:rsidR="00102AF6" w:rsidRPr="00592789">
        <w:rPr>
          <w:rFonts w:asciiTheme="majorBidi" w:hAnsiTheme="majorBidi" w:cstheme="majorBidi"/>
          <w:color w:val="121212"/>
          <w:sz w:val="24"/>
          <w:szCs w:val="24"/>
          <w:shd w:val="clear" w:color="auto" w:fill="FEF9F5"/>
        </w:rPr>
        <w:t>2017)</w:t>
      </w:r>
      <w:r w:rsidR="00B270B1" w:rsidRPr="00592789">
        <w:rPr>
          <w:rFonts w:asciiTheme="majorBidi" w:hAnsiTheme="majorBidi" w:cstheme="majorBidi"/>
          <w:sz w:val="24"/>
          <w:szCs w:val="24"/>
        </w:rPr>
        <w:t> </w:t>
      </w:r>
      <w:r w:rsidR="00A35E65" w:rsidRPr="00592789">
        <w:rPr>
          <w:rFonts w:asciiTheme="majorBidi" w:hAnsiTheme="majorBidi" w:cstheme="majorBidi"/>
          <w:sz w:val="24"/>
          <w:szCs w:val="24"/>
        </w:rPr>
        <w:t>writes about</w:t>
      </w:r>
      <w:r w:rsidR="00B270B1" w:rsidRPr="00592789">
        <w:rPr>
          <w:rFonts w:asciiTheme="majorBidi" w:hAnsiTheme="majorBidi" w:cstheme="majorBidi"/>
          <w:sz w:val="24"/>
          <w:szCs w:val="24"/>
        </w:rPr>
        <w:t xml:space="preserve"> the endless pressure on benefit claimants</w:t>
      </w:r>
      <w:r w:rsidR="00A35E65" w:rsidRPr="00592789">
        <w:rPr>
          <w:rFonts w:asciiTheme="majorBidi" w:hAnsiTheme="majorBidi" w:cstheme="majorBidi"/>
          <w:sz w:val="24"/>
          <w:szCs w:val="24"/>
        </w:rPr>
        <w:t xml:space="preserve"> imposed by the introduction of Universal Credit.   He cites the example of a 50 year old man who is unable to pay his rent arrears for council tax.  He was forced into arrears because of the delay in receiving his </w:t>
      </w:r>
      <w:r w:rsidR="00185666" w:rsidRPr="00592789">
        <w:rPr>
          <w:rFonts w:asciiTheme="majorBidi" w:hAnsiTheme="majorBidi" w:cstheme="majorBidi"/>
          <w:sz w:val="24"/>
          <w:szCs w:val="24"/>
        </w:rPr>
        <w:t>benefits due</w:t>
      </w:r>
      <w:r w:rsidR="00A35E65" w:rsidRPr="00592789">
        <w:rPr>
          <w:rFonts w:asciiTheme="majorBidi" w:hAnsiTheme="majorBidi" w:cstheme="majorBidi"/>
          <w:sz w:val="24"/>
          <w:szCs w:val="24"/>
        </w:rPr>
        <w:t xml:space="preserve"> to the sanctions imposed upon him.  He was also fined because he was unable to pay for his TV licence, which placed him under additional pressure.  It is stories like these that demonstrate the difficulties this benefit system appears to be placing individuals under.</w:t>
      </w:r>
      <w:r w:rsidR="000A425F" w:rsidRPr="00592789">
        <w:rPr>
          <w:rFonts w:asciiTheme="majorBidi" w:hAnsiTheme="majorBidi" w:cstheme="majorBidi"/>
          <w:sz w:val="24"/>
          <w:szCs w:val="24"/>
        </w:rPr>
        <w:t xml:space="preserve"> Nicolson</w:t>
      </w:r>
      <w:r w:rsidR="00A45405" w:rsidRPr="00592789">
        <w:rPr>
          <w:rFonts w:asciiTheme="majorBidi" w:hAnsiTheme="majorBidi" w:cstheme="majorBidi"/>
          <w:sz w:val="24"/>
          <w:szCs w:val="24"/>
        </w:rPr>
        <w:t xml:space="preserve"> (2017)</w:t>
      </w:r>
      <w:r w:rsidR="000A425F" w:rsidRPr="00592789">
        <w:rPr>
          <w:rFonts w:asciiTheme="majorBidi" w:hAnsiTheme="majorBidi" w:cstheme="majorBidi"/>
          <w:sz w:val="24"/>
          <w:szCs w:val="24"/>
        </w:rPr>
        <w:t xml:space="preserve"> claims this is </w:t>
      </w:r>
      <w:r w:rsidR="00A45405" w:rsidRPr="00592789">
        <w:rPr>
          <w:rFonts w:asciiTheme="majorBidi" w:hAnsiTheme="majorBidi" w:cstheme="majorBidi"/>
          <w:sz w:val="24"/>
          <w:szCs w:val="24"/>
        </w:rPr>
        <w:t xml:space="preserve">an </w:t>
      </w:r>
      <w:r w:rsidR="000A425F" w:rsidRPr="00592789">
        <w:rPr>
          <w:rFonts w:asciiTheme="majorBidi" w:hAnsiTheme="majorBidi" w:cstheme="majorBidi"/>
          <w:sz w:val="24"/>
          <w:szCs w:val="24"/>
        </w:rPr>
        <w:t xml:space="preserve">unreasonable stress imposed by the state, which can lead to suicidal thinking amongst the benefit claimants. </w:t>
      </w:r>
    </w:p>
    <w:p w14:paraId="3635B944" w14:textId="3C5C78F9" w:rsidR="00391E61" w:rsidRPr="00592789" w:rsidRDefault="005C1AA0" w:rsidP="00592789">
      <w:pPr>
        <w:spacing w:line="360" w:lineRule="auto"/>
        <w:jc w:val="both"/>
        <w:rPr>
          <w:rFonts w:asciiTheme="majorBidi" w:hAnsiTheme="majorBidi" w:cstheme="majorBidi"/>
          <w:sz w:val="24"/>
          <w:szCs w:val="24"/>
        </w:rPr>
      </w:pPr>
      <w:r w:rsidRPr="00592789">
        <w:rPr>
          <w:rFonts w:asciiTheme="majorBidi" w:hAnsiTheme="majorBidi" w:cstheme="majorBidi"/>
          <w:sz w:val="24"/>
          <w:szCs w:val="24"/>
        </w:rPr>
        <w:t>Following on from</w:t>
      </w:r>
      <w:r w:rsidR="000A425F" w:rsidRPr="00592789">
        <w:rPr>
          <w:rFonts w:asciiTheme="majorBidi" w:hAnsiTheme="majorBidi" w:cstheme="majorBidi"/>
          <w:sz w:val="24"/>
          <w:szCs w:val="24"/>
        </w:rPr>
        <w:t xml:space="preserve"> this point</w:t>
      </w:r>
      <w:r w:rsidR="000A425F" w:rsidRPr="00592789">
        <w:rPr>
          <w:rFonts w:asciiTheme="majorBidi" w:hAnsiTheme="majorBidi" w:cstheme="majorBidi"/>
          <w:color w:val="121212"/>
          <w:sz w:val="24"/>
          <w:szCs w:val="24"/>
          <w:shd w:val="clear" w:color="auto" w:fill="FEF9F5"/>
        </w:rPr>
        <w:t xml:space="preserve">, </w:t>
      </w:r>
      <w:r w:rsidR="00A45405" w:rsidRPr="00592789">
        <w:rPr>
          <w:rFonts w:asciiTheme="majorBidi" w:hAnsiTheme="majorBidi" w:cstheme="majorBidi"/>
          <w:color w:val="121212"/>
          <w:sz w:val="24"/>
          <w:szCs w:val="24"/>
          <w:shd w:val="clear" w:color="auto" w:fill="FEF9F5"/>
        </w:rPr>
        <w:t>Dorner</w:t>
      </w:r>
      <w:r w:rsidR="000A425F" w:rsidRPr="00592789">
        <w:rPr>
          <w:rFonts w:asciiTheme="majorBidi" w:hAnsiTheme="majorBidi" w:cstheme="majorBidi"/>
          <w:color w:val="121212"/>
          <w:sz w:val="24"/>
          <w:szCs w:val="24"/>
          <w:shd w:val="clear" w:color="auto" w:fill="FEF9F5"/>
        </w:rPr>
        <w:t xml:space="preserve"> </w:t>
      </w:r>
      <w:r w:rsidR="001E5D4C" w:rsidRPr="00592789">
        <w:rPr>
          <w:rFonts w:asciiTheme="majorBidi" w:hAnsiTheme="majorBidi" w:cstheme="majorBidi"/>
          <w:color w:val="121212"/>
          <w:sz w:val="24"/>
          <w:szCs w:val="24"/>
          <w:shd w:val="clear" w:color="auto" w:fill="FEF9F5"/>
        </w:rPr>
        <w:t>(</w:t>
      </w:r>
      <w:r w:rsidR="00102AF6" w:rsidRPr="00592789">
        <w:rPr>
          <w:rFonts w:asciiTheme="majorBidi" w:hAnsiTheme="majorBidi" w:cstheme="majorBidi"/>
          <w:color w:val="121212"/>
          <w:sz w:val="24"/>
          <w:szCs w:val="24"/>
          <w:shd w:val="clear" w:color="auto" w:fill="FEF9F5"/>
        </w:rPr>
        <w:t>2017)</w:t>
      </w:r>
      <w:r w:rsidR="00B270B1" w:rsidRPr="00592789">
        <w:rPr>
          <w:rFonts w:asciiTheme="majorBidi" w:hAnsiTheme="majorBidi" w:cstheme="majorBidi"/>
          <w:sz w:val="24"/>
          <w:szCs w:val="24"/>
        </w:rPr>
        <w:t xml:space="preserve"> </w:t>
      </w:r>
      <w:r w:rsidR="000A425F" w:rsidRPr="00592789">
        <w:rPr>
          <w:rFonts w:asciiTheme="majorBidi" w:hAnsiTheme="majorBidi" w:cstheme="majorBidi"/>
          <w:sz w:val="24"/>
          <w:szCs w:val="24"/>
        </w:rPr>
        <w:t xml:space="preserve">also writes about </w:t>
      </w:r>
      <w:r w:rsidR="00B270B1" w:rsidRPr="00592789">
        <w:rPr>
          <w:rFonts w:asciiTheme="majorBidi" w:hAnsiTheme="majorBidi" w:cstheme="majorBidi"/>
          <w:sz w:val="24"/>
          <w:szCs w:val="24"/>
        </w:rPr>
        <w:t>the psychological impact</w:t>
      </w:r>
      <w:r w:rsidR="00102AF6" w:rsidRPr="00592789">
        <w:rPr>
          <w:rFonts w:asciiTheme="majorBidi" w:hAnsiTheme="majorBidi" w:cstheme="majorBidi"/>
          <w:sz w:val="24"/>
          <w:szCs w:val="24"/>
        </w:rPr>
        <w:t xml:space="preserve"> of the </w:t>
      </w:r>
      <w:r w:rsidR="000A425F" w:rsidRPr="00592789">
        <w:rPr>
          <w:rFonts w:asciiTheme="majorBidi" w:hAnsiTheme="majorBidi" w:cstheme="majorBidi"/>
          <w:sz w:val="24"/>
          <w:szCs w:val="24"/>
        </w:rPr>
        <w:t xml:space="preserve">introduction of </w:t>
      </w:r>
      <w:r w:rsidR="00102AF6" w:rsidRPr="00592789">
        <w:rPr>
          <w:rFonts w:asciiTheme="majorBidi" w:hAnsiTheme="majorBidi" w:cstheme="majorBidi"/>
          <w:sz w:val="24"/>
          <w:szCs w:val="24"/>
        </w:rPr>
        <w:t>Universal Credit</w:t>
      </w:r>
      <w:r w:rsidR="005F3F39" w:rsidRPr="00592789">
        <w:rPr>
          <w:rFonts w:asciiTheme="majorBidi" w:hAnsiTheme="majorBidi" w:cstheme="majorBidi"/>
          <w:sz w:val="24"/>
          <w:szCs w:val="24"/>
        </w:rPr>
        <w:t xml:space="preserve"> on children</w:t>
      </w:r>
      <w:r w:rsidR="00102AF6" w:rsidRPr="00592789">
        <w:rPr>
          <w:rFonts w:asciiTheme="majorBidi" w:hAnsiTheme="majorBidi" w:cstheme="majorBidi"/>
          <w:sz w:val="24"/>
          <w:szCs w:val="24"/>
        </w:rPr>
        <w:t xml:space="preserve">. </w:t>
      </w:r>
      <w:r w:rsidR="000A425F" w:rsidRPr="00592789">
        <w:rPr>
          <w:rFonts w:asciiTheme="majorBidi" w:hAnsiTheme="majorBidi" w:cstheme="majorBidi"/>
          <w:sz w:val="24"/>
          <w:szCs w:val="24"/>
        </w:rPr>
        <w:t xml:space="preserve"> He claims that </w:t>
      </w:r>
      <w:r w:rsidR="005F3F39" w:rsidRPr="00592789">
        <w:rPr>
          <w:rFonts w:asciiTheme="majorBidi" w:hAnsiTheme="majorBidi" w:cstheme="majorBidi"/>
          <w:sz w:val="24"/>
          <w:szCs w:val="24"/>
        </w:rPr>
        <w:t>the rise in childhood anxiety and depression can be linked directly to children who are personally and socially disadvantaged.  He makes reference to well established research citing the link between psychological disturbance in childhood with poverty</w:t>
      </w:r>
      <w:r w:rsidR="00A45405" w:rsidRPr="00592789">
        <w:rPr>
          <w:rFonts w:asciiTheme="majorBidi" w:hAnsiTheme="majorBidi" w:cstheme="majorBidi"/>
          <w:sz w:val="24"/>
          <w:szCs w:val="24"/>
        </w:rPr>
        <w:t>.</w:t>
      </w:r>
      <w:r w:rsidR="005F3F39" w:rsidRPr="00592789">
        <w:rPr>
          <w:rFonts w:asciiTheme="majorBidi" w:hAnsiTheme="majorBidi" w:cstheme="majorBidi"/>
          <w:sz w:val="24"/>
          <w:szCs w:val="24"/>
        </w:rPr>
        <w:t xml:space="preserve"> </w:t>
      </w:r>
      <w:r w:rsidR="00391E61" w:rsidRPr="00592789">
        <w:rPr>
          <w:rFonts w:asciiTheme="majorBidi" w:hAnsiTheme="majorBidi" w:cstheme="majorBidi"/>
          <w:sz w:val="24"/>
          <w:szCs w:val="24"/>
        </w:rPr>
        <w:t>Payne (2012) highlights ‘</w:t>
      </w:r>
      <w:r w:rsidR="00302262" w:rsidRPr="00592789">
        <w:rPr>
          <w:rFonts w:asciiTheme="majorBidi" w:hAnsiTheme="majorBidi" w:cstheme="majorBidi"/>
          <w:sz w:val="24"/>
          <w:szCs w:val="24"/>
        </w:rPr>
        <w:t>Research focusing on individual experiences has found associations between symptoms of common mental health disorders such as depression and anxiety and poverty</w:t>
      </w:r>
      <w:r w:rsidR="00391E61" w:rsidRPr="00592789">
        <w:rPr>
          <w:rFonts w:asciiTheme="majorBidi" w:hAnsiTheme="majorBidi" w:cstheme="majorBidi"/>
          <w:sz w:val="24"/>
          <w:szCs w:val="24"/>
        </w:rPr>
        <w:t>’</w:t>
      </w:r>
      <w:r w:rsidR="00302262" w:rsidRPr="00592789">
        <w:rPr>
          <w:rFonts w:asciiTheme="majorBidi" w:hAnsiTheme="majorBidi" w:cstheme="majorBidi"/>
          <w:sz w:val="24"/>
          <w:szCs w:val="24"/>
        </w:rPr>
        <w:t xml:space="preserve"> (Weich and Lewis, 1998a; Butterworth et al. 2009; Jenkins et al. 2008</w:t>
      </w:r>
      <w:r w:rsidR="00391E61" w:rsidRPr="00592789">
        <w:rPr>
          <w:rFonts w:asciiTheme="majorBidi" w:hAnsiTheme="majorBidi" w:cstheme="majorBidi"/>
          <w:sz w:val="24"/>
          <w:szCs w:val="24"/>
        </w:rPr>
        <w:t>,</w:t>
      </w:r>
      <w:r w:rsidR="00A45405" w:rsidRPr="00592789">
        <w:rPr>
          <w:rFonts w:asciiTheme="majorBidi" w:hAnsiTheme="majorBidi" w:cstheme="majorBidi"/>
          <w:sz w:val="24"/>
          <w:szCs w:val="24"/>
        </w:rPr>
        <w:t xml:space="preserve"> </w:t>
      </w:r>
      <w:r w:rsidR="00391E61" w:rsidRPr="00592789">
        <w:rPr>
          <w:rFonts w:asciiTheme="majorBidi" w:hAnsiTheme="majorBidi" w:cstheme="majorBidi"/>
          <w:sz w:val="24"/>
          <w:szCs w:val="24"/>
        </w:rPr>
        <w:t>referenced</w:t>
      </w:r>
      <w:r w:rsidR="00A45405" w:rsidRPr="00592789">
        <w:rPr>
          <w:rFonts w:asciiTheme="majorBidi" w:hAnsiTheme="majorBidi" w:cstheme="majorBidi"/>
          <w:sz w:val="24"/>
          <w:szCs w:val="24"/>
        </w:rPr>
        <w:t xml:space="preserve"> by Payne, 2012</w:t>
      </w:r>
      <w:r w:rsidR="00391E61" w:rsidRPr="00592789">
        <w:rPr>
          <w:rFonts w:asciiTheme="majorBidi" w:hAnsiTheme="majorBidi" w:cstheme="majorBidi"/>
          <w:sz w:val="24"/>
          <w:szCs w:val="24"/>
        </w:rPr>
        <w:t>, p.1</w:t>
      </w:r>
      <w:r w:rsidR="00302262" w:rsidRPr="00592789">
        <w:rPr>
          <w:rFonts w:asciiTheme="majorBidi" w:hAnsiTheme="majorBidi" w:cstheme="majorBidi"/>
          <w:sz w:val="24"/>
          <w:szCs w:val="24"/>
        </w:rPr>
        <w:t>).</w:t>
      </w:r>
    </w:p>
    <w:p w14:paraId="4690115A" w14:textId="78CE7B51" w:rsidR="009C6141" w:rsidRPr="00592789" w:rsidRDefault="0063445D" w:rsidP="00592789">
      <w:pPr>
        <w:spacing w:line="360" w:lineRule="auto"/>
        <w:jc w:val="both"/>
        <w:rPr>
          <w:rFonts w:asciiTheme="majorBidi" w:hAnsiTheme="majorBidi" w:cstheme="majorBidi"/>
          <w:sz w:val="24"/>
          <w:szCs w:val="24"/>
        </w:rPr>
      </w:pPr>
      <w:r w:rsidRPr="00592789">
        <w:rPr>
          <w:rFonts w:asciiTheme="majorBidi" w:hAnsiTheme="majorBidi" w:cstheme="majorBidi"/>
          <w:sz w:val="24"/>
          <w:szCs w:val="24"/>
        </w:rPr>
        <w:t xml:space="preserve">Articles appearing in </w:t>
      </w:r>
      <w:r w:rsidRPr="00592789">
        <w:rPr>
          <w:rFonts w:asciiTheme="majorBidi" w:hAnsiTheme="majorBidi" w:cstheme="majorBidi"/>
          <w:i/>
          <w:iCs/>
          <w:sz w:val="24"/>
          <w:szCs w:val="24"/>
        </w:rPr>
        <w:t>The Guardian</w:t>
      </w:r>
      <w:r w:rsidRPr="00592789">
        <w:rPr>
          <w:rFonts w:asciiTheme="majorBidi" w:hAnsiTheme="majorBidi" w:cstheme="majorBidi"/>
          <w:sz w:val="24"/>
          <w:szCs w:val="24"/>
        </w:rPr>
        <w:t xml:space="preserve"> such as these are frequently accompanied by negative images (see Appendix</w:t>
      </w:r>
      <w:r w:rsidR="00391E61" w:rsidRPr="00592789">
        <w:rPr>
          <w:rFonts w:asciiTheme="majorBidi" w:hAnsiTheme="majorBidi" w:cstheme="majorBidi"/>
          <w:sz w:val="24"/>
          <w:szCs w:val="24"/>
        </w:rPr>
        <w:t xml:space="preserve"> 1</w:t>
      </w:r>
      <w:r w:rsidRPr="00592789">
        <w:rPr>
          <w:rFonts w:asciiTheme="majorBidi" w:hAnsiTheme="majorBidi" w:cstheme="majorBidi"/>
          <w:sz w:val="24"/>
          <w:szCs w:val="24"/>
        </w:rPr>
        <w:t>) in order to reinforce the writers’ opposition to the negative effects claimants of Universal Credit have experienced.  The use of images highlights the bias this particular new</w:t>
      </w:r>
      <w:bookmarkStart w:id="0" w:name="_GoBack"/>
      <w:bookmarkEnd w:id="0"/>
      <w:r w:rsidRPr="00592789">
        <w:rPr>
          <w:rFonts w:asciiTheme="majorBidi" w:hAnsiTheme="majorBidi" w:cstheme="majorBidi"/>
          <w:sz w:val="24"/>
          <w:szCs w:val="24"/>
        </w:rPr>
        <w:t xml:space="preserve">spaper expresses. </w:t>
      </w:r>
      <w:r w:rsidR="005C1AA0" w:rsidRPr="00592789">
        <w:rPr>
          <w:rFonts w:asciiTheme="majorBidi" w:hAnsiTheme="majorBidi" w:cstheme="majorBidi"/>
          <w:sz w:val="24"/>
          <w:szCs w:val="24"/>
        </w:rPr>
        <w:t xml:space="preserve">  Bloom (2018), also writing in </w:t>
      </w:r>
      <w:r w:rsidR="005C1AA0" w:rsidRPr="00592789">
        <w:rPr>
          <w:rFonts w:asciiTheme="majorBidi" w:hAnsiTheme="majorBidi" w:cstheme="majorBidi"/>
          <w:i/>
          <w:iCs/>
          <w:sz w:val="24"/>
          <w:szCs w:val="24"/>
        </w:rPr>
        <w:t xml:space="preserve">The Guardian, </w:t>
      </w:r>
      <w:r w:rsidR="005C1AA0" w:rsidRPr="00592789">
        <w:rPr>
          <w:rFonts w:asciiTheme="majorBidi" w:hAnsiTheme="majorBidi" w:cstheme="majorBidi"/>
          <w:sz w:val="24"/>
          <w:szCs w:val="24"/>
        </w:rPr>
        <w:t xml:space="preserve">cites the </w:t>
      </w:r>
      <w:r w:rsidR="005C1AA0" w:rsidRPr="00592789">
        <w:rPr>
          <w:rFonts w:asciiTheme="majorBidi" w:hAnsiTheme="majorBidi" w:cstheme="majorBidi"/>
          <w:sz w:val="24"/>
          <w:szCs w:val="24"/>
        </w:rPr>
        <w:lastRenderedPageBreak/>
        <w:t>chairman of the Social Security Advisory Committee (SSAC), Paul Gray, who has argued that Universal Credit will disadvantage people because it is too difficult to understand.</w:t>
      </w:r>
    </w:p>
    <w:p w14:paraId="28C14DA4" w14:textId="66BB878F" w:rsidR="00A067E7" w:rsidRPr="00592789" w:rsidRDefault="00A067E7" w:rsidP="00592789">
      <w:pPr>
        <w:spacing w:line="360" w:lineRule="auto"/>
        <w:jc w:val="both"/>
        <w:rPr>
          <w:rFonts w:asciiTheme="majorBidi" w:hAnsiTheme="majorBidi" w:cstheme="majorBidi"/>
          <w:color w:val="000000" w:themeColor="text1"/>
          <w:sz w:val="24"/>
          <w:szCs w:val="24"/>
        </w:rPr>
      </w:pPr>
      <w:r w:rsidRPr="00592789">
        <w:rPr>
          <w:rFonts w:asciiTheme="majorBidi" w:hAnsiTheme="majorBidi" w:cstheme="majorBidi"/>
          <w:color w:val="000000" w:themeColor="text1"/>
          <w:sz w:val="24"/>
          <w:szCs w:val="24"/>
        </w:rPr>
        <w:t xml:space="preserve">Even in newspapers that are broadly supportive of the government’s position on Universal Credit, namely </w:t>
      </w:r>
      <w:r w:rsidRPr="00592789">
        <w:rPr>
          <w:rFonts w:asciiTheme="majorBidi" w:hAnsiTheme="majorBidi" w:cstheme="majorBidi"/>
          <w:i/>
          <w:iCs/>
          <w:color w:val="000000" w:themeColor="text1"/>
          <w:sz w:val="24"/>
          <w:szCs w:val="24"/>
        </w:rPr>
        <w:t>The Daily Mail</w:t>
      </w:r>
      <w:r w:rsidR="001673C0">
        <w:rPr>
          <w:rFonts w:asciiTheme="majorBidi" w:hAnsiTheme="majorBidi" w:cstheme="majorBidi"/>
          <w:color w:val="000000" w:themeColor="text1"/>
          <w:sz w:val="24"/>
          <w:szCs w:val="24"/>
        </w:rPr>
        <w:t xml:space="preserve">, </w:t>
      </w:r>
      <w:r w:rsidR="00906AAF" w:rsidRPr="00592789">
        <w:rPr>
          <w:rFonts w:asciiTheme="majorBidi" w:hAnsiTheme="majorBidi" w:cstheme="majorBidi"/>
        </w:rPr>
        <w:t>(</w:t>
      </w:r>
      <w:r w:rsidR="00906AAF">
        <w:rPr>
          <w:rFonts w:asciiTheme="majorBidi" w:hAnsiTheme="majorBidi" w:cstheme="majorBidi"/>
        </w:rPr>
        <w:t>Adams, 2014</w:t>
      </w:r>
      <w:r w:rsidR="00906AAF" w:rsidRPr="00592789">
        <w:rPr>
          <w:rFonts w:asciiTheme="majorBidi" w:hAnsiTheme="majorBidi" w:cstheme="majorBidi"/>
        </w:rPr>
        <w:t xml:space="preserve">) </w:t>
      </w:r>
      <w:r w:rsidRPr="00592789">
        <w:rPr>
          <w:rFonts w:asciiTheme="majorBidi" w:hAnsiTheme="majorBidi" w:cstheme="majorBidi"/>
          <w:color w:val="000000" w:themeColor="text1"/>
          <w:sz w:val="24"/>
          <w:szCs w:val="24"/>
        </w:rPr>
        <w:t xml:space="preserve">and </w:t>
      </w:r>
      <w:r w:rsidRPr="00592789">
        <w:rPr>
          <w:rFonts w:asciiTheme="majorBidi" w:hAnsiTheme="majorBidi" w:cstheme="majorBidi"/>
          <w:i/>
          <w:iCs/>
          <w:color w:val="000000" w:themeColor="text1"/>
          <w:sz w:val="24"/>
          <w:szCs w:val="24"/>
        </w:rPr>
        <w:t>The Daily Telegraph,</w:t>
      </w:r>
      <w:r w:rsidR="00262920">
        <w:rPr>
          <w:rFonts w:asciiTheme="majorBidi" w:hAnsiTheme="majorBidi" w:cstheme="majorBidi"/>
          <w:i/>
          <w:iCs/>
          <w:color w:val="000000" w:themeColor="text1"/>
          <w:sz w:val="24"/>
          <w:szCs w:val="24"/>
        </w:rPr>
        <w:t xml:space="preserve"> </w:t>
      </w:r>
      <w:r w:rsidR="00262920">
        <w:rPr>
          <w:rFonts w:asciiTheme="majorBidi" w:hAnsiTheme="majorBidi" w:cstheme="majorBidi"/>
          <w:iCs/>
          <w:color w:val="000000" w:themeColor="text1"/>
          <w:sz w:val="24"/>
          <w:szCs w:val="24"/>
        </w:rPr>
        <w:t>(Hope,2017)</w:t>
      </w:r>
      <w:r w:rsidRPr="00592789">
        <w:rPr>
          <w:rFonts w:asciiTheme="majorBidi" w:hAnsiTheme="majorBidi" w:cstheme="majorBidi"/>
          <w:i/>
          <w:iCs/>
          <w:color w:val="000000" w:themeColor="text1"/>
          <w:sz w:val="24"/>
          <w:szCs w:val="24"/>
        </w:rPr>
        <w:t xml:space="preserve"> </w:t>
      </w:r>
      <w:r w:rsidRPr="00592789">
        <w:rPr>
          <w:rFonts w:asciiTheme="majorBidi" w:hAnsiTheme="majorBidi" w:cstheme="majorBidi"/>
          <w:color w:val="000000" w:themeColor="text1"/>
          <w:sz w:val="24"/>
          <w:szCs w:val="24"/>
        </w:rPr>
        <w:t>articles have been published highlighting difficulties in implementing the new system and also the potential threat of a rebellion in the Conservative party over the length of time people have to wait for their initial payment (</w:t>
      </w:r>
      <w:r w:rsidR="00CC7696">
        <w:rPr>
          <w:rFonts w:asciiTheme="majorBidi" w:hAnsiTheme="majorBidi" w:cstheme="majorBidi"/>
          <w:color w:val="000000" w:themeColor="text1"/>
          <w:sz w:val="24"/>
          <w:szCs w:val="24"/>
        </w:rPr>
        <w:t>Wheeler and Shipman, 2017</w:t>
      </w:r>
      <w:r w:rsidRPr="00592789">
        <w:rPr>
          <w:rFonts w:asciiTheme="majorBidi" w:hAnsiTheme="majorBidi" w:cstheme="majorBidi"/>
          <w:color w:val="000000" w:themeColor="text1"/>
          <w:sz w:val="24"/>
          <w:szCs w:val="24"/>
        </w:rPr>
        <w:t>).  However, with regard to the merits of Universal Credit as a unified system supporting the idea that work always pays, these newspapers are most likely to back the government (</w:t>
      </w:r>
      <w:r w:rsidR="00AB3529">
        <w:rPr>
          <w:rFonts w:asciiTheme="majorBidi" w:hAnsiTheme="majorBidi" w:cstheme="majorBidi"/>
          <w:color w:val="000000" w:themeColor="text1"/>
          <w:sz w:val="24"/>
          <w:szCs w:val="24"/>
        </w:rPr>
        <w:t>Oborne, (2015</w:t>
      </w:r>
      <w:r w:rsidRPr="00592789">
        <w:rPr>
          <w:rFonts w:asciiTheme="majorBidi" w:hAnsiTheme="majorBidi" w:cstheme="majorBidi"/>
          <w:color w:val="000000" w:themeColor="text1"/>
          <w:sz w:val="24"/>
          <w:szCs w:val="24"/>
        </w:rPr>
        <w:t>).</w:t>
      </w:r>
    </w:p>
    <w:p w14:paraId="08B15BF3" w14:textId="71E6BA7E" w:rsidR="00BB5531" w:rsidRPr="00592789" w:rsidRDefault="001E5D4C" w:rsidP="00592789">
      <w:pPr>
        <w:pStyle w:val="NormalWeb"/>
        <w:shd w:val="clear" w:color="auto" w:fill="FFFFFF"/>
        <w:spacing w:before="270" w:beforeAutospacing="0" w:after="0" w:afterAutospacing="0" w:line="360" w:lineRule="auto"/>
        <w:jc w:val="both"/>
        <w:textAlignment w:val="baseline"/>
        <w:rPr>
          <w:rFonts w:asciiTheme="majorBidi" w:hAnsiTheme="majorBidi" w:cstheme="majorBidi"/>
          <w:color w:val="000000" w:themeColor="text1"/>
        </w:rPr>
      </w:pPr>
      <w:r w:rsidRPr="00592789">
        <w:rPr>
          <w:rFonts w:asciiTheme="majorBidi" w:hAnsiTheme="majorBidi" w:cstheme="majorBidi"/>
          <w:color w:val="000000" w:themeColor="text1"/>
        </w:rPr>
        <w:t xml:space="preserve">The </w:t>
      </w:r>
      <w:r w:rsidR="00D30A4B" w:rsidRPr="00592789">
        <w:rPr>
          <w:rFonts w:asciiTheme="majorBidi" w:hAnsiTheme="majorBidi" w:cstheme="majorBidi"/>
          <w:color w:val="000000" w:themeColor="text1"/>
        </w:rPr>
        <w:t>BBC</w:t>
      </w:r>
      <w:r w:rsidR="00173315" w:rsidRPr="00592789">
        <w:rPr>
          <w:rFonts w:asciiTheme="majorBidi" w:hAnsiTheme="majorBidi" w:cstheme="majorBidi"/>
          <w:color w:val="000000" w:themeColor="text1"/>
        </w:rPr>
        <w:t xml:space="preserve"> (2017</w:t>
      </w:r>
      <w:r w:rsidR="00BB5531" w:rsidRPr="00592789">
        <w:rPr>
          <w:rFonts w:asciiTheme="majorBidi" w:hAnsiTheme="majorBidi" w:cstheme="majorBidi"/>
          <w:color w:val="000000" w:themeColor="text1"/>
        </w:rPr>
        <w:t>)</w:t>
      </w:r>
      <w:r w:rsidR="00A067E7" w:rsidRPr="00592789">
        <w:rPr>
          <w:rFonts w:asciiTheme="majorBidi" w:hAnsiTheme="majorBidi" w:cstheme="majorBidi"/>
          <w:color w:val="000000" w:themeColor="text1"/>
        </w:rPr>
        <w:t>, a</w:t>
      </w:r>
      <w:r w:rsidR="00D30A4B" w:rsidRPr="00592789">
        <w:rPr>
          <w:rFonts w:asciiTheme="majorBidi" w:hAnsiTheme="majorBidi" w:cstheme="majorBidi"/>
          <w:color w:val="000000" w:themeColor="text1"/>
        </w:rPr>
        <w:t>s</w:t>
      </w:r>
      <w:r w:rsidRPr="00592789">
        <w:rPr>
          <w:rFonts w:asciiTheme="majorBidi" w:hAnsiTheme="majorBidi" w:cstheme="majorBidi"/>
          <w:color w:val="000000" w:themeColor="text1"/>
        </w:rPr>
        <w:t xml:space="preserve"> </w:t>
      </w:r>
      <w:r w:rsidR="00144EF3" w:rsidRPr="00592789">
        <w:rPr>
          <w:rFonts w:asciiTheme="majorBidi" w:hAnsiTheme="majorBidi" w:cstheme="majorBidi"/>
          <w:color w:val="000000" w:themeColor="text1"/>
        </w:rPr>
        <w:t>a</w:t>
      </w:r>
      <w:r w:rsidR="00D30A4B" w:rsidRPr="00592789">
        <w:rPr>
          <w:rFonts w:asciiTheme="majorBidi" w:hAnsiTheme="majorBidi" w:cstheme="majorBidi"/>
          <w:color w:val="000000" w:themeColor="text1"/>
        </w:rPr>
        <w:t xml:space="preserve"> neutral media</w:t>
      </w:r>
      <w:r w:rsidR="00330676" w:rsidRPr="00592789">
        <w:rPr>
          <w:rFonts w:asciiTheme="majorBidi" w:hAnsiTheme="majorBidi" w:cstheme="majorBidi"/>
          <w:color w:val="000000" w:themeColor="text1"/>
        </w:rPr>
        <w:t xml:space="preserve"> </w:t>
      </w:r>
      <w:r w:rsidR="00A067E7" w:rsidRPr="00592789">
        <w:rPr>
          <w:rFonts w:asciiTheme="majorBidi" w:hAnsiTheme="majorBidi" w:cstheme="majorBidi"/>
          <w:color w:val="000000" w:themeColor="text1"/>
        </w:rPr>
        <w:t xml:space="preserve">source, </w:t>
      </w:r>
      <w:r w:rsidR="00CC6CF6" w:rsidRPr="00592789">
        <w:rPr>
          <w:rFonts w:asciiTheme="majorBidi" w:hAnsiTheme="majorBidi" w:cstheme="majorBidi"/>
          <w:color w:val="000000" w:themeColor="text1"/>
        </w:rPr>
        <w:t>discussed</w:t>
      </w:r>
      <w:r w:rsidR="00D30A4B" w:rsidRPr="00592789">
        <w:rPr>
          <w:rFonts w:asciiTheme="majorBidi" w:hAnsiTheme="majorBidi" w:cstheme="majorBidi"/>
          <w:color w:val="000000" w:themeColor="text1"/>
        </w:rPr>
        <w:t xml:space="preserve"> in one of it</w:t>
      </w:r>
      <w:r w:rsidR="00CC6CF6" w:rsidRPr="00592789">
        <w:rPr>
          <w:rFonts w:asciiTheme="majorBidi" w:hAnsiTheme="majorBidi" w:cstheme="majorBidi"/>
          <w:color w:val="000000" w:themeColor="text1"/>
        </w:rPr>
        <w:t>s</w:t>
      </w:r>
      <w:r w:rsidR="00D30A4B" w:rsidRPr="00592789">
        <w:rPr>
          <w:rFonts w:asciiTheme="majorBidi" w:hAnsiTheme="majorBidi" w:cstheme="majorBidi"/>
          <w:color w:val="000000" w:themeColor="text1"/>
        </w:rPr>
        <w:t xml:space="preserve"> business analysis programme</w:t>
      </w:r>
      <w:r w:rsidR="00BB5531" w:rsidRPr="00592789">
        <w:rPr>
          <w:rFonts w:asciiTheme="majorBidi" w:hAnsiTheme="majorBidi" w:cstheme="majorBidi"/>
          <w:color w:val="000000" w:themeColor="text1"/>
        </w:rPr>
        <w:t>s</w:t>
      </w:r>
      <w:r w:rsidR="00D30A4B" w:rsidRPr="00592789">
        <w:rPr>
          <w:rFonts w:asciiTheme="majorBidi" w:hAnsiTheme="majorBidi" w:cstheme="majorBidi"/>
          <w:color w:val="000000" w:themeColor="text1"/>
        </w:rPr>
        <w:t xml:space="preserve"> two different views about </w:t>
      </w:r>
      <w:r w:rsidR="00BB5531" w:rsidRPr="00592789">
        <w:rPr>
          <w:rFonts w:asciiTheme="majorBidi" w:hAnsiTheme="majorBidi" w:cstheme="majorBidi"/>
          <w:color w:val="000000" w:themeColor="text1"/>
        </w:rPr>
        <w:t>universal credit</w:t>
      </w:r>
      <w:r w:rsidR="00A067E7" w:rsidRPr="00592789">
        <w:rPr>
          <w:rFonts w:asciiTheme="majorBidi" w:hAnsiTheme="majorBidi" w:cstheme="majorBidi"/>
          <w:color w:val="000000" w:themeColor="text1"/>
        </w:rPr>
        <w:t xml:space="preserve">; one from </w:t>
      </w:r>
      <w:r w:rsidR="00D30A4B" w:rsidRPr="00592789">
        <w:rPr>
          <w:rFonts w:asciiTheme="majorBidi" w:hAnsiTheme="majorBidi" w:cstheme="majorBidi"/>
          <w:color w:val="000000" w:themeColor="text1"/>
        </w:rPr>
        <w:t>Citizens Adv</w:t>
      </w:r>
      <w:r w:rsidR="00BB5531" w:rsidRPr="00592789">
        <w:rPr>
          <w:rFonts w:asciiTheme="majorBidi" w:hAnsiTheme="majorBidi" w:cstheme="majorBidi"/>
          <w:color w:val="000000" w:themeColor="text1"/>
        </w:rPr>
        <w:t xml:space="preserve">ice chief executive Gillian Guy and </w:t>
      </w:r>
      <w:r w:rsidR="00A067E7" w:rsidRPr="00592789">
        <w:rPr>
          <w:rFonts w:asciiTheme="majorBidi" w:hAnsiTheme="majorBidi" w:cstheme="majorBidi"/>
          <w:color w:val="000000" w:themeColor="text1"/>
        </w:rPr>
        <w:t>another from</w:t>
      </w:r>
      <w:r w:rsidR="00BB5531" w:rsidRPr="00592789">
        <w:rPr>
          <w:rFonts w:asciiTheme="majorBidi" w:hAnsiTheme="majorBidi" w:cstheme="majorBidi"/>
          <w:color w:val="000000" w:themeColor="text1"/>
        </w:rPr>
        <w:t xml:space="preserve"> Department for Work and Pensions spokes</w:t>
      </w:r>
      <w:r w:rsidR="00A067E7" w:rsidRPr="00592789">
        <w:rPr>
          <w:rFonts w:asciiTheme="majorBidi" w:hAnsiTheme="majorBidi" w:cstheme="majorBidi"/>
          <w:color w:val="000000" w:themeColor="text1"/>
        </w:rPr>
        <w:t>person</w:t>
      </w:r>
      <w:r w:rsidR="00BB5531" w:rsidRPr="00592789">
        <w:rPr>
          <w:rFonts w:asciiTheme="majorBidi" w:hAnsiTheme="majorBidi" w:cstheme="majorBidi"/>
          <w:color w:val="000000" w:themeColor="text1"/>
        </w:rPr>
        <w:t>.</w:t>
      </w:r>
    </w:p>
    <w:p w14:paraId="220B767B" w14:textId="1A2D1F2C" w:rsidR="008521F9" w:rsidRPr="00592789" w:rsidRDefault="00BB5531" w:rsidP="00592789">
      <w:pPr>
        <w:pStyle w:val="NormalWeb"/>
        <w:shd w:val="clear" w:color="auto" w:fill="FFFFFF"/>
        <w:spacing w:before="270" w:beforeAutospacing="0" w:after="0" w:afterAutospacing="0" w:line="360" w:lineRule="auto"/>
        <w:jc w:val="both"/>
        <w:textAlignment w:val="baseline"/>
        <w:rPr>
          <w:rFonts w:asciiTheme="majorBidi" w:hAnsiTheme="majorBidi" w:cstheme="majorBidi"/>
        </w:rPr>
      </w:pPr>
      <w:r w:rsidRPr="00592789">
        <w:rPr>
          <w:rFonts w:asciiTheme="majorBidi" w:hAnsiTheme="majorBidi" w:cstheme="majorBidi"/>
          <w:color w:val="000000" w:themeColor="text1"/>
        </w:rPr>
        <w:t>Guy argued</w:t>
      </w:r>
      <w:r w:rsidR="00D30A4B" w:rsidRPr="00592789">
        <w:rPr>
          <w:rFonts w:asciiTheme="majorBidi" w:hAnsiTheme="majorBidi" w:cstheme="majorBidi"/>
          <w:color w:val="000000" w:themeColor="text1"/>
        </w:rPr>
        <w:t xml:space="preserve"> that</w:t>
      </w:r>
      <w:r w:rsidRPr="00592789">
        <w:rPr>
          <w:rFonts w:asciiTheme="majorBidi" w:hAnsiTheme="majorBidi" w:cstheme="majorBidi"/>
          <w:color w:val="000000" w:themeColor="text1"/>
        </w:rPr>
        <w:t xml:space="preserve"> the process should be </w:t>
      </w:r>
      <w:r w:rsidR="00173315" w:rsidRPr="00592789">
        <w:rPr>
          <w:rFonts w:asciiTheme="majorBidi" w:hAnsiTheme="majorBidi" w:cstheme="majorBidi"/>
          <w:color w:val="000000" w:themeColor="text1"/>
        </w:rPr>
        <w:t>postponed</w:t>
      </w:r>
      <w:r w:rsidRPr="00592789">
        <w:rPr>
          <w:rFonts w:asciiTheme="majorBidi" w:hAnsiTheme="majorBidi" w:cstheme="majorBidi"/>
          <w:color w:val="000000" w:themeColor="text1"/>
        </w:rPr>
        <w:t xml:space="preserve"> due to people</w:t>
      </w:r>
      <w:r w:rsidR="00173315" w:rsidRPr="00592789">
        <w:rPr>
          <w:rFonts w:asciiTheme="majorBidi" w:hAnsiTheme="majorBidi" w:cstheme="majorBidi"/>
          <w:color w:val="000000" w:themeColor="text1"/>
        </w:rPr>
        <w:t xml:space="preserve"> likely</w:t>
      </w:r>
      <w:r w:rsidRPr="00592789">
        <w:rPr>
          <w:rFonts w:asciiTheme="majorBidi" w:hAnsiTheme="majorBidi" w:cstheme="majorBidi"/>
          <w:color w:val="000000" w:themeColor="text1"/>
        </w:rPr>
        <w:t xml:space="preserve"> being trapped in a circle of increasing debt and </w:t>
      </w:r>
      <w:r w:rsidR="00CC6CF6" w:rsidRPr="00592789">
        <w:rPr>
          <w:rFonts w:asciiTheme="majorBidi" w:hAnsiTheme="majorBidi" w:cstheme="majorBidi"/>
          <w:color w:val="000000" w:themeColor="text1"/>
        </w:rPr>
        <w:t>stated,</w:t>
      </w:r>
      <w:r w:rsidR="00D30A4B" w:rsidRPr="00592789">
        <w:rPr>
          <w:rFonts w:asciiTheme="majorBidi" w:hAnsiTheme="majorBidi" w:cstheme="majorBidi"/>
          <w:color w:val="000000" w:themeColor="text1"/>
        </w:rPr>
        <w:t xml:space="preserve"> "The roll-out of Universal Credit is a disaster waiting to happen</w:t>
      </w:r>
      <w:r w:rsidR="00D30A4B" w:rsidRPr="00592789">
        <w:rPr>
          <w:rFonts w:asciiTheme="majorBidi" w:hAnsiTheme="majorBidi" w:cstheme="majorBidi"/>
        </w:rPr>
        <w:t>"</w:t>
      </w:r>
      <w:r w:rsidR="00173315" w:rsidRPr="00592789">
        <w:rPr>
          <w:rFonts w:asciiTheme="majorBidi" w:hAnsiTheme="majorBidi" w:cstheme="majorBidi"/>
        </w:rPr>
        <w:t xml:space="preserve"> (BBC </w:t>
      </w:r>
      <w:r w:rsidR="00A067E7" w:rsidRPr="00592789">
        <w:rPr>
          <w:rFonts w:asciiTheme="majorBidi" w:hAnsiTheme="majorBidi" w:cstheme="majorBidi"/>
        </w:rPr>
        <w:t>N</w:t>
      </w:r>
      <w:r w:rsidR="00173315" w:rsidRPr="00592789">
        <w:rPr>
          <w:rFonts w:asciiTheme="majorBidi" w:hAnsiTheme="majorBidi" w:cstheme="majorBidi"/>
        </w:rPr>
        <w:t>ews, 2017)</w:t>
      </w:r>
      <w:r w:rsidR="00D30A4B" w:rsidRPr="00592789">
        <w:rPr>
          <w:rFonts w:asciiTheme="majorBidi" w:hAnsiTheme="majorBidi" w:cstheme="majorBidi"/>
        </w:rPr>
        <w:t xml:space="preserve">. </w:t>
      </w:r>
      <w:r w:rsidR="00173315" w:rsidRPr="00592789">
        <w:rPr>
          <w:rFonts w:asciiTheme="majorBidi" w:hAnsiTheme="majorBidi" w:cstheme="majorBidi"/>
        </w:rPr>
        <w:t xml:space="preserve">However, in contrast the </w:t>
      </w:r>
      <w:r w:rsidR="00D30A4B" w:rsidRPr="00592789">
        <w:rPr>
          <w:rFonts w:asciiTheme="majorBidi" w:hAnsiTheme="majorBidi" w:cstheme="majorBidi"/>
        </w:rPr>
        <w:t xml:space="preserve">Department </w:t>
      </w:r>
      <w:r w:rsidR="00173315" w:rsidRPr="00592789">
        <w:rPr>
          <w:rFonts w:asciiTheme="majorBidi" w:hAnsiTheme="majorBidi" w:cstheme="majorBidi"/>
        </w:rPr>
        <w:t>for Work and Pensions spokesman</w:t>
      </w:r>
      <w:r w:rsidR="00D30A4B" w:rsidRPr="00592789">
        <w:rPr>
          <w:rFonts w:asciiTheme="majorBidi" w:hAnsiTheme="majorBidi" w:cstheme="majorBidi"/>
        </w:rPr>
        <w:t xml:space="preserve"> </w:t>
      </w:r>
      <w:r w:rsidR="00173315" w:rsidRPr="00592789">
        <w:rPr>
          <w:rFonts w:asciiTheme="majorBidi" w:hAnsiTheme="majorBidi" w:cstheme="majorBidi"/>
        </w:rPr>
        <w:t xml:space="preserve">defended the Universal Credit system reform </w:t>
      </w:r>
      <w:r w:rsidR="003E5286" w:rsidRPr="00592789">
        <w:rPr>
          <w:rFonts w:asciiTheme="majorBidi" w:hAnsiTheme="majorBidi" w:cstheme="majorBidi"/>
        </w:rPr>
        <w:t xml:space="preserve">saying it </w:t>
      </w:r>
      <w:r w:rsidR="00173315" w:rsidRPr="00592789">
        <w:rPr>
          <w:rFonts w:asciiTheme="majorBidi" w:hAnsiTheme="majorBidi" w:cstheme="majorBidi"/>
        </w:rPr>
        <w:t>would actually help people:</w:t>
      </w:r>
      <w:r w:rsidR="008521F9" w:rsidRPr="00592789">
        <w:rPr>
          <w:rFonts w:asciiTheme="majorBidi" w:hAnsiTheme="majorBidi" w:cstheme="majorBidi"/>
        </w:rPr>
        <w:t xml:space="preserve"> The government spokesperson from DWP claimed that Universal Credit would enable people to get into work faster and stay in work longer in comparison to the previous benefit system.  She argued that if anyone was struggling or needed help with managing their finances, it would be provided.  She was adamant that the government were committed to improving people’s lives (BBC News, 2017).</w:t>
      </w:r>
    </w:p>
    <w:p w14:paraId="2ED7A593" w14:textId="0982C1C4" w:rsidR="00A215C7" w:rsidRPr="00592789" w:rsidRDefault="003E5286" w:rsidP="00592789">
      <w:pPr>
        <w:pStyle w:val="NormalWeb"/>
        <w:shd w:val="clear" w:color="auto" w:fill="FFFFFF"/>
        <w:spacing w:before="270" w:beforeAutospacing="0" w:after="0" w:afterAutospacing="0" w:line="360" w:lineRule="auto"/>
        <w:jc w:val="both"/>
        <w:textAlignment w:val="baseline"/>
        <w:rPr>
          <w:rFonts w:asciiTheme="majorBidi" w:hAnsiTheme="majorBidi" w:cstheme="majorBidi"/>
        </w:rPr>
      </w:pPr>
      <w:r w:rsidRPr="00592789">
        <w:rPr>
          <w:rFonts w:asciiTheme="majorBidi" w:hAnsiTheme="majorBidi" w:cstheme="majorBidi"/>
        </w:rPr>
        <w:t xml:space="preserve">It would appear that the way in which the implementation of </w:t>
      </w:r>
      <w:r w:rsidR="005F4D26" w:rsidRPr="00592789">
        <w:rPr>
          <w:rFonts w:asciiTheme="majorBidi" w:hAnsiTheme="majorBidi" w:cstheme="majorBidi"/>
        </w:rPr>
        <w:t xml:space="preserve">Universal credit is portrayed </w:t>
      </w:r>
      <w:r w:rsidRPr="00592789">
        <w:rPr>
          <w:rFonts w:asciiTheme="majorBidi" w:hAnsiTheme="majorBidi" w:cstheme="majorBidi"/>
        </w:rPr>
        <w:t>in</w:t>
      </w:r>
      <w:r w:rsidR="005F4D26" w:rsidRPr="00592789">
        <w:rPr>
          <w:rFonts w:asciiTheme="majorBidi" w:hAnsiTheme="majorBidi" w:cstheme="majorBidi"/>
        </w:rPr>
        <w:t xml:space="preserve"> the media </w:t>
      </w:r>
      <w:r w:rsidRPr="00592789">
        <w:rPr>
          <w:rFonts w:asciiTheme="majorBidi" w:hAnsiTheme="majorBidi" w:cstheme="majorBidi"/>
        </w:rPr>
        <w:t xml:space="preserve">is dependent upon the political ideologies that left and </w:t>
      </w:r>
      <w:r w:rsidR="002D6A8C" w:rsidRPr="00592789">
        <w:rPr>
          <w:rFonts w:asciiTheme="majorBidi" w:hAnsiTheme="majorBidi" w:cstheme="majorBidi"/>
        </w:rPr>
        <w:t>right-wing</w:t>
      </w:r>
      <w:r w:rsidRPr="00592789">
        <w:rPr>
          <w:rFonts w:asciiTheme="majorBidi" w:hAnsiTheme="majorBidi" w:cstheme="majorBidi"/>
        </w:rPr>
        <w:t xml:space="preserve"> publications support.  This is illustrated well by the contrast between a ‘residual welfare state model’ and an ‘institutional or redistributive model’ (Ackers </w:t>
      </w:r>
      <w:r w:rsidR="000175CA">
        <w:rPr>
          <w:rFonts w:asciiTheme="majorBidi" w:hAnsiTheme="majorBidi" w:cstheme="majorBidi"/>
        </w:rPr>
        <w:t>and</w:t>
      </w:r>
      <w:r w:rsidRPr="00592789">
        <w:rPr>
          <w:rFonts w:asciiTheme="majorBidi" w:hAnsiTheme="majorBidi" w:cstheme="majorBidi"/>
        </w:rPr>
        <w:t xml:space="preserve"> Abbott, 1996. p 7-8).  The residual model is grounded in an individualistic explanation of social problems</w:t>
      </w:r>
      <w:r w:rsidR="00362767" w:rsidRPr="00592789">
        <w:rPr>
          <w:rFonts w:asciiTheme="majorBidi" w:hAnsiTheme="majorBidi" w:cstheme="majorBidi"/>
        </w:rPr>
        <w:t xml:space="preserve"> and supports the view that it is not the state’s responsibility to support the individual unless market forces fail.  This view embraces the idea that welfare dependency is to be avoided and in fact previous welfare systems have undermined an individual’s effort to work.  Such headlines from newspapers such as </w:t>
      </w:r>
      <w:r w:rsidR="00362767" w:rsidRPr="00592789">
        <w:rPr>
          <w:rFonts w:asciiTheme="majorBidi" w:hAnsiTheme="majorBidi" w:cstheme="majorBidi"/>
          <w:i/>
          <w:iCs/>
        </w:rPr>
        <w:t xml:space="preserve">The Daily Mail </w:t>
      </w:r>
      <w:r w:rsidR="00362767" w:rsidRPr="00592789">
        <w:rPr>
          <w:rFonts w:asciiTheme="majorBidi" w:hAnsiTheme="majorBidi" w:cstheme="majorBidi"/>
        </w:rPr>
        <w:t>citing claimants as ‘scroungers’ (</w:t>
      </w:r>
      <w:r w:rsidR="00FF4A09">
        <w:rPr>
          <w:rFonts w:asciiTheme="majorBidi" w:hAnsiTheme="majorBidi" w:cstheme="majorBidi"/>
        </w:rPr>
        <w:t>Adam</w:t>
      </w:r>
      <w:r w:rsidR="00053513">
        <w:rPr>
          <w:rFonts w:asciiTheme="majorBidi" w:hAnsiTheme="majorBidi" w:cstheme="majorBidi"/>
        </w:rPr>
        <w:t>s</w:t>
      </w:r>
      <w:r w:rsidR="00FF4A09">
        <w:rPr>
          <w:rFonts w:asciiTheme="majorBidi" w:hAnsiTheme="majorBidi" w:cstheme="majorBidi"/>
        </w:rPr>
        <w:t>, 2014</w:t>
      </w:r>
      <w:r w:rsidR="00362767" w:rsidRPr="00592789">
        <w:rPr>
          <w:rFonts w:asciiTheme="majorBidi" w:hAnsiTheme="majorBidi" w:cstheme="majorBidi"/>
        </w:rPr>
        <w:t>) reinforce this ideology and depict people in receipt of benefits as a ‘lifestyle choice’ (</w:t>
      </w:r>
      <w:r w:rsidR="00692934">
        <w:rPr>
          <w:rFonts w:asciiTheme="majorBidi" w:hAnsiTheme="majorBidi" w:cstheme="majorBidi"/>
        </w:rPr>
        <w:t>Doughty, 2010)</w:t>
      </w:r>
      <w:r w:rsidR="00362767" w:rsidRPr="00592789">
        <w:rPr>
          <w:rFonts w:asciiTheme="majorBidi" w:hAnsiTheme="majorBidi" w:cstheme="majorBidi"/>
        </w:rPr>
        <w:t xml:space="preserve">).  </w:t>
      </w:r>
    </w:p>
    <w:p w14:paraId="03A0E519" w14:textId="3BEC8EFC" w:rsidR="00362767" w:rsidRPr="00592789" w:rsidRDefault="00362767" w:rsidP="00592789">
      <w:pPr>
        <w:pStyle w:val="NormalWeb"/>
        <w:shd w:val="clear" w:color="auto" w:fill="FFFFFF"/>
        <w:spacing w:before="270" w:beforeAutospacing="0" w:after="0" w:afterAutospacing="0" w:line="360" w:lineRule="auto"/>
        <w:jc w:val="both"/>
        <w:textAlignment w:val="baseline"/>
        <w:rPr>
          <w:rFonts w:asciiTheme="majorBidi" w:hAnsiTheme="majorBidi" w:cstheme="majorBidi"/>
        </w:rPr>
      </w:pPr>
      <w:r w:rsidRPr="00592789">
        <w:rPr>
          <w:rFonts w:asciiTheme="majorBidi" w:hAnsiTheme="majorBidi" w:cstheme="majorBidi"/>
        </w:rPr>
        <w:lastRenderedPageBreak/>
        <w:t xml:space="preserve">On the other hand, the institutional social model declares an obligation by the state to support people falling below a prescribed level of welfare (Ackers </w:t>
      </w:r>
      <w:r w:rsidR="000175CA">
        <w:rPr>
          <w:rFonts w:asciiTheme="majorBidi" w:hAnsiTheme="majorBidi" w:cstheme="majorBidi"/>
        </w:rPr>
        <w:t>and</w:t>
      </w:r>
      <w:r w:rsidRPr="00592789">
        <w:rPr>
          <w:rFonts w:asciiTheme="majorBidi" w:hAnsiTheme="majorBidi" w:cstheme="majorBidi"/>
        </w:rPr>
        <w:t xml:space="preserve"> Abbott, 1996).  </w:t>
      </w:r>
      <w:r w:rsidR="00F06E64" w:rsidRPr="00592789">
        <w:rPr>
          <w:rFonts w:asciiTheme="majorBidi" w:hAnsiTheme="majorBidi" w:cstheme="majorBidi"/>
        </w:rPr>
        <w:t xml:space="preserve">This model promotes social justice and aims to diminish social inequality.  From the articles cited in newspapers like </w:t>
      </w:r>
      <w:r w:rsidR="00F06E64" w:rsidRPr="00592789">
        <w:rPr>
          <w:rFonts w:asciiTheme="majorBidi" w:hAnsiTheme="majorBidi" w:cstheme="majorBidi"/>
          <w:i/>
          <w:iCs/>
        </w:rPr>
        <w:t>The Guardian</w:t>
      </w:r>
      <w:r w:rsidR="00F06E64" w:rsidRPr="00592789">
        <w:rPr>
          <w:rFonts w:asciiTheme="majorBidi" w:hAnsiTheme="majorBidi" w:cstheme="majorBidi"/>
        </w:rPr>
        <w:t xml:space="preserve"> or </w:t>
      </w:r>
      <w:r w:rsidR="00F06E64" w:rsidRPr="00592789">
        <w:rPr>
          <w:rFonts w:asciiTheme="majorBidi" w:hAnsiTheme="majorBidi" w:cstheme="majorBidi"/>
          <w:i/>
          <w:iCs/>
        </w:rPr>
        <w:t>The New Statesman</w:t>
      </w:r>
      <w:r w:rsidR="00F06E64" w:rsidRPr="00592789">
        <w:rPr>
          <w:rFonts w:asciiTheme="majorBidi" w:hAnsiTheme="majorBidi" w:cstheme="majorBidi"/>
        </w:rPr>
        <w:t>, it would appear that they are supportive of this social model, evident in their criticism of how Universal Credit has unfairly affected people who are already disadvantaged.</w:t>
      </w:r>
    </w:p>
    <w:p w14:paraId="3960BC2E" w14:textId="4F201424" w:rsidR="00A215C7" w:rsidRPr="00592789" w:rsidRDefault="00A215C7" w:rsidP="00592789">
      <w:pPr>
        <w:pStyle w:val="NormalWeb"/>
        <w:shd w:val="clear" w:color="auto" w:fill="FFFFFF"/>
        <w:spacing w:before="270" w:beforeAutospacing="0" w:after="0" w:afterAutospacing="0" w:line="360" w:lineRule="auto"/>
        <w:jc w:val="both"/>
        <w:textAlignment w:val="baseline"/>
        <w:rPr>
          <w:rFonts w:asciiTheme="majorBidi" w:hAnsiTheme="majorBidi" w:cstheme="majorBidi"/>
        </w:rPr>
      </w:pPr>
    </w:p>
    <w:p w14:paraId="1CB18458" w14:textId="2705F7B5" w:rsidR="00A215C7" w:rsidRDefault="00A215C7" w:rsidP="00592789">
      <w:pPr>
        <w:pStyle w:val="NormalWeb"/>
        <w:shd w:val="clear" w:color="auto" w:fill="FFFFFF"/>
        <w:spacing w:before="270" w:beforeAutospacing="0" w:after="0" w:afterAutospacing="0" w:line="360" w:lineRule="auto"/>
        <w:jc w:val="both"/>
        <w:textAlignment w:val="baseline"/>
        <w:rPr>
          <w:rFonts w:asciiTheme="majorBidi" w:hAnsiTheme="majorBidi" w:cstheme="majorBidi"/>
        </w:rPr>
      </w:pPr>
    </w:p>
    <w:p w14:paraId="2AFCAADB" w14:textId="3A334DB4" w:rsidR="00543FD7" w:rsidRDefault="00543FD7" w:rsidP="00592789">
      <w:pPr>
        <w:pStyle w:val="NormalWeb"/>
        <w:shd w:val="clear" w:color="auto" w:fill="FFFFFF"/>
        <w:spacing w:before="270" w:beforeAutospacing="0" w:after="0" w:afterAutospacing="0" w:line="360" w:lineRule="auto"/>
        <w:jc w:val="both"/>
        <w:textAlignment w:val="baseline"/>
        <w:rPr>
          <w:rFonts w:asciiTheme="majorBidi" w:hAnsiTheme="majorBidi" w:cstheme="majorBidi"/>
        </w:rPr>
      </w:pPr>
    </w:p>
    <w:p w14:paraId="5D38CA6E" w14:textId="66BAC835" w:rsidR="00543FD7" w:rsidRDefault="00543FD7" w:rsidP="00592789">
      <w:pPr>
        <w:pStyle w:val="NormalWeb"/>
        <w:shd w:val="clear" w:color="auto" w:fill="FFFFFF"/>
        <w:spacing w:before="270" w:beforeAutospacing="0" w:after="0" w:afterAutospacing="0" w:line="360" w:lineRule="auto"/>
        <w:jc w:val="both"/>
        <w:textAlignment w:val="baseline"/>
        <w:rPr>
          <w:rFonts w:asciiTheme="majorBidi" w:hAnsiTheme="majorBidi" w:cstheme="majorBidi"/>
        </w:rPr>
      </w:pPr>
    </w:p>
    <w:p w14:paraId="269F88D3" w14:textId="5150CBE3" w:rsidR="00543FD7" w:rsidRDefault="00543FD7" w:rsidP="00592789">
      <w:pPr>
        <w:pStyle w:val="NormalWeb"/>
        <w:shd w:val="clear" w:color="auto" w:fill="FFFFFF"/>
        <w:spacing w:before="270" w:beforeAutospacing="0" w:after="0" w:afterAutospacing="0" w:line="360" w:lineRule="auto"/>
        <w:jc w:val="both"/>
        <w:textAlignment w:val="baseline"/>
        <w:rPr>
          <w:rFonts w:asciiTheme="majorBidi" w:hAnsiTheme="majorBidi" w:cstheme="majorBidi"/>
        </w:rPr>
      </w:pPr>
    </w:p>
    <w:p w14:paraId="23AA9703" w14:textId="627015DF" w:rsidR="00543FD7" w:rsidRDefault="00543FD7" w:rsidP="00592789">
      <w:pPr>
        <w:pStyle w:val="NormalWeb"/>
        <w:shd w:val="clear" w:color="auto" w:fill="FFFFFF"/>
        <w:spacing w:before="270" w:beforeAutospacing="0" w:after="0" w:afterAutospacing="0" w:line="360" w:lineRule="auto"/>
        <w:jc w:val="both"/>
        <w:textAlignment w:val="baseline"/>
        <w:rPr>
          <w:rFonts w:asciiTheme="majorBidi" w:hAnsiTheme="majorBidi" w:cstheme="majorBidi"/>
        </w:rPr>
      </w:pPr>
    </w:p>
    <w:p w14:paraId="0103E64E" w14:textId="0DA6ED18" w:rsidR="00543FD7" w:rsidRDefault="00543FD7" w:rsidP="00592789">
      <w:pPr>
        <w:pStyle w:val="NormalWeb"/>
        <w:shd w:val="clear" w:color="auto" w:fill="FFFFFF"/>
        <w:spacing w:before="270" w:beforeAutospacing="0" w:after="0" w:afterAutospacing="0" w:line="360" w:lineRule="auto"/>
        <w:jc w:val="both"/>
        <w:textAlignment w:val="baseline"/>
        <w:rPr>
          <w:rFonts w:asciiTheme="majorBidi" w:hAnsiTheme="majorBidi" w:cstheme="majorBidi"/>
        </w:rPr>
      </w:pPr>
    </w:p>
    <w:p w14:paraId="57E27262" w14:textId="254AF594" w:rsidR="00543FD7" w:rsidRDefault="00543FD7" w:rsidP="00592789">
      <w:pPr>
        <w:pStyle w:val="NormalWeb"/>
        <w:shd w:val="clear" w:color="auto" w:fill="FFFFFF"/>
        <w:spacing w:before="270" w:beforeAutospacing="0" w:after="0" w:afterAutospacing="0" w:line="360" w:lineRule="auto"/>
        <w:jc w:val="both"/>
        <w:textAlignment w:val="baseline"/>
        <w:rPr>
          <w:rFonts w:asciiTheme="majorBidi" w:hAnsiTheme="majorBidi" w:cstheme="majorBidi"/>
        </w:rPr>
      </w:pPr>
    </w:p>
    <w:p w14:paraId="47BBF400" w14:textId="108C778C" w:rsidR="00543FD7" w:rsidRDefault="00543FD7" w:rsidP="00592789">
      <w:pPr>
        <w:pStyle w:val="NormalWeb"/>
        <w:shd w:val="clear" w:color="auto" w:fill="FFFFFF"/>
        <w:spacing w:before="270" w:beforeAutospacing="0" w:after="0" w:afterAutospacing="0" w:line="360" w:lineRule="auto"/>
        <w:jc w:val="both"/>
        <w:textAlignment w:val="baseline"/>
        <w:rPr>
          <w:rFonts w:asciiTheme="majorBidi" w:hAnsiTheme="majorBidi" w:cstheme="majorBidi"/>
        </w:rPr>
      </w:pPr>
    </w:p>
    <w:p w14:paraId="77D2FDA3" w14:textId="745956DD" w:rsidR="00543FD7" w:rsidRDefault="00543FD7" w:rsidP="00592789">
      <w:pPr>
        <w:pStyle w:val="NormalWeb"/>
        <w:shd w:val="clear" w:color="auto" w:fill="FFFFFF"/>
        <w:spacing w:before="270" w:beforeAutospacing="0" w:after="0" w:afterAutospacing="0" w:line="360" w:lineRule="auto"/>
        <w:jc w:val="both"/>
        <w:textAlignment w:val="baseline"/>
        <w:rPr>
          <w:rFonts w:asciiTheme="majorBidi" w:hAnsiTheme="majorBidi" w:cstheme="majorBidi"/>
        </w:rPr>
      </w:pPr>
    </w:p>
    <w:p w14:paraId="226657D8" w14:textId="4B44C12D" w:rsidR="00543FD7" w:rsidRDefault="00543FD7" w:rsidP="00592789">
      <w:pPr>
        <w:pStyle w:val="NormalWeb"/>
        <w:shd w:val="clear" w:color="auto" w:fill="FFFFFF"/>
        <w:spacing w:before="270" w:beforeAutospacing="0" w:after="0" w:afterAutospacing="0" w:line="360" w:lineRule="auto"/>
        <w:jc w:val="both"/>
        <w:textAlignment w:val="baseline"/>
        <w:rPr>
          <w:rFonts w:asciiTheme="majorBidi" w:hAnsiTheme="majorBidi" w:cstheme="majorBidi"/>
        </w:rPr>
      </w:pPr>
    </w:p>
    <w:p w14:paraId="554859C8" w14:textId="53A93595" w:rsidR="00543FD7" w:rsidRDefault="00543FD7" w:rsidP="00592789">
      <w:pPr>
        <w:pStyle w:val="NormalWeb"/>
        <w:shd w:val="clear" w:color="auto" w:fill="FFFFFF"/>
        <w:spacing w:before="270" w:beforeAutospacing="0" w:after="0" w:afterAutospacing="0" w:line="360" w:lineRule="auto"/>
        <w:jc w:val="both"/>
        <w:textAlignment w:val="baseline"/>
        <w:rPr>
          <w:rFonts w:asciiTheme="majorBidi" w:hAnsiTheme="majorBidi" w:cstheme="majorBidi"/>
        </w:rPr>
      </w:pPr>
    </w:p>
    <w:p w14:paraId="1D796C7F" w14:textId="56441608" w:rsidR="00543FD7" w:rsidRDefault="00543FD7" w:rsidP="00592789">
      <w:pPr>
        <w:pStyle w:val="NormalWeb"/>
        <w:shd w:val="clear" w:color="auto" w:fill="FFFFFF"/>
        <w:spacing w:before="270" w:beforeAutospacing="0" w:after="0" w:afterAutospacing="0" w:line="360" w:lineRule="auto"/>
        <w:jc w:val="both"/>
        <w:textAlignment w:val="baseline"/>
        <w:rPr>
          <w:rFonts w:asciiTheme="majorBidi" w:hAnsiTheme="majorBidi" w:cstheme="majorBidi"/>
        </w:rPr>
      </w:pPr>
    </w:p>
    <w:p w14:paraId="0D0E1F34" w14:textId="71CFCFC0" w:rsidR="00543FD7" w:rsidRDefault="00543FD7" w:rsidP="00592789">
      <w:pPr>
        <w:pStyle w:val="NormalWeb"/>
        <w:shd w:val="clear" w:color="auto" w:fill="FFFFFF"/>
        <w:spacing w:before="270" w:beforeAutospacing="0" w:after="0" w:afterAutospacing="0" w:line="360" w:lineRule="auto"/>
        <w:jc w:val="both"/>
        <w:textAlignment w:val="baseline"/>
        <w:rPr>
          <w:rFonts w:asciiTheme="majorBidi" w:hAnsiTheme="majorBidi" w:cstheme="majorBidi"/>
        </w:rPr>
      </w:pPr>
    </w:p>
    <w:p w14:paraId="4C61EBFD" w14:textId="63A730D5" w:rsidR="00543FD7" w:rsidRDefault="00543FD7" w:rsidP="00592789">
      <w:pPr>
        <w:pStyle w:val="NormalWeb"/>
        <w:shd w:val="clear" w:color="auto" w:fill="FFFFFF"/>
        <w:spacing w:before="270" w:beforeAutospacing="0" w:after="0" w:afterAutospacing="0" w:line="360" w:lineRule="auto"/>
        <w:jc w:val="both"/>
        <w:textAlignment w:val="baseline"/>
        <w:rPr>
          <w:rFonts w:asciiTheme="majorBidi" w:hAnsiTheme="majorBidi" w:cstheme="majorBidi"/>
        </w:rPr>
      </w:pPr>
    </w:p>
    <w:p w14:paraId="2009591C" w14:textId="77777777" w:rsidR="00543FD7" w:rsidRPr="00592789" w:rsidRDefault="00543FD7" w:rsidP="00592789">
      <w:pPr>
        <w:pStyle w:val="NormalWeb"/>
        <w:shd w:val="clear" w:color="auto" w:fill="FFFFFF"/>
        <w:spacing w:before="270" w:beforeAutospacing="0" w:after="0" w:afterAutospacing="0" w:line="360" w:lineRule="auto"/>
        <w:jc w:val="both"/>
        <w:textAlignment w:val="baseline"/>
        <w:rPr>
          <w:rFonts w:asciiTheme="majorBidi" w:hAnsiTheme="majorBidi" w:cstheme="majorBidi"/>
        </w:rPr>
      </w:pPr>
    </w:p>
    <w:p w14:paraId="4E49ABA1" w14:textId="7B4A1F05" w:rsidR="00D231B0" w:rsidRPr="00592789" w:rsidRDefault="00D231B0" w:rsidP="00592789">
      <w:pPr>
        <w:pStyle w:val="NormalWeb"/>
        <w:shd w:val="clear" w:color="auto" w:fill="FFFFFF"/>
        <w:spacing w:before="270" w:beforeAutospacing="0" w:after="0" w:afterAutospacing="0" w:line="360" w:lineRule="auto"/>
        <w:jc w:val="both"/>
        <w:textAlignment w:val="baseline"/>
        <w:rPr>
          <w:rFonts w:asciiTheme="majorBidi" w:hAnsiTheme="majorBidi" w:cstheme="majorBidi"/>
        </w:rPr>
      </w:pPr>
    </w:p>
    <w:p w14:paraId="47446B3F" w14:textId="77777777" w:rsidR="00543FD7" w:rsidRPr="001E0538" w:rsidRDefault="00543FD7" w:rsidP="00543FD7">
      <w:pPr>
        <w:spacing w:line="360" w:lineRule="auto"/>
        <w:jc w:val="center"/>
        <w:rPr>
          <w:rFonts w:ascii="Times New Roman" w:hAnsi="Times New Roman" w:cs="Times New Roman"/>
          <w:b/>
          <w:color w:val="000000"/>
          <w:sz w:val="28"/>
          <w:szCs w:val="28"/>
          <w:u w:val="single"/>
        </w:rPr>
      </w:pPr>
      <w:r w:rsidRPr="001E0538">
        <w:rPr>
          <w:rFonts w:ascii="Times New Roman" w:hAnsi="Times New Roman" w:cs="Times New Roman"/>
          <w:b/>
          <w:color w:val="000000"/>
          <w:sz w:val="28"/>
          <w:szCs w:val="28"/>
          <w:u w:val="single"/>
        </w:rPr>
        <w:t>Reference List</w:t>
      </w:r>
    </w:p>
    <w:p w14:paraId="26D31BDE" w14:textId="77777777" w:rsidR="00543FD7" w:rsidRDefault="00543FD7" w:rsidP="00543FD7">
      <w:pPr>
        <w:spacing w:line="360" w:lineRule="auto"/>
        <w:rPr>
          <w:rFonts w:ascii="Times New Roman" w:hAnsi="Times New Roman" w:cs="Times New Roman"/>
          <w:color w:val="000000"/>
          <w:sz w:val="24"/>
          <w:szCs w:val="24"/>
        </w:rPr>
      </w:pPr>
    </w:p>
    <w:p w14:paraId="0BE0CE2C" w14:textId="77777777" w:rsidR="00543FD7" w:rsidRDefault="00543FD7" w:rsidP="00543FD7">
      <w:pPr>
        <w:spacing w:line="360" w:lineRule="auto"/>
        <w:rPr>
          <w:rFonts w:asciiTheme="majorBidi" w:hAnsiTheme="majorBidi" w:cstheme="majorBidi"/>
          <w:color w:val="666666"/>
          <w:sz w:val="24"/>
          <w:szCs w:val="24"/>
          <w:shd w:val="clear" w:color="auto" w:fill="FFFFFF"/>
        </w:rPr>
      </w:pPr>
      <w:r w:rsidRPr="00075F13">
        <w:rPr>
          <w:rFonts w:ascii="Times New Roman" w:hAnsi="Times New Roman" w:cs="Times New Roman"/>
          <w:color w:val="000000"/>
          <w:sz w:val="24"/>
          <w:szCs w:val="24"/>
        </w:rPr>
        <w:t>Adams, G. (2014) The truth about Benefits Street 'scrounger' Mark Thomas, by his grandparents,</w:t>
      </w:r>
      <w:r>
        <w:rPr>
          <w:rFonts w:asciiTheme="majorBidi" w:hAnsiTheme="majorBidi" w:cstheme="majorBidi"/>
          <w:color w:val="666666"/>
          <w:sz w:val="24"/>
          <w:szCs w:val="24"/>
          <w:shd w:val="clear" w:color="auto" w:fill="FFFFFF"/>
        </w:rPr>
        <w:t xml:space="preserve"> </w:t>
      </w:r>
      <w:r w:rsidRPr="00B2028E">
        <w:rPr>
          <w:rFonts w:ascii="Times New Roman" w:hAnsi="Times New Roman" w:cs="Times New Roman"/>
          <w:i/>
          <w:color w:val="000000"/>
          <w:sz w:val="24"/>
          <w:szCs w:val="24"/>
        </w:rPr>
        <w:t>The Daily mail</w:t>
      </w:r>
      <w:r>
        <w:rPr>
          <w:rFonts w:asciiTheme="majorBidi" w:hAnsiTheme="majorBidi" w:cstheme="majorBidi"/>
          <w:i/>
          <w:color w:val="666666"/>
          <w:sz w:val="24"/>
          <w:szCs w:val="24"/>
          <w:shd w:val="clear" w:color="auto" w:fill="FFFFFF"/>
        </w:rPr>
        <w:t xml:space="preserve">, </w:t>
      </w:r>
      <w:r w:rsidRPr="00075F13">
        <w:rPr>
          <w:rFonts w:ascii="Times New Roman" w:hAnsi="Times New Roman" w:cs="Times New Roman"/>
          <w:color w:val="000000"/>
          <w:sz w:val="24"/>
          <w:szCs w:val="24"/>
        </w:rPr>
        <w:t>25</w:t>
      </w:r>
      <w:r w:rsidRPr="00752108">
        <w:rPr>
          <w:rFonts w:asciiTheme="majorBidi" w:hAnsiTheme="majorBidi" w:cstheme="majorBidi"/>
          <w:color w:val="666666"/>
          <w:sz w:val="24"/>
          <w:szCs w:val="24"/>
          <w:shd w:val="clear" w:color="auto" w:fill="FFFFFF"/>
        </w:rPr>
        <w:t xml:space="preserve"> </w:t>
      </w:r>
      <w:r w:rsidRPr="00075F13">
        <w:rPr>
          <w:rFonts w:ascii="Times New Roman" w:hAnsi="Times New Roman" w:cs="Times New Roman"/>
          <w:color w:val="000000"/>
          <w:sz w:val="24"/>
          <w:szCs w:val="24"/>
        </w:rPr>
        <w:t>January, Available at:</w:t>
      </w:r>
      <w:r>
        <w:rPr>
          <w:rFonts w:asciiTheme="majorBidi" w:hAnsiTheme="majorBidi" w:cstheme="majorBidi"/>
          <w:color w:val="666666"/>
          <w:sz w:val="24"/>
          <w:szCs w:val="24"/>
          <w:shd w:val="clear" w:color="auto" w:fill="FFFFFF"/>
        </w:rPr>
        <w:t xml:space="preserve"> </w:t>
      </w:r>
      <w:hyperlink r:id="rId8" w:history="1">
        <w:r w:rsidRPr="00415A87">
          <w:rPr>
            <w:rStyle w:val="Hyperlink"/>
            <w:rFonts w:asciiTheme="majorBidi" w:hAnsiTheme="majorBidi" w:cstheme="majorBidi"/>
            <w:sz w:val="24"/>
            <w:szCs w:val="24"/>
            <w:shd w:val="clear" w:color="auto" w:fill="FFFFFF"/>
          </w:rPr>
          <w:t>http://www.dailymail.co.uk/news/article-2545571/The-truth-Benefits-Street-Scroungers-Mark-Thomas-grandparents.html</w:t>
        </w:r>
      </w:hyperlink>
      <w:r>
        <w:rPr>
          <w:rFonts w:asciiTheme="majorBidi" w:hAnsiTheme="majorBidi" w:cstheme="majorBidi"/>
          <w:color w:val="666666"/>
          <w:sz w:val="24"/>
          <w:szCs w:val="24"/>
          <w:shd w:val="clear" w:color="auto" w:fill="FFFFFF"/>
        </w:rPr>
        <w:t xml:space="preserve"> (</w:t>
      </w:r>
      <w:r w:rsidRPr="00B2028E">
        <w:rPr>
          <w:rFonts w:ascii="Times New Roman" w:hAnsi="Times New Roman" w:cs="Times New Roman"/>
          <w:color w:val="000000"/>
          <w:sz w:val="24"/>
          <w:szCs w:val="24"/>
        </w:rPr>
        <w:t>Accessed 24 Apr. 18)</w:t>
      </w:r>
    </w:p>
    <w:p w14:paraId="4A521C24" w14:textId="77777777" w:rsidR="00543FD7" w:rsidRPr="00592789" w:rsidRDefault="00543FD7" w:rsidP="00543FD7">
      <w:pPr>
        <w:spacing w:line="360" w:lineRule="auto"/>
        <w:jc w:val="both"/>
        <w:rPr>
          <w:rFonts w:asciiTheme="majorBidi" w:hAnsiTheme="majorBidi" w:cstheme="majorBidi"/>
          <w:color w:val="666666"/>
          <w:sz w:val="24"/>
          <w:szCs w:val="24"/>
          <w:shd w:val="clear" w:color="auto" w:fill="FFFFFF"/>
        </w:rPr>
      </w:pPr>
      <w:r w:rsidRPr="00075F13">
        <w:rPr>
          <w:rFonts w:ascii="Times New Roman" w:hAnsi="Times New Roman" w:cs="Times New Roman"/>
          <w:color w:val="000000"/>
          <w:sz w:val="24"/>
          <w:szCs w:val="24"/>
        </w:rPr>
        <w:t>Ackers, L. and Abbott, P. (1996).</w:t>
      </w:r>
      <w:r w:rsidRPr="00B61F38">
        <w:rPr>
          <w:rFonts w:asciiTheme="majorBidi" w:hAnsiTheme="majorBidi" w:cstheme="majorBidi"/>
          <w:color w:val="666666"/>
          <w:sz w:val="24"/>
          <w:szCs w:val="24"/>
          <w:shd w:val="clear" w:color="auto" w:fill="FFFFFF"/>
        </w:rPr>
        <w:t> </w:t>
      </w:r>
      <w:r w:rsidRPr="00CF6A73">
        <w:rPr>
          <w:rFonts w:ascii="Times New Roman" w:hAnsi="Times New Roman" w:cs="Times New Roman"/>
          <w:i/>
          <w:color w:val="000000"/>
          <w:sz w:val="24"/>
          <w:szCs w:val="24"/>
        </w:rPr>
        <w:t>Social policy for nurses and the caring professions.</w:t>
      </w:r>
      <w:r w:rsidRPr="00B61F38">
        <w:rPr>
          <w:rFonts w:asciiTheme="majorBidi" w:hAnsiTheme="majorBidi" w:cstheme="majorBidi"/>
          <w:color w:val="666666"/>
          <w:sz w:val="24"/>
          <w:szCs w:val="24"/>
          <w:shd w:val="clear" w:color="auto" w:fill="FFFFFF"/>
        </w:rPr>
        <w:t xml:space="preserve"> </w:t>
      </w:r>
      <w:r w:rsidRPr="00075F13">
        <w:rPr>
          <w:rFonts w:ascii="Times New Roman" w:hAnsi="Times New Roman" w:cs="Times New Roman"/>
          <w:color w:val="000000"/>
          <w:sz w:val="24"/>
          <w:szCs w:val="24"/>
        </w:rPr>
        <w:t>Buckingham: Open University Press.</w:t>
      </w:r>
    </w:p>
    <w:p w14:paraId="4B0E66B9" w14:textId="77777777" w:rsidR="00543FD7" w:rsidRPr="00592789" w:rsidRDefault="00543FD7" w:rsidP="00543FD7">
      <w:pPr>
        <w:spacing w:line="360" w:lineRule="auto"/>
        <w:rPr>
          <w:rFonts w:asciiTheme="majorBidi" w:hAnsiTheme="majorBidi" w:cstheme="majorBidi"/>
          <w:color w:val="666666"/>
          <w:sz w:val="24"/>
          <w:szCs w:val="24"/>
          <w:shd w:val="clear" w:color="auto" w:fill="FFFFFF"/>
        </w:rPr>
      </w:pPr>
      <w:r w:rsidRPr="00075F13">
        <w:rPr>
          <w:rFonts w:ascii="Times New Roman" w:hAnsi="Times New Roman" w:cs="Times New Roman"/>
          <w:color w:val="000000"/>
          <w:sz w:val="24"/>
          <w:szCs w:val="24"/>
        </w:rPr>
        <w:t>BBC News. (2018) ‘Charity calls for Universal Credit action’</w:t>
      </w:r>
      <w:r w:rsidRPr="00CF6A73">
        <w:rPr>
          <w:rFonts w:ascii="Times New Roman" w:hAnsi="Times New Roman" w:cs="Times New Roman"/>
          <w:i/>
          <w:color w:val="000000"/>
          <w:sz w:val="24"/>
          <w:szCs w:val="24"/>
        </w:rPr>
        <w:t xml:space="preserve">, BBC News, </w:t>
      </w:r>
      <w:r w:rsidRPr="00075F13">
        <w:rPr>
          <w:rFonts w:ascii="Times New Roman" w:hAnsi="Times New Roman" w:cs="Times New Roman"/>
          <w:color w:val="000000"/>
          <w:sz w:val="24"/>
          <w:szCs w:val="24"/>
        </w:rPr>
        <w:t>11 September</w:t>
      </w:r>
      <w:r w:rsidRPr="00592789">
        <w:rPr>
          <w:rFonts w:asciiTheme="majorBidi" w:hAnsiTheme="majorBidi" w:cstheme="majorBidi"/>
          <w:color w:val="666666"/>
          <w:sz w:val="24"/>
          <w:szCs w:val="24"/>
          <w:shd w:val="clear" w:color="auto" w:fill="FFFFFF"/>
        </w:rPr>
        <w:t xml:space="preserve"> </w:t>
      </w:r>
      <w:r w:rsidRPr="00075F13">
        <w:rPr>
          <w:rFonts w:ascii="Times New Roman" w:hAnsi="Times New Roman" w:cs="Times New Roman"/>
          <w:color w:val="000000"/>
          <w:sz w:val="24"/>
          <w:szCs w:val="24"/>
        </w:rPr>
        <w:t>Available at:</w:t>
      </w:r>
      <w:r w:rsidRPr="00592789">
        <w:rPr>
          <w:rFonts w:asciiTheme="majorBidi" w:hAnsiTheme="majorBidi" w:cstheme="majorBidi"/>
          <w:color w:val="666666"/>
          <w:sz w:val="24"/>
          <w:szCs w:val="24"/>
          <w:shd w:val="clear" w:color="auto" w:fill="FFFFFF"/>
        </w:rPr>
        <w:t xml:space="preserve"> </w:t>
      </w:r>
      <w:hyperlink r:id="rId9" w:history="1">
        <w:r w:rsidRPr="00592789">
          <w:rPr>
            <w:rStyle w:val="Hyperlink"/>
            <w:rFonts w:asciiTheme="majorBidi" w:hAnsiTheme="majorBidi" w:cstheme="majorBidi"/>
            <w:sz w:val="24"/>
            <w:szCs w:val="24"/>
            <w:shd w:val="clear" w:color="auto" w:fill="FFFFFF"/>
          </w:rPr>
          <w:t>http://www.bbc.co.uk/news/business-41226942</w:t>
        </w:r>
      </w:hyperlink>
      <w:r w:rsidRPr="00592789">
        <w:rPr>
          <w:rFonts w:asciiTheme="majorBidi" w:hAnsiTheme="majorBidi" w:cstheme="majorBidi"/>
          <w:color w:val="666666"/>
          <w:sz w:val="24"/>
          <w:szCs w:val="24"/>
          <w:shd w:val="clear" w:color="auto" w:fill="FFFFFF"/>
        </w:rPr>
        <w:t xml:space="preserve">   </w:t>
      </w:r>
      <w:r w:rsidRPr="00B2028E">
        <w:rPr>
          <w:rFonts w:ascii="Times New Roman" w:hAnsi="Times New Roman" w:cs="Times New Roman"/>
          <w:color w:val="000000"/>
          <w:sz w:val="24"/>
          <w:szCs w:val="24"/>
        </w:rPr>
        <w:t>(Accessed 9 Apr. 2018).</w:t>
      </w:r>
    </w:p>
    <w:p w14:paraId="0287924A" w14:textId="77777777" w:rsidR="00543FD7" w:rsidRPr="00592789" w:rsidRDefault="00543FD7" w:rsidP="00543FD7">
      <w:pPr>
        <w:spacing w:line="360" w:lineRule="auto"/>
        <w:jc w:val="both"/>
        <w:rPr>
          <w:rFonts w:asciiTheme="majorBidi" w:hAnsiTheme="majorBidi" w:cstheme="majorBidi"/>
          <w:color w:val="666666"/>
          <w:sz w:val="24"/>
          <w:szCs w:val="24"/>
          <w:shd w:val="clear" w:color="auto" w:fill="FFFFFF"/>
        </w:rPr>
      </w:pPr>
      <w:r w:rsidRPr="00075F13">
        <w:rPr>
          <w:rFonts w:ascii="Times New Roman" w:hAnsi="Times New Roman" w:cs="Times New Roman"/>
          <w:color w:val="000000"/>
          <w:sz w:val="24"/>
          <w:szCs w:val="24"/>
        </w:rPr>
        <w:t>Bloom, D. (2018) ‘These changes to Universal Credit could put your benefits on hold’</w:t>
      </w:r>
      <w:r w:rsidRPr="00CF6A73">
        <w:rPr>
          <w:rFonts w:ascii="Times New Roman" w:hAnsi="Times New Roman" w:cs="Times New Roman"/>
          <w:i/>
          <w:color w:val="000000"/>
          <w:sz w:val="24"/>
          <w:szCs w:val="24"/>
        </w:rPr>
        <w:t>, derby telegraph</w:t>
      </w:r>
      <w:r w:rsidRPr="00592789">
        <w:rPr>
          <w:rFonts w:asciiTheme="majorBidi" w:hAnsiTheme="majorBidi" w:cstheme="majorBidi"/>
          <w:i/>
          <w:color w:val="666666"/>
          <w:sz w:val="24"/>
          <w:szCs w:val="24"/>
          <w:shd w:val="clear" w:color="auto" w:fill="FFFFFF"/>
        </w:rPr>
        <w:t>.</w:t>
      </w:r>
      <w:r w:rsidRPr="00592789">
        <w:rPr>
          <w:rFonts w:asciiTheme="majorBidi" w:hAnsiTheme="majorBidi" w:cstheme="majorBidi"/>
          <w:color w:val="666666"/>
          <w:sz w:val="24"/>
          <w:szCs w:val="24"/>
          <w:shd w:val="clear" w:color="auto" w:fill="FFFFFF"/>
        </w:rPr>
        <w:t xml:space="preserve"> </w:t>
      </w:r>
      <w:r w:rsidRPr="00075F13">
        <w:rPr>
          <w:rFonts w:ascii="Times New Roman" w:hAnsi="Times New Roman" w:cs="Times New Roman"/>
          <w:color w:val="000000"/>
          <w:sz w:val="24"/>
          <w:szCs w:val="24"/>
        </w:rPr>
        <w:t>29 January, Available at:</w:t>
      </w:r>
      <w:r w:rsidRPr="00592789">
        <w:rPr>
          <w:rFonts w:asciiTheme="majorBidi" w:hAnsiTheme="majorBidi" w:cstheme="majorBidi"/>
          <w:color w:val="666666"/>
          <w:sz w:val="24"/>
          <w:szCs w:val="24"/>
          <w:shd w:val="clear" w:color="auto" w:fill="FFFFFF"/>
        </w:rPr>
        <w:t xml:space="preserve"> </w:t>
      </w:r>
      <w:hyperlink r:id="rId10" w:history="1">
        <w:r w:rsidRPr="00592789">
          <w:rPr>
            <w:rStyle w:val="Hyperlink"/>
            <w:rFonts w:asciiTheme="majorBidi" w:hAnsiTheme="majorBidi" w:cstheme="majorBidi"/>
            <w:sz w:val="24"/>
            <w:szCs w:val="24"/>
            <w:shd w:val="clear" w:color="auto" w:fill="FFFFFF"/>
          </w:rPr>
          <w:t>https://www.derbytelegraph.co.uk/news/uk-world-news/changes-universal-credit-benefits-1131414</w:t>
        </w:r>
      </w:hyperlink>
      <w:r w:rsidRPr="00592789">
        <w:rPr>
          <w:rFonts w:asciiTheme="majorBidi" w:hAnsiTheme="majorBidi" w:cstheme="majorBidi"/>
          <w:color w:val="666666"/>
          <w:sz w:val="24"/>
          <w:szCs w:val="24"/>
          <w:shd w:val="clear" w:color="auto" w:fill="FFFFFF"/>
        </w:rPr>
        <w:t xml:space="preserve">  (</w:t>
      </w:r>
      <w:r w:rsidRPr="00B2028E">
        <w:rPr>
          <w:rFonts w:ascii="Times New Roman" w:hAnsi="Times New Roman" w:cs="Times New Roman"/>
          <w:color w:val="000000"/>
          <w:sz w:val="24"/>
          <w:szCs w:val="24"/>
        </w:rPr>
        <w:t>Accessed 9 Apr. 2018).</w:t>
      </w:r>
    </w:p>
    <w:p w14:paraId="2603D483" w14:textId="77777777" w:rsidR="00543FD7" w:rsidRDefault="00543FD7" w:rsidP="00543FD7">
      <w:pPr>
        <w:spacing w:line="360" w:lineRule="auto"/>
        <w:jc w:val="both"/>
        <w:rPr>
          <w:rFonts w:asciiTheme="majorBidi" w:hAnsiTheme="majorBidi" w:cstheme="majorBidi"/>
          <w:color w:val="666666"/>
          <w:sz w:val="24"/>
          <w:szCs w:val="24"/>
          <w:shd w:val="clear" w:color="auto" w:fill="FFFFFF"/>
        </w:rPr>
      </w:pPr>
      <w:r w:rsidRPr="00075F13">
        <w:rPr>
          <w:rFonts w:ascii="Times New Roman" w:hAnsi="Times New Roman" w:cs="Times New Roman"/>
          <w:color w:val="000000"/>
          <w:sz w:val="24"/>
          <w:szCs w:val="24"/>
        </w:rPr>
        <w:t>Cpag.org.uk. (2018)</w:t>
      </w:r>
      <w:r w:rsidRPr="00592789">
        <w:rPr>
          <w:rFonts w:asciiTheme="majorBidi" w:hAnsiTheme="majorBidi" w:cstheme="majorBidi"/>
          <w:color w:val="666666"/>
          <w:sz w:val="24"/>
          <w:szCs w:val="24"/>
          <w:shd w:val="clear" w:color="auto" w:fill="FFFFFF"/>
        </w:rPr>
        <w:t> </w:t>
      </w:r>
      <w:r w:rsidRPr="00B2028E">
        <w:rPr>
          <w:rFonts w:ascii="Times New Roman" w:hAnsi="Times New Roman" w:cs="Times New Roman"/>
          <w:i/>
          <w:color w:val="000000"/>
          <w:sz w:val="24"/>
          <w:szCs w:val="24"/>
        </w:rPr>
        <w:t>Universal credit,</w:t>
      </w:r>
      <w:r w:rsidRPr="00592789">
        <w:rPr>
          <w:rFonts w:asciiTheme="majorBidi" w:hAnsiTheme="majorBidi" w:cstheme="majorBidi"/>
          <w:color w:val="666666"/>
          <w:sz w:val="24"/>
          <w:szCs w:val="24"/>
          <w:shd w:val="clear" w:color="auto" w:fill="FFFFFF"/>
        </w:rPr>
        <w:t xml:space="preserve"> </w:t>
      </w:r>
      <w:r w:rsidRPr="00075F13">
        <w:rPr>
          <w:rFonts w:ascii="Times New Roman" w:hAnsi="Times New Roman" w:cs="Times New Roman"/>
          <w:color w:val="000000"/>
          <w:sz w:val="24"/>
          <w:szCs w:val="24"/>
        </w:rPr>
        <w:t>Available at:</w:t>
      </w:r>
      <w:r w:rsidRPr="00592789">
        <w:rPr>
          <w:rFonts w:asciiTheme="majorBidi" w:hAnsiTheme="majorBidi" w:cstheme="majorBidi"/>
          <w:color w:val="666666"/>
          <w:sz w:val="24"/>
          <w:szCs w:val="24"/>
          <w:shd w:val="clear" w:color="auto" w:fill="FFFFFF"/>
        </w:rPr>
        <w:t xml:space="preserve"> </w:t>
      </w:r>
      <w:hyperlink r:id="rId11" w:history="1">
        <w:r w:rsidRPr="00592789">
          <w:rPr>
            <w:rStyle w:val="Hyperlink"/>
            <w:rFonts w:asciiTheme="majorBidi" w:hAnsiTheme="majorBidi" w:cstheme="majorBidi"/>
            <w:sz w:val="24"/>
            <w:szCs w:val="24"/>
            <w:shd w:val="clear" w:color="auto" w:fill="FFFFFF"/>
          </w:rPr>
          <w:t>http://www.cpag.org.uk/universal-credit</w:t>
        </w:r>
      </w:hyperlink>
      <w:r w:rsidRPr="00592789">
        <w:rPr>
          <w:rFonts w:asciiTheme="majorBidi" w:hAnsiTheme="majorBidi" w:cstheme="majorBidi"/>
          <w:color w:val="666666"/>
          <w:sz w:val="24"/>
          <w:szCs w:val="24"/>
          <w:shd w:val="clear" w:color="auto" w:fill="FFFFFF"/>
        </w:rPr>
        <w:t xml:space="preserve"> </w:t>
      </w:r>
      <w:r w:rsidRPr="00075F13">
        <w:rPr>
          <w:rFonts w:ascii="Times New Roman" w:hAnsi="Times New Roman" w:cs="Times New Roman"/>
          <w:color w:val="000000"/>
          <w:sz w:val="24"/>
          <w:szCs w:val="24"/>
        </w:rPr>
        <w:t>(Accessed 9 Apr. 2018</w:t>
      </w:r>
      <w:r w:rsidRPr="00592789">
        <w:rPr>
          <w:rFonts w:asciiTheme="majorBidi" w:hAnsiTheme="majorBidi" w:cstheme="majorBidi"/>
          <w:color w:val="666666"/>
          <w:sz w:val="24"/>
          <w:szCs w:val="24"/>
          <w:shd w:val="clear" w:color="auto" w:fill="FFFFFF"/>
        </w:rPr>
        <w:t>)</w:t>
      </w:r>
    </w:p>
    <w:p w14:paraId="1BCF1FE5" w14:textId="334BA5DA" w:rsidR="00543FD7" w:rsidRPr="00592789" w:rsidRDefault="00543FD7" w:rsidP="00A85D33">
      <w:pPr>
        <w:spacing w:line="360" w:lineRule="auto"/>
        <w:rPr>
          <w:rFonts w:asciiTheme="majorBidi" w:hAnsiTheme="majorBidi" w:cstheme="majorBidi"/>
          <w:color w:val="666666"/>
          <w:sz w:val="24"/>
          <w:szCs w:val="24"/>
          <w:shd w:val="clear" w:color="auto" w:fill="FFFFFF"/>
        </w:rPr>
      </w:pPr>
      <w:r w:rsidRPr="00075F13">
        <w:rPr>
          <w:rFonts w:ascii="Times New Roman" w:hAnsi="Times New Roman" w:cs="Times New Roman"/>
          <w:color w:val="000000"/>
          <w:sz w:val="24"/>
          <w:szCs w:val="24"/>
        </w:rPr>
        <w:t>Doughty, S. (2010)).  Half of single mothers never live with partner after being enticed by benefits 'lifestyle choice</w:t>
      </w:r>
      <w:r w:rsidRPr="00B2028E">
        <w:rPr>
          <w:rFonts w:ascii="Times New Roman" w:hAnsi="Times New Roman" w:cs="Times New Roman"/>
          <w:i/>
          <w:color w:val="000000"/>
          <w:sz w:val="24"/>
          <w:szCs w:val="24"/>
        </w:rPr>
        <w:t xml:space="preserve">' The Daily mail, </w:t>
      </w:r>
      <w:r w:rsidRPr="00075F13">
        <w:rPr>
          <w:rFonts w:ascii="Times New Roman" w:hAnsi="Times New Roman" w:cs="Times New Roman"/>
          <w:color w:val="000000"/>
          <w:sz w:val="24"/>
          <w:szCs w:val="24"/>
        </w:rPr>
        <w:t>26 February, Available</w:t>
      </w:r>
      <w:r>
        <w:rPr>
          <w:rFonts w:asciiTheme="majorBidi" w:hAnsiTheme="majorBidi" w:cstheme="majorBidi"/>
          <w:color w:val="666666"/>
          <w:sz w:val="24"/>
          <w:szCs w:val="24"/>
          <w:shd w:val="clear" w:color="auto" w:fill="FFFFFF"/>
        </w:rPr>
        <w:t xml:space="preserve"> at</w:t>
      </w:r>
      <w:r w:rsidRPr="00C902E9">
        <w:rPr>
          <w:rFonts w:asciiTheme="majorBidi" w:hAnsiTheme="majorBidi" w:cstheme="majorBidi"/>
          <w:color w:val="666666"/>
          <w:sz w:val="24"/>
          <w:szCs w:val="24"/>
          <w:shd w:val="clear" w:color="auto" w:fill="FFFFFF"/>
        </w:rPr>
        <w:t xml:space="preserve"> </w:t>
      </w:r>
      <w:r w:rsidRPr="00C902E9">
        <w:rPr>
          <w:rStyle w:val="Hyperlink"/>
        </w:rPr>
        <w:t>: </w:t>
      </w:r>
      <w:hyperlink r:id="rId12" w:history="1">
        <w:r w:rsidRPr="00415A87">
          <w:rPr>
            <w:rStyle w:val="Hyperlink"/>
          </w:rPr>
          <w:t>http://www.dailymail.co.uk/news/article-1253635/Quarter-mothers-single-parents-enticed-benefits-lifestyle-choice.html#</w:t>
        </w:r>
        <w:r w:rsidRPr="0038461E">
          <w:rPr>
            <w:rStyle w:val="Hyperlink"/>
            <w:sz w:val="24"/>
            <w:szCs w:val="24"/>
          </w:rPr>
          <w:t>ixzz5Db6oXIJI</w:t>
        </w:r>
      </w:hyperlink>
      <w:r>
        <w:rPr>
          <w:rFonts w:ascii="Arial" w:hAnsi="Arial" w:cs="Arial"/>
          <w:color w:val="000000"/>
          <w:sz w:val="15"/>
          <w:szCs w:val="15"/>
        </w:rPr>
        <w:t xml:space="preserve">  </w:t>
      </w:r>
      <w:r w:rsidRPr="008764D0">
        <w:rPr>
          <w:rFonts w:ascii="Times New Roman" w:hAnsi="Times New Roman" w:cs="Times New Roman"/>
          <w:color w:val="000000"/>
          <w:sz w:val="24"/>
          <w:szCs w:val="24"/>
        </w:rPr>
        <w:t>(Accessed 24 Apr. 18)</w:t>
      </w:r>
    </w:p>
    <w:p w14:paraId="74075A3F" w14:textId="77777777" w:rsidR="00543FD7" w:rsidRPr="00592789" w:rsidRDefault="00543FD7" w:rsidP="00543FD7">
      <w:pPr>
        <w:spacing w:line="360" w:lineRule="auto"/>
        <w:rPr>
          <w:rFonts w:asciiTheme="majorBidi" w:hAnsiTheme="majorBidi" w:cstheme="majorBidi"/>
          <w:color w:val="666666"/>
          <w:sz w:val="24"/>
          <w:szCs w:val="24"/>
          <w:shd w:val="clear" w:color="auto" w:fill="FFFFFF"/>
        </w:rPr>
      </w:pPr>
      <w:r w:rsidRPr="00075F13">
        <w:rPr>
          <w:rFonts w:ascii="Times New Roman" w:hAnsi="Times New Roman" w:cs="Times New Roman"/>
          <w:color w:val="000000"/>
          <w:sz w:val="24"/>
          <w:szCs w:val="24"/>
        </w:rPr>
        <w:t>Gentleman, A. (2013) ‘Universal credit: the essential guide’</w:t>
      </w:r>
      <w:r w:rsidRPr="00B2028E">
        <w:rPr>
          <w:rFonts w:ascii="Times New Roman" w:hAnsi="Times New Roman" w:cs="Times New Roman"/>
          <w:i/>
          <w:color w:val="000000"/>
          <w:sz w:val="24"/>
          <w:szCs w:val="24"/>
        </w:rPr>
        <w:t>, The Guardian.</w:t>
      </w:r>
      <w:r w:rsidRPr="00592789">
        <w:rPr>
          <w:rFonts w:asciiTheme="majorBidi" w:hAnsiTheme="majorBidi" w:cstheme="majorBidi"/>
          <w:color w:val="666666"/>
          <w:sz w:val="24"/>
          <w:szCs w:val="24"/>
          <w:shd w:val="clear" w:color="auto" w:fill="FFFFFF"/>
        </w:rPr>
        <w:t xml:space="preserve"> </w:t>
      </w:r>
      <w:r w:rsidRPr="00075F13">
        <w:rPr>
          <w:rFonts w:ascii="Times New Roman" w:hAnsi="Times New Roman" w:cs="Times New Roman"/>
          <w:color w:val="000000"/>
          <w:sz w:val="24"/>
          <w:szCs w:val="24"/>
        </w:rPr>
        <w:t>29 April</w:t>
      </w:r>
      <w:r w:rsidRPr="00592789">
        <w:rPr>
          <w:rFonts w:asciiTheme="majorBidi" w:hAnsiTheme="majorBidi" w:cstheme="majorBidi"/>
          <w:color w:val="666666"/>
          <w:sz w:val="24"/>
          <w:szCs w:val="24"/>
          <w:shd w:val="clear" w:color="auto" w:fill="FFFFFF"/>
        </w:rPr>
        <w:t xml:space="preserve">, </w:t>
      </w:r>
      <w:r w:rsidRPr="00075F13">
        <w:rPr>
          <w:rFonts w:ascii="Times New Roman" w:hAnsi="Times New Roman" w:cs="Times New Roman"/>
          <w:color w:val="000000"/>
          <w:sz w:val="24"/>
          <w:szCs w:val="24"/>
        </w:rPr>
        <w:t>Available at:</w:t>
      </w:r>
      <w:r w:rsidRPr="00592789">
        <w:rPr>
          <w:rFonts w:asciiTheme="majorBidi" w:hAnsiTheme="majorBidi" w:cstheme="majorBidi"/>
          <w:color w:val="666666"/>
          <w:sz w:val="24"/>
          <w:szCs w:val="24"/>
          <w:shd w:val="clear" w:color="auto" w:fill="FFFFFF"/>
        </w:rPr>
        <w:t xml:space="preserve"> </w:t>
      </w:r>
      <w:hyperlink r:id="rId13" w:history="1">
        <w:r w:rsidRPr="00592789">
          <w:rPr>
            <w:rStyle w:val="Hyperlink"/>
            <w:rFonts w:asciiTheme="majorBidi" w:hAnsiTheme="majorBidi" w:cstheme="majorBidi"/>
            <w:sz w:val="24"/>
            <w:szCs w:val="24"/>
            <w:shd w:val="clear" w:color="auto" w:fill="FFFFFF"/>
          </w:rPr>
          <w:t>https://www.theguardian.com/society/2013/apr/26/universal-credit-the-essential-guide</w:t>
        </w:r>
      </w:hyperlink>
      <w:r w:rsidRPr="00592789">
        <w:rPr>
          <w:rFonts w:asciiTheme="majorBidi" w:hAnsiTheme="majorBidi" w:cstheme="majorBidi"/>
          <w:color w:val="666666"/>
          <w:sz w:val="24"/>
          <w:szCs w:val="24"/>
          <w:shd w:val="clear" w:color="auto" w:fill="FFFFFF"/>
        </w:rPr>
        <w:t xml:space="preserve"> </w:t>
      </w:r>
      <w:r w:rsidRPr="00CF6A73">
        <w:rPr>
          <w:rFonts w:ascii="Times New Roman" w:hAnsi="Times New Roman" w:cs="Times New Roman"/>
          <w:color w:val="000000"/>
          <w:sz w:val="24"/>
          <w:szCs w:val="24"/>
        </w:rPr>
        <w:t>(Accessed 9 Apr. 2018).</w:t>
      </w:r>
    </w:p>
    <w:p w14:paraId="591E1CB8" w14:textId="77777777" w:rsidR="00543FD7" w:rsidRDefault="00543FD7" w:rsidP="00543FD7">
      <w:pPr>
        <w:spacing w:line="360" w:lineRule="auto"/>
        <w:rPr>
          <w:rFonts w:asciiTheme="majorBidi" w:hAnsiTheme="majorBidi" w:cstheme="majorBidi"/>
          <w:color w:val="666666"/>
          <w:sz w:val="24"/>
          <w:szCs w:val="24"/>
          <w:shd w:val="clear" w:color="auto" w:fill="FFFFFF"/>
        </w:rPr>
      </w:pPr>
      <w:r w:rsidRPr="00075F13">
        <w:rPr>
          <w:rFonts w:ascii="Times New Roman" w:hAnsi="Times New Roman" w:cs="Times New Roman"/>
          <w:color w:val="000000"/>
          <w:sz w:val="24"/>
          <w:szCs w:val="24"/>
        </w:rPr>
        <w:t>Holland, R., Nicolson, P., and Dorneron, S. (2017) ‘For the poor, it’s just one thing on top of</w:t>
      </w:r>
      <w:r w:rsidRPr="00592789">
        <w:rPr>
          <w:rFonts w:asciiTheme="majorBidi" w:hAnsiTheme="majorBidi" w:cstheme="majorBidi"/>
          <w:color w:val="666666"/>
          <w:sz w:val="24"/>
          <w:szCs w:val="24"/>
          <w:shd w:val="clear" w:color="auto" w:fill="FFFFFF"/>
        </w:rPr>
        <w:t xml:space="preserve"> </w:t>
      </w:r>
      <w:r w:rsidRPr="00075F13">
        <w:rPr>
          <w:rFonts w:ascii="Times New Roman" w:hAnsi="Times New Roman" w:cs="Times New Roman"/>
          <w:color w:val="000000"/>
          <w:sz w:val="24"/>
          <w:szCs w:val="24"/>
        </w:rPr>
        <w:t xml:space="preserve">another’, </w:t>
      </w:r>
      <w:r w:rsidRPr="00B2028E">
        <w:rPr>
          <w:rFonts w:ascii="Times New Roman" w:hAnsi="Times New Roman" w:cs="Times New Roman"/>
          <w:i/>
          <w:color w:val="000000"/>
          <w:sz w:val="24"/>
          <w:szCs w:val="24"/>
        </w:rPr>
        <w:t>The Guardian,</w:t>
      </w:r>
      <w:r w:rsidRPr="00075F13">
        <w:rPr>
          <w:rFonts w:ascii="Times New Roman" w:hAnsi="Times New Roman" w:cs="Times New Roman"/>
          <w:color w:val="000000"/>
          <w:sz w:val="24"/>
          <w:szCs w:val="24"/>
        </w:rPr>
        <w:t xml:space="preserve"> 8 December, Available at: </w:t>
      </w:r>
      <w:hyperlink r:id="rId14" w:history="1">
        <w:r w:rsidRPr="004A1AEC">
          <w:rPr>
            <w:rStyle w:val="Hyperlink"/>
            <w:rFonts w:asciiTheme="majorBidi" w:hAnsiTheme="majorBidi" w:cstheme="majorBidi"/>
            <w:sz w:val="24"/>
            <w:szCs w:val="24"/>
            <w:shd w:val="clear" w:color="auto" w:fill="FFFFFF"/>
          </w:rPr>
          <w:t>https://www.theguardian.com/society/2017/dec/08/for-the-poor-its-just-one-thing-on-top-of-another</w:t>
        </w:r>
      </w:hyperlink>
      <w:r w:rsidRPr="00592789">
        <w:rPr>
          <w:rFonts w:asciiTheme="majorBidi" w:hAnsiTheme="majorBidi" w:cstheme="majorBidi"/>
          <w:color w:val="666666"/>
          <w:sz w:val="24"/>
          <w:szCs w:val="24"/>
          <w:shd w:val="clear" w:color="auto" w:fill="FFFFFF"/>
        </w:rPr>
        <w:t xml:space="preserve">  </w:t>
      </w:r>
      <w:r w:rsidRPr="00075F13">
        <w:rPr>
          <w:rFonts w:ascii="Times New Roman" w:hAnsi="Times New Roman" w:cs="Times New Roman"/>
          <w:color w:val="000000"/>
          <w:sz w:val="24"/>
          <w:szCs w:val="24"/>
        </w:rPr>
        <w:t>(Accessed 9 Apr. 2018).</w:t>
      </w:r>
    </w:p>
    <w:p w14:paraId="1233ABF8" w14:textId="78266EFD" w:rsidR="00543FD7" w:rsidRPr="00A85D33" w:rsidRDefault="00543FD7" w:rsidP="00543FD7">
      <w:pPr>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 xml:space="preserve">Hope, C. (2017). </w:t>
      </w:r>
      <w:r w:rsidRPr="00262920">
        <w:rPr>
          <w:rFonts w:ascii="Times New Roman" w:hAnsi="Times New Roman" w:cs="Times New Roman"/>
          <w:color w:val="000000"/>
          <w:sz w:val="24"/>
          <w:szCs w:val="24"/>
        </w:rPr>
        <w:t>Tory rebellion throws Universal Credit reforms into chaos</w:t>
      </w:r>
      <w:r>
        <w:rPr>
          <w:rFonts w:ascii="Times New Roman" w:hAnsi="Times New Roman" w:cs="Times New Roman"/>
          <w:color w:val="000000"/>
          <w:sz w:val="24"/>
          <w:szCs w:val="24"/>
        </w:rPr>
        <w:t xml:space="preserve">, </w:t>
      </w:r>
      <w:r w:rsidRPr="00262920">
        <w:rPr>
          <w:rFonts w:ascii="Times New Roman" w:hAnsi="Times New Roman" w:cs="Times New Roman"/>
          <w:i/>
          <w:color w:val="000000"/>
          <w:sz w:val="24"/>
          <w:szCs w:val="24"/>
        </w:rPr>
        <w:t>The Telegraph</w:t>
      </w:r>
      <w:r>
        <w:rPr>
          <w:rFonts w:ascii="Times New Roman" w:hAnsi="Times New Roman" w:cs="Times New Roman"/>
          <w:i/>
          <w:color w:val="000000"/>
          <w:sz w:val="24"/>
          <w:szCs w:val="24"/>
        </w:rPr>
        <w:t>,</w:t>
      </w:r>
      <w:r>
        <w:rPr>
          <w:rFonts w:ascii="Times New Roman" w:hAnsi="Times New Roman" w:cs="Times New Roman"/>
          <w:color w:val="000000"/>
          <w:sz w:val="24"/>
          <w:szCs w:val="24"/>
        </w:rPr>
        <w:t xml:space="preserve"> 28 September, Available at: </w:t>
      </w:r>
      <w:r>
        <w:rPr>
          <w:rFonts w:ascii="Times New Roman" w:hAnsi="Times New Roman" w:cs="Times New Roman"/>
          <w:i/>
          <w:color w:val="000000"/>
          <w:sz w:val="24"/>
          <w:szCs w:val="24"/>
        </w:rPr>
        <w:t xml:space="preserve"> </w:t>
      </w:r>
      <w:hyperlink r:id="rId15" w:history="1">
        <w:r w:rsidRPr="004A1AEC">
          <w:rPr>
            <w:rStyle w:val="Hyperlink"/>
            <w:rFonts w:ascii="Times New Roman" w:hAnsi="Times New Roman" w:cs="Times New Roman"/>
            <w:sz w:val="24"/>
            <w:szCs w:val="24"/>
          </w:rPr>
          <w:t>www.telegraph.co.uk/news/2017/09/28/universal-credit-roll-out-may-paused-head-rebellion-tory-mps/</w:t>
        </w:r>
      </w:hyperlink>
      <w:r>
        <w:rPr>
          <w:rFonts w:ascii="Times New Roman" w:hAnsi="Times New Roman" w:cs="Times New Roman"/>
          <w:color w:val="000000"/>
          <w:sz w:val="24"/>
          <w:szCs w:val="24"/>
        </w:rPr>
        <w:t xml:space="preserve">  </w:t>
      </w:r>
      <w:r>
        <w:rPr>
          <w:rFonts w:ascii="Arial" w:hAnsi="Arial" w:cs="Arial"/>
          <w:color w:val="000000"/>
          <w:sz w:val="24"/>
          <w:szCs w:val="24"/>
        </w:rPr>
        <w:t>(</w:t>
      </w:r>
      <w:r>
        <w:rPr>
          <w:rFonts w:ascii="Times New Roman" w:hAnsi="Times New Roman" w:cs="Times New Roman"/>
          <w:color w:val="000000"/>
          <w:sz w:val="24"/>
          <w:szCs w:val="24"/>
        </w:rPr>
        <w:t>Accessed 24 Apr. 18)</w:t>
      </w:r>
    </w:p>
    <w:p w14:paraId="635915BE" w14:textId="77777777" w:rsidR="00543FD7" w:rsidRPr="00592789" w:rsidRDefault="00543FD7" w:rsidP="00543FD7">
      <w:pPr>
        <w:spacing w:line="360" w:lineRule="auto"/>
        <w:rPr>
          <w:rFonts w:asciiTheme="majorBidi" w:hAnsiTheme="majorBidi" w:cstheme="majorBidi"/>
          <w:color w:val="666666"/>
          <w:sz w:val="24"/>
          <w:szCs w:val="24"/>
          <w:shd w:val="clear" w:color="auto" w:fill="FFFFFF"/>
        </w:rPr>
      </w:pPr>
      <w:r w:rsidRPr="00075F13">
        <w:rPr>
          <w:rFonts w:ascii="Times New Roman" w:hAnsi="Times New Roman" w:cs="Times New Roman"/>
          <w:color w:val="000000"/>
          <w:sz w:val="24"/>
          <w:szCs w:val="24"/>
        </w:rPr>
        <w:t>Payne, S. (2012)</w:t>
      </w:r>
      <w:r w:rsidRPr="00592789">
        <w:rPr>
          <w:rFonts w:asciiTheme="majorBidi" w:hAnsiTheme="majorBidi" w:cstheme="majorBidi"/>
          <w:sz w:val="24"/>
          <w:szCs w:val="24"/>
        </w:rPr>
        <w:t xml:space="preserve"> </w:t>
      </w:r>
      <w:r w:rsidRPr="00CF6A73">
        <w:rPr>
          <w:rFonts w:ascii="Times New Roman" w:hAnsi="Times New Roman" w:cs="Times New Roman"/>
          <w:i/>
          <w:color w:val="000000"/>
          <w:sz w:val="24"/>
          <w:szCs w:val="24"/>
        </w:rPr>
        <w:t>Mental Health, Poverty and Social Exclusion,</w:t>
      </w:r>
      <w:r w:rsidRPr="00592789">
        <w:rPr>
          <w:rFonts w:asciiTheme="majorBidi" w:hAnsiTheme="majorBidi" w:cstheme="majorBidi"/>
          <w:color w:val="666666"/>
          <w:sz w:val="24"/>
          <w:szCs w:val="24"/>
          <w:shd w:val="clear" w:color="auto" w:fill="FFFFFF"/>
        </w:rPr>
        <w:t xml:space="preserve"> </w:t>
      </w:r>
      <w:r w:rsidRPr="00075F13">
        <w:rPr>
          <w:rFonts w:ascii="Times New Roman" w:hAnsi="Times New Roman" w:cs="Times New Roman"/>
          <w:color w:val="000000"/>
          <w:sz w:val="24"/>
          <w:szCs w:val="24"/>
        </w:rPr>
        <w:t>Available at</w:t>
      </w:r>
      <w:r w:rsidRPr="00592789">
        <w:rPr>
          <w:rFonts w:asciiTheme="majorBidi" w:hAnsiTheme="majorBidi" w:cstheme="majorBidi"/>
          <w:color w:val="666666"/>
          <w:sz w:val="24"/>
          <w:szCs w:val="24"/>
          <w:shd w:val="clear" w:color="auto" w:fill="FFFFFF"/>
        </w:rPr>
        <w:t xml:space="preserve">: </w:t>
      </w:r>
      <w:hyperlink r:id="rId16" w:history="1">
        <w:r w:rsidRPr="00592789">
          <w:rPr>
            <w:rStyle w:val="Hyperlink"/>
            <w:rFonts w:asciiTheme="majorBidi" w:hAnsiTheme="majorBidi" w:cstheme="majorBidi"/>
            <w:sz w:val="24"/>
            <w:szCs w:val="24"/>
            <w:shd w:val="clear" w:color="auto" w:fill="FFFFFF"/>
          </w:rPr>
          <w:t>http://poverty.ac.uk/sites/default/files/attachments/Conceptual%20note%20No.%209%20-%20Mental%20Health%20%28Payne%20Dec2012%29.pdf</w:t>
        </w:r>
      </w:hyperlink>
      <w:r w:rsidRPr="00592789">
        <w:rPr>
          <w:rFonts w:asciiTheme="majorBidi" w:hAnsiTheme="majorBidi" w:cstheme="majorBidi"/>
          <w:color w:val="666666"/>
          <w:sz w:val="24"/>
          <w:szCs w:val="24"/>
          <w:shd w:val="clear" w:color="auto" w:fill="FFFFFF"/>
        </w:rPr>
        <w:t xml:space="preserve">  </w:t>
      </w:r>
      <w:r w:rsidRPr="00075F13">
        <w:rPr>
          <w:rFonts w:ascii="Times New Roman" w:hAnsi="Times New Roman" w:cs="Times New Roman"/>
          <w:color w:val="000000"/>
          <w:sz w:val="24"/>
          <w:szCs w:val="24"/>
        </w:rPr>
        <w:t>(Accessed 9 Apr. 2018).</w:t>
      </w:r>
    </w:p>
    <w:p w14:paraId="6BA41341" w14:textId="77777777" w:rsidR="00543FD7" w:rsidRPr="00592789" w:rsidRDefault="00543FD7" w:rsidP="00543FD7">
      <w:pPr>
        <w:spacing w:line="360" w:lineRule="auto"/>
        <w:jc w:val="both"/>
        <w:rPr>
          <w:rFonts w:asciiTheme="majorBidi" w:hAnsiTheme="majorBidi" w:cstheme="majorBidi"/>
          <w:i/>
          <w:color w:val="666666"/>
          <w:sz w:val="24"/>
          <w:szCs w:val="24"/>
          <w:shd w:val="clear" w:color="auto" w:fill="FFFFFF"/>
        </w:rPr>
      </w:pPr>
      <w:r w:rsidRPr="00075F13">
        <w:rPr>
          <w:rFonts w:ascii="Times New Roman" w:hAnsi="Times New Roman" w:cs="Times New Roman"/>
          <w:color w:val="000000"/>
          <w:sz w:val="24"/>
          <w:szCs w:val="24"/>
        </w:rPr>
        <w:t>Spicker, P. (2018) ‘Universal Credit: Simplification or personalisation?</w:t>
      </w:r>
      <w:r w:rsidRPr="00CF6A73">
        <w:rPr>
          <w:rFonts w:ascii="Times New Roman" w:hAnsi="Times New Roman" w:cs="Times New Roman"/>
          <w:i/>
          <w:color w:val="000000"/>
          <w:sz w:val="24"/>
          <w:szCs w:val="24"/>
        </w:rPr>
        <w:t>’, Local Economy</w:t>
      </w:r>
      <w:r w:rsidRPr="00592789">
        <w:rPr>
          <w:rFonts w:asciiTheme="majorBidi" w:hAnsiTheme="majorBidi" w:cstheme="majorBidi"/>
          <w:i/>
          <w:color w:val="666666"/>
          <w:sz w:val="24"/>
          <w:szCs w:val="24"/>
          <w:shd w:val="clear" w:color="auto" w:fill="FFFFFF"/>
        </w:rPr>
        <w:t>,</w:t>
      </w:r>
    </w:p>
    <w:p w14:paraId="1083A0C6" w14:textId="77777777" w:rsidR="00543FD7" w:rsidRPr="00075F13" w:rsidRDefault="00543FD7" w:rsidP="00543FD7">
      <w:pPr>
        <w:spacing w:line="360" w:lineRule="auto"/>
        <w:jc w:val="both"/>
        <w:rPr>
          <w:rFonts w:ascii="Times New Roman" w:hAnsi="Times New Roman" w:cs="Times New Roman"/>
          <w:color w:val="000000"/>
          <w:sz w:val="24"/>
          <w:szCs w:val="24"/>
        </w:rPr>
      </w:pPr>
      <w:r w:rsidRPr="00075F13">
        <w:rPr>
          <w:rFonts w:ascii="Times New Roman" w:hAnsi="Times New Roman" w:cs="Times New Roman"/>
          <w:color w:val="000000"/>
          <w:sz w:val="24"/>
          <w:szCs w:val="24"/>
        </w:rPr>
        <w:t>27(5–6), pp.449–454. doi: 10.1177/0269094212444575.</w:t>
      </w:r>
    </w:p>
    <w:p w14:paraId="24BB7EA8" w14:textId="77777777" w:rsidR="00543FD7" w:rsidRDefault="00543FD7" w:rsidP="00543FD7">
      <w:pPr>
        <w:spacing w:line="360" w:lineRule="auto"/>
        <w:rPr>
          <w:rFonts w:ascii="Times New Roman" w:hAnsi="Times New Roman" w:cs="Times New Roman"/>
          <w:color w:val="000000"/>
          <w:sz w:val="24"/>
          <w:szCs w:val="24"/>
        </w:rPr>
      </w:pPr>
      <w:r w:rsidRPr="00075F13">
        <w:rPr>
          <w:rFonts w:ascii="Times New Roman" w:hAnsi="Times New Roman" w:cs="Times New Roman"/>
          <w:color w:val="000000"/>
          <w:sz w:val="24"/>
          <w:szCs w:val="24"/>
        </w:rPr>
        <w:t>Oborne, B. (2015). With Universal Credit, work might finally pay</w:t>
      </w:r>
      <w:r>
        <w:rPr>
          <w:rFonts w:ascii="Times New Roman" w:hAnsi="Times New Roman" w:cs="Times New Roman"/>
          <w:color w:val="000000"/>
          <w:sz w:val="24"/>
          <w:szCs w:val="24"/>
        </w:rPr>
        <w:t xml:space="preserve">, </w:t>
      </w:r>
      <w:r w:rsidRPr="00277550">
        <w:rPr>
          <w:rFonts w:ascii="Times New Roman" w:hAnsi="Times New Roman" w:cs="Times New Roman"/>
          <w:i/>
          <w:color w:val="000000"/>
          <w:sz w:val="24"/>
          <w:szCs w:val="24"/>
        </w:rPr>
        <w:t>The Telegraph</w:t>
      </w:r>
      <w:r>
        <w:rPr>
          <w:rFonts w:ascii="Times New Roman" w:hAnsi="Times New Roman" w:cs="Times New Roman"/>
          <w:i/>
          <w:color w:val="000000"/>
          <w:sz w:val="24"/>
          <w:szCs w:val="24"/>
        </w:rPr>
        <w:t>,</w:t>
      </w:r>
      <w:r>
        <w:rPr>
          <w:rFonts w:ascii="Times New Roman" w:hAnsi="Times New Roman" w:cs="Times New Roman"/>
          <w:color w:val="000000"/>
          <w:sz w:val="24"/>
          <w:szCs w:val="24"/>
        </w:rPr>
        <w:t xml:space="preserve">15 </w:t>
      </w:r>
      <w:r w:rsidRPr="00075F13">
        <w:rPr>
          <w:rFonts w:ascii="Times New Roman" w:hAnsi="Times New Roman" w:cs="Times New Roman"/>
          <w:color w:val="000000"/>
          <w:sz w:val="24"/>
          <w:szCs w:val="24"/>
        </w:rPr>
        <w:t>February, Available at:</w:t>
      </w:r>
      <w:r>
        <w:rPr>
          <w:rFonts w:ascii="Times New Roman" w:hAnsi="Times New Roman" w:cs="Times New Roman"/>
          <w:color w:val="000000"/>
          <w:sz w:val="24"/>
          <w:szCs w:val="24"/>
        </w:rPr>
        <w:t xml:space="preserve"> </w:t>
      </w:r>
      <w:hyperlink r:id="rId17" w:history="1">
        <w:r w:rsidRPr="004A1AEC">
          <w:rPr>
            <w:rStyle w:val="Hyperlink"/>
            <w:rFonts w:ascii="Times New Roman" w:hAnsi="Times New Roman" w:cs="Times New Roman"/>
            <w:sz w:val="24"/>
            <w:szCs w:val="24"/>
          </w:rPr>
          <w:t>https://www.telegraph.co.uk/news/politics/conservative/11414408/With-Universal-Credit-work-might-finally-pay.html</w:t>
        </w:r>
      </w:hyperlink>
      <w:r>
        <w:rPr>
          <w:rFonts w:ascii="Times New Roman" w:hAnsi="Times New Roman" w:cs="Times New Roman"/>
          <w:color w:val="000000"/>
          <w:sz w:val="24"/>
          <w:szCs w:val="24"/>
        </w:rPr>
        <w:t xml:space="preserve"> </w:t>
      </w:r>
      <w:r>
        <w:rPr>
          <w:rFonts w:ascii="Arial" w:hAnsi="Arial" w:cs="Arial"/>
          <w:color w:val="000000"/>
          <w:sz w:val="24"/>
          <w:szCs w:val="24"/>
        </w:rPr>
        <w:t>(</w:t>
      </w:r>
      <w:r>
        <w:rPr>
          <w:rFonts w:ascii="Times New Roman" w:hAnsi="Times New Roman" w:cs="Times New Roman"/>
          <w:color w:val="000000"/>
          <w:sz w:val="24"/>
          <w:szCs w:val="24"/>
        </w:rPr>
        <w:t>Accessed 24 Apr. 18)</w:t>
      </w:r>
    </w:p>
    <w:p w14:paraId="47F6CBBF" w14:textId="77777777" w:rsidR="00543FD7" w:rsidRPr="00A75455" w:rsidRDefault="00543FD7" w:rsidP="00543FD7">
      <w:pPr>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Wheeler, C. and Shipman, T. (2017). </w:t>
      </w:r>
      <w:r w:rsidRPr="00A75455">
        <w:rPr>
          <w:rFonts w:ascii="Times New Roman" w:hAnsi="Times New Roman" w:cs="Times New Roman"/>
          <w:color w:val="000000"/>
          <w:sz w:val="24"/>
          <w:szCs w:val="24"/>
        </w:rPr>
        <w:t>Universal credit payment time to be slashed from six weeks to 31 days</w:t>
      </w:r>
      <w:r>
        <w:rPr>
          <w:rFonts w:ascii="Times New Roman" w:hAnsi="Times New Roman" w:cs="Times New Roman"/>
          <w:color w:val="000000"/>
          <w:sz w:val="24"/>
          <w:szCs w:val="24"/>
        </w:rPr>
        <w:t xml:space="preserve">, </w:t>
      </w:r>
      <w:r w:rsidRPr="00A75455">
        <w:rPr>
          <w:rFonts w:ascii="Times New Roman" w:hAnsi="Times New Roman" w:cs="Times New Roman"/>
          <w:i/>
          <w:color w:val="000000"/>
          <w:sz w:val="24"/>
          <w:szCs w:val="24"/>
        </w:rPr>
        <w:t>The Time</w:t>
      </w:r>
      <w:r>
        <w:rPr>
          <w:rFonts w:ascii="Times New Roman" w:hAnsi="Times New Roman" w:cs="Times New Roman"/>
          <w:i/>
          <w:color w:val="000000"/>
          <w:sz w:val="24"/>
          <w:szCs w:val="24"/>
        </w:rPr>
        <w:t>,</w:t>
      </w:r>
      <w:r>
        <w:rPr>
          <w:rFonts w:ascii="Times New Roman" w:hAnsi="Times New Roman" w:cs="Times New Roman"/>
          <w:color w:val="000000"/>
          <w:sz w:val="24"/>
          <w:szCs w:val="24"/>
        </w:rPr>
        <w:t>19 November, Available at:</w:t>
      </w:r>
    </w:p>
    <w:p w14:paraId="61F33A9F" w14:textId="77777777" w:rsidR="00543FD7" w:rsidRDefault="00543FD7" w:rsidP="00543FD7">
      <w:pPr>
        <w:spacing w:line="360" w:lineRule="auto"/>
        <w:rPr>
          <w:rFonts w:ascii="Times New Roman" w:hAnsi="Times New Roman" w:cs="Times New Roman"/>
          <w:color w:val="000000"/>
          <w:sz w:val="24"/>
          <w:szCs w:val="24"/>
        </w:rPr>
      </w:pPr>
      <w:hyperlink r:id="rId18" w:history="1">
        <w:r w:rsidRPr="004A1AEC">
          <w:rPr>
            <w:rStyle w:val="Hyperlink"/>
            <w:rFonts w:ascii="Times New Roman" w:hAnsi="Times New Roman" w:cs="Times New Roman"/>
            <w:sz w:val="24"/>
            <w:szCs w:val="24"/>
          </w:rPr>
          <w:t>https://www.thetimes.co.uk/article/universal-credit-payment-time-to-be-slashed-from-six-weeks-to-31-days-h7wnm5x77</w:t>
        </w:r>
      </w:hyperlink>
      <w:r>
        <w:rPr>
          <w:rFonts w:ascii="Times New Roman" w:hAnsi="Times New Roman" w:cs="Times New Roman"/>
          <w:color w:val="000000"/>
          <w:sz w:val="24"/>
          <w:szCs w:val="24"/>
        </w:rPr>
        <w:t xml:space="preserve"> </w:t>
      </w:r>
      <w:r>
        <w:rPr>
          <w:rFonts w:ascii="Arial" w:hAnsi="Arial" w:cs="Arial"/>
          <w:color w:val="000000"/>
          <w:sz w:val="24"/>
          <w:szCs w:val="24"/>
        </w:rPr>
        <w:t>(</w:t>
      </w:r>
      <w:r>
        <w:rPr>
          <w:rFonts w:ascii="Times New Roman" w:hAnsi="Times New Roman" w:cs="Times New Roman"/>
          <w:color w:val="000000"/>
          <w:sz w:val="24"/>
          <w:szCs w:val="24"/>
        </w:rPr>
        <w:t>Accessed 24 Apr. 18)</w:t>
      </w:r>
    </w:p>
    <w:p w14:paraId="4B1CD69A" w14:textId="77777777" w:rsidR="00543FD7" w:rsidRPr="008764D0" w:rsidRDefault="00543FD7" w:rsidP="00543FD7">
      <w:pPr>
        <w:spacing w:line="360" w:lineRule="auto"/>
        <w:rPr>
          <w:rFonts w:ascii="Times New Roman" w:hAnsi="Times New Roman" w:cs="Times New Roman"/>
          <w:color w:val="000000"/>
          <w:sz w:val="24"/>
          <w:szCs w:val="24"/>
        </w:rPr>
      </w:pPr>
      <w:r w:rsidRPr="008764D0">
        <w:rPr>
          <w:rFonts w:ascii="Times New Roman" w:hAnsi="Times New Roman" w:cs="Times New Roman"/>
          <w:color w:val="000000"/>
          <w:sz w:val="24"/>
          <w:szCs w:val="24"/>
        </w:rPr>
        <w:t xml:space="preserve">Welfare Reform Act 2012, Available at: </w:t>
      </w:r>
    </w:p>
    <w:p w14:paraId="2C61C0EA" w14:textId="77777777" w:rsidR="00543FD7" w:rsidRDefault="00543FD7" w:rsidP="00543FD7">
      <w:pPr>
        <w:spacing w:line="360" w:lineRule="auto"/>
        <w:rPr>
          <w:rFonts w:ascii="Times New Roman" w:hAnsi="Times New Roman" w:cs="Times New Roman"/>
          <w:color w:val="000000"/>
          <w:sz w:val="24"/>
          <w:szCs w:val="24"/>
        </w:rPr>
      </w:pPr>
      <w:hyperlink r:id="rId19" w:history="1">
        <w:r w:rsidRPr="0038461E">
          <w:rPr>
            <w:rStyle w:val="Hyperlink"/>
          </w:rPr>
          <w:t>http://www.legislation.gov.uk/ukpga/2012/5/contents/enacted</w:t>
        </w:r>
      </w:hyperlink>
      <w:r>
        <w:rPr>
          <w:rFonts w:ascii="Arial" w:hAnsi="Arial" w:cs="Arial"/>
          <w:color w:val="000000"/>
          <w:sz w:val="15"/>
          <w:szCs w:val="15"/>
        </w:rPr>
        <w:t xml:space="preserve">  </w:t>
      </w:r>
      <w:r>
        <w:rPr>
          <w:rFonts w:ascii="Arial" w:hAnsi="Arial" w:cs="Arial"/>
          <w:color w:val="000000"/>
          <w:sz w:val="24"/>
          <w:szCs w:val="24"/>
        </w:rPr>
        <w:t>(</w:t>
      </w:r>
      <w:r>
        <w:rPr>
          <w:rFonts w:ascii="Times New Roman" w:hAnsi="Times New Roman" w:cs="Times New Roman"/>
          <w:color w:val="000000"/>
          <w:sz w:val="24"/>
          <w:szCs w:val="24"/>
        </w:rPr>
        <w:t>Accessed 24 Apr. 18)</w:t>
      </w:r>
    </w:p>
    <w:p w14:paraId="3D32AB39" w14:textId="77777777" w:rsidR="00543FD7" w:rsidRDefault="00543FD7" w:rsidP="00543FD7">
      <w:pPr>
        <w:spacing w:line="360" w:lineRule="auto"/>
        <w:rPr>
          <w:rFonts w:ascii="Times New Roman" w:hAnsi="Times New Roman" w:cs="Times New Roman"/>
          <w:color w:val="000000"/>
          <w:sz w:val="24"/>
          <w:szCs w:val="24"/>
        </w:rPr>
      </w:pPr>
    </w:p>
    <w:p w14:paraId="5BDF77DB" w14:textId="77777777" w:rsidR="00543FD7" w:rsidRDefault="00543FD7" w:rsidP="00543FD7"/>
    <w:p w14:paraId="6594F35B" w14:textId="3481BCD8" w:rsidR="00D231B0" w:rsidRDefault="00D231B0" w:rsidP="00592789">
      <w:pPr>
        <w:pStyle w:val="NormalWeb"/>
        <w:shd w:val="clear" w:color="auto" w:fill="FFFFFF"/>
        <w:spacing w:before="270" w:beforeAutospacing="0" w:after="0" w:afterAutospacing="0" w:line="360" w:lineRule="auto"/>
        <w:jc w:val="both"/>
        <w:textAlignment w:val="baseline"/>
        <w:rPr>
          <w:rFonts w:asciiTheme="majorBidi" w:hAnsiTheme="majorBidi" w:cstheme="majorBidi"/>
        </w:rPr>
      </w:pPr>
    </w:p>
    <w:p w14:paraId="70367206" w14:textId="77777777" w:rsidR="00436D6D" w:rsidRPr="00592789" w:rsidRDefault="00436D6D" w:rsidP="00592789">
      <w:pPr>
        <w:pStyle w:val="NormalWeb"/>
        <w:shd w:val="clear" w:color="auto" w:fill="FFFFFF"/>
        <w:spacing w:before="270" w:beforeAutospacing="0" w:after="0" w:afterAutospacing="0" w:line="360" w:lineRule="auto"/>
        <w:jc w:val="both"/>
        <w:textAlignment w:val="baseline"/>
        <w:rPr>
          <w:rFonts w:asciiTheme="majorBidi" w:hAnsiTheme="majorBidi" w:cstheme="majorBidi"/>
        </w:rPr>
      </w:pPr>
    </w:p>
    <w:p w14:paraId="0810DAE7" w14:textId="77777777" w:rsidR="00A85D33" w:rsidRDefault="00A85D33" w:rsidP="00592789">
      <w:pPr>
        <w:pStyle w:val="NormalWeb"/>
        <w:shd w:val="clear" w:color="auto" w:fill="FFFFFF"/>
        <w:spacing w:before="270" w:beforeAutospacing="0" w:after="0" w:afterAutospacing="0" w:line="360" w:lineRule="auto"/>
        <w:jc w:val="both"/>
        <w:textAlignment w:val="baseline"/>
        <w:rPr>
          <w:rFonts w:asciiTheme="majorBidi" w:hAnsiTheme="majorBidi" w:cstheme="majorBidi"/>
        </w:rPr>
      </w:pPr>
    </w:p>
    <w:p w14:paraId="6F3A3772" w14:textId="77777777" w:rsidR="00A85D33" w:rsidRDefault="00A85D33" w:rsidP="00592789">
      <w:pPr>
        <w:pStyle w:val="NormalWeb"/>
        <w:shd w:val="clear" w:color="auto" w:fill="FFFFFF"/>
        <w:spacing w:before="270" w:beforeAutospacing="0" w:after="0" w:afterAutospacing="0" w:line="360" w:lineRule="auto"/>
        <w:jc w:val="both"/>
        <w:textAlignment w:val="baseline"/>
        <w:rPr>
          <w:rFonts w:asciiTheme="majorBidi" w:hAnsiTheme="majorBidi" w:cstheme="majorBidi"/>
        </w:rPr>
      </w:pPr>
    </w:p>
    <w:p w14:paraId="414FF3E0" w14:textId="757CD518" w:rsidR="00A85D33" w:rsidRDefault="00A85D33" w:rsidP="00592789">
      <w:pPr>
        <w:pStyle w:val="NormalWeb"/>
        <w:shd w:val="clear" w:color="auto" w:fill="FFFFFF"/>
        <w:spacing w:before="270" w:beforeAutospacing="0" w:after="0" w:afterAutospacing="0" w:line="360" w:lineRule="auto"/>
        <w:jc w:val="both"/>
        <w:textAlignment w:val="baseline"/>
        <w:rPr>
          <w:rFonts w:asciiTheme="majorBidi" w:hAnsiTheme="majorBidi" w:cstheme="majorBidi"/>
        </w:rPr>
      </w:pPr>
    </w:p>
    <w:p w14:paraId="5107FD38" w14:textId="3A8A1ECB" w:rsidR="00A85D33" w:rsidRDefault="00A85D33" w:rsidP="00592789">
      <w:pPr>
        <w:pStyle w:val="NormalWeb"/>
        <w:shd w:val="clear" w:color="auto" w:fill="FFFFFF"/>
        <w:spacing w:before="270" w:beforeAutospacing="0" w:after="0" w:afterAutospacing="0" w:line="360" w:lineRule="auto"/>
        <w:jc w:val="both"/>
        <w:textAlignment w:val="baseline"/>
        <w:rPr>
          <w:rFonts w:asciiTheme="majorBidi" w:hAnsiTheme="majorBidi" w:cstheme="majorBidi"/>
        </w:rPr>
      </w:pPr>
    </w:p>
    <w:p w14:paraId="5FCC163B" w14:textId="77777777" w:rsidR="00A85D33" w:rsidRDefault="00A85D33" w:rsidP="00592789">
      <w:pPr>
        <w:pStyle w:val="NormalWeb"/>
        <w:shd w:val="clear" w:color="auto" w:fill="FFFFFF"/>
        <w:spacing w:before="270" w:beforeAutospacing="0" w:after="0" w:afterAutospacing="0" w:line="360" w:lineRule="auto"/>
        <w:jc w:val="both"/>
        <w:textAlignment w:val="baseline"/>
        <w:rPr>
          <w:rFonts w:asciiTheme="majorBidi" w:hAnsiTheme="majorBidi" w:cstheme="majorBidi"/>
        </w:rPr>
      </w:pPr>
    </w:p>
    <w:p w14:paraId="374F358B" w14:textId="276DFB57" w:rsidR="00903FEE" w:rsidRPr="00592789" w:rsidRDefault="00496C36" w:rsidP="00592789">
      <w:pPr>
        <w:pStyle w:val="NormalWeb"/>
        <w:shd w:val="clear" w:color="auto" w:fill="FFFFFF"/>
        <w:spacing w:before="270" w:beforeAutospacing="0" w:after="0" w:afterAutospacing="0" w:line="360" w:lineRule="auto"/>
        <w:jc w:val="both"/>
        <w:textAlignment w:val="baseline"/>
        <w:rPr>
          <w:rFonts w:asciiTheme="majorBidi" w:hAnsiTheme="majorBidi" w:cstheme="majorBidi"/>
        </w:rPr>
      </w:pPr>
      <w:r w:rsidRPr="00592789">
        <w:rPr>
          <w:rFonts w:asciiTheme="majorBidi" w:hAnsiTheme="majorBidi" w:cstheme="majorBidi"/>
        </w:rPr>
        <w:t>Appendix (1)</w:t>
      </w:r>
    </w:p>
    <w:p w14:paraId="5016A49C" w14:textId="77777777" w:rsidR="00496C36" w:rsidRPr="00592789" w:rsidRDefault="00496C36" w:rsidP="00592789">
      <w:pPr>
        <w:pStyle w:val="NormalWeb"/>
        <w:shd w:val="clear" w:color="auto" w:fill="FFFFFF"/>
        <w:spacing w:before="270" w:beforeAutospacing="0" w:after="0" w:afterAutospacing="0" w:line="360" w:lineRule="auto"/>
        <w:jc w:val="both"/>
        <w:textAlignment w:val="baseline"/>
        <w:rPr>
          <w:rFonts w:asciiTheme="majorBidi" w:hAnsiTheme="majorBidi" w:cstheme="majorBidi"/>
        </w:rPr>
      </w:pPr>
    </w:p>
    <w:p w14:paraId="2AC2495B" w14:textId="3890D050" w:rsidR="00E1440A" w:rsidRPr="00592789" w:rsidRDefault="000C1457" w:rsidP="00592789">
      <w:pPr>
        <w:spacing w:line="360" w:lineRule="auto"/>
        <w:jc w:val="both"/>
        <w:rPr>
          <w:rFonts w:asciiTheme="majorBidi" w:hAnsiTheme="majorBidi" w:cstheme="majorBidi"/>
          <w:sz w:val="24"/>
          <w:szCs w:val="24"/>
        </w:rPr>
      </w:pPr>
      <w:r w:rsidRPr="00592789">
        <w:rPr>
          <w:rFonts w:asciiTheme="majorBidi" w:hAnsiTheme="majorBidi" w:cstheme="majorBidi"/>
          <w:noProof/>
          <w:sz w:val="24"/>
          <w:szCs w:val="24"/>
          <w:lang w:eastAsia="en-GB"/>
        </w:rPr>
        <w:drawing>
          <wp:inline distT="0" distB="0" distL="0" distR="0" wp14:anchorId="63E99CD2" wp14:editId="287D2FBD">
            <wp:extent cx="5731510" cy="3578225"/>
            <wp:effectExtent l="0" t="0" r="254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578225"/>
                    </a:xfrm>
                    <a:prstGeom prst="rect">
                      <a:avLst/>
                    </a:prstGeom>
                  </pic:spPr>
                </pic:pic>
              </a:graphicData>
            </a:graphic>
          </wp:inline>
        </w:drawing>
      </w:r>
    </w:p>
    <w:sectPr w:rsidR="00E1440A" w:rsidRPr="0059278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27E6E4" w14:textId="77777777" w:rsidR="00E2631B" w:rsidRDefault="00E2631B" w:rsidP="00F8344D">
      <w:pPr>
        <w:spacing w:after="0" w:line="240" w:lineRule="auto"/>
      </w:pPr>
      <w:r>
        <w:separator/>
      </w:r>
    </w:p>
  </w:endnote>
  <w:endnote w:type="continuationSeparator" w:id="0">
    <w:p w14:paraId="0976AF87" w14:textId="77777777" w:rsidR="00E2631B" w:rsidRDefault="00E2631B" w:rsidP="00F834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4CBA78" w14:textId="77777777" w:rsidR="00E2631B" w:rsidRDefault="00E2631B" w:rsidP="00F8344D">
      <w:pPr>
        <w:spacing w:after="0" w:line="240" w:lineRule="auto"/>
      </w:pPr>
      <w:r>
        <w:separator/>
      </w:r>
    </w:p>
  </w:footnote>
  <w:footnote w:type="continuationSeparator" w:id="0">
    <w:p w14:paraId="5ABBBECF" w14:textId="77777777" w:rsidR="00E2631B" w:rsidRDefault="00E2631B" w:rsidP="00F834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6F0588"/>
    <w:multiLevelType w:val="hybridMultilevel"/>
    <w:tmpl w:val="D1A2CACC"/>
    <w:lvl w:ilvl="0" w:tplc="855A46E4">
      <w:start w:val="1"/>
      <w:numFmt w:val="bullet"/>
      <w:lvlText w:val="•"/>
      <w:lvlJc w:val="left"/>
      <w:pPr>
        <w:tabs>
          <w:tab w:val="num" w:pos="720"/>
        </w:tabs>
        <w:ind w:left="720" w:hanging="360"/>
      </w:pPr>
      <w:rPr>
        <w:rFonts w:ascii="Arial" w:hAnsi="Arial" w:hint="default"/>
      </w:rPr>
    </w:lvl>
    <w:lvl w:ilvl="1" w:tplc="1CF66692" w:tentative="1">
      <w:start w:val="1"/>
      <w:numFmt w:val="bullet"/>
      <w:lvlText w:val="•"/>
      <w:lvlJc w:val="left"/>
      <w:pPr>
        <w:tabs>
          <w:tab w:val="num" w:pos="1440"/>
        </w:tabs>
        <w:ind w:left="1440" w:hanging="360"/>
      </w:pPr>
      <w:rPr>
        <w:rFonts w:ascii="Arial" w:hAnsi="Arial" w:hint="default"/>
      </w:rPr>
    </w:lvl>
    <w:lvl w:ilvl="2" w:tplc="5478111C" w:tentative="1">
      <w:start w:val="1"/>
      <w:numFmt w:val="bullet"/>
      <w:lvlText w:val="•"/>
      <w:lvlJc w:val="left"/>
      <w:pPr>
        <w:tabs>
          <w:tab w:val="num" w:pos="2160"/>
        </w:tabs>
        <w:ind w:left="2160" w:hanging="360"/>
      </w:pPr>
      <w:rPr>
        <w:rFonts w:ascii="Arial" w:hAnsi="Arial" w:hint="default"/>
      </w:rPr>
    </w:lvl>
    <w:lvl w:ilvl="3" w:tplc="B042611E" w:tentative="1">
      <w:start w:val="1"/>
      <w:numFmt w:val="bullet"/>
      <w:lvlText w:val="•"/>
      <w:lvlJc w:val="left"/>
      <w:pPr>
        <w:tabs>
          <w:tab w:val="num" w:pos="2880"/>
        </w:tabs>
        <w:ind w:left="2880" w:hanging="360"/>
      </w:pPr>
      <w:rPr>
        <w:rFonts w:ascii="Arial" w:hAnsi="Arial" w:hint="default"/>
      </w:rPr>
    </w:lvl>
    <w:lvl w:ilvl="4" w:tplc="2716EEAA" w:tentative="1">
      <w:start w:val="1"/>
      <w:numFmt w:val="bullet"/>
      <w:lvlText w:val="•"/>
      <w:lvlJc w:val="left"/>
      <w:pPr>
        <w:tabs>
          <w:tab w:val="num" w:pos="3600"/>
        </w:tabs>
        <w:ind w:left="3600" w:hanging="360"/>
      </w:pPr>
      <w:rPr>
        <w:rFonts w:ascii="Arial" w:hAnsi="Arial" w:hint="default"/>
      </w:rPr>
    </w:lvl>
    <w:lvl w:ilvl="5" w:tplc="8F4E499A" w:tentative="1">
      <w:start w:val="1"/>
      <w:numFmt w:val="bullet"/>
      <w:lvlText w:val="•"/>
      <w:lvlJc w:val="left"/>
      <w:pPr>
        <w:tabs>
          <w:tab w:val="num" w:pos="4320"/>
        </w:tabs>
        <w:ind w:left="4320" w:hanging="360"/>
      </w:pPr>
      <w:rPr>
        <w:rFonts w:ascii="Arial" w:hAnsi="Arial" w:hint="default"/>
      </w:rPr>
    </w:lvl>
    <w:lvl w:ilvl="6" w:tplc="F20EBC68" w:tentative="1">
      <w:start w:val="1"/>
      <w:numFmt w:val="bullet"/>
      <w:lvlText w:val="•"/>
      <w:lvlJc w:val="left"/>
      <w:pPr>
        <w:tabs>
          <w:tab w:val="num" w:pos="5040"/>
        </w:tabs>
        <w:ind w:left="5040" w:hanging="360"/>
      </w:pPr>
      <w:rPr>
        <w:rFonts w:ascii="Arial" w:hAnsi="Arial" w:hint="default"/>
      </w:rPr>
    </w:lvl>
    <w:lvl w:ilvl="7" w:tplc="6C58D39C" w:tentative="1">
      <w:start w:val="1"/>
      <w:numFmt w:val="bullet"/>
      <w:lvlText w:val="•"/>
      <w:lvlJc w:val="left"/>
      <w:pPr>
        <w:tabs>
          <w:tab w:val="num" w:pos="5760"/>
        </w:tabs>
        <w:ind w:left="5760" w:hanging="360"/>
      </w:pPr>
      <w:rPr>
        <w:rFonts w:ascii="Arial" w:hAnsi="Arial" w:hint="default"/>
      </w:rPr>
    </w:lvl>
    <w:lvl w:ilvl="8" w:tplc="8B7CA676"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7E92"/>
    <w:rsid w:val="000175CA"/>
    <w:rsid w:val="00035C25"/>
    <w:rsid w:val="00053513"/>
    <w:rsid w:val="00053744"/>
    <w:rsid w:val="00096116"/>
    <w:rsid w:val="000A425F"/>
    <w:rsid w:val="000C1457"/>
    <w:rsid w:val="000E4E28"/>
    <w:rsid w:val="00102AF6"/>
    <w:rsid w:val="00144EF3"/>
    <w:rsid w:val="00157F76"/>
    <w:rsid w:val="00161AFD"/>
    <w:rsid w:val="001673C0"/>
    <w:rsid w:val="00167A7C"/>
    <w:rsid w:val="00173315"/>
    <w:rsid w:val="00185666"/>
    <w:rsid w:val="001C1B94"/>
    <w:rsid w:val="001E3D70"/>
    <w:rsid w:val="001E5D4C"/>
    <w:rsid w:val="001F6BDC"/>
    <w:rsid w:val="001F6DA7"/>
    <w:rsid w:val="0020131C"/>
    <w:rsid w:val="00262920"/>
    <w:rsid w:val="00263C28"/>
    <w:rsid w:val="00265F88"/>
    <w:rsid w:val="00277550"/>
    <w:rsid w:val="002857A9"/>
    <w:rsid w:val="002D6A8C"/>
    <w:rsid w:val="00302262"/>
    <w:rsid w:val="00330676"/>
    <w:rsid w:val="00337534"/>
    <w:rsid w:val="00362767"/>
    <w:rsid w:val="0038461E"/>
    <w:rsid w:val="00391E61"/>
    <w:rsid w:val="003C6D96"/>
    <w:rsid w:val="003E5286"/>
    <w:rsid w:val="00431C62"/>
    <w:rsid w:val="00436D6D"/>
    <w:rsid w:val="004434B3"/>
    <w:rsid w:val="00496C36"/>
    <w:rsid w:val="004A455D"/>
    <w:rsid w:val="004A4AC6"/>
    <w:rsid w:val="004D5AAC"/>
    <w:rsid w:val="00537DE4"/>
    <w:rsid w:val="00543FD7"/>
    <w:rsid w:val="00556662"/>
    <w:rsid w:val="00574CCF"/>
    <w:rsid w:val="00592789"/>
    <w:rsid w:val="0059433B"/>
    <w:rsid w:val="005C1AA0"/>
    <w:rsid w:val="005D5406"/>
    <w:rsid w:val="005E4436"/>
    <w:rsid w:val="005F3F39"/>
    <w:rsid w:val="005F4D26"/>
    <w:rsid w:val="005F7380"/>
    <w:rsid w:val="00611901"/>
    <w:rsid w:val="00612312"/>
    <w:rsid w:val="00631197"/>
    <w:rsid w:val="0063445D"/>
    <w:rsid w:val="00645400"/>
    <w:rsid w:val="00646E96"/>
    <w:rsid w:val="00653234"/>
    <w:rsid w:val="00657202"/>
    <w:rsid w:val="0066467F"/>
    <w:rsid w:val="00682809"/>
    <w:rsid w:val="00692934"/>
    <w:rsid w:val="006D75BF"/>
    <w:rsid w:val="006E5ACD"/>
    <w:rsid w:val="007174E3"/>
    <w:rsid w:val="00723EA0"/>
    <w:rsid w:val="00733911"/>
    <w:rsid w:val="00746E74"/>
    <w:rsid w:val="00752108"/>
    <w:rsid w:val="007B0C8B"/>
    <w:rsid w:val="007B2ED5"/>
    <w:rsid w:val="007C4C8C"/>
    <w:rsid w:val="00811877"/>
    <w:rsid w:val="008252E8"/>
    <w:rsid w:val="0083220A"/>
    <w:rsid w:val="0083792B"/>
    <w:rsid w:val="008521F9"/>
    <w:rsid w:val="00854622"/>
    <w:rsid w:val="00864C03"/>
    <w:rsid w:val="00873FA7"/>
    <w:rsid w:val="008764D0"/>
    <w:rsid w:val="00893858"/>
    <w:rsid w:val="008B0829"/>
    <w:rsid w:val="008C346E"/>
    <w:rsid w:val="008E0CA8"/>
    <w:rsid w:val="00903FEE"/>
    <w:rsid w:val="00906AAF"/>
    <w:rsid w:val="009476D7"/>
    <w:rsid w:val="009B5218"/>
    <w:rsid w:val="009B6E1F"/>
    <w:rsid w:val="009C6141"/>
    <w:rsid w:val="00A067E7"/>
    <w:rsid w:val="00A215C7"/>
    <w:rsid w:val="00A23462"/>
    <w:rsid w:val="00A33FE6"/>
    <w:rsid w:val="00A35E65"/>
    <w:rsid w:val="00A42071"/>
    <w:rsid w:val="00A45405"/>
    <w:rsid w:val="00A472F3"/>
    <w:rsid w:val="00A62CDB"/>
    <w:rsid w:val="00A75455"/>
    <w:rsid w:val="00A85D33"/>
    <w:rsid w:val="00A922F4"/>
    <w:rsid w:val="00AB3529"/>
    <w:rsid w:val="00AC25ED"/>
    <w:rsid w:val="00AC3DC6"/>
    <w:rsid w:val="00B270B1"/>
    <w:rsid w:val="00B61F38"/>
    <w:rsid w:val="00B653F3"/>
    <w:rsid w:val="00BB5531"/>
    <w:rsid w:val="00BE6F55"/>
    <w:rsid w:val="00BF49EB"/>
    <w:rsid w:val="00C31650"/>
    <w:rsid w:val="00C33611"/>
    <w:rsid w:val="00C65E22"/>
    <w:rsid w:val="00C8374F"/>
    <w:rsid w:val="00C902E9"/>
    <w:rsid w:val="00CC6CF6"/>
    <w:rsid w:val="00CC7696"/>
    <w:rsid w:val="00CE3AEC"/>
    <w:rsid w:val="00CF15EF"/>
    <w:rsid w:val="00CF1BB6"/>
    <w:rsid w:val="00D05EB3"/>
    <w:rsid w:val="00D231B0"/>
    <w:rsid w:val="00D30A4B"/>
    <w:rsid w:val="00D56080"/>
    <w:rsid w:val="00D81BA8"/>
    <w:rsid w:val="00DB656E"/>
    <w:rsid w:val="00DC58D2"/>
    <w:rsid w:val="00E0061F"/>
    <w:rsid w:val="00E1440A"/>
    <w:rsid w:val="00E2631B"/>
    <w:rsid w:val="00E531D3"/>
    <w:rsid w:val="00E53EAD"/>
    <w:rsid w:val="00E70632"/>
    <w:rsid w:val="00EB7E92"/>
    <w:rsid w:val="00EC3E8E"/>
    <w:rsid w:val="00ED309C"/>
    <w:rsid w:val="00F0625C"/>
    <w:rsid w:val="00F06E64"/>
    <w:rsid w:val="00F2614D"/>
    <w:rsid w:val="00F275E7"/>
    <w:rsid w:val="00F408EF"/>
    <w:rsid w:val="00F8344D"/>
    <w:rsid w:val="00FA0885"/>
    <w:rsid w:val="00FB5483"/>
    <w:rsid w:val="00FC2A13"/>
    <w:rsid w:val="00FF4A0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875685"/>
  <w15:chartTrackingRefBased/>
  <w15:docId w15:val="{B77467BD-19FA-4D0D-A45E-631143CA07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B270B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70B1"/>
    <w:rPr>
      <w:rFonts w:ascii="Times New Roman" w:eastAsia="Times New Roman" w:hAnsi="Times New Roman" w:cs="Times New Roman"/>
      <w:b/>
      <w:bCs/>
      <w:kern w:val="36"/>
      <w:sz w:val="48"/>
      <w:szCs w:val="48"/>
      <w:lang w:eastAsia="en-GB"/>
    </w:rPr>
  </w:style>
  <w:style w:type="character" w:styleId="Strong">
    <w:name w:val="Strong"/>
    <w:basedOn w:val="DefaultParagraphFont"/>
    <w:uiPriority w:val="22"/>
    <w:qFormat/>
    <w:rsid w:val="00B270B1"/>
    <w:rPr>
      <w:b/>
      <w:bCs/>
    </w:rPr>
  </w:style>
  <w:style w:type="paragraph" w:styleId="Header">
    <w:name w:val="header"/>
    <w:basedOn w:val="Normal"/>
    <w:link w:val="HeaderChar"/>
    <w:uiPriority w:val="99"/>
    <w:unhideWhenUsed/>
    <w:rsid w:val="00F834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344D"/>
  </w:style>
  <w:style w:type="paragraph" w:styleId="Footer">
    <w:name w:val="footer"/>
    <w:basedOn w:val="Normal"/>
    <w:link w:val="FooterChar"/>
    <w:uiPriority w:val="99"/>
    <w:unhideWhenUsed/>
    <w:rsid w:val="00F834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344D"/>
  </w:style>
  <w:style w:type="paragraph" w:styleId="NormalWeb">
    <w:name w:val="Normal (Web)"/>
    <w:basedOn w:val="Normal"/>
    <w:uiPriority w:val="99"/>
    <w:unhideWhenUsed/>
    <w:rsid w:val="00D30A4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A215C7"/>
    <w:rPr>
      <w:color w:val="0563C1" w:themeColor="hyperlink"/>
      <w:u w:val="single"/>
    </w:rPr>
  </w:style>
  <w:style w:type="character" w:styleId="CommentReference">
    <w:name w:val="annotation reference"/>
    <w:basedOn w:val="DefaultParagraphFont"/>
    <w:uiPriority w:val="99"/>
    <w:semiHidden/>
    <w:unhideWhenUsed/>
    <w:rsid w:val="00537DE4"/>
    <w:rPr>
      <w:sz w:val="16"/>
      <w:szCs w:val="16"/>
    </w:rPr>
  </w:style>
  <w:style w:type="paragraph" w:styleId="CommentText">
    <w:name w:val="annotation text"/>
    <w:basedOn w:val="Normal"/>
    <w:link w:val="CommentTextChar"/>
    <w:uiPriority w:val="99"/>
    <w:semiHidden/>
    <w:unhideWhenUsed/>
    <w:rsid w:val="00537DE4"/>
    <w:pPr>
      <w:spacing w:line="240" w:lineRule="auto"/>
    </w:pPr>
    <w:rPr>
      <w:sz w:val="20"/>
      <w:szCs w:val="20"/>
    </w:rPr>
  </w:style>
  <w:style w:type="character" w:customStyle="1" w:styleId="CommentTextChar">
    <w:name w:val="Comment Text Char"/>
    <w:basedOn w:val="DefaultParagraphFont"/>
    <w:link w:val="CommentText"/>
    <w:uiPriority w:val="99"/>
    <w:semiHidden/>
    <w:rsid w:val="00537DE4"/>
    <w:rPr>
      <w:sz w:val="20"/>
      <w:szCs w:val="20"/>
    </w:rPr>
  </w:style>
  <w:style w:type="paragraph" w:styleId="CommentSubject">
    <w:name w:val="annotation subject"/>
    <w:basedOn w:val="CommentText"/>
    <w:next w:val="CommentText"/>
    <w:link w:val="CommentSubjectChar"/>
    <w:uiPriority w:val="99"/>
    <w:semiHidden/>
    <w:unhideWhenUsed/>
    <w:rsid w:val="00537DE4"/>
    <w:rPr>
      <w:b/>
      <w:bCs/>
    </w:rPr>
  </w:style>
  <w:style w:type="character" w:customStyle="1" w:styleId="CommentSubjectChar">
    <w:name w:val="Comment Subject Char"/>
    <w:basedOn w:val="CommentTextChar"/>
    <w:link w:val="CommentSubject"/>
    <w:uiPriority w:val="99"/>
    <w:semiHidden/>
    <w:rsid w:val="00537DE4"/>
    <w:rPr>
      <w:b/>
      <w:bCs/>
      <w:sz w:val="20"/>
      <w:szCs w:val="20"/>
    </w:rPr>
  </w:style>
  <w:style w:type="paragraph" w:styleId="BalloonText">
    <w:name w:val="Balloon Text"/>
    <w:basedOn w:val="Normal"/>
    <w:link w:val="BalloonTextChar"/>
    <w:uiPriority w:val="99"/>
    <w:semiHidden/>
    <w:unhideWhenUsed/>
    <w:rsid w:val="00537D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37DE4"/>
    <w:rPr>
      <w:rFonts w:ascii="Segoe UI" w:hAnsi="Segoe UI" w:cs="Segoe UI"/>
      <w:sz w:val="18"/>
      <w:szCs w:val="18"/>
    </w:rPr>
  </w:style>
  <w:style w:type="character" w:styleId="FollowedHyperlink">
    <w:name w:val="FollowedHyperlink"/>
    <w:basedOn w:val="DefaultParagraphFont"/>
    <w:uiPriority w:val="99"/>
    <w:semiHidden/>
    <w:unhideWhenUsed/>
    <w:rsid w:val="009B5218"/>
    <w:rPr>
      <w:color w:val="954F72" w:themeColor="followedHyperlink"/>
      <w:u w:val="single"/>
    </w:rPr>
  </w:style>
  <w:style w:type="character" w:styleId="UnresolvedMention">
    <w:name w:val="Unresolved Mention"/>
    <w:basedOn w:val="DefaultParagraphFont"/>
    <w:uiPriority w:val="99"/>
    <w:semiHidden/>
    <w:unhideWhenUsed/>
    <w:rsid w:val="00FF4A09"/>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2889756">
      <w:bodyDiv w:val="1"/>
      <w:marLeft w:val="0"/>
      <w:marRight w:val="0"/>
      <w:marTop w:val="0"/>
      <w:marBottom w:val="0"/>
      <w:divBdr>
        <w:top w:val="none" w:sz="0" w:space="0" w:color="auto"/>
        <w:left w:val="none" w:sz="0" w:space="0" w:color="auto"/>
        <w:bottom w:val="none" w:sz="0" w:space="0" w:color="auto"/>
        <w:right w:val="none" w:sz="0" w:space="0" w:color="auto"/>
      </w:divBdr>
    </w:div>
    <w:div w:id="1034429873">
      <w:bodyDiv w:val="1"/>
      <w:marLeft w:val="0"/>
      <w:marRight w:val="0"/>
      <w:marTop w:val="0"/>
      <w:marBottom w:val="0"/>
      <w:divBdr>
        <w:top w:val="none" w:sz="0" w:space="0" w:color="auto"/>
        <w:left w:val="none" w:sz="0" w:space="0" w:color="auto"/>
        <w:bottom w:val="none" w:sz="0" w:space="0" w:color="auto"/>
        <w:right w:val="none" w:sz="0" w:space="0" w:color="auto"/>
      </w:divBdr>
    </w:div>
    <w:div w:id="1273588434">
      <w:bodyDiv w:val="1"/>
      <w:marLeft w:val="0"/>
      <w:marRight w:val="0"/>
      <w:marTop w:val="0"/>
      <w:marBottom w:val="0"/>
      <w:divBdr>
        <w:top w:val="none" w:sz="0" w:space="0" w:color="auto"/>
        <w:left w:val="none" w:sz="0" w:space="0" w:color="auto"/>
        <w:bottom w:val="none" w:sz="0" w:space="0" w:color="auto"/>
        <w:right w:val="none" w:sz="0" w:space="0" w:color="auto"/>
      </w:divBdr>
    </w:div>
    <w:div w:id="1458180269">
      <w:bodyDiv w:val="1"/>
      <w:marLeft w:val="0"/>
      <w:marRight w:val="0"/>
      <w:marTop w:val="0"/>
      <w:marBottom w:val="0"/>
      <w:divBdr>
        <w:top w:val="none" w:sz="0" w:space="0" w:color="auto"/>
        <w:left w:val="none" w:sz="0" w:space="0" w:color="auto"/>
        <w:bottom w:val="none" w:sz="0" w:space="0" w:color="auto"/>
        <w:right w:val="none" w:sz="0" w:space="0" w:color="auto"/>
      </w:divBdr>
    </w:div>
    <w:div w:id="1499616310">
      <w:bodyDiv w:val="1"/>
      <w:marLeft w:val="0"/>
      <w:marRight w:val="0"/>
      <w:marTop w:val="0"/>
      <w:marBottom w:val="0"/>
      <w:divBdr>
        <w:top w:val="none" w:sz="0" w:space="0" w:color="auto"/>
        <w:left w:val="none" w:sz="0" w:space="0" w:color="auto"/>
        <w:bottom w:val="none" w:sz="0" w:space="0" w:color="auto"/>
        <w:right w:val="none" w:sz="0" w:space="0" w:color="auto"/>
      </w:divBdr>
    </w:div>
    <w:div w:id="1641611870">
      <w:bodyDiv w:val="1"/>
      <w:marLeft w:val="0"/>
      <w:marRight w:val="0"/>
      <w:marTop w:val="0"/>
      <w:marBottom w:val="0"/>
      <w:divBdr>
        <w:top w:val="none" w:sz="0" w:space="0" w:color="auto"/>
        <w:left w:val="none" w:sz="0" w:space="0" w:color="auto"/>
        <w:bottom w:val="none" w:sz="0" w:space="0" w:color="auto"/>
        <w:right w:val="none" w:sz="0" w:space="0" w:color="auto"/>
      </w:divBdr>
      <w:divsChild>
        <w:div w:id="901402021">
          <w:marLeft w:val="360"/>
          <w:marRight w:val="0"/>
          <w:marTop w:val="200"/>
          <w:marBottom w:val="0"/>
          <w:divBdr>
            <w:top w:val="none" w:sz="0" w:space="0" w:color="auto"/>
            <w:left w:val="none" w:sz="0" w:space="0" w:color="auto"/>
            <w:bottom w:val="none" w:sz="0" w:space="0" w:color="auto"/>
            <w:right w:val="none" w:sz="0" w:space="0" w:color="auto"/>
          </w:divBdr>
        </w:div>
      </w:divsChild>
    </w:div>
    <w:div w:id="1908959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ailymail.co.uk/news/article-2545571/The-truth-Benefits-Street-Scroungers-Mark-Thomas-grandparents.html" TargetMode="External"/><Relationship Id="rId13" Type="http://schemas.openxmlformats.org/officeDocument/2006/relationships/hyperlink" Target="https://www.theguardian.com/society/2013/apr/26/universal-credit-the-essential-guide" TargetMode="External"/><Relationship Id="rId18" Type="http://schemas.openxmlformats.org/officeDocument/2006/relationships/hyperlink" Target="https://www.thetimes.co.uk/article/universal-credit-payment-time-to-be-slashed-from-six-weeks-to-31-days-h7wnm5x77"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dailymail.co.uk/news/article-1253635/Quarter-mothers-single-parents-enticed-benefits-lifestyle-choice.html#ixzz5Db6oXIJI" TargetMode="External"/><Relationship Id="rId17" Type="http://schemas.openxmlformats.org/officeDocument/2006/relationships/hyperlink" Target="https://www.telegraph.co.uk/news/politics/conservative/11414408/With-Universal-Credit-work-might-finally-pay.html" TargetMode="External"/><Relationship Id="rId2" Type="http://schemas.openxmlformats.org/officeDocument/2006/relationships/numbering" Target="numbering.xml"/><Relationship Id="rId16" Type="http://schemas.openxmlformats.org/officeDocument/2006/relationships/hyperlink" Target="http://poverty.ac.uk/sites/default/files/attachments/Conceptual%20note%20No.%209%20-%20Mental%20Health%20%28Payne%20Dec2012%29.pdf" TargetMode="External"/><Relationship Id="rId20"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pag.org.uk/universal-credit" TargetMode="External"/><Relationship Id="rId5" Type="http://schemas.openxmlformats.org/officeDocument/2006/relationships/webSettings" Target="webSettings.xml"/><Relationship Id="rId15" Type="http://schemas.openxmlformats.org/officeDocument/2006/relationships/hyperlink" Target="http://www.telegraph.co.uk/news/2017/09/28/universal-credit-roll-out-may-paused-head-rebellion-tory-mps/" TargetMode="External"/><Relationship Id="rId10" Type="http://schemas.openxmlformats.org/officeDocument/2006/relationships/hyperlink" Target="https://www.derbytelegraph.co.uk/news/uk-world-news/changes-universal-credit-benefits-1131414" TargetMode="External"/><Relationship Id="rId19" Type="http://schemas.openxmlformats.org/officeDocument/2006/relationships/hyperlink" Target="http://www.legislation.gov.uk/ukpga/2012/5/contents/enacted" TargetMode="External"/><Relationship Id="rId4" Type="http://schemas.openxmlformats.org/officeDocument/2006/relationships/settings" Target="settings.xml"/><Relationship Id="rId9" Type="http://schemas.openxmlformats.org/officeDocument/2006/relationships/hyperlink" Target="http://www.bbc.co.uk/news/business-41226942" TargetMode="External"/><Relationship Id="rId14" Type="http://schemas.openxmlformats.org/officeDocument/2006/relationships/hyperlink" Target="https://www.theguardian.com/society/2017/dec/08/for-the-poor-its-just-one-thing-on-top-of-another"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5D180F0-5F98-407A-B793-E6607D5F51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13610</TotalTime>
  <Pages>7</Pages>
  <Words>1984</Words>
  <Characters>11314</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Hyder Mobasher</dc:creator>
  <cp:keywords/>
  <dc:description/>
  <cp:lastModifiedBy>Hyder Mobasher</cp:lastModifiedBy>
  <cp:revision>74</cp:revision>
  <dcterms:created xsi:type="dcterms:W3CDTF">2018-03-28T14:24:00Z</dcterms:created>
  <dcterms:modified xsi:type="dcterms:W3CDTF">2018-04-24T23:18:00Z</dcterms:modified>
</cp:coreProperties>
</file>