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23273" w14:textId="77777777" w:rsidR="00C133DF" w:rsidRDefault="00C133DF" w:rsidP="00C133DF">
      <w:pPr>
        <w:rPr>
          <w:b/>
          <w:bCs/>
        </w:rPr>
      </w:pPr>
    </w:p>
    <w:p w14:paraId="0D004432" w14:textId="5E44F36D" w:rsidR="00C133DF" w:rsidRDefault="00C133DF" w:rsidP="00C133DF">
      <w:pPr>
        <w:rPr>
          <w:b/>
          <w:bCs/>
        </w:rPr>
      </w:pPr>
      <w:r>
        <w:rPr>
          <w:noProof/>
          <w:lang w:eastAsia="en-GB"/>
        </w:rPr>
        <w:drawing>
          <wp:inline distT="0" distB="0" distL="0" distR="0" wp14:anchorId="163B7E75" wp14:editId="7181C1B3">
            <wp:extent cx="1788795" cy="596265"/>
            <wp:effectExtent l="0" t="0" r="1905" b="0"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6B2E41" w14:textId="6B934D10" w:rsidR="00C133DF" w:rsidRPr="00C133DF" w:rsidRDefault="00C133DF" w:rsidP="00C133DF">
      <w:r w:rsidRPr="00C133DF">
        <w:rPr>
          <w:b/>
          <w:bCs/>
        </w:rPr>
        <w:t>Student-Staff Committee Meeting – UWTSD LONDON</w:t>
      </w:r>
    </w:p>
    <w:p w14:paraId="75DA47AE" w14:textId="77777777" w:rsidR="00C133DF" w:rsidRPr="00C133DF" w:rsidRDefault="00C133DF" w:rsidP="00C133DF">
      <w:r w:rsidRPr="00C133DF">
        <w:rPr>
          <w:b/>
          <w:bCs/>
        </w:rPr>
        <w:t>Programme:</w:t>
      </w:r>
      <w:r w:rsidRPr="00C133DF">
        <w:t xml:space="preserve"> BA Leadership and Management (BALM) &amp; Certificate of Higher Education in Business Skills for the Workplace</w:t>
      </w:r>
    </w:p>
    <w:p w14:paraId="51FCD6C5" w14:textId="77777777" w:rsidR="00C133DF" w:rsidRPr="00C133DF" w:rsidRDefault="00C133DF" w:rsidP="00C133DF">
      <w:r w:rsidRPr="00C133DF">
        <w:rPr>
          <w:b/>
          <w:bCs/>
        </w:rPr>
        <w:t>Held on:</w:t>
      </w:r>
      <w:r w:rsidRPr="00C133DF">
        <w:t xml:space="preserve"> 24 July 2025, 12:05 PM</w:t>
      </w:r>
    </w:p>
    <w:p w14:paraId="4EE1E0F6" w14:textId="77777777" w:rsidR="00C133DF" w:rsidRDefault="00C133DF" w:rsidP="00C133DF">
      <w:r w:rsidRPr="00C133DF">
        <w:rPr>
          <w:b/>
          <w:bCs/>
        </w:rPr>
        <w:t>Chair:</w:t>
      </w:r>
      <w:r w:rsidRPr="00C133DF">
        <w:t xml:space="preserve"> Lizeta Demetriou (Programme Manager, </w:t>
      </w:r>
      <w:proofErr w:type="spellStart"/>
      <w:r w:rsidRPr="00C133DF">
        <w:t>CertHE</w:t>
      </w:r>
      <w:proofErr w:type="spellEnd"/>
      <w:r w:rsidRPr="00C133DF">
        <w:t xml:space="preserve"> Business Skills for the Workplace)</w:t>
      </w:r>
      <w:r w:rsidRPr="00C133DF">
        <w:br/>
        <w:t>Md Kalam (Programme Manager, BALM)</w:t>
      </w:r>
    </w:p>
    <w:p w14:paraId="215FC3E3" w14:textId="77777777" w:rsidR="00C133DF" w:rsidRDefault="00C133DF" w:rsidP="00C133DF">
      <w:pPr>
        <w:spacing w:after="0"/>
      </w:pPr>
      <w:r w:rsidRPr="00C133DF">
        <w:rPr>
          <w:b/>
          <w:bCs/>
        </w:rPr>
        <w:t>Present:</w:t>
      </w:r>
      <w:r w:rsidRPr="00C133DF">
        <w:br/>
        <w:t xml:space="preserve">Naomi Doerge (Deputy Programme Manager, </w:t>
      </w:r>
      <w:proofErr w:type="spellStart"/>
      <w:r w:rsidRPr="00C133DF">
        <w:t>CertHE</w:t>
      </w:r>
      <w:proofErr w:type="spellEnd"/>
      <w:r w:rsidRPr="00C133DF">
        <w:t xml:space="preserve"> Business Skills for the Workplace)</w:t>
      </w:r>
      <w:r w:rsidRPr="00C133DF">
        <w:br/>
        <w:t>Sushmita Mandal (Student Engagement Officer)</w:t>
      </w:r>
    </w:p>
    <w:p w14:paraId="789E1F1F" w14:textId="4F022C06" w:rsidR="00C133DF" w:rsidRPr="00C133DF" w:rsidRDefault="00C133DF" w:rsidP="00C133DF">
      <w:r w:rsidRPr="00C133DF">
        <w:t>Maristela Parfitt (Careers Advisor)</w:t>
      </w:r>
      <w:r w:rsidRPr="00C133DF">
        <w:br/>
        <w:t>Derrick Kay (Student Success Officer)</w:t>
      </w:r>
      <w:r w:rsidRPr="00C133DF">
        <w:br/>
        <w:t>Megan Redmond (Librarian)</w:t>
      </w:r>
      <w:r w:rsidRPr="00C133DF">
        <w:br/>
        <w:t>Meng Li (Admissions Officer)</w:t>
      </w:r>
      <w:r w:rsidRPr="00C133DF">
        <w:br/>
        <w:t>Leticia Crego (Facilities)</w:t>
      </w:r>
      <w:r w:rsidRPr="00C133DF">
        <w:br/>
        <w:t xml:space="preserve">Student Representatives: Aaron Michael Birch, Adney, Arina Revenko, Cristina Budureanu, Camano Benedictus, John Shanks Paton, Leticia Santos Marques Silva, Marina-Alina Manea, Sabar Shah, Sheik Omaru Bah, </w:t>
      </w:r>
      <w:proofErr w:type="spellStart"/>
      <w:r w:rsidRPr="00C133DF">
        <w:t>Taisiia</w:t>
      </w:r>
      <w:proofErr w:type="spellEnd"/>
      <w:r w:rsidRPr="00C133DF">
        <w:t xml:space="preserve"> Pavliukova, Lamia Ramdani, Nathan Prince</w:t>
      </w:r>
      <w:r w:rsidRPr="00C133DF">
        <w:br/>
        <w:t>Other staff and students as listed in the meeting transcript.</w:t>
      </w:r>
    </w:p>
    <w:p w14:paraId="651CD8E1" w14:textId="77777777" w:rsidR="00C133DF" w:rsidRPr="00C133DF" w:rsidRDefault="00C133DF" w:rsidP="00C133DF">
      <w:r w:rsidRPr="00C133DF">
        <w:rPr>
          <w:b/>
          <w:bCs/>
        </w:rPr>
        <w:t>Apologies:</w:t>
      </w:r>
      <w:r w:rsidRPr="00C133DF">
        <w:t xml:space="preserve"> [Not specified]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36"/>
        <w:gridCol w:w="6155"/>
        <w:gridCol w:w="3330"/>
        <w:gridCol w:w="1527"/>
      </w:tblGrid>
      <w:tr w:rsidR="00C133DF" w:rsidRPr="00C133DF" w14:paraId="1F430A01" w14:textId="77777777" w:rsidTr="00C133DF">
        <w:tc>
          <w:tcPr>
            <w:tcW w:w="0" w:type="auto"/>
            <w:hideMark/>
          </w:tcPr>
          <w:p w14:paraId="1EB909E1" w14:textId="77777777" w:rsidR="00C133DF" w:rsidRPr="00C133DF" w:rsidRDefault="00C133DF" w:rsidP="00C133DF">
            <w:pPr>
              <w:spacing w:after="160" w:line="259" w:lineRule="auto"/>
              <w:rPr>
                <w:b/>
                <w:bCs/>
              </w:rPr>
            </w:pPr>
            <w:r w:rsidRPr="00C133DF">
              <w:rPr>
                <w:b/>
                <w:bCs/>
              </w:rPr>
              <w:t>Agenda Item</w:t>
            </w:r>
          </w:p>
        </w:tc>
        <w:tc>
          <w:tcPr>
            <w:tcW w:w="0" w:type="auto"/>
            <w:hideMark/>
          </w:tcPr>
          <w:p w14:paraId="3BBCC3EC" w14:textId="77777777" w:rsidR="00C133DF" w:rsidRPr="00C133DF" w:rsidRDefault="00C133DF" w:rsidP="00C133DF">
            <w:pPr>
              <w:spacing w:after="160" w:line="259" w:lineRule="auto"/>
              <w:rPr>
                <w:b/>
                <w:bCs/>
              </w:rPr>
            </w:pPr>
            <w:r w:rsidRPr="00C133DF">
              <w:rPr>
                <w:b/>
                <w:bCs/>
              </w:rPr>
              <w:t>Main Discussion Points</w:t>
            </w:r>
          </w:p>
        </w:tc>
        <w:tc>
          <w:tcPr>
            <w:tcW w:w="0" w:type="auto"/>
            <w:hideMark/>
          </w:tcPr>
          <w:p w14:paraId="53B4FDA4" w14:textId="77777777" w:rsidR="00C133DF" w:rsidRPr="00C133DF" w:rsidRDefault="00C133DF" w:rsidP="00C133DF">
            <w:pPr>
              <w:spacing w:after="160" w:line="259" w:lineRule="auto"/>
              <w:rPr>
                <w:b/>
                <w:bCs/>
              </w:rPr>
            </w:pPr>
            <w:r w:rsidRPr="00C133DF">
              <w:rPr>
                <w:b/>
                <w:bCs/>
              </w:rPr>
              <w:t>Action Points</w:t>
            </w:r>
          </w:p>
        </w:tc>
        <w:tc>
          <w:tcPr>
            <w:tcW w:w="0" w:type="auto"/>
            <w:hideMark/>
          </w:tcPr>
          <w:p w14:paraId="61734C4D" w14:textId="77777777" w:rsidR="00C133DF" w:rsidRPr="00C133DF" w:rsidRDefault="00C133DF" w:rsidP="00C133DF">
            <w:pPr>
              <w:spacing w:after="160" w:line="259" w:lineRule="auto"/>
              <w:rPr>
                <w:b/>
                <w:bCs/>
              </w:rPr>
            </w:pPr>
            <w:r w:rsidRPr="00C133DF">
              <w:rPr>
                <w:b/>
                <w:bCs/>
              </w:rPr>
              <w:t>Timescale</w:t>
            </w:r>
          </w:p>
        </w:tc>
      </w:tr>
      <w:tr w:rsidR="00C133DF" w:rsidRPr="00C133DF" w14:paraId="27F313D8" w14:textId="77777777" w:rsidTr="00C133DF">
        <w:tc>
          <w:tcPr>
            <w:tcW w:w="0" w:type="auto"/>
            <w:hideMark/>
          </w:tcPr>
          <w:p w14:paraId="69E38EA5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1. Welcome and introductions</w:t>
            </w:r>
          </w:p>
        </w:tc>
        <w:tc>
          <w:tcPr>
            <w:tcW w:w="0" w:type="auto"/>
            <w:hideMark/>
          </w:tcPr>
          <w:p w14:paraId="59E43851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Chair welcomed all attendees. Each participant introduced themselves and their role.</w:t>
            </w:r>
          </w:p>
        </w:tc>
        <w:tc>
          <w:tcPr>
            <w:tcW w:w="0" w:type="auto"/>
            <w:hideMark/>
          </w:tcPr>
          <w:p w14:paraId="2351563E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</w:t>
            </w:r>
          </w:p>
        </w:tc>
        <w:tc>
          <w:tcPr>
            <w:tcW w:w="0" w:type="auto"/>
            <w:hideMark/>
          </w:tcPr>
          <w:p w14:paraId="026641B3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</w:t>
            </w:r>
          </w:p>
        </w:tc>
      </w:tr>
      <w:tr w:rsidR="00C133DF" w:rsidRPr="00C133DF" w14:paraId="233C1E3C" w14:textId="77777777" w:rsidTr="00C133DF">
        <w:tc>
          <w:tcPr>
            <w:tcW w:w="0" w:type="auto"/>
            <w:hideMark/>
          </w:tcPr>
          <w:p w14:paraId="334D1891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lastRenderedPageBreak/>
              <w:t>2. Confirmation of Minutes from previous SSC Meeting</w:t>
            </w:r>
          </w:p>
        </w:tc>
        <w:tc>
          <w:tcPr>
            <w:tcW w:w="0" w:type="auto"/>
            <w:hideMark/>
          </w:tcPr>
          <w:p w14:paraId="2FB44E04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Minutes from the last SSC meeting were confirmed without amendments.</w:t>
            </w:r>
          </w:p>
        </w:tc>
        <w:tc>
          <w:tcPr>
            <w:tcW w:w="0" w:type="auto"/>
            <w:hideMark/>
          </w:tcPr>
          <w:p w14:paraId="3321B30A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</w:t>
            </w:r>
          </w:p>
        </w:tc>
        <w:tc>
          <w:tcPr>
            <w:tcW w:w="0" w:type="auto"/>
            <w:hideMark/>
          </w:tcPr>
          <w:p w14:paraId="2EDE5A54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</w:t>
            </w:r>
          </w:p>
        </w:tc>
      </w:tr>
      <w:tr w:rsidR="00C133DF" w:rsidRPr="00C133DF" w14:paraId="0C243766" w14:textId="77777777" w:rsidTr="00C133DF">
        <w:tc>
          <w:tcPr>
            <w:tcW w:w="0" w:type="auto"/>
            <w:hideMark/>
          </w:tcPr>
          <w:p w14:paraId="5460B5D8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3. Review of Action Points from previous SSC Meeting</w:t>
            </w:r>
          </w:p>
        </w:tc>
        <w:tc>
          <w:tcPr>
            <w:tcW w:w="0" w:type="auto"/>
            <w:hideMark/>
          </w:tcPr>
          <w:p w14:paraId="1D2CF557" w14:textId="77777777" w:rsidR="00C133DF" w:rsidRPr="00C133DF" w:rsidRDefault="00C133DF" w:rsidP="00C133DF">
            <w:pPr>
              <w:spacing w:after="160" w:line="259" w:lineRule="auto"/>
            </w:pPr>
            <w:proofErr w:type="spellStart"/>
            <w:r w:rsidRPr="00C133DF">
              <w:rPr>
                <w:b/>
                <w:bCs/>
              </w:rPr>
              <w:t>CertHE</w:t>
            </w:r>
            <w:proofErr w:type="spellEnd"/>
            <w:r w:rsidRPr="00C133DF">
              <w:rPr>
                <w:b/>
                <w:bCs/>
              </w:rPr>
              <w:t xml:space="preserve"> Business Skills:</w:t>
            </w:r>
            <w:r w:rsidRPr="00C133DF">
              <w:br/>
              <w:t>• Additional EAP workshops and updated Academic Skills module delivered.</w:t>
            </w:r>
            <w:r w:rsidRPr="00C133DF">
              <w:br/>
              <w:t>• Four extra Digital Skills workshops on MS Word and PowerPoint provided by Michael Rogers.</w:t>
            </w:r>
            <w:r w:rsidRPr="00C133DF">
              <w:br/>
              <w:t>• Addressed classroom management concerns through lecturer meetings, student visits, and code of conduct reminders.</w:t>
            </w:r>
            <w:r w:rsidRPr="00C133DF">
              <w:br/>
              <w:t>• Highlighted need for engaging teaching methods; spoke with specific lecturers.</w:t>
            </w:r>
            <w:r w:rsidRPr="00C133DF">
              <w:br/>
            </w:r>
            <w:r w:rsidRPr="00C133DF">
              <w:rPr>
                <w:b/>
                <w:bCs/>
              </w:rPr>
              <w:t>BALM:</w:t>
            </w:r>
            <w:r w:rsidRPr="00C133DF">
              <w:br/>
              <w:t>• Reviewed feasibility of MBA progression; currently not financially viable due to low numbers and UKVI restrictions.</w:t>
            </w:r>
            <w:r w:rsidRPr="00C133DF">
              <w:br/>
              <w:t>• Student discount schemes confirmed (approx. 10% in most local shops).</w:t>
            </w:r>
            <w:r w:rsidRPr="00C133DF">
              <w:br/>
              <w:t>• Water cups not provided for health/safety reasons.</w:t>
            </w:r>
            <w:r w:rsidRPr="00C133DF">
              <w:br/>
              <w:t>• Module uploads improved.</w:t>
            </w:r>
          </w:p>
        </w:tc>
        <w:tc>
          <w:tcPr>
            <w:tcW w:w="0" w:type="auto"/>
            <w:hideMark/>
          </w:tcPr>
          <w:p w14:paraId="60CCC439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 Continue to monitor teaching engagement quality.</w:t>
            </w:r>
            <w:r w:rsidRPr="00C133DF">
              <w:br/>
              <w:t>– Monitor disruptive behaviour and enforce code of conduct.</w:t>
            </w:r>
            <w:r w:rsidRPr="00C133DF">
              <w:br/>
              <w:t>– Maintain digital/academic support workshops.</w:t>
            </w:r>
            <w:r w:rsidRPr="00C133DF">
              <w:br/>
              <w:t>– Keep exploring MBA progression options if numbers increase.</w:t>
            </w:r>
          </w:p>
        </w:tc>
        <w:tc>
          <w:tcPr>
            <w:tcW w:w="0" w:type="auto"/>
            <w:hideMark/>
          </w:tcPr>
          <w:p w14:paraId="2A90B2B3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Ongoing</w:t>
            </w:r>
          </w:p>
        </w:tc>
      </w:tr>
      <w:tr w:rsidR="00C133DF" w:rsidRPr="00C133DF" w14:paraId="6BE9A3D2" w14:textId="77777777" w:rsidTr="00C133DF">
        <w:tc>
          <w:tcPr>
            <w:tcW w:w="0" w:type="auto"/>
            <w:hideMark/>
          </w:tcPr>
          <w:p w14:paraId="646E0AA3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4. Course Representative Feedback</w:t>
            </w:r>
          </w:p>
        </w:tc>
        <w:tc>
          <w:tcPr>
            <w:tcW w:w="0" w:type="auto"/>
            <w:hideMark/>
          </w:tcPr>
          <w:p w14:paraId="6C9AED19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Positive:</w:t>
            </w:r>
            <w:r w:rsidRPr="00C133DF">
              <w:br/>
              <w:t>• Many students reported satisfaction with modules, timetable, staff support, and peer collaboration.</w:t>
            </w:r>
            <w:r w:rsidRPr="00C133DF">
              <w:br/>
              <w:t>• Group chats and strong class communication noted.</w:t>
            </w:r>
            <w:r w:rsidRPr="00C133DF">
              <w:br/>
              <w:t>• Digital Skills and Academic Skills workshops appreciated.</w:t>
            </w:r>
            <w:r w:rsidRPr="00C133DF">
              <w:br/>
            </w:r>
            <w:r w:rsidRPr="00C133DF">
              <w:rPr>
                <w:b/>
                <w:bCs/>
              </w:rPr>
              <w:t>Concerns/Suggestions:</w:t>
            </w:r>
            <w:r w:rsidRPr="00C133DF">
              <w:br/>
              <w:t>• Vending machines sometimes out of products; lack of disposable cups for hot drinks.</w:t>
            </w:r>
            <w:r w:rsidRPr="00C133DF">
              <w:br/>
              <w:t>• Some classrooms lack PCs; not all students own laptops.</w:t>
            </w:r>
            <w:r w:rsidRPr="00C133DF">
              <w:br/>
              <w:t>• Attendance registers still list students no longer enrolled.</w:t>
            </w:r>
            <w:r w:rsidRPr="00C133DF">
              <w:br/>
            </w:r>
            <w:r w:rsidRPr="00C133DF">
              <w:lastRenderedPageBreak/>
              <w:t>• Certain modules (e.g., Organisational Culture) compressed too much content into single sessions—suggest spreading theories over multiple days.</w:t>
            </w:r>
            <w:r w:rsidRPr="00C133DF">
              <w:br/>
              <w:t>• Desire for more interactive teaching in Employability &amp; Personal Development module.</w:t>
            </w:r>
            <w:r w:rsidRPr="00C133DF">
              <w:br/>
              <w:t>• Queries about grading system transparency.</w:t>
            </w:r>
            <w:r w:rsidRPr="00C133DF">
              <w:br/>
              <w:t>• Delay in issuing completion certificates impacts further study applications.</w:t>
            </w:r>
            <w:r w:rsidRPr="00C133DF">
              <w:br/>
              <w:t>• Isolated concerns about class punctuality and ID card access.</w:t>
            </w:r>
            <w:r w:rsidRPr="00C133DF">
              <w:br/>
              <w:t>• Feedback on entrepreneurship module was highly positive.</w:t>
            </w:r>
          </w:p>
        </w:tc>
        <w:tc>
          <w:tcPr>
            <w:tcW w:w="0" w:type="auto"/>
            <w:hideMark/>
          </w:tcPr>
          <w:p w14:paraId="0E86C8C7" w14:textId="77777777" w:rsidR="00C133DF" w:rsidRPr="00C133DF" w:rsidRDefault="00C133DF" w:rsidP="00C133DF">
            <w:pPr>
              <w:spacing w:after="160" w:line="259" w:lineRule="auto"/>
            </w:pPr>
            <w:r w:rsidRPr="00C133DF">
              <w:lastRenderedPageBreak/>
              <w:t>– Facilities to review vending machine stock procedures.</w:t>
            </w:r>
            <w:r w:rsidRPr="00C133DF">
              <w:br/>
              <w:t>– IT/Facilities to review classroom computer availability.</w:t>
            </w:r>
            <w:r w:rsidRPr="00C133DF">
              <w:br/>
              <w:t>– Admin to update attendance registers promptly.</w:t>
            </w:r>
            <w:r w:rsidRPr="00C133DF">
              <w:br/>
              <w:t>– Module leaders to review pacing of theory-heavy sessions.</w:t>
            </w:r>
            <w:r w:rsidRPr="00C133DF">
              <w:br/>
              <w:t xml:space="preserve">– Employability module to include more practical </w:t>
            </w:r>
            <w:r w:rsidRPr="00C133DF">
              <w:lastRenderedPageBreak/>
              <w:t>workshops.</w:t>
            </w:r>
            <w:r w:rsidRPr="00C133DF">
              <w:br/>
              <w:t>– Academic team to hold grading/feedback clinics each term.</w:t>
            </w:r>
            <w:r w:rsidRPr="00C133DF">
              <w:br/>
              <w:t>– Registry to review certificate issuance timelines.</w:t>
            </w:r>
          </w:p>
        </w:tc>
        <w:tc>
          <w:tcPr>
            <w:tcW w:w="0" w:type="auto"/>
            <w:hideMark/>
          </w:tcPr>
          <w:p w14:paraId="63D134F6" w14:textId="77777777" w:rsidR="00C133DF" w:rsidRPr="00C133DF" w:rsidRDefault="00C133DF" w:rsidP="00C133DF">
            <w:pPr>
              <w:spacing w:after="160" w:line="259" w:lineRule="auto"/>
            </w:pPr>
            <w:r w:rsidRPr="00C133DF">
              <w:lastRenderedPageBreak/>
              <w:t>Next SSC &amp; ongoing</w:t>
            </w:r>
          </w:p>
        </w:tc>
      </w:tr>
      <w:tr w:rsidR="00C133DF" w:rsidRPr="00C133DF" w14:paraId="3D245968" w14:textId="77777777" w:rsidTr="00C133DF">
        <w:tc>
          <w:tcPr>
            <w:tcW w:w="0" w:type="auto"/>
            <w:hideMark/>
          </w:tcPr>
          <w:p w14:paraId="7D3EA30D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5. Staff response to Course Representative feedback</w:t>
            </w:r>
          </w:p>
        </w:tc>
        <w:tc>
          <w:tcPr>
            <w:tcW w:w="0" w:type="auto"/>
            <w:hideMark/>
          </w:tcPr>
          <w:p w14:paraId="67021BFC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• Facilities to check vending machine stock; cups cannot be provided for H&amp;S reasons.</w:t>
            </w:r>
            <w:r w:rsidRPr="00C133DF">
              <w:br/>
              <w:t>• IT to investigate classroom computer access; encourage students to bring devices.</w:t>
            </w:r>
            <w:r w:rsidRPr="00C133DF">
              <w:br/>
              <w:t>• Attendance registers to be updated to reflect current enrolment.</w:t>
            </w:r>
            <w:r w:rsidRPr="00C133DF">
              <w:br/>
              <w:t>• Organisational Culture delivery schedule to be reviewed.</w:t>
            </w:r>
            <w:r w:rsidRPr="00C133DF">
              <w:br/>
              <w:t>• Employability module feedback to be shared with teaching staff.</w:t>
            </w:r>
            <w:r w:rsidRPr="00C133DF">
              <w:br/>
              <w:t>• Feedback clinics to be held early each term; lecturers to explain feedback access in class.</w:t>
            </w:r>
            <w:r w:rsidRPr="00C133DF">
              <w:br/>
              <w:t>• Certificate issuance delay due to formal verification processes; registry exploring efficiency improvements.</w:t>
            </w:r>
          </w:p>
        </w:tc>
        <w:tc>
          <w:tcPr>
            <w:tcW w:w="0" w:type="auto"/>
            <w:hideMark/>
          </w:tcPr>
          <w:p w14:paraId="56F892E6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 Implement as above.</w:t>
            </w:r>
          </w:p>
        </w:tc>
        <w:tc>
          <w:tcPr>
            <w:tcW w:w="0" w:type="auto"/>
            <w:hideMark/>
          </w:tcPr>
          <w:p w14:paraId="1928612A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By next SSC meeting</w:t>
            </w:r>
          </w:p>
        </w:tc>
      </w:tr>
      <w:tr w:rsidR="00C133DF" w:rsidRPr="00C133DF" w14:paraId="67BCD113" w14:textId="77777777" w:rsidTr="00C133DF">
        <w:tc>
          <w:tcPr>
            <w:tcW w:w="0" w:type="auto"/>
            <w:hideMark/>
          </w:tcPr>
          <w:p w14:paraId="3686B9C2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t>6. Key programme updates</w:t>
            </w:r>
          </w:p>
        </w:tc>
        <w:tc>
          <w:tcPr>
            <w:tcW w:w="0" w:type="auto"/>
            <w:hideMark/>
          </w:tcPr>
          <w:p w14:paraId="69910C2F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• Employability Week planned for next term, with workshops, employer talks, and skills sessions.</w:t>
            </w:r>
            <w:r w:rsidRPr="00C133DF">
              <w:br/>
              <w:t>• Careers service platform available for CV building, job search, and interview prep.</w:t>
            </w:r>
            <w:r w:rsidRPr="00C133DF">
              <w:br/>
              <w:t>• More employer engagement planned for guest lectures.</w:t>
            </w:r>
          </w:p>
        </w:tc>
        <w:tc>
          <w:tcPr>
            <w:tcW w:w="0" w:type="auto"/>
            <w:hideMark/>
          </w:tcPr>
          <w:p w14:paraId="7C8D5690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 Promote Employability Week and Careers platform to all students.</w:t>
            </w:r>
          </w:p>
        </w:tc>
        <w:tc>
          <w:tcPr>
            <w:tcW w:w="0" w:type="auto"/>
            <w:hideMark/>
          </w:tcPr>
          <w:p w14:paraId="553EDD4E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Before next term</w:t>
            </w:r>
          </w:p>
        </w:tc>
      </w:tr>
      <w:tr w:rsidR="00C133DF" w:rsidRPr="00C133DF" w14:paraId="1CA73049" w14:textId="77777777" w:rsidTr="00C133DF">
        <w:tc>
          <w:tcPr>
            <w:tcW w:w="0" w:type="auto"/>
            <w:hideMark/>
          </w:tcPr>
          <w:p w14:paraId="51ADBAA4" w14:textId="77777777" w:rsidR="00C133DF" w:rsidRPr="00C133DF" w:rsidRDefault="00C133DF" w:rsidP="00C133DF">
            <w:pPr>
              <w:spacing w:after="160" w:line="259" w:lineRule="auto"/>
            </w:pPr>
            <w:r w:rsidRPr="00C133DF">
              <w:rPr>
                <w:b/>
                <w:bCs/>
              </w:rPr>
              <w:lastRenderedPageBreak/>
              <w:t>7. Final questions and other business</w:t>
            </w:r>
          </w:p>
        </w:tc>
        <w:tc>
          <w:tcPr>
            <w:tcW w:w="0" w:type="auto"/>
            <w:hideMark/>
          </w:tcPr>
          <w:p w14:paraId="10DDFF45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No further major points raised. Appreciation expressed for student participation and constructive feedback.</w:t>
            </w:r>
          </w:p>
        </w:tc>
        <w:tc>
          <w:tcPr>
            <w:tcW w:w="0" w:type="auto"/>
            <w:hideMark/>
          </w:tcPr>
          <w:p w14:paraId="2F96BDCE" w14:textId="77777777" w:rsidR="00C133DF" w:rsidRPr="00C133DF" w:rsidRDefault="00C133DF" w:rsidP="00C133DF">
            <w:pPr>
              <w:spacing w:after="160" w:line="259" w:lineRule="auto"/>
            </w:pPr>
            <w:r w:rsidRPr="00C133DF">
              <w:t>–</w:t>
            </w:r>
          </w:p>
        </w:tc>
        <w:tc>
          <w:tcPr>
            <w:tcW w:w="0" w:type="auto"/>
            <w:hideMark/>
          </w:tcPr>
          <w:p w14:paraId="44FC431B" w14:textId="77777777" w:rsidR="00C133DF" w:rsidRPr="00C133DF" w:rsidRDefault="00C133DF" w:rsidP="00C133DF">
            <w:pPr>
              <w:spacing w:after="160" w:line="259" w:lineRule="auto"/>
            </w:pPr>
          </w:p>
        </w:tc>
      </w:tr>
    </w:tbl>
    <w:p w14:paraId="3D131724" w14:textId="77777777" w:rsidR="00D85D16" w:rsidRDefault="00D85D16"/>
    <w:sectPr w:rsidR="00D85D16" w:rsidSect="00C133D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33DF"/>
    <w:rsid w:val="004009F1"/>
    <w:rsid w:val="00496F34"/>
    <w:rsid w:val="005060B5"/>
    <w:rsid w:val="00787B00"/>
    <w:rsid w:val="00B20ED5"/>
    <w:rsid w:val="00C133DF"/>
    <w:rsid w:val="00C96F0A"/>
    <w:rsid w:val="00D85D16"/>
    <w:rsid w:val="00E7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3DFA499"/>
  <w15:chartTrackingRefBased/>
  <w15:docId w15:val="{A78CF979-80C0-420C-99D4-04A875CF1D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133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133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133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133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133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133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133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133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133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133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133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133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133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133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133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133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133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133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133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133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133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133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133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133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133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133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133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133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133D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133D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620</Words>
  <Characters>4131</Characters>
  <Application>Microsoft Office Word</Application>
  <DocSecurity>0</DocSecurity>
  <Lines>142</Lines>
  <Paragraphs>37</Paragraphs>
  <ScaleCrop>false</ScaleCrop>
  <Company/>
  <LinksUpToDate>false</LinksUpToDate>
  <CharactersWithSpaces>4714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Sushmita Mandal</dc:creator>
  <cp:keywords/>
  <dc:description/>
  <cp:lastModifiedBy>Sushmita Mandal</cp:lastModifiedBy>
  <cp:revision>1</cp:revision>
  <dcterms:created xsi:type="dcterms:W3CDTF">2025-08-14T21:28:00Z</dcterms:created>
  <dcterms:modified xsi:type="dcterms:W3CDTF">2025-08-14T21:33:00Z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d9274f13-0806-46b5-a42e-e3e379a2e182</vt:lpwstr>
  </property>
</Properties>
</file>