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B37DB" w14:textId="77777777" w:rsidR="00F753F4" w:rsidRDefault="00F753F4" w:rsidP="00F753F4">
      <w:pPr>
        <w:pStyle w:val="Title"/>
      </w:pPr>
    </w:p>
    <w:p w14:paraId="24CAAF51" w14:textId="77777777" w:rsidR="00F753F4" w:rsidRDefault="00F753F4" w:rsidP="00F753F4">
      <w:pPr>
        <w:pStyle w:val="Title"/>
      </w:pPr>
    </w:p>
    <w:p w14:paraId="0EB47957" w14:textId="77777777" w:rsidR="00F753F4" w:rsidRDefault="00F753F4" w:rsidP="00F753F4">
      <w:pPr>
        <w:pStyle w:val="Title"/>
      </w:pPr>
    </w:p>
    <w:p w14:paraId="3C9FB9F3" w14:textId="77777777" w:rsidR="00F753F4" w:rsidRDefault="00F753F4" w:rsidP="00F753F4">
      <w:pPr>
        <w:pStyle w:val="Title"/>
      </w:pPr>
    </w:p>
    <w:p w14:paraId="56AD73B8" w14:textId="77777777" w:rsidR="00F753F4" w:rsidRDefault="00F753F4" w:rsidP="00F753F4">
      <w:pPr>
        <w:pStyle w:val="Title"/>
      </w:pPr>
    </w:p>
    <w:p w14:paraId="573D4EE1" w14:textId="77777777" w:rsidR="00F753F4" w:rsidRDefault="00F753F4" w:rsidP="00F753F4">
      <w:pPr>
        <w:pStyle w:val="Title"/>
      </w:pPr>
    </w:p>
    <w:p w14:paraId="6608034C" w14:textId="77777777" w:rsidR="00A93F6C" w:rsidRDefault="00F753F4" w:rsidP="00F753F4">
      <w:pPr>
        <w:pStyle w:val="Title"/>
        <w:pBdr>
          <w:bottom w:val="single" w:sz="4" w:space="1" w:color="5B9BD5" w:themeColor="accent1"/>
        </w:pBdr>
      </w:pPr>
      <w:r w:rsidRPr="00F753F4">
        <w:t>Marketing Management – Assessment 2</w:t>
      </w:r>
    </w:p>
    <w:p w14:paraId="5C737A96" w14:textId="77777777" w:rsidR="00F753F4" w:rsidRDefault="00F753F4" w:rsidP="00F753F4">
      <w:pPr>
        <w:jc w:val="center"/>
      </w:pPr>
    </w:p>
    <w:p w14:paraId="4B315731" w14:textId="77777777" w:rsidR="003927D0" w:rsidRDefault="003927D0" w:rsidP="003927D0">
      <w:pPr>
        <w:jc w:val="center"/>
      </w:pPr>
      <w:r>
        <w:t>Name: ANNA MARIA JOSE</w:t>
      </w:r>
    </w:p>
    <w:p w14:paraId="2BF06F64" w14:textId="12EDE330" w:rsidR="003927D0" w:rsidRDefault="003927D0" w:rsidP="003927D0">
      <w:pPr>
        <w:jc w:val="center"/>
      </w:pPr>
      <w:r>
        <w:t>Id: 2216778</w:t>
      </w:r>
    </w:p>
    <w:p w14:paraId="5532AF9F" w14:textId="41EE1FCD" w:rsidR="00F753F4" w:rsidRDefault="00F753F4" w:rsidP="00F753F4">
      <w:pPr>
        <w:jc w:val="center"/>
      </w:pPr>
    </w:p>
    <w:p w14:paraId="14884C84" w14:textId="0EAF524E" w:rsidR="00F753F4" w:rsidRDefault="00F753F4" w:rsidP="00F753F4">
      <w:pPr>
        <w:jc w:val="center"/>
      </w:pPr>
    </w:p>
    <w:p w14:paraId="4BEC310E" w14:textId="77777777" w:rsidR="00F753F4" w:rsidRDefault="00F753F4" w:rsidP="00F753F4">
      <w:r>
        <w:br w:type="page"/>
      </w:r>
    </w:p>
    <w:sdt>
      <w:sdtPr>
        <w:rPr>
          <w:rFonts w:ascii="Times New Roman" w:eastAsiaTheme="minorHAnsi" w:hAnsi="Times New Roman" w:cstheme="minorBidi"/>
          <w:color w:val="000000" w:themeColor="text1"/>
          <w:sz w:val="24"/>
          <w:szCs w:val="22"/>
          <w:lang w:val="en-IN"/>
        </w:rPr>
        <w:id w:val="-2052297047"/>
        <w:docPartObj>
          <w:docPartGallery w:val="Table of Contents"/>
          <w:docPartUnique/>
        </w:docPartObj>
      </w:sdtPr>
      <w:sdtEndPr>
        <w:rPr>
          <w:b/>
          <w:bCs/>
          <w:noProof/>
        </w:rPr>
      </w:sdtEndPr>
      <w:sdtContent>
        <w:p w14:paraId="3F22BC67" w14:textId="77777777" w:rsidR="007F0216" w:rsidRPr="007F0216" w:rsidRDefault="007F0216" w:rsidP="007F0216">
          <w:pPr>
            <w:pStyle w:val="TOCHeading"/>
            <w:jc w:val="center"/>
            <w:rPr>
              <w:rFonts w:ascii="Times New Roman" w:hAnsi="Times New Roman" w:cs="Times New Roman"/>
              <w:b/>
              <w:color w:val="000000" w:themeColor="text1"/>
              <w:sz w:val="24"/>
              <w:szCs w:val="24"/>
            </w:rPr>
          </w:pPr>
          <w:r w:rsidRPr="007F0216">
            <w:rPr>
              <w:rFonts w:ascii="Times New Roman" w:hAnsi="Times New Roman" w:cs="Times New Roman"/>
              <w:b/>
              <w:color w:val="000000" w:themeColor="text1"/>
              <w:sz w:val="24"/>
              <w:szCs w:val="24"/>
            </w:rPr>
            <w:t>Table of Contents</w:t>
          </w:r>
        </w:p>
        <w:p w14:paraId="32A29ED9" w14:textId="77777777" w:rsidR="007F0216" w:rsidRDefault="007F0216">
          <w:pPr>
            <w:pStyle w:val="TOC1"/>
            <w:tabs>
              <w:tab w:val="right" w:leader="dot" w:pos="9016"/>
            </w:tabs>
            <w:rPr>
              <w:noProof/>
            </w:rPr>
          </w:pPr>
          <w:r>
            <w:fldChar w:fldCharType="begin"/>
          </w:r>
          <w:r>
            <w:instrText xml:space="preserve"> TOC \o "1-3" \h \z \u </w:instrText>
          </w:r>
          <w:r>
            <w:fldChar w:fldCharType="separate"/>
          </w:r>
          <w:hyperlink w:anchor="_Toc133348215" w:history="1">
            <w:r w:rsidRPr="007039AC">
              <w:rPr>
                <w:rStyle w:val="Hyperlink"/>
                <w:noProof/>
              </w:rPr>
              <w:t>1.0 Introduction</w:t>
            </w:r>
            <w:r>
              <w:rPr>
                <w:noProof/>
                <w:webHidden/>
              </w:rPr>
              <w:tab/>
            </w:r>
            <w:r>
              <w:rPr>
                <w:noProof/>
                <w:webHidden/>
              </w:rPr>
              <w:fldChar w:fldCharType="begin"/>
            </w:r>
            <w:r>
              <w:rPr>
                <w:noProof/>
                <w:webHidden/>
              </w:rPr>
              <w:instrText xml:space="preserve"> PAGEREF _Toc133348215 \h </w:instrText>
            </w:r>
            <w:r>
              <w:rPr>
                <w:noProof/>
                <w:webHidden/>
              </w:rPr>
            </w:r>
            <w:r>
              <w:rPr>
                <w:noProof/>
                <w:webHidden/>
              </w:rPr>
              <w:fldChar w:fldCharType="separate"/>
            </w:r>
            <w:r>
              <w:rPr>
                <w:noProof/>
                <w:webHidden/>
              </w:rPr>
              <w:t>3</w:t>
            </w:r>
            <w:r>
              <w:rPr>
                <w:noProof/>
                <w:webHidden/>
              </w:rPr>
              <w:fldChar w:fldCharType="end"/>
            </w:r>
          </w:hyperlink>
        </w:p>
        <w:p w14:paraId="23B4C619" w14:textId="77777777" w:rsidR="007F0216" w:rsidRDefault="00000000">
          <w:pPr>
            <w:pStyle w:val="TOC1"/>
            <w:tabs>
              <w:tab w:val="right" w:leader="dot" w:pos="9016"/>
            </w:tabs>
            <w:rPr>
              <w:noProof/>
            </w:rPr>
          </w:pPr>
          <w:hyperlink w:anchor="_Toc133348216" w:history="1">
            <w:r w:rsidR="007F0216" w:rsidRPr="007039AC">
              <w:rPr>
                <w:rStyle w:val="Hyperlink"/>
                <w:noProof/>
              </w:rPr>
              <w:t>2.0 External Environmental Analysis</w:t>
            </w:r>
            <w:r w:rsidR="007F0216">
              <w:rPr>
                <w:noProof/>
                <w:webHidden/>
              </w:rPr>
              <w:tab/>
            </w:r>
            <w:r w:rsidR="007F0216">
              <w:rPr>
                <w:noProof/>
                <w:webHidden/>
              </w:rPr>
              <w:fldChar w:fldCharType="begin"/>
            </w:r>
            <w:r w:rsidR="007F0216">
              <w:rPr>
                <w:noProof/>
                <w:webHidden/>
              </w:rPr>
              <w:instrText xml:space="preserve"> PAGEREF _Toc133348216 \h </w:instrText>
            </w:r>
            <w:r w:rsidR="007F0216">
              <w:rPr>
                <w:noProof/>
                <w:webHidden/>
              </w:rPr>
            </w:r>
            <w:r w:rsidR="007F0216">
              <w:rPr>
                <w:noProof/>
                <w:webHidden/>
              </w:rPr>
              <w:fldChar w:fldCharType="separate"/>
            </w:r>
            <w:r w:rsidR="007F0216">
              <w:rPr>
                <w:noProof/>
                <w:webHidden/>
              </w:rPr>
              <w:t>3</w:t>
            </w:r>
            <w:r w:rsidR="007F0216">
              <w:rPr>
                <w:noProof/>
                <w:webHidden/>
              </w:rPr>
              <w:fldChar w:fldCharType="end"/>
            </w:r>
          </w:hyperlink>
        </w:p>
        <w:p w14:paraId="692069B2" w14:textId="77777777" w:rsidR="007F0216" w:rsidRDefault="00000000">
          <w:pPr>
            <w:pStyle w:val="TOC2"/>
            <w:tabs>
              <w:tab w:val="right" w:leader="dot" w:pos="9016"/>
            </w:tabs>
            <w:rPr>
              <w:noProof/>
            </w:rPr>
          </w:pPr>
          <w:hyperlink w:anchor="_Toc133348217" w:history="1">
            <w:r w:rsidR="007F0216" w:rsidRPr="007039AC">
              <w:rPr>
                <w:rStyle w:val="Hyperlink"/>
                <w:noProof/>
              </w:rPr>
              <w:t>2.1 PESTEL</w:t>
            </w:r>
            <w:r w:rsidR="007F0216">
              <w:rPr>
                <w:noProof/>
                <w:webHidden/>
              </w:rPr>
              <w:tab/>
            </w:r>
            <w:r w:rsidR="007F0216">
              <w:rPr>
                <w:noProof/>
                <w:webHidden/>
              </w:rPr>
              <w:fldChar w:fldCharType="begin"/>
            </w:r>
            <w:r w:rsidR="007F0216">
              <w:rPr>
                <w:noProof/>
                <w:webHidden/>
              </w:rPr>
              <w:instrText xml:space="preserve"> PAGEREF _Toc133348217 \h </w:instrText>
            </w:r>
            <w:r w:rsidR="007F0216">
              <w:rPr>
                <w:noProof/>
                <w:webHidden/>
              </w:rPr>
            </w:r>
            <w:r w:rsidR="007F0216">
              <w:rPr>
                <w:noProof/>
                <w:webHidden/>
              </w:rPr>
              <w:fldChar w:fldCharType="separate"/>
            </w:r>
            <w:r w:rsidR="007F0216">
              <w:rPr>
                <w:noProof/>
                <w:webHidden/>
              </w:rPr>
              <w:t>3</w:t>
            </w:r>
            <w:r w:rsidR="007F0216">
              <w:rPr>
                <w:noProof/>
                <w:webHidden/>
              </w:rPr>
              <w:fldChar w:fldCharType="end"/>
            </w:r>
          </w:hyperlink>
        </w:p>
        <w:p w14:paraId="1B83CFD9" w14:textId="77777777" w:rsidR="007F0216" w:rsidRDefault="00000000">
          <w:pPr>
            <w:pStyle w:val="TOC2"/>
            <w:tabs>
              <w:tab w:val="right" w:leader="dot" w:pos="9016"/>
            </w:tabs>
            <w:rPr>
              <w:noProof/>
            </w:rPr>
          </w:pPr>
          <w:hyperlink w:anchor="_Toc133348218" w:history="1">
            <w:r w:rsidR="007F0216" w:rsidRPr="007039AC">
              <w:rPr>
                <w:rStyle w:val="Hyperlink"/>
                <w:noProof/>
              </w:rPr>
              <w:t>2.2 Porter’s Five Forces</w:t>
            </w:r>
            <w:r w:rsidR="007F0216">
              <w:rPr>
                <w:noProof/>
                <w:webHidden/>
              </w:rPr>
              <w:tab/>
            </w:r>
            <w:r w:rsidR="007F0216">
              <w:rPr>
                <w:noProof/>
                <w:webHidden/>
              </w:rPr>
              <w:fldChar w:fldCharType="begin"/>
            </w:r>
            <w:r w:rsidR="007F0216">
              <w:rPr>
                <w:noProof/>
                <w:webHidden/>
              </w:rPr>
              <w:instrText xml:space="preserve"> PAGEREF _Toc133348218 \h </w:instrText>
            </w:r>
            <w:r w:rsidR="007F0216">
              <w:rPr>
                <w:noProof/>
                <w:webHidden/>
              </w:rPr>
            </w:r>
            <w:r w:rsidR="007F0216">
              <w:rPr>
                <w:noProof/>
                <w:webHidden/>
              </w:rPr>
              <w:fldChar w:fldCharType="separate"/>
            </w:r>
            <w:r w:rsidR="007F0216">
              <w:rPr>
                <w:noProof/>
                <w:webHidden/>
              </w:rPr>
              <w:t>5</w:t>
            </w:r>
            <w:r w:rsidR="007F0216">
              <w:rPr>
                <w:noProof/>
                <w:webHidden/>
              </w:rPr>
              <w:fldChar w:fldCharType="end"/>
            </w:r>
          </w:hyperlink>
        </w:p>
        <w:p w14:paraId="2AC966D0" w14:textId="77777777" w:rsidR="007F0216" w:rsidRDefault="00000000">
          <w:pPr>
            <w:pStyle w:val="TOC1"/>
            <w:tabs>
              <w:tab w:val="right" w:leader="dot" w:pos="9016"/>
            </w:tabs>
            <w:rPr>
              <w:noProof/>
            </w:rPr>
          </w:pPr>
          <w:hyperlink w:anchor="_Toc133348219" w:history="1">
            <w:r w:rsidR="007F0216" w:rsidRPr="007039AC">
              <w:rPr>
                <w:rStyle w:val="Hyperlink"/>
                <w:noProof/>
              </w:rPr>
              <w:t>3.0 Internal Environmental Analysis</w:t>
            </w:r>
            <w:r w:rsidR="007F0216">
              <w:rPr>
                <w:noProof/>
                <w:webHidden/>
              </w:rPr>
              <w:tab/>
            </w:r>
            <w:r w:rsidR="007F0216">
              <w:rPr>
                <w:noProof/>
                <w:webHidden/>
              </w:rPr>
              <w:fldChar w:fldCharType="begin"/>
            </w:r>
            <w:r w:rsidR="007F0216">
              <w:rPr>
                <w:noProof/>
                <w:webHidden/>
              </w:rPr>
              <w:instrText xml:space="preserve"> PAGEREF _Toc133348219 \h </w:instrText>
            </w:r>
            <w:r w:rsidR="007F0216">
              <w:rPr>
                <w:noProof/>
                <w:webHidden/>
              </w:rPr>
            </w:r>
            <w:r w:rsidR="007F0216">
              <w:rPr>
                <w:noProof/>
                <w:webHidden/>
              </w:rPr>
              <w:fldChar w:fldCharType="separate"/>
            </w:r>
            <w:r w:rsidR="007F0216">
              <w:rPr>
                <w:noProof/>
                <w:webHidden/>
              </w:rPr>
              <w:t>6</w:t>
            </w:r>
            <w:r w:rsidR="007F0216">
              <w:rPr>
                <w:noProof/>
                <w:webHidden/>
              </w:rPr>
              <w:fldChar w:fldCharType="end"/>
            </w:r>
          </w:hyperlink>
        </w:p>
        <w:p w14:paraId="0B7A0F22" w14:textId="77777777" w:rsidR="007F0216" w:rsidRDefault="00000000">
          <w:pPr>
            <w:pStyle w:val="TOC2"/>
            <w:tabs>
              <w:tab w:val="right" w:leader="dot" w:pos="9016"/>
            </w:tabs>
            <w:rPr>
              <w:noProof/>
            </w:rPr>
          </w:pPr>
          <w:hyperlink w:anchor="_Toc133348220" w:history="1">
            <w:r w:rsidR="007F0216" w:rsidRPr="007039AC">
              <w:rPr>
                <w:rStyle w:val="Hyperlink"/>
                <w:noProof/>
              </w:rPr>
              <w:t>3.1 SWOT Analysis</w:t>
            </w:r>
            <w:r w:rsidR="007F0216">
              <w:rPr>
                <w:noProof/>
                <w:webHidden/>
              </w:rPr>
              <w:tab/>
            </w:r>
            <w:r w:rsidR="007F0216">
              <w:rPr>
                <w:noProof/>
                <w:webHidden/>
              </w:rPr>
              <w:fldChar w:fldCharType="begin"/>
            </w:r>
            <w:r w:rsidR="007F0216">
              <w:rPr>
                <w:noProof/>
                <w:webHidden/>
              </w:rPr>
              <w:instrText xml:space="preserve"> PAGEREF _Toc133348220 \h </w:instrText>
            </w:r>
            <w:r w:rsidR="007F0216">
              <w:rPr>
                <w:noProof/>
                <w:webHidden/>
              </w:rPr>
            </w:r>
            <w:r w:rsidR="007F0216">
              <w:rPr>
                <w:noProof/>
                <w:webHidden/>
              </w:rPr>
              <w:fldChar w:fldCharType="separate"/>
            </w:r>
            <w:r w:rsidR="007F0216">
              <w:rPr>
                <w:noProof/>
                <w:webHidden/>
              </w:rPr>
              <w:t>6</w:t>
            </w:r>
            <w:r w:rsidR="007F0216">
              <w:rPr>
                <w:noProof/>
                <w:webHidden/>
              </w:rPr>
              <w:fldChar w:fldCharType="end"/>
            </w:r>
          </w:hyperlink>
        </w:p>
        <w:p w14:paraId="64A34F76" w14:textId="77777777" w:rsidR="007F0216" w:rsidRDefault="00000000">
          <w:pPr>
            <w:pStyle w:val="TOC2"/>
            <w:tabs>
              <w:tab w:val="right" w:leader="dot" w:pos="9016"/>
            </w:tabs>
            <w:rPr>
              <w:noProof/>
            </w:rPr>
          </w:pPr>
          <w:hyperlink w:anchor="_Toc133348221" w:history="1">
            <w:r w:rsidR="007F0216" w:rsidRPr="007039AC">
              <w:rPr>
                <w:rStyle w:val="Hyperlink"/>
                <w:noProof/>
              </w:rPr>
              <w:t>3.2 STP Analysis</w:t>
            </w:r>
            <w:r w:rsidR="007F0216">
              <w:rPr>
                <w:noProof/>
                <w:webHidden/>
              </w:rPr>
              <w:tab/>
            </w:r>
            <w:r w:rsidR="007F0216">
              <w:rPr>
                <w:noProof/>
                <w:webHidden/>
              </w:rPr>
              <w:fldChar w:fldCharType="begin"/>
            </w:r>
            <w:r w:rsidR="007F0216">
              <w:rPr>
                <w:noProof/>
                <w:webHidden/>
              </w:rPr>
              <w:instrText xml:space="preserve"> PAGEREF _Toc133348221 \h </w:instrText>
            </w:r>
            <w:r w:rsidR="007F0216">
              <w:rPr>
                <w:noProof/>
                <w:webHidden/>
              </w:rPr>
            </w:r>
            <w:r w:rsidR="007F0216">
              <w:rPr>
                <w:noProof/>
                <w:webHidden/>
              </w:rPr>
              <w:fldChar w:fldCharType="separate"/>
            </w:r>
            <w:r w:rsidR="007F0216">
              <w:rPr>
                <w:noProof/>
                <w:webHidden/>
              </w:rPr>
              <w:t>7</w:t>
            </w:r>
            <w:r w:rsidR="007F0216">
              <w:rPr>
                <w:noProof/>
                <w:webHidden/>
              </w:rPr>
              <w:fldChar w:fldCharType="end"/>
            </w:r>
          </w:hyperlink>
        </w:p>
        <w:p w14:paraId="682C3FFA" w14:textId="77777777" w:rsidR="007F0216" w:rsidRDefault="00000000">
          <w:pPr>
            <w:pStyle w:val="TOC2"/>
            <w:tabs>
              <w:tab w:val="right" w:leader="dot" w:pos="9016"/>
            </w:tabs>
            <w:rPr>
              <w:noProof/>
            </w:rPr>
          </w:pPr>
          <w:hyperlink w:anchor="_Toc133348222" w:history="1">
            <w:r w:rsidR="007F0216" w:rsidRPr="007039AC">
              <w:rPr>
                <w:rStyle w:val="Hyperlink"/>
                <w:noProof/>
              </w:rPr>
              <w:t>3.3 Marketing Mix</w:t>
            </w:r>
            <w:r w:rsidR="007F0216">
              <w:rPr>
                <w:noProof/>
                <w:webHidden/>
              </w:rPr>
              <w:tab/>
            </w:r>
            <w:r w:rsidR="007F0216">
              <w:rPr>
                <w:noProof/>
                <w:webHidden/>
              </w:rPr>
              <w:fldChar w:fldCharType="begin"/>
            </w:r>
            <w:r w:rsidR="007F0216">
              <w:rPr>
                <w:noProof/>
                <w:webHidden/>
              </w:rPr>
              <w:instrText xml:space="preserve"> PAGEREF _Toc133348222 \h </w:instrText>
            </w:r>
            <w:r w:rsidR="007F0216">
              <w:rPr>
                <w:noProof/>
                <w:webHidden/>
              </w:rPr>
            </w:r>
            <w:r w:rsidR="007F0216">
              <w:rPr>
                <w:noProof/>
                <w:webHidden/>
              </w:rPr>
              <w:fldChar w:fldCharType="separate"/>
            </w:r>
            <w:r w:rsidR="007F0216">
              <w:rPr>
                <w:noProof/>
                <w:webHidden/>
              </w:rPr>
              <w:t>8</w:t>
            </w:r>
            <w:r w:rsidR="007F0216">
              <w:rPr>
                <w:noProof/>
                <w:webHidden/>
              </w:rPr>
              <w:fldChar w:fldCharType="end"/>
            </w:r>
          </w:hyperlink>
        </w:p>
        <w:p w14:paraId="049F390F" w14:textId="77777777" w:rsidR="007F0216" w:rsidRDefault="00000000">
          <w:pPr>
            <w:pStyle w:val="TOC1"/>
            <w:tabs>
              <w:tab w:val="right" w:leader="dot" w:pos="9016"/>
            </w:tabs>
            <w:rPr>
              <w:noProof/>
            </w:rPr>
          </w:pPr>
          <w:hyperlink w:anchor="_Toc133348223" w:history="1">
            <w:r w:rsidR="007F0216" w:rsidRPr="007039AC">
              <w:rPr>
                <w:rStyle w:val="Hyperlink"/>
                <w:noProof/>
              </w:rPr>
              <w:t>4.0 Recommendation</w:t>
            </w:r>
            <w:r w:rsidR="007F0216">
              <w:rPr>
                <w:noProof/>
                <w:webHidden/>
              </w:rPr>
              <w:tab/>
            </w:r>
            <w:r w:rsidR="007F0216">
              <w:rPr>
                <w:noProof/>
                <w:webHidden/>
              </w:rPr>
              <w:fldChar w:fldCharType="begin"/>
            </w:r>
            <w:r w:rsidR="007F0216">
              <w:rPr>
                <w:noProof/>
                <w:webHidden/>
              </w:rPr>
              <w:instrText xml:space="preserve"> PAGEREF _Toc133348223 \h </w:instrText>
            </w:r>
            <w:r w:rsidR="007F0216">
              <w:rPr>
                <w:noProof/>
                <w:webHidden/>
              </w:rPr>
            </w:r>
            <w:r w:rsidR="007F0216">
              <w:rPr>
                <w:noProof/>
                <w:webHidden/>
              </w:rPr>
              <w:fldChar w:fldCharType="separate"/>
            </w:r>
            <w:r w:rsidR="007F0216">
              <w:rPr>
                <w:noProof/>
                <w:webHidden/>
              </w:rPr>
              <w:t>9</w:t>
            </w:r>
            <w:r w:rsidR="007F0216">
              <w:rPr>
                <w:noProof/>
                <w:webHidden/>
              </w:rPr>
              <w:fldChar w:fldCharType="end"/>
            </w:r>
          </w:hyperlink>
        </w:p>
        <w:p w14:paraId="6B5CA2C1" w14:textId="77777777" w:rsidR="007F0216" w:rsidRDefault="00000000">
          <w:pPr>
            <w:pStyle w:val="TOC1"/>
            <w:tabs>
              <w:tab w:val="right" w:leader="dot" w:pos="9016"/>
            </w:tabs>
            <w:rPr>
              <w:noProof/>
            </w:rPr>
          </w:pPr>
          <w:hyperlink w:anchor="_Toc133348224" w:history="1">
            <w:r w:rsidR="007F0216" w:rsidRPr="007039AC">
              <w:rPr>
                <w:rStyle w:val="Hyperlink"/>
                <w:noProof/>
              </w:rPr>
              <w:t>5.0 Conclusion</w:t>
            </w:r>
            <w:r w:rsidR="007F0216">
              <w:rPr>
                <w:noProof/>
                <w:webHidden/>
              </w:rPr>
              <w:tab/>
            </w:r>
            <w:r w:rsidR="007F0216">
              <w:rPr>
                <w:noProof/>
                <w:webHidden/>
              </w:rPr>
              <w:fldChar w:fldCharType="begin"/>
            </w:r>
            <w:r w:rsidR="007F0216">
              <w:rPr>
                <w:noProof/>
                <w:webHidden/>
              </w:rPr>
              <w:instrText xml:space="preserve"> PAGEREF _Toc133348224 \h </w:instrText>
            </w:r>
            <w:r w:rsidR="007F0216">
              <w:rPr>
                <w:noProof/>
                <w:webHidden/>
              </w:rPr>
            </w:r>
            <w:r w:rsidR="007F0216">
              <w:rPr>
                <w:noProof/>
                <w:webHidden/>
              </w:rPr>
              <w:fldChar w:fldCharType="separate"/>
            </w:r>
            <w:r w:rsidR="007F0216">
              <w:rPr>
                <w:noProof/>
                <w:webHidden/>
              </w:rPr>
              <w:t>9</w:t>
            </w:r>
            <w:r w:rsidR="007F0216">
              <w:rPr>
                <w:noProof/>
                <w:webHidden/>
              </w:rPr>
              <w:fldChar w:fldCharType="end"/>
            </w:r>
          </w:hyperlink>
        </w:p>
        <w:p w14:paraId="5BDCA9B1" w14:textId="77777777" w:rsidR="007F0216" w:rsidRDefault="00000000">
          <w:pPr>
            <w:pStyle w:val="TOC1"/>
            <w:tabs>
              <w:tab w:val="right" w:leader="dot" w:pos="9016"/>
            </w:tabs>
            <w:rPr>
              <w:noProof/>
            </w:rPr>
          </w:pPr>
          <w:hyperlink w:anchor="_Toc133348225" w:history="1">
            <w:r w:rsidR="007F0216" w:rsidRPr="007039AC">
              <w:rPr>
                <w:rStyle w:val="Hyperlink"/>
                <w:noProof/>
              </w:rPr>
              <w:t>References</w:t>
            </w:r>
            <w:r w:rsidR="007F0216">
              <w:rPr>
                <w:noProof/>
                <w:webHidden/>
              </w:rPr>
              <w:tab/>
            </w:r>
            <w:r w:rsidR="007F0216">
              <w:rPr>
                <w:noProof/>
                <w:webHidden/>
              </w:rPr>
              <w:fldChar w:fldCharType="begin"/>
            </w:r>
            <w:r w:rsidR="007F0216">
              <w:rPr>
                <w:noProof/>
                <w:webHidden/>
              </w:rPr>
              <w:instrText xml:space="preserve"> PAGEREF _Toc133348225 \h </w:instrText>
            </w:r>
            <w:r w:rsidR="007F0216">
              <w:rPr>
                <w:noProof/>
                <w:webHidden/>
              </w:rPr>
            </w:r>
            <w:r w:rsidR="007F0216">
              <w:rPr>
                <w:noProof/>
                <w:webHidden/>
              </w:rPr>
              <w:fldChar w:fldCharType="separate"/>
            </w:r>
            <w:r w:rsidR="007F0216">
              <w:rPr>
                <w:noProof/>
                <w:webHidden/>
              </w:rPr>
              <w:t>10</w:t>
            </w:r>
            <w:r w:rsidR="007F0216">
              <w:rPr>
                <w:noProof/>
                <w:webHidden/>
              </w:rPr>
              <w:fldChar w:fldCharType="end"/>
            </w:r>
          </w:hyperlink>
        </w:p>
        <w:p w14:paraId="3B66D493" w14:textId="77777777" w:rsidR="007F0216" w:rsidRDefault="007F0216">
          <w:r>
            <w:rPr>
              <w:b/>
              <w:bCs/>
              <w:noProof/>
            </w:rPr>
            <w:fldChar w:fldCharType="end"/>
          </w:r>
        </w:p>
      </w:sdtContent>
    </w:sdt>
    <w:p w14:paraId="72F5ED1B" w14:textId="77777777" w:rsidR="005A7E72" w:rsidRDefault="005A7E72">
      <w:pPr>
        <w:spacing w:line="259" w:lineRule="auto"/>
        <w:jc w:val="left"/>
        <w:rPr>
          <w:rFonts w:eastAsiaTheme="majorEastAsia" w:cstheme="majorBidi"/>
          <w:b/>
          <w:sz w:val="28"/>
          <w:szCs w:val="32"/>
        </w:rPr>
      </w:pPr>
      <w:r>
        <w:br w:type="page"/>
      </w:r>
    </w:p>
    <w:p w14:paraId="5F961F9D" w14:textId="77777777" w:rsidR="00F753F4" w:rsidRDefault="007F47A8" w:rsidP="00F753F4">
      <w:pPr>
        <w:pStyle w:val="Heading1"/>
      </w:pPr>
      <w:bookmarkStart w:id="0" w:name="_Toc133348215"/>
      <w:r>
        <w:lastRenderedPageBreak/>
        <w:t xml:space="preserve">1.0 </w:t>
      </w:r>
      <w:r w:rsidR="00F753F4">
        <w:t>Introduction</w:t>
      </w:r>
      <w:bookmarkEnd w:id="0"/>
    </w:p>
    <w:p w14:paraId="1D47BF27" w14:textId="77777777" w:rsidR="00F753F4" w:rsidRPr="00F753F4" w:rsidRDefault="007B459C" w:rsidP="00F753F4">
      <w:r w:rsidRPr="007B459C">
        <w:t xml:space="preserve">This section may be used to argue that enterprise environment examination is crucial since it aids </w:t>
      </w:r>
      <w:r w:rsidR="009B357A">
        <w:t>organizations</w:t>
      </w:r>
      <w:r w:rsidRPr="007B459C">
        <w:t xml:space="preserve"> in becoming more environment-aware. Managers can foresee hazards as well as possibilities by keeping an eye on environmental variables. The ability to </w:t>
      </w:r>
      <w:proofErr w:type="spellStart"/>
      <w:r w:rsidR="006D55B5">
        <w:t>analyze</w:t>
      </w:r>
      <w:proofErr w:type="spellEnd"/>
      <w:r w:rsidRPr="007B459C">
        <w:t xml:space="preserve"> the business environment gives managers the ability to strengthen areas and improve others. </w:t>
      </w:r>
      <w:r w:rsidR="00B76CBC">
        <w:t>This is also because an environmental evaluation related to a firm helps to have an idea on the nature of the market.</w:t>
      </w:r>
      <w:r w:rsidRPr="007B459C">
        <w:t xml:space="preserve"> They can better plan for environmental changes as a result. Future prediction is one advantage of performing an environmental study</w:t>
      </w:r>
      <w:r w:rsidR="00370125">
        <w:t xml:space="preserve"> </w:t>
      </w:r>
      <w:r w:rsidR="00370125" w:rsidRPr="00370125">
        <w:t>(</w:t>
      </w:r>
      <w:proofErr w:type="spellStart"/>
      <w:r w:rsidR="00370125" w:rsidRPr="00370125">
        <w:t>Morgunova</w:t>
      </w:r>
      <w:proofErr w:type="spellEnd"/>
      <w:r w:rsidR="00370125" w:rsidRPr="00370125">
        <w:t xml:space="preserve"> and </w:t>
      </w:r>
      <w:proofErr w:type="spellStart"/>
      <w:r w:rsidR="00370125" w:rsidRPr="00370125">
        <w:t>Bolkina</w:t>
      </w:r>
      <w:proofErr w:type="spellEnd"/>
      <w:r w:rsidR="00370125" w:rsidRPr="00370125">
        <w:t>, 2021)</w:t>
      </w:r>
      <w:r w:rsidRPr="007B459C">
        <w:t xml:space="preserve">. Additionally, this aids a firm in identifying dangers, enabling it to create a plan for </w:t>
      </w:r>
      <w:proofErr w:type="spellStart"/>
      <w:r w:rsidR="002A4B91">
        <w:t>defense</w:t>
      </w:r>
      <w:proofErr w:type="spellEnd"/>
      <w:r w:rsidRPr="007B459C">
        <w:t xml:space="preserve"> and support of corporate goals.</w:t>
      </w:r>
      <w:r>
        <w:t xml:space="preserve"> </w:t>
      </w:r>
      <w:r w:rsidR="00FD7D32">
        <w:t>Following</w:t>
      </w:r>
      <w:r>
        <w:t xml:space="preserve"> this factor, it can be said that the study aims to present a</w:t>
      </w:r>
      <w:r w:rsidR="00A11C30">
        <w:t xml:space="preserve">n external environmental analysis, alongside an internal analysis </w:t>
      </w:r>
      <w:r w:rsidR="003076F1">
        <w:t>of</w:t>
      </w:r>
      <w:r w:rsidR="00A11C30">
        <w:t xml:space="preserve"> Britten Norman. </w:t>
      </w:r>
      <w:r w:rsidR="00A71689">
        <w:t xml:space="preserve">It is going to be done so that it is able to conduct an </w:t>
      </w:r>
      <w:r w:rsidR="00A71689" w:rsidRPr="00A71689">
        <w:t>environmental marketing analysis taking into consideration</w:t>
      </w:r>
      <w:r w:rsidR="00A769CD">
        <w:t xml:space="preserve"> the main variables </w:t>
      </w:r>
      <w:r w:rsidR="00085E84">
        <w:t xml:space="preserve">for acquiring success </w:t>
      </w:r>
      <w:r w:rsidR="00405D2C">
        <w:t xml:space="preserve">in marketing activities. </w:t>
      </w:r>
    </w:p>
    <w:p w14:paraId="647CEAF8" w14:textId="77777777" w:rsidR="00F753F4" w:rsidRDefault="007F47A8" w:rsidP="00F753F4">
      <w:pPr>
        <w:pStyle w:val="Heading1"/>
      </w:pPr>
      <w:bookmarkStart w:id="1" w:name="_Toc133348216"/>
      <w:r>
        <w:t xml:space="preserve">2.0 </w:t>
      </w:r>
      <w:r w:rsidR="00F753F4">
        <w:t>External Environmental Analysis</w:t>
      </w:r>
      <w:bookmarkEnd w:id="1"/>
    </w:p>
    <w:p w14:paraId="274F27F4" w14:textId="77777777" w:rsidR="004E79A4" w:rsidRDefault="007F47A8" w:rsidP="00483A2A">
      <w:pPr>
        <w:pStyle w:val="Heading2"/>
      </w:pPr>
      <w:bookmarkStart w:id="2" w:name="_Toc133348217"/>
      <w:r>
        <w:t xml:space="preserve">2.1 </w:t>
      </w:r>
      <w:r w:rsidR="004E79A4">
        <w:t>PESTEL</w:t>
      </w:r>
      <w:bookmarkEnd w:id="2"/>
    </w:p>
    <w:p w14:paraId="22BC78C9" w14:textId="77777777" w:rsidR="00F53601" w:rsidRDefault="006A4976" w:rsidP="00F53601">
      <w:pPr>
        <w:rPr>
          <w:b/>
        </w:rPr>
      </w:pPr>
      <w:r w:rsidRPr="008E7074">
        <w:rPr>
          <w:b/>
        </w:rPr>
        <w:t>Political</w:t>
      </w:r>
    </w:p>
    <w:p w14:paraId="337272E3" w14:textId="77777777" w:rsidR="008E7074" w:rsidRPr="008E7074" w:rsidRDefault="007256BA" w:rsidP="00F53601">
      <w:r w:rsidRPr="007256BA">
        <w:t>It may be stated in this portion that commerce in products with the EU significantly decreased when the Brexit implementation period dissolved with UK importation from the EU declining by almost 26% in comparison to UK purchases from the remaining parts of the globe, a pattern which remained into 2021. As a result, it can be claimed that the currency decreased in value by over a fifth during the EU election</w:t>
      </w:r>
      <w:r w:rsidR="00E27D49">
        <w:t xml:space="preserve"> </w:t>
      </w:r>
      <w:r w:rsidR="00E27D49" w:rsidRPr="00E27D49">
        <w:t>(</w:t>
      </w:r>
      <w:proofErr w:type="spellStart"/>
      <w:r w:rsidR="00E27D49" w:rsidRPr="00E27D49">
        <w:t>Ziady</w:t>
      </w:r>
      <w:proofErr w:type="spellEnd"/>
      <w:r w:rsidR="00E27D49" w:rsidRPr="00E27D49">
        <w:t>, 2022)</w:t>
      </w:r>
      <w:r w:rsidRPr="007256BA">
        <w:t xml:space="preserve">. Since Britain's referendum against leaving the "European Union" on June 23, 2016, the GBP has lost 19% of its value against the US greenback. Corporations in the UK and overseas companies that </w:t>
      </w:r>
      <w:r w:rsidR="004A4254">
        <w:t>utilize</w:t>
      </w:r>
      <w:r w:rsidRPr="007256BA">
        <w:t xml:space="preserve"> Britain as headquarters have faced trade hurdles as a result of Brexit.</w:t>
      </w:r>
      <w:r w:rsidR="000C76E5">
        <w:t xml:space="preserve"> Following this factor, it can be said that Britten N</w:t>
      </w:r>
      <w:r w:rsidR="00DD33BA">
        <w:t xml:space="preserve">orman </w:t>
      </w:r>
      <w:r w:rsidR="004A4254">
        <w:t>needs</w:t>
      </w:r>
      <w:r w:rsidR="00DD33BA">
        <w:t xml:space="preserve"> to wait for the right time to promote </w:t>
      </w:r>
      <w:r w:rsidR="004A4254">
        <w:t>its</w:t>
      </w:r>
      <w:r w:rsidR="00DD33BA">
        <w:t xml:space="preserve"> business strategi</w:t>
      </w:r>
      <w:r w:rsidR="006E4325">
        <w:t>e</w:t>
      </w:r>
      <w:r w:rsidR="00DD33BA">
        <w:t xml:space="preserve">s and expand </w:t>
      </w:r>
      <w:r w:rsidR="004A4254">
        <w:t>its</w:t>
      </w:r>
      <w:r w:rsidR="00DD33BA">
        <w:t xml:space="preserve"> operations further.</w:t>
      </w:r>
    </w:p>
    <w:p w14:paraId="48AE4D53" w14:textId="77777777" w:rsidR="00FC4906" w:rsidRDefault="006363ED" w:rsidP="00F53601">
      <w:pPr>
        <w:rPr>
          <w:b/>
        </w:rPr>
      </w:pPr>
      <w:r w:rsidRPr="008E7074">
        <w:rPr>
          <w:b/>
        </w:rPr>
        <w:t>Economic</w:t>
      </w:r>
    </w:p>
    <w:p w14:paraId="61D94157" w14:textId="77777777" w:rsidR="00E27819" w:rsidRDefault="000C1EAB" w:rsidP="00F53601">
      <w:r w:rsidRPr="000C1EAB">
        <w:t xml:space="preserve">It has been noticed that the quarterly genuine gross household product (GDP) is predicted to have grown by 0.4% during the first month of 2023, which was revised upwards from 0.3% throughout the previous edition, and then remained stable in February 2023. According to </w:t>
      </w:r>
      <w:r w:rsidRPr="000C1EAB">
        <w:lastRenderedPageBreak/>
        <w:t>current estimates, the monthly GDP in February 2020 will be 0.3% higher than it was in the months before the coronavirus</w:t>
      </w:r>
      <w:r w:rsidR="00F167F8">
        <w:t xml:space="preserve"> </w:t>
      </w:r>
      <w:r w:rsidR="00F167F8" w:rsidRPr="00F167F8">
        <w:t>(O’Neill, 2023)</w:t>
      </w:r>
      <w:r w:rsidRPr="000C1EAB">
        <w:t>.</w:t>
      </w:r>
    </w:p>
    <w:p w14:paraId="66AC9ECA" w14:textId="77777777" w:rsidR="00F44DE5" w:rsidRDefault="00A94AE6" w:rsidP="00A94AE6">
      <w:pPr>
        <w:jc w:val="center"/>
      </w:pPr>
      <w:r>
        <w:rPr>
          <w:noProof/>
          <w:lang w:eastAsia="en-IN"/>
        </w:rPr>
        <w:drawing>
          <wp:inline distT="0" distB="0" distL="0" distR="0" wp14:anchorId="505C3B95" wp14:editId="7D66A475">
            <wp:extent cx="5731510" cy="3492500"/>
            <wp:effectExtent l="95250" t="95250" r="97790" b="88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925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75492B6" w14:textId="77777777" w:rsidR="003D1CA4" w:rsidRDefault="003D1CA4" w:rsidP="00A94AE6">
      <w:pPr>
        <w:jc w:val="center"/>
        <w:rPr>
          <w:b/>
        </w:rPr>
      </w:pPr>
      <w:r>
        <w:rPr>
          <w:b/>
        </w:rPr>
        <w:t>Figure 1: GDP of the United Kingdom</w:t>
      </w:r>
    </w:p>
    <w:p w14:paraId="528D1619" w14:textId="77777777" w:rsidR="0008606C" w:rsidRDefault="003D1CA4" w:rsidP="0008606C">
      <w:pPr>
        <w:jc w:val="center"/>
      </w:pPr>
      <w:r>
        <w:t xml:space="preserve">(Source: </w:t>
      </w:r>
      <w:r w:rsidR="00065BAA" w:rsidRPr="00065BAA">
        <w:t>O’Neill, 2023)</w:t>
      </w:r>
    </w:p>
    <w:p w14:paraId="0995AFF3" w14:textId="77777777" w:rsidR="004601AE" w:rsidRPr="003D1CA4" w:rsidRDefault="000309E0" w:rsidP="004601AE">
      <w:r>
        <w:t>Following this factor, it can be said that Britten Norman might find it challenging to make an expenditure given the current context. It is thus essential for the company to wait for the right time and stability to make an expense and</w:t>
      </w:r>
    </w:p>
    <w:p w14:paraId="4E8BC236" w14:textId="77777777" w:rsidR="006363ED" w:rsidRDefault="006363ED" w:rsidP="00F53601">
      <w:pPr>
        <w:rPr>
          <w:b/>
        </w:rPr>
      </w:pPr>
      <w:r w:rsidRPr="008E7074">
        <w:rPr>
          <w:b/>
        </w:rPr>
        <w:t>Social</w:t>
      </w:r>
    </w:p>
    <w:p w14:paraId="62A66FA7" w14:textId="77777777" w:rsidR="00E273E8" w:rsidRPr="00E273E8" w:rsidRDefault="009D0E95" w:rsidP="00F53601">
      <w:r w:rsidRPr="009D0E95">
        <w:t xml:space="preserve">In this section, </w:t>
      </w:r>
      <w:r w:rsidR="003F3E55">
        <w:t>it can be said that various factors related to socioeconomic had placed an impact on the ways of living and thinking for the people of the United Kingdom</w:t>
      </w:r>
      <w:r w:rsidRPr="009D0E95">
        <w:t xml:space="preserve">. To </w:t>
      </w:r>
      <w:r w:rsidR="004B3BA1">
        <w:t>be able to comply with all the requirement of cultural backgrounds</w:t>
      </w:r>
      <w:r w:rsidRPr="009D0E95">
        <w:t xml:space="preserve">, businesses have created </w:t>
      </w:r>
      <w:r w:rsidR="00B640DC">
        <w:t>a variety of</w:t>
      </w:r>
      <w:r w:rsidRPr="009D0E95">
        <w:t xml:space="preserve"> </w:t>
      </w:r>
      <w:proofErr w:type="spellStart"/>
      <w:r w:rsidRPr="009D0E95">
        <w:t>of</w:t>
      </w:r>
      <w:proofErr w:type="spellEnd"/>
      <w:r w:rsidRPr="009D0E95">
        <w:t xml:space="preserve"> novel items and marketplaces </w:t>
      </w:r>
      <w:r w:rsidR="00F5773B">
        <w:t>over time</w:t>
      </w:r>
      <w:r w:rsidR="00EA004C">
        <w:t xml:space="preserve"> </w:t>
      </w:r>
      <w:r w:rsidR="00EA004C" w:rsidRPr="00EA004C">
        <w:t xml:space="preserve">(Ashcroft and </w:t>
      </w:r>
      <w:proofErr w:type="spellStart"/>
      <w:r w:rsidR="00EA004C" w:rsidRPr="00EA004C">
        <w:t>Bevir</w:t>
      </w:r>
      <w:proofErr w:type="spellEnd"/>
      <w:r w:rsidR="00EA004C" w:rsidRPr="00EA004C">
        <w:t>, 2018)</w:t>
      </w:r>
      <w:r w:rsidRPr="009D0E95">
        <w:t xml:space="preserve">. </w:t>
      </w:r>
      <w:r w:rsidR="00227231">
        <w:t>Organizations</w:t>
      </w:r>
      <w:r w:rsidRPr="009D0E95">
        <w:t xml:space="preserve"> still have a lot of options to investigate, and Britten Norman, which competes in a fragmented market, has several of its own.</w:t>
      </w:r>
    </w:p>
    <w:p w14:paraId="261631EF" w14:textId="76127214" w:rsidR="00E43DBB" w:rsidRDefault="00E43DBB" w:rsidP="00F53601">
      <w:pPr>
        <w:rPr>
          <w:b/>
        </w:rPr>
      </w:pPr>
      <w:r w:rsidRPr="008E7074">
        <w:rPr>
          <w:b/>
        </w:rPr>
        <w:t>Technological</w:t>
      </w:r>
    </w:p>
    <w:p w14:paraId="3C86769D" w14:textId="77777777" w:rsidR="007C3FF8" w:rsidRPr="007C3FF8" w:rsidRDefault="007C3FF8" w:rsidP="00F53601">
      <w:r w:rsidRPr="007C3FF8">
        <w:lastRenderedPageBreak/>
        <w:t>According to the "Global Innovation Index 2021", the United Kingdom ranks among the most inventive nations in the entirety of the globe. The measure, which gauges a nation's capacity to nurture innovation, places the nation fourth. This is mostly due to the fact that the United Kingdom the federal government's innovation authority, Innovate UK, assists firms in creating novel ideas and turning them into profitable ventures</w:t>
      </w:r>
      <w:r w:rsidR="00E36679">
        <w:t xml:space="preserve"> </w:t>
      </w:r>
      <w:r w:rsidR="00E36679" w:rsidRPr="00E36679">
        <w:t>(gov.uk, 2021)</w:t>
      </w:r>
      <w:r w:rsidRPr="007C3FF8">
        <w:t>. This will make it easier for Britten Norman to find financing and establish connections with academics and other colleagues.</w:t>
      </w:r>
    </w:p>
    <w:p w14:paraId="0D81483E" w14:textId="77777777" w:rsidR="00CA76B0" w:rsidRDefault="00CA76B0" w:rsidP="00F53601">
      <w:pPr>
        <w:rPr>
          <w:b/>
        </w:rPr>
      </w:pPr>
      <w:r w:rsidRPr="008E7074">
        <w:rPr>
          <w:b/>
        </w:rPr>
        <w:t>Environmental</w:t>
      </w:r>
    </w:p>
    <w:p w14:paraId="33BD38E2" w14:textId="77777777" w:rsidR="00EF1169" w:rsidRPr="00EF1169" w:rsidRDefault="00EF1169" w:rsidP="00F53601">
      <w:r w:rsidRPr="00EF1169">
        <w:t>The United Kingdom strives to reduce waste, reuse resources whenever possible, and handle items at the completion of their useful lives in order to have as little influence as possible on the natural world. The country will accomplish this by striving towards the target of eradicating all avoidable garbage by the time frame of 2050 and our objective of doing the same for avoidable plastic trash by 2042</w:t>
      </w:r>
      <w:r w:rsidR="00295389">
        <w:t xml:space="preserve"> </w:t>
      </w:r>
      <w:r w:rsidR="00295389" w:rsidRPr="00295389">
        <w:t>(www.gov.uk, 2021)</w:t>
      </w:r>
      <w:r w:rsidRPr="00EF1169">
        <w:t>.</w:t>
      </w:r>
      <w:r w:rsidR="00DF5FF4">
        <w:t xml:space="preserve"> Britten Norman needs to adhere to these rules and </w:t>
      </w:r>
      <w:r w:rsidR="00393791">
        <w:t>regulations</w:t>
      </w:r>
      <w:r w:rsidR="00DF5FF4">
        <w:t xml:space="preserve"> if it intends to promote its business in the United </w:t>
      </w:r>
      <w:r w:rsidR="0086412E">
        <w:t>Kingdom</w:t>
      </w:r>
      <w:r w:rsidR="00DF5FF4">
        <w:t xml:space="preserve"> for better market reach and profit acquisition. </w:t>
      </w:r>
    </w:p>
    <w:p w14:paraId="7D3BFF14" w14:textId="77777777" w:rsidR="00CA76B0" w:rsidRDefault="00BF5FA9" w:rsidP="00F53601">
      <w:pPr>
        <w:rPr>
          <w:b/>
        </w:rPr>
      </w:pPr>
      <w:r w:rsidRPr="008E7074">
        <w:rPr>
          <w:b/>
        </w:rPr>
        <w:t>Legal</w:t>
      </w:r>
    </w:p>
    <w:p w14:paraId="01B59F53" w14:textId="77777777" w:rsidR="00A5018E" w:rsidRPr="00A5018E" w:rsidRDefault="00A5018E" w:rsidP="00F53601">
      <w:r w:rsidRPr="00A5018E">
        <w:t>An essential aspect of UK employment law is the "Health and Safety at Work Act of 1974"</w:t>
      </w:r>
      <w:r w:rsidR="00BE37D4">
        <w:t xml:space="preserve"> </w:t>
      </w:r>
      <w:r w:rsidR="00BE37D4" w:rsidRPr="00BE37D4">
        <w:t>(www.gov.uk, 2021)</w:t>
      </w:r>
      <w:r w:rsidRPr="00A5018E">
        <w:t>. It guarantees that all companies, no matter where their workers work, offer a secure workplace and care about their well-being.</w:t>
      </w:r>
      <w:r w:rsidR="004A2121">
        <w:t xml:space="preserve"> All the companies operating in the nation </w:t>
      </w:r>
      <w:r w:rsidR="00C27B52">
        <w:t>need</w:t>
      </w:r>
      <w:r w:rsidR="004A2121">
        <w:t xml:space="preserve"> to adhere to this and the same can be said for Britten Norman.</w:t>
      </w:r>
    </w:p>
    <w:p w14:paraId="2FADECC6" w14:textId="77777777" w:rsidR="004E79A4" w:rsidRDefault="007F47A8" w:rsidP="00483A2A">
      <w:pPr>
        <w:pStyle w:val="Heading2"/>
      </w:pPr>
      <w:bookmarkStart w:id="3" w:name="_Toc133348218"/>
      <w:r>
        <w:t xml:space="preserve">2.2 </w:t>
      </w:r>
      <w:r w:rsidR="004E79A4">
        <w:t>Porter’s Five Forces</w:t>
      </w:r>
      <w:bookmarkEnd w:id="3"/>
    </w:p>
    <w:p w14:paraId="3E61358F" w14:textId="77777777" w:rsidR="00870586" w:rsidRDefault="006A1265" w:rsidP="00870586">
      <w:pPr>
        <w:rPr>
          <w:b/>
        </w:rPr>
      </w:pPr>
      <w:r w:rsidRPr="00E55913">
        <w:rPr>
          <w:b/>
        </w:rPr>
        <w:t>Barg</w:t>
      </w:r>
      <w:r w:rsidR="00CC772E" w:rsidRPr="00E55913">
        <w:rPr>
          <w:b/>
        </w:rPr>
        <w:t>a</w:t>
      </w:r>
      <w:r w:rsidRPr="00E55913">
        <w:rPr>
          <w:b/>
        </w:rPr>
        <w:t>ining Power of the suppliers</w:t>
      </w:r>
    </w:p>
    <w:p w14:paraId="32508053" w14:textId="77777777" w:rsidR="00E55913" w:rsidRPr="00E55913" w:rsidRDefault="007F3CB9" w:rsidP="00870586">
      <w:r>
        <w:t xml:space="preserve">The bargaining power of the suppliers in the United Kingdom is </w:t>
      </w:r>
      <w:r w:rsidRPr="00D110F7">
        <w:rPr>
          <w:b/>
          <w:i/>
        </w:rPr>
        <w:t>low</w:t>
      </w:r>
      <w:r>
        <w:t xml:space="preserve"> concerning the company Britten Norman. This is mainly because </w:t>
      </w:r>
      <w:r w:rsidR="007D1982">
        <w:t xml:space="preserve">there are very few companies in the United Kingdom in the same space as Britten Norman and </w:t>
      </w:r>
      <w:r w:rsidR="00BE5B7D">
        <w:t xml:space="preserve">the number of suppliers </w:t>
      </w:r>
      <w:r w:rsidR="00737BAA">
        <w:t>is</w:t>
      </w:r>
      <w:r w:rsidR="00BE5B7D">
        <w:t xml:space="preserve"> more. </w:t>
      </w:r>
    </w:p>
    <w:p w14:paraId="5557ADAB" w14:textId="77777777" w:rsidR="006A1265" w:rsidRDefault="00401798" w:rsidP="00870586">
      <w:pPr>
        <w:rPr>
          <w:b/>
        </w:rPr>
      </w:pPr>
      <w:r w:rsidRPr="00E55913">
        <w:rPr>
          <w:b/>
        </w:rPr>
        <w:t>Bargaining Power of the customers</w:t>
      </w:r>
    </w:p>
    <w:p w14:paraId="1FAE57D5" w14:textId="77777777" w:rsidR="00E55913" w:rsidRPr="00E55913" w:rsidRDefault="00AE1580" w:rsidP="00870586">
      <w:r>
        <w:t xml:space="preserve">Customers in the UK have </w:t>
      </w:r>
      <w:r w:rsidRPr="00AE1580">
        <w:rPr>
          <w:b/>
        </w:rPr>
        <w:t>high</w:t>
      </w:r>
      <w:r w:rsidR="00EB1F98" w:rsidRPr="00EB1F98">
        <w:t xml:space="preserve"> negotiating power when it comes to the brand Britten Norman. This is mostly </w:t>
      </w:r>
      <w:r w:rsidR="00D21672">
        <w:t>due to the fact that there are</w:t>
      </w:r>
      <w:r w:rsidR="00EB1F98" w:rsidRPr="00EB1F98">
        <w:t xml:space="preserve"> many businesses in the UK operating in the same sector as Britten Norman and the total amount of consumers is growing steadily</w:t>
      </w:r>
      <w:r w:rsidR="00367AD0">
        <w:t xml:space="preserve"> </w:t>
      </w:r>
      <w:r w:rsidR="00367AD0" w:rsidRPr="00367AD0">
        <w:t>(Prosser, 2021)</w:t>
      </w:r>
      <w:r w:rsidR="00EB1F98" w:rsidRPr="00EB1F98">
        <w:t>.</w:t>
      </w:r>
    </w:p>
    <w:p w14:paraId="7E6C50A1" w14:textId="77777777" w:rsidR="00DF0216" w:rsidRDefault="00DF0216" w:rsidP="00870586">
      <w:pPr>
        <w:rPr>
          <w:b/>
        </w:rPr>
      </w:pPr>
      <w:r w:rsidRPr="00E55913">
        <w:rPr>
          <w:b/>
        </w:rPr>
        <w:lastRenderedPageBreak/>
        <w:t>Threat of substitution</w:t>
      </w:r>
    </w:p>
    <w:p w14:paraId="1C5E30EB" w14:textId="77777777" w:rsidR="00E55913" w:rsidRPr="00E55913" w:rsidRDefault="00A403C9" w:rsidP="00870586">
      <w:r w:rsidRPr="00A403C9">
        <w:t xml:space="preserve">Here, it may be claimed that the obligation for </w:t>
      </w:r>
      <w:r w:rsidR="00CF4AD5">
        <w:t>airplanes</w:t>
      </w:r>
      <w:r w:rsidRPr="00A403C9">
        <w:t xml:space="preserve"> to follow new immigration</w:t>
      </w:r>
      <w:r w:rsidR="005E5ECB">
        <w:t>, as well as import regulations,</w:t>
      </w:r>
      <w:r w:rsidRPr="00A403C9">
        <w:t xml:space="preserve"> is another key regulatory reform. The rules governing non-EU companies are now also applicable to UK carriers. The likelihood of replacement is thus </w:t>
      </w:r>
      <w:r w:rsidRPr="00A85AF1">
        <w:rPr>
          <w:b/>
          <w:i/>
        </w:rPr>
        <w:t>significantly reduced</w:t>
      </w:r>
      <w:r w:rsidRPr="00A403C9">
        <w:t xml:space="preserve"> because it would take an extended period for a company to become established in the competitive marketplace.</w:t>
      </w:r>
    </w:p>
    <w:p w14:paraId="648767BC" w14:textId="77777777" w:rsidR="00DF0216" w:rsidRDefault="00227231" w:rsidP="00870586">
      <w:pPr>
        <w:rPr>
          <w:b/>
        </w:rPr>
      </w:pPr>
      <w:r>
        <w:rPr>
          <w:b/>
        </w:rPr>
        <w:t>The threat</w:t>
      </w:r>
      <w:r w:rsidR="0005425B" w:rsidRPr="00E55913">
        <w:rPr>
          <w:b/>
        </w:rPr>
        <w:t xml:space="preserve"> of </w:t>
      </w:r>
      <w:r w:rsidR="00AA543F" w:rsidRPr="00E55913">
        <w:rPr>
          <w:b/>
        </w:rPr>
        <w:t>new entrants</w:t>
      </w:r>
    </w:p>
    <w:p w14:paraId="39A37243" w14:textId="77777777" w:rsidR="00E55913" w:rsidRPr="009239EA" w:rsidRDefault="0006727B" w:rsidP="00870586">
      <w:pPr>
        <w:rPr>
          <w:b/>
          <w:i/>
        </w:rPr>
      </w:pPr>
      <w:r>
        <w:t xml:space="preserve">Considering the </w:t>
      </w:r>
      <w:r w:rsidR="005602CA">
        <w:t>ongoing crisis in the global aviation market, it can be said that new companies might be at risk in terms of establishing a new business in the UK market. This is because</w:t>
      </w:r>
      <w:r w:rsidR="00556808">
        <w:t>,</w:t>
      </w:r>
      <w:r w:rsidR="005602CA">
        <w:t xml:space="preserve"> </w:t>
      </w:r>
      <w:r w:rsidR="008A2B41">
        <w:t>f</w:t>
      </w:r>
      <w:r w:rsidR="0012191B" w:rsidRPr="0012191B">
        <w:t xml:space="preserve">or instance, BREXIT has made it impossible for </w:t>
      </w:r>
      <w:r w:rsidR="001E1175">
        <w:t>British</w:t>
      </w:r>
      <w:r w:rsidR="0012191B" w:rsidRPr="0012191B">
        <w:t xml:space="preserve"> aviation to travel between European locations and for EU aviation and airlines to operate commercial flights within the UK</w:t>
      </w:r>
      <w:r w:rsidR="00EE0707">
        <w:t xml:space="preserve"> </w:t>
      </w:r>
      <w:r w:rsidR="00EE0707" w:rsidRPr="00EE0707">
        <w:t>(Santhanam, 2023)</w:t>
      </w:r>
      <w:r w:rsidR="0012191B" w:rsidRPr="0012191B">
        <w:t>.</w:t>
      </w:r>
      <w:r w:rsidR="0012191B">
        <w:t xml:space="preserve"> </w:t>
      </w:r>
      <w:r w:rsidR="00A424EB">
        <w:t xml:space="preserve">Adhering to this, it can be that the </w:t>
      </w:r>
      <w:r w:rsidR="009239EA">
        <w:t xml:space="preserve">likelihood of new companies posing </w:t>
      </w:r>
      <w:r w:rsidR="002F16A3">
        <w:t xml:space="preserve">a </w:t>
      </w:r>
      <w:r w:rsidR="0057005A">
        <w:t>challenge</w:t>
      </w:r>
      <w:r w:rsidR="009239EA">
        <w:t xml:space="preserve"> to Britten Norman is very </w:t>
      </w:r>
      <w:r w:rsidR="009239EA">
        <w:rPr>
          <w:b/>
          <w:i/>
        </w:rPr>
        <w:t xml:space="preserve">low. </w:t>
      </w:r>
    </w:p>
    <w:p w14:paraId="4E633B72" w14:textId="77777777" w:rsidR="00AA543F" w:rsidRDefault="00174D3A" w:rsidP="00870586">
      <w:pPr>
        <w:rPr>
          <w:b/>
        </w:rPr>
      </w:pPr>
      <w:r w:rsidRPr="00E55913">
        <w:rPr>
          <w:b/>
        </w:rPr>
        <w:t>Competit</w:t>
      </w:r>
      <w:r w:rsidR="00D21A4F" w:rsidRPr="00E55913">
        <w:rPr>
          <w:b/>
        </w:rPr>
        <w:t>i</w:t>
      </w:r>
      <w:r w:rsidRPr="00E55913">
        <w:rPr>
          <w:b/>
        </w:rPr>
        <w:t>ve Rivalry</w:t>
      </w:r>
    </w:p>
    <w:p w14:paraId="4FEC6CB7" w14:textId="77777777" w:rsidR="00E55913" w:rsidRPr="0013108B" w:rsidRDefault="001165F0" w:rsidP="00870586">
      <w:pPr>
        <w:rPr>
          <w:b/>
          <w:i/>
        </w:rPr>
      </w:pPr>
      <w:r>
        <w:t>It can be said Airbus is among the global leaders as an aircraft manufacturers and service providers in the aviation industry</w:t>
      </w:r>
      <w:r w:rsidR="00F73682">
        <w:t xml:space="preserve"> </w:t>
      </w:r>
      <w:r w:rsidR="00F73682" w:rsidRPr="00F73682">
        <w:t>(Airbus, 2023)</w:t>
      </w:r>
      <w:r w:rsidR="00152B8B" w:rsidRPr="00152B8B">
        <w:t>. On the UK market, this is supported by businesses like BAE Systems and Babcock International.</w:t>
      </w:r>
      <w:r w:rsidR="0013108B">
        <w:t xml:space="preserve"> Following this, competitive </w:t>
      </w:r>
      <w:r w:rsidR="00D21534">
        <w:t>rivalry</w:t>
      </w:r>
      <w:r w:rsidR="0013108B">
        <w:t xml:space="preserve"> for Britten Norman in the market of the United Kingdom is very </w:t>
      </w:r>
      <w:r w:rsidR="0013108B">
        <w:rPr>
          <w:b/>
          <w:i/>
        </w:rPr>
        <w:t xml:space="preserve">high. </w:t>
      </w:r>
    </w:p>
    <w:p w14:paraId="3C137C53" w14:textId="77777777" w:rsidR="00F753F4" w:rsidRDefault="007F47A8" w:rsidP="00F753F4">
      <w:pPr>
        <w:pStyle w:val="Heading1"/>
      </w:pPr>
      <w:bookmarkStart w:id="4" w:name="_Toc133348219"/>
      <w:r>
        <w:t xml:space="preserve">3.0 </w:t>
      </w:r>
      <w:r w:rsidR="00F753F4">
        <w:t>Internal Environmental Analysis</w:t>
      </w:r>
      <w:bookmarkEnd w:id="4"/>
      <w:r w:rsidR="0003011E">
        <w:t xml:space="preserve"> </w:t>
      </w:r>
    </w:p>
    <w:p w14:paraId="52955FCE" w14:textId="77777777" w:rsidR="007F47A8" w:rsidRDefault="007F47A8" w:rsidP="007F47A8">
      <w:pPr>
        <w:pStyle w:val="Heading2"/>
      </w:pPr>
      <w:bookmarkStart w:id="5" w:name="_Toc133348220"/>
      <w:r>
        <w:t>3.1 SWOT Analysis</w:t>
      </w:r>
      <w:bookmarkEnd w:id="5"/>
    </w:p>
    <w:tbl>
      <w:tblPr>
        <w:tblStyle w:val="TableGrid"/>
        <w:tblW w:w="0" w:type="auto"/>
        <w:tblLook w:val="04A0" w:firstRow="1" w:lastRow="0" w:firstColumn="1" w:lastColumn="0" w:noHBand="0" w:noVBand="1"/>
      </w:tblPr>
      <w:tblGrid>
        <w:gridCol w:w="4508"/>
        <w:gridCol w:w="4508"/>
      </w:tblGrid>
      <w:tr w:rsidR="00247FE2" w14:paraId="2B4BA0A3" w14:textId="77777777" w:rsidTr="00B96F6B">
        <w:tc>
          <w:tcPr>
            <w:tcW w:w="4508" w:type="dxa"/>
            <w:shd w:val="clear" w:color="auto" w:fill="FFF2CC" w:themeFill="accent4" w:themeFillTint="33"/>
          </w:tcPr>
          <w:p w14:paraId="47895201" w14:textId="77777777" w:rsidR="00247FE2" w:rsidRDefault="00247FE2" w:rsidP="00247FE2">
            <w:pPr>
              <w:jc w:val="center"/>
              <w:rPr>
                <w:b/>
              </w:rPr>
            </w:pPr>
            <w:r>
              <w:rPr>
                <w:b/>
              </w:rPr>
              <w:t>Strengths</w:t>
            </w:r>
          </w:p>
          <w:p w14:paraId="7A1BC6FA" w14:textId="77777777" w:rsidR="007E0C31" w:rsidRDefault="00144C3B" w:rsidP="00DF47D3">
            <w:pPr>
              <w:pStyle w:val="ListParagraph"/>
              <w:numPr>
                <w:ilvl w:val="0"/>
                <w:numId w:val="1"/>
              </w:numPr>
            </w:pPr>
            <w:r>
              <w:t>Possession of superior technology</w:t>
            </w:r>
          </w:p>
          <w:p w14:paraId="16AD6420" w14:textId="77777777" w:rsidR="00EF27C7" w:rsidRDefault="00EF27C7" w:rsidP="00DF47D3">
            <w:pPr>
              <w:pStyle w:val="ListParagraph"/>
              <w:numPr>
                <w:ilvl w:val="0"/>
                <w:numId w:val="1"/>
              </w:numPr>
            </w:pPr>
            <w:r>
              <w:t>Possession of skilled workforce</w:t>
            </w:r>
          </w:p>
          <w:p w14:paraId="14E6EA7B" w14:textId="77777777" w:rsidR="00EF27C7" w:rsidRDefault="00EF27C7" w:rsidP="00DF47D3">
            <w:pPr>
              <w:pStyle w:val="ListParagraph"/>
              <w:numPr>
                <w:ilvl w:val="0"/>
                <w:numId w:val="1"/>
              </w:numPr>
            </w:pPr>
            <w:r>
              <w:t xml:space="preserve">Possession of </w:t>
            </w:r>
            <w:r w:rsidR="000D13BF">
              <w:t xml:space="preserve">good </w:t>
            </w:r>
            <w:r w:rsidR="007E442E">
              <w:t>relationships</w:t>
            </w:r>
            <w:r w:rsidR="000D13BF">
              <w:t xml:space="preserve"> with vendors</w:t>
            </w:r>
          </w:p>
          <w:p w14:paraId="79BE35C4" w14:textId="77777777" w:rsidR="00B24E7D" w:rsidRDefault="00B24E7D" w:rsidP="00362D52">
            <w:pPr>
              <w:pStyle w:val="ListParagraph"/>
              <w:numPr>
                <w:ilvl w:val="0"/>
                <w:numId w:val="1"/>
              </w:numPr>
            </w:pPr>
            <w:r>
              <w:t xml:space="preserve">Possession of good organizational vision and goal </w:t>
            </w:r>
            <w:r w:rsidR="00362D52">
              <w:t>toward</w:t>
            </w:r>
            <w:r>
              <w:t xml:space="preserve"> sustainability</w:t>
            </w:r>
          </w:p>
          <w:p w14:paraId="11218C2E" w14:textId="77777777" w:rsidR="00F4512F" w:rsidRDefault="00F4512F" w:rsidP="00105E8A">
            <w:pPr>
              <w:pStyle w:val="ListParagraph"/>
              <w:numPr>
                <w:ilvl w:val="0"/>
                <w:numId w:val="1"/>
              </w:numPr>
            </w:pPr>
            <w:r>
              <w:t xml:space="preserve">Innovative working </w:t>
            </w:r>
            <w:r w:rsidR="00105E8A">
              <w:t xml:space="preserve">structure </w:t>
            </w:r>
            <w:r w:rsidR="00105E8A" w:rsidRPr="00105E8A">
              <w:t>(Britten Norman, 2022)</w:t>
            </w:r>
            <w:r w:rsidR="00105E8A">
              <w:t>.</w:t>
            </w:r>
          </w:p>
          <w:p w14:paraId="4F0B6A72" w14:textId="77777777" w:rsidR="00BA63B3" w:rsidRPr="007E0C31" w:rsidRDefault="00B865F4" w:rsidP="00105E8A">
            <w:pPr>
              <w:pStyle w:val="ListParagraph"/>
              <w:numPr>
                <w:ilvl w:val="0"/>
                <w:numId w:val="1"/>
              </w:numPr>
            </w:pPr>
            <w:r>
              <w:t>Highly supportive partnerships.</w:t>
            </w:r>
          </w:p>
        </w:tc>
        <w:tc>
          <w:tcPr>
            <w:tcW w:w="4508" w:type="dxa"/>
            <w:shd w:val="clear" w:color="auto" w:fill="F4B083" w:themeFill="accent2" w:themeFillTint="99"/>
          </w:tcPr>
          <w:p w14:paraId="03FF77ED" w14:textId="77777777" w:rsidR="00247FE2" w:rsidRDefault="001225D3" w:rsidP="00247FE2">
            <w:pPr>
              <w:jc w:val="center"/>
              <w:rPr>
                <w:b/>
              </w:rPr>
            </w:pPr>
            <w:r>
              <w:rPr>
                <w:b/>
              </w:rPr>
              <w:t>Weaknesses</w:t>
            </w:r>
          </w:p>
          <w:p w14:paraId="7AA870C6" w14:textId="77777777" w:rsidR="008937C6" w:rsidRPr="00972EEF" w:rsidRDefault="00972EEF" w:rsidP="000D0831">
            <w:pPr>
              <w:pStyle w:val="ListParagraph"/>
              <w:numPr>
                <w:ilvl w:val="0"/>
                <w:numId w:val="2"/>
              </w:numPr>
              <w:rPr>
                <w:b/>
              </w:rPr>
            </w:pPr>
            <w:r>
              <w:t>Internal Chaos</w:t>
            </w:r>
          </w:p>
          <w:p w14:paraId="2AFB462E" w14:textId="77777777" w:rsidR="00972EEF" w:rsidRPr="00D66636" w:rsidRDefault="00B27815" w:rsidP="000D0831">
            <w:pPr>
              <w:pStyle w:val="ListParagraph"/>
              <w:numPr>
                <w:ilvl w:val="0"/>
                <w:numId w:val="2"/>
              </w:numPr>
              <w:rPr>
                <w:b/>
              </w:rPr>
            </w:pPr>
            <w:r>
              <w:t>Association with controversy related to worker wages</w:t>
            </w:r>
          </w:p>
          <w:p w14:paraId="04C01C12" w14:textId="77777777" w:rsidR="00D66636" w:rsidRPr="000D0831" w:rsidRDefault="009A796E" w:rsidP="000D0831">
            <w:pPr>
              <w:pStyle w:val="ListParagraph"/>
              <w:numPr>
                <w:ilvl w:val="0"/>
                <w:numId w:val="2"/>
              </w:numPr>
              <w:rPr>
                <w:b/>
              </w:rPr>
            </w:pPr>
            <w:r>
              <w:t>Challenges with internal communication.</w:t>
            </w:r>
          </w:p>
          <w:p w14:paraId="59018B58" w14:textId="77777777" w:rsidR="000248AF" w:rsidRPr="000248AF" w:rsidRDefault="000248AF" w:rsidP="000248AF"/>
        </w:tc>
      </w:tr>
      <w:tr w:rsidR="00247FE2" w14:paraId="02532BF1" w14:textId="77777777" w:rsidTr="00B96F6B">
        <w:tc>
          <w:tcPr>
            <w:tcW w:w="4508" w:type="dxa"/>
            <w:shd w:val="clear" w:color="auto" w:fill="FFF2CC" w:themeFill="accent4" w:themeFillTint="33"/>
          </w:tcPr>
          <w:p w14:paraId="0F5E55C0" w14:textId="77777777" w:rsidR="00247FE2" w:rsidRDefault="00795713" w:rsidP="00247FE2">
            <w:pPr>
              <w:jc w:val="center"/>
              <w:rPr>
                <w:b/>
              </w:rPr>
            </w:pPr>
            <w:r>
              <w:rPr>
                <w:b/>
              </w:rPr>
              <w:lastRenderedPageBreak/>
              <w:t>Opportunities</w:t>
            </w:r>
          </w:p>
          <w:p w14:paraId="310C53A2" w14:textId="77777777" w:rsidR="00C83D7B" w:rsidRDefault="0001643A" w:rsidP="00862942">
            <w:pPr>
              <w:pStyle w:val="ListParagraph"/>
              <w:numPr>
                <w:ilvl w:val="0"/>
                <w:numId w:val="3"/>
              </w:numPr>
            </w:pPr>
            <w:r>
              <w:t>To expand its presence in the international market</w:t>
            </w:r>
          </w:p>
          <w:p w14:paraId="40F14020" w14:textId="77777777" w:rsidR="000513BE" w:rsidRPr="00C83D7B" w:rsidRDefault="0001643A" w:rsidP="00A0231F">
            <w:pPr>
              <w:pStyle w:val="ListParagraph"/>
              <w:numPr>
                <w:ilvl w:val="0"/>
                <w:numId w:val="3"/>
              </w:numPr>
            </w:pPr>
            <w:r>
              <w:t>‘</w:t>
            </w:r>
            <w:r w:rsidR="001109DE">
              <w:t xml:space="preserve">To enhance </w:t>
            </w:r>
            <w:r w:rsidR="00A87A96">
              <w:t>its operational cap</w:t>
            </w:r>
            <w:r w:rsidR="00113EBF">
              <w:t>a</w:t>
            </w:r>
            <w:r w:rsidR="00A87A96">
              <w:t xml:space="preserve">cities and focus on large </w:t>
            </w:r>
            <w:r w:rsidR="00A0231F">
              <w:t>aircraft</w:t>
            </w:r>
            <w:r w:rsidR="00105E8A">
              <w:t>.</w:t>
            </w:r>
          </w:p>
        </w:tc>
        <w:tc>
          <w:tcPr>
            <w:tcW w:w="4508" w:type="dxa"/>
            <w:shd w:val="clear" w:color="auto" w:fill="F4B083" w:themeFill="accent2" w:themeFillTint="99"/>
          </w:tcPr>
          <w:p w14:paraId="0235D00A" w14:textId="77777777" w:rsidR="00247FE2" w:rsidRDefault="00530E83" w:rsidP="00247FE2">
            <w:pPr>
              <w:jc w:val="center"/>
              <w:rPr>
                <w:b/>
              </w:rPr>
            </w:pPr>
            <w:r>
              <w:rPr>
                <w:b/>
              </w:rPr>
              <w:t>Threats</w:t>
            </w:r>
          </w:p>
          <w:p w14:paraId="657ABCE3" w14:textId="77777777" w:rsidR="00527792" w:rsidRDefault="00FC6557" w:rsidP="0022220C">
            <w:pPr>
              <w:pStyle w:val="ListParagraph"/>
              <w:numPr>
                <w:ilvl w:val="0"/>
                <w:numId w:val="4"/>
              </w:numPr>
            </w:pPr>
            <w:r>
              <w:t>Changing dynamics of the UK aviation market</w:t>
            </w:r>
          </w:p>
          <w:p w14:paraId="30AD4595" w14:textId="77777777" w:rsidR="00FC6557" w:rsidRPr="00527792" w:rsidRDefault="008E4E0D" w:rsidP="0022220C">
            <w:pPr>
              <w:pStyle w:val="ListParagraph"/>
              <w:numPr>
                <w:ilvl w:val="0"/>
                <w:numId w:val="4"/>
              </w:numPr>
            </w:pPr>
            <w:r>
              <w:t>Loss of reputation due to association with worker</w:t>
            </w:r>
            <w:r w:rsidR="002C0B63">
              <w:t>-</w:t>
            </w:r>
            <w:r>
              <w:t xml:space="preserve">related controversies. </w:t>
            </w:r>
          </w:p>
        </w:tc>
      </w:tr>
    </w:tbl>
    <w:p w14:paraId="4BC9629D" w14:textId="77777777" w:rsidR="00AB644B" w:rsidRDefault="00795713" w:rsidP="00795713">
      <w:pPr>
        <w:jc w:val="center"/>
        <w:rPr>
          <w:b/>
        </w:rPr>
      </w:pPr>
      <w:r>
        <w:rPr>
          <w:b/>
        </w:rPr>
        <w:t xml:space="preserve">Table 1: </w:t>
      </w:r>
      <w:r w:rsidR="001A022F">
        <w:rPr>
          <w:b/>
        </w:rPr>
        <w:t>SWOT Analysis of Britten Norman</w:t>
      </w:r>
    </w:p>
    <w:p w14:paraId="07D9055F" w14:textId="77777777" w:rsidR="001A022F" w:rsidRDefault="001A022F" w:rsidP="00795713">
      <w:pPr>
        <w:jc w:val="center"/>
      </w:pPr>
      <w:r>
        <w:t>(Source: Created by the learner)</w:t>
      </w:r>
    </w:p>
    <w:p w14:paraId="2BAFB9F2" w14:textId="77777777" w:rsidR="00F755FF" w:rsidRDefault="008B3D4B" w:rsidP="00F755FF">
      <w:r>
        <w:t xml:space="preserve">Building on the table above, it can be said that </w:t>
      </w:r>
      <w:r w:rsidR="00444A7C">
        <w:t xml:space="preserve">the company has competencies </w:t>
      </w:r>
      <w:r w:rsidR="0083304F">
        <w:t>such as o</w:t>
      </w:r>
      <w:r w:rsidR="0083304F" w:rsidRPr="0083304F">
        <w:t xml:space="preserve">n Project, Britten-Norman collaborated with "Cranfield Aerospace Solutions" to produce a flying demonstration that showcases hydrogen propulsion technology with a clear path to commercialization. Aviation Technologies Foundation is providing funding for the project, which aims to concentrate on creating the technology needed to provide the first entirely green </w:t>
      </w:r>
      <w:proofErr w:type="spellStart"/>
      <w:r w:rsidR="00F62D51">
        <w:t>traveler</w:t>
      </w:r>
      <w:proofErr w:type="spellEnd"/>
      <w:r w:rsidR="00F62D51">
        <w:t>-carrying</w:t>
      </w:r>
      <w:r w:rsidR="0083304F" w:rsidRPr="0083304F">
        <w:t xml:space="preserve"> service for airlines.</w:t>
      </w:r>
      <w:r w:rsidR="00A31ED2">
        <w:t xml:space="preserve"> </w:t>
      </w:r>
      <w:r w:rsidR="00373287">
        <w:t xml:space="preserve">However, it also needs to deal with all the threats and weaknesses to be able to capitalize </w:t>
      </w:r>
      <w:r w:rsidR="00F62D51">
        <w:t>on the</w:t>
      </w:r>
      <w:r w:rsidR="00373287">
        <w:t xml:space="preserve"> strengths to acquire the opportunities in the long run. </w:t>
      </w:r>
    </w:p>
    <w:p w14:paraId="0F7D47BE" w14:textId="77777777" w:rsidR="00653151" w:rsidRDefault="000F09D3" w:rsidP="00795713">
      <w:pPr>
        <w:jc w:val="center"/>
      </w:pPr>
      <w:r>
        <w:rPr>
          <w:noProof/>
          <w:lang w:eastAsia="en-IN"/>
        </w:rPr>
        <w:drawing>
          <wp:inline distT="0" distB="0" distL="0" distR="0" wp14:anchorId="65C01AD5" wp14:editId="15D240D0">
            <wp:extent cx="5731510" cy="1994535"/>
            <wp:effectExtent l="95250" t="95250" r="97790" b="1009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9453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435FACC" w14:textId="77777777" w:rsidR="00C77D50" w:rsidRDefault="00C77D50" w:rsidP="00795713">
      <w:pPr>
        <w:jc w:val="center"/>
        <w:rPr>
          <w:b/>
        </w:rPr>
      </w:pPr>
      <w:r>
        <w:rPr>
          <w:b/>
        </w:rPr>
        <w:t>Figure 3: Innovative work at Britten Norman</w:t>
      </w:r>
    </w:p>
    <w:p w14:paraId="35E3357C" w14:textId="77777777" w:rsidR="00C77D50" w:rsidRPr="00C77D50" w:rsidRDefault="00C77D50" w:rsidP="00795713">
      <w:pPr>
        <w:jc w:val="center"/>
      </w:pPr>
      <w:r>
        <w:t xml:space="preserve">(Source: </w:t>
      </w:r>
      <w:r w:rsidR="00A12C40" w:rsidRPr="00A12C40">
        <w:t>Britten Norman, 2022)</w:t>
      </w:r>
    </w:p>
    <w:p w14:paraId="68879390" w14:textId="77777777" w:rsidR="00BB7630" w:rsidRDefault="00BB7630" w:rsidP="00BB7630">
      <w:pPr>
        <w:pStyle w:val="Heading2"/>
      </w:pPr>
      <w:bookmarkStart w:id="6" w:name="_Toc133348221"/>
      <w:r>
        <w:t>3.2 STP Analysis</w:t>
      </w:r>
      <w:bookmarkEnd w:id="6"/>
    </w:p>
    <w:p w14:paraId="3434DA06" w14:textId="77777777" w:rsidR="001B654F" w:rsidRDefault="001B654F" w:rsidP="001B654F">
      <w:pPr>
        <w:rPr>
          <w:b/>
        </w:rPr>
      </w:pPr>
      <w:r w:rsidRPr="001B654F">
        <w:rPr>
          <w:b/>
        </w:rPr>
        <w:t>Segmentation</w:t>
      </w:r>
    </w:p>
    <w:p w14:paraId="6A9CE26E" w14:textId="77777777" w:rsidR="001B654F" w:rsidRPr="001B654F" w:rsidRDefault="00965B31" w:rsidP="001B654F">
      <w:r>
        <w:t xml:space="preserve">In this section, it can be said that the market of Britten Norman is divided into two categories. This is mainly because the company aims to serve the people that </w:t>
      </w:r>
      <w:r w:rsidR="00F62D51">
        <w:t>want</w:t>
      </w:r>
      <w:r w:rsidR="00EC564C">
        <w:t xml:space="preserve"> to buy the Islander model of </w:t>
      </w:r>
      <w:r w:rsidR="00F62D51">
        <w:t>aircraft</w:t>
      </w:r>
      <w:r w:rsidR="00EC564C">
        <w:t xml:space="preserve">, and the ones, seeking relatable services for the same in the market of the United Kingdom. </w:t>
      </w:r>
    </w:p>
    <w:p w14:paraId="1FA79664" w14:textId="77777777" w:rsidR="001B654F" w:rsidRDefault="001B654F" w:rsidP="001B654F">
      <w:pPr>
        <w:rPr>
          <w:b/>
        </w:rPr>
      </w:pPr>
      <w:r w:rsidRPr="001B654F">
        <w:rPr>
          <w:b/>
        </w:rPr>
        <w:lastRenderedPageBreak/>
        <w:t xml:space="preserve">Targeting </w:t>
      </w:r>
    </w:p>
    <w:p w14:paraId="7B413A8A" w14:textId="77777777" w:rsidR="001B654F" w:rsidRPr="001B654F" w:rsidRDefault="006E2F07" w:rsidP="001B654F">
      <w:r w:rsidRPr="006E2F07">
        <w:t xml:space="preserve">It may be stated in this part that Britten-Norman has been developing and building aircraft for more than 59 years and has produced more than 1250 </w:t>
      </w:r>
      <w:r w:rsidR="00CD183D">
        <w:t>airplanes</w:t>
      </w:r>
      <w:r w:rsidRPr="006E2F07">
        <w:t xml:space="preserve"> for clients in more than 100 nations</w:t>
      </w:r>
      <w:r w:rsidR="00E35EBC">
        <w:t xml:space="preserve"> </w:t>
      </w:r>
      <w:r w:rsidR="00E35EBC" w:rsidRPr="00E35EBC">
        <w:t>(britten-norman.com, 2023)</w:t>
      </w:r>
      <w:r w:rsidRPr="006E2F07">
        <w:t>. BN Military boasts a powerful track experience in the efficient execution of Throu</w:t>
      </w:r>
      <w:r w:rsidR="00997EC5">
        <w:t>gh-Life Equipment Monitoring. The company also</w:t>
      </w:r>
      <w:r w:rsidRPr="006E2F07">
        <w:t xml:space="preserve"> offers good value for federal and armed operators in addition to civil and commercial </w:t>
      </w:r>
      <w:r w:rsidR="00240B55">
        <w:t>airplane</w:t>
      </w:r>
      <w:r w:rsidRPr="006E2F07">
        <w:t xml:space="preserve"> owners.</w:t>
      </w:r>
    </w:p>
    <w:p w14:paraId="106FB387" w14:textId="77777777" w:rsidR="001B654F" w:rsidRDefault="001B654F" w:rsidP="001B654F">
      <w:pPr>
        <w:rPr>
          <w:b/>
        </w:rPr>
      </w:pPr>
      <w:r w:rsidRPr="001B654F">
        <w:rPr>
          <w:b/>
        </w:rPr>
        <w:t>Positioning</w:t>
      </w:r>
    </w:p>
    <w:p w14:paraId="2846EB08" w14:textId="77777777" w:rsidR="001B654F" w:rsidRPr="001B654F" w:rsidRDefault="00954F98" w:rsidP="001B654F">
      <w:r>
        <w:t xml:space="preserve">Based on the findings, it can be said that the company positions itself in a position where it offers relatable cheap solutions related to aviation to its customers. </w:t>
      </w:r>
      <w:r w:rsidR="0053445E">
        <w:t xml:space="preserve">This is mainly because of its </w:t>
      </w:r>
      <w:r w:rsidR="00024605">
        <w:t xml:space="preserve">area of operating and manufacturing small </w:t>
      </w:r>
      <w:r w:rsidR="0039204B">
        <w:t>aircraft</w:t>
      </w:r>
      <w:r w:rsidR="00024605">
        <w:t xml:space="preserve"> and delivering services for the same. </w:t>
      </w:r>
    </w:p>
    <w:p w14:paraId="43B35318" w14:textId="77777777" w:rsidR="00BB7630" w:rsidRDefault="00BB7630" w:rsidP="00BB7630">
      <w:pPr>
        <w:pStyle w:val="Heading2"/>
      </w:pPr>
      <w:bookmarkStart w:id="7" w:name="_Toc133348222"/>
      <w:r>
        <w:t>3.3 Marketing Mix</w:t>
      </w:r>
      <w:bookmarkEnd w:id="7"/>
      <w:r w:rsidR="000E1147">
        <w:t xml:space="preserve"> </w:t>
      </w:r>
    </w:p>
    <w:p w14:paraId="51879A9B" w14:textId="77777777" w:rsidR="00250B7B" w:rsidRDefault="0039204B" w:rsidP="00250B7B">
      <w:pPr>
        <w:rPr>
          <w:b/>
        </w:rPr>
      </w:pPr>
      <w:r w:rsidRPr="00384628">
        <w:rPr>
          <w:b/>
        </w:rPr>
        <w:t>Product</w:t>
      </w:r>
    </w:p>
    <w:p w14:paraId="5A4312CF" w14:textId="77777777" w:rsidR="00A61A6C" w:rsidRDefault="00A61A6C" w:rsidP="00A61A6C">
      <w:pPr>
        <w:pStyle w:val="ListParagraph"/>
        <w:numPr>
          <w:ilvl w:val="0"/>
          <w:numId w:val="5"/>
        </w:numPr>
      </w:pPr>
      <w:r>
        <w:t>Britten Norman's Islander remains among the most popular planes in British aviation heritage.</w:t>
      </w:r>
    </w:p>
    <w:p w14:paraId="5A357B9F" w14:textId="77777777" w:rsidR="00A61A6C" w:rsidRDefault="00A61A6C" w:rsidP="00A61A6C">
      <w:pPr>
        <w:pStyle w:val="ListParagraph"/>
        <w:numPr>
          <w:ilvl w:val="0"/>
          <w:numId w:val="5"/>
        </w:numPr>
      </w:pPr>
      <w:r>
        <w:t>The Defender provides the most up-to-date monitoring features in a robust, reasonably priced, highly useful aircraft.</w:t>
      </w:r>
    </w:p>
    <w:p w14:paraId="50D4563B" w14:textId="77777777" w:rsidR="00A61A6C" w:rsidRDefault="00A61A6C" w:rsidP="00A61A6C">
      <w:pPr>
        <w:pStyle w:val="ListParagraph"/>
        <w:numPr>
          <w:ilvl w:val="0"/>
          <w:numId w:val="5"/>
        </w:numPr>
      </w:pPr>
      <w:r>
        <w:t>Customers may acquire a Britten-Norman "Islander" for a small portion of what it originally cost.</w:t>
      </w:r>
    </w:p>
    <w:p w14:paraId="7CFCFC9B" w14:textId="77777777" w:rsidR="00384628" w:rsidRPr="00384628" w:rsidRDefault="00A61A6C" w:rsidP="00A61A6C">
      <w:pPr>
        <w:pStyle w:val="ListParagraph"/>
        <w:numPr>
          <w:ilvl w:val="0"/>
          <w:numId w:val="5"/>
        </w:numPr>
      </w:pPr>
      <w:r>
        <w:t xml:space="preserve">In addition, Britten-Norman offers management services ranging from renting aeroplanes to fully </w:t>
      </w:r>
      <w:r w:rsidR="00024FC5">
        <w:t>customized</w:t>
      </w:r>
      <w:r>
        <w:t xml:space="preserve"> complete solutions.</w:t>
      </w:r>
    </w:p>
    <w:p w14:paraId="1073CB16" w14:textId="77777777" w:rsidR="0039204B" w:rsidRDefault="0039204B" w:rsidP="00250B7B">
      <w:pPr>
        <w:rPr>
          <w:b/>
        </w:rPr>
      </w:pPr>
      <w:r w:rsidRPr="00384628">
        <w:rPr>
          <w:b/>
        </w:rPr>
        <w:t>Price</w:t>
      </w:r>
    </w:p>
    <w:p w14:paraId="4542B95F" w14:textId="77777777" w:rsidR="00AA6F99" w:rsidRPr="00AA6F99" w:rsidRDefault="00DD0830" w:rsidP="00250B7B">
      <w:r>
        <w:t xml:space="preserve">All of the offerings of the company </w:t>
      </w:r>
      <w:r w:rsidR="00500FD9">
        <w:t>come</w:t>
      </w:r>
      <w:r>
        <w:t xml:space="preserve"> at an affordable </w:t>
      </w:r>
      <w:r w:rsidR="00A17746">
        <w:t>price</w:t>
      </w:r>
      <w:r>
        <w:t xml:space="preserve"> compared to the </w:t>
      </w:r>
      <w:r w:rsidR="00BF439C">
        <w:t>competitors</w:t>
      </w:r>
      <w:r>
        <w:t xml:space="preserve"> such as Airbus and BAE Systems in the United Kingdom. </w:t>
      </w:r>
    </w:p>
    <w:p w14:paraId="2BCE5C10" w14:textId="77777777" w:rsidR="0039204B" w:rsidRDefault="0039204B" w:rsidP="00250B7B">
      <w:pPr>
        <w:rPr>
          <w:b/>
        </w:rPr>
      </w:pPr>
      <w:r w:rsidRPr="00384628">
        <w:rPr>
          <w:b/>
        </w:rPr>
        <w:t>Promotion</w:t>
      </w:r>
    </w:p>
    <w:p w14:paraId="26AE9088" w14:textId="77777777" w:rsidR="00272C48" w:rsidRPr="00272C48" w:rsidRDefault="00BC4040" w:rsidP="00250B7B">
      <w:r>
        <w:t xml:space="preserve">The business believes in </w:t>
      </w:r>
      <w:r w:rsidR="00F62D51">
        <w:t>word-of-mouth</w:t>
      </w:r>
      <w:r>
        <w:t xml:space="preserve"> marketing and has been operating with the support of the same. However, it has </w:t>
      </w:r>
      <w:r w:rsidR="002A6C6E">
        <w:t xml:space="preserve">digital media channels but has </w:t>
      </w:r>
      <w:r w:rsidR="00D4114A">
        <w:t>not reaped its full benefits</w:t>
      </w:r>
      <w:r w:rsidR="00C63EFF">
        <w:t xml:space="preserve"> while operating the </w:t>
      </w:r>
      <w:r w:rsidR="00F13A5B">
        <w:t>segmented</w:t>
      </w:r>
      <w:r w:rsidR="00C63EFF">
        <w:t xml:space="preserve"> industry. </w:t>
      </w:r>
    </w:p>
    <w:p w14:paraId="11EB6629" w14:textId="77777777" w:rsidR="0039204B" w:rsidRDefault="0039204B" w:rsidP="00250B7B">
      <w:pPr>
        <w:rPr>
          <w:b/>
        </w:rPr>
      </w:pPr>
      <w:r w:rsidRPr="00384628">
        <w:rPr>
          <w:b/>
        </w:rPr>
        <w:t>Place</w:t>
      </w:r>
    </w:p>
    <w:p w14:paraId="0EBAE194" w14:textId="77777777" w:rsidR="00B65F53" w:rsidRPr="00B65F53" w:rsidRDefault="00943288" w:rsidP="00250B7B">
      <w:r>
        <w:lastRenderedPageBreak/>
        <w:t xml:space="preserve">It can be </w:t>
      </w:r>
      <w:r w:rsidR="00F62D51">
        <w:t>said</w:t>
      </w:r>
      <w:r w:rsidR="00D43F28" w:rsidRPr="00D43F28">
        <w:t xml:space="preserve"> that in order to purchase an item from Britten Norman, one needs to travel to Bembridge Terminal in Bembridge, Isle of Wight, PO35 5PR, United Kingdom.</w:t>
      </w:r>
    </w:p>
    <w:p w14:paraId="326CA476" w14:textId="77777777" w:rsidR="00F753F4" w:rsidRDefault="003F5769" w:rsidP="00F753F4">
      <w:pPr>
        <w:pStyle w:val="Heading1"/>
      </w:pPr>
      <w:bookmarkStart w:id="8" w:name="_Toc133348223"/>
      <w:r>
        <w:t xml:space="preserve">4.0 </w:t>
      </w:r>
      <w:r w:rsidR="00F753F4">
        <w:t>Recommendation</w:t>
      </w:r>
      <w:bookmarkEnd w:id="8"/>
    </w:p>
    <w:p w14:paraId="0CEE1777" w14:textId="77777777" w:rsidR="00085E33" w:rsidRPr="00085E33" w:rsidRDefault="00085E33" w:rsidP="00085E33">
      <w:pPr>
        <w:rPr>
          <w:lang w:eastAsia="en-IN"/>
        </w:rPr>
      </w:pPr>
      <w:r w:rsidRPr="00085E33">
        <w:rPr>
          <w:lang w:eastAsia="en-IN"/>
        </w:rPr>
        <w:t>Based on the gathered informa</w:t>
      </w:r>
      <w:r w:rsidR="00BF5379">
        <w:rPr>
          <w:lang w:eastAsia="en-IN"/>
        </w:rPr>
        <w:t>tion, it can be said that Britte</w:t>
      </w:r>
      <w:r w:rsidRPr="00085E33">
        <w:rPr>
          <w:lang w:eastAsia="en-IN"/>
        </w:rPr>
        <w:t>n Norman is required to follow a few considerations. Thus, the initial recommendation to the company is to consider the use of digita</w:t>
      </w:r>
      <w:r w:rsidR="003E4BEF">
        <w:rPr>
          <w:lang w:eastAsia="en-IN"/>
        </w:rPr>
        <w:t>l media promotion to enhance it</w:t>
      </w:r>
      <w:r w:rsidRPr="00085E33">
        <w:rPr>
          <w:lang w:eastAsia="en-IN"/>
        </w:rPr>
        <w:t xml:space="preserve">s customer base and acquire a greater reputation.  This can be said because digital media promotion is very </w:t>
      </w:r>
      <w:r w:rsidR="008A59AE">
        <w:rPr>
          <w:lang w:eastAsia="en-IN"/>
        </w:rPr>
        <w:t>cost-effective</w:t>
      </w:r>
      <w:r w:rsidRPr="00085E33">
        <w:rPr>
          <w:lang w:eastAsia="en-IN"/>
        </w:rPr>
        <w:t xml:space="preserve"> it to use compared to </w:t>
      </w:r>
      <w:r w:rsidR="003C0B11">
        <w:rPr>
          <w:lang w:eastAsia="en-IN"/>
        </w:rPr>
        <w:t>traditional</w:t>
      </w:r>
      <w:r w:rsidRPr="00085E33">
        <w:rPr>
          <w:lang w:eastAsia="en-IN"/>
        </w:rPr>
        <w:t xml:space="preserve"> marketing approaches</w:t>
      </w:r>
      <w:r w:rsidR="00C1772E">
        <w:rPr>
          <w:lang w:eastAsia="en-IN"/>
        </w:rPr>
        <w:t xml:space="preserve"> </w:t>
      </w:r>
      <w:r w:rsidR="00C1772E" w:rsidRPr="00C1772E">
        <w:rPr>
          <w:lang w:eastAsia="en-IN"/>
        </w:rPr>
        <w:t>(Deloitte, 2023)</w:t>
      </w:r>
      <w:r w:rsidRPr="00085E33">
        <w:rPr>
          <w:lang w:eastAsia="en-IN"/>
        </w:rPr>
        <w:t>. Apart from this, it also allows a busines</w:t>
      </w:r>
      <w:r w:rsidR="009C17BB">
        <w:rPr>
          <w:lang w:eastAsia="en-IN"/>
        </w:rPr>
        <w:t xml:space="preserve">s to track the progress of the </w:t>
      </w:r>
      <w:r w:rsidR="00B40BAB">
        <w:rPr>
          <w:lang w:eastAsia="en-IN"/>
        </w:rPr>
        <w:t>associated</w:t>
      </w:r>
      <w:r w:rsidRPr="00085E33">
        <w:rPr>
          <w:lang w:eastAsia="en-IN"/>
        </w:rPr>
        <w:t xml:space="preserve"> marketing activities considered for brand reputation and business enhancement.</w:t>
      </w:r>
      <w:r w:rsidR="00DE3C2E">
        <w:rPr>
          <w:lang w:eastAsia="en-IN"/>
        </w:rPr>
        <w:t xml:space="preserve"> Here, the company can consider the use of social media marketing </w:t>
      </w:r>
      <w:r w:rsidR="00634536">
        <w:rPr>
          <w:lang w:eastAsia="en-IN"/>
        </w:rPr>
        <w:t>on</w:t>
      </w:r>
      <w:r w:rsidR="00DE3C2E">
        <w:rPr>
          <w:lang w:eastAsia="en-IN"/>
        </w:rPr>
        <w:t xml:space="preserve"> sites like Facebook and Twitter, alongside other platforms such as </w:t>
      </w:r>
      <w:r w:rsidR="00F9366D">
        <w:rPr>
          <w:lang w:eastAsia="en-IN"/>
        </w:rPr>
        <w:t xml:space="preserve">YouTube. </w:t>
      </w:r>
      <w:r w:rsidR="00D61984">
        <w:rPr>
          <w:lang w:eastAsia="en-IN"/>
        </w:rPr>
        <w:t xml:space="preserve">The company considering a B2B model would also be benefited considering the use of </w:t>
      </w:r>
      <w:r w:rsidR="00424EBC">
        <w:rPr>
          <w:lang w:eastAsia="en-IN"/>
        </w:rPr>
        <w:t xml:space="preserve">sponsorship marketing to enhance its brand presence. </w:t>
      </w:r>
    </w:p>
    <w:p w14:paraId="2506E67B" w14:textId="77777777" w:rsidR="00C83B1F" w:rsidRPr="00085E33" w:rsidRDefault="00085E33" w:rsidP="00085E33">
      <w:pPr>
        <w:rPr>
          <w:lang w:eastAsia="en-IN"/>
        </w:rPr>
      </w:pPr>
      <w:r w:rsidRPr="00085E33">
        <w:rPr>
          <w:lang w:eastAsia="en-IN"/>
        </w:rPr>
        <w:t xml:space="preserve">The next recommendation is for the company to consider the use of multiple suppliers. This is mainly because electronic chips and items are </w:t>
      </w:r>
      <w:r w:rsidR="008A59AE">
        <w:rPr>
          <w:lang w:eastAsia="en-IN"/>
        </w:rPr>
        <w:t>in</w:t>
      </w:r>
      <w:r w:rsidRPr="00085E33">
        <w:rPr>
          <w:lang w:eastAsia="en-IN"/>
        </w:rPr>
        <w:t xml:space="preserve"> shortage on </w:t>
      </w:r>
      <w:r w:rsidR="00E83B86">
        <w:rPr>
          <w:lang w:eastAsia="en-IN"/>
        </w:rPr>
        <w:t>a global scale. This way, Britte</w:t>
      </w:r>
      <w:r w:rsidRPr="00085E33">
        <w:rPr>
          <w:lang w:eastAsia="en-IN"/>
        </w:rPr>
        <w:t xml:space="preserve">n Norman considering having multiple suppliers would be benefited in terms of having </w:t>
      </w:r>
      <w:r w:rsidR="00701458">
        <w:rPr>
          <w:lang w:eastAsia="en-IN"/>
        </w:rPr>
        <w:t xml:space="preserve">a </w:t>
      </w:r>
      <w:r w:rsidRPr="00085E33">
        <w:rPr>
          <w:lang w:eastAsia="en-IN"/>
        </w:rPr>
        <w:t xml:space="preserve">sufficient </w:t>
      </w:r>
      <w:proofErr w:type="gramStart"/>
      <w:r w:rsidRPr="00085E33">
        <w:rPr>
          <w:lang w:eastAsia="en-IN"/>
        </w:rPr>
        <w:t>amount</w:t>
      </w:r>
      <w:proofErr w:type="gramEnd"/>
      <w:r w:rsidRPr="00085E33">
        <w:rPr>
          <w:lang w:eastAsia="en-IN"/>
        </w:rPr>
        <w:t xml:space="preserve"> of materials required for aircraft manufacturing and service. This would also allow the company to have an upper hand in the relationship with suppliers and reduce the dependency of the company on limited vendors</w:t>
      </w:r>
      <w:r w:rsidR="00210B14">
        <w:rPr>
          <w:lang w:eastAsia="en-IN"/>
        </w:rPr>
        <w:t xml:space="preserve"> </w:t>
      </w:r>
      <w:r w:rsidR="00210B14" w:rsidRPr="00210B14">
        <w:rPr>
          <w:lang w:eastAsia="en-IN"/>
        </w:rPr>
        <w:t>(nibusinessinfo.co.uk, 2021)</w:t>
      </w:r>
      <w:r w:rsidRPr="00085E33">
        <w:rPr>
          <w:lang w:eastAsia="en-IN"/>
        </w:rPr>
        <w:t xml:space="preserve">. </w:t>
      </w:r>
      <w:r w:rsidR="00A27EF7">
        <w:rPr>
          <w:lang w:eastAsia="en-IN"/>
        </w:rPr>
        <w:t xml:space="preserve">Lastly, it is also </w:t>
      </w:r>
      <w:r w:rsidR="00BA5481">
        <w:rPr>
          <w:lang w:eastAsia="en-IN"/>
        </w:rPr>
        <w:t>recommended</w:t>
      </w:r>
      <w:r w:rsidR="00A27EF7">
        <w:rPr>
          <w:lang w:eastAsia="en-IN"/>
        </w:rPr>
        <w:t xml:space="preserve"> to the company follow a proper structure for better business </w:t>
      </w:r>
      <w:r w:rsidR="00BA5481">
        <w:rPr>
          <w:lang w:eastAsia="en-IN"/>
        </w:rPr>
        <w:t>communication</w:t>
      </w:r>
      <w:r w:rsidR="00A27EF7">
        <w:rPr>
          <w:lang w:eastAsia="en-IN"/>
        </w:rPr>
        <w:t xml:space="preserve"> and interaction with all the stakeholders. </w:t>
      </w:r>
      <w:r w:rsidR="0096411C" w:rsidRPr="00085E33">
        <w:rPr>
          <w:lang w:eastAsia="en-IN"/>
        </w:rPr>
        <w:t>Following th</w:t>
      </w:r>
      <w:r w:rsidR="0096411C">
        <w:rPr>
          <w:lang w:eastAsia="en-IN"/>
        </w:rPr>
        <w:t>ese three recommendations, Britten</w:t>
      </w:r>
      <w:r w:rsidR="0096411C" w:rsidRPr="00085E33">
        <w:rPr>
          <w:lang w:eastAsia="en-IN"/>
        </w:rPr>
        <w:t xml:space="preserve"> Norman would have an advantage in terms of marketing its activities in the market of the United Kingdom alongside having greater business stability.</w:t>
      </w:r>
    </w:p>
    <w:p w14:paraId="14C4C3A5" w14:textId="77777777" w:rsidR="00F753F4" w:rsidRDefault="00933950" w:rsidP="00F753F4">
      <w:pPr>
        <w:pStyle w:val="Heading1"/>
      </w:pPr>
      <w:bookmarkStart w:id="9" w:name="_Toc133348224"/>
      <w:r>
        <w:t xml:space="preserve">5.0 </w:t>
      </w:r>
      <w:r w:rsidR="00F753F4">
        <w:t>Conclusion</w:t>
      </w:r>
      <w:bookmarkEnd w:id="9"/>
    </w:p>
    <w:p w14:paraId="5B9244F1" w14:textId="77777777" w:rsidR="005D32D3" w:rsidRPr="0073530B" w:rsidRDefault="00737726" w:rsidP="0073530B">
      <w:r>
        <w:t xml:space="preserve">It can be concluded that </w:t>
      </w:r>
      <w:r w:rsidR="00576AE2">
        <w:t>t</w:t>
      </w:r>
      <w:r w:rsidR="00E47F22">
        <w:t>he research tried</w:t>
      </w:r>
      <w:r w:rsidR="00576AE2" w:rsidRPr="00576AE2">
        <w:t xml:space="preserve"> to give both an internal examination of Britten Norman and an outward investigation</w:t>
      </w:r>
      <w:r w:rsidR="00267E3E">
        <w:t xml:space="preserve"> of the surroundings. It has been</w:t>
      </w:r>
      <w:r w:rsidR="00576AE2" w:rsidRPr="00576AE2">
        <w:t xml:space="preserve"> completed in order to undertake an environmental marketing assessment while taking into account the key factors for achieving success in marketing </w:t>
      </w:r>
      <w:proofErr w:type="spellStart"/>
      <w:r w:rsidR="006E7D4E">
        <w:t>endeavors</w:t>
      </w:r>
      <w:proofErr w:type="spellEnd"/>
      <w:r w:rsidR="00576AE2" w:rsidRPr="00576AE2">
        <w:t xml:space="preserve">. If Britten Norman wants to advertise its company in the UK in order to expand its customer base and increase profits, it must go by </w:t>
      </w:r>
      <w:r w:rsidR="00730F20">
        <w:t xml:space="preserve">certain laws and restrictions. </w:t>
      </w:r>
      <w:r w:rsidR="00576AE2" w:rsidRPr="00576AE2">
        <w:t>In the United Kingdom market, Britten Norman has intense competition. However, it is extremely unlikely that new businesses will pre</w:t>
      </w:r>
      <w:r w:rsidR="0073530B">
        <w:t>sent a threat to Britten Norman.</w:t>
      </w:r>
      <w:r w:rsidR="005D32D3">
        <w:br w:type="page"/>
      </w:r>
    </w:p>
    <w:p w14:paraId="156BADA4" w14:textId="77777777" w:rsidR="00F753F4" w:rsidRDefault="00F753F4" w:rsidP="00F753F4">
      <w:pPr>
        <w:pStyle w:val="Heading1"/>
      </w:pPr>
      <w:bookmarkStart w:id="10" w:name="_Toc133348225"/>
      <w:r>
        <w:lastRenderedPageBreak/>
        <w:t>References</w:t>
      </w:r>
      <w:bookmarkEnd w:id="10"/>
    </w:p>
    <w:p w14:paraId="5EF1291E" w14:textId="77777777" w:rsidR="0010687A" w:rsidRPr="00A873E7" w:rsidRDefault="00A873E7" w:rsidP="00A873E7">
      <w:pPr>
        <w:rPr>
          <w:color w:val="auto"/>
        </w:rPr>
      </w:pPr>
      <w:r>
        <w:t>Airbus 2023</w:t>
      </w:r>
      <w:r w:rsidR="0010687A">
        <w:t xml:space="preserve">. </w:t>
      </w:r>
      <w:r w:rsidR="0010687A" w:rsidRPr="00A873E7">
        <w:rPr>
          <w:i/>
          <w:iCs/>
        </w:rPr>
        <w:t>Building on a proud 100-year British aviation heritage, Airbus is part of the very fabric of the UK</w:t>
      </w:r>
      <w:r w:rsidR="0010687A">
        <w:t>. [online] Airbus.com. Available at: https://www.airbus.com/en/our-worldwide-presence/airbus-in-europe/airbus-in-the-united-kingdom#:~:text=Today%2C%20Airbus%20is%20the%20largest [Accessed 25 Apr. 2023].</w:t>
      </w:r>
    </w:p>
    <w:p w14:paraId="64C35B1C" w14:textId="77777777" w:rsidR="0010687A" w:rsidRDefault="00A873E7" w:rsidP="00A873E7">
      <w:r>
        <w:t xml:space="preserve">Ashcroft, R.T. and </w:t>
      </w:r>
      <w:proofErr w:type="spellStart"/>
      <w:r>
        <w:t>Bevir</w:t>
      </w:r>
      <w:proofErr w:type="spellEnd"/>
      <w:r>
        <w:t>, M. 2018</w:t>
      </w:r>
      <w:r w:rsidR="0010687A">
        <w:t xml:space="preserve">. Multiculturalism in contemporary Britain: policy, law and theory. </w:t>
      </w:r>
      <w:r w:rsidR="0010687A" w:rsidRPr="00A873E7">
        <w:rPr>
          <w:i/>
          <w:iCs/>
        </w:rPr>
        <w:t>Critical Review of International Social and Political Philosophy</w:t>
      </w:r>
      <w:r w:rsidR="0010687A">
        <w:t xml:space="preserve">, [online] 21(1), pp.1–21. </w:t>
      </w:r>
      <w:proofErr w:type="spellStart"/>
      <w:proofErr w:type="gramStart"/>
      <w:r w:rsidR="0010687A">
        <w:t>doi:https</w:t>
      </w:r>
      <w:proofErr w:type="spellEnd"/>
      <w:r w:rsidR="0010687A">
        <w:t>://doi.org/10.1080/13698230.2017.1398443</w:t>
      </w:r>
      <w:proofErr w:type="gramEnd"/>
      <w:r w:rsidR="0010687A">
        <w:t>.</w:t>
      </w:r>
    </w:p>
    <w:p w14:paraId="358B1AA3" w14:textId="77777777" w:rsidR="0010687A" w:rsidRDefault="00A873E7" w:rsidP="00A873E7">
      <w:r>
        <w:t>Britten Norman 2022</w:t>
      </w:r>
      <w:r w:rsidR="0010687A">
        <w:t xml:space="preserve">. </w:t>
      </w:r>
      <w:r w:rsidR="0010687A" w:rsidRPr="00A873E7">
        <w:rPr>
          <w:i/>
          <w:iCs/>
        </w:rPr>
        <w:t>Innovation</w:t>
      </w:r>
      <w:r w:rsidR="0010687A">
        <w:t>. [online] Britten-Norman. Available at: https://britten-norman.com/innovation/ [Accessed 25 Apr. 2023].</w:t>
      </w:r>
    </w:p>
    <w:p w14:paraId="3489B469" w14:textId="77777777" w:rsidR="0010687A" w:rsidRDefault="00A873E7" w:rsidP="00A873E7">
      <w:r>
        <w:t>Britten-Norman 2022</w:t>
      </w:r>
      <w:r w:rsidR="0010687A">
        <w:t xml:space="preserve">. </w:t>
      </w:r>
      <w:r w:rsidR="0010687A" w:rsidRPr="00A873E7">
        <w:rPr>
          <w:i/>
          <w:iCs/>
        </w:rPr>
        <w:t>Products</w:t>
      </w:r>
      <w:r w:rsidR="0010687A">
        <w:t>. [online] Britten-Norman. Available at: https://britten-norman.com/britten-norman-products/ [Accessed 25 Apr. 2023].</w:t>
      </w:r>
    </w:p>
    <w:p w14:paraId="21DAE7C7" w14:textId="77777777" w:rsidR="0010687A" w:rsidRDefault="00A873E7" w:rsidP="00A873E7">
      <w:r>
        <w:t>britten-norman.com 2023</w:t>
      </w:r>
      <w:r w:rsidR="0010687A">
        <w:t xml:space="preserve">. </w:t>
      </w:r>
      <w:r w:rsidR="0010687A" w:rsidRPr="00A873E7">
        <w:rPr>
          <w:i/>
          <w:iCs/>
        </w:rPr>
        <w:t>Field Servicing &amp; Support</w:t>
      </w:r>
      <w:r w:rsidR="0010687A">
        <w:t>. [online] Britten-Norman. Available at: https://britten-norman.com/services/field-servicing-support/ [Accessed 25 Apr. 2023].</w:t>
      </w:r>
    </w:p>
    <w:p w14:paraId="65FA89A5" w14:textId="77777777" w:rsidR="0010687A" w:rsidRDefault="00A873E7" w:rsidP="00A873E7">
      <w:r>
        <w:t>Deloitte 2023</w:t>
      </w:r>
      <w:r w:rsidR="0010687A">
        <w:t xml:space="preserve">. </w:t>
      </w:r>
      <w:r w:rsidR="0010687A" w:rsidRPr="00A873E7">
        <w:rPr>
          <w:i/>
          <w:iCs/>
        </w:rPr>
        <w:t>2023 Digital media trends: Immersed and connected</w:t>
      </w:r>
      <w:r w:rsidR="0010687A">
        <w:t>. [online] Deloitte Insights. Available at: https://www2.deloitte.com/us/en/insights/industry/technology/media-industry-trends-2023.html [Accessed 25 Apr. 2023].</w:t>
      </w:r>
    </w:p>
    <w:p w14:paraId="577F5C4D" w14:textId="77777777" w:rsidR="0010687A" w:rsidRDefault="00A873E7" w:rsidP="00A873E7">
      <w:r>
        <w:t>gov.uk 2021</w:t>
      </w:r>
      <w:r w:rsidR="0010687A">
        <w:t xml:space="preserve">. </w:t>
      </w:r>
      <w:r w:rsidR="0010687A" w:rsidRPr="00A873E7">
        <w:rPr>
          <w:i/>
          <w:iCs/>
        </w:rPr>
        <w:t>UK Innovation Strategy: leading the future by creating it</w:t>
      </w:r>
      <w:r w:rsidR="0010687A">
        <w:t>. [online] GOV.UK. Available at: https://www.gov.uk/government/publications/uk-innovation-strategy-leading-the-future-by-creating-it [Accessed 25 Apr. 2023].</w:t>
      </w:r>
    </w:p>
    <w:p w14:paraId="4C04DC40" w14:textId="77777777" w:rsidR="0010687A" w:rsidRDefault="0010687A" w:rsidP="00A873E7">
      <w:proofErr w:type="spellStart"/>
      <w:r>
        <w:t>Mor</w:t>
      </w:r>
      <w:r w:rsidR="00A873E7">
        <w:t>gunova</w:t>
      </w:r>
      <w:proofErr w:type="spellEnd"/>
      <w:r w:rsidR="00A873E7">
        <w:t xml:space="preserve">, E.P. and </w:t>
      </w:r>
      <w:proofErr w:type="spellStart"/>
      <w:r w:rsidR="00A873E7">
        <w:t>Bolkina</w:t>
      </w:r>
      <w:proofErr w:type="spellEnd"/>
      <w:r w:rsidR="00A873E7">
        <w:t>, G.I. 2021</w:t>
      </w:r>
      <w:r>
        <w:t xml:space="preserve">. Influence of External Environment Analysis on the Competitiveness of Business Operations of an Industrial Enterprise (Evidence from Mining and Metallurgical Industry). </w:t>
      </w:r>
      <w:r w:rsidRPr="00A873E7">
        <w:rPr>
          <w:i/>
          <w:iCs/>
        </w:rPr>
        <w:t>IOP Conference Series: Earth and Environmental Science</w:t>
      </w:r>
      <w:r>
        <w:t xml:space="preserve">, [online] 666(6), p.062037. </w:t>
      </w:r>
      <w:proofErr w:type="spellStart"/>
      <w:proofErr w:type="gramStart"/>
      <w:r>
        <w:t>doi:https</w:t>
      </w:r>
      <w:proofErr w:type="spellEnd"/>
      <w:r>
        <w:t>://doi.org/10.1088/1755-1315/666/6/062037</w:t>
      </w:r>
      <w:proofErr w:type="gramEnd"/>
      <w:r>
        <w:t>.</w:t>
      </w:r>
    </w:p>
    <w:p w14:paraId="71825AC3" w14:textId="77777777" w:rsidR="0010687A" w:rsidRDefault="00A873E7" w:rsidP="00A873E7">
      <w:r>
        <w:t>nibusinessinfo.co.uk 2021</w:t>
      </w:r>
      <w:r w:rsidR="0010687A">
        <w:t xml:space="preserve">. </w:t>
      </w:r>
      <w:r w:rsidR="0010687A" w:rsidRPr="00A873E7">
        <w:rPr>
          <w:i/>
          <w:iCs/>
        </w:rPr>
        <w:t>Choose between single or multiple supplier strategy | nibusinessinfo.co.uk</w:t>
      </w:r>
      <w:r w:rsidR="0010687A">
        <w:t>. [online] www.nibusinessinfo.co.uk. Available at: https://www.nibusinessinfo.co.uk/content/choose-between-single-or-multiple-supplier-strategy#:~:text=Advantages%20of%20using%20multiple%20sources%20of%20supply&amp;text=less%20reliance%20on%20any%20one [Accessed 25 Apr. 2023].</w:t>
      </w:r>
    </w:p>
    <w:p w14:paraId="30E0F10A" w14:textId="77777777" w:rsidR="0010687A" w:rsidRDefault="00A873E7" w:rsidP="00A873E7">
      <w:r>
        <w:lastRenderedPageBreak/>
        <w:t>O’Neill, A. 2023</w:t>
      </w:r>
      <w:r w:rsidR="0010687A">
        <w:t xml:space="preserve">. </w:t>
      </w:r>
      <w:r w:rsidR="0010687A" w:rsidRPr="00A873E7">
        <w:rPr>
          <w:i/>
          <w:iCs/>
        </w:rPr>
        <w:t>United Kingdom - Gross domestic product (GDP) 2024 statistics | Statista</w:t>
      </w:r>
      <w:r w:rsidR="0010687A">
        <w:t>. [online] Statista. Available at: https://www.statista.com/statistics/263590/gross-domestic-product-gdp-of-the-united-kingdom/ [Accessed 25 Apr. 2023].</w:t>
      </w:r>
    </w:p>
    <w:p w14:paraId="408BCC66" w14:textId="77777777" w:rsidR="0010687A" w:rsidRDefault="00A873E7" w:rsidP="00A873E7">
      <w:r>
        <w:t>Prosser, D. 2021</w:t>
      </w:r>
      <w:r w:rsidR="0010687A">
        <w:t xml:space="preserve">. </w:t>
      </w:r>
      <w:r w:rsidR="0010687A" w:rsidRPr="00A873E7">
        <w:rPr>
          <w:i/>
          <w:iCs/>
        </w:rPr>
        <w:t xml:space="preserve">Meet The British Aviation Innovators Taxiing </w:t>
      </w:r>
      <w:proofErr w:type="gramStart"/>
      <w:r w:rsidR="0010687A" w:rsidRPr="00A873E7">
        <w:rPr>
          <w:i/>
          <w:iCs/>
        </w:rPr>
        <w:t>For</w:t>
      </w:r>
      <w:proofErr w:type="gramEnd"/>
      <w:r w:rsidR="0010687A" w:rsidRPr="00A873E7">
        <w:rPr>
          <w:i/>
          <w:iCs/>
        </w:rPr>
        <w:t xml:space="preserve"> Zero-Emission Flight</w:t>
      </w:r>
      <w:r w:rsidR="0010687A">
        <w:t>. [online] Forbes. Available at: https://www.forbes.com/sites/davidprosser/2021/09/06/meet-the-british-aviation-innovators-taxiing-for-zero-emission-flight/?sh=6ddc11f93f13 [Accessed 25 Apr. 2023].</w:t>
      </w:r>
    </w:p>
    <w:p w14:paraId="4E2D2EA2" w14:textId="77777777" w:rsidR="0010687A" w:rsidRDefault="00A873E7" w:rsidP="00A873E7">
      <w:r>
        <w:t>Santhanam, N. 2023</w:t>
      </w:r>
      <w:r w:rsidR="0010687A">
        <w:t xml:space="preserve">. </w:t>
      </w:r>
      <w:r w:rsidR="0010687A" w:rsidRPr="00A873E7">
        <w:rPr>
          <w:i/>
          <w:iCs/>
        </w:rPr>
        <w:t xml:space="preserve">Council Post: How Leaders Can Navigate Sustainability </w:t>
      </w:r>
      <w:proofErr w:type="gramStart"/>
      <w:r w:rsidR="0010687A" w:rsidRPr="00A873E7">
        <w:rPr>
          <w:i/>
          <w:iCs/>
        </w:rPr>
        <w:t>And</w:t>
      </w:r>
      <w:proofErr w:type="gramEnd"/>
      <w:r w:rsidR="0010687A" w:rsidRPr="00A873E7">
        <w:rPr>
          <w:i/>
          <w:iCs/>
        </w:rPr>
        <w:t xml:space="preserve"> Transformation In The Airline Industry</w:t>
      </w:r>
      <w:r w:rsidR="0010687A">
        <w:t>. [online] Forbes. Available at: https://www.forbes.com/sites/forbesbusinesscouncil/2023/03/23/how-leaders-can-navigate-sustainability-and-transformation-in-the-airline-industry/?sh=7a21518c44e1 [Accessed 25 Apr. 2023].</w:t>
      </w:r>
    </w:p>
    <w:p w14:paraId="3662E4EE" w14:textId="77777777" w:rsidR="0010687A" w:rsidRDefault="00A873E7" w:rsidP="00A873E7">
      <w:r>
        <w:t>www.gov.uk 2021</w:t>
      </w:r>
      <w:r w:rsidR="0010687A">
        <w:t xml:space="preserve">. </w:t>
      </w:r>
      <w:r w:rsidR="0010687A" w:rsidRPr="00A873E7">
        <w:rPr>
          <w:i/>
          <w:iCs/>
        </w:rPr>
        <w:t xml:space="preserve">At a glance: summary of targets in our </w:t>
      </w:r>
      <w:proofErr w:type="gramStart"/>
      <w:r w:rsidR="0010687A" w:rsidRPr="00A873E7">
        <w:rPr>
          <w:i/>
          <w:iCs/>
        </w:rPr>
        <w:t>25 year</w:t>
      </w:r>
      <w:proofErr w:type="gramEnd"/>
      <w:r w:rsidR="0010687A" w:rsidRPr="00A873E7">
        <w:rPr>
          <w:i/>
          <w:iCs/>
        </w:rPr>
        <w:t xml:space="preserve"> environment plan</w:t>
      </w:r>
      <w:r w:rsidR="0010687A">
        <w:t>. [online] GOV.UK. Available at: https://www.gov.uk/government/publications/25-year-environment-plan/25-year-environment-plan-our-targets-at-a-glance#:~:text=We%20will%20minimise%20waste%2C%20reuse [Accessed 25 Apr. 2023].</w:t>
      </w:r>
    </w:p>
    <w:p w14:paraId="0AF53D67" w14:textId="77777777" w:rsidR="0010687A" w:rsidRDefault="00A873E7" w:rsidP="00A873E7">
      <w:proofErr w:type="spellStart"/>
      <w:r>
        <w:t>Ziady</w:t>
      </w:r>
      <w:proofErr w:type="spellEnd"/>
      <w:r>
        <w:t>, H. 2022</w:t>
      </w:r>
      <w:r w:rsidR="0010687A">
        <w:t xml:space="preserve">. </w:t>
      </w:r>
      <w:r w:rsidR="0010687A" w:rsidRPr="00A873E7">
        <w:rPr>
          <w:i/>
          <w:iCs/>
        </w:rPr>
        <w:t>Brexit has cracked Britain’s economic foundations | CNN Business</w:t>
      </w:r>
      <w:r w:rsidR="0010687A">
        <w:t>. [online] CNN. Available at: https://edition.cnn.com/2022/12/24/economy/brexit-uk-economy/index.html#:~:text=The%20pound%20has%20lost%20nearly [Accessed 25 Apr. 2023].</w:t>
      </w:r>
    </w:p>
    <w:p w14:paraId="7D416212" w14:textId="77777777" w:rsidR="00150022" w:rsidRPr="00150022" w:rsidRDefault="00150022" w:rsidP="00150022"/>
    <w:sectPr w:rsidR="00150022" w:rsidRPr="0015002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672D7" w14:textId="77777777" w:rsidR="008D0A7D" w:rsidRDefault="008D0A7D" w:rsidP="00F753F4">
      <w:pPr>
        <w:spacing w:after="0" w:line="240" w:lineRule="auto"/>
      </w:pPr>
      <w:r>
        <w:separator/>
      </w:r>
    </w:p>
  </w:endnote>
  <w:endnote w:type="continuationSeparator" w:id="0">
    <w:p w14:paraId="25AAC9E4" w14:textId="77777777" w:rsidR="008D0A7D" w:rsidRDefault="008D0A7D" w:rsidP="00F75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314713"/>
      <w:docPartObj>
        <w:docPartGallery w:val="Page Numbers (Bottom of Page)"/>
        <w:docPartUnique/>
      </w:docPartObj>
    </w:sdtPr>
    <w:sdtEndPr>
      <w:rPr>
        <w:noProof/>
      </w:rPr>
    </w:sdtEndPr>
    <w:sdtContent>
      <w:p w14:paraId="55DAC7DF" w14:textId="77777777" w:rsidR="00F753F4" w:rsidRDefault="00F753F4">
        <w:pPr>
          <w:pStyle w:val="Footer"/>
          <w:jc w:val="right"/>
        </w:pPr>
        <w:r>
          <w:fldChar w:fldCharType="begin"/>
        </w:r>
        <w:r>
          <w:instrText xml:space="preserve"> PAGE   \* MERGEFORMAT </w:instrText>
        </w:r>
        <w:r>
          <w:fldChar w:fldCharType="separate"/>
        </w:r>
        <w:r w:rsidR="00B76CBC">
          <w:rPr>
            <w:noProof/>
          </w:rPr>
          <w:t>3</w:t>
        </w:r>
        <w:r>
          <w:rPr>
            <w:noProof/>
          </w:rPr>
          <w:fldChar w:fldCharType="end"/>
        </w:r>
      </w:p>
    </w:sdtContent>
  </w:sdt>
  <w:p w14:paraId="45329997" w14:textId="77777777" w:rsidR="00F753F4" w:rsidRDefault="00F753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CAFF6" w14:textId="77777777" w:rsidR="008D0A7D" w:rsidRDefault="008D0A7D" w:rsidP="00F753F4">
      <w:pPr>
        <w:spacing w:after="0" w:line="240" w:lineRule="auto"/>
      </w:pPr>
      <w:r>
        <w:separator/>
      </w:r>
    </w:p>
  </w:footnote>
  <w:footnote w:type="continuationSeparator" w:id="0">
    <w:p w14:paraId="421A38FD" w14:textId="77777777" w:rsidR="008D0A7D" w:rsidRDefault="008D0A7D" w:rsidP="00F753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4922"/>
    <w:multiLevelType w:val="hybridMultilevel"/>
    <w:tmpl w:val="A1C450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E31446"/>
    <w:multiLevelType w:val="hybridMultilevel"/>
    <w:tmpl w:val="F85EEE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8A71F61"/>
    <w:multiLevelType w:val="hybridMultilevel"/>
    <w:tmpl w:val="0F2E9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F966648"/>
    <w:multiLevelType w:val="hybridMultilevel"/>
    <w:tmpl w:val="5A7830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6907644"/>
    <w:multiLevelType w:val="hybridMultilevel"/>
    <w:tmpl w:val="B1E42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9FE7B3B"/>
    <w:multiLevelType w:val="hybridMultilevel"/>
    <w:tmpl w:val="B416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7453026">
    <w:abstractNumId w:val="2"/>
  </w:num>
  <w:num w:numId="2" w16cid:durableId="381904251">
    <w:abstractNumId w:val="5"/>
  </w:num>
  <w:num w:numId="3" w16cid:durableId="1873225573">
    <w:abstractNumId w:val="1"/>
  </w:num>
  <w:num w:numId="4" w16cid:durableId="848107815">
    <w:abstractNumId w:val="3"/>
  </w:num>
  <w:num w:numId="5" w16cid:durableId="379323440">
    <w:abstractNumId w:val="4"/>
  </w:num>
  <w:num w:numId="6" w16cid:durableId="1693261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3F4"/>
    <w:rsid w:val="0001643A"/>
    <w:rsid w:val="00024605"/>
    <w:rsid w:val="000248AF"/>
    <w:rsid w:val="00024FC5"/>
    <w:rsid w:val="0003011E"/>
    <w:rsid w:val="000309E0"/>
    <w:rsid w:val="00037388"/>
    <w:rsid w:val="00043D2C"/>
    <w:rsid w:val="00046558"/>
    <w:rsid w:val="00050095"/>
    <w:rsid w:val="000513BE"/>
    <w:rsid w:val="0005425B"/>
    <w:rsid w:val="00065BAA"/>
    <w:rsid w:val="0006727B"/>
    <w:rsid w:val="00085E33"/>
    <w:rsid w:val="00085E84"/>
    <w:rsid w:val="0008606C"/>
    <w:rsid w:val="00094838"/>
    <w:rsid w:val="00094D59"/>
    <w:rsid w:val="00096586"/>
    <w:rsid w:val="000C1EAB"/>
    <w:rsid w:val="000C76E5"/>
    <w:rsid w:val="000D0831"/>
    <w:rsid w:val="000D13BF"/>
    <w:rsid w:val="000E1147"/>
    <w:rsid w:val="000F09D3"/>
    <w:rsid w:val="00105E8A"/>
    <w:rsid w:val="0010687A"/>
    <w:rsid w:val="001109DE"/>
    <w:rsid w:val="00112424"/>
    <w:rsid w:val="00113EBF"/>
    <w:rsid w:val="001165F0"/>
    <w:rsid w:val="0012191B"/>
    <w:rsid w:val="001225D3"/>
    <w:rsid w:val="0013108B"/>
    <w:rsid w:val="00144C3B"/>
    <w:rsid w:val="00150022"/>
    <w:rsid w:val="00152B8B"/>
    <w:rsid w:val="00153118"/>
    <w:rsid w:val="00163C60"/>
    <w:rsid w:val="00174D3A"/>
    <w:rsid w:val="001A022F"/>
    <w:rsid w:val="001B654F"/>
    <w:rsid w:val="001E1175"/>
    <w:rsid w:val="00210B14"/>
    <w:rsid w:val="0022220C"/>
    <w:rsid w:val="00227231"/>
    <w:rsid w:val="00232E4E"/>
    <w:rsid w:val="00240B55"/>
    <w:rsid w:val="00247FE2"/>
    <w:rsid w:val="00250B7B"/>
    <w:rsid w:val="00250B84"/>
    <w:rsid w:val="00262C84"/>
    <w:rsid w:val="00267E3E"/>
    <w:rsid w:val="00272C48"/>
    <w:rsid w:val="00295389"/>
    <w:rsid w:val="002A4B91"/>
    <w:rsid w:val="002A6C6E"/>
    <w:rsid w:val="002C0B63"/>
    <w:rsid w:val="002F16A3"/>
    <w:rsid w:val="003076F1"/>
    <w:rsid w:val="003242A5"/>
    <w:rsid w:val="00347429"/>
    <w:rsid w:val="00362D52"/>
    <w:rsid w:val="00367AD0"/>
    <w:rsid w:val="00370125"/>
    <w:rsid w:val="00371018"/>
    <w:rsid w:val="00373287"/>
    <w:rsid w:val="00381582"/>
    <w:rsid w:val="00384628"/>
    <w:rsid w:val="00390CF9"/>
    <w:rsid w:val="0039204B"/>
    <w:rsid w:val="003927D0"/>
    <w:rsid w:val="00393791"/>
    <w:rsid w:val="003C0B11"/>
    <w:rsid w:val="003D1CA4"/>
    <w:rsid w:val="003E43BB"/>
    <w:rsid w:val="003E4BEF"/>
    <w:rsid w:val="003F3E55"/>
    <w:rsid w:val="003F5769"/>
    <w:rsid w:val="00401798"/>
    <w:rsid w:val="00405D2C"/>
    <w:rsid w:val="004208C9"/>
    <w:rsid w:val="00424EBC"/>
    <w:rsid w:val="00444A7C"/>
    <w:rsid w:val="004601AE"/>
    <w:rsid w:val="00483A2A"/>
    <w:rsid w:val="004A2121"/>
    <w:rsid w:val="004A3E4F"/>
    <w:rsid w:val="004A4254"/>
    <w:rsid w:val="004B3BA1"/>
    <w:rsid w:val="004E79A4"/>
    <w:rsid w:val="00500FD9"/>
    <w:rsid w:val="005073E5"/>
    <w:rsid w:val="00525AB7"/>
    <w:rsid w:val="00527792"/>
    <w:rsid w:val="00530E83"/>
    <w:rsid w:val="00533A0C"/>
    <w:rsid w:val="0053445E"/>
    <w:rsid w:val="005521D8"/>
    <w:rsid w:val="00554011"/>
    <w:rsid w:val="00556808"/>
    <w:rsid w:val="005602CA"/>
    <w:rsid w:val="0057005A"/>
    <w:rsid w:val="00576AE2"/>
    <w:rsid w:val="005A7E72"/>
    <w:rsid w:val="005B38FE"/>
    <w:rsid w:val="005D32D3"/>
    <w:rsid w:val="005E5ECB"/>
    <w:rsid w:val="00634536"/>
    <w:rsid w:val="0063616C"/>
    <w:rsid w:val="006363ED"/>
    <w:rsid w:val="00653151"/>
    <w:rsid w:val="00662C7F"/>
    <w:rsid w:val="006A1265"/>
    <w:rsid w:val="006A4976"/>
    <w:rsid w:val="006B5C56"/>
    <w:rsid w:val="006D55B5"/>
    <w:rsid w:val="006E2F07"/>
    <w:rsid w:val="006E4325"/>
    <w:rsid w:val="006E7D4E"/>
    <w:rsid w:val="00701458"/>
    <w:rsid w:val="00715DA3"/>
    <w:rsid w:val="007256BA"/>
    <w:rsid w:val="00730F20"/>
    <w:rsid w:val="0073530B"/>
    <w:rsid w:val="00737726"/>
    <w:rsid w:val="00737BAA"/>
    <w:rsid w:val="007734AE"/>
    <w:rsid w:val="00795713"/>
    <w:rsid w:val="007B459C"/>
    <w:rsid w:val="007C33AC"/>
    <w:rsid w:val="007C3FF8"/>
    <w:rsid w:val="007D1982"/>
    <w:rsid w:val="007E0C31"/>
    <w:rsid w:val="007E442E"/>
    <w:rsid w:val="007F0216"/>
    <w:rsid w:val="007F3CB9"/>
    <w:rsid w:val="007F47A8"/>
    <w:rsid w:val="0083304F"/>
    <w:rsid w:val="00862942"/>
    <w:rsid w:val="0086412E"/>
    <w:rsid w:val="00870586"/>
    <w:rsid w:val="0087518E"/>
    <w:rsid w:val="008807F3"/>
    <w:rsid w:val="008937C6"/>
    <w:rsid w:val="008A2B41"/>
    <w:rsid w:val="008A59AE"/>
    <w:rsid w:val="008B3D4B"/>
    <w:rsid w:val="008C3D0E"/>
    <w:rsid w:val="008D0A7D"/>
    <w:rsid w:val="008D4DFC"/>
    <w:rsid w:val="008D4ED2"/>
    <w:rsid w:val="008E4E0D"/>
    <w:rsid w:val="008E7074"/>
    <w:rsid w:val="00917F72"/>
    <w:rsid w:val="009239EA"/>
    <w:rsid w:val="00933950"/>
    <w:rsid w:val="00943288"/>
    <w:rsid w:val="009549DE"/>
    <w:rsid w:val="00954F98"/>
    <w:rsid w:val="0096411C"/>
    <w:rsid w:val="00965B31"/>
    <w:rsid w:val="00972EEF"/>
    <w:rsid w:val="00997EC5"/>
    <w:rsid w:val="009A796E"/>
    <w:rsid w:val="009B357A"/>
    <w:rsid w:val="009B6F1C"/>
    <w:rsid w:val="009C17BB"/>
    <w:rsid w:val="009D0E95"/>
    <w:rsid w:val="00A0231F"/>
    <w:rsid w:val="00A11C30"/>
    <w:rsid w:val="00A12C40"/>
    <w:rsid w:val="00A17746"/>
    <w:rsid w:val="00A27EF7"/>
    <w:rsid w:val="00A31ED2"/>
    <w:rsid w:val="00A403C9"/>
    <w:rsid w:val="00A424EB"/>
    <w:rsid w:val="00A5018E"/>
    <w:rsid w:val="00A61A6C"/>
    <w:rsid w:val="00A71689"/>
    <w:rsid w:val="00A759F4"/>
    <w:rsid w:val="00A769CD"/>
    <w:rsid w:val="00A823CB"/>
    <w:rsid w:val="00A85AF1"/>
    <w:rsid w:val="00A873E7"/>
    <w:rsid w:val="00A87A96"/>
    <w:rsid w:val="00A93F6C"/>
    <w:rsid w:val="00A94AE6"/>
    <w:rsid w:val="00AA543F"/>
    <w:rsid w:val="00AA6F99"/>
    <w:rsid w:val="00AB644B"/>
    <w:rsid w:val="00AD3ECC"/>
    <w:rsid w:val="00AE1580"/>
    <w:rsid w:val="00B06BF5"/>
    <w:rsid w:val="00B24E7D"/>
    <w:rsid w:val="00B27815"/>
    <w:rsid w:val="00B40BAB"/>
    <w:rsid w:val="00B640DC"/>
    <w:rsid w:val="00B65F53"/>
    <w:rsid w:val="00B76CBC"/>
    <w:rsid w:val="00B865F4"/>
    <w:rsid w:val="00B96F6B"/>
    <w:rsid w:val="00BA5481"/>
    <w:rsid w:val="00BA63B3"/>
    <w:rsid w:val="00BB7630"/>
    <w:rsid w:val="00BC4040"/>
    <w:rsid w:val="00BE37D4"/>
    <w:rsid w:val="00BE5B7D"/>
    <w:rsid w:val="00BF439C"/>
    <w:rsid w:val="00BF5379"/>
    <w:rsid w:val="00BF5FA9"/>
    <w:rsid w:val="00C0565B"/>
    <w:rsid w:val="00C1772E"/>
    <w:rsid w:val="00C17D35"/>
    <w:rsid w:val="00C27B52"/>
    <w:rsid w:val="00C55373"/>
    <w:rsid w:val="00C63EFF"/>
    <w:rsid w:val="00C72254"/>
    <w:rsid w:val="00C77D50"/>
    <w:rsid w:val="00C83B1F"/>
    <w:rsid w:val="00C83D7B"/>
    <w:rsid w:val="00C9468F"/>
    <w:rsid w:val="00CA5494"/>
    <w:rsid w:val="00CA76B0"/>
    <w:rsid w:val="00CC772E"/>
    <w:rsid w:val="00CD183D"/>
    <w:rsid w:val="00CF42C3"/>
    <w:rsid w:val="00CF4AD5"/>
    <w:rsid w:val="00D064ED"/>
    <w:rsid w:val="00D110F7"/>
    <w:rsid w:val="00D21534"/>
    <w:rsid w:val="00D21672"/>
    <w:rsid w:val="00D21A4F"/>
    <w:rsid w:val="00D4114A"/>
    <w:rsid w:val="00D43F28"/>
    <w:rsid w:val="00D50379"/>
    <w:rsid w:val="00D61984"/>
    <w:rsid w:val="00D66636"/>
    <w:rsid w:val="00D70EF4"/>
    <w:rsid w:val="00D768A0"/>
    <w:rsid w:val="00D84BCF"/>
    <w:rsid w:val="00DC776F"/>
    <w:rsid w:val="00DD0830"/>
    <w:rsid w:val="00DD33BA"/>
    <w:rsid w:val="00DE2C64"/>
    <w:rsid w:val="00DE3C2E"/>
    <w:rsid w:val="00DE5385"/>
    <w:rsid w:val="00DF0216"/>
    <w:rsid w:val="00DF47D3"/>
    <w:rsid w:val="00DF5FF4"/>
    <w:rsid w:val="00E273E8"/>
    <w:rsid w:val="00E27819"/>
    <w:rsid w:val="00E27D49"/>
    <w:rsid w:val="00E35EBC"/>
    <w:rsid w:val="00E36679"/>
    <w:rsid w:val="00E43DBB"/>
    <w:rsid w:val="00E47F22"/>
    <w:rsid w:val="00E55913"/>
    <w:rsid w:val="00E83B86"/>
    <w:rsid w:val="00EA004C"/>
    <w:rsid w:val="00EA5B61"/>
    <w:rsid w:val="00EB1F98"/>
    <w:rsid w:val="00EB517E"/>
    <w:rsid w:val="00EC24BA"/>
    <w:rsid w:val="00EC564C"/>
    <w:rsid w:val="00EE0707"/>
    <w:rsid w:val="00EF1169"/>
    <w:rsid w:val="00EF27C7"/>
    <w:rsid w:val="00F0767D"/>
    <w:rsid w:val="00F13A5B"/>
    <w:rsid w:val="00F167F8"/>
    <w:rsid w:val="00F44DE5"/>
    <w:rsid w:val="00F4512F"/>
    <w:rsid w:val="00F508B0"/>
    <w:rsid w:val="00F53601"/>
    <w:rsid w:val="00F5773B"/>
    <w:rsid w:val="00F62D51"/>
    <w:rsid w:val="00F73682"/>
    <w:rsid w:val="00F753F4"/>
    <w:rsid w:val="00F755FF"/>
    <w:rsid w:val="00F9366D"/>
    <w:rsid w:val="00FC4906"/>
    <w:rsid w:val="00FC6557"/>
    <w:rsid w:val="00FD7D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9D3A5"/>
  <w15:chartTrackingRefBased/>
  <w15:docId w15:val="{9A7FA1F7-3F28-46C5-BF60-F2D5315C4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3F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753F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83A2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53F4"/>
    <w:pPr>
      <w:spacing w:after="0" w:line="48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753F4"/>
    <w:rPr>
      <w:rFonts w:ascii="Times New Roman" w:eastAsiaTheme="majorEastAsia" w:hAnsi="Times New Roman" w:cstheme="majorBidi"/>
      <w:b/>
      <w:color w:val="000000" w:themeColor="text1"/>
      <w:spacing w:val="-10"/>
      <w:kern w:val="28"/>
      <w:sz w:val="36"/>
      <w:szCs w:val="56"/>
    </w:rPr>
  </w:style>
  <w:style w:type="character" w:customStyle="1" w:styleId="Heading1Char">
    <w:name w:val="Heading 1 Char"/>
    <w:basedOn w:val="DefaultParagraphFont"/>
    <w:link w:val="Heading1"/>
    <w:uiPriority w:val="9"/>
    <w:rsid w:val="00F753F4"/>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F75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3F4"/>
    <w:rPr>
      <w:rFonts w:ascii="Times New Roman" w:hAnsi="Times New Roman"/>
      <w:color w:val="000000" w:themeColor="text1"/>
      <w:sz w:val="24"/>
    </w:rPr>
  </w:style>
  <w:style w:type="paragraph" w:styleId="Footer">
    <w:name w:val="footer"/>
    <w:basedOn w:val="Normal"/>
    <w:link w:val="FooterChar"/>
    <w:uiPriority w:val="99"/>
    <w:unhideWhenUsed/>
    <w:rsid w:val="00F75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3F4"/>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483A2A"/>
    <w:rPr>
      <w:rFonts w:ascii="Times New Roman" w:eastAsiaTheme="majorEastAsia" w:hAnsi="Times New Roman" w:cstheme="majorBidi"/>
      <w:b/>
      <w:color w:val="000000" w:themeColor="text1"/>
      <w:sz w:val="26"/>
      <w:szCs w:val="26"/>
    </w:rPr>
  </w:style>
  <w:style w:type="table" w:styleId="TableGrid">
    <w:name w:val="Table Grid"/>
    <w:basedOn w:val="TableNormal"/>
    <w:uiPriority w:val="39"/>
    <w:rsid w:val="00247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47D3"/>
    <w:pPr>
      <w:ind w:left="720"/>
      <w:contextualSpacing/>
    </w:pPr>
  </w:style>
  <w:style w:type="paragraph" w:styleId="NormalWeb">
    <w:name w:val="Normal (Web)"/>
    <w:basedOn w:val="Normal"/>
    <w:uiPriority w:val="99"/>
    <w:semiHidden/>
    <w:unhideWhenUsed/>
    <w:rsid w:val="0010687A"/>
    <w:pPr>
      <w:spacing w:before="100" w:beforeAutospacing="1" w:after="100" w:afterAutospacing="1" w:line="240" w:lineRule="auto"/>
      <w:jc w:val="left"/>
    </w:pPr>
    <w:rPr>
      <w:rFonts w:eastAsia="Times New Roman" w:cs="Times New Roman"/>
      <w:color w:val="auto"/>
      <w:szCs w:val="24"/>
      <w:lang w:eastAsia="en-IN"/>
    </w:rPr>
  </w:style>
  <w:style w:type="paragraph" w:styleId="TOCHeading">
    <w:name w:val="TOC Heading"/>
    <w:basedOn w:val="Heading1"/>
    <w:next w:val="Normal"/>
    <w:uiPriority w:val="39"/>
    <w:unhideWhenUsed/>
    <w:qFormat/>
    <w:rsid w:val="007F021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F0216"/>
    <w:pPr>
      <w:spacing w:after="100"/>
    </w:pPr>
  </w:style>
  <w:style w:type="paragraph" w:styleId="TOC2">
    <w:name w:val="toc 2"/>
    <w:basedOn w:val="Normal"/>
    <w:next w:val="Normal"/>
    <w:autoRedefine/>
    <w:uiPriority w:val="39"/>
    <w:unhideWhenUsed/>
    <w:rsid w:val="007F0216"/>
    <w:pPr>
      <w:spacing w:after="100"/>
      <w:ind w:left="240"/>
    </w:pPr>
  </w:style>
  <w:style w:type="character" w:styleId="Hyperlink">
    <w:name w:val="Hyperlink"/>
    <w:basedOn w:val="DefaultParagraphFont"/>
    <w:uiPriority w:val="99"/>
    <w:unhideWhenUsed/>
    <w:rsid w:val="007F02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550190">
      <w:bodyDiv w:val="1"/>
      <w:marLeft w:val="0"/>
      <w:marRight w:val="0"/>
      <w:marTop w:val="0"/>
      <w:marBottom w:val="0"/>
      <w:divBdr>
        <w:top w:val="none" w:sz="0" w:space="0" w:color="auto"/>
        <w:left w:val="none" w:sz="0" w:space="0" w:color="auto"/>
        <w:bottom w:val="none" w:sz="0" w:space="0" w:color="auto"/>
        <w:right w:val="none" w:sz="0" w:space="0" w:color="auto"/>
      </w:divBdr>
      <w:divsChild>
        <w:div w:id="1480272295">
          <w:marLeft w:val="0"/>
          <w:marRight w:val="0"/>
          <w:marTop w:val="0"/>
          <w:marBottom w:val="0"/>
          <w:divBdr>
            <w:top w:val="none" w:sz="0" w:space="0" w:color="auto"/>
            <w:left w:val="none" w:sz="0" w:space="0" w:color="auto"/>
            <w:bottom w:val="none" w:sz="0" w:space="0" w:color="auto"/>
            <w:right w:val="none" w:sz="0" w:space="0" w:color="auto"/>
          </w:divBdr>
        </w:div>
        <w:div w:id="1916814862">
          <w:marLeft w:val="0"/>
          <w:marRight w:val="0"/>
          <w:marTop w:val="0"/>
          <w:marBottom w:val="0"/>
          <w:divBdr>
            <w:top w:val="none" w:sz="0" w:space="0" w:color="auto"/>
            <w:left w:val="none" w:sz="0" w:space="0" w:color="auto"/>
            <w:bottom w:val="none" w:sz="0" w:space="0" w:color="auto"/>
            <w:right w:val="none" w:sz="0" w:space="0" w:color="auto"/>
          </w:divBdr>
        </w:div>
      </w:divsChild>
    </w:div>
    <w:div w:id="1020745654">
      <w:bodyDiv w:val="1"/>
      <w:marLeft w:val="0"/>
      <w:marRight w:val="0"/>
      <w:marTop w:val="0"/>
      <w:marBottom w:val="0"/>
      <w:divBdr>
        <w:top w:val="none" w:sz="0" w:space="0" w:color="auto"/>
        <w:left w:val="none" w:sz="0" w:space="0" w:color="auto"/>
        <w:bottom w:val="none" w:sz="0" w:space="0" w:color="auto"/>
        <w:right w:val="none" w:sz="0" w:space="0" w:color="auto"/>
      </w:divBdr>
      <w:divsChild>
        <w:div w:id="938947719">
          <w:marLeft w:val="0"/>
          <w:marRight w:val="0"/>
          <w:marTop w:val="0"/>
          <w:marBottom w:val="0"/>
          <w:divBdr>
            <w:top w:val="none" w:sz="0" w:space="0" w:color="auto"/>
            <w:left w:val="none" w:sz="0" w:space="0" w:color="auto"/>
            <w:bottom w:val="none" w:sz="0" w:space="0" w:color="auto"/>
            <w:right w:val="none" w:sz="0" w:space="0" w:color="auto"/>
          </w:divBdr>
        </w:div>
      </w:divsChild>
    </w:div>
    <w:div w:id="102317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9D6A1-3556-4999-B319-B100466B1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2606</Words>
  <Characters>14858</Characters>
  <Application>Microsoft Office Word</Application>
  <DocSecurity>0</DocSecurity>
  <Lines>123</Lines>
  <Paragraphs>34</Paragraphs>
  <ScaleCrop>false</ScaleCrop>
  <Company/>
  <LinksUpToDate>false</LinksUpToDate>
  <CharactersWithSpaces>17430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Anna Maria jose</cp:lastModifiedBy>
  <cp:revision>2</cp:revision>
  <dcterms:created xsi:type="dcterms:W3CDTF">2023-05-02T19:09:00Z</dcterms:created>
  <dcterms:modified xsi:type="dcterms:W3CDTF">2023-05-02T19:09:00Z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3b2d9eac-f3a6-4646-81eb-e3d7d0514aab</vt:lpwstr>
  </property>
</Properties>
</file>