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4E208" w14:textId="013F3310" w:rsidR="005F0190" w:rsidRDefault="00804EFA" w:rsidP="005F0190">
      <w:pPr>
        <w:pStyle w:val="Title"/>
      </w:pPr>
      <w:r>
        <w:t>Knowledge and Information Management Skills for the Workplace</w:t>
      </w:r>
    </w:p>
    <w:p w14:paraId="70969323" w14:textId="77777777" w:rsidR="0009692A" w:rsidRPr="0009692A" w:rsidRDefault="0009692A" w:rsidP="0009692A"/>
    <w:p w14:paraId="3507A484" w14:textId="0AF7EA8F" w:rsidR="0009692A" w:rsidRPr="0009692A" w:rsidRDefault="005F0190" w:rsidP="0009692A">
      <w:pPr>
        <w:pStyle w:val="Title"/>
      </w:pPr>
      <w:r w:rsidRPr="005F0190">
        <w:t>BMS</w:t>
      </w:r>
      <w:r w:rsidR="0009692A">
        <w:t>W5106</w:t>
      </w:r>
    </w:p>
    <w:p w14:paraId="464B9AF9" w14:textId="77777777" w:rsidR="005F0190" w:rsidRPr="005F0190" w:rsidRDefault="005F0190" w:rsidP="005F0190">
      <w:pPr>
        <w:pStyle w:val="Title"/>
      </w:pPr>
      <w:r w:rsidRPr="005F0190">
        <w:t>Gregorio Bernardo</w:t>
      </w:r>
    </w:p>
    <w:p w14:paraId="5D85109B" w14:textId="77777777" w:rsidR="005F0190" w:rsidRPr="005F0190" w:rsidRDefault="005F0190" w:rsidP="005F0190">
      <w:pPr>
        <w:pStyle w:val="Title"/>
      </w:pPr>
      <w:r w:rsidRPr="005F0190">
        <w:t xml:space="preserve">Student </w:t>
      </w:r>
      <w:proofErr w:type="gramStart"/>
      <w:r w:rsidRPr="005F0190">
        <w:t>Number :</w:t>
      </w:r>
      <w:proofErr w:type="gramEnd"/>
      <w:r w:rsidRPr="005F0190">
        <w:t xml:space="preserve"> 1913504</w:t>
      </w:r>
    </w:p>
    <w:p w14:paraId="2E6B285B" w14:textId="77777777" w:rsidR="005F0190" w:rsidRDefault="005F0190" w:rsidP="005F0190">
      <w:pPr>
        <w:pStyle w:val="Title"/>
      </w:pPr>
    </w:p>
    <w:p w14:paraId="7691F9D3" w14:textId="7F104670" w:rsidR="00CC717A" w:rsidRDefault="00804EFA" w:rsidP="005F0190">
      <w:pPr>
        <w:pStyle w:val="Title"/>
      </w:pPr>
      <w:r>
        <w:br w:type="page"/>
      </w:r>
      <w:bookmarkStart w:id="0" w:name="_Toc92475038"/>
      <w:r>
        <w:lastRenderedPageBreak/>
        <w:t>Executive Summary</w:t>
      </w:r>
      <w:bookmarkEnd w:id="0"/>
    </w:p>
    <w:p w14:paraId="592A1713" w14:textId="77777777" w:rsidR="00CC717A" w:rsidRPr="00415F2D" w:rsidRDefault="00804EFA" w:rsidP="00CC717A">
      <w:pPr>
        <w:rPr>
          <w:rFonts w:eastAsia="Times New Roman" w:cs="Times New Roman"/>
          <w:color w:val="222222"/>
        </w:rPr>
      </w:pPr>
      <w:r>
        <w:t>T</w:t>
      </w:r>
      <w:r>
        <w:t>his report has mainly focused on the evaluation of the Information and Knowledge management system practiced in the workspace. The global e-commerce store Amazon has been chosen in this regard. The efficient handling of every step of the talent management</w:t>
      </w:r>
      <w:r>
        <w:t xml:space="preserve"> cycle including creation, storage, sharing, application, and integration of knowledge has been observed in this report. </w:t>
      </w:r>
      <w:r w:rsidR="00415F2D" w:rsidRPr="00415F2D">
        <w:t xml:space="preserve">The majority of knowledge management initiatives are designed to assist </w:t>
      </w:r>
      <w:r w:rsidR="00415F2D">
        <w:t>organizations</w:t>
      </w:r>
      <w:r w:rsidR="00415F2D" w:rsidRPr="00415F2D">
        <w:t xml:space="preserve"> in achieving </w:t>
      </w:r>
      <w:r w:rsidR="00415F2D">
        <w:t>organizational</w:t>
      </w:r>
      <w:r w:rsidR="00415F2D" w:rsidRPr="00415F2D">
        <w:t xml:space="preserve"> objectives such as enhanced performance and competitive advantage, as well as a seamless information life cycle. These activities are all part of </w:t>
      </w:r>
      <w:r w:rsidR="00415F2D">
        <w:t>organizational</w:t>
      </w:r>
      <w:r w:rsidR="00415F2D" w:rsidRPr="00415F2D">
        <w:t xml:space="preserve"> learning, but they may be </w:t>
      </w:r>
      <w:r w:rsidR="00415F2D">
        <w:t>characterized</w:t>
      </w:r>
      <w:r w:rsidR="00415F2D" w:rsidRPr="00415F2D">
        <w:t xml:space="preserve"> by a stronger focus on knowledge management as a strategic asset and on encouraging information exchange. The Nonaka and Takeuchi knowledge spiral model, the Choo Sense-Making KM Model, and the Wiig Model for Building and Using Knowledge along with the Smart KM framework were used in this research.</w:t>
      </w:r>
      <w:r w:rsidR="00415F2D">
        <w:rPr>
          <w:rFonts w:eastAsia="Times New Roman" w:cs="Times New Roman"/>
          <w:color w:val="222222"/>
        </w:rPr>
        <w:t xml:space="preserve"> </w:t>
      </w:r>
      <w:r>
        <w:t>The presence of certain challeng</w:t>
      </w:r>
      <w:r>
        <w:t>es regarding the acquisition and transfer of knowledge has been reported. Suitable recommendations to resolve those challenges with minimum cost have also been mentioned.</w:t>
      </w:r>
      <w:r>
        <w:br w:type="page"/>
      </w:r>
    </w:p>
    <w:sdt>
      <w:sdtPr>
        <w:rPr>
          <w:rFonts w:ascii="Times New Roman" w:eastAsiaTheme="minorEastAsia" w:hAnsi="Times New Roman" w:cs="Arial"/>
          <w:color w:val="auto"/>
          <w:sz w:val="24"/>
          <w:szCs w:val="24"/>
          <w:lang w:val="en-GB" w:eastAsia="zh-CN"/>
        </w:rPr>
        <w:id w:val="1873573069"/>
        <w:docPartObj>
          <w:docPartGallery w:val="Table of Contents"/>
          <w:docPartUnique/>
        </w:docPartObj>
      </w:sdtPr>
      <w:sdtEndPr>
        <w:rPr>
          <w:b/>
          <w:bCs/>
          <w:noProof/>
        </w:rPr>
      </w:sdtEndPr>
      <w:sdtContent>
        <w:p w14:paraId="3EC424D2" w14:textId="77777777" w:rsidR="00A34486" w:rsidRDefault="00804EFA" w:rsidP="00CC717A">
          <w:pPr>
            <w:pStyle w:val="TOCHeading"/>
          </w:pPr>
          <w:r>
            <w:t>Table of Contents</w:t>
          </w:r>
        </w:p>
        <w:p w14:paraId="05C55BDE" w14:textId="77777777" w:rsidR="00DE5131" w:rsidRDefault="00804EFA">
          <w:pPr>
            <w:pStyle w:val="TOC1"/>
            <w:tabs>
              <w:tab w:val="right" w:leader="dot" w:pos="9016"/>
            </w:tabs>
            <w:rPr>
              <w:rFonts w:asciiTheme="minorHAnsi" w:hAnsiTheme="minorHAnsi" w:cstheme="minorBidi"/>
              <w:noProof/>
              <w:sz w:val="22"/>
              <w:szCs w:val="22"/>
              <w:lang w:val="en-IN" w:eastAsia="en-IN"/>
            </w:rPr>
          </w:pPr>
          <w:r>
            <w:fldChar w:fldCharType="begin"/>
          </w:r>
          <w:r>
            <w:instrText xml:space="preserve"> TOC \o "1-3" \h \z \u </w:instrText>
          </w:r>
          <w:r>
            <w:fldChar w:fldCharType="separate"/>
          </w:r>
          <w:hyperlink w:anchor="_Toc92475038" w:history="1">
            <w:r w:rsidRPr="00A3453C">
              <w:rPr>
                <w:rStyle w:val="Hyperlink"/>
                <w:noProof/>
              </w:rPr>
              <w:t>Executive S</w:t>
            </w:r>
            <w:r w:rsidRPr="00A3453C">
              <w:rPr>
                <w:rStyle w:val="Hyperlink"/>
                <w:noProof/>
              </w:rPr>
              <w:t>ummary</w:t>
            </w:r>
            <w:r>
              <w:rPr>
                <w:noProof/>
                <w:webHidden/>
              </w:rPr>
              <w:tab/>
            </w:r>
            <w:r>
              <w:rPr>
                <w:noProof/>
                <w:webHidden/>
              </w:rPr>
              <w:fldChar w:fldCharType="begin"/>
            </w:r>
            <w:r>
              <w:rPr>
                <w:noProof/>
                <w:webHidden/>
              </w:rPr>
              <w:instrText xml:space="preserve"> PAGEREF _Toc92475038 \h </w:instrText>
            </w:r>
            <w:r>
              <w:rPr>
                <w:noProof/>
                <w:webHidden/>
              </w:rPr>
            </w:r>
            <w:r>
              <w:rPr>
                <w:noProof/>
                <w:webHidden/>
              </w:rPr>
              <w:fldChar w:fldCharType="separate"/>
            </w:r>
            <w:r>
              <w:rPr>
                <w:noProof/>
                <w:webHidden/>
              </w:rPr>
              <w:t>2</w:t>
            </w:r>
            <w:r>
              <w:rPr>
                <w:noProof/>
                <w:webHidden/>
              </w:rPr>
              <w:fldChar w:fldCharType="end"/>
            </w:r>
          </w:hyperlink>
        </w:p>
        <w:p w14:paraId="7F620360" w14:textId="77777777" w:rsidR="00DE5131" w:rsidRDefault="00804EFA">
          <w:pPr>
            <w:pStyle w:val="TOC1"/>
            <w:tabs>
              <w:tab w:val="right" w:leader="dot" w:pos="9016"/>
            </w:tabs>
            <w:rPr>
              <w:rFonts w:asciiTheme="minorHAnsi" w:hAnsiTheme="minorHAnsi" w:cstheme="minorBidi"/>
              <w:noProof/>
              <w:sz w:val="22"/>
              <w:szCs w:val="22"/>
              <w:lang w:val="en-IN" w:eastAsia="en-IN"/>
            </w:rPr>
          </w:pPr>
          <w:hyperlink w:anchor="_Toc92475039" w:history="1">
            <w:r w:rsidRPr="00A3453C">
              <w:rPr>
                <w:rStyle w:val="Hyperlink"/>
                <w:noProof/>
              </w:rPr>
              <w:t>Introduction</w:t>
            </w:r>
            <w:r>
              <w:rPr>
                <w:noProof/>
                <w:webHidden/>
              </w:rPr>
              <w:tab/>
            </w:r>
            <w:r>
              <w:rPr>
                <w:noProof/>
                <w:webHidden/>
              </w:rPr>
              <w:fldChar w:fldCharType="begin"/>
            </w:r>
            <w:r>
              <w:rPr>
                <w:noProof/>
                <w:webHidden/>
              </w:rPr>
              <w:instrText xml:space="preserve"> PAGEREF _Toc92475039 \h </w:instrText>
            </w:r>
            <w:r>
              <w:rPr>
                <w:noProof/>
                <w:webHidden/>
              </w:rPr>
            </w:r>
            <w:r>
              <w:rPr>
                <w:noProof/>
                <w:webHidden/>
              </w:rPr>
              <w:fldChar w:fldCharType="separate"/>
            </w:r>
            <w:r>
              <w:rPr>
                <w:noProof/>
                <w:webHidden/>
              </w:rPr>
              <w:t>4</w:t>
            </w:r>
            <w:r>
              <w:rPr>
                <w:noProof/>
                <w:webHidden/>
              </w:rPr>
              <w:fldChar w:fldCharType="end"/>
            </w:r>
          </w:hyperlink>
        </w:p>
        <w:p w14:paraId="6E286EC3" w14:textId="77777777" w:rsidR="00DE5131" w:rsidRDefault="00804EFA">
          <w:pPr>
            <w:pStyle w:val="TOC1"/>
            <w:tabs>
              <w:tab w:val="left" w:pos="440"/>
              <w:tab w:val="right" w:leader="dot" w:pos="9016"/>
            </w:tabs>
            <w:rPr>
              <w:rFonts w:asciiTheme="minorHAnsi" w:hAnsiTheme="minorHAnsi" w:cstheme="minorBidi"/>
              <w:noProof/>
              <w:sz w:val="22"/>
              <w:szCs w:val="22"/>
              <w:lang w:val="en-IN" w:eastAsia="en-IN"/>
            </w:rPr>
          </w:pPr>
          <w:hyperlink w:anchor="_Toc92475040" w:history="1">
            <w:r w:rsidRPr="00A3453C">
              <w:rPr>
                <w:rStyle w:val="Hyperlink"/>
                <w:noProof/>
              </w:rPr>
              <w:t>1.</w:t>
            </w:r>
            <w:r>
              <w:rPr>
                <w:rFonts w:asciiTheme="minorHAnsi" w:hAnsiTheme="minorHAnsi" w:cstheme="minorBidi"/>
                <w:noProof/>
                <w:sz w:val="22"/>
                <w:szCs w:val="22"/>
                <w:lang w:val="en-IN" w:eastAsia="en-IN"/>
              </w:rPr>
              <w:tab/>
            </w:r>
            <w:r w:rsidRPr="00A3453C">
              <w:rPr>
                <w:rStyle w:val="Hyperlink"/>
                <w:noProof/>
              </w:rPr>
              <w:t>Brief Introduction of the chosen organization</w:t>
            </w:r>
            <w:r>
              <w:rPr>
                <w:noProof/>
                <w:webHidden/>
              </w:rPr>
              <w:tab/>
            </w:r>
            <w:r>
              <w:rPr>
                <w:noProof/>
                <w:webHidden/>
              </w:rPr>
              <w:fldChar w:fldCharType="begin"/>
            </w:r>
            <w:r>
              <w:rPr>
                <w:noProof/>
                <w:webHidden/>
              </w:rPr>
              <w:instrText xml:space="preserve"> PAGEREF _Toc92475040 \h </w:instrText>
            </w:r>
            <w:r>
              <w:rPr>
                <w:noProof/>
                <w:webHidden/>
              </w:rPr>
            </w:r>
            <w:r>
              <w:rPr>
                <w:noProof/>
                <w:webHidden/>
              </w:rPr>
              <w:fldChar w:fldCharType="separate"/>
            </w:r>
            <w:r>
              <w:rPr>
                <w:noProof/>
                <w:webHidden/>
              </w:rPr>
              <w:t>4</w:t>
            </w:r>
            <w:r>
              <w:rPr>
                <w:noProof/>
                <w:webHidden/>
              </w:rPr>
              <w:fldChar w:fldCharType="end"/>
            </w:r>
          </w:hyperlink>
        </w:p>
        <w:p w14:paraId="202E1678" w14:textId="77777777" w:rsidR="00DE5131" w:rsidRDefault="00804EFA">
          <w:pPr>
            <w:pStyle w:val="TOC1"/>
            <w:tabs>
              <w:tab w:val="right" w:leader="dot" w:pos="9016"/>
            </w:tabs>
            <w:rPr>
              <w:rFonts w:asciiTheme="minorHAnsi" w:hAnsiTheme="minorHAnsi" w:cstheme="minorBidi"/>
              <w:noProof/>
              <w:sz w:val="22"/>
              <w:szCs w:val="22"/>
              <w:lang w:val="en-IN" w:eastAsia="en-IN"/>
            </w:rPr>
          </w:pPr>
          <w:hyperlink w:anchor="_Toc92475041" w:history="1">
            <w:r w:rsidRPr="00A3453C">
              <w:rPr>
                <w:rStyle w:val="Hyperlink"/>
                <w:noProof/>
              </w:rPr>
              <w:t>2. Brief introduction of the key knowledge management theories</w:t>
            </w:r>
            <w:r>
              <w:rPr>
                <w:noProof/>
                <w:webHidden/>
              </w:rPr>
              <w:tab/>
            </w:r>
            <w:r>
              <w:rPr>
                <w:noProof/>
                <w:webHidden/>
              </w:rPr>
              <w:fldChar w:fldCharType="begin"/>
            </w:r>
            <w:r>
              <w:rPr>
                <w:noProof/>
                <w:webHidden/>
              </w:rPr>
              <w:instrText xml:space="preserve"> PAGEREF _Toc92475041 \h </w:instrText>
            </w:r>
            <w:r>
              <w:rPr>
                <w:noProof/>
                <w:webHidden/>
              </w:rPr>
            </w:r>
            <w:r>
              <w:rPr>
                <w:noProof/>
                <w:webHidden/>
              </w:rPr>
              <w:fldChar w:fldCharType="separate"/>
            </w:r>
            <w:r>
              <w:rPr>
                <w:noProof/>
                <w:webHidden/>
              </w:rPr>
              <w:t>5</w:t>
            </w:r>
            <w:r>
              <w:rPr>
                <w:noProof/>
                <w:webHidden/>
              </w:rPr>
              <w:fldChar w:fldCharType="end"/>
            </w:r>
          </w:hyperlink>
        </w:p>
        <w:p w14:paraId="2320B52A" w14:textId="77777777" w:rsidR="00DE5131" w:rsidRDefault="00804EFA">
          <w:pPr>
            <w:pStyle w:val="TOC1"/>
            <w:tabs>
              <w:tab w:val="right" w:leader="dot" w:pos="9016"/>
            </w:tabs>
            <w:rPr>
              <w:rFonts w:asciiTheme="minorHAnsi" w:hAnsiTheme="minorHAnsi" w:cstheme="minorBidi"/>
              <w:noProof/>
              <w:sz w:val="22"/>
              <w:szCs w:val="22"/>
              <w:lang w:val="en-IN" w:eastAsia="en-IN"/>
            </w:rPr>
          </w:pPr>
          <w:hyperlink w:anchor="_Toc92475042" w:history="1">
            <w:r w:rsidRPr="00A3453C">
              <w:rPr>
                <w:rStyle w:val="Hyperlink"/>
                <w:noProof/>
              </w:rPr>
              <w:t>3. Demonstration of the importance of effective creation, storing, sharing, application, and integration of information which is essential for good knowledge management development practices.</w:t>
            </w:r>
            <w:r>
              <w:rPr>
                <w:noProof/>
                <w:webHidden/>
              </w:rPr>
              <w:tab/>
            </w:r>
            <w:r>
              <w:rPr>
                <w:noProof/>
                <w:webHidden/>
              </w:rPr>
              <w:fldChar w:fldCharType="begin"/>
            </w:r>
            <w:r>
              <w:rPr>
                <w:noProof/>
                <w:webHidden/>
              </w:rPr>
              <w:instrText xml:space="preserve"> PAGEREF _Toc92475042 \h </w:instrText>
            </w:r>
            <w:r>
              <w:rPr>
                <w:noProof/>
                <w:webHidden/>
              </w:rPr>
            </w:r>
            <w:r>
              <w:rPr>
                <w:noProof/>
                <w:webHidden/>
              </w:rPr>
              <w:fldChar w:fldCharType="separate"/>
            </w:r>
            <w:r>
              <w:rPr>
                <w:noProof/>
                <w:webHidden/>
              </w:rPr>
              <w:t>7</w:t>
            </w:r>
            <w:r>
              <w:rPr>
                <w:noProof/>
                <w:webHidden/>
              </w:rPr>
              <w:fldChar w:fldCharType="end"/>
            </w:r>
          </w:hyperlink>
        </w:p>
        <w:p w14:paraId="38D2CF3F" w14:textId="77777777" w:rsidR="00DE5131" w:rsidRDefault="00804EFA">
          <w:pPr>
            <w:pStyle w:val="TOC1"/>
            <w:tabs>
              <w:tab w:val="right" w:leader="dot" w:pos="9016"/>
            </w:tabs>
            <w:rPr>
              <w:rFonts w:asciiTheme="minorHAnsi" w:hAnsiTheme="minorHAnsi" w:cstheme="minorBidi"/>
              <w:noProof/>
              <w:sz w:val="22"/>
              <w:szCs w:val="22"/>
              <w:lang w:val="en-IN" w:eastAsia="en-IN"/>
            </w:rPr>
          </w:pPr>
          <w:hyperlink w:anchor="_Toc92475043" w:history="1">
            <w:r w:rsidRPr="00A3453C">
              <w:rPr>
                <w:rStyle w:val="Hyperlink"/>
                <w:noProof/>
              </w:rPr>
              <w:t>4. Demonstration of an evaluation of the identified scenario within the given organization. Relevant alternative academic theories are identified and evaluated to che</w:t>
            </w:r>
            <w:r w:rsidRPr="00A3453C">
              <w:rPr>
                <w:rStyle w:val="Hyperlink"/>
                <w:noProof/>
              </w:rPr>
              <w:t>ck the effectiveness of knowledge and information management culture within the given organization in terms of creating knowledge assets and maintaining effective customer relationship management</w:t>
            </w:r>
            <w:r>
              <w:rPr>
                <w:noProof/>
                <w:webHidden/>
              </w:rPr>
              <w:tab/>
            </w:r>
            <w:r>
              <w:rPr>
                <w:noProof/>
                <w:webHidden/>
              </w:rPr>
              <w:fldChar w:fldCharType="begin"/>
            </w:r>
            <w:r>
              <w:rPr>
                <w:noProof/>
                <w:webHidden/>
              </w:rPr>
              <w:instrText xml:space="preserve"> PAGEREF _Toc92475043 \h </w:instrText>
            </w:r>
            <w:r>
              <w:rPr>
                <w:noProof/>
                <w:webHidden/>
              </w:rPr>
            </w:r>
            <w:r>
              <w:rPr>
                <w:noProof/>
                <w:webHidden/>
              </w:rPr>
              <w:fldChar w:fldCharType="separate"/>
            </w:r>
            <w:r>
              <w:rPr>
                <w:noProof/>
                <w:webHidden/>
              </w:rPr>
              <w:t>10</w:t>
            </w:r>
            <w:r>
              <w:rPr>
                <w:noProof/>
                <w:webHidden/>
              </w:rPr>
              <w:fldChar w:fldCharType="end"/>
            </w:r>
          </w:hyperlink>
        </w:p>
        <w:p w14:paraId="0A656634" w14:textId="77777777" w:rsidR="00DE5131" w:rsidRDefault="00804EFA">
          <w:pPr>
            <w:pStyle w:val="TOC1"/>
            <w:tabs>
              <w:tab w:val="right" w:leader="dot" w:pos="9016"/>
            </w:tabs>
            <w:rPr>
              <w:rFonts w:asciiTheme="minorHAnsi" w:hAnsiTheme="minorHAnsi" w:cstheme="minorBidi"/>
              <w:noProof/>
              <w:sz w:val="22"/>
              <w:szCs w:val="22"/>
              <w:lang w:val="en-IN" w:eastAsia="en-IN"/>
            </w:rPr>
          </w:pPr>
          <w:hyperlink w:anchor="_Toc92475044" w:history="1">
            <w:r w:rsidRPr="00A3453C">
              <w:rPr>
                <w:rStyle w:val="Hyperlink"/>
                <w:noProof/>
              </w:rPr>
              <w:t>5. Discussion of Amazon’s potential knowledge management challenges and provision of suitable recommendations to strengthen their knowledge management practices from the knowledge acquisitio</w:t>
            </w:r>
            <w:r w:rsidRPr="00A3453C">
              <w:rPr>
                <w:rStyle w:val="Hyperlink"/>
                <w:noProof/>
              </w:rPr>
              <w:t>n-retention-transfer perspectives</w:t>
            </w:r>
            <w:r>
              <w:rPr>
                <w:noProof/>
                <w:webHidden/>
              </w:rPr>
              <w:tab/>
            </w:r>
            <w:r>
              <w:rPr>
                <w:noProof/>
                <w:webHidden/>
              </w:rPr>
              <w:fldChar w:fldCharType="begin"/>
            </w:r>
            <w:r>
              <w:rPr>
                <w:noProof/>
                <w:webHidden/>
              </w:rPr>
              <w:instrText xml:space="preserve"> PAGEREF _Toc92475044 \h </w:instrText>
            </w:r>
            <w:r>
              <w:rPr>
                <w:noProof/>
                <w:webHidden/>
              </w:rPr>
            </w:r>
            <w:r>
              <w:rPr>
                <w:noProof/>
                <w:webHidden/>
              </w:rPr>
              <w:fldChar w:fldCharType="separate"/>
            </w:r>
            <w:r>
              <w:rPr>
                <w:noProof/>
                <w:webHidden/>
              </w:rPr>
              <w:t>13</w:t>
            </w:r>
            <w:r>
              <w:rPr>
                <w:noProof/>
                <w:webHidden/>
              </w:rPr>
              <w:fldChar w:fldCharType="end"/>
            </w:r>
          </w:hyperlink>
        </w:p>
        <w:p w14:paraId="6F0E82D9" w14:textId="77777777" w:rsidR="00DE5131" w:rsidRDefault="00804EFA">
          <w:pPr>
            <w:pStyle w:val="TOC1"/>
            <w:tabs>
              <w:tab w:val="right" w:leader="dot" w:pos="9016"/>
            </w:tabs>
            <w:rPr>
              <w:rFonts w:asciiTheme="minorHAnsi" w:hAnsiTheme="minorHAnsi" w:cstheme="minorBidi"/>
              <w:noProof/>
              <w:sz w:val="22"/>
              <w:szCs w:val="22"/>
              <w:lang w:val="en-IN" w:eastAsia="en-IN"/>
            </w:rPr>
          </w:pPr>
          <w:hyperlink w:anchor="_Toc92475045" w:history="1">
            <w:r w:rsidRPr="00A3453C">
              <w:rPr>
                <w:rStyle w:val="Hyperlink"/>
                <w:noProof/>
              </w:rPr>
              <w:t>Conclusion</w:t>
            </w:r>
            <w:r>
              <w:rPr>
                <w:noProof/>
                <w:webHidden/>
              </w:rPr>
              <w:tab/>
            </w:r>
            <w:r>
              <w:rPr>
                <w:noProof/>
                <w:webHidden/>
              </w:rPr>
              <w:fldChar w:fldCharType="begin"/>
            </w:r>
            <w:r>
              <w:rPr>
                <w:noProof/>
                <w:webHidden/>
              </w:rPr>
              <w:instrText xml:space="preserve"> PAGEREF _Toc92475045 \h </w:instrText>
            </w:r>
            <w:r>
              <w:rPr>
                <w:noProof/>
                <w:webHidden/>
              </w:rPr>
            </w:r>
            <w:r>
              <w:rPr>
                <w:noProof/>
                <w:webHidden/>
              </w:rPr>
              <w:fldChar w:fldCharType="separate"/>
            </w:r>
            <w:r>
              <w:rPr>
                <w:noProof/>
                <w:webHidden/>
              </w:rPr>
              <w:t>14</w:t>
            </w:r>
            <w:r>
              <w:rPr>
                <w:noProof/>
                <w:webHidden/>
              </w:rPr>
              <w:fldChar w:fldCharType="end"/>
            </w:r>
          </w:hyperlink>
        </w:p>
        <w:p w14:paraId="1ABEB43F" w14:textId="77777777" w:rsidR="00DE5131" w:rsidRDefault="00804EFA">
          <w:pPr>
            <w:pStyle w:val="TOC1"/>
            <w:tabs>
              <w:tab w:val="right" w:leader="dot" w:pos="9016"/>
            </w:tabs>
            <w:rPr>
              <w:rFonts w:asciiTheme="minorHAnsi" w:hAnsiTheme="minorHAnsi" w:cstheme="minorBidi"/>
              <w:noProof/>
              <w:sz w:val="22"/>
              <w:szCs w:val="22"/>
              <w:lang w:val="en-IN" w:eastAsia="en-IN"/>
            </w:rPr>
          </w:pPr>
          <w:hyperlink w:anchor="_Toc92475046" w:history="1">
            <w:r w:rsidRPr="00A3453C">
              <w:rPr>
                <w:rStyle w:val="Hyperlink"/>
                <w:noProof/>
              </w:rPr>
              <w:t>References</w:t>
            </w:r>
            <w:r>
              <w:rPr>
                <w:noProof/>
                <w:webHidden/>
              </w:rPr>
              <w:tab/>
            </w:r>
            <w:r>
              <w:rPr>
                <w:noProof/>
                <w:webHidden/>
              </w:rPr>
              <w:fldChar w:fldCharType="begin"/>
            </w:r>
            <w:r>
              <w:rPr>
                <w:noProof/>
                <w:webHidden/>
              </w:rPr>
              <w:instrText xml:space="preserve"> PAGEREF _Toc92475046 \h </w:instrText>
            </w:r>
            <w:r>
              <w:rPr>
                <w:noProof/>
                <w:webHidden/>
              </w:rPr>
            </w:r>
            <w:r>
              <w:rPr>
                <w:noProof/>
                <w:webHidden/>
              </w:rPr>
              <w:fldChar w:fldCharType="separate"/>
            </w:r>
            <w:r>
              <w:rPr>
                <w:noProof/>
                <w:webHidden/>
              </w:rPr>
              <w:t>15</w:t>
            </w:r>
            <w:r>
              <w:rPr>
                <w:noProof/>
                <w:webHidden/>
              </w:rPr>
              <w:fldChar w:fldCharType="end"/>
            </w:r>
          </w:hyperlink>
        </w:p>
        <w:p w14:paraId="2115A0A4" w14:textId="77777777" w:rsidR="00A34486" w:rsidRDefault="00804EFA">
          <w:r>
            <w:rPr>
              <w:b/>
              <w:bCs/>
              <w:noProof/>
            </w:rPr>
            <w:fldChar w:fldCharType="end"/>
          </w:r>
        </w:p>
      </w:sdtContent>
    </w:sdt>
    <w:p w14:paraId="55C07F8E" w14:textId="77777777" w:rsidR="000F638F" w:rsidRDefault="000F638F">
      <w:pPr>
        <w:spacing w:after="160" w:line="259" w:lineRule="auto"/>
        <w:jc w:val="left"/>
      </w:pPr>
    </w:p>
    <w:p w14:paraId="54EA4B78" w14:textId="77777777" w:rsidR="00A34486" w:rsidRDefault="00804EFA">
      <w:pPr>
        <w:spacing w:after="160" w:line="259" w:lineRule="auto"/>
        <w:jc w:val="left"/>
        <w:rPr>
          <w:rFonts w:eastAsiaTheme="majorEastAsia" w:cstheme="majorBidi"/>
          <w:b/>
          <w:bCs/>
          <w:color w:val="000000" w:themeColor="text1"/>
          <w:szCs w:val="28"/>
        </w:rPr>
      </w:pPr>
      <w:r>
        <w:br w:type="page"/>
      </w:r>
    </w:p>
    <w:p w14:paraId="3B5E0F1D" w14:textId="77777777" w:rsidR="00C64469" w:rsidRDefault="00804EFA" w:rsidP="00CC717A">
      <w:pPr>
        <w:pStyle w:val="Heading1"/>
      </w:pPr>
      <w:bookmarkStart w:id="1" w:name="_Toc92475039"/>
      <w:r>
        <w:lastRenderedPageBreak/>
        <w:t>Introduction</w:t>
      </w:r>
      <w:bookmarkEnd w:id="1"/>
    </w:p>
    <w:p w14:paraId="2276A12E" w14:textId="77777777" w:rsidR="00622F04" w:rsidRPr="00622F04" w:rsidRDefault="00804EFA" w:rsidP="00622F04">
      <w:r>
        <w:t>Information and knowledge management can be defined as the collection of various methods that are used for</w:t>
      </w:r>
      <w:r w:rsidR="00E06998">
        <w:t xml:space="preserve"> creating, sharing, utilizing, and managing the valuable information and professional knowledge of an organization. </w:t>
      </w:r>
      <w:r w:rsidR="004E7797">
        <w:t>I</w:t>
      </w:r>
      <w:r w:rsidR="00E06998">
        <w:t xml:space="preserve">t can be referred to as a multidisciplinary approach that helps the organization to achieve excellence by utilizing the available information and knowledge. In order to design an effective knowledge management system, the basic duties of the team manager are to organize </w:t>
      </w:r>
      <w:r w:rsidR="00BC653C">
        <w:t>j</w:t>
      </w:r>
      <w:r w:rsidR="00E06998">
        <w:t xml:space="preserve">oint activities </w:t>
      </w:r>
      <w:r w:rsidR="00BC653C">
        <w:t xml:space="preserve">like training sessions, interactive debate sessions, workshops, etc. with the business partners and the internal knowledge management team of the organization. Through this, the company will be able to strengthen the knowledge exchange with its potential clients. In this report, the existing knowledge management system of the global e-commerce company </w:t>
      </w:r>
      <w:r w:rsidR="00BC653C" w:rsidRPr="00BC653C">
        <w:rPr>
          <w:b/>
          <w:bCs/>
        </w:rPr>
        <w:t>Amazon</w:t>
      </w:r>
      <w:r w:rsidR="00BC653C">
        <w:t xml:space="preserve"> will be examined thoroughly. This report will also discuss the existing challenges regarding knowledge management faced by Amazon, followed by </w:t>
      </w:r>
      <w:r w:rsidR="002A3721">
        <w:t>developing suitable recommendations to resolve those shortcomings.</w:t>
      </w:r>
    </w:p>
    <w:p w14:paraId="3C122CCA" w14:textId="77777777" w:rsidR="00C64469" w:rsidRDefault="00804EFA" w:rsidP="009B69BF">
      <w:pPr>
        <w:pStyle w:val="Heading1"/>
        <w:numPr>
          <w:ilvl w:val="0"/>
          <w:numId w:val="3"/>
        </w:numPr>
        <w:ind w:left="0" w:firstLine="360"/>
      </w:pPr>
      <w:bookmarkStart w:id="2" w:name="_Toc92475040"/>
      <w:r>
        <w:t>Brief Introduc</w:t>
      </w:r>
      <w:r w:rsidR="00CB4FC4">
        <w:t>tion of the chosen organization</w:t>
      </w:r>
      <w:bookmarkEnd w:id="2"/>
    </w:p>
    <w:p w14:paraId="204D1B60" w14:textId="77777777" w:rsidR="002A3721" w:rsidRDefault="00804EFA" w:rsidP="002A3721">
      <w:pPr>
        <w:rPr>
          <w:lang w:val="en-IN"/>
        </w:rPr>
      </w:pPr>
      <w:r>
        <w:t xml:space="preserve">Amazon.com Inc, popularly known as Amazon, was founded in the year 1994 by Jeff Bezos. This e-commerce giant was founded as </w:t>
      </w:r>
      <w:r w:rsidR="00F96D08">
        <w:t>an</w:t>
      </w:r>
      <w:r>
        <w:t xml:space="preserve"> online business company and also as a cloud computing company</w:t>
      </w:r>
      <w:r w:rsidR="00836C3D">
        <w:t>. The Amazon headquarter is situated in Seattle, Washington</w:t>
      </w:r>
      <w:r w:rsidR="005E3D9E">
        <w:t xml:space="preserve"> </w:t>
      </w:r>
      <w:r w:rsidR="00A50F4D">
        <w:t>(</w:t>
      </w:r>
      <w:r w:rsidR="00A50F4D" w:rsidRPr="00A50F4D">
        <w:t>Althafair</w:t>
      </w:r>
      <w:r w:rsidR="00A50F4D">
        <w:t>i et al., 2019)</w:t>
      </w:r>
      <w:r>
        <w:t>. Initially,</w:t>
      </w:r>
      <w:r w:rsidR="00F96D08">
        <w:t xml:space="preserve"> it was not able to garner much attention from the global consumers</w:t>
      </w:r>
      <w:r w:rsidR="00836C3D">
        <w:t xml:space="preserve"> due to their resistance to involve in digital purchasing</w:t>
      </w:r>
      <w:r w:rsidR="00F96D08">
        <w:t xml:space="preserve">. However, the emerging rise of social media platforms along with the digitalization of the whole world has shifted many physical retail stores to digital platforms. </w:t>
      </w:r>
      <w:r w:rsidR="008B7D54">
        <w:rPr>
          <w:lang w:val="en-IN"/>
        </w:rPr>
        <w:t xml:space="preserve">With the advanced use of different knowledge management (KM) strategies, Amazon is able to produce zillions of </w:t>
      </w:r>
      <w:r w:rsidR="009B0CF1">
        <w:rPr>
          <w:lang w:val="en-IN"/>
        </w:rPr>
        <w:t>gigabytes</w:t>
      </w:r>
      <w:r w:rsidR="008B7D54">
        <w:rPr>
          <w:lang w:val="en-IN"/>
        </w:rPr>
        <w:t xml:space="preserve"> as product information, which has attracted a major percentage of the global population. Amazon has emerged as one of the most successful e-commerce stores </w:t>
      </w:r>
      <w:r w:rsidR="009B0CF1">
        <w:rPr>
          <w:lang w:val="en-IN"/>
        </w:rPr>
        <w:t xml:space="preserve">due to the effective implementation of the user experience strategy. From the beginning, this company has tried to develop a consumer-friendly platform that collects and utilizes consumer data in order to provide a hassle-free purchasing experience. </w:t>
      </w:r>
      <w:r w:rsidR="00DB37F4">
        <w:t xml:space="preserve">The COVID-19 outbreak in early 2020 impacted every small and big business all around the world. Somehow, Amazon managed to stand out as an exception, managed to increase their sales profile by a huge margin during the global pandemic. </w:t>
      </w:r>
      <w:r w:rsidR="00836C3D">
        <w:t xml:space="preserve">As per </w:t>
      </w:r>
      <w:r w:rsidR="00836C3D" w:rsidRPr="00D65DDF">
        <w:rPr>
          <w:lang w:val="en-IN"/>
        </w:rPr>
        <w:t xml:space="preserve">aboutamazon.com </w:t>
      </w:r>
      <w:r w:rsidR="00836C3D">
        <w:rPr>
          <w:lang w:val="en-IN"/>
        </w:rPr>
        <w:t xml:space="preserve">(2022) facts, Amazon has given </w:t>
      </w:r>
      <w:r w:rsidR="00557F72">
        <w:rPr>
          <w:lang w:val="en-IN"/>
        </w:rPr>
        <w:t xml:space="preserve">a </w:t>
      </w:r>
      <w:r w:rsidR="00836C3D">
        <w:rPr>
          <w:lang w:val="en-IN"/>
        </w:rPr>
        <w:t>platform to a huge number of small and medium-sized enterprises from all around the world</w:t>
      </w:r>
      <w:r w:rsidR="00DB37F4">
        <w:rPr>
          <w:lang w:val="en-IN"/>
        </w:rPr>
        <w:t>, which has enabled them to sell more than 7400 products/minute.</w:t>
      </w:r>
      <w:r w:rsidR="00AD1BD2">
        <w:rPr>
          <w:lang w:val="en-IN"/>
        </w:rPr>
        <w:t xml:space="preserve"> The economic recession during the pandemic created a huge unemployment toll all around the </w:t>
      </w:r>
      <w:r w:rsidR="00AD1BD2">
        <w:rPr>
          <w:lang w:val="en-IN"/>
        </w:rPr>
        <w:lastRenderedPageBreak/>
        <w:t xml:space="preserve">world. Whereas, Amazon employed more than 36,400 people during the first quarter of 2020, increasing to almost 876,800 by the end of the year. </w:t>
      </w:r>
      <w:r w:rsidR="00CB4FC4">
        <w:rPr>
          <w:lang w:val="en-IN"/>
        </w:rPr>
        <w:t xml:space="preserve">Amazon has not only been able to increase its sales profile during the pandemic, but it has also invested </w:t>
      </w:r>
      <w:r w:rsidR="00CB4FC4" w:rsidRPr="00CB4FC4">
        <w:rPr>
          <w:lang w:val="en-IN"/>
        </w:rPr>
        <w:t>$15</w:t>
      </w:r>
      <w:r w:rsidR="00CB4FC4">
        <w:rPr>
          <w:lang w:val="en-IN"/>
        </w:rPr>
        <w:t xml:space="preserve"> billion to prioritize the health and safety of its employees and working professionals.</w:t>
      </w:r>
    </w:p>
    <w:p w14:paraId="491FEB1F" w14:textId="77777777" w:rsidR="00C64469" w:rsidRDefault="00804EFA" w:rsidP="00CC717A">
      <w:pPr>
        <w:pStyle w:val="Heading1"/>
      </w:pPr>
      <w:bookmarkStart w:id="3" w:name="_Toc92475041"/>
      <w:r w:rsidRPr="00622F04">
        <w:t>2. Brief introduc</w:t>
      </w:r>
      <w:r w:rsidR="00D678EE">
        <w:t>tion of</w:t>
      </w:r>
      <w:r w:rsidRPr="00622F04">
        <w:t xml:space="preserve"> the key knowledge management theories</w:t>
      </w:r>
      <w:bookmarkEnd w:id="3"/>
    </w:p>
    <w:p w14:paraId="688BD568" w14:textId="77777777" w:rsidR="00415F2D" w:rsidRDefault="00804EFA" w:rsidP="00415F2D">
      <w:pPr>
        <w:rPr>
          <w:rFonts w:eastAsia="Times New Roman" w:cs="Times New Roman"/>
          <w:color w:val="222222"/>
          <w:highlight w:val="white"/>
          <w:lang w:val="en-IN" w:eastAsia="en-GB"/>
        </w:rPr>
      </w:pPr>
      <w:r>
        <w:rPr>
          <w:color w:val="222222"/>
          <w:highlight w:val="white"/>
        </w:rPr>
        <w:t xml:space="preserve">Knowledge and information in any organization are handled through a set of practices known as "knowledge management." To put it another way, it is a multidisciplinary approach to attaining organizational goals through the effective use of </w:t>
      </w:r>
      <w:r>
        <w:rPr>
          <w:b/>
          <w:i/>
          <w:color w:val="222222"/>
          <w:highlight w:val="white"/>
        </w:rPr>
        <w:t>information sourc</w:t>
      </w:r>
      <w:r>
        <w:rPr>
          <w:b/>
          <w:i/>
          <w:color w:val="222222"/>
          <w:highlight w:val="white"/>
        </w:rPr>
        <w:t>es.</w:t>
      </w:r>
      <w:r>
        <w:rPr>
          <w:color w:val="222222"/>
          <w:highlight w:val="white"/>
        </w:rPr>
        <w:t xml:space="preserve"> Many large enterprises like Amazon, governmental institutions, and non-profit organizations have resources dedicated to internal Knowledge Management as part of their business strategy. Several consulting organizations provide these corporations with k</w:t>
      </w:r>
      <w:r>
        <w:rPr>
          <w:color w:val="222222"/>
          <w:highlight w:val="white"/>
        </w:rPr>
        <w:t>nowledge management (KM) advice. Most knowledge management projects are intended to help organizations accomplish organizational goals such as improved performance and competitive advantage along with a smooth I</w:t>
      </w:r>
      <w:r>
        <w:rPr>
          <w:b/>
          <w:bCs/>
          <w:color w:val="222222"/>
          <w:highlight w:val="white"/>
        </w:rPr>
        <w:t>nformation</w:t>
      </w:r>
      <w:r>
        <w:rPr>
          <w:b/>
          <w:bCs/>
          <w:i/>
          <w:color w:val="222222"/>
          <w:highlight w:val="white"/>
        </w:rPr>
        <w:t xml:space="preserve"> </w:t>
      </w:r>
      <w:r>
        <w:rPr>
          <w:b/>
          <w:i/>
          <w:color w:val="222222"/>
          <w:highlight w:val="white"/>
        </w:rPr>
        <w:t xml:space="preserve">life cycle </w:t>
      </w:r>
      <w:r>
        <w:rPr>
          <w:color w:val="222222"/>
          <w:highlight w:val="white"/>
        </w:rPr>
        <w:t xml:space="preserve">(Wang </w:t>
      </w:r>
      <w:r>
        <w:rPr>
          <w:i/>
          <w:color w:val="222222"/>
          <w:highlight w:val="white"/>
        </w:rPr>
        <w:t>et al</w:t>
      </w:r>
      <w:r>
        <w:rPr>
          <w:color w:val="222222"/>
          <w:highlight w:val="white"/>
        </w:rPr>
        <w:t>,2020)</w:t>
      </w:r>
      <w:r>
        <w:rPr>
          <w:b/>
          <w:i/>
          <w:color w:val="222222"/>
          <w:highlight w:val="white"/>
        </w:rPr>
        <w:t>.</w:t>
      </w:r>
      <w:r>
        <w:rPr>
          <w:color w:val="222222"/>
          <w:highlight w:val="white"/>
        </w:rPr>
        <w:t xml:space="preserve"> These activities are encompassed under organizational learning, although they may be distinguished from one another by a greater emphasis on knowledge management as a strategic asset and on promoting information sharing. The theories taken in this study a</w:t>
      </w:r>
      <w:r>
        <w:rPr>
          <w:color w:val="222222"/>
          <w:highlight w:val="white"/>
        </w:rPr>
        <w:t>re the Nonaka and Takeuchi knowledge spiral model, the Choo Sense-Making KM Model, and The Wiig Model for Building and Using Knowledge.</w:t>
      </w:r>
    </w:p>
    <w:p w14:paraId="5786EC1E" w14:textId="77777777" w:rsidR="00415F2D" w:rsidRDefault="00415F2D" w:rsidP="00415F2D">
      <w:pPr>
        <w:rPr>
          <w:color w:val="222222"/>
          <w:highlight w:val="white"/>
        </w:rPr>
      </w:pPr>
    </w:p>
    <w:p w14:paraId="6E1D25F8" w14:textId="77777777" w:rsidR="00415F2D" w:rsidRDefault="00804EFA" w:rsidP="00415F2D">
      <w:pPr>
        <w:rPr>
          <w:color w:val="222222"/>
          <w:highlight w:val="white"/>
        </w:rPr>
      </w:pPr>
      <w:r>
        <w:rPr>
          <w:b/>
          <w:color w:val="222222"/>
          <w:highlight w:val="white"/>
        </w:rPr>
        <w:t>Choo Sense-Making KM Model</w:t>
      </w:r>
      <w:r>
        <w:rPr>
          <w:color w:val="222222"/>
          <w:highlight w:val="white"/>
        </w:rPr>
        <w:t xml:space="preserve"> emphasizes knowledge expansion and decision-making abilities for organizations. Making sense</w:t>
      </w:r>
      <w:r>
        <w:rPr>
          <w:color w:val="222222"/>
          <w:highlight w:val="white"/>
        </w:rPr>
        <w:t xml:space="preserve">, creating knowledge, and making judgments are all areas where "smart organizations" use information strategically (Utari and Handoko, 2019). Three interconnected processes are crucial to an organization's ability to create new knowledge and dedication to </w:t>
      </w:r>
      <w:r>
        <w:rPr>
          <w:color w:val="222222"/>
          <w:highlight w:val="white"/>
        </w:rPr>
        <w:t xml:space="preserve">realizing its full potential. There are three components of the Choo Sense-Making KM Model Sensemaking, creating knowledge, and making decisions. The idea of serendipity' is central to the </w:t>
      </w:r>
      <w:r>
        <w:rPr>
          <w:b/>
          <w:color w:val="222222"/>
          <w:highlight w:val="white"/>
        </w:rPr>
        <w:t>Nonaka and Takeuchi model of Knowledge Management (KM)</w:t>
      </w:r>
      <w:r>
        <w:rPr>
          <w:color w:val="222222"/>
          <w:highlight w:val="white"/>
        </w:rPr>
        <w:t>. Knowledge p</w:t>
      </w:r>
      <w:r>
        <w:rPr>
          <w:color w:val="222222"/>
          <w:highlight w:val="white"/>
        </w:rPr>
        <w:t xml:space="preserve">roduction and innovation involve both the epistemological (knowledge forms) and ontological (knowledge sharing and dissemination) three-tier model of knowledge sharing and diffusion (individual, group, and organization) for organizations (Wang </w:t>
      </w:r>
      <w:r>
        <w:rPr>
          <w:i/>
          <w:color w:val="222222"/>
          <w:highlight w:val="white"/>
        </w:rPr>
        <w:t>et al</w:t>
      </w:r>
      <w:r>
        <w:rPr>
          <w:color w:val="222222"/>
          <w:highlight w:val="white"/>
        </w:rPr>
        <w:t>,2020).</w:t>
      </w:r>
      <w:r>
        <w:rPr>
          <w:color w:val="222222"/>
          <w:highlight w:val="white"/>
        </w:rPr>
        <w:t xml:space="preserve"> Tacit information is separate from explicit knowledge, which can be found in manuals </w:t>
      </w:r>
      <w:r>
        <w:rPr>
          <w:color w:val="222222"/>
          <w:highlight w:val="white"/>
        </w:rPr>
        <w:lastRenderedPageBreak/>
        <w:t>and procedures. Tacit information is learned via experience and provided entirely through metaphor and analogy.</w:t>
      </w:r>
    </w:p>
    <w:p w14:paraId="6F468A96" w14:textId="77777777" w:rsidR="00415F2D" w:rsidRDefault="00804EFA" w:rsidP="00415F2D">
      <w:pPr>
        <w:jc w:val="center"/>
        <w:rPr>
          <w:color w:val="222222"/>
          <w:highlight w:val="white"/>
        </w:rPr>
      </w:pPr>
      <w:r>
        <w:rPr>
          <w:noProof/>
          <w:color w:val="222222"/>
        </w:rPr>
        <w:drawing>
          <wp:inline distT="0" distB="0" distL="0" distR="0" wp14:anchorId="6381B365" wp14:editId="01CC1751">
            <wp:extent cx="3055620" cy="27203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055620" cy="2720340"/>
                    </a:xfrm>
                    <a:prstGeom prst="rect">
                      <a:avLst/>
                    </a:prstGeom>
                    <a:noFill/>
                    <a:ln>
                      <a:noFill/>
                    </a:ln>
                  </pic:spPr>
                </pic:pic>
              </a:graphicData>
            </a:graphic>
          </wp:inline>
        </w:drawing>
      </w:r>
    </w:p>
    <w:p w14:paraId="003F8120" w14:textId="77777777" w:rsidR="00415F2D" w:rsidRDefault="00804EFA" w:rsidP="00415F2D">
      <w:pPr>
        <w:jc w:val="center"/>
        <w:rPr>
          <w:color w:val="222222"/>
          <w:highlight w:val="white"/>
        </w:rPr>
      </w:pPr>
      <w:r>
        <w:rPr>
          <w:color w:val="222222"/>
          <w:highlight w:val="white"/>
        </w:rPr>
        <w:t>Picture 1-</w:t>
      </w:r>
      <w:r>
        <w:rPr>
          <w:b/>
          <w:color w:val="222222"/>
          <w:highlight w:val="white"/>
        </w:rPr>
        <w:t>Nonaka and Takeuchi model of Knowledge Managem</w:t>
      </w:r>
      <w:r>
        <w:rPr>
          <w:b/>
          <w:color w:val="222222"/>
          <w:highlight w:val="white"/>
        </w:rPr>
        <w:t>ent (KM)</w:t>
      </w:r>
    </w:p>
    <w:p w14:paraId="1F495A01" w14:textId="77777777" w:rsidR="00415F2D" w:rsidRDefault="00804EFA" w:rsidP="00415F2D">
      <w:pPr>
        <w:jc w:val="center"/>
        <w:rPr>
          <w:color w:val="222222"/>
          <w:highlight w:val="white"/>
        </w:rPr>
      </w:pPr>
      <w:r>
        <w:rPr>
          <w:color w:val="222222"/>
          <w:highlight w:val="white"/>
        </w:rPr>
        <w:t xml:space="preserve">Source-(Wang </w:t>
      </w:r>
      <w:r>
        <w:rPr>
          <w:i/>
          <w:color w:val="222222"/>
          <w:highlight w:val="white"/>
        </w:rPr>
        <w:t>et al</w:t>
      </w:r>
      <w:r>
        <w:rPr>
          <w:color w:val="222222"/>
          <w:highlight w:val="white"/>
        </w:rPr>
        <w:t>,2020)</w:t>
      </w:r>
    </w:p>
    <w:p w14:paraId="5C0EA6BD" w14:textId="77777777" w:rsidR="00415F2D" w:rsidRDefault="00804EFA" w:rsidP="00415F2D">
      <w:pPr>
        <w:rPr>
          <w:color w:val="222222"/>
          <w:highlight w:val="white"/>
        </w:rPr>
      </w:pPr>
      <w:r>
        <w:rPr>
          <w:color w:val="222222"/>
          <w:highlight w:val="white"/>
        </w:rPr>
        <w:t>The Nonaka and Takeuchi model of Knowledge Management (KM) has four models of knowledge conversion. They include participation in formal and informal groups such as schools, churches, and other civic organizations as an im</w:t>
      </w:r>
      <w:r>
        <w:rPr>
          <w:color w:val="222222"/>
          <w:highlight w:val="white"/>
        </w:rPr>
        <w:t>portant element of socialization. When a group gathers in a physical or virtual space, the process of socializing is often preceded. Externalisation is the process where tacit knowledge is converted into explicit thoughts within the organization. This meth</w:t>
      </w:r>
      <w:r>
        <w:rPr>
          <w:color w:val="222222"/>
          <w:highlight w:val="white"/>
        </w:rPr>
        <w:t xml:space="preserve">od is critical for the interchange and </w:t>
      </w:r>
      <w:r>
        <w:rPr>
          <w:b/>
          <w:i/>
          <w:color w:val="222222"/>
          <w:highlight w:val="white"/>
        </w:rPr>
        <w:t>capturing of valuable information</w:t>
      </w:r>
      <w:r>
        <w:rPr>
          <w:color w:val="222222"/>
          <w:highlight w:val="white"/>
        </w:rPr>
        <w:t xml:space="preserve"> due to the high degree of internalization of tacit knowledge. Combination refers to the integration of concepts into a knowledge system. Synthesis might take the form of a review repo</w:t>
      </w:r>
      <w:r>
        <w:rPr>
          <w:color w:val="222222"/>
          <w:highlight w:val="white"/>
        </w:rPr>
        <w:t>rt, a trend analysis, an executive summary, or a new database for organizing information and Internalisation where explicit information is turned into implicit knowledge.</w:t>
      </w:r>
      <w:r>
        <w:rPr>
          <w:b/>
          <w:color w:val="222222"/>
          <w:highlight w:val="white"/>
        </w:rPr>
        <w:t xml:space="preserve"> The Wiig Model for Building and Using Knowledge </w:t>
      </w:r>
      <w:r>
        <w:rPr>
          <w:color w:val="222222"/>
          <w:highlight w:val="white"/>
        </w:rPr>
        <w:t>emphasizes the following principle: k</w:t>
      </w:r>
      <w:r>
        <w:rPr>
          <w:color w:val="222222"/>
          <w:highlight w:val="white"/>
        </w:rPr>
        <w:t>nowledge must be organized if it is to be useful and valuable (Elezi, 2018). Knowledge should be organized according to the purpose for which it will be used by the organizations. Wiigs KM's usable dimensions are as follows: "completeness" which is the qua</w:t>
      </w:r>
      <w:r>
        <w:rPr>
          <w:color w:val="222222"/>
          <w:highlight w:val="white"/>
        </w:rPr>
        <w:t>ntity of meaningful information that can be extracted from a certain source. As sources, everything from the human mind to computer databases may be used (i.e, tacit or explicit knowledge). The concept of "connectedness" refers to the well-defined and well</w:t>
      </w:r>
      <w:r>
        <w:rPr>
          <w:color w:val="222222"/>
          <w:highlight w:val="white"/>
        </w:rPr>
        <w:t xml:space="preserve">-understood links between diverse knowledge objects. The more linked a knowledge base is, the more valuable and helpful the information it contains. Consistent information is known as a "congruent knowledge base," and </w:t>
      </w:r>
      <w:r>
        <w:rPr>
          <w:color w:val="222222"/>
          <w:highlight w:val="white"/>
        </w:rPr>
        <w:lastRenderedPageBreak/>
        <w:t xml:space="preserve">it occurs when all of the pieces that </w:t>
      </w:r>
      <w:r>
        <w:rPr>
          <w:color w:val="222222"/>
          <w:highlight w:val="white"/>
        </w:rPr>
        <w:t>comprise that knowledge base agree with one another. Another framework that can be used to improve the KM of an organization is the Smart KM framework. The</w:t>
      </w:r>
      <w:r>
        <w:rPr>
          <w:b/>
          <w:color w:val="222222"/>
          <w:highlight w:val="white"/>
        </w:rPr>
        <w:t xml:space="preserve"> Smart KM Model </w:t>
      </w:r>
      <w:r>
        <w:rPr>
          <w:color w:val="222222"/>
          <w:highlight w:val="white"/>
        </w:rPr>
        <w:t>is an innovative knowledge management framework fuelled by best-in-class practices an</w:t>
      </w:r>
      <w:r>
        <w:rPr>
          <w:color w:val="222222"/>
          <w:highlight w:val="white"/>
        </w:rPr>
        <w:t>d well-founded ideas from several industries. A number of organizational components, including strategy, management systems, information and communication technologies (ICTs), and support services, are all incorporated into the model to ensure that KM gets</w:t>
      </w:r>
      <w:r>
        <w:rPr>
          <w:color w:val="222222"/>
          <w:highlight w:val="white"/>
        </w:rPr>
        <w:t xml:space="preserve"> ingrained in business culture. This theory ​​ offers a practical tool for ensuring that knowledge management (KM) becomes established in every company culture. Firms will be able to manage their knowledge more simply with this technique, from the developm</w:t>
      </w:r>
      <w:r>
        <w:rPr>
          <w:color w:val="222222"/>
          <w:highlight w:val="white"/>
        </w:rPr>
        <w:t>ent of new information through its acquisition, transfer, and utilization inside and across organizations.</w:t>
      </w:r>
    </w:p>
    <w:p w14:paraId="391F88BC" w14:textId="77777777" w:rsidR="00415F2D" w:rsidRPr="00415F2D" w:rsidRDefault="00804EFA" w:rsidP="00415F2D">
      <w:pPr>
        <w:rPr>
          <w:color w:val="222222"/>
          <w:highlight w:val="white"/>
        </w:rPr>
      </w:pPr>
      <w:r>
        <w:rPr>
          <w:color w:val="222222"/>
          <w:highlight w:val="white"/>
        </w:rPr>
        <w:t>The SMART KM framework can be used by organizations to manage their own information as well as the knowledge of others, both internally and outside (</w:t>
      </w:r>
      <w:r>
        <w:rPr>
          <w:color w:val="222222"/>
          <w:highlight w:val="white"/>
        </w:rPr>
        <w:t>Sensuse and Hakim, 2019). However, this model has its own sets of limitations - for instance, these frameworks cannot predict universal information. When an organization's culture is heterogeneous the smart KM framework cannot predict specific data sources</w:t>
      </w:r>
      <w:r>
        <w:rPr>
          <w:color w:val="222222"/>
          <w:highlight w:val="white"/>
        </w:rPr>
        <w:t>. The following theories will be critically analyzed and will be evaluated to check the effectiveness of knowledge and information management culture within Amazon in terms of creating knowledge assets and maintaining effective customer relationship manage</w:t>
      </w:r>
      <w:r>
        <w:rPr>
          <w:color w:val="222222"/>
          <w:highlight w:val="white"/>
        </w:rPr>
        <w:t>ment.</w:t>
      </w:r>
    </w:p>
    <w:p w14:paraId="09CD799B" w14:textId="77777777" w:rsidR="005E3D9E" w:rsidRDefault="00804EFA" w:rsidP="005E3D9E">
      <w:pPr>
        <w:pStyle w:val="Heading1"/>
      </w:pPr>
      <w:bookmarkStart w:id="4" w:name="_Toc92475042"/>
      <w:r>
        <w:t>3. Demonstration of the importance of effective creation, storing, sharing, application, and integration of information which is essential for good knowledge management development practices.</w:t>
      </w:r>
      <w:bookmarkEnd w:id="4"/>
    </w:p>
    <w:p w14:paraId="2ABED29A" w14:textId="77777777" w:rsidR="00C64469" w:rsidRPr="005E3D9E" w:rsidRDefault="00804EFA" w:rsidP="005E3D9E">
      <w:pPr>
        <w:rPr>
          <w:b/>
          <w:bCs/>
        </w:rPr>
      </w:pPr>
      <w:r w:rsidRPr="005E3D9E">
        <w:rPr>
          <w:b/>
          <w:bCs/>
        </w:rPr>
        <w:t xml:space="preserve">Importance of every step of </w:t>
      </w:r>
      <w:r w:rsidR="009F4B4E" w:rsidRPr="005E3D9E">
        <w:rPr>
          <w:b/>
          <w:bCs/>
        </w:rPr>
        <w:t xml:space="preserve">the </w:t>
      </w:r>
      <w:r w:rsidRPr="005E3D9E">
        <w:rPr>
          <w:b/>
          <w:bCs/>
        </w:rPr>
        <w:t>Knowledge Management cycle</w:t>
      </w:r>
    </w:p>
    <w:p w14:paraId="75A2269F" w14:textId="77777777" w:rsidR="002F2B62" w:rsidRDefault="00804EFA" w:rsidP="002F2B62">
      <w:r>
        <w:t>In the context of understanding the importance of effective creation, storing, sharing, applying, and integrating the available knowledge and information of the organization, the Knowledge management cycle</w:t>
      </w:r>
      <w:r w:rsidR="00FF3810">
        <w:t xml:space="preserve"> (KMC) can be mentioned. </w:t>
      </w:r>
    </w:p>
    <w:p w14:paraId="68B0A94E" w14:textId="77777777" w:rsidR="00FF3810" w:rsidRDefault="00804EFA" w:rsidP="002F2B62">
      <w:r>
        <w:rPr>
          <w:noProof/>
        </w:rPr>
        <w:lastRenderedPageBreak/>
        <w:drawing>
          <wp:inline distT="0" distB="0" distL="0" distR="0" wp14:anchorId="0DA727F1" wp14:editId="60B3EDCA">
            <wp:extent cx="5731510" cy="3896995"/>
            <wp:effectExtent l="0" t="0" r="2540" b="8255"/>
            <wp:docPr id="3" name="Picture 3" descr="Knowledge Management System Life Cycl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descr="Knowledge Management System Life Cycle [19]"/>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3896995"/>
                    </a:xfrm>
                    <a:prstGeom prst="rect">
                      <a:avLst/>
                    </a:prstGeom>
                    <a:noFill/>
                    <a:ln>
                      <a:noFill/>
                    </a:ln>
                  </pic:spPr>
                </pic:pic>
              </a:graphicData>
            </a:graphic>
          </wp:inline>
        </w:drawing>
      </w:r>
    </w:p>
    <w:p w14:paraId="5C5C05CD" w14:textId="77777777" w:rsidR="00FF3810" w:rsidRDefault="00804EFA" w:rsidP="00FF3810">
      <w:pPr>
        <w:jc w:val="center"/>
      </w:pPr>
      <w:r>
        <w:t xml:space="preserve">Figure: </w:t>
      </w:r>
      <w:r>
        <w:t>Knowledge Management Cycle</w:t>
      </w:r>
    </w:p>
    <w:p w14:paraId="51577BF6" w14:textId="77777777" w:rsidR="00FF3810" w:rsidRDefault="00804EFA" w:rsidP="00FF3810">
      <w:pPr>
        <w:jc w:val="center"/>
        <w:rPr>
          <w:lang w:val="en-IN"/>
        </w:rPr>
      </w:pPr>
      <w:r>
        <w:t>Source: (</w:t>
      </w:r>
      <w:r w:rsidRPr="007667BC">
        <w:rPr>
          <w:lang w:val="en-IN"/>
        </w:rPr>
        <w:t>Sardjono</w:t>
      </w:r>
      <w:r>
        <w:rPr>
          <w:lang w:val="en-IN"/>
        </w:rPr>
        <w:t xml:space="preserve"> et al., 2020)</w:t>
      </w:r>
    </w:p>
    <w:p w14:paraId="243B7B30" w14:textId="77777777" w:rsidR="00FF3810" w:rsidRDefault="00804EFA" w:rsidP="00FF3810">
      <w:pPr>
        <w:rPr>
          <w:lang w:val="en-IN"/>
        </w:rPr>
      </w:pPr>
      <w:r>
        <w:rPr>
          <w:lang w:val="en-IN"/>
        </w:rPr>
        <w:t>Effective implementation of every step of the knowledge management cycle is crucial to boost the efficiency of the decision-making ability of an organization. This helps to build a smarter workforc</w:t>
      </w:r>
      <w:r>
        <w:rPr>
          <w:lang w:val="en-IN"/>
        </w:rPr>
        <w:t xml:space="preserve">e, where all the employees have the access to the expert knowledge store within the organization. Availability of the stored knowledge will accelerate the decision-making process of </w:t>
      </w:r>
      <w:r w:rsidR="00E155F1">
        <w:rPr>
          <w:lang w:val="en-IN"/>
        </w:rPr>
        <w:t>the company, which, in turn, will increase the overall performance of the workplace.</w:t>
      </w:r>
    </w:p>
    <w:p w14:paraId="18F1ACB8" w14:textId="77777777" w:rsidR="00FF3810" w:rsidRDefault="00804EFA" w:rsidP="002F2B62">
      <w:pPr>
        <w:rPr>
          <w:lang w:val="en-IN"/>
        </w:rPr>
      </w:pPr>
      <w:r>
        <w:t>According to</w:t>
      </w:r>
      <w:r w:rsidR="00160ABC">
        <w:t xml:space="preserve"> </w:t>
      </w:r>
      <w:r w:rsidR="00160ABC" w:rsidRPr="00F82B51">
        <w:rPr>
          <w:lang w:val="en-IN"/>
        </w:rPr>
        <w:t>Wagner</w:t>
      </w:r>
      <w:r w:rsidR="00160ABC">
        <w:rPr>
          <w:lang w:val="en-IN"/>
        </w:rPr>
        <w:t xml:space="preserve"> (</w:t>
      </w:r>
      <w:r w:rsidR="00160ABC" w:rsidRPr="00F82B51">
        <w:rPr>
          <w:lang w:val="en-IN"/>
        </w:rPr>
        <w:t>2006</w:t>
      </w:r>
      <w:r w:rsidR="00160ABC">
        <w:rPr>
          <w:lang w:val="en-IN"/>
        </w:rPr>
        <w:t>)</w:t>
      </w:r>
      <w:r>
        <w:t xml:space="preserve">, a large portion of the organizational knowledge exists outside the professional information storage of the company. </w:t>
      </w:r>
      <w:r w:rsidR="003C408A">
        <w:t xml:space="preserve">In order to </w:t>
      </w:r>
      <w:r w:rsidR="003C408A" w:rsidRPr="003C408A">
        <w:rPr>
          <w:b/>
          <w:bCs/>
        </w:rPr>
        <w:t>create a unique knowledge and database</w:t>
      </w:r>
      <w:r w:rsidR="003C408A">
        <w:t xml:space="preserve">, the company must outsource its capabilities to acquire knowledge from outside the business firm. Efficiency in </w:t>
      </w:r>
      <w:r w:rsidR="003C408A" w:rsidRPr="003C408A">
        <w:rPr>
          <w:b/>
          <w:bCs/>
        </w:rPr>
        <w:t>knowledge acquisition</w:t>
      </w:r>
      <w:r w:rsidR="003C408A">
        <w:t xml:space="preserve"> through traditional and artificial intelligence-based resources will certainly aid the company to develop a well-informed knowledge base.</w:t>
      </w:r>
      <w:r w:rsidR="00160ABC">
        <w:t xml:space="preserve"> </w:t>
      </w:r>
      <w:r w:rsidR="00AA0229">
        <w:t xml:space="preserve">Prior to collecting new information, it is necessary to identify the knowledge required for the company’s growth. </w:t>
      </w:r>
      <w:r w:rsidR="00160ABC">
        <w:t>For further development of the KM system within the organization, Amazon has also engaged in data acquisition through open-source developments. The utilization of different software available on the global networking system has also been n</w:t>
      </w:r>
      <w:r w:rsidR="006501F1">
        <w:t xml:space="preserve">oted in the case of Amazon </w:t>
      </w:r>
      <w:r w:rsidR="00160ABC">
        <w:t>for creating a reliable and authentic data source.</w:t>
      </w:r>
      <w:r w:rsidR="009832A4">
        <w:t xml:space="preserve"> Identification of </w:t>
      </w:r>
      <w:r w:rsidR="009832A4">
        <w:lastRenderedPageBreak/>
        <w:t xml:space="preserve">suitable knowledge will serve the company as a critical economic resource and also serve </w:t>
      </w:r>
      <w:r w:rsidR="006501F1">
        <w:t xml:space="preserve">as a </w:t>
      </w:r>
      <w:r w:rsidR="009832A4">
        <w:t xml:space="preserve">competitive advantage to the company </w:t>
      </w:r>
      <w:r w:rsidR="006501F1">
        <w:t>(</w:t>
      </w:r>
      <w:r w:rsidR="006501F1" w:rsidRPr="00992253">
        <w:rPr>
          <w:lang w:val="en-IN"/>
        </w:rPr>
        <w:t>Ezekiel and Zablon</w:t>
      </w:r>
      <w:r w:rsidR="006501F1">
        <w:rPr>
          <w:lang w:val="en-IN"/>
        </w:rPr>
        <w:t>, 2015).</w:t>
      </w:r>
    </w:p>
    <w:p w14:paraId="0A7BBEE0" w14:textId="77777777" w:rsidR="006501F1" w:rsidRDefault="00804EFA" w:rsidP="002F2B62">
      <w:r>
        <w:t xml:space="preserve">After creating a reliable framework of new data, it is essential to store them </w:t>
      </w:r>
      <w:r w:rsidR="00816016">
        <w:t xml:space="preserve">while maintaining proper safety and security guidelines. To </w:t>
      </w:r>
      <w:r w:rsidR="00816016" w:rsidRPr="004C7F22">
        <w:rPr>
          <w:b/>
          <w:bCs/>
        </w:rPr>
        <w:t>store</w:t>
      </w:r>
      <w:r w:rsidR="00816016">
        <w:t xml:space="preserve"> the collected data, various information technology (IT) systems are typically used to host the distribution of organizational knowledge. In order to meet the requirements of the storage system, the collected information may also be needed to be formatted in particular ways (IBM 2020). </w:t>
      </w:r>
      <w:r w:rsidR="00BA7BA5">
        <w:t xml:space="preserve">Document management systems, Data warehouses, content management systems, Intranet services, etc can be used to store valuable information in different forms. </w:t>
      </w:r>
      <w:r w:rsidR="009A091F">
        <w:rPr>
          <w:b/>
          <w:bCs/>
        </w:rPr>
        <w:t>Knowledge</w:t>
      </w:r>
      <w:r w:rsidR="009A091F" w:rsidRPr="009A091F">
        <w:rPr>
          <w:b/>
          <w:bCs/>
        </w:rPr>
        <w:t xml:space="preserve"> storage</w:t>
      </w:r>
      <w:r w:rsidR="009A091F">
        <w:t xml:space="preserve"> management involves documentation and automation of data. In this regard, maintaining the anonymity of the data is also necessary for security purposes. </w:t>
      </w:r>
      <w:r w:rsidR="004C7F22">
        <w:t xml:space="preserve">Amazon Web Services (AWS) promises to provide servers, huge storages, mobile development, remote computing, security storage, and many more services. </w:t>
      </w:r>
      <w:r w:rsidR="00B0710A">
        <w:t xml:space="preserve">Teams across Amazon </w:t>
      </w:r>
      <w:r w:rsidR="004C7F22">
        <w:t>use</w:t>
      </w:r>
      <w:r w:rsidR="00B0710A">
        <w:t xml:space="preserve"> thousands of IT systems and machines on Amazon EC2, and a huge portion of data is being stored in Amazon S3 which helps to </w:t>
      </w:r>
      <w:r w:rsidR="004C7F22">
        <w:t>provide the customers with the best experience (amazon.com 2022).</w:t>
      </w:r>
    </w:p>
    <w:p w14:paraId="48565B69" w14:textId="77777777" w:rsidR="009A091F" w:rsidRDefault="00804EFA" w:rsidP="002F2B62">
      <w:r>
        <w:t xml:space="preserve">In the stage of </w:t>
      </w:r>
      <w:r w:rsidRPr="00BA7BA5">
        <w:rPr>
          <w:b/>
          <w:bCs/>
        </w:rPr>
        <w:t>knowledge sharing</w:t>
      </w:r>
      <w:r>
        <w:t xml:space="preserve">, the speed of communication within the employees depends upon the organizational culture. As opined by </w:t>
      </w:r>
      <w:r w:rsidRPr="00A87402">
        <w:rPr>
          <w:lang w:val="en-IN"/>
        </w:rPr>
        <w:t>Caruso</w:t>
      </w:r>
      <w:r>
        <w:rPr>
          <w:lang w:val="en-IN"/>
        </w:rPr>
        <w:t xml:space="preserve"> (</w:t>
      </w:r>
      <w:r w:rsidRPr="00A87402">
        <w:rPr>
          <w:lang w:val="en-IN"/>
        </w:rPr>
        <w:t>2017</w:t>
      </w:r>
      <w:r>
        <w:rPr>
          <w:lang w:val="en-IN"/>
        </w:rPr>
        <w:t>), the major inconvenience related to knowledge sharing is that the employees do not want to share any kind of valuable information, skills,</w:t>
      </w:r>
      <w:r>
        <w:rPr>
          <w:lang w:val="en-IN"/>
        </w:rPr>
        <w:t xml:space="preserve"> or expert opinions they had come across, with their colleagues or with the entire organization. </w:t>
      </w:r>
      <w:r w:rsidR="00F72E52">
        <w:rPr>
          <w:lang w:val="en-IN"/>
        </w:rPr>
        <w:t>Generally, the employees show resistance in sharing data they have acquired through informal resources which hinders the formation of a valuable knowledge asset for the organization. Appreciating or rewarding the action of knowledge sharing will certainly aid the knowledge management system of the company, as well as provide them a competitive advantage.</w:t>
      </w:r>
      <w:r w:rsidR="00DD3579">
        <w:rPr>
          <w:lang w:val="en-IN"/>
        </w:rPr>
        <w:t xml:space="preserve"> According to amazonjobs.com (2022), Amazon focuses on developing </w:t>
      </w:r>
      <w:r w:rsidR="00F05A14">
        <w:rPr>
          <w:lang w:val="en-IN"/>
        </w:rPr>
        <w:t>healthy relationships</w:t>
      </w:r>
      <w:r w:rsidR="00DD3579">
        <w:rPr>
          <w:lang w:val="en-IN"/>
        </w:rPr>
        <w:t xml:space="preserve"> between the employees through effective </w:t>
      </w:r>
      <w:r w:rsidR="00F05A14">
        <w:rPr>
          <w:lang w:val="en-IN"/>
        </w:rPr>
        <w:t xml:space="preserve">communication tools, and collaborative teamwork. It is also reported that the employees are appreciated with rewards for sharing any kind of information collected through informal sources. This does not only </w:t>
      </w:r>
      <w:r w:rsidR="00BA7BA5">
        <w:rPr>
          <w:lang w:val="en-IN"/>
        </w:rPr>
        <w:t>help the company to gain a competitive advantage</w:t>
      </w:r>
      <w:r w:rsidR="00F05A14">
        <w:rPr>
          <w:lang w:val="en-IN"/>
        </w:rPr>
        <w:t xml:space="preserve"> but also provides its employees with a maximal job satisfaction level. Achievement of this particular step of information and knowledge management has certainly aided the company to gain huge popularity over time.</w:t>
      </w:r>
    </w:p>
    <w:p w14:paraId="33FDA24A" w14:textId="77777777" w:rsidR="00577438" w:rsidRDefault="00804EFA" w:rsidP="002F2B62">
      <w:r>
        <w:t xml:space="preserve">With the help of efficient tools and techniques, an organization can </w:t>
      </w:r>
      <w:r w:rsidRPr="00577438">
        <w:rPr>
          <w:b/>
          <w:bCs/>
        </w:rPr>
        <w:t>apply knowledge</w:t>
      </w:r>
      <w:r>
        <w:t xml:space="preserve"> storage for purposes like developing </w:t>
      </w:r>
      <w:r w:rsidR="005251EC">
        <w:t xml:space="preserve">an </w:t>
      </w:r>
      <w:r>
        <w:t xml:space="preserve">efficient user interface, </w:t>
      </w:r>
      <w:r w:rsidR="005251EC">
        <w:t xml:space="preserve">up-gradation of the employee recruitment system, etc. The availability of organizational knowledge collected through formal and informal resources helps the employees to increase their performance level. The acquired </w:t>
      </w:r>
      <w:r w:rsidR="005251EC">
        <w:lastRenderedPageBreak/>
        <w:t xml:space="preserve">knowledge can also be integrated to develop new services as per the customers’ requirements. The amazon.science (2022) report states the presence of various journals, reports, news regarding </w:t>
      </w:r>
      <w:r w:rsidR="00326DC6">
        <w:t xml:space="preserve">efficient management of knowledge and information. The presence of the multi-source entity of Amazon focuses on </w:t>
      </w:r>
      <w:r w:rsidR="00326DC6" w:rsidRPr="00577438">
        <w:rPr>
          <w:b/>
          <w:bCs/>
        </w:rPr>
        <w:t>integrating knowledge</w:t>
      </w:r>
      <w:r w:rsidR="00326DC6">
        <w:t xml:space="preserve"> collected from various sources through linking the global records. This, in turn, helps in developing high-impact applications like data-cleansing, user stitching, etc. Designing a high-level knowledge </w:t>
      </w:r>
      <w:r>
        <w:t>training</w:t>
      </w:r>
      <w:r w:rsidR="00326DC6">
        <w:t xml:space="preserve"> program has also helped Amazon to spread the importance of </w:t>
      </w:r>
      <w:r>
        <w:t xml:space="preserve">the </w:t>
      </w:r>
      <w:r w:rsidR="00326DC6">
        <w:t>KM system</w:t>
      </w:r>
      <w:r>
        <w:t>. It is noted that t</w:t>
      </w:r>
      <w:r>
        <w:t>he application and integration of organizational knowledge have improved the learning process of Amazon by 8.21%.</w:t>
      </w:r>
    </w:p>
    <w:p w14:paraId="2447ADE0" w14:textId="77777777" w:rsidR="008650A8" w:rsidRPr="00A34486" w:rsidRDefault="00804EFA" w:rsidP="002F2B62">
      <w:pPr>
        <w:rPr>
          <w:lang w:val="en-IN"/>
        </w:rPr>
      </w:pPr>
      <w:r>
        <w:t>Over the last decade, Information and Knowledge management system has emerged as a key driving factor of the success of business organizations</w:t>
      </w:r>
      <w:r>
        <w:t xml:space="preserve"> all over the world. </w:t>
      </w:r>
      <w:r w:rsidR="00AE5EB9">
        <w:t>KM system has aided the business firms to develop new ways of working and adapt to the most popular ways to engage in collaborative working. The digitalization of the whole world has aided e-commerce stores like Amazon to acquire knowledge from multiple sources. The upgraded technologies have advantaged the process of developing networks and sharing organizational knowledge on a global scale (</w:t>
      </w:r>
      <w:r w:rsidR="00AE5EB9" w:rsidRPr="00BF7154">
        <w:rPr>
          <w:lang w:val="en-IN"/>
        </w:rPr>
        <w:t>O’Dell</w:t>
      </w:r>
      <w:r w:rsidR="00AE5EB9">
        <w:rPr>
          <w:lang w:val="en-IN"/>
        </w:rPr>
        <w:t xml:space="preserve"> </w:t>
      </w:r>
      <w:r w:rsidR="00AE5EB9" w:rsidRPr="00BF7154">
        <w:rPr>
          <w:lang w:val="en-IN"/>
        </w:rPr>
        <w:t>and Hubert</w:t>
      </w:r>
      <w:r w:rsidR="00AE5EB9">
        <w:rPr>
          <w:lang w:val="en-IN"/>
        </w:rPr>
        <w:t>,</w:t>
      </w:r>
      <w:r w:rsidR="00AE5EB9" w:rsidRPr="00BF7154">
        <w:rPr>
          <w:lang w:val="en-IN"/>
        </w:rPr>
        <w:t xml:space="preserve"> 2011)</w:t>
      </w:r>
      <w:r w:rsidR="00AE5EB9">
        <w:rPr>
          <w:lang w:val="en-IN"/>
        </w:rPr>
        <w:t xml:space="preserve">. </w:t>
      </w:r>
      <w:r>
        <w:rPr>
          <w:lang w:val="en-IN"/>
        </w:rPr>
        <w:t>Effective handling of every step of the KM cycle, which are creation,</w:t>
      </w:r>
      <w:r>
        <w:rPr>
          <w:lang w:val="en-IN"/>
        </w:rPr>
        <w:t xml:space="preserve"> storing, sharing, application, and integration of knowledge has helped Amazon and many other global business firms to design a high-quality infrastructure of knowledge management practice.</w:t>
      </w:r>
    </w:p>
    <w:p w14:paraId="6CE63EAB" w14:textId="77777777" w:rsidR="00C64469" w:rsidRDefault="00804EFA" w:rsidP="00CC717A">
      <w:pPr>
        <w:pStyle w:val="Heading1"/>
      </w:pPr>
      <w:bookmarkStart w:id="5" w:name="_Toc92475043"/>
      <w:r w:rsidRPr="00622F04">
        <w:t>4. Demonstrat</w:t>
      </w:r>
      <w:r w:rsidR="009B69BF">
        <w:t>ion of</w:t>
      </w:r>
      <w:r w:rsidRPr="00622F04">
        <w:t xml:space="preserve"> an evaluation of the identified scenario withi</w:t>
      </w:r>
      <w:r w:rsidRPr="00622F04">
        <w:t xml:space="preserve">n the given </w:t>
      </w:r>
      <w:r w:rsidR="009B69BF">
        <w:t>organization</w:t>
      </w:r>
      <w:r w:rsidRPr="00622F04">
        <w:t xml:space="preserve">. Relevant alternative academic theories </w:t>
      </w:r>
      <w:r w:rsidR="009B69BF">
        <w:t>are</w:t>
      </w:r>
      <w:r w:rsidRPr="00622F04">
        <w:t xml:space="preserve"> identified and evaluated to check the effectiveness of knowledge and information management culture within the given </w:t>
      </w:r>
      <w:r w:rsidR="009B69BF">
        <w:t>organization</w:t>
      </w:r>
      <w:r w:rsidRPr="00622F04">
        <w:t xml:space="preserve"> in terms of creating knowledge </w:t>
      </w:r>
      <w:r w:rsidR="009B69BF">
        <w:t>assets</w:t>
      </w:r>
      <w:r w:rsidRPr="00622F04">
        <w:t xml:space="preserve"> and maintaining eff</w:t>
      </w:r>
      <w:r w:rsidRPr="00622F04">
        <w:t>ective customer relationship managemen</w:t>
      </w:r>
      <w:r w:rsidR="00252652">
        <w:t>t</w:t>
      </w:r>
      <w:bookmarkEnd w:id="5"/>
    </w:p>
    <w:p w14:paraId="57FF0D39" w14:textId="77777777" w:rsidR="00415F2D" w:rsidRDefault="00804EFA" w:rsidP="00415F2D">
      <w:pPr>
        <w:rPr>
          <w:rFonts w:eastAsia="Times New Roman" w:cs="Times New Roman"/>
          <w:b/>
          <w:i/>
          <w:color w:val="222222"/>
          <w:highlight w:val="white"/>
          <w:lang w:val="en-IN" w:eastAsia="en-GB"/>
        </w:rPr>
      </w:pPr>
      <w:r>
        <w:rPr>
          <w:color w:val="222222"/>
          <w:highlight w:val="white"/>
        </w:rPr>
        <w:t>According to the Case study during the pandemic when there was a loss of jobs and the fall of the global economy, amazon increased its profit by 6 billion USD(</w:t>
      </w:r>
      <w:r>
        <w:rPr>
          <w:rFonts w:ascii="Arial" w:hAnsi="Arial"/>
          <w:color w:val="222222"/>
          <w:sz w:val="20"/>
          <w:szCs w:val="20"/>
          <w:shd w:val="clear" w:color="auto" w:fill="FFFFFF"/>
        </w:rPr>
        <w:t>Garcia, 2021)</w:t>
      </w:r>
      <w:r>
        <w:rPr>
          <w:color w:val="222222"/>
          <w:highlight w:val="white"/>
        </w:rPr>
        <w:t>. Part of their strategy included selling affordable materials to the public along with food and other necessities. The study also mentions that everything they do is possible due to their excellent knowledge management system which employs an amazing Info</w:t>
      </w:r>
      <w:r>
        <w:rPr>
          <w:color w:val="222222"/>
          <w:highlight w:val="white"/>
        </w:rPr>
        <w:t xml:space="preserve">rmation storage system that helps them create a knowledge asset for the customers. Thus, it can be evaluated that an effective </w:t>
      </w:r>
      <w:r>
        <w:rPr>
          <w:b/>
          <w:color w:val="222222"/>
        </w:rPr>
        <w:t xml:space="preserve">knowledge and information management culture requires </w:t>
      </w:r>
      <w:r>
        <w:rPr>
          <w:color w:val="222222"/>
          <w:highlight w:val="white"/>
        </w:rPr>
        <w:t xml:space="preserve">Information flow and </w:t>
      </w:r>
      <w:r>
        <w:rPr>
          <w:color w:val="222222"/>
          <w:highlight w:val="white"/>
        </w:rPr>
        <w:lastRenderedPageBreak/>
        <w:t>information overload. The company needs valuable KM th</w:t>
      </w:r>
      <w:r>
        <w:rPr>
          <w:color w:val="222222"/>
          <w:highlight w:val="white"/>
        </w:rPr>
        <w:t xml:space="preserve">at assists in </w:t>
      </w:r>
      <w:r>
        <w:rPr>
          <w:b/>
          <w:i/>
          <w:color w:val="222222"/>
          <w:highlight w:val="white"/>
        </w:rPr>
        <w:t>Searching for and identifying valuable information.</w:t>
      </w:r>
    </w:p>
    <w:p w14:paraId="6EAB1B25" w14:textId="77777777" w:rsidR="00415F2D" w:rsidRDefault="00415F2D" w:rsidP="00415F2D">
      <w:pPr>
        <w:rPr>
          <w:color w:val="222222"/>
          <w:highlight w:val="white"/>
        </w:rPr>
      </w:pPr>
    </w:p>
    <w:p w14:paraId="353D59AC" w14:textId="77777777" w:rsidR="00415F2D" w:rsidRDefault="00804EFA" w:rsidP="00415F2D">
      <w:pPr>
        <w:rPr>
          <w:b/>
          <w:color w:val="222222"/>
          <w:highlight w:val="white"/>
        </w:rPr>
      </w:pPr>
      <w:r>
        <w:rPr>
          <w:color w:val="222222"/>
          <w:highlight w:val="white"/>
        </w:rPr>
        <w:t>Amazon is one of the world's most successful eCommerce companies. Amazon has always focused on making it simple for consumers to locate what they want when they want it, and how fast and si</w:t>
      </w:r>
      <w:r>
        <w:rPr>
          <w:color w:val="222222"/>
          <w:highlight w:val="white"/>
        </w:rPr>
        <w:t>mple they can do it</w:t>
      </w:r>
      <w:r>
        <w:rPr>
          <w:color w:val="222222"/>
        </w:rPr>
        <w:t>(</w:t>
      </w:r>
      <w:r>
        <w:rPr>
          <w:rFonts w:ascii="Arial" w:hAnsi="Arial"/>
          <w:color w:val="222222"/>
          <w:sz w:val="20"/>
          <w:szCs w:val="20"/>
          <w:shd w:val="clear" w:color="auto" w:fill="FFFFFF"/>
        </w:rPr>
        <w:t xml:space="preserve"> Nazir </w:t>
      </w:r>
      <w:r>
        <w:rPr>
          <w:rFonts w:ascii="Arial" w:hAnsi="Arial"/>
          <w:i/>
          <w:iCs/>
          <w:color w:val="222222"/>
          <w:sz w:val="20"/>
          <w:szCs w:val="20"/>
          <w:shd w:val="clear" w:color="auto" w:fill="FFFFFF"/>
        </w:rPr>
        <w:t>et al</w:t>
      </w:r>
      <w:r>
        <w:rPr>
          <w:rFonts w:ascii="Arial" w:hAnsi="Arial"/>
          <w:color w:val="222222"/>
          <w:sz w:val="20"/>
          <w:szCs w:val="20"/>
          <w:shd w:val="clear" w:color="auto" w:fill="FFFFFF"/>
        </w:rPr>
        <w:t>,2020)</w:t>
      </w:r>
      <w:r>
        <w:rPr>
          <w:color w:val="222222"/>
          <w:highlight w:val="white"/>
        </w:rPr>
        <w:t>. But the</w:t>
      </w:r>
      <w:r>
        <w:rPr>
          <w:b/>
          <w:color w:val="222222"/>
          <w:highlight w:val="white"/>
        </w:rPr>
        <w:t xml:space="preserve"> Wiig Model</w:t>
      </w:r>
      <w:r>
        <w:rPr>
          <w:color w:val="222222"/>
          <w:highlight w:val="white"/>
        </w:rPr>
        <w:t xml:space="preserve"> for Building and Using Knowledge says that the customer's experience would be enhanced if the system could assist them in achieving their objectives in an intuitive and personalized manner. And acc</w:t>
      </w:r>
      <w:r>
        <w:rPr>
          <w:color w:val="222222"/>
          <w:highlight w:val="white"/>
        </w:rPr>
        <w:t xml:space="preserve">ording to this theory, four dimensions of completeness, connectedness, congruence, and perspective should be achieved in order to maintain the effectiveness of </w:t>
      </w:r>
      <w:r>
        <w:rPr>
          <w:b/>
          <w:color w:val="222222"/>
          <w:highlight w:val="white"/>
        </w:rPr>
        <w:t>knowledge and information management culture</w:t>
      </w:r>
      <w:r>
        <w:rPr>
          <w:color w:val="222222"/>
          <w:highlight w:val="white"/>
        </w:rPr>
        <w:t xml:space="preserve"> (Elezi, 2018)</w:t>
      </w:r>
      <w:r>
        <w:rPr>
          <w:b/>
          <w:color w:val="222222"/>
          <w:highlight w:val="white"/>
        </w:rPr>
        <w:t>.</w:t>
      </w:r>
      <w:r>
        <w:rPr>
          <w:color w:val="222222"/>
          <w:highlight w:val="white"/>
        </w:rPr>
        <w:t xml:space="preserve"> All of the purchases and business tr</w:t>
      </w:r>
      <w:r>
        <w:rPr>
          <w:color w:val="222222"/>
          <w:highlight w:val="white"/>
        </w:rPr>
        <w:t xml:space="preserve">ansactions are processed via the same Amazon gateway. It doesn't really matter whether it's food, technology, literature, or clothes. Neither the gateway nor the user experience is unique when customers are </w:t>
      </w:r>
      <w:r>
        <w:rPr>
          <w:b/>
          <w:i/>
          <w:color w:val="222222"/>
          <w:highlight w:val="white"/>
        </w:rPr>
        <w:t>searching for and identifying valuable informatio</w:t>
      </w:r>
      <w:r>
        <w:rPr>
          <w:b/>
          <w:i/>
          <w:color w:val="222222"/>
          <w:highlight w:val="white"/>
        </w:rPr>
        <w:t>n.</w:t>
      </w:r>
      <w:r>
        <w:rPr>
          <w:b/>
          <w:color w:val="222222"/>
          <w:highlight w:val="white"/>
        </w:rPr>
        <w:t xml:space="preserve"> </w:t>
      </w:r>
      <w:r>
        <w:rPr>
          <w:color w:val="222222"/>
          <w:highlight w:val="white"/>
        </w:rPr>
        <w:t xml:space="preserve">Amazon uses the perspective dimension of this KM theory to learn about user behaviour from all age groups thus all consumers can access their information via a single, familiar, and simple-to-use portal and interface. For instance, a student can access </w:t>
      </w:r>
      <w:r>
        <w:rPr>
          <w:color w:val="222222"/>
          <w:highlight w:val="white"/>
        </w:rPr>
        <w:t>all of their educational resources in one location, including courses and eLearning, as well as websites and videos. During the Covid Pandemic, customer orders increased by 34%(</w:t>
      </w:r>
      <w:r>
        <w:rPr>
          <w:rFonts w:ascii="Arial" w:hAnsi="Arial"/>
          <w:color w:val="222222"/>
          <w:sz w:val="20"/>
          <w:szCs w:val="20"/>
          <w:shd w:val="clear" w:color="auto" w:fill="FFFFFF"/>
        </w:rPr>
        <w:t xml:space="preserve"> Gong</w:t>
      </w:r>
      <w:r>
        <w:rPr>
          <w:rFonts w:ascii="Arial" w:hAnsi="Arial"/>
          <w:i/>
          <w:iCs/>
          <w:color w:val="222222"/>
          <w:sz w:val="20"/>
          <w:szCs w:val="20"/>
          <w:shd w:val="clear" w:color="auto" w:fill="FFFFFF"/>
        </w:rPr>
        <w:t xml:space="preserve"> et al</w:t>
      </w:r>
      <w:r>
        <w:rPr>
          <w:rFonts w:ascii="Arial" w:hAnsi="Arial"/>
          <w:color w:val="222222"/>
          <w:sz w:val="20"/>
          <w:szCs w:val="20"/>
          <w:shd w:val="clear" w:color="auto" w:fill="FFFFFF"/>
        </w:rPr>
        <w:t>,2021)</w:t>
      </w:r>
      <w:r>
        <w:rPr>
          <w:color w:val="222222"/>
          <w:highlight w:val="white"/>
        </w:rPr>
        <w:t xml:space="preserve">. Whether it's product information or customer feedback, each </w:t>
      </w:r>
      <w:r>
        <w:rPr>
          <w:color w:val="222222"/>
          <w:highlight w:val="white"/>
        </w:rPr>
        <w:t>item's information is shown consistently and sequentially. The knowledge and information management culture in Amazon guarantees that material is created and then made available to users on a constant basis according to the demands. This fulfills the Wiggs</w:t>
      </w:r>
      <w:r>
        <w:rPr>
          <w:color w:val="222222"/>
          <w:highlight w:val="white"/>
        </w:rPr>
        <w:t xml:space="preserve"> KM dimension of connectedness.</w:t>
      </w:r>
    </w:p>
    <w:p w14:paraId="0DA5DF73" w14:textId="77777777" w:rsidR="00415F2D" w:rsidRDefault="00415F2D" w:rsidP="00415F2D">
      <w:pPr>
        <w:rPr>
          <w:b/>
          <w:color w:val="222222"/>
          <w:highlight w:val="white"/>
        </w:rPr>
      </w:pPr>
    </w:p>
    <w:p w14:paraId="2F79E897" w14:textId="77777777" w:rsidR="00415F2D" w:rsidRDefault="00804EFA" w:rsidP="00415F2D">
      <w:pPr>
        <w:rPr>
          <w:color w:val="222222"/>
          <w:highlight w:val="white"/>
        </w:rPr>
      </w:pPr>
      <w:r>
        <w:rPr>
          <w:color w:val="222222"/>
          <w:highlight w:val="white"/>
        </w:rPr>
        <w:t xml:space="preserve">The </w:t>
      </w:r>
      <w:r>
        <w:rPr>
          <w:b/>
          <w:color w:val="222222"/>
          <w:highlight w:val="white"/>
        </w:rPr>
        <w:t xml:space="preserve">Choo Sense-Making KM Model </w:t>
      </w:r>
      <w:r>
        <w:rPr>
          <w:color w:val="222222"/>
          <w:highlight w:val="white"/>
        </w:rPr>
        <w:t>emphasizes the fact that</w:t>
      </w:r>
      <w:r>
        <w:rPr>
          <w:b/>
          <w:i/>
          <w:color w:val="222222"/>
          <w:highlight w:val="white"/>
        </w:rPr>
        <w:t xml:space="preserve"> External factors and sustainability within knowledge and information managemen</w:t>
      </w:r>
      <w:r>
        <w:rPr>
          <w:color w:val="222222"/>
          <w:highlight w:val="white"/>
        </w:rPr>
        <w:t>t are important in an organization (Utari and Handoko</w:t>
      </w:r>
      <w:r>
        <w:rPr>
          <w:color w:val="222222"/>
          <w:highlight w:val="white"/>
        </w:rPr>
        <w:t xml:space="preserve">, 2019). The company is highly Performance-centred. Amazon follows the sense-making principle of </w:t>
      </w:r>
      <w:r>
        <w:rPr>
          <w:b/>
          <w:color w:val="222222"/>
          <w:highlight w:val="white"/>
        </w:rPr>
        <w:t xml:space="preserve">the Choo Sense-Making KM Model </w:t>
      </w:r>
      <w:r>
        <w:rPr>
          <w:color w:val="222222"/>
          <w:highlight w:val="white"/>
        </w:rPr>
        <w:t>to</w:t>
      </w:r>
      <w:r>
        <w:rPr>
          <w:b/>
          <w:color w:val="222222"/>
          <w:highlight w:val="white"/>
        </w:rPr>
        <w:t xml:space="preserve"> </w:t>
      </w:r>
      <w:r>
        <w:rPr>
          <w:color w:val="222222"/>
          <w:highlight w:val="white"/>
        </w:rPr>
        <w:t>gain knowledge about consumer trends, competitors, and external factors</w:t>
      </w:r>
      <w:r>
        <w:rPr>
          <w:color w:val="222222"/>
        </w:rPr>
        <w:t>(</w:t>
      </w:r>
      <w:r>
        <w:rPr>
          <w:rFonts w:ascii="Arial" w:hAnsi="Arial"/>
          <w:color w:val="222222"/>
          <w:sz w:val="20"/>
          <w:szCs w:val="20"/>
          <w:shd w:val="clear" w:color="auto" w:fill="FFFFFF"/>
        </w:rPr>
        <w:t xml:space="preserve"> Husain and Ermine, J.L., 2021)</w:t>
      </w:r>
      <w:r>
        <w:rPr>
          <w:color w:val="222222"/>
          <w:highlight w:val="white"/>
        </w:rPr>
        <w:t>. Calls to Amazon's se</w:t>
      </w:r>
      <w:r>
        <w:rPr>
          <w:color w:val="222222"/>
          <w:highlight w:val="white"/>
        </w:rPr>
        <w:t>rvice center were down even during the pandemic when orders were at their peak. it can be analyzed that the company worked hard to make its website as user-friendly and comprehensive as possible. This saves the company a lot of money, which results in happ</w:t>
      </w:r>
      <w:r>
        <w:rPr>
          <w:color w:val="222222"/>
          <w:highlight w:val="white"/>
        </w:rPr>
        <w:t xml:space="preserve">y consumers. Because of the excellent quality of the data given, people often browse </w:t>
      </w:r>
      <w:r>
        <w:rPr>
          <w:color w:val="222222"/>
          <w:highlight w:val="white"/>
        </w:rPr>
        <w:lastRenderedPageBreak/>
        <w:t xml:space="preserve">Amazon's product information, even if they intend to buy elsewhere. This proves the </w:t>
      </w:r>
      <w:r>
        <w:rPr>
          <w:b/>
          <w:color w:val="222222"/>
        </w:rPr>
        <w:t xml:space="preserve">effective customer relationship management </w:t>
      </w:r>
      <w:r>
        <w:rPr>
          <w:color w:val="222222"/>
          <w:highlight w:val="white"/>
        </w:rPr>
        <w:t>fostered by amazon.</w:t>
      </w:r>
    </w:p>
    <w:p w14:paraId="72DCA9F7" w14:textId="77777777" w:rsidR="00415F2D" w:rsidRDefault="00804EFA" w:rsidP="00415F2D">
      <w:pPr>
        <w:jc w:val="center"/>
        <w:rPr>
          <w:color w:val="222222"/>
          <w:highlight w:val="white"/>
        </w:rPr>
      </w:pPr>
      <w:r>
        <w:rPr>
          <w:noProof/>
          <w:color w:val="222222"/>
        </w:rPr>
        <w:drawing>
          <wp:inline distT="0" distB="0" distL="0" distR="0" wp14:anchorId="71B659C9" wp14:editId="7B9F7A70">
            <wp:extent cx="3741420" cy="23926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741420" cy="2392680"/>
                    </a:xfrm>
                    <a:prstGeom prst="rect">
                      <a:avLst/>
                    </a:prstGeom>
                    <a:noFill/>
                    <a:ln>
                      <a:noFill/>
                    </a:ln>
                  </pic:spPr>
                </pic:pic>
              </a:graphicData>
            </a:graphic>
          </wp:inline>
        </w:drawing>
      </w:r>
    </w:p>
    <w:p w14:paraId="16716304" w14:textId="77777777" w:rsidR="00415F2D" w:rsidRDefault="00804EFA" w:rsidP="00415F2D">
      <w:pPr>
        <w:jc w:val="center"/>
        <w:rPr>
          <w:color w:val="222222"/>
          <w:highlight w:val="white"/>
        </w:rPr>
      </w:pPr>
      <w:r>
        <w:rPr>
          <w:color w:val="222222"/>
          <w:highlight w:val="white"/>
        </w:rPr>
        <w:t>Picture 1-</w:t>
      </w:r>
      <w:r>
        <w:rPr>
          <w:b/>
          <w:color w:val="222222"/>
          <w:highlight w:val="white"/>
        </w:rPr>
        <w:t xml:space="preserve">Choo </w:t>
      </w:r>
      <w:r>
        <w:rPr>
          <w:b/>
          <w:color w:val="222222"/>
          <w:highlight w:val="white"/>
        </w:rPr>
        <w:t>Sense-Making KM Model</w:t>
      </w:r>
    </w:p>
    <w:p w14:paraId="16F054B7" w14:textId="77777777" w:rsidR="00415F2D" w:rsidRDefault="00804EFA" w:rsidP="00415F2D">
      <w:pPr>
        <w:jc w:val="center"/>
        <w:rPr>
          <w:color w:val="222222"/>
          <w:highlight w:val="white"/>
        </w:rPr>
      </w:pPr>
      <w:r>
        <w:rPr>
          <w:color w:val="222222"/>
          <w:highlight w:val="white"/>
        </w:rPr>
        <w:t>Source - (Utari and Handoko, 2019)</w:t>
      </w:r>
    </w:p>
    <w:p w14:paraId="1CEEB62B" w14:textId="77777777" w:rsidR="00415F2D" w:rsidRDefault="00804EFA" w:rsidP="00415F2D">
      <w:pPr>
        <w:rPr>
          <w:color w:val="222222"/>
          <w:highlight w:val="white"/>
        </w:rPr>
      </w:pPr>
      <w:r>
        <w:rPr>
          <w:color w:val="222222"/>
          <w:highlight w:val="white"/>
        </w:rPr>
        <w:t xml:space="preserve">Amazon is one of the most successful e-commerce platforms in terms of eliciting relevant feedback from its consumers. Gaining feedback from clients, customers or employees is an essential part of </w:t>
      </w:r>
      <w:r>
        <w:rPr>
          <w:b/>
          <w:i/>
          <w:color w:val="222222"/>
          <w:highlight w:val="white"/>
        </w:rPr>
        <w:t>Inf</w:t>
      </w:r>
      <w:r>
        <w:rPr>
          <w:b/>
          <w:i/>
          <w:color w:val="222222"/>
          <w:highlight w:val="white"/>
        </w:rPr>
        <w:t xml:space="preserve">ormation sources. </w:t>
      </w:r>
      <w:r>
        <w:rPr>
          <w:color w:val="222222"/>
          <w:highlight w:val="white"/>
        </w:rPr>
        <w:t xml:space="preserve">According to the </w:t>
      </w:r>
      <w:r>
        <w:rPr>
          <w:b/>
          <w:color w:val="222222"/>
          <w:highlight w:val="white"/>
        </w:rPr>
        <w:t xml:space="preserve">Nonaka and Takeuchi model of Knowledge Management (KM), </w:t>
      </w:r>
      <w:r>
        <w:rPr>
          <w:color w:val="222222"/>
          <w:highlight w:val="white"/>
        </w:rPr>
        <w:t xml:space="preserve">it is important to value customer feedback and understand the value it provides to customers (Wang </w:t>
      </w:r>
      <w:r>
        <w:rPr>
          <w:i/>
          <w:color w:val="222222"/>
          <w:highlight w:val="white"/>
        </w:rPr>
        <w:t>et al</w:t>
      </w:r>
      <w:r>
        <w:rPr>
          <w:color w:val="222222"/>
          <w:highlight w:val="white"/>
        </w:rPr>
        <w:t>,2020). It is an integral part of knowledge management becaus</w:t>
      </w:r>
      <w:r>
        <w:rPr>
          <w:color w:val="222222"/>
          <w:highlight w:val="white"/>
        </w:rPr>
        <w:t>e a well-functioning feedback system helps in innovation. Amazon displays consumer feedback on the product's main page and gives customers many choices for processing and arranging the data (</w:t>
      </w:r>
      <w:r>
        <w:rPr>
          <w:i/>
          <w:color w:val="222222"/>
          <w:highlight w:val="white"/>
        </w:rPr>
        <w:t>Amazon.com,</w:t>
      </w:r>
      <w:r>
        <w:rPr>
          <w:color w:val="222222"/>
          <w:highlight w:val="white"/>
        </w:rPr>
        <w:t>2022). Customers who read the reviews may even rate th</w:t>
      </w:r>
      <w:r>
        <w:rPr>
          <w:color w:val="222222"/>
          <w:highlight w:val="white"/>
        </w:rPr>
        <w:t xml:space="preserve">em! This effective </w:t>
      </w:r>
      <w:r>
        <w:rPr>
          <w:b/>
          <w:color w:val="222222"/>
        </w:rPr>
        <w:t>knowledge and information management culture,</w:t>
      </w:r>
      <w:r>
        <w:rPr>
          <w:color w:val="222222"/>
        </w:rPr>
        <w:t xml:space="preserve"> </w:t>
      </w:r>
      <w:r>
        <w:rPr>
          <w:color w:val="222222"/>
          <w:highlight w:val="white"/>
        </w:rPr>
        <w:t xml:space="preserve">in addition to helping future customers, assists Amazon and product manufacturers in improving their services and items. This method is one of the most effective approaches for assessing the </w:t>
      </w:r>
      <w:r>
        <w:rPr>
          <w:color w:val="222222"/>
          <w:highlight w:val="white"/>
        </w:rPr>
        <w:t>efficacy of Knowledge Management. It has a considerably greater influence on page views or downloads. User input may also be utilized to find and prioritize items relevant to the user's requirements. Amazon assists customers in becoming more educated and a</w:t>
      </w:r>
      <w:r>
        <w:rPr>
          <w:color w:val="222222"/>
          <w:highlight w:val="white"/>
        </w:rPr>
        <w:t>ware by giving resources such as customer ratings, reviews (including the most and least helpful), and images, as well as assessments of what others "like you" have previously bought or purchased together. Many online retail sites have modeled themselves a</w:t>
      </w:r>
      <w:r>
        <w:rPr>
          <w:color w:val="222222"/>
          <w:highlight w:val="white"/>
        </w:rPr>
        <w:t>fter Amazon, which acts as a model for many of the social components featured on these sites.</w:t>
      </w:r>
    </w:p>
    <w:p w14:paraId="0CCF4041" w14:textId="77777777" w:rsidR="00415F2D" w:rsidRPr="00415F2D" w:rsidRDefault="00804EFA" w:rsidP="00415F2D">
      <w:pPr>
        <w:rPr>
          <w:color w:val="222222"/>
          <w:highlight w:val="white"/>
        </w:rPr>
      </w:pPr>
      <w:r>
        <w:rPr>
          <w:color w:val="222222"/>
          <w:highlight w:val="white"/>
        </w:rPr>
        <w:t xml:space="preserve">The Smart KM framework will be the appropriate KM model for Amazon because it has more technical aspects for </w:t>
      </w:r>
      <w:r>
        <w:rPr>
          <w:b/>
          <w:color w:val="222222"/>
        </w:rPr>
        <w:t xml:space="preserve">creating knowledge assets. </w:t>
      </w:r>
      <w:r>
        <w:rPr>
          <w:color w:val="222222"/>
          <w:highlight w:val="white"/>
        </w:rPr>
        <w:t xml:space="preserve">This framework might help </w:t>
      </w:r>
      <w:r>
        <w:rPr>
          <w:color w:val="222222"/>
          <w:highlight w:val="white"/>
        </w:rPr>
        <w:t xml:space="preserve">Amazon in </w:t>
      </w:r>
      <w:r>
        <w:rPr>
          <w:b/>
          <w:i/>
          <w:color w:val="222222"/>
          <w:highlight w:val="white"/>
        </w:rPr>
        <w:lastRenderedPageBreak/>
        <w:t>External factors and sustainability within knowledge and information managemen</w:t>
      </w:r>
      <w:r>
        <w:rPr>
          <w:color w:val="222222"/>
          <w:highlight w:val="white"/>
        </w:rPr>
        <w:t xml:space="preserve">t because organizational components, management systems, information and communication technologies (ICTs), and support services can be developed using this framework. </w:t>
      </w:r>
      <w:r>
        <w:rPr>
          <w:color w:val="222222"/>
          <w:highlight w:val="white"/>
        </w:rPr>
        <w:t xml:space="preserve">Even though this theory can be quite problematic because amazon is heterogeneous work culture, it cannot predict sect information, yet this framework will be appropriate due to its diverse KM system provisions. With this method, businesses will be able to </w:t>
      </w:r>
      <w:r>
        <w:rPr>
          <w:color w:val="222222"/>
          <w:highlight w:val="white"/>
        </w:rPr>
        <w:t>manage their knowledge more easily, from the creation of new information through its acquisition, transfer, and use inside and between organizations.</w:t>
      </w:r>
    </w:p>
    <w:p w14:paraId="05E0ACAC" w14:textId="77777777" w:rsidR="002917C9" w:rsidRDefault="00804EFA" w:rsidP="005E3D9E">
      <w:pPr>
        <w:pStyle w:val="Heading1"/>
      </w:pPr>
      <w:bookmarkStart w:id="6" w:name="_Toc92475044"/>
      <w:r>
        <w:t xml:space="preserve">5. </w:t>
      </w:r>
      <w:r w:rsidR="005E3D9E">
        <w:t>Discussion of Amazon’s potential knowledge management challenges and provision of suitable recommendations to strengthen their knowledge management practices from the knowledge acquisition-retention-transfer perspectives</w:t>
      </w:r>
      <w:bookmarkEnd w:id="6"/>
    </w:p>
    <w:p w14:paraId="174CF8A9" w14:textId="77777777" w:rsidR="00B62741" w:rsidRDefault="00804EFA" w:rsidP="009F4B4E">
      <w:pPr>
        <w:rPr>
          <w:lang w:val="en-IN"/>
        </w:rPr>
      </w:pPr>
      <w:r>
        <w:t>Amazon, through an efficient knowledge management system, has been able to develop a platform that connects zillions of global customers b</w:t>
      </w:r>
      <w:r>
        <w:t xml:space="preserve">y providing “zigabytes” of product information. According to </w:t>
      </w:r>
      <w:r w:rsidRPr="00502731">
        <w:rPr>
          <w:lang w:val="en-IN"/>
        </w:rPr>
        <w:t>Arnett</w:t>
      </w:r>
      <w:r>
        <w:rPr>
          <w:lang w:val="en-IN"/>
        </w:rPr>
        <w:t xml:space="preserve"> et al.,</w:t>
      </w:r>
      <w:r w:rsidRPr="00502731">
        <w:rPr>
          <w:lang w:val="en-IN"/>
        </w:rPr>
        <w:t xml:space="preserve"> </w:t>
      </w:r>
      <w:r>
        <w:rPr>
          <w:lang w:val="en-IN"/>
        </w:rPr>
        <w:t>(</w:t>
      </w:r>
      <w:r w:rsidRPr="00502731">
        <w:rPr>
          <w:lang w:val="en-IN"/>
        </w:rPr>
        <w:t>2018</w:t>
      </w:r>
      <w:r>
        <w:rPr>
          <w:lang w:val="en-IN"/>
        </w:rPr>
        <w:t>) the patterns of innovation present in Amazon, are mainly driven and designed as per the customers’ requirements. The shift of power to customers’ hands has resulted in frequ</w:t>
      </w:r>
      <w:r>
        <w:rPr>
          <w:lang w:val="en-IN"/>
        </w:rPr>
        <w:t xml:space="preserve">ent changes in the knowledge management system of Amazon. </w:t>
      </w:r>
    </w:p>
    <w:p w14:paraId="7EEC2B61" w14:textId="77777777" w:rsidR="00BB5BE7" w:rsidRPr="00D65DD3" w:rsidRDefault="00804EFA" w:rsidP="009F4B4E">
      <w:pPr>
        <w:rPr>
          <w:b/>
          <w:bCs/>
          <w:lang w:val="en-IN"/>
        </w:rPr>
      </w:pPr>
      <w:r w:rsidRPr="00D65DD3">
        <w:rPr>
          <w:b/>
          <w:bCs/>
          <w:lang w:val="en-IN"/>
        </w:rPr>
        <w:t>Acquisition of vulnerable user data</w:t>
      </w:r>
    </w:p>
    <w:p w14:paraId="45492D16" w14:textId="77777777" w:rsidR="00BB5BE7" w:rsidRDefault="00804EFA" w:rsidP="009F4B4E">
      <w:pPr>
        <w:rPr>
          <w:lang w:val="en-IN"/>
        </w:rPr>
      </w:pPr>
      <w:r>
        <w:rPr>
          <w:lang w:val="en-IN"/>
        </w:rPr>
        <w:t>Although</w:t>
      </w:r>
      <w:r w:rsidR="00D65DD3">
        <w:rPr>
          <w:lang w:val="en-IN"/>
        </w:rPr>
        <w:t xml:space="preserve"> the single portal-single user interface system of Amazon has eased the purchasing experience of the customers, it is also evident that some users may find this single portal system sensitive to their personal information. For example, the introduction of Amazon Pay has attracted a huge percentage of customers. On the contrary, some customers are still hesitant to input their financial information into the Amazon app. The inclusion of retailing services, payment services, employment services on a single portal has generated many questions among the global users</w:t>
      </w:r>
      <w:r w:rsidR="0043240D">
        <w:rPr>
          <w:lang w:val="en-IN"/>
        </w:rPr>
        <w:t xml:space="preserve"> regarding the authenticity of the data collection process of Amazon</w:t>
      </w:r>
      <w:r w:rsidR="00D65DD3">
        <w:rPr>
          <w:lang w:val="en-IN"/>
        </w:rPr>
        <w:t xml:space="preserve">. </w:t>
      </w:r>
    </w:p>
    <w:p w14:paraId="235380C8" w14:textId="77777777" w:rsidR="00BB5BE7" w:rsidRDefault="00804EFA" w:rsidP="009F4B4E">
      <w:pPr>
        <w:rPr>
          <w:lang w:val="en-IN"/>
        </w:rPr>
      </w:pPr>
      <w:r w:rsidRPr="00E10B49">
        <w:rPr>
          <w:b/>
          <w:bCs/>
          <w:lang w:val="en-IN"/>
        </w:rPr>
        <w:t>Recommendation</w:t>
      </w:r>
      <w:r>
        <w:rPr>
          <w:lang w:val="en-IN"/>
        </w:rPr>
        <w:t xml:space="preserve">- </w:t>
      </w:r>
      <w:r w:rsidR="00E10B49">
        <w:rPr>
          <w:lang w:val="en-IN"/>
        </w:rPr>
        <w:t xml:space="preserve">In order to retain valuable customer data, it is </w:t>
      </w:r>
      <w:r w:rsidR="0043240D">
        <w:rPr>
          <w:lang w:val="en-IN"/>
        </w:rPr>
        <w:t>recommended for Amazon to assure</w:t>
      </w:r>
      <w:r w:rsidR="00E10B49">
        <w:rPr>
          <w:lang w:val="en-IN"/>
        </w:rPr>
        <w:t xml:space="preserve"> the customer</w:t>
      </w:r>
      <w:r w:rsidR="0043240D">
        <w:rPr>
          <w:lang w:val="en-IN"/>
        </w:rPr>
        <w:t>s</w:t>
      </w:r>
      <w:r w:rsidR="00E10B49">
        <w:rPr>
          <w:lang w:val="en-IN"/>
        </w:rPr>
        <w:t xml:space="preserve"> about the authenticity of the data privacy </w:t>
      </w:r>
      <w:r w:rsidR="0043240D">
        <w:rPr>
          <w:lang w:val="en-IN"/>
        </w:rPr>
        <w:t>policies</w:t>
      </w:r>
      <w:r w:rsidR="00E10B49">
        <w:rPr>
          <w:lang w:val="en-IN"/>
        </w:rPr>
        <w:t>. As opined by Yim et al. (2017), transparency of the data privacy policy will help to build a loyal customer base, as well as increase the sales profile of location-based digital marketing.</w:t>
      </w:r>
    </w:p>
    <w:p w14:paraId="55803FB0" w14:textId="77777777" w:rsidR="00BB5BE7" w:rsidRDefault="00804EFA" w:rsidP="009F4B4E">
      <w:pPr>
        <w:rPr>
          <w:b/>
          <w:bCs/>
          <w:lang w:val="en-IN"/>
        </w:rPr>
      </w:pPr>
      <w:r w:rsidRPr="00126752">
        <w:rPr>
          <w:b/>
          <w:bCs/>
          <w:lang w:val="en-IN"/>
        </w:rPr>
        <w:t>A complex system of data transfer</w:t>
      </w:r>
    </w:p>
    <w:p w14:paraId="34182445" w14:textId="77777777" w:rsidR="00126752" w:rsidRPr="009E54C4" w:rsidRDefault="00804EFA" w:rsidP="009F4B4E">
      <w:pPr>
        <w:rPr>
          <w:lang w:val="en-IN"/>
        </w:rPr>
      </w:pPr>
      <w:r>
        <w:rPr>
          <w:lang w:val="en-IN"/>
        </w:rPr>
        <w:t>The complex data transfer process of Amazon has challenged many sellers to find reliable information about the customers. Pr</w:t>
      </w:r>
      <w:r>
        <w:rPr>
          <w:lang w:val="en-IN"/>
        </w:rPr>
        <w:t xml:space="preserve">oblems have been noted regarding access to shipping </w:t>
      </w:r>
      <w:r>
        <w:rPr>
          <w:lang w:val="en-IN"/>
        </w:rPr>
        <w:lastRenderedPageBreak/>
        <w:t xml:space="preserve">information, duplicate listings, reviews and management, FBA logistics, and many more. Many users have even used this barrier </w:t>
      </w:r>
      <w:r w:rsidR="009E54C4">
        <w:rPr>
          <w:lang w:val="en-IN"/>
        </w:rPr>
        <w:t xml:space="preserve">for their personal accomplishments like digital fraud. </w:t>
      </w:r>
    </w:p>
    <w:p w14:paraId="1D344309" w14:textId="77777777" w:rsidR="00BB5BE7" w:rsidRPr="009E54C4" w:rsidRDefault="00804EFA" w:rsidP="009F4B4E">
      <w:pPr>
        <w:rPr>
          <w:lang w:val="en-IN"/>
        </w:rPr>
      </w:pPr>
      <w:r w:rsidRPr="00126752">
        <w:rPr>
          <w:b/>
          <w:bCs/>
          <w:lang w:val="en-IN"/>
        </w:rPr>
        <w:t>Recommendation-</w:t>
      </w:r>
      <w:r w:rsidR="009E54C4">
        <w:rPr>
          <w:b/>
          <w:bCs/>
          <w:lang w:val="en-IN"/>
        </w:rPr>
        <w:t xml:space="preserve"> </w:t>
      </w:r>
      <w:r w:rsidR="009E54C4">
        <w:rPr>
          <w:lang w:val="en-IN"/>
        </w:rPr>
        <w:t xml:space="preserve">It is highly recommended for Amazon to categorize the buyer and seller information in more detail. In order to resolve the complexity of data transfer, it is crucial to re-design the consumer persona of Amazon, which will help the seller to identify reliable information about the global customers. </w:t>
      </w:r>
    </w:p>
    <w:p w14:paraId="78FC6D2F" w14:textId="77777777" w:rsidR="00BB5BE7" w:rsidRDefault="00804EFA" w:rsidP="009F4B4E">
      <w:pPr>
        <w:rPr>
          <w:b/>
          <w:bCs/>
          <w:lang w:val="en-IN"/>
        </w:rPr>
      </w:pPr>
      <w:r w:rsidRPr="00126752">
        <w:rPr>
          <w:b/>
          <w:bCs/>
          <w:lang w:val="en-IN"/>
        </w:rPr>
        <w:t>Availability of too many knowledge resources</w:t>
      </w:r>
    </w:p>
    <w:p w14:paraId="06F597C4" w14:textId="77777777" w:rsidR="009E54C4" w:rsidRPr="009E54C4" w:rsidRDefault="00804EFA" w:rsidP="009F4B4E">
      <w:pPr>
        <w:rPr>
          <w:lang w:val="en-IN"/>
        </w:rPr>
      </w:pPr>
      <w:r>
        <w:rPr>
          <w:lang w:val="en-IN"/>
        </w:rPr>
        <w:t>The emerging popularity of different social media platforms has given rise to too many digital sources of information. The availability of too many opinions may sometimes co</w:t>
      </w:r>
      <w:r>
        <w:rPr>
          <w:lang w:val="en-IN"/>
        </w:rPr>
        <w:t xml:space="preserve">nfuse the working professionals of Amazon about the authenticity of the identified information. </w:t>
      </w:r>
      <w:r w:rsidR="0079565D">
        <w:rPr>
          <w:lang w:val="en-IN"/>
        </w:rPr>
        <w:t>Sometimes, t</w:t>
      </w:r>
      <w:r>
        <w:rPr>
          <w:lang w:val="en-IN"/>
        </w:rPr>
        <w:t xml:space="preserve">he networking system and software developed for collecting information may not be able to recognize fake information. The presence of both real and </w:t>
      </w:r>
      <w:r>
        <w:rPr>
          <w:lang w:val="en-IN"/>
        </w:rPr>
        <w:t>fake information may delay the data collection process, automatically hampering the Knowledge management system of the company.</w:t>
      </w:r>
    </w:p>
    <w:p w14:paraId="16CBFF11" w14:textId="77777777" w:rsidR="00BB5BE7" w:rsidRDefault="00804EFA" w:rsidP="009F4B4E">
      <w:pPr>
        <w:rPr>
          <w:b/>
          <w:bCs/>
          <w:lang w:val="en-IN"/>
        </w:rPr>
      </w:pPr>
      <w:r w:rsidRPr="00126752">
        <w:rPr>
          <w:b/>
          <w:bCs/>
          <w:lang w:val="en-IN"/>
        </w:rPr>
        <w:t>Recommendation-</w:t>
      </w:r>
    </w:p>
    <w:p w14:paraId="2B04DFE1" w14:textId="77777777" w:rsidR="009E54C4" w:rsidRPr="009E54C4" w:rsidRDefault="00804EFA" w:rsidP="009F4B4E">
      <w:pPr>
        <w:rPr>
          <w:lang w:val="en-IN"/>
        </w:rPr>
      </w:pPr>
      <w:r>
        <w:rPr>
          <w:lang w:val="en-IN"/>
        </w:rPr>
        <w:t>In order to avoid collecting any fake information</w:t>
      </w:r>
      <w:r w:rsidR="0079565D">
        <w:rPr>
          <w:lang w:val="en-IN"/>
        </w:rPr>
        <w:t>, it is highly recommended for Amazon to recruit more professionals to manually monitor the data collected through various official and unofficial resources. It is also recommended for Amazon to verify user information before purchasing expensive products.</w:t>
      </w:r>
      <w:r w:rsidR="00AE0A32">
        <w:rPr>
          <w:lang w:val="en-IN"/>
        </w:rPr>
        <w:t xml:space="preserve"> This can be achieved through various digital e-service tools convenient for customer interaction (</w:t>
      </w:r>
      <w:r w:rsidR="00AE0A32" w:rsidRPr="000F318B">
        <w:rPr>
          <w:lang w:val="en-IN"/>
        </w:rPr>
        <w:t>Chung</w:t>
      </w:r>
      <w:r w:rsidR="00AE0A32">
        <w:rPr>
          <w:lang w:val="en-IN"/>
        </w:rPr>
        <w:t xml:space="preserve"> et al., 2020).</w:t>
      </w:r>
    </w:p>
    <w:p w14:paraId="750D971F" w14:textId="77777777" w:rsidR="00C64469" w:rsidRDefault="00804EFA" w:rsidP="00CC717A">
      <w:pPr>
        <w:pStyle w:val="Heading1"/>
      </w:pPr>
      <w:bookmarkStart w:id="7" w:name="_Toc92475045"/>
      <w:r>
        <w:t>Conclusion</w:t>
      </w:r>
      <w:bookmarkEnd w:id="7"/>
    </w:p>
    <w:p w14:paraId="256B7F0B" w14:textId="77777777" w:rsidR="00523D3B" w:rsidRDefault="00804EFA" w:rsidP="00523D3B">
      <w:r>
        <w:t xml:space="preserve">This report has critically evaluated the existing information and knowledge management system present in the giant e-commerce Amazon. It has been noted that, through the simplified design </w:t>
      </w:r>
      <w:r>
        <w:t xml:space="preserve">of the user interface, Amazon has managed to develop a huge percentage of loyal customer base from all over the world. The presence of modular content and availability of customizations </w:t>
      </w:r>
      <w:r w:rsidR="0083217A">
        <w:t xml:space="preserve">on the official site of Amazon </w:t>
      </w:r>
      <w:r w:rsidR="0093246B">
        <w:t>has engaged the customers on a more personal level. However, the presence of a single platform for different Amazon services, like Purchasing, Financial services, Employment services, etc. has garnered quite a few questions from the critics.</w:t>
      </w:r>
    </w:p>
    <w:p w14:paraId="27F5895C" w14:textId="77777777" w:rsidR="00523D3B" w:rsidRDefault="00804EFA">
      <w:pPr>
        <w:spacing w:after="160" w:line="259" w:lineRule="auto"/>
        <w:jc w:val="left"/>
      </w:pPr>
      <w:r>
        <w:br w:type="page"/>
      </w:r>
    </w:p>
    <w:p w14:paraId="11A36963" w14:textId="77777777" w:rsidR="00360521" w:rsidRDefault="00804EFA" w:rsidP="00CC717A">
      <w:pPr>
        <w:pStyle w:val="Heading1"/>
      </w:pPr>
      <w:bookmarkStart w:id="8" w:name="_Toc92475046"/>
      <w:r>
        <w:lastRenderedPageBreak/>
        <w:t>References</w:t>
      </w:r>
      <w:bookmarkEnd w:id="8"/>
    </w:p>
    <w:p w14:paraId="450EC212" w14:textId="77777777" w:rsidR="00415F2D" w:rsidRDefault="00804EFA" w:rsidP="00415F2D">
      <w:r>
        <w:t>Althafairi, B., Alhoumaida</w:t>
      </w:r>
      <w:r>
        <w:t xml:space="preserve">, N., Saxena, M. and Almsri, Z., 2019. Case study-AMAZON. Journal of the Community Development in Asia (JCDA), 2(2). </w:t>
      </w:r>
    </w:p>
    <w:p w14:paraId="623814D6" w14:textId="77777777" w:rsidR="00415F2D" w:rsidRDefault="00804EFA" w:rsidP="00415F2D">
      <w:r>
        <w:t>Amazon.com. Spend less. Smile more. (2022). Available at: https://www.amazon.com/ (Accessed: 7 January 2022).</w:t>
      </w:r>
    </w:p>
    <w:p w14:paraId="1C844FF4" w14:textId="77777777" w:rsidR="00415F2D" w:rsidRDefault="00804EFA" w:rsidP="00415F2D">
      <w:r>
        <w:t>Arnett, J., Goldfinch, B. and Chinta, R., 2018. Multi-dimensional nature of innovation at Amazon. International Journal of Business Innovation and Research, 15(1), pp.1-13. 1</w:t>
      </w:r>
    </w:p>
    <w:p w14:paraId="1AFC00EF" w14:textId="77777777" w:rsidR="00415F2D" w:rsidRDefault="00804EFA" w:rsidP="00415F2D">
      <w:r>
        <w:t>aws.amazon.com (2022). Cloud Storage on AWS. Available at: https://aws.amazon.com</w:t>
      </w:r>
      <w:r>
        <w:t>/products/storage/ (Accessed: 7 January 2022).</w:t>
      </w:r>
    </w:p>
    <w:p w14:paraId="50BC9AA1" w14:textId="77777777" w:rsidR="00415F2D" w:rsidRDefault="00804EFA" w:rsidP="00415F2D">
      <w:r>
        <w:t>Bruning, K., 2005. The Internet &amp; E-Commerce Business Models E-Bay, Dell Computer, Amazon. com Models of Competitive Strategy in the Information Age. The International Journal of Applied Management and Technol</w:t>
      </w:r>
      <w:r>
        <w:t>ogy, p.159.</w:t>
      </w:r>
    </w:p>
    <w:p w14:paraId="6E84E91A" w14:textId="77777777" w:rsidR="00415F2D" w:rsidRDefault="00804EFA" w:rsidP="00415F2D">
      <w:r>
        <w:t xml:space="preserve">Caruso, S.J., 2017. A foundation for understanding knowledge sharing: Organizational culture, informal workplace learning, performance support, and knowledge management. Contemporary Issues in Education Research, 10(1), p.45. </w:t>
      </w:r>
    </w:p>
    <w:p w14:paraId="7BEF89BF" w14:textId="77777777" w:rsidR="00415F2D" w:rsidRDefault="00804EFA" w:rsidP="00415F2D">
      <w:r>
        <w:t>Chung, M., Ko, E.</w:t>
      </w:r>
      <w:r>
        <w:t xml:space="preserve">, Joung, H. and Kim, S.J., 2020. Chatbot e-service and customer satisfaction regarding luxury brands. Journal of Business Research, 117, pp.587-595.  </w:t>
      </w:r>
    </w:p>
    <w:p w14:paraId="2F84559B" w14:textId="77777777" w:rsidR="00415F2D" w:rsidRDefault="00804EFA" w:rsidP="00415F2D">
      <w:r>
        <w:t>Elezi, E., 2018. A guiding conceptual framework for individualized knowledge management model building.</w:t>
      </w:r>
    </w:p>
    <w:p w14:paraId="02D4E079" w14:textId="77777777" w:rsidR="00415F2D" w:rsidRDefault="00804EFA" w:rsidP="00415F2D">
      <w:r>
        <w:t>E</w:t>
      </w:r>
      <w:r>
        <w:t>zekiel U. Okike and Zablon A. Mbero 2015. Information Technology (IT) Knowledge Management system stage model: A proposal for today’s workplace, IJCSI International Journal of Computer Science Issues, Volume 12, Issue 5, September 2015 ISSN (Print): 1694-0</w:t>
      </w:r>
      <w:r>
        <w:t xml:space="preserve">814 | ISSN (Online): 1694-0784. </w:t>
      </w:r>
    </w:p>
    <w:p w14:paraId="3BB4282C" w14:textId="77777777" w:rsidR="00415F2D" w:rsidRDefault="00804EFA" w:rsidP="00415F2D">
      <w:r>
        <w:t>Garcia, V., 2021. Examining the Impact of Selling on Amazon on the Revenue growth of MSEs in the US. International Journal of Contemporary Financial Issues, 1(1), pp.28-38.</w:t>
      </w:r>
    </w:p>
    <w:p w14:paraId="0975EBE5" w14:textId="77777777" w:rsidR="00415F2D" w:rsidRDefault="00804EFA" w:rsidP="00415F2D">
      <w:r>
        <w:t xml:space="preserve">Gong, D., Liu, S., Tang, M., Ren, L., Liu, J. and </w:t>
      </w:r>
      <w:r>
        <w:t>Liu, X., 2018. Revenue sharing or profit sharing? An internet production perspective. Advances in Production Engineering &amp; Management, 13(1), pp.81-92.</w:t>
      </w:r>
    </w:p>
    <w:p w14:paraId="0BE75463" w14:textId="77777777" w:rsidR="00415F2D" w:rsidRDefault="00804EFA" w:rsidP="00415F2D">
      <w:r>
        <w:t>Husain, S. and Ermine, J.L., 2021. Knowledge Management: Processes and Models. In Knowledge Management S</w:t>
      </w:r>
      <w:r>
        <w:t>ystems. Emerald Publishing Limited.</w:t>
      </w:r>
    </w:p>
    <w:p w14:paraId="449D032D" w14:textId="77777777" w:rsidR="00415F2D" w:rsidRDefault="00804EFA" w:rsidP="00415F2D">
      <w:r>
        <w:t>Nazir, A., Farheen, H.S. and Ali, A., 2020. Grossing Business’s Move during the COVID-19 Pandemic.</w:t>
      </w:r>
    </w:p>
    <w:p w14:paraId="568FAB70" w14:textId="77777777" w:rsidR="00415F2D" w:rsidRDefault="00804EFA" w:rsidP="00415F2D">
      <w:r>
        <w:t>O’Dell, C and Hubert, C (2011) The New Edge in Knowledge: How Knowledge Management Is Changing the Way We Do Business, Jo</w:t>
      </w:r>
      <w:r>
        <w:t xml:space="preserve">hn Wiley, New Jersey. </w:t>
      </w:r>
    </w:p>
    <w:p w14:paraId="60B0DC93" w14:textId="77777777" w:rsidR="00415F2D" w:rsidRDefault="00804EFA" w:rsidP="00415F2D">
      <w:r>
        <w:lastRenderedPageBreak/>
        <w:t>Sardjono, Wahyu and Harisno, &amp; Perdana, Widhilaga. (2020). Improve Understanding and Dissemination of Disaster Management and Climate Change by Using Knowledge Management Systems. IOP Conference Series: Earth and Environmental Scienc</w:t>
      </w:r>
      <w:r>
        <w:t xml:space="preserve">e. 426. 012158. 10.1088/1755-1315/426/1/012158. </w:t>
      </w:r>
    </w:p>
    <w:p w14:paraId="7C0ADB06" w14:textId="77777777" w:rsidR="00415F2D" w:rsidRDefault="00804EFA" w:rsidP="00415F2D">
      <w:r>
        <w:t>Sensuse, D.I. and Hakim, S.A., 2019. Building smart knowledge mapping conceptual model. Journal of Information &amp; Knowledge Management, 18(02), p.1950021.</w:t>
      </w:r>
    </w:p>
    <w:p w14:paraId="47817D66" w14:textId="77777777" w:rsidR="00415F2D" w:rsidRDefault="00804EFA" w:rsidP="00415F2D">
      <w:r>
        <w:t>Utari, D.R. and Handoko, A.R., 2019. Perancangan Know</w:t>
      </w:r>
      <w:r>
        <w:t>ledge Management System Model Choo Sense Making pada Pusat Teknologi Informasi. Prosiding SISFOTEK, 3(1), pp.92-101.</w:t>
      </w:r>
    </w:p>
    <w:p w14:paraId="4DB49496" w14:textId="77777777" w:rsidR="00415F2D" w:rsidRDefault="00804EFA" w:rsidP="00415F2D">
      <w:r>
        <w:t>Wagner, C., 2006. Breaking the knowledge acquisition bottleneck through conversational knowledge management. Information Resources Manageme</w:t>
      </w:r>
      <w:r>
        <w:t>nt Journal (IRMJ), 19(1), pp.70-83.</w:t>
      </w:r>
    </w:p>
    <w:p w14:paraId="23B512DD" w14:textId="77777777" w:rsidR="00415F2D" w:rsidRDefault="00804EFA" w:rsidP="00415F2D">
      <w:r>
        <w:t>Wang, X., Zhang, X., Xiong, H. and Pablos, P.O.D., 2020. KM 3.0: Knowledge management computing under digital economy. In Knowledge, people, and digital transformation (pp. 207-217). Springer, Cham.</w:t>
      </w:r>
    </w:p>
    <w:p w14:paraId="74A16FFD" w14:textId="77777777" w:rsidR="00415F2D" w:rsidRDefault="00804EFA" w:rsidP="00415F2D">
      <w:r>
        <w:t>www.amazon.jobs (2022</w:t>
      </w:r>
      <w:r>
        <w:t>). Employee Relations Manager. Available at: https://www.amazon.jobs/en/jobs/1600588/employee-relations-manager#:~:text=The%20central%20objective%20of%20Amazon's,core%20business%20values%20and%20objectives.&amp;text=Conduct%20reviews%20of%20employment%20polici</w:t>
      </w:r>
      <w:r>
        <w:t>es,and%20compliant%20with%20employment%20law. (Accessed: 7 January 2022).</w:t>
      </w:r>
    </w:p>
    <w:p w14:paraId="70523697" w14:textId="77777777" w:rsidR="00415F2D" w:rsidRDefault="00804EFA" w:rsidP="00415F2D">
      <w:r>
        <w:t>www.amazon.science (2022). Information &amp; Knowledge Management | Research Areas - Amazon Science. Available at: https://www.amazon.science/research-areas/information-and-knowledge-man</w:t>
      </w:r>
      <w:r>
        <w:t>agement (Accessed: 7 January 2022).</w:t>
      </w:r>
    </w:p>
    <w:p w14:paraId="1D053E76" w14:textId="77777777" w:rsidR="00415F2D" w:rsidRDefault="00804EFA" w:rsidP="00415F2D">
      <w:r>
        <w:t>www.ibm.com (2020). Education, I. What is Knowledge Management, Ibm.com. Available at: https://www.ibm.com/cloud/learn/knowledge-management#:~:text=Knowledge%20Creation%3A%20During%20this%20step,host%20organizational%20k</w:t>
      </w:r>
      <w:r>
        <w:t>nowledge%20for%20distribution. (Accessed: 7 January 2022).</w:t>
      </w:r>
    </w:p>
    <w:p w14:paraId="6D39F53A" w14:textId="77777777" w:rsidR="00415F2D" w:rsidRDefault="00804EFA" w:rsidP="00415F2D">
      <w:r>
        <w:t xml:space="preserve">Yim, J., Ganesan, S. and Kang, B.H., 2017. Location-based mobile marketing innovations. Mobile Information Systems, 2017. </w:t>
      </w:r>
    </w:p>
    <w:sectPr w:rsidR="00415F2D" w:rsidSect="00A34486">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97730" w14:textId="77777777" w:rsidR="00804EFA" w:rsidRDefault="00804EFA">
      <w:pPr>
        <w:spacing w:line="240" w:lineRule="auto"/>
      </w:pPr>
      <w:r>
        <w:separator/>
      </w:r>
    </w:p>
  </w:endnote>
  <w:endnote w:type="continuationSeparator" w:id="0">
    <w:p w14:paraId="58A4A131" w14:textId="77777777" w:rsidR="00804EFA" w:rsidRDefault="00804E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7300139"/>
      <w:docPartObj>
        <w:docPartGallery w:val="Page Numbers (Bottom of Page)"/>
        <w:docPartUnique/>
      </w:docPartObj>
    </w:sdtPr>
    <w:sdtEndPr>
      <w:rPr>
        <w:noProof/>
      </w:rPr>
    </w:sdtEndPr>
    <w:sdtContent>
      <w:p w14:paraId="1C821A61" w14:textId="77777777" w:rsidR="00A34486" w:rsidRDefault="00804E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3ABBC0" w14:textId="77777777" w:rsidR="00A34486" w:rsidRDefault="00A344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7374A" w14:textId="77777777" w:rsidR="00804EFA" w:rsidRDefault="00804EFA">
      <w:pPr>
        <w:spacing w:line="240" w:lineRule="auto"/>
      </w:pPr>
      <w:r>
        <w:separator/>
      </w:r>
    </w:p>
  </w:footnote>
  <w:footnote w:type="continuationSeparator" w:id="0">
    <w:p w14:paraId="39D895CB" w14:textId="77777777" w:rsidR="00804EFA" w:rsidRDefault="00804E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113D9"/>
    <w:multiLevelType w:val="multilevel"/>
    <w:tmpl w:val="5330C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CB2303"/>
    <w:multiLevelType w:val="hybridMultilevel"/>
    <w:tmpl w:val="F08CD0B8"/>
    <w:lvl w:ilvl="0" w:tplc="E8C212C0">
      <w:start w:val="1"/>
      <w:numFmt w:val="decimal"/>
      <w:lvlText w:val="%1."/>
      <w:lvlJc w:val="left"/>
      <w:pPr>
        <w:ind w:left="720" w:hanging="360"/>
      </w:pPr>
      <w:rPr>
        <w:rFonts w:hint="default"/>
      </w:rPr>
    </w:lvl>
    <w:lvl w:ilvl="1" w:tplc="BAEC901A" w:tentative="1">
      <w:start w:val="1"/>
      <w:numFmt w:val="lowerLetter"/>
      <w:lvlText w:val="%2."/>
      <w:lvlJc w:val="left"/>
      <w:pPr>
        <w:ind w:left="1440" w:hanging="360"/>
      </w:pPr>
    </w:lvl>
    <w:lvl w:ilvl="2" w:tplc="E1621D5A" w:tentative="1">
      <w:start w:val="1"/>
      <w:numFmt w:val="lowerRoman"/>
      <w:lvlText w:val="%3."/>
      <w:lvlJc w:val="right"/>
      <w:pPr>
        <w:ind w:left="2160" w:hanging="180"/>
      </w:pPr>
    </w:lvl>
    <w:lvl w:ilvl="3" w:tplc="5BBE00C6" w:tentative="1">
      <w:start w:val="1"/>
      <w:numFmt w:val="decimal"/>
      <w:lvlText w:val="%4."/>
      <w:lvlJc w:val="left"/>
      <w:pPr>
        <w:ind w:left="2880" w:hanging="360"/>
      </w:pPr>
    </w:lvl>
    <w:lvl w:ilvl="4" w:tplc="E376BB10" w:tentative="1">
      <w:start w:val="1"/>
      <w:numFmt w:val="lowerLetter"/>
      <w:lvlText w:val="%5."/>
      <w:lvlJc w:val="left"/>
      <w:pPr>
        <w:ind w:left="3600" w:hanging="360"/>
      </w:pPr>
    </w:lvl>
    <w:lvl w:ilvl="5" w:tplc="CD62BD58" w:tentative="1">
      <w:start w:val="1"/>
      <w:numFmt w:val="lowerRoman"/>
      <w:lvlText w:val="%6."/>
      <w:lvlJc w:val="right"/>
      <w:pPr>
        <w:ind w:left="4320" w:hanging="180"/>
      </w:pPr>
    </w:lvl>
    <w:lvl w:ilvl="6" w:tplc="92AECBBE" w:tentative="1">
      <w:start w:val="1"/>
      <w:numFmt w:val="decimal"/>
      <w:lvlText w:val="%7."/>
      <w:lvlJc w:val="left"/>
      <w:pPr>
        <w:ind w:left="5040" w:hanging="360"/>
      </w:pPr>
    </w:lvl>
    <w:lvl w:ilvl="7" w:tplc="E4005FE4" w:tentative="1">
      <w:start w:val="1"/>
      <w:numFmt w:val="lowerLetter"/>
      <w:lvlText w:val="%8."/>
      <w:lvlJc w:val="left"/>
      <w:pPr>
        <w:ind w:left="5760" w:hanging="360"/>
      </w:pPr>
    </w:lvl>
    <w:lvl w:ilvl="8" w:tplc="4CB09030" w:tentative="1">
      <w:start w:val="1"/>
      <w:numFmt w:val="lowerRoman"/>
      <w:lvlText w:val="%9."/>
      <w:lvlJc w:val="right"/>
      <w:pPr>
        <w:ind w:left="6480" w:hanging="180"/>
      </w:pPr>
    </w:lvl>
  </w:abstractNum>
  <w:abstractNum w:abstractNumId="2" w15:restartNumberingAfterBreak="0">
    <w:nsid w:val="693A1D17"/>
    <w:multiLevelType w:val="hybridMultilevel"/>
    <w:tmpl w:val="D67E5CBE"/>
    <w:lvl w:ilvl="0" w:tplc="FBB62BE0">
      <w:start w:val="1"/>
      <w:numFmt w:val="decimal"/>
      <w:lvlText w:val="%1."/>
      <w:lvlJc w:val="left"/>
      <w:pPr>
        <w:ind w:left="720" w:hanging="360"/>
      </w:pPr>
      <w:rPr>
        <w:rFonts w:hint="default"/>
      </w:rPr>
    </w:lvl>
    <w:lvl w:ilvl="1" w:tplc="BBB2287E" w:tentative="1">
      <w:start w:val="1"/>
      <w:numFmt w:val="lowerLetter"/>
      <w:lvlText w:val="%2."/>
      <w:lvlJc w:val="left"/>
      <w:pPr>
        <w:ind w:left="1440" w:hanging="360"/>
      </w:pPr>
    </w:lvl>
    <w:lvl w:ilvl="2" w:tplc="C69CD894" w:tentative="1">
      <w:start w:val="1"/>
      <w:numFmt w:val="lowerRoman"/>
      <w:lvlText w:val="%3."/>
      <w:lvlJc w:val="right"/>
      <w:pPr>
        <w:ind w:left="2160" w:hanging="180"/>
      </w:pPr>
    </w:lvl>
    <w:lvl w:ilvl="3" w:tplc="2808191C" w:tentative="1">
      <w:start w:val="1"/>
      <w:numFmt w:val="decimal"/>
      <w:lvlText w:val="%4."/>
      <w:lvlJc w:val="left"/>
      <w:pPr>
        <w:ind w:left="2880" w:hanging="360"/>
      </w:pPr>
    </w:lvl>
    <w:lvl w:ilvl="4" w:tplc="A24CD34A" w:tentative="1">
      <w:start w:val="1"/>
      <w:numFmt w:val="lowerLetter"/>
      <w:lvlText w:val="%5."/>
      <w:lvlJc w:val="left"/>
      <w:pPr>
        <w:ind w:left="3600" w:hanging="360"/>
      </w:pPr>
    </w:lvl>
    <w:lvl w:ilvl="5" w:tplc="6E6A4A9A" w:tentative="1">
      <w:start w:val="1"/>
      <w:numFmt w:val="lowerRoman"/>
      <w:lvlText w:val="%6."/>
      <w:lvlJc w:val="right"/>
      <w:pPr>
        <w:ind w:left="4320" w:hanging="180"/>
      </w:pPr>
    </w:lvl>
    <w:lvl w:ilvl="6" w:tplc="5770F746" w:tentative="1">
      <w:start w:val="1"/>
      <w:numFmt w:val="decimal"/>
      <w:lvlText w:val="%7."/>
      <w:lvlJc w:val="left"/>
      <w:pPr>
        <w:ind w:left="5040" w:hanging="360"/>
      </w:pPr>
    </w:lvl>
    <w:lvl w:ilvl="7" w:tplc="DE4A4682" w:tentative="1">
      <w:start w:val="1"/>
      <w:numFmt w:val="lowerLetter"/>
      <w:lvlText w:val="%8."/>
      <w:lvlJc w:val="left"/>
      <w:pPr>
        <w:ind w:left="5760" w:hanging="360"/>
      </w:pPr>
    </w:lvl>
    <w:lvl w:ilvl="8" w:tplc="7EE8015E"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469"/>
    <w:rsid w:val="00011D39"/>
    <w:rsid w:val="0009692A"/>
    <w:rsid w:val="000F318B"/>
    <w:rsid w:val="000F638F"/>
    <w:rsid w:val="0011253B"/>
    <w:rsid w:val="00126752"/>
    <w:rsid w:val="00160ABC"/>
    <w:rsid w:val="001A033D"/>
    <w:rsid w:val="001C0378"/>
    <w:rsid w:val="00252652"/>
    <w:rsid w:val="00265ED1"/>
    <w:rsid w:val="002917C9"/>
    <w:rsid w:val="002A3721"/>
    <w:rsid w:val="002F2B62"/>
    <w:rsid w:val="00326DC6"/>
    <w:rsid w:val="00360521"/>
    <w:rsid w:val="003B04AC"/>
    <w:rsid w:val="003C408A"/>
    <w:rsid w:val="003F514F"/>
    <w:rsid w:val="00415F2D"/>
    <w:rsid w:val="00424A26"/>
    <w:rsid w:val="0043240D"/>
    <w:rsid w:val="00441F0F"/>
    <w:rsid w:val="00462C5D"/>
    <w:rsid w:val="004C7F22"/>
    <w:rsid w:val="004E7797"/>
    <w:rsid w:val="00502731"/>
    <w:rsid w:val="00523D3B"/>
    <w:rsid w:val="005251EC"/>
    <w:rsid w:val="00557F72"/>
    <w:rsid w:val="00577438"/>
    <w:rsid w:val="005C57E5"/>
    <w:rsid w:val="005C724B"/>
    <w:rsid w:val="005E3D9E"/>
    <w:rsid w:val="005F0190"/>
    <w:rsid w:val="00622F04"/>
    <w:rsid w:val="006501F1"/>
    <w:rsid w:val="007211E1"/>
    <w:rsid w:val="007667BC"/>
    <w:rsid w:val="0079565D"/>
    <w:rsid w:val="00804EFA"/>
    <w:rsid w:val="00816016"/>
    <w:rsid w:val="0083217A"/>
    <w:rsid w:val="00836C3D"/>
    <w:rsid w:val="008650A8"/>
    <w:rsid w:val="008B7D54"/>
    <w:rsid w:val="0091069A"/>
    <w:rsid w:val="00910722"/>
    <w:rsid w:val="0093246B"/>
    <w:rsid w:val="009832A4"/>
    <w:rsid w:val="00992253"/>
    <w:rsid w:val="009A091F"/>
    <w:rsid w:val="009B0CF1"/>
    <w:rsid w:val="009B69BF"/>
    <w:rsid w:val="009E54C4"/>
    <w:rsid w:val="009F4B4E"/>
    <w:rsid w:val="00A1062A"/>
    <w:rsid w:val="00A34486"/>
    <w:rsid w:val="00A3453C"/>
    <w:rsid w:val="00A50F4D"/>
    <w:rsid w:val="00A77A15"/>
    <w:rsid w:val="00A87402"/>
    <w:rsid w:val="00AA0229"/>
    <w:rsid w:val="00AB2503"/>
    <w:rsid w:val="00AD1BD2"/>
    <w:rsid w:val="00AE0A32"/>
    <w:rsid w:val="00AE5EB9"/>
    <w:rsid w:val="00B0710A"/>
    <w:rsid w:val="00B2026F"/>
    <w:rsid w:val="00B62741"/>
    <w:rsid w:val="00BA7BA5"/>
    <w:rsid w:val="00BB5BE7"/>
    <w:rsid w:val="00BC653C"/>
    <w:rsid w:val="00BF7154"/>
    <w:rsid w:val="00C64469"/>
    <w:rsid w:val="00CB4FC4"/>
    <w:rsid w:val="00CC3D19"/>
    <w:rsid w:val="00CC717A"/>
    <w:rsid w:val="00D65DD3"/>
    <w:rsid w:val="00D65DDF"/>
    <w:rsid w:val="00D678EE"/>
    <w:rsid w:val="00DB37F4"/>
    <w:rsid w:val="00DD3579"/>
    <w:rsid w:val="00DE5131"/>
    <w:rsid w:val="00E06998"/>
    <w:rsid w:val="00E10B49"/>
    <w:rsid w:val="00E155F1"/>
    <w:rsid w:val="00F05A14"/>
    <w:rsid w:val="00F431AB"/>
    <w:rsid w:val="00F72E52"/>
    <w:rsid w:val="00F82B51"/>
    <w:rsid w:val="00F96D08"/>
    <w:rsid w:val="00FC0678"/>
    <w:rsid w:val="00FF38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AF54E"/>
  <w15:chartTrackingRefBased/>
  <w15:docId w15:val="{849B6BBE-4C29-4337-8C11-EC4E9E355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5ED1"/>
    <w:pPr>
      <w:spacing w:after="0" w:line="360" w:lineRule="auto"/>
      <w:jc w:val="both"/>
    </w:pPr>
    <w:rPr>
      <w:rFonts w:ascii="Times New Roman" w:eastAsiaTheme="minorEastAsia" w:hAnsi="Times New Roman" w:cs="Arial"/>
      <w:sz w:val="24"/>
      <w:szCs w:val="24"/>
      <w:lang w:val="en-GB" w:eastAsia="zh-CN"/>
    </w:rPr>
  </w:style>
  <w:style w:type="paragraph" w:styleId="Heading1">
    <w:name w:val="heading 1"/>
    <w:basedOn w:val="Normal"/>
    <w:next w:val="Normal"/>
    <w:link w:val="Heading1Char"/>
    <w:autoRedefine/>
    <w:uiPriority w:val="9"/>
    <w:qFormat/>
    <w:rsid w:val="00CC717A"/>
    <w:pPr>
      <w:keepNext/>
      <w:keepLines/>
      <w:spacing w:before="480"/>
      <w:outlineLvl w:val="0"/>
    </w:pPr>
    <w:rPr>
      <w:rFonts w:eastAsiaTheme="majorEastAsia" w:cstheme="majorBidi"/>
      <w:b/>
      <w:bCs/>
      <w:color w:val="000000" w:themeColor="text1"/>
      <w:szCs w:val="28"/>
    </w:rPr>
  </w:style>
  <w:style w:type="paragraph" w:styleId="Heading2">
    <w:name w:val="heading 2"/>
    <w:basedOn w:val="Normal"/>
    <w:next w:val="Normal"/>
    <w:link w:val="Heading2Char"/>
    <w:autoRedefine/>
    <w:uiPriority w:val="9"/>
    <w:unhideWhenUsed/>
    <w:qFormat/>
    <w:rsid w:val="00424A26"/>
    <w:pPr>
      <w:keepNext/>
      <w:keepLines/>
      <w:spacing w:before="40"/>
      <w:jc w:val="left"/>
      <w:outlineLvl w:val="1"/>
    </w:pPr>
    <w:rPr>
      <w:rFonts w:cs="Times New Roman"/>
      <w:b/>
      <w:bCs/>
      <w:color w:val="000000" w:themeColor="text1"/>
    </w:rPr>
  </w:style>
  <w:style w:type="paragraph" w:styleId="Heading3">
    <w:name w:val="heading 3"/>
    <w:basedOn w:val="Normal"/>
    <w:next w:val="Normal"/>
    <w:link w:val="Heading3Char"/>
    <w:autoRedefine/>
    <w:uiPriority w:val="9"/>
    <w:semiHidden/>
    <w:unhideWhenUsed/>
    <w:qFormat/>
    <w:rsid w:val="00424A26"/>
    <w:pPr>
      <w:keepNext/>
      <w:keepLines/>
      <w:spacing w:before="40"/>
      <w:outlineLvl w:val="2"/>
    </w:pPr>
    <w:rPr>
      <w:rFonts w:eastAsiaTheme="majorEastAsia" w:cstheme="majorBidi"/>
      <w:b/>
      <w:color w:val="000000" w:themeColor="text1"/>
    </w:rPr>
  </w:style>
  <w:style w:type="paragraph" w:styleId="Heading4">
    <w:name w:val="heading 4"/>
    <w:basedOn w:val="Normal"/>
    <w:next w:val="Normal"/>
    <w:link w:val="Heading4Char"/>
    <w:autoRedefine/>
    <w:uiPriority w:val="9"/>
    <w:unhideWhenUsed/>
    <w:qFormat/>
    <w:rsid w:val="00FC0678"/>
    <w:pPr>
      <w:keepNext/>
      <w:keepLines/>
      <w:spacing w:before="4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17A"/>
    <w:rPr>
      <w:rFonts w:ascii="Times New Roman" w:eastAsiaTheme="majorEastAsia" w:hAnsi="Times New Roman" w:cstheme="majorBidi"/>
      <w:b/>
      <w:bCs/>
      <w:color w:val="000000" w:themeColor="text1"/>
      <w:sz w:val="24"/>
      <w:szCs w:val="28"/>
      <w:lang w:val="en-GB" w:eastAsia="zh-CN"/>
    </w:rPr>
  </w:style>
  <w:style w:type="character" w:customStyle="1" w:styleId="Heading2Char">
    <w:name w:val="Heading 2 Char"/>
    <w:basedOn w:val="DefaultParagraphFont"/>
    <w:link w:val="Heading2"/>
    <w:uiPriority w:val="9"/>
    <w:rsid w:val="00424A26"/>
    <w:rPr>
      <w:rFonts w:ascii="Times New Roman" w:eastAsia="Arial" w:hAnsi="Times New Roman" w:cs="Times New Roman"/>
      <w:b/>
      <w:bCs/>
      <w:color w:val="000000" w:themeColor="text1"/>
      <w:sz w:val="24"/>
      <w:szCs w:val="24"/>
    </w:rPr>
  </w:style>
  <w:style w:type="paragraph" w:styleId="Title">
    <w:name w:val="Title"/>
    <w:basedOn w:val="Normal"/>
    <w:next w:val="Normal"/>
    <w:link w:val="TitleChar"/>
    <w:autoRedefine/>
    <w:uiPriority w:val="10"/>
    <w:qFormat/>
    <w:rsid w:val="0091069A"/>
    <w:pPr>
      <w:spacing w:line="240" w:lineRule="auto"/>
      <w:contextualSpacing/>
      <w:jc w:val="center"/>
    </w:pPr>
    <w:rPr>
      <w:rFonts w:eastAsiaTheme="majorEastAsia" w:cstheme="majorBidi"/>
      <w:b/>
      <w:spacing w:val="-10"/>
      <w:kern w:val="28"/>
      <w:sz w:val="40"/>
      <w:szCs w:val="56"/>
      <w:u w:val="single"/>
    </w:rPr>
  </w:style>
  <w:style w:type="character" w:customStyle="1" w:styleId="TitleChar">
    <w:name w:val="Title Char"/>
    <w:basedOn w:val="DefaultParagraphFont"/>
    <w:link w:val="Title"/>
    <w:uiPriority w:val="10"/>
    <w:rsid w:val="0091069A"/>
    <w:rPr>
      <w:rFonts w:ascii="Times New Roman" w:eastAsiaTheme="majorEastAsia" w:hAnsi="Times New Roman" w:cstheme="majorBidi"/>
      <w:b/>
      <w:spacing w:val="-10"/>
      <w:kern w:val="28"/>
      <w:sz w:val="40"/>
      <w:szCs w:val="56"/>
      <w:u w:val="single"/>
    </w:rPr>
  </w:style>
  <w:style w:type="character" w:customStyle="1" w:styleId="Heading3Char">
    <w:name w:val="Heading 3 Char"/>
    <w:basedOn w:val="DefaultParagraphFont"/>
    <w:link w:val="Heading3"/>
    <w:uiPriority w:val="9"/>
    <w:semiHidden/>
    <w:rsid w:val="00424A26"/>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FC0678"/>
    <w:rPr>
      <w:rFonts w:ascii="Times New Roman" w:eastAsiaTheme="majorEastAsia" w:hAnsi="Times New Roman" w:cstheme="majorBidi"/>
      <w:b/>
      <w:iCs/>
      <w:sz w:val="24"/>
    </w:rPr>
  </w:style>
  <w:style w:type="paragraph" w:styleId="Header">
    <w:name w:val="header"/>
    <w:basedOn w:val="Normal"/>
    <w:link w:val="HeaderChar"/>
    <w:uiPriority w:val="99"/>
    <w:unhideWhenUsed/>
    <w:rsid w:val="00A34486"/>
    <w:pPr>
      <w:tabs>
        <w:tab w:val="center" w:pos="4513"/>
        <w:tab w:val="right" w:pos="9026"/>
      </w:tabs>
      <w:spacing w:line="240" w:lineRule="auto"/>
    </w:pPr>
  </w:style>
  <w:style w:type="character" w:customStyle="1" w:styleId="HeaderChar">
    <w:name w:val="Header Char"/>
    <w:basedOn w:val="DefaultParagraphFont"/>
    <w:link w:val="Header"/>
    <w:uiPriority w:val="99"/>
    <w:rsid w:val="00A34486"/>
    <w:rPr>
      <w:rFonts w:ascii="Times New Roman" w:eastAsiaTheme="minorEastAsia" w:hAnsi="Times New Roman" w:cs="Arial"/>
      <w:sz w:val="24"/>
      <w:szCs w:val="24"/>
      <w:lang w:val="en-GB" w:eastAsia="zh-CN"/>
    </w:rPr>
  </w:style>
  <w:style w:type="paragraph" w:styleId="Footer">
    <w:name w:val="footer"/>
    <w:basedOn w:val="Normal"/>
    <w:link w:val="FooterChar"/>
    <w:uiPriority w:val="99"/>
    <w:unhideWhenUsed/>
    <w:rsid w:val="00A34486"/>
    <w:pPr>
      <w:tabs>
        <w:tab w:val="center" w:pos="4513"/>
        <w:tab w:val="right" w:pos="9026"/>
      </w:tabs>
      <w:spacing w:line="240" w:lineRule="auto"/>
    </w:pPr>
  </w:style>
  <w:style w:type="character" w:customStyle="1" w:styleId="FooterChar">
    <w:name w:val="Footer Char"/>
    <w:basedOn w:val="DefaultParagraphFont"/>
    <w:link w:val="Footer"/>
    <w:uiPriority w:val="99"/>
    <w:rsid w:val="00A34486"/>
    <w:rPr>
      <w:rFonts w:ascii="Times New Roman" w:eastAsiaTheme="minorEastAsia" w:hAnsi="Times New Roman" w:cs="Arial"/>
      <w:sz w:val="24"/>
      <w:szCs w:val="24"/>
      <w:lang w:val="en-GB" w:eastAsia="zh-CN"/>
    </w:rPr>
  </w:style>
  <w:style w:type="paragraph" w:styleId="TOCHeading">
    <w:name w:val="TOC Heading"/>
    <w:basedOn w:val="Heading1"/>
    <w:next w:val="Normal"/>
    <w:uiPriority w:val="39"/>
    <w:unhideWhenUsed/>
    <w:qFormat/>
    <w:rsid w:val="00A34486"/>
    <w:pPr>
      <w:spacing w:before="240" w:line="259" w:lineRule="auto"/>
      <w:outlineLvl w:val="9"/>
    </w:pPr>
    <w:rPr>
      <w:rFonts w:asciiTheme="majorHAnsi" w:hAnsiTheme="majorHAns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A34486"/>
    <w:pPr>
      <w:spacing w:after="100"/>
    </w:pPr>
  </w:style>
  <w:style w:type="character" w:styleId="Hyperlink">
    <w:name w:val="Hyperlink"/>
    <w:basedOn w:val="DefaultParagraphFont"/>
    <w:uiPriority w:val="99"/>
    <w:unhideWhenUsed/>
    <w:rsid w:val="00A34486"/>
    <w:rPr>
      <w:color w:val="0563C1" w:themeColor="hyperlink"/>
      <w:u w:val="single"/>
    </w:rPr>
  </w:style>
  <w:style w:type="paragraph" w:styleId="ListParagraph">
    <w:name w:val="List Paragraph"/>
    <w:basedOn w:val="Normal"/>
    <w:uiPriority w:val="34"/>
    <w:qFormat/>
    <w:rsid w:val="001C03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BC74F-228F-4988-9325-9F25CCE3C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4911</Words>
  <Characters>27993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 M</dc:creator>
  <cp:lastModifiedBy>gregorio bello</cp:lastModifiedBy>
  <cp:revision>2</cp:revision>
  <dcterms:created xsi:type="dcterms:W3CDTF">2022-01-13T13:55:00Z</dcterms:created>
  <dcterms:modified xsi:type="dcterms:W3CDTF">2022-01-13T13:55:00Z</dcterms:modified>
</cp:coreProperties>
</file>