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75A36" w14:textId="77777777" w:rsidR="00C90826" w:rsidRDefault="00C90826">
      <w:pPr>
        <w:rPr>
          <w:rFonts w:ascii="Tahoma" w:hAnsi="Tahoma" w:cs="Tahoma"/>
          <w:b/>
          <w:sz w:val="32"/>
        </w:rPr>
      </w:pPr>
    </w:p>
    <w:p w14:paraId="1F6CAE40" w14:textId="77777777" w:rsidR="00C90826" w:rsidRDefault="00C90826">
      <w:pPr>
        <w:rPr>
          <w:rFonts w:ascii="Tahoma" w:hAnsi="Tahoma" w:cs="Tahoma"/>
          <w:b/>
          <w:sz w:val="32"/>
        </w:rPr>
      </w:pPr>
    </w:p>
    <w:p w14:paraId="27657E8E" w14:textId="77777777" w:rsidR="00C90826" w:rsidRDefault="00C90826">
      <w:pPr>
        <w:rPr>
          <w:rFonts w:ascii="Tahoma" w:hAnsi="Tahoma" w:cs="Tahoma"/>
          <w:b/>
          <w:sz w:val="32"/>
        </w:rPr>
      </w:pPr>
    </w:p>
    <w:p w14:paraId="7BB4D4FD" w14:textId="77777777" w:rsidR="00C90826" w:rsidRDefault="00C90826">
      <w:pPr>
        <w:rPr>
          <w:rFonts w:ascii="Tahoma" w:hAnsi="Tahoma" w:cs="Tahoma"/>
          <w:b/>
          <w:sz w:val="32"/>
        </w:rPr>
      </w:pPr>
    </w:p>
    <w:p w14:paraId="635BF215" w14:textId="77777777" w:rsidR="00C90826" w:rsidRDefault="00C90826">
      <w:pPr>
        <w:rPr>
          <w:rFonts w:ascii="Tahoma" w:hAnsi="Tahoma" w:cs="Tahoma"/>
          <w:b/>
          <w:sz w:val="32"/>
        </w:rPr>
      </w:pPr>
    </w:p>
    <w:p w14:paraId="5962F95A" w14:textId="77777777" w:rsidR="00C90826" w:rsidRDefault="00C90826">
      <w:pPr>
        <w:rPr>
          <w:rFonts w:ascii="Tahoma" w:hAnsi="Tahoma" w:cs="Tahoma"/>
          <w:b/>
          <w:sz w:val="32"/>
        </w:rPr>
      </w:pPr>
    </w:p>
    <w:p w14:paraId="33BE7E32" w14:textId="77777777" w:rsidR="00307C07" w:rsidRDefault="00AC70FC" w:rsidP="00A272B4">
      <w:pPr>
        <w:jc w:val="center"/>
      </w:pPr>
      <w:r>
        <w:rPr>
          <w:rFonts w:ascii="Tahoma" w:hAnsi="Tahoma" w:cs="Tahoma"/>
          <w:b/>
          <w:sz w:val="32"/>
        </w:rPr>
        <w:t>Introducing a modern workplace</w:t>
      </w:r>
      <w:r w:rsidR="00A272B4" w:rsidRPr="00A272B4">
        <w:t xml:space="preserve"> </w:t>
      </w:r>
    </w:p>
    <w:p w14:paraId="71E77465" w14:textId="67A8F005" w:rsidR="00A272B4" w:rsidRPr="00A272B4" w:rsidRDefault="00A272B4" w:rsidP="00307C07">
      <w:pPr>
        <w:jc w:val="center"/>
        <w:rPr>
          <w:rFonts w:ascii="Tahoma" w:hAnsi="Tahoma" w:cs="Tahoma"/>
          <w:b/>
          <w:sz w:val="32"/>
        </w:rPr>
      </w:pPr>
      <w:r w:rsidRPr="00A272B4">
        <w:rPr>
          <w:rFonts w:ascii="Tahoma" w:hAnsi="Tahoma" w:cs="Tahoma"/>
          <w:b/>
          <w:sz w:val="32"/>
        </w:rPr>
        <w:t>Code: LCBB400</w:t>
      </w:r>
      <w:r w:rsidR="00445F7C">
        <w:rPr>
          <w:rFonts w:ascii="Tahoma" w:hAnsi="Tahoma" w:cs="Tahoma"/>
          <w:b/>
          <w:sz w:val="32"/>
        </w:rPr>
        <w:t>3</w:t>
      </w:r>
    </w:p>
    <w:p w14:paraId="7BEE7B14" w14:textId="4415F9FC" w:rsidR="00A272B4" w:rsidRPr="00A272B4" w:rsidRDefault="00A272B4" w:rsidP="00A272B4">
      <w:pPr>
        <w:jc w:val="center"/>
        <w:rPr>
          <w:rFonts w:ascii="Tahoma" w:hAnsi="Tahoma" w:cs="Tahoma"/>
          <w:b/>
          <w:sz w:val="32"/>
        </w:rPr>
      </w:pPr>
      <w:r w:rsidRPr="00A272B4">
        <w:rPr>
          <w:rFonts w:ascii="Tahoma" w:hAnsi="Tahoma" w:cs="Tahoma"/>
          <w:b/>
          <w:sz w:val="32"/>
        </w:rPr>
        <w:t>Student Name:</w:t>
      </w:r>
      <w:r w:rsidR="00307C07">
        <w:rPr>
          <w:rFonts w:ascii="Tahoma" w:hAnsi="Tahoma" w:cs="Tahoma"/>
          <w:b/>
          <w:sz w:val="32"/>
        </w:rPr>
        <w:t xml:space="preserve"> Radu </w:t>
      </w:r>
      <w:proofErr w:type="spellStart"/>
      <w:r w:rsidR="00307C07">
        <w:rPr>
          <w:rFonts w:ascii="Tahoma" w:hAnsi="Tahoma" w:cs="Tahoma"/>
          <w:b/>
          <w:sz w:val="32"/>
        </w:rPr>
        <w:t>Neata</w:t>
      </w:r>
      <w:proofErr w:type="spellEnd"/>
    </w:p>
    <w:p w14:paraId="4504D6D9" w14:textId="10E89B9C" w:rsidR="008A0DCA" w:rsidRDefault="00A272B4" w:rsidP="00A272B4">
      <w:pPr>
        <w:jc w:val="center"/>
        <w:rPr>
          <w:rFonts w:ascii="Tahoma" w:hAnsi="Tahoma" w:cs="Tahoma"/>
          <w:b/>
          <w:sz w:val="32"/>
        </w:rPr>
      </w:pPr>
      <w:r w:rsidRPr="00A272B4">
        <w:rPr>
          <w:rFonts w:ascii="Tahoma" w:hAnsi="Tahoma" w:cs="Tahoma"/>
          <w:b/>
          <w:sz w:val="32"/>
        </w:rPr>
        <w:t>Student id:</w:t>
      </w:r>
      <w:r w:rsidR="00307C07">
        <w:rPr>
          <w:rFonts w:ascii="Tahoma" w:hAnsi="Tahoma" w:cs="Tahoma"/>
          <w:b/>
          <w:sz w:val="32"/>
        </w:rPr>
        <w:t>1905633</w:t>
      </w:r>
    </w:p>
    <w:p w14:paraId="65B324E9" w14:textId="77777777" w:rsidR="00C90826" w:rsidRDefault="00C90826" w:rsidP="00C90826">
      <w:pPr>
        <w:jc w:val="center"/>
        <w:rPr>
          <w:rFonts w:ascii="Tahoma" w:hAnsi="Tahoma" w:cs="Tahoma"/>
          <w:b/>
          <w:sz w:val="32"/>
        </w:rPr>
      </w:pPr>
    </w:p>
    <w:p w14:paraId="249BF5EF" w14:textId="77777777" w:rsidR="00C90826" w:rsidRDefault="00C90826" w:rsidP="00C90826">
      <w:pPr>
        <w:jc w:val="center"/>
        <w:rPr>
          <w:rFonts w:ascii="Tahoma" w:hAnsi="Tahoma" w:cs="Tahoma"/>
          <w:b/>
          <w:sz w:val="32"/>
        </w:rPr>
      </w:pPr>
    </w:p>
    <w:p w14:paraId="0E368BE6" w14:textId="77777777" w:rsidR="00C90826" w:rsidRDefault="00C90826" w:rsidP="00C90826">
      <w:pPr>
        <w:jc w:val="center"/>
        <w:rPr>
          <w:rFonts w:ascii="Tahoma" w:hAnsi="Tahoma" w:cs="Tahoma"/>
          <w:b/>
          <w:sz w:val="32"/>
        </w:rPr>
      </w:pPr>
    </w:p>
    <w:p w14:paraId="5DA1A143" w14:textId="77777777" w:rsidR="00C90826" w:rsidRDefault="00C90826" w:rsidP="00C90826">
      <w:pPr>
        <w:jc w:val="center"/>
        <w:rPr>
          <w:rFonts w:ascii="Tahoma" w:hAnsi="Tahoma" w:cs="Tahoma"/>
          <w:b/>
          <w:sz w:val="32"/>
        </w:rPr>
      </w:pPr>
    </w:p>
    <w:p w14:paraId="460E63D7" w14:textId="77777777" w:rsidR="000B4785" w:rsidRDefault="000B4785" w:rsidP="00951F6D">
      <w:pPr>
        <w:rPr>
          <w:rFonts w:ascii="Tahoma" w:hAnsi="Tahoma" w:cs="Tahoma"/>
          <w:b/>
          <w:sz w:val="32"/>
        </w:rPr>
      </w:pPr>
    </w:p>
    <w:p w14:paraId="31190D84" w14:textId="77777777" w:rsidR="00C90826" w:rsidRDefault="00C90826" w:rsidP="00C90826">
      <w:pPr>
        <w:jc w:val="center"/>
        <w:rPr>
          <w:rFonts w:ascii="Tahoma" w:hAnsi="Tahoma" w:cs="Tahoma"/>
          <w:b/>
          <w:sz w:val="32"/>
        </w:rPr>
      </w:pPr>
    </w:p>
    <w:sdt>
      <w:sdtPr>
        <w:rPr>
          <w:rFonts w:asciiTheme="minorHAnsi" w:eastAsiaTheme="minorHAnsi" w:hAnsiTheme="minorHAnsi" w:cstheme="minorBidi"/>
          <w:b w:val="0"/>
          <w:bCs w:val="0"/>
          <w:color w:val="auto"/>
          <w:sz w:val="22"/>
          <w:szCs w:val="22"/>
          <w:lang w:eastAsia="en-US"/>
        </w:rPr>
        <w:id w:val="-162093707"/>
        <w:docPartObj>
          <w:docPartGallery w:val="Table of Contents"/>
          <w:docPartUnique/>
        </w:docPartObj>
      </w:sdtPr>
      <w:sdtEndPr>
        <w:rPr>
          <w:rFonts w:ascii="Times New Roman" w:hAnsi="Times New Roman"/>
          <w:noProof/>
          <w:sz w:val="24"/>
        </w:rPr>
      </w:sdtEndPr>
      <w:sdtContent>
        <w:p w14:paraId="292855B3" w14:textId="77777777" w:rsidR="000B4785" w:rsidRDefault="00AC70FC" w:rsidP="000B4785">
          <w:pPr>
            <w:pStyle w:val="TOCHeading"/>
            <w:jc w:val="center"/>
          </w:pPr>
          <w:r>
            <w:t>Table of Contents</w:t>
          </w:r>
        </w:p>
        <w:p w14:paraId="0B6C7837" w14:textId="77777777" w:rsidR="001C119A" w:rsidRDefault="00DD3EA7">
          <w:pPr>
            <w:pStyle w:val="TOC1"/>
            <w:tabs>
              <w:tab w:val="right" w:leader="dot" w:pos="9350"/>
            </w:tabs>
            <w:rPr>
              <w:rFonts w:eastAsiaTheme="minorEastAsia"/>
              <w:noProof/>
            </w:rPr>
          </w:pPr>
          <w:r>
            <w:fldChar w:fldCharType="begin"/>
          </w:r>
          <w:r w:rsidR="00AC70FC">
            <w:instrText xml:space="preserve"> TOC \o "1-3" \h \z \u </w:instrText>
          </w:r>
          <w:r>
            <w:fldChar w:fldCharType="separate"/>
          </w:r>
          <w:hyperlink w:anchor="_Toc39174601" w:history="1">
            <w:r w:rsidR="00AC70FC" w:rsidRPr="00CC1C23">
              <w:rPr>
                <w:rStyle w:val="Hyperlink"/>
                <w:noProof/>
              </w:rPr>
              <w:t>Introduction:</w:t>
            </w:r>
            <w:r w:rsidR="00AC70FC">
              <w:rPr>
                <w:noProof/>
                <w:webHidden/>
              </w:rPr>
              <w:tab/>
            </w:r>
            <w:r>
              <w:rPr>
                <w:noProof/>
                <w:webHidden/>
              </w:rPr>
              <w:fldChar w:fldCharType="begin"/>
            </w:r>
            <w:r w:rsidR="00AC70FC">
              <w:rPr>
                <w:noProof/>
                <w:webHidden/>
              </w:rPr>
              <w:instrText xml:space="preserve"> PAGEREF _Toc39174601 \h </w:instrText>
            </w:r>
            <w:r>
              <w:rPr>
                <w:noProof/>
                <w:webHidden/>
              </w:rPr>
            </w:r>
            <w:r>
              <w:rPr>
                <w:noProof/>
                <w:webHidden/>
              </w:rPr>
              <w:fldChar w:fldCharType="separate"/>
            </w:r>
            <w:r w:rsidR="00AC70FC">
              <w:rPr>
                <w:noProof/>
                <w:webHidden/>
              </w:rPr>
              <w:t>2</w:t>
            </w:r>
            <w:r>
              <w:rPr>
                <w:noProof/>
                <w:webHidden/>
              </w:rPr>
              <w:fldChar w:fldCharType="end"/>
            </w:r>
          </w:hyperlink>
        </w:p>
        <w:p w14:paraId="5B4C94B2" w14:textId="77777777" w:rsidR="001C119A" w:rsidRDefault="00555DA2">
          <w:pPr>
            <w:pStyle w:val="TOC1"/>
            <w:tabs>
              <w:tab w:val="right" w:leader="dot" w:pos="9350"/>
            </w:tabs>
            <w:rPr>
              <w:rFonts w:eastAsiaTheme="minorEastAsia"/>
              <w:noProof/>
            </w:rPr>
          </w:pPr>
          <w:hyperlink w:anchor="_Toc39174602" w:history="1">
            <w:r w:rsidR="00AC70FC" w:rsidRPr="00CC1C23">
              <w:rPr>
                <w:rStyle w:val="Hyperlink"/>
                <w:noProof/>
              </w:rPr>
              <w:t>Relationship between culture, structure, people and organizational performance:</w:t>
            </w:r>
            <w:r w:rsidR="00AC70FC">
              <w:rPr>
                <w:noProof/>
                <w:webHidden/>
              </w:rPr>
              <w:tab/>
            </w:r>
            <w:r w:rsidR="00DD3EA7">
              <w:rPr>
                <w:noProof/>
                <w:webHidden/>
              </w:rPr>
              <w:fldChar w:fldCharType="begin"/>
            </w:r>
            <w:r w:rsidR="00AC70FC">
              <w:rPr>
                <w:noProof/>
                <w:webHidden/>
              </w:rPr>
              <w:instrText xml:space="preserve"> PAGEREF _Toc39174602 \h </w:instrText>
            </w:r>
            <w:r w:rsidR="00DD3EA7">
              <w:rPr>
                <w:noProof/>
                <w:webHidden/>
              </w:rPr>
            </w:r>
            <w:r w:rsidR="00DD3EA7">
              <w:rPr>
                <w:noProof/>
                <w:webHidden/>
              </w:rPr>
              <w:fldChar w:fldCharType="separate"/>
            </w:r>
            <w:r w:rsidR="00AC70FC">
              <w:rPr>
                <w:noProof/>
                <w:webHidden/>
              </w:rPr>
              <w:t>3</w:t>
            </w:r>
            <w:r w:rsidR="00DD3EA7">
              <w:rPr>
                <w:noProof/>
                <w:webHidden/>
              </w:rPr>
              <w:fldChar w:fldCharType="end"/>
            </w:r>
          </w:hyperlink>
        </w:p>
        <w:p w14:paraId="23F14BC7" w14:textId="77777777" w:rsidR="001C119A" w:rsidRDefault="00555DA2">
          <w:pPr>
            <w:pStyle w:val="TOC1"/>
            <w:tabs>
              <w:tab w:val="right" w:leader="dot" w:pos="9350"/>
            </w:tabs>
            <w:rPr>
              <w:rFonts w:eastAsiaTheme="minorEastAsia"/>
              <w:noProof/>
            </w:rPr>
          </w:pPr>
          <w:hyperlink w:anchor="_Toc39174603" w:history="1">
            <w:r w:rsidR="00AC70FC" w:rsidRPr="00CC1C23">
              <w:rPr>
                <w:rStyle w:val="Hyperlink"/>
                <w:noProof/>
              </w:rPr>
              <w:t>Nature of managerial work and the role of leadership:</w:t>
            </w:r>
            <w:r w:rsidR="00AC70FC">
              <w:rPr>
                <w:noProof/>
                <w:webHidden/>
              </w:rPr>
              <w:tab/>
            </w:r>
            <w:r w:rsidR="00DD3EA7">
              <w:rPr>
                <w:noProof/>
                <w:webHidden/>
              </w:rPr>
              <w:fldChar w:fldCharType="begin"/>
            </w:r>
            <w:r w:rsidR="00AC70FC">
              <w:rPr>
                <w:noProof/>
                <w:webHidden/>
              </w:rPr>
              <w:instrText xml:space="preserve"> PAGEREF _Toc39174603 \h </w:instrText>
            </w:r>
            <w:r w:rsidR="00DD3EA7">
              <w:rPr>
                <w:noProof/>
                <w:webHidden/>
              </w:rPr>
            </w:r>
            <w:r w:rsidR="00DD3EA7">
              <w:rPr>
                <w:noProof/>
                <w:webHidden/>
              </w:rPr>
              <w:fldChar w:fldCharType="separate"/>
            </w:r>
            <w:r w:rsidR="00AC70FC">
              <w:rPr>
                <w:noProof/>
                <w:webHidden/>
              </w:rPr>
              <w:t>6</w:t>
            </w:r>
            <w:r w:rsidR="00DD3EA7">
              <w:rPr>
                <w:noProof/>
                <w:webHidden/>
              </w:rPr>
              <w:fldChar w:fldCharType="end"/>
            </w:r>
          </w:hyperlink>
        </w:p>
        <w:p w14:paraId="7AF4E655" w14:textId="77777777" w:rsidR="001C119A" w:rsidRDefault="00555DA2">
          <w:pPr>
            <w:pStyle w:val="TOC1"/>
            <w:tabs>
              <w:tab w:val="right" w:leader="dot" w:pos="9350"/>
            </w:tabs>
            <w:rPr>
              <w:rFonts w:eastAsiaTheme="minorEastAsia"/>
              <w:noProof/>
            </w:rPr>
          </w:pPr>
          <w:hyperlink w:anchor="_Toc39174604" w:history="1">
            <w:r w:rsidR="00AC70FC" w:rsidRPr="00CC1C23">
              <w:rPr>
                <w:rStyle w:val="Hyperlink"/>
                <w:noProof/>
              </w:rPr>
              <w:t>Evaluation of behavioral approach of management:</w:t>
            </w:r>
            <w:r w:rsidR="00AC70FC">
              <w:rPr>
                <w:noProof/>
                <w:webHidden/>
              </w:rPr>
              <w:tab/>
            </w:r>
            <w:r w:rsidR="00DD3EA7">
              <w:rPr>
                <w:noProof/>
                <w:webHidden/>
              </w:rPr>
              <w:fldChar w:fldCharType="begin"/>
            </w:r>
            <w:r w:rsidR="00AC70FC">
              <w:rPr>
                <w:noProof/>
                <w:webHidden/>
              </w:rPr>
              <w:instrText xml:space="preserve"> PAGEREF _Toc39174604 \h </w:instrText>
            </w:r>
            <w:r w:rsidR="00DD3EA7">
              <w:rPr>
                <w:noProof/>
                <w:webHidden/>
              </w:rPr>
            </w:r>
            <w:r w:rsidR="00DD3EA7">
              <w:rPr>
                <w:noProof/>
                <w:webHidden/>
              </w:rPr>
              <w:fldChar w:fldCharType="separate"/>
            </w:r>
            <w:r w:rsidR="00AC70FC">
              <w:rPr>
                <w:noProof/>
                <w:webHidden/>
              </w:rPr>
              <w:t>8</w:t>
            </w:r>
            <w:r w:rsidR="00DD3EA7">
              <w:rPr>
                <w:noProof/>
                <w:webHidden/>
              </w:rPr>
              <w:fldChar w:fldCharType="end"/>
            </w:r>
          </w:hyperlink>
        </w:p>
        <w:p w14:paraId="2035514D" w14:textId="77777777" w:rsidR="001C119A" w:rsidRDefault="00555DA2">
          <w:pPr>
            <w:pStyle w:val="TOC1"/>
            <w:tabs>
              <w:tab w:val="right" w:leader="dot" w:pos="9350"/>
            </w:tabs>
            <w:rPr>
              <w:rFonts w:eastAsiaTheme="minorEastAsia"/>
              <w:noProof/>
            </w:rPr>
          </w:pPr>
          <w:hyperlink w:anchor="_Toc39174605" w:history="1">
            <w:r w:rsidR="00AC70FC" w:rsidRPr="00CC1C23">
              <w:rPr>
                <w:rStyle w:val="Hyperlink"/>
                <w:noProof/>
              </w:rPr>
              <w:t>Conclusion</w:t>
            </w:r>
            <w:r w:rsidR="00AC70FC">
              <w:rPr>
                <w:noProof/>
                <w:webHidden/>
              </w:rPr>
              <w:tab/>
            </w:r>
            <w:r w:rsidR="00DD3EA7">
              <w:rPr>
                <w:noProof/>
                <w:webHidden/>
              </w:rPr>
              <w:fldChar w:fldCharType="begin"/>
            </w:r>
            <w:r w:rsidR="00AC70FC">
              <w:rPr>
                <w:noProof/>
                <w:webHidden/>
              </w:rPr>
              <w:instrText xml:space="preserve"> PAGEREF _Toc39174605 \h </w:instrText>
            </w:r>
            <w:r w:rsidR="00DD3EA7">
              <w:rPr>
                <w:noProof/>
                <w:webHidden/>
              </w:rPr>
            </w:r>
            <w:r w:rsidR="00DD3EA7">
              <w:rPr>
                <w:noProof/>
                <w:webHidden/>
              </w:rPr>
              <w:fldChar w:fldCharType="separate"/>
            </w:r>
            <w:r w:rsidR="00AC70FC">
              <w:rPr>
                <w:noProof/>
                <w:webHidden/>
              </w:rPr>
              <w:t>9</w:t>
            </w:r>
            <w:r w:rsidR="00DD3EA7">
              <w:rPr>
                <w:noProof/>
                <w:webHidden/>
              </w:rPr>
              <w:fldChar w:fldCharType="end"/>
            </w:r>
          </w:hyperlink>
        </w:p>
        <w:p w14:paraId="387CCBB8" w14:textId="77777777" w:rsidR="001C119A" w:rsidRDefault="00555DA2">
          <w:pPr>
            <w:pStyle w:val="TOC1"/>
            <w:tabs>
              <w:tab w:val="right" w:leader="dot" w:pos="9350"/>
            </w:tabs>
            <w:rPr>
              <w:rFonts w:eastAsiaTheme="minorEastAsia"/>
              <w:noProof/>
            </w:rPr>
          </w:pPr>
          <w:hyperlink w:anchor="_Toc39174606" w:history="1">
            <w:r w:rsidR="00AC70FC" w:rsidRPr="0045731B">
              <w:rPr>
                <w:rStyle w:val="Hyperlink"/>
                <w:bCs/>
                <w:noProof/>
              </w:rPr>
              <w:t>References</w:t>
            </w:r>
            <w:r w:rsidR="00AC70FC">
              <w:rPr>
                <w:noProof/>
                <w:webHidden/>
              </w:rPr>
              <w:tab/>
            </w:r>
            <w:r w:rsidR="00DD3EA7">
              <w:rPr>
                <w:noProof/>
                <w:webHidden/>
              </w:rPr>
              <w:fldChar w:fldCharType="begin"/>
            </w:r>
            <w:r w:rsidR="00AC70FC">
              <w:rPr>
                <w:noProof/>
                <w:webHidden/>
              </w:rPr>
              <w:instrText xml:space="preserve"> PAGEREF _Toc39174606 \h </w:instrText>
            </w:r>
            <w:r w:rsidR="00DD3EA7">
              <w:rPr>
                <w:noProof/>
                <w:webHidden/>
              </w:rPr>
            </w:r>
            <w:r w:rsidR="00DD3EA7">
              <w:rPr>
                <w:noProof/>
                <w:webHidden/>
              </w:rPr>
              <w:fldChar w:fldCharType="separate"/>
            </w:r>
            <w:r w:rsidR="00AC70FC">
              <w:rPr>
                <w:noProof/>
                <w:webHidden/>
              </w:rPr>
              <w:t>10</w:t>
            </w:r>
            <w:r w:rsidR="00DD3EA7">
              <w:rPr>
                <w:noProof/>
                <w:webHidden/>
              </w:rPr>
              <w:fldChar w:fldCharType="end"/>
            </w:r>
          </w:hyperlink>
        </w:p>
        <w:p w14:paraId="26A01608" w14:textId="77777777" w:rsidR="000B4785" w:rsidRDefault="00DD3EA7">
          <w:r>
            <w:rPr>
              <w:b/>
              <w:bCs/>
              <w:noProof/>
            </w:rPr>
            <w:fldChar w:fldCharType="end"/>
          </w:r>
        </w:p>
      </w:sdtContent>
    </w:sdt>
    <w:p w14:paraId="6679EF9F" w14:textId="77777777" w:rsidR="00C90826" w:rsidRDefault="00C90826" w:rsidP="00125B96">
      <w:pPr>
        <w:pStyle w:val="Heading1"/>
        <w:rPr>
          <w:rFonts w:eastAsiaTheme="minorHAnsi" w:cs="Tahoma"/>
          <w:bCs w:val="0"/>
          <w:color w:val="auto"/>
          <w:szCs w:val="22"/>
        </w:rPr>
      </w:pPr>
    </w:p>
    <w:p w14:paraId="6EEA81DF" w14:textId="77777777" w:rsidR="00CA6B79" w:rsidRDefault="00CA6B79" w:rsidP="00CA6B79"/>
    <w:p w14:paraId="3585436B" w14:textId="77777777" w:rsidR="00CA6B79" w:rsidRDefault="00CA6B79" w:rsidP="00CA6B79"/>
    <w:p w14:paraId="54784001" w14:textId="77777777" w:rsidR="00CA6B79" w:rsidRDefault="00CA6B79" w:rsidP="00CA6B79"/>
    <w:p w14:paraId="243C41ED" w14:textId="77777777" w:rsidR="00CA6B79" w:rsidRDefault="00CA6B79" w:rsidP="00CA6B79"/>
    <w:p w14:paraId="36B9F997" w14:textId="77777777" w:rsidR="00CA6B79" w:rsidRDefault="00CA6B79" w:rsidP="00CA6B79"/>
    <w:p w14:paraId="17A8DD31" w14:textId="77777777" w:rsidR="00CA6B79" w:rsidRDefault="00CA6B79" w:rsidP="00CA6B79"/>
    <w:p w14:paraId="443A5148" w14:textId="77777777" w:rsidR="00CA6B79" w:rsidRDefault="00CA6B79" w:rsidP="00CA6B79"/>
    <w:p w14:paraId="47B93441" w14:textId="7A9AEC6C" w:rsidR="00CA6B79" w:rsidRDefault="00CA6B79" w:rsidP="00125B96"/>
    <w:p w14:paraId="246CEBE3" w14:textId="21DDABC1" w:rsidR="003B7EC6" w:rsidRDefault="003B7EC6" w:rsidP="00125B96"/>
    <w:p w14:paraId="5012E002" w14:textId="7F287ED8" w:rsidR="00951F6D" w:rsidRDefault="00951F6D" w:rsidP="00125B96"/>
    <w:p w14:paraId="4F9727AB" w14:textId="34BE451D" w:rsidR="00951F6D" w:rsidRDefault="00951F6D" w:rsidP="00125B96"/>
    <w:p w14:paraId="026E29D4" w14:textId="77777777" w:rsidR="00951F6D" w:rsidRDefault="00951F6D" w:rsidP="00125B96"/>
    <w:tbl>
      <w:tblPr>
        <w:tblStyle w:val="LightList-Accent3"/>
        <w:tblW w:w="0" w:type="auto"/>
        <w:tblLook w:val="04A0" w:firstRow="1" w:lastRow="0" w:firstColumn="1" w:lastColumn="0" w:noHBand="0" w:noVBand="1"/>
      </w:tblPr>
      <w:tblGrid>
        <w:gridCol w:w="9340"/>
      </w:tblGrid>
      <w:tr w:rsidR="00942E6F" w14:paraId="265C8DDD" w14:textId="77777777" w:rsidTr="00942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27168798" w14:textId="77777777" w:rsidR="00125B96" w:rsidRDefault="00AC70FC" w:rsidP="0074055A">
            <w:pPr>
              <w:jc w:val="both"/>
              <w:rPr>
                <w:rFonts w:cs="Times New Roman"/>
              </w:rPr>
            </w:pPr>
            <w:bookmarkStart w:id="0" w:name="_Toc39174601"/>
            <w:r w:rsidRPr="00125B96">
              <w:rPr>
                <w:rStyle w:val="Heading1Char"/>
              </w:rPr>
              <w:lastRenderedPageBreak/>
              <w:t>Introduction:</w:t>
            </w:r>
            <w:bookmarkEnd w:id="0"/>
          </w:p>
        </w:tc>
      </w:tr>
    </w:tbl>
    <w:p w14:paraId="47BB213D" w14:textId="601E1BD9" w:rsidR="00C90826" w:rsidRDefault="008912AE" w:rsidP="00010750">
      <w:pPr>
        <w:jc w:val="both"/>
        <w:rPr>
          <w:rFonts w:cs="Times New Roman"/>
        </w:rPr>
      </w:pPr>
      <w:r w:rsidRPr="00010750">
        <w:rPr>
          <w:rFonts w:cs="Times New Roman"/>
        </w:rPr>
        <w:t xml:space="preserve">Structure and culture are indispensable for any organization. Every company has valued culture and structure for creating a modern workplace in the global business environment. To create a modern workplace and culture it is necessary to implement dynamic organizational culture and structure for sustaining long term growth. </w:t>
      </w:r>
      <w:r w:rsidR="007F3237" w:rsidRPr="00010750">
        <w:rPr>
          <w:rFonts w:cs="Times New Roman"/>
        </w:rPr>
        <w:t xml:space="preserve">Modern workplace refers to the practices where skilled workforce, standard values, modern equipment, strong </w:t>
      </w:r>
      <w:r w:rsidR="00010750" w:rsidRPr="00010750">
        <w:rPr>
          <w:rFonts w:cs="Times New Roman"/>
        </w:rPr>
        <w:t>knowledgeable</w:t>
      </w:r>
      <w:r w:rsidR="007F3237" w:rsidRPr="00010750">
        <w:rPr>
          <w:rFonts w:cs="Times New Roman"/>
        </w:rPr>
        <w:t xml:space="preserve"> management body, </w:t>
      </w:r>
      <w:r w:rsidR="00010750" w:rsidRPr="00010750">
        <w:rPr>
          <w:rFonts w:cs="Times New Roman"/>
        </w:rPr>
        <w:t xml:space="preserve">practice proper human resource management as well as the development of infrastructures are available within the business </w:t>
      </w:r>
      <w:proofErr w:type="gramStart"/>
      <w:r w:rsidR="00010750" w:rsidRPr="00010750">
        <w:rPr>
          <w:rFonts w:cs="Times New Roman"/>
        </w:rPr>
        <w:t>environment</w:t>
      </w:r>
      <w:r w:rsidR="002B1E36">
        <w:rPr>
          <w:rFonts w:cs="Times New Roman"/>
        </w:rPr>
        <w:t>(</w:t>
      </w:r>
      <w:proofErr w:type="gramEnd"/>
      <w:r w:rsidR="002B1E36">
        <w:rPr>
          <w:rFonts w:cs="Times New Roman"/>
        </w:rPr>
        <w:t>Boddy, 2018)</w:t>
      </w:r>
      <w:r w:rsidR="00010750" w:rsidRPr="00010750">
        <w:rPr>
          <w:rFonts w:cs="Times New Roman"/>
        </w:rPr>
        <w:t xml:space="preserve">. </w:t>
      </w:r>
      <w:r w:rsidR="00010750">
        <w:rPr>
          <w:rFonts w:cs="Times New Roman"/>
        </w:rPr>
        <w:t xml:space="preserve">This </w:t>
      </w:r>
      <w:r w:rsidR="00922BB4">
        <w:rPr>
          <w:rFonts w:cs="Times New Roman"/>
        </w:rPr>
        <w:t>report</w:t>
      </w:r>
      <w:r w:rsidR="00010750">
        <w:rPr>
          <w:rFonts w:cs="Times New Roman"/>
        </w:rPr>
        <w:t xml:space="preserve"> tells about the practice of modern culture and structure which has a significant impact on creating a modern workplace. However, various scholars and authors told about the modern workplace </w:t>
      </w:r>
      <w:r w:rsidR="00387E76">
        <w:rPr>
          <w:rFonts w:cs="Times New Roman"/>
        </w:rPr>
        <w:t>have</w:t>
      </w:r>
      <w:r w:rsidR="00010750">
        <w:rPr>
          <w:rFonts w:cs="Times New Roman"/>
        </w:rPr>
        <w:t xml:space="preserve"> several dimensions like the practice of modern management theories, leadership theories, retaining the employee with valuing them with the respective manner, and so on. </w:t>
      </w:r>
      <w:r w:rsidR="00C02D19">
        <w:rPr>
          <w:rFonts w:cs="Times New Roman"/>
        </w:rPr>
        <w:t>Thus,</w:t>
      </w:r>
      <w:r w:rsidR="00010750">
        <w:rPr>
          <w:rFonts w:cs="Times New Roman"/>
        </w:rPr>
        <w:t xml:space="preserve"> to create a modern workplace, a combination of effective culture, structure, and people is required.</w:t>
      </w:r>
    </w:p>
    <w:p w14:paraId="70F705B6" w14:textId="77777777" w:rsidR="002E5202" w:rsidRDefault="002E5202" w:rsidP="00010750">
      <w:pPr>
        <w:jc w:val="both"/>
        <w:rPr>
          <w:rFonts w:cs="Times New Roman"/>
        </w:rPr>
      </w:pPr>
    </w:p>
    <w:p w14:paraId="4FA30E2D" w14:textId="70927CD8" w:rsidR="00125B96" w:rsidRPr="003F79DA" w:rsidRDefault="003B7EC6" w:rsidP="001C119A">
      <w:pPr>
        <w:jc w:val="both"/>
        <w:rPr>
          <w:rFonts w:cs="Times New Roman"/>
          <w:szCs w:val="24"/>
        </w:rPr>
      </w:pPr>
      <w:r>
        <w:rPr>
          <w:rFonts w:cs="Times New Roman"/>
          <w:szCs w:val="24"/>
        </w:rPr>
        <w:t>Adidas</w:t>
      </w:r>
      <w:r w:rsidR="00AC70FC">
        <w:rPr>
          <w:rFonts w:cs="Times New Roman"/>
          <w:szCs w:val="24"/>
        </w:rPr>
        <w:t xml:space="preserve"> is a renewed company in the UK</w:t>
      </w:r>
      <w:r w:rsidR="00995174" w:rsidRPr="003F79DA">
        <w:rPr>
          <w:rFonts w:cs="Times New Roman"/>
          <w:szCs w:val="24"/>
        </w:rPr>
        <w:t xml:space="preserve">. It is one of the best companies in the UK as well as around the world. The company has perhaps </w:t>
      </w:r>
      <w:r w:rsidR="00AC70FC">
        <w:rPr>
          <w:rFonts w:cs="Times New Roman"/>
          <w:szCs w:val="24"/>
        </w:rPr>
        <w:t>59,000 employees around the world.</w:t>
      </w:r>
      <w:r w:rsidR="00C02D19">
        <w:rPr>
          <w:rFonts w:cs="Times New Roman"/>
          <w:szCs w:val="24"/>
        </w:rPr>
        <w:t xml:space="preserve"> </w:t>
      </w:r>
      <w:r w:rsidR="00AC70FC">
        <w:rPr>
          <w:rFonts w:cs="Times New Roman"/>
          <w:szCs w:val="24"/>
        </w:rPr>
        <w:t>Employees from 100 nations are working at their head-quarter</w:t>
      </w:r>
      <w:r w:rsidR="00995174" w:rsidRPr="003F79DA">
        <w:rPr>
          <w:rFonts w:cs="Times New Roman"/>
          <w:szCs w:val="24"/>
        </w:rPr>
        <w:t xml:space="preserve">. </w:t>
      </w:r>
      <w:r w:rsidR="00AC70FC">
        <w:rPr>
          <w:rFonts w:cs="Times New Roman"/>
          <w:szCs w:val="24"/>
        </w:rPr>
        <w:t>In 2019, they produce 1.1 billion sports and sports-related lifestyle products</w:t>
      </w:r>
      <w:r w:rsidR="00857BD3" w:rsidRPr="003F79DA">
        <w:rPr>
          <w:rFonts w:cs="Times New Roman"/>
          <w:szCs w:val="24"/>
        </w:rPr>
        <w:t xml:space="preserve">. By implementing modern and dynamic structure and culture </w:t>
      </w:r>
      <w:r w:rsidR="001F232E">
        <w:rPr>
          <w:rFonts w:cs="Times New Roman"/>
          <w:szCs w:val="24"/>
        </w:rPr>
        <w:t>it</w:t>
      </w:r>
      <w:r w:rsidR="00857BD3" w:rsidRPr="003F79DA">
        <w:rPr>
          <w:rFonts w:cs="Times New Roman"/>
          <w:szCs w:val="24"/>
        </w:rPr>
        <w:t xml:space="preserve"> has created a modern workplace that will excel in its productivity and profitability</w:t>
      </w:r>
      <w:r w:rsidR="00F4294A">
        <w:rPr>
          <w:rFonts w:cs="Times New Roman"/>
          <w:szCs w:val="24"/>
        </w:rPr>
        <w:t xml:space="preserve"> (</w:t>
      </w:r>
      <w:proofErr w:type="spellStart"/>
      <w:r w:rsidR="00F4294A" w:rsidRPr="00C92CAB">
        <w:rPr>
          <w:color w:val="000000"/>
          <w:szCs w:val="24"/>
        </w:rPr>
        <w:t>Certo</w:t>
      </w:r>
      <w:proofErr w:type="spellEnd"/>
      <w:r w:rsidR="00F4294A" w:rsidRPr="00C92CAB">
        <w:rPr>
          <w:color w:val="000000"/>
          <w:szCs w:val="24"/>
        </w:rPr>
        <w:t>,</w:t>
      </w:r>
      <w:r w:rsidR="00F4294A">
        <w:rPr>
          <w:color w:val="000000"/>
          <w:szCs w:val="24"/>
        </w:rPr>
        <w:t xml:space="preserve"> 2018)</w:t>
      </w:r>
      <w:r w:rsidR="003F79DA" w:rsidRPr="003F79DA">
        <w:rPr>
          <w:rFonts w:cs="Times New Roman"/>
          <w:szCs w:val="24"/>
        </w:rPr>
        <w:t>. They have developed a dynamic relationship by providing flexible culture for their valuable employees.</w:t>
      </w:r>
    </w:p>
    <w:p w14:paraId="3D63C650" w14:textId="77777777" w:rsidR="00341B92" w:rsidRDefault="00341B92" w:rsidP="00010750">
      <w:pPr>
        <w:jc w:val="both"/>
        <w:rPr>
          <w:rFonts w:cs="Times New Roman"/>
        </w:rPr>
      </w:pPr>
    </w:p>
    <w:p w14:paraId="37BBCF78" w14:textId="77777777" w:rsidR="00390436" w:rsidRDefault="00AC70FC" w:rsidP="00010750">
      <w:pPr>
        <w:jc w:val="both"/>
        <w:rPr>
          <w:rStyle w:val="Heading1Char"/>
        </w:rPr>
      </w:pPr>
      <w:bookmarkStart w:id="1" w:name="_Toc39174602"/>
      <w:r w:rsidRPr="001C119A">
        <w:rPr>
          <w:rStyle w:val="Heading1Char"/>
        </w:rPr>
        <w:t>Relationship between culture, structure, people, and organizational performance:</w:t>
      </w:r>
      <w:bookmarkEnd w:id="1"/>
    </w:p>
    <w:p w14:paraId="3B12F15B" w14:textId="2DA9D3DF" w:rsidR="00341B92" w:rsidRDefault="00995174" w:rsidP="00010750">
      <w:pPr>
        <w:jc w:val="both"/>
        <w:rPr>
          <w:rFonts w:cs="Times New Roman"/>
        </w:rPr>
      </w:pPr>
      <w:r>
        <w:rPr>
          <w:rFonts w:cs="Times New Roman"/>
        </w:rPr>
        <w:t xml:space="preserve">The authority of </w:t>
      </w:r>
      <w:r w:rsidR="00687F29">
        <w:rPr>
          <w:rFonts w:cs="Times New Roman"/>
        </w:rPr>
        <w:t>Adidas has</w:t>
      </w:r>
      <w:r>
        <w:rPr>
          <w:rFonts w:cs="Times New Roman"/>
        </w:rPr>
        <w:t xml:space="preserve"> numerous ideas regarding their business as well as gradually implemented management structure for implementing a modern workplace within a business environment. They are open </w:t>
      </w:r>
      <w:proofErr w:type="gramStart"/>
      <w:r>
        <w:rPr>
          <w:rFonts w:cs="Times New Roman"/>
        </w:rPr>
        <w:t>for profit</w:t>
      </w:r>
      <w:proofErr w:type="gramEnd"/>
      <w:r>
        <w:rPr>
          <w:rFonts w:cs="Times New Roman"/>
        </w:rPr>
        <w:t xml:space="preserve"> sharing, employee participation, and employee engagement. It will help them to ensure better work within the global business environment. In terms of the </w:t>
      </w:r>
      <w:r>
        <w:rPr>
          <w:rFonts w:cs="Times New Roman"/>
        </w:rPr>
        <w:lastRenderedPageBreak/>
        <w:t xml:space="preserve">profit-sharing plan, employees get one-quarter profit each year for gaining a competitive advantage over a competitor. </w:t>
      </w:r>
      <w:r w:rsidR="006421A9">
        <w:rPr>
          <w:rFonts w:cs="Times New Roman"/>
        </w:rPr>
        <w:t xml:space="preserve">Employees can easily discuss with their working hours that is why they are benefited from the workplace as well as it will enhance the productivity and profitability for the organization. </w:t>
      </w:r>
      <w:r w:rsidR="00C9727E">
        <w:rPr>
          <w:rFonts w:cs="Times New Roman"/>
        </w:rPr>
        <w:t>Employees are committed to providing innovation and invention for the development of the organization. They are committed to providing the best service to the organization that</w:t>
      </w:r>
      <w:r w:rsidR="002B433E">
        <w:rPr>
          <w:rFonts w:cs="Times New Roman"/>
        </w:rPr>
        <w:t xml:space="preserve"> is</w:t>
      </w:r>
      <w:r w:rsidR="00C9727E">
        <w:rPr>
          <w:rFonts w:cs="Times New Roman"/>
        </w:rPr>
        <w:t xml:space="preserve"> why </w:t>
      </w:r>
      <w:r w:rsidR="00344D71">
        <w:rPr>
          <w:rFonts w:cs="Times New Roman"/>
        </w:rPr>
        <w:t>next</w:t>
      </w:r>
      <w:r w:rsidR="00C9727E">
        <w:rPr>
          <w:rFonts w:cs="Times New Roman"/>
        </w:rPr>
        <w:t xml:space="preserve"> is growing day by day with maintaining high-quality products to the valued customer as well as their suppliers. Dynamic product and company culture have ensured a lot of unique activities and ideas which are helpful to create a contemporary workforce</w:t>
      </w:r>
      <w:r w:rsidR="00F4294A">
        <w:rPr>
          <w:rFonts w:cs="Times New Roman"/>
        </w:rPr>
        <w:t xml:space="preserve"> (</w:t>
      </w:r>
      <w:r w:rsidR="00F4294A" w:rsidRPr="00C92CAB">
        <w:rPr>
          <w:color w:val="000000"/>
          <w:szCs w:val="24"/>
        </w:rPr>
        <w:t>Daft,</w:t>
      </w:r>
      <w:r w:rsidR="00F4294A">
        <w:rPr>
          <w:color w:val="000000"/>
          <w:szCs w:val="24"/>
        </w:rPr>
        <w:t xml:space="preserve"> 2018)</w:t>
      </w:r>
      <w:r w:rsidR="00C9727E">
        <w:rPr>
          <w:rFonts w:cs="Times New Roman"/>
        </w:rPr>
        <w:t>. They are competing for a various company which is operating around the country by providing quality products and services with maintaining quality workplace.</w:t>
      </w:r>
    </w:p>
    <w:p w14:paraId="60C203D4" w14:textId="77777777" w:rsidR="00DC1FF8" w:rsidRDefault="00AC70FC" w:rsidP="00010750">
      <w:pPr>
        <w:jc w:val="both"/>
        <w:rPr>
          <w:rFonts w:cs="Times New Roman"/>
        </w:rPr>
      </w:pPr>
      <w:r>
        <w:rPr>
          <w:rFonts w:cs="Times New Roman"/>
        </w:rPr>
        <w:t xml:space="preserve">Culture and structure are related to each other. To become a successful business organization </w:t>
      </w:r>
      <w:r w:rsidR="002134C7">
        <w:rPr>
          <w:rFonts w:cs="Times New Roman"/>
        </w:rPr>
        <w:t xml:space="preserve">effective culture and structure are required to establish a modern working environment for coping with the change intuition in the global business environment. </w:t>
      </w:r>
      <w:r w:rsidR="00880411">
        <w:rPr>
          <w:rFonts w:cs="Times New Roman"/>
        </w:rPr>
        <w:t>To cope with the mission every company needs to operate in the structure for practicing best policies within the workplace</w:t>
      </w:r>
      <w:r w:rsidR="00F4294A">
        <w:rPr>
          <w:rFonts w:cs="Times New Roman"/>
        </w:rPr>
        <w:t xml:space="preserve"> (</w:t>
      </w:r>
      <w:r w:rsidR="00F4294A" w:rsidRPr="00C92CAB">
        <w:rPr>
          <w:rFonts w:cs="Times New Roman"/>
          <w:szCs w:val="24"/>
        </w:rPr>
        <w:t>Grey,</w:t>
      </w:r>
      <w:r w:rsidR="00F4294A">
        <w:rPr>
          <w:rFonts w:cs="Times New Roman"/>
          <w:szCs w:val="24"/>
        </w:rPr>
        <w:t xml:space="preserve"> 2017)</w:t>
      </w:r>
      <w:r w:rsidR="00880411">
        <w:rPr>
          <w:rFonts w:cs="Times New Roman"/>
        </w:rPr>
        <w:t xml:space="preserve">. Normally large business operates in the functional areas for making their effective decision. </w:t>
      </w:r>
      <w:proofErr w:type="spellStart"/>
      <w:r w:rsidR="00687F29">
        <w:rPr>
          <w:rFonts w:cs="Times New Roman"/>
        </w:rPr>
        <w:t>Adidas</w:t>
      </w:r>
      <w:r w:rsidR="004820AA">
        <w:rPr>
          <w:rFonts w:cs="Times New Roman"/>
        </w:rPr>
        <w:t>is</w:t>
      </w:r>
      <w:proofErr w:type="spellEnd"/>
      <w:r w:rsidR="004820AA">
        <w:rPr>
          <w:rFonts w:cs="Times New Roman"/>
        </w:rPr>
        <w:t xml:space="preserve"> </w:t>
      </w:r>
      <w:r w:rsidR="00880411">
        <w:rPr>
          <w:rFonts w:cs="Times New Roman"/>
        </w:rPr>
        <w:t xml:space="preserve">focusing on modern human resource management, Industrial engineering, sales and marketing, quality assurance, production, </w:t>
      </w:r>
      <w:r w:rsidR="0082776C">
        <w:rPr>
          <w:rFonts w:cs="Times New Roman"/>
        </w:rPr>
        <w:t xml:space="preserve">accounts, and information technology for creating a modern workplace. </w:t>
      </w:r>
      <w:r w:rsidR="004820AA">
        <w:rPr>
          <w:rFonts w:cs="Times New Roman"/>
        </w:rPr>
        <w:t>The company has some layers of authority for managing workforce diversity. They have followed a hierarchical structure for expanding their business opportunities. It includes a chain of command as well as the unity of direction of enhancing a couple of rules and policies. The company practices democratic leadership rather than autocratic leadership for making their business more reliable. They ensure tight control for ensuring their modern workplace which will impact employee performance.</w:t>
      </w:r>
    </w:p>
    <w:p w14:paraId="0E19B8B5" w14:textId="77777777" w:rsidR="00D271FC" w:rsidRDefault="00AC70FC" w:rsidP="00010750">
      <w:pPr>
        <w:jc w:val="both"/>
        <w:rPr>
          <w:rFonts w:cs="Times New Roman"/>
        </w:rPr>
      </w:pPr>
      <w:r>
        <w:rPr>
          <w:rFonts w:cs="Times New Roman"/>
          <w:noProof/>
        </w:rPr>
        <w:lastRenderedPageBreak/>
        <w:drawing>
          <wp:inline distT="0" distB="0" distL="0" distR="0" wp14:anchorId="745E1871" wp14:editId="58DC8D2D">
            <wp:extent cx="5943600" cy="3278037"/>
            <wp:effectExtent l="0" t="0" r="0" b="0"/>
            <wp:docPr id="1" name="Picture 1" descr="C:\Users\User\Desktop\Organizationla 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18106" name="Picture 1" descr="C:\Users\User\Desktop\Organizationla structure.P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3278037"/>
                    </a:xfrm>
                    <a:prstGeom prst="rect">
                      <a:avLst/>
                    </a:prstGeom>
                    <a:noFill/>
                    <a:ln>
                      <a:noFill/>
                    </a:ln>
                  </pic:spPr>
                </pic:pic>
              </a:graphicData>
            </a:graphic>
          </wp:inline>
        </w:drawing>
      </w:r>
    </w:p>
    <w:p w14:paraId="0BCF9F52" w14:textId="77777777" w:rsidR="00D271FC" w:rsidRPr="000F67EC" w:rsidRDefault="00AC70FC" w:rsidP="00D80D9B">
      <w:pPr>
        <w:jc w:val="center"/>
        <w:rPr>
          <w:rFonts w:cs="Times New Roman"/>
        </w:rPr>
      </w:pPr>
      <w:r w:rsidRPr="000F67EC">
        <w:rPr>
          <w:rFonts w:cs="Times New Roman"/>
        </w:rPr>
        <w:t>Source:</w:t>
      </w:r>
      <w:r w:rsidR="00F4294A" w:rsidRPr="000F67EC">
        <w:rPr>
          <w:rFonts w:cs="Times New Roman"/>
          <w:color w:val="000000"/>
          <w:szCs w:val="24"/>
        </w:rPr>
        <w:t xml:space="preserve"> (</w:t>
      </w:r>
      <w:proofErr w:type="spellStart"/>
      <w:r w:rsidR="00F4294A" w:rsidRPr="000F67EC">
        <w:rPr>
          <w:rFonts w:cs="Times New Roman"/>
          <w:color w:val="000000"/>
          <w:szCs w:val="24"/>
        </w:rPr>
        <w:t>Grint</w:t>
      </w:r>
      <w:proofErr w:type="spellEnd"/>
      <w:r w:rsidR="00F4294A" w:rsidRPr="000F67EC">
        <w:rPr>
          <w:rFonts w:cs="Times New Roman"/>
          <w:color w:val="000000"/>
          <w:szCs w:val="24"/>
        </w:rPr>
        <w:t>, 2019)</w:t>
      </w:r>
    </w:p>
    <w:p w14:paraId="371FBCAB" w14:textId="321870A9" w:rsidR="00D80D9B" w:rsidRDefault="00AC70FC" w:rsidP="000F67EC">
      <w:pPr>
        <w:jc w:val="both"/>
        <w:rPr>
          <w:rFonts w:cs="Times New Roman"/>
        </w:rPr>
      </w:pPr>
      <w:proofErr w:type="gramStart"/>
      <w:r>
        <w:rPr>
          <w:rFonts w:cs="Times New Roman"/>
        </w:rPr>
        <w:t xml:space="preserve">Adidas </w:t>
      </w:r>
      <w:r w:rsidR="00995174">
        <w:rPr>
          <w:rFonts w:cs="Times New Roman"/>
        </w:rPr>
        <w:t xml:space="preserve"> is</w:t>
      </w:r>
      <w:proofErr w:type="gramEnd"/>
      <w:r w:rsidR="00995174">
        <w:rPr>
          <w:rFonts w:cs="Times New Roman"/>
        </w:rPr>
        <w:t xml:space="preserve"> focusing on valuing its </w:t>
      </w:r>
      <w:r w:rsidR="00FA5F02">
        <w:rPr>
          <w:rFonts w:cs="Times New Roman"/>
        </w:rPr>
        <w:t xml:space="preserve">employees and they do not follow hierarchical functions for implementing their innovative styles. </w:t>
      </w:r>
      <w:r w:rsidR="000F67EC">
        <w:rPr>
          <w:rFonts w:cs="Times New Roman"/>
        </w:rPr>
        <w:t xml:space="preserve"> Study shows that t</w:t>
      </w:r>
      <w:r w:rsidR="00FA5F02">
        <w:rPr>
          <w:rFonts w:cs="Times New Roman"/>
        </w:rPr>
        <w:t>o</w:t>
      </w:r>
      <w:r w:rsidR="0029114D">
        <w:rPr>
          <w:rFonts w:cs="Times New Roman"/>
        </w:rPr>
        <w:t xml:space="preserve"> implement modern workplace they focus on matrix structure so that employee</w:t>
      </w:r>
      <w:r w:rsidR="00C35B2C">
        <w:rPr>
          <w:rFonts w:cs="Times New Roman"/>
        </w:rPr>
        <w:t xml:space="preserve"> engagement and retention is maintained for conducting their operation. </w:t>
      </w:r>
      <w:r w:rsidR="00F47F4B">
        <w:rPr>
          <w:rFonts w:cs="Times New Roman"/>
        </w:rPr>
        <w:t xml:space="preserve"> In this approach, the team leader conducts all specific tasks and responsibilities. They create a team from the different departments with maintaining the expertise of </w:t>
      </w:r>
      <w:r w:rsidR="000328C2">
        <w:rPr>
          <w:rFonts w:cs="Times New Roman"/>
        </w:rPr>
        <w:t xml:space="preserve">knowledge and skills which will essential for making a modern workplace. </w:t>
      </w:r>
      <w:r w:rsidR="001721E4">
        <w:rPr>
          <w:rFonts w:cs="Times New Roman"/>
        </w:rPr>
        <w:t>It also helps the company to complete the project within a short period. Apart from this, it has a relationship between company culture and employee performance.</w:t>
      </w:r>
    </w:p>
    <w:p w14:paraId="5795C895" w14:textId="77777777" w:rsidR="001721E4" w:rsidRDefault="00AC70FC" w:rsidP="000F67EC">
      <w:pPr>
        <w:jc w:val="both"/>
        <w:rPr>
          <w:rFonts w:cs="Times New Roman"/>
        </w:rPr>
      </w:pPr>
      <w:r>
        <w:rPr>
          <w:rFonts w:cs="Times New Roman"/>
        </w:rPr>
        <w:t>In addition to structure, the company has a dynamic culture for insuring a better workplace for a couple of workers as well as employees. Culture consists of values, beliefs, and behaviors of employees for making the business profitable</w:t>
      </w:r>
      <w:r w:rsidR="00C5742F">
        <w:rPr>
          <w:rFonts w:cs="Times New Roman"/>
        </w:rPr>
        <w:t xml:space="preserve"> (</w:t>
      </w:r>
      <w:r w:rsidR="00C5742F" w:rsidRPr="00C92CAB">
        <w:rPr>
          <w:rFonts w:cs="Times New Roman"/>
          <w:szCs w:val="24"/>
        </w:rPr>
        <w:t>Huczynski,</w:t>
      </w:r>
      <w:r w:rsidR="00C5742F">
        <w:rPr>
          <w:rFonts w:cs="Times New Roman"/>
          <w:szCs w:val="24"/>
        </w:rPr>
        <w:t xml:space="preserve"> 2018)</w:t>
      </w:r>
      <w:r>
        <w:rPr>
          <w:rFonts w:cs="Times New Roman"/>
        </w:rPr>
        <w:t>.</w:t>
      </w:r>
    </w:p>
    <w:p w14:paraId="283CDB84" w14:textId="77777777" w:rsidR="00477AE5" w:rsidRDefault="00AC70FC" w:rsidP="00D80D9B">
      <w:pPr>
        <w:rPr>
          <w:rFonts w:cs="Times New Roman"/>
        </w:rPr>
      </w:pPr>
      <w:r>
        <w:rPr>
          <w:rFonts w:cs="Times New Roman"/>
          <w:noProof/>
        </w:rPr>
        <w:lastRenderedPageBreak/>
        <w:drawing>
          <wp:inline distT="0" distB="0" distL="0" distR="0" wp14:anchorId="2020E75E" wp14:editId="2958C9D5">
            <wp:extent cx="5943600" cy="3467819"/>
            <wp:effectExtent l="0" t="0" r="0" b="0"/>
            <wp:docPr id="2" name="Picture 2" descr="C:\Users\User\Desktop\culture vs 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70367" name="Picture 2" descr="C:\Users\User\Desktop\culture vs structure.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467819"/>
                    </a:xfrm>
                    <a:prstGeom prst="rect">
                      <a:avLst/>
                    </a:prstGeom>
                    <a:noFill/>
                    <a:ln>
                      <a:noFill/>
                    </a:ln>
                  </pic:spPr>
                </pic:pic>
              </a:graphicData>
            </a:graphic>
          </wp:inline>
        </w:drawing>
      </w:r>
    </w:p>
    <w:p w14:paraId="41BE1332" w14:textId="77777777" w:rsidR="000B7435" w:rsidRDefault="00AC70FC" w:rsidP="000B7435">
      <w:pPr>
        <w:jc w:val="center"/>
        <w:rPr>
          <w:rFonts w:cs="Times New Roman"/>
        </w:rPr>
      </w:pPr>
      <w:r>
        <w:rPr>
          <w:rFonts w:cs="Times New Roman"/>
        </w:rPr>
        <w:t>Source :</w:t>
      </w:r>
      <w:r w:rsidR="00C5742F">
        <w:rPr>
          <w:rFonts w:cs="Times New Roman"/>
        </w:rPr>
        <w:t>(</w:t>
      </w:r>
      <w:r w:rsidR="00C5742F" w:rsidRPr="00C92CAB">
        <w:rPr>
          <w:color w:val="000000"/>
          <w:szCs w:val="24"/>
        </w:rPr>
        <w:t>Kelly</w:t>
      </w:r>
      <w:r w:rsidRPr="00C92CAB">
        <w:rPr>
          <w:color w:val="000000"/>
          <w:szCs w:val="24"/>
        </w:rPr>
        <w:t>,</w:t>
      </w:r>
      <w:r>
        <w:rPr>
          <w:color w:val="000000"/>
          <w:szCs w:val="24"/>
        </w:rPr>
        <w:t xml:space="preserve"> 2019</w:t>
      </w:r>
      <w:r w:rsidR="00C5742F">
        <w:rPr>
          <w:color w:val="000000"/>
          <w:szCs w:val="24"/>
        </w:rPr>
        <w:t>)</w:t>
      </w:r>
      <w:r w:rsidR="005C39DC">
        <w:rPr>
          <w:color w:val="000000"/>
          <w:szCs w:val="24"/>
        </w:rPr>
        <w:t>.</w:t>
      </w:r>
    </w:p>
    <w:p w14:paraId="33F34081" w14:textId="77777777" w:rsidR="001C119A" w:rsidRDefault="00AC70FC" w:rsidP="00366E32">
      <w:pPr>
        <w:jc w:val="both"/>
        <w:rPr>
          <w:rFonts w:cs="Times New Roman"/>
        </w:rPr>
      </w:pPr>
      <w:r>
        <w:rPr>
          <w:rFonts w:cs="Times New Roman"/>
        </w:rPr>
        <w:t>The company is valuing its employees and set a principle-based management system that helps make a dynamic and unique workplace. Cultures create a leadership approach within the business environment.</w:t>
      </w:r>
      <w:r w:rsidR="005E64B0">
        <w:rPr>
          <w:rFonts w:cs="Times New Roman"/>
        </w:rPr>
        <w:t xml:space="preserve"> The prime aspect of culture in terms of </w:t>
      </w:r>
      <w:r w:rsidR="00C2717A">
        <w:rPr>
          <w:rFonts w:cs="Times New Roman"/>
        </w:rPr>
        <w:t>Adidas</w:t>
      </w:r>
      <w:r w:rsidR="005E64B0">
        <w:rPr>
          <w:rFonts w:cs="Times New Roman"/>
        </w:rPr>
        <w:t xml:space="preserve"> is teamwork and employee engagement.  The company believes that its employee is their best asset as well as a profit maker. They motivated their employees which will enhance the </w:t>
      </w:r>
      <w:proofErr w:type="spellStart"/>
      <w:r w:rsidR="0022316A">
        <w:rPr>
          <w:rFonts w:cs="Times New Roman"/>
        </w:rPr>
        <w:t>company’sgrowth</w:t>
      </w:r>
      <w:proofErr w:type="spellEnd"/>
      <w:r w:rsidR="0022316A">
        <w:rPr>
          <w:rFonts w:cs="Times New Roman"/>
        </w:rPr>
        <w:t>. They organize</w:t>
      </w:r>
      <w:r w:rsidR="005E64B0">
        <w:rPr>
          <w:rFonts w:cs="Times New Roman"/>
        </w:rPr>
        <w:t xml:space="preserve"> their people as a team that is why an employee of that organization feels valued by the top management.</w:t>
      </w:r>
      <w:r w:rsidR="0022316A">
        <w:rPr>
          <w:rFonts w:cs="Times New Roman"/>
        </w:rPr>
        <w:t xml:space="preserve"> The team member encourages to share their ideas and innovate new opportunities so that company can gain a competitive advantage over a competitor. </w:t>
      </w:r>
      <w:r w:rsidR="00B76CE7">
        <w:rPr>
          <w:rFonts w:cs="Times New Roman"/>
        </w:rPr>
        <w:t xml:space="preserve">By creating an innovative and friendly culture </w:t>
      </w:r>
      <w:r w:rsidR="00C2717A">
        <w:rPr>
          <w:rFonts w:cs="Times New Roman"/>
        </w:rPr>
        <w:t>they depend</w:t>
      </w:r>
      <w:r w:rsidR="00B76CE7">
        <w:rPr>
          <w:rFonts w:cs="Times New Roman"/>
        </w:rPr>
        <w:t xml:space="preserve"> on a high-quality workplace which will impact their management and employees' mind as well. The modern workplace is mandatory for ensuring better diversity management.</w:t>
      </w:r>
      <w:r w:rsidR="0004132E">
        <w:rPr>
          <w:rFonts w:cs="Times New Roman"/>
        </w:rPr>
        <w:t xml:space="preserve"> Trust is considered as the most essenti</w:t>
      </w:r>
      <w:r w:rsidR="00C5742F">
        <w:rPr>
          <w:rFonts w:cs="Times New Roman"/>
        </w:rPr>
        <w:t xml:space="preserve">al element of business culture. </w:t>
      </w:r>
      <w:r w:rsidR="0004132E">
        <w:rPr>
          <w:rFonts w:cs="Times New Roman"/>
        </w:rPr>
        <w:t xml:space="preserve">By providing quality products and services the company can maintain </w:t>
      </w:r>
      <w:r w:rsidR="00293913">
        <w:rPr>
          <w:rFonts w:cs="Times New Roman"/>
        </w:rPr>
        <w:t>suppliers</w:t>
      </w:r>
      <w:r w:rsidR="0004132E">
        <w:rPr>
          <w:rFonts w:cs="Times New Roman"/>
        </w:rPr>
        <w:t xml:space="preserve"> and consumer trust in an effective </w:t>
      </w:r>
      <w:r w:rsidR="00C5742F" w:rsidRPr="00C5742F">
        <w:rPr>
          <w:rFonts w:cs="Times New Roman"/>
        </w:rPr>
        <w:t>way (</w:t>
      </w:r>
      <w:r w:rsidR="00C5742F" w:rsidRPr="00C5742F">
        <w:rPr>
          <w:rFonts w:cs="Times New Roman"/>
          <w:color w:val="000000"/>
          <w:szCs w:val="24"/>
        </w:rPr>
        <w:t>Knights, 2017)</w:t>
      </w:r>
      <w:r w:rsidR="0004132E" w:rsidRPr="00C5742F">
        <w:rPr>
          <w:rFonts w:cs="Times New Roman"/>
        </w:rPr>
        <w:t>.</w:t>
      </w:r>
    </w:p>
    <w:p w14:paraId="15FE5874" w14:textId="77777777" w:rsidR="00705B91" w:rsidRDefault="00AC70FC" w:rsidP="00366E32">
      <w:pPr>
        <w:jc w:val="both"/>
        <w:rPr>
          <w:rFonts w:cs="Times New Roman"/>
          <w:b/>
        </w:rPr>
      </w:pPr>
      <w:r w:rsidRPr="00705B91">
        <w:rPr>
          <w:rFonts w:cs="Times New Roman"/>
          <w:b/>
        </w:rPr>
        <w:t xml:space="preserve">Hofstede’s cultural dimensions: </w:t>
      </w:r>
      <w:r w:rsidRPr="00705B91">
        <w:rPr>
          <w:rFonts w:cs="Times New Roman"/>
        </w:rPr>
        <w:t>There are four aspects of national culture which influence the thinking of the organization.</w:t>
      </w:r>
    </w:p>
    <w:p w14:paraId="59940779" w14:textId="77777777" w:rsidR="001161FC" w:rsidRPr="00212E5C" w:rsidRDefault="00AC70FC" w:rsidP="001161FC">
      <w:pPr>
        <w:rPr>
          <w:b/>
          <w:szCs w:val="24"/>
        </w:rPr>
      </w:pPr>
      <w:r w:rsidRPr="00212E5C">
        <w:rPr>
          <w:b/>
          <w:szCs w:val="24"/>
        </w:rPr>
        <w:lastRenderedPageBreak/>
        <w:t>Low/high power distance:</w:t>
      </w:r>
    </w:p>
    <w:tbl>
      <w:tblPr>
        <w:tblStyle w:val="TableGrid"/>
        <w:tblW w:w="0" w:type="auto"/>
        <w:tblLook w:val="04A0" w:firstRow="1" w:lastRow="0" w:firstColumn="1" w:lastColumn="0" w:noHBand="0" w:noVBand="1"/>
      </w:tblPr>
      <w:tblGrid>
        <w:gridCol w:w="4676"/>
        <w:gridCol w:w="4674"/>
      </w:tblGrid>
      <w:tr w:rsidR="00942E6F" w14:paraId="537D3F0F" w14:textId="77777777" w:rsidTr="00FD596C">
        <w:tc>
          <w:tcPr>
            <w:tcW w:w="4788" w:type="dxa"/>
          </w:tcPr>
          <w:p w14:paraId="1EEF82AD" w14:textId="77777777" w:rsidR="001161FC" w:rsidRPr="00212E5C" w:rsidRDefault="00AC70FC" w:rsidP="00FD596C">
            <w:pPr>
              <w:rPr>
                <w:szCs w:val="24"/>
              </w:rPr>
            </w:pPr>
            <w:r w:rsidRPr="00212E5C">
              <w:rPr>
                <w:szCs w:val="24"/>
              </w:rPr>
              <w:t>Low power distance</w:t>
            </w:r>
          </w:p>
        </w:tc>
        <w:tc>
          <w:tcPr>
            <w:tcW w:w="4788" w:type="dxa"/>
          </w:tcPr>
          <w:p w14:paraId="6574F8E4" w14:textId="77777777" w:rsidR="001161FC" w:rsidRPr="00212E5C" w:rsidRDefault="00AC70FC" w:rsidP="00FD596C">
            <w:pPr>
              <w:rPr>
                <w:szCs w:val="24"/>
              </w:rPr>
            </w:pPr>
            <w:r w:rsidRPr="00212E5C">
              <w:rPr>
                <w:szCs w:val="24"/>
              </w:rPr>
              <w:t>High power distance</w:t>
            </w:r>
          </w:p>
        </w:tc>
      </w:tr>
      <w:tr w:rsidR="00942E6F" w14:paraId="44C93003" w14:textId="77777777" w:rsidTr="00FD596C">
        <w:tc>
          <w:tcPr>
            <w:tcW w:w="4788" w:type="dxa"/>
          </w:tcPr>
          <w:p w14:paraId="06E90270" w14:textId="77777777" w:rsidR="001161FC" w:rsidRPr="00212E5C" w:rsidRDefault="00AC70FC" w:rsidP="00FD596C">
            <w:pPr>
              <w:rPr>
                <w:rFonts w:cs="Times New Roman"/>
                <w:szCs w:val="24"/>
              </w:rPr>
            </w:pPr>
            <w:r w:rsidRPr="00212E5C">
              <w:rPr>
                <w:rFonts w:cs="Times New Roman"/>
                <w:szCs w:val="24"/>
              </w:rPr>
              <w:t>The company employee faces a minimum of inequality as it can exploit another employee of the organization.</w:t>
            </w:r>
          </w:p>
        </w:tc>
        <w:tc>
          <w:tcPr>
            <w:tcW w:w="4788" w:type="dxa"/>
          </w:tcPr>
          <w:p w14:paraId="340F29F3" w14:textId="77777777" w:rsidR="001161FC" w:rsidRPr="00212E5C" w:rsidRDefault="00AC70FC" w:rsidP="00FD596C">
            <w:pPr>
              <w:rPr>
                <w:szCs w:val="24"/>
              </w:rPr>
            </w:pPr>
            <w:r w:rsidRPr="00212E5C">
              <w:rPr>
                <w:szCs w:val="24"/>
              </w:rPr>
              <w:t xml:space="preserve">In terms of </w:t>
            </w:r>
            <w:proofErr w:type="gramStart"/>
            <w:r w:rsidRPr="00212E5C">
              <w:rPr>
                <w:szCs w:val="24"/>
              </w:rPr>
              <w:t>high power</w:t>
            </w:r>
            <w:proofErr w:type="gramEnd"/>
            <w:r w:rsidRPr="00212E5C">
              <w:rPr>
                <w:szCs w:val="24"/>
              </w:rPr>
              <w:t xml:space="preserve"> distance, inequality is unavoidable and all employees have the value they deserve.</w:t>
            </w:r>
          </w:p>
        </w:tc>
      </w:tr>
      <w:tr w:rsidR="00942E6F" w14:paraId="51614BEA" w14:textId="77777777" w:rsidTr="00FD596C">
        <w:tc>
          <w:tcPr>
            <w:tcW w:w="4788" w:type="dxa"/>
          </w:tcPr>
          <w:p w14:paraId="7543A9AB" w14:textId="77777777" w:rsidR="001161FC" w:rsidRPr="00212E5C" w:rsidRDefault="00AC70FC" w:rsidP="00FD596C">
            <w:pPr>
              <w:rPr>
                <w:szCs w:val="24"/>
              </w:rPr>
            </w:pPr>
            <w:r w:rsidRPr="00212E5C">
              <w:rPr>
                <w:szCs w:val="24"/>
              </w:rPr>
              <w:t>Since the company has a hierarchy, it is the only convenience for the higher-level employees</w:t>
            </w:r>
          </w:p>
        </w:tc>
        <w:tc>
          <w:tcPr>
            <w:tcW w:w="4788" w:type="dxa"/>
          </w:tcPr>
          <w:p w14:paraId="3FD1095F" w14:textId="77777777" w:rsidR="001161FC" w:rsidRPr="00212E5C" w:rsidRDefault="00AC70FC" w:rsidP="00FD596C">
            <w:pPr>
              <w:rPr>
                <w:szCs w:val="24"/>
              </w:rPr>
            </w:pPr>
            <w:r w:rsidRPr="00212E5C">
              <w:rPr>
                <w:szCs w:val="24"/>
              </w:rPr>
              <w:t>Hierarchy reflects the natural differences</w:t>
            </w:r>
          </w:p>
        </w:tc>
      </w:tr>
      <w:tr w:rsidR="00942E6F" w14:paraId="5837CA96" w14:textId="77777777" w:rsidTr="00FD596C">
        <w:tc>
          <w:tcPr>
            <w:tcW w:w="4788" w:type="dxa"/>
          </w:tcPr>
          <w:p w14:paraId="1CAA3803" w14:textId="77777777" w:rsidR="001161FC" w:rsidRPr="00212E5C" w:rsidRDefault="00AC70FC" w:rsidP="00FD596C">
            <w:pPr>
              <w:rPr>
                <w:szCs w:val="24"/>
              </w:rPr>
            </w:pPr>
            <w:r w:rsidRPr="00212E5C">
              <w:rPr>
                <w:szCs w:val="24"/>
              </w:rPr>
              <w:t xml:space="preserve">The supervisor and subordinates are all the same </w:t>
            </w:r>
          </w:p>
        </w:tc>
        <w:tc>
          <w:tcPr>
            <w:tcW w:w="4788" w:type="dxa"/>
          </w:tcPr>
          <w:p w14:paraId="49338310" w14:textId="77777777" w:rsidR="001161FC" w:rsidRPr="00212E5C" w:rsidRDefault="00AC70FC" w:rsidP="00FD596C">
            <w:pPr>
              <w:rPr>
                <w:szCs w:val="24"/>
              </w:rPr>
            </w:pPr>
            <w:r w:rsidRPr="00212E5C">
              <w:rPr>
                <w:szCs w:val="24"/>
              </w:rPr>
              <w:t>They are treating different types of people.</w:t>
            </w:r>
          </w:p>
        </w:tc>
      </w:tr>
    </w:tbl>
    <w:p w14:paraId="6F63CB29" w14:textId="77777777" w:rsidR="001161FC" w:rsidRPr="00212E5C" w:rsidRDefault="001161FC" w:rsidP="001161FC">
      <w:pPr>
        <w:rPr>
          <w:rFonts w:cs="Times New Roman"/>
          <w:szCs w:val="24"/>
        </w:rPr>
      </w:pPr>
    </w:p>
    <w:p w14:paraId="6275C899" w14:textId="77777777" w:rsidR="001161FC" w:rsidRPr="00212E5C" w:rsidRDefault="00AC70FC" w:rsidP="001161FC">
      <w:pPr>
        <w:rPr>
          <w:rFonts w:cs="Times New Roman"/>
          <w:b/>
          <w:szCs w:val="24"/>
        </w:rPr>
      </w:pPr>
      <w:r w:rsidRPr="00212E5C">
        <w:rPr>
          <w:rFonts w:cs="Times New Roman"/>
          <w:b/>
          <w:szCs w:val="24"/>
        </w:rPr>
        <w:t xml:space="preserve">Collectivism/individual dimension: </w:t>
      </w:r>
    </w:p>
    <w:tbl>
      <w:tblPr>
        <w:tblStyle w:val="TableGrid"/>
        <w:tblW w:w="0" w:type="auto"/>
        <w:tblLook w:val="04A0" w:firstRow="1" w:lastRow="0" w:firstColumn="1" w:lastColumn="0" w:noHBand="0" w:noVBand="1"/>
      </w:tblPr>
      <w:tblGrid>
        <w:gridCol w:w="4673"/>
        <w:gridCol w:w="4677"/>
      </w:tblGrid>
      <w:tr w:rsidR="00942E6F" w14:paraId="4EE23DAC" w14:textId="77777777" w:rsidTr="00FD596C">
        <w:tc>
          <w:tcPr>
            <w:tcW w:w="4788" w:type="dxa"/>
          </w:tcPr>
          <w:p w14:paraId="5B9D7437" w14:textId="77777777" w:rsidR="001161FC" w:rsidRPr="00212E5C" w:rsidRDefault="00AC70FC" w:rsidP="00FD596C">
            <w:pPr>
              <w:rPr>
                <w:szCs w:val="24"/>
              </w:rPr>
            </w:pPr>
            <w:r w:rsidRPr="00212E5C">
              <w:rPr>
                <w:szCs w:val="24"/>
              </w:rPr>
              <w:t>Collectivist</w:t>
            </w:r>
          </w:p>
        </w:tc>
        <w:tc>
          <w:tcPr>
            <w:tcW w:w="4788" w:type="dxa"/>
          </w:tcPr>
          <w:p w14:paraId="42804BA1" w14:textId="77777777" w:rsidR="001161FC" w:rsidRPr="00212E5C" w:rsidRDefault="00AC70FC" w:rsidP="00FD596C">
            <w:pPr>
              <w:rPr>
                <w:szCs w:val="24"/>
              </w:rPr>
            </w:pPr>
            <w:r w:rsidRPr="00212E5C">
              <w:rPr>
                <w:szCs w:val="24"/>
              </w:rPr>
              <w:t>Individualist</w:t>
            </w:r>
          </w:p>
        </w:tc>
      </w:tr>
      <w:tr w:rsidR="00942E6F" w14:paraId="0CE82601" w14:textId="77777777" w:rsidTr="00FD596C">
        <w:tc>
          <w:tcPr>
            <w:tcW w:w="4788" w:type="dxa"/>
          </w:tcPr>
          <w:p w14:paraId="5864D5AF" w14:textId="77777777" w:rsidR="001161FC" w:rsidRPr="00212E5C" w:rsidRDefault="00AC70FC" w:rsidP="00FD596C">
            <w:pPr>
              <w:rPr>
                <w:szCs w:val="24"/>
              </w:rPr>
            </w:pPr>
            <w:r w:rsidRPr="00212E5C">
              <w:rPr>
                <w:szCs w:val="24"/>
              </w:rPr>
              <w:t>The company make their decisions in terms of the betterment of the group</w:t>
            </w:r>
          </w:p>
        </w:tc>
        <w:tc>
          <w:tcPr>
            <w:tcW w:w="4788" w:type="dxa"/>
          </w:tcPr>
          <w:p w14:paraId="2F66917D" w14:textId="77777777" w:rsidR="001161FC" w:rsidRPr="00212E5C" w:rsidRDefault="00AC70FC" w:rsidP="00FD596C">
            <w:pPr>
              <w:rPr>
                <w:szCs w:val="24"/>
              </w:rPr>
            </w:pPr>
            <w:r w:rsidRPr="00212E5C">
              <w:rPr>
                <w:szCs w:val="24"/>
              </w:rPr>
              <w:t xml:space="preserve">Decisions are made for the betterment of the individual. </w:t>
            </w:r>
          </w:p>
        </w:tc>
      </w:tr>
      <w:tr w:rsidR="00942E6F" w14:paraId="49D66A68" w14:textId="77777777" w:rsidTr="00FD596C">
        <w:tc>
          <w:tcPr>
            <w:tcW w:w="4788" w:type="dxa"/>
          </w:tcPr>
          <w:p w14:paraId="4106B3AE" w14:textId="77777777" w:rsidR="001161FC" w:rsidRPr="00212E5C" w:rsidRDefault="00AC70FC" w:rsidP="00FD596C">
            <w:pPr>
              <w:rPr>
                <w:szCs w:val="24"/>
              </w:rPr>
            </w:pPr>
            <w:r w:rsidRPr="00212E5C">
              <w:rPr>
                <w:szCs w:val="24"/>
              </w:rPr>
              <w:t>The value varies according to the group</w:t>
            </w:r>
          </w:p>
        </w:tc>
        <w:tc>
          <w:tcPr>
            <w:tcW w:w="4788" w:type="dxa"/>
          </w:tcPr>
          <w:p w14:paraId="3927E058" w14:textId="77777777" w:rsidR="001161FC" w:rsidRPr="00212E5C" w:rsidRDefault="00AC70FC" w:rsidP="00FD596C">
            <w:pPr>
              <w:rPr>
                <w:szCs w:val="24"/>
              </w:rPr>
            </w:pPr>
            <w:r w:rsidRPr="00212E5C">
              <w:rPr>
                <w:szCs w:val="24"/>
              </w:rPr>
              <w:t>Values are differed according to the individual.</w:t>
            </w:r>
          </w:p>
        </w:tc>
      </w:tr>
    </w:tbl>
    <w:p w14:paraId="41BCFAD6" w14:textId="77777777" w:rsidR="001161FC" w:rsidRPr="00212E5C" w:rsidRDefault="001161FC" w:rsidP="001161FC">
      <w:pPr>
        <w:rPr>
          <w:szCs w:val="24"/>
        </w:rPr>
      </w:pPr>
    </w:p>
    <w:p w14:paraId="09EFC288" w14:textId="77777777" w:rsidR="001161FC" w:rsidRPr="00212E5C" w:rsidRDefault="00AC70FC" w:rsidP="001161FC">
      <w:pPr>
        <w:rPr>
          <w:b/>
          <w:szCs w:val="24"/>
        </w:rPr>
      </w:pPr>
      <w:r w:rsidRPr="00212E5C">
        <w:rPr>
          <w:b/>
          <w:szCs w:val="24"/>
        </w:rPr>
        <w:t xml:space="preserve">Masculine/feminine dimension: </w:t>
      </w:r>
    </w:p>
    <w:tbl>
      <w:tblPr>
        <w:tblStyle w:val="TableGrid"/>
        <w:tblW w:w="0" w:type="auto"/>
        <w:tblLook w:val="04A0" w:firstRow="1" w:lastRow="0" w:firstColumn="1" w:lastColumn="0" w:noHBand="0" w:noVBand="1"/>
      </w:tblPr>
      <w:tblGrid>
        <w:gridCol w:w="4670"/>
        <w:gridCol w:w="4680"/>
      </w:tblGrid>
      <w:tr w:rsidR="00942E6F" w14:paraId="6B7404E4" w14:textId="77777777" w:rsidTr="00FD596C">
        <w:tc>
          <w:tcPr>
            <w:tcW w:w="4788" w:type="dxa"/>
          </w:tcPr>
          <w:p w14:paraId="4E068644" w14:textId="77777777" w:rsidR="001161FC" w:rsidRPr="00212E5C" w:rsidRDefault="00AC70FC" w:rsidP="00FD596C">
            <w:pPr>
              <w:rPr>
                <w:szCs w:val="24"/>
              </w:rPr>
            </w:pPr>
            <w:r w:rsidRPr="00212E5C">
              <w:rPr>
                <w:szCs w:val="24"/>
              </w:rPr>
              <w:t>Masculine</w:t>
            </w:r>
          </w:p>
        </w:tc>
        <w:tc>
          <w:tcPr>
            <w:tcW w:w="4788" w:type="dxa"/>
          </w:tcPr>
          <w:p w14:paraId="6B59B4A5" w14:textId="77777777" w:rsidR="001161FC" w:rsidRPr="00212E5C" w:rsidRDefault="00AC70FC" w:rsidP="00FD596C">
            <w:pPr>
              <w:rPr>
                <w:szCs w:val="24"/>
              </w:rPr>
            </w:pPr>
            <w:r w:rsidRPr="00212E5C">
              <w:rPr>
                <w:szCs w:val="24"/>
              </w:rPr>
              <w:t xml:space="preserve">Feminine </w:t>
            </w:r>
          </w:p>
        </w:tc>
      </w:tr>
      <w:tr w:rsidR="00942E6F" w14:paraId="4097D9A5" w14:textId="77777777" w:rsidTr="00FD596C">
        <w:tc>
          <w:tcPr>
            <w:tcW w:w="4788" w:type="dxa"/>
          </w:tcPr>
          <w:p w14:paraId="5CEC8ED8" w14:textId="77777777" w:rsidR="001161FC" w:rsidRPr="00212E5C" w:rsidRDefault="00AC70FC" w:rsidP="00FD596C">
            <w:pPr>
              <w:rPr>
                <w:szCs w:val="24"/>
              </w:rPr>
            </w:pPr>
            <w:r w:rsidRPr="00212E5C">
              <w:rPr>
                <w:szCs w:val="24"/>
              </w:rPr>
              <w:t xml:space="preserve">It focuses on the think that men are </w:t>
            </w:r>
            <w:proofErr w:type="gramStart"/>
            <w:r w:rsidRPr="00212E5C">
              <w:rPr>
                <w:szCs w:val="24"/>
              </w:rPr>
              <w:t>assertive</w:t>
            </w:r>
            <w:proofErr w:type="gramEnd"/>
            <w:r w:rsidRPr="00212E5C">
              <w:rPr>
                <w:szCs w:val="24"/>
              </w:rPr>
              <w:t xml:space="preserve"> and women are nurturing </w:t>
            </w:r>
          </w:p>
        </w:tc>
        <w:tc>
          <w:tcPr>
            <w:tcW w:w="4788" w:type="dxa"/>
          </w:tcPr>
          <w:p w14:paraId="7A30E396" w14:textId="77777777" w:rsidR="001161FC" w:rsidRPr="00212E5C" w:rsidRDefault="00AC70FC" w:rsidP="00FD596C">
            <w:pPr>
              <w:rPr>
                <w:szCs w:val="24"/>
              </w:rPr>
            </w:pPr>
            <w:r w:rsidRPr="00212E5C">
              <w:rPr>
                <w:szCs w:val="24"/>
              </w:rPr>
              <w:t>Both are nurturing roles in implementing modern workplace</w:t>
            </w:r>
          </w:p>
        </w:tc>
      </w:tr>
      <w:tr w:rsidR="00942E6F" w14:paraId="158A46C6" w14:textId="77777777" w:rsidTr="00FD596C">
        <w:tc>
          <w:tcPr>
            <w:tcW w:w="4788" w:type="dxa"/>
          </w:tcPr>
          <w:p w14:paraId="1C855500" w14:textId="77777777" w:rsidR="001161FC" w:rsidRPr="00212E5C" w:rsidRDefault="00AC70FC" w:rsidP="00FD596C">
            <w:pPr>
              <w:rPr>
                <w:szCs w:val="24"/>
              </w:rPr>
            </w:pPr>
            <w:r w:rsidRPr="00212E5C">
              <w:rPr>
                <w:szCs w:val="24"/>
              </w:rPr>
              <w:t>They are trying to the acquisition of wealth</w:t>
            </w:r>
          </w:p>
        </w:tc>
        <w:tc>
          <w:tcPr>
            <w:tcW w:w="4788" w:type="dxa"/>
          </w:tcPr>
          <w:p w14:paraId="421AB478" w14:textId="77777777" w:rsidR="001161FC" w:rsidRPr="00212E5C" w:rsidRDefault="00AC70FC" w:rsidP="00FD596C">
            <w:pPr>
              <w:rPr>
                <w:szCs w:val="24"/>
              </w:rPr>
            </w:pPr>
            <w:r w:rsidRPr="00212E5C">
              <w:rPr>
                <w:szCs w:val="24"/>
              </w:rPr>
              <w:t>They are trying to maintain quality of life</w:t>
            </w:r>
          </w:p>
        </w:tc>
      </w:tr>
    </w:tbl>
    <w:p w14:paraId="74C9D1F9" w14:textId="77777777" w:rsidR="001161FC" w:rsidRPr="00212E5C" w:rsidRDefault="001161FC" w:rsidP="001161FC">
      <w:pPr>
        <w:rPr>
          <w:szCs w:val="24"/>
        </w:rPr>
      </w:pPr>
    </w:p>
    <w:p w14:paraId="7D893890" w14:textId="77777777" w:rsidR="001161FC" w:rsidRPr="00212E5C" w:rsidRDefault="00AC70FC" w:rsidP="001161FC">
      <w:pPr>
        <w:rPr>
          <w:rFonts w:cs="Times New Roman"/>
          <w:b/>
          <w:szCs w:val="24"/>
        </w:rPr>
      </w:pPr>
      <w:r w:rsidRPr="00212E5C">
        <w:rPr>
          <w:rFonts w:cs="Times New Roman"/>
          <w:b/>
          <w:szCs w:val="24"/>
        </w:rPr>
        <w:t xml:space="preserve">Low and high uncertainty avoidance: </w:t>
      </w:r>
    </w:p>
    <w:tbl>
      <w:tblPr>
        <w:tblStyle w:val="TableGrid"/>
        <w:tblW w:w="0" w:type="auto"/>
        <w:tblLook w:val="04A0" w:firstRow="1" w:lastRow="0" w:firstColumn="1" w:lastColumn="0" w:noHBand="0" w:noVBand="1"/>
      </w:tblPr>
      <w:tblGrid>
        <w:gridCol w:w="4675"/>
        <w:gridCol w:w="4675"/>
      </w:tblGrid>
      <w:tr w:rsidR="00942E6F" w:rsidRPr="004C778D" w14:paraId="4E5673E0" w14:textId="77777777" w:rsidTr="004C778D">
        <w:tc>
          <w:tcPr>
            <w:tcW w:w="4788" w:type="dxa"/>
          </w:tcPr>
          <w:p w14:paraId="144BD6F0" w14:textId="77777777" w:rsidR="001161FC" w:rsidRPr="004C778D" w:rsidRDefault="00AC70FC" w:rsidP="004C778D">
            <w:r w:rsidRPr="004C778D">
              <w:t>Low uncertainty avoidance</w:t>
            </w:r>
          </w:p>
        </w:tc>
        <w:tc>
          <w:tcPr>
            <w:tcW w:w="4788" w:type="dxa"/>
          </w:tcPr>
          <w:p w14:paraId="3C817AF2" w14:textId="77777777" w:rsidR="001161FC" w:rsidRPr="004C778D" w:rsidRDefault="00AC70FC" w:rsidP="004C778D">
            <w:r w:rsidRPr="004C778D">
              <w:t>High uncertainty avoidance</w:t>
            </w:r>
          </w:p>
        </w:tc>
      </w:tr>
      <w:tr w:rsidR="00942E6F" w:rsidRPr="004C778D" w14:paraId="42A46D86" w14:textId="77777777" w:rsidTr="004C778D">
        <w:tc>
          <w:tcPr>
            <w:tcW w:w="4788" w:type="dxa"/>
          </w:tcPr>
          <w:p w14:paraId="65A829AC" w14:textId="77777777" w:rsidR="001161FC" w:rsidRPr="004C778D" w:rsidRDefault="00AC70FC" w:rsidP="004C778D">
            <w:r w:rsidRPr="004C778D">
              <w:lastRenderedPageBreak/>
              <w:t>There are fewer rules for the betterment of the organization.</w:t>
            </w:r>
          </w:p>
        </w:tc>
        <w:tc>
          <w:tcPr>
            <w:tcW w:w="4788" w:type="dxa"/>
          </w:tcPr>
          <w:p w14:paraId="7F538864" w14:textId="77777777" w:rsidR="001161FC" w:rsidRPr="004C778D" w:rsidRDefault="00AC70FC" w:rsidP="004C778D">
            <w:r w:rsidRPr="004C778D">
              <w:t>Formal roles are necessary for terms of this dimension</w:t>
            </w:r>
          </w:p>
        </w:tc>
      </w:tr>
      <w:tr w:rsidR="00942E6F" w:rsidRPr="004C778D" w14:paraId="4811747B" w14:textId="77777777" w:rsidTr="004C778D">
        <w:tc>
          <w:tcPr>
            <w:tcW w:w="4788" w:type="dxa"/>
          </w:tcPr>
          <w:p w14:paraId="390A77A2" w14:textId="77777777" w:rsidR="001161FC" w:rsidRPr="004C778D" w:rsidRDefault="00AC70FC" w:rsidP="004C778D">
            <w:r w:rsidRPr="004C778D">
              <w:t>Competition and conflict may be valued in this dimension</w:t>
            </w:r>
          </w:p>
        </w:tc>
        <w:tc>
          <w:tcPr>
            <w:tcW w:w="4788" w:type="dxa"/>
          </w:tcPr>
          <w:p w14:paraId="619C6667" w14:textId="77777777" w:rsidR="001161FC" w:rsidRPr="004C778D" w:rsidRDefault="00AC70FC" w:rsidP="004C778D">
            <w:r w:rsidRPr="004C778D">
              <w:t>The consensus is essential for making conflict less organization.</w:t>
            </w:r>
          </w:p>
        </w:tc>
      </w:tr>
    </w:tbl>
    <w:p w14:paraId="3B50E9EE" w14:textId="77777777" w:rsidR="003665FA" w:rsidRPr="00705B91" w:rsidRDefault="003665FA" w:rsidP="00D80D9B">
      <w:pPr>
        <w:rPr>
          <w:rStyle w:val="Heading1Char"/>
          <w:b w:val="0"/>
        </w:rPr>
      </w:pPr>
    </w:p>
    <w:tbl>
      <w:tblPr>
        <w:tblStyle w:val="MediumList2-Accent5"/>
        <w:tblW w:w="0" w:type="auto"/>
        <w:tblLook w:val="04A0" w:firstRow="1" w:lastRow="0" w:firstColumn="1" w:lastColumn="0" w:noHBand="0" w:noVBand="1"/>
      </w:tblPr>
      <w:tblGrid>
        <w:gridCol w:w="9360"/>
      </w:tblGrid>
      <w:tr w:rsidR="00942E6F" w14:paraId="540A6A16" w14:textId="77777777" w:rsidTr="00942E6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6" w:type="dxa"/>
          </w:tcPr>
          <w:p w14:paraId="2A2B23D5" w14:textId="77777777" w:rsidR="001C119A" w:rsidRPr="00C5742F" w:rsidRDefault="00AC70FC" w:rsidP="00BB55DE">
            <w:pPr>
              <w:rPr>
                <w:rFonts w:cs="Times New Roman"/>
              </w:rPr>
            </w:pPr>
            <w:bookmarkStart w:id="2" w:name="_Toc39174603"/>
            <w:r w:rsidRPr="001C119A">
              <w:rPr>
                <w:rStyle w:val="Heading1Char"/>
              </w:rPr>
              <w:t>Nature of managerial work and the role of leadership:</w:t>
            </w:r>
            <w:bookmarkEnd w:id="2"/>
          </w:p>
        </w:tc>
      </w:tr>
    </w:tbl>
    <w:p w14:paraId="2E94A150" w14:textId="77777777" w:rsidR="00477AE5" w:rsidRPr="00C5742F" w:rsidRDefault="00AC70FC" w:rsidP="00D80D9B">
      <w:pPr>
        <w:rPr>
          <w:rFonts w:cs="Times New Roman"/>
        </w:rPr>
      </w:pPr>
      <w:r>
        <w:rPr>
          <w:rFonts w:cs="Times New Roman"/>
        </w:rPr>
        <w:t xml:space="preserve">Management is the process of planning, organizing, leading, and controlling people of the organization and other </w:t>
      </w:r>
      <w:r w:rsidRPr="00C5742F">
        <w:rPr>
          <w:rFonts w:cs="Times New Roman"/>
        </w:rPr>
        <w:t>resources</w:t>
      </w:r>
      <w:r w:rsidR="00C5742F" w:rsidRPr="00C5742F">
        <w:rPr>
          <w:rFonts w:cs="Times New Roman"/>
        </w:rPr>
        <w:t xml:space="preserve"> (</w:t>
      </w:r>
      <w:r w:rsidR="00C5742F" w:rsidRPr="00C5742F">
        <w:rPr>
          <w:rFonts w:cs="Times New Roman"/>
          <w:color w:val="000000"/>
          <w:szCs w:val="24"/>
        </w:rPr>
        <w:t>Levinthal, 2018)</w:t>
      </w:r>
      <w:r w:rsidRPr="00C5742F">
        <w:rPr>
          <w:rFonts w:cs="Times New Roman"/>
        </w:rPr>
        <w:t xml:space="preserve">. </w:t>
      </w:r>
    </w:p>
    <w:p w14:paraId="16FD534E" w14:textId="77777777" w:rsidR="007D0FEF" w:rsidRDefault="00AC70FC" w:rsidP="007D0FEF">
      <w:pPr>
        <w:jc w:val="center"/>
        <w:rPr>
          <w:rFonts w:cs="Times New Roman"/>
        </w:rPr>
      </w:pPr>
      <w:r>
        <w:rPr>
          <w:noProof/>
        </w:rPr>
        <w:drawing>
          <wp:inline distT="0" distB="0" distL="0" distR="0" wp14:anchorId="4E43AB32" wp14:editId="150B8D8F">
            <wp:extent cx="3795623" cy="2467155"/>
            <wp:effectExtent l="0" t="0" r="0" b="9525"/>
            <wp:docPr id="12" name="Picture 11" descr="New Manager to Add to Begin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873242" name="Picture 11" descr="New Manager to Add to Begining.gif"/>
                    <pic:cNvPicPr>
                      <a:picLocks noChangeAspect="1"/>
                    </pic:cNvPicPr>
                  </pic:nvPicPr>
                  <pic:blipFill>
                    <a:blip r:embed="rId9" cstate="print"/>
                    <a:stretch>
                      <a:fillRect/>
                    </a:stretch>
                  </pic:blipFill>
                  <pic:spPr>
                    <a:xfrm>
                      <a:off x="0" y="0"/>
                      <a:ext cx="3797300" cy="2468245"/>
                    </a:xfrm>
                    <a:prstGeom prst="rect">
                      <a:avLst/>
                    </a:prstGeom>
                    <a:effectLst>
                      <a:softEdge rad="88900"/>
                    </a:effectLst>
                  </pic:spPr>
                </pic:pic>
              </a:graphicData>
            </a:graphic>
          </wp:inline>
        </w:drawing>
      </w:r>
    </w:p>
    <w:p w14:paraId="0F7197A1" w14:textId="77777777" w:rsidR="007D0FEF" w:rsidRDefault="00AC70FC" w:rsidP="007D0FEF">
      <w:pPr>
        <w:jc w:val="center"/>
        <w:rPr>
          <w:rFonts w:cs="Times New Roman"/>
        </w:rPr>
      </w:pPr>
      <w:r>
        <w:rPr>
          <w:rFonts w:cs="Times New Roman"/>
        </w:rPr>
        <w:t>Source:</w:t>
      </w:r>
      <w:r w:rsidR="00C5742F">
        <w:rPr>
          <w:rFonts w:cs="Times New Roman"/>
        </w:rPr>
        <w:t xml:space="preserve"> (</w:t>
      </w:r>
      <w:r w:rsidR="00C5742F" w:rsidRPr="00C92CAB">
        <w:rPr>
          <w:color w:val="000000"/>
          <w:szCs w:val="24"/>
        </w:rPr>
        <w:t>Martin,</w:t>
      </w:r>
      <w:r w:rsidR="00C5742F">
        <w:rPr>
          <w:color w:val="000000"/>
          <w:szCs w:val="24"/>
        </w:rPr>
        <w:t xml:space="preserve"> 2018)</w:t>
      </w:r>
    </w:p>
    <w:p w14:paraId="13D2A91F" w14:textId="77777777" w:rsidR="007D0FEF" w:rsidRDefault="00AC70FC" w:rsidP="00C5742F">
      <w:pPr>
        <w:jc w:val="both"/>
        <w:rPr>
          <w:rFonts w:cs="Times New Roman"/>
        </w:rPr>
      </w:pPr>
      <w:r>
        <w:rPr>
          <w:rFonts w:cs="Times New Roman"/>
        </w:rPr>
        <w:t xml:space="preserve">It is also the four functions of management. The company also has these four functions for creating a dynamic workplace. </w:t>
      </w:r>
      <w:r w:rsidR="00C71133">
        <w:rPr>
          <w:rFonts w:cs="Times New Roman"/>
        </w:rPr>
        <w:t>According to the studies they have a management layer that helps create a modern workplace.</w:t>
      </w:r>
    </w:p>
    <w:p w14:paraId="13AED57E" w14:textId="77777777" w:rsidR="00C71133" w:rsidRDefault="00AC70FC" w:rsidP="007D0FEF">
      <w:pPr>
        <w:rPr>
          <w:rFonts w:cs="Times New Roman"/>
        </w:rPr>
      </w:pPr>
      <w:r>
        <w:rPr>
          <w:noProof/>
        </w:rPr>
        <w:lastRenderedPageBreak/>
        <w:drawing>
          <wp:inline distT="0" distB="0" distL="0" distR="0" wp14:anchorId="77426C1B" wp14:editId="4A3A3AC0">
            <wp:extent cx="5940179" cy="3674853"/>
            <wp:effectExtent l="0" t="0" r="0" b="0"/>
            <wp:docPr id="28682" name="Picture 12" descr="F705.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21189" name="Picture 12" descr="F705.psd"/>
                    <pic:cNvPicPr>
                      <a:picLocks noChangeAspect="1"/>
                    </pic:cNvPicPr>
                  </pic:nvPicPr>
                  <pic:blipFill>
                    <a:blip r:embed="rId10" cstate="print"/>
                    <a:stretch>
                      <a:fillRect/>
                    </a:stretch>
                  </pic:blipFill>
                  <pic:spPr bwMode="auto">
                    <a:xfrm>
                      <a:off x="0" y="0"/>
                      <a:ext cx="5943600" cy="3676969"/>
                    </a:xfrm>
                    <a:prstGeom prst="rect">
                      <a:avLst/>
                    </a:prstGeom>
                    <a:noFill/>
                    <a:ln w="9525">
                      <a:noFill/>
                      <a:miter lim="800000"/>
                      <a:headEnd/>
                      <a:tailEnd/>
                    </a:ln>
                  </pic:spPr>
                </pic:pic>
              </a:graphicData>
            </a:graphic>
          </wp:inline>
        </w:drawing>
      </w:r>
    </w:p>
    <w:p w14:paraId="35410456" w14:textId="77777777" w:rsidR="00C71133" w:rsidRDefault="00AC70FC" w:rsidP="00C71133">
      <w:pPr>
        <w:jc w:val="center"/>
        <w:rPr>
          <w:rFonts w:cs="Times New Roman"/>
        </w:rPr>
      </w:pPr>
      <w:r>
        <w:rPr>
          <w:rFonts w:cs="Times New Roman"/>
        </w:rPr>
        <w:t>Source:</w:t>
      </w:r>
      <w:r w:rsidR="00C5742F">
        <w:rPr>
          <w:rFonts w:cs="Times New Roman"/>
        </w:rPr>
        <w:t xml:space="preserve"> (Mullins, 2017)</w:t>
      </w:r>
    </w:p>
    <w:p w14:paraId="1A502E9C" w14:textId="77777777" w:rsidR="00C71133" w:rsidRDefault="00AC70FC" w:rsidP="00914350">
      <w:pPr>
        <w:jc w:val="both"/>
        <w:rPr>
          <w:rFonts w:cs="Times New Roman"/>
        </w:rPr>
      </w:pPr>
      <w:r>
        <w:rPr>
          <w:rFonts w:cs="Times New Roman"/>
        </w:rPr>
        <w:t>The company management consists of top management, middle management, and first-line manager. Top management is responsible for making a unique policy for their valued co-workers. Apart from this, they have arranged different seminars, workshops, and training progr</w:t>
      </w:r>
      <w:r w:rsidR="00CE15FC">
        <w:rPr>
          <w:rFonts w:cs="Times New Roman"/>
        </w:rPr>
        <w:t>ams with the other agencies for getting some dynamic</w:t>
      </w:r>
      <w:r w:rsidR="00366E32">
        <w:rPr>
          <w:rFonts w:cs="Times New Roman"/>
        </w:rPr>
        <w:t xml:space="preserve"> ideas. According to Martin (201</w:t>
      </w:r>
      <w:r w:rsidR="00CE15FC">
        <w:rPr>
          <w:rFonts w:cs="Times New Roman"/>
        </w:rPr>
        <w:t>8), top management has played dynamic roles and responsibilities for making the organization with modern equipment. They are the prime decision-maker for gaining a competitive advantage over a competitor. Aft</w:t>
      </w:r>
      <w:r w:rsidR="00912C2E">
        <w:rPr>
          <w:rFonts w:cs="Times New Roman"/>
        </w:rPr>
        <w:t>er that middle manager execute</w:t>
      </w:r>
      <w:r w:rsidR="00CE15FC">
        <w:rPr>
          <w:rFonts w:cs="Times New Roman"/>
        </w:rPr>
        <w:t xml:space="preserve">s, the top management </w:t>
      </w:r>
      <w:r w:rsidR="00914350">
        <w:rPr>
          <w:rFonts w:cs="Times New Roman"/>
        </w:rPr>
        <w:t>plans</w:t>
      </w:r>
      <w:r w:rsidR="00C356D7">
        <w:rPr>
          <w:rFonts w:cs="Times New Roman"/>
        </w:rPr>
        <w:t xml:space="preserve"> regularly. The middle manager plays a vital role in ensuring better management and modern equipment within the workplace.  Besides, the first line manager has a significant role within the business environment. They are the lifeblood of any organization. </w:t>
      </w:r>
      <w:r w:rsidR="00334CB5">
        <w:rPr>
          <w:rFonts w:cs="Times New Roman"/>
        </w:rPr>
        <w:t>Adidas</w:t>
      </w:r>
      <w:r w:rsidR="00C356D7">
        <w:rPr>
          <w:rFonts w:cs="Times New Roman"/>
        </w:rPr>
        <w:t xml:space="preserve"> has a huge number of the first-line </w:t>
      </w:r>
      <w:proofErr w:type="gramStart"/>
      <w:r w:rsidR="00C356D7">
        <w:rPr>
          <w:rFonts w:cs="Times New Roman"/>
        </w:rPr>
        <w:t>employee</w:t>
      </w:r>
      <w:proofErr w:type="gramEnd"/>
      <w:r w:rsidR="00C356D7">
        <w:rPr>
          <w:rFonts w:cs="Times New Roman"/>
        </w:rPr>
        <w:t xml:space="preserve"> and they are the prime resource for making a </w:t>
      </w:r>
      <w:r w:rsidR="0031651D">
        <w:rPr>
          <w:rFonts w:cs="Times New Roman"/>
        </w:rPr>
        <w:t xml:space="preserve">modern workplace. </w:t>
      </w:r>
      <w:r w:rsidR="00185143">
        <w:rPr>
          <w:rFonts w:cs="Times New Roman"/>
        </w:rPr>
        <w:t>The company manages supervisory employees so that they can directly supervise the workers and evaluate daily performance.</w:t>
      </w:r>
    </w:p>
    <w:p w14:paraId="1118E892" w14:textId="77777777" w:rsidR="00E54EE7" w:rsidRDefault="00E54EE7" w:rsidP="00914350">
      <w:pPr>
        <w:jc w:val="both"/>
        <w:rPr>
          <w:rFonts w:cs="Times New Roman"/>
        </w:rPr>
      </w:pPr>
    </w:p>
    <w:p w14:paraId="039EF0F9" w14:textId="77777777" w:rsidR="00185143" w:rsidRDefault="00AC70FC" w:rsidP="00914350">
      <w:pPr>
        <w:jc w:val="both"/>
        <w:rPr>
          <w:rFonts w:cs="Times New Roman"/>
        </w:rPr>
      </w:pPr>
      <w:r>
        <w:rPr>
          <w:rFonts w:cs="Times New Roman"/>
        </w:rPr>
        <w:lastRenderedPageBreak/>
        <w:t xml:space="preserve">In the meantime, the management has some managerial skills which help make a modern workplace within the business environment. Human relations skills are one kind of skill which is essential for gaining competitive </w:t>
      </w:r>
      <w:r w:rsidRPr="00DD576E">
        <w:rPr>
          <w:rFonts w:cs="Times New Roman"/>
        </w:rPr>
        <w:t>advantage</w:t>
      </w:r>
      <w:r w:rsidR="00C5742F" w:rsidRPr="00DD576E">
        <w:rPr>
          <w:rFonts w:cs="Times New Roman"/>
        </w:rPr>
        <w:t xml:space="preserve"> (</w:t>
      </w:r>
      <w:proofErr w:type="spellStart"/>
      <w:r w:rsidR="00C5742F" w:rsidRPr="00DD576E">
        <w:rPr>
          <w:rFonts w:cs="Times New Roman"/>
          <w:color w:val="000000"/>
          <w:szCs w:val="24"/>
        </w:rPr>
        <w:t>Stippler</w:t>
      </w:r>
      <w:proofErr w:type="spellEnd"/>
      <w:r w:rsidR="00C5742F" w:rsidRPr="00DD576E">
        <w:rPr>
          <w:rFonts w:cs="Times New Roman"/>
          <w:color w:val="000000"/>
          <w:szCs w:val="24"/>
        </w:rPr>
        <w:t>, 2018)</w:t>
      </w:r>
      <w:r>
        <w:rPr>
          <w:rFonts w:cs="Times New Roman"/>
        </w:rPr>
        <w:t xml:space="preserve">. The top management of that company has human relations skills so that they can manage their </w:t>
      </w:r>
      <w:r w:rsidR="00E95A67">
        <w:rPr>
          <w:rFonts w:cs="Times New Roman"/>
        </w:rPr>
        <w:t>employees for managing</w:t>
      </w:r>
      <w:r>
        <w:rPr>
          <w:rFonts w:cs="Times New Roman"/>
        </w:rPr>
        <w:t xml:space="preserve"> their performance. </w:t>
      </w:r>
      <w:r w:rsidR="00E95A67">
        <w:rPr>
          <w:rFonts w:cs="Times New Roman"/>
        </w:rPr>
        <w:t>They enable managers to work with people</w:t>
      </w:r>
      <w:r w:rsidR="00281753">
        <w:rPr>
          <w:rFonts w:cs="Times New Roman"/>
        </w:rPr>
        <w:t xml:space="preserve">. Apart from this, they have conceptual skills where they can capture the company as a whole and maintain good relationships among them. Besides, they have technical skills so that they can work in a specific part or department. </w:t>
      </w:r>
      <w:proofErr w:type="gramStart"/>
      <w:r w:rsidR="00281753">
        <w:rPr>
          <w:rFonts w:cs="Times New Roman"/>
        </w:rPr>
        <w:t>Thus</w:t>
      </w:r>
      <w:proofErr w:type="gramEnd"/>
      <w:r w:rsidR="00281753">
        <w:rPr>
          <w:rFonts w:cs="Times New Roman"/>
        </w:rPr>
        <w:t xml:space="preserve"> it can be said that the company management is decorated with sufficient skills which help make the dynamic and modern organization.</w:t>
      </w:r>
    </w:p>
    <w:p w14:paraId="038F4253" w14:textId="77777777" w:rsidR="00E54EE7" w:rsidRDefault="00AC70FC" w:rsidP="00914350">
      <w:pPr>
        <w:jc w:val="both"/>
        <w:rPr>
          <w:rFonts w:cs="Times New Roman"/>
        </w:rPr>
      </w:pPr>
      <w:r>
        <w:rPr>
          <w:rFonts w:cs="Times New Roman"/>
        </w:rPr>
        <w:t xml:space="preserve">However, leadership can play a vital role in creating a modern workplace. The company has significant leadership capability with maintaining high quality. Leadership is a matter of practice, not a position. According to Senge (2018) people expand their capacity to improve the results. The leaders of </w:t>
      </w:r>
      <w:r w:rsidR="00C2717A">
        <w:rPr>
          <w:rFonts w:cs="Times New Roman"/>
        </w:rPr>
        <w:t>Adidas</w:t>
      </w:r>
      <w:r>
        <w:rPr>
          <w:rFonts w:cs="Times New Roman"/>
        </w:rPr>
        <w:t xml:space="preserve"> create new ideas for their team members so that they can achieve a competitive advantage over their </w:t>
      </w:r>
      <w:r w:rsidR="00742D51">
        <w:rPr>
          <w:rFonts w:cs="Times New Roman"/>
        </w:rPr>
        <w:t xml:space="preserve">competitors. They can achieve continuous learning programs to achieve different kinds of knowledge. As a result, a good and viable working environment is created by doing these activities. They are responsible for creating a learning organization. The leaders of that company design the learning session for creating a sound workplace in nature. Later, they create a vision and manage a shared mission for their business as well as valued employees. They also help people to learn about change so that they can accept the change management effort which is essential. The </w:t>
      </w:r>
      <w:r w:rsidR="00E87453">
        <w:rPr>
          <w:rFonts w:cs="Times New Roman"/>
        </w:rPr>
        <w:t>company follows</w:t>
      </w:r>
      <w:r w:rsidR="00742D51">
        <w:rPr>
          <w:rFonts w:cs="Times New Roman"/>
        </w:rPr>
        <w:t xml:space="preserve"> a transformational leadership </w:t>
      </w:r>
      <w:r w:rsidR="00E87453">
        <w:rPr>
          <w:rFonts w:cs="Times New Roman"/>
        </w:rPr>
        <w:t>process by maintaining its core values and beliefs. It helps them to create confidence, commitment, and loyal to the organization.</w:t>
      </w:r>
    </w:p>
    <w:tbl>
      <w:tblPr>
        <w:tblStyle w:val="MediumList2-Accent4"/>
        <w:tblW w:w="0" w:type="auto"/>
        <w:tblLook w:val="04A0" w:firstRow="1" w:lastRow="0" w:firstColumn="1" w:lastColumn="0" w:noHBand="0" w:noVBand="1"/>
      </w:tblPr>
      <w:tblGrid>
        <w:gridCol w:w="9360"/>
      </w:tblGrid>
      <w:tr w:rsidR="00942E6F" w14:paraId="79BC3188" w14:textId="77777777" w:rsidTr="00942E6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6" w:type="dxa"/>
          </w:tcPr>
          <w:p w14:paraId="29F010AB" w14:textId="77777777" w:rsidR="001C119A" w:rsidRPr="001C119A" w:rsidRDefault="00AC70FC" w:rsidP="00B7077D">
            <w:pPr>
              <w:pStyle w:val="Heading1"/>
              <w:outlineLvl w:val="0"/>
            </w:pPr>
            <w:bookmarkStart w:id="3" w:name="_Toc39174604"/>
            <w:r w:rsidRPr="001C119A">
              <w:t>Evaluation of behavioral approach of management:</w:t>
            </w:r>
            <w:bookmarkEnd w:id="3"/>
          </w:p>
        </w:tc>
      </w:tr>
    </w:tbl>
    <w:p w14:paraId="43C51E33" w14:textId="77777777" w:rsidR="00A51278" w:rsidRDefault="00AC70FC" w:rsidP="00914350">
      <w:pPr>
        <w:jc w:val="both"/>
        <w:rPr>
          <w:rFonts w:cs="Times New Roman"/>
        </w:rPr>
      </w:pPr>
      <w:r>
        <w:rPr>
          <w:rFonts w:cs="Times New Roman"/>
        </w:rPr>
        <w:t xml:space="preserve">Management by objective is </w:t>
      </w:r>
      <w:r w:rsidR="00C2717A">
        <w:rPr>
          <w:rFonts w:cs="Times New Roman"/>
        </w:rPr>
        <w:t>personnel strategies</w:t>
      </w:r>
      <w:r>
        <w:rPr>
          <w:rFonts w:cs="Times New Roman"/>
        </w:rPr>
        <w:t xml:space="preserve"> where managers and staffs work collectively to record, set, and monitor goals for a certain period. To create a better working environment the employees of the organization align their personal goals with organizational goals. Without aligning the </w:t>
      </w:r>
      <w:proofErr w:type="gramStart"/>
      <w:r>
        <w:rPr>
          <w:rFonts w:cs="Times New Roman"/>
        </w:rPr>
        <w:t>goal</w:t>
      </w:r>
      <w:proofErr w:type="gramEnd"/>
      <w:r>
        <w:rPr>
          <w:rFonts w:cs="Times New Roman"/>
        </w:rPr>
        <w:t xml:space="preserve"> the company does not achieve its goal within a specific period. By understanding individual </w:t>
      </w:r>
      <w:proofErr w:type="gramStart"/>
      <w:r>
        <w:rPr>
          <w:rFonts w:cs="Times New Roman"/>
        </w:rPr>
        <w:t>behavior</w:t>
      </w:r>
      <w:proofErr w:type="gramEnd"/>
      <w:r>
        <w:rPr>
          <w:rFonts w:cs="Times New Roman"/>
        </w:rPr>
        <w:t xml:space="preserve"> the company has applied MBO for aligning the individual goal with organizational goal. </w:t>
      </w:r>
      <w:r w:rsidR="000D7964">
        <w:rPr>
          <w:rFonts w:cs="Times New Roman"/>
        </w:rPr>
        <w:t xml:space="preserve">Peter Drucker </w:t>
      </w:r>
      <w:r w:rsidR="006564E0">
        <w:rPr>
          <w:rFonts w:cs="Times New Roman"/>
        </w:rPr>
        <w:t>thought that</w:t>
      </w:r>
      <w:r w:rsidR="000D7964">
        <w:rPr>
          <w:rFonts w:cs="Times New Roman"/>
        </w:rPr>
        <w:t xml:space="preserve"> applying MBO companies can achieve their </w:t>
      </w:r>
      <w:r w:rsidR="000D7964">
        <w:rPr>
          <w:rFonts w:cs="Times New Roman"/>
        </w:rPr>
        <w:lastRenderedPageBreak/>
        <w:t xml:space="preserve">desired goals and success with maintaining a quality workforce for the employees. </w:t>
      </w:r>
      <w:r w:rsidR="006564E0">
        <w:rPr>
          <w:rFonts w:cs="Times New Roman"/>
        </w:rPr>
        <w:t xml:space="preserve">The employees and managers get some benefits from the </w:t>
      </w:r>
      <w:r w:rsidR="00C26711">
        <w:rPr>
          <w:rFonts w:cs="Times New Roman"/>
        </w:rPr>
        <w:t xml:space="preserve">application of MBO. It helps them to attain their goal by implementing </w:t>
      </w:r>
      <w:r w:rsidR="00E76B5B">
        <w:rPr>
          <w:rFonts w:cs="Times New Roman"/>
        </w:rPr>
        <w:t>organizational goals and personal goals.</w:t>
      </w:r>
    </w:p>
    <w:p w14:paraId="7C2464AA" w14:textId="36053476" w:rsidR="00E76B5B" w:rsidRDefault="00AC70FC" w:rsidP="00914350">
      <w:pPr>
        <w:jc w:val="both"/>
        <w:rPr>
          <w:rFonts w:cs="Times New Roman"/>
        </w:rPr>
      </w:pPr>
      <w:r>
        <w:rPr>
          <w:rFonts w:cs="Times New Roman"/>
        </w:rPr>
        <w:t>Behavioral management theories are the process of better understanding the human aspects by the manager to treat them well manner by focusing on the modern workplace within the business environment</w:t>
      </w:r>
      <w:r w:rsidR="00BF79A2">
        <w:rPr>
          <w:rFonts w:cs="Times New Roman"/>
        </w:rPr>
        <w:t xml:space="preserve"> (</w:t>
      </w:r>
      <w:r w:rsidR="00BF79A2" w:rsidRPr="00C92CAB">
        <w:rPr>
          <w:rFonts w:cs="Times New Roman"/>
          <w:szCs w:val="24"/>
        </w:rPr>
        <w:t>Grey,</w:t>
      </w:r>
      <w:r w:rsidR="00BF79A2">
        <w:rPr>
          <w:rFonts w:cs="Times New Roman"/>
          <w:szCs w:val="24"/>
        </w:rPr>
        <w:t xml:space="preserve"> 2017)</w:t>
      </w:r>
      <w:r>
        <w:rPr>
          <w:rFonts w:cs="Times New Roman"/>
        </w:rPr>
        <w:t xml:space="preserve">. The </w:t>
      </w:r>
      <w:r w:rsidR="00C2717A">
        <w:rPr>
          <w:rFonts w:cs="Times New Roman"/>
        </w:rPr>
        <w:t>company</w:t>
      </w:r>
      <w:r>
        <w:rPr>
          <w:rFonts w:cs="Times New Roman"/>
        </w:rPr>
        <w:t xml:space="preserve"> has followed behavioral management with its business environment so that company can gain a competitive advantage over its competitor. </w:t>
      </w:r>
      <w:r w:rsidR="00DB6143">
        <w:rPr>
          <w:rFonts w:cs="Times New Roman"/>
        </w:rPr>
        <w:t xml:space="preserve">The management of </w:t>
      </w:r>
      <w:r w:rsidR="00C766E5">
        <w:rPr>
          <w:rFonts w:cs="Times New Roman"/>
        </w:rPr>
        <w:t xml:space="preserve">Adidas </w:t>
      </w:r>
      <w:r w:rsidR="00DB6143">
        <w:rPr>
          <w:rFonts w:cs="Times New Roman"/>
        </w:rPr>
        <w:t>has taken a special interest in workers which are making them feel like part of a special group. If the employees of the organization feel good about their co-workers and organization then they will focus on</w:t>
      </w:r>
      <w:r w:rsidR="00F05011">
        <w:rPr>
          <w:rFonts w:cs="Times New Roman"/>
        </w:rPr>
        <w:t xml:space="preserve"> workplace</w:t>
      </w:r>
      <w:r w:rsidR="00DB6143">
        <w:rPr>
          <w:rFonts w:cs="Times New Roman"/>
        </w:rPr>
        <w:t xml:space="preserve"> development so that it helps to improve their productivity and profitability. </w:t>
      </w:r>
      <w:r w:rsidR="00F476FA">
        <w:rPr>
          <w:rFonts w:cs="Times New Roman"/>
        </w:rPr>
        <w:t xml:space="preserve">Elton Mayo's Hawthorne's studies give a good example of this. For example, company management is thinking shifted and management started looking at employee satisfaction and working conditions as a process of increasing productivity. As a result, the employee will more engage with their co-workers and peers. It helps them to create an environment where they enjoy work together. </w:t>
      </w:r>
      <w:r w:rsidR="003D71CC">
        <w:rPr>
          <w:rFonts w:cs="Times New Roman"/>
        </w:rPr>
        <w:t xml:space="preserve">By applying these behavioral </w:t>
      </w:r>
      <w:proofErr w:type="gramStart"/>
      <w:r w:rsidR="003D71CC">
        <w:rPr>
          <w:rFonts w:cs="Times New Roman"/>
        </w:rPr>
        <w:t>approaches</w:t>
      </w:r>
      <w:proofErr w:type="gramEnd"/>
      <w:r w:rsidR="003D71CC">
        <w:rPr>
          <w:rFonts w:cs="Times New Roman"/>
        </w:rPr>
        <w:t xml:space="preserve"> the company can get more advantages of the modern workplace. The company can find out the real scenario of modern workplace development. It also helps them to understand the individual difference within the organization. </w:t>
      </w:r>
      <w:r w:rsidR="00DE20DB">
        <w:rPr>
          <w:rFonts w:cs="Times New Roman"/>
        </w:rPr>
        <w:t>They value</w:t>
      </w:r>
      <w:r w:rsidR="003D71CC">
        <w:rPr>
          <w:rFonts w:cs="Times New Roman"/>
        </w:rPr>
        <w:t xml:space="preserve"> the difference which arrives among the individual. By valuing the differences among them they will able to find out the shortcomings from the workplace. It will assist them to manage workforce diversity and the modern work environment.</w:t>
      </w:r>
    </w:p>
    <w:tbl>
      <w:tblPr>
        <w:tblStyle w:val="MediumShading1-Accent3"/>
        <w:tblW w:w="0" w:type="auto"/>
        <w:tblLook w:val="04A0" w:firstRow="1" w:lastRow="0" w:firstColumn="1" w:lastColumn="0" w:noHBand="0" w:noVBand="1"/>
      </w:tblPr>
      <w:tblGrid>
        <w:gridCol w:w="9340"/>
      </w:tblGrid>
      <w:tr w:rsidR="00942E6F" w14:paraId="1DBC6865" w14:textId="77777777" w:rsidTr="00942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B36BB4E" w14:textId="77777777" w:rsidR="00672ABB" w:rsidRPr="0015052D" w:rsidRDefault="00AC70FC" w:rsidP="0015052D">
            <w:pPr>
              <w:pStyle w:val="Heading1"/>
              <w:spacing w:before="240"/>
              <w:outlineLvl w:val="0"/>
              <w:rPr>
                <w:rStyle w:val="BookTitle"/>
              </w:rPr>
            </w:pPr>
            <w:bookmarkStart w:id="4" w:name="_Toc39174605"/>
            <w:r w:rsidRPr="00672ABB">
              <w:t>Conclusion</w:t>
            </w:r>
            <w:bookmarkEnd w:id="4"/>
          </w:p>
        </w:tc>
      </w:tr>
    </w:tbl>
    <w:p w14:paraId="5FFDA1FD" w14:textId="77777777" w:rsidR="00185143" w:rsidRDefault="00AC70FC" w:rsidP="00914350">
      <w:pPr>
        <w:jc w:val="both"/>
        <w:rPr>
          <w:rFonts w:cs="Times New Roman"/>
        </w:rPr>
      </w:pPr>
      <w:r>
        <w:rPr>
          <w:rFonts w:cs="Times New Roman"/>
        </w:rPr>
        <w:t xml:space="preserve">Culture and structures have a massive relationship to build a modern workplace. It has practiced dynamic culture and flexible organization within the business organization. Every organization should follow this strategy for making the modern </w:t>
      </w:r>
      <w:r w:rsidRPr="00C30287">
        <w:rPr>
          <w:rFonts w:cs="Times New Roman"/>
        </w:rPr>
        <w:t>workplace</w:t>
      </w:r>
      <w:r w:rsidR="00C30287" w:rsidRPr="00C30287">
        <w:rPr>
          <w:rFonts w:cs="Times New Roman"/>
          <w:color w:val="000000"/>
          <w:szCs w:val="24"/>
        </w:rPr>
        <w:t xml:space="preserve"> (Knights, 2017)</w:t>
      </w:r>
      <w:r w:rsidRPr="00C30287">
        <w:rPr>
          <w:rFonts w:cs="Times New Roman"/>
        </w:rPr>
        <w:t xml:space="preserve">. In </w:t>
      </w:r>
      <w:proofErr w:type="spellStart"/>
      <w:r w:rsidRPr="00C30287">
        <w:rPr>
          <w:rFonts w:cs="Times New Roman"/>
        </w:rPr>
        <w:t>this</w:t>
      </w:r>
      <w:r w:rsidR="00DE20DB">
        <w:rPr>
          <w:rFonts w:cs="Times New Roman"/>
        </w:rPr>
        <w:t>report</w:t>
      </w:r>
      <w:proofErr w:type="spellEnd"/>
      <w:r w:rsidR="00DE20DB">
        <w:rPr>
          <w:rFonts w:cs="Times New Roman"/>
        </w:rPr>
        <w:t xml:space="preserve"> </w:t>
      </w:r>
      <w:r>
        <w:rPr>
          <w:rFonts w:cs="Times New Roman"/>
        </w:rPr>
        <w:t>there are various theories and models are applied for creating work around the world. By making this environment creative and dynamic next has practiced behavioral management approach, management b</w:t>
      </w:r>
      <w:r w:rsidR="000F0B35">
        <w:rPr>
          <w:rFonts w:cs="Times New Roman"/>
        </w:rPr>
        <w:t>y objective approach. These approaches are truly helpful for the organization as well as their valued employees. After all, it can be said that effective leadership and managerial skills are prime determinants to create a modern workplace in the 21</w:t>
      </w:r>
      <w:r w:rsidR="000F0B35" w:rsidRPr="000F0B35">
        <w:rPr>
          <w:rFonts w:cs="Times New Roman"/>
          <w:vertAlign w:val="superscript"/>
        </w:rPr>
        <w:t>st</w:t>
      </w:r>
      <w:r w:rsidR="000F0B35">
        <w:rPr>
          <w:rFonts w:cs="Times New Roman"/>
        </w:rPr>
        <w:t xml:space="preserve"> century.</w:t>
      </w:r>
    </w:p>
    <w:tbl>
      <w:tblPr>
        <w:tblStyle w:val="MediumShading1-Accent3"/>
        <w:tblW w:w="0" w:type="auto"/>
        <w:tblLook w:val="04A0" w:firstRow="1" w:lastRow="0" w:firstColumn="1" w:lastColumn="0" w:noHBand="0" w:noVBand="1"/>
      </w:tblPr>
      <w:tblGrid>
        <w:gridCol w:w="9340"/>
      </w:tblGrid>
      <w:tr w:rsidR="00942E6F" w14:paraId="42D7940F" w14:textId="77777777" w:rsidTr="00942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203C42B3" w14:textId="77777777" w:rsidR="00B32FC8" w:rsidRPr="00B32FC8" w:rsidRDefault="00AC70FC" w:rsidP="004E40F2">
            <w:pPr>
              <w:pStyle w:val="Heading1"/>
              <w:outlineLvl w:val="0"/>
              <w:rPr>
                <w:sz w:val="36"/>
                <w:szCs w:val="36"/>
              </w:rPr>
            </w:pPr>
            <w:bookmarkStart w:id="5" w:name="_Toc39174606"/>
            <w:r w:rsidRPr="00B32FC8">
              <w:lastRenderedPageBreak/>
              <w:t>References</w:t>
            </w:r>
            <w:bookmarkEnd w:id="5"/>
          </w:p>
        </w:tc>
      </w:tr>
    </w:tbl>
    <w:p w14:paraId="6357E4C7" w14:textId="77777777" w:rsidR="00B32FC8" w:rsidRPr="00C92CAB" w:rsidRDefault="00AC70FC" w:rsidP="00B32FC8">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Boddy, D., (2018</w:t>
      </w:r>
      <w:r w:rsidRPr="00C92CAB">
        <w:rPr>
          <w:rFonts w:ascii="Times New Roman" w:hAnsi="Times New Roman" w:cs="Times New Roman"/>
        </w:rPr>
        <w:t xml:space="preserve">) Management: An Introduction (5th edition) Harlow: Pearson </w:t>
      </w:r>
    </w:p>
    <w:p w14:paraId="3DF0A49F"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proofErr w:type="spellStart"/>
      <w:r w:rsidRPr="00C92CAB">
        <w:rPr>
          <w:color w:val="000000"/>
        </w:rPr>
        <w:t>Certo</w:t>
      </w:r>
      <w:proofErr w:type="spellEnd"/>
      <w:r w:rsidRPr="00C92CAB">
        <w:rPr>
          <w:color w:val="000000"/>
        </w:rPr>
        <w:t xml:space="preserve">, S., and </w:t>
      </w:r>
      <w:proofErr w:type="spellStart"/>
      <w:r w:rsidRPr="00C92CAB">
        <w:rPr>
          <w:color w:val="000000"/>
        </w:rPr>
        <w:t>Certo</w:t>
      </w:r>
      <w:proofErr w:type="spellEnd"/>
      <w:r w:rsidRPr="00C92CAB">
        <w:rPr>
          <w:color w:val="000000"/>
        </w:rPr>
        <w:t>, S., 2018. </w:t>
      </w:r>
      <w:r w:rsidRPr="00C92CAB">
        <w:rPr>
          <w:i/>
          <w:iCs/>
          <w:color w:val="000000"/>
        </w:rPr>
        <w:t>Modern Management</w:t>
      </w:r>
      <w:r w:rsidRPr="00C92CAB">
        <w:rPr>
          <w:color w:val="000000"/>
        </w:rPr>
        <w:t>. Harlow, United Kingdom: Pearson Education Canada.</w:t>
      </w:r>
    </w:p>
    <w:p w14:paraId="53E84B0A"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r w:rsidRPr="00C92CAB">
        <w:rPr>
          <w:color w:val="000000"/>
        </w:rPr>
        <w:t xml:space="preserve">Daft, R., and Lane, P., 2018. </w:t>
      </w:r>
      <w:r w:rsidRPr="00C92CAB">
        <w:rPr>
          <w:i/>
          <w:iCs/>
          <w:color w:val="000000"/>
        </w:rPr>
        <w:t>Leadership</w:t>
      </w:r>
      <w:r w:rsidRPr="00C92CAB">
        <w:rPr>
          <w:color w:val="000000"/>
        </w:rPr>
        <w:t>. [Florence, KY]: South-Western, Cengage Learning.</w:t>
      </w:r>
    </w:p>
    <w:p w14:paraId="1193B253" w14:textId="77777777" w:rsidR="00B32FC8" w:rsidRPr="00C92CAB" w:rsidRDefault="00AC70FC" w:rsidP="00B32FC8">
      <w:pPr>
        <w:pStyle w:val="Default"/>
        <w:spacing w:line="360" w:lineRule="auto"/>
        <w:ind w:left="785" w:hangingChars="327" w:hanging="785"/>
        <w:jc w:val="both"/>
        <w:rPr>
          <w:rFonts w:ascii="Times New Roman" w:hAnsi="Times New Roman" w:cs="Times New Roman"/>
        </w:rPr>
      </w:pPr>
      <w:r w:rsidRPr="00C92CAB">
        <w:rPr>
          <w:rFonts w:ascii="Times New Roman" w:hAnsi="Times New Roman" w:cs="Times New Roman"/>
        </w:rPr>
        <w:t xml:space="preserve">Grey, C (2017) A Very Short, </w:t>
      </w:r>
      <w:proofErr w:type="gramStart"/>
      <w:r w:rsidRPr="00C92CAB">
        <w:rPr>
          <w:rFonts w:ascii="Times New Roman" w:hAnsi="Times New Roman" w:cs="Times New Roman"/>
        </w:rPr>
        <w:t>Fairly Interesting</w:t>
      </w:r>
      <w:proofErr w:type="gramEnd"/>
      <w:r w:rsidRPr="00C92CAB">
        <w:rPr>
          <w:rFonts w:ascii="Times New Roman" w:hAnsi="Times New Roman" w:cs="Times New Roman"/>
        </w:rPr>
        <w:t xml:space="preserve"> and Reasonably Cheap Book about Studying </w:t>
      </w:r>
      <w:proofErr w:type="spellStart"/>
      <w:r w:rsidRPr="00C92CAB">
        <w:rPr>
          <w:rFonts w:ascii="Times New Roman" w:hAnsi="Times New Roman" w:cs="Times New Roman"/>
        </w:rPr>
        <w:t>Organisations</w:t>
      </w:r>
      <w:proofErr w:type="spellEnd"/>
      <w:r w:rsidRPr="00C92CAB">
        <w:rPr>
          <w:rFonts w:ascii="Times New Roman" w:hAnsi="Times New Roman" w:cs="Times New Roman"/>
        </w:rPr>
        <w:t xml:space="preserve"> (4th edition) London: Sage </w:t>
      </w:r>
    </w:p>
    <w:p w14:paraId="6A2CDF02"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proofErr w:type="spellStart"/>
      <w:r w:rsidRPr="00C92CAB">
        <w:rPr>
          <w:color w:val="000000"/>
        </w:rPr>
        <w:t>Grint</w:t>
      </w:r>
      <w:proofErr w:type="spellEnd"/>
      <w:r w:rsidRPr="00C92CAB">
        <w:rPr>
          <w:color w:val="000000"/>
        </w:rPr>
        <w:t>, K., 2019. </w:t>
      </w:r>
      <w:r w:rsidRPr="00C92CAB">
        <w:rPr>
          <w:i/>
          <w:iCs/>
          <w:color w:val="000000"/>
        </w:rPr>
        <w:t>Leadership</w:t>
      </w:r>
      <w:r w:rsidRPr="00C92CAB">
        <w:rPr>
          <w:color w:val="000000"/>
        </w:rPr>
        <w:t>. London/Basingstoke: Palgrave Macmillan.</w:t>
      </w:r>
    </w:p>
    <w:p w14:paraId="56744D28" w14:textId="77777777" w:rsidR="00B32FC8" w:rsidRPr="00C92CAB" w:rsidRDefault="00AC70FC" w:rsidP="00B32FC8">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Huczynski, A., Buchanan, D (2018</w:t>
      </w:r>
      <w:r w:rsidRPr="00C92CAB">
        <w:rPr>
          <w:rFonts w:ascii="Times New Roman" w:hAnsi="Times New Roman" w:cs="Times New Roman"/>
        </w:rPr>
        <w:t xml:space="preserve">) </w:t>
      </w:r>
      <w:proofErr w:type="spellStart"/>
      <w:r w:rsidRPr="00C92CAB">
        <w:rPr>
          <w:rFonts w:ascii="Times New Roman" w:hAnsi="Times New Roman" w:cs="Times New Roman"/>
        </w:rPr>
        <w:t>Organisational</w:t>
      </w:r>
      <w:proofErr w:type="spellEnd"/>
      <w:r w:rsidRPr="00C92CAB">
        <w:rPr>
          <w:rFonts w:ascii="Times New Roman" w:hAnsi="Times New Roman" w:cs="Times New Roman"/>
        </w:rPr>
        <w:t xml:space="preserve"> </w:t>
      </w:r>
      <w:proofErr w:type="spellStart"/>
      <w:r w:rsidRPr="00C92CAB">
        <w:rPr>
          <w:rFonts w:ascii="Times New Roman" w:hAnsi="Times New Roman" w:cs="Times New Roman"/>
        </w:rPr>
        <w:t>Behaviour</w:t>
      </w:r>
      <w:proofErr w:type="spellEnd"/>
      <w:r w:rsidRPr="00C92CAB">
        <w:rPr>
          <w:rFonts w:ascii="Times New Roman" w:hAnsi="Times New Roman" w:cs="Times New Roman"/>
        </w:rPr>
        <w:t xml:space="preserve"> (8th edition) Harlow: Pearson </w:t>
      </w:r>
    </w:p>
    <w:p w14:paraId="46C0D3EB"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r w:rsidRPr="00C92CAB">
        <w:rPr>
          <w:color w:val="000000"/>
        </w:rPr>
        <w:t>Kelly, W., 2019. </w:t>
      </w:r>
      <w:r w:rsidRPr="00C92CAB">
        <w:rPr>
          <w:i/>
          <w:iCs/>
          <w:color w:val="000000"/>
        </w:rPr>
        <w:t xml:space="preserve">The </w:t>
      </w:r>
      <w:proofErr w:type="spellStart"/>
      <w:r w:rsidRPr="00C92CAB">
        <w:rPr>
          <w:i/>
          <w:iCs/>
          <w:color w:val="000000"/>
        </w:rPr>
        <w:t>Sportsworld</w:t>
      </w:r>
      <w:proofErr w:type="spellEnd"/>
      <w:r w:rsidRPr="00C92CAB">
        <w:rPr>
          <w:i/>
          <w:iCs/>
          <w:color w:val="000000"/>
        </w:rPr>
        <w:t xml:space="preserve"> Of </w:t>
      </w:r>
      <w:proofErr w:type="gramStart"/>
      <w:r w:rsidRPr="00C92CAB">
        <w:rPr>
          <w:i/>
          <w:iCs/>
          <w:color w:val="000000"/>
        </w:rPr>
        <w:t>The</w:t>
      </w:r>
      <w:proofErr w:type="gramEnd"/>
      <w:r w:rsidRPr="00C92CAB">
        <w:rPr>
          <w:i/>
          <w:iCs/>
          <w:color w:val="000000"/>
        </w:rPr>
        <w:t xml:space="preserve"> Hanshin Tigers</w:t>
      </w:r>
      <w:r w:rsidRPr="00C92CAB">
        <w:rPr>
          <w:color w:val="000000"/>
        </w:rPr>
        <w:t>. Oakland (CA): University of California Press.</w:t>
      </w:r>
    </w:p>
    <w:p w14:paraId="6E8EB6C9"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r w:rsidRPr="00C92CAB">
        <w:rPr>
          <w:color w:val="000000"/>
        </w:rPr>
        <w:t>Knights, D., 2017. </w:t>
      </w:r>
      <w:r w:rsidRPr="00C92CAB">
        <w:rPr>
          <w:i/>
          <w:iCs/>
          <w:color w:val="000000"/>
        </w:rPr>
        <w:t xml:space="preserve">Introducing Organizational </w:t>
      </w:r>
      <w:proofErr w:type="spellStart"/>
      <w:r w:rsidRPr="00C92CAB">
        <w:rPr>
          <w:i/>
          <w:iCs/>
          <w:color w:val="000000"/>
        </w:rPr>
        <w:t>Behaviour</w:t>
      </w:r>
      <w:proofErr w:type="spellEnd"/>
      <w:r w:rsidRPr="00C92CAB">
        <w:rPr>
          <w:i/>
          <w:iCs/>
          <w:color w:val="000000"/>
        </w:rPr>
        <w:t xml:space="preserve"> And Management</w:t>
      </w:r>
      <w:r w:rsidRPr="00C92CAB">
        <w:rPr>
          <w:color w:val="000000"/>
        </w:rPr>
        <w:t>. Cengage Learning.</w:t>
      </w:r>
    </w:p>
    <w:p w14:paraId="740723BE"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r w:rsidRPr="00C92CAB">
        <w:rPr>
          <w:color w:val="000000"/>
        </w:rPr>
        <w:t>Levinthal, C., 2018. </w:t>
      </w:r>
      <w:r w:rsidRPr="00C92CAB">
        <w:rPr>
          <w:i/>
          <w:iCs/>
          <w:color w:val="000000"/>
        </w:rPr>
        <w:t>Drugs, Behavior, And Modern Society</w:t>
      </w:r>
      <w:r w:rsidRPr="00C92CAB">
        <w:rPr>
          <w:color w:val="000000"/>
        </w:rPr>
        <w:t>. Boston: Allyn &amp; Bacon.</w:t>
      </w:r>
    </w:p>
    <w:p w14:paraId="50F3316D"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r w:rsidRPr="00C92CAB">
        <w:rPr>
          <w:color w:val="000000"/>
        </w:rPr>
        <w:t>Martin, J., 2018. </w:t>
      </w:r>
      <w:r w:rsidRPr="00C92CAB">
        <w:rPr>
          <w:i/>
          <w:iCs/>
          <w:color w:val="000000"/>
        </w:rPr>
        <w:t xml:space="preserve">Profiting </w:t>
      </w:r>
      <w:proofErr w:type="gramStart"/>
      <w:r w:rsidRPr="00C92CAB">
        <w:rPr>
          <w:i/>
          <w:iCs/>
          <w:color w:val="000000"/>
        </w:rPr>
        <w:t>From</w:t>
      </w:r>
      <w:proofErr w:type="gramEnd"/>
      <w:r w:rsidRPr="00C92CAB">
        <w:rPr>
          <w:i/>
          <w:iCs/>
          <w:color w:val="000000"/>
        </w:rPr>
        <w:t xml:space="preserve"> Multiple Intelligences In The Workplace</w:t>
      </w:r>
      <w:r w:rsidRPr="00C92CAB">
        <w:rPr>
          <w:color w:val="000000"/>
        </w:rPr>
        <w:t>. Carmarthen, Wales: Crown House Pub.</w:t>
      </w:r>
    </w:p>
    <w:p w14:paraId="1CBBF0C0" w14:textId="77777777" w:rsidR="00B32FC8" w:rsidRPr="00C92CAB" w:rsidRDefault="00AC70FC" w:rsidP="00B32FC8">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Mullins, L, (2017</w:t>
      </w:r>
      <w:r w:rsidRPr="00C92CAB">
        <w:rPr>
          <w:rFonts w:ascii="Times New Roman" w:hAnsi="Times New Roman" w:cs="Times New Roman"/>
        </w:rPr>
        <w:t xml:space="preserve">) Management and </w:t>
      </w:r>
      <w:proofErr w:type="spellStart"/>
      <w:r w:rsidRPr="00C92CAB">
        <w:rPr>
          <w:rFonts w:ascii="Times New Roman" w:hAnsi="Times New Roman" w:cs="Times New Roman"/>
        </w:rPr>
        <w:t>Organisational</w:t>
      </w:r>
      <w:proofErr w:type="spellEnd"/>
      <w:r w:rsidRPr="00C92CAB">
        <w:rPr>
          <w:rFonts w:ascii="Times New Roman" w:hAnsi="Times New Roman" w:cs="Times New Roman"/>
        </w:rPr>
        <w:t xml:space="preserve"> </w:t>
      </w:r>
      <w:proofErr w:type="spellStart"/>
      <w:r w:rsidRPr="00C92CAB">
        <w:rPr>
          <w:rFonts w:ascii="Times New Roman" w:hAnsi="Times New Roman" w:cs="Times New Roman"/>
        </w:rPr>
        <w:t>Behaviour</w:t>
      </w:r>
      <w:proofErr w:type="spellEnd"/>
      <w:r w:rsidRPr="00C92CAB">
        <w:rPr>
          <w:rFonts w:ascii="Times New Roman" w:hAnsi="Times New Roman" w:cs="Times New Roman"/>
        </w:rPr>
        <w:t xml:space="preserve"> 11th Edition, Pearson. </w:t>
      </w:r>
    </w:p>
    <w:p w14:paraId="710FBA88" w14:textId="77777777" w:rsidR="00B32FC8" w:rsidRPr="00C92CAB" w:rsidRDefault="00AC70FC" w:rsidP="00B32FC8">
      <w:pPr>
        <w:pStyle w:val="NormalWeb"/>
        <w:spacing w:before="0" w:beforeAutospacing="0" w:after="180" w:afterAutospacing="0" w:line="360" w:lineRule="auto"/>
        <w:ind w:left="785" w:hangingChars="327" w:hanging="785"/>
        <w:jc w:val="both"/>
        <w:rPr>
          <w:color w:val="000000"/>
        </w:rPr>
      </w:pPr>
      <w:proofErr w:type="spellStart"/>
      <w:r w:rsidRPr="00C92CAB">
        <w:rPr>
          <w:color w:val="000000"/>
        </w:rPr>
        <w:t>Stippler</w:t>
      </w:r>
      <w:proofErr w:type="spellEnd"/>
      <w:r w:rsidRPr="00C92CAB">
        <w:rPr>
          <w:color w:val="000000"/>
        </w:rPr>
        <w:t xml:space="preserve">, M. and </w:t>
      </w:r>
      <w:proofErr w:type="spellStart"/>
      <w:r w:rsidRPr="00C92CAB">
        <w:rPr>
          <w:color w:val="000000"/>
        </w:rPr>
        <w:t>Dörffer</w:t>
      </w:r>
      <w:proofErr w:type="spellEnd"/>
      <w:r w:rsidRPr="00C92CAB">
        <w:rPr>
          <w:color w:val="000000"/>
        </w:rPr>
        <w:t>, T., 2018. </w:t>
      </w:r>
      <w:r w:rsidRPr="00C92CAB">
        <w:rPr>
          <w:i/>
          <w:iCs/>
          <w:color w:val="000000"/>
        </w:rPr>
        <w:t>Leadership - Approaches, Developments, Trends</w:t>
      </w:r>
      <w:r w:rsidRPr="00C92CAB">
        <w:rPr>
          <w:color w:val="000000"/>
        </w:rPr>
        <w:t xml:space="preserve">. </w:t>
      </w:r>
      <w:proofErr w:type="spellStart"/>
      <w:r w:rsidRPr="00C92CAB">
        <w:rPr>
          <w:color w:val="000000"/>
        </w:rPr>
        <w:t>Gütersloh</w:t>
      </w:r>
      <w:proofErr w:type="spellEnd"/>
      <w:r w:rsidRPr="00C92CAB">
        <w:rPr>
          <w:color w:val="000000"/>
        </w:rPr>
        <w:t xml:space="preserve">: </w:t>
      </w:r>
      <w:proofErr w:type="spellStart"/>
      <w:r w:rsidRPr="00C92CAB">
        <w:rPr>
          <w:color w:val="000000"/>
        </w:rPr>
        <w:t>Verl</w:t>
      </w:r>
      <w:proofErr w:type="spellEnd"/>
      <w:r w:rsidRPr="00C92CAB">
        <w:rPr>
          <w:color w:val="000000"/>
        </w:rPr>
        <w:t>. Bertelsmann-Stiftung.</w:t>
      </w:r>
    </w:p>
    <w:p w14:paraId="0373E9DF" w14:textId="77777777" w:rsidR="00B32FC8" w:rsidRDefault="00B32FC8" w:rsidP="00914350">
      <w:pPr>
        <w:jc w:val="both"/>
        <w:rPr>
          <w:rFonts w:cs="Times New Roman"/>
        </w:rPr>
      </w:pPr>
    </w:p>
    <w:p w14:paraId="10DFCA3C" w14:textId="77777777" w:rsidR="00914350" w:rsidRPr="00010750" w:rsidRDefault="00914350" w:rsidP="00914350">
      <w:pPr>
        <w:jc w:val="both"/>
        <w:rPr>
          <w:rFonts w:cs="Times New Roman"/>
        </w:rPr>
      </w:pPr>
    </w:p>
    <w:sectPr w:rsidR="00914350" w:rsidRPr="00010750" w:rsidSect="00942E6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B6E57" w14:textId="77777777" w:rsidR="00555DA2" w:rsidRDefault="00555DA2" w:rsidP="00942E6F">
      <w:pPr>
        <w:spacing w:after="0" w:line="240" w:lineRule="auto"/>
      </w:pPr>
      <w:r>
        <w:separator/>
      </w:r>
    </w:p>
  </w:endnote>
  <w:endnote w:type="continuationSeparator" w:id="0">
    <w:p w14:paraId="6C074904" w14:textId="77777777" w:rsidR="00555DA2" w:rsidRDefault="00555DA2" w:rsidP="00942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638161"/>
      <w:docPartObj>
        <w:docPartGallery w:val="Page Numbers (Bottom of Page)"/>
        <w:docPartUnique/>
      </w:docPartObj>
    </w:sdtPr>
    <w:sdtEndPr>
      <w:rPr>
        <w:noProof/>
      </w:rPr>
    </w:sdtEndPr>
    <w:sdtContent>
      <w:p w14:paraId="460D5D83" w14:textId="77777777" w:rsidR="00FA6FF2" w:rsidRDefault="00DD3EA7">
        <w:pPr>
          <w:pStyle w:val="Footer"/>
          <w:jc w:val="center"/>
        </w:pPr>
        <w:r>
          <w:fldChar w:fldCharType="begin"/>
        </w:r>
        <w:r w:rsidR="00AC70FC">
          <w:instrText xml:space="preserve"> PAGE   \* MERGEFORMAT </w:instrText>
        </w:r>
        <w:r>
          <w:fldChar w:fldCharType="separate"/>
        </w:r>
        <w:r w:rsidR="00390436">
          <w:rPr>
            <w:noProof/>
          </w:rPr>
          <w:t>5</w:t>
        </w:r>
        <w:r>
          <w:rPr>
            <w:noProof/>
          </w:rPr>
          <w:fldChar w:fldCharType="end"/>
        </w:r>
      </w:p>
    </w:sdtContent>
  </w:sdt>
  <w:p w14:paraId="09C93AB1" w14:textId="77777777" w:rsidR="00FA6FF2" w:rsidRDefault="00FA6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371E8" w14:textId="77777777" w:rsidR="00555DA2" w:rsidRDefault="00555DA2" w:rsidP="00942E6F">
      <w:pPr>
        <w:spacing w:after="0" w:line="240" w:lineRule="auto"/>
      </w:pPr>
      <w:r>
        <w:separator/>
      </w:r>
    </w:p>
  </w:footnote>
  <w:footnote w:type="continuationSeparator" w:id="0">
    <w:p w14:paraId="4B03A9A6" w14:textId="77777777" w:rsidR="00555DA2" w:rsidRDefault="00555DA2" w:rsidP="00942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7B197" w14:textId="77777777" w:rsidR="000B4785" w:rsidRDefault="000B4785" w:rsidP="000B4785">
    <w:pPr>
      <w:pStyle w:val="Header"/>
      <w:tabs>
        <w:tab w:val="clear" w:pos="4680"/>
        <w:tab w:val="clear" w:pos="9360"/>
        <w:tab w:val="left" w:pos="168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4F1"/>
    <w:rsid w:val="00010750"/>
    <w:rsid w:val="000328C2"/>
    <w:rsid w:val="0004132E"/>
    <w:rsid w:val="000B4785"/>
    <w:rsid w:val="000B7435"/>
    <w:rsid w:val="000D7964"/>
    <w:rsid w:val="000E01A2"/>
    <w:rsid w:val="000E54E4"/>
    <w:rsid w:val="000F0B35"/>
    <w:rsid w:val="000F67EC"/>
    <w:rsid w:val="001161FC"/>
    <w:rsid w:val="00125B96"/>
    <w:rsid w:val="0015052D"/>
    <w:rsid w:val="001721E4"/>
    <w:rsid w:val="00185143"/>
    <w:rsid w:val="001C119A"/>
    <w:rsid w:val="001C7CC9"/>
    <w:rsid w:val="001F232E"/>
    <w:rsid w:val="00212E5C"/>
    <w:rsid w:val="002134C7"/>
    <w:rsid w:val="0022316A"/>
    <w:rsid w:val="00260025"/>
    <w:rsid w:val="002671DC"/>
    <w:rsid w:val="00281753"/>
    <w:rsid w:val="0029114D"/>
    <w:rsid w:val="00293913"/>
    <w:rsid w:val="002B1E36"/>
    <w:rsid w:val="002B433E"/>
    <w:rsid w:val="002E5202"/>
    <w:rsid w:val="00307C07"/>
    <w:rsid w:val="0031651D"/>
    <w:rsid w:val="00334CB5"/>
    <w:rsid w:val="00341B92"/>
    <w:rsid w:val="00344D71"/>
    <w:rsid w:val="003665FA"/>
    <w:rsid w:val="00366E32"/>
    <w:rsid w:val="00387E76"/>
    <w:rsid w:val="00390436"/>
    <w:rsid w:val="003A285E"/>
    <w:rsid w:val="003B7EC6"/>
    <w:rsid w:val="003C1A29"/>
    <w:rsid w:val="003D71CC"/>
    <w:rsid w:val="003F79DA"/>
    <w:rsid w:val="00445F7C"/>
    <w:rsid w:val="0045731B"/>
    <w:rsid w:val="00477AE5"/>
    <w:rsid w:val="004820AA"/>
    <w:rsid w:val="004C778D"/>
    <w:rsid w:val="004E40F2"/>
    <w:rsid w:val="005324F1"/>
    <w:rsid w:val="00555DA2"/>
    <w:rsid w:val="005C39DC"/>
    <w:rsid w:val="005E64B0"/>
    <w:rsid w:val="006232D1"/>
    <w:rsid w:val="00632853"/>
    <w:rsid w:val="006421A9"/>
    <w:rsid w:val="006564E0"/>
    <w:rsid w:val="00672ABB"/>
    <w:rsid w:val="00687F29"/>
    <w:rsid w:val="006B26E5"/>
    <w:rsid w:val="00705B91"/>
    <w:rsid w:val="0074055A"/>
    <w:rsid w:val="00742D51"/>
    <w:rsid w:val="007D0FEF"/>
    <w:rsid w:val="007D1348"/>
    <w:rsid w:val="007F3237"/>
    <w:rsid w:val="00803EAE"/>
    <w:rsid w:val="0082776C"/>
    <w:rsid w:val="00857BD3"/>
    <w:rsid w:val="00880411"/>
    <w:rsid w:val="008912AE"/>
    <w:rsid w:val="008A0DCA"/>
    <w:rsid w:val="00912C2E"/>
    <w:rsid w:val="00914350"/>
    <w:rsid w:val="00922BB4"/>
    <w:rsid w:val="00942E6F"/>
    <w:rsid w:val="00951F6D"/>
    <w:rsid w:val="00995174"/>
    <w:rsid w:val="009D59CC"/>
    <w:rsid w:val="00A272B4"/>
    <w:rsid w:val="00A51278"/>
    <w:rsid w:val="00AC70FC"/>
    <w:rsid w:val="00B32FC8"/>
    <w:rsid w:val="00B6575C"/>
    <w:rsid w:val="00B7077D"/>
    <w:rsid w:val="00B76CE7"/>
    <w:rsid w:val="00BB2FD7"/>
    <w:rsid w:val="00BB55DE"/>
    <w:rsid w:val="00BF45D6"/>
    <w:rsid w:val="00BF79A2"/>
    <w:rsid w:val="00C02D19"/>
    <w:rsid w:val="00C26711"/>
    <w:rsid w:val="00C2717A"/>
    <w:rsid w:val="00C30287"/>
    <w:rsid w:val="00C356D7"/>
    <w:rsid w:val="00C35B2C"/>
    <w:rsid w:val="00C53D01"/>
    <w:rsid w:val="00C5742F"/>
    <w:rsid w:val="00C62E5F"/>
    <w:rsid w:val="00C71133"/>
    <w:rsid w:val="00C766E5"/>
    <w:rsid w:val="00C7697F"/>
    <w:rsid w:val="00C90826"/>
    <w:rsid w:val="00C92CAB"/>
    <w:rsid w:val="00C9727E"/>
    <w:rsid w:val="00CA6B79"/>
    <w:rsid w:val="00CC1C23"/>
    <w:rsid w:val="00CE15FC"/>
    <w:rsid w:val="00D271FC"/>
    <w:rsid w:val="00D80D9B"/>
    <w:rsid w:val="00DB6143"/>
    <w:rsid w:val="00DC1FF8"/>
    <w:rsid w:val="00DD3EA7"/>
    <w:rsid w:val="00DD576E"/>
    <w:rsid w:val="00DE20DB"/>
    <w:rsid w:val="00DF4C24"/>
    <w:rsid w:val="00E54EE7"/>
    <w:rsid w:val="00E76B5B"/>
    <w:rsid w:val="00E87453"/>
    <w:rsid w:val="00E9351D"/>
    <w:rsid w:val="00E95A67"/>
    <w:rsid w:val="00F05011"/>
    <w:rsid w:val="00F4294A"/>
    <w:rsid w:val="00F476FA"/>
    <w:rsid w:val="00F47F4B"/>
    <w:rsid w:val="00FA5F02"/>
    <w:rsid w:val="00FA6FF2"/>
    <w:rsid w:val="00FB1784"/>
    <w:rsid w:val="00FD5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01088"/>
  <w15:docId w15:val="{9F84C1BD-0713-4C8B-BD36-92AC495C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78D"/>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7D1348"/>
    <w:pPr>
      <w:keepNext/>
      <w:keepLines/>
      <w:spacing w:before="480" w:after="0"/>
      <w:outlineLvl w:val="0"/>
    </w:pPr>
    <w:rPr>
      <w:rFonts w:ascii="Tahoma" w:eastAsiaTheme="majorEastAsia" w:hAnsi="Tahoma" w:cstheme="majorBidi"/>
      <w:b/>
      <w:bCs/>
      <w:color w:val="0070C0"/>
      <w:sz w:val="32"/>
      <w:szCs w:val="28"/>
    </w:rPr>
  </w:style>
  <w:style w:type="paragraph" w:styleId="Heading2">
    <w:name w:val="heading 2"/>
    <w:basedOn w:val="Normal"/>
    <w:next w:val="Normal"/>
    <w:link w:val="Heading2Char"/>
    <w:uiPriority w:val="9"/>
    <w:semiHidden/>
    <w:unhideWhenUsed/>
    <w:qFormat/>
    <w:rsid w:val="00B32FC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1FC"/>
    <w:rPr>
      <w:rFonts w:ascii="Tahoma" w:hAnsi="Tahoma" w:cs="Tahoma"/>
      <w:sz w:val="16"/>
      <w:szCs w:val="16"/>
    </w:rPr>
  </w:style>
  <w:style w:type="character" w:customStyle="1" w:styleId="Heading1Char">
    <w:name w:val="Heading 1 Char"/>
    <w:basedOn w:val="DefaultParagraphFont"/>
    <w:link w:val="Heading1"/>
    <w:uiPriority w:val="9"/>
    <w:rsid w:val="007D1348"/>
    <w:rPr>
      <w:rFonts w:ascii="Tahoma" w:eastAsiaTheme="majorEastAsia" w:hAnsi="Tahoma" w:cstheme="majorBidi"/>
      <w:b/>
      <w:bCs/>
      <w:color w:val="0070C0"/>
      <w:sz w:val="32"/>
      <w:szCs w:val="28"/>
    </w:rPr>
  </w:style>
  <w:style w:type="table" w:styleId="ColorfulGrid-Accent5">
    <w:name w:val="Colorful Grid Accent 5"/>
    <w:basedOn w:val="TableNormal"/>
    <w:uiPriority w:val="73"/>
    <w:rsid w:val="00125B9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5">
    <w:name w:val="Medium Grid 1 Accent 5"/>
    <w:basedOn w:val="TableNormal"/>
    <w:uiPriority w:val="67"/>
    <w:rsid w:val="00125B9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List1-Accent2">
    <w:name w:val="Medium List 1 Accent 2"/>
    <w:basedOn w:val="TableNormal"/>
    <w:uiPriority w:val="65"/>
    <w:rsid w:val="00125B96"/>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ghtList-Accent3">
    <w:name w:val="Light List Accent 3"/>
    <w:basedOn w:val="TableNormal"/>
    <w:uiPriority w:val="61"/>
    <w:rsid w:val="00125B9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857BD3"/>
    <w:rPr>
      <w:color w:val="0000FF"/>
      <w:u w:val="single"/>
    </w:rPr>
  </w:style>
  <w:style w:type="table" w:styleId="MediumGrid3-Accent6">
    <w:name w:val="Medium Grid 3 Accent 6"/>
    <w:basedOn w:val="TableNormal"/>
    <w:uiPriority w:val="69"/>
    <w:rsid w:val="00672A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3">
    <w:name w:val="Medium Grid 3 Accent 3"/>
    <w:basedOn w:val="TableNormal"/>
    <w:uiPriority w:val="69"/>
    <w:rsid w:val="00672A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
    <w:name w:val="Medium Grid 3 Accent 5"/>
    <w:basedOn w:val="TableNormal"/>
    <w:uiPriority w:val="69"/>
    <w:rsid w:val="00672AB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olorfulShading-Accent1">
    <w:name w:val="Colorful Shading Accent 1"/>
    <w:basedOn w:val="TableNormal"/>
    <w:uiPriority w:val="71"/>
    <w:rsid w:val="00672ABB"/>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List-Accent3">
    <w:name w:val="Colorful List Accent 3"/>
    <w:basedOn w:val="TableNormal"/>
    <w:uiPriority w:val="72"/>
    <w:rsid w:val="00672ABB"/>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1">
    <w:name w:val="Colorful List Accent 1"/>
    <w:basedOn w:val="TableNormal"/>
    <w:uiPriority w:val="72"/>
    <w:rsid w:val="0015052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MediumShading1-Accent4">
    <w:name w:val="Medium Shading 1 Accent 4"/>
    <w:basedOn w:val="TableNormal"/>
    <w:uiPriority w:val="63"/>
    <w:rsid w:val="0015052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BookTitle">
    <w:name w:val="Book Title"/>
    <w:basedOn w:val="DefaultParagraphFont"/>
    <w:uiPriority w:val="33"/>
    <w:qFormat/>
    <w:rsid w:val="0015052D"/>
    <w:rPr>
      <w:b/>
      <w:bCs/>
      <w:smallCaps/>
      <w:spacing w:val="5"/>
    </w:rPr>
  </w:style>
  <w:style w:type="table" w:styleId="MediumGrid1-Accent1">
    <w:name w:val="Medium Grid 1 Accent 1"/>
    <w:basedOn w:val="TableNormal"/>
    <w:uiPriority w:val="67"/>
    <w:rsid w:val="0015052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2-Accent4">
    <w:name w:val="Medium Shading 2 Accent 4"/>
    <w:basedOn w:val="TableNormal"/>
    <w:uiPriority w:val="64"/>
    <w:rsid w:val="0015052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15052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3">
    <w:name w:val="Medium Shading 1 Accent 3"/>
    <w:basedOn w:val="TableNormal"/>
    <w:uiPriority w:val="63"/>
    <w:rsid w:val="0015052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Heading2Char">
    <w:name w:val="Heading 2 Char"/>
    <w:basedOn w:val="DefaultParagraphFont"/>
    <w:link w:val="Heading2"/>
    <w:uiPriority w:val="9"/>
    <w:semiHidden/>
    <w:rsid w:val="00B32FC8"/>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32FC8"/>
    <w:pPr>
      <w:spacing w:before="100" w:beforeAutospacing="1" w:after="100" w:afterAutospacing="1" w:line="240" w:lineRule="auto"/>
    </w:pPr>
    <w:rPr>
      <w:rFonts w:eastAsia="Times New Roman" w:cs="Times New Roman"/>
      <w:szCs w:val="24"/>
    </w:rPr>
  </w:style>
  <w:style w:type="paragraph" w:customStyle="1" w:styleId="Default">
    <w:name w:val="Default"/>
    <w:rsid w:val="00B32FC8"/>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semiHidden/>
    <w:unhideWhenUsed/>
    <w:qFormat/>
    <w:rsid w:val="000B4785"/>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0B4785"/>
    <w:pPr>
      <w:spacing w:after="100"/>
    </w:pPr>
  </w:style>
  <w:style w:type="paragraph" w:styleId="Header">
    <w:name w:val="header"/>
    <w:basedOn w:val="Normal"/>
    <w:link w:val="HeaderChar"/>
    <w:uiPriority w:val="99"/>
    <w:unhideWhenUsed/>
    <w:rsid w:val="000B4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785"/>
  </w:style>
  <w:style w:type="paragraph" w:styleId="Footer">
    <w:name w:val="footer"/>
    <w:basedOn w:val="Normal"/>
    <w:link w:val="FooterChar"/>
    <w:uiPriority w:val="99"/>
    <w:unhideWhenUsed/>
    <w:rsid w:val="000B4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785"/>
  </w:style>
  <w:style w:type="table" w:styleId="MediumShading1">
    <w:name w:val="Medium Shading 1"/>
    <w:basedOn w:val="TableNormal"/>
    <w:uiPriority w:val="63"/>
    <w:rsid w:val="001C119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List2-Accent4">
    <w:name w:val="Medium List 2 Accent 4"/>
    <w:basedOn w:val="TableNormal"/>
    <w:uiPriority w:val="66"/>
    <w:rsid w:val="001C11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Accent1">
    <w:name w:val="Medium Shading 1 Accent 1"/>
    <w:basedOn w:val="TableNormal"/>
    <w:uiPriority w:val="63"/>
    <w:rsid w:val="001C119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List2-Accent5">
    <w:name w:val="Medium List 2 Accent 5"/>
    <w:basedOn w:val="TableNormal"/>
    <w:uiPriority w:val="66"/>
    <w:rsid w:val="001C11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366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65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A25BA-85AC-4953-97DA-3AF8D3475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2466</Words>
  <Characters>14058</Characters>
  <Application>Microsoft Office Word</Application>
  <DocSecurity>0</DocSecurity>
  <Lines>117</Lines>
  <Paragraphs>32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44736</cp:lastModifiedBy>
  <cp:revision>2</cp:revision>
  <dcterms:created xsi:type="dcterms:W3CDTF">2020-05-05T14:21:00Z</dcterms:created>
  <dcterms:modified xsi:type="dcterms:W3CDTF">2020-05-05T14:21:00Z</dcterms:modified>
</cp:coreProperties>
</file>