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B5C5B" w:rsidRPr="00884A4A" w:rsidRDefault="00884A4A" w:rsidP="00884A4A">
      <w:pPr>
        <w:jc w:val="center"/>
        <w:rPr>
          <w:rFonts w:ascii="Times New Roman" w:hAnsi="Times New Roman" w:cs="Times New Roman"/>
          <w:sz w:val="52"/>
          <w:szCs w:val="24"/>
        </w:rPr>
      </w:pPr>
      <w:r w:rsidRPr="00884A4A">
        <w:rPr>
          <w:rFonts w:ascii="Times New Roman" w:hAnsi="Times New Roman" w:cs="Times New Roman"/>
          <w:sz w:val="52"/>
          <w:szCs w:val="24"/>
        </w:rPr>
        <w:t>Learning in the Digital Era</w:t>
      </w:r>
    </w:p>
    <w:p w:rsidR="009E29D8" w:rsidRDefault="00884A4A" w:rsidP="00884A4A">
      <w:pPr>
        <w:jc w:val="center"/>
        <w:rPr>
          <w:rFonts w:ascii="Times New Roman" w:hAnsi="Times New Roman" w:cs="Times New Roman"/>
          <w:sz w:val="32"/>
          <w:szCs w:val="24"/>
        </w:rPr>
      </w:pPr>
      <w:r w:rsidRPr="00884A4A">
        <w:rPr>
          <w:rFonts w:ascii="Times New Roman" w:hAnsi="Times New Roman" w:cs="Times New Roman"/>
          <w:sz w:val="32"/>
          <w:szCs w:val="24"/>
        </w:rPr>
        <w:t>Student ID:</w:t>
      </w:r>
    </w:p>
    <w:p w:rsidR="009E29D8" w:rsidRDefault="009E29D8">
      <w:pPr>
        <w:rPr>
          <w:rFonts w:ascii="Times New Roman" w:hAnsi="Times New Roman" w:cs="Times New Roman"/>
          <w:sz w:val="32"/>
          <w:szCs w:val="24"/>
        </w:rPr>
      </w:pPr>
      <w:r>
        <w:rPr>
          <w:rFonts w:ascii="Times New Roman" w:hAnsi="Times New Roman" w:cs="Times New Roman"/>
          <w:sz w:val="32"/>
          <w:szCs w:val="24"/>
        </w:rPr>
        <w:br w:type="page"/>
      </w:r>
    </w:p>
    <w:sdt>
      <w:sdtPr>
        <w:id w:val="1394315410"/>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rsidR="009E29D8" w:rsidRDefault="009E29D8">
          <w:pPr>
            <w:pStyle w:val="TOCHeading"/>
          </w:pPr>
          <w:r>
            <w:t>Contents</w:t>
          </w:r>
        </w:p>
        <w:p w:rsidR="009E29D8" w:rsidRDefault="009E29D8">
          <w:pPr>
            <w:pStyle w:val="TOC1"/>
            <w:tabs>
              <w:tab w:val="right" w:leader="dot" w:pos="9017"/>
            </w:tabs>
            <w:rPr>
              <w:noProof/>
            </w:rPr>
          </w:pPr>
          <w:r>
            <w:fldChar w:fldCharType="begin"/>
          </w:r>
          <w:r>
            <w:instrText xml:space="preserve"> TOC \o "1-3" \h \z \u </w:instrText>
          </w:r>
          <w:r>
            <w:fldChar w:fldCharType="separate"/>
          </w:r>
          <w:hyperlink w:anchor="_Toc139468516" w:history="1">
            <w:r w:rsidRPr="00C202D0">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_Toc139468516 \h </w:instrText>
            </w:r>
            <w:r>
              <w:rPr>
                <w:noProof/>
                <w:webHidden/>
              </w:rPr>
            </w:r>
            <w:r>
              <w:rPr>
                <w:noProof/>
                <w:webHidden/>
              </w:rPr>
              <w:fldChar w:fldCharType="separate"/>
            </w:r>
            <w:r>
              <w:rPr>
                <w:noProof/>
                <w:webHidden/>
              </w:rPr>
              <w:t>1</w:t>
            </w:r>
            <w:r>
              <w:rPr>
                <w:noProof/>
                <w:webHidden/>
              </w:rPr>
              <w:fldChar w:fldCharType="end"/>
            </w:r>
          </w:hyperlink>
        </w:p>
        <w:p w:rsidR="009E29D8" w:rsidRDefault="009E29D8">
          <w:pPr>
            <w:pStyle w:val="TOC1"/>
            <w:tabs>
              <w:tab w:val="right" w:leader="dot" w:pos="9017"/>
            </w:tabs>
            <w:rPr>
              <w:noProof/>
            </w:rPr>
          </w:pPr>
          <w:hyperlink w:anchor="_Toc139468517" w:history="1">
            <w:r w:rsidRPr="00C202D0">
              <w:rPr>
                <w:rStyle w:val="Hyperlink"/>
                <w:rFonts w:ascii="Times New Roman" w:hAnsi="Times New Roman" w:cs="Times New Roman"/>
                <w:noProof/>
              </w:rPr>
              <w:t>A summary of the topic of “Preparing for Higher Education”</w:t>
            </w:r>
            <w:r>
              <w:rPr>
                <w:noProof/>
                <w:webHidden/>
              </w:rPr>
              <w:tab/>
            </w:r>
            <w:r>
              <w:rPr>
                <w:noProof/>
                <w:webHidden/>
              </w:rPr>
              <w:fldChar w:fldCharType="begin"/>
            </w:r>
            <w:r>
              <w:rPr>
                <w:noProof/>
                <w:webHidden/>
              </w:rPr>
              <w:instrText xml:space="preserve"> PAGEREF _Toc139468517 \h </w:instrText>
            </w:r>
            <w:r>
              <w:rPr>
                <w:noProof/>
                <w:webHidden/>
              </w:rPr>
            </w:r>
            <w:r>
              <w:rPr>
                <w:noProof/>
                <w:webHidden/>
              </w:rPr>
              <w:fldChar w:fldCharType="separate"/>
            </w:r>
            <w:r>
              <w:rPr>
                <w:noProof/>
                <w:webHidden/>
              </w:rPr>
              <w:t>1</w:t>
            </w:r>
            <w:r>
              <w:rPr>
                <w:noProof/>
                <w:webHidden/>
              </w:rPr>
              <w:fldChar w:fldCharType="end"/>
            </w:r>
          </w:hyperlink>
        </w:p>
        <w:p w:rsidR="009E29D8" w:rsidRDefault="009E29D8">
          <w:pPr>
            <w:pStyle w:val="TOC1"/>
            <w:tabs>
              <w:tab w:val="right" w:leader="dot" w:pos="9017"/>
            </w:tabs>
            <w:rPr>
              <w:noProof/>
            </w:rPr>
          </w:pPr>
          <w:hyperlink w:anchor="_Toc139468518" w:history="1">
            <w:r w:rsidRPr="00C202D0">
              <w:rPr>
                <w:rStyle w:val="Hyperlink"/>
                <w:rFonts w:ascii="Times New Roman" w:hAnsi="Times New Roman" w:cs="Times New Roman"/>
                <w:noProof/>
              </w:rPr>
              <w:t>A mind map on the topic of “Becoming a Digital Learner”</w:t>
            </w:r>
            <w:r>
              <w:rPr>
                <w:noProof/>
                <w:webHidden/>
              </w:rPr>
              <w:tab/>
            </w:r>
            <w:r>
              <w:rPr>
                <w:noProof/>
                <w:webHidden/>
              </w:rPr>
              <w:fldChar w:fldCharType="begin"/>
            </w:r>
            <w:r>
              <w:rPr>
                <w:noProof/>
                <w:webHidden/>
              </w:rPr>
              <w:instrText xml:space="preserve"> PAGEREF _Toc139468518 \h </w:instrText>
            </w:r>
            <w:r>
              <w:rPr>
                <w:noProof/>
                <w:webHidden/>
              </w:rPr>
            </w:r>
            <w:r>
              <w:rPr>
                <w:noProof/>
                <w:webHidden/>
              </w:rPr>
              <w:fldChar w:fldCharType="separate"/>
            </w:r>
            <w:r>
              <w:rPr>
                <w:noProof/>
                <w:webHidden/>
              </w:rPr>
              <w:t>2</w:t>
            </w:r>
            <w:r>
              <w:rPr>
                <w:noProof/>
                <w:webHidden/>
              </w:rPr>
              <w:fldChar w:fldCharType="end"/>
            </w:r>
          </w:hyperlink>
        </w:p>
        <w:p w:rsidR="009E29D8" w:rsidRDefault="009E29D8">
          <w:pPr>
            <w:pStyle w:val="TOC1"/>
            <w:tabs>
              <w:tab w:val="right" w:leader="dot" w:pos="9017"/>
            </w:tabs>
            <w:rPr>
              <w:noProof/>
            </w:rPr>
          </w:pPr>
          <w:hyperlink w:anchor="_Toc139468519" w:history="1">
            <w:r w:rsidRPr="00C202D0">
              <w:rPr>
                <w:rStyle w:val="Hyperlink"/>
                <w:rFonts w:ascii="Times New Roman" w:hAnsi="Times New Roman" w:cs="Times New Roman"/>
                <w:noProof/>
              </w:rPr>
              <w:t>Personal identity and how this is shaped by the sense of place, values, and beliefs</w:t>
            </w:r>
            <w:r>
              <w:rPr>
                <w:noProof/>
                <w:webHidden/>
              </w:rPr>
              <w:tab/>
            </w:r>
            <w:r>
              <w:rPr>
                <w:noProof/>
                <w:webHidden/>
              </w:rPr>
              <w:fldChar w:fldCharType="begin"/>
            </w:r>
            <w:r>
              <w:rPr>
                <w:noProof/>
                <w:webHidden/>
              </w:rPr>
              <w:instrText xml:space="preserve"> PAGEREF _Toc139468519 \h </w:instrText>
            </w:r>
            <w:r>
              <w:rPr>
                <w:noProof/>
                <w:webHidden/>
              </w:rPr>
            </w:r>
            <w:r>
              <w:rPr>
                <w:noProof/>
                <w:webHidden/>
              </w:rPr>
              <w:fldChar w:fldCharType="separate"/>
            </w:r>
            <w:r>
              <w:rPr>
                <w:noProof/>
                <w:webHidden/>
              </w:rPr>
              <w:t>3</w:t>
            </w:r>
            <w:r>
              <w:rPr>
                <w:noProof/>
                <w:webHidden/>
              </w:rPr>
              <w:fldChar w:fldCharType="end"/>
            </w:r>
          </w:hyperlink>
        </w:p>
        <w:p w:rsidR="009E29D8" w:rsidRDefault="009E29D8">
          <w:pPr>
            <w:pStyle w:val="TOC1"/>
            <w:tabs>
              <w:tab w:val="right" w:leader="dot" w:pos="9017"/>
            </w:tabs>
            <w:rPr>
              <w:noProof/>
            </w:rPr>
          </w:pPr>
          <w:hyperlink w:anchor="_Toc139468520" w:history="1">
            <w:r w:rsidRPr="00C202D0">
              <w:rPr>
                <w:rStyle w:val="Hyperlink"/>
                <w:rFonts w:ascii="Times New Roman" w:hAnsi="Times New Roman" w:cs="Times New Roman"/>
                <w:noProof/>
              </w:rPr>
              <w:t>A reflection using Gibbs reflective tool</w:t>
            </w:r>
            <w:r>
              <w:rPr>
                <w:noProof/>
                <w:webHidden/>
              </w:rPr>
              <w:tab/>
            </w:r>
            <w:r>
              <w:rPr>
                <w:noProof/>
                <w:webHidden/>
              </w:rPr>
              <w:fldChar w:fldCharType="begin"/>
            </w:r>
            <w:r>
              <w:rPr>
                <w:noProof/>
                <w:webHidden/>
              </w:rPr>
              <w:instrText xml:space="preserve"> PAGEREF _Toc139468520 \h </w:instrText>
            </w:r>
            <w:r>
              <w:rPr>
                <w:noProof/>
                <w:webHidden/>
              </w:rPr>
            </w:r>
            <w:r>
              <w:rPr>
                <w:noProof/>
                <w:webHidden/>
              </w:rPr>
              <w:fldChar w:fldCharType="separate"/>
            </w:r>
            <w:r>
              <w:rPr>
                <w:noProof/>
                <w:webHidden/>
              </w:rPr>
              <w:t>4</w:t>
            </w:r>
            <w:r>
              <w:rPr>
                <w:noProof/>
                <w:webHidden/>
              </w:rPr>
              <w:fldChar w:fldCharType="end"/>
            </w:r>
          </w:hyperlink>
        </w:p>
        <w:p w:rsidR="009E29D8" w:rsidRDefault="009E29D8">
          <w:pPr>
            <w:pStyle w:val="TOC1"/>
            <w:tabs>
              <w:tab w:val="right" w:leader="dot" w:pos="9017"/>
            </w:tabs>
            <w:rPr>
              <w:noProof/>
            </w:rPr>
          </w:pPr>
          <w:hyperlink w:anchor="_Toc139468521" w:history="1">
            <w:r w:rsidRPr="00C202D0">
              <w:rPr>
                <w:rStyle w:val="Hyperlink"/>
                <w:rFonts w:ascii="Times New Roman" w:hAnsi="Times New Roman" w:cs="Times New Roman"/>
                <w:noProof/>
              </w:rPr>
              <w:t>Personal Development Plan- PDP</w:t>
            </w:r>
            <w:r>
              <w:rPr>
                <w:noProof/>
                <w:webHidden/>
              </w:rPr>
              <w:tab/>
            </w:r>
            <w:r>
              <w:rPr>
                <w:noProof/>
                <w:webHidden/>
              </w:rPr>
              <w:fldChar w:fldCharType="begin"/>
            </w:r>
            <w:r>
              <w:rPr>
                <w:noProof/>
                <w:webHidden/>
              </w:rPr>
              <w:instrText xml:space="preserve"> PAGEREF _Toc139468521 \h </w:instrText>
            </w:r>
            <w:r>
              <w:rPr>
                <w:noProof/>
                <w:webHidden/>
              </w:rPr>
            </w:r>
            <w:r>
              <w:rPr>
                <w:noProof/>
                <w:webHidden/>
              </w:rPr>
              <w:fldChar w:fldCharType="separate"/>
            </w:r>
            <w:r>
              <w:rPr>
                <w:noProof/>
                <w:webHidden/>
              </w:rPr>
              <w:t>6</w:t>
            </w:r>
            <w:r>
              <w:rPr>
                <w:noProof/>
                <w:webHidden/>
              </w:rPr>
              <w:fldChar w:fldCharType="end"/>
            </w:r>
          </w:hyperlink>
        </w:p>
        <w:p w:rsidR="009E29D8" w:rsidRDefault="009E29D8">
          <w:pPr>
            <w:pStyle w:val="TOC1"/>
            <w:tabs>
              <w:tab w:val="right" w:leader="dot" w:pos="9017"/>
            </w:tabs>
            <w:rPr>
              <w:noProof/>
            </w:rPr>
          </w:pPr>
          <w:hyperlink w:anchor="_Toc139468522" w:history="1">
            <w:r w:rsidRPr="00C202D0">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_Toc139468522 \h </w:instrText>
            </w:r>
            <w:r>
              <w:rPr>
                <w:noProof/>
                <w:webHidden/>
              </w:rPr>
            </w:r>
            <w:r>
              <w:rPr>
                <w:noProof/>
                <w:webHidden/>
              </w:rPr>
              <w:fldChar w:fldCharType="separate"/>
            </w:r>
            <w:r>
              <w:rPr>
                <w:noProof/>
                <w:webHidden/>
              </w:rPr>
              <w:t>7</w:t>
            </w:r>
            <w:r>
              <w:rPr>
                <w:noProof/>
                <w:webHidden/>
              </w:rPr>
              <w:fldChar w:fldCharType="end"/>
            </w:r>
          </w:hyperlink>
        </w:p>
        <w:p w:rsidR="009E29D8" w:rsidRDefault="009E29D8">
          <w:pPr>
            <w:pStyle w:val="TOC1"/>
            <w:tabs>
              <w:tab w:val="right" w:leader="dot" w:pos="9017"/>
            </w:tabs>
            <w:rPr>
              <w:noProof/>
            </w:rPr>
          </w:pPr>
          <w:hyperlink w:anchor="_Toc139468523" w:history="1">
            <w:r w:rsidRPr="00C202D0">
              <w:rPr>
                <w:rStyle w:val="Hyperlink"/>
                <w:rFonts w:ascii="Times New Roman" w:hAnsi="Times New Roman" w:cs="Times New Roman"/>
                <w:noProof/>
              </w:rPr>
              <w:t>Reference</w:t>
            </w:r>
            <w:r>
              <w:rPr>
                <w:noProof/>
                <w:webHidden/>
              </w:rPr>
              <w:tab/>
            </w:r>
            <w:r>
              <w:rPr>
                <w:noProof/>
                <w:webHidden/>
              </w:rPr>
              <w:fldChar w:fldCharType="begin"/>
            </w:r>
            <w:r>
              <w:rPr>
                <w:noProof/>
                <w:webHidden/>
              </w:rPr>
              <w:instrText xml:space="preserve"> PAGEREF _Toc139468523 \h </w:instrText>
            </w:r>
            <w:r>
              <w:rPr>
                <w:noProof/>
                <w:webHidden/>
              </w:rPr>
            </w:r>
            <w:r>
              <w:rPr>
                <w:noProof/>
                <w:webHidden/>
              </w:rPr>
              <w:fldChar w:fldCharType="separate"/>
            </w:r>
            <w:r>
              <w:rPr>
                <w:noProof/>
                <w:webHidden/>
              </w:rPr>
              <w:t>8</w:t>
            </w:r>
            <w:r>
              <w:rPr>
                <w:noProof/>
                <w:webHidden/>
              </w:rPr>
              <w:fldChar w:fldCharType="end"/>
            </w:r>
          </w:hyperlink>
        </w:p>
        <w:p w:rsidR="009E29D8" w:rsidRDefault="009E29D8">
          <w:r>
            <w:rPr>
              <w:b/>
              <w:bCs/>
              <w:noProof/>
            </w:rPr>
            <w:fldChar w:fldCharType="end"/>
          </w:r>
        </w:p>
      </w:sdtContent>
    </w:sdt>
    <w:p w:rsidR="00884A4A" w:rsidRPr="009E29D8" w:rsidRDefault="00884A4A" w:rsidP="009E29D8">
      <w:pPr>
        <w:jc w:val="both"/>
        <w:rPr>
          <w:rFonts w:ascii="Times New Roman" w:hAnsi="Times New Roman" w:cs="Times New Roman"/>
          <w:sz w:val="24"/>
          <w:szCs w:val="24"/>
        </w:rPr>
      </w:pPr>
    </w:p>
    <w:p w:rsidR="00884A4A" w:rsidRDefault="00884A4A">
      <w:pPr>
        <w:rPr>
          <w:rFonts w:ascii="Times New Roman" w:hAnsi="Times New Roman" w:cs="Times New Roman"/>
          <w:sz w:val="32"/>
          <w:szCs w:val="24"/>
        </w:rPr>
      </w:pPr>
      <w:r>
        <w:rPr>
          <w:rFonts w:ascii="Times New Roman" w:hAnsi="Times New Roman" w:cs="Times New Roman"/>
          <w:sz w:val="32"/>
          <w:szCs w:val="24"/>
        </w:rPr>
        <w:br w:type="page"/>
      </w:r>
    </w:p>
    <w:p w:rsidR="009E29D8" w:rsidRDefault="009E29D8" w:rsidP="00A36C19">
      <w:pPr>
        <w:pStyle w:val="Heading1"/>
        <w:rPr>
          <w:rFonts w:ascii="Times New Roman" w:hAnsi="Times New Roman" w:cs="Times New Roman"/>
          <w:sz w:val="32"/>
        </w:rPr>
        <w:sectPr w:rsidR="009E29D8" w:rsidSect="00884A4A">
          <w:footerReference w:type="default" r:id="rId8"/>
          <w:pgSz w:w="11907" w:h="16839" w:code="9"/>
          <w:pgMar w:top="1440" w:right="1440" w:bottom="1440" w:left="1440" w:header="720" w:footer="720" w:gutter="0"/>
          <w:cols w:space="720"/>
          <w:docGrid w:linePitch="360"/>
        </w:sectPr>
      </w:pPr>
      <w:bookmarkStart w:id="0" w:name="_Toc139468516"/>
    </w:p>
    <w:p w:rsidR="00884A4A" w:rsidRPr="00A36C19" w:rsidRDefault="00884A4A" w:rsidP="00A36C19">
      <w:pPr>
        <w:pStyle w:val="Heading1"/>
        <w:rPr>
          <w:rFonts w:ascii="Times New Roman" w:hAnsi="Times New Roman" w:cs="Times New Roman"/>
          <w:sz w:val="32"/>
        </w:rPr>
      </w:pPr>
      <w:r w:rsidRPr="00A36C19">
        <w:rPr>
          <w:rFonts w:ascii="Times New Roman" w:hAnsi="Times New Roman" w:cs="Times New Roman"/>
          <w:sz w:val="32"/>
        </w:rPr>
        <w:lastRenderedPageBreak/>
        <w:t>Introduction</w:t>
      </w:r>
      <w:bookmarkEnd w:id="0"/>
      <w:r w:rsidRPr="00A36C19">
        <w:rPr>
          <w:rFonts w:ascii="Times New Roman" w:hAnsi="Times New Roman" w:cs="Times New Roman"/>
          <w:sz w:val="32"/>
        </w:rPr>
        <w:t> </w:t>
      </w:r>
    </w:p>
    <w:p w:rsidR="00884A4A" w:rsidRPr="00A36C19" w:rsidRDefault="00884A4A" w:rsidP="00A36C19">
      <w:pPr>
        <w:pStyle w:val="NormalWeb"/>
        <w:spacing w:before="0" w:beforeAutospacing="0" w:after="0" w:afterAutospacing="0" w:line="360" w:lineRule="auto"/>
        <w:jc w:val="both"/>
      </w:pPr>
      <w:r w:rsidRPr="00A36C19">
        <w:rPr>
          <w:color w:val="000000"/>
        </w:rPr>
        <w:t xml:space="preserve">To handle different aspects of life properly, personal development is necessary and because of this, every individual must focus on the significant thing. I reflected on my experiences in starting university and accommodated myself to online learning. For this reason, I came to know the areas where I can increase my skills which </w:t>
      </w:r>
      <w:r w:rsidR="009E29D8" w:rsidRPr="00A36C19">
        <w:rPr>
          <w:color w:val="000000"/>
        </w:rPr>
        <w:t>are</w:t>
      </w:r>
      <w:r w:rsidRPr="00A36C19">
        <w:rPr>
          <w:color w:val="000000"/>
        </w:rPr>
        <w:t xml:space="preserve"> a very significant thing. In this paper, I will make a Personal Development Plan (PDP). In my personal development plan, I will include my actions and objectives so that I can identify the gaps and work accordingly. By using the SMART (Specific, Measurable, Achievable, Relevant, Time-bound) framework, this personal development plan will provide such a thing that ensures academic success as well as personal growth.</w:t>
      </w:r>
    </w:p>
    <w:p w:rsidR="00884A4A" w:rsidRPr="00A36C19" w:rsidRDefault="00884A4A" w:rsidP="00A36C19">
      <w:pPr>
        <w:pStyle w:val="Heading1"/>
        <w:rPr>
          <w:rFonts w:ascii="Times New Roman" w:hAnsi="Times New Roman" w:cs="Times New Roman"/>
          <w:sz w:val="32"/>
        </w:rPr>
      </w:pPr>
      <w:bookmarkStart w:id="1" w:name="_Toc139468517"/>
      <w:r w:rsidRPr="00A36C19">
        <w:rPr>
          <w:rFonts w:ascii="Times New Roman" w:hAnsi="Times New Roman" w:cs="Times New Roman"/>
          <w:sz w:val="32"/>
        </w:rPr>
        <w:t>A summary of the topic of “Preparing for Higher Education”</w:t>
      </w:r>
      <w:bookmarkEnd w:id="1"/>
      <w:r w:rsidRPr="00A36C19">
        <w:rPr>
          <w:rFonts w:ascii="Times New Roman" w:hAnsi="Times New Roman" w:cs="Times New Roman"/>
          <w:sz w:val="32"/>
        </w:rPr>
        <w:t> </w:t>
      </w:r>
    </w:p>
    <w:p w:rsidR="00884A4A" w:rsidRDefault="00A36C19" w:rsidP="00A36C19">
      <w:pPr>
        <w:pStyle w:val="NormalWeb"/>
        <w:spacing w:before="0" w:beforeAutospacing="0" w:after="0" w:afterAutospacing="0" w:line="360" w:lineRule="auto"/>
        <w:jc w:val="both"/>
        <w:rPr>
          <w:color w:val="000000"/>
        </w:rPr>
      </w:pPr>
      <w:r>
        <w:rPr>
          <w:noProof/>
          <w:color w:val="000000"/>
        </w:rPr>
        <w:drawing>
          <wp:anchor distT="0" distB="0" distL="114300" distR="114300" simplePos="0" relativeHeight="251658240" behindDoc="0" locked="0" layoutInCell="1" allowOverlap="1" wp14:anchorId="1B79F1D0" wp14:editId="303E78ED">
            <wp:simplePos x="0" y="0"/>
            <wp:positionH relativeFrom="column">
              <wp:posOffset>3590925</wp:posOffset>
            </wp:positionH>
            <wp:positionV relativeFrom="paragraph">
              <wp:posOffset>2013584</wp:posOffset>
            </wp:positionV>
            <wp:extent cx="2124075" cy="1114425"/>
            <wp:effectExtent l="0" t="0" r="9525"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6.webp"/>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24075" cy="1114425"/>
                    </a:xfrm>
                    <a:prstGeom prst="rect">
                      <a:avLst/>
                    </a:prstGeom>
                  </pic:spPr>
                </pic:pic>
              </a:graphicData>
            </a:graphic>
            <wp14:sizeRelH relativeFrom="page">
              <wp14:pctWidth>0</wp14:pctWidth>
            </wp14:sizeRelH>
            <wp14:sizeRelV relativeFrom="page">
              <wp14:pctHeight>0</wp14:pctHeight>
            </wp14:sizeRelV>
          </wp:anchor>
        </w:drawing>
      </w:r>
      <w:r w:rsidR="00884A4A" w:rsidRPr="00A36C19">
        <w:rPr>
          <w:color w:val="000000"/>
        </w:rPr>
        <w:t>To enhance their knowledge and skills, every individual must have higher education. To maximize the chances of success, higher education can play a big role for every individual. Taking higher education, there are different stages. It is the responsibility of every student to choose the right field of study which is one of the most significant things to take higher education. They need to access their interest so that they can take proper subjects in order to receive a quality education. Taking higher education is a long-term goal and because of this, it is very sensitive to take proper decisions</w:t>
      </w:r>
      <w:r w:rsidR="00264B19" w:rsidRPr="00A36C19">
        <w:rPr>
          <w:color w:val="000000"/>
        </w:rPr>
        <w:t xml:space="preserve"> (De Wit &amp; </w:t>
      </w:r>
      <w:proofErr w:type="spellStart"/>
      <w:r w:rsidR="00264B19" w:rsidRPr="00A36C19">
        <w:rPr>
          <w:color w:val="000000"/>
        </w:rPr>
        <w:t>Altbach</w:t>
      </w:r>
      <w:proofErr w:type="spellEnd"/>
      <w:r w:rsidR="00264B19" w:rsidRPr="00A36C19">
        <w:rPr>
          <w:color w:val="000000"/>
        </w:rPr>
        <w:t>, 2021)</w:t>
      </w:r>
      <w:r w:rsidR="00884A4A" w:rsidRPr="00A36C19">
        <w:rPr>
          <w:color w:val="000000"/>
        </w:rPr>
        <w:t>. To achieve the goals comfortably, every individual needs to select a proper subject.</w:t>
      </w:r>
    </w:p>
    <w:p w:rsidR="00A36C19" w:rsidRDefault="00A36C19" w:rsidP="00A36C19">
      <w:pPr>
        <w:pStyle w:val="NormalWeb"/>
        <w:spacing w:before="0" w:beforeAutospacing="0" w:after="0" w:afterAutospacing="0" w:line="360" w:lineRule="auto"/>
        <w:jc w:val="both"/>
        <w:rPr>
          <w:color w:val="000000"/>
        </w:rPr>
      </w:pPr>
    </w:p>
    <w:p w:rsidR="00A36C19" w:rsidRDefault="00A36C19" w:rsidP="00A36C19">
      <w:pPr>
        <w:pStyle w:val="NormalWeb"/>
        <w:spacing w:before="0" w:beforeAutospacing="0" w:after="0" w:afterAutospacing="0" w:line="360" w:lineRule="auto"/>
        <w:jc w:val="both"/>
        <w:rPr>
          <w:color w:val="000000"/>
        </w:rPr>
      </w:pPr>
    </w:p>
    <w:p w:rsidR="00A36C19" w:rsidRDefault="00A36C19" w:rsidP="00A36C19">
      <w:pPr>
        <w:pStyle w:val="NormalWeb"/>
        <w:spacing w:before="0" w:beforeAutospacing="0" w:after="0" w:afterAutospacing="0" w:line="360" w:lineRule="auto"/>
        <w:jc w:val="both"/>
        <w:rPr>
          <w:color w:val="000000"/>
        </w:rPr>
      </w:pPr>
    </w:p>
    <w:p w:rsidR="00A36C19" w:rsidRDefault="00A36C19" w:rsidP="00A36C19">
      <w:pPr>
        <w:pStyle w:val="NormalWeb"/>
        <w:spacing w:before="0" w:beforeAutospacing="0" w:after="0" w:afterAutospacing="0" w:line="360" w:lineRule="auto"/>
        <w:jc w:val="both"/>
        <w:rPr>
          <w:color w:val="000000"/>
        </w:rPr>
      </w:pPr>
    </w:p>
    <w:p w:rsidR="00A36C19" w:rsidRPr="00A36C19" w:rsidRDefault="00A36C19" w:rsidP="00A36C19">
      <w:pPr>
        <w:pStyle w:val="NormalWeb"/>
        <w:spacing w:before="0" w:beforeAutospacing="0" w:after="0" w:afterAutospacing="0" w:line="360" w:lineRule="auto"/>
        <w:jc w:val="both"/>
      </w:pPr>
      <w:r>
        <w:t xml:space="preserve">                                                                                             Source: </w:t>
      </w:r>
      <w:r w:rsidRPr="00A36C19">
        <w:rPr>
          <w:color w:val="000000"/>
        </w:rPr>
        <w:t xml:space="preserve">(De Wit &amp; </w:t>
      </w:r>
      <w:proofErr w:type="spellStart"/>
      <w:r w:rsidRPr="00A36C19">
        <w:rPr>
          <w:color w:val="000000"/>
        </w:rPr>
        <w:t>Altbach</w:t>
      </w:r>
      <w:proofErr w:type="spellEnd"/>
      <w:r w:rsidRPr="00A36C19">
        <w:rPr>
          <w:color w:val="000000"/>
        </w:rPr>
        <w:t>, 2021).</w:t>
      </w:r>
    </w:p>
    <w:p w:rsidR="00884A4A" w:rsidRPr="00A36C19" w:rsidRDefault="00884A4A" w:rsidP="00A36C19">
      <w:pPr>
        <w:pStyle w:val="NormalWeb"/>
        <w:spacing w:before="0" w:beforeAutospacing="0" w:after="0" w:afterAutospacing="0" w:line="360" w:lineRule="auto"/>
        <w:jc w:val="both"/>
      </w:pPr>
      <w:r w:rsidRPr="00A36C19">
        <w:rPr>
          <w:color w:val="000000"/>
        </w:rPr>
        <w:t>Then, it is also necessary to choose a proper college or university so that every student can get their expected education. It is the duty of every student to consider different crucial things including available resources, the reputations of the institutions, campus culture, and so on. All these mentioned things can play a significant role in taking higher education. To gather more knowledge and information from the university area, ideal students always try to attend university and seek advice from existing students.</w:t>
      </w:r>
    </w:p>
    <w:p w:rsidR="00884A4A" w:rsidRPr="00A36C19" w:rsidRDefault="00884A4A" w:rsidP="00A36C19">
      <w:pPr>
        <w:pStyle w:val="NormalWeb"/>
        <w:spacing w:before="0" w:beforeAutospacing="0" w:after="0" w:afterAutospacing="0" w:line="360" w:lineRule="auto"/>
        <w:jc w:val="both"/>
      </w:pPr>
      <w:r w:rsidRPr="00A36C19">
        <w:rPr>
          <w:color w:val="000000"/>
        </w:rPr>
        <w:lastRenderedPageBreak/>
        <w:t>In preparing for higher education, it is necessary to do financial planning because having adequate finance is necessary to get higher education. To decrease the burden of tuition fees, every learner needs to focus on exploring scholarship opportunities and financial aid from other individuals or institutions</w:t>
      </w:r>
      <w:r w:rsidR="00264B19" w:rsidRPr="00A36C19">
        <w:rPr>
          <w:color w:val="000000"/>
        </w:rPr>
        <w:t xml:space="preserve"> (</w:t>
      </w:r>
      <w:proofErr w:type="spellStart"/>
      <w:r w:rsidR="00264B19" w:rsidRPr="00A36C19">
        <w:rPr>
          <w:color w:val="000000"/>
        </w:rPr>
        <w:t>Cattaneo</w:t>
      </w:r>
      <w:proofErr w:type="spellEnd"/>
      <w:r w:rsidR="00264B19" w:rsidRPr="00A36C19">
        <w:rPr>
          <w:color w:val="000000"/>
        </w:rPr>
        <w:t xml:space="preserve"> et al., 2020)</w:t>
      </w:r>
      <w:r w:rsidRPr="00A36C19">
        <w:rPr>
          <w:color w:val="000000"/>
        </w:rPr>
        <w:t>. To meet the needs of financial demands, a student can explore part-time employment by which he can bear his educational expenses. For a smooth transition to higher education, it is necessary to have good academic skills. </w:t>
      </w:r>
    </w:p>
    <w:p w:rsidR="00884A4A" w:rsidRPr="00A36C19" w:rsidRDefault="00884A4A" w:rsidP="00A36C19">
      <w:pPr>
        <w:pStyle w:val="NormalWeb"/>
        <w:spacing w:before="0" w:beforeAutospacing="0" w:after="0" w:afterAutospacing="0" w:line="360" w:lineRule="auto"/>
        <w:jc w:val="both"/>
      </w:pPr>
      <w:r w:rsidRPr="00A36C19">
        <w:rPr>
          <w:color w:val="000000"/>
        </w:rPr>
        <w:t xml:space="preserve">In the modern education system, students who have good academic skills can shine in their academic life. For doing the task, every student should cultivate </w:t>
      </w:r>
      <w:r w:rsidRPr="00A36C19">
        <w:rPr>
          <w:color w:val="000000"/>
        </w:rPr>
        <w:t>good study habits which are</w:t>
      </w:r>
      <w:r w:rsidRPr="00A36C19">
        <w:rPr>
          <w:color w:val="000000"/>
        </w:rPr>
        <w:t xml:space="preserve"> very important to achieve the desired goals. Along with this, every student should focus on increasing their critical thinking skills as well as time management skills. Lastly, a student needs to know the application process. They should have gathered different crucial knowledge including application deadlines, preparing required documents, and so on</w:t>
      </w:r>
      <w:r w:rsidR="00A537AD" w:rsidRPr="00A36C19">
        <w:rPr>
          <w:color w:val="000000"/>
        </w:rPr>
        <w:t xml:space="preserve"> (Gerome et al., 2019)</w:t>
      </w:r>
      <w:r w:rsidRPr="00A36C19">
        <w:rPr>
          <w:color w:val="000000"/>
        </w:rPr>
        <w:t>. The quality of applications can be increased by taking guidance from college counselors and some other mentors.</w:t>
      </w:r>
    </w:p>
    <w:p w:rsidR="00884A4A" w:rsidRPr="00A36C19" w:rsidRDefault="00884A4A" w:rsidP="00A36C19">
      <w:pPr>
        <w:pStyle w:val="Heading1"/>
        <w:rPr>
          <w:rFonts w:ascii="Times New Roman" w:hAnsi="Times New Roman" w:cs="Times New Roman"/>
          <w:sz w:val="32"/>
        </w:rPr>
      </w:pPr>
      <w:bookmarkStart w:id="2" w:name="_Toc139468518"/>
      <w:r w:rsidRPr="00A36C19">
        <w:rPr>
          <w:rFonts w:ascii="Times New Roman" w:hAnsi="Times New Roman" w:cs="Times New Roman"/>
          <w:sz w:val="32"/>
        </w:rPr>
        <w:t>A mind map on the topic of “Becoming a Digital Learner”</w:t>
      </w:r>
      <w:bookmarkEnd w:id="2"/>
    </w:p>
    <w:p w:rsidR="00884A4A" w:rsidRPr="00A36C19" w:rsidRDefault="00884A4A" w:rsidP="00A36C19">
      <w:pPr>
        <w:pStyle w:val="NormalWeb"/>
        <w:spacing w:before="0" w:beforeAutospacing="0" w:after="0" w:afterAutospacing="0" w:line="360" w:lineRule="auto"/>
        <w:jc w:val="both"/>
      </w:pPr>
      <w:r w:rsidRPr="00A36C19">
        <w:rPr>
          <w:color w:val="000000"/>
        </w:rPr>
        <w:t>Becoming a digital learner is a challenging task. For doing the task, every individual needs to repair a mind map. To be a digital learner, every individual needs to have different skills and knowledge including critical thinking skills, effective communication skills, good collaboration skills, effective adaptability skills, good time management skills, and so on</w:t>
      </w:r>
      <w:r w:rsidR="00AD15D2" w:rsidRPr="00A36C19">
        <w:rPr>
          <w:color w:val="000000"/>
        </w:rPr>
        <w:t xml:space="preserve"> (Marcus-Quinn et al., 2019)</w:t>
      </w:r>
      <w:r w:rsidRPr="00A36C19">
        <w:rPr>
          <w:color w:val="000000"/>
        </w:rPr>
        <w:t xml:space="preserve">. There are different themes in writing a mind man and digital literacy is one of them. There are different significant things about digital literacy including effective communication skills, critical thinking skills, and so on. These skills have great significance in understanding the vast amount of information which </w:t>
      </w:r>
      <w:r w:rsidR="00AD15D2" w:rsidRPr="00A36C19">
        <w:rPr>
          <w:color w:val="000000"/>
        </w:rPr>
        <w:t>exists</w:t>
      </w:r>
      <w:r w:rsidRPr="00A36C19">
        <w:rPr>
          <w:color w:val="000000"/>
        </w:rPr>
        <w:t xml:space="preserve"> in the digital landscape. </w:t>
      </w:r>
    </w:p>
    <w:p w:rsidR="00884A4A" w:rsidRPr="00A36C19" w:rsidRDefault="00884A4A" w:rsidP="00A36C19">
      <w:pPr>
        <w:pStyle w:val="NormalWeb"/>
        <w:spacing w:before="0" w:beforeAutospacing="0" w:after="0" w:afterAutospacing="0" w:line="360" w:lineRule="auto"/>
        <w:jc w:val="both"/>
      </w:pPr>
      <w:r w:rsidRPr="00A36C19">
        <w:rPr>
          <w:color w:val="000000"/>
        </w:rPr>
        <w:t>Another crucial theme is "Discipline-Specific Skills" which also has great significance. It involves different skills and knowledge including having knowledge of digital tools, technical proficiency, and so on</w:t>
      </w:r>
      <w:r w:rsidR="00AD15D2" w:rsidRPr="00A36C19">
        <w:rPr>
          <w:color w:val="000000"/>
        </w:rPr>
        <w:t xml:space="preserve"> (</w:t>
      </w:r>
      <w:proofErr w:type="spellStart"/>
      <w:r w:rsidR="00AD15D2" w:rsidRPr="00A36C19">
        <w:rPr>
          <w:color w:val="000000"/>
        </w:rPr>
        <w:t>Bicer</w:t>
      </w:r>
      <w:proofErr w:type="spellEnd"/>
      <w:r w:rsidR="00AD15D2" w:rsidRPr="00A36C19">
        <w:rPr>
          <w:color w:val="000000"/>
        </w:rPr>
        <w:t>, 2021)</w:t>
      </w:r>
      <w:r w:rsidRPr="00A36C19">
        <w:rPr>
          <w:color w:val="000000"/>
        </w:rPr>
        <w:t xml:space="preserve">. These skills are necessary for every individual to get higher education. To become a digital learner, every individual needs to have good knowledge about different digital tools and software which are used in the education system. Along with this, to become a digital learner, it is necessary to have some other skills including online research skills, data analysis, and so on. Having online research skills is </w:t>
      </w:r>
      <w:r w:rsidRPr="00A36C19">
        <w:rPr>
          <w:color w:val="000000"/>
        </w:rPr>
        <w:lastRenderedPageBreak/>
        <w:t>necessary for every student to become a digital learner by which they can conduct any critical research through different online platforms.</w:t>
      </w:r>
    </w:p>
    <w:p w:rsidR="00884A4A" w:rsidRPr="00A36C19" w:rsidRDefault="00884A4A" w:rsidP="00A36C19">
      <w:pPr>
        <w:pStyle w:val="NormalWeb"/>
        <w:spacing w:before="0" w:beforeAutospacing="0" w:after="0" w:afterAutospacing="0" w:line="360" w:lineRule="auto"/>
        <w:jc w:val="both"/>
      </w:pPr>
      <w:r w:rsidRPr="00A36C19">
        <w:rPr>
          <w:color w:val="000000"/>
        </w:rPr>
        <w:t>Furthermore, it is the responsibility of every learner to have good knowledge about digital well-being, lifelong learning, adaptability, time management skills, and so on to become a digital learner. Along with this, every student should have good knowledge about cyber security skills to become a digital learner.</w:t>
      </w:r>
    </w:p>
    <w:p w:rsidR="00884A4A" w:rsidRPr="00A36C19" w:rsidRDefault="00884A4A" w:rsidP="00A36C19">
      <w:pPr>
        <w:pStyle w:val="Heading1"/>
        <w:rPr>
          <w:rFonts w:ascii="Times New Roman" w:hAnsi="Times New Roman" w:cs="Times New Roman"/>
          <w:sz w:val="32"/>
        </w:rPr>
      </w:pPr>
      <w:bookmarkStart w:id="3" w:name="_Toc139468519"/>
      <w:r w:rsidRPr="00A36C19">
        <w:rPr>
          <w:rFonts w:ascii="Times New Roman" w:hAnsi="Times New Roman" w:cs="Times New Roman"/>
          <w:sz w:val="32"/>
        </w:rPr>
        <w:t>Personal identity and how this is shaped by the sense of place, values, and beliefs</w:t>
      </w:r>
      <w:bookmarkEnd w:id="3"/>
      <w:r w:rsidRPr="00A36C19">
        <w:rPr>
          <w:rFonts w:ascii="Times New Roman" w:hAnsi="Times New Roman" w:cs="Times New Roman"/>
          <w:sz w:val="32"/>
        </w:rPr>
        <w:t> </w:t>
      </w:r>
    </w:p>
    <w:p w:rsidR="00884A4A" w:rsidRPr="00A36C19" w:rsidRDefault="00884A4A" w:rsidP="00A36C19">
      <w:pPr>
        <w:pStyle w:val="NormalWeb"/>
        <w:spacing w:before="0" w:beforeAutospacing="0" w:after="0" w:afterAutospacing="0" w:line="360" w:lineRule="auto"/>
        <w:jc w:val="both"/>
      </w:pPr>
      <w:r w:rsidRPr="00A36C19">
        <w:rPr>
          <w:color w:val="000000"/>
        </w:rPr>
        <w:t>Every individual has a personal identity that defines the person. It is the unique combination of characteristics with which every individual becomes familiar. It is formed by different significant things including personal beliefs, values, sense of place, and so on. The mentioned elements highly contribute to the behavior of a person and his perceptions. It also can influence their effectiveness as a team player which is a very important thing. </w:t>
      </w:r>
    </w:p>
    <w:p w:rsidR="00884A4A" w:rsidRPr="00A36C19" w:rsidRDefault="00884A4A" w:rsidP="00A36C19">
      <w:pPr>
        <w:pStyle w:val="NormalWeb"/>
        <w:spacing w:before="0" w:beforeAutospacing="0" w:after="0" w:afterAutospacing="0" w:line="360" w:lineRule="auto"/>
        <w:jc w:val="both"/>
      </w:pPr>
      <w:r w:rsidRPr="00A36C19">
        <w:rPr>
          <w:color w:val="000000"/>
        </w:rPr>
        <w:t>In shipping personal identity, there are several factors and that sense of place is one of them. The identity of an individual can be created from the environment where the person lives</w:t>
      </w:r>
      <w:r w:rsidR="00AD15D2" w:rsidRPr="00A36C19">
        <w:rPr>
          <w:color w:val="000000"/>
        </w:rPr>
        <w:t xml:space="preserve"> (</w:t>
      </w:r>
      <w:proofErr w:type="spellStart"/>
      <w:r w:rsidR="00AD15D2" w:rsidRPr="00A36C19">
        <w:rPr>
          <w:color w:val="000000"/>
        </w:rPr>
        <w:t>Hnasevych</w:t>
      </w:r>
      <w:proofErr w:type="spellEnd"/>
      <w:r w:rsidR="00AD15D2" w:rsidRPr="00A36C19">
        <w:rPr>
          <w:color w:val="000000"/>
        </w:rPr>
        <w:t xml:space="preserve"> &amp; </w:t>
      </w:r>
      <w:proofErr w:type="spellStart"/>
      <w:r w:rsidR="00AD15D2" w:rsidRPr="00A36C19">
        <w:rPr>
          <w:color w:val="000000"/>
        </w:rPr>
        <w:t>Morshchakova</w:t>
      </w:r>
      <w:proofErr w:type="spellEnd"/>
      <w:r w:rsidR="00AD15D2" w:rsidRPr="00A36C19">
        <w:rPr>
          <w:color w:val="000000"/>
        </w:rPr>
        <w:t>, 2020)</w:t>
      </w:r>
      <w:r w:rsidRPr="00A36C19">
        <w:rPr>
          <w:color w:val="000000"/>
        </w:rPr>
        <w:t>. It can be his hometown or community where the person lives and creates his identity. An individual can get huge knowledge and information from his locality. The place where a person lives can influence his beliefs and thoughts. Values are another crucial thing that can highly influence the beliefs and thoughts of a person. </w:t>
      </w:r>
    </w:p>
    <w:p w:rsidR="00884A4A" w:rsidRPr="00A36C19" w:rsidRDefault="00884A4A" w:rsidP="00A36C19">
      <w:pPr>
        <w:pStyle w:val="NormalWeb"/>
        <w:spacing w:before="0" w:beforeAutospacing="0" w:after="0" w:afterAutospacing="0" w:line="360" w:lineRule="auto"/>
        <w:jc w:val="both"/>
      </w:pPr>
      <w:r w:rsidRPr="00A36C19">
        <w:rPr>
          <w:color w:val="000000"/>
        </w:rPr>
        <w:t>Different values can influence the decision-making process and change the behavior of a person. Teamwork can be highly impacted by personal values which is a very significant thing. Having good personal values is very crucial for every individual by which they can easily make proper decisions. Along with this, if there is a shared value inside a team, all team members can share different crucial information and promote a common purpose</w:t>
      </w:r>
      <w:r w:rsidR="00AD15D2" w:rsidRPr="00A36C19">
        <w:rPr>
          <w:color w:val="000000"/>
        </w:rPr>
        <w:t xml:space="preserve"> (</w:t>
      </w:r>
      <w:proofErr w:type="spellStart"/>
      <w:r w:rsidR="00AD15D2" w:rsidRPr="00A36C19">
        <w:rPr>
          <w:color w:val="000000"/>
        </w:rPr>
        <w:t>Spieth</w:t>
      </w:r>
      <w:proofErr w:type="spellEnd"/>
      <w:r w:rsidR="00AD15D2" w:rsidRPr="00A36C19">
        <w:rPr>
          <w:color w:val="000000"/>
        </w:rPr>
        <w:t xml:space="preserve"> et al., 2019)</w:t>
      </w:r>
      <w:r w:rsidRPr="00A36C19">
        <w:rPr>
          <w:color w:val="000000"/>
        </w:rPr>
        <w:t>. Shared values allow people to build trust among one another. Furthermore, if there are any shared values inside a team then members of the team can show mutual respect which is significant in recent days. </w:t>
      </w:r>
    </w:p>
    <w:p w:rsidR="00884A4A" w:rsidRPr="00A36C19" w:rsidRDefault="00884A4A" w:rsidP="00A36C19">
      <w:pPr>
        <w:pStyle w:val="NormalWeb"/>
        <w:spacing w:before="0" w:beforeAutospacing="0" w:after="0" w:afterAutospacing="0" w:line="360" w:lineRule="auto"/>
        <w:jc w:val="both"/>
      </w:pPr>
      <w:r w:rsidRPr="00A36C19">
        <w:rPr>
          <w:color w:val="000000"/>
        </w:rPr>
        <w:t>Another significant thing is</w:t>
      </w:r>
      <w:proofErr w:type="gramStart"/>
      <w:r w:rsidRPr="00A36C19">
        <w:rPr>
          <w:color w:val="000000"/>
        </w:rPr>
        <w:t>,</w:t>
      </w:r>
      <w:proofErr w:type="gramEnd"/>
      <w:r w:rsidRPr="00A36C19">
        <w:rPr>
          <w:color w:val="000000"/>
        </w:rPr>
        <w:t xml:space="preserve"> personal identity can be shaped by personal beliefs. Personal beliefs can be highly influenced because of religious and philosophical factors. The beliefs of a person provide a moral compass and because of this, their existing attitudes can be highly influenced. If the personal identity is shaped by values, beliefs, and a sense of place then the </w:t>
      </w:r>
      <w:r w:rsidRPr="00A36C19">
        <w:rPr>
          <w:color w:val="000000"/>
        </w:rPr>
        <w:lastRenderedPageBreak/>
        <w:t>person can be a good team player. These types of individuals can contribute to the development of diverse people. The values and beliefs of those people promote mutual respect and collaboration. For conflict resolution, different values and beliefs are necessary. To build a good relationship in a team, the sense of place can play a big role. The sense of place provides a person with good knowledge about shared experience.</w:t>
      </w:r>
    </w:p>
    <w:p w:rsidR="00884A4A" w:rsidRPr="00A36C19" w:rsidRDefault="00884A4A" w:rsidP="00A36C19">
      <w:pPr>
        <w:pStyle w:val="NormalWeb"/>
        <w:spacing w:before="0" w:beforeAutospacing="0" w:after="0" w:afterAutospacing="0" w:line="360" w:lineRule="auto"/>
        <w:jc w:val="both"/>
      </w:pPr>
      <w:r w:rsidRPr="00A36C19">
        <w:rPr>
          <w:color w:val="000000"/>
        </w:rPr>
        <w:t>So, in the end, it can be easily concluded that personal identity can be highly influenced by different factors including personal beliefs, values, the sense of place, and so on. The interactions and the behavior of the people can also be shaped with the help of these crucial elements.</w:t>
      </w:r>
    </w:p>
    <w:p w:rsidR="00884A4A" w:rsidRPr="009E29D8" w:rsidRDefault="00884A4A" w:rsidP="009E29D8">
      <w:pPr>
        <w:pStyle w:val="Heading1"/>
        <w:rPr>
          <w:rFonts w:ascii="Times New Roman" w:hAnsi="Times New Roman" w:cs="Times New Roman"/>
          <w:sz w:val="32"/>
        </w:rPr>
      </w:pPr>
      <w:bookmarkStart w:id="4" w:name="_Toc139468520"/>
      <w:r w:rsidRPr="009E29D8">
        <w:rPr>
          <w:rFonts w:ascii="Times New Roman" w:hAnsi="Times New Roman" w:cs="Times New Roman"/>
          <w:sz w:val="32"/>
        </w:rPr>
        <w:t>A reflection using Gibbs reflective tool</w:t>
      </w:r>
      <w:bookmarkEnd w:id="4"/>
      <w:r w:rsidRPr="009E29D8">
        <w:rPr>
          <w:rFonts w:ascii="Times New Roman" w:hAnsi="Times New Roman" w:cs="Times New Roman"/>
          <w:sz w:val="32"/>
        </w:rPr>
        <w:t> </w:t>
      </w:r>
    </w:p>
    <w:p w:rsidR="00884A4A" w:rsidRPr="00A36C19" w:rsidRDefault="00884A4A" w:rsidP="00A36C19">
      <w:pPr>
        <w:pStyle w:val="NormalWeb"/>
        <w:spacing w:before="0" w:beforeAutospacing="0" w:after="0" w:afterAutospacing="0" w:line="360" w:lineRule="auto"/>
        <w:jc w:val="both"/>
      </w:pPr>
      <w:r w:rsidRPr="00A36C19">
        <w:rPr>
          <w:color w:val="000000"/>
        </w:rPr>
        <w:t>Gibbs Reflective Cycle is one of the most popular reflective models all over the world that was developed in the year of 1988. In this reflective paper, I will use this crucial model to know my personal experience of starting university, adapting to online learning, and the process of writing my first assignments. By using this reflective model, I will come to know the areas for improvement and deeper knowledge. There are six stages of this reflective model: description, feelings, evaluation, analysis, action plan, and conclusion</w:t>
      </w:r>
      <w:r w:rsidR="00A537AD" w:rsidRPr="00A36C19">
        <w:rPr>
          <w:color w:val="000000"/>
        </w:rPr>
        <w:t xml:space="preserve"> (</w:t>
      </w:r>
      <w:proofErr w:type="spellStart"/>
      <w:r w:rsidR="00A537AD" w:rsidRPr="00A36C19">
        <w:rPr>
          <w:color w:val="000000"/>
        </w:rPr>
        <w:t>Yaacob</w:t>
      </w:r>
      <w:proofErr w:type="spellEnd"/>
      <w:r w:rsidR="00A537AD" w:rsidRPr="00A36C19">
        <w:rPr>
          <w:color w:val="000000"/>
        </w:rPr>
        <w:t xml:space="preserve"> et al., 2021)</w:t>
      </w:r>
      <w:r w:rsidRPr="00A36C19">
        <w:rPr>
          <w:color w:val="000000"/>
        </w:rPr>
        <w:t>. All the stages of this reflective model play a significant role in analyzing critical things.</w:t>
      </w:r>
    </w:p>
    <w:p w:rsidR="00884A4A" w:rsidRPr="00A36C19" w:rsidRDefault="00884A4A" w:rsidP="00A36C19">
      <w:pPr>
        <w:pStyle w:val="NormalWeb"/>
        <w:spacing w:before="0" w:beforeAutospacing="0" w:after="0" w:afterAutospacing="0" w:line="360" w:lineRule="auto"/>
        <w:jc w:val="both"/>
      </w:pPr>
      <w:r w:rsidRPr="00A36C19">
        <w:rPr>
          <w:b/>
          <w:bCs/>
          <w:color w:val="000000"/>
        </w:rPr>
        <w:t>Description:</w:t>
      </w:r>
      <w:r w:rsidRPr="00A36C19">
        <w:rPr>
          <w:color w:val="000000"/>
        </w:rPr>
        <w:t xml:space="preserve"> The first stage of this reflective model is a description. When I started my journey of university life then I had different excitement inside and outside of the educational institution. There was a new environment of learning where I faced various challenges that were very difficult to overcome. Along with this, there were new academic expectations as well as new prospects of online learning. I tried to use different virtual platforms and because of this, various learning resources and tools were available. It was very challenging for me to focus and motivate myself with the learning process at the initial stage of online learning. I started to feel isolated because there was no face-to-face interaction between me and my teachers</w:t>
      </w:r>
      <w:r w:rsidR="00AD15D2" w:rsidRPr="00A36C19">
        <w:rPr>
          <w:color w:val="000000"/>
        </w:rPr>
        <w:t xml:space="preserve"> (Pieper et al., 2021)</w:t>
      </w:r>
      <w:r w:rsidRPr="00A36C19">
        <w:rPr>
          <w:color w:val="000000"/>
        </w:rPr>
        <w:t>. </w:t>
      </w:r>
    </w:p>
    <w:p w:rsidR="00884A4A" w:rsidRPr="00A36C19" w:rsidRDefault="00884A4A" w:rsidP="00A36C19">
      <w:pPr>
        <w:pStyle w:val="NormalWeb"/>
        <w:spacing w:before="0" w:beforeAutospacing="0" w:after="0" w:afterAutospacing="0" w:line="360" w:lineRule="auto"/>
        <w:jc w:val="both"/>
      </w:pPr>
      <w:r w:rsidRPr="00A36C19">
        <w:rPr>
          <w:color w:val="000000"/>
        </w:rPr>
        <w:t xml:space="preserve">I used to attend physical classes but online learning is a different thing by comparison. But digital educational resources were available in the online learning process and because of </w:t>
      </w:r>
      <w:r w:rsidR="00AD15D2" w:rsidRPr="00A36C19">
        <w:rPr>
          <w:color w:val="000000"/>
        </w:rPr>
        <w:t>this;</w:t>
      </w:r>
      <w:r w:rsidRPr="00A36C19">
        <w:rPr>
          <w:color w:val="000000"/>
        </w:rPr>
        <w:t xml:space="preserve"> it is beneficial for many people. Gradually I came to know the significance of the engagement with the online learning process and because of </w:t>
      </w:r>
      <w:r w:rsidRPr="00A36C19">
        <w:rPr>
          <w:color w:val="000000"/>
        </w:rPr>
        <w:t>this;</w:t>
      </w:r>
      <w:r w:rsidRPr="00A36C19">
        <w:rPr>
          <w:color w:val="000000"/>
        </w:rPr>
        <w:t xml:space="preserve"> I took some responsibility on my shoulders to accomplish learning. To increase my understanding of online learning, I </w:t>
      </w:r>
      <w:r w:rsidRPr="00A36C19">
        <w:rPr>
          <w:color w:val="000000"/>
        </w:rPr>
        <w:lastRenderedPageBreak/>
        <w:t>focused on different crucial things including virtual lectures, different online materials, and so on. </w:t>
      </w:r>
    </w:p>
    <w:p w:rsidR="00884A4A" w:rsidRPr="00A36C19" w:rsidRDefault="00884A4A" w:rsidP="00A36C19">
      <w:pPr>
        <w:pStyle w:val="NormalWeb"/>
        <w:spacing w:before="0" w:beforeAutospacing="0" w:after="0" w:afterAutospacing="0" w:line="360" w:lineRule="auto"/>
        <w:jc w:val="both"/>
      </w:pPr>
      <w:r w:rsidRPr="00A36C19">
        <w:rPr>
          <w:b/>
          <w:bCs/>
          <w:color w:val="000000"/>
        </w:rPr>
        <w:t>Feelings:</w:t>
      </w:r>
      <w:r w:rsidRPr="00A36C19">
        <w:rPr>
          <w:color w:val="000000"/>
        </w:rPr>
        <w:t xml:space="preserve"> Online learning has been very popular all over the world although taking this is not an easy task. As a person, there was huge uncertainty in my mind about whether I can get online learning or not. In the initial stage, I was very overwhelmed in taking online learning. It was very difficult for me to take education from virtual platforms because I used to with traditional classrooms. Gradually, I started </w:t>
      </w:r>
      <w:proofErr w:type="gramStart"/>
      <w:r w:rsidRPr="00A36C19">
        <w:rPr>
          <w:color w:val="000000"/>
        </w:rPr>
        <w:t>to</w:t>
      </w:r>
      <w:proofErr w:type="gramEnd"/>
      <w:r w:rsidRPr="00A36C19">
        <w:rPr>
          <w:color w:val="000000"/>
        </w:rPr>
        <w:t xml:space="preserve"> familiar with different online learning resources which was very important for me to get online learning. Day by day my confidence level was increasing because of several reasons and having different online learning resources is one of them. Along with this, I started to get the flexibility to take online learning because everything was easier gradually. When I wrote and submitted my first assignment to the university, then I came to know that my expectation is going to be fulfilled. However, I was completely engaged with the writing process related to online learning. And finally, I was satisfied with taking online learning. </w:t>
      </w:r>
    </w:p>
    <w:p w:rsidR="00884A4A" w:rsidRPr="00A36C19" w:rsidRDefault="00884A4A" w:rsidP="00A36C19">
      <w:pPr>
        <w:pStyle w:val="NormalWeb"/>
        <w:spacing w:before="0" w:beforeAutospacing="0" w:after="0" w:afterAutospacing="0" w:line="360" w:lineRule="auto"/>
        <w:jc w:val="both"/>
      </w:pPr>
      <w:r w:rsidRPr="00A36C19">
        <w:rPr>
          <w:b/>
          <w:bCs/>
          <w:color w:val="000000"/>
        </w:rPr>
        <w:t>Evaluation:</w:t>
      </w:r>
      <w:r w:rsidRPr="00A36C19">
        <w:rPr>
          <w:color w:val="000000"/>
        </w:rPr>
        <w:t xml:space="preserve"> The next stage of Gibbs's reflective model is evaluation. After doing some hard work, I started to believe that I have made huge progress in taking online learning. Firstly, I had to adapt to this learning process which was very difficult for me because I was a traditional student. A few days later, I started to use </w:t>
      </w:r>
      <w:r w:rsidRPr="00A36C19">
        <w:rPr>
          <w:color w:val="000000"/>
        </w:rPr>
        <w:t>different online learning resources which were</w:t>
      </w:r>
      <w:r w:rsidRPr="00A36C19">
        <w:rPr>
          <w:color w:val="000000"/>
        </w:rPr>
        <w:t xml:space="preserve"> beneficial for me. As a student, it was necessary for me to improve in some areas because I had some weaknesses. In the initial stage, I didn't give importance to taking online learning and because of this, concentrating on this was not easy for me. Once upon a time, I came to know that participation in this learning process was very important for me in taking quality education. I was capable to make good connections with my peers who also tried to take online learning. Along with this, I had a huge eagerness in getting proper support from my professors and classmates who are highly involved in this learning process. They provided me with effective guidance and proper feedback so that I can achieve my desired goals. </w:t>
      </w:r>
    </w:p>
    <w:p w:rsidR="00884A4A" w:rsidRPr="00A36C19" w:rsidRDefault="00884A4A" w:rsidP="00A36C19">
      <w:pPr>
        <w:pStyle w:val="NormalWeb"/>
        <w:spacing w:before="0" w:beforeAutospacing="0" w:after="0" w:afterAutospacing="0" w:line="360" w:lineRule="auto"/>
        <w:jc w:val="both"/>
      </w:pPr>
      <w:r w:rsidRPr="00A36C19">
        <w:rPr>
          <w:b/>
          <w:bCs/>
          <w:color w:val="000000"/>
        </w:rPr>
        <w:t>Analysis:</w:t>
      </w:r>
      <w:r w:rsidRPr="00A36C19">
        <w:rPr>
          <w:color w:val="000000"/>
        </w:rPr>
        <w:t xml:space="preserve"> At one stage, I really realized that I faced different problems but many other students also fall into deep problems in taking online learning. Online learning has been very popular because of its flexibility but there are several problems that need to be faced by every online learner. It was a common thing for many students and because of </w:t>
      </w:r>
      <w:r w:rsidR="00AD15D2" w:rsidRPr="00A36C19">
        <w:rPr>
          <w:color w:val="000000"/>
        </w:rPr>
        <w:t>this;</w:t>
      </w:r>
      <w:r w:rsidRPr="00A36C19">
        <w:rPr>
          <w:color w:val="000000"/>
        </w:rPr>
        <w:t xml:space="preserve"> I was capable to maintain my learning process. Adapting to a new learning environment needs different crucial things including a growth mindset, proper efforts, and so on</w:t>
      </w:r>
      <w:r w:rsidR="00AD15D2" w:rsidRPr="00A36C19">
        <w:rPr>
          <w:color w:val="000000"/>
        </w:rPr>
        <w:t xml:space="preserve"> (</w:t>
      </w:r>
      <w:proofErr w:type="spellStart"/>
      <w:r w:rsidR="00AD15D2" w:rsidRPr="00A36C19">
        <w:rPr>
          <w:color w:val="000000"/>
        </w:rPr>
        <w:t>Adeani</w:t>
      </w:r>
      <w:proofErr w:type="spellEnd"/>
      <w:r w:rsidR="00AD15D2" w:rsidRPr="00A36C19">
        <w:rPr>
          <w:color w:val="000000"/>
        </w:rPr>
        <w:t xml:space="preserve"> et al., 2020)</w:t>
      </w:r>
      <w:r w:rsidRPr="00A36C19">
        <w:rPr>
          <w:color w:val="000000"/>
        </w:rPr>
        <w:t xml:space="preserve">. If any student can adapt to the new learning environment related to online learning then the </w:t>
      </w:r>
      <w:r w:rsidRPr="00A36C19">
        <w:rPr>
          <w:color w:val="000000"/>
        </w:rPr>
        <w:lastRenderedPageBreak/>
        <w:t>person will get more success. Online learning requires adaptability and this responsibility goes to every online learner.</w:t>
      </w:r>
    </w:p>
    <w:p w:rsidR="00884A4A" w:rsidRPr="00A36C19" w:rsidRDefault="00884A4A" w:rsidP="00A36C19">
      <w:pPr>
        <w:pStyle w:val="NormalWeb"/>
        <w:spacing w:before="0" w:beforeAutospacing="0" w:after="0" w:afterAutospacing="0" w:line="360" w:lineRule="auto"/>
        <w:jc w:val="both"/>
      </w:pPr>
      <w:r w:rsidRPr="00A36C19">
        <w:rPr>
          <w:color w:val="000000"/>
        </w:rPr>
        <w:t> It is also necessary to have ample time to get quality education through online learning. It was necessary for me to make a scheduled study plan by which I learned how to gather time management skills. With the help of this, I also gathered some other skills like allocation of specific time for reading and writing, note-taking skills, and so on. It was very helpful for me to stay organized. With the help of this, I increased my quality of work. I also realized the significance of critical thinking skills through an online learning environment. Because of the availability of online learning resources, it was necessary for me to evaluate the credibility and reliability of the information. </w:t>
      </w:r>
    </w:p>
    <w:p w:rsidR="00884A4A" w:rsidRPr="00A36C19" w:rsidRDefault="00884A4A" w:rsidP="00A36C19">
      <w:pPr>
        <w:pStyle w:val="NormalWeb"/>
        <w:spacing w:before="0" w:beforeAutospacing="0" w:after="0" w:afterAutospacing="0" w:line="360" w:lineRule="auto"/>
        <w:jc w:val="both"/>
      </w:pPr>
      <w:r w:rsidRPr="00A36C19">
        <w:rPr>
          <w:b/>
          <w:bCs/>
          <w:color w:val="000000"/>
        </w:rPr>
        <w:t>Conclusion:</w:t>
      </w:r>
      <w:r w:rsidRPr="00A36C19">
        <w:rPr>
          <w:color w:val="000000"/>
        </w:rPr>
        <w:t xml:space="preserve"> With the help of this reflective model, I am capable to have a good understanding of my experience of starting university, adapting to online learning, and writing my first assignments which have great significance. With the help of this, I have realized the significance of self-discipline. Along with this, I came to know the importance of effective time management skills. For active engagement in online learning, every individual needs to have different skills.</w:t>
      </w:r>
    </w:p>
    <w:p w:rsidR="00884A4A" w:rsidRPr="009E29D8" w:rsidRDefault="00884A4A" w:rsidP="009E29D8">
      <w:pPr>
        <w:pStyle w:val="Heading1"/>
        <w:rPr>
          <w:rFonts w:ascii="Times New Roman" w:hAnsi="Times New Roman" w:cs="Times New Roman"/>
          <w:sz w:val="32"/>
        </w:rPr>
      </w:pPr>
      <w:bookmarkStart w:id="5" w:name="_Toc139468521"/>
      <w:r w:rsidRPr="009E29D8">
        <w:rPr>
          <w:rFonts w:ascii="Times New Roman" w:hAnsi="Times New Roman" w:cs="Times New Roman"/>
          <w:sz w:val="32"/>
        </w:rPr>
        <w:t>Personal Development Plan- PDP</w:t>
      </w:r>
      <w:bookmarkEnd w:id="5"/>
    </w:p>
    <w:p w:rsidR="00884A4A" w:rsidRPr="00A36C19" w:rsidRDefault="00884A4A" w:rsidP="00A36C19">
      <w:pPr>
        <w:pStyle w:val="NormalWeb"/>
        <w:spacing w:before="0" w:beforeAutospacing="0" w:after="0" w:afterAutospacing="0" w:line="360" w:lineRule="auto"/>
        <w:jc w:val="both"/>
      </w:pPr>
      <w:r w:rsidRPr="00A36C19">
        <w:rPr>
          <w:color w:val="000000"/>
        </w:rPr>
        <w:t>In my reflection on starting university, online learning, and writing my first assignments, I was capable to identify my weaknesses for the development of my academic life. This Personal Development Plan will provide some specific actions which are necessary for me. There will be several SMART objectives. </w:t>
      </w:r>
    </w:p>
    <w:p w:rsidR="00884A4A" w:rsidRPr="009E29D8" w:rsidRDefault="00884A4A" w:rsidP="00A36C19">
      <w:pPr>
        <w:pStyle w:val="NormalWeb"/>
        <w:spacing w:before="0" w:beforeAutospacing="0" w:after="0" w:afterAutospacing="0" w:line="360" w:lineRule="auto"/>
        <w:jc w:val="both"/>
        <w:rPr>
          <w:sz w:val="28"/>
        </w:rPr>
      </w:pPr>
      <w:r w:rsidRPr="009E29D8">
        <w:rPr>
          <w:b/>
          <w:bCs/>
          <w:color w:val="000000"/>
          <w:sz w:val="28"/>
        </w:rPr>
        <w:t>Objective 1: Increase proper engagement in online learning</w:t>
      </w:r>
      <w:r w:rsidRPr="009E29D8">
        <w:rPr>
          <w:color w:val="000000"/>
          <w:sz w:val="28"/>
        </w:rPr>
        <w:t> </w:t>
      </w:r>
    </w:p>
    <w:p w:rsidR="00884A4A" w:rsidRPr="00A36C19" w:rsidRDefault="00884A4A" w:rsidP="00A36C19">
      <w:pPr>
        <w:pStyle w:val="NormalWeb"/>
        <w:spacing w:before="0" w:beforeAutospacing="0" w:after="0" w:afterAutospacing="0" w:line="360" w:lineRule="auto"/>
        <w:jc w:val="both"/>
      </w:pPr>
      <w:r w:rsidRPr="00A36C19">
        <w:rPr>
          <w:b/>
          <w:bCs/>
          <w:color w:val="000000"/>
        </w:rPr>
        <w:t>Specific:</w:t>
      </w:r>
      <w:r w:rsidRPr="00A36C19">
        <w:rPr>
          <w:color w:val="000000"/>
        </w:rPr>
        <w:t xml:space="preserve"> I will partake in 4 online discussion forums in a month.</w:t>
      </w:r>
    </w:p>
    <w:p w:rsidR="00884A4A" w:rsidRPr="00A36C19" w:rsidRDefault="00884A4A" w:rsidP="00A36C19">
      <w:pPr>
        <w:pStyle w:val="NormalWeb"/>
        <w:spacing w:before="0" w:beforeAutospacing="0" w:after="0" w:afterAutospacing="0" w:line="360" w:lineRule="auto"/>
        <w:jc w:val="both"/>
      </w:pPr>
      <w:r w:rsidRPr="00A36C19">
        <w:rPr>
          <w:b/>
          <w:bCs/>
          <w:color w:val="000000"/>
        </w:rPr>
        <w:t xml:space="preserve">Measurable: </w:t>
      </w:r>
      <w:r w:rsidRPr="00A36C19">
        <w:rPr>
          <w:color w:val="000000"/>
        </w:rPr>
        <w:t>I will take notes about my participation. </w:t>
      </w:r>
    </w:p>
    <w:p w:rsidR="00884A4A" w:rsidRPr="00A36C19" w:rsidRDefault="00884A4A" w:rsidP="00A36C19">
      <w:pPr>
        <w:pStyle w:val="NormalWeb"/>
        <w:spacing w:before="0" w:beforeAutospacing="0" w:after="0" w:afterAutospacing="0" w:line="360" w:lineRule="auto"/>
        <w:jc w:val="both"/>
      </w:pPr>
      <w:r w:rsidRPr="00A36C19">
        <w:rPr>
          <w:b/>
          <w:bCs/>
          <w:color w:val="000000"/>
        </w:rPr>
        <w:t>Achievable:</w:t>
      </w:r>
      <w:r w:rsidRPr="00A36C19">
        <w:rPr>
          <w:color w:val="000000"/>
        </w:rPr>
        <w:t xml:space="preserve"> To engage in online discussions, I will allocate quality time every month.</w:t>
      </w:r>
    </w:p>
    <w:p w:rsidR="00884A4A" w:rsidRPr="00A36C19" w:rsidRDefault="00884A4A" w:rsidP="00A36C19">
      <w:pPr>
        <w:pStyle w:val="NormalWeb"/>
        <w:spacing w:before="0" w:beforeAutospacing="0" w:after="0" w:afterAutospacing="0" w:line="360" w:lineRule="auto"/>
        <w:jc w:val="both"/>
      </w:pPr>
      <w:r w:rsidRPr="00A36C19">
        <w:rPr>
          <w:b/>
          <w:bCs/>
          <w:color w:val="000000"/>
        </w:rPr>
        <w:t>Relevant:</w:t>
      </w:r>
      <w:r w:rsidRPr="00A36C19">
        <w:rPr>
          <w:color w:val="000000"/>
        </w:rPr>
        <w:t xml:space="preserve"> Active engagement in online learning platforms will increase my experience and increase my connectivity with other students. </w:t>
      </w:r>
    </w:p>
    <w:p w:rsidR="00884A4A" w:rsidRPr="00A36C19" w:rsidRDefault="00884A4A" w:rsidP="00A36C19">
      <w:pPr>
        <w:pStyle w:val="NormalWeb"/>
        <w:spacing w:before="0" w:beforeAutospacing="0" w:after="0" w:afterAutospacing="0" w:line="360" w:lineRule="auto"/>
        <w:jc w:val="both"/>
      </w:pPr>
      <w:r w:rsidRPr="00A36C19">
        <w:rPr>
          <w:b/>
          <w:bCs/>
          <w:color w:val="000000"/>
        </w:rPr>
        <w:t>Time-bound:</w:t>
      </w:r>
      <w:r w:rsidRPr="00A36C19">
        <w:rPr>
          <w:color w:val="000000"/>
        </w:rPr>
        <w:t xml:space="preserve"> I will complete this objective within a year.</w:t>
      </w:r>
    </w:p>
    <w:p w:rsidR="00884A4A" w:rsidRPr="009E29D8" w:rsidRDefault="00884A4A" w:rsidP="00A36C19">
      <w:pPr>
        <w:pStyle w:val="NormalWeb"/>
        <w:spacing w:before="0" w:beforeAutospacing="0" w:after="0" w:afterAutospacing="0" w:line="360" w:lineRule="auto"/>
        <w:jc w:val="both"/>
        <w:rPr>
          <w:sz w:val="28"/>
        </w:rPr>
      </w:pPr>
      <w:r w:rsidRPr="009E29D8">
        <w:rPr>
          <w:b/>
          <w:bCs/>
          <w:color w:val="000000"/>
          <w:sz w:val="28"/>
        </w:rPr>
        <w:t>Objective 2: Improve my critical thinking and research skills</w:t>
      </w:r>
    </w:p>
    <w:p w:rsidR="00884A4A" w:rsidRPr="00A36C19" w:rsidRDefault="00884A4A" w:rsidP="00A36C19">
      <w:pPr>
        <w:pStyle w:val="NormalWeb"/>
        <w:spacing w:before="0" w:beforeAutospacing="0" w:after="0" w:afterAutospacing="0" w:line="360" w:lineRule="auto"/>
        <w:jc w:val="both"/>
      </w:pPr>
      <w:r w:rsidRPr="00A36C19">
        <w:rPr>
          <w:b/>
          <w:bCs/>
          <w:color w:val="000000"/>
        </w:rPr>
        <w:t>Specific:</w:t>
      </w:r>
      <w:r w:rsidRPr="00A36C19">
        <w:rPr>
          <w:color w:val="000000"/>
        </w:rPr>
        <w:t xml:space="preserve"> I will admit to an online course related to critical thinking and research methodology.</w:t>
      </w:r>
    </w:p>
    <w:p w:rsidR="00884A4A" w:rsidRPr="00A36C19" w:rsidRDefault="00884A4A" w:rsidP="00A36C19">
      <w:pPr>
        <w:pStyle w:val="NormalWeb"/>
        <w:spacing w:before="0" w:beforeAutospacing="0" w:after="0" w:afterAutospacing="0" w:line="360" w:lineRule="auto"/>
        <w:jc w:val="both"/>
      </w:pPr>
      <w:r w:rsidRPr="00A36C19">
        <w:rPr>
          <w:b/>
          <w:bCs/>
          <w:color w:val="000000"/>
        </w:rPr>
        <w:t>Measurable:</w:t>
      </w:r>
      <w:r w:rsidRPr="00A36C19">
        <w:rPr>
          <w:color w:val="000000"/>
        </w:rPr>
        <w:t xml:space="preserve"> After completing this course, I will apply this experience to my assignment. </w:t>
      </w:r>
    </w:p>
    <w:p w:rsidR="00884A4A" w:rsidRPr="00A36C19" w:rsidRDefault="00884A4A" w:rsidP="00A36C19">
      <w:pPr>
        <w:pStyle w:val="NormalWeb"/>
        <w:spacing w:before="0" w:beforeAutospacing="0" w:after="0" w:afterAutospacing="0" w:line="360" w:lineRule="auto"/>
        <w:jc w:val="both"/>
      </w:pPr>
      <w:r w:rsidRPr="00A36C19">
        <w:rPr>
          <w:b/>
          <w:bCs/>
          <w:color w:val="000000"/>
        </w:rPr>
        <w:lastRenderedPageBreak/>
        <w:t>Achievable:</w:t>
      </w:r>
      <w:r w:rsidRPr="00A36C19">
        <w:rPr>
          <w:color w:val="000000"/>
        </w:rPr>
        <w:t xml:space="preserve"> I will select a reputable online course so that it can fulfill my expectations. </w:t>
      </w:r>
    </w:p>
    <w:p w:rsidR="00884A4A" w:rsidRPr="00A36C19" w:rsidRDefault="00884A4A" w:rsidP="00A36C19">
      <w:pPr>
        <w:pStyle w:val="NormalWeb"/>
        <w:spacing w:before="0" w:beforeAutospacing="0" w:after="0" w:afterAutospacing="0" w:line="360" w:lineRule="auto"/>
        <w:jc w:val="both"/>
      </w:pPr>
      <w:r w:rsidRPr="00A36C19">
        <w:rPr>
          <w:b/>
          <w:bCs/>
          <w:color w:val="000000"/>
        </w:rPr>
        <w:t>Relevant:</w:t>
      </w:r>
      <w:r w:rsidRPr="00A36C19">
        <w:rPr>
          <w:color w:val="000000"/>
        </w:rPr>
        <w:t xml:space="preserve"> To improve my critical thinking skills, I will develop my academic work. </w:t>
      </w:r>
    </w:p>
    <w:p w:rsidR="00884A4A" w:rsidRPr="00A36C19" w:rsidRDefault="00884A4A" w:rsidP="00A36C19">
      <w:pPr>
        <w:pStyle w:val="NormalWeb"/>
        <w:spacing w:before="0" w:beforeAutospacing="0" w:after="0" w:afterAutospacing="0" w:line="360" w:lineRule="auto"/>
        <w:jc w:val="both"/>
      </w:pPr>
      <w:r w:rsidRPr="00A36C19">
        <w:rPr>
          <w:b/>
          <w:bCs/>
          <w:color w:val="000000"/>
        </w:rPr>
        <w:t>Time-bound:</w:t>
      </w:r>
      <w:r w:rsidRPr="00A36C19">
        <w:rPr>
          <w:color w:val="000000"/>
        </w:rPr>
        <w:t xml:space="preserve"> I will complete this course before coming the next semester. </w:t>
      </w:r>
    </w:p>
    <w:p w:rsidR="00884A4A" w:rsidRPr="009E29D8" w:rsidRDefault="00884A4A" w:rsidP="00A36C19">
      <w:pPr>
        <w:pStyle w:val="NormalWeb"/>
        <w:spacing w:before="0" w:beforeAutospacing="0" w:after="0" w:afterAutospacing="0" w:line="360" w:lineRule="auto"/>
        <w:jc w:val="both"/>
        <w:rPr>
          <w:sz w:val="28"/>
        </w:rPr>
      </w:pPr>
      <w:r w:rsidRPr="009E29D8">
        <w:rPr>
          <w:b/>
          <w:bCs/>
          <w:color w:val="000000"/>
          <w:sz w:val="28"/>
        </w:rPr>
        <w:t>Objective 3: Seek support from professors and others </w:t>
      </w:r>
    </w:p>
    <w:p w:rsidR="00884A4A" w:rsidRPr="00A36C19" w:rsidRDefault="00884A4A" w:rsidP="00A36C19">
      <w:pPr>
        <w:pStyle w:val="NormalWeb"/>
        <w:spacing w:before="0" w:beforeAutospacing="0" w:after="0" w:afterAutospacing="0" w:line="360" w:lineRule="auto"/>
        <w:jc w:val="both"/>
      </w:pPr>
      <w:r w:rsidRPr="00A36C19">
        <w:rPr>
          <w:b/>
          <w:bCs/>
          <w:color w:val="000000"/>
        </w:rPr>
        <w:t>Specific:</w:t>
      </w:r>
      <w:r w:rsidRPr="00A36C19">
        <w:rPr>
          <w:color w:val="000000"/>
        </w:rPr>
        <w:t xml:space="preserve"> I will discuss with my professors about my course twice a week.</w:t>
      </w:r>
    </w:p>
    <w:p w:rsidR="00884A4A" w:rsidRPr="00A36C19" w:rsidRDefault="00884A4A" w:rsidP="00A36C19">
      <w:pPr>
        <w:pStyle w:val="NormalWeb"/>
        <w:spacing w:before="0" w:beforeAutospacing="0" w:after="0" w:afterAutospacing="0" w:line="360" w:lineRule="auto"/>
        <w:jc w:val="both"/>
      </w:pPr>
      <w:r w:rsidRPr="00A36C19">
        <w:rPr>
          <w:b/>
          <w:bCs/>
          <w:color w:val="000000"/>
        </w:rPr>
        <w:t>Measurable:</w:t>
      </w:r>
      <w:r w:rsidRPr="00A36C19">
        <w:rPr>
          <w:color w:val="000000"/>
        </w:rPr>
        <w:t xml:space="preserve"> I will keep a record of the discussion so that I can recall later.</w:t>
      </w:r>
    </w:p>
    <w:p w:rsidR="00884A4A" w:rsidRPr="00A36C19" w:rsidRDefault="00884A4A" w:rsidP="00A36C19">
      <w:pPr>
        <w:pStyle w:val="NormalWeb"/>
        <w:spacing w:before="0" w:beforeAutospacing="0" w:after="0" w:afterAutospacing="0" w:line="360" w:lineRule="auto"/>
        <w:jc w:val="both"/>
      </w:pPr>
      <w:r w:rsidRPr="00A36C19">
        <w:rPr>
          <w:b/>
          <w:bCs/>
          <w:color w:val="000000"/>
        </w:rPr>
        <w:t xml:space="preserve">Achievable: </w:t>
      </w:r>
      <w:r w:rsidRPr="00A36C19">
        <w:rPr>
          <w:color w:val="000000"/>
        </w:rPr>
        <w:t>I will prepare myself for some specific questions. </w:t>
      </w:r>
    </w:p>
    <w:p w:rsidR="00884A4A" w:rsidRPr="00A36C19" w:rsidRDefault="00884A4A" w:rsidP="00A36C19">
      <w:pPr>
        <w:pStyle w:val="NormalWeb"/>
        <w:spacing w:before="0" w:beforeAutospacing="0" w:after="0" w:afterAutospacing="0" w:line="360" w:lineRule="auto"/>
        <w:jc w:val="both"/>
      </w:pPr>
      <w:r w:rsidRPr="00A36C19">
        <w:rPr>
          <w:b/>
          <w:bCs/>
          <w:color w:val="000000"/>
        </w:rPr>
        <w:t xml:space="preserve">Relevant: </w:t>
      </w:r>
      <w:r w:rsidRPr="00A36C19">
        <w:rPr>
          <w:color w:val="000000"/>
        </w:rPr>
        <w:t>To develop my understanding of course material, I will take assistance from my teachers and peers.</w:t>
      </w:r>
    </w:p>
    <w:p w:rsidR="00884A4A" w:rsidRPr="00A36C19" w:rsidRDefault="00884A4A" w:rsidP="00A36C19">
      <w:pPr>
        <w:pStyle w:val="NormalWeb"/>
        <w:spacing w:before="0" w:beforeAutospacing="0" w:after="0" w:afterAutospacing="0" w:line="360" w:lineRule="auto"/>
        <w:jc w:val="both"/>
      </w:pPr>
      <w:r w:rsidRPr="00A36C19">
        <w:rPr>
          <w:b/>
          <w:bCs/>
          <w:color w:val="000000"/>
        </w:rPr>
        <w:t xml:space="preserve">Time-bound: </w:t>
      </w:r>
      <w:r w:rsidRPr="00A36C19">
        <w:rPr>
          <w:color w:val="000000"/>
        </w:rPr>
        <w:t>I will do this thing in the first month of every semester.</w:t>
      </w:r>
    </w:p>
    <w:p w:rsidR="00884A4A" w:rsidRPr="009E29D8" w:rsidRDefault="00884A4A" w:rsidP="00A36C19">
      <w:pPr>
        <w:pStyle w:val="NormalWeb"/>
        <w:spacing w:before="0" w:beforeAutospacing="0" w:after="0" w:afterAutospacing="0" w:line="360" w:lineRule="auto"/>
        <w:jc w:val="both"/>
        <w:rPr>
          <w:sz w:val="28"/>
        </w:rPr>
      </w:pPr>
      <w:r w:rsidRPr="009E29D8">
        <w:rPr>
          <w:b/>
          <w:bCs/>
          <w:color w:val="000000"/>
          <w:sz w:val="28"/>
        </w:rPr>
        <w:t>Objective 4: Develop my time management skills</w:t>
      </w:r>
      <w:r w:rsidRPr="009E29D8">
        <w:rPr>
          <w:color w:val="000000"/>
          <w:sz w:val="28"/>
        </w:rPr>
        <w:t> </w:t>
      </w:r>
    </w:p>
    <w:p w:rsidR="00884A4A" w:rsidRPr="00A36C19" w:rsidRDefault="00884A4A" w:rsidP="00A36C19">
      <w:pPr>
        <w:pStyle w:val="NormalWeb"/>
        <w:spacing w:before="0" w:beforeAutospacing="0" w:after="0" w:afterAutospacing="0" w:line="360" w:lineRule="auto"/>
        <w:jc w:val="both"/>
      </w:pPr>
      <w:r w:rsidRPr="00A36C19">
        <w:rPr>
          <w:b/>
          <w:bCs/>
          <w:color w:val="000000"/>
        </w:rPr>
        <w:t xml:space="preserve">Specific: </w:t>
      </w:r>
      <w:r w:rsidRPr="00A36C19">
        <w:rPr>
          <w:color w:val="000000"/>
        </w:rPr>
        <w:t>I will make an effective study plan for every semester like assignment writing, note taking, and so on.</w:t>
      </w:r>
    </w:p>
    <w:p w:rsidR="00884A4A" w:rsidRPr="00A36C19" w:rsidRDefault="00884A4A" w:rsidP="00A36C19">
      <w:pPr>
        <w:pStyle w:val="NormalWeb"/>
        <w:spacing w:before="0" w:beforeAutospacing="0" w:after="0" w:afterAutospacing="0" w:line="360" w:lineRule="auto"/>
        <w:jc w:val="both"/>
      </w:pPr>
      <w:r w:rsidRPr="00A36C19">
        <w:rPr>
          <w:b/>
          <w:bCs/>
          <w:color w:val="000000"/>
        </w:rPr>
        <w:t xml:space="preserve">Measurable: </w:t>
      </w:r>
      <w:r w:rsidRPr="00A36C19">
        <w:rPr>
          <w:color w:val="000000"/>
        </w:rPr>
        <w:t>I will adhere to this study plan to get the best outcomes from this.</w:t>
      </w:r>
    </w:p>
    <w:p w:rsidR="00884A4A" w:rsidRPr="00A36C19" w:rsidRDefault="00884A4A" w:rsidP="00A36C19">
      <w:pPr>
        <w:pStyle w:val="NormalWeb"/>
        <w:spacing w:before="0" w:beforeAutospacing="0" w:after="0" w:afterAutospacing="0" w:line="360" w:lineRule="auto"/>
        <w:jc w:val="both"/>
      </w:pPr>
      <w:r w:rsidRPr="00A36C19">
        <w:rPr>
          <w:b/>
          <w:bCs/>
          <w:color w:val="000000"/>
        </w:rPr>
        <w:t xml:space="preserve">Achievable: </w:t>
      </w:r>
      <w:r w:rsidRPr="00A36C19">
        <w:rPr>
          <w:color w:val="000000"/>
        </w:rPr>
        <w:t>I will allocate specific time and break down the larger tasks.</w:t>
      </w:r>
    </w:p>
    <w:p w:rsidR="00884A4A" w:rsidRPr="00A36C19" w:rsidRDefault="00884A4A" w:rsidP="00A36C19">
      <w:pPr>
        <w:pStyle w:val="NormalWeb"/>
        <w:spacing w:before="0" w:beforeAutospacing="0" w:after="0" w:afterAutospacing="0" w:line="360" w:lineRule="auto"/>
        <w:jc w:val="both"/>
      </w:pPr>
      <w:r w:rsidRPr="00A36C19">
        <w:rPr>
          <w:b/>
          <w:bCs/>
          <w:color w:val="000000"/>
        </w:rPr>
        <w:t xml:space="preserve">Relevant: </w:t>
      </w:r>
      <w:r w:rsidRPr="00A36C19">
        <w:rPr>
          <w:color w:val="000000"/>
        </w:rPr>
        <w:t>To reduce stress, time management skills can play a significant role.</w:t>
      </w:r>
    </w:p>
    <w:p w:rsidR="00884A4A" w:rsidRPr="00A36C19" w:rsidRDefault="00884A4A" w:rsidP="00A36C19">
      <w:pPr>
        <w:pStyle w:val="NormalWeb"/>
        <w:spacing w:before="0" w:beforeAutospacing="0" w:after="0" w:afterAutospacing="0" w:line="360" w:lineRule="auto"/>
        <w:jc w:val="both"/>
      </w:pPr>
      <w:r w:rsidRPr="00A36C19">
        <w:rPr>
          <w:b/>
          <w:bCs/>
          <w:color w:val="000000"/>
        </w:rPr>
        <w:t xml:space="preserve">Time-bound: </w:t>
      </w:r>
      <w:r w:rsidRPr="00A36C19">
        <w:rPr>
          <w:color w:val="000000"/>
        </w:rPr>
        <w:t>Before beginning the semester, I will make an effective study plan.</w:t>
      </w:r>
    </w:p>
    <w:p w:rsidR="00884A4A" w:rsidRPr="009E29D8" w:rsidRDefault="00884A4A" w:rsidP="009E29D8">
      <w:pPr>
        <w:pStyle w:val="Heading1"/>
        <w:rPr>
          <w:rFonts w:ascii="Times New Roman" w:hAnsi="Times New Roman" w:cs="Times New Roman"/>
          <w:sz w:val="32"/>
        </w:rPr>
      </w:pPr>
      <w:bookmarkStart w:id="6" w:name="_Toc139468522"/>
      <w:r w:rsidRPr="009E29D8">
        <w:rPr>
          <w:rFonts w:ascii="Times New Roman" w:hAnsi="Times New Roman" w:cs="Times New Roman"/>
          <w:sz w:val="32"/>
        </w:rPr>
        <w:t>Conclusion</w:t>
      </w:r>
      <w:bookmarkEnd w:id="6"/>
      <w:r w:rsidRPr="009E29D8">
        <w:rPr>
          <w:rFonts w:ascii="Times New Roman" w:hAnsi="Times New Roman" w:cs="Times New Roman"/>
          <w:sz w:val="32"/>
        </w:rPr>
        <w:t> </w:t>
      </w:r>
    </w:p>
    <w:p w:rsidR="00884A4A" w:rsidRPr="00A36C19" w:rsidRDefault="00884A4A" w:rsidP="00A36C19">
      <w:pPr>
        <w:pStyle w:val="NormalWeb"/>
        <w:spacing w:before="0" w:beforeAutospacing="0" w:after="0" w:afterAutospacing="0" w:line="360" w:lineRule="auto"/>
        <w:jc w:val="both"/>
        <w:rPr>
          <w:color w:val="000000"/>
        </w:rPr>
      </w:pPr>
      <w:r w:rsidRPr="00A36C19">
        <w:rPr>
          <w:color w:val="000000"/>
        </w:rPr>
        <w:t xml:space="preserve">In the end, it can be easily said that this Personal Development Plan discussed my action plan and objectives by which I can easily identify my gaps during the reflection. As a person, I completely believe that I can highly engage in online platforms by implementing this plan in my academic and professional life. To increase my research skills and critical thinking skills, I will seek assistance from my professors. I will also try to improve my time management skills in colorization. As a person, I also completely believe that I will definitely do better in my academic journey. For my future aspirations, I will make a solid foundation which is very important for every individual. For personal growth and success, I will do </w:t>
      </w:r>
      <w:r w:rsidRPr="00A36C19">
        <w:rPr>
          <w:color w:val="000000"/>
        </w:rPr>
        <w:t>regular evaluations which are</w:t>
      </w:r>
      <w:r w:rsidRPr="00A36C19">
        <w:rPr>
          <w:color w:val="000000"/>
        </w:rPr>
        <w:t xml:space="preserve"> another significant thing.</w:t>
      </w:r>
    </w:p>
    <w:p w:rsidR="00884A4A" w:rsidRDefault="00884A4A">
      <w:pPr>
        <w:rPr>
          <w:rFonts w:ascii="Arial" w:eastAsia="Times New Roman" w:hAnsi="Arial" w:cs="Arial"/>
          <w:color w:val="000000"/>
        </w:rPr>
      </w:pPr>
      <w:r>
        <w:rPr>
          <w:rFonts w:ascii="Arial" w:hAnsi="Arial" w:cs="Arial"/>
          <w:color w:val="000000"/>
        </w:rPr>
        <w:br w:type="page"/>
      </w:r>
    </w:p>
    <w:p w:rsidR="00884A4A" w:rsidRPr="009E29D8" w:rsidRDefault="00884A4A" w:rsidP="009E29D8">
      <w:pPr>
        <w:pStyle w:val="Heading1"/>
        <w:rPr>
          <w:rFonts w:ascii="Times New Roman" w:hAnsi="Times New Roman" w:cs="Times New Roman"/>
          <w:sz w:val="32"/>
        </w:rPr>
      </w:pPr>
      <w:bookmarkStart w:id="7" w:name="_Toc139468523"/>
      <w:r w:rsidRPr="009E29D8">
        <w:rPr>
          <w:rFonts w:ascii="Times New Roman" w:hAnsi="Times New Roman" w:cs="Times New Roman"/>
          <w:sz w:val="32"/>
        </w:rPr>
        <w:lastRenderedPageBreak/>
        <w:t>Reference</w:t>
      </w:r>
      <w:bookmarkEnd w:id="7"/>
      <w:r w:rsidRPr="009E29D8">
        <w:rPr>
          <w:rFonts w:ascii="Times New Roman" w:hAnsi="Times New Roman" w:cs="Times New Roman"/>
          <w:sz w:val="32"/>
        </w:rPr>
        <w:t xml:space="preserve"> </w:t>
      </w:r>
    </w:p>
    <w:p w:rsidR="00A36C19" w:rsidRPr="00A36C19" w:rsidRDefault="00A36C19" w:rsidP="00A36C19">
      <w:pPr>
        <w:pStyle w:val="NormalWeb"/>
        <w:spacing w:before="0" w:beforeAutospacing="0" w:after="0" w:afterAutospacing="0" w:line="360" w:lineRule="auto"/>
        <w:jc w:val="both"/>
      </w:pPr>
      <w:proofErr w:type="spellStart"/>
      <w:r w:rsidRPr="00A36C19">
        <w:rPr>
          <w:color w:val="000000"/>
        </w:rPr>
        <w:t>Adeani</w:t>
      </w:r>
      <w:proofErr w:type="spellEnd"/>
      <w:r w:rsidRPr="00A36C19">
        <w:rPr>
          <w:color w:val="000000"/>
        </w:rPr>
        <w:t xml:space="preserve">, I.S., </w:t>
      </w:r>
      <w:proofErr w:type="spellStart"/>
      <w:r w:rsidRPr="00A36C19">
        <w:rPr>
          <w:color w:val="000000"/>
        </w:rPr>
        <w:t>Febriani</w:t>
      </w:r>
      <w:proofErr w:type="spellEnd"/>
      <w:r w:rsidRPr="00A36C19">
        <w:rPr>
          <w:color w:val="000000"/>
        </w:rPr>
        <w:t xml:space="preserve">, R.B. and </w:t>
      </w:r>
      <w:proofErr w:type="spellStart"/>
      <w:r w:rsidRPr="00A36C19">
        <w:rPr>
          <w:color w:val="000000"/>
        </w:rPr>
        <w:t>Syafryadin</w:t>
      </w:r>
      <w:proofErr w:type="spellEnd"/>
      <w:r w:rsidRPr="00A36C19">
        <w:rPr>
          <w:color w:val="000000"/>
        </w:rPr>
        <w:t xml:space="preserve">, S., 2020. </w:t>
      </w:r>
      <w:proofErr w:type="gramStart"/>
      <w:r w:rsidRPr="00A36C19">
        <w:rPr>
          <w:color w:val="000000"/>
        </w:rPr>
        <w:t xml:space="preserve">Using </w:t>
      </w:r>
      <w:proofErr w:type="spellStart"/>
      <w:r w:rsidRPr="00A36C19">
        <w:rPr>
          <w:color w:val="000000"/>
        </w:rPr>
        <w:t>GIBBS’reflective</w:t>
      </w:r>
      <w:proofErr w:type="spellEnd"/>
      <w:r w:rsidRPr="00A36C19">
        <w:rPr>
          <w:color w:val="000000"/>
        </w:rPr>
        <w:t xml:space="preserve"> cycle in making reflections of literary analysis.</w:t>
      </w:r>
      <w:proofErr w:type="gramEnd"/>
      <w:r w:rsidRPr="00A36C19">
        <w:rPr>
          <w:color w:val="000000"/>
        </w:rPr>
        <w:t xml:space="preserve"> </w:t>
      </w:r>
      <w:proofErr w:type="gramStart"/>
      <w:r w:rsidRPr="00A36C19">
        <w:rPr>
          <w:color w:val="000000"/>
        </w:rPr>
        <w:t>Indonesian EFL Journal, 6(2), pp.139-148.</w:t>
      </w:r>
      <w:proofErr w:type="gramEnd"/>
    </w:p>
    <w:p w:rsidR="00A36C19" w:rsidRPr="00A36C19" w:rsidRDefault="00A36C19" w:rsidP="00A36C19">
      <w:pPr>
        <w:pStyle w:val="NormalWeb"/>
        <w:spacing w:before="0" w:beforeAutospacing="0" w:after="0" w:afterAutospacing="0" w:line="360" w:lineRule="auto"/>
        <w:jc w:val="both"/>
      </w:pPr>
      <w:proofErr w:type="spellStart"/>
      <w:r w:rsidRPr="00A36C19">
        <w:rPr>
          <w:color w:val="000000"/>
        </w:rPr>
        <w:t>Bicer</w:t>
      </w:r>
      <w:proofErr w:type="spellEnd"/>
      <w:r w:rsidRPr="00A36C19">
        <w:rPr>
          <w:color w:val="000000"/>
        </w:rPr>
        <w:t xml:space="preserve">, A., 2021. A Systematic Literature Review: Discipline-Specific and General Instructional Practices Fostering the Mathematical Creativity of Students. </w:t>
      </w:r>
      <w:proofErr w:type="gramStart"/>
      <w:r w:rsidRPr="00A36C19">
        <w:rPr>
          <w:color w:val="000000"/>
        </w:rPr>
        <w:t>International Journal of Education in Mathematics, Science and Technology, 9(2), pp.252-281.</w:t>
      </w:r>
      <w:proofErr w:type="gramEnd"/>
    </w:p>
    <w:p w:rsidR="00A36C19" w:rsidRPr="00A36C19" w:rsidRDefault="00A36C19" w:rsidP="00A36C19">
      <w:pPr>
        <w:pStyle w:val="NormalWeb"/>
        <w:spacing w:before="0" w:beforeAutospacing="0" w:after="0" w:afterAutospacing="0" w:line="360" w:lineRule="auto"/>
        <w:jc w:val="both"/>
      </w:pPr>
      <w:proofErr w:type="spellStart"/>
      <w:proofErr w:type="gramStart"/>
      <w:r w:rsidRPr="00A36C19">
        <w:rPr>
          <w:color w:val="000000"/>
        </w:rPr>
        <w:t>Cattaneo</w:t>
      </w:r>
      <w:proofErr w:type="spellEnd"/>
      <w:r w:rsidRPr="00A36C19">
        <w:rPr>
          <w:color w:val="000000"/>
        </w:rPr>
        <w:t xml:space="preserve">, M., </w:t>
      </w:r>
      <w:proofErr w:type="spellStart"/>
      <w:r w:rsidRPr="00A36C19">
        <w:rPr>
          <w:color w:val="000000"/>
        </w:rPr>
        <w:t>Civera</w:t>
      </w:r>
      <w:proofErr w:type="spellEnd"/>
      <w:r w:rsidRPr="00A36C19">
        <w:rPr>
          <w:color w:val="000000"/>
        </w:rPr>
        <w:t xml:space="preserve">, A., </w:t>
      </w:r>
      <w:proofErr w:type="spellStart"/>
      <w:r w:rsidRPr="00A36C19">
        <w:rPr>
          <w:color w:val="000000"/>
        </w:rPr>
        <w:t>Meoli</w:t>
      </w:r>
      <w:proofErr w:type="spellEnd"/>
      <w:r w:rsidRPr="00A36C19">
        <w:rPr>
          <w:color w:val="000000"/>
        </w:rPr>
        <w:t xml:space="preserve">, M. and </w:t>
      </w:r>
      <w:proofErr w:type="spellStart"/>
      <w:r w:rsidRPr="00A36C19">
        <w:rPr>
          <w:color w:val="000000"/>
        </w:rPr>
        <w:t>Paleari</w:t>
      </w:r>
      <w:proofErr w:type="spellEnd"/>
      <w:r w:rsidRPr="00A36C19">
        <w:rPr>
          <w:color w:val="000000"/>
        </w:rPr>
        <w:t>, S., 2020.</w:t>
      </w:r>
      <w:proofErr w:type="gramEnd"/>
      <w:r w:rsidRPr="00A36C19">
        <w:rPr>
          <w:color w:val="000000"/>
        </w:rPr>
        <w:t xml:space="preserve"> </w:t>
      </w:r>
      <w:proofErr w:type="spellStart"/>
      <w:r w:rsidRPr="00A36C19">
        <w:rPr>
          <w:color w:val="000000"/>
        </w:rPr>
        <w:t>Analysing</w:t>
      </w:r>
      <w:proofErr w:type="spellEnd"/>
      <w:r w:rsidRPr="00A36C19">
        <w:rPr>
          <w:color w:val="000000"/>
        </w:rPr>
        <w:t xml:space="preserve"> policies to increase graduate population: do tuition fees matter</w:t>
      </w:r>
      <w:proofErr w:type="gramStart"/>
      <w:r w:rsidRPr="00A36C19">
        <w:rPr>
          <w:color w:val="000000"/>
        </w:rPr>
        <w:t>?.</w:t>
      </w:r>
      <w:proofErr w:type="gramEnd"/>
      <w:r w:rsidRPr="00A36C19">
        <w:rPr>
          <w:color w:val="000000"/>
        </w:rPr>
        <w:t xml:space="preserve"> </w:t>
      </w:r>
      <w:proofErr w:type="gramStart"/>
      <w:r w:rsidRPr="00A36C19">
        <w:rPr>
          <w:color w:val="000000"/>
        </w:rPr>
        <w:t>European Journal of Higher Education, 10(1), pp.10-27.</w:t>
      </w:r>
      <w:proofErr w:type="gramEnd"/>
    </w:p>
    <w:p w:rsidR="00A36C19" w:rsidRPr="00A36C19" w:rsidRDefault="00A36C19" w:rsidP="00A36C19">
      <w:pPr>
        <w:pStyle w:val="NormalWeb"/>
        <w:spacing w:before="0" w:beforeAutospacing="0" w:after="0" w:afterAutospacing="0" w:line="360" w:lineRule="auto"/>
        <w:jc w:val="both"/>
      </w:pPr>
      <w:r w:rsidRPr="00A36C19">
        <w:rPr>
          <w:color w:val="000000"/>
        </w:rPr>
        <w:t xml:space="preserve">De Wit, H. and </w:t>
      </w:r>
      <w:proofErr w:type="spellStart"/>
      <w:r w:rsidRPr="00A36C19">
        <w:rPr>
          <w:color w:val="000000"/>
        </w:rPr>
        <w:t>Altbach</w:t>
      </w:r>
      <w:proofErr w:type="spellEnd"/>
      <w:r w:rsidRPr="00A36C19">
        <w:rPr>
          <w:color w:val="000000"/>
        </w:rPr>
        <w:t xml:space="preserve">, P.G., 2021. Internationalization in higher education: Global trends and recommendations for its future. </w:t>
      </w:r>
      <w:proofErr w:type="gramStart"/>
      <w:r w:rsidRPr="00A36C19">
        <w:rPr>
          <w:color w:val="000000"/>
        </w:rPr>
        <w:t>In Higher Education in the Next Decade (pp. 303-325).</w:t>
      </w:r>
      <w:proofErr w:type="gramEnd"/>
      <w:r w:rsidRPr="00A36C19">
        <w:rPr>
          <w:color w:val="000000"/>
        </w:rPr>
        <w:t xml:space="preserve"> </w:t>
      </w:r>
      <w:proofErr w:type="gramStart"/>
      <w:r w:rsidRPr="00A36C19">
        <w:rPr>
          <w:color w:val="000000"/>
        </w:rPr>
        <w:t>Brill.</w:t>
      </w:r>
      <w:proofErr w:type="gramEnd"/>
      <w:r w:rsidRPr="00A36C19">
        <w:rPr>
          <w:color w:val="000000"/>
        </w:rPr>
        <w:t> </w:t>
      </w:r>
    </w:p>
    <w:p w:rsidR="00A36C19" w:rsidRPr="00A36C19" w:rsidRDefault="00A36C19" w:rsidP="00A36C19">
      <w:pPr>
        <w:pStyle w:val="NormalWeb"/>
        <w:spacing w:before="0" w:beforeAutospacing="0" w:after="0" w:afterAutospacing="0" w:line="360" w:lineRule="auto"/>
        <w:jc w:val="both"/>
      </w:pPr>
      <w:proofErr w:type="spellStart"/>
      <w:r w:rsidRPr="00A36C19">
        <w:rPr>
          <w:color w:val="000000"/>
        </w:rPr>
        <w:t>Hnasevych</w:t>
      </w:r>
      <w:proofErr w:type="spellEnd"/>
      <w:r w:rsidRPr="00A36C19">
        <w:rPr>
          <w:color w:val="000000"/>
        </w:rPr>
        <w:t xml:space="preserve">, N. and </w:t>
      </w:r>
      <w:proofErr w:type="spellStart"/>
      <w:r w:rsidRPr="00A36C19">
        <w:rPr>
          <w:color w:val="000000"/>
        </w:rPr>
        <w:t>Morshchakova</w:t>
      </w:r>
      <w:proofErr w:type="spellEnd"/>
      <w:r w:rsidRPr="00A36C19">
        <w:rPr>
          <w:color w:val="000000"/>
        </w:rPr>
        <w:t xml:space="preserve">, O., 2020. Personal development of person in models of cultural creation: ethical-philosophical </w:t>
      </w:r>
      <w:proofErr w:type="spellStart"/>
      <w:r w:rsidRPr="00A36C19">
        <w:rPr>
          <w:color w:val="000000"/>
        </w:rPr>
        <w:t>reflexia</w:t>
      </w:r>
      <w:proofErr w:type="spellEnd"/>
      <w:r w:rsidRPr="00A36C19">
        <w:rPr>
          <w:color w:val="000000"/>
        </w:rPr>
        <w:t xml:space="preserve">. </w:t>
      </w:r>
      <w:proofErr w:type="spellStart"/>
      <w:proofErr w:type="gramStart"/>
      <w:r w:rsidRPr="00A36C19">
        <w:rPr>
          <w:color w:val="000000"/>
        </w:rPr>
        <w:t>Skhid</w:t>
      </w:r>
      <w:proofErr w:type="spellEnd"/>
      <w:r w:rsidRPr="00A36C19">
        <w:rPr>
          <w:color w:val="000000"/>
        </w:rPr>
        <w:t>, (3 (167)), pp.27-33.</w:t>
      </w:r>
      <w:proofErr w:type="gramEnd"/>
    </w:p>
    <w:p w:rsidR="00A36C19" w:rsidRPr="00A36C19" w:rsidRDefault="00A36C19" w:rsidP="00A36C19">
      <w:pPr>
        <w:pStyle w:val="NormalWeb"/>
        <w:spacing w:before="0" w:beforeAutospacing="0" w:after="0" w:afterAutospacing="0" w:line="360" w:lineRule="auto"/>
        <w:jc w:val="both"/>
      </w:pPr>
      <w:r w:rsidRPr="00A36C19">
        <w:rPr>
          <w:color w:val="000000"/>
        </w:rPr>
        <w:t xml:space="preserve">Jerome, L., </w:t>
      </w:r>
      <w:proofErr w:type="spellStart"/>
      <w:r w:rsidRPr="00A36C19">
        <w:rPr>
          <w:color w:val="000000"/>
        </w:rPr>
        <w:t>Elwick</w:t>
      </w:r>
      <w:proofErr w:type="spellEnd"/>
      <w:r w:rsidRPr="00A36C19">
        <w:rPr>
          <w:color w:val="000000"/>
        </w:rPr>
        <w:t xml:space="preserve">, A. and </w:t>
      </w:r>
      <w:proofErr w:type="spellStart"/>
      <w:r w:rsidRPr="00A36C19">
        <w:rPr>
          <w:color w:val="000000"/>
        </w:rPr>
        <w:t>Kazim</w:t>
      </w:r>
      <w:proofErr w:type="spellEnd"/>
      <w:r w:rsidRPr="00A36C19">
        <w:rPr>
          <w:color w:val="000000"/>
        </w:rPr>
        <w:t xml:space="preserve">, R., 2019. The impact of the Prevent duty on schools: A review of the evidence. </w:t>
      </w:r>
      <w:proofErr w:type="gramStart"/>
      <w:r w:rsidRPr="00A36C19">
        <w:rPr>
          <w:color w:val="000000"/>
        </w:rPr>
        <w:t>British Educational Research Journal, 45(4), pp.821-837.</w:t>
      </w:r>
      <w:proofErr w:type="gramEnd"/>
    </w:p>
    <w:p w:rsidR="00A36C19" w:rsidRPr="00A36C19" w:rsidRDefault="00A36C19" w:rsidP="00A36C19">
      <w:pPr>
        <w:pStyle w:val="NormalWeb"/>
        <w:spacing w:before="0" w:beforeAutospacing="0" w:after="0" w:afterAutospacing="0" w:line="360" w:lineRule="auto"/>
        <w:jc w:val="both"/>
      </w:pPr>
      <w:proofErr w:type="gramStart"/>
      <w:r w:rsidRPr="00A36C19">
        <w:rPr>
          <w:color w:val="000000"/>
        </w:rPr>
        <w:t xml:space="preserve">Marcus-Quinn, A., </w:t>
      </w:r>
      <w:proofErr w:type="spellStart"/>
      <w:r w:rsidRPr="00A36C19">
        <w:rPr>
          <w:color w:val="000000"/>
        </w:rPr>
        <w:t>Hourigan</w:t>
      </w:r>
      <w:proofErr w:type="spellEnd"/>
      <w:r w:rsidRPr="00A36C19">
        <w:rPr>
          <w:color w:val="000000"/>
        </w:rPr>
        <w:t>, T. and McCoy, S., 2019.</w:t>
      </w:r>
      <w:proofErr w:type="gramEnd"/>
      <w:r w:rsidRPr="00A36C19">
        <w:rPr>
          <w:color w:val="000000"/>
        </w:rPr>
        <w:t xml:space="preserve"> The digital learning movement: How should Irish schools respond</w:t>
      </w:r>
      <w:proofErr w:type="gramStart"/>
      <w:r w:rsidRPr="00A36C19">
        <w:rPr>
          <w:color w:val="000000"/>
        </w:rPr>
        <w:t>?.</w:t>
      </w:r>
      <w:proofErr w:type="gramEnd"/>
      <w:r w:rsidRPr="00A36C19">
        <w:rPr>
          <w:color w:val="000000"/>
        </w:rPr>
        <w:t xml:space="preserve"> </w:t>
      </w:r>
      <w:proofErr w:type="gramStart"/>
      <w:r w:rsidRPr="00A36C19">
        <w:rPr>
          <w:color w:val="000000"/>
        </w:rPr>
        <w:t>The Economic and Social Review, 50(4), pp.767-783.</w:t>
      </w:r>
      <w:proofErr w:type="gramEnd"/>
    </w:p>
    <w:p w:rsidR="00A36C19" w:rsidRPr="00A36C19" w:rsidRDefault="00A36C19" w:rsidP="00A36C19">
      <w:pPr>
        <w:pStyle w:val="NormalWeb"/>
        <w:spacing w:before="0" w:beforeAutospacing="0" w:after="0" w:afterAutospacing="0" w:line="360" w:lineRule="auto"/>
        <w:jc w:val="both"/>
      </w:pPr>
      <w:proofErr w:type="gramStart"/>
      <w:r w:rsidRPr="00A36C19">
        <w:rPr>
          <w:color w:val="000000"/>
        </w:rPr>
        <w:t xml:space="preserve">Pieper, M., </w:t>
      </w:r>
      <w:proofErr w:type="spellStart"/>
      <w:r w:rsidRPr="00A36C19">
        <w:rPr>
          <w:color w:val="000000"/>
        </w:rPr>
        <w:t>Roelle</w:t>
      </w:r>
      <w:proofErr w:type="spellEnd"/>
      <w:r w:rsidRPr="00A36C19">
        <w:rPr>
          <w:color w:val="000000"/>
        </w:rPr>
        <w:t xml:space="preserve">, J., </w:t>
      </w:r>
      <w:proofErr w:type="spellStart"/>
      <w:r w:rsidRPr="00A36C19">
        <w:rPr>
          <w:color w:val="000000"/>
        </w:rPr>
        <w:t>vom</w:t>
      </w:r>
      <w:proofErr w:type="spellEnd"/>
      <w:r w:rsidRPr="00A36C19">
        <w:rPr>
          <w:color w:val="000000"/>
        </w:rPr>
        <w:t xml:space="preserve"> </w:t>
      </w:r>
      <w:proofErr w:type="spellStart"/>
      <w:r w:rsidRPr="00A36C19">
        <w:rPr>
          <w:color w:val="000000"/>
        </w:rPr>
        <w:t>Hofe</w:t>
      </w:r>
      <w:proofErr w:type="spellEnd"/>
      <w:r w:rsidRPr="00A36C19">
        <w:rPr>
          <w:color w:val="000000"/>
        </w:rPr>
        <w:t>, R., Salle, A. and Berthold, K., 2021.</w:t>
      </w:r>
      <w:proofErr w:type="gramEnd"/>
      <w:r w:rsidRPr="00A36C19">
        <w:rPr>
          <w:color w:val="000000"/>
        </w:rPr>
        <w:t xml:space="preserve"> Feedback in reflective journals fosters reflection skills of student teachers. </w:t>
      </w:r>
      <w:proofErr w:type="gramStart"/>
      <w:r w:rsidRPr="00A36C19">
        <w:rPr>
          <w:color w:val="000000"/>
        </w:rPr>
        <w:t>Psychology Learning &amp; Teaching, 20(1), pp.107-127.</w:t>
      </w:r>
      <w:proofErr w:type="gramEnd"/>
    </w:p>
    <w:p w:rsidR="00A36C19" w:rsidRPr="00A36C19" w:rsidRDefault="00A36C19" w:rsidP="00A36C19">
      <w:pPr>
        <w:pStyle w:val="NormalWeb"/>
        <w:spacing w:before="0" w:beforeAutospacing="0" w:after="0" w:afterAutospacing="0" w:line="360" w:lineRule="auto"/>
        <w:jc w:val="both"/>
      </w:pPr>
      <w:proofErr w:type="spellStart"/>
      <w:r w:rsidRPr="00A36C19">
        <w:rPr>
          <w:color w:val="000000"/>
        </w:rPr>
        <w:t>Spieth</w:t>
      </w:r>
      <w:proofErr w:type="spellEnd"/>
      <w:r w:rsidRPr="00A36C19">
        <w:rPr>
          <w:color w:val="000000"/>
        </w:rPr>
        <w:t xml:space="preserve">, P., Schneider, S., </w:t>
      </w:r>
      <w:proofErr w:type="spellStart"/>
      <w:r w:rsidRPr="00A36C19">
        <w:rPr>
          <w:color w:val="000000"/>
        </w:rPr>
        <w:t>Clauß</w:t>
      </w:r>
      <w:proofErr w:type="spellEnd"/>
      <w:r w:rsidRPr="00A36C19">
        <w:rPr>
          <w:color w:val="000000"/>
        </w:rPr>
        <w:t xml:space="preserve">, T. and </w:t>
      </w:r>
      <w:proofErr w:type="spellStart"/>
      <w:r w:rsidRPr="00A36C19">
        <w:rPr>
          <w:color w:val="000000"/>
        </w:rPr>
        <w:t>Eichenberg</w:t>
      </w:r>
      <w:proofErr w:type="spellEnd"/>
      <w:r w:rsidRPr="00A36C19">
        <w:rPr>
          <w:color w:val="000000"/>
        </w:rPr>
        <w:t xml:space="preserve">, D., 2019. Value drivers of social businesses: A business model perspective. </w:t>
      </w:r>
      <w:proofErr w:type="gramStart"/>
      <w:r w:rsidRPr="00A36C19">
        <w:rPr>
          <w:color w:val="000000"/>
        </w:rPr>
        <w:t>Long Range Planning, 52(3), pp.427-444.</w:t>
      </w:r>
      <w:proofErr w:type="gramEnd"/>
    </w:p>
    <w:p w:rsidR="00A36C19" w:rsidRPr="00A36C19" w:rsidRDefault="00A36C19" w:rsidP="00A36C19">
      <w:pPr>
        <w:pStyle w:val="NormalWeb"/>
        <w:spacing w:before="0" w:beforeAutospacing="0" w:after="0" w:afterAutospacing="0" w:line="360" w:lineRule="auto"/>
        <w:jc w:val="both"/>
      </w:pPr>
      <w:proofErr w:type="spellStart"/>
      <w:r w:rsidRPr="00A36C19">
        <w:rPr>
          <w:color w:val="000000"/>
        </w:rPr>
        <w:t>Yaacob</w:t>
      </w:r>
      <w:proofErr w:type="spellEnd"/>
      <w:r w:rsidRPr="00A36C19">
        <w:rPr>
          <w:color w:val="000000"/>
        </w:rPr>
        <w:t xml:space="preserve">, A., </w:t>
      </w:r>
      <w:proofErr w:type="spellStart"/>
      <w:r w:rsidRPr="00A36C19">
        <w:rPr>
          <w:color w:val="000000"/>
        </w:rPr>
        <w:t>Mohd</w:t>
      </w:r>
      <w:proofErr w:type="spellEnd"/>
      <w:r w:rsidRPr="00A36C19">
        <w:rPr>
          <w:color w:val="000000"/>
        </w:rPr>
        <w:t xml:space="preserve"> </w:t>
      </w:r>
      <w:proofErr w:type="spellStart"/>
      <w:r w:rsidRPr="00A36C19">
        <w:rPr>
          <w:color w:val="000000"/>
        </w:rPr>
        <w:t>Asraf</w:t>
      </w:r>
      <w:proofErr w:type="spellEnd"/>
      <w:r w:rsidRPr="00A36C19">
        <w:rPr>
          <w:color w:val="000000"/>
        </w:rPr>
        <w:t xml:space="preserve">, R., </w:t>
      </w:r>
      <w:proofErr w:type="spellStart"/>
      <w:r w:rsidRPr="00A36C19">
        <w:rPr>
          <w:color w:val="000000"/>
        </w:rPr>
        <w:t>Hussain</w:t>
      </w:r>
      <w:proofErr w:type="spellEnd"/>
      <w:r w:rsidRPr="00A36C19">
        <w:rPr>
          <w:color w:val="000000"/>
        </w:rPr>
        <w:t xml:space="preserve">, R.M.R. and Ismail, S.N., 2021. </w:t>
      </w:r>
      <w:proofErr w:type="gramStart"/>
      <w:r w:rsidRPr="00A36C19">
        <w:rPr>
          <w:color w:val="000000"/>
        </w:rPr>
        <w:t>Empowering Learners' Reflective Thinking through Collaborative Reflective Learning.</w:t>
      </w:r>
      <w:proofErr w:type="gramEnd"/>
      <w:r w:rsidRPr="00A36C19">
        <w:rPr>
          <w:color w:val="000000"/>
        </w:rPr>
        <w:t xml:space="preserve"> </w:t>
      </w:r>
      <w:proofErr w:type="gramStart"/>
      <w:r w:rsidRPr="00A36C19">
        <w:rPr>
          <w:color w:val="000000"/>
        </w:rPr>
        <w:t>International Journal of Instruction, 14(1), pp.709-726.</w:t>
      </w:r>
      <w:bookmarkStart w:id="8" w:name="_GoBack"/>
      <w:bookmarkEnd w:id="8"/>
      <w:proofErr w:type="gramEnd"/>
    </w:p>
    <w:sectPr w:rsidR="00A36C19" w:rsidRPr="00A36C19" w:rsidSect="009E29D8">
      <w:footerReference w:type="default" r:id="rId10"/>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2312F" w:rsidRDefault="0012312F" w:rsidP="009E29D8">
      <w:pPr>
        <w:spacing w:after="0" w:line="240" w:lineRule="auto"/>
      </w:pPr>
      <w:r>
        <w:separator/>
      </w:r>
    </w:p>
  </w:endnote>
  <w:endnote w:type="continuationSeparator" w:id="0">
    <w:p w:rsidR="0012312F" w:rsidRDefault="0012312F" w:rsidP="009E29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E29D8" w:rsidRDefault="009E29D8">
    <w:pPr>
      <w:pStyle w:val="Footer"/>
      <w:jc w:val="right"/>
    </w:pPr>
  </w:p>
  <w:p w:rsidR="009E29D8" w:rsidRDefault="009E29D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56336500"/>
      <w:docPartObj>
        <w:docPartGallery w:val="Page Numbers (Bottom of Page)"/>
        <w:docPartUnique/>
      </w:docPartObj>
    </w:sdtPr>
    <w:sdtEndPr>
      <w:rPr>
        <w:noProof/>
      </w:rPr>
    </w:sdtEndPr>
    <w:sdtContent>
      <w:p w:rsidR="009E29D8" w:rsidRDefault="009E29D8">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rsidR="009E29D8" w:rsidRDefault="009E29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2312F" w:rsidRDefault="0012312F" w:rsidP="009E29D8">
      <w:pPr>
        <w:spacing w:after="0" w:line="240" w:lineRule="auto"/>
      </w:pPr>
      <w:r>
        <w:separator/>
      </w:r>
    </w:p>
  </w:footnote>
  <w:footnote w:type="continuationSeparator" w:id="0">
    <w:p w:rsidR="0012312F" w:rsidRDefault="0012312F" w:rsidP="009E29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B1AA4"/>
    <w:rsid w:val="0012312F"/>
    <w:rsid w:val="00264B19"/>
    <w:rsid w:val="004B1AA4"/>
    <w:rsid w:val="0086736B"/>
    <w:rsid w:val="00884A4A"/>
    <w:rsid w:val="009E29D8"/>
    <w:rsid w:val="00A36C19"/>
    <w:rsid w:val="00A537AD"/>
    <w:rsid w:val="00AD15D2"/>
    <w:rsid w:val="00B01018"/>
    <w:rsid w:val="00CF0B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36C1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84A4A"/>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A36C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6C19"/>
    <w:rPr>
      <w:rFonts w:ascii="Tahoma" w:hAnsi="Tahoma" w:cs="Tahoma"/>
      <w:sz w:val="16"/>
      <w:szCs w:val="16"/>
    </w:rPr>
  </w:style>
  <w:style w:type="character" w:customStyle="1" w:styleId="Heading1Char">
    <w:name w:val="Heading 1 Char"/>
    <w:basedOn w:val="DefaultParagraphFont"/>
    <w:link w:val="Heading1"/>
    <w:uiPriority w:val="9"/>
    <w:rsid w:val="00A36C1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E29D8"/>
    <w:pPr>
      <w:outlineLvl w:val="9"/>
    </w:pPr>
    <w:rPr>
      <w:lang w:eastAsia="ja-JP"/>
    </w:rPr>
  </w:style>
  <w:style w:type="paragraph" w:styleId="TOC1">
    <w:name w:val="toc 1"/>
    <w:basedOn w:val="Normal"/>
    <w:next w:val="Normal"/>
    <w:autoRedefine/>
    <w:uiPriority w:val="39"/>
    <w:unhideWhenUsed/>
    <w:rsid w:val="009E29D8"/>
    <w:pPr>
      <w:spacing w:after="100"/>
    </w:pPr>
  </w:style>
  <w:style w:type="character" w:styleId="Hyperlink">
    <w:name w:val="Hyperlink"/>
    <w:basedOn w:val="DefaultParagraphFont"/>
    <w:uiPriority w:val="99"/>
    <w:unhideWhenUsed/>
    <w:rsid w:val="009E29D8"/>
    <w:rPr>
      <w:color w:val="0000FF" w:themeColor="hyperlink"/>
      <w:u w:val="single"/>
    </w:rPr>
  </w:style>
  <w:style w:type="paragraph" w:styleId="Header">
    <w:name w:val="header"/>
    <w:basedOn w:val="Normal"/>
    <w:link w:val="HeaderChar"/>
    <w:uiPriority w:val="99"/>
    <w:unhideWhenUsed/>
    <w:rsid w:val="009E29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29D8"/>
  </w:style>
  <w:style w:type="paragraph" w:styleId="Footer">
    <w:name w:val="footer"/>
    <w:basedOn w:val="Normal"/>
    <w:link w:val="FooterChar"/>
    <w:uiPriority w:val="99"/>
    <w:unhideWhenUsed/>
    <w:rsid w:val="009E29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29D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36C1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84A4A"/>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A36C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6C19"/>
    <w:rPr>
      <w:rFonts w:ascii="Tahoma" w:hAnsi="Tahoma" w:cs="Tahoma"/>
      <w:sz w:val="16"/>
      <w:szCs w:val="16"/>
    </w:rPr>
  </w:style>
  <w:style w:type="character" w:customStyle="1" w:styleId="Heading1Char">
    <w:name w:val="Heading 1 Char"/>
    <w:basedOn w:val="DefaultParagraphFont"/>
    <w:link w:val="Heading1"/>
    <w:uiPriority w:val="9"/>
    <w:rsid w:val="00A36C1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E29D8"/>
    <w:pPr>
      <w:outlineLvl w:val="9"/>
    </w:pPr>
    <w:rPr>
      <w:lang w:eastAsia="ja-JP"/>
    </w:rPr>
  </w:style>
  <w:style w:type="paragraph" w:styleId="TOC1">
    <w:name w:val="toc 1"/>
    <w:basedOn w:val="Normal"/>
    <w:next w:val="Normal"/>
    <w:autoRedefine/>
    <w:uiPriority w:val="39"/>
    <w:unhideWhenUsed/>
    <w:rsid w:val="009E29D8"/>
    <w:pPr>
      <w:spacing w:after="100"/>
    </w:pPr>
  </w:style>
  <w:style w:type="character" w:styleId="Hyperlink">
    <w:name w:val="Hyperlink"/>
    <w:basedOn w:val="DefaultParagraphFont"/>
    <w:uiPriority w:val="99"/>
    <w:unhideWhenUsed/>
    <w:rsid w:val="009E29D8"/>
    <w:rPr>
      <w:color w:val="0000FF" w:themeColor="hyperlink"/>
      <w:u w:val="single"/>
    </w:rPr>
  </w:style>
  <w:style w:type="paragraph" w:styleId="Header">
    <w:name w:val="header"/>
    <w:basedOn w:val="Normal"/>
    <w:link w:val="HeaderChar"/>
    <w:uiPriority w:val="99"/>
    <w:unhideWhenUsed/>
    <w:rsid w:val="009E29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29D8"/>
  </w:style>
  <w:style w:type="paragraph" w:styleId="Footer">
    <w:name w:val="footer"/>
    <w:basedOn w:val="Normal"/>
    <w:link w:val="FooterChar"/>
    <w:uiPriority w:val="99"/>
    <w:unhideWhenUsed/>
    <w:rsid w:val="009E29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29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2387189">
      <w:bodyDiv w:val="1"/>
      <w:marLeft w:val="0"/>
      <w:marRight w:val="0"/>
      <w:marTop w:val="0"/>
      <w:marBottom w:val="0"/>
      <w:divBdr>
        <w:top w:val="none" w:sz="0" w:space="0" w:color="auto"/>
        <w:left w:val="none" w:sz="0" w:space="0" w:color="auto"/>
        <w:bottom w:val="none" w:sz="0" w:space="0" w:color="auto"/>
        <w:right w:val="none" w:sz="0" w:space="0" w:color="auto"/>
      </w:divBdr>
    </w:div>
    <w:div w:id="623275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44B1DF-EDC5-499C-BD5E-3D017328B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10</Pages>
  <Words>3007</Words>
  <Characters>17145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5</cp:revision>
  <dcterms:created xsi:type="dcterms:W3CDTF">2023-07-05T23:20:00Z</dcterms:created>
  <dcterms:modified xsi:type="dcterms:W3CDTF">2023-07-05T23:57:00Z</dcterms:modified>
</cp:coreProperties>
</file>