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GoBack" w:displacedByCustomXml="next"/>
    <w:bookmarkEnd w:id="0" w:displacedByCustomXml="next"/>
    <w:sdt>
      <w:sdtPr>
        <w:id w:val="2098659113"/>
        <w:docPartObj>
          <w:docPartGallery w:val="Cover Pages"/>
          <w:docPartUnique/>
        </w:docPartObj>
      </w:sdtPr>
      <w:sdtEndPr>
        <w:rPr>
          <w:sz w:val="24"/>
          <w:szCs w:val="24"/>
        </w:rPr>
      </w:sdtEndPr>
      <w:sdtContent>
        <w:p w14:paraId="5D8A9766" w14:textId="030F4522" w:rsidR="00513607" w:rsidRDefault="005878E8" w:rsidP="00513607">
          <w:r>
            <w:rPr>
              <w:noProof/>
            </w:rPr>
            <mc:AlternateContent>
              <mc:Choice Requires="wpg">
                <w:drawing>
                  <wp:anchor distT="0" distB="0" distL="114300" distR="114300" simplePos="0" relativeHeight="251658242" behindDoc="0" locked="0" layoutInCell="1" allowOverlap="1" wp14:anchorId="28DF0DDB" wp14:editId="1023505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7BF2AD5" id="Group 149" o:spid="_x0000_s1026" style="position:absolute;margin-left:0;margin-top:0;width:8in;height:95.7pt;z-index:25165824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bookmarkStart w:id="1" w:name="_Hlk108646562"/>
        </w:p>
        <w:p w14:paraId="3390C6F5" w14:textId="7BDBCA18" w:rsidR="005878E8" w:rsidRDefault="000D3DFC" w:rsidP="005878E8">
          <w:pPr>
            <w:rPr>
              <w:sz w:val="24"/>
              <w:szCs w:val="24"/>
            </w:rPr>
          </w:pPr>
          <w:r>
            <w:rPr>
              <w:noProof/>
            </w:rPr>
            <mc:AlternateContent>
              <mc:Choice Requires="wps">
                <w:drawing>
                  <wp:anchor distT="0" distB="0" distL="114300" distR="114300" simplePos="0" relativeHeight="251658240" behindDoc="0" locked="0" layoutInCell="1" allowOverlap="1" wp14:anchorId="2420C483" wp14:editId="6956D0EB">
                    <wp:simplePos x="0" y="0"/>
                    <wp:positionH relativeFrom="margin">
                      <wp:posOffset>-691515</wp:posOffset>
                    </wp:positionH>
                    <wp:positionV relativeFrom="page">
                      <wp:posOffset>1690370</wp:posOffset>
                    </wp:positionV>
                    <wp:extent cx="7315200" cy="470535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4705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D834FE" w14:textId="477B3CF7" w:rsidR="005878E8" w:rsidRDefault="005878E8">
                                <w:pPr>
                                  <w:jc w:val="right"/>
                                  <w:rPr>
                                    <w:color w:val="4472C4" w:themeColor="accent1"/>
                                    <w:sz w:val="64"/>
                                    <w:szCs w:val="64"/>
                                  </w:rPr>
                                </w:pPr>
                                <w:sdt>
                                  <w:sdtPr>
                                    <w:rPr>
                                      <w:caps/>
                                      <w:color w:val="4472C4" w:themeColor="accent1"/>
                                      <w:sz w:val="96"/>
                                      <w:szCs w:val="9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64388" w:rsidRPr="00364388">
                                      <w:rPr>
                                        <w:caps/>
                                        <w:color w:val="4472C4" w:themeColor="accent1"/>
                                        <w:sz w:val="96"/>
                                        <w:szCs w:val="96"/>
                                      </w:rPr>
                                      <w:t>iNTRODUCTION TO RESEARCH</w:t>
                                    </w:r>
                                  </w:sdtContent>
                                </w:sdt>
                              </w:p>
                              <w:p w14:paraId="4175DB4D" w14:textId="46AA2F28" w:rsidR="005878E8" w:rsidRDefault="005878E8" w:rsidP="00364388">
                                <w:pPr>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2420C483" id="_x0000_t202" coordsize="21600,21600" o:spt="202" path="m,l,21600r21600,l21600,xe">
                    <v:stroke joinstyle="miter"/>
                    <v:path gradientshapeok="t" o:connecttype="rect"/>
                  </v:shapetype>
                  <v:shape id="Text Box 154" o:spid="_x0000_s1026" type="#_x0000_t202" style="position:absolute;margin-left:-54.45pt;margin-top:133.1pt;width:8in;height:370.5pt;z-index:251658240;visibility:visible;mso-wrap-style:square;mso-width-percent:941;mso-height-percent:0;mso-wrap-distance-left:9pt;mso-wrap-distance-top:0;mso-wrap-distance-right:9pt;mso-wrap-distance-bottom:0;mso-position-horizontal:absolute;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" filled="f" stroked="f" strokeweight=".5pt">
                    <v:textbox inset="126pt,0,54pt,0">
                      <w:txbxContent>
                        <w:p w14:paraId="40D834FE" w14:textId="477B3CF7" w:rsidR="005878E8" w:rsidRDefault="005878E8">
                          <w:pPr>
                            <w:jc w:val="right"/>
                            <w:rPr>
                              <w:color w:val="4472C4" w:themeColor="accent1"/>
                              <w:sz w:val="64"/>
                              <w:szCs w:val="64"/>
                            </w:rPr>
                          </w:pPr>
                          <w:sdt>
                            <w:sdtPr>
                              <w:rPr>
                                <w:caps/>
                                <w:color w:val="4472C4" w:themeColor="accent1"/>
                                <w:sz w:val="96"/>
                                <w:szCs w:val="9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64388" w:rsidRPr="00364388">
                                <w:rPr>
                                  <w:caps/>
                                  <w:color w:val="4472C4" w:themeColor="accent1"/>
                                  <w:sz w:val="96"/>
                                  <w:szCs w:val="96"/>
                                </w:rPr>
                                <w:t>iNTRODUCTION TO RESEARCH</w:t>
                              </w:r>
                            </w:sdtContent>
                          </w:sdt>
                        </w:p>
                        <w:p w14:paraId="4175DB4D" w14:textId="46AA2F28" w:rsidR="005878E8" w:rsidRDefault="005878E8" w:rsidP="00364388">
                          <w:pPr>
                            <w:rPr>
                              <w:smallCaps/>
                              <w:color w:val="404040" w:themeColor="text1" w:themeTint="BF"/>
                              <w:sz w:val="36"/>
                              <w:szCs w:val="36"/>
                            </w:rPr>
                          </w:pPr>
                        </w:p>
                      </w:txbxContent>
                    </v:textbox>
                    <w10:wrap type="square" anchorx="margin" anchory="page"/>
                  </v:shape>
                </w:pict>
              </mc:Fallback>
            </mc:AlternateContent>
          </w:r>
        </w:p>
      </w:sdtContent>
    </w:sdt>
    <w:bookmarkEnd w:id="1" w:displacedByCustomXml="prev"/>
    <w:p w14:paraId="710781BA" w14:textId="2188F5B0" w:rsidR="1DCCE048" w:rsidRDefault="1DCCE048" w:rsidP="1DCCE048">
      <w:pPr>
        <w:rPr>
          <w:sz w:val="24"/>
          <w:szCs w:val="24"/>
        </w:rPr>
      </w:pPr>
      <w:r w:rsidRPr="46316380">
        <w:rPr>
          <w:sz w:val="24"/>
          <w:szCs w:val="24"/>
        </w:rPr>
        <w:t>.</w:t>
      </w:r>
    </w:p>
    <w:p w14:paraId="097B5023" w14:textId="6D1B54CE" w:rsidR="00513607" w:rsidRDefault="00364388" w:rsidP="1DCCE048">
      <w:pPr>
        <w:rPr>
          <w:sz w:val="24"/>
          <w:szCs w:val="24"/>
        </w:rPr>
      </w:pPr>
      <w:r>
        <w:rPr>
          <w:noProof/>
        </w:rPr>
        <mc:AlternateContent>
          <mc:Choice Requires="wps">
            <w:drawing>
              <wp:anchor distT="0" distB="0" distL="114300" distR="114300" simplePos="0" relativeHeight="251659266" behindDoc="0" locked="0" layoutInCell="1" allowOverlap="1" wp14:anchorId="53F6A6CD" wp14:editId="6BC87625">
                <wp:simplePos x="0" y="0"/>
                <wp:positionH relativeFrom="column">
                  <wp:posOffset>935031</wp:posOffset>
                </wp:positionH>
                <wp:positionV relativeFrom="paragraph">
                  <wp:posOffset>4610248</wp:posOffset>
                </wp:positionV>
                <wp:extent cx="4699591" cy="1892595"/>
                <wp:effectExtent l="0" t="0" r="25400" b="12700"/>
                <wp:wrapNone/>
                <wp:docPr id="2" name="Text Box 2"/>
                <wp:cNvGraphicFramePr/>
                <a:graphic xmlns:a="http://schemas.openxmlformats.org/drawingml/2006/main">
                  <a:graphicData uri="http://schemas.microsoft.com/office/word/2010/wordprocessingShape">
                    <wps:wsp>
                      <wps:cNvSpPr txBox="1"/>
                      <wps:spPr>
                        <a:xfrm>
                          <a:off x="0" y="0"/>
                          <a:ext cx="4699591" cy="1892595"/>
                        </a:xfrm>
                        <a:prstGeom prst="rect">
                          <a:avLst/>
                        </a:prstGeom>
                        <a:solidFill>
                          <a:schemeClr val="lt1"/>
                        </a:solidFill>
                        <a:ln w="6350">
                          <a:solidFill>
                            <a:prstClr val="black"/>
                          </a:solidFill>
                        </a:ln>
                      </wps:spPr>
                      <wps:txbx>
                        <w:txbxContent>
                          <w:p w14:paraId="42D86DE5" w14:textId="280F9404" w:rsidR="00513607" w:rsidRDefault="00513607">
                            <w:pPr>
                              <w:rPr>
                                <w:sz w:val="32"/>
                                <w:szCs w:val="32"/>
                              </w:rPr>
                            </w:pPr>
                            <w:r>
                              <w:rPr>
                                <w:sz w:val="32"/>
                                <w:szCs w:val="32"/>
                              </w:rPr>
                              <w:t>NAME</w:t>
                            </w:r>
                            <w:r w:rsidR="000A560C">
                              <w:rPr>
                                <w:sz w:val="32"/>
                                <w:szCs w:val="32"/>
                              </w:rPr>
                              <w:t>: OTISON OSAZUWA EKUNWE</w:t>
                            </w:r>
                          </w:p>
                          <w:p w14:paraId="56C065D8" w14:textId="78AE3112" w:rsidR="000A560C" w:rsidRDefault="000A560C">
                            <w:pPr>
                              <w:rPr>
                                <w:sz w:val="32"/>
                                <w:szCs w:val="32"/>
                              </w:rPr>
                            </w:pPr>
                            <w:r>
                              <w:rPr>
                                <w:sz w:val="32"/>
                                <w:szCs w:val="32"/>
                              </w:rPr>
                              <w:t>ID No: 1921110</w:t>
                            </w:r>
                          </w:p>
                          <w:p w14:paraId="6C19B933" w14:textId="17C5A1A0" w:rsidR="000A560C" w:rsidRDefault="000A560C">
                            <w:pPr>
                              <w:rPr>
                                <w:sz w:val="32"/>
                                <w:szCs w:val="32"/>
                              </w:rPr>
                            </w:pPr>
                            <w:r>
                              <w:rPr>
                                <w:sz w:val="32"/>
                                <w:szCs w:val="32"/>
                              </w:rPr>
                              <w:t>MODULE CODE: BMHP 5005</w:t>
                            </w:r>
                          </w:p>
                          <w:p w14:paraId="1B3B5B77" w14:textId="57CF3E0B" w:rsidR="000A560C" w:rsidRDefault="000A560C">
                            <w:pPr>
                              <w:rPr>
                                <w:sz w:val="32"/>
                                <w:szCs w:val="32"/>
                              </w:rPr>
                            </w:pPr>
                            <w:r>
                              <w:rPr>
                                <w:sz w:val="32"/>
                                <w:szCs w:val="32"/>
                              </w:rPr>
                              <w:t>MODULE NAME: INTRODUCTION TO RESE</w:t>
                            </w:r>
                            <w:r w:rsidR="00364388">
                              <w:rPr>
                                <w:sz w:val="32"/>
                                <w:szCs w:val="32"/>
                              </w:rPr>
                              <w:t>ARCH</w:t>
                            </w:r>
                          </w:p>
                          <w:p w14:paraId="4D74D5A2" w14:textId="19247E57" w:rsidR="00364388" w:rsidRPr="00513607" w:rsidRDefault="00364388">
                            <w:pPr>
                              <w:rPr>
                                <w:sz w:val="32"/>
                                <w:szCs w:val="32"/>
                              </w:rPr>
                            </w:pPr>
                            <w:r>
                              <w:rPr>
                                <w:sz w:val="32"/>
                                <w:szCs w:val="32"/>
                              </w:rPr>
                              <w:t>LECTURER NAME: DR. CRISFORD CHOGUGUDZA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3F6A6CD" id="Text Box 2" o:spid="_x0000_s1027" type="#_x0000_t202" style="position:absolute;margin-left:73.6pt;margin-top:363pt;width:370.05pt;height:149pt;z-index:25165926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" fillcolor="white [3201]" strokeweight=".5pt">
                <v:textbox>
                  <w:txbxContent>
                    <w:p w14:paraId="42D86DE5" w14:textId="280F9404" w:rsidR="00513607" w:rsidRDefault="00513607">
                      <w:pPr>
                        <w:rPr>
                          <w:sz w:val="32"/>
                          <w:szCs w:val="32"/>
                        </w:rPr>
                      </w:pPr>
                      <w:r>
                        <w:rPr>
                          <w:sz w:val="32"/>
                          <w:szCs w:val="32"/>
                        </w:rPr>
                        <w:t>NAME</w:t>
                      </w:r>
                      <w:r w:rsidR="000A560C">
                        <w:rPr>
                          <w:sz w:val="32"/>
                          <w:szCs w:val="32"/>
                        </w:rPr>
                        <w:t>: OTISON OSAZUWA EKUNWE</w:t>
                      </w:r>
                    </w:p>
                    <w:p w14:paraId="56C065D8" w14:textId="78AE3112" w:rsidR="000A560C" w:rsidRDefault="000A560C">
                      <w:pPr>
                        <w:rPr>
                          <w:sz w:val="32"/>
                          <w:szCs w:val="32"/>
                        </w:rPr>
                      </w:pPr>
                      <w:r>
                        <w:rPr>
                          <w:sz w:val="32"/>
                          <w:szCs w:val="32"/>
                        </w:rPr>
                        <w:t>ID No: 1921110</w:t>
                      </w:r>
                    </w:p>
                    <w:p w14:paraId="6C19B933" w14:textId="17C5A1A0" w:rsidR="000A560C" w:rsidRDefault="000A560C">
                      <w:pPr>
                        <w:rPr>
                          <w:sz w:val="32"/>
                          <w:szCs w:val="32"/>
                        </w:rPr>
                      </w:pPr>
                      <w:r>
                        <w:rPr>
                          <w:sz w:val="32"/>
                          <w:szCs w:val="32"/>
                        </w:rPr>
                        <w:t>MODULE CODE: BMHP 5005</w:t>
                      </w:r>
                    </w:p>
                    <w:p w14:paraId="1B3B5B77" w14:textId="57CF3E0B" w:rsidR="000A560C" w:rsidRDefault="000A560C">
                      <w:pPr>
                        <w:rPr>
                          <w:sz w:val="32"/>
                          <w:szCs w:val="32"/>
                        </w:rPr>
                      </w:pPr>
                      <w:r>
                        <w:rPr>
                          <w:sz w:val="32"/>
                          <w:szCs w:val="32"/>
                        </w:rPr>
                        <w:t>MODULE NAME: INTRODUCTION TO RESE</w:t>
                      </w:r>
                      <w:r w:rsidR="00364388">
                        <w:rPr>
                          <w:sz w:val="32"/>
                          <w:szCs w:val="32"/>
                        </w:rPr>
                        <w:t>ARCH</w:t>
                      </w:r>
                    </w:p>
                    <w:p w14:paraId="4D74D5A2" w14:textId="19247E57" w:rsidR="00364388" w:rsidRPr="00513607" w:rsidRDefault="00364388">
                      <w:pPr>
                        <w:rPr>
                          <w:sz w:val="32"/>
                          <w:szCs w:val="32"/>
                        </w:rPr>
                      </w:pPr>
                      <w:r>
                        <w:rPr>
                          <w:sz w:val="32"/>
                          <w:szCs w:val="32"/>
                        </w:rPr>
                        <w:t>LECTURER NAME: DR. CRISFORD CHOGUGUDZA</w:t>
                      </w:r>
                    </w:p>
                  </w:txbxContent>
                </v:textbox>
              </v:shape>
            </w:pict>
          </mc:Fallback>
        </mc:AlternateContent>
      </w:r>
    </w:p>
    <w:p w14:paraId="101AEC92" w14:textId="5EDCFF3C" w:rsidR="00513607" w:rsidRDefault="00513607" w:rsidP="1DCCE048">
      <w:pPr>
        <w:rPr>
          <w:sz w:val="24"/>
          <w:szCs w:val="24"/>
        </w:rPr>
      </w:pPr>
    </w:p>
    <w:p w14:paraId="324CA686" w14:textId="0DE78A17" w:rsidR="00513607" w:rsidRDefault="00513607" w:rsidP="1DCCE048">
      <w:pPr>
        <w:rPr>
          <w:sz w:val="24"/>
          <w:szCs w:val="24"/>
        </w:rPr>
      </w:pPr>
    </w:p>
    <w:p w14:paraId="44C932C9" w14:textId="24EAF383" w:rsidR="00513607" w:rsidRDefault="00513607" w:rsidP="1DCCE048">
      <w:pPr>
        <w:rPr>
          <w:sz w:val="24"/>
          <w:szCs w:val="24"/>
        </w:rPr>
      </w:pPr>
    </w:p>
    <w:p w14:paraId="0D112657" w14:textId="080CC62D" w:rsidR="007A4DC0" w:rsidRDefault="007A4DC0" w:rsidP="1DCCE048">
      <w:pPr>
        <w:rPr>
          <w:sz w:val="24"/>
          <w:szCs w:val="24"/>
        </w:rPr>
      </w:pPr>
    </w:p>
    <w:p w14:paraId="5EA4848B" w14:textId="1E15F0D4" w:rsidR="00513607" w:rsidRPr="00513607" w:rsidRDefault="00513607" w:rsidP="00513607">
      <w:pPr>
        <w:rPr>
          <w:sz w:val="24"/>
          <w:szCs w:val="24"/>
        </w:rPr>
      </w:pPr>
    </w:p>
    <w:p w14:paraId="75036D52" w14:textId="07E889A7" w:rsidR="007A4DC0" w:rsidRDefault="007A4DC0" w:rsidP="00513607">
      <w:pPr>
        <w:pStyle w:val="Heading1"/>
        <w:rPr>
          <w:rFonts w:ascii="Arial" w:hAnsi="Arial" w:cs="Arial"/>
          <w:b/>
          <w:bCs/>
          <w:sz w:val="24"/>
          <w:szCs w:val="24"/>
        </w:rPr>
      </w:pPr>
    </w:p>
    <w:p w14:paraId="23338B61" w14:textId="77777777" w:rsidR="00364388" w:rsidRDefault="00364388" w:rsidP="00364388"/>
    <w:p w14:paraId="67E92C2C" w14:textId="77777777" w:rsidR="00364388" w:rsidRDefault="00364388" w:rsidP="00364388"/>
    <w:p w14:paraId="5763A66F" w14:textId="77777777" w:rsidR="00364388" w:rsidRDefault="00364388" w:rsidP="00364388"/>
    <w:p w14:paraId="6000952A" w14:textId="77777777" w:rsidR="00364388" w:rsidRDefault="00364388" w:rsidP="00364388"/>
    <w:p w14:paraId="65F01A16" w14:textId="77777777" w:rsidR="00364388" w:rsidRDefault="00364388" w:rsidP="00364388"/>
    <w:p w14:paraId="7AB66D7C" w14:textId="77777777" w:rsidR="00364388" w:rsidRPr="00364388" w:rsidRDefault="00364388" w:rsidP="00364388"/>
    <w:p w14:paraId="252C7BC0" w14:textId="66A0A26E" w:rsidR="1DCCE048" w:rsidRDefault="1DCCE048" w:rsidP="00513607">
      <w:pPr>
        <w:pStyle w:val="Heading1"/>
        <w:rPr>
          <w:rFonts w:ascii="Arial" w:hAnsi="Arial" w:cs="Arial"/>
          <w:b/>
          <w:bCs/>
          <w:sz w:val="24"/>
          <w:szCs w:val="24"/>
        </w:rPr>
      </w:pPr>
      <w:bookmarkStart w:id="2" w:name="_Toc108646455"/>
      <w:r w:rsidRPr="00513607">
        <w:rPr>
          <w:rFonts w:ascii="Arial" w:hAnsi="Arial" w:cs="Arial"/>
          <w:b/>
          <w:bCs/>
          <w:sz w:val="24"/>
          <w:szCs w:val="24"/>
        </w:rPr>
        <w:t>ABSTRACT</w:t>
      </w:r>
      <w:bookmarkEnd w:id="2"/>
      <w:r w:rsidR="00513607">
        <w:rPr>
          <w:rFonts w:ascii="Arial" w:hAnsi="Arial" w:cs="Arial"/>
          <w:b/>
          <w:bCs/>
          <w:sz w:val="24"/>
          <w:szCs w:val="24"/>
        </w:rPr>
        <w:t xml:space="preserve"> </w:t>
      </w:r>
    </w:p>
    <w:p w14:paraId="5472763E" w14:textId="77777777" w:rsidR="00513607" w:rsidRPr="00513607" w:rsidRDefault="00513607" w:rsidP="00513607"/>
    <w:p w14:paraId="5002D9D8" w14:textId="3E7C2CB9" w:rsidR="1DCCE048" w:rsidRDefault="46316380" w:rsidP="00513607">
      <w:pPr>
        <w:jc w:val="both"/>
        <w:rPr>
          <w:sz w:val="24"/>
          <w:szCs w:val="24"/>
        </w:rPr>
      </w:pPr>
      <w:r w:rsidRPr="5502959A">
        <w:rPr>
          <w:sz w:val="24"/>
          <w:szCs w:val="24"/>
        </w:rPr>
        <w:t>Stigma is considered a negative approach by people and to people that are infected with HIV/AIDS in UK, this has resulted in suicide and attempted suicide from PLWH during and after the pandemic as the impact of stigma to PLWH was generally extended from most level of encounter, from health, society, and sexism during the earlier phase.</w:t>
      </w:r>
    </w:p>
    <w:p w14:paraId="3A3EBE4F" w14:textId="67A44337" w:rsidR="1DCCE048" w:rsidRDefault="46316380" w:rsidP="00513607">
      <w:pPr>
        <w:jc w:val="both"/>
        <w:rPr>
          <w:sz w:val="24"/>
          <w:szCs w:val="24"/>
        </w:rPr>
      </w:pPr>
      <w:r w:rsidRPr="46316380">
        <w:rPr>
          <w:sz w:val="24"/>
          <w:szCs w:val="24"/>
        </w:rPr>
        <w:t xml:space="preserve">Systematically we are going to review the cause of stigma with focus on some aspect by defining, </w:t>
      </w:r>
      <w:proofErr w:type="gramStart"/>
      <w:r w:rsidRPr="46316380">
        <w:rPr>
          <w:sz w:val="24"/>
          <w:szCs w:val="24"/>
        </w:rPr>
        <w:t>measuring</w:t>
      </w:r>
      <w:proofErr w:type="gramEnd"/>
      <w:r w:rsidRPr="46316380">
        <w:rPr>
          <w:sz w:val="24"/>
          <w:szCs w:val="24"/>
        </w:rPr>
        <w:t xml:space="preserve"> and evaluating on the cause of stigmata ion on PLWH combine with the impact it had on people involved with emphasis on internalised and enacted stigma, it impacts with HIV positive in gay communities and health workers stigma.</w:t>
      </w:r>
    </w:p>
    <w:p w14:paraId="22D3DC28" w14:textId="160D4CD3" w:rsidR="1DCCE048" w:rsidRDefault="46316380" w:rsidP="00513607">
      <w:pPr>
        <w:jc w:val="both"/>
        <w:rPr>
          <w:sz w:val="24"/>
          <w:szCs w:val="24"/>
        </w:rPr>
      </w:pPr>
      <w:r w:rsidRPr="46316380">
        <w:rPr>
          <w:sz w:val="24"/>
          <w:szCs w:val="24"/>
        </w:rPr>
        <w:t>And from random articles from google scholars and PUBMEDS with different authors to identify the gaps and make comparison through reliable sources to equally look at government interventions and way forward by analysing the impact then and now.</w:t>
      </w:r>
    </w:p>
    <w:p w14:paraId="6C3CF4A5" w14:textId="77777777" w:rsidR="007A4DC0" w:rsidRDefault="46316380" w:rsidP="46316380">
      <w:pPr>
        <w:rPr>
          <w:sz w:val="24"/>
          <w:szCs w:val="24"/>
        </w:rPr>
      </w:pPr>
      <w:r w:rsidRPr="46316380">
        <w:rPr>
          <w:sz w:val="24"/>
          <w:szCs w:val="24"/>
        </w:rPr>
        <w:t xml:space="preserve">          </w:t>
      </w:r>
    </w:p>
    <w:p w14:paraId="168B43FC" w14:textId="77777777" w:rsidR="007A4DC0" w:rsidRDefault="007A4DC0" w:rsidP="46316380">
      <w:pPr>
        <w:rPr>
          <w:sz w:val="24"/>
          <w:szCs w:val="24"/>
        </w:rPr>
      </w:pPr>
    </w:p>
    <w:p w14:paraId="7DE96AAC" w14:textId="77777777" w:rsidR="007A4DC0" w:rsidRDefault="007A4DC0" w:rsidP="46316380">
      <w:pPr>
        <w:rPr>
          <w:sz w:val="24"/>
          <w:szCs w:val="24"/>
        </w:rPr>
      </w:pPr>
    </w:p>
    <w:p w14:paraId="7DD9E8AF" w14:textId="77777777" w:rsidR="007A4DC0" w:rsidRDefault="007A4DC0" w:rsidP="46316380">
      <w:pPr>
        <w:rPr>
          <w:sz w:val="24"/>
          <w:szCs w:val="24"/>
        </w:rPr>
      </w:pPr>
    </w:p>
    <w:p w14:paraId="1123195B" w14:textId="77777777" w:rsidR="007A4DC0" w:rsidRDefault="007A4DC0" w:rsidP="46316380">
      <w:pPr>
        <w:rPr>
          <w:sz w:val="24"/>
          <w:szCs w:val="24"/>
        </w:rPr>
      </w:pPr>
    </w:p>
    <w:p w14:paraId="6393C041" w14:textId="77777777" w:rsidR="007A4DC0" w:rsidRDefault="007A4DC0" w:rsidP="46316380">
      <w:pPr>
        <w:rPr>
          <w:sz w:val="24"/>
          <w:szCs w:val="24"/>
        </w:rPr>
      </w:pPr>
    </w:p>
    <w:p w14:paraId="55ABF331" w14:textId="77777777" w:rsidR="007A4DC0" w:rsidRDefault="007A4DC0" w:rsidP="46316380">
      <w:pPr>
        <w:rPr>
          <w:sz w:val="24"/>
          <w:szCs w:val="24"/>
        </w:rPr>
      </w:pPr>
    </w:p>
    <w:p w14:paraId="76D8FE57" w14:textId="77777777" w:rsidR="007A4DC0" w:rsidRDefault="007A4DC0" w:rsidP="46316380">
      <w:pPr>
        <w:rPr>
          <w:sz w:val="24"/>
          <w:szCs w:val="24"/>
        </w:rPr>
      </w:pPr>
    </w:p>
    <w:p w14:paraId="52EB9743" w14:textId="77777777" w:rsidR="007A4DC0" w:rsidRDefault="007A4DC0" w:rsidP="46316380">
      <w:pPr>
        <w:rPr>
          <w:sz w:val="24"/>
          <w:szCs w:val="24"/>
        </w:rPr>
      </w:pPr>
    </w:p>
    <w:p w14:paraId="0EB06B59" w14:textId="77777777" w:rsidR="007A4DC0" w:rsidRDefault="007A4DC0" w:rsidP="46316380">
      <w:pPr>
        <w:rPr>
          <w:sz w:val="24"/>
          <w:szCs w:val="24"/>
        </w:rPr>
      </w:pPr>
    </w:p>
    <w:p w14:paraId="6C046FAE" w14:textId="77777777" w:rsidR="007A4DC0" w:rsidRDefault="007A4DC0" w:rsidP="46316380">
      <w:pPr>
        <w:rPr>
          <w:sz w:val="24"/>
          <w:szCs w:val="24"/>
        </w:rPr>
      </w:pPr>
    </w:p>
    <w:p w14:paraId="2B49C55C" w14:textId="77777777" w:rsidR="007A4DC0" w:rsidRDefault="007A4DC0" w:rsidP="46316380">
      <w:pPr>
        <w:rPr>
          <w:sz w:val="24"/>
          <w:szCs w:val="24"/>
        </w:rPr>
      </w:pPr>
    </w:p>
    <w:p w14:paraId="54DFFC32" w14:textId="77777777" w:rsidR="007A4DC0" w:rsidRDefault="007A4DC0" w:rsidP="46316380">
      <w:pPr>
        <w:rPr>
          <w:sz w:val="24"/>
          <w:szCs w:val="24"/>
        </w:rPr>
      </w:pPr>
    </w:p>
    <w:p w14:paraId="7CBA1CE7" w14:textId="77777777" w:rsidR="007A4DC0" w:rsidRDefault="007A4DC0" w:rsidP="46316380">
      <w:pPr>
        <w:rPr>
          <w:sz w:val="24"/>
          <w:szCs w:val="24"/>
        </w:rPr>
      </w:pPr>
    </w:p>
    <w:p w14:paraId="42481F7E" w14:textId="77777777" w:rsidR="007A4DC0" w:rsidRDefault="007A4DC0" w:rsidP="46316380">
      <w:pPr>
        <w:rPr>
          <w:sz w:val="24"/>
          <w:szCs w:val="24"/>
        </w:rPr>
      </w:pPr>
    </w:p>
    <w:p w14:paraId="17692DC5" w14:textId="77777777" w:rsidR="007A4DC0" w:rsidRDefault="007A4DC0" w:rsidP="46316380">
      <w:pPr>
        <w:rPr>
          <w:sz w:val="24"/>
          <w:szCs w:val="24"/>
        </w:rPr>
      </w:pPr>
    </w:p>
    <w:p w14:paraId="582CE73A" w14:textId="77777777" w:rsidR="007A4DC0" w:rsidRDefault="007A4DC0" w:rsidP="46316380">
      <w:pPr>
        <w:rPr>
          <w:sz w:val="24"/>
          <w:szCs w:val="24"/>
        </w:rPr>
      </w:pPr>
    </w:p>
    <w:p w14:paraId="0B790037" w14:textId="77777777" w:rsidR="007A4DC0" w:rsidRDefault="007A4DC0" w:rsidP="46316380">
      <w:pPr>
        <w:rPr>
          <w:sz w:val="24"/>
          <w:szCs w:val="24"/>
        </w:rPr>
      </w:pPr>
    </w:p>
    <w:sdt>
      <w:sdtPr>
        <w:id w:val="-96534232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D911827" w14:textId="1095F098" w:rsidR="00FE2B1C" w:rsidRPr="00513607" w:rsidRDefault="00FE2B1C" w:rsidP="00513607">
          <w:pPr>
            <w:pStyle w:val="TOCHeading"/>
            <w:jc w:val="center"/>
            <w:rPr>
              <w:b/>
              <w:bCs/>
            </w:rPr>
          </w:pPr>
          <w:r w:rsidRPr="00513607">
            <w:rPr>
              <w:b/>
              <w:bCs/>
            </w:rPr>
            <w:t>Contents</w:t>
          </w:r>
        </w:p>
        <w:p w14:paraId="0A8C7226" w14:textId="77777777" w:rsidR="00FE2B1C" w:rsidRPr="00513607" w:rsidRDefault="00FE2B1C" w:rsidP="00513607">
          <w:pPr>
            <w:spacing w:line="480" w:lineRule="auto"/>
            <w:rPr>
              <w:lang w:val="en-US"/>
            </w:rPr>
          </w:pPr>
        </w:p>
        <w:p w14:paraId="3A5E706F" w14:textId="278B4B7D" w:rsidR="00513607" w:rsidRPr="00513607" w:rsidRDefault="00FE2B1C" w:rsidP="00513607">
          <w:pPr>
            <w:pStyle w:val="TOC1"/>
            <w:tabs>
              <w:tab w:val="right" w:leader="dot" w:pos="9016"/>
            </w:tabs>
            <w:spacing w:line="480" w:lineRule="auto"/>
            <w:rPr>
              <w:rFonts w:eastAsiaTheme="minorEastAsia"/>
              <w:noProof/>
              <w:lang w:eastAsia="en-GB"/>
            </w:rPr>
          </w:pPr>
          <w:r w:rsidRPr="00513607">
            <w:fldChar w:fldCharType="begin"/>
          </w:r>
          <w:r w:rsidRPr="00513607">
            <w:instrText xml:space="preserve"> TOC \o "1-3" \h \z \u </w:instrText>
          </w:r>
          <w:r w:rsidRPr="00513607">
            <w:fldChar w:fldCharType="separate"/>
          </w:r>
          <w:hyperlink w:anchor="_Toc108646455" w:history="1">
            <w:r w:rsidR="00513607" w:rsidRPr="00513607">
              <w:rPr>
                <w:rStyle w:val="Hyperlink"/>
                <w:rFonts w:ascii="Arial" w:hAnsi="Arial" w:cs="Arial"/>
                <w:noProof/>
              </w:rPr>
              <w:t>ABSTRACT</w:t>
            </w:r>
            <w:r w:rsidR="00513607" w:rsidRPr="00513607">
              <w:rPr>
                <w:noProof/>
                <w:webHidden/>
              </w:rPr>
              <w:tab/>
            </w:r>
            <w:r w:rsidR="00513607" w:rsidRPr="00513607">
              <w:rPr>
                <w:noProof/>
                <w:webHidden/>
              </w:rPr>
              <w:fldChar w:fldCharType="begin"/>
            </w:r>
            <w:r w:rsidR="00513607" w:rsidRPr="00513607">
              <w:rPr>
                <w:noProof/>
                <w:webHidden/>
              </w:rPr>
              <w:instrText xml:space="preserve"> PAGEREF _Toc108646455 \h </w:instrText>
            </w:r>
            <w:r w:rsidR="00513607" w:rsidRPr="00513607">
              <w:rPr>
                <w:noProof/>
                <w:webHidden/>
              </w:rPr>
            </w:r>
            <w:r w:rsidR="00513607" w:rsidRPr="00513607">
              <w:rPr>
                <w:noProof/>
                <w:webHidden/>
              </w:rPr>
              <w:fldChar w:fldCharType="separate"/>
            </w:r>
            <w:r w:rsidR="00513607" w:rsidRPr="00513607">
              <w:rPr>
                <w:noProof/>
                <w:webHidden/>
              </w:rPr>
              <w:t>1</w:t>
            </w:r>
            <w:r w:rsidR="00513607" w:rsidRPr="00513607">
              <w:rPr>
                <w:noProof/>
                <w:webHidden/>
              </w:rPr>
              <w:fldChar w:fldCharType="end"/>
            </w:r>
          </w:hyperlink>
        </w:p>
        <w:p w14:paraId="540C1708" w14:textId="55972D5C" w:rsidR="00513607" w:rsidRPr="00513607" w:rsidRDefault="00513607" w:rsidP="00513607">
          <w:pPr>
            <w:pStyle w:val="TOC1"/>
            <w:tabs>
              <w:tab w:val="right" w:leader="dot" w:pos="9016"/>
            </w:tabs>
            <w:spacing w:line="480" w:lineRule="auto"/>
            <w:rPr>
              <w:rFonts w:eastAsiaTheme="minorEastAsia"/>
              <w:noProof/>
              <w:lang w:eastAsia="en-GB"/>
            </w:rPr>
          </w:pPr>
          <w:hyperlink w:anchor="_Toc108646456" w:history="1">
            <w:r w:rsidRPr="00513607">
              <w:rPr>
                <w:rStyle w:val="Hyperlink"/>
                <w:rFonts w:ascii="Arial" w:hAnsi="Arial" w:cs="Arial"/>
                <w:noProof/>
              </w:rPr>
              <w:t>INTRODUCTION.</w:t>
            </w:r>
            <w:r w:rsidRPr="00513607">
              <w:rPr>
                <w:noProof/>
                <w:webHidden/>
              </w:rPr>
              <w:tab/>
            </w:r>
            <w:r w:rsidRPr="00513607">
              <w:rPr>
                <w:noProof/>
                <w:webHidden/>
              </w:rPr>
              <w:fldChar w:fldCharType="begin"/>
            </w:r>
            <w:r w:rsidRPr="00513607">
              <w:rPr>
                <w:noProof/>
                <w:webHidden/>
              </w:rPr>
              <w:instrText xml:space="preserve"> PAGEREF _Toc108646456 \h </w:instrText>
            </w:r>
            <w:r w:rsidRPr="00513607">
              <w:rPr>
                <w:noProof/>
                <w:webHidden/>
              </w:rPr>
            </w:r>
            <w:r w:rsidRPr="00513607">
              <w:rPr>
                <w:noProof/>
                <w:webHidden/>
              </w:rPr>
              <w:fldChar w:fldCharType="separate"/>
            </w:r>
            <w:r w:rsidRPr="00513607">
              <w:rPr>
                <w:noProof/>
                <w:webHidden/>
              </w:rPr>
              <w:t>2</w:t>
            </w:r>
            <w:r w:rsidRPr="00513607">
              <w:rPr>
                <w:noProof/>
                <w:webHidden/>
              </w:rPr>
              <w:fldChar w:fldCharType="end"/>
            </w:r>
          </w:hyperlink>
        </w:p>
        <w:p w14:paraId="6EDC7D66" w14:textId="1084DDE6" w:rsidR="00513607" w:rsidRPr="00513607" w:rsidRDefault="00513607" w:rsidP="00513607">
          <w:pPr>
            <w:pStyle w:val="TOC1"/>
            <w:tabs>
              <w:tab w:val="right" w:leader="dot" w:pos="9016"/>
            </w:tabs>
            <w:spacing w:line="480" w:lineRule="auto"/>
            <w:rPr>
              <w:rFonts w:eastAsiaTheme="minorEastAsia"/>
              <w:noProof/>
              <w:lang w:eastAsia="en-GB"/>
            </w:rPr>
          </w:pPr>
          <w:hyperlink w:anchor="_Toc108646457" w:history="1">
            <w:r w:rsidRPr="00513607">
              <w:rPr>
                <w:rStyle w:val="Hyperlink"/>
                <w:rFonts w:ascii="Arial" w:hAnsi="Arial" w:cs="Arial"/>
                <w:noProof/>
              </w:rPr>
              <w:t>LITERATURE REVIEW.</w:t>
            </w:r>
            <w:r w:rsidRPr="00513607">
              <w:rPr>
                <w:noProof/>
                <w:webHidden/>
              </w:rPr>
              <w:tab/>
            </w:r>
            <w:r w:rsidRPr="00513607">
              <w:rPr>
                <w:noProof/>
                <w:webHidden/>
              </w:rPr>
              <w:fldChar w:fldCharType="begin"/>
            </w:r>
            <w:r w:rsidRPr="00513607">
              <w:rPr>
                <w:noProof/>
                <w:webHidden/>
              </w:rPr>
              <w:instrText xml:space="preserve"> PAGEREF _Toc108646457 \h </w:instrText>
            </w:r>
            <w:r w:rsidRPr="00513607">
              <w:rPr>
                <w:noProof/>
                <w:webHidden/>
              </w:rPr>
            </w:r>
            <w:r w:rsidRPr="00513607">
              <w:rPr>
                <w:noProof/>
                <w:webHidden/>
              </w:rPr>
              <w:fldChar w:fldCharType="separate"/>
            </w:r>
            <w:r w:rsidRPr="00513607">
              <w:rPr>
                <w:noProof/>
                <w:webHidden/>
              </w:rPr>
              <w:t>4</w:t>
            </w:r>
            <w:r w:rsidRPr="00513607">
              <w:rPr>
                <w:noProof/>
                <w:webHidden/>
              </w:rPr>
              <w:fldChar w:fldCharType="end"/>
            </w:r>
          </w:hyperlink>
        </w:p>
        <w:p w14:paraId="1BC396B0" w14:textId="028A1222" w:rsidR="00513607" w:rsidRPr="00513607" w:rsidRDefault="00513607" w:rsidP="00513607">
          <w:pPr>
            <w:pStyle w:val="TOC2"/>
            <w:tabs>
              <w:tab w:val="right" w:leader="dot" w:pos="9016"/>
            </w:tabs>
            <w:spacing w:line="480" w:lineRule="auto"/>
            <w:rPr>
              <w:rFonts w:eastAsiaTheme="minorEastAsia"/>
              <w:noProof/>
              <w:lang w:eastAsia="en-GB"/>
            </w:rPr>
          </w:pPr>
          <w:hyperlink w:anchor="_Toc108646458" w:history="1">
            <w:r w:rsidRPr="00513607">
              <w:rPr>
                <w:rStyle w:val="Hyperlink"/>
                <w:rFonts w:ascii="Arial" w:hAnsi="Arial" w:cs="Arial"/>
                <w:noProof/>
              </w:rPr>
              <w:t>STIGMA THEN AND NOW AGAINST HIV/AIDS IN UNITED KINGDOM.</w:t>
            </w:r>
            <w:r w:rsidRPr="00513607">
              <w:rPr>
                <w:noProof/>
                <w:webHidden/>
              </w:rPr>
              <w:tab/>
            </w:r>
            <w:r w:rsidRPr="00513607">
              <w:rPr>
                <w:noProof/>
                <w:webHidden/>
              </w:rPr>
              <w:fldChar w:fldCharType="begin"/>
            </w:r>
            <w:r w:rsidRPr="00513607">
              <w:rPr>
                <w:noProof/>
                <w:webHidden/>
              </w:rPr>
              <w:instrText xml:space="preserve"> PAGEREF _Toc108646458 \h </w:instrText>
            </w:r>
            <w:r w:rsidRPr="00513607">
              <w:rPr>
                <w:noProof/>
                <w:webHidden/>
              </w:rPr>
            </w:r>
            <w:r w:rsidRPr="00513607">
              <w:rPr>
                <w:noProof/>
                <w:webHidden/>
              </w:rPr>
              <w:fldChar w:fldCharType="separate"/>
            </w:r>
            <w:r w:rsidRPr="00513607">
              <w:rPr>
                <w:noProof/>
                <w:webHidden/>
              </w:rPr>
              <w:t>4</w:t>
            </w:r>
            <w:r w:rsidRPr="00513607">
              <w:rPr>
                <w:noProof/>
                <w:webHidden/>
              </w:rPr>
              <w:fldChar w:fldCharType="end"/>
            </w:r>
          </w:hyperlink>
        </w:p>
        <w:p w14:paraId="39788F51" w14:textId="16B053BC" w:rsidR="00513607" w:rsidRPr="00513607" w:rsidRDefault="00513607" w:rsidP="00513607">
          <w:pPr>
            <w:pStyle w:val="TOC3"/>
            <w:tabs>
              <w:tab w:val="right" w:leader="dot" w:pos="9016"/>
            </w:tabs>
            <w:spacing w:line="480" w:lineRule="auto"/>
            <w:rPr>
              <w:rFonts w:eastAsiaTheme="minorEastAsia"/>
              <w:noProof/>
              <w:lang w:eastAsia="en-GB"/>
            </w:rPr>
          </w:pPr>
          <w:hyperlink w:anchor="_Toc108646459" w:history="1">
            <w:r w:rsidRPr="00513607">
              <w:rPr>
                <w:rStyle w:val="Hyperlink"/>
                <w:rFonts w:ascii="Arial" w:hAnsi="Arial" w:cs="Arial"/>
                <w:noProof/>
              </w:rPr>
              <w:t>GENERAL STIGMA</w:t>
            </w:r>
            <w:r w:rsidRPr="00513607">
              <w:rPr>
                <w:noProof/>
                <w:webHidden/>
              </w:rPr>
              <w:tab/>
            </w:r>
            <w:r w:rsidRPr="00513607">
              <w:rPr>
                <w:noProof/>
                <w:webHidden/>
              </w:rPr>
              <w:fldChar w:fldCharType="begin"/>
            </w:r>
            <w:r w:rsidRPr="00513607">
              <w:rPr>
                <w:noProof/>
                <w:webHidden/>
              </w:rPr>
              <w:instrText xml:space="preserve"> PAGEREF _Toc108646459 \h </w:instrText>
            </w:r>
            <w:r w:rsidRPr="00513607">
              <w:rPr>
                <w:noProof/>
                <w:webHidden/>
              </w:rPr>
            </w:r>
            <w:r w:rsidRPr="00513607">
              <w:rPr>
                <w:noProof/>
                <w:webHidden/>
              </w:rPr>
              <w:fldChar w:fldCharType="separate"/>
            </w:r>
            <w:r w:rsidRPr="00513607">
              <w:rPr>
                <w:noProof/>
                <w:webHidden/>
              </w:rPr>
              <w:t>4</w:t>
            </w:r>
            <w:r w:rsidRPr="00513607">
              <w:rPr>
                <w:noProof/>
                <w:webHidden/>
              </w:rPr>
              <w:fldChar w:fldCharType="end"/>
            </w:r>
          </w:hyperlink>
        </w:p>
        <w:p w14:paraId="611EE4CD" w14:textId="3D1930D8" w:rsidR="00513607" w:rsidRPr="00513607" w:rsidRDefault="00513607" w:rsidP="00513607">
          <w:pPr>
            <w:pStyle w:val="TOC3"/>
            <w:tabs>
              <w:tab w:val="right" w:leader="dot" w:pos="9016"/>
            </w:tabs>
            <w:spacing w:line="480" w:lineRule="auto"/>
            <w:rPr>
              <w:rFonts w:eastAsiaTheme="minorEastAsia"/>
              <w:noProof/>
              <w:lang w:eastAsia="en-GB"/>
            </w:rPr>
          </w:pPr>
          <w:hyperlink w:anchor="_Toc108646460" w:history="1">
            <w:r w:rsidRPr="00513607">
              <w:rPr>
                <w:rStyle w:val="Hyperlink"/>
                <w:rFonts w:ascii="Arial" w:hAnsi="Arial" w:cs="Arial"/>
                <w:noProof/>
              </w:rPr>
              <w:t>STIGMA ASSOCIATED TO GAY COMMUNITY.</w:t>
            </w:r>
            <w:r w:rsidRPr="00513607">
              <w:rPr>
                <w:noProof/>
                <w:webHidden/>
              </w:rPr>
              <w:tab/>
            </w:r>
            <w:r w:rsidRPr="00513607">
              <w:rPr>
                <w:noProof/>
                <w:webHidden/>
              </w:rPr>
              <w:fldChar w:fldCharType="begin"/>
            </w:r>
            <w:r w:rsidRPr="00513607">
              <w:rPr>
                <w:noProof/>
                <w:webHidden/>
              </w:rPr>
              <w:instrText xml:space="preserve"> PAGEREF _Toc108646460 \h </w:instrText>
            </w:r>
            <w:r w:rsidRPr="00513607">
              <w:rPr>
                <w:noProof/>
                <w:webHidden/>
              </w:rPr>
            </w:r>
            <w:r w:rsidRPr="00513607">
              <w:rPr>
                <w:noProof/>
                <w:webHidden/>
              </w:rPr>
              <w:fldChar w:fldCharType="separate"/>
            </w:r>
            <w:r w:rsidRPr="00513607">
              <w:rPr>
                <w:noProof/>
                <w:webHidden/>
              </w:rPr>
              <w:t>5</w:t>
            </w:r>
            <w:r w:rsidRPr="00513607">
              <w:rPr>
                <w:noProof/>
                <w:webHidden/>
              </w:rPr>
              <w:fldChar w:fldCharType="end"/>
            </w:r>
          </w:hyperlink>
        </w:p>
        <w:p w14:paraId="793C6629" w14:textId="5155628B" w:rsidR="00513607" w:rsidRPr="00513607" w:rsidRDefault="00513607" w:rsidP="00513607">
          <w:pPr>
            <w:pStyle w:val="TOC3"/>
            <w:tabs>
              <w:tab w:val="right" w:leader="dot" w:pos="9016"/>
            </w:tabs>
            <w:spacing w:line="480" w:lineRule="auto"/>
            <w:rPr>
              <w:rFonts w:eastAsiaTheme="minorEastAsia"/>
              <w:noProof/>
              <w:lang w:eastAsia="en-GB"/>
            </w:rPr>
          </w:pPr>
          <w:hyperlink w:anchor="_Toc108646461" w:history="1">
            <w:r w:rsidRPr="00513607">
              <w:rPr>
                <w:rStyle w:val="Hyperlink"/>
                <w:rFonts w:ascii="Arial" w:hAnsi="Arial" w:cs="Arial"/>
                <w:noProof/>
              </w:rPr>
              <w:t>STIGMA, MULTHI-DISCIPLINARY BODIES.</w:t>
            </w:r>
            <w:r w:rsidRPr="00513607">
              <w:rPr>
                <w:noProof/>
                <w:webHidden/>
              </w:rPr>
              <w:tab/>
            </w:r>
            <w:r w:rsidRPr="00513607">
              <w:rPr>
                <w:noProof/>
                <w:webHidden/>
              </w:rPr>
              <w:fldChar w:fldCharType="begin"/>
            </w:r>
            <w:r w:rsidRPr="00513607">
              <w:rPr>
                <w:noProof/>
                <w:webHidden/>
              </w:rPr>
              <w:instrText xml:space="preserve"> PAGEREF _Toc108646461 \h </w:instrText>
            </w:r>
            <w:r w:rsidRPr="00513607">
              <w:rPr>
                <w:noProof/>
                <w:webHidden/>
              </w:rPr>
            </w:r>
            <w:r w:rsidRPr="00513607">
              <w:rPr>
                <w:noProof/>
                <w:webHidden/>
              </w:rPr>
              <w:fldChar w:fldCharType="separate"/>
            </w:r>
            <w:r w:rsidRPr="00513607">
              <w:rPr>
                <w:noProof/>
                <w:webHidden/>
              </w:rPr>
              <w:t>6</w:t>
            </w:r>
            <w:r w:rsidRPr="00513607">
              <w:rPr>
                <w:noProof/>
                <w:webHidden/>
              </w:rPr>
              <w:fldChar w:fldCharType="end"/>
            </w:r>
          </w:hyperlink>
        </w:p>
        <w:p w14:paraId="1D281CFF" w14:textId="5DB968D2" w:rsidR="00513607" w:rsidRPr="00513607" w:rsidRDefault="00513607" w:rsidP="00513607">
          <w:pPr>
            <w:pStyle w:val="TOC1"/>
            <w:tabs>
              <w:tab w:val="right" w:leader="dot" w:pos="9016"/>
            </w:tabs>
            <w:spacing w:line="480" w:lineRule="auto"/>
            <w:rPr>
              <w:rFonts w:eastAsiaTheme="minorEastAsia"/>
              <w:noProof/>
              <w:lang w:eastAsia="en-GB"/>
            </w:rPr>
          </w:pPr>
          <w:hyperlink w:anchor="_Toc108646462" w:history="1">
            <w:r w:rsidRPr="00513607">
              <w:rPr>
                <w:rStyle w:val="Hyperlink"/>
                <w:rFonts w:ascii="Arial" w:hAnsi="Arial" w:cs="Arial"/>
                <w:noProof/>
              </w:rPr>
              <w:t>METHODS.</w:t>
            </w:r>
            <w:r w:rsidRPr="00513607">
              <w:rPr>
                <w:noProof/>
                <w:webHidden/>
              </w:rPr>
              <w:tab/>
            </w:r>
            <w:r w:rsidRPr="00513607">
              <w:rPr>
                <w:noProof/>
                <w:webHidden/>
              </w:rPr>
              <w:fldChar w:fldCharType="begin"/>
            </w:r>
            <w:r w:rsidRPr="00513607">
              <w:rPr>
                <w:noProof/>
                <w:webHidden/>
              </w:rPr>
              <w:instrText xml:space="preserve"> PAGEREF _Toc108646462 \h </w:instrText>
            </w:r>
            <w:r w:rsidRPr="00513607">
              <w:rPr>
                <w:noProof/>
                <w:webHidden/>
              </w:rPr>
            </w:r>
            <w:r w:rsidRPr="00513607">
              <w:rPr>
                <w:noProof/>
                <w:webHidden/>
              </w:rPr>
              <w:fldChar w:fldCharType="separate"/>
            </w:r>
            <w:r w:rsidRPr="00513607">
              <w:rPr>
                <w:noProof/>
                <w:webHidden/>
              </w:rPr>
              <w:t>7</w:t>
            </w:r>
            <w:r w:rsidRPr="00513607">
              <w:rPr>
                <w:noProof/>
                <w:webHidden/>
              </w:rPr>
              <w:fldChar w:fldCharType="end"/>
            </w:r>
          </w:hyperlink>
        </w:p>
        <w:p w14:paraId="26ED1DE8" w14:textId="505DAB75" w:rsidR="00513607" w:rsidRPr="00513607" w:rsidRDefault="00513607" w:rsidP="00513607">
          <w:pPr>
            <w:pStyle w:val="TOC2"/>
            <w:tabs>
              <w:tab w:val="right" w:leader="dot" w:pos="9016"/>
            </w:tabs>
            <w:spacing w:line="480" w:lineRule="auto"/>
            <w:rPr>
              <w:rFonts w:eastAsiaTheme="minorEastAsia"/>
              <w:noProof/>
              <w:lang w:eastAsia="en-GB"/>
            </w:rPr>
          </w:pPr>
          <w:hyperlink w:anchor="_Toc108646463" w:history="1">
            <w:r w:rsidRPr="00513607">
              <w:rPr>
                <w:rStyle w:val="Hyperlink"/>
                <w:rFonts w:ascii="Arial" w:hAnsi="Arial" w:cs="Arial"/>
                <w:noProof/>
              </w:rPr>
              <w:t>METHODOLOGY.</w:t>
            </w:r>
            <w:r w:rsidRPr="00513607">
              <w:rPr>
                <w:noProof/>
                <w:webHidden/>
              </w:rPr>
              <w:tab/>
            </w:r>
            <w:r w:rsidRPr="00513607">
              <w:rPr>
                <w:noProof/>
                <w:webHidden/>
              </w:rPr>
              <w:fldChar w:fldCharType="begin"/>
            </w:r>
            <w:r w:rsidRPr="00513607">
              <w:rPr>
                <w:noProof/>
                <w:webHidden/>
              </w:rPr>
              <w:instrText xml:space="preserve"> PAGEREF _Toc108646463 \h </w:instrText>
            </w:r>
            <w:r w:rsidRPr="00513607">
              <w:rPr>
                <w:noProof/>
                <w:webHidden/>
              </w:rPr>
            </w:r>
            <w:r w:rsidRPr="00513607">
              <w:rPr>
                <w:noProof/>
                <w:webHidden/>
              </w:rPr>
              <w:fldChar w:fldCharType="separate"/>
            </w:r>
            <w:r w:rsidRPr="00513607">
              <w:rPr>
                <w:noProof/>
                <w:webHidden/>
              </w:rPr>
              <w:t>7</w:t>
            </w:r>
            <w:r w:rsidRPr="00513607">
              <w:rPr>
                <w:noProof/>
                <w:webHidden/>
              </w:rPr>
              <w:fldChar w:fldCharType="end"/>
            </w:r>
          </w:hyperlink>
        </w:p>
        <w:p w14:paraId="71A11AC1" w14:textId="3772A908" w:rsidR="00513607" w:rsidRPr="00513607" w:rsidRDefault="00513607" w:rsidP="00513607">
          <w:pPr>
            <w:pStyle w:val="TOC2"/>
            <w:tabs>
              <w:tab w:val="right" w:leader="dot" w:pos="9016"/>
            </w:tabs>
            <w:spacing w:line="480" w:lineRule="auto"/>
            <w:rPr>
              <w:rFonts w:eastAsiaTheme="minorEastAsia"/>
              <w:noProof/>
              <w:lang w:eastAsia="en-GB"/>
            </w:rPr>
          </w:pPr>
          <w:hyperlink w:anchor="_Toc108646464" w:history="1">
            <w:r w:rsidRPr="00513607">
              <w:rPr>
                <w:rStyle w:val="Hyperlink"/>
                <w:rFonts w:ascii="Arial" w:hAnsi="Arial" w:cs="Arial"/>
                <w:noProof/>
              </w:rPr>
              <w:t>FINDINGS</w:t>
            </w:r>
            <w:r w:rsidRPr="00513607">
              <w:rPr>
                <w:noProof/>
                <w:webHidden/>
              </w:rPr>
              <w:tab/>
            </w:r>
            <w:r w:rsidRPr="00513607">
              <w:rPr>
                <w:noProof/>
                <w:webHidden/>
              </w:rPr>
              <w:fldChar w:fldCharType="begin"/>
            </w:r>
            <w:r w:rsidRPr="00513607">
              <w:rPr>
                <w:noProof/>
                <w:webHidden/>
              </w:rPr>
              <w:instrText xml:space="preserve"> PAGEREF _Toc108646464 \h </w:instrText>
            </w:r>
            <w:r w:rsidRPr="00513607">
              <w:rPr>
                <w:noProof/>
                <w:webHidden/>
              </w:rPr>
            </w:r>
            <w:r w:rsidRPr="00513607">
              <w:rPr>
                <w:noProof/>
                <w:webHidden/>
              </w:rPr>
              <w:fldChar w:fldCharType="separate"/>
            </w:r>
            <w:r w:rsidRPr="00513607">
              <w:rPr>
                <w:noProof/>
                <w:webHidden/>
              </w:rPr>
              <w:t>8</w:t>
            </w:r>
            <w:r w:rsidRPr="00513607">
              <w:rPr>
                <w:noProof/>
                <w:webHidden/>
              </w:rPr>
              <w:fldChar w:fldCharType="end"/>
            </w:r>
          </w:hyperlink>
        </w:p>
        <w:p w14:paraId="4C8C5746" w14:textId="2A9C1BBB" w:rsidR="00513607" w:rsidRPr="00513607" w:rsidRDefault="00513607" w:rsidP="00513607">
          <w:pPr>
            <w:pStyle w:val="TOC1"/>
            <w:tabs>
              <w:tab w:val="right" w:leader="dot" w:pos="9016"/>
            </w:tabs>
            <w:spacing w:line="480" w:lineRule="auto"/>
            <w:rPr>
              <w:rFonts w:eastAsiaTheme="minorEastAsia"/>
              <w:noProof/>
              <w:lang w:eastAsia="en-GB"/>
            </w:rPr>
          </w:pPr>
          <w:hyperlink w:anchor="_Toc108646465" w:history="1">
            <w:r w:rsidRPr="00513607">
              <w:rPr>
                <w:rStyle w:val="Hyperlink"/>
                <w:rFonts w:ascii="Arial" w:hAnsi="Arial" w:cs="Arial"/>
                <w:noProof/>
              </w:rPr>
              <w:t>DISCUSSIONS</w:t>
            </w:r>
            <w:r w:rsidRPr="00513607">
              <w:rPr>
                <w:noProof/>
                <w:webHidden/>
              </w:rPr>
              <w:tab/>
            </w:r>
            <w:r w:rsidRPr="00513607">
              <w:rPr>
                <w:noProof/>
                <w:webHidden/>
              </w:rPr>
              <w:fldChar w:fldCharType="begin"/>
            </w:r>
            <w:r w:rsidRPr="00513607">
              <w:rPr>
                <w:noProof/>
                <w:webHidden/>
              </w:rPr>
              <w:instrText xml:space="preserve"> PAGEREF _Toc108646465 \h </w:instrText>
            </w:r>
            <w:r w:rsidRPr="00513607">
              <w:rPr>
                <w:noProof/>
                <w:webHidden/>
              </w:rPr>
            </w:r>
            <w:r w:rsidRPr="00513607">
              <w:rPr>
                <w:noProof/>
                <w:webHidden/>
              </w:rPr>
              <w:fldChar w:fldCharType="separate"/>
            </w:r>
            <w:r w:rsidRPr="00513607">
              <w:rPr>
                <w:noProof/>
                <w:webHidden/>
              </w:rPr>
              <w:t>8</w:t>
            </w:r>
            <w:r w:rsidRPr="00513607">
              <w:rPr>
                <w:noProof/>
                <w:webHidden/>
              </w:rPr>
              <w:fldChar w:fldCharType="end"/>
            </w:r>
          </w:hyperlink>
        </w:p>
        <w:p w14:paraId="3EFCE754" w14:textId="170176D4" w:rsidR="00513607" w:rsidRPr="00513607" w:rsidRDefault="00513607" w:rsidP="00513607">
          <w:pPr>
            <w:pStyle w:val="TOC1"/>
            <w:tabs>
              <w:tab w:val="right" w:leader="dot" w:pos="9016"/>
            </w:tabs>
            <w:spacing w:line="480" w:lineRule="auto"/>
            <w:rPr>
              <w:rFonts w:eastAsiaTheme="minorEastAsia"/>
              <w:noProof/>
              <w:lang w:eastAsia="en-GB"/>
            </w:rPr>
          </w:pPr>
          <w:hyperlink w:anchor="_Toc108646466" w:history="1">
            <w:r w:rsidRPr="00513607">
              <w:rPr>
                <w:rStyle w:val="Hyperlink"/>
                <w:rFonts w:ascii="Arial" w:hAnsi="Arial" w:cs="Arial"/>
                <w:noProof/>
              </w:rPr>
              <w:t>CONCLUSION.</w:t>
            </w:r>
            <w:r w:rsidRPr="00513607">
              <w:rPr>
                <w:noProof/>
                <w:webHidden/>
              </w:rPr>
              <w:tab/>
            </w:r>
            <w:r w:rsidRPr="00513607">
              <w:rPr>
                <w:noProof/>
                <w:webHidden/>
              </w:rPr>
              <w:fldChar w:fldCharType="begin"/>
            </w:r>
            <w:r w:rsidRPr="00513607">
              <w:rPr>
                <w:noProof/>
                <w:webHidden/>
              </w:rPr>
              <w:instrText xml:space="preserve"> PAGEREF _Toc108646466 \h </w:instrText>
            </w:r>
            <w:r w:rsidRPr="00513607">
              <w:rPr>
                <w:noProof/>
                <w:webHidden/>
              </w:rPr>
            </w:r>
            <w:r w:rsidRPr="00513607">
              <w:rPr>
                <w:noProof/>
                <w:webHidden/>
              </w:rPr>
              <w:fldChar w:fldCharType="separate"/>
            </w:r>
            <w:r w:rsidRPr="00513607">
              <w:rPr>
                <w:noProof/>
                <w:webHidden/>
              </w:rPr>
              <w:t>9</w:t>
            </w:r>
            <w:r w:rsidRPr="00513607">
              <w:rPr>
                <w:noProof/>
                <w:webHidden/>
              </w:rPr>
              <w:fldChar w:fldCharType="end"/>
            </w:r>
          </w:hyperlink>
        </w:p>
        <w:p w14:paraId="074365A0" w14:textId="60205CFF" w:rsidR="00513607" w:rsidRPr="00513607" w:rsidRDefault="00513607" w:rsidP="00513607">
          <w:pPr>
            <w:pStyle w:val="TOC1"/>
            <w:tabs>
              <w:tab w:val="right" w:leader="dot" w:pos="9016"/>
            </w:tabs>
            <w:spacing w:line="480" w:lineRule="auto"/>
            <w:rPr>
              <w:rFonts w:eastAsiaTheme="minorEastAsia"/>
              <w:noProof/>
              <w:lang w:eastAsia="en-GB"/>
            </w:rPr>
          </w:pPr>
          <w:hyperlink w:anchor="_Toc108646467" w:history="1">
            <w:r w:rsidRPr="00513607">
              <w:rPr>
                <w:rStyle w:val="Hyperlink"/>
                <w:rFonts w:ascii="Arial" w:hAnsi="Arial" w:cs="Arial"/>
                <w:noProof/>
              </w:rPr>
              <w:t>RECOMMEDATIONS</w:t>
            </w:r>
            <w:r w:rsidRPr="00513607">
              <w:rPr>
                <w:noProof/>
                <w:webHidden/>
              </w:rPr>
              <w:tab/>
            </w:r>
            <w:r w:rsidRPr="00513607">
              <w:rPr>
                <w:noProof/>
                <w:webHidden/>
              </w:rPr>
              <w:fldChar w:fldCharType="begin"/>
            </w:r>
            <w:r w:rsidRPr="00513607">
              <w:rPr>
                <w:noProof/>
                <w:webHidden/>
              </w:rPr>
              <w:instrText xml:space="preserve"> PAGEREF _Toc108646467 \h </w:instrText>
            </w:r>
            <w:r w:rsidRPr="00513607">
              <w:rPr>
                <w:noProof/>
                <w:webHidden/>
              </w:rPr>
            </w:r>
            <w:r w:rsidRPr="00513607">
              <w:rPr>
                <w:noProof/>
                <w:webHidden/>
              </w:rPr>
              <w:fldChar w:fldCharType="separate"/>
            </w:r>
            <w:r w:rsidRPr="00513607">
              <w:rPr>
                <w:noProof/>
                <w:webHidden/>
              </w:rPr>
              <w:t>9</w:t>
            </w:r>
            <w:r w:rsidRPr="00513607">
              <w:rPr>
                <w:noProof/>
                <w:webHidden/>
              </w:rPr>
              <w:fldChar w:fldCharType="end"/>
            </w:r>
          </w:hyperlink>
        </w:p>
        <w:p w14:paraId="3F9E5203" w14:textId="7FE3E99B" w:rsidR="00513607" w:rsidRPr="00513607" w:rsidRDefault="00513607" w:rsidP="00513607">
          <w:pPr>
            <w:pStyle w:val="TOC1"/>
            <w:tabs>
              <w:tab w:val="right" w:leader="dot" w:pos="9016"/>
            </w:tabs>
            <w:spacing w:line="480" w:lineRule="auto"/>
            <w:rPr>
              <w:rFonts w:eastAsiaTheme="minorEastAsia"/>
              <w:noProof/>
              <w:lang w:eastAsia="en-GB"/>
            </w:rPr>
          </w:pPr>
          <w:hyperlink w:anchor="_Toc108646468" w:history="1">
            <w:r w:rsidRPr="00513607">
              <w:rPr>
                <w:rStyle w:val="Hyperlink"/>
                <w:rFonts w:ascii="Arial" w:hAnsi="Arial" w:cs="Arial"/>
                <w:noProof/>
              </w:rPr>
              <w:t>REFERENCES</w:t>
            </w:r>
            <w:r w:rsidRPr="00513607">
              <w:rPr>
                <w:noProof/>
                <w:webHidden/>
              </w:rPr>
              <w:tab/>
            </w:r>
            <w:r w:rsidRPr="00513607">
              <w:rPr>
                <w:noProof/>
                <w:webHidden/>
              </w:rPr>
              <w:fldChar w:fldCharType="begin"/>
            </w:r>
            <w:r w:rsidRPr="00513607">
              <w:rPr>
                <w:noProof/>
                <w:webHidden/>
              </w:rPr>
              <w:instrText xml:space="preserve"> PAGEREF _Toc108646468 \h </w:instrText>
            </w:r>
            <w:r w:rsidRPr="00513607">
              <w:rPr>
                <w:noProof/>
                <w:webHidden/>
              </w:rPr>
            </w:r>
            <w:r w:rsidRPr="00513607">
              <w:rPr>
                <w:noProof/>
                <w:webHidden/>
              </w:rPr>
              <w:fldChar w:fldCharType="separate"/>
            </w:r>
            <w:r w:rsidRPr="00513607">
              <w:rPr>
                <w:noProof/>
                <w:webHidden/>
              </w:rPr>
              <w:t>9</w:t>
            </w:r>
            <w:r w:rsidRPr="00513607">
              <w:rPr>
                <w:noProof/>
                <w:webHidden/>
              </w:rPr>
              <w:fldChar w:fldCharType="end"/>
            </w:r>
          </w:hyperlink>
        </w:p>
        <w:p w14:paraId="32586C42" w14:textId="37BD2158" w:rsidR="00FE2B1C" w:rsidRDefault="00FE2B1C" w:rsidP="00513607">
          <w:pPr>
            <w:spacing w:line="480" w:lineRule="auto"/>
          </w:pPr>
          <w:r w:rsidRPr="00513607">
            <w:rPr>
              <w:noProof/>
            </w:rPr>
            <w:fldChar w:fldCharType="end"/>
          </w:r>
        </w:p>
      </w:sdtContent>
    </w:sdt>
    <w:p w14:paraId="340218D9" w14:textId="64F9E633" w:rsidR="1DCCE048" w:rsidRDefault="1DCCE048" w:rsidP="46316380">
      <w:pPr>
        <w:rPr>
          <w:sz w:val="24"/>
          <w:szCs w:val="24"/>
        </w:rPr>
      </w:pPr>
    </w:p>
    <w:p w14:paraId="0A119323" w14:textId="55202A91" w:rsidR="1DCCE048" w:rsidRDefault="1DCCE048" w:rsidP="46316380">
      <w:pPr>
        <w:rPr>
          <w:sz w:val="24"/>
          <w:szCs w:val="24"/>
        </w:rPr>
      </w:pPr>
    </w:p>
    <w:p w14:paraId="5C3BD25C" w14:textId="7E300966" w:rsidR="1DCCE048" w:rsidRDefault="1DCCE048" w:rsidP="1DCCE048">
      <w:pPr>
        <w:rPr>
          <w:sz w:val="24"/>
          <w:szCs w:val="24"/>
        </w:rPr>
      </w:pPr>
    </w:p>
    <w:p w14:paraId="3B95A74C" w14:textId="77777777" w:rsidR="007A4DC0" w:rsidRDefault="007A4DC0" w:rsidP="1DCCE048">
      <w:pPr>
        <w:rPr>
          <w:sz w:val="24"/>
          <w:szCs w:val="24"/>
        </w:rPr>
      </w:pPr>
    </w:p>
    <w:p w14:paraId="7DEB6D04" w14:textId="77777777" w:rsidR="00513607" w:rsidRDefault="00513607" w:rsidP="1DCCE048">
      <w:pPr>
        <w:rPr>
          <w:sz w:val="24"/>
          <w:szCs w:val="24"/>
        </w:rPr>
      </w:pPr>
    </w:p>
    <w:p w14:paraId="59F1202E" w14:textId="77777777" w:rsidR="00513607" w:rsidRDefault="00513607" w:rsidP="00513607">
      <w:pPr>
        <w:pStyle w:val="Heading1"/>
        <w:rPr>
          <w:rFonts w:ascii="Arial" w:hAnsi="Arial" w:cs="Arial"/>
          <w:b/>
          <w:bCs/>
          <w:sz w:val="24"/>
          <w:szCs w:val="24"/>
        </w:rPr>
      </w:pPr>
    </w:p>
    <w:p w14:paraId="4A5B17B2" w14:textId="72810030" w:rsidR="00513607" w:rsidRDefault="1DCCE048" w:rsidP="00513607">
      <w:pPr>
        <w:pStyle w:val="Heading1"/>
        <w:rPr>
          <w:rFonts w:ascii="Arial" w:hAnsi="Arial" w:cs="Arial"/>
          <w:b/>
          <w:bCs/>
          <w:sz w:val="24"/>
          <w:szCs w:val="24"/>
        </w:rPr>
      </w:pPr>
      <w:r w:rsidRPr="007A4DC0">
        <w:rPr>
          <w:rFonts w:ascii="Arial" w:hAnsi="Arial" w:cs="Arial"/>
          <w:b/>
          <w:bCs/>
          <w:sz w:val="24"/>
          <w:szCs w:val="24"/>
        </w:rPr>
        <w:t xml:space="preserve">     </w:t>
      </w:r>
      <w:bookmarkStart w:id="3" w:name="_Toc108646456"/>
      <w:r w:rsidRPr="007A4DC0">
        <w:rPr>
          <w:rFonts w:ascii="Arial" w:hAnsi="Arial" w:cs="Arial"/>
          <w:b/>
          <w:bCs/>
          <w:sz w:val="24"/>
          <w:szCs w:val="24"/>
        </w:rPr>
        <w:t>INTRODUCTION.</w:t>
      </w:r>
      <w:bookmarkEnd w:id="3"/>
    </w:p>
    <w:p w14:paraId="61063A98" w14:textId="77777777" w:rsidR="00513607" w:rsidRPr="00513607" w:rsidRDefault="00513607" w:rsidP="00513607"/>
    <w:p w14:paraId="77D3D6BC" w14:textId="6249F579" w:rsidR="1DCCE048" w:rsidRPr="00FE2B1C" w:rsidRDefault="1DCCE048" w:rsidP="00513607">
      <w:pPr>
        <w:spacing w:line="276" w:lineRule="auto"/>
        <w:jc w:val="both"/>
        <w:rPr>
          <w:sz w:val="24"/>
          <w:szCs w:val="24"/>
        </w:rPr>
      </w:pPr>
      <w:r w:rsidRPr="00FE2B1C">
        <w:rPr>
          <w:sz w:val="24"/>
          <w:szCs w:val="24"/>
        </w:rPr>
        <w:t>HIV is human deficiency virus that kills the cells of the immune system, preventing them to fight infections or diseases, allowing cells to become vulnerable for HIV, there is no cure but manageable by medication. But it can develop to acquired immune deficiency syndrome (AIDS) if left untreated, because of the nature of infection, people tried to be protective of themselves by avoiding or isolating people that were infected. The beginning of the pandemic was a chaos, unlike COVID-19, there was no early vaccines and there was no trust of who had it or not, as being infected then was a death wish.</w:t>
      </w:r>
    </w:p>
    <w:p w14:paraId="3899F124" w14:textId="1B40973F" w:rsidR="1DCCE048" w:rsidRPr="00FE2B1C" w:rsidRDefault="1DCCE048" w:rsidP="00513607">
      <w:pPr>
        <w:spacing w:line="276" w:lineRule="auto"/>
        <w:jc w:val="both"/>
        <w:rPr>
          <w:sz w:val="24"/>
          <w:szCs w:val="24"/>
        </w:rPr>
      </w:pPr>
      <w:r w:rsidRPr="00FE2B1C">
        <w:rPr>
          <w:sz w:val="24"/>
          <w:szCs w:val="24"/>
        </w:rPr>
        <w:t>Unlike in the beginning of the pandemic when it was inevitable death, it has become a manageable sickness like some other diseases, there are preventive measures now and medication to live older.</w:t>
      </w:r>
    </w:p>
    <w:p w14:paraId="526AA836" w14:textId="3CD63707" w:rsidR="1DCCE048" w:rsidRPr="00FE2B1C" w:rsidRDefault="1DCCE048" w:rsidP="00513607">
      <w:pPr>
        <w:spacing w:line="276" w:lineRule="auto"/>
        <w:jc w:val="both"/>
        <w:rPr>
          <w:sz w:val="24"/>
          <w:szCs w:val="24"/>
        </w:rPr>
      </w:pPr>
      <w:r w:rsidRPr="00FE2B1C">
        <w:rPr>
          <w:sz w:val="24"/>
          <w:szCs w:val="24"/>
        </w:rPr>
        <w:t>The origin according to most researchers was from Congo in Africa and was attributed to transfer of blood from the hunting of chimpanzee allowing it spreading to the world.</w:t>
      </w:r>
    </w:p>
    <w:p w14:paraId="54F9DDF5" w14:textId="44DAF6A4" w:rsidR="1DCCE048" w:rsidRPr="00FE2B1C" w:rsidRDefault="1DCCE048" w:rsidP="00513607">
      <w:pPr>
        <w:spacing w:line="276" w:lineRule="auto"/>
        <w:jc w:val="both"/>
        <w:rPr>
          <w:sz w:val="24"/>
          <w:szCs w:val="24"/>
        </w:rPr>
      </w:pPr>
      <w:r w:rsidRPr="00FE2B1C">
        <w:rPr>
          <w:sz w:val="24"/>
          <w:szCs w:val="24"/>
        </w:rPr>
        <w:t xml:space="preserve">“It was first identified in 1981 through a patient”, Gallo &amp; </w:t>
      </w:r>
      <w:proofErr w:type="spellStart"/>
      <w:r w:rsidRPr="00FE2B1C">
        <w:rPr>
          <w:sz w:val="24"/>
          <w:szCs w:val="24"/>
        </w:rPr>
        <w:t>Montagner</w:t>
      </w:r>
      <w:proofErr w:type="spellEnd"/>
      <w:r w:rsidRPr="00FE2B1C">
        <w:rPr>
          <w:sz w:val="24"/>
          <w:szCs w:val="24"/>
        </w:rPr>
        <w:t xml:space="preserve"> (2003).</w:t>
      </w:r>
    </w:p>
    <w:p w14:paraId="5DE9CE09" w14:textId="464A6AD4" w:rsidR="1DCCE048" w:rsidRPr="00FE2B1C" w:rsidRDefault="1DCCE048" w:rsidP="00513607">
      <w:pPr>
        <w:spacing w:line="276" w:lineRule="auto"/>
        <w:jc w:val="both"/>
        <w:rPr>
          <w:sz w:val="24"/>
          <w:szCs w:val="24"/>
        </w:rPr>
      </w:pPr>
      <w:r w:rsidRPr="00FE2B1C">
        <w:rPr>
          <w:sz w:val="24"/>
          <w:szCs w:val="24"/>
        </w:rPr>
        <w:t xml:space="preserve">However, HIV origin was debated for years as instances of the infection, </w:t>
      </w:r>
      <w:proofErr w:type="spellStart"/>
      <w:r w:rsidRPr="00FE2B1C">
        <w:rPr>
          <w:sz w:val="24"/>
          <w:szCs w:val="24"/>
        </w:rPr>
        <w:t>Narendar</w:t>
      </w:r>
      <w:proofErr w:type="spellEnd"/>
      <w:r w:rsidRPr="00FE2B1C">
        <w:rPr>
          <w:sz w:val="24"/>
          <w:szCs w:val="24"/>
        </w:rPr>
        <w:t xml:space="preserve">, Han &amp; </w:t>
      </w:r>
      <w:proofErr w:type="spellStart"/>
      <w:r w:rsidRPr="00FE2B1C">
        <w:rPr>
          <w:sz w:val="24"/>
          <w:szCs w:val="24"/>
        </w:rPr>
        <w:t>Vuichard</w:t>
      </w:r>
      <w:proofErr w:type="spellEnd"/>
      <w:r w:rsidRPr="00FE2B1C">
        <w:rPr>
          <w:sz w:val="24"/>
          <w:szCs w:val="24"/>
        </w:rPr>
        <w:t xml:space="preserve"> (2019) “was found in tissue samples from Norwegian sailor who died in 1976”, </w:t>
      </w:r>
      <w:bookmarkStart w:id="4" w:name="_Int_TRMNq9tW"/>
      <w:r w:rsidRPr="00FE2B1C">
        <w:rPr>
          <w:sz w:val="24"/>
          <w:szCs w:val="24"/>
        </w:rPr>
        <w:t xml:space="preserve">he might have been on safari, </w:t>
      </w:r>
      <w:bookmarkStart w:id="5" w:name="_Int_NFy99Zwb"/>
      <w:r w:rsidRPr="00FE2B1C">
        <w:rPr>
          <w:sz w:val="24"/>
          <w:szCs w:val="24"/>
        </w:rPr>
        <w:t xml:space="preserve">and “HIV was found in tissue sample from an American teenager who died in St louis in 1969”. “The truth about the origin was in </w:t>
      </w:r>
      <w:bookmarkStart w:id="6" w:name="_Int_gnEYGC8W"/>
      <w:r w:rsidRPr="00FE2B1C">
        <w:rPr>
          <w:sz w:val="24"/>
          <w:szCs w:val="24"/>
        </w:rPr>
        <w:t xml:space="preserve">straightforward evidence as to the spread to U.S.A in the conference of retroviruses and opportunistic infections in Los Angeles,” data was presented showing that HIV </w:t>
      </w:r>
      <w:bookmarkStart w:id="7" w:name="_Int_6bV6buw9"/>
      <w:r w:rsidRPr="00FE2B1C">
        <w:rPr>
          <w:sz w:val="24"/>
          <w:szCs w:val="24"/>
        </w:rPr>
        <w:t>possibly got</w:t>
      </w:r>
      <w:bookmarkStart w:id="8" w:name="_Int_FQJ7DZqc"/>
      <w:bookmarkEnd w:id="7"/>
      <w:r w:rsidRPr="00FE2B1C">
        <w:rPr>
          <w:sz w:val="24"/>
          <w:szCs w:val="24"/>
        </w:rPr>
        <w:t xml:space="preserve"> to Haiti from Congo by a</w:t>
      </w:r>
      <w:bookmarkStart w:id="9" w:name="_Int_qIjUOSuG"/>
      <w:bookmarkEnd w:id="8"/>
      <w:r w:rsidRPr="00FE2B1C">
        <w:rPr>
          <w:sz w:val="24"/>
          <w:szCs w:val="24"/>
        </w:rPr>
        <w:t xml:space="preserve"> single infected person in around 1966”. If became public in 1981 and there have been previous related cases since 1966, the origin could still be a misery as Norwegian sailor and teenager from ST louis are not Congolese, but there are possibilities that they must have had an encounter with chimpanzee from Congo or a Congolese.</w:t>
      </w:r>
      <w:bookmarkEnd w:id="4"/>
      <w:bookmarkEnd w:id="5"/>
      <w:bookmarkEnd w:id="6"/>
      <w:bookmarkEnd w:id="9"/>
    </w:p>
    <w:p w14:paraId="5B7E969C" w14:textId="420B699A" w:rsidR="1DCCE048" w:rsidRPr="00FE2B1C" w:rsidRDefault="1DCCE048" w:rsidP="00513607">
      <w:pPr>
        <w:spacing w:line="276" w:lineRule="auto"/>
        <w:jc w:val="both"/>
        <w:rPr>
          <w:sz w:val="24"/>
          <w:szCs w:val="24"/>
        </w:rPr>
      </w:pPr>
      <w:r w:rsidRPr="00FE2B1C">
        <w:rPr>
          <w:sz w:val="24"/>
          <w:szCs w:val="24"/>
        </w:rPr>
        <w:t xml:space="preserve">World health organisation, WHO (1991) forecasted that by the 2000, the global people affected would be 40 million and would be the deadliest infection in human history, </w:t>
      </w:r>
      <w:proofErr w:type="spellStart"/>
      <w:r w:rsidRPr="00FE2B1C">
        <w:rPr>
          <w:sz w:val="24"/>
          <w:szCs w:val="24"/>
        </w:rPr>
        <w:t>Bartos</w:t>
      </w:r>
      <w:proofErr w:type="spellEnd"/>
      <w:r w:rsidRPr="00FE2B1C">
        <w:rPr>
          <w:sz w:val="24"/>
          <w:szCs w:val="24"/>
        </w:rPr>
        <w:t xml:space="preserve"> et al (2001) “people living with Aids as of 2001 are 36 million while 20 million has died, </w:t>
      </w:r>
      <w:proofErr w:type="gramStart"/>
      <w:r w:rsidRPr="00FE2B1C">
        <w:rPr>
          <w:sz w:val="24"/>
          <w:szCs w:val="24"/>
        </w:rPr>
        <w:t>UNAIDS(</w:t>
      </w:r>
      <w:proofErr w:type="gramEnd"/>
      <w:r w:rsidRPr="00FE2B1C">
        <w:rPr>
          <w:sz w:val="24"/>
          <w:szCs w:val="24"/>
        </w:rPr>
        <w:t>2021) “by 2020, 36.3 million people have died from Aids – related diseases worldwide, since the start of the pandemic.</w:t>
      </w:r>
    </w:p>
    <w:p w14:paraId="27765B9E" w14:textId="003773ED" w:rsidR="1DCCE048" w:rsidRPr="00FE2B1C" w:rsidRDefault="1DCCE048" w:rsidP="00513607">
      <w:pPr>
        <w:spacing w:line="276" w:lineRule="auto"/>
        <w:jc w:val="both"/>
        <w:rPr>
          <w:sz w:val="24"/>
          <w:szCs w:val="24"/>
        </w:rPr>
      </w:pPr>
      <w:r w:rsidRPr="00FE2B1C">
        <w:rPr>
          <w:sz w:val="24"/>
          <w:szCs w:val="24"/>
        </w:rPr>
        <w:t xml:space="preserve"> There was resentment towards people with the symptoms, but studies eventually explain that infection can only occur through unprotected sex, blood transfusion, and sharing of usable appliances like needles, the development of medical research provided a solution where aids patient can live long and live a normal life like people without HIV/Aids with administration of medicine, yet there is still exclusion, Caps (2006) “ negative attitudes towards people with HIV have been recognised since the beginning of pandemic , despite public education, programmes and equal rights legislation, stigmatization continue to be widespread and can affect many aspects of life”, it is believe that the  death rate, no cure and the symptoms contributed to fear people had possibly towards the disease that escalated the exclusion from HIV at the beginning, even families of affected patients were sceptical and had preventive measures in place.</w:t>
      </w:r>
    </w:p>
    <w:p w14:paraId="0E041F15" w14:textId="37278F33" w:rsidR="1DCCE048" w:rsidRPr="00FE2B1C" w:rsidRDefault="1DCCE048" w:rsidP="00513607">
      <w:pPr>
        <w:spacing w:line="276" w:lineRule="auto"/>
        <w:jc w:val="both"/>
        <w:rPr>
          <w:sz w:val="24"/>
          <w:szCs w:val="24"/>
        </w:rPr>
      </w:pPr>
      <w:r w:rsidRPr="00FE2B1C">
        <w:rPr>
          <w:sz w:val="24"/>
          <w:szCs w:val="24"/>
        </w:rPr>
        <w:t xml:space="preserve"> HIV was also linked to poverty Parkhurst (2010) “poverty can facilitate a higher inflow of susceptibility to risk group and poor countries may have a higher prevalence”, Bhatta, </w:t>
      </w:r>
      <w:proofErr w:type="spellStart"/>
      <w:r w:rsidRPr="00FE2B1C">
        <w:rPr>
          <w:sz w:val="24"/>
          <w:szCs w:val="24"/>
        </w:rPr>
        <w:t>Liabsuetrakul</w:t>
      </w:r>
      <w:proofErr w:type="spellEnd"/>
      <w:r w:rsidRPr="00FE2B1C">
        <w:rPr>
          <w:sz w:val="24"/>
          <w:szCs w:val="24"/>
        </w:rPr>
        <w:t xml:space="preserve"> &amp; </w:t>
      </w:r>
      <w:proofErr w:type="spellStart"/>
      <w:r w:rsidRPr="00FE2B1C">
        <w:rPr>
          <w:sz w:val="24"/>
          <w:szCs w:val="24"/>
        </w:rPr>
        <w:t>Mcneil</w:t>
      </w:r>
      <w:proofErr w:type="spellEnd"/>
      <w:r w:rsidRPr="00FE2B1C">
        <w:rPr>
          <w:sz w:val="24"/>
          <w:szCs w:val="24"/>
        </w:rPr>
        <w:t xml:space="preserve"> (2017) “it is essential to recognise the social determinant of quality of life, to plan better social and health care services and consequently improve functions and wellbeing state of HIV infected patients, on the other hand, understanding the behavioural aspect of QOL may lead providing specified further assistant and consequently improve quality of life”, “ Social and demographical programme that are integrated systematically for HIV/AIDS patients are helpful strategies that could possibly impact their quality of life with better health care services access and could reduce the risk of transmission”(</w:t>
      </w:r>
      <w:proofErr w:type="spellStart"/>
      <w:r w:rsidRPr="00FE2B1C">
        <w:rPr>
          <w:sz w:val="24"/>
          <w:szCs w:val="24"/>
        </w:rPr>
        <w:t>Degroote</w:t>
      </w:r>
      <w:proofErr w:type="spellEnd"/>
      <w:r w:rsidRPr="00FE2B1C">
        <w:rPr>
          <w:sz w:val="24"/>
          <w:szCs w:val="24"/>
        </w:rPr>
        <w:t xml:space="preserve">, </w:t>
      </w:r>
      <w:proofErr w:type="spellStart"/>
      <w:r w:rsidRPr="00FE2B1C">
        <w:rPr>
          <w:sz w:val="24"/>
          <w:szCs w:val="24"/>
        </w:rPr>
        <w:t>Vogelaars</w:t>
      </w:r>
      <w:proofErr w:type="spellEnd"/>
      <w:r w:rsidRPr="00FE2B1C">
        <w:rPr>
          <w:sz w:val="24"/>
          <w:szCs w:val="24"/>
        </w:rPr>
        <w:t xml:space="preserve"> &amp; </w:t>
      </w:r>
      <w:proofErr w:type="spellStart"/>
      <w:r w:rsidRPr="00FE2B1C">
        <w:rPr>
          <w:sz w:val="24"/>
          <w:szCs w:val="24"/>
        </w:rPr>
        <w:t>Vandyck</w:t>
      </w:r>
      <w:proofErr w:type="spellEnd"/>
      <w:r w:rsidRPr="00FE2B1C">
        <w:rPr>
          <w:sz w:val="24"/>
          <w:szCs w:val="24"/>
        </w:rPr>
        <w:t xml:space="preserve"> 2014), “there is evidence to show that issues associated with mental health, and physical health, social support, sociodemographic are highly related to quality of life” (Lan, Yang &amp; Yuan et al 2016).</w:t>
      </w:r>
    </w:p>
    <w:p w14:paraId="1355B28D" w14:textId="5E4D8116" w:rsidR="1DCCE048" w:rsidRPr="00FE2B1C" w:rsidRDefault="1DCCE048" w:rsidP="00513607">
      <w:pPr>
        <w:spacing w:line="276" w:lineRule="auto"/>
        <w:jc w:val="both"/>
        <w:rPr>
          <w:sz w:val="24"/>
          <w:szCs w:val="24"/>
        </w:rPr>
      </w:pPr>
      <w:r w:rsidRPr="00FE2B1C">
        <w:rPr>
          <w:sz w:val="24"/>
          <w:szCs w:val="24"/>
        </w:rPr>
        <w:t>The pandemic has become a global problem without much emphasis on the problems those involved are going through and the impact of societal and governmental influences in their lives by means of support towards societal inclusion.</w:t>
      </w:r>
    </w:p>
    <w:p w14:paraId="4103A63A" w14:textId="3A3D46CD" w:rsidR="450F7D53" w:rsidRPr="00FE2B1C" w:rsidRDefault="1DCCE048" w:rsidP="00513607">
      <w:pPr>
        <w:spacing w:line="276" w:lineRule="auto"/>
        <w:jc w:val="both"/>
        <w:rPr>
          <w:sz w:val="24"/>
          <w:szCs w:val="24"/>
        </w:rPr>
      </w:pPr>
      <w:r w:rsidRPr="00FE2B1C">
        <w:rPr>
          <w:sz w:val="24"/>
          <w:szCs w:val="24"/>
        </w:rPr>
        <w:t xml:space="preserve">Aims and purpose of this writing is to understand the difference of stigma and discrimination that people living with HIV/AIDS were facing from stigma ranging from getting it as heterosexual who got HIV, to men that have sex with men and stigma from multidisciplinary bodies like nurses and care givers then and now, </w:t>
      </w:r>
    </w:p>
    <w:p w14:paraId="05647208" w14:textId="6BEE673E" w:rsidR="007A4DC0" w:rsidRPr="00FE2B1C" w:rsidRDefault="007A4DC0" w:rsidP="00513607">
      <w:pPr>
        <w:pStyle w:val="Heading1"/>
        <w:spacing w:line="276" w:lineRule="auto"/>
        <w:rPr>
          <w:rFonts w:ascii="Arial" w:hAnsi="Arial" w:cs="Arial"/>
          <w:b/>
          <w:bCs/>
          <w:sz w:val="24"/>
          <w:szCs w:val="24"/>
        </w:rPr>
      </w:pPr>
    </w:p>
    <w:p w14:paraId="1EB12541" w14:textId="027A98CC" w:rsidR="450F7D53" w:rsidRPr="00FE2B1C" w:rsidRDefault="450F7D53" w:rsidP="00513607">
      <w:pPr>
        <w:pStyle w:val="Heading1"/>
        <w:spacing w:line="276" w:lineRule="auto"/>
        <w:rPr>
          <w:rFonts w:ascii="Arial" w:hAnsi="Arial" w:cs="Arial"/>
          <w:b/>
          <w:bCs/>
          <w:sz w:val="24"/>
          <w:szCs w:val="24"/>
        </w:rPr>
      </w:pPr>
      <w:r w:rsidRPr="00FE2B1C">
        <w:rPr>
          <w:rFonts w:ascii="Arial" w:hAnsi="Arial" w:cs="Arial"/>
          <w:b/>
          <w:bCs/>
          <w:sz w:val="24"/>
          <w:szCs w:val="24"/>
        </w:rPr>
        <w:t xml:space="preserve"> </w:t>
      </w:r>
      <w:bookmarkStart w:id="10" w:name="_Toc108646457"/>
      <w:r w:rsidRPr="00FE2B1C">
        <w:rPr>
          <w:rFonts w:ascii="Arial" w:hAnsi="Arial" w:cs="Arial"/>
          <w:b/>
          <w:bCs/>
          <w:sz w:val="24"/>
          <w:szCs w:val="24"/>
        </w:rPr>
        <w:t>LITERATURE REVIEW.</w:t>
      </w:r>
      <w:bookmarkEnd w:id="10"/>
    </w:p>
    <w:p w14:paraId="701855F6" w14:textId="4C1D654F" w:rsidR="007A4DC0" w:rsidRPr="00FE2B1C" w:rsidRDefault="007A4DC0" w:rsidP="00513607">
      <w:pPr>
        <w:pStyle w:val="Heading2"/>
        <w:spacing w:line="276" w:lineRule="auto"/>
        <w:jc w:val="center"/>
        <w:rPr>
          <w:rFonts w:ascii="Arial" w:hAnsi="Arial" w:cs="Arial"/>
          <w:b/>
          <w:bCs/>
          <w:sz w:val="24"/>
          <w:szCs w:val="24"/>
        </w:rPr>
      </w:pPr>
    </w:p>
    <w:p w14:paraId="574E8A4B" w14:textId="02D63E15" w:rsidR="450F7D53" w:rsidRPr="00FE2B1C" w:rsidRDefault="450F7D53" w:rsidP="00513607">
      <w:pPr>
        <w:pStyle w:val="Heading2"/>
        <w:spacing w:line="276" w:lineRule="auto"/>
        <w:jc w:val="center"/>
        <w:rPr>
          <w:rFonts w:ascii="Arial" w:hAnsi="Arial" w:cs="Arial"/>
          <w:b/>
          <w:bCs/>
          <w:sz w:val="24"/>
          <w:szCs w:val="24"/>
        </w:rPr>
      </w:pPr>
      <w:bookmarkStart w:id="11" w:name="_Toc108646458"/>
      <w:r w:rsidRPr="00FE2B1C">
        <w:rPr>
          <w:rFonts w:ascii="Arial" w:hAnsi="Arial" w:cs="Arial"/>
          <w:b/>
          <w:bCs/>
          <w:sz w:val="24"/>
          <w:szCs w:val="24"/>
        </w:rPr>
        <w:t>STIGMA THEN AND NOW AGAINST HIV/AIDS IN UNITED KINGDOM.</w:t>
      </w:r>
      <w:bookmarkEnd w:id="11"/>
    </w:p>
    <w:p w14:paraId="1C0D7A66" w14:textId="77777777" w:rsidR="00FE2B1C" w:rsidRPr="00FE2B1C" w:rsidRDefault="00FE2B1C" w:rsidP="00513607">
      <w:pPr>
        <w:spacing w:line="276" w:lineRule="auto"/>
        <w:rPr>
          <w:rStyle w:val="Heading3Char"/>
          <w:rFonts w:ascii="Arial" w:hAnsi="Arial" w:cs="Arial"/>
          <w:b/>
          <w:bCs/>
        </w:rPr>
      </w:pPr>
      <w:r w:rsidRPr="00FE2B1C">
        <w:rPr>
          <w:rStyle w:val="Heading3Char"/>
          <w:rFonts w:ascii="Arial" w:hAnsi="Arial" w:cs="Arial"/>
          <w:b/>
          <w:bCs/>
        </w:rPr>
        <w:t xml:space="preserve"> </w:t>
      </w:r>
    </w:p>
    <w:p w14:paraId="5B0C6957" w14:textId="61ABEF70" w:rsidR="6A340D2C" w:rsidRPr="00FE2B1C" w:rsidRDefault="6A340D2C" w:rsidP="00513607">
      <w:pPr>
        <w:spacing w:line="276" w:lineRule="auto"/>
        <w:rPr>
          <w:sz w:val="24"/>
          <w:szCs w:val="24"/>
        </w:rPr>
      </w:pPr>
      <w:bookmarkStart w:id="12" w:name="_Toc108646459"/>
      <w:r w:rsidRPr="00FE2B1C">
        <w:rPr>
          <w:rStyle w:val="Heading3Char"/>
          <w:rFonts w:ascii="Arial" w:hAnsi="Arial" w:cs="Arial"/>
          <w:b/>
          <w:bCs/>
        </w:rPr>
        <w:t>GENERAL STIGMA</w:t>
      </w:r>
      <w:bookmarkEnd w:id="12"/>
      <w:r w:rsidRPr="00FE2B1C">
        <w:rPr>
          <w:sz w:val="24"/>
          <w:szCs w:val="24"/>
        </w:rPr>
        <w:t>.</w:t>
      </w:r>
    </w:p>
    <w:p w14:paraId="7979C697" w14:textId="5528416D" w:rsidR="29873836" w:rsidRPr="00FE2B1C" w:rsidRDefault="29873836" w:rsidP="00513607">
      <w:pPr>
        <w:spacing w:line="276" w:lineRule="auto"/>
        <w:jc w:val="both"/>
        <w:rPr>
          <w:sz w:val="24"/>
          <w:szCs w:val="24"/>
        </w:rPr>
      </w:pPr>
      <w:r w:rsidRPr="00FE2B1C">
        <w:rPr>
          <w:sz w:val="24"/>
          <w:szCs w:val="24"/>
        </w:rPr>
        <w:t>The purpose of this paper is to systematically review the intricacies of stigma within and outside people living with HIV.</w:t>
      </w:r>
    </w:p>
    <w:p w14:paraId="6C18A61E" w14:textId="41AD6DBB" w:rsidR="450F7D53" w:rsidRPr="00FE2B1C" w:rsidRDefault="450F7D53" w:rsidP="00513607">
      <w:pPr>
        <w:spacing w:line="276" w:lineRule="auto"/>
        <w:jc w:val="both"/>
        <w:rPr>
          <w:sz w:val="24"/>
          <w:szCs w:val="24"/>
        </w:rPr>
      </w:pPr>
      <w:r w:rsidRPr="00FE2B1C">
        <w:rPr>
          <w:sz w:val="24"/>
          <w:szCs w:val="24"/>
        </w:rPr>
        <w:t xml:space="preserve">The definition of stigma according to oxford dictionary is a mark of disgrace associated with a particular circumstance, this brings about inferiority complex and the believe that nobody wants me which can develop to lots of health problems and enacted stigma is the disapproval of or against an individual and this can brings self-blame, and blame from society for them being responsible for their infection, discrimination, </w:t>
      </w:r>
      <w:bookmarkStart w:id="13" w:name="_Int_m7IEOMJa"/>
      <w:r w:rsidRPr="00FE2B1C">
        <w:rPr>
          <w:sz w:val="24"/>
          <w:szCs w:val="24"/>
        </w:rPr>
        <w:t>stereotyping,</w:t>
      </w:r>
      <w:bookmarkEnd w:id="13"/>
      <w:r w:rsidRPr="00FE2B1C">
        <w:rPr>
          <w:sz w:val="24"/>
          <w:szCs w:val="24"/>
        </w:rPr>
        <w:t xml:space="preserve"> and withdrawal and sometimes resulting in self harm, refusal to treatment and suicide, (Goffman 2009) “HIV- related stigma in this context has been defined as discounting, discrediting and discriminating against people perceived to have HIV”.</w:t>
      </w:r>
    </w:p>
    <w:p w14:paraId="6C875E1B" w14:textId="6D1C014D" w:rsidR="450F7D53" w:rsidRPr="00FE2B1C" w:rsidRDefault="450F7D53" w:rsidP="00513607">
      <w:pPr>
        <w:spacing w:line="276" w:lineRule="auto"/>
        <w:jc w:val="both"/>
        <w:rPr>
          <w:sz w:val="24"/>
          <w:szCs w:val="24"/>
        </w:rPr>
      </w:pPr>
      <w:r w:rsidRPr="00FE2B1C">
        <w:rPr>
          <w:sz w:val="24"/>
          <w:szCs w:val="24"/>
        </w:rPr>
        <w:t xml:space="preserve">The media contributed to misguiding the opinion of the community, which lead to incident of abuses, </w:t>
      </w:r>
      <w:proofErr w:type="gramStart"/>
      <w:r w:rsidRPr="00FE2B1C">
        <w:rPr>
          <w:sz w:val="24"/>
          <w:szCs w:val="24"/>
        </w:rPr>
        <w:t>aggression</w:t>
      </w:r>
      <w:proofErr w:type="gramEnd"/>
      <w:r w:rsidRPr="00FE2B1C">
        <w:rPr>
          <w:sz w:val="24"/>
          <w:szCs w:val="24"/>
        </w:rPr>
        <w:t xml:space="preserve"> and exclusion. The community general belief then was that people with HIV is contagious as one person got infected, everyone gets infected. Mahajan et al (2008) “HIV stigma can be defined as labelling, stereotyping, segregation or discriminating against people living with HIV by social, </w:t>
      </w:r>
      <w:bookmarkStart w:id="14" w:name="_Int_7A5fuqIA"/>
      <w:r w:rsidRPr="00FE2B1C">
        <w:rPr>
          <w:sz w:val="24"/>
          <w:szCs w:val="24"/>
        </w:rPr>
        <w:t>political,</w:t>
      </w:r>
      <w:bookmarkEnd w:id="14"/>
      <w:r w:rsidRPr="00FE2B1C">
        <w:rPr>
          <w:sz w:val="24"/>
          <w:szCs w:val="24"/>
        </w:rPr>
        <w:t xml:space="preserve"> and economic means”</w:t>
      </w:r>
      <w:bookmarkStart w:id="15" w:name="_Int_o5ITIpRu"/>
      <w:r w:rsidRPr="00FE2B1C">
        <w:rPr>
          <w:sz w:val="24"/>
          <w:szCs w:val="24"/>
        </w:rPr>
        <w:t>. “Enacted stigma is the experience of negative reactions directed at people living with HIV from societal members</w:t>
      </w:r>
      <w:bookmarkStart w:id="16" w:name="_Int_z4gXH8Lc"/>
      <w:r w:rsidRPr="00FE2B1C">
        <w:rPr>
          <w:sz w:val="24"/>
          <w:szCs w:val="24"/>
        </w:rPr>
        <w:t>,”</w:t>
      </w:r>
      <w:bookmarkEnd w:id="16"/>
      <w:r w:rsidRPr="00FE2B1C">
        <w:rPr>
          <w:sz w:val="24"/>
          <w:szCs w:val="24"/>
        </w:rPr>
        <w:t xml:space="preserve"> (Hedge et al 2021). Supported by </w:t>
      </w:r>
      <w:proofErr w:type="spellStart"/>
      <w:r w:rsidRPr="00FE2B1C">
        <w:rPr>
          <w:sz w:val="24"/>
          <w:szCs w:val="24"/>
        </w:rPr>
        <w:t>Turan</w:t>
      </w:r>
      <w:proofErr w:type="spellEnd"/>
      <w:r w:rsidRPr="00FE2B1C">
        <w:rPr>
          <w:sz w:val="24"/>
          <w:szCs w:val="24"/>
        </w:rPr>
        <w:t xml:space="preserve"> et al (2017) “ community stigma which refers to a person perception of the severity of stigmatizing altitudes that exist socially has been found to interact with internalized stigma to produce adverse outcome for the people", the community was in fear then for unawareness,  When people realised there was no immediate cure to the disease and provision for support was not in place, </w:t>
      </w:r>
      <w:proofErr w:type="spellStart"/>
      <w:r w:rsidRPr="00FE2B1C">
        <w:rPr>
          <w:sz w:val="24"/>
          <w:szCs w:val="24"/>
        </w:rPr>
        <w:t>Croxford</w:t>
      </w:r>
      <w:proofErr w:type="spellEnd"/>
      <w:r w:rsidRPr="00FE2B1C">
        <w:rPr>
          <w:sz w:val="24"/>
          <w:szCs w:val="24"/>
        </w:rPr>
        <w:t xml:space="preserve"> et al (2017) explain “the suicide rate among men diagnosed with HIV in the UK in the post ART era is twice that of the general population, and five times higher than the general population one year after diagnosis”. People then and now did not and don’t realise the impact of their actions to other people. Most PLWH would prefer to avoid communal contacts by refusing treatment and withdrawn leading to depression or mental illness and sometimes committing suicide.  </w:t>
      </w:r>
      <w:bookmarkEnd w:id="15"/>
    </w:p>
    <w:p w14:paraId="19D4F0FF" w14:textId="6688176C" w:rsidR="450F7D53" w:rsidRPr="00FE2B1C" w:rsidRDefault="450F7D53" w:rsidP="00513607">
      <w:pPr>
        <w:spacing w:line="276" w:lineRule="auto"/>
        <w:jc w:val="both"/>
        <w:rPr>
          <w:sz w:val="24"/>
          <w:szCs w:val="24"/>
        </w:rPr>
      </w:pPr>
      <w:r w:rsidRPr="00FE2B1C">
        <w:rPr>
          <w:sz w:val="24"/>
          <w:szCs w:val="24"/>
        </w:rPr>
        <w:t xml:space="preserve">Stigmatizing people living with HIV/AIDS continue in UK despite medical improvements, lectures, seminars, </w:t>
      </w:r>
      <w:proofErr w:type="gramStart"/>
      <w:r w:rsidRPr="00FE2B1C">
        <w:rPr>
          <w:sz w:val="24"/>
          <w:szCs w:val="24"/>
        </w:rPr>
        <w:t>awareness</w:t>
      </w:r>
      <w:proofErr w:type="gramEnd"/>
      <w:r w:rsidRPr="00FE2B1C">
        <w:rPr>
          <w:sz w:val="24"/>
          <w:szCs w:val="24"/>
        </w:rPr>
        <w:t xml:space="preserve"> and knowledge. HIV/AIDS related stigma is still pervasive and plays a unique and disturbing role for the growing number of people living with or affected by the condition, </w:t>
      </w:r>
      <w:proofErr w:type="spellStart"/>
      <w:r w:rsidRPr="00FE2B1C">
        <w:rPr>
          <w:sz w:val="24"/>
          <w:szCs w:val="24"/>
        </w:rPr>
        <w:t>Veinot</w:t>
      </w:r>
      <w:proofErr w:type="spellEnd"/>
      <w:r w:rsidRPr="00FE2B1C">
        <w:rPr>
          <w:sz w:val="24"/>
          <w:szCs w:val="24"/>
        </w:rPr>
        <w:t xml:space="preserve"> (2010), “in the UK prejudice and stigma remain a reality to a substantial number of people with or affected by the condition", House of lord (2011), Community is still in fear undermining the education that surround HIV/AIDS.</w:t>
      </w:r>
    </w:p>
    <w:p w14:paraId="384DA603" w14:textId="2D6E8EDE" w:rsidR="29873836" w:rsidRPr="00FE2B1C" w:rsidRDefault="29873836" w:rsidP="00513607">
      <w:pPr>
        <w:spacing w:line="276" w:lineRule="auto"/>
        <w:jc w:val="both"/>
        <w:rPr>
          <w:sz w:val="24"/>
          <w:szCs w:val="24"/>
        </w:rPr>
      </w:pPr>
      <w:r w:rsidRPr="00FE2B1C">
        <w:rPr>
          <w:sz w:val="24"/>
          <w:szCs w:val="24"/>
        </w:rPr>
        <w:t>Depression is most common with PLWH as lots of factors are responsible, “this includes the sadness and grief that come with initials diagnosis, the stress of living with a chronic illness, challenges of getting needed social support and internalized stigma” (</w:t>
      </w:r>
      <w:proofErr w:type="spellStart"/>
      <w:r w:rsidRPr="00FE2B1C">
        <w:rPr>
          <w:sz w:val="24"/>
          <w:szCs w:val="24"/>
        </w:rPr>
        <w:t>Grov</w:t>
      </w:r>
      <w:proofErr w:type="spellEnd"/>
      <w:r w:rsidRPr="00FE2B1C">
        <w:rPr>
          <w:sz w:val="24"/>
          <w:szCs w:val="24"/>
        </w:rPr>
        <w:t xml:space="preserve"> et al 2010)</w:t>
      </w:r>
    </w:p>
    <w:p w14:paraId="6EE75C6A" w14:textId="77777777" w:rsidR="00FE2B1C" w:rsidRPr="00FE2B1C" w:rsidRDefault="00FE2B1C" w:rsidP="00513607">
      <w:pPr>
        <w:pStyle w:val="Heading3"/>
        <w:spacing w:line="276" w:lineRule="auto"/>
        <w:rPr>
          <w:rFonts w:ascii="Arial" w:hAnsi="Arial" w:cs="Arial"/>
          <w:b/>
          <w:bCs/>
        </w:rPr>
      </w:pPr>
    </w:p>
    <w:p w14:paraId="47582104" w14:textId="1EC461C4" w:rsidR="007A4DC0" w:rsidRPr="00FE2B1C" w:rsidRDefault="6A340D2C" w:rsidP="00513607">
      <w:pPr>
        <w:pStyle w:val="Heading3"/>
        <w:spacing w:line="276" w:lineRule="auto"/>
        <w:rPr>
          <w:rFonts w:ascii="Arial" w:hAnsi="Arial" w:cs="Arial"/>
          <w:b/>
          <w:bCs/>
        </w:rPr>
      </w:pPr>
      <w:bookmarkStart w:id="17" w:name="_Toc108646460"/>
      <w:r w:rsidRPr="00FE2B1C">
        <w:rPr>
          <w:rFonts w:ascii="Arial" w:hAnsi="Arial" w:cs="Arial"/>
          <w:b/>
          <w:bCs/>
        </w:rPr>
        <w:t>STIGMA ASSOCIATED TO GAY COMMUNITY.</w:t>
      </w:r>
      <w:bookmarkEnd w:id="17"/>
    </w:p>
    <w:p w14:paraId="140DA37C" w14:textId="1AC6BA7C" w:rsidR="450F7D53" w:rsidRPr="00FE2B1C" w:rsidRDefault="450F7D53" w:rsidP="00513607">
      <w:pPr>
        <w:spacing w:line="276" w:lineRule="auto"/>
        <w:jc w:val="both"/>
        <w:rPr>
          <w:sz w:val="24"/>
          <w:szCs w:val="24"/>
        </w:rPr>
      </w:pPr>
      <w:r w:rsidRPr="00FE2B1C">
        <w:rPr>
          <w:sz w:val="24"/>
          <w:szCs w:val="24"/>
        </w:rPr>
        <w:t>Unlike in the early days, HIV/AIDS was associated to group of people, it is now a common knowledge that anyone can have it, ( Public health England, 2019) “ the epidemic is relatively small in the UK , with an estimated 103,800 people living with the condition , disproportionally affects , gay, bisexual and other men who have sex with men", Hoppe (2018) emphasis that “associating a disease outbreak with identity, group in the early outbreak, may be particularly consequential”, with the assumption that having HIV is having oneself to blame for the disease, and people then and now still believe that the transmission of the virus is most likely between gay men. “In 2016 there were 2,236 new HIV diagnoses among men sleeping with men in England, of those nearly 49%; 1,096 lived in London "Public health England (2017). Lott et al (2022) “stigmatization may prompt gay, bisexual, queer and other men who have sex with men to avoid or delay HIV testing.” Despite increasing level of awareness of HIV, many gay men continue to engage in behaviours that put them at risk of infection, and poorer health outcome due to delay in diagnosis,” Jaspal &amp; Lopes (2020),” societal rejection and uncertainty of their health outcome could be motivation to careless. The motives underpinning risk behaviour are complex and include low psychological wellbeing, peer pressure and low HIV risk perception” (Amirkhanian 2014), further explain as “discrimination especially due to valued, immutable identities, such as sexual orientation is also a key determinant of HIV risk” (Frye, Nandi, Egan et al 2015). “An international literature review of HIV stigma with the gay communities found living with the infection was associated with social exclusion, ageism, sexual rejection and violence from other gay men” (Smit et al 2012), this explain that there was discrimination within the gay community themselves regarding those with the infection, gays that were HIV negative did not want to associate with gays that was HIV positive.</w:t>
      </w:r>
    </w:p>
    <w:p w14:paraId="42D9E3E7" w14:textId="77777777" w:rsidR="00FE2B1C" w:rsidRPr="00FE2B1C" w:rsidRDefault="00FE2B1C" w:rsidP="00513607">
      <w:pPr>
        <w:pStyle w:val="Heading3"/>
        <w:spacing w:line="276" w:lineRule="auto"/>
        <w:rPr>
          <w:rFonts w:ascii="Arial" w:hAnsi="Arial" w:cs="Arial"/>
          <w:b/>
          <w:bCs/>
        </w:rPr>
      </w:pPr>
    </w:p>
    <w:p w14:paraId="38AB8D6B" w14:textId="3CD141E6" w:rsidR="68FC45DD" w:rsidRPr="00FE2B1C" w:rsidRDefault="6A340D2C" w:rsidP="00513607">
      <w:pPr>
        <w:pStyle w:val="Heading3"/>
        <w:spacing w:line="276" w:lineRule="auto"/>
        <w:rPr>
          <w:rFonts w:ascii="Arial" w:hAnsi="Arial" w:cs="Arial"/>
          <w:b/>
          <w:bCs/>
        </w:rPr>
      </w:pPr>
      <w:r w:rsidRPr="00FE2B1C">
        <w:rPr>
          <w:rFonts w:ascii="Arial" w:hAnsi="Arial" w:cs="Arial"/>
          <w:b/>
          <w:bCs/>
        </w:rPr>
        <w:t xml:space="preserve"> </w:t>
      </w:r>
      <w:bookmarkStart w:id="18" w:name="_Toc108646461"/>
      <w:r w:rsidRPr="00FE2B1C">
        <w:rPr>
          <w:rFonts w:ascii="Arial" w:hAnsi="Arial" w:cs="Arial"/>
          <w:b/>
          <w:bCs/>
        </w:rPr>
        <w:t>STIGMA, MULTHI-DISCIPLINARY BODIES.</w:t>
      </w:r>
      <w:bookmarkEnd w:id="18"/>
    </w:p>
    <w:p w14:paraId="7C6980C2" w14:textId="596B33F3" w:rsidR="68FC45DD" w:rsidRPr="00FE2B1C" w:rsidRDefault="6A340D2C" w:rsidP="00513607">
      <w:pPr>
        <w:spacing w:line="276" w:lineRule="auto"/>
        <w:jc w:val="both"/>
        <w:rPr>
          <w:sz w:val="24"/>
          <w:szCs w:val="24"/>
        </w:rPr>
      </w:pPr>
      <w:r w:rsidRPr="00FE2B1C">
        <w:rPr>
          <w:sz w:val="24"/>
          <w:szCs w:val="24"/>
        </w:rPr>
        <w:t>Another reason that prevents the people living with HIV to seek treatment is the stigma and discrimination from the health sector, “they have been exposed to stigmatized behaviours, approaches or thoughts in all society levels, but unfortunately in hospitals, as well, the lack of awareness and psychosocial support among some health workers “(</w:t>
      </w:r>
      <w:proofErr w:type="spellStart"/>
      <w:r w:rsidRPr="00FE2B1C">
        <w:rPr>
          <w:sz w:val="24"/>
          <w:szCs w:val="24"/>
        </w:rPr>
        <w:t>Fortwengel</w:t>
      </w:r>
      <w:proofErr w:type="spellEnd"/>
      <w:r w:rsidRPr="00FE2B1C">
        <w:rPr>
          <w:sz w:val="24"/>
          <w:szCs w:val="24"/>
        </w:rPr>
        <w:t xml:space="preserve"> et al 2018), “ HIV – related stigma and discrimination have a crucial influence on care seeking behaviours, treatment quality, disease adaptation of PLWH, refuse of treatment and success of preventing the virus”(</w:t>
      </w:r>
      <w:proofErr w:type="spellStart"/>
      <w:r w:rsidRPr="00FE2B1C">
        <w:rPr>
          <w:sz w:val="24"/>
          <w:szCs w:val="24"/>
        </w:rPr>
        <w:t>Davtyan</w:t>
      </w:r>
      <w:proofErr w:type="spellEnd"/>
      <w:r w:rsidRPr="00FE2B1C">
        <w:rPr>
          <w:sz w:val="24"/>
          <w:szCs w:val="24"/>
        </w:rPr>
        <w:t xml:space="preserve"> et al 2017). Stigma from health workers brings mistrust and lack of faith and hope in the medical system, the fear of the disease is one attribute of stigmatizing from health workers, (</w:t>
      </w:r>
      <w:proofErr w:type="spellStart"/>
      <w:r w:rsidRPr="00FE2B1C">
        <w:rPr>
          <w:sz w:val="24"/>
          <w:szCs w:val="24"/>
        </w:rPr>
        <w:t>Chellamuthu</w:t>
      </w:r>
      <w:proofErr w:type="spellEnd"/>
      <w:r w:rsidRPr="00FE2B1C">
        <w:rPr>
          <w:sz w:val="24"/>
          <w:szCs w:val="24"/>
        </w:rPr>
        <w:t xml:space="preserve"> and </w:t>
      </w:r>
      <w:proofErr w:type="spellStart"/>
      <w:r w:rsidRPr="00FE2B1C">
        <w:rPr>
          <w:sz w:val="24"/>
          <w:szCs w:val="24"/>
        </w:rPr>
        <w:t>Dhanasekaran</w:t>
      </w:r>
      <w:proofErr w:type="spellEnd"/>
      <w:r w:rsidRPr="00FE2B1C">
        <w:rPr>
          <w:sz w:val="24"/>
          <w:szCs w:val="24"/>
        </w:rPr>
        <w:t xml:space="preserve"> 2014) “prejudicial feelings and discriminatory thoughts towards PLWH and fear related to the disease are known factors” Gagnon, (2015) “on the other hand laws related to human rights-patient rights, institutions, culture, formal or informal policies are also important factor” contributing to patients and from health workers. The demonstration of lack of appropriate learning and awareness towards the disease and the risk of spreading the disease motivates the negative approach for genuine interventions from nurses though in UK, Leyva-Moral et al (2017) “describe the altitudes of the nursing faculty caring for PLWH from 30 universities of North and south America, United Kingdom and Spain, from a study that, it was found that altitudes of the nursing faculty towards caring for HIV individuals were slightly positive and slightly negative depending on the region and country”. </w:t>
      </w:r>
      <w:proofErr w:type="spellStart"/>
      <w:r w:rsidRPr="00FE2B1C">
        <w:rPr>
          <w:sz w:val="24"/>
          <w:szCs w:val="24"/>
        </w:rPr>
        <w:t>Akansel</w:t>
      </w:r>
      <w:proofErr w:type="spellEnd"/>
      <w:r w:rsidRPr="00FE2B1C">
        <w:rPr>
          <w:sz w:val="24"/>
          <w:szCs w:val="24"/>
        </w:rPr>
        <w:t xml:space="preserve"> et al (2012) “found out that almost half of the participants considered their profession as a high –risk job, and they expressed negative emotions towards homosexual as they believed they may increase the risk of spreading the infection in the society”.</w:t>
      </w:r>
    </w:p>
    <w:p w14:paraId="5E3B3EF7" w14:textId="78D4705C" w:rsidR="29873836" w:rsidRPr="00FE2B1C" w:rsidRDefault="29873836" w:rsidP="00513607">
      <w:pPr>
        <w:spacing w:line="276" w:lineRule="auto"/>
        <w:jc w:val="both"/>
        <w:rPr>
          <w:sz w:val="24"/>
          <w:szCs w:val="24"/>
        </w:rPr>
      </w:pPr>
      <w:r w:rsidRPr="00FE2B1C">
        <w:rPr>
          <w:sz w:val="24"/>
          <w:szCs w:val="24"/>
        </w:rPr>
        <w:t xml:space="preserve">The aim of UK Government was to make sure that everyone gets equal rights to access treatments, Hankins and </w:t>
      </w:r>
      <w:proofErr w:type="spellStart"/>
      <w:r w:rsidRPr="00FE2B1C">
        <w:rPr>
          <w:sz w:val="24"/>
          <w:szCs w:val="24"/>
        </w:rPr>
        <w:t>Zalduondo</w:t>
      </w:r>
      <w:proofErr w:type="spellEnd"/>
      <w:r w:rsidRPr="00FE2B1C">
        <w:rPr>
          <w:sz w:val="24"/>
          <w:szCs w:val="24"/>
        </w:rPr>
        <w:t xml:space="preserve"> (2010) “the UK has now set itself the ambitious, but achievable to end all HIV transmission by 2030, combination prevention, pre-exposure prophylaxis and behavioural intervention will be key achieving this target”, </w:t>
      </w:r>
      <w:proofErr w:type="spellStart"/>
      <w:r w:rsidRPr="00FE2B1C">
        <w:rPr>
          <w:sz w:val="24"/>
          <w:szCs w:val="24"/>
        </w:rPr>
        <w:t>Holling</w:t>
      </w:r>
      <w:proofErr w:type="spellEnd"/>
      <w:r w:rsidRPr="00FE2B1C">
        <w:rPr>
          <w:sz w:val="24"/>
          <w:szCs w:val="24"/>
        </w:rPr>
        <w:t xml:space="preserve"> dale (2016) “ to end the AIDS epidemic by 2030, UNAIDS called for an elimination of HIV-related stigma and discrimination by the year 2020” ( Rubin &amp; Maki (2019), and due to medical improvements since the early 90s patients with HIV/AIDS are receiving antiretroviral treatment that has positive outcome for stable and normal lifestyle </w:t>
      </w:r>
    </w:p>
    <w:p w14:paraId="70EAE61F" w14:textId="323E746A" w:rsidR="29873836" w:rsidRPr="00FE2B1C" w:rsidRDefault="29873836" w:rsidP="00513607">
      <w:pPr>
        <w:pStyle w:val="Heading1"/>
        <w:spacing w:line="276" w:lineRule="auto"/>
        <w:jc w:val="both"/>
        <w:rPr>
          <w:rFonts w:ascii="Arial" w:hAnsi="Arial" w:cs="Arial"/>
          <w:b/>
          <w:bCs/>
          <w:sz w:val="24"/>
          <w:szCs w:val="24"/>
        </w:rPr>
      </w:pPr>
      <w:r w:rsidRPr="00FE2B1C">
        <w:rPr>
          <w:sz w:val="24"/>
          <w:szCs w:val="24"/>
        </w:rPr>
        <w:t xml:space="preserve"> </w:t>
      </w:r>
      <w:bookmarkStart w:id="19" w:name="_Toc108646462"/>
      <w:r w:rsidRPr="00FE2B1C">
        <w:rPr>
          <w:rFonts w:ascii="Arial" w:hAnsi="Arial" w:cs="Arial"/>
          <w:b/>
          <w:bCs/>
          <w:sz w:val="24"/>
          <w:szCs w:val="24"/>
        </w:rPr>
        <w:t>METHODS.</w:t>
      </w:r>
      <w:bookmarkEnd w:id="19"/>
    </w:p>
    <w:p w14:paraId="161C144D" w14:textId="5BF32655" w:rsidR="5502959A" w:rsidRPr="00FE2B1C" w:rsidRDefault="5502959A" w:rsidP="00513607">
      <w:pPr>
        <w:spacing w:line="276" w:lineRule="auto"/>
        <w:jc w:val="both"/>
        <w:rPr>
          <w:sz w:val="24"/>
          <w:szCs w:val="24"/>
        </w:rPr>
      </w:pPr>
      <w:r w:rsidRPr="00FE2B1C">
        <w:rPr>
          <w:sz w:val="24"/>
          <w:szCs w:val="24"/>
        </w:rPr>
        <w:t>Based on qualitative and quantitative methods, the systematic review was focusing on stigma among HIV/AIDS infected people, with priority on general stigma, stigma from gay communities and stigma when accessing health care and treatment then and now.</w:t>
      </w:r>
    </w:p>
    <w:p w14:paraId="00D861E0" w14:textId="168271DF" w:rsidR="5502959A" w:rsidRPr="00FE2B1C" w:rsidRDefault="5502959A" w:rsidP="00513607">
      <w:pPr>
        <w:spacing w:line="276" w:lineRule="auto"/>
        <w:jc w:val="both"/>
        <w:rPr>
          <w:sz w:val="24"/>
          <w:szCs w:val="24"/>
        </w:rPr>
      </w:pPr>
      <w:r w:rsidRPr="00FE2B1C">
        <w:rPr>
          <w:sz w:val="24"/>
          <w:szCs w:val="24"/>
        </w:rPr>
        <w:t>Articles from google scholar, NHS website and PubMed were used with some old publications to find the outcome then and origin as the area of study was UK, and some authors and articles was outside the UK, but to understand if stigma of HIV/AIDS was globalized.</w:t>
      </w:r>
    </w:p>
    <w:p w14:paraId="49A29C9F" w14:textId="54A83DBC" w:rsidR="5502959A" w:rsidRPr="00FE2B1C" w:rsidRDefault="5502959A" w:rsidP="00513607">
      <w:pPr>
        <w:spacing w:line="276" w:lineRule="auto"/>
        <w:jc w:val="both"/>
        <w:rPr>
          <w:sz w:val="24"/>
          <w:szCs w:val="24"/>
        </w:rPr>
      </w:pPr>
      <w:r w:rsidRPr="00FE2B1C">
        <w:rPr>
          <w:sz w:val="24"/>
          <w:szCs w:val="24"/>
        </w:rPr>
        <w:t xml:space="preserve">All articles were measured, </w:t>
      </w:r>
      <w:proofErr w:type="gramStart"/>
      <w:r w:rsidRPr="00FE2B1C">
        <w:rPr>
          <w:sz w:val="24"/>
          <w:szCs w:val="24"/>
        </w:rPr>
        <w:t>assessed</w:t>
      </w:r>
      <w:proofErr w:type="gramEnd"/>
      <w:r w:rsidRPr="00FE2B1C">
        <w:rPr>
          <w:sz w:val="24"/>
          <w:szCs w:val="24"/>
        </w:rPr>
        <w:t xml:space="preserve"> and categorised and eventually compared from stigma in particular, stigma in gay communities with HIV/AIDS and stigma in health care sector, without deviations from all publications and contributions from more than 25 authors resulting to same outcome. </w:t>
      </w:r>
    </w:p>
    <w:p w14:paraId="53A84C7C" w14:textId="76AB5AAD" w:rsidR="02826EE0" w:rsidRPr="00FE2B1C" w:rsidRDefault="02826EE0" w:rsidP="00513607">
      <w:pPr>
        <w:pStyle w:val="Heading2"/>
        <w:spacing w:line="276" w:lineRule="auto"/>
        <w:rPr>
          <w:rFonts w:ascii="Arial" w:hAnsi="Arial" w:cs="Arial"/>
          <w:b/>
          <w:bCs/>
          <w:sz w:val="24"/>
          <w:szCs w:val="24"/>
        </w:rPr>
      </w:pPr>
      <w:bookmarkStart w:id="20" w:name="_Toc108646463"/>
      <w:r w:rsidRPr="00FE2B1C">
        <w:rPr>
          <w:rFonts w:ascii="Arial" w:hAnsi="Arial" w:cs="Arial"/>
          <w:b/>
          <w:bCs/>
          <w:sz w:val="24"/>
          <w:szCs w:val="24"/>
        </w:rPr>
        <w:t>METHODOLOGY.</w:t>
      </w:r>
      <w:bookmarkEnd w:id="20"/>
    </w:p>
    <w:p w14:paraId="73B48F04" w14:textId="1CE10FC6" w:rsidR="5502959A" w:rsidRPr="00FE2B1C" w:rsidRDefault="5502959A" w:rsidP="00513607">
      <w:pPr>
        <w:spacing w:line="276" w:lineRule="auto"/>
        <w:rPr>
          <w:sz w:val="24"/>
          <w:szCs w:val="24"/>
        </w:rPr>
      </w:pPr>
      <w:r w:rsidRPr="00FE2B1C">
        <w:rPr>
          <w:sz w:val="24"/>
          <w:szCs w:val="24"/>
        </w:rPr>
        <w:t xml:space="preserve">            Below table demonstrates stigma in people living with HIV/AIDS, then and now.</w:t>
      </w:r>
    </w:p>
    <w:tbl>
      <w:tblPr>
        <w:tblStyle w:val="TableGrid"/>
        <w:tblW w:w="0" w:type="auto"/>
        <w:tblLayout w:type="fixed"/>
        <w:tblLook w:val="06A0" w:firstRow="1" w:lastRow="0" w:firstColumn="1" w:lastColumn="0" w:noHBand="1" w:noVBand="1"/>
      </w:tblPr>
      <w:tblGrid>
        <w:gridCol w:w="2254"/>
        <w:gridCol w:w="2254"/>
        <w:gridCol w:w="2254"/>
        <w:gridCol w:w="2254"/>
      </w:tblGrid>
      <w:tr w:rsidR="02826EE0" w:rsidRPr="00FE2B1C" w14:paraId="7ADB4EED" w14:textId="77777777" w:rsidTr="5502959A">
        <w:trPr>
          <w:trHeight w:val="1470"/>
        </w:trPr>
        <w:tc>
          <w:tcPr>
            <w:tcW w:w="2254" w:type="dxa"/>
          </w:tcPr>
          <w:p w14:paraId="0631E537" w14:textId="0B47A830" w:rsidR="02826EE0" w:rsidRPr="00FE2B1C" w:rsidRDefault="5502959A" w:rsidP="00513607">
            <w:pPr>
              <w:spacing w:line="276" w:lineRule="auto"/>
              <w:rPr>
                <w:sz w:val="24"/>
                <w:szCs w:val="24"/>
              </w:rPr>
            </w:pPr>
            <w:r w:rsidRPr="00FE2B1C">
              <w:rPr>
                <w:sz w:val="24"/>
                <w:szCs w:val="24"/>
              </w:rPr>
              <w:t xml:space="preserve">   </w:t>
            </w:r>
          </w:p>
          <w:p w14:paraId="6E17A259" w14:textId="514B18F0" w:rsidR="02826EE0" w:rsidRPr="00FE2B1C" w:rsidRDefault="02826EE0" w:rsidP="00513607">
            <w:pPr>
              <w:spacing w:line="276" w:lineRule="auto"/>
              <w:rPr>
                <w:sz w:val="24"/>
                <w:szCs w:val="24"/>
              </w:rPr>
            </w:pPr>
          </w:p>
          <w:p w14:paraId="68E29873" w14:textId="7677F0E8" w:rsidR="02826EE0" w:rsidRPr="00FE2B1C" w:rsidRDefault="5502959A" w:rsidP="00513607">
            <w:pPr>
              <w:spacing w:line="276" w:lineRule="auto"/>
              <w:rPr>
                <w:sz w:val="24"/>
                <w:szCs w:val="24"/>
              </w:rPr>
            </w:pPr>
            <w:r w:rsidRPr="00FE2B1C">
              <w:rPr>
                <w:sz w:val="24"/>
                <w:szCs w:val="24"/>
              </w:rPr>
              <w:t xml:space="preserve">   THEN</w:t>
            </w:r>
          </w:p>
        </w:tc>
        <w:tc>
          <w:tcPr>
            <w:tcW w:w="2254" w:type="dxa"/>
          </w:tcPr>
          <w:p w14:paraId="5FA1F8AA" w14:textId="41A8FC82" w:rsidR="02826EE0" w:rsidRPr="00FE2B1C" w:rsidRDefault="5502959A" w:rsidP="00513607">
            <w:pPr>
              <w:spacing w:line="276" w:lineRule="auto"/>
              <w:rPr>
                <w:sz w:val="24"/>
                <w:szCs w:val="24"/>
              </w:rPr>
            </w:pPr>
            <w:r w:rsidRPr="00FE2B1C">
              <w:rPr>
                <w:sz w:val="24"/>
                <w:szCs w:val="24"/>
              </w:rPr>
              <w:t xml:space="preserve">INTERNALIZED STIGMA.                       self-blame, </w:t>
            </w:r>
            <w:proofErr w:type="gramStart"/>
            <w:r w:rsidRPr="00FE2B1C">
              <w:rPr>
                <w:sz w:val="24"/>
                <w:szCs w:val="24"/>
              </w:rPr>
              <w:t>withdrawal</w:t>
            </w:r>
            <w:proofErr w:type="gramEnd"/>
            <w:r w:rsidRPr="00FE2B1C">
              <w:rPr>
                <w:sz w:val="24"/>
                <w:szCs w:val="24"/>
              </w:rPr>
              <w:t xml:space="preserve"> and self-harm, possibly suicide. </w:t>
            </w:r>
          </w:p>
        </w:tc>
        <w:tc>
          <w:tcPr>
            <w:tcW w:w="2254" w:type="dxa"/>
          </w:tcPr>
          <w:p w14:paraId="2E985E52" w14:textId="4E71B5AA" w:rsidR="02826EE0" w:rsidRPr="00FE2B1C" w:rsidRDefault="5502959A" w:rsidP="00513607">
            <w:pPr>
              <w:spacing w:line="276" w:lineRule="auto"/>
              <w:rPr>
                <w:sz w:val="24"/>
                <w:szCs w:val="24"/>
              </w:rPr>
            </w:pPr>
            <w:r w:rsidRPr="00FE2B1C">
              <w:rPr>
                <w:sz w:val="24"/>
                <w:szCs w:val="24"/>
              </w:rPr>
              <w:t>INTERNALIZED STIGMA.                  can happen to anyone, seek help and hopeful, due to medical intervention and support from government.</w:t>
            </w:r>
          </w:p>
        </w:tc>
        <w:tc>
          <w:tcPr>
            <w:tcW w:w="2254" w:type="dxa"/>
          </w:tcPr>
          <w:p w14:paraId="03DE9725" w14:textId="535DFBDB" w:rsidR="02826EE0" w:rsidRPr="00FE2B1C" w:rsidRDefault="02826EE0" w:rsidP="00513607">
            <w:pPr>
              <w:spacing w:line="276" w:lineRule="auto"/>
              <w:rPr>
                <w:sz w:val="24"/>
                <w:szCs w:val="24"/>
              </w:rPr>
            </w:pPr>
          </w:p>
          <w:p w14:paraId="046DE915" w14:textId="7128866E" w:rsidR="02826EE0" w:rsidRPr="00FE2B1C" w:rsidRDefault="02826EE0" w:rsidP="00513607">
            <w:pPr>
              <w:spacing w:line="276" w:lineRule="auto"/>
              <w:rPr>
                <w:sz w:val="24"/>
                <w:szCs w:val="24"/>
              </w:rPr>
            </w:pPr>
          </w:p>
          <w:p w14:paraId="70E5C781" w14:textId="2A99623D" w:rsidR="02826EE0" w:rsidRPr="00FE2B1C" w:rsidRDefault="5502959A" w:rsidP="00513607">
            <w:pPr>
              <w:spacing w:line="276" w:lineRule="auto"/>
              <w:rPr>
                <w:sz w:val="24"/>
                <w:szCs w:val="24"/>
              </w:rPr>
            </w:pPr>
            <w:r w:rsidRPr="00FE2B1C">
              <w:rPr>
                <w:sz w:val="24"/>
                <w:szCs w:val="24"/>
              </w:rPr>
              <w:t>NOW</w:t>
            </w:r>
          </w:p>
        </w:tc>
      </w:tr>
      <w:tr w:rsidR="02826EE0" w:rsidRPr="00FE2B1C" w14:paraId="1FA69549" w14:textId="77777777" w:rsidTr="5502959A">
        <w:trPr>
          <w:trHeight w:val="1275"/>
        </w:trPr>
        <w:tc>
          <w:tcPr>
            <w:tcW w:w="2254" w:type="dxa"/>
          </w:tcPr>
          <w:p w14:paraId="715EFADB" w14:textId="0BC8D389" w:rsidR="02826EE0" w:rsidRPr="00FE2B1C" w:rsidRDefault="02826EE0" w:rsidP="00513607">
            <w:pPr>
              <w:spacing w:line="276" w:lineRule="auto"/>
              <w:rPr>
                <w:sz w:val="24"/>
                <w:szCs w:val="24"/>
              </w:rPr>
            </w:pPr>
          </w:p>
          <w:p w14:paraId="424678C3" w14:textId="39BB8FC3" w:rsidR="02826EE0" w:rsidRPr="00FE2B1C" w:rsidRDefault="02826EE0" w:rsidP="00513607">
            <w:pPr>
              <w:spacing w:line="276" w:lineRule="auto"/>
              <w:rPr>
                <w:sz w:val="24"/>
                <w:szCs w:val="24"/>
              </w:rPr>
            </w:pPr>
          </w:p>
          <w:p w14:paraId="56D620B9" w14:textId="3F26A12B" w:rsidR="02826EE0" w:rsidRPr="00FE2B1C" w:rsidRDefault="02826EE0" w:rsidP="00513607">
            <w:pPr>
              <w:spacing w:line="276" w:lineRule="auto"/>
              <w:rPr>
                <w:sz w:val="24"/>
                <w:szCs w:val="24"/>
              </w:rPr>
            </w:pPr>
          </w:p>
          <w:p w14:paraId="0ABDBAAA" w14:textId="59B4C5AE" w:rsidR="02826EE0" w:rsidRPr="00FE2B1C" w:rsidRDefault="5502959A" w:rsidP="00513607">
            <w:pPr>
              <w:spacing w:line="276" w:lineRule="auto"/>
              <w:rPr>
                <w:sz w:val="24"/>
                <w:szCs w:val="24"/>
              </w:rPr>
            </w:pPr>
            <w:r w:rsidRPr="00FE2B1C">
              <w:rPr>
                <w:sz w:val="24"/>
                <w:szCs w:val="24"/>
              </w:rPr>
              <w:t xml:space="preserve">  </w:t>
            </w:r>
          </w:p>
        </w:tc>
        <w:tc>
          <w:tcPr>
            <w:tcW w:w="2254" w:type="dxa"/>
          </w:tcPr>
          <w:p w14:paraId="134BCDD3" w14:textId="6B113E3F" w:rsidR="02826EE0" w:rsidRPr="00FE2B1C" w:rsidRDefault="5502959A" w:rsidP="00513607">
            <w:pPr>
              <w:spacing w:line="276" w:lineRule="auto"/>
              <w:rPr>
                <w:sz w:val="24"/>
                <w:szCs w:val="24"/>
              </w:rPr>
            </w:pPr>
            <w:r w:rsidRPr="00FE2B1C">
              <w:rPr>
                <w:sz w:val="24"/>
                <w:szCs w:val="24"/>
              </w:rPr>
              <w:t>ENACTED STIGMA.    Was 100% by exclusion from society, refused to support, and fear</w:t>
            </w:r>
          </w:p>
        </w:tc>
        <w:tc>
          <w:tcPr>
            <w:tcW w:w="2254" w:type="dxa"/>
          </w:tcPr>
          <w:p w14:paraId="49FBC2A0" w14:textId="08B21BA9" w:rsidR="02826EE0" w:rsidRPr="00FE2B1C" w:rsidRDefault="5502959A" w:rsidP="00513607">
            <w:pPr>
              <w:spacing w:line="276" w:lineRule="auto"/>
              <w:rPr>
                <w:sz w:val="24"/>
                <w:szCs w:val="24"/>
              </w:rPr>
            </w:pPr>
            <w:r w:rsidRPr="00FE2B1C">
              <w:rPr>
                <w:sz w:val="24"/>
                <w:szCs w:val="24"/>
              </w:rPr>
              <w:t>ENACTED STIGMA.   Now 45%, inclusion by law, supported by understanding of disease or law, and acknowledgement.</w:t>
            </w:r>
          </w:p>
        </w:tc>
        <w:tc>
          <w:tcPr>
            <w:tcW w:w="2254" w:type="dxa"/>
          </w:tcPr>
          <w:p w14:paraId="10E509A2" w14:textId="7EE17771" w:rsidR="02826EE0" w:rsidRPr="00FE2B1C" w:rsidRDefault="02826EE0" w:rsidP="00513607">
            <w:pPr>
              <w:spacing w:line="276" w:lineRule="auto"/>
              <w:rPr>
                <w:sz w:val="24"/>
                <w:szCs w:val="24"/>
              </w:rPr>
            </w:pPr>
          </w:p>
          <w:p w14:paraId="75CCED24" w14:textId="7092C80F" w:rsidR="02826EE0" w:rsidRPr="00FE2B1C" w:rsidRDefault="02826EE0" w:rsidP="00513607">
            <w:pPr>
              <w:spacing w:line="276" w:lineRule="auto"/>
              <w:rPr>
                <w:sz w:val="24"/>
                <w:szCs w:val="24"/>
              </w:rPr>
            </w:pPr>
          </w:p>
          <w:p w14:paraId="6DC4FDCC" w14:textId="2EDDCEB3" w:rsidR="02826EE0" w:rsidRPr="00FE2B1C" w:rsidRDefault="02826EE0" w:rsidP="00513607">
            <w:pPr>
              <w:spacing w:line="276" w:lineRule="auto"/>
              <w:rPr>
                <w:sz w:val="24"/>
                <w:szCs w:val="24"/>
              </w:rPr>
            </w:pPr>
          </w:p>
          <w:p w14:paraId="1EB52088" w14:textId="66B0C870" w:rsidR="02826EE0" w:rsidRPr="00FE2B1C" w:rsidRDefault="5502959A" w:rsidP="00513607">
            <w:pPr>
              <w:spacing w:line="276" w:lineRule="auto"/>
              <w:rPr>
                <w:sz w:val="24"/>
                <w:szCs w:val="24"/>
              </w:rPr>
            </w:pPr>
            <w:r w:rsidRPr="00FE2B1C">
              <w:rPr>
                <w:sz w:val="24"/>
                <w:szCs w:val="24"/>
              </w:rPr>
              <w:t xml:space="preserve">    </w:t>
            </w:r>
          </w:p>
        </w:tc>
      </w:tr>
      <w:tr w:rsidR="02826EE0" w:rsidRPr="00FE2B1C" w14:paraId="2ADCAA9F" w14:textId="77777777" w:rsidTr="5502959A">
        <w:trPr>
          <w:trHeight w:val="1620"/>
        </w:trPr>
        <w:tc>
          <w:tcPr>
            <w:tcW w:w="2254" w:type="dxa"/>
          </w:tcPr>
          <w:p w14:paraId="30B08C06" w14:textId="2BB9C8DB" w:rsidR="02826EE0" w:rsidRPr="00FE2B1C" w:rsidRDefault="02826EE0" w:rsidP="00513607">
            <w:pPr>
              <w:spacing w:line="276" w:lineRule="auto"/>
              <w:rPr>
                <w:sz w:val="24"/>
                <w:szCs w:val="24"/>
              </w:rPr>
            </w:pPr>
          </w:p>
          <w:p w14:paraId="05AACC23" w14:textId="5606161A" w:rsidR="02826EE0" w:rsidRPr="00FE2B1C" w:rsidRDefault="02826EE0" w:rsidP="00513607">
            <w:pPr>
              <w:spacing w:line="276" w:lineRule="auto"/>
              <w:rPr>
                <w:sz w:val="24"/>
                <w:szCs w:val="24"/>
              </w:rPr>
            </w:pPr>
          </w:p>
          <w:p w14:paraId="4AB8143C" w14:textId="02C4C88E" w:rsidR="02826EE0" w:rsidRPr="00FE2B1C" w:rsidRDefault="5502959A" w:rsidP="00513607">
            <w:pPr>
              <w:spacing w:line="276" w:lineRule="auto"/>
              <w:rPr>
                <w:sz w:val="24"/>
                <w:szCs w:val="24"/>
              </w:rPr>
            </w:pPr>
            <w:r w:rsidRPr="00FE2B1C">
              <w:rPr>
                <w:sz w:val="24"/>
                <w:szCs w:val="24"/>
              </w:rPr>
              <w:t xml:space="preserve">   </w:t>
            </w:r>
          </w:p>
        </w:tc>
        <w:tc>
          <w:tcPr>
            <w:tcW w:w="2254" w:type="dxa"/>
          </w:tcPr>
          <w:p w14:paraId="0B426838" w14:textId="08FD6E08" w:rsidR="02826EE0" w:rsidRPr="00FE2B1C" w:rsidRDefault="5502959A" w:rsidP="00513607">
            <w:pPr>
              <w:spacing w:line="276" w:lineRule="auto"/>
              <w:rPr>
                <w:sz w:val="24"/>
                <w:szCs w:val="24"/>
              </w:rPr>
            </w:pPr>
            <w:r w:rsidRPr="00FE2B1C">
              <w:rPr>
                <w:sz w:val="24"/>
                <w:szCs w:val="24"/>
              </w:rPr>
              <w:t xml:space="preserve"> STEREOTYPING.          Gays with HIV/AIDS were 100%, victims to access treatments as people thought they deserve the illness</w:t>
            </w:r>
          </w:p>
          <w:p w14:paraId="5AD4B608" w14:textId="184BD666" w:rsidR="02826EE0" w:rsidRPr="00FE2B1C" w:rsidRDefault="02826EE0" w:rsidP="00513607">
            <w:pPr>
              <w:spacing w:line="276" w:lineRule="auto"/>
              <w:rPr>
                <w:sz w:val="24"/>
                <w:szCs w:val="24"/>
              </w:rPr>
            </w:pPr>
          </w:p>
          <w:p w14:paraId="3D3BCAD2" w14:textId="7E6CFC60" w:rsidR="02826EE0" w:rsidRPr="00FE2B1C" w:rsidRDefault="02826EE0" w:rsidP="00513607">
            <w:pPr>
              <w:spacing w:line="276" w:lineRule="auto"/>
              <w:rPr>
                <w:sz w:val="24"/>
                <w:szCs w:val="24"/>
              </w:rPr>
            </w:pPr>
          </w:p>
        </w:tc>
        <w:tc>
          <w:tcPr>
            <w:tcW w:w="2254" w:type="dxa"/>
          </w:tcPr>
          <w:p w14:paraId="4DFA5C75" w14:textId="6A0C5EAA" w:rsidR="02826EE0" w:rsidRPr="00FE2B1C" w:rsidRDefault="5502959A" w:rsidP="00513607">
            <w:pPr>
              <w:spacing w:line="276" w:lineRule="auto"/>
              <w:rPr>
                <w:sz w:val="24"/>
                <w:szCs w:val="24"/>
              </w:rPr>
            </w:pPr>
            <w:r w:rsidRPr="00FE2B1C">
              <w:rPr>
                <w:sz w:val="24"/>
                <w:szCs w:val="24"/>
              </w:rPr>
              <w:t xml:space="preserve">STEREOTYPING.          Still there with 50% from awareness, </w:t>
            </w:r>
            <w:proofErr w:type="gramStart"/>
            <w:r w:rsidRPr="00FE2B1C">
              <w:rPr>
                <w:sz w:val="24"/>
                <w:szCs w:val="24"/>
              </w:rPr>
              <w:t>acknowledgement</w:t>
            </w:r>
            <w:proofErr w:type="gramEnd"/>
            <w:r w:rsidRPr="00FE2B1C">
              <w:rPr>
                <w:sz w:val="24"/>
                <w:szCs w:val="24"/>
              </w:rPr>
              <w:t xml:space="preserve"> and legislation, believe has change as everyone can be victimize by HIV/AIDS, and access to treatment like everyone else.</w:t>
            </w:r>
          </w:p>
        </w:tc>
        <w:tc>
          <w:tcPr>
            <w:tcW w:w="2254" w:type="dxa"/>
          </w:tcPr>
          <w:p w14:paraId="7C704006" w14:textId="09A3EEE6" w:rsidR="02826EE0" w:rsidRPr="00FE2B1C" w:rsidRDefault="02826EE0" w:rsidP="00513607">
            <w:pPr>
              <w:spacing w:line="276" w:lineRule="auto"/>
              <w:rPr>
                <w:sz w:val="24"/>
                <w:szCs w:val="24"/>
              </w:rPr>
            </w:pPr>
          </w:p>
          <w:p w14:paraId="25D2FDFA" w14:textId="6B9174B0" w:rsidR="02826EE0" w:rsidRPr="00FE2B1C" w:rsidRDefault="02826EE0" w:rsidP="00513607">
            <w:pPr>
              <w:spacing w:line="276" w:lineRule="auto"/>
              <w:rPr>
                <w:sz w:val="24"/>
                <w:szCs w:val="24"/>
              </w:rPr>
            </w:pPr>
          </w:p>
          <w:p w14:paraId="68C3DD30" w14:textId="7067A4FC" w:rsidR="02826EE0" w:rsidRPr="00FE2B1C" w:rsidRDefault="5502959A" w:rsidP="00513607">
            <w:pPr>
              <w:spacing w:line="276" w:lineRule="auto"/>
              <w:rPr>
                <w:sz w:val="24"/>
                <w:szCs w:val="24"/>
              </w:rPr>
            </w:pPr>
            <w:r w:rsidRPr="00FE2B1C">
              <w:rPr>
                <w:sz w:val="24"/>
                <w:szCs w:val="24"/>
              </w:rPr>
              <w:t xml:space="preserve">   </w:t>
            </w:r>
          </w:p>
        </w:tc>
      </w:tr>
      <w:tr w:rsidR="02826EE0" w:rsidRPr="00FE2B1C" w14:paraId="6E649BB6" w14:textId="77777777" w:rsidTr="5502959A">
        <w:trPr>
          <w:trHeight w:val="1800"/>
        </w:trPr>
        <w:tc>
          <w:tcPr>
            <w:tcW w:w="2254" w:type="dxa"/>
          </w:tcPr>
          <w:p w14:paraId="185EC1FF" w14:textId="0CC61875" w:rsidR="02826EE0" w:rsidRPr="00FE2B1C" w:rsidRDefault="02826EE0" w:rsidP="00513607">
            <w:pPr>
              <w:spacing w:line="276" w:lineRule="auto"/>
              <w:rPr>
                <w:sz w:val="24"/>
                <w:szCs w:val="24"/>
              </w:rPr>
            </w:pPr>
          </w:p>
          <w:p w14:paraId="5A6F727B" w14:textId="0BB232C8" w:rsidR="02826EE0" w:rsidRPr="00FE2B1C" w:rsidRDefault="02826EE0" w:rsidP="00513607">
            <w:pPr>
              <w:spacing w:line="276" w:lineRule="auto"/>
              <w:rPr>
                <w:sz w:val="24"/>
                <w:szCs w:val="24"/>
              </w:rPr>
            </w:pPr>
          </w:p>
          <w:p w14:paraId="0D909252" w14:textId="2E8FD632" w:rsidR="02826EE0" w:rsidRPr="00FE2B1C" w:rsidRDefault="5502959A" w:rsidP="00513607">
            <w:pPr>
              <w:spacing w:line="276" w:lineRule="auto"/>
              <w:rPr>
                <w:sz w:val="24"/>
                <w:szCs w:val="24"/>
              </w:rPr>
            </w:pPr>
            <w:r w:rsidRPr="00FE2B1C">
              <w:rPr>
                <w:sz w:val="24"/>
                <w:szCs w:val="24"/>
              </w:rPr>
              <w:t xml:space="preserve">     </w:t>
            </w:r>
          </w:p>
        </w:tc>
        <w:tc>
          <w:tcPr>
            <w:tcW w:w="2254" w:type="dxa"/>
          </w:tcPr>
          <w:p w14:paraId="26ED741B" w14:textId="3F47E4C0" w:rsidR="02826EE0" w:rsidRPr="00FE2B1C" w:rsidRDefault="5502959A" w:rsidP="00513607">
            <w:pPr>
              <w:spacing w:line="276" w:lineRule="auto"/>
              <w:rPr>
                <w:sz w:val="24"/>
                <w:szCs w:val="24"/>
              </w:rPr>
            </w:pPr>
            <w:r w:rsidRPr="00FE2B1C">
              <w:rPr>
                <w:sz w:val="24"/>
                <w:szCs w:val="24"/>
              </w:rPr>
              <w:t>LABELLING.</w:t>
            </w:r>
          </w:p>
          <w:p w14:paraId="6F334F14" w14:textId="69CAC147" w:rsidR="02826EE0" w:rsidRPr="00FE2B1C" w:rsidRDefault="5502959A" w:rsidP="00513607">
            <w:pPr>
              <w:spacing w:line="276" w:lineRule="auto"/>
              <w:rPr>
                <w:sz w:val="24"/>
                <w:szCs w:val="24"/>
              </w:rPr>
            </w:pPr>
            <w:r w:rsidRPr="00FE2B1C">
              <w:rPr>
                <w:sz w:val="24"/>
                <w:szCs w:val="24"/>
              </w:rPr>
              <w:t xml:space="preserve">Gays with HIV/AIDS were identified as risk of infection, resulting in </w:t>
            </w:r>
          </w:p>
        </w:tc>
        <w:tc>
          <w:tcPr>
            <w:tcW w:w="2254" w:type="dxa"/>
          </w:tcPr>
          <w:p w14:paraId="612CBFC8" w14:textId="6C9974A2" w:rsidR="02826EE0" w:rsidRPr="00FE2B1C" w:rsidRDefault="5502959A" w:rsidP="00513607">
            <w:pPr>
              <w:spacing w:line="276" w:lineRule="auto"/>
              <w:rPr>
                <w:sz w:val="24"/>
                <w:szCs w:val="24"/>
              </w:rPr>
            </w:pPr>
            <w:r w:rsidRPr="00FE2B1C">
              <w:rPr>
                <w:sz w:val="24"/>
                <w:szCs w:val="24"/>
              </w:rPr>
              <w:t>LABELLING.</w:t>
            </w:r>
          </w:p>
          <w:p w14:paraId="4725954B" w14:textId="230C8208" w:rsidR="02826EE0" w:rsidRPr="00FE2B1C" w:rsidRDefault="5502959A" w:rsidP="00513607">
            <w:pPr>
              <w:spacing w:line="276" w:lineRule="auto"/>
              <w:rPr>
                <w:sz w:val="24"/>
                <w:szCs w:val="24"/>
              </w:rPr>
            </w:pPr>
            <w:r w:rsidRPr="00FE2B1C">
              <w:rPr>
                <w:sz w:val="24"/>
                <w:szCs w:val="24"/>
              </w:rPr>
              <w:t xml:space="preserve">Its label generally, as it is anyone infection from awareness </w:t>
            </w:r>
          </w:p>
        </w:tc>
        <w:tc>
          <w:tcPr>
            <w:tcW w:w="2254" w:type="dxa"/>
          </w:tcPr>
          <w:p w14:paraId="6710C3E1" w14:textId="051A99A3" w:rsidR="02826EE0" w:rsidRPr="00FE2B1C" w:rsidRDefault="02826EE0" w:rsidP="00513607">
            <w:pPr>
              <w:spacing w:line="276" w:lineRule="auto"/>
              <w:rPr>
                <w:sz w:val="24"/>
                <w:szCs w:val="24"/>
              </w:rPr>
            </w:pPr>
          </w:p>
          <w:p w14:paraId="3FB9662F" w14:textId="139AC50A" w:rsidR="02826EE0" w:rsidRPr="00FE2B1C" w:rsidRDefault="02826EE0" w:rsidP="00513607">
            <w:pPr>
              <w:spacing w:line="276" w:lineRule="auto"/>
              <w:rPr>
                <w:sz w:val="24"/>
                <w:szCs w:val="24"/>
              </w:rPr>
            </w:pPr>
          </w:p>
        </w:tc>
      </w:tr>
    </w:tbl>
    <w:p w14:paraId="5A37F8C5" w14:textId="77777777" w:rsidR="00F94F60" w:rsidRDefault="00F94F60" w:rsidP="00513607">
      <w:pPr>
        <w:spacing w:line="276" w:lineRule="auto"/>
        <w:jc w:val="both"/>
        <w:rPr>
          <w:sz w:val="24"/>
          <w:szCs w:val="24"/>
        </w:rPr>
      </w:pPr>
    </w:p>
    <w:p w14:paraId="658FBA6A" w14:textId="4BAA2AC7" w:rsidR="29873836" w:rsidRPr="00FE2B1C" w:rsidRDefault="00032BBA" w:rsidP="00513607">
      <w:pPr>
        <w:spacing w:line="276" w:lineRule="auto"/>
        <w:jc w:val="both"/>
        <w:rPr>
          <w:sz w:val="24"/>
          <w:szCs w:val="24"/>
        </w:rPr>
      </w:pPr>
      <w:r>
        <w:rPr>
          <w:sz w:val="24"/>
          <w:szCs w:val="24"/>
        </w:rPr>
        <w:t>T</w:t>
      </w:r>
      <w:r w:rsidR="000F7C0A">
        <w:rPr>
          <w:sz w:val="24"/>
          <w:szCs w:val="24"/>
        </w:rPr>
        <w:t>A</w:t>
      </w:r>
      <w:r w:rsidR="009368C2">
        <w:rPr>
          <w:sz w:val="24"/>
          <w:szCs w:val="24"/>
        </w:rPr>
        <w:t>BL</w:t>
      </w:r>
      <w:r w:rsidR="00E16CD5">
        <w:rPr>
          <w:sz w:val="24"/>
          <w:szCs w:val="24"/>
        </w:rPr>
        <w:t>E</w:t>
      </w:r>
      <w:r w:rsidR="00AA5BBF">
        <w:rPr>
          <w:sz w:val="24"/>
          <w:szCs w:val="24"/>
        </w:rPr>
        <w:t xml:space="preserve"> </w:t>
      </w:r>
      <w:r w:rsidR="00F94F60">
        <w:rPr>
          <w:sz w:val="24"/>
          <w:szCs w:val="24"/>
        </w:rPr>
        <w:t xml:space="preserve">1.  </w:t>
      </w:r>
      <w:r w:rsidR="008C2CF6">
        <w:rPr>
          <w:sz w:val="24"/>
          <w:szCs w:val="24"/>
        </w:rPr>
        <w:t>expla</w:t>
      </w:r>
      <w:r w:rsidR="009A4740">
        <w:rPr>
          <w:sz w:val="24"/>
          <w:szCs w:val="24"/>
        </w:rPr>
        <w:t>in</w:t>
      </w:r>
      <w:r w:rsidR="00A2287E">
        <w:rPr>
          <w:sz w:val="24"/>
          <w:szCs w:val="24"/>
        </w:rPr>
        <w:t>s</w:t>
      </w:r>
      <w:r w:rsidR="00F94F60">
        <w:rPr>
          <w:sz w:val="24"/>
          <w:szCs w:val="24"/>
        </w:rPr>
        <w:t xml:space="preserve"> the p</w:t>
      </w:r>
      <w:r w:rsidR="5502959A" w:rsidRPr="00FE2B1C">
        <w:rPr>
          <w:sz w:val="24"/>
          <w:szCs w:val="24"/>
        </w:rPr>
        <w:t>ublic awareness now, from variables source compared to lack of adequate awareness then, the legislation that protects equal and human rights, the introduction of medical remedies that normalise and can manage the virus has lower stigma to oneself, from society and health care workers.</w:t>
      </w:r>
    </w:p>
    <w:p w14:paraId="779720C0" w14:textId="77777777" w:rsidR="00353E0C" w:rsidRPr="00FE2B1C" w:rsidRDefault="00353E0C" w:rsidP="00513607">
      <w:pPr>
        <w:spacing w:line="276" w:lineRule="auto"/>
        <w:jc w:val="both"/>
        <w:rPr>
          <w:sz w:val="24"/>
          <w:szCs w:val="24"/>
        </w:rPr>
      </w:pPr>
    </w:p>
    <w:p w14:paraId="45AB998B" w14:textId="64E956E8" w:rsidR="00455CC8" w:rsidRPr="00FE2B1C" w:rsidRDefault="46316380" w:rsidP="00513607">
      <w:pPr>
        <w:spacing w:line="276" w:lineRule="auto"/>
        <w:jc w:val="both"/>
        <w:rPr>
          <w:rFonts w:ascii="Arial" w:hAnsi="Arial" w:cs="Arial"/>
          <w:b/>
          <w:bCs/>
          <w:sz w:val="24"/>
          <w:szCs w:val="24"/>
        </w:rPr>
      </w:pPr>
      <w:r w:rsidRPr="00FE2B1C">
        <w:rPr>
          <w:sz w:val="24"/>
          <w:szCs w:val="24"/>
        </w:rPr>
        <w:t xml:space="preserve"> </w:t>
      </w:r>
      <w:bookmarkStart w:id="21" w:name="_Toc108646464"/>
      <w:r w:rsidRPr="00FE2B1C">
        <w:rPr>
          <w:rStyle w:val="Heading2Char"/>
          <w:rFonts w:ascii="Arial" w:hAnsi="Arial" w:cs="Arial"/>
          <w:b/>
          <w:bCs/>
          <w:sz w:val="24"/>
          <w:szCs w:val="24"/>
        </w:rPr>
        <w:t>FINDIN</w:t>
      </w:r>
      <w:r w:rsidR="00513607">
        <w:rPr>
          <w:rStyle w:val="Heading2Char"/>
          <w:rFonts w:ascii="Arial" w:hAnsi="Arial" w:cs="Arial"/>
          <w:b/>
          <w:bCs/>
          <w:sz w:val="24"/>
          <w:szCs w:val="24"/>
        </w:rPr>
        <w:t>G</w:t>
      </w:r>
      <w:r w:rsidRPr="00FE2B1C">
        <w:rPr>
          <w:rStyle w:val="Heading2Char"/>
          <w:rFonts w:ascii="Arial" w:hAnsi="Arial" w:cs="Arial"/>
          <w:b/>
          <w:bCs/>
          <w:sz w:val="24"/>
          <w:szCs w:val="24"/>
        </w:rPr>
        <w:t>S</w:t>
      </w:r>
      <w:bookmarkEnd w:id="21"/>
      <w:r w:rsidRPr="00FE2B1C">
        <w:rPr>
          <w:rFonts w:ascii="Arial" w:hAnsi="Arial" w:cs="Arial"/>
          <w:b/>
          <w:bCs/>
          <w:sz w:val="24"/>
          <w:szCs w:val="24"/>
        </w:rPr>
        <w:t>.</w:t>
      </w:r>
    </w:p>
    <w:p w14:paraId="58B2BAB5" w14:textId="24DCCCDA" w:rsidR="00455CC8" w:rsidRPr="00FE2B1C" w:rsidRDefault="46316380" w:rsidP="00513607">
      <w:pPr>
        <w:spacing w:line="276" w:lineRule="auto"/>
        <w:jc w:val="both"/>
        <w:rPr>
          <w:rFonts w:ascii="Arial" w:hAnsi="Arial" w:cs="Arial"/>
          <w:b/>
          <w:bCs/>
          <w:sz w:val="24"/>
          <w:szCs w:val="24"/>
        </w:rPr>
      </w:pPr>
      <w:r w:rsidRPr="00FE2B1C">
        <w:rPr>
          <w:sz w:val="24"/>
          <w:szCs w:val="24"/>
        </w:rPr>
        <w:t>Many articles and authors expressed their findings during and after the pandemic, and stigma was a key factor that contributed to depression, isolation, lack of treatment, rejection, self-harm, society aggressiveness and violence and suicide, majority of this happened from press narratives and fear then, now those are basically in past as more awareness, lectures, medical improvement and human rights laws brought hope to live normal long life and access medication, yes there is still stigma in lots of encounters but very low</w:t>
      </w:r>
    </w:p>
    <w:p w14:paraId="3B6D9335" w14:textId="23EBE593" w:rsidR="00455CC8" w:rsidRPr="00FE2B1C" w:rsidRDefault="29873836" w:rsidP="00513607">
      <w:pPr>
        <w:pStyle w:val="Heading1"/>
        <w:spacing w:line="276" w:lineRule="auto"/>
        <w:rPr>
          <w:rFonts w:ascii="Arial" w:hAnsi="Arial" w:cs="Arial"/>
          <w:b/>
          <w:bCs/>
          <w:sz w:val="24"/>
          <w:szCs w:val="24"/>
        </w:rPr>
      </w:pPr>
      <w:bookmarkStart w:id="22" w:name="_Toc108646465"/>
      <w:r w:rsidRPr="00FE2B1C">
        <w:rPr>
          <w:rFonts w:ascii="Arial" w:hAnsi="Arial" w:cs="Arial"/>
          <w:b/>
          <w:bCs/>
          <w:sz w:val="24"/>
          <w:szCs w:val="24"/>
        </w:rPr>
        <w:t>DISCUSSIONS</w:t>
      </w:r>
      <w:bookmarkEnd w:id="22"/>
    </w:p>
    <w:p w14:paraId="47E91C88" w14:textId="10D2D675" w:rsidR="46316380" w:rsidRPr="00FE2B1C" w:rsidRDefault="46316380" w:rsidP="00513607">
      <w:pPr>
        <w:spacing w:line="276" w:lineRule="auto"/>
        <w:jc w:val="both"/>
        <w:rPr>
          <w:sz w:val="24"/>
          <w:szCs w:val="24"/>
        </w:rPr>
      </w:pPr>
      <w:r w:rsidRPr="00FE2B1C">
        <w:rPr>
          <w:sz w:val="24"/>
          <w:szCs w:val="24"/>
        </w:rPr>
        <w:t xml:space="preserve">Fear and lack of understanding contributed to early stigma and discrimination then, the fear persist, but on a lower scale because of the awareness now, medical developments and the legislation that protects the rights of everyone.                                               </w:t>
      </w:r>
    </w:p>
    <w:p w14:paraId="5CA154FE" w14:textId="30CD6B5E" w:rsidR="29873836" w:rsidRPr="00FE2B1C" w:rsidRDefault="29873836" w:rsidP="00513607">
      <w:pPr>
        <w:spacing w:line="276" w:lineRule="auto"/>
        <w:jc w:val="both"/>
        <w:rPr>
          <w:sz w:val="24"/>
          <w:szCs w:val="24"/>
        </w:rPr>
      </w:pPr>
      <w:r w:rsidRPr="00FE2B1C">
        <w:rPr>
          <w:sz w:val="24"/>
          <w:szCs w:val="24"/>
        </w:rPr>
        <w:t>From observation and with authors writings, it is generally believed that stigma has and would continue to be a stumbling block towards patient with HIV and the public, though most resources to minimize and stop has been going on for more than 20 years, people still feel resentful secretly as laws are against open stigma or discrimination, the altitude is low in UK, it is still there, people with HIV are more enlighten now,  and prolong medication has given hope of living a normal life unlike early 90s, they have a voice now to distinguish about who is wrong and right without fear, any stereotyping, stigmatism, discrimination like then would face the necessary bodies even multidisciplinary bodies needs to do the right thing. The fear of isolation, depression and suicide are things of the past because of the improvement of medical amenities they can easily access, all this was unavailable then combine with equal rights to access what rightly is theirs without fear or favour, nobody gets blame for infection anymore as everyone is vulnerable to be infection knowingly and unknowingly as protective measures has been enlighten.</w:t>
      </w:r>
    </w:p>
    <w:p w14:paraId="108BA61A" w14:textId="7B44DD00" w:rsidR="00455CC8" w:rsidRPr="00F94F60" w:rsidRDefault="46316380" w:rsidP="00F94F60">
      <w:pPr>
        <w:spacing w:line="276" w:lineRule="auto"/>
        <w:jc w:val="both"/>
        <w:rPr>
          <w:sz w:val="24"/>
          <w:szCs w:val="24"/>
        </w:rPr>
      </w:pPr>
      <w:r w:rsidRPr="00FE2B1C">
        <w:rPr>
          <w:sz w:val="24"/>
          <w:szCs w:val="24"/>
        </w:rPr>
        <w:t>There was lots of unawareness then that resulted to stigma and discrimination compared to the awareness now.</w:t>
      </w:r>
    </w:p>
    <w:p w14:paraId="176F5521" w14:textId="566CE42B" w:rsidR="46316380" w:rsidRPr="00FE2B1C" w:rsidRDefault="46316380" w:rsidP="00513607">
      <w:pPr>
        <w:pStyle w:val="Heading1"/>
        <w:spacing w:line="276" w:lineRule="auto"/>
        <w:rPr>
          <w:rFonts w:ascii="Arial" w:hAnsi="Arial" w:cs="Arial"/>
          <w:b/>
          <w:bCs/>
          <w:sz w:val="24"/>
          <w:szCs w:val="24"/>
        </w:rPr>
      </w:pPr>
      <w:bookmarkStart w:id="23" w:name="_Toc108646466"/>
      <w:r w:rsidRPr="00FE2B1C">
        <w:rPr>
          <w:rFonts w:ascii="Arial" w:hAnsi="Arial" w:cs="Arial"/>
          <w:b/>
          <w:bCs/>
          <w:sz w:val="24"/>
          <w:szCs w:val="24"/>
        </w:rPr>
        <w:t>CONCLUSION</w:t>
      </w:r>
      <w:bookmarkEnd w:id="23"/>
    </w:p>
    <w:p w14:paraId="0BFA46D5" w14:textId="19B52E08" w:rsidR="46316380" w:rsidRPr="00FE2B1C" w:rsidRDefault="46316380" w:rsidP="00513607">
      <w:pPr>
        <w:spacing w:line="276" w:lineRule="auto"/>
        <w:jc w:val="both"/>
        <w:rPr>
          <w:sz w:val="24"/>
          <w:szCs w:val="24"/>
        </w:rPr>
      </w:pPr>
      <w:r w:rsidRPr="00FE2B1C">
        <w:rPr>
          <w:sz w:val="24"/>
          <w:szCs w:val="24"/>
        </w:rPr>
        <w:t>At the start of the pandemic in 1981, the world was not as developed as today, HIV/AIDS brought the worst fear then, with comparison to covid 19 recent pandemic, procedures and prevention was taken before the early vaccines was produce with concerns from all over the world, but during HIV/AIDS, little was done.</w:t>
      </w:r>
    </w:p>
    <w:p w14:paraId="13DBA78C" w14:textId="1A718F69" w:rsidR="46316380" w:rsidRPr="00FE2B1C" w:rsidRDefault="46316380" w:rsidP="00513607">
      <w:pPr>
        <w:spacing w:line="276" w:lineRule="auto"/>
        <w:jc w:val="both"/>
        <w:rPr>
          <w:sz w:val="24"/>
          <w:szCs w:val="24"/>
        </w:rPr>
      </w:pPr>
      <w:r w:rsidRPr="00FE2B1C">
        <w:rPr>
          <w:sz w:val="24"/>
          <w:szCs w:val="24"/>
        </w:rPr>
        <w:t>The world has progressed by finding manageable cause for them (HIV) patients to live longer with a normal living just like everyone else.</w:t>
      </w:r>
    </w:p>
    <w:p w14:paraId="1E136774" w14:textId="09BBBF1C" w:rsidR="46316380" w:rsidRPr="00FE2B1C" w:rsidRDefault="46316380" w:rsidP="00513607">
      <w:pPr>
        <w:spacing w:line="276" w:lineRule="auto"/>
        <w:jc w:val="both"/>
        <w:rPr>
          <w:sz w:val="24"/>
          <w:szCs w:val="24"/>
        </w:rPr>
      </w:pPr>
      <w:r w:rsidRPr="00FE2B1C">
        <w:rPr>
          <w:sz w:val="24"/>
          <w:szCs w:val="24"/>
        </w:rPr>
        <w:t>To some then, it was not enacted stigma or discrimination, but way to survive for fear of contaminating the disease, the approach was wrong to others with the syndrome.</w:t>
      </w:r>
    </w:p>
    <w:p w14:paraId="0BFD66C4" w14:textId="465217EE" w:rsidR="00455CC8" w:rsidRPr="00FE2B1C" w:rsidRDefault="08DBF672" w:rsidP="00F94F60">
      <w:pPr>
        <w:spacing w:line="276" w:lineRule="auto"/>
        <w:jc w:val="both"/>
        <w:rPr>
          <w:sz w:val="24"/>
          <w:szCs w:val="24"/>
        </w:rPr>
      </w:pPr>
      <w:r w:rsidRPr="00FE2B1C">
        <w:rPr>
          <w:sz w:val="24"/>
          <w:szCs w:val="24"/>
        </w:rPr>
        <w:t>“This body of work emphasized perception of individuals, the origin of stigma in human cognition, and the consequences these individual perceptions have for social interactions” (Somma and Bond 2006).</w:t>
      </w:r>
    </w:p>
    <w:p w14:paraId="0631C7E6" w14:textId="7BCF5BE3" w:rsidR="29873836" w:rsidRPr="00FE2B1C" w:rsidRDefault="29873836" w:rsidP="00513607">
      <w:pPr>
        <w:pStyle w:val="Heading1"/>
        <w:spacing w:line="276" w:lineRule="auto"/>
        <w:rPr>
          <w:rFonts w:ascii="Arial" w:hAnsi="Arial" w:cs="Arial"/>
          <w:b/>
          <w:bCs/>
          <w:sz w:val="24"/>
          <w:szCs w:val="24"/>
        </w:rPr>
      </w:pPr>
      <w:r w:rsidRPr="00FE2B1C">
        <w:rPr>
          <w:sz w:val="24"/>
          <w:szCs w:val="24"/>
        </w:rPr>
        <w:t xml:space="preserve"> </w:t>
      </w:r>
      <w:bookmarkStart w:id="24" w:name="_Toc108646467"/>
      <w:r w:rsidRPr="00FE2B1C">
        <w:rPr>
          <w:rFonts w:ascii="Arial" w:hAnsi="Arial" w:cs="Arial"/>
          <w:b/>
          <w:bCs/>
          <w:sz w:val="24"/>
          <w:szCs w:val="24"/>
        </w:rPr>
        <w:t>RECOMMEDATIONS</w:t>
      </w:r>
      <w:bookmarkEnd w:id="24"/>
    </w:p>
    <w:p w14:paraId="0A566E2E" w14:textId="3F99CA10" w:rsidR="46316380" w:rsidRPr="00FE2B1C" w:rsidRDefault="46316380" w:rsidP="00513607">
      <w:pPr>
        <w:spacing w:line="276" w:lineRule="auto"/>
        <w:jc w:val="both"/>
        <w:rPr>
          <w:sz w:val="24"/>
          <w:szCs w:val="24"/>
        </w:rPr>
      </w:pPr>
      <w:r w:rsidRPr="00FE2B1C">
        <w:rPr>
          <w:sz w:val="24"/>
          <w:szCs w:val="24"/>
        </w:rPr>
        <w:t>There is more awareness now and stigma has become way less than it used to be, people are more open and welcoming to people with HIV/AIDS, including altitudes toward the gay community has change for good.</w:t>
      </w:r>
    </w:p>
    <w:p w14:paraId="44164BD8" w14:textId="5AEE8C78" w:rsidR="450F7D53" w:rsidRPr="00FE2B1C" w:rsidRDefault="29873836" w:rsidP="00513607">
      <w:pPr>
        <w:spacing w:line="276" w:lineRule="auto"/>
        <w:jc w:val="both"/>
        <w:rPr>
          <w:sz w:val="24"/>
          <w:szCs w:val="24"/>
        </w:rPr>
      </w:pPr>
      <w:r w:rsidRPr="00FE2B1C">
        <w:rPr>
          <w:sz w:val="24"/>
          <w:szCs w:val="24"/>
        </w:rPr>
        <w:t>The abolition of transmission might not be possible by 2030, but it is going to happen, as government and all hands are on board to eliminate the infection, with the encouragement, support, awareness and making provision for medical aids towards living a normal and lasting life is an achievement in this part of the world and my recommendations</w:t>
      </w:r>
    </w:p>
    <w:p w14:paraId="59D1660C" w14:textId="58548CA6" w:rsidR="46316380" w:rsidRPr="00FE2B1C" w:rsidRDefault="46316380" w:rsidP="00513607">
      <w:pPr>
        <w:spacing w:line="276" w:lineRule="auto"/>
        <w:jc w:val="both"/>
        <w:rPr>
          <w:sz w:val="24"/>
          <w:szCs w:val="24"/>
        </w:rPr>
      </w:pPr>
      <w:r w:rsidRPr="00FE2B1C">
        <w:rPr>
          <w:sz w:val="24"/>
          <w:szCs w:val="24"/>
        </w:rPr>
        <w:t>The eradication of stigma should begin from grassroots by lecturing the children of the importance of being supportive to anyone they encounter even in sickness, from teachers to parents.</w:t>
      </w:r>
    </w:p>
    <w:p w14:paraId="73507DB1" w14:textId="64A2DF58" w:rsidR="46316380" w:rsidRPr="00FE2B1C" w:rsidRDefault="46316380" w:rsidP="00513607">
      <w:pPr>
        <w:spacing w:line="276" w:lineRule="auto"/>
        <w:jc w:val="both"/>
        <w:rPr>
          <w:sz w:val="24"/>
          <w:szCs w:val="24"/>
        </w:rPr>
      </w:pPr>
      <w:r w:rsidRPr="00FE2B1C">
        <w:rPr>
          <w:sz w:val="24"/>
          <w:szCs w:val="24"/>
        </w:rPr>
        <w:t>The support from families, friends and community would prevent, self-blame or harm.</w:t>
      </w:r>
    </w:p>
    <w:p w14:paraId="655F6A91" w14:textId="71DE093E" w:rsidR="00455CC8" w:rsidRPr="00FE2B1C" w:rsidRDefault="46316380" w:rsidP="00513607">
      <w:pPr>
        <w:spacing w:line="276" w:lineRule="auto"/>
        <w:jc w:val="both"/>
        <w:rPr>
          <w:sz w:val="24"/>
          <w:szCs w:val="24"/>
        </w:rPr>
      </w:pPr>
      <w:r w:rsidRPr="00FE2B1C">
        <w:rPr>
          <w:sz w:val="24"/>
          <w:szCs w:val="24"/>
        </w:rPr>
        <w:t xml:space="preserve">“There is an urgent need for interventions with multidimensional components (e.g., psychosocial support, health education, structural factors economic empowerment) to address internalised HIV- related stigma” (Modi 2018), </w:t>
      </w:r>
    </w:p>
    <w:p w14:paraId="3861714A" w14:textId="77777777" w:rsidR="00455CC8" w:rsidRPr="00FE2B1C" w:rsidRDefault="00455CC8" w:rsidP="00513607">
      <w:pPr>
        <w:spacing w:line="276" w:lineRule="auto"/>
        <w:rPr>
          <w:sz w:val="24"/>
          <w:szCs w:val="24"/>
        </w:rPr>
      </w:pPr>
    </w:p>
    <w:p w14:paraId="09801EFF" w14:textId="12E1CF03" w:rsidR="450F7D53" w:rsidRPr="00FE2B1C" w:rsidRDefault="450F7D53" w:rsidP="00513607">
      <w:pPr>
        <w:pStyle w:val="Heading1"/>
        <w:spacing w:line="276" w:lineRule="auto"/>
        <w:rPr>
          <w:rFonts w:ascii="Arial" w:hAnsi="Arial" w:cs="Arial"/>
          <w:b/>
          <w:bCs/>
          <w:sz w:val="24"/>
          <w:szCs w:val="24"/>
        </w:rPr>
      </w:pPr>
      <w:bookmarkStart w:id="25" w:name="_Toc108646468"/>
      <w:r w:rsidRPr="00FE2B1C">
        <w:rPr>
          <w:rFonts w:ascii="Arial" w:hAnsi="Arial" w:cs="Arial"/>
          <w:b/>
          <w:bCs/>
          <w:sz w:val="24"/>
          <w:szCs w:val="24"/>
        </w:rPr>
        <w:t>REFERENCES</w:t>
      </w:r>
      <w:bookmarkEnd w:id="25"/>
    </w:p>
    <w:p w14:paraId="16F956EC" w14:textId="5F5B540B" w:rsidR="6A340D2C" w:rsidRPr="00FE2B1C" w:rsidRDefault="6A340D2C" w:rsidP="00513607">
      <w:pPr>
        <w:spacing w:line="276" w:lineRule="auto"/>
        <w:rPr>
          <w:sz w:val="24"/>
          <w:szCs w:val="24"/>
        </w:rPr>
      </w:pPr>
      <w:proofErr w:type="spellStart"/>
      <w:r w:rsidRPr="00FE2B1C">
        <w:rPr>
          <w:sz w:val="24"/>
          <w:szCs w:val="24"/>
        </w:rPr>
        <w:t>Akansel</w:t>
      </w:r>
      <w:proofErr w:type="spellEnd"/>
      <w:r w:rsidRPr="00FE2B1C">
        <w:rPr>
          <w:sz w:val="24"/>
          <w:szCs w:val="24"/>
        </w:rPr>
        <w:t xml:space="preserve">, N. Aydin, N. </w:t>
      </w:r>
      <w:proofErr w:type="spellStart"/>
      <w:r w:rsidRPr="00FE2B1C">
        <w:rPr>
          <w:sz w:val="24"/>
          <w:szCs w:val="24"/>
        </w:rPr>
        <w:t>Ozdemir</w:t>
      </w:r>
      <w:proofErr w:type="spellEnd"/>
      <w:r w:rsidRPr="00FE2B1C">
        <w:rPr>
          <w:sz w:val="24"/>
          <w:szCs w:val="24"/>
        </w:rPr>
        <w:t>, A. et al (2012) Effects of planned HIV/AIDS education on attitudes towards AIDS in beginning level nursing students.int j caring sci 2012;5(1);56-65.</w:t>
      </w:r>
    </w:p>
    <w:p w14:paraId="5B23ACED" w14:textId="25C86B93" w:rsidR="68FC45DD" w:rsidRPr="00FE2B1C" w:rsidRDefault="68FC45DD" w:rsidP="00513607">
      <w:pPr>
        <w:spacing w:line="276" w:lineRule="auto"/>
        <w:rPr>
          <w:sz w:val="24"/>
          <w:szCs w:val="24"/>
        </w:rPr>
      </w:pPr>
      <w:r w:rsidRPr="00FE2B1C">
        <w:rPr>
          <w:sz w:val="24"/>
          <w:szCs w:val="24"/>
        </w:rPr>
        <w:t>Amirkhanian, YA. (2014) social networks and HIV risk in men who have sex with men. Current HIV/AIDS reports 2014; 11; 81-92.</w:t>
      </w:r>
    </w:p>
    <w:p w14:paraId="1C545E5B" w14:textId="47418E46" w:rsidR="46316380" w:rsidRPr="00FE2B1C" w:rsidRDefault="46316380" w:rsidP="00513607">
      <w:pPr>
        <w:spacing w:line="276" w:lineRule="auto"/>
        <w:rPr>
          <w:sz w:val="24"/>
          <w:szCs w:val="24"/>
        </w:rPr>
      </w:pPr>
      <w:proofErr w:type="spellStart"/>
      <w:r w:rsidRPr="00FE2B1C">
        <w:rPr>
          <w:sz w:val="24"/>
          <w:szCs w:val="24"/>
        </w:rPr>
        <w:t>Bartos</w:t>
      </w:r>
      <w:proofErr w:type="spellEnd"/>
      <w:r w:rsidRPr="00FE2B1C">
        <w:rPr>
          <w:sz w:val="24"/>
          <w:szCs w:val="24"/>
        </w:rPr>
        <w:t xml:space="preserve">, M. </w:t>
      </w:r>
      <w:proofErr w:type="spellStart"/>
      <w:r w:rsidRPr="00FE2B1C">
        <w:rPr>
          <w:sz w:val="24"/>
          <w:szCs w:val="24"/>
        </w:rPr>
        <w:t>Ghys</w:t>
      </w:r>
      <w:proofErr w:type="spellEnd"/>
      <w:r w:rsidRPr="00FE2B1C">
        <w:rPr>
          <w:sz w:val="24"/>
          <w:szCs w:val="24"/>
        </w:rPr>
        <w:t xml:space="preserve">, D. and Walker, N. (2001) The global impact of HIV/AIDS, by peter Piot, nature; vol 410. </w:t>
      </w:r>
      <w:hyperlink r:id="rId10">
        <w:r w:rsidRPr="00FE2B1C">
          <w:rPr>
            <w:rStyle w:val="Hyperlink"/>
            <w:sz w:val="24"/>
            <w:szCs w:val="24"/>
          </w:rPr>
          <w:t>www.nature.com</w:t>
        </w:r>
      </w:hyperlink>
      <w:r w:rsidRPr="00FE2B1C">
        <w:rPr>
          <w:sz w:val="24"/>
          <w:szCs w:val="24"/>
        </w:rPr>
        <w:t xml:space="preserve">. </w:t>
      </w:r>
      <w:proofErr w:type="spellStart"/>
      <w:r w:rsidRPr="00FE2B1C">
        <w:rPr>
          <w:sz w:val="24"/>
          <w:szCs w:val="24"/>
        </w:rPr>
        <w:t>Macmillian</w:t>
      </w:r>
      <w:proofErr w:type="spellEnd"/>
      <w:r w:rsidRPr="00FE2B1C">
        <w:rPr>
          <w:sz w:val="24"/>
          <w:szCs w:val="24"/>
        </w:rPr>
        <w:t xml:space="preserve"> magazine limited.</w:t>
      </w:r>
    </w:p>
    <w:p w14:paraId="022E6503" w14:textId="46DCC98D" w:rsidR="6A340D2C" w:rsidRPr="00FE2B1C" w:rsidRDefault="68FC45DD" w:rsidP="00513607">
      <w:pPr>
        <w:spacing w:line="276" w:lineRule="auto"/>
        <w:rPr>
          <w:sz w:val="24"/>
          <w:szCs w:val="24"/>
        </w:rPr>
      </w:pPr>
      <w:r w:rsidRPr="00FE2B1C">
        <w:rPr>
          <w:sz w:val="24"/>
          <w:szCs w:val="24"/>
        </w:rPr>
        <w:t xml:space="preserve">Bhatta, D. </w:t>
      </w:r>
      <w:proofErr w:type="spellStart"/>
      <w:r w:rsidRPr="00FE2B1C">
        <w:rPr>
          <w:sz w:val="24"/>
          <w:szCs w:val="24"/>
        </w:rPr>
        <w:t>Liabsuetrakul</w:t>
      </w:r>
      <w:proofErr w:type="spellEnd"/>
      <w:r w:rsidRPr="00FE2B1C">
        <w:rPr>
          <w:sz w:val="24"/>
          <w:szCs w:val="24"/>
        </w:rPr>
        <w:t xml:space="preserve">, T. &amp; </w:t>
      </w:r>
      <w:proofErr w:type="spellStart"/>
      <w:r w:rsidRPr="00FE2B1C">
        <w:rPr>
          <w:sz w:val="24"/>
          <w:szCs w:val="24"/>
        </w:rPr>
        <w:t>Mcneil</w:t>
      </w:r>
      <w:proofErr w:type="spellEnd"/>
      <w:r w:rsidRPr="00FE2B1C">
        <w:rPr>
          <w:sz w:val="24"/>
          <w:szCs w:val="24"/>
        </w:rPr>
        <w:t xml:space="preserve">, E.B. (2017) social and behavioural intervention for improving quality of life of HIV infected people receiving antiretroviral therapy; A systematic review and meta- analysis, </w:t>
      </w:r>
      <w:proofErr w:type="gramStart"/>
      <w:r w:rsidRPr="00FE2B1C">
        <w:rPr>
          <w:sz w:val="24"/>
          <w:szCs w:val="24"/>
        </w:rPr>
        <w:t>health</w:t>
      </w:r>
      <w:proofErr w:type="gramEnd"/>
      <w:r w:rsidRPr="00FE2B1C">
        <w:rPr>
          <w:sz w:val="24"/>
          <w:szCs w:val="24"/>
        </w:rPr>
        <w:t xml:space="preserve"> and quality of life outcomes, 15(1);80, Doi; 10, 1186/s12955-117-066.</w:t>
      </w:r>
    </w:p>
    <w:p w14:paraId="45F3F244" w14:textId="6D6AFE57" w:rsidR="46316380" w:rsidRPr="00FE2B1C" w:rsidRDefault="46316380" w:rsidP="00513607">
      <w:pPr>
        <w:spacing w:line="276" w:lineRule="auto"/>
        <w:rPr>
          <w:sz w:val="24"/>
          <w:szCs w:val="24"/>
        </w:rPr>
      </w:pPr>
      <w:proofErr w:type="spellStart"/>
      <w:r w:rsidRPr="00FE2B1C">
        <w:rPr>
          <w:sz w:val="24"/>
          <w:szCs w:val="24"/>
        </w:rPr>
        <w:t>Center</w:t>
      </w:r>
      <w:proofErr w:type="spellEnd"/>
      <w:r w:rsidRPr="00FE2B1C">
        <w:rPr>
          <w:sz w:val="24"/>
          <w:szCs w:val="24"/>
        </w:rPr>
        <w:t xml:space="preserve"> for AIDS prevention studies (CAPS), (2006) CAPS, fact sheet 60E; how does stigma affect HIV prevention and treatment? Retrieved from https//caps.ucsf.edu/uploads/pub/fs/pdf/stigmafs.pdf.</w:t>
      </w:r>
    </w:p>
    <w:p w14:paraId="6913305A" w14:textId="3CF2392D" w:rsidR="0A7BFDED" w:rsidRPr="00FE2B1C" w:rsidRDefault="6A340D2C" w:rsidP="00513607">
      <w:pPr>
        <w:spacing w:line="276" w:lineRule="auto"/>
        <w:rPr>
          <w:sz w:val="24"/>
          <w:szCs w:val="24"/>
        </w:rPr>
      </w:pPr>
      <w:proofErr w:type="spellStart"/>
      <w:r w:rsidRPr="00FE2B1C">
        <w:rPr>
          <w:sz w:val="24"/>
          <w:szCs w:val="24"/>
        </w:rPr>
        <w:t>Chellamuthu</w:t>
      </w:r>
      <w:proofErr w:type="spellEnd"/>
      <w:r w:rsidRPr="00FE2B1C">
        <w:rPr>
          <w:sz w:val="24"/>
          <w:szCs w:val="24"/>
        </w:rPr>
        <w:t xml:space="preserve">, M. &amp; </w:t>
      </w:r>
      <w:proofErr w:type="spellStart"/>
      <w:r w:rsidRPr="00FE2B1C">
        <w:rPr>
          <w:sz w:val="24"/>
          <w:szCs w:val="24"/>
        </w:rPr>
        <w:t>Dhanasekaran</w:t>
      </w:r>
      <w:proofErr w:type="spellEnd"/>
      <w:r w:rsidRPr="00FE2B1C">
        <w:rPr>
          <w:sz w:val="24"/>
          <w:szCs w:val="24"/>
        </w:rPr>
        <w:t>, G. (2014) stigma a social menace, Global journal for research analysis,3(4), https;//Doi. Org /10.15373/22778160/APR2014/28.</w:t>
      </w:r>
    </w:p>
    <w:p w14:paraId="374331E7" w14:textId="229914FE" w:rsidR="6A340D2C" w:rsidRPr="00FE2B1C" w:rsidRDefault="6A340D2C" w:rsidP="00513607">
      <w:pPr>
        <w:spacing w:line="276" w:lineRule="auto"/>
        <w:rPr>
          <w:sz w:val="24"/>
          <w:szCs w:val="24"/>
        </w:rPr>
      </w:pPr>
      <w:proofErr w:type="spellStart"/>
      <w:r w:rsidRPr="00FE2B1C">
        <w:rPr>
          <w:sz w:val="24"/>
          <w:szCs w:val="24"/>
        </w:rPr>
        <w:t>Croxford</w:t>
      </w:r>
      <w:proofErr w:type="spellEnd"/>
      <w:r w:rsidRPr="00FE2B1C">
        <w:rPr>
          <w:sz w:val="24"/>
          <w:szCs w:val="24"/>
        </w:rPr>
        <w:t>, S. Kitching, A. Desai, S. et al (2017) mortality and causes of death in people diagnose with HIV in the era of highly active antiretroviral therapy compared with the general population, an analysis of a national observational cohort. The lancet public health. 2(1) e35-e46.</w:t>
      </w:r>
    </w:p>
    <w:p w14:paraId="5C75187E" w14:textId="11B501A7" w:rsidR="6A340D2C" w:rsidRPr="00FE2B1C" w:rsidRDefault="6A340D2C" w:rsidP="00513607">
      <w:pPr>
        <w:spacing w:line="276" w:lineRule="auto"/>
        <w:rPr>
          <w:sz w:val="24"/>
          <w:szCs w:val="24"/>
        </w:rPr>
      </w:pPr>
      <w:proofErr w:type="spellStart"/>
      <w:proofErr w:type="gramStart"/>
      <w:r w:rsidRPr="00FE2B1C">
        <w:rPr>
          <w:sz w:val="24"/>
          <w:szCs w:val="24"/>
        </w:rPr>
        <w:t>Davtyan</w:t>
      </w:r>
      <w:proofErr w:type="spellEnd"/>
      <w:r w:rsidRPr="00FE2B1C">
        <w:rPr>
          <w:sz w:val="24"/>
          <w:szCs w:val="24"/>
        </w:rPr>
        <w:t xml:space="preserve"> ,</w:t>
      </w:r>
      <w:proofErr w:type="gramEnd"/>
      <w:r w:rsidRPr="00FE2B1C">
        <w:rPr>
          <w:sz w:val="24"/>
          <w:szCs w:val="24"/>
        </w:rPr>
        <w:t xml:space="preserve">M.  Olshansky, E. Brown, B and </w:t>
      </w:r>
      <w:proofErr w:type="spellStart"/>
      <w:r w:rsidRPr="00FE2B1C">
        <w:rPr>
          <w:sz w:val="24"/>
          <w:szCs w:val="24"/>
        </w:rPr>
        <w:t>Lakon</w:t>
      </w:r>
      <w:proofErr w:type="spellEnd"/>
      <w:r w:rsidRPr="00FE2B1C">
        <w:rPr>
          <w:sz w:val="24"/>
          <w:szCs w:val="24"/>
        </w:rPr>
        <w:t>, C. (2017) A grounded theory study of HIV-related stigma in U.S -based health care settings; journal of the association of nurses in AIDS care, 28(6), 907-922, https//doi.org/10.1016/j. Jana 2017,07.007.</w:t>
      </w:r>
    </w:p>
    <w:p w14:paraId="2E94BEF6" w14:textId="2E7DD7F3" w:rsidR="6A340D2C" w:rsidRPr="00FE2B1C" w:rsidRDefault="46316380" w:rsidP="00513607">
      <w:pPr>
        <w:spacing w:line="276" w:lineRule="auto"/>
        <w:rPr>
          <w:sz w:val="24"/>
          <w:szCs w:val="24"/>
        </w:rPr>
      </w:pPr>
      <w:proofErr w:type="spellStart"/>
      <w:r w:rsidRPr="00FE2B1C">
        <w:rPr>
          <w:sz w:val="24"/>
          <w:szCs w:val="24"/>
        </w:rPr>
        <w:t>Degroot</w:t>
      </w:r>
      <w:proofErr w:type="spellEnd"/>
      <w:r w:rsidRPr="00FE2B1C">
        <w:rPr>
          <w:sz w:val="24"/>
          <w:szCs w:val="24"/>
        </w:rPr>
        <w:t xml:space="preserve">, S. </w:t>
      </w:r>
      <w:proofErr w:type="spellStart"/>
      <w:r w:rsidRPr="00FE2B1C">
        <w:rPr>
          <w:sz w:val="24"/>
          <w:szCs w:val="24"/>
        </w:rPr>
        <w:t>Vogelaars</w:t>
      </w:r>
      <w:proofErr w:type="spellEnd"/>
      <w:r w:rsidRPr="00FE2B1C">
        <w:rPr>
          <w:sz w:val="24"/>
          <w:szCs w:val="24"/>
        </w:rPr>
        <w:t xml:space="preserve">, D. and </w:t>
      </w:r>
      <w:proofErr w:type="spellStart"/>
      <w:r w:rsidRPr="00FE2B1C">
        <w:rPr>
          <w:sz w:val="24"/>
          <w:szCs w:val="24"/>
        </w:rPr>
        <w:t>Vandyck</w:t>
      </w:r>
      <w:proofErr w:type="spellEnd"/>
      <w:r w:rsidRPr="00FE2B1C">
        <w:rPr>
          <w:sz w:val="24"/>
          <w:szCs w:val="24"/>
        </w:rPr>
        <w:t xml:space="preserve">, D. M. (2014) what determines health related quality of life among people living with </w:t>
      </w:r>
      <w:proofErr w:type="gramStart"/>
      <w:r w:rsidRPr="00FE2B1C">
        <w:rPr>
          <w:sz w:val="24"/>
          <w:szCs w:val="24"/>
        </w:rPr>
        <w:t>HIV;</w:t>
      </w:r>
      <w:proofErr w:type="gramEnd"/>
      <w:r w:rsidRPr="00FE2B1C">
        <w:rPr>
          <w:sz w:val="24"/>
          <w:szCs w:val="24"/>
        </w:rPr>
        <w:t xml:space="preserve"> an updated review of the literature, archives of public health. 72 (1); 40, Doi 10;1186/2049-3258-72-40.</w:t>
      </w:r>
    </w:p>
    <w:p w14:paraId="2C9CE678" w14:textId="57D2D35F" w:rsidR="6A340D2C" w:rsidRPr="00FE2B1C" w:rsidRDefault="6A340D2C" w:rsidP="00513607">
      <w:pPr>
        <w:spacing w:line="276" w:lineRule="auto"/>
        <w:rPr>
          <w:sz w:val="24"/>
          <w:szCs w:val="24"/>
        </w:rPr>
      </w:pPr>
      <w:proofErr w:type="spellStart"/>
      <w:proofErr w:type="gramStart"/>
      <w:r w:rsidRPr="00FE2B1C">
        <w:rPr>
          <w:sz w:val="24"/>
          <w:szCs w:val="24"/>
        </w:rPr>
        <w:t>Fortwengel</w:t>
      </w:r>
      <w:proofErr w:type="spellEnd"/>
      <w:r w:rsidRPr="00FE2B1C">
        <w:rPr>
          <w:sz w:val="24"/>
          <w:szCs w:val="24"/>
        </w:rPr>
        <w:t xml:space="preserve"> ,</w:t>
      </w:r>
      <w:proofErr w:type="gramEnd"/>
      <w:r w:rsidRPr="00FE2B1C">
        <w:rPr>
          <w:sz w:val="24"/>
          <w:szCs w:val="24"/>
        </w:rPr>
        <w:t xml:space="preserve">G. </w:t>
      </w:r>
      <w:proofErr w:type="spellStart"/>
      <w:r w:rsidRPr="00FE2B1C">
        <w:rPr>
          <w:sz w:val="24"/>
          <w:szCs w:val="24"/>
        </w:rPr>
        <w:t>Ibeneme</w:t>
      </w:r>
      <w:proofErr w:type="spellEnd"/>
      <w:r w:rsidRPr="00FE2B1C">
        <w:rPr>
          <w:sz w:val="24"/>
          <w:szCs w:val="24"/>
        </w:rPr>
        <w:t xml:space="preserve">, S. </w:t>
      </w:r>
      <w:proofErr w:type="spellStart"/>
      <w:r w:rsidRPr="00FE2B1C">
        <w:rPr>
          <w:sz w:val="24"/>
          <w:szCs w:val="24"/>
        </w:rPr>
        <w:t>Behnen</w:t>
      </w:r>
      <w:proofErr w:type="spellEnd"/>
      <w:r w:rsidRPr="00FE2B1C">
        <w:rPr>
          <w:sz w:val="24"/>
          <w:szCs w:val="24"/>
        </w:rPr>
        <w:t xml:space="preserve"> et al (2018) association of education and knowledge of HIV with HIV stigma in thirteen selected African countries; central Africa journal of public health,4(2) 48-58. Https;//Doi.org/10.11648/j-cajph-20180402.13</w:t>
      </w:r>
    </w:p>
    <w:p w14:paraId="55E3C4F0" w14:textId="02939B0E" w:rsidR="68FC45DD" w:rsidRPr="00FE2B1C" w:rsidRDefault="68FC45DD" w:rsidP="00513607">
      <w:pPr>
        <w:spacing w:line="276" w:lineRule="auto"/>
        <w:rPr>
          <w:sz w:val="24"/>
          <w:szCs w:val="24"/>
        </w:rPr>
      </w:pPr>
      <w:r w:rsidRPr="00FE2B1C">
        <w:rPr>
          <w:sz w:val="24"/>
          <w:szCs w:val="24"/>
        </w:rPr>
        <w:t>Frye, V. Nandi, V.  Egan, J et al (2015) sexual orientation and race-based discrimination and sexual HIV risk behaviour among urban MSM. AIDS and behaviour, 2015; 19;257-269.</w:t>
      </w:r>
    </w:p>
    <w:p w14:paraId="698CB576" w14:textId="35E3E44D" w:rsidR="6A340D2C" w:rsidRPr="00FE2B1C" w:rsidRDefault="6A340D2C" w:rsidP="00513607">
      <w:pPr>
        <w:spacing w:line="276" w:lineRule="auto"/>
        <w:rPr>
          <w:sz w:val="24"/>
          <w:szCs w:val="24"/>
        </w:rPr>
      </w:pPr>
      <w:r w:rsidRPr="00FE2B1C">
        <w:rPr>
          <w:sz w:val="24"/>
          <w:szCs w:val="24"/>
        </w:rPr>
        <w:t>Gallo, R.C. &amp; Montagnier, L. (2003) The discovery of HIV as the cause of AIDS “New England, journal of medicine, 349,24; 2283-2285.</w:t>
      </w:r>
    </w:p>
    <w:p w14:paraId="5C3A9424" w14:textId="4DC9FBC7" w:rsidR="6A340D2C" w:rsidRPr="00FE2B1C" w:rsidRDefault="6A340D2C" w:rsidP="00513607">
      <w:pPr>
        <w:spacing w:line="276" w:lineRule="auto"/>
        <w:rPr>
          <w:sz w:val="24"/>
          <w:szCs w:val="24"/>
        </w:rPr>
      </w:pPr>
      <w:r w:rsidRPr="00FE2B1C">
        <w:rPr>
          <w:sz w:val="24"/>
          <w:szCs w:val="24"/>
        </w:rPr>
        <w:t>Gagnon, M. (2015) Rethinking HIV-related stigma in health care settings; a qualitative study, journal of the association of nurses in AIDS care, 26(6),703-719. Https;/doi.org/10.1016/j.jana,2015.07.005.</w:t>
      </w:r>
    </w:p>
    <w:p w14:paraId="4B9AC04B" w14:textId="420E16DB" w:rsidR="6A340D2C" w:rsidRPr="00FE2B1C" w:rsidRDefault="6A340D2C" w:rsidP="00513607">
      <w:pPr>
        <w:spacing w:line="276" w:lineRule="auto"/>
        <w:rPr>
          <w:sz w:val="24"/>
          <w:szCs w:val="24"/>
        </w:rPr>
      </w:pPr>
      <w:r w:rsidRPr="00FE2B1C">
        <w:rPr>
          <w:sz w:val="24"/>
          <w:szCs w:val="24"/>
        </w:rPr>
        <w:t>Goffman, E. (2009) Stigma; Notes on the management of spoiled identity, Simon and Shuster, cliff; prentice hall.</w:t>
      </w:r>
    </w:p>
    <w:p w14:paraId="61733725" w14:textId="48FDC295" w:rsidR="450F7D53" w:rsidRPr="00FE2B1C" w:rsidRDefault="46316380" w:rsidP="00513607">
      <w:pPr>
        <w:spacing w:line="276" w:lineRule="auto"/>
        <w:rPr>
          <w:sz w:val="24"/>
          <w:szCs w:val="24"/>
        </w:rPr>
      </w:pPr>
      <w:proofErr w:type="spellStart"/>
      <w:r w:rsidRPr="00FE2B1C">
        <w:rPr>
          <w:sz w:val="24"/>
          <w:szCs w:val="24"/>
        </w:rPr>
        <w:t>Grov</w:t>
      </w:r>
      <w:proofErr w:type="spellEnd"/>
      <w:r w:rsidRPr="00FE2B1C">
        <w:rPr>
          <w:sz w:val="24"/>
          <w:szCs w:val="24"/>
        </w:rPr>
        <w:t>, C. Golub, S.A. Parson, JT. Et al (2010), loneliness and HIV related stigma, explain depression among older HIV positive adults, AIDS care. 2010, 22 (5) 630-9, Doi ;10, 1080/09540120903280901. PMID, 20401765; PMCID; PMC 2936670.accessed August 2019.</w:t>
      </w:r>
    </w:p>
    <w:p w14:paraId="56D2679E" w14:textId="4B46BEC8" w:rsidR="29873836" w:rsidRPr="00FE2B1C" w:rsidRDefault="29873836" w:rsidP="00513607">
      <w:pPr>
        <w:spacing w:line="276" w:lineRule="auto"/>
        <w:rPr>
          <w:sz w:val="24"/>
          <w:szCs w:val="24"/>
        </w:rPr>
      </w:pPr>
      <w:r w:rsidRPr="00FE2B1C">
        <w:rPr>
          <w:sz w:val="24"/>
          <w:szCs w:val="24"/>
        </w:rPr>
        <w:t xml:space="preserve">Hankins, CA &amp; </w:t>
      </w:r>
      <w:proofErr w:type="spellStart"/>
      <w:r w:rsidRPr="00FE2B1C">
        <w:rPr>
          <w:sz w:val="24"/>
          <w:szCs w:val="24"/>
        </w:rPr>
        <w:t>Zalduondo</w:t>
      </w:r>
      <w:proofErr w:type="spellEnd"/>
      <w:r w:rsidRPr="00FE2B1C">
        <w:rPr>
          <w:sz w:val="24"/>
          <w:szCs w:val="24"/>
        </w:rPr>
        <w:t>, BO. (2010) Combination prevention; A Deeper understanding of effective HIV prevention, AIDS 1(24); s70-s80. Accessed July 2020</w:t>
      </w:r>
    </w:p>
    <w:p w14:paraId="4DB2EBD6" w14:textId="5B405A23" w:rsidR="6A340D2C" w:rsidRPr="00FE2B1C" w:rsidRDefault="6A340D2C" w:rsidP="00513607">
      <w:pPr>
        <w:spacing w:line="276" w:lineRule="auto"/>
        <w:rPr>
          <w:sz w:val="24"/>
          <w:szCs w:val="24"/>
        </w:rPr>
      </w:pPr>
      <w:r w:rsidRPr="00FE2B1C">
        <w:rPr>
          <w:sz w:val="24"/>
          <w:szCs w:val="24"/>
        </w:rPr>
        <w:t xml:space="preserve">Hedge, B. </w:t>
      </w:r>
      <w:proofErr w:type="gramStart"/>
      <w:r w:rsidRPr="00FE2B1C">
        <w:rPr>
          <w:sz w:val="24"/>
          <w:szCs w:val="24"/>
        </w:rPr>
        <w:t>Devan ,</w:t>
      </w:r>
      <w:proofErr w:type="gramEnd"/>
      <w:r w:rsidRPr="00FE2B1C">
        <w:rPr>
          <w:sz w:val="24"/>
          <w:szCs w:val="24"/>
        </w:rPr>
        <w:t xml:space="preserve">K. Catalan. Et al (2021) HIV related stigma in the </w:t>
      </w:r>
      <w:proofErr w:type="spellStart"/>
      <w:r w:rsidRPr="00FE2B1C">
        <w:rPr>
          <w:sz w:val="24"/>
          <w:szCs w:val="24"/>
        </w:rPr>
        <w:t>uk</w:t>
      </w:r>
      <w:proofErr w:type="spellEnd"/>
      <w:r w:rsidRPr="00FE2B1C">
        <w:rPr>
          <w:sz w:val="24"/>
          <w:szCs w:val="24"/>
        </w:rPr>
        <w:t xml:space="preserve"> then and now, to what extent are we on track to eliminate stigma? A qualitative investigation public health, https;//doi.org/10.1186/s12889-021-11000-7.</w:t>
      </w:r>
    </w:p>
    <w:p w14:paraId="78F84525" w14:textId="03803903" w:rsidR="29873836" w:rsidRPr="00FE2B1C" w:rsidRDefault="29873836" w:rsidP="00513607">
      <w:pPr>
        <w:spacing w:line="276" w:lineRule="auto"/>
        <w:rPr>
          <w:sz w:val="24"/>
          <w:szCs w:val="24"/>
        </w:rPr>
      </w:pPr>
      <w:proofErr w:type="spellStart"/>
      <w:r w:rsidRPr="00FE2B1C">
        <w:rPr>
          <w:sz w:val="24"/>
          <w:szCs w:val="24"/>
        </w:rPr>
        <w:t>Holling</w:t>
      </w:r>
      <w:proofErr w:type="spellEnd"/>
      <w:r w:rsidRPr="00FE2B1C">
        <w:rPr>
          <w:sz w:val="24"/>
          <w:szCs w:val="24"/>
        </w:rPr>
        <w:t xml:space="preserve"> dale, M. </w:t>
      </w:r>
      <w:proofErr w:type="gramStart"/>
      <w:r w:rsidRPr="00FE2B1C">
        <w:rPr>
          <w:sz w:val="24"/>
          <w:szCs w:val="24"/>
        </w:rPr>
        <w:t>( 2016</w:t>
      </w:r>
      <w:proofErr w:type="gramEnd"/>
      <w:r w:rsidRPr="00FE2B1C">
        <w:rPr>
          <w:sz w:val="24"/>
          <w:szCs w:val="24"/>
        </w:rPr>
        <w:t>) 2016 United nations political declaration on ending AIDS, set world on the fast – track to end the epidemic by 2030, Retrieved from http;/www.UNAIDS.org/sites/default/files/20160608-ps-HLM-political declaration-final-PDF.</w:t>
      </w:r>
    </w:p>
    <w:p w14:paraId="5C439AE7" w14:textId="254800BC" w:rsidR="450F7D53" w:rsidRPr="00FE2B1C" w:rsidRDefault="450F7D53" w:rsidP="00513607">
      <w:pPr>
        <w:spacing w:line="276" w:lineRule="auto"/>
        <w:rPr>
          <w:sz w:val="24"/>
          <w:szCs w:val="24"/>
        </w:rPr>
      </w:pPr>
      <w:r w:rsidRPr="00FE2B1C">
        <w:rPr>
          <w:sz w:val="24"/>
          <w:szCs w:val="24"/>
        </w:rPr>
        <w:t>House of lords (2011) select committee on HIV and AIDS in the United Kingdom. No vaccine, no cure; HIV and AIDS in the United Kingdom. London; house of lords.</w:t>
      </w:r>
    </w:p>
    <w:p w14:paraId="45AD8FAB" w14:textId="0FDAA9A4" w:rsidR="450F7D53" w:rsidRPr="00FE2B1C" w:rsidRDefault="450F7D53" w:rsidP="00513607">
      <w:pPr>
        <w:spacing w:line="276" w:lineRule="auto"/>
        <w:rPr>
          <w:sz w:val="24"/>
          <w:szCs w:val="24"/>
        </w:rPr>
      </w:pPr>
      <w:r w:rsidRPr="00FE2B1C">
        <w:rPr>
          <w:sz w:val="24"/>
          <w:szCs w:val="24"/>
        </w:rPr>
        <w:t>Hoppe, T (2018) Spanish flu” when infectious disease names blur origin and stigmatised those infected, America journal of public health, 108 (11); 1462-64.</w:t>
      </w:r>
    </w:p>
    <w:p w14:paraId="1D4B10D0" w14:textId="512988AF" w:rsidR="29873836" w:rsidRPr="00FE2B1C" w:rsidRDefault="46316380" w:rsidP="00513607">
      <w:pPr>
        <w:spacing w:line="276" w:lineRule="auto"/>
        <w:rPr>
          <w:sz w:val="24"/>
          <w:szCs w:val="24"/>
        </w:rPr>
      </w:pPr>
      <w:r w:rsidRPr="00FE2B1C">
        <w:rPr>
          <w:sz w:val="24"/>
          <w:szCs w:val="24"/>
        </w:rPr>
        <w:t>Jaspal, R. &amp; Lopes, R. (2020), psychological wellbeing facilitate accurate HIV risk appraisal in gay and bisexual men, sexual health 2020;17(3);288-295.</w:t>
      </w:r>
    </w:p>
    <w:p w14:paraId="483FAFFF" w14:textId="7FA954B9" w:rsidR="46316380" w:rsidRPr="00FE2B1C" w:rsidRDefault="46316380" w:rsidP="00513607">
      <w:pPr>
        <w:spacing w:line="276" w:lineRule="auto"/>
        <w:rPr>
          <w:sz w:val="24"/>
          <w:szCs w:val="24"/>
        </w:rPr>
      </w:pPr>
      <w:r w:rsidRPr="00FE2B1C">
        <w:rPr>
          <w:sz w:val="24"/>
          <w:szCs w:val="24"/>
        </w:rPr>
        <w:t>Lan, G. Yuan, W. Yuan, L.L. et al (2016) social capital and quality of life among people living with HIV/AIDS in the southeast China, Asia pacific; journal of public health 28 (4); 325-35, Doi 10,1177/1010-5395-16641490.</w:t>
      </w:r>
    </w:p>
    <w:p w14:paraId="2EACCC8B" w14:textId="5B8D0928" w:rsidR="46316380" w:rsidRPr="00FE2B1C" w:rsidRDefault="46316380" w:rsidP="00513607">
      <w:pPr>
        <w:spacing w:line="276" w:lineRule="auto"/>
        <w:rPr>
          <w:sz w:val="24"/>
          <w:szCs w:val="24"/>
        </w:rPr>
      </w:pPr>
      <w:r w:rsidRPr="00FE2B1C">
        <w:rPr>
          <w:sz w:val="24"/>
          <w:szCs w:val="24"/>
        </w:rPr>
        <w:t xml:space="preserve">Leyva- Moral, JM. Terada -Robledo.  </w:t>
      </w:r>
      <w:proofErr w:type="spellStart"/>
      <w:r w:rsidRPr="00FE2B1C">
        <w:rPr>
          <w:sz w:val="24"/>
          <w:szCs w:val="24"/>
        </w:rPr>
        <w:t>Feijoo</w:t>
      </w:r>
      <w:proofErr w:type="spellEnd"/>
      <w:r w:rsidRPr="00FE2B1C">
        <w:rPr>
          <w:sz w:val="24"/>
          <w:szCs w:val="24"/>
        </w:rPr>
        <w:t xml:space="preserve">-Cid, M. et al (2017) altitudes to HIV and AIDS among student and faculty in the school of nursing in Barcelona (Spain); a cross-sectional survey. Collegian 2017; 24 (6); 593-601, Doi- org /10,1016/j. </w:t>
      </w:r>
      <w:proofErr w:type="spellStart"/>
      <w:r w:rsidRPr="00FE2B1C">
        <w:rPr>
          <w:sz w:val="24"/>
          <w:szCs w:val="24"/>
        </w:rPr>
        <w:t>Colegn</w:t>
      </w:r>
      <w:proofErr w:type="spellEnd"/>
      <w:r w:rsidRPr="00FE2B1C">
        <w:rPr>
          <w:sz w:val="24"/>
          <w:szCs w:val="24"/>
        </w:rPr>
        <w:t xml:space="preserve"> 2016.10.006.</w:t>
      </w:r>
    </w:p>
    <w:p w14:paraId="206732AD" w14:textId="32BC6484" w:rsidR="450F7D53" w:rsidRPr="00FE2B1C" w:rsidRDefault="450F7D53" w:rsidP="00513607">
      <w:pPr>
        <w:spacing w:line="276" w:lineRule="auto"/>
        <w:rPr>
          <w:sz w:val="24"/>
          <w:szCs w:val="24"/>
        </w:rPr>
      </w:pPr>
      <w:proofErr w:type="gramStart"/>
      <w:r w:rsidRPr="00FE2B1C">
        <w:rPr>
          <w:sz w:val="24"/>
          <w:szCs w:val="24"/>
        </w:rPr>
        <w:t>Lott ,</w:t>
      </w:r>
      <w:proofErr w:type="gramEnd"/>
      <w:r w:rsidRPr="00FE2B1C">
        <w:rPr>
          <w:sz w:val="24"/>
          <w:szCs w:val="24"/>
        </w:rPr>
        <w:t>B.E. Love luck, J. Brenton, A. et al (2022) the impact of stigma on HIV testing decisions for gay, bisexual, queer and men who have sex with men, a qualitative study, BMC public health 22. 471(2022. Https;//doi.org/10,1186/s12889-022-12761-5.</w:t>
      </w:r>
    </w:p>
    <w:p w14:paraId="17005914" w14:textId="46DEC254" w:rsidR="68FC45DD" w:rsidRPr="00FE2B1C" w:rsidRDefault="68FC45DD" w:rsidP="00513607">
      <w:pPr>
        <w:spacing w:line="276" w:lineRule="auto"/>
        <w:rPr>
          <w:sz w:val="24"/>
          <w:szCs w:val="24"/>
        </w:rPr>
      </w:pPr>
      <w:r w:rsidRPr="00FE2B1C">
        <w:rPr>
          <w:sz w:val="24"/>
          <w:szCs w:val="24"/>
        </w:rPr>
        <w:t>Mahajan, A.P. Sayles, J.N. Patel, V.A et al (2008), stigma in the HIV/AIDS epidemic, A review of the literature and recommendation way forward, AIDS; 22 (supply, 2); s67-s79. 001.1097,101. AIDS. 0000327438.</w:t>
      </w:r>
    </w:p>
    <w:p w14:paraId="3753B5E9" w14:textId="401C5883" w:rsidR="6A340D2C" w:rsidRPr="00FE2B1C" w:rsidRDefault="46316380" w:rsidP="00513607">
      <w:pPr>
        <w:spacing w:line="276" w:lineRule="auto"/>
        <w:rPr>
          <w:sz w:val="24"/>
          <w:szCs w:val="24"/>
        </w:rPr>
      </w:pPr>
      <w:r w:rsidRPr="00FE2B1C">
        <w:rPr>
          <w:sz w:val="24"/>
          <w:szCs w:val="24"/>
        </w:rPr>
        <w:t xml:space="preserve">Modi, R. Amico, KR. Knudson, A. et al (2018) Assessing effects of behavioural interventions on treatment outcomes among patients initiating HIV outcome among patients initiating HIV care; Rational and design of ENGAGE intervention trial. </w:t>
      </w:r>
      <w:proofErr w:type="spellStart"/>
      <w:r w:rsidRPr="00FE2B1C">
        <w:rPr>
          <w:sz w:val="24"/>
          <w:szCs w:val="24"/>
        </w:rPr>
        <w:t>contemp</w:t>
      </w:r>
      <w:proofErr w:type="spellEnd"/>
      <w:r w:rsidRPr="00FE2B1C">
        <w:rPr>
          <w:sz w:val="24"/>
          <w:szCs w:val="24"/>
        </w:rPr>
        <w:t xml:space="preserve"> clin trials.2018 Jun;69;48-54, Doi; 10.1016/j.cct.2018.03.003. </w:t>
      </w:r>
      <w:proofErr w:type="spellStart"/>
      <w:r w:rsidRPr="00FE2B1C">
        <w:rPr>
          <w:sz w:val="24"/>
          <w:szCs w:val="24"/>
        </w:rPr>
        <w:t>EPub</w:t>
      </w:r>
      <w:proofErr w:type="spellEnd"/>
      <w:r w:rsidRPr="00FE2B1C">
        <w:rPr>
          <w:sz w:val="24"/>
          <w:szCs w:val="24"/>
        </w:rPr>
        <w:t xml:space="preserve"> 2018 mar 8. PMID;29526609,</w:t>
      </w:r>
    </w:p>
    <w:p w14:paraId="54D2642D" w14:textId="05E4A169" w:rsidR="6A340D2C" w:rsidRPr="00FE2B1C" w:rsidRDefault="46316380" w:rsidP="00513607">
      <w:pPr>
        <w:spacing w:line="276" w:lineRule="auto"/>
        <w:rPr>
          <w:sz w:val="24"/>
          <w:szCs w:val="24"/>
        </w:rPr>
      </w:pPr>
      <w:r w:rsidRPr="00FE2B1C">
        <w:rPr>
          <w:sz w:val="24"/>
          <w:szCs w:val="24"/>
        </w:rPr>
        <w:t xml:space="preserve">Narendra, K. Han, N. and </w:t>
      </w:r>
      <w:proofErr w:type="spellStart"/>
      <w:proofErr w:type="gramStart"/>
      <w:r w:rsidRPr="00FE2B1C">
        <w:rPr>
          <w:sz w:val="24"/>
          <w:szCs w:val="24"/>
        </w:rPr>
        <w:t>Vichard</w:t>
      </w:r>
      <w:proofErr w:type="spellEnd"/>
      <w:r w:rsidRPr="00FE2B1C">
        <w:rPr>
          <w:sz w:val="24"/>
          <w:szCs w:val="24"/>
        </w:rPr>
        <w:t xml:space="preserve"> ,</w:t>
      </w:r>
      <w:proofErr w:type="gramEnd"/>
      <w:r w:rsidRPr="00FE2B1C">
        <w:rPr>
          <w:sz w:val="24"/>
          <w:szCs w:val="24"/>
        </w:rPr>
        <w:t xml:space="preserve"> K. (2019) Past, present and future status of HIV/AIDS pandemic problem in world, microbial, infect dis 2019. 3(1); 1-6.</w:t>
      </w:r>
    </w:p>
    <w:p w14:paraId="37611613" w14:textId="47B5AD1F" w:rsidR="6A340D2C" w:rsidRPr="00FE2B1C" w:rsidRDefault="6A340D2C" w:rsidP="00513607">
      <w:pPr>
        <w:spacing w:line="276" w:lineRule="auto"/>
        <w:rPr>
          <w:sz w:val="24"/>
          <w:szCs w:val="24"/>
        </w:rPr>
      </w:pPr>
      <w:r w:rsidRPr="00FE2B1C">
        <w:rPr>
          <w:sz w:val="24"/>
          <w:szCs w:val="24"/>
        </w:rPr>
        <w:t xml:space="preserve">Parkhurst, J.O. (2010) Understanding the correlation between wealth, </w:t>
      </w:r>
      <w:proofErr w:type="gramStart"/>
      <w:r w:rsidRPr="00FE2B1C">
        <w:rPr>
          <w:sz w:val="24"/>
          <w:szCs w:val="24"/>
        </w:rPr>
        <w:t>poverty</w:t>
      </w:r>
      <w:proofErr w:type="gramEnd"/>
      <w:r w:rsidRPr="00FE2B1C">
        <w:rPr>
          <w:sz w:val="24"/>
          <w:szCs w:val="24"/>
        </w:rPr>
        <w:t xml:space="preserve"> and human immune deficiency virus infection in Africa countries “Bull world, health organ, vol 88. pp.519-526.Doi;102471/BCT.09.070185.</w:t>
      </w:r>
    </w:p>
    <w:p w14:paraId="365C10A1" w14:textId="728B7955" w:rsidR="68FC45DD" w:rsidRPr="00FE2B1C" w:rsidRDefault="68FC45DD" w:rsidP="00513607">
      <w:pPr>
        <w:spacing w:line="276" w:lineRule="auto"/>
        <w:rPr>
          <w:sz w:val="24"/>
          <w:szCs w:val="24"/>
        </w:rPr>
      </w:pPr>
      <w:r w:rsidRPr="00FE2B1C">
        <w:rPr>
          <w:sz w:val="24"/>
          <w:szCs w:val="24"/>
        </w:rPr>
        <w:t>Public health England (PHE) (2017), National HIV surveillance data, tables, 2017. London; PHE; October 2017.</w:t>
      </w:r>
    </w:p>
    <w:p w14:paraId="7D603F88" w14:textId="4AF6F5A9" w:rsidR="68FC45DD" w:rsidRPr="00FE2B1C" w:rsidRDefault="6A340D2C" w:rsidP="00513607">
      <w:pPr>
        <w:spacing w:line="276" w:lineRule="auto"/>
        <w:rPr>
          <w:sz w:val="24"/>
          <w:szCs w:val="24"/>
        </w:rPr>
      </w:pPr>
      <w:r w:rsidRPr="00FE2B1C">
        <w:rPr>
          <w:sz w:val="24"/>
          <w:szCs w:val="24"/>
        </w:rPr>
        <w:t>Public health England (2019) prevalence of HIV infection in the UK in 2018, health protection reports 13 (39); available at https//assets. Publishing service.gov.UK/government/uploads/system/upload/attachment/data/file /843766/hpr3919/HIV 18pdf (Assessed 1(4)202</w:t>
      </w:r>
    </w:p>
    <w:p w14:paraId="7C06F8DD" w14:textId="748895A2" w:rsidR="68FC45DD" w:rsidRPr="00FE2B1C" w:rsidRDefault="68FC45DD" w:rsidP="00513607">
      <w:pPr>
        <w:spacing w:line="276" w:lineRule="auto"/>
        <w:rPr>
          <w:sz w:val="24"/>
          <w:szCs w:val="24"/>
        </w:rPr>
      </w:pPr>
      <w:r w:rsidRPr="00FE2B1C">
        <w:rPr>
          <w:sz w:val="24"/>
          <w:szCs w:val="24"/>
        </w:rPr>
        <w:t>Smit, P. J. Brady, M. Carter, M. et al (2012) HIV-related stigma within communities of gay men, A literature review AIDS; care, 24(4); 405-412; Doi; 10-1080/09540121-2011, 613910.</w:t>
      </w:r>
    </w:p>
    <w:p w14:paraId="1F9F20D6" w14:textId="2B5F5B0A" w:rsidR="08DBF672" w:rsidRPr="00FE2B1C" w:rsidRDefault="08DBF672" w:rsidP="00513607">
      <w:pPr>
        <w:spacing w:line="276" w:lineRule="auto"/>
        <w:rPr>
          <w:sz w:val="24"/>
          <w:szCs w:val="24"/>
        </w:rPr>
      </w:pPr>
      <w:r w:rsidRPr="00FE2B1C">
        <w:rPr>
          <w:sz w:val="24"/>
          <w:szCs w:val="24"/>
        </w:rPr>
        <w:t>Somma, D. &amp; Bond, V. (2006) International research workshop on health-related stigma and discrimination.</w:t>
      </w:r>
    </w:p>
    <w:p w14:paraId="02609B36" w14:textId="46F758F2" w:rsidR="6A340D2C" w:rsidRPr="00FE2B1C" w:rsidRDefault="46316380" w:rsidP="00513607">
      <w:pPr>
        <w:spacing w:line="276" w:lineRule="auto"/>
        <w:rPr>
          <w:sz w:val="24"/>
          <w:szCs w:val="24"/>
        </w:rPr>
      </w:pPr>
      <w:proofErr w:type="spellStart"/>
      <w:r w:rsidRPr="00FE2B1C">
        <w:rPr>
          <w:sz w:val="24"/>
          <w:szCs w:val="24"/>
        </w:rPr>
        <w:t>Turan</w:t>
      </w:r>
      <w:proofErr w:type="spellEnd"/>
      <w:r w:rsidRPr="00FE2B1C">
        <w:rPr>
          <w:sz w:val="24"/>
          <w:szCs w:val="24"/>
        </w:rPr>
        <w:t xml:space="preserve">, B. </w:t>
      </w:r>
      <w:proofErr w:type="spellStart"/>
      <w:r w:rsidRPr="00FE2B1C">
        <w:rPr>
          <w:sz w:val="24"/>
          <w:szCs w:val="24"/>
        </w:rPr>
        <w:t>Budhwani</w:t>
      </w:r>
      <w:proofErr w:type="spellEnd"/>
      <w:r w:rsidRPr="00FE2B1C">
        <w:rPr>
          <w:sz w:val="24"/>
          <w:szCs w:val="24"/>
        </w:rPr>
        <w:t>. H. Fazel, P. et al (2017) how does stigma affect people living with HIV?  the mediating role of internalized and anticipated HIV stigma in the effect of perceived community stigma on health and psychosocial outcomes, AIDS behave .2017; 21 (1); 283-91, https//Doi.org /10.1007/s10461-016-1451.</w:t>
      </w:r>
    </w:p>
    <w:p w14:paraId="17B87DFF" w14:textId="7E5159B5" w:rsidR="46316380" w:rsidRPr="00FE2B1C" w:rsidRDefault="46316380" w:rsidP="00513607">
      <w:pPr>
        <w:spacing w:line="276" w:lineRule="auto"/>
        <w:rPr>
          <w:sz w:val="24"/>
          <w:szCs w:val="24"/>
        </w:rPr>
      </w:pPr>
      <w:r w:rsidRPr="00FE2B1C">
        <w:rPr>
          <w:sz w:val="24"/>
          <w:szCs w:val="24"/>
        </w:rPr>
        <w:t>UNAIDS, (2021) global HIV and AIDS statistic, 2020 fact sheet/ UNAIDS (internet)Available at; https//www.UNAIDS.org/en/resources/factsheet, accessed January 4 (2021).</w:t>
      </w:r>
    </w:p>
    <w:p w14:paraId="0B1FD047" w14:textId="343BB90C" w:rsidR="46316380" w:rsidRPr="00FE2B1C" w:rsidRDefault="46316380" w:rsidP="00513607">
      <w:pPr>
        <w:spacing w:line="276" w:lineRule="auto"/>
        <w:rPr>
          <w:sz w:val="24"/>
          <w:szCs w:val="24"/>
        </w:rPr>
      </w:pPr>
      <w:proofErr w:type="spellStart"/>
      <w:r w:rsidRPr="00FE2B1C">
        <w:rPr>
          <w:sz w:val="24"/>
          <w:szCs w:val="24"/>
        </w:rPr>
        <w:t>Vernot</w:t>
      </w:r>
      <w:proofErr w:type="spellEnd"/>
      <w:r w:rsidRPr="00FE2B1C">
        <w:rPr>
          <w:sz w:val="24"/>
          <w:szCs w:val="24"/>
        </w:rPr>
        <w:t>, T.A. (2010) Multilevel model of HIV/AIDS information/ help network development, journal of documentation 2010, 66.875-905.</w:t>
      </w:r>
    </w:p>
    <w:p w14:paraId="59A04E6A" w14:textId="09E60EE1" w:rsidR="6A340D2C" w:rsidRPr="00FE2B1C" w:rsidRDefault="6A340D2C" w:rsidP="00513607">
      <w:pPr>
        <w:spacing w:line="276" w:lineRule="auto"/>
        <w:rPr>
          <w:sz w:val="24"/>
          <w:szCs w:val="24"/>
        </w:rPr>
      </w:pPr>
      <w:r w:rsidRPr="00FE2B1C">
        <w:rPr>
          <w:sz w:val="24"/>
          <w:szCs w:val="24"/>
        </w:rPr>
        <w:t>WHO (1991) Global programme on AIDS, current and future dimensions of the HIV/AIDS pandemic, (World health organisation), Geneva 1991.</w:t>
      </w:r>
    </w:p>
    <w:p w14:paraId="2890CD34" w14:textId="4700133D" w:rsidR="46316380" w:rsidRPr="00FE2B1C" w:rsidRDefault="46316380" w:rsidP="00513607">
      <w:pPr>
        <w:spacing w:line="276" w:lineRule="auto"/>
        <w:rPr>
          <w:sz w:val="24"/>
          <w:szCs w:val="24"/>
        </w:rPr>
      </w:pPr>
    </w:p>
    <w:p w14:paraId="536FB7DE" w14:textId="423D4E39" w:rsidR="68FC45DD" w:rsidRPr="00FE2B1C" w:rsidRDefault="68FC45DD" w:rsidP="00513607">
      <w:pPr>
        <w:spacing w:line="276" w:lineRule="auto"/>
        <w:rPr>
          <w:sz w:val="24"/>
          <w:szCs w:val="24"/>
        </w:rPr>
      </w:pPr>
    </w:p>
    <w:sectPr w:rsidR="68FC45DD" w:rsidRPr="00FE2B1C" w:rsidSect="005878E8">
      <w:footerReference w:type="default" r:id="rId11"/>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E31195" w14:textId="77777777" w:rsidR="00B72889" w:rsidRDefault="00B72889" w:rsidP="00513607">
      <w:pPr>
        <w:spacing w:after="0" w:line="240" w:lineRule="auto"/>
      </w:pPr>
      <w:r>
        <w:separator/>
      </w:r>
    </w:p>
  </w:endnote>
  <w:endnote w:type="continuationSeparator" w:id="0">
    <w:p w14:paraId="2F2391C7" w14:textId="77777777" w:rsidR="00B72889" w:rsidRDefault="00B72889" w:rsidP="005136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647676"/>
      <w:docPartObj>
        <w:docPartGallery w:val="Page Numbers (Bottom of Page)"/>
        <w:docPartUnique/>
      </w:docPartObj>
    </w:sdtPr>
    <w:sdtEndPr>
      <w:rPr>
        <w:noProof/>
      </w:rPr>
    </w:sdtEndPr>
    <w:sdtContent>
      <w:p w14:paraId="3D7CBC76" w14:textId="1EBADA79" w:rsidR="00513607" w:rsidRDefault="0051360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B6356EE" w14:textId="77777777" w:rsidR="00513607" w:rsidRDefault="005136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F0CEAD" w14:textId="77777777" w:rsidR="00B72889" w:rsidRDefault="00B72889" w:rsidP="00513607">
      <w:pPr>
        <w:spacing w:after="0" w:line="240" w:lineRule="auto"/>
      </w:pPr>
      <w:r>
        <w:separator/>
      </w:r>
    </w:p>
  </w:footnote>
  <w:footnote w:type="continuationSeparator" w:id="0">
    <w:p w14:paraId="44CE1AD2" w14:textId="77777777" w:rsidR="00B72889" w:rsidRDefault="00B72889" w:rsidP="0051360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m7IEOMJa" int2:invalidationBookmarkName="" int2:hashCode="eKHW703h6luiDV" int2:id="4s2VtyNb"/>
    <int2:bookmark int2:bookmarkName="_Int_NFy99Zwb" int2:invalidationBookmarkName="" int2:hashCode="X+T/RLmgqiy6lO" int2:id="BL6QaeNW"/>
    <int2:bookmark int2:bookmarkName="_Int_gnEYGC8W" int2:invalidationBookmarkName="" int2:hashCode="LfcTtbga2f1RMZ" int2:id="DqdKZLyC"/>
    <int2:bookmark int2:bookmarkName="_Int_qIjUOSuG" int2:invalidationBookmarkName="" int2:hashCode="z9pV+ghcfb9fbh" int2:id="WYsvxqYZ"/>
    <int2:bookmark int2:bookmarkName="_Int_TRMNq9tW" int2:invalidationBookmarkName="" int2:hashCode="GPaxyIaxnWXA4+" int2:id="XLgD0TVq"/>
    <int2:bookmark int2:bookmarkName="_Int_z4gXH8Lc" int2:invalidationBookmarkName="" int2:hashCode="wCgj9rKdcuGrsF" int2:id="aJCVqpAk"/>
    <int2:bookmark int2:bookmarkName="_Int_o5ITIpRu" int2:invalidationBookmarkName="" int2:hashCode="RoHRJMxsS3O6q/" int2:id="bja4Up8Q"/>
    <int2:bookmark int2:bookmarkName="_Int_6bV6buw9" int2:invalidationBookmarkName="" int2:hashCode="ma2q8xq4uyxbnn" int2:id="l6LRf6zk">
      <int2:state int2:value="Rejected" int2:type="AugLoop_Text_Critique"/>
    </int2:bookmark>
    <int2:bookmark int2:bookmarkName="_Int_PsHqRC0v" int2:invalidationBookmarkName="" int2:hashCode="RoHRJMxsS3O6q/" int2:id="oQFGZtOm"/>
    <int2:bookmark int2:bookmarkName="_Int_FQJ7DZqc" int2:invalidationBookmarkName="" int2:hashCode="drbGGyPXmWIotW" int2:id="yYFqjTnT"/>
    <int2:bookmark int2:bookmarkName="_Int_7A5fuqIA" int2:invalidationBookmarkName="" int2:hashCode="BXTX765bvQq2uK" int2:id="zNF9fYt7"/>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7FB65BA"/>
    <w:rsid w:val="0001677A"/>
    <w:rsid w:val="00032BBA"/>
    <w:rsid w:val="0004521B"/>
    <w:rsid w:val="0006D4CD"/>
    <w:rsid w:val="000A560C"/>
    <w:rsid w:val="000C55EB"/>
    <w:rsid w:val="000C6FAE"/>
    <w:rsid w:val="000D3DFC"/>
    <w:rsid w:val="000F7C0A"/>
    <w:rsid w:val="001A5DAA"/>
    <w:rsid w:val="002520B3"/>
    <w:rsid w:val="002A430B"/>
    <w:rsid w:val="00353E0C"/>
    <w:rsid w:val="00364388"/>
    <w:rsid w:val="00455CC8"/>
    <w:rsid w:val="00513607"/>
    <w:rsid w:val="00578482"/>
    <w:rsid w:val="005878E8"/>
    <w:rsid w:val="00587B30"/>
    <w:rsid w:val="00653384"/>
    <w:rsid w:val="00664AF0"/>
    <w:rsid w:val="00667387"/>
    <w:rsid w:val="006AB053"/>
    <w:rsid w:val="006B5762"/>
    <w:rsid w:val="00755C43"/>
    <w:rsid w:val="007A4DC0"/>
    <w:rsid w:val="0086696F"/>
    <w:rsid w:val="008C2CF6"/>
    <w:rsid w:val="009368C2"/>
    <w:rsid w:val="009A4740"/>
    <w:rsid w:val="009C0ACD"/>
    <w:rsid w:val="00A127E1"/>
    <w:rsid w:val="00A20823"/>
    <w:rsid w:val="00A2287E"/>
    <w:rsid w:val="00A52D2F"/>
    <w:rsid w:val="00AA5BBF"/>
    <w:rsid w:val="00B45612"/>
    <w:rsid w:val="00B5785B"/>
    <w:rsid w:val="00B5D498"/>
    <w:rsid w:val="00B72889"/>
    <w:rsid w:val="00D77315"/>
    <w:rsid w:val="00E16CD5"/>
    <w:rsid w:val="00E3627C"/>
    <w:rsid w:val="00E9BC0B"/>
    <w:rsid w:val="00F1A991"/>
    <w:rsid w:val="00F45F48"/>
    <w:rsid w:val="00F94F60"/>
    <w:rsid w:val="00FE2B1C"/>
    <w:rsid w:val="010BB7F3"/>
    <w:rsid w:val="010DA397"/>
    <w:rsid w:val="0116C967"/>
    <w:rsid w:val="0134F48A"/>
    <w:rsid w:val="014359EF"/>
    <w:rsid w:val="014613B6"/>
    <w:rsid w:val="014ED65B"/>
    <w:rsid w:val="015B7EE9"/>
    <w:rsid w:val="0177461E"/>
    <w:rsid w:val="018E6012"/>
    <w:rsid w:val="01940D11"/>
    <w:rsid w:val="019FA2A0"/>
    <w:rsid w:val="01A2A52E"/>
    <w:rsid w:val="01A8264C"/>
    <w:rsid w:val="01B62E0B"/>
    <w:rsid w:val="01BB4A23"/>
    <w:rsid w:val="01D4DB44"/>
    <w:rsid w:val="01D63AFE"/>
    <w:rsid w:val="01DF157C"/>
    <w:rsid w:val="01E0CED2"/>
    <w:rsid w:val="01E6DB4C"/>
    <w:rsid w:val="0225434F"/>
    <w:rsid w:val="022DF38F"/>
    <w:rsid w:val="0230CCC7"/>
    <w:rsid w:val="0236197F"/>
    <w:rsid w:val="02588F2D"/>
    <w:rsid w:val="025B72E4"/>
    <w:rsid w:val="026B467A"/>
    <w:rsid w:val="0270EC08"/>
    <w:rsid w:val="027552F6"/>
    <w:rsid w:val="02826EE0"/>
    <w:rsid w:val="028D79F2"/>
    <w:rsid w:val="02919774"/>
    <w:rsid w:val="02A35963"/>
    <w:rsid w:val="02BA68D0"/>
    <w:rsid w:val="02D8A764"/>
    <w:rsid w:val="02E1E417"/>
    <w:rsid w:val="032DE386"/>
    <w:rsid w:val="032EBBFE"/>
    <w:rsid w:val="03698350"/>
    <w:rsid w:val="036D33F4"/>
    <w:rsid w:val="036EFEE6"/>
    <w:rsid w:val="037129B2"/>
    <w:rsid w:val="037C9F33"/>
    <w:rsid w:val="037D493A"/>
    <w:rsid w:val="0382ABAD"/>
    <w:rsid w:val="03865C51"/>
    <w:rsid w:val="039D36EB"/>
    <w:rsid w:val="03A25115"/>
    <w:rsid w:val="03A2F824"/>
    <w:rsid w:val="03DEB6F2"/>
    <w:rsid w:val="03ED755A"/>
    <w:rsid w:val="03F14E72"/>
    <w:rsid w:val="03F45F8E"/>
    <w:rsid w:val="03F7DF4F"/>
    <w:rsid w:val="040CBC69"/>
    <w:rsid w:val="04215CCD"/>
    <w:rsid w:val="042852BE"/>
    <w:rsid w:val="044358B5"/>
    <w:rsid w:val="0448574D"/>
    <w:rsid w:val="04563931"/>
    <w:rsid w:val="045657AF"/>
    <w:rsid w:val="045BFA9C"/>
    <w:rsid w:val="047DB478"/>
    <w:rsid w:val="0486771D"/>
    <w:rsid w:val="04B87910"/>
    <w:rsid w:val="04C600D4"/>
    <w:rsid w:val="04DA45F0"/>
    <w:rsid w:val="04ECE79B"/>
    <w:rsid w:val="050EC8B8"/>
    <w:rsid w:val="0513F74B"/>
    <w:rsid w:val="05186F94"/>
    <w:rsid w:val="052EA7AC"/>
    <w:rsid w:val="0530D3C7"/>
    <w:rsid w:val="0579D5AC"/>
    <w:rsid w:val="057EF518"/>
    <w:rsid w:val="05922039"/>
    <w:rsid w:val="05A455B0"/>
    <w:rsid w:val="05B9F517"/>
    <w:rsid w:val="05CC0512"/>
    <w:rsid w:val="060E72C9"/>
    <w:rsid w:val="060EF873"/>
    <w:rsid w:val="0622477E"/>
    <w:rsid w:val="062F7A35"/>
    <w:rsid w:val="062FA9F0"/>
    <w:rsid w:val="064AB741"/>
    <w:rsid w:val="065C36F7"/>
    <w:rsid w:val="06761651"/>
    <w:rsid w:val="0681ED95"/>
    <w:rsid w:val="06A12412"/>
    <w:rsid w:val="06AA9919"/>
    <w:rsid w:val="06AC466F"/>
    <w:rsid w:val="06B0F021"/>
    <w:rsid w:val="06B8E882"/>
    <w:rsid w:val="06CEBD18"/>
    <w:rsid w:val="06DD1905"/>
    <w:rsid w:val="06E4FA02"/>
    <w:rsid w:val="06F3C143"/>
    <w:rsid w:val="06F8B472"/>
    <w:rsid w:val="071657B4"/>
    <w:rsid w:val="07236CE3"/>
    <w:rsid w:val="072EE407"/>
    <w:rsid w:val="07438807"/>
    <w:rsid w:val="0750B0E7"/>
    <w:rsid w:val="0758FD8F"/>
    <w:rsid w:val="07B15FA6"/>
    <w:rsid w:val="07B29B73"/>
    <w:rsid w:val="07CB7A51"/>
    <w:rsid w:val="07E9535E"/>
    <w:rsid w:val="07F019D2"/>
    <w:rsid w:val="0811E6B2"/>
    <w:rsid w:val="0815038B"/>
    <w:rsid w:val="08283CAE"/>
    <w:rsid w:val="084179F8"/>
    <w:rsid w:val="08427009"/>
    <w:rsid w:val="08440C95"/>
    <w:rsid w:val="08457C82"/>
    <w:rsid w:val="084816D0"/>
    <w:rsid w:val="084B980D"/>
    <w:rsid w:val="0850BA5D"/>
    <w:rsid w:val="08687489"/>
    <w:rsid w:val="0868BA88"/>
    <w:rsid w:val="0871856C"/>
    <w:rsid w:val="08766947"/>
    <w:rsid w:val="0880560C"/>
    <w:rsid w:val="088C6BAF"/>
    <w:rsid w:val="08C06BAB"/>
    <w:rsid w:val="08DA87FE"/>
    <w:rsid w:val="08DBF672"/>
    <w:rsid w:val="08E02D8C"/>
    <w:rsid w:val="08F4CDF0"/>
    <w:rsid w:val="08F81C9F"/>
    <w:rsid w:val="092F6BBF"/>
    <w:rsid w:val="0964085C"/>
    <w:rsid w:val="09A956A0"/>
    <w:rsid w:val="09C74A95"/>
    <w:rsid w:val="09DD4A59"/>
    <w:rsid w:val="09E239DB"/>
    <w:rsid w:val="09EBD4B7"/>
    <w:rsid w:val="09F99393"/>
    <w:rsid w:val="09FE66C8"/>
    <w:rsid w:val="0A1239A8"/>
    <w:rsid w:val="0A14B9C7"/>
    <w:rsid w:val="0A34E2AD"/>
    <w:rsid w:val="0A5B2764"/>
    <w:rsid w:val="0A65915C"/>
    <w:rsid w:val="0A673C7E"/>
    <w:rsid w:val="0A67FE74"/>
    <w:rsid w:val="0A76585F"/>
    <w:rsid w:val="0A7BFDED"/>
    <w:rsid w:val="0A95AF08"/>
    <w:rsid w:val="0AAA105A"/>
    <w:rsid w:val="0AC3DC03"/>
    <w:rsid w:val="0AC74D8D"/>
    <w:rsid w:val="0B03D1CF"/>
    <w:rsid w:val="0B097896"/>
    <w:rsid w:val="0B38C7B2"/>
    <w:rsid w:val="0B38F56B"/>
    <w:rsid w:val="0B7C3B97"/>
    <w:rsid w:val="0B7D1D44"/>
    <w:rsid w:val="0B85F7C2"/>
    <w:rsid w:val="0B8DBD92"/>
    <w:rsid w:val="0B9A3729"/>
    <w:rsid w:val="0BA26FEB"/>
    <w:rsid w:val="0BAE0A09"/>
    <w:rsid w:val="0BB15022"/>
    <w:rsid w:val="0BBCC738"/>
    <w:rsid w:val="0BC40C71"/>
    <w:rsid w:val="0C0A42B0"/>
    <w:rsid w:val="0C2FBD61"/>
    <w:rsid w:val="0C468407"/>
    <w:rsid w:val="0C536932"/>
    <w:rsid w:val="0C7992FF"/>
    <w:rsid w:val="0C9355E5"/>
    <w:rsid w:val="0CA019DB"/>
    <w:rsid w:val="0CCDC60C"/>
    <w:rsid w:val="0CD806BC"/>
    <w:rsid w:val="0CFE761E"/>
    <w:rsid w:val="0D1318E2"/>
    <w:rsid w:val="0D14EB1B"/>
    <w:rsid w:val="0D1FF97E"/>
    <w:rsid w:val="0D313455"/>
    <w:rsid w:val="0D9D321E"/>
    <w:rsid w:val="0DA61311"/>
    <w:rsid w:val="0DC83F13"/>
    <w:rsid w:val="0DEF3993"/>
    <w:rsid w:val="0E10A220"/>
    <w:rsid w:val="0E15B671"/>
    <w:rsid w:val="0E247500"/>
    <w:rsid w:val="0E2D5963"/>
    <w:rsid w:val="0E2F2646"/>
    <w:rsid w:val="0E4B6406"/>
    <w:rsid w:val="0E4ED834"/>
    <w:rsid w:val="0E55C926"/>
    <w:rsid w:val="0E55E2EB"/>
    <w:rsid w:val="0E5F5B56"/>
    <w:rsid w:val="0E812836"/>
    <w:rsid w:val="0E8893B7"/>
    <w:rsid w:val="0E946AB8"/>
    <w:rsid w:val="0E9A467F"/>
    <w:rsid w:val="0EB1B18D"/>
    <w:rsid w:val="0ECC85AE"/>
    <w:rsid w:val="0ECD04B6"/>
    <w:rsid w:val="0EED9851"/>
    <w:rsid w:val="0EF743CE"/>
    <w:rsid w:val="0F048B45"/>
    <w:rsid w:val="0F10163C"/>
    <w:rsid w:val="0F169349"/>
    <w:rsid w:val="0F2327AE"/>
    <w:rsid w:val="0F34DC4B"/>
    <w:rsid w:val="0F373973"/>
    <w:rsid w:val="0F3BEE9F"/>
    <w:rsid w:val="0F6544DF"/>
    <w:rsid w:val="0F673C27"/>
    <w:rsid w:val="0F7E24C9"/>
    <w:rsid w:val="0FAF2075"/>
    <w:rsid w:val="0FBF9E52"/>
    <w:rsid w:val="0FCAF6A7"/>
    <w:rsid w:val="0FD68C36"/>
    <w:rsid w:val="0FF19987"/>
    <w:rsid w:val="100C38D5"/>
    <w:rsid w:val="10303B19"/>
    <w:rsid w:val="103EAA0A"/>
    <w:rsid w:val="104F2EAD"/>
    <w:rsid w:val="10508E67"/>
    <w:rsid w:val="1068D517"/>
    <w:rsid w:val="1075E10E"/>
    <w:rsid w:val="107A2D1A"/>
    <w:rsid w:val="10ABE69D"/>
    <w:rsid w:val="10AFEF9F"/>
    <w:rsid w:val="10B06CE8"/>
    <w:rsid w:val="10D7BF00"/>
    <w:rsid w:val="10F929C1"/>
    <w:rsid w:val="1123C761"/>
    <w:rsid w:val="11448FCF"/>
    <w:rsid w:val="115C3780"/>
    <w:rsid w:val="115C980A"/>
    <w:rsid w:val="1166C708"/>
    <w:rsid w:val="1178BA1A"/>
    <w:rsid w:val="117A4A1D"/>
    <w:rsid w:val="118D69E8"/>
    <w:rsid w:val="118D83AD"/>
    <w:rsid w:val="11CA36E3"/>
    <w:rsid w:val="11CC51D5"/>
    <w:rsid w:val="11E9524F"/>
    <w:rsid w:val="11EB7D1B"/>
    <w:rsid w:val="11EC5EC8"/>
    <w:rsid w:val="1211B16F"/>
    <w:rsid w:val="1220E37B"/>
    <w:rsid w:val="1227ACA9"/>
    <w:rsid w:val="123314EC"/>
    <w:rsid w:val="1241A013"/>
    <w:rsid w:val="124BC000"/>
    <w:rsid w:val="1270A341"/>
    <w:rsid w:val="12A9895D"/>
    <w:rsid w:val="12C28561"/>
    <w:rsid w:val="12E6C137"/>
    <w:rsid w:val="12EED63B"/>
    <w:rsid w:val="1301D2E8"/>
    <w:rsid w:val="13029769"/>
    <w:rsid w:val="130E2CF8"/>
    <w:rsid w:val="131ED529"/>
    <w:rsid w:val="13218426"/>
    <w:rsid w:val="13882F29"/>
    <w:rsid w:val="13A7E117"/>
    <w:rsid w:val="13BEDEA8"/>
    <w:rsid w:val="140C73A2"/>
    <w:rsid w:val="140E1EC4"/>
    <w:rsid w:val="140EBB97"/>
    <w:rsid w:val="143C3606"/>
    <w:rsid w:val="144A8219"/>
    <w:rsid w:val="14527BE0"/>
    <w:rsid w:val="14616A05"/>
    <w:rsid w:val="147EA7D7"/>
    <w:rsid w:val="149BCC81"/>
    <w:rsid w:val="14B31946"/>
    <w:rsid w:val="14BAA58A"/>
    <w:rsid w:val="14CF87E6"/>
    <w:rsid w:val="14D68A60"/>
    <w:rsid w:val="14DE33BA"/>
    <w:rsid w:val="14DE4CCC"/>
    <w:rsid w:val="14E9FA58"/>
    <w:rsid w:val="150C7006"/>
    <w:rsid w:val="15145D8C"/>
    <w:rsid w:val="151F281F"/>
    <w:rsid w:val="15372AEB"/>
    <w:rsid w:val="153A1B6E"/>
    <w:rsid w:val="153F5BE0"/>
    <w:rsid w:val="155AAF09"/>
    <w:rsid w:val="1583DE0B"/>
    <w:rsid w:val="15A93770"/>
    <w:rsid w:val="15A9EF25"/>
    <w:rsid w:val="15D48663"/>
    <w:rsid w:val="15FA2623"/>
    <w:rsid w:val="16075A53"/>
    <w:rsid w:val="163A382B"/>
    <w:rsid w:val="1645CDBA"/>
    <w:rsid w:val="166DAE2B"/>
    <w:rsid w:val="167B7A59"/>
    <w:rsid w:val="1685CAB9"/>
    <w:rsid w:val="169F7C9D"/>
    <w:rsid w:val="16A6C94C"/>
    <w:rsid w:val="16A84067"/>
    <w:rsid w:val="16B4E17F"/>
    <w:rsid w:val="16BCC372"/>
    <w:rsid w:val="16C8AA69"/>
    <w:rsid w:val="16CA57BF"/>
    <w:rsid w:val="16ED1018"/>
    <w:rsid w:val="1706860F"/>
    <w:rsid w:val="170A4339"/>
    <w:rsid w:val="171FAE6C"/>
    <w:rsid w:val="1726C5D3"/>
    <w:rsid w:val="1773D6C8"/>
    <w:rsid w:val="17778C20"/>
    <w:rsid w:val="179A6A81"/>
    <w:rsid w:val="17A344FF"/>
    <w:rsid w:val="17A3FDBD"/>
    <w:rsid w:val="17D6BCAA"/>
    <w:rsid w:val="17DBCCEC"/>
    <w:rsid w:val="180498F2"/>
    <w:rsid w:val="18097E8C"/>
    <w:rsid w:val="180A81AC"/>
    <w:rsid w:val="180E2B22"/>
    <w:rsid w:val="1854F949"/>
    <w:rsid w:val="1856C8E1"/>
    <w:rsid w:val="188A80DC"/>
    <w:rsid w:val="188E6BE9"/>
    <w:rsid w:val="189E2614"/>
    <w:rsid w:val="18A8FB87"/>
    <w:rsid w:val="18DFE4C5"/>
    <w:rsid w:val="18E8C5B8"/>
    <w:rsid w:val="18EE5FF6"/>
    <w:rsid w:val="190C2725"/>
    <w:rsid w:val="190FA729"/>
    <w:rsid w:val="19135C81"/>
    <w:rsid w:val="1931C6E5"/>
    <w:rsid w:val="193FCE1E"/>
    <w:rsid w:val="1965FA38"/>
    <w:rsid w:val="196F3DA4"/>
    <w:rsid w:val="1971D8ED"/>
    <w:rsid w:val="197D6E7C"/>
    <w:rsid w:val="198B7C2D"/>
    <w:rsid w:val="19989592"/>
    <w:rsid w:val="19A2E675"/>
    <w:rsid w:val="19E55429"/>
    <w:rsid w:val="19F0C9AA"/>
    <w:rsid w:val="1A0810FB"/>
    <w:rsid w:val="1A229C39"/>
    <w:rsid w:val="1A2BA38B"/>
    <w:rsid w:val="1A2FA3E9"/>
    <w:rsid w:val="1A304AF8"/>
    <w:rsid w:val="1A6C2571"/>
    <w:rsid w:val="1A7BB526"/>
    <w:rsid w:val="1A7C459A"/>
    <w:rsid w:val="1A9DF20B"/>
    <w:rsid w:val="1AAF2CE2"/>
    <w:rsid w:val="1AB0D085"/>
    <w:rsid w:val="1AC0D770"/>
    <w:rsid w:val="1ADACB76"/>
    <w:rsid w:val="1AEB33A0"/>
    <w:rsid w:val="1AEDCDEE"/>
    <w:rsid w:val="1AFCD42A"/>
    <w:rsid w:val="1B0CE4CD"/>
    <w:rsid w:val="1B0E5D6C"/>
    <w:rsid w:val="1B136DAE"/>
    <w:rsid w:val="1B225ACA"/>
    <w:rsid w:val="1B411F4E"/>
    <w:rsid w:val="1B5706BB"/>
    <w:rsid w:val="1B6A76B3"/>
    <w:rsid w:val="1B923866"/>
    <w:rsid w:val="1BA66C6F"/>
    <w:rsid w:val="1BB05AF3"/>
    <w:rsid w:val="1BBBFA80"/>
    <w:rsid w:val="1BEAFBD3"/>
    <w:rsid w:val="1C045A66"/>
    <w:rsid w:val="1C4CE77F"/>
    <w:rsid w:val="1C52EAC9"/>
    <w:rsid w:val="1C5CA7D1"/>
    <w:rsid w:val="1C70915F"/>
    <w:rsid w:val="1C977A57"/>
    <w:rsid w:val="1C9A1A70"/>
    <w:rsid w:val="1CA23F0E"/>
    <w:rsid w:val="1CA979AF"/>
    <w:rsid w:val="1CAA2DCD"/>
    <w:rsid w:val="1CBE2B2B"/>
    <w:rsid w:val="1CC8666C"/>
    <w:rsid w:val="1CD80A15"/>
    <w:rsid w:val="1D006697"/>
    <w:rsid w:val="1D03EB68"/>
    <w:rsid w:val="1D286A6C"/>
    <w:rsid w:val="1D2C04F6"/>
    <w:rsid w:val="1D361D48"/>
    <w:rsid w:val="1D36556F"/>
    <w:rsid w:val="1D43293F"/>
    <w:rsid w:val="1D75C793"/>
    <w:rsid w:val="1DCCDBF9"/>
    <w:rsid w:val="1DCCE048"/>
    <w:rsid w:val="1DD076B5"/>
    <w:rsid w:val="1DF87832"/>
    <w:rsid w:val="1E084C4B"/>
    <w:rsid w:val="1E0C61C0"/>
    <w:rsid w:val="1E27B56F"/>
    <w:rsid w:val="1E454A10"/>
    <w:rsid w:val="1E50DF9F"/>
    <w:rsid w:val="1E765798"/>
    <w:rsid w:val="1E8EA77D"/>
    <w:rsid w:val="1E90DC9E"/>
    <w:rsid w:val="1E9C36F8"/>
    <w:rsid w:val="1EB8FD73"/>
    <w:rsid w:val="1EC43ACD"/>
    <w:rsid w:val="1EC60A65"/>
    <w:rsid w:val="1ED569A4"/>
    <w:rsid w:val="1EDFF7F3"/>
    <w:rsid w:val="1EF509C7"/>
    <w:rsid w:val="1EF821FD"/>
    <w:rsid w:val="1F2AC051"/>
    <w:rsid w:val="1F2E278C"/>
    <w:rsid w:val="1F79D41C"/>
    <w:rsid w:val="1F8220C4"/>
    <w:rsid w:val="1F829E05"/>
    <w:rsid w:val="1F8A8B8B"/>
    <w:rsid w:val="1FA57C66"/>
    <w:rsid w:val="1FADF6DD"/>
    <w:rsid w:val="1FBB1EF7"/>
    <w:rsid w:val="1FCA83D1"/>
    <w:rsid w:val="1FCF1B19"/>
    <w:rsid w:val="1FD1BB32"/>
    <w:rsid w:val="1FE1CE8F"/>
    <w:rsid w:val="1FE73B14"/>
    <w:rsid w:val="1FECB000"/>
    <w:rsid w:val="200FAAD7"/>
    <w:rsid w:val="202B5056"/>
    <w:rsid w:val="209559E2"/>
    <w:rsid w:val="20B00923"/>
    <w:rsid w:val="20B1257F"/>
    <w:rsid w:val="20C9F7ED"/>
    <w:rsid w:val="20CDA3FC"/>
    <w:rsid w:val="2115A47D"/>
    <w:rsid w:val="211E6E66"/>
    <w:rsid w:val="213C755C"/>
    <w:rsid w:val="2156EF58"/>
    <w:rsid w:val="21599377"/>
    <w:rsid w:val="216AEB7A"/>
    <w:rsid w:val="2182AF32"/>
    <w:rsid w:val="21911A06"/>
    <w:rsid w:val="219BD78F"/>
    <w:rsid w:val="21A501C2"/>
    <w:rsid w:val="21AFB66F"/>
    <w:rsid w:val="21C87D60"/>
    <w:rsid w:val="21D9B837"/>
    <w:rsid w:val="21FDAB27"/>
    <w:rsid w:val="2211BC7C"/>
    <w:rsid w:val="222FC2BF"/>
    <w:rsid w:val="2244DD85"/>
    <w:rsid w:val="22578568"/>
    <w:rsid w:val="2264495E"/>
    <w:rsid w:val="226B087D"/>
    <w:rsid w:val="2287BA78"/>
    <w:rsid w:val="22A3E7D8"/>
    <w:rsid w:val="22B7E440"/>
    <w:rsid w:val="22BBACF8"/>
    <w:rsid w:val="22BFDD54"/>
    <w:rsid w:val="22C22C4D"/>
    <w:rsid w:val="22C835B9"/>
    <w:rsid w:val="22D845BD"/>
    <w:rsid w:val="22DD1D28"/>
    <w:rsid w:val="22E5F7A6"/>
    <w:rsid w:val="23092612"/>
    <w:rsid w:val="23155064"/>
    <w:rsid w:val="231E7F93"/>
    <w:rsid w:val="2327EA45"/>
    <w:rsid w:val="2340B8D3"/>
    <w:rsid w:val="23758898"/>
    <w:rsid w:val="237B33BF"/>
    <w:rsid w:val="238EB0F5"/>
    <w:rsid w:val="23945C1C"/>
    <w:rsid w:val="239F987B"/>
    <w:rsid w:val="23A8DAC7"/>
    <w:rsid w:val="23C14AFA"/>
    <w:rsid w:val="23CB9320"/>
    <w:rsid w:val="23D9E5F4"/>
    <w:rsid w:val="23F355C9"/>
    <w:rsid w:val="2409FF83"/>
    <w:rsid w:val="24233301"/>
    <w:rsid w:val="242B785F"/>
    <w:rsid w:val="243EAD22"/>
    <w:rsid w:val="243F49C3"/>
    <w:rsid w:val="244D453F"/>
    <w:rsid w:val="24560F28"/>
    <w:rsid w:val="24577D59"/>
    <w:rsid w:val="245DFCAE"/>
    <w:rsid w:val="246F405E"/>
    <w:rsid w:val="247BA344"/>
    <w:rsid w:val="247DCE96"/>
    <w:rsid w:val="248280C5"/>
    <w:rsid w:val="24A28C3C"/>
    <w:rsid w:val="24A52C55"/>
    <w:rsid w:val="24B53FB2"/>
    <w:rsid w:val="24BA4FF4"/>
    <w:rsid w:val="24FD3202"/>
    <w:rsid w:val="251158F9"/>
    <w:rsid w:val="25279953"/>
    <w:rsid w:val="25283EF7"/>
    <w:rsid w:val="25297462"/>
    <w:rsid w:val="2536111A"/>
    <w:rsid w:val="253F0461"/>
    <w:rsid w:val="25412F2D"/>
    <w:rsid w:val="2544AB28"/>
    <w:rsid w:val="2553C694"/>
    <w:rsid w:val="257570AF"/>
    <w:rsid w:val="25816007"/>
    <w:rsid w:val="25837A46"/>
    <w:rsid w:val="25977963"/>
    <w:rsid w:val="25AED818"/>
    <w:rsid w:val="25C748C0"/>
    <w:rsid w:val="25C80075"/>
    <w:rsid w:val="25E37620"/>
    <w:rsid w:val="25E915A0"/>
    <w:rsid w:val="25F29605"/>
    <w:rsid w:val="25F34DBA"/>
    <w:rsid w:val="25F77E16"/>
    <w:rsid w:val="260D34CD"/>
    <w:rsid w:val="261D9868"/>
    <w:rsid w:val="2623FA4B"/>
    <w:rsid w:val="263E5C9D"/>
    <w:rsid w:val="264A1831"/>
    <w:rsid w:val="264F9774"/>
    <w:rsid w:val="2663DF0A"/>
    <w:rsid w:val="26648B29"/>
    <w:rsid w:val="2681697D"/>
    <w:rsid w:val="2683D1F5"/>
    <w:rsid w:val="26893E7D"/>
    <w:rsid w:val="26D11C4A"/>
    <w:rsid w:val="26D1E17B"/>
    <w:rsid w:val="26D2F2CF"/>
    <w:rsid w:val="271F4AA7"/>
    <w:rsid w:val="27206703"/>
    <w:rsid w:val="27393971"/>
    <w:rsid w:val="273B3CCA"/>
    <w:rsid w:val="2757892E"/>
    <w:rsid w:val="275A382E"/>
    <w:rsid w:val="2784E601"/>
    <w:rsid w:val="278CC556"/>
    <w:rsid w:val="278F1E1B"/>
    <w:rsid w:val="27934E77"/>
    <w:rsid w:val="27AF2E91"/>
    <w:rsid w:val="27B56F58"/>
    <w:rsid w:val="27D04039"/>
    <w:rsid w:val="27D349E4"/>
    <w:rsid w:val="27DCCD17"/>
    <w:rsid w:val="27DDCE78"/>
    <w:rsid w:val="27E5E892"/>
    <w:rsid w:val="27FB65BA"/>
    <w:rsid w:val="28035FDA"/>
    <w:rsid w:val="281BAA67"/>
    <w:rsid w:val="28281BC1"/>
    <w:rsid w:val="2833E5CC"/>
    <w:rsid w:val="284686F1"/>
    <w:rsid w:val="28B900C9"/>
    <w:rsid w:val="28BB1B08"/>
    <w:rsid w:val="28C067C0"/>
    <w:rsid w:val="28C4FA09"/>
    <w:rsid w:val="28D05A28"/>
    <w:rsid w:val="28D1A297"/>
    <w:rsid w:val="28D509D2"/>
    <w:rsid w:val="28E678DA"/>
    <w:rsid w:val="2920B662"/>
    <w:rsid w:val="293B624A"/>
    <w:rsid w:val="29544C32"/>
    <w:rsid w:val="29592F41"/>
    <w:rsid w:val="295A989D"/>
    <w:rsid w:val="296C109A"/>
    <w:rsid w:val="29789D78"/>
    <w:rsid w:val="2980551C"/>
    <w:rsid w:val="29873836"/>
    <w:rsid w:val="298DC117"/>
    <w:rsid w:val="299B7FCC"/>
    <w:rsid w:val="29AEB95C"/>
    <w:rsid w:val="29B6A6E2"/>
    <w:rsid w:val="29C01F4D"/>
    <w:rsid w:val="29C3DFB2"/>
    <w:rsid w:val="29E97F9F"/>
    <w:rsid w:val="2A036579"/>
    <w:rsid w:val="2A0A9391"/>
    <w:rsid w:val="2A1B6D9B"/>
    <w:rsid w:val="2A1CCE61"/>
    <w:rsid w:val="2A216A97"/>
    <w:rsid w:val="2A308C7E"/>
    <w:rsid w:val="2A3EDF68"/>
    <w:rsid w:val="2A5A36F4"/>
    <w:rsid w:val="2A6D72F8"/>
    <w:rsid w:val="2ACD3E32"/>
    <w:rsid w:val="2AD09F89"/>
    <w:rsid w:val="2AF01C93"/>
    <w:rsid w:val="2AF2B6E1"/>
    <w:rsid w:val="2AF8CF5B"/>
    <w:rsid w:val="2B0739EC"/>
    <w:rsid w:val="2B0D3678"/>
    <w:rsid w:val="2B16C30A"/>
    <w:rsid w:val="2B299178"/>
    <w:rsid w:val="2B37FC4C"/>
    <w:rsid w:val="2B3B009C"/>
    <w:rsid w:val="2B4A89BD"/>
    <w:rsid w:val="2B534B29"/>
    <w:rsid w:val="2B574318"/>
    <w:rsid w:val="2B6B868E"/>
    <w:rsid w:val="2B6F5FA6"/>
    <w:rsid w:val="2B860D7D"/>
    <w:rsid w:val="2BBB2208"/>
    <w:rsid w:val="2BBD3AF8"/>
    <w:rsid w:val="2BF6C013"/>
    <w:rsid w:val="2C0CAA94"/>
    <w:rsid w:val="2C63AC20"/>
    <w:rsid w:val="2C6C6FEA"/>
    <w:rsid w:val="2C829FB4"/>
    <w:rsid w:val="2C86B529"/>
    <w:rsid w:val="2C88E07B"/>
    <w:rsid w:val="2C92395F"/>
    <w:rsid w:val="2C9A9667"/>
    <w:rsid w:val="2CA30A4D"/>
    <w:rsid w:val="2CB03E3A"/>
    <w:rsid w:val="2CBC32AA"/>
    <w:rsid w:val="2CC6C67E"/>
    <w:rsid w:val="2CD3208E"/>
    <w:rsid w:val="2CDAF545"/>
    <w:rsid w:val="2CEE47A4"/>
    <w:rsid w:val="2CEFF95A"/>
    <w:rsid w:val="2D0756EF"/>
    <w:rsid w:val="2D1EDDEE"/>
    <w:rsid w:val="2D38F994"/>
    <w:rsid w:val="2D3B3E62"/>
    <w:rsid w:val="2D4A1646"/>
    <w:rsid w:val="2D56F269"/>
    <w:rsid w:val="2D5A2607"/>
    <w:rsid w:val="2D5A828D"/>
    <w:rsid w:val="2D682D40"/>
    <w:rsid w:val="2DEE8805"/>
    <w:rsid w:val="2E09BD8D"/>
    <w:rsid w:val="2E24B0DC"/>
    <w:rsid w:val="2E26DBA8"/>
    <w:rsid w:val="2E27BD55"/>
    <w:rsid w:val="2E30701D"/>
    <w:rsid w:val="2E3EE3CA"/>
    <w:rsid w:val="2E428B68"/>
    <w:rsid w:val="2E4E63CC"/>
    <w:rsid w:val="2E6296DF"/>
    <w:rsid w:val="2E72A15E"/>
    <w:rsid w:val="2EA70068"/>
    <w:rsid w:val="2EBAAE4F"/>
    <w:rsid w:val="2EDCF360"/>
    <w:rsid w:val="2EDE04B4"/>
    <w:rsid w:val="2EE5E6A7"/>
    <w:rsid w:val="2EEEDEBE"/>
    <w:rsid w:val="2EF4DBBA"/>
    <w:rsid w:val="2EFAA8DA"/>
    <w:rsid w:val="2F444B56"/>
    <w:rsid w:val="2F47F62C"/>
    <w:rsid w:val="2F5CC515"/>
    <w:rsid w:val="2F6E2B06"/>
    <w:rsid w:val="2F8D9064"/>
    <w:rsid w:val="2FBB05A7"/>
    <w:rsid w:val="2FCC407E"/>
    <w:rsid w:val="2FD367D8"/>
    <w:rsid w:val="2FDE5BC9"/>
    <w:rsid w:val="300AC150"/>
    <w:rsid w:val="30279A1C"/>
    <w:rsid w:val="3042D0C9"/>
    <w:rsid w:val="308E932B"/>
    <w:rsid w:val="3094DB0C"/>
    <w:rsid w:val="3096793B"/>
    <w:rsid w:val="30A24AA3"/>
    <w:rsid w:val="30A4EF46"/>
    <w:rsid w:val="30AE20EC"/>
    <w:rsid w:val="30B108D9"/>
    <w:rsid w:val="30C00371"/>
    <w:rsid w:val="30C74949"/>
    <w:rsid w:val="30D7F974"/>
    <w:rsid w:val="30EBB969"/>
    <w:rsid w:val="310716B5"/>
    <w:rsid w:val="312628C7"/>
    <w:rsid w:val="312767D4"/>
    <w:rsid w:val="312BC847"/>
    <w:rsid w:val="313693BC"/>
    <w:rsid w:val="316BC183"/>
    <w:rsid w:val="3177227F"/>
    <w:rsid w:val="317A2C2A"/>
    <w:rsid w:val="319888A0"/>
    <w:rsid w:val="31C889E9"/>
    <w:rsid w:val="31E286E4"/>
    <w:rsid w:val="31F46993"/>
    <w:rsid w:val="31F7EFA0"/>
    <w:rsid w:val="31F89497"/>
    <w:rsid w:val="322A638C"/>
    <w:rsid w:val="322FCDCC"/>
    <w:rsid w:val="325FE30F"/>
    <w:rsid w:val="325FF520"/>
    <w:rsid w:val="32812C47"/>
    <w:rsid w:val="32845E0D"/>
    <w:rsid w:val="32B533F4"/>
    <w:rsid w:val="32C53126"/>
    <w:rsid w:val="32CA7697"/>
    <w:rsid w:val="32F2A669"/>
    <w:rsid w:val="32F6570D"/>
    <w:rsid w:val="32F821FF"/>
    <w:rsid w:val="32FDC8C6"/>
    <w:rsid w:val="330B089A"/>
    <w:rsid w:val="3321D4EF"/>
    <w:rsid w:val="333AFD4C"/>
    <w:rsid w:val="3360A503"/>
    <w:rsid w:val="336A4283"/>
    <w:rsid w:val="33769873"/>
    <w:rsid w:val="337A718B"/>
    <w:rsid w:val="337E5745"/>
    <w:rsid w:val="33CE19FD"/>
    <w:rsid w:val="33D76EC4"/>
    <w:rsid w:val="33E5C1AE"/>
    <w:rsid w:val="34116719"/>
    <w:rsid w:val="34419C29"/>
    <w:rsid w:val="34494583"/>
    <w:rsid w:val="344BD740"/>
    <w:rsid w:val="3455DC03"/>
    <w:rsid w:val="345F0896"/>
    <w:rsid w:val="347674E0"/>
    <w:rsid w:val="3478FF11"/>
    <w:rsid w:val="348A39E8"/>
    <w:rsid w:val="3492276E"/>
    <w:rsid w:val="3493F260"/>
    <w:rsid w:val="34A79F27"/>
    <w:rsid w:val="34BDA550"/>
    <w:rsid w:val="34C7448F"/>
    <w:rsid w:val="34C7EB9E"/>
    <w:rsid w:val="34D1D863"/>
    <w:rsid w:val="34EC4024"/>
    <w:rsid w:val="34FE255E"/>
    <w:rsid w:val="351DB06A"/>
    <w:rsid w:val="354D4638"/>
    <w:rsid w:val="3567E36B"/>
    <w:rsid w:val="35684C2F"/>
    <w:rsid w:val="35726C1C"/>
    <w:rsid w:val="35786069"/>
    <w:rsid w:val="357B2CAB"/>
    <w:rsid w:val="35A48573"/>
    <w:rsid w:val="35AB6A97"/>
    <w:rsid w:val="35B8B43A"/>
    <w:rsid w:val="35CC0699"/>
    <w:rsid w:val="35D57F04"/>
    <w:rsid w:val="35D8BFF4"/>
    <w:rsid w:val="360A8E66"/>
    <w:rsid w:val="3618C530"/>
    <w:rsid w:val="36260A49"/>
    <w:rsid w:val="362BAA0C"/>
    <w:rsid w:val="362F49F1"/>
    <w:rsid w:val="3633BC32"/>
    <w:rsid w:val="367A02D4"/>
    <w:rsid w:val="367DB343"/>
    <w:rsid w:val="369425CC"/>
    <w:rsid w:val="369529EA"/>
    <w:rsid w:val="3705BABF"/>
    <w:rsid w:val="3727AA80"/>
    <w:rsid w:val="3754849B"/>
    <w:rsid w:val="37549D6A"/>
    <w:rsid w:val="37986EC5"/>
    <w:rsid w:val="379B09CB"/>
    <w:rsid w:val="37BC8317"/>
    <w:rsid w:val="37CB1A52"/>
    <w:rsid w:val="37D9DD76"/>
    <w:rsid w:val="37E66743"/>
    <w:rsid w:val="37F54612"/>
    <w:rsid w:val="3803F9E2"/>
    <w:rsid w:val="38090D08"/>
    <w:rsid w:val="380AB889"/>
    <w:rsid w:val="380E6E6F"/>
    <w:rsid w:val="38325EA5"/>
    <w:rsid w:val="38452387"/>
    <w:rsid w:val="384A82BA"/>
    <w:rsid w:val="3888B038"/>
    <w:rsid w:val="388CC8ED"/>
    <w:rsid w:val="38A62DB8"/>
    <w:rsid w:val="38AADFE7"/>
    <w:rsid w:val="38D2BBB8"/>
    <w:rsid w:val="38D5B015"/>
    <w:rsid w:val="38F06DCB"/>
    <w:rsid w:val="390115FC"/>
    <w:rsid w:val="39343F26"/>
    <w:rsid w:val="3936DA2C"/>
    <w:rsid w:val="3952E078"/>
    <w:rsid w:val="395BDB73"/>
    <w:rsid w:val="395DAB0B"/>
    <w:rsid w:val="39659891"/>
    <w:rsid w:val="39676383"/>
    <w:rsid w:val="396AAE71"/>
    <w:rsid w:val="396B5CF4"/>
    <w:rsid w:val="396D0A4A"/>
    <w:rsid w:val="398237A4"/>
    <w:rsid w:val="399FCA43"/>
    <w:rsid w:val="39BFB147"/>
    <w:rsid w:val="39CD9E92"/>
    <w:rsid w:val="3A28994E"/>
    <w:rsid w:val="3A3D5B81"/>
    <w:rsid w:val="3A4E9DCE"/>
    <w:rsid w:val="3A5F4B42"/>
    <w:rsid w:val="3A622477"/>
    <w:rsid w:val="3A6738C8"/>
    <w:rsid w:val="3A744436"/>
    <w:rsid w:val="3AA74B7D"/>
    <w:rsid w:val="3AB0DDAD"/>
    <w:rsid w:val="3AD2AA8D"/>
    <w:rsid w:val="3AE5ED0F"/>
    <w:rsid w:val="3B0168F2"/>
    <w:rsid w:val="3B0333E4"/>
    <w:rsid w:val="3B16E0AB"/>
    <w:rsid w:val="3B18438C"/>
    <w:rsid w:val="3B1E04C5"/>
    <w:rsid w:val="3B1E0805"/>
    <w:rsid w:val="3B235A42"/>
    <w:rsid w:val="3B2CE6D4"/>
    <w:rsid w:val="3B327F29"/>
    <w:rsid w:val="3B5C0B8B"/>
    <w:rsid w:val="3B619893"/>
    <w:rsid w:val="3B689B0D"/>
    <w:rsid w:val="3B696EF3"/>
    <w:rsid w:val="3B7040CD"/>
    <w:rsid w:val="3B8DC5D4"/>
    <w:rsid w:val="3B9A24A0"/>
    <w:rsid w:val="3BA55855"/>
    <w:rsid w:val="3BB8BE7E"/>
    <w:rsid w:val="3BCFA720"/>
    <w:rsid w:val="3BD92BE2"/>
    <w:rsid w:val="3BDDCE7A"/>
    <w:rsid w:val="3BE11968"/>
    <w:rsid w:val="3BEA6E2F"/>
    <w:rsid w:val="3C0D50D7"/>
    <w:rsid w:val="3C153F96"/>
    <w:rsid w:val="3C23028F"/>
    <w:rsid w:val="3C2E6C10"/>
    <w:rsid w:val="3C480178"/>
    <w:rsid w:val="3C56E925"/>
    <w:rsid w:val="3C68DB6E"/>
    <w:rsid w:val="3C6BDFE8"/>
    <w:rsid w:val="3C9AEB90"/>
    <w:rsid w:val="3CA210BE"/>
    <w:rsid w:val="3CB2B10C"/>
    <w:rsid w:val="3CBE89B3"/>
    <w:rsid w:val="3CC11B9D"/>
    <w:rsid w:val="3CD2FD83"/>
    <w:rsid w:val="3CDCEA48"/>
    <w:rsid w:val="3CE37A2A"/>
    <w:rsid w:val="3CECF4C7"/>
    <w:rsid w:val="3D046B6E"/>
    <w:rsid w:val="3D057F9E"/>
    <w:rsid w:val="3D1124C9"/>
    <w:rsid w:val="3D35F501"/>
    <w:rsid w:val="3D3CEF3E"/>
    <w:rsid w:val="3D5295E9"/>
    <w:rsid w:val="3D573C31"/>
    <w:rsid w:val="3D7CE9C9"/>
    <w:rsid w:val="3D8F8BE1"/>
    <w:rsid w:val="3D9ED98A"/>
    <w:rsid w:val="3DA92138"/>
    <w:rsid w:val="3DA94281"/>
    <w:rsid w:val="3DDF0604"/>
    <w:rsid w:val="3DF2B986"/>
    <w:rsid w:val="3E2F4096"/>
    <w:rsid w:val="3E373921"/>
    <w:rsid w:val="3E3ECE17"/>
    <w:rsid w:val="3E4096DA"/>
    <w:rsid w:val="3E43CCBD"/>
    <w:rsid w:val="3E4E816D"/>
    <w:rsid w:val="3E88C528"/>
    <w:rsid w:val="3E93226A"/>
    <w:rsid w:val="3EA70CF1"/>
    <w:rsid w:val="3EAA8CB2"/>
    <w:rsid w:val="3EAEFA77"/>
    <w:rsid w:val="3EBA3812"/>
    <w:rsid w:val="3ED8BF9F"/>
    <w:rsid w:val="3EF59D54"/>
    <w:rsid w:val="3EF7F1BC"/>
    <w:rsid w:val="3F10CCA4"/>
    <w:rsid w:val="3F1A216B"/>
    <w:rsid w:val="3F2C6C47"/>
    <w:rsid w:val="3F3AA9EB"/>
    <w:rsid w:val="3F4512E2"/>
    <w:rsid w:val="3F705780"/>
    <w:rsid w:val="3F706CB0"/>
    <w:rsid w:val="3F844ED0"/>
    <w:rsid w:val="3FB95E32"/>
    <w:rsid w:val="3FD4DA15"/>
    <w:rsid w:val="3FDF9D1E"/>
    <w:rsid w:val="3FF9636E"/>
    <w:rsid w:val="4012DC09"/>
    <w:rsid w:val="401900AD"/>
    <w:rsid w:val="4031A27B"/>
    <w:rsid w:val="404ACAD8"/>
    <w:rsid w:val="4055949F"/>
    <w:rsid w:val="405FA11B"/>
    <w:rsid w:val="406808FE"/>
    <w:rsid w:val="407B16C6"/>
    <w:rsid w:val="4093C21D"/>
    <w:rsid w:val="40A689CD"/>
    <w:rsid w:val="40AF144B"/>
    <w:rsid w:val="40B48A8B"/>
    <w:rsid w:val="40BD0C49"/>
    <w:rsid w:val="40CB91D2"/>
    <w:rsid w:val="40CE8CC6"/>
    <w:rsid w:val="40D67A4C"/>
    <w:rsid w:val="40DF14FD"/>
    <w:rsid w:val="410F9C0F"/>
    <w:rsid w:val="411D77E8"/>
    <w:rsid w:val="413983FC"/>
    <w:rsid w:val="4144CA00"/>
    <w:rsid w:val="414A3D00"/>
    <w:rsid w:val="415CC5B2"/>
    <w:rsid w:val="416A9375"/>
    <w:rsid w:val="4170AA76"/>
    <w:rsid w:val="41727568"/>
    <w:rsid w:val="418D4989"/>
    <w:rsid w:val="419C2858"/>
    <w:rsid w:val="419DC2F0"/>
    <w:rsid w:val="41A415DE"/>
    <w:rsid w:val="41D7DC91"/>
    <w:rsid w:val="41E22D74"/>
    <w:rsid w:val="42027C33"/>
    <w:rsid w:val="4216E727"/>
    <w:rsid w:val="422608BA"/>
    <w:rsid w:val="422AEF1D"/>
    <w:rsid w:val="42486D66"/>
    <w:rsid w:val="42505AEC"/>
    <w:rsid w:val="4251C22D"/>
    <w:rsid w:val="4252B6C5"/>
    <w:rsid w:val="42A26F5D"/>
    <w:rsid w:val="42B428DD"/>
    <w:rsid w:val="42BF3082"/>
    <w:rsid w:val="42E09A61"/>
    <w:rsid w:val="42F0FEF4"/>
    <w:rsid w:val="430E45C9"/>
    <w:rsid w:val="43399351"/>
    <w:rsid w:val="4350A16F"/>
    <w:rsid w:val="4366938D"/>
    <w:rsid w:val="436CAA78"/>
    <w:rsid w:val="4373ACF2"/>
    <w:rsid w:val="4375114C"/>
    <w:rsid w:val="4380664D"/>
    <w:rsid w:val="43CDED10"/>
    <w:rsid w:val="43D3A532"/>
    <w:rsid w:val="43DB9EF9"/>
    <w:rsid w:val="43DC7635"/>
    <w:rsid w:val="43E6B50D"/>
    <w:rsid w:val="43FECD65"/>
    <w:rsid w:val="4406BAEB"/>
    <w:rsid w:val="440D9E05"/>
    <w:rsid w:val="4419C4C0"/>
    <w:rsid w:val="4424EF9A"/>
    <w:rsid w:val="4457BFF3"/>
    <w:rsid w:val="445D61E8"/>
    <w:rsid w:val="44A84B38"/>
    <w:rsid w:val="44C7672A"/>
    <w:rsid w:val="44CA3C88"/>
    <w:rsid w:val="44CF4827"/>
    <w:rsid w:val="44D9616F"/>
    <w:rsid w:val="44E79010"/>
    <w:rsid w:val="450160F8"/>
    <w:rsid w:val="450263EE"/>
    <w:rsid w:val="450F7D53"/>
    <w:rsid w:val="4510E1AD"/>
    <w:rsid w:val="455DA7CE"/>
    <w:rsid w:val="456149CE"/>
    <w:rsid w:val="457BCD29"/>
    <w:rsid w:val="4583493C"/>
    <w:rsid w:val="45981663"/>
    <w:rsid w:val="45A9EB6F"/>
    <w:rsid w:val="45B3C623"/>
    <w:rsid w:val="45C0BFFB"/>
    <w:rsid w:val="45DF9904"/>
    <w:rsid w:val="4603A058"/>
    <w:rsid w:val="461DAE23"/>
    <w:rsid w:val="462028A9"/>
    <w:rsid w:val="46289FB6"/>
    <w:rsid w:val="46316380"/>
    <w:rsid w:val="46599352"/>
    <w:rsid w:val="46836071"/>
    <w:rsid w:val="469E344F"/>
    <w:rsid w:val="46A0E3FF"/>
    <w:rsid w:val="46E15FAD"/>
    <w:rsid w:val="470303A1"/>
    <w:rsid w:val="471259C7"/>
    <w:rsid w:val="47133FBB"/>
    <w:rsid w:val="471E55CF"/>
    <w:rsid w:val="4723CC0F"/>
    <w:rsid w:val="472C4DCD"/>
    <w:rsid w:val="47352E24"/>
    <w:rsid w:val="47366E27"/>
    <w:rsid w:val="4738B9F9"/>
    <w:rsid w:val="47453EC7"/>
    <w:rsid w:val="4747DEE0"/>
    <w:rsid w:val="474D2C4D"/>
    <w:rsid w:val="478F60B5"/>
    <w:rsid w:val="47A06DD3"/>
    <w:rsid w:val="47A07501"/>
    <w:rsid w:val="47B97E84"/>
    <w:rsid w:val="47BA078A"/>
    <w:rsid w:val="47C47017"/>
    <w:rsid w:val="47DFEBFA"/>
    <w:rsid w:val="4801DD4A"/>
    <w:rsid w:val="4806E8E9"/>
    <w:rsid w:val="4807BB6C"/>
    <w:rsid w:val="4812512C"/>
    <w:rsid w:val="482A311A"/>
    <w:rsid w:val="4847F1FB"/>
    <w:rsid w:val="48AD799E"/>
    <w:rsid w:val="48AFE758"/>
    <w:rsid w:val="48B7B660"/>
    <w:rsid w:val="48BA2630"/>
    <w:rsid w:val="48BE7C4E"/>
    <w:rsid w:val="48C103B1"/>
    <w:rsid w:val="48D9FB15"/>
    <w:rsid w:val="48E10F28"/>
    <w:rsid w:val="48E18C31"/>
    <w:rsid w:val="48E8FCAE"/>
    <w:rsid w:val="48EFA3B1"/>
    <w:rsid w:val="48FAFC06"/>
    <w:rsid w:val="493B411A"/>
    <w:rsid w:val="49554EE5"/>
    <w:rsid w:val="4955D7EB"/>
    <w:rsid w:val="496E7742"/>
    <w:rsid w:val="49796E98"/>
    <w:rsid w:val="49913414"/>
    <w:rsid w:val="49C6017B"/>
    <w:rsid w:val="49E25A92"/>
    <w:rsid w:val="49F33A21"/>
    <w:rsid w:val="4A1E5E50"/>
    <w:rsid w:val="4A384FFB"/>
    <w:rsid w:val="4A39FD11"/>
    <w:rsid w:val="4A3D2E94"/>
    <w:rsid w:val="4A3DEE88"/>
    <w:rsid w:val="4A4AE07D"/>
    <w:rsid w:val="4A5B2E5C"/>
    <w:rsid w:val="4A5CD412"/>
    <w:rsid w:val="4A5F1FE4"/>
    <w:rsid w:val="4A6CCEE6"/>
    <w:rsid w:val="4A705ABB"/>
    <w:rsid w:val="4A7D5C92"/>
    <w:rsid w:val="4AD7117B"/>
    <w:rsid w:val="4AF399CC"/>
    <w:rsid w:val="4B153EF9"/>
    <w:rsid w:val="4B4AF824"/>
    <w:rsid w:val="4B8810B7"/>
    <w:rsid w:val="4B8D7D7F"/>
    <w:rsid w:val="4BC2E585"/>
    <w:rsid w:val="4BD4205C"/>
    <w:rsid w:val="4BD674C4"/>
    <w:rsid w:val="4BD9BEE9"/>
    <w:rsid w:val="4BE6B0DE"/>
    <w:rsid w:val="4BE85E34"/>
    <w:rsid w:val="4BF6FEBD"/>
    <w:rsid w:val="4BFAF045"/>
    <w:rsid w:val="4BFFBEF0"/>
    <w:rsid w:val="4BFFD93B"/>
    <w:rsid w:val="4C09DF4A"/>
    <w:rsid w:val="4C2307A7"/>
    <w:rsid w:val="4C233D89"/>
    <w:rsid w:val="4C2A6BA1"/>
    <w:rsid w:val="4C2B6227"/>
    <w:rsid w:val="4C31D847"/>
    <w:rsid w:val="4C59596D"/>
    <w:rsid w:val="4C62D1D8"/>
    <w:rsid w:val="4C7C36A3"/>
    <w:rsid w:val="4C8EE685"/>
    <w:rsid w:val="4CD7E676"/>
    <w:rsid w:val="4CDA5A0C"/>
    <w:rsid w:val="4D349EBF"/>
    <w:rsid w:val="4D4ECE16"/>
    <w:rsid w:val="4D5999CE"/>
    <w:rsid w:val="4D5CD1CC"/>
    <w:rsid w:val="4D83587B"/>
    <w:rsid w:val="4D843A95"/>
    <w:rsid w:val="4D96C0A6"/>
    <w:rsid w:val="4D98EAA9"/>
    <w:rsid w:val="4D9B8F51"/>
    <w:rsid w:val="4D9D56F2"/>
    <w:rsid w:val="4DB4FD54"/>
    <w:rsid w:val="4DBED808"/>
    <w:rsid w:val="4DEDFA1E"/>
    <w:rsid w:val="4DF36783"/>
    <w:rsid w:val="4DF68419"/>
    <w:rsid w:val="4DFDEB3A"/>
    <w:rsid w:val="4E15D57A"/>
    <w:rsid w:val="4E2AB6E6"/>
    <w:rsid w:val="4E2D2C94"/>
    <w:rsid w:val="4E4CDFBB"/>
    <w:rsid w:val="4E5DD493"/>
    <w:rsid w:val="4E681CB9"/>
    <w:rsid w:val="4E936627"/>
    <w:rsid w:val="4E965FDC"/>
    <w:rsid w:val="4EC51E41"/>
    <w:rsid w:val="4ECD9C36"/>
    <w:rsid w:val="4EF1CF73"/>
    <w:rsid w:val="4F109FB7"/>
    <w:rsid w:val="4F1FFEF6"/>
    <w:rsid w:val="4F33808C"/>
    <w:rsid w:val="4F3719F6"/>
    <w:rsid w:val="4F375FB2"/>
    <w:rsid w:val="4F40A2AE"/>
    <w:rsid w:val="4F5527AA"/>
    <w:rsid w:val="4F5ADE4B"/>
    <w:rsid w:val="4F63F9C6"/>
    <w:rsid w:val="4F9DB38A"/>
    <w:rsid w:val="4FC191FA"/>
    <w:rsid w:val="4FD5A445"/>
    <w:rsid w:val="4FE4E6DE"/>
    <w:rsid w:val="4FECC8D1"/>
    <w:rsid w:val="5011FACE"/>
    <w:rsid w:val="50159D81"/>
    <w:rsid w:val="5021B8EC"/>
    <w:rsid w:val="502F2477"/>
    <w:rsid w:val="504410FE"/>
    <w:rsid w:val="505B31B0"/>
    <w:rsid w:val="506B7B00"/>
    <w:rsid w:val="507DB1B3"/>
    <w:rsid w:val="508332D1"/>
    <w:rsid w:val="5098FFDD"/>
    <w:rsid w:val="50AC7018"/>
    <w:rsid w:val="50C1E7D1"/>
    <w:rsid w:val="50C98E33"/>
    <w:rsid w:val="50D4031C"/>
    <w:rsid w:val="50EC9E16"/>
    <w:rsid w:val="50F40E93"/>
    <w:rsid w:val="50F6AEAC"/>
    <w:rsid w:val="5111A37A"/>
    <w:rsid w:val="511FB12B"/>
    <w:rsid w:val="512CCA90"/>
    <w:rsid w:val="5157954C"/>
    <w:rsid w:val="51957555"/>
    <w:rsid w:val="51997ECF"/>
    <w:rsid w:val="519D62DB"/>
    <w:rsid w:val="51A5F76E"/>
    <w:rsid w:val="51CAF4D8"/>
    <w:rsid w:val="51CE009E"/>
    <w:rsid w:val="51CE24FB"/>
    <w:rsid w:val="51D97336"/>
    <w:rsid w:val="521B18A8"/>
    <w:rsid w:val="525DB832"/>
    <w:rsid w:val="52886E77"/>
    <w:rsid w:val="528E7A4F"/>
    <w:rsid w:val="529AA901"/>
    <w:rsid w:val="52AD73DB"/>
    <w:rsid w:val="52B05563"/>
    <w:rsid w:val="52C9F53C"/>
    <w:rsid w:val="52CAF01F"/>
    <w:rsid w:val="52EB7827"/>
    <w:rsid w:val="52ED70DA"/>
    <w:rsid w:val="53041EB1"/>
    <w:rsid w:val="53283E64"/>
    <w:rsid w:val="533B8DDC"/>
    <w:rsid w:val="534BDC87"/>
    <w:rsid w:val="5369D0FF"/>
    <w:rsid w:val="537AABFF"/>
    <w:rsid w:val="539E09A8"/>
    <w:rsid w:val="53AFB2F5"/>
    <w:rsid w:val="53D0D519"/>
    <w:rsid w:val="53E410DA"/>
    <w:rsid w:val="54012EF5"/>
    <w:rsid w:val="5404C65D"/>
    <w:rsid w:val="5406F1AF"/>
    <w:rsid w:val="5418A79B"/>
    <w:rsid w:val="541CDEB5"/>
    <w:rsid w:val="54211B81"/>
    <w:rsid w:val="54243ED8"/>
    <w:rsid w:val="5432FD67"/>
    <w:rsid w:val="5436740C"/>
    <w:rsid w:val="5443730D"/>
    <w:rsid w:val="5448FFCF"/>
    <w:rsid w:val="545593D8"/>
    <w:rsid w:val="545751ED"/>
    <w:rsid w:val="546171DA"/>
    <w:rsid w:val="5463E5E5"/>
    <w:rsid w:val="546D2CBE"/>
    <w:rsid w:val="547EF809"/>
    <w:rsid w:val="5489413B"/>
    <w:rsid w:val="549FEF12"/>
    <w:rsid w:val="54BC213F"/>
    <w:rsid w:val="54D28057"/>
    <w:rsid w:val="54D75E3D"/>
    <w:rsid w:val="5502959A"/>
    <w:rsid w:val="552EF2FD"/>
    <w:rsid w:val="553CDDBA"/>
    <w:rsid w:val="558F407A"/>
    <w:rsid w:val="5593F507"/>
    <w:rsid w:val="55A1D28B"/>
    <w:rsid w:val="55A6BB81"/>
    <w:rsid w:val="55A7743F"/>
    <w:rsid w:val="55C4877A"/>
    <w:rsid w:val="55D2446D"/>
    <w:rsid w:val="55E5149D"/>
    <w:rsid w:val="55F3224E"/>
    <w:rsid w:val="566CEFF2"/>
    <w:rsid w:val="56720642"/>
    <w:rsid w:val="56732E9E"/>
    <w:rsid w:val="56A171C1"/>
    <w:rsid w:val="56CAC35E"/>
    <w:rsid w:val="56D5616E"/>
    <w:rsid w:val="56E44EB4"/>
    <w:rsid w:val="5709EAE0"/>
    <w:rsid w:val="5717897F"/>
    <w:rsid w:val="573DA2EC"/>
    <w:rsid w:val="5748EDC5"/>
    <w:rsid w:val="5750485D"/>
    <w:rsid w:val="576A9E29"/>
    <w:rsid w:val="578DEFB9"/>
    <w:rsid w:val="57B59483"/>
    <w:rsid w:val="57D7C7FB"/>
    <w:rsid w:val="57F0F8BC"/>
    <w:rsid w:val="57F95B1F"/>
    <w:rsid w:val="57FBAF87"/>
    <w:rsid w:val="5804B6D9"/>
    <w:rsid w:val="580A7844"/>
    <w:rsid w:val="583413D3"/>
    <w:rsid w:val="584E1D22"/>
    <w:rsid w:val="587803D6"/>
    <w:rsid w:val="588A5A2C"/>
    <w:rsid w:val="589C4C75"/>
    <w:rsid w:val="58C06551"/>
    <w:rsid w:val="58D9734D"/>
    <w:rsid w:val="58DA62D2"/>
    <w:rsid w:val="58DE5C43"/>
    <w:rsid w:val="58ED496D"/>
    <w:rsid w:val="5901C091"/>
    <w:rsid w:val="5927C918"/>
    <w:rsid w:val="598CC91D"/>
    <w:rsid w:val="59A0A5B8"/>
    <w:rsid w:val="59CC32DD"/>
    <w:rsid w:val="59D29209"/>
    <w:rsid w:val="59DDF443"/>
    <w:rsid w:val="59F243F7"/>
    <w:rsid w:val="5A1EF479"/>
    <w:rsid w:val="5A32708A"/>
    <w:rsid w:val="5A5ADF84"/>
    <w:rsid w:val="5A5B3FE4"/>
    <w:rsid w:val="5A5C35B2"/>
    <w:rsid w:val="5A64E3B0"/>
    <w:rsid w:val="5A67662A"/>
    <w:rsid w:val="5A68CA17"/>
    <w:rsid w:val="5A6FF171"/>
    <w:rsid w:val="5A7AE562"/>
    <w:rsid w:val="5A9AF0D9"/>
    <w:rsid w:val="5AC423B5"/>
    <w:rsid w:val="5AC4D55C"/>
    <w:rsid w:val="5ADC6E42"/>
    <w:rsid w:val="5AF882BF"/>
    <w:rsid w:val="5B290E5B"/>
    <w:rsid w:val="5B2E75B7"/>
    <w:rsid w:val="5B3C579B"/>
    <w:rsid w:val="5B406115"/>
    <w:rsid w:val="5B54ACEF"/>
    <w:rsid w:val="5B73C999"/>
    <w:rsid w:val="5B8AA02A"/>
    <w:rsid w:val="5B8E1458"/>
    <w:rsid w:val="5B97D106"/>
    <w:rsid w:val="5BD3ED37"/>
    <w:rsid w:val="5C03368B"/>
    <w:rsid w:val="5C15FD05"/>
    <w:rsid w:val="5C23B980"/>
    <w:rsid w:val="5C24EA2F"/>
    <w:rsid w:val="5C2ED3B4"/>
    <w:rsid w:val="5C2F480B"/>
    <w:rsid w:val="5C3AE957"/>
    <w:rsid w:val="5C4E84F2"/>
    <w:rsid w:val="5C53D8AB"/>
    <w:rsid w:val="5C950BE1"/>
    <w:rsid w:val="5CBD60ED"/>
    <w:rsid w:val="5CC469DF"/>
    <w:rsid w:val="5CC73324"/>
    <w:rsid w:val="5D09EB53"/>
    <w:rsid w:val="5D1A790A"/>
    <w:rsid w:val="5D1DB5E0"/>
    <w:rsid w:val="5D430D16"/>
    <w:rsid w:val="5D6F773D"/>
    <w:rsid w:val="5D6FBD98"/>
    <w:rsid w:val="5D728AB7"/>
    <w:rsid w:val="5D87970B"/>
    <w:rsid w:val="5D8BC801"/>
    <w:rsid w:val="5D96D664"/>
    <w:rsid w:val="5D9F06EC"/>
    <w:rsid w:val="5DBF89E1"/>
    <w:rsid w:val="5DC13998"/>
    <w:rsid w:val="5DCAA415"/>
    <w:rsid w:val="5DEA0AF7"/>
    <w:rsid w:val="5DFC761E"/>
    <w:rsid w:val="5E2EE283"/>
    <w:rsid w:val="5E43D168"/>
    <w:rsid w:val="5E45A929"/>
    <w:rsid w:val="5E5B9305"/>
    <w:rsid w:val="5E603A40"/>
    <w:rsid w:val="5E733F9F"/>
    <w:rsid w:val="5E7416DB"/>
    <w:rsid w:val="5E7801D7"/>
    <w:rsid w:val="5E937FA6"/>
    <w:rsid w:val="5E9F6B96"/>
    <w:rsid w:val="5EA568A3"/>
    <w:rsid w:val="5EB16566"/>
    <w:rsid w:val="5EB6496B"/>
    <w:rsid w:val="5EB7F63E"/>
    <w:rsid w:val="5EC240EC"/>
    <w:rsid w:val="5ED2AE9E"/>
    <w:rsid w:val="5EE7455A"/>
    <w:rsid w:val="5EEF6099"/>
    <w:rsid w:val="5EF15A85"/>
    <w:rsid w:val="5EF320FE"/>
    <w:rsid w:val="5F0B8DF9"/>
    <w:rsid w:val="5F1AA69D"/>
    <w:rsid w:val="5F3622C0"/>
    <w:rsid w:val="5F5C8AF1"/>
    <w:rsid w:val="5F5F915C"/>
    <w:rsid w:val="5F63CE28"/>
    <w:rsid w:val="5F735746"/>
    <w:rsid w:val="5FDC21C5"/>
    <w:rsid w:val="5FE2A1B9"/>
    <w:rsid w:val="600FE73C"/>
    <w:rsid w:val="6028385D"/>
    <w:rsid w:val="602E125F"/>
    <w:rsid w:val="60418C15"/>
    <w:rsid w:val="608D2AE6"/>
    <w:rsid w:val="608E71EA"/>
    <w:rsid w:val="608EF15F"/>
    <w:rsid w:val="609039CE"/>
    <w:rsid w:val="60A75E5A"/>
    <w:rsid w:val="60CA8168"/>
    <w:rsid w:val="60CC6A7F"/>
    <w:rsid w:val="60D1F321"/>
    <w:rsid w:val="610E5A7A"/>
    <w:rsid w:val="6121ABB9"/>
    <w:rsid w:val="61336539"/>
    <w:rsid w:val="614BAFC6"/>
    <w:rsid w:val="614FA7B5"/>
    <w:rsid w:val="6164644F"/>
    <w:rsid w:val="617E721A"/>
    <w:rsid w:val="61A291CD"/>
    <w:rsid w:val="61AB991F"/>
    <w:rsid w:val="61AFA299"/>
    <w:rsid w:val="61CCCECA"/>
    <w:rsid w:val="61E90628"/>
    <w:rsid w:val="61EDEA2D"/>
    <w:rsid w:val="6227015B"/>
    <w:rsid w:val="6228FB47"/>
    <w:rsid w:val="622C0A2F"/>
    <w:rsid w:val="624DB933"/>
    <w:rsid w:val="625F3924"/>
    <w:rsid w:val="62795792"/>
    <w:rsid w:val="62805593"/>
    <w:rsid w:val="62836FE4"/>
    <w:rsid w:val="629E898F"/>
    <w:rsid w:val="62E78027"/>
    <w:rsid w:val="62E9C81C"/>
    <w:rsid w:val="630394A4"/>
    <w:rsid w:val="6313C287"/>
    <w:rsid w:val="6315B9CF"/>
    <w:rsid w:val="6317428B"/>
    <w:rsid w:val="632CA271"/>
    <w:rsid w:val="6339879C"/>
    <w:rsid w:val="6383078B"/>
    <w:rsid w:val="6384D689"/>
    <w:rsid w:val="638E25CB"/>
    <w:rsid w:val="639354E7"/>
    <w:rsid w:val="63BAB67D"/>
    <w:rsid w:val="63DE2F3A"/>
    <w:rsid w:val="63EEE669"/>
    <w:rsid w:val="63FB0985"/>
    <w:rsid w:val="64123770"/>
    <w:rsid w:val="641799E3"/>
    <w:rsid w:val="641C25F4"/>
    <w:rsid w:val="641E200A"/>
    <w:rsid w:val="6428D4BA"/>
    <w:rsid w:val="6437E65A"/>
    <w:rsid w:val="646D75B7"/>
    <w:rsid w:val="648C317B"/>
    <w:rsid w:val="6493DA22"/>
    <w:rsid w:val="649C0511"/>
    <w:rsid w:val="64AF92E8"/>
    <w:rsid w:val="64B312EC"/>
    <w:rsid w:val="64C872D2"/>
    <w:rsid w:val="64D557FD"/>
    <w:rsid w:val="64E7435B"/>
    <w:rsid w:val="64EB2767"/>
    <w:rsid w:val="64FC623E"/>
    <w:rsid w:val="65020B63"/>
    <w:rsid w:val="6529F62C"/>
    <w:rsid w:val="652B023E"/>
    <w:rsid w:val="6548104D"/>
    <w:rsid w:val="654FB4D7"/>
    <w:rsid w:val="6551E8BF"/>
    <w:rsid w:val="655AEF0A"/>
    <w:rsid w:val="656746A0"/>
    <w:rsid w:val="657B0B6A"/>
    <w:rsid w:val="6585F501"/>
    <w:rsid w:val="65A56444"/>
    <w:rsid w:val="65AD51CA"/>
    <w:rsid w:val="65B4CD25"/>
    <w:rsid w:val="65B7F655"/>
    <w:rsid w:val="65B8E5DA"/>
    <w:rsid w:val="65C20DDE"/>
    <w:rsid w:val="65DEEA5A"/>
    <w:rsid w:val="65F51CDC"/>
    <w:rsid w:val="65FABAF1"/>
    <w:rsid w:val="661AFAB5"/>
    <w:rsid w:val="66251E25"/>
    <w:rsid w:val="662801DC"/>
    <w:rsid w:val="6651CF57"/>
    <w:rsid w:val="667FFEDA"/>
    <w:rsid w:val="66A96D76"/>
    <w:rsid w:val="66B11511"/>
    <w:rsid w:val="66EDB920"/>
    <w:rsid w:val="66FA727E"/>
    <w:rsid w:val="67031701"/>
    <w:rsid w:val="6732AA47"/>
    <w:rsid w:val="6739C2EC"/>
    <w:rsid w:val="674134A5"/>
    <w:rsid w:val="6749222B"/>
    <w:rsid w:val="67509D86"/>
    <w:rsid w:val="6760757C"/>
    <w:rsid w:val="677AB345"/>
    <w:rsid w:val="677E692B"/>
    <w:rsid w:val="67A2A6BD"/>
    <w:rsid w:val="67A7C629"/>
    <w:rsid w:val="67AFB3AF"/>
    <w:rsid w:val="67BB3194"/>
    <w:rsid w:val="67C3D23D"/>
    <w:rsid w:val="67D3A5D3"/>
    <w:rsid w:val="67DF482B"/>
    <w:rsid w:val="67EAB3AE"/>
    <w:rsid w:val="67F6568C"/>
    <w:rsid w:val="6808FF94"/>
    <w:rsid w:val="681ADAA3"/>
    <w:rsid w:val="684255EA"/>
    <w:rsid w:val="6843D696"/>
    <w:rsid w:val="685847AC"/>
    <w:rsid w:val="685E6634"/>
    <w:rsid w:val="687990E4"/>
    <w:rsid w:val="689642DF"/>
    <w:rsid w:val="689EE762"/>
    <w:rsid w:val="68B4B179"/>
    <w:rsid w:val="68CE7AA8"/>
    <w:rsid w:val="68E4F28C"/>
    <w:rsid w:val="68EC6DE7"/>
    <w:rsid w:val="68F22F20"/>
    <w:rsid w:val="68F4800D"/>
    <w:rsid w:val="68FC45DD"/>
    <w:rsid w:val="6903C406"/>
    <w:rsid w:val="691A4D40"/>
    <w:rsid w:val="692CBD9E"/>
    <w:rsid w:val="692FAC03"/>
    <w:rsid w:val="6957521F"/>
    <w:rsid w:val="6983040B"/>
    <w:rsid w:val="69A8BE88"/>
    <w:rsid w:val="69B6C982"/>
    <w:rsid w:val="69CF0058"/>
    <w:rsid w:val="69E8B5D3"/>
    <w:rsid w:val="69FAA8E5"/>
    <w:rsid w:val="6A156145"/>
    <w:rsid w:val="6A29F801"/>
    <w:rsid w:val="6A2AF003"/>
    <w:rsid w:val="6A315C41"/>
    <w:rsid w:val="6A340D2C"/>
    <w:rsid w:val="6A344861"/>
    <w:rsid w:val="6A3A9085"/>
    <w:rsid w:val="6A3FA2BB"/>
    <w:rsid w:val="6A47C8D2"/>
    <w:rsid w:val="6A5E27ED"/>
    <w:rsid w:val="6A78D567"/>
    <w:rsid w:val="6AB25B7D"/>
    <w:rsid w:val="6AB61DA1"/>
    <w:rsid w:val="6AC88DFF"/>
    <w:rsid w:val="6ACB7C64"/>
    <w:rsid w:val="6ACE2C14"/>
    <w:rsid w:val="6ACEB2A3"/>
    <w:rsid w:val="6AD6D37E"/>
    <w:rsid w:val="6AE75471"/>
    <w:rsid w:val="6AEEC4AE"/>
    <w:rsid w:val="6B0CADD6"/>
    <w:rsid w:val="6B2DF74E"/>
    <w:rsid w:val="6B38A200"/>
    <w:rsid w:val="6B497413"/>
    <w:rsid w:val="6B5299E3"/>
    <w:rsid w:val="6B853A52"/>
    <w:rsid w:val="6B9937B0"/>
    <w:rsid w:val="6B9E66CC"/>
    <w:rsid w:val="6BC46B36"/>
    <w:rsid w:val="6BCDE3A1"/>
    <w:rsid w:val="6BCE0A72"/>
    <w:rsid w:val="6BD018C2"/>
    <w:rsid w:val="6BD12491"/>
    <w:rsid w:val="6BE39933"/>
    <w:rsid w:val="6BF50301"/>
    <w:rsid w:val="6BF71C02"/>
    <w:rsid w:val="6C1D4955"/>
    <w:rsid w:val="6C645E60"/>
    <w:rsid w:val="6C72A3DF"/>
    <w:rsid w:val="6CBAA4CD"/>
    <w:rsid w:val="6CFC812D"/>
    <w:rsid w:val="6D451481"/>
    <w:rsid w:val="6D47F609"/>
    <w:rsid w:val="6D6198C3"/>
    <w:rsid w:val="6D6BE923"/>
    <w:rsid w:val="6D859B07"/>
    <w:rsid w:val="6D964C57"/>
    <w:rsid w:val="6DC5A043"/>
    <w:rsid w:val="6DEDAAAF"/>
    <w:rsid w:val="6DF4CB08"/>
    <w:rsid w:val="6E05CCD6"/>
    <w:rsid w:val="6E2A32CE"/>
    <w:rsid w:val="6E527439"/>
    <w:rsid w:val="6E88BCF9"/>
    <w:rsid w:val="6E896369"/>
    <w:rsid w:val="6E8A1C27"/>
    <w:rsid w:val="6EAB51D2"/>
    <w:rsid w:val="6EB04841"/>
    <w:rsid w:val="6EB47F5B"/>
    <w:rsid w:val="6ED6078E"/>
    <w:rsid w:val="6EDAA190"/>
    <w:rsid w:val="6EE0523C"/>
    <w:rsid w:val="6F0556AA"/>
    <w:rsid w:val="6F1702DB"/>
    <w:rsid w:val="6F37C7DF"/>
    <w:rsid w:val="6F543410"/>
    <w:rsid w:val="6F560FA8"/>
    <w:rsid w:val="6F6A20FD"/>
    <w:rsid w:val="6F7D1920"/>
    <w:rsid w:val="6F84FA1D"/>
    <w:rsid w:val="6FA19D37"/>
    <w:rsid w:val="6FA50472"/>
    <w:rsid w:val="6FAA44A1"/>
    <w:rsid w:val="6FB41AB2"/>
    <w:rsid w:val="6FC6032F"/>
    <w:rsid w:val="70016871"/>
    <w:rsid w:val="701CE536"/>
    <w:rsid w:val="702DF88C"/>
    <w:rsid w:val="704D4951"/>
    <w:rsid w:val="704D6157"/>
    <w:rsid w:val="70504FBC"/>
    <w:rsid w:val="7058AB75"/>
    <w:rsid w:val="706A065C"/>
    <w:rsid w:val="7071D7EF"/>
    <w:rsid w:val="70A1270B"/>
    <w:rsid w:val="70B4C4BC"/>
    <w:rsid w:val="70B70A56"/>
    <w:rsid w:val="70C2A715"/>
    <w:rsid w:val="713549DC"/>
    <w:rsid w:val="71461502"/>
    <w:rsid w:val="718A14FB"/>
    <w:rsid w:val="71A5A9C0"/>
    <w:rsid w:val="71B6C9F3"/>
    <w:rsid w:val="71D1907F"/>
    <w:rsid w:val="7205487A"/>
    <w:rsid w:val="72087934"/>
    <w:rsid w:val="720DA433"/>
    <w:rsid w:val="721B672C"/>
    <w:rsid w:val="723F5A46"/>
    <w:rsid w:val="7248D310"/>
    <w:rsid w:val="724EA39D"/>
    <w:rsid w:val="726C308A"/>
    <w:rsid w:val="726F68A1"/>
    <w:rsid w:val="72744118"/>
    <w:rsid w:val="728890FE"/>
    <w:rsid w:val="728E759B"/>
    <w:rsid w:val="7293502D"/>
    <w:rsid w:val="7297004B"/>
    <w:rsid w:val="729993AE"/>
    <w:rsid w:val="72A218EA"/>
    <w:rsid w:val="72C11BD2"/>
    <w:rsid w:val="72C43350"/>
    <w:rsid w:val="72D11A3D"/>
    <w:rsid w:val="72E1E563"/>
    <w:rsid w:val="72F26656"/>
    <w:rsid w:val="72FDA3F1"/>
    <w:rsid w:val="730E4750"/>
    <w:rsid w:val="7317BFBB"/>
    <w:rsid w:val="7325E55C"/>
    <w:rsid w:val="73390933"/>
    <w:rsid w:val="733BDAA1"/>
    <w:rsid w:val="733F129F"/>
    <w:rsid w:val="73529A54"/>
    <w:rsid w:val="735CD48C"/>
    <w:rsid w:val="73904C37"/>
    <w:rsid w:val="7399A885"/>
    <w:rsid w:val="73E11F7A"/>
    <w:rsid w:val="74058DDB"/>
    <w:rsid w:val="740B3902"/>
    <w:rsid w:val="74133163"/>
    <w:rsid w:val="74586B40"/>
    <w:rsid w:val="745FA327"/>
    <w:rsid w:val="746123D3"/>
    <w:rsid w:val="7469EB37"/>
    <w:rsid w:val="74750E5A"/>
    <w:rsid w:val="747594E9"/>
    <w:rsid w:val="74997452"/>
    <w:rsid w:val="74A25545"/>
    <w:rsid w:val="74B228DB"/>
    <w:rsid w:val="74B898F0"/>
    <w:rsid w:val="74EE6AB5"/>
    <w:rsid w:val="75093141"/>
    <w:rsid w:val="75128608"/>
    <w:rsid w:val="7521397C"/>
    <w:rsid w:val="7596C5DB"/>
    <w:rsid w:val="75B4EB36"/>
    <w:rsid w:val="75EC5AA4"/>
    <w:rsid w:val="7618CC41"/>
    <w:rsid w:val="761A6D97"/>
    <w:rsid w:val="76311E7F"/>
    <w:rsid w:val="7632AE82"/>
    <w:rsid w:val="768A3B16"/>
    <w:rsid w:val="768EB0EB"/>
    <w:rsid w:val="769622A4"/>
    <w:rsid w:val="769C62D4"/>
    <w:rsid w:val="76A9A43A"/>
    <w:rsid w:val="76B0A23B"/>
    <w:rsid w:val="76B7EE8E"/>
    <w:rsid w:val="76BF9140"/>
    <w:rsid w:val="76E11973"/>
    <w:rsid w:val="76EB6421"/>
    <w:rsid w:val="77039F81"/>
    <w:rsid w:val="7713D738"/>
    <w:rsid w:val="7715DC85"/>
    <w:rsid w:val="77212851"/>
    <w:rsid w:val="772CAC87"/>
    <w:rsid w:val="773D2E9D"/>
    <w:rsid w:val="7760A6BB"/>
    <w:rsid w:val="7781FE4E"/>
    <w:rsid w:val="77882B05"/>
    <w:rsid w:val="779B7445"/>
    <w:rsid w:val="779BAD4E"/>
    <w:rsid w:val="77A48B60"/>
    <w:rsid w:val="77B55686"/>
    <w:rsid w:val="77B684ED"/>
    <w:rsid w:val="781283C2"/>
    <w:rsid w:val="78390A71"/>
    <w:rsid w:val="78496E0C"/>
    <w:rsid w:val="7863BD5A"/>
    <w:rsid w:val="786A3241"/>
    <w:rsid w:val="7889E37F"/>
    <w:rsid w:val="78ADF79F"/>
    <w:rsid w:val="78BCF8B2"/>
    <w:rsid w:val="78C87CE8"/>
    <w:rsid w:val="78D616FB"/>
    <w:rsid w:val="7952554E"/>
    <w:rsid w:val="7975C668"/>
    <w:rsid w:val="79A30CA3"/>
    <w:rsid w:val="79D277F3"/>
    <w:rsid w:val="79D4DAD2"/>
    <w:rsid w:val="79ECDA45"/>
    <w:rsid w:val="79F0B4E1"/>
    <w:rsid w:val="79F7C045"/>
    <w:rsid w:val="79FB6ECE"/>
    <w:rsid w:val="7A18BA35"/>
    <w:rsid w:val="7A33574F"/>
    <w:rsid w:val="7A3ABC98"/>
    <w:rsid w:val="7A3B4043"/>
    <w:rsid w:val="7A480951"/>
    <w:rsid w:val="7A71E75C"/>
    <w:rsid w:val="7A7A7A86"/>
    <w:rsid w:val="7A98477D"/>
    <w:rsid w:val="7A998780"/>
    <w:rsid w:val="7AC5B305"/>
    <w:rsid w:val="7AD4186A"/>
    <w:rsid w:val="7AD42EF1"/>
    <w:rsid w:val="7ADC2C22"/>
    <w:rsid w:val="7AECF748"/>
    <w:rsid w:val="7B1196C9"/>
    <w:rsid w:val="7B3EDD04"/>
    <w:rsid w:val="7B593730"/>
    <w:rsid w:val="7B67E671"/>
    <w:rsid w:val="7B6FD3F7"/>
    <w:rsid w:val="7B81C78C"/>
    <w:rsid w:val="7B973F2F"/>
    <w:rsid w:val="7B9B5E1C"/>
    <w:rsid w:val="7BA1D303"/>
    <w:rsid w:val="7BA319DD"/>
    <w:rsid w:val="7BB48A96"/>
    <w:rsid w:val="7BCC3B07"/>
    <w:rsid w:val="7BE3D9B2"/>
    <w:rsid w:val="7BFC04F5"/>
    <w:rsid w:val="7C164AE7"/>
    <w:rsid w:val="7C3846CF"/>
    <w:rsid w:val="7C637D25"/>
    <w:rsid w:val="7C77FC83"/>
    <w:rsid w:val="7C9A0280"/>
    <w:rsid w:val="7CC09BED"/>
    <w:rsid w:val="7CC9948A"/>
    <w:rsid w:val="7CF97C9A"/>
    <w:rsid w:val="7D0BA458"/>
    <w:rsid w:val="7D2D92C1"/>
    <w:rsid w:val="7D311E96"/>
    <w:rsid w:val="7D330F90"/>
    <w:rsid w:val="7D3DA364"/>
    <w:rsid w:val="7D4C37ED"/>
    <w:rsid w:val="7D6F756D"/>
    <w:rsid w:val="7D72E105"/>
    <w:rsid w:val="7D870E53"/>
    <w:rsid w:val="7D9B354A"/>
    <w:rsid w:val="7DC9EB43"/>
    <w:rsid w:val="7DD41730"/>
    <w:rsid w:val="7DD602D4"/>
    <w:rsid w:val="7DFF3F95"/>
    <w:rsid w:val="7E06856D"/>
    <w:rsid w:val="7E24980A"/>
    <w:rsid w:val="7E305DF5"/>
    <w:rsid w:val="7E49378B"/>
    <w:rsid w:val="7E5C6C4E"/>
    <w:rsid w:val="7E83A960"/>
    <w:rsid w:val="7E8D6668"/>
    <w:rsid w:val="7E90D7F2"/>
    <w:rsid w:val="7E94E437"/>
    <w:rsid w:val="7E9DB88E"/>
    <w:rsid w:val="7E9F8733"/>
    <w:rsid w:val="7EBBB420"/>
    <w:rsid w:val="7EC3ECE2"/>
    <w:rsid w:val="7F0B45CE"/>
    <w:rsid w:val="7F1B7793"/>
    <w:rsid w:val="7F34198B"/>
    <w:rsid w:val="7F54E19A"/>
    <w:rsid w:val="7F5BCD7C"/>
    <w:rsid w:val="7F6BB8A0"/>
    <w:rsid w:val="7F888978"/>
    <w:rsid w:val="7F8D1033"/>
    <w:rsid w:val="7FAA4354"/>
    <w:rsid w:val="7FB305F9"/>
    <w:rsid w:val="7FC0686B"/>
    <w:rsid w:val="7FCBD213"/>
    <w:rsid w:val="7FF983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B65BA"/>
  <w15:chartTrackingRefBased/>
  <w15:docId w15:val="{015B1CAA-65FF-4FF2-92E5-B14881B3D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3607"/>
  </w:style>
  <w:style w:type="paragraph" w:styleId="Heading1">
    <w:name w:val="heading 1"/>
    <w:basedOn w:val="Normal"/>
    <w:next w:val="Normal"/>
    <w:link w:val="Heading1Char"/>
    <w:uiPriority w:val="9"/>
    <w:qFormat/>
    <w:rsid w:val="1DCCE048"/>
    <w:pPr>
      <w:keepNext/>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1DCCE048"/>
    <w:pPr>
      <w:keepNext/>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1DCCE048"/>
    <w:pPr>
      <w:keepNext/>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1DCCE048"/>
    <w:pPr>
      <w:keepNext/>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1DCCE048"/>
    <w:pPr>
      <w:keepNext/>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1DCCE048"/>
    <w:pPr>
      <w:keepNext/>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1DCCE048"/>
    <w:pPr>
      <w:keepNext/>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1DCCE048"/>
    <w:pPr>
      <w:keepNext/>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1DCCE048"/>
    <w:pPr>
      <w:keepNext/>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1DCCE048"/>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1DCCE048"/>
    <w:rPr>
      <w:rFonts w:eastAsiaTheme="minorEastAsia"/>
      <w:color w:val="5A5A5A"/>
    </w:rPr>
  </w:style>
  <w:style w:type="paragraph" w:styleId="Quote">
    <w:name w:val="Quote"/>
    <w:basedOn w:val="Normal"/>
    <w:next w:val="Normal"/>
    <w:link w:val="QuoteChar"/>
    <w:uiPriority w:val="29"/>
    <w:qFormat/>
    <w:rsid w:val="1DCCE048"/>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1DCCE048"/>
    <w:pPr>
      <w:spacing w:before="360" w:after="360"/>
      <w:ind w:left="864" w:right="864"/>
      <w:jc w:val="center"/>
    </w:pPr>
    <w:rPr>
      <w:i/>
      <w:iCs/>
      <w:color w:val="4472C4" w:themeColor="accent1"/>
    </w:rPr>
  </w:style>
  <w:style w:type="paragraph" w:styleId="ListParagraph">
    <w:name w:val="List Paragraph"/>
    <w:basedOn w:val="Normal"/>
    <w:uiPriority w:val="34"/>
    <w:qFormat/>
    <w:rsid w:val="1DCCE048"/>
    <w:pPr>
      <w:ind w:left="720"/>
      <w:contextualSpacing/>
    </w:pPr>
  </w:style>
  <w:style w:type="character" w:customStyle="1" w:styleId="Heading1Char">
    <w:name w:val="Heading 1 Char"/>
    <w:basedOn w:val="DefaultParagraphFont"/>
    <w:link w:val="Heading1"/>
    <w:uiPriority w:val="9"/>
    <w:rsid w:val="1DCCE048"/>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1DCCE048"/>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1DCCE048"/>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1DCCE048"/>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1DCCE048"/>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1DCCE048"/>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1DCCE048"/>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1DCCE048"/>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1DCCE048"/>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1DCCE048"/>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1DCCE048"/>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1DCCE048"/>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1DCCE048"/>
    <w:rPr>
      <w:i/>
      <w:iCs/>
      <w:noProof w:val="0"/>
      <w:color w:val="4472C4" w:themeColor="accent1"/>
      <w:lang w:val="en-GB"/>
    </w:rPr>
  </w:style>
  <w:style w:type="paragraph" w:styleId="TOC1">
    <w:name w:val="toc 1"/>
    <w:basedOn w:val="Normal"/>
    <w:next w:val="Normal"/>
    <w:uiPriority w:val="39"/>
    <w:unhideWhenUsed/>
    <w:rsid w:val="1DCCE048"/>
    <w:pPr>
      <w:spacing w:after="100"/>
    </w:pPr>
  </w:style>
  <w:style w:type="paragraph" w:styleId="TOC2">
    <w:name w:val="toc 2"/>
    <w:basedOn w:val="Normal"/>
    <w:next w:val="Normal"/>
    <w:uiPriority w:val="39"/>
    <w:unhideWhenUsed/>
    <w:rsid w:val="1DCCE048"/>
    <w:pPr>
      <w:spacing w:after="100"/>
      <w:ind w:left="220"/>
    </w:pPr>
  </w:style>
  <w:style w:type="paragraph" w:styleId="TOC3">
    <w:name w:val="toc 3"/>
    <w:basedOn w:val="Normal"/>
    <w:next w:val="Normal"/>
    <w:uiPriority w:val="39"/>
    <w:unhideWhenUsed/>
    <w:rsid w:val="1DCCE048"/>
    <w:pPr>
      <w:spacing w:after="100"/>
      <w:ind w:left="440"/>
    </w:pPr>
  </w:style>
  <w:style w:type="paragraph" w:styleId="TOC4">
    <w:name w:val="toc 4"/>
    <w:basedOn w:val="Normal"/>
    <w:next w:val="Normal"/>
    <w:uiPriority w:val="39"/>
    <w:unhideWhenUsed/>
    <w:rsid w:val="1DCCE048"/>
    <w:pPr>
      <w:spacing w:after="100"/>
      <w:ind w:left="660"/>
    </w:pPr>
  </w:style>
  <w:style w:type="paragraph" w:styleId="TOC5">
    <w:name w:val="toc 5"/>
    <w:basedOn w:val="Normal"/>
    <w:next w:val="Normal"/>
    <w:uiPriority w:val="39"/>
    <w:unhideWhenUsed/>
    <w:rsid w:val="1DCCE048"/>
    <w:pPr>
      <w:spacing w:after="100"/>
      <w:ind w:left="880"/>
    </w:pPr>
  </w:style>
  <w:style w:type="paragraph" w:styleId="TOC6">
    <w:name w:val="toc 6"/>
    <w:basedOn w:val="Normal"/>
    <w:next w:val="Normal"/>
    <w:uiPriority w:val="39"/>
    <w:unhideWhenUsed/>
    <w:rsid w:val="1DCCE048"/>
    <w:pPr>
      <w:spacing w:after="100"/>
      <w:ind w:left="1100"/>
    </w:pPr>
  </w:style>
  <w:style w:type="paragraph" w:styleId="TOC7">
    <w:name w:val="toc 7"/>
    <w:basedOn w:val="Normal"/>
    <w:next w:val="Normal"/>
    <w:uiPriority w:val="39"/>
    <w:unhideWhenUsed/>
    <w:rsid w:val="1DCCE048"/>
    <w:pPr>
      <w:spacing w:after="100"/>
      <w:ind w:left="1320"/>
    </w:pPr>
  </w:style>
  <w:style w:type="paragraph" w:styleId="TOC8">
    <w:name w:val="toc 8"/>
    <w:basedOn w:val="Normal"/>
    <w:next w:val="Normal"/>
    <w:uiPriority w:val="39"/>
    <w:unhideWhenUsed/>
    <w:rsid w:val="1DCCE048"/>
    <w:pPr>
      <w:spacing w:after="100"/>
      <w:ind w:left="1540"/>
    </w:pPr>
  </w:style>
  <w:style w:type="paragraph" w:styleId="TOC9">
    <w:name w:val="toc 9"/>
    <w:basedOn w:val="Normal"/>
    <w:next w:val="Normal"/>
    <w:uiPriority w:val="39"/>
    <w:unhideWhenUsed/>
    <w:rsid w:val="1DCCE048"/>
    <w:pPr>
      <w:spacing w:after="100"/>
      <w:ind w:left="1760"/>
    </w:pPr>
  </w:style>
  <w:style w:type="paragraph" w:styleId="EndnoteText">
    <w:name w:val="endnote text"/>
    <w:basedOn w:val="Normal"/>
    <w:link w:val="EndnoteTextChar"/>
    <w:uiPriority w:val="99"/>
    <w:semiHidden/>
    <w:unhideWhenUsed/>
    <w:rsid w:val="1DCCE048"/>
    <w:pPr>
      <w:spacing w:after="0"/>
    </w:pPr>
    <w:rPr>
      <w:sz w:val="20"/>
      <w:szCs w:val="20"/>
    </w:rPr>
  </w:style>
  <w:style w:type="character" w:customStyle="1" w:styleId="EndnoteTextChar">
    <w:name w:val="Endnote Text Char"/>
    <w:basedOn w:val="DefaultParagraphFont"/>
    <w:link w:val="EndnoteText"/>
    <w:uiPriority w:val="99"/>
    <w:semiHidden/>
    <w:rsid w:val="1DCCE048"/>
    <w:rPr>
      <w:noProof w:val="0"/>
      <w:sz w:val="20"/>
      <w:szCs w:val="20"/>
      <w:lang w:val="en-GB"/>
    </w:rPr>
  </w:style>
  <w:style w:type="paragraph" w:styleId="Footer">
    <w:name w:val="footer"/>
    <w:basedOn w:val="Normal"/>
    <w:link w:val="FooterChar"/>
    <w:uiPriority w:val="99"/>
    <w:unhideWhenUsed/>
    <w:rsid w:val="1DCCE048"/>
    <w:pPr>
      <w:tabs>
        <w:tab w:val="center" w:pos="4680"/>
        <w:tab w:val="right" w:pos="9360"/>
      </w:tabs>
      <w:spacing w:after="0"/>
    </w:pPr>
  </w:style>
  <w:style w:type="character" w:customStyle="1" w:styleId="FooterChar">
    <w:name w:val="Footer Char"/>
    <w:basedOn w:val="DefaultParagraphFont"/>
    <w:link w:val="Footer"/>
    <w:uiPriority w:val="99"/>
    <w:rsid w:val="1DCCE048"/>
    <w:rPr>
      <w:noProof w:val="0"/>
      <w:lang w:val="en-GB"/>
    </w:rPr>
  </w:style>
  <w:style w:type="paragraph" w:styleId="FootnoteText">
    <w:name w:val="footnote text"/>
    <w:basedOn w:val="Normal"/>
    <w:link w:val="FootnoteTextChar"/>
    <w:uiPriority w:val="99"/>
    <w:semiHidden/>
    <w:unhideWhenUsed/>
    <w:rsid w:val="1DCCE048"/>
    <w:pPr>
      <w:spacing w:after="0"/>
    </w:pPr>
    <w:rPr>
      <w:sz w:val="20"/>
      <w:szCs w:val="20"/>
    </w:rPr>
  </w:style>
  <w:style w:type="character" w:customStyle="1" w:styleId="FootnoteTextChar">
    <w:name w:val="Footnote Text Char"/>
    <w:basedOn w:val="DefaultParagraphFont"/>
    <w:link w:val="FootnoteText"/>
    <w:uiPriority w:val="99"/>
    <w:semiHidden/>
    <w:rsid w:val="1DCCE048"/>
    <w:rPr>
      <w:noProof w:val="0"/>
      <w:sz w:val="20"/>
      <w:szCs w:val="20"/>
      <w:lang w:val="en-GB"/>
    </w:rPr>
  </w:style>
  <w:style w:type="paragraph" w:styleId="Header">
    <w:name w:val="header"/>
    <w:basedOn w:val="Normal"/>
    <w:link w:val="HeaderChar"/>
    <w:uiPriority w:val="99"/>
    <w:unhideWhenUsed/>
    <w:rsid w:val="1DCCE048"/>
    <w:pPr>
      <w:tabs>
        <w:tab w:val="center" w:pos="4680"/>
        <w:tab w:val="right" w:pos="9360"/>
      </w:tabs>
      <w:spacing w:after="0"/>
    </w:pPr>
  </w:style>
  <w:style w:type="character" w:customStyle="1" w:styleId="HeaderChar">
    <w:name w:val="Header Char"/>
    <w:basedOn w:val="DefaultParagraphFont"/>
    <w:link w:val="Header"/>
    <w:uiPriority w:val="99"/>
    <w:rsid w:val="1DCCE048"/>
    <w:rPr>
      <w:noProof w:val="0"/>
      <w:lang w:val="en-GB"/>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link w:val="NoSpacingChar"/>
    <w:uiPriority w:val="1"/>
    <w:qFormat/>
    <w:rsid w:val="005878E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878E8"/>
    <w:rPr>
      <w:rFonts w:eastAsiaTheme="minorEastAsia"/>
      <w:lang w:val="en-US"/>
    </w:rPr>
  </w:style>
  <w:style w:type="paragraph" w:styleId="TOCHeading">
    <w:name w:val="TOC Heading"/>
    <w:basedOn w:val="Heading1"/>
    <w:next w:val="Normal"/>
    <w:uiPriority w:val="39"/>
    <w:unhideWhenUsed/>
    <w:qFormat/>
    <w:rsid w:val="00FE2B1C"/>
    <w:pPr>
      <w:keepLines/>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nature.com" TargetMode="External"/><Relationship Id="rId4" Type="http://schemas.openxmlformats.org/officeDocument/2006/relationships/settings" Target="settings.xml"/><Relationship Id="rId9" Type="http://schemas.openxmlformats.org/officeDocument/2006/relationships/image" Target="media/image2.png"/><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2BCDE3-B4A8-4AFA-AE23-776CE844F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Pages>
  <Words>4222</Words>
  <Characters>24068</Characters>
  <Application>Microsoft Office Word</Application>
  <DocSecurity>4</DocSecurity>
  <Lines>200</Lines>
  <Paragraphs>56</Paragraphs>
  <ScaleCrop>false</ScaleCrop>
  <Company/>
  <LinksUpToDate>false</LinksUpToDate>
  <CharactersWithSpaces>28234</CharactersWithSpaces>
  <SharedDoc>false</SharedDoc>
  <HLinks>
    <vt:vector size="90" baseType="variant">
      <vt:variant>
        <vt:i4>2949167</vt:i4>
      </vt:variant>
      <vt:variant>
        <vt:i4>87</vt:i4>
      </vt:variant>
      <vt:variant>
        <vt:i4>0</vt:i4>
      </vt:variant>
      <vt:variant>
        <vt:i4>5</vt:i4>
      </vt:variant>
      <vt:variant>
        <vt:lpwstr>http://www.nature.com/</vt:lpwstr>
      </vt:variant>
      <vt:variant>
        <vt:lpwstr/>
      </vt:variant>
      <vt:variant>
        <vt:i4>1114169</vt:i4>
      </vt:variant>
      <vt:variant>
        <vt:i4>80</vt:i4>
      </vt:variant>
      <vt:variant>
        <vt:i4>0</vt:i4>
      </vt:variant>
      <vt:variant>
        <vt:i4>5</vt:i4>
      </vt:variant>
      <vt:variant>
        <vt:lpwstr/>
      </vt:variant>
      <vt:variant>
        <vt:lpwstr>_Toc108646468</vt:lpwstr>
      </vt:variant>
      <vt:variant>
        <vt:i4>1114169</vt:i4>
      </vt:variant>
      <vt:variant>
        <vt:i4>74</vt:i4>
      </vt:variant>
      <vt:variant>
        <vt:i4>0</vt:i4>
      </vt:variant>
      <vt:variant>
        <vt:i4>5</vt:i4>
      </vt:variant>
      <vt:variant>
        <vt:lpwstr/>
      </vt:variant>
      <vt:variant>
        <vt:lpwstr>_Toc108646467</vt:lpwstr>
      </vt:variant>
      <vt:variant>
        <vt:i4>1114169</vt:i4>
      </vt:variant>
      <vt:variant>
        <vt:i4>68</vt:i4>
      </vt:variant>
      <vt:variant>
        <vt:i4>0</vt:i4>
      </vt:variant>
      <vt:variant>
        <vt:i4>5</vt:i4>
      </vt:variant>
      <vt:variant>
        <vt:lpwstr/>
      </vt:variant>
      <vt:variant>
        <vt:lpwstr>_Toc108646466</vt:lpwstr>
      </vt:variant>
      <vt:variant>
        <vt:i4>1114169</vt:i4>
      </vt:variant>
      <vt:variant>
        <vt:i4>62</vt:i4>
      </vt:variant>
      <vt:variant>
        <vt:i4>0</vt:i4>
      </vt:variant>
      <vt:variant>
        <vt:i4>5</vt:i4>
      </vt:variant>
      <vt:variant>
        <vt:lpwstr/>
      </vt:variant>
      <vt:variant>
        <vt:lpwstr>_Toc108646465</vt:lpwstr>
      </vt:variant>
      <vt:variant>
        <vt:i4>1114169</vt:i4>
      </vt:variant>
      <vt:variant>
        <vt:i4>56</vt:i4>
      </vt:variant>
      <vt:variant>
        <vt:i4>0</vt:i4>
      </vt:variant>
      <vt:variant>
        <vt:i4>5</vt:i4>
      </vt:variant>
      <vt:variant>
        <vt:lpwstr/>
      </vt:variant>
      <vt:variant>
        <vt:lpwstr>_Toc108646464</vt:lpwstr>
      </vt:variant>
      <vt:variant>
        <vt:i4>1114169</vt:i4>
      </vt:variant>
      <vt:variant>
        <vt:i4>50</vt:i4>
      </vt:variant>
      <vt:variant>
        <vt:i4>0</vt:i4>
      </vt:variant>
      <vt:variant>
        <vt:i4>5</vt:i4>
      </vt:variant>
      <vt:variant>
        <vt:lpwstr/>
      </vt:variant>
      <vt:variant>
        <vt:lpwstr>_Toc108646463</vt:lpwstr>
      </vt:variant>
      <vt:variant>
        <vt:i4>1114169</vt:i4>
      </vt:variant>
      <vt:variant>
        <vt:i4>44</vt:i4>
      </vt:variant>
      <vt:variant>
        <vt:i4>0</vt:i4>
      </vt:variant>
      <vt:variant>
        <vt:i4>5</vt:i4>
      </vt:variant>
      <vt:variant>
        <vt:lpwstr/>
      </vt:variant>
      <vt:variant>
        <vt:lpwstr>_Toc108646462</vt:lpwstr>
      </vt:variant>
      <vt:variant>
        <vt:i4>1114169</vt:i4>
      </vt:variant>
      <vt:variant>
        <vt:i4>38</vt:i4>
      </vt:variant>
      <vt:variant>
        <vt:i4>0</vt:i4>
      </vt:variant>
      <vt:variant>
        <vt:i4>5</vt:i4>
      </vt:variant>
      <vt:variant>
        <vt:lpwstr/>
      </vt:variant>
      <vt:variant>
        <vt:lpwstr>_Toc108646461</vt:lpwstr>
      </vt:variant>
      <vt:variant>
        <vt:i4>1114169</vt:i4>
      </vt:variant>
      <vt:variant>
        <vt:i4>32</vt:i4>
      </vt:variant>
      <vt:variant>
        <vt:i4>0</vt:i4>
      </vt:variant>
      <vt:variant>
        <vt:i4>5</vt:i4>
      </vt:variant>
      <vt:variant>
        <vt:lpwstr/>
      </vt:variant>
      <vt:variant>
        <vt:lpwstr>_Toc108646460</vt:lpwstr>
      </vt:variant>
      <vt:variant>
        <vt:i4>1179705</vt:i4>
      </vt:variant>
      <vt:variant>
        <vt:i4>26</vt:i4>
      </vt:variant>
      <vt:variant>
        <vt:i4>0</vt:i4>
      </vt:variant>
      <vt:variant>
        <vt:i4>5</vt:i4>
      </vt:variant>
      <vt:variant>
        <vt:lpwstr/>
      </vt:variant>
      <vt:variant>
        <vt:lpwstr>_Toc108646459</vt:lpwstr>
      </vt:variant>
      <vt:variant>
        <vt:i4>1179705</vt:i4>
      </vt:variant>
      <vt:variant>
        <vt:i4>20</vt:i4>
      </vt:variant>
      <vt:variant>
        <vt:i4>0</vt:i4>
      </vt:variant>
      <vt:variant>
        <vt:i4>5</vt:i4>
      </vt:variant>
      <vt:variant>
        <vt:lpwstr/>
      </vt:variant>
      <vt:variant>
        <vt:lpwstr>_Toc108646458</vt:lpwstr>
      </vt:variant>
      <vt:variant>
        <vt:i4>1179705</vt:i4>
      </vt:variant>
      <vt:variant>
        <vt:i4>14</vt:i4>
      </vt:variant>
      <vt:variant>
        <vt:i4>0</vt:i4>
      </vt:variant>
      <vt:variant>
        <vt:i4>5</vt:i4>
      </vt:variant>
      <vt:variant>
        <vt:lpwstr/>
      </vt:variant>
      <vt:variant>
        <vt:lpwstr>_Toc108646457</vt:lpwstr>
      </vt:variant>
      <vt:variant>
        <vt:i4>1179705</vt:i4>
      </vt:variant>
      <vt:variant>
        <vt:i4>8</vt:i4>
      </vt:variant>
      <vt:variant>
        <vt:i4>0</vt:i4>
      </vt:variant>
      <vt:variant>
        <vt:i4>5</vt:i4>
      </vt:variant>
      <vt:variant>
        <vt:lpwstr/>
      </vt:variant>
      <vt:variant>
        <vt:lpwstr>_Toc108646456</vt:lpwstr>
      </vt:variant>
      <vt:variant>
        <vt:i4>1179705</vt:i4>
      </vt:variant>
      <vt:variant>
        <vt:i4>2</vt:i4>
      </vt:variant>
      <vt:variant>
        <vt:i4>0</vt:i4>
      </vt:variant>
      <vt:variant>
        <vt:i4>5</vt:i4>
      </vt:variant>
      <vt:variant>
        <vt:lpwstr/>
      </vt:variant>
      <vt:variant>
        <vt:lpwstr>_Toc108646455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RESEARCH</dc:title>
  <dc:subject/>
  <dc:creator>Otison Ekunwe (1921110)</dc:creator>
  <cp:keywords/>
  <dc:description/>
  <cp:lastModifiedBy>Otison Ekunwe (1921110)</cp:lastModifiedBy>
  <cp:revision>43</cp:revision>
  <dcterms:created xsi:type="dcterms:W3CDTF">2022-07-09T00:14:00Z</dcterms:created>
  <dcterms:modified xsi:type="dcterms:W3CDTF">2022-07-14T06:25:00Z</dcterms:modified>
</cp:coreProperties>
</file>