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6B9" w:rsidRPr="00F52608" w:rsidRDefault="00FD16B9" w:rsidP="00FD16B9">
      <w:bookmarkStart w:id="0" w:name="_Toc88834921"/>
    </w:p>
    <w:p w:rsidR="00FD16B9" w:rsidRPr="00F52608" w:rsidRDefault="00FD16B9" w:rsidP="00F41594">
      <w:pPr>
        <w:pStyle w:val="Heading1"/>
        <w:spacing w:line="360" w:lineRule="auto"/>
        <w:rPr>
          <w:sz w:val="22"/>
          <w:szCs w:val="22"/>
        </w:rPr>
      </w:pPr>
    </w:p>
    <w:p w:rsidR="00F52608" w:rsidRPr="00F52608" w:rsidRDefault="00F52608" w:rsidP="00F52608"/>
    <w:p w:rsidR="00F52608" w:rsidRPr="00F52608" w:rsidRDefault="00F52608" w:rsidP="00F52608"/>
    <w:p w:rsidR="00F52608" w:rsidRPr="00F52608" w:rsidRDefault="00F52608" w:rsidP="00F52608"/>
    <w:p w:rsidR="00F52608" w:rsidRDefault="00F52608" w:rsidP="00F52608"/>
    <w:p w:rsidR="00590BB2" w:rsidRDefault="00590BB2" w:rsidP="00F52608"/>
    <w:p w:rsidR="00590BB2" w:rsidRDefault="00590BB2" w:rsidP="00F52608"/>
    <w:p w:rsidR="00590BB2" w:rsidRDefault="00590BB2" w:rsidP="00F52608"/>
    <w:p w:rsidR="00590BB2" w:rsidRDefault="00590BB2" w:rsidP="00F52608"/>
    <w:p w:rsidR="00590BB2" w:rsidRDefault="00590BB2" w:rsidP="00F52608"/>
    <w:p w:rsidR="00590BB2" w:rsidRDefault="00590BB2" w:rsidP="00F52608"/>
    <w:p w:rsidR="00590BB2" w:rsidRPr="00590BB2" w:rsidRDefault="00590BB2" w:rsidP="00590BB2">
      <w:pPr>
        <w:spacing w:before="120" w:after="120"/>
        <w:jc w:val="center"/>
        <w:rPr>
          <w:rFonts w:ascii="Arial" w:hAnsi="Arial" w:cs="Arial"/>
          <w:b/>
          <w:bCs/>
        </w:rPr>
      </w:pPr>
      <w:r w:rsidRPr="00590BB2">
        <w:rPr>
          <w:rFonts w:ascii="Arial" w:hAnsi="Arial" w:cs="Arial"/>
          <w:b/>
          <w:bCs/>
          <w:lang w:val="en-GB"/>
        </w:rPr>
        <w:t xml:space="preserve">Module Title: </w:t>
      </w:r>
      <w:r w:rsidRPr="00590BB2">
        <w:rPr>
          <w:rFonts w:ascii="Arial" w:hAnsi="Arial" w:cs="Arial"/>
          <w:b/>
          <w:bCs/>
        </w:rPr>
        <w:t>Psychology for Health and Social Care</w:t>
      </w:r>
    </w:p>
    <w:p w:rsidR="00590BB2" w:rsidRDefault="00590BB2" w:rsidP="00590BB2">
      <w:pPr>
        <w:jc w:val="center"/>
        <w:rPr>
          <w:rFonts w:ascii="Arial" w:hAnsi="Arial" w:cs="Arial"/>
          <w:b/>
          <w:bCs/>
        </w:rPr>
      </w:pPr>
      <w:r w:rsidRPr="00590BB2">
        <w:rPr>
          <w:rFonts w:ascii="Arial" w:hAnsi="Arial" w:cs="Arial"/>
          <w:b/>
          <w:bCs/>
          <w:lang w:val="en-GB"/>
        </w:rPr>
        <w:t xml:space="preserve">Module Code: </w:t>
      </w:r>
      <w:r w:rsidRPr="00590BB2">
        <w:rPr>
          <w:rFonts w:ascii="Arial" w:hAnsi="Arial" w:cs="Arial"/>
          <w:b/>
          <w:bCs/>
        </w:rPr>
        <w:t>BMHP4003_BIRM</w:t>
      </w:r>
    </w:p>
    <w:p w:rsidR="00590BB2" w:rsidRPr="00590BB2" w:rsidRDefault="00590BB2" w:rsidP="00590BB2">
      <w:pPr>
        <w:jc w:val="center"/>
        <w:rPr>
          <w:rFonts w:ascii="Arial" w:hAnsi="Arial" w:cs="Arial"/>
          <w:b/>
          <w:bCs/>
          <w:lang w:val="en-GB"/>
        </w:rPr>
      </w:pPr>
      <w:r>
        <w:rPr>
          <w:rFonts w:ascii="Arial" w:hAnsi="Arial" w:cs="Arial"/>
          <w:b/>
          <w:bCs/>
        </w:rPr>
        <w:t>Assignment Title:</w:t>
      </w:r>
      <w:r w:rsidRPr="00590BB2">
        <w:rPr>
          <w:rFonts w:ascii="Arial" w:hAnsi="Arial" w:cs="Arial"/>
          <w:b/>
        </w:rPr>
        <w:t xml:space="preserve"> </w:t>
      </w:r>
      <w:r>
        <w:rPr>
          <w:rFonts w:ascii="Arial" w:hAnsi="Arial" w:cs="Arial"/>
          <w:b/>
        </w:rPr>
        <w:t xml:space="preserve">Case study report  </w:t>
      </w:r>
      <w:bookmarkStart w:id="1" w:name="_GoBack"/>
      <w:bookmarkEnd w:id="1"/>
    </w:p>
    <w:p w:rsidR="00590BB2" w:rsidRPr="00590BB2" w:rsidRDefault="00590BB2" w:rsidP="00590BB2">
      <w:pPr>
        <w:spacing w:before="120" w:after="120"/>
        <w:jc w:val="center"/>
        <w:rPr>
          <w:rFonts w:ascii="Arial" w:hAnsi="Arial" w:cs="Arial"/>
          <w:b/>
          <w:bCs/>
        </w:rPr>
      </w:pPr>
      <w:r w:rsidRPr="00590BB2">
        <w:rPr>
          <w:rFonts w:ascii="Arial" w:hAnsi="Arial" w:cs="Arial"/>
          <w:b/>
          <w:bCs/>
          <w:lang w:val="en-GB"/>
        </w:rPr>
        <w:t>Lecture: Chloe Harries</w:t>
      </w:r>
    </w:p>
    <w:p w:rsidR="00590BB2" w:rsidRPr="00590BB2" w:rsidRDefault="00590BB2" w:rsidP="00590BB2">
      <w:pPr>
        <w:jc w:val="center"/>
        <w:rPr>
          <w:rFonts w:ascii="Arial" w:hAnsi="Arial" w:cs="Arial"/>
          <w:b/>
          <w:bCs/>
          <w:lang w:val="en-GB"/>
        </w:rPr>
      </w:pPr>
      <w:r w:rsidRPr="00590BB2">
        <w:rPr>
          <w:rFonts w:ascii="Arial" w:hAnsi="Arial" w:cs="Arial"/>
          <w:b/>
          <w:bCs/>
          <w:lang w:val="en-GB"/>
        </w:rPr>
        <w:t>Student Name:Rasika Weligama Palliyaguruge</w:t>
      </w:r>
    </w:p>
    <w:p w:rsidR="00590BB2" w:rsidRPr="00590BB2" w:rsidRDefault="00590BB2" w:rsidP="00590BB2">
      <w:pPr>
        <w:jc w:val="center"/>
        <w:rPr>
          <w:rFonts w:ascii="Arial" w:hAnsi="Arial" w:cs="Arial"/>
          <w:b/>
          <w:bCs/>
          <w:lang w:val="en-GB"/>
        </w:rPr>
      </w:pPr>
      <w:r w:rsidRPr="00590BB2">
        <w:rPr>
          <w:rFonts w:ascii="Arial" w:hAnsi="Arial" w:cs="Arial"/>
          <w:b/>
          <w:bCs/>
          <w:lang w:val="en-GB"/>
        </w:rPr>
        <w:t>Student ID: 2016164</w:t>
      </w:r>
    </w:p>
    <w:p w:rsidR="00590BB2" w:rsidRPr="00590BB2" w:rsidRDefault="00590BB2" w:rsidP="00F52608">
      <w:pPr>
        <w:rPr>
          <w:b/>
          <w:bCs/>
        </w:rPr>
        <w:sectPr w:rsidR="00590BB2" w:rsidRPr="00590BB2" w:rsidSect="00F52608">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sdt>
      <w:sdtPr>
        <w:rPr>
          <w:rFonts w:asciiTheme="minorHAnsi" w:eastAsiaTheme="minorHAnsi" w:hAnsiTheme="minorHAnsi" w:cstheme="minorBidi"/>
          <w:b w:val="0"/>
          <w:color w:val="auto"/>
          <w:sz w:val="22"/>
          <w:szCs w:val="22"/>
        </w:rPr>
        <w:id w:val="-1846624332"/>
        <w:docPartObj>
          <w:docPartGallery w:val="Table of Contents"/>
          <w:docPartUnique/>
        </w:docPartObj>
      </w:sdtPr>
      <w:sdtEndPr>
        <w:rPr>
          <w:bCs/>
          <w:noProof/>
        </w:rPr>
      </w:sdtEndPr>
      <w:sdtContent>
        <w:p w:rsidR="00F52608" w:rsidRPr="00F52608" w:rsidRDefault="00F52608" w:rsidP="00F52608">
          <w:pPr>
            <w:pStyle w:val="TOCHeading"/>
            <w:spacing w:line="360" w:lineRule="auto"/>
            <w:rPr>
              <w:sz w:val="22"/>
              <w:szCs w:val="22"/>
            </w:rPr>
          </w:pPr>
          <w:r w:rsidRPr="00F52608">
            <w:rPr>
              <w:sz w:val="22"/>
              <w:szCs w:val="22"/>
            </w:rPr>
            <w:t>Contents</w:t>
          </w:r>
        </w:p>
        <w:p w:rsidR="00F52608" w:rsidRPr="00F52608" w:rsidRDefault="00F52608">
          <w:pPr>
            <w:pStyle w:val="TOC1"/>
            <w:rPr>
              <w:rFonts w:eastAsiaTheme="minorEastAsia"/>
              <w:noProof/>
              <w:lang w:bidi="si-LK"/>
            </w:rPr>
          </w:pPr>
          <w:r w:rsidRPr="00F52608">
            <w:fldChar w:fldCharType="begin"/>
          </w:r>
          <w:r w:rsidRPr="00F52608">
            <w:instrText xml:space="preserve"> TOC \o "1-3" \h \z \u </w:instrText>
          </w:r>
          <w:r w:rsidRPr="00F52608">
            <w:fldChar w:fldCharType="separate"/>
          </w:r>
          <w:hyperlink w:anchor="_Toc90441502" w:history="1">
            <w:r w:rsidRPr="00F52608">
              <w:rPr>
                <w:rStyle w:val="Hyperlink"/>
                <w:noProof/>
              </w:rPr>
              <w:t>Introduction</w:t>
            </w:r>
            <w:r w:rsidRPr="00F52608">
              <w:rPr>
                <w:noProof/>
                <w:webHidden/>
              </w:rPr>
              <w:tab/>
            </w:r>
            <w:r w:rsidRPr="00F52608">
              <w:rPr>
                <w:noProof/>
                <w:webHidden/>
              </w:rPr>
              <w:fldChar w:fldCharType="begin"/>
            </w:r>
            <w:r w:rsidRPr="00F52608">
              <w:rPr>
                <w:noProof/>
                <w:webHidden/>
              </w:rPr>
              <w:instrText xml:space="preserve"> PAGEREF _Toc90441502 \h </w:instrText>
            </w:r>
            <w:r w:rsidRPr="00F52608">
              <w:rPr>
                <w:noProof/>
                <w:webHidden/>
              </w:rPr>
            </w:r>
            <w:r w:rsidRPr="00F52608">
              <w:rPr>
                <w:noProof/>
                <w:webHidden/>
              </w:rPr>
              <w:fldChar w:fldCharType="separate"/>
            </w:r>
            <w:r w:rsidRPr="00F52608">
              <w:rPr>
                <w:noProof/>
                <w:webHidden/>
              </w:rPr>
              <w:t>3</w:t>
            </w:r>
            <w:r w:rsidRPr="00F52608">
              <w:rPr>
                <w:noProof/>
                <w:webHidden/>
              </w:rPr>
              <w:fldChar w:fldCharType="end"/>
            </w:r>
          </w:hyperlink>
        </w:p>
        <w:p w:rsidR="00F52608" w:rsidRPr="00F52608" w:rsidRDefault="00F52608">
          <w:pPr>
            <w:pStyle w:val="TOC1"/>
            <w:rPr>
              <w:rFonts w:eastAsiaTheme="minorEastAsia"/>
              <w:noProof/>
              <w:lang w:bidi="si-LK"/>
            </w:rPr>
          </w:pPr>
          <w:hyperlink w:anchor="_Toc90441503" w:history="1">
            <w:r w:rsidRPr="00F52608">
              <w:rPr>
                <w:rStyle w:val="Hyperlink"/>
                <w:noProof/>
              </w:rPr>
              <w:t>Social identity theory (SIT)</w:t>
            </w:r>
            <w:r w:rsidRPr="00F52608">
              <w:rPr>
                <w:noProof/>
                <w:webHidden/>
              </w:rPr>
              <w:tab/>
            </w:r>
            <w:r w:rsidRPr="00F52608">
              <w:rPr>
                <w:noProof/>
                <w:webHidden/>
              </w:rPr>
              <w:fldChar w:fldCharType="begin"/>
            </w:r>
            <w:r w:rsidRPr="00F52608">
              <w:rPr>
                <w:noProof/>
                <w:webHidden/>
              </w:rPr>
              <w:instrText xml:space="preserve"> PAGEREF _Toc90441503 \h </w:instrText>
            </w:r>
            <w:r w:rsidRPr="00F52608">
              <w:rPr>
                <w:noProof/>
                <w:webHidden/>
              </w:rPr>
            </w:r>
            <w:r w:rsidRPr="00F52608">
              <w:rPr>
                <w:noProof/>
                <w:webHidden/>
              </w:rPr>
              <w:fldChar w:fldCharType="separate"/>
            </w:r>
            <w:r w:rsidRPr="00F52608">
              <w:rPr>
                <w:noProof/>
                <w:webHidden/>
              </w:rPr>
              <w:t>3</w:t>
            </w:r>
            <w:r w:rsidRPr="00F52608">
              <w:rPr>
                <w:noProof/>
                <w:webHidden/>
              </w:rPr>
              <w:fldChar w:fldCharType="end"/>
            </w:r>
          </w:hyperlink>
        </w:p>
        <w:p w:rsidR="00F52608" w:rsidRPr="00F52608" w:rsidRDefault="00F52608">
          <w:pPr>
            <w:pStyle w:val="TOC1"/>
            <w:rPr>
              <w:rFonts w:eastAsiaTheme="minorEastAsia"/>
              <w:noProof/>
              <w:lang w:bidi="si-LK"/>
            </w:rPr>
          </w:pPr>
          <w:hyperlink w:anchor="_Toc90441504" w:history="1">
            <w:r w:rsidRPr="00F52608">
              <w:rPr>
                <w:rStyle w:val="Hyperlink"/>
                <w:noProof/>
                <w:shd w:val="clear" w:color="auto" w:fill="FFFFFF"/>
              </w:rPr>
              <w:t>Attribution theory</w:t>
            </w:r>
            <w:r w:rsidRPr="00F52608">
              <w:rPr>
                <w:noProof/>
                <w:webHidden/>
              </w:rPr>
              <w:tab/>
            </w:r>
            <w:r w:rsidRPr="00F52608">
              <w:rPr>
                <w:noProof/>
                <w:webHidden/>
              </w:rPr>
              <w:fldChar w:fldCharType="begin"/>
            </w:r>
            <w:r w:rsidRPr="00F52608">
              <w:rPr>
                <w:noProof/>
                <w:webHidden/>
              </w:rPr>
              <w:instrText xml:space="preserve"> PAGEREF _Toc90441504 \h </w:instrText>
            </w:r>
            <w:r w:rsidRPr="00F52608">
              <w:rPr>
                <w:noProof/>
                <w:webHidden/>
              </w:rPr>
            </w:r>
            <w:r w:rsidRPr="00F52608">
              <w:rPr>
                <w:noProof/>
                <w:webHidden/>
              </w:rPr>
              <w:fldChar w:fldCharType="separate"/>
            </w:r>
            <w:r w:rsidRPr="00F52608">
              <w:rPr>
                <w:noProof/>
                <w:webHidden/>
              </w:rPr>
              <w:t>4</w:t>
            </w:r>
            <w:r w:rsidRPr="00F52608">
              <w:rPr>
                <w:noProof/>
                <w:webHidden/>
              </w:rPr>
              <w:fldChar w:fldCharType="end"/>
            </w:r>
          </w:hyperlink>
        </w:p>
        <w:p w:rsidR="00F52608" w:rsidRPr="00F52608" w:rsidRDefault="00F52608">
          <w:pPr>
            <w:pStyle w:val="TOC1"/>
            <w:rPr>
              <w:rFonts w:eastAsiaTheme="minorEastAsia"/>
              <w:noProof/>
              <w:lang w:bidi="si-LK"/>
            </w:rPr>
          </w:pPr>
          <w:hyperlink w:anchor="_Toc90441505" w:history="1">
            <w:r w:rsidRPr="00F52608">
              <w:rPr>
                <w:rStyle w:val="Hyperlink"/>
                <w:noProof/>
              </w:rPr>
              <w:t>Frustration aggression hypothesis (FAH)</w:t>
            </w:r>
            <w:r w:rsidRPr="00F52608">
              <w:rPr>
                <w:noProof/>
                <w:webHidden/>
              </w:rPr>
              <w:tab/>
            </w:r>
            <w:r w:rsidRPr="00F52608">
              <w:rPr>
                <w:noProof/>
                <w:webHidden/>
              </w:rPr>
              <w:fldChar w:fldCharType="begin"/>
            </w:r>
            <w:r w:rsidRPr="00F52608">
              <w:rPr>
                <w:noProof/>
                <w:webHidden/>
              </w:rPr>
              <w:instrText xml:space="preserve"> PAGEREF _Toc90441505 \h </w:instrText>
            </w:r>
            <w:r w:rsidRPr="00F52608">
              <w:rPr>
                <w:noProof/>
                <w:webHidden/>
              </w:rPr>
            </w:r>
            <w:r w:rsidRPr="00F52608">
              <w:rPr>
                <w:noProof/>
                <w:webHidden/>
              </w:rPr>
              <w:fldChar w:fldCharType="separate"/>
            </w:r>
            <w:r w:rsidRPr="00F52608">
              <w:rPr>
                <w:noProof/>
                <w:webHidden/>
              </w:rPr>
              <w:t>5</w:t>
            </w:r>
            <w:r w:rsidRPr="00F52608">
              <w:rPr>
                <w:noProof/>
                <w:webHidden/>
              </w:rPr>
              <w:fldChar w:fldCharType="end"/>
            </w:r>
          </w:hyperlink>
        </w:p>
        <w:p w:rsidR="00F52608" w:rsidRPr="00F52608" w:rsidRDefault="00F52608">
          <w:pPr>
            <w:pStyle w:val="TOC1"/>
            <w:rPr>
              <w:rFonts w:eastAsiaTheme="minorEastAsia"/>
              <w:noProof/>
              <w:lang w:bidi="si-LK"/>
            </w:rPr>
          </w:pPr>
          <w:hyperlink w:anchor="_Toc90441506" w:history="1">
            <w:r w:rsidRPr="00F52608">
              <w:rPr>
                <w:rStyle w:val="Hyperlink"/>
                <w:noProof/>
              </w:rPr>
              <w:t>Conclusion and recommendations</w:t>
            </w:r>
            <w:r w:rsidRPr="00F52608">
              <w:rPr>
                <w:noProof/>
                <w:webHidden/>
              </w:rPr>
              <w:tab/>
            </w:r>
            <w:r w:rsidRPr="00F52608">
              <w:rPr>
                <w:noProof/>
                <w:webHidden/>
              </w:rPr>
              <w:fldChar w:fldCharType="begin"/>
            </w:r>
            <w:r w:rsidRPr="00F52608">
              <w:rPr>
                <w:noProof/>
                <w:webHidden/>
              </w:rPr>
              <w:instrText xml:space="preserve"> PAGEREF _Toc90441506 \h </w:instrText>
            </w:r>
            <w:r w:rsidRPr="00F52608">
              <w:rPr>
                <w:noProof/>
                <w:webHidden/>
              </w:rPr>
            </w:r>
            <w:r w:rsidRPr="00F52608">
              <w:rPr>
                <w:noProof/>
                <w:webHidden/>
              </w:rPr>
              <w:fldChar w:fldCharType="separate"/>
            </w:r>
            <w:r w:rsidRPr="00F52608">
              <w:rPr>
                <w:noProof/>
                <w:webHidden/>
              </w:rPr>
              <w:t>6</w:t>
            </w:r>
            <w:r w:rsidRPr="00F52608">
              <w:rPr>
                <w:noProof/>
                <w:webHidden/>
              </w:rPr>
              <w:fldChar w:fldCharType="end"/>
            </w:r>
          </w:hyperlink>
        </w:p>
        <w:p w:rsidR="00F52608" w:rsidRPr="00F52608" w:rsidRDefault="00F52608">
          <w:pPr>
            <w:pStyle w:val="TOC1"/>
            <w:rPr>
              <w:rFonts w:eastAsiaTheme="minorEastAsia"/>
              <w:noProof/>
              <w:lang w:bidi="si-LK"/>
            </w:rPr>
          </w:pPr>
          <w:hyperlink w:anchor="_Toc90441507" w:history="1">
            <w:r w:rsidRPr="00F52608">
              <w:rPr>
                <w:rStyle w:val="Hyperlink"/>
                <w:noProof/>
              </w:rPr>
              <w:t>References</w:t>
            </w:r>
            <w:r w:rsidRPr="00F52608">
              <w:rPr>
                <w:noProof/>
                <w:webHidden/>
              </w:rPr>
              <w:tab/>
            </w:r>
            <w:r w:rsidRPr="00F52608">
              <w:rPr>
                <w:noProof/>
                <w:webHidden/>
              </w:rPr>
              <w:fldChar w:fldCharType="begin"/>
            </w:r>
            <w:r w:rsidRPr="00F52608">
              <w:rPr>
                <w:noProof/>
                <w:webHidden/>
              </w:rPr>
              <w:instrText xml:space="preserve"> PAGEREF _Toc90441507 \h </w:instrText>
            </w:r>
            <w:r w:rsidRPr="00F52608">
              <w:rPr>
                <w:noProof/>
                <w:webHidden/>
              </w:rPr>
            </w:r>
            <w:r w:rsidRPr="00F52608">
              <w:rPr>
                <w:noProof/>
                <w:webHidden/>
              </w:rPr>
              <w:fldChar w:fldCharType="separate"/>
            </w:r>
            <w:r w:rsidRPr="00F52608">
              <w:rPr>
                <w:noProof/>
                <w:webHidden/>
              </w:rPr>
              <w:t>7</w:t>
            </w:r>
            <w:r w:rsidRPr="00F52608">
              <w:rPr>
                <w:noProof/>
                <w:webHidden/>
              </w:rPr>
              <w:fldChar w:fldCharType="end"/>
            </w:r>
          </w:hyperlink>
        </w:p>
        <w:p w:rsidR="00F52608" w:rsidRPr="00F52608" w:rsidRDefault="00F52608" w:rsidP="00F52608">
          <w:pPr>
            <w:rPr>
              <w:bCs/>
              <w:noProof/>
            </w:rPr>
          </w:pPr>
          <w:r w:rsidRPr="00F52608">
            <w:rPr>
              <w:b/>
              <w:bCs/>
              <w:noProof/>
            </w:rPr>
            <w:fldChar w:fldCharType="end"/>
          </w:r>
        </w:p>
      </w:sdtContent>
    </w:sdt>
    <w:p w:rsidR="00F52608" w:rsidRPr="00F52608" w:rsidRDefault="00F52608" w:rsidP="00F41594">
      <w:pPr>
        <w:pStyle w:val="Heading1"/>
        <w:spacing w:line="360" w:lineRule="auto"/>
        <w:rPr>
          <w:sz w:val="22"/>
          <w:szCs w:val="22"/>
        </w:rPr>
      </w:pPr>
    </w:p>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F52608" w:rsidRPr="00F52608" w:rsidRDefault="00F52608" w:rsidP="00F52608"/>
    <w:p w:rsidR="00681374" w:rsidRPr="00F52608" w:rsidRDefault="00C7373F" w:rsidP="00F41594">
      <w:pPr>
        <w:pStyle w:val="Heading1"/>
        <w:spacing w:line="360" w:lineRule="auto"/>
        <w:rPr>
          <w:sz w:val="22"/>
          <w:szCs w:val="22"/>
        </w:rPr>
      </w:pPr>
      <w:bookmarkStart w:id="2" w:name="_Toc90441502"/>
      <w:r w:rsidRPr="00F52608">
        <w:rPr>
          <w:sz w:val="22"/>
          <w:szCs w:val="22"/>
        </w:rPr>
        <w:lastRenderedPageBreak/>
        <w:t>Introduction</w:t>
      </w:r>
      <w:bookmarkEnd w:id="0"/>
      <w:bookmarkEnd w:id="2"/>
    </w:p>
    <w:p w:rsidR="008E4B72" w:rsidRPr="00F52608" w:rsidRDefault="00C7373F" w:rsidP="00575378">
      <w:pPr>
        <w:spacing w:line="360" w:lineRule="auto"/>
        <w:jc w:val="both"/>
        <w:rPr>
          <w:rFonts w:ascii="Arial" w:hAnsi="Arial" w:cs="Arial"/>
        </w:rPr>
      </w:pPr>
      <w:r w:rsidRPr="00F52608">
        <w:rPr>
          <w:rFonts w:ascii="Arial" w:hAnsi="Arial" w:cs="Arial"/>
        </w:rPr>
        <w:t xml:space="preserve">In this study, a case has been reported </w:t>
      </w:r>
      <w:r w:rsidR="00CB757D" w:rsidRPr="00F52608">
        <w:rPr>
          <w:rFonts w:ascii="Arial" w:hAnsi="Arial" w:cs="Arial"/>
        </w:rPr>
        <w:t xml:space="preserve">based on some psychological theories, this is the case of 58 years </w:t>
      </w:r>
      <w:r w:rsidR="005E0CD7" w:rsidRPr="00F52608">
        <w:rPr>
          <w:rFonts w:ascii="Arial" w:hAnsi="Arial" w:cs="Arial"/>
        </w:rPr>
        <w:t xml:space="preserve">receptionist </w:t>
      </w:r>
      <w:r w:rsidR="00B66A14" w:rsidRPr="00F52608">
        <w:rPr>
          <w:rFonts w:ascii="Arial" w:hAnsi="Arial" w:cs="Arial"/>
        </w:rPr>
        <w:t>(receptionist)</w:t>
      </w:r>
      <w:r w:rsidR="00CB757D" w:rsidRPr="00F52608">
        <w:rPr>
          <w:rFonts w:ascii="Arial" w:hAnsi="Arial" w:cs="Arial"/>
        </w:rPr>
        <w:t xml:space="preserve"> and 15 years old boy</w:t>
      </w:r>
      <w:r w:rsidR="00B66A14" w:rsidRPr="00F52608">
        <w:rPr>
          <w:rFonts w:ascii="Arial" w:hAnsi="Arial" w:cs="Arial"/>
        </w:rPr>
        <w:t xml:space="preserve"> (service user)</w:t>
      </w:r>
      <w:r w:rsidR="00CB757D" w:rsidRPr="00F52608">
        <w:rPr>
          <w:rFonts w:ascii="Arial" w:hAnsi="Arial" w:cs="Arial"/>
        </w:rPr>
        <w:t xml:space="preserve"> who is suffering from Emery-Dreifuss muscular dystrophy in which the muscles are affected badly and joints become stiff</w:t>
      </w:r>
      <w:r w:rsidR="00B66A14" w:rsidRPr="00F52608">
        <w:rPr>
          <w:rFonts w:ascii="Arial" w:hAnsi="Arial" w:cs="Arial"/>
        </w:rPr>
        <w:t>,</w:t>
      </w:r>
      <w:r w:rsidR="00CB757D" w:rsidRPr="00F52608">
        <w:rPr>
          <w:rFonts w:ascii="Arial" w:hAnsi="Arial" w:cs="Arial"/>
        </w:rPr>
        <w:t xml:space="preserve"> difficulty in contraction occur</w:t>
      </w:r>
      <w:r w:rsidR="00B66A14" w:rsidRPr="00F52608">
        <w:rPr>
          <w:rFonts w:ascii="Arial" w:hAnsi="Arial" w:cs="Arial"/>
        </w:rPr>
        <w:t>s. The manager should take notice of this incident very carefully and for this, he has to understand human psychology with the help of some psychological theories as every person suffering from something mentally and it reflects in their behavior that how they treat others and how they react in different situations</w:t>
      </w:r>
      <w:r w:rsidR="00575378" w:rsidRPr="00F52608">
        <w:rPr>
          <w:rFonts w:ascii="Arial" w:hAnsi="Arial" w:cs="Arial"/>
        </w:rPr>
        <w:t xml:space="preserve"> </w:t>
      </w:r>
      <w:r w:rsidR="00575378" w:rsidRPr="00F52608">
        <w:rPr>
          <w:rFonts w:ascii="Arial" w:hAnsi="Arial" w:cs="Arial"/>
          <w:color w:val="222222"/>
          <w:shd w:val="clear" w:color="auto" w:fill="FFFFFF"/>
        </w:rPr>
        <w:t>(Satici, et al 2020)</w:t>
      </w:r>
      <w:r w:rsidR="00B66A14" w:rsidRPr="00F52608">
        <w:rPr>
          <w:rFonts w:ascii="Arial" w:hAnsi="Arial" w:cs="Arial"/>
        </w:rPr>
        <w:t xml:space="preserve">. The manager should understand the case from both perspectives and arrange some sessions or workshops for their staff to educate them as to how to deal with abusive, aggressive, and mentally unstable service users. The theories under consideration of this report are social identity theory (SIT), attribution theory, and frustration-aggression hypothesis (FAH). </w:t>
      </w:r>
    </w:p>
    <w:p w:rsidR="00681374" w:rsidRPr="00F52608" w:rsidRDefault="00C7373F" w:rsidP="00F41594">
      <w:pPr>
        <w:pStyle w:val="Heading1"/>
        <w:spacing w:line="360" w:lineRule="auto"/>
        <w:rPr>
          <w:sz w:val="22"/>
          <w:szCs w:val="22"/>
        </w:rPr>
      </w:pPr>
      <w:bookmarkStart w:id="3" w:name="_Toc88834922"/>
      <w:bookmarkStart w:id="4" w:name="_Toc90441503"/>
      <w:r w:rsidRPr="00F52608">
        <w:rPr>
          <w:sz w:val="22"/>
          <w:szCs w:val="22"/>
        </w:rPr>
        <w:t>Social identity theory (SIT)</w:t>
      </w:r>
      <w:bookmarkEnd w:id="3"/>
      <w:bookmarkEnd w:id="4"/>
    </w:p>
    <w:p w:rsidR="00832182" w:rsidRPr="00F52608" w:rsidRDefault="00C7373F" w:rsidP="008119F5">
      <w:pPr>
        <w:spacing w:line="360" w:lineRule="auto"/>
        <w:ind w:firstLine="720"/>
        <w:jc w:val="both"/>
        <w:rPr>
          <w:rFonts w:ascii="Arial" w:hAnsi="Arial" w:cs="Arial"/>
        </w:rPr>
      </w:pPr>
      <w:r w:rsidRPr="00F52608">
        <w:rPr>
          <w:rFonts w:ascii="Arial" w:hAnsi="Arial" w:cs="Arial"/>
        </w:rPr>
        <w:t xml:space="preserve">According to SIT, every individual </w:t>
      </w:r>
      <w:r w:rsidR="00860E38" w:rsidRPr="00F52608">
        <w:rPr>
          <w:rFonts w:ascii="Arial" w:hAnsi="Arial" w:cs="Arial"/>
        </w:rPr>
        <w:t>identifies them as a member of a particular group, their status in that group, and the status of the group in society, according to person world is divided as "them" and "us". The main hypothesis of this theory is that members of one group try to figure out the negative aspects</w:t>
      </w:r>
      <w:r w:rsidR="005162B2" w:rsidRPr="00F52608">
        <w:rPr>
          <w:rFonts w:ascii="Arial" w:hAnsi="Arial" w:cs="Arial"/>
        </w:rPr>
        <w:t xml:space="preserve"> of</w:t>
      </w:r>
      <w:r w:rsidR="00860E38" w:rsidRPr="00F52608">
        <w:rPr>
          <w:rFonts w:ascii="Arial" w:hAnsi="Arial" w:cs="Arial"/>
        </w:rPr>
        <w:t xml:space="preserve"> the member of the other group to enhance their self-esteem and self-image.</w:t>
      </w:r>
    </w:p>
    <w:p w:rsidR="00B66A14" w:rsidRPr="00F52608" w:rsidRDefault="004A544D" w:rsidP="008119F5">
      <w:pPr>
        <w:spacing w:line="360" w:lineRule="auto"/>
        <w:ind w:firstLine="720"/>
        <w:jc w:val="both"/>
        <w:rPr>
          <w:rFonts w:ascii="Arial" w:hAnsi="Arial" w:cs="Arial"/>
        </w:rPr>
      </w:pPr>
      <w:r w:rsidRPr="00F52608">
        <w:rPr>
          <w:rFonts w:ascii="Arial" w:hAnsi="Arial" w:cs="Arial"/>
        </w:rPr>
        <w:t xml:space="preserve">So based on this theory case can be reported by using the concept of a generation gap, a manager should arrange their staff in a way to reduce the generation gap, a manager should hire some younger staff along with aged staff to handle such situations. Workshops are conducted to reduce the mental stress of staff and give them sufficient time of break so they get fresh and enhance their </w:t>
      </w:r>
      <w:r w:rsidR="000E2BD1" w:rsidRPr="00F52608">
        <w:rPr>
          <w:rFonts w:ascii="Arial" w:hAnsi="Arial" w:cs="Arial"/>
        </w:rPr>
        <w:t>performance of dealing service users, as</w:t>
      </w:r>
      <w:r w:rsidRPr="00F52608">
        <w:rPr>
          <w:rFonts w:ascii="Arial" w:hAnsi="Arial" w:cs="Arial"/>
        </w:rPr>
        <w:t xml:space="preserve"> directly face to face </w:t>
      </w:r>
      <w:r w:rsidR="000E2BD1" w:rsidRPr="00F52608">
        <w:rPr>
          <w:rFonts w:ascii="Arial" w:hAnsi="Arial" w:cs="Arial"/>
        </w:rPr>
        <w:t xml:space="preserve">interaction with people who mentally suffer is </w:t>
      </w:r>
      <w:r w:rsidRPr="00F52608">
        <w:rPr>
          <w:rFonts w:ascii="Arial" w:hAnsi="Arial" w:cs="Arial"/>
        </w:rPr>
        <w:t xml:space="preserve">not </w:t>
      </w:r>
      <w:r w:rsidR="002D1411" w:rsidRPr="00F52608">
        <w:rPr>
          <w:rFonts w:ascii="Arial" w:hAnsi="Arial" w:cs="Arial"/>
        </w:rPr>
        <w:t xml:space="preserve">an </w:t>
      </w:r>
      <w:r w:rsidRPr="00F52608">
        <w:rPr>
          <w:rFonts w:ascii="Arial" w:hAnsi="Arial" w:cs="Arial"/>
        </w:rPr>
        <w:t>easy job</w:t>
      </w:r>
      <w:r w:rsidR="002D1411" w:rsidRPr="00F52608">
        <w:rPr>
          <w:rFonts w:ascii="Arial" w:hAnsi="Arial" w:cs="Arial"/>
        </w:rPr>
        <w:t>. The staff has to be patient and polite with</w:t>
      </w:r>
      <w:r w:rsidR="000E2BD1" w:rsidRPr="00F52608">
        <w:rPr>
          <w:rFonts w:ascii="Arial" w:hAnsi="Arial" w:cs="Arial"/>
        </w:rPr>
        <w:t xml:space="preserve"> a service user, fulfilling their</w:t>
      </w:r>
      <w:r w:rsidR="002D1411" w:rsidRPr="00F52608">
        <w:rPr>
          <w:rFonts w:ascii="Arial" w:hAnsi="Arial" w:cs="Arial"/>
        </w:rPr>
        <w:t xml:space="preserve"> demand</w:t>
      </w:r>
      <w:r w:rsidR="000E2BD1" w:rsidRPr="00F52608">
        <w:rPr>
          <w:rFonts w:ascii="Arial" w:hAnsi="Arial" w:cs="Arial"/>
        </w:rPr>
        <w:t>s</w:t>
      </w:r>
      <w:r w:rsidR="002D1411" w:rsidRPr="00F52608">
        <w:rPr>
          <w:rFonts w:ascii="Arial" w:hAnsi="Arial" w:cs="Arial"/>
        </w:rPr>
        <w:t xml:space="preserve"> is the priority of staff and as in case it was stated that </w:t>
      </w:r>
      <w:r w:rsidR="005E0CD7" w:rsidRPr="00F52608">
        <w:rPr>
          <w:rFonts w:ascii="Arial" w:hAnsi="Arial" w:cs="Arial"/>
        </w:rPr>
        <w:t xml:space="preserve">receptionist </w:t>
      </w:r>
      <w:r w:rsidR="002D1411" w:rsidRPr="00F52608">
        <w:rPr>
          <w:rFonts w:ascii="Arial" w:hAnsi="Arial" w:cs="Arial"/>
        </w:rPr>
        <w:t>recently join the job and her work was to make sure that everyone follows the precautionary protocol of covid-19, so she was simply doing her job by stopping the boy who gets abusive towards her then she also shouts and asked him to leave</w:t>
      </w:r>
      <w:r w:rsidR="00575378" w:rsidRPr="00F52608">
        <w:rPr>
          <w:rFonts w:ascii="Arial" w:hAnsi="Arial" w:cs="Arial"/>
        </w:rPr>
        <w:t xml:space="preserve"> </w:t>
      </w:r>
      <w:r w:rsidR="00575378" w:rsidRPr="00F52608">
        <w:rPr>
          <w:rFonts w:ascii="Arial" w:hAnsi="Arial" w:cs="Arial"/>
          <w:color w:val="222222"/>
          <w:shd w:val="clear" w:color="auto" w:fill="FFFFFF"/>
        </w:rPr>
        <w:t>(Hodson, and Earle, 2020)</w:t>
      </w:r>
      <w:r w:rsidR="002D1411" w:rsidRPr="00F52608">
        <w:rPr>
          <w:rFonts w:ascii="Arial" w:hAnsi="Arial" w:cs="Arial"/>
        </w:rPr>
        <w:t>.</w:t>
      </w:r>
    </w:p>
    <w:p w:rsidR="00F52608" w:rsidRPr="00F52608" w:rsidRDefault="00F52608" w:rsidP="00313B67">
      <w:pPr>
        <w:spacing w:line="360" w:lineRule="auto"/>
        <w:rPr>
          <w:rFonts w:ascii="Arial" w:hAnsi="Arial" w:cs="Arial"/>
          <w:b/>
        </w:rPr>
      </w:pPr>
    </w:p>
    <w:p w:rsidR="00F52608" w:rsidRPr="00F52608" w:rsidRDefault="00F52608" w:rsidP="00313B67">
      <w:pPr>
        <w:spacing w:line="360" w:lineRule="auto"/>
        <w:rPr>
          <w:rFonts w:ascii="Arial" w:hAnsi="Arial" w:cs="Arial"/>
          <w:b/>
        </w:rPr>
      </w:pPr>
    </w:p>
    <w:p w:rsidR="00F52608" w:rsidRPr="00F52608" w:rsidRDefault="00F52608" w:rsidP="00313B67">
      <w:pPr>
        <w:spacing w:line="360" w:lineRule="auto"/>
        <w:rPr>
          <w:rFonts w:ascii="Arial" w:hAnsi="Arial" w:cs="Arial"/>
          <w:b/>
        </w:rPr>
      </w:pPr>
    </w:p>
    <w:p w:rsidR="00313B67" w:rsidRPr="00F52608" w:rsidRDefault="00313B67" w:rsidP="00313B67">
      <w:pPr>
        <w:spacing w:line="360" w:lineRule="auto"/>
        <w:rPr>
          <w:rFonts w:ascii="Arial" w:hAnsi="Arial" w:cs="Arial"/>
          <w:b/>
        </w:rPr>
      </w:pPr>
      <w:r w:rsidRPr="00F52608">
        <w:rPr>
          <w:rFonts w:ascii="Arial" w:hAnsi="Arial" w:cs="Arial"/>
          <w:b/>
        </w:rPr>
        <w:lastRenderedPageBreak/>
        <w:t xml:space="preserve">Age gap </w:t>
      </w:r>
    </w:p>
    <w:p w:rsidR="00313B67" w:rsidRPr="00F52608" w:rsidRDefault="00313B67" w:rsidP="00313B67">
      <w:pPr>
        <w:spacing w:line="360" w:lineRule="auto"/>
        <w:ind w:firstLine="720"/>
        <w:jc w:val="both"/>
        <w:rPr>
          <w:rFonts w:ascii="Arial" w:hAnsi="Arial" w:cs="Arial"/>
        </w:rPr>
      </w:pPr>
      <w:r w:rsidRPr="00F52608">
        <w:rPr>
          <w:rFonts w:ascii="Arial" w:hAnsi="Arial" w:cs="Arial"/>
        </w:rPr>
        <w:t xml:space="preserve">In the case which is reported, observed that the age gap between both individuals was too much, the receptionist belongs to the elder group while the boy belongs to the teen group </w:t>
      </w:r>
      <w:r w:rsidRPr="00F52608">
        <w:rPr>
          <w:rFonts w:ascii="Arial" w:hAnsi="Arial" w:cs="Arial"/>
          <w:color w:val="222222"/>
          <w:shd w:val="clear" w:color="auto" w:fill="FFFFFF"/>
        </w:rPr>
        <w:t>(Davis, Love, and Fares, 2019)</w:t>
      </w:r>
      <w:r w:rsidRPr="00F52608">
        <w:rPr>
          <w:rFonts w:ascii="Arial" w:hAnsi="Arial" w:cs="Arial"/>
        </w:rPr>
        <w:t xml:space="preserve">. This might be one of the reasons for heat up an argument as an receptionist (receptionist) asked the boy to follow the covid-19 protocol because they are in the closed area of the waiting room but the boy doesn't follow the protocol because he was restless and continuously walking this made receptionist angry as she might think the boy is disrespecting her and think negatively about the teenage-group, she thinks members of this group used to be stubborn, rigid, disobedient and full of pride while boy thinks receptionist tried to dominate him and being rude to him unnecessary with knowing what he has been gone through and become abusive towards receptionist as in the case it is stated that boy wasn't mentally stable who was suffering from disease and even try to suicide as well </w:t>
      </w:r>
      <w:r w:rsidRPr="00F52608">
        <w:rPr>
          <w:rFonts w:ascii="Arial" w:hAnsi="Arial" w:cs="Arial"/>
          <w:color w:val="222222"/>
          <w:shd w:val="clear" w:color="auto" w:fill="FFFFFF"/>
        </w:rPr>
        <w:t>(Scheepers, and Ellemers, 2019)</w:t>
      </w:r>
      <w:r w:rsidRPr="00F52608">
        <w:rPr>
          <w:rFonts w:ascii="Arial" w:hAnsi="Arial" w:cs="Arial"/>
        </w:rPr>
        <w:t>.</w:t>
      </w:r>
    </w:p>
    <w:p w:rsidR="00681374" w:rsidRPr="00F52608" w:rsidRDefault="00C7373F" w:rsidP="00F41594">
      <w:pPr>
        <w:pStyle w:val="Heading1"/>
        <w:spacing w:line="360" w:lineRule="auto"/>
        <w:rPr>
          <w:sz w:val="22"/>
          <w:szCs w:val="22"/>
          <w:shd w:val="clear" w:color="auto" w:fill="FFFFFF"/>
        </w:rPr>
      </w:pPr>
      <w:bookmarkStart w:id="5" w:name="_Toc88834923"/>
      <w:bookmarkStart w:id="6" w:name="_Toc90441504"/>
      <w:r w:rsidRPr="00F52608">
        <w:rPr>
          <w:sz w:val="22"/>
          <w:szCs w:val="22"/>
          <w:shd w:val="clear" w:color="auto" w:fill="FFFFFF"/>
        </w:rPr>
        <w:t>Attribution theory</w:t>
      </w:r>
      <w:bookmarkEnd w:id="5"/>
      <w:bookmarkEnd w:id="6"/>
    </w:p>
    <w:p w:rsidR="005E0CD7" w:rsidRPr="00F52608" w:rsidRDefault="00C7373F" w:rsidP="005E0CD7">
      <w:pPr>
        <w:spacing w:line="360" w:lineRule="auto"/>
        <w:ind w:firstLine="720"/>
        <w:jc w:val="both"/>
        <w:rPr>
          <w:rFonts w:ascii="Arial" w:hAnsi="Arial" w:cs="Arial"/>
        </w:rPr>
      </w:pPr>
      <w:r w:rsidRPr="00F52608">
        <w:rPr>
          <w:rFonts w:ascii="Arial" w:hAnsi="Arial" w:cs="Arial"/>
        </w:rPr>
        <w:t>Another theory stated in this report is attribution theory,</w:t>
      </w:r>
      <w:r w:rsidR="006A2617" w:rsidRPr="00F52608">
        <w:rPr>
          <w:rFonts w:ascii="Arial" w:hAnsi="Arial" w:cs="Arial"/>
        </w:rPr>
        <w:t xml:space="preserve"> attribution theory evaluates the reason for a person's behavior. The reason can be some internal factor or external factors, as human beings got affected by both internal and external factors, this theory helps to figure out the actual cause to correct it, so such nasty situations can be avoided in future. </w:t>
      </w:r>
      <w:r w:rsidR="00264382" w:rsidRPr="00F52608">
        <w:rPr>
          <w:rFonts w:ascii="Arial" w:hAnsi="Arial" w:cs="Arial"/>
        </w:rPr>
        <w:t>So the behavioral response can be situational that means reaction in a certain situation or it can be dispositional that is due to some internal characteristics</w:t>
      </w:r>
      <w:r w:rsidR="00575378" w:rsidRPr="00F52608">
        <w:rPr>
          <w:rFonts w:ascii="Arial" w:hAnsi="Arial" w:cs="Arial"/>
        </w:rPr>
        <w:t xml:space="preserve"> </w:t>
      </w:r>
      <w:r w:rsidR="00575378" w:rsidRPr="00F52608">
        <w:rPr>
          <w:rFonts w:ascii="Arial" w:hAnsi="Arial" w:cs="Arial"/>
          <w:color w:val="222222"/>
          <w:shd w:val="clear" w:color="auto" w:fill="FFFFFF"/>
        </w:rPr>
        <w:t>(Martinko, and Mackey, 2019)</w:t>
      </w:r>
      <w:r w:rsidR="00264382" w:rsidRPr="00F52608">
        <w:rPr>
          <w:rFonts w:ascii="Arial" w:hAnsi="Arial" w:cs="Arial"/>
        </w:rPr>
        <w:t>. In this case, it can be concluded that the lady's behavior was situational as the boy abused her while she was just performing her duty by letting him know about rules and regulations related to covid-19, she shouts after the aggressive and ill-mannered behavior of boy that means her behavior was due to external factor and influence by the behavior of boy. The behavior of the boy was probably due to internal characteristics as he was suffering from many things ways</w:t>
      </w:r>
      <w:r w:rsidR="008D445A" w:rsidRPr="00F52608">
        <w:rPr>
          <w:rFonts w:ascii="Arial" w:hAnsi="Arial" w:cs="Arial"/>
        </w:rPr>
        <w:t xml:space="preserve"> mentally as well as physically, he was recently forced to leave his football training academy as he was diagnosed with Emery-Dreifus Muscu</w:t>
      </w:r>
      <w:r w:rsidR="000E2BD1" w:rsidRPr="00F52608">
        <w:rPr>
          <w:rFonts w:ascii="Arial" w:hAnsi="Arial" w:cs="Arial"/>
        </w:rPr>
        <w:t xml:space="preserve">lar Dystrophy, it is the condition in which skeletal and cardiac muscles got affected in </w:t>
      </w:r>
      <w:r w:rsidR="001969B6" w:rsidRPr="00F52608">
        <w:rPr>
          <w:rFonts w:ascii="Arial" w:hAnsi="Arial" w:cs="Arial"/>
        </w:rPr>
        <w:t>the early</w:t>
      </w:r>
      <w:r w:rsidR="000E2BD1" w:rsidRPr="00F52608">
        <w:rPr>
          <w:rFonts w:ascii="Arial" w:hAnsi="Arial" w:cs="Arial"/>
        </w:rPr>
        <w:t xml:space="preserve"> stage it shows deformities of joints and </w:t>
      </w:r>
      <w:r w:rsidR="001969B6" w:rsidRPr="00F52608">
        <w:rPr>
          <w:rFonts w:ascii="Arial" w:hAnsi="Arial" w:cs="Arial"/>
        </w:rPr>
        <w:t>causes painful cramps, this condition worsens gradually with time and heart got also affected in this condition movement of patients restricted hence patient becomes mentally frustrated and depressed</w:t>
      </w:r>
      <w:r w:rsidR="00575378" w:rsidRPr="00F52608">
        <w:rPr>
          <w:rFonts w:ascii="Arial" w:hAnsi="Arial" w:cs="Arial"/>
        </w:rPr>
        <w:t xml:space="preserve"> </w:t>
      </w:r>
      <w:r w:rsidR="005E0CD7" w:rsidRPr="00F52608">
        <w:rPr>
          <w:rFonts w:ascii="Arial" w:hAnsi="Arial" w:cs="Arial"/>
        </w:rPr>
        <w:t>(Heller et al, 2020).</w:t>
      </w:r>
      <w:r w:rsidR="001969B6" w:rsidRPr="00F52608">
        <w:rPr>
          <w:rFonts w:ascii="Arial" w:hAnsi="Arial" w:cs="Arial"/>
        </w:rPr>
        <w:t xml:space="preserve"> </w:t>
      </w:r>
    </w:p>
    <w:p w:rsidR="00681374" w:rsidRPr="00F52608" w:rsidRDefault="001969B6" w:rsidP="005E0CD7">
      <w:pPr>
        <w:spacing w:line="360" w:lineRule="auto"/>
        <w:ind w:firstLine="720"/>
        <w:jc w:val="both"/>
        <w:rPr>
          <w:rFonts w:ascii="Arial" w:hAnsi="Arial" w:cs="Arial"/>
        </w:rPr>
      </w:pPr>
      <w:r w:rsidRPr="00F52608">
        <w:rPr>
          <w:rFonts w:ascii="Arial" w:hAnsi="Arial" w:cs="Arial"/>
        </w:rPr>
        <w:t xml:space="preserve">Boy show anxiolytic and depressive behavior for the past 5 to 6 weeks and even try to commit suicide after that he brings to the local counseling center for a counseling session where this </w:t>
      </w:r>
      <w:r w:rsidR="002D4475" w:rsidRPr="00F52608">
        <w:rPr>
          <w:rFonts w:ascii="Arial" w:hAnsi="Arial" w:cs="Arial"/>
        </w:rPr>
        <w:t>bad incident happened</w:t>
      </w:r>
      <w:r w:rsidR="005E0CD7" w:rsidRPr="00F52608">
        <w:rPr>
          <w:rFonts w:ascii="Arial" w:hAnsi="Arial" w:cs="Arial"/>
        </w:rPr>
        <w:t xml:space="preserve"> </w:t>
      </w:r>
      <w:r w:rsidR="005E0CD7" w:rsidRPr="00F52608">
        <w:rPr>
          <w:rFonts w:ascii="Arial" w:hAnsi="Arial" w:cs="Arial"/>
          <w:color w:val="222222"/>
          <w:shd w:val="clear" w:color="auto" w:fill="FFFFFF"/>
        </w:rPr>
        <w:t>(Muschetto, and Siegel, 2019)</w:t>
      </w:r>
      <w:r w:rsidR="002D4475" w:rsidRPr="00F52608">
        <w:rPr>
          <w:rFonts w:ascii="Arial" w:hAnsi="Arial" w:cs="Arial"/>
        </w:rPr>
        <w:t>. Counseling helps a lot a person to fight his anxiety and depression</w:t>
      </w:r>
      <w:r w:rsidR="00DD4BCF" w:rsidRPr="00F52608">
        <w:rPr>
          <w:rFonts w:ascii="Arial" w:hAnsi="Arial" w:cs="Arial"/>
        </w:rPr>
        <w:t xml:space="preserve"> because counseling enables the individual to figure out their </w:t>
      </w:r>
      <w:r w:rsidR="00DD4BCF" w:rsidRPr="00F52608">
        <w:rPr>
          <w:rFonts w:ascii="Arial" w:hAnsi="Arial" w:cs="Arial"/>
        </w:rPr>
        <w:lastRenderedPageBreak/>
        <w:t xml:space="preserve">behavior, feeling, and belief in any situation which </w:t>
      </w:r>
      <w:r w:rsidR="003A51EB" w:rsidRPr="00F52608">
        <w:rPr>
          <w:rFonts w:ascii="Arial" w:hAnsi="Arial" w:cs="Arial"/>
        </w:rPr>
        <w:t xml:space="preserve">are the core </w:t>
      </w:r>
      <w:r w:rsidR="00DD4BCF" w:rsidRPr="00F52608">
        <w:rPr>
          <w:rFonts w:ascii="Arial" w:hAnsi="Arial" w:cs="Arial"/>
        </w:rPr>
        <w:t xml:space="preserve">reason for all the problems, </w:t>
      </w:r>
      <w:r w:rsidR="003A51EB" w:rsidRPr="00F52608">
        <w:rPr>
          <w:rFonts w:ascii="Arial" w:hAnsi="Arial" w:cs="Arial"/>
        </w:rPr>
        <w:t xml:space="preserve">and make them realize what changes they need to do to improve their mental health. The counselor must help the boy and make him realize his mistakes and how he has to calm himself, he needs to learn the overcome internal factors and should not be aggressive with people while the manager </w:t>
      </w:r>
      <w:r w:rsidR="00ED3C50" w:rsidRPr="00F52608">
        <w:rPr>
          <w:rFonts w:ascii="Arial" w:hAnsi="Arial" w:cs="Arial"/>
        </w:rPr>
        <w:t>makes</w:t>
      </w:r>
      <w:r w:rsidR="003A51EB" w:rsidRPr="00F52608">
        <w:rPr>
          <w:rFonts w:ascii="Arial" w:hAnsi="Arial" w:cs="Arial"/>
        </w:rPr>
        <w:t xml:space="preserve"> sure that the receptionist should realize that she is working in counseling center where most of the time she </w:t>
      </w:r>
      <w:r w:rsidR="00ED3C50" w:rsidRPr="00F52608">
        <w:rPr>
          <w:rFonts w:ascii="Arial" w:hAnsi="Arial" w:cs="Arial"/>
        </w:rPr>
        <w:t>encounters</w:t>
      </w:r>
      <w:r w:rsidR="003A51EB" w:rsidRPr="00F52608">
        <w:rPr>
          <w:rFonts w:ascii="Arial" w:hAnsi="Arial" w:cs="Arial"/>
        </w:rPr>
        <w:t xml:space="preserve"> mentally unstable people.</w:t>
      </w:r>
    </w:p>
    <w:p w:rsidR="00681374" w:rsidRPr="00F52608" w:rsidRDefault="00C7373F" w:rsidP="00F41594">
      <w:pPr>
        <w:pStyle w:val="Heading1"/>
        <w:spacing w:line="360" w:lineRule="auto"/>
        <w:rPr>
          <w:sz w:val="22"/>
          <w:szCs w:val="22"/>
        </w:rPr>
      </w:pPr>
      <w:bookmarkStart w:id="7" w:name="_Toc88834924"/>
      <w:bookmarkStart w:id="8" w:name="_Toc90441505"/>
      <w:r w:rsidRPr="00F52608">
        <w:rPr>
          <w:sz w:val="22"/>
          <w:szCs w:val="22"/>
        </w:rPr>
        <w:t>Frustration aggression hypothesis (FAH)</w:t>
      </w:r>
      <w:bookmarkEnd w:id="7"/>
      <w:bookmarkEnd w:id="8"/>
    </w:p>
    <w:p w:rsidR="00832182" w:rsidRPr="00F52608" w:rsidRDefault="00C7373F" w:rsidP="008119F5">
      <w:pPr>
        <w:spacing w:line="360" w:lineRule="auto"/>
        <w:ind w:firstLine="720"/>
        <w:jc w:val="both"/>
        <w:rPr>
          <w:rFonts w:ascii="Arial" w:hAnsi="Arial" w:cs="Arial"/>
        </w:rPr>
      </w:pPr>
      <w:r w:rsidRPr="00F52608">
        <w:rPr>
          <w:rFonts w:ascii="Arial" w:hAnsi="Arial" w:cs="Arial"/>
        </w:rPr>
        <w:t>The last theory discussed in this report is the Frustration-aggression hypothesis, basis this theory is that the frustration of a person leads towards aggression, probably person gets frustrated when he or she is unable to achieve his or her goal and getting fail after some attempt make him or she frustrate which le</w:t>
      </w:r>
      <w:r w:rsidR="00A16FC6" w:rsidRPr="00F52608">
        <w:rPr>
          <w:rFonts w:ascii="Arial" w:hAnsi="Arial" w:cs="Arial"/>
        </w:rPr>
        <w:t>ads to the aggressive behavior. There could be many reasons for frustration which include bullying, getting blamed for someone else mistake, being scolded at a workplace for no reason, being humiliated by another person who is dominating, leaving activities of interest, and many more. Frustration is a state of mind but it causes by both internal and external factors, a frustrated person becomes aggressive and behaves badly with the people of his surrounding, whether they are his loved ones or strangers</w:t>
      </w:r>
      <w:r w:rsidR="00575378" w:rsidRPr="00F52608">
        <w:rPr>
          <w:rFonts w:ascii="Arial" w:hAnsi="Arial" w:cs="Arial"/>
        </w:rPr>
        <w:t xml:space="preserve"> </w:t>
      </w:r>
      <w:r w:rsidR="00575378" w:rsidRPr="00F52608">
        <w:rPr>
          <w:rFonts w:ascii="Arial" w:hAnsi="Arial" w:cs="Arial"/>
          <w:color w:val="222222"/>
          <w:shd w:val="clear" w:color="auto" w:fill="FFFFFF"/>
        </w:rPr>
        <w:t>(Breuer, and Elson, 2017.</w:t>
      </w:r>
      <w:r w:rsidR="00575378" w:rsidRPr="00F52608">
        <w:rPr>
          <w:rFonts w:ascii="Arial" w:hAnsi="Arial" w:cs="Arial"/>
        </w:rPr>
        <w:t>)</w:t>
      </w:r>
      <w:r w:rsidR="00A16FC6" w:rsidRPr="00F52608">
        <w:rPr>
          <w:rFonts w:ascii="Arial" w:hAnsi="Arial" w:cs="Arial"/>
        </w:rPr>
        <w:t xml:space="preserve">. </w:t>
      </w:r>
    </w:p>
    <w:p w:rsidR="005E0CD7" w:rsidRPr="00F52608" w:rsidRDefault="00A16FC6" w:rsidP="008119F5">
      <w:pPr>
        <w:spacing w:line="360" w:lineRule="auto"/>
        <w:ind w:firstLine="720"/>
        <w:jc w:val="both"/>
        <w:rPr>
          <w:rFonts w:ascii="Arial" w:hAnsi="Arial" w:cs="Arial"/>
        </w:rPr>
      </w:pPr>
      <w:r w:rsidRPr="00F52608">
        <w:rPr>
          <w:rFonts w:ascii="Arial" w:hAnsi="Arial" w:cs="Arial"/>
        </w:rPr>
        <w:t>In this case, it was observed that the 15-year old boy was very frustrated because of all the things happening in his life and that frustration reflects in his behavior. Sometimes frustration leads to suicidal thoughts and a person eventually commit suicide with passing years it was observed that the rate of suicide increasing in the teenage grou</w:t>
      </w:r>
      <w:r w:rsidR="0088008B" w:rsidRPr="00F52608">
        <w:rPr>
          <w:rFonts w:ascii="Arial" w:hAnsi="Arial" w:cs="Arial"/>
        </w:rPr>
        <w:t>p rapidly because of increasing frustration they want to achieve their goal in early age upcoming generation little impatient</w:t>
      </w:r>
      <w:r w:rsidR="00431BA2" w:rsidRPr="00F52608">
        <w:rPr>
          <w:rFonts w:ascii="Arial" w:hAnsi="Arial" w:cs="Arial"/>
        </w:rPr>
        <w:t>, according to a paper suicide rate in the UK in 2020, in the age group between 15-19 was</w:t>
      </w:r>
      <w:r w:rsidR="001E33E3" w:rsidRPr="00F52608">
        <w:rPr>
          <w:rFonts w:ascii="Arial" w:hAnsi="Arial" w:cs="Arial"/>
        </w:rPr>
        <w:t xml:space="preserve"> 7</w:t>
      </w:r>
      <w:r w:rsidR="00431BA2" w:rsidRPr="00F52608">
        <w:rPr>
          <w:rFonts w:ascii="Arial" w:hAnsi="Arial" w:cs="Arial"/>
        </w:rPr>
        <w:t xml:space="preserve"> out of a population of 100000</w:t>
      </w:r>
      <w:r w:rsidR="0088008B" w:rsidRPr="00F52608">
        <w:rPr>
          <w:rFonts w:ascii="Arial" w:hAnsi="Arial" w:cs="Arial"/>
        </w:rPr>
        <w:t>. High suicide rate also observed in between the age group 55 to 59 because it's the aged person become frustrated and less enthusiastic as daily house chores and doing job becomes difficult for them gradually, some people lost their spouses and some left by their family to old house so they start feeling there is no purpose of living and commit suicide</w:t>
      </w:r>
      <w:r w:rsidR="00431BA2" w:rsidRPr="00F52608">
        <w:rPr>
          <w:rFonts w:ascii="Arial" w:hAnsi="Arial" w:cs="Arial"/>
        </w:rPr>
        <w:t xml:space="preserve">, the death rate in-between age group </w:t>
      </w:r>
      <w:r w:rsidR="001E33E3" w:rsidRPr="00F52608">
        <w:rPr>
          <w:rFonts w:ascii="Arial" w:hAnsi="Arial" w:cs="Arial"/>
        </w:rPr>
        <w:t>55-59 was 10 in the UK in 2020</w:t>
      </w:r>
      <w:r w:rsidR="00D17432" w:rsidRPr="00F52608">
        <w:rPr>
          <w:rFonts w:ascii="Arial" w:hAnsi="Arial" w:cs="Arial"/>
        </w:rPr>
        <w:t xml:space="preserve">. </w:t>
      </w:r>
    </w:p>
    <w:p w:rsidR="00962B4B" w:rsidRPr="00F52608" w:rsidRDefault="00D17432" w:rsidP="008119F5">
      <w:pPr>
        <w:spacing w:line="360" w:lineRule="auto"/>
        <w:ind w:firstLine="720"/>
        <w:jc w:val="both"/>
        <w:rPr>
          <w:rFonts w:ascii="Arial" w:hAnsi="Arial" w:cs="Arial"/>
        </w:rPr>
      </w:pPr>
      <w:r w:rsidRPr="00F52608">
        <w:rPr>
          <w:rFonts w:ascii="Arial" w:hAnsi="Arial" w:cs="Arial"/>
        </w:rPr>
        <w:t xml:space="preserve">In this scenario both seems frustrated and yell at each other, a manager should </w:t>
      </w:r>
      <w:r w:rsidR="00E62A28" w:rsidRPr="00F52608">
        <w:rPr>
          <w:rFonts w:ascii="Arial" w:hAnsi="Arial" w:cs="Arial"/>
        </w:rPr>
        <w:t xml:space="preserve">arrange counseling session for both </w:t>
      </w:r>
      <w:r w:rsidR="005E0CD7" w:rsidRPr="00F52608">
        <w:rPr>
          <w:rFonts w:ascii="Arial" w:hAnsi="Arial" w:cs="Arial"/>
        </w:rPr>
        <w:t xml:space="preserve">receptionist </w:t>
      </w:r>
      <w:r w:rsidR="00E62A28" w:rsidRPr="00F52608">
        <w:rPr>
          <w:rFonts w:ascii="Arial" w:hAnsi="Arial" w:cs="Arial"/>
        </w:rPr>
        <w:t xml:space="preserve">and boy to figure out what they are going through and there is no need to fire the </w:t>
      </w:r>
      <w:r w:rsidR="005E0CD7" w:rsidRPr="00F52608">
        <w:rPr>
          <w:rFonts w:ascii="Arial" w:hAnsi="Arial" w:cs="Arial"/>
        </w:rPr>
        <w:t xml:space="preserve">receptionist </w:t>
      </w:r>
      <w:r w:rsidR="00E62A28" w:rsidRPr="00F52608">
        <w:rPr>
          <w:rFonts w:ascii="Arial" w:hAnsi="Arial" w:cs="Arial"/>
        </w:rPr>
        <w:t>from her job</w:t>
      </w:r>
      <w:r w:rsidR="00575378" w:rsidRPr="00F52608">
        <w:rPr>
          <w:rFonts w:ascii="Arial" w:hAnsi="Arial" w:cs="Arial"/>
        </w:rPr>
        <w:t xml:space="preserve"> </w:t>
      </w:r>
      <w:r w:rsidR="00575378" w:rsidRPr="00F52608">
        <w:rPr>
          <w:rFonts w:ascii="Arial" w:hAnsi="Arial" w:cs="Arial"/>
          <w:color w:val="222222"/>
          <w:shd w:val="clear" w:color="auto" w:fill="FFFFFF"/>
        </w:rPr>
        <w:t>(Battigalli, Dufwenberg, and Smith, 2019)</w:t>
      </w:r>
      <w:r w:rsidR="00E62A28" w:rsidRPr="00F52608">
        <w:rPr>
          <w:rFonts w:ascii="Arial" w:hAnsi="Arial" w:cs="Arial"/>
        </w:rPr>
        <w:t xml:space="preserve">. She is also a human being and gives a reaction to action. Cognitive behavior matters most for good mental health if a person thinking is negative about everything his thought process eventually leads him to a bad situation. To identify their problems speaking therapy and </w:t>
      </w:r>
      <w:r w:rsidR="00E62A28" w:rsidRPr="00F52608">
        <w:rPr>
          <w:rFonts w:ascii="Arial" w:hAnsi="Arial" w:cs="Arial"/>
        </w:rPr>
        <w:lastRenderedPageBreak/>
        <w:t xml:space="preserve">questionnaire are given to them to measure their frustration level. It's the responsibility of management to provide good service to their use as well as providing a safe and sound environment for working to their staff. The aggressive behavior is spontaneous and the person reacts on the spot </w:t>
      </w:r>
      <w:r w:rsidR="00C7373F" w:rsidRPr="00F52608">
        <w:rPr>
          <w:rFonts w:ascii="Arial" w:hAnsi="Arial" w:cs="Arial"/>
        </w:rPr>
        <w:t>and the person's neural system is responsible for that immediate response, even sometimes person realizes afterward that he overreacts and this situation can also be dealt with calmness but till then it's too late, they already react aggressively to their loved once or strangers</w:t>
      </w:r>
      <w:r w:rsidR="00575378" w:rsidRPr="00F52608">
        <w:rPr>
          <w:rFonts w:ascii="Arial" w:hAnsi="Arial" w:cs="Arial"/>
        </w:rPr>
        <w:t xml:space="preserve"> </w:t>
      </w:r>
      <w:r w:rsidR="00575378" w:rsidRPr="00F52608">
        <w:rPr>
          <w:rFonts w:ascii="Arial" w:hAnsi="Arial" w:cs="Arial"/>
          <w:color w:val="222222"/>
          <w:shd w:val="clear" w:color="auto" w:fill="FFFFFF"/>
        </w:rPr>
        <w:t>(Williams, 2018</w:t>
      </w:r>
      <w:r w:rsidR="00575378" w:rsidRPr="00F52608">
        <w:rPr>
          <w:rFonts w:ascii="Arial" w:hAnsi="Arial" w:cs="Arial"/>
        </w:rPr>
        <w:t>)</w:t>
      </w:r>
      <w:r w:rsidR="00C7373F" w:rsidRPr="00F52608">
        <w:rPr>
          <w:rFonts w:ascii="Arial" w:hAnsi="Arial" w:cs="Arial"/>
        </w:rPr>
        <w:t>.</w:t>
      </w:r>
    </w:p>
    <w:p w:rsidR="00681374" w:rsidRPr="00F52608" w:rsidRDefault="00C7373F" w:rsidP="00F41594">
      <w:pPr>
        <w:pStyle w:val="Heading1"/>
        <w:spacing w:line="360" w:lineRule="auto"/>
        <w:rPr>
          <w:sz w:val="22"/>
          <w:szCs w:val="22"/>
        </w:rPr>
      </w:pPr>
      <w:bookmarkStart w:id="9" w:name="_Toc88834925"/>
      <w:bookmarkStart w:id="10" w:name="_Toc90441506"/>
      <w:r w:rsidRPr="00F52608">
        <w:rPr>
          <w:sz w:val="22"/>
          <w:szCs w:val="22"/>
        </w:rPr>
        <w:t>Conclusion and recommendations</w:t>
      </w:r>
      <w:bookmarkEnd w:id="9"/>
      <w:bookmarkEnd w:id="10"/>
    </w:p>
    <w:p w:rsidR="001E33E3" w:rsidRPr="00F52608" w:rsidRDefault="00C7373F" w:rsidP="008119F5">
      <w:pPr>
        <w:spacing w:line="360" w:lineRule="auto"/>
        <w:ind w:firstLine="720"/>
        <w:jc w:val="both"/>
        <w:rPr>
          <w:rFonts w:ascii="Arial" w:hAnsi="Arial" w:cs="Arial"/>
        </w:rPr>
      </w:pPr>
      <w:r w:rsidRPr="00F52608">
        <w:rPr>
          <w:rFonts w:ascii="Arial" w:hAnsi="Arial" w:cs="Arial"/>
        </w:rPr>
        <w:t xml:space="preserve">This case revealed the impact of mental health on people's behavior, if the person is not fine mentally then he reacts aggressively in every situation, and the outcomes will be worse. </w:t>
      </w:r>
      <w:r w:rsidR="00465CF0" w:rsidRPr="00F52608">
        <w:rPr>
          <w:rFonts w:ascii="Arial" w:hAnsi="Arial" w:cs="Arial"/>
        </w:rPr>
        <w:t xml:space="preserve">The case needs to be dismissed as receptionist was an old lady and wasn’t aware about the mental and physical situation of boy but training sessions must be required to </w:t>
      </w:r>
      <w:r w:rsidR="00262C0C" w:rsidRPr="00F52608">
        <w:rPr>
          <w:rFonts w:ascii="Arial" w:hAnsi="Arial" w:cs="Arial"/>
        </w:rPr>
        <w:t>educate the employees how to deal with such situations.</w:t>
      </w:r>
      <w:r w:rsidR="00465CF0" w:rsidRPr="00F52608">
        <w:rPr>
          <w:rFonts w:ascii="Arial" w:hAnsi="Arial" w:cs="Arial"/>
        </w:rPr>
        <w:t xml:space="preserve"> </w:t>
      </w:r>
      <w:r w:rsidRPr="00F52608">
        <w:rPr>
          <w:rFonts w:ascii="Arial" w:hAnsi="Arial" w:cs="Arial"/>
        </w:rPr>
        <w:t xml:space="preserve">One must be asked for mental help and understand by the people of his surrounding, if the </w:t>
      </w:r>
      <w:r w:rsidR="005E0CD7" w:rsidRPr="00F52608">
        <w:rPr>
          <w:rFonts w:ascii="Arial" w:hAnsi="Arial" w:cs="Arial"/>
        </w:rPr>
        <w:t xml:space="preserve">receptionist </w:t>
      </w:r>
      <w:r w:rsidRPr="00F52608">
        <w:rPr>
          <w:rFonts w:ascii="Arial" w:hAnsi="Arial" w:cs="Arial"/>
        </w:rPr>
        <w:t xml:space="preserve">knows about the mental and physical condition of a boy she would surely not react like that and ask the boy politely that what happened to him, why he is not sitting at his place and try to figure out his problem. In the same way, if a boy was not disturbed mentally and doesn't have cramps in his leg, he reacts differently and does not abuse the </w:t>
      </w:r>
      <w:r w:rsidR="005E0CD7" w:rsidRPr="00F52608">
        <w:rPr>
          <w:rFonts w:ascii="Arial" w:hAnsi="Arial" w:cs="Arial"/>
        </w:rPr>
        <w:t xml:space="preserve">receptionist </w:t>
      </w:r>
      <w:r w:rsidRPr="00F52608">
        <w:rPr>
          <w:rFonts w:ascii="Arial" w:hAnsi="Arial" w:cs="Arial"/>
        </w:rPr>
        <w:t>and let her know about his problem. The manager of a center should take some precautions to prevent such incidents in the future.</w:t>
      </w:r>
      <w:r w:rsidR="00DB6427" w:rsidRPr="00F52608">
        <w:rPr>
          <w:rFonts w:ascii="Arial" w:hAnsi="Arial" w:cs="Arial"/>
        </w:rPr>
        <w:t xml:space="preserve"> The main aim of all these theories is to help the councilors to evaluate the behavior and problem of their patients.  </w:t>
      </w:r>
      <w:r w:rsidRPr="00F52608">
        <w:rPr>
          <w:rFonts w:ascii="Arial" w:hAnsi="Arial" w:cs="Arial"/>
        </w:rPr>
        <w:t xml:space="preserve">      </w:t>
      </w:r>
    </w:p>
    <w:p w:rsidR="00ED3C50" w:rsidRPr="00F52608" w:rsidRDefault="00C7373F" w:rsidP="00575378">
      <w:pPr>
        <w:spacing w:line="360" w:lineRule="auto"/>
        <w:jc w:val="both"/>
        <w:rPr>
          <w:rFonts w:ascii="Arial" w:hAnsi="Arial" w:cs="Arial"/>
        </w:rPr>
      </w:pPr>
      <w:r w:rsidRPr="00F52608">
        <w:rPr>
          <w:rFonts w:ascii="Arial" w:hAnsi="Arial" w:cs="Arial"/>
        </w:rPr>
        <w:t xml:space="preserve"> </w:t>
      </w:r>
    </w:p>
    <w:p w:rsidR="00F52608" w:rsidRPr="00F52608" w:rsidRDefault="00F52608" w:rsidP="00575378">
      <w:pPr>
        <w:spacing w:line="360" w:lineRule="auto"/>
        <w:jc w:val="both"/>
        <w:rPr>
          <w:rFonts w:ascii="Arial" w:hAnsi="Arial" w:cs="Arial"/>
        </w:rPr>
      </w:pPr>
    </w:p>
    <w:p w:rsidR="00F52608" w:rsidRPr="00F52608" w:rsidRDefault="00F52608" w:rsidP="00575378">
      <w:pPr>
        <w:spacing w:line="360" w:lineRule="auto"/>
        <w:jc w:val="both"/>
        <w:rPr>
          <w:rFonts w:ascii="Arial" w:hAnsi="Arial" w:cs="Arial"/>
        </w:rPr>
      </w:pPr>
    </w:p>
    <w:p w:rsidR="00F52608" w:rsidRPr="00F52608" w:rsidRDefault="00F52608" w:rsidP="00575378">
      <w:pPr>
        <w:spacing w:line="360" w:lineRule="auto"/>
        <w:jc w:val="both"/>
        <w:rPr>
          <w:rFonts w:ascii="Arial" w:hAnsi="Arial" w:cs="Arial"/>
        </w:rPr>
      </w:pPr>
    </w:p>
    <w:p w:rsidR="00F52608" w:rsidRPr="00F52608" w:rsidRDefault="00F52608" w:rsidP="00575378">
      <w:pPr>
        <w:spacing w:line="360" w:lineRule="auto"/>
        <w:jc w:val="both"/>
        <w:rPr>
          <w:rFonts w:ascii="Arial" w:hAnsi="Arial" w:cs="Arial"/>
        </w:rPr>
      </w:pPr>
    </w:p>
    <w:p w:rsidR="00F52608" w:rsidRPr="00F52608" w:rsidRDefault="00F52608" w:rsidP="00575378">
      <w:pPr>
        <w:spacing w:line="360" w:lineRule="auto"/>
        <w:jc w:val="both"/>
        <w:rPr>
          <w:rFonts w:ascii="Arial" w:hAnsi="Arial" w:cs="Arial"/>
        </w:rPr>
      </w:pPr>
    </w:p>
    <w:p w:rsidR="00F52608" w:rsidRPr="00F52608" w:rsidRDefault="00F52608" w:rsidP="00575378">
      <w:pPr>
        <w:spacing w:line="360" w:lineRule="auto"/>
        <w:jc w:val="both"/>
        <w:rPr>
          <w:rFonts w:ascii="Arial" w:hAnsi="Arial" w:cs="Arial"/>
        </w:rPr>
      </w:pPr>
    </w:p>
    <w:p w:rsidR="00F52608" w:rsidRPr="00F52608" w:rsidRDefault="00F52608" w:rsidP="00575378">
      <w:pPr>
        <w:spacing w:line="360" w:lineRule="auto"/>
        <w:jc w:val="both"/>
        <w:rPr>
          <w:rFonts w:ascii="Arial" w:hAnsi="Arial" w:cs="Arial"/>
        </w:rPr>
      </w:pPr>
    </w:p>
    <w:p w:rsidR="00F52608" w:rsidRPr="00F52608" w:rsidRDefault="00F52608" w:rsidP="00575378">
      <w:pPr>
        <w:spacing w:line="360" w:lineRule="auto"/>
        <w:jc w:val="both"/>
        <w:rPr>
          <w:rFonts w:ascii="Arial" w:hAnsi="Arial" w:cs="Arial"/>
        </w:rPr>
      </w:pPr>
    </w:p>
    <w:p w:rsidR="00E62A28" w:rsidRPr="00F52608" w:rsidRDefault="00C7373F" w:rsidP="00F41594">
      <w:pPr>
        <w:pStyle w:val="Heading1"/>
        <w:spacing w:line="360" w:lineRule="auto"/>
        <w:jc w:val="center"/>
        <w:rPr>
          <w:sz w:val="22"/>
          <w:szCs w:val="22"/>
        </w:rPr>
      </w:pPr>
      <w:bookmarkStart w:id="11" w:name="_Toc88834926"/>
      <w:bookmarkStart w:id="12" w:name="_Toc90441507"/>
      <w:r w:rsidRPr="00F52608">
        <w:rPr>
          <w:sz w:val="22"/>
          <w:szCs w:val="22"/>
        </w:rPr>
        <w:lastRenderedPageBreak/>
        <w:t>References</w:t>
      </w:r>
      <w:bookmarkEnd w:id="11"/>
      <w:bookmarkEnd w:id="12"/>
    </w:p>
    <w:p w:rsidR="00575378" w:rsidRPr="00F52608" w:rsidRDefault="00C7373F" w:rsidP="00575378">
      <w:pPr>
        <w:spacing w:line="360" w:lineRule="auto"/>
        <w:ind w:left="720" w:hanging="720"/>
        <w:jc w:val="both"/>
        <w:rPr>
          <w:rFonts w:ascii="Arial" w:hAnsi="Arial" w:cs="Arial"/>
        </w:rPr>
      </w:pPr>
      <w:r w:rsidRPr="00F52608">
        <w:rPr>
          <w:rFonts w:ascii="Arial" w:hAnsi="Arial" w:cs="Arial"/>
          <w:color w:val="222222"/>
          <w:shd w:val="clear" w:color="auto" w:fill="FFFFFF"/>
        </w:rPr>
        <w:t>Satici, B., Gocet-Tekin, E., Deniz, M.E. and Satici, S.A., 2020. Adaptation of the Fear of COVID-19 Scale: Its association with psychological distress and life satisfaction in Turkey. </w:t>
      </w:r>
      <w:r w:rsidRPr="00F52608">
        <w:rPr>
          <w:rFonts w:ascii="Arial" w:hAnsi="Arial" w:cs="Arial"/>
          <w:i/>
          <w:iCs/>
          <w:color w:val="222222"/>
          <w:shd w:val="clear" w:color="auto" w:fill="FFFFFF"/>
        </w:rPr>
        <w:t>International journal of mental health and addiction</w:t>
      </w:r>
      <w:r w:rsidRPr="00F52608">
        <w:rPr>
          <w:rFonts w:ascii="Arial" w:hAnsi="Arial" w:cs="Arial"/>
          <w:color w:val="222222"/>
          <w:shd w:val="clear" w:color="auto" w:fill="FFFFFF"/>
        </w:rPr>
        <w:t>, pp.1-9.</w:t>
      </w:r>
    </w:p>
    <w:p w:rsidR="00DB6427" w:rsidRPr="00F52608" w:rsidRDefault="00C7373F" w:rsidP="00575378">
      <w:pPr>
        <w:spacing w:line="360" w:lineRule="auto"/>
        <w:ind w:left="720" w:hanging="720"/>
        <w:jc w:val="both"/>
        <w:rPr>
          <w:rFonts w:ascii="Arial" w:hAnsi="Arial" w:cs="Arial"/>
          <w:color w:val="222222"/>
          <w:shd w:val="clear" w:color="auto" w:fill="FFFFFF"/>
        </w:rPr>
      </w:pPr>
      <w:r w:rsidRPr="00F52608">
        <w:rPr>
          <w:rFonts w:ascii="Arial" w:hAnsi="Arial" w:cs="Arial"/>
          <w:color w:val="222222"/>
          <w:shd w:val="clear" w:color="auto" w:fill="FFFFFF"/>
        </w:rPr>
        <w:t>Davis, J.L., Love, T.P. and Fares, P., 2019. Collective social identity: Synthesizing identity theory and social identity theory using digital data. </w:t>
      </w:r>
      <w:r w:rsidRPr="00F52608">
        <w:rPr>
          <w:rFonts w:ascii="Arial" w:hAnsi="Arial" w:cs="Arial"/>
          <w:i/>
          <w:iCs/>
          <w:color w:val="222222"/>
          <w:shd w:val="clear" w:color="auto" w:fill="FFFFFF"/>
        </w:rPr>
        <w:t>Social Psychology Quarterly</w:t>
      </w:r>
      <w:r w:rsidRPr="00F52608">
        <w:rPr>
          <w:rFonts w:ascii="Arial" w:hAnsi="Arial" w:cs="Arial"/>
          <w:color w:val="222222"/>
          <w:shd w:val="clear" w:color="auto" w:fill="FFFFFF"/>
        </w:rPr>
        <w:t>, </w:t>
      </w:r>
      <w:r w:rsidRPr="00F52608">
        <w:rPr>
          <w:rFonts w:ascii="Arial" w:hAnsi="Arial" w:cs="Arial"/>
          <w:i/>
          <w:iCs/>
          <w:color w:val="222222"/>
          <w:shd w:val="clear" w:color="auto" w:fill="FFFFFF"/>
        </w:rPr>
        <w:t>82</w:t>
      </w:r>
      <w:r w:rsidRPr="00F52608">
        <w:rPr>
          <w:rFonts w:ascii="Arial" w:hAnsi="Arial" w:cs="Arial"/>
          <w:color w:val="222222"/>
          <w:shd w:val="clear" w:color="auto" w:fill="FFFFFF"/>
        </w:rPr>
        <w:t>(3), pp.254-273.</w:t>
      </w:r>
    </w:p>
    <w:p w:rsidR="00DB6427" w:rsidRPr="00F52608" w:rsidRDefault="00C7373F" w:rsidP="00575378">
      <w:pPr>
        <w:spacing w:line="360" w:lineRule="auto"/>
        <w:ind w:left="720" w:hanging="720"/>
        <w:jc w:val="both"/>
        <w:rPr>
          <w:rFonts w:ascii="Arial" w:hAnsi="Arial" w:cs="Arial"/>
          <w:color w:val="222222"/>
          <w:shd w:val="clear" w:color="auto" w:fill="FFFFFF"/>
        </w:rPr>
      </w:pPr>
      <w:r w:rsidRPr="00F52608">
        <w:rPr>
          <w:rFonts w:ascii="Arial" w:hAnsi="Arial" w:cs="Arial"/>
          <w:color w:val="222222"/>
          <w:shd w:val="clear" w:color="auto" w:fill="FFFFFF"/>
        </w:rPr>
        <w:t>Scheepers, D. and Ellemers, N., 2019. Social identity theory. In </w:t>
      </w:r>
      <w:r w:rsidRPr="00F52608">
        <w:rPr>
          <w:rFonts w:ascii="Arial" w:hAnsi="Arial" w:cs="Arial"/>
          <w:i/>
          <w:iCs/>
          <w:color w:val="222222"/>
          <w:shd w:val="clear" w:color="auto" w:fill="FFFFFF"/>
        </w:rPr>
        <w:t>Social psychology in action</w:t>
      </w:r>
      <w:r w:rsidRPr="00F52608">
        <w:rPr>
          <w:rFonts w:ascii="Arial" w:hAnsi="Arial" w:cs="Arial"/>
          <w:color w:val="222222"/>
          <w:shd w:val="clear" w:color="auto" w:fill="FFFFFF"/>
        </w:rPr>
        <w:t> (pp. 129-143). Springer, Cham.</w:t>
      </w:r>
    </w:p>
    <w:p w:rsidR="00DB6427" w:rsidRPr="00F52608" w:rsidRDefault="00C7373F" w:rsidP="00575378">
      <w:pPr>
        <w:spacing w:line="360" w:lineRule="auto"/>
        <w:ind w:left="720" w:hanging="720"/>
        <w:jc w:val="both"/>
        <w:rPr>
          <w:rFonts w:ascii="Arial" w:hAnsi="Arial" w:cs="Arial"/>
          <w:color w:val="222222"/>
          <w:shd w:val="clear" w:color="auto" w:fill="FFFFFF"/>
        </w:rPr>
      </w:pPr>
      <w:r w:rsidRPr="00F52608">
        <w:rPr>
          <w:rFonts w:ascii="Arial" w:hAnsi="Arial" w:cs="Arial"/>
          <w:color w:val="222222"/>
          <w:shd w:val="clear" w:color="auto" w:fill="FFFFFF"/>
        </w:rPr>
        <w:t>Hodson, G. and Earle, M., 2020. Social identity theory (SIT). </w:t>
      </w:r>
      <w:r w:rsidRPr="00F52608">
        <w:rPr>
          <w:rFonts w:ascii="Arial" w:hAnsi="Arial" w:cs="Arial"/>
          <w:i/>
          <w:iCs/>
          <w:color w:val="222222"/>
          <w:shd w:val="clear" w:color="auto" w:fill="FFFFFF"/>
        </w:rPr>
        <w:t>Encyclopedia of personality and individual differences</w:t>
      </w:r>
      <w:r w:rsidRPr="00F52608">
        <w:rPr>
          <w:rFonts w:ascii="Arial" w:hAnsi="Arial" w:cs="Arial"/>
          <w:color w:val="222222"/>
          <w:shd w:val="clear" w:color="auto" w:fill="FFFFFF"/>
        </w:rPr>
        <w:t>, pp.5061-5067.</w:t>
      </w:r>
    </w:p>
    <w:p w:rsidR="00DB6427" w:rsidRPr="00F52608" w:rsidRDefault="00C7373F" w:rsidP="00575378">
      <w:pPr>
        <w:spacing w:line="360" w:lineRule="auto"/>
        <w:ind w:left="720" w:hanging="720"/>
        <w:jc w:val="both"/>
        <w:rPr>
          <w:rFonts w:ascii="Arial" w:hAnsi="Arial" w:cs="Arial"/>
          <w:color w:val="222222"/>
          <w:shd w:val="clear" w:color="auto" w:fill="FFFFFF"/>
        </w:rPr>
      </w:pPr>
      <w:r w:rsidRPr="00F52608">
        <w:rPr>
          <w:rFonts w:ascii="Arial" w:hAnsi="Arial" w:cs="Arial"/>
          <w:color w:val="222222"/>
          <w:shd w:val="clear" w:color="auto" w:fill="FFFFFF"/>
        </w:rPr>
        <w:t xml:space="preserve">Martinko, M.J., and Mackey, J.D., 2019. Attribution theory: An introduction to the special issue. </w:t>
      </w:r>
      <w:r w:rsidRPr="00F52608">
        <w:rPr>
          <w:rFonts w:ascii="Arial" w:hAnsi="Arial" w:cs="Arial"/>
          <w:i/>
          <w:iCs/>
          <w:color w:val="222222"/>
          <w:shd w:val="clear" w:color="auto" w:fill="FFFFFF"/>
        </w:rPr>
        <w:t>Journal of Organizational Behavior</w:t>
      </w:r>
      <w:r w:rsidRPr="00F52608">
        <w:rPr>
          <w:rFonts w:ascii="Arial" w:hAnsi="Arial" w:cs="Arial"/>
          <w:color w:val="222222"/>
          <w:shd w:val="clear" w:color="auto" w:fill="FFFFFF"/>
        </w:rPr>
        <w:t>, </w:t>
      </w:r>
      <w:r w:rsidRPr="00F52608">
        <w:rPr>
          <w:rFonts w:ascii="Arial" w:hAnsi="Arial" w:cs="Arial"/>
          <w:i/>
          <w:iCs/>
          <w:color w:val="222222"/>
          <w:shd w:val="clear" w:color="auto" w:fill="FFFFFF"/>
        </w:rPr>
        <w:t>40</w:t>
      </w:r>
      <w:r w:rsidRPr="00F52608">
        <w:rPr>
          <w:rFonts w:ascii="Arial" w:hAnsi="Arial" w:cs="Arial"/>
          <w:color w:val="222222"/>
          <w:shd w:val="clear" w:color="auto" w:fill="FFFFFF"/>
        </w:rPr>
        <w:t>(5), pp.523-527.</w:t>
      </w:r>
    </w:p>
    <w:p w:rsidR="00DB6427" w:rsidRPr="00F52608" w:rsidRDefault="00C7373F" w:rsidP="00575378">
      <w:pPr>
        <w:spacing w:line="360" w:lineRule="auto"/>
        <w:ind w:left="720" w:hanging="720"/>
        <w:jc w:val="both"/>
        <w:rPr>
          <w:rFonts w:ascii="Arial" w:hAnsi="Arial" w:cs="Arial"/>
          <w:color w:val="222222"/>
          <w:shd w:val="clear" w:color="auto" w:fill="FFFFFF"/>
        </w:rPr>
      </w:pPr>
      <w:r w:rsidRPr="00F52608">
        <w:rPr>
          <w:rFonts w:ascii="Arial" w:hAnsi="Arial" w:cs="Arial"/>
          <w:color w:val="222222"/>
          <w:shd w:val="clear" w:color="auto" w:fill="FFFFFF"/>
        </w:rPr>
        <w:t>Muschetto, T. and Siegel, J.T., 2019. Attribution theory and support for individuals with depression: The impact of controllability, stability, and interpersonal relationship. </w:t>
      </w:r>
      <w:r w:rsidRPr="00F52608">
        <w:rPr>
          <w:rFonts w:ascii="Arial" w:hAnsi="Arial" w:cs="Arial"/>
          <w:i/>
          <w:iCs/>
          <w:color w:val="222222"/>
          <w:shd w:val="clear" w:color="auto" w:fill="FFFFFF"/>
        </w:rPr>
        <w:t>Stigma and Health</w:t>
      </w:r>
      <w:r w:rsidRPr="00F52608">
        <w:rPr>
          <w:rFonts w:ascii="Arial" w:hAnsi="Arial" w:cs="Arial"/>
          <w:color w:val="222222"/>
          <w:shd w:val="clear" w:color="auto" w:fill="FFFFFF"/>
        </w:rPr>
        <w:t>, </w:t>
      </w:r>
      <w:r w:rsidRPr="00F52608">
        <w:rPr>
          <w:rFonts w:ascii="Arial" w:hAnsi="Arial" w:cs="Arial"/>
          <w:i/>
          <w:iCs/>
          <w:color w:val="222222"/>
          <w:shd w:val="clear" w:color="auto" w:fill="FFFFFF"/>
        </w:rPr>
        <w:t>4</w:t>
      </w:r>
      <w:r w:rsidRPr="00F52608">
        <w:rPr>
          <w:rFonts w:ascii="Arial" w:hAnsi="Arial" w:cs="Arial"/>
          <w:color w:val="222222"/>
          <w:shd w:val="clear" w:color="auto" w:fill="FFFFFF"/>
        </w:rPr>
        <w:t>(2), p.126.</w:t>
      </w:r>
    </w:p>
    <w:p w:rsidR="00DB6427" w:rsidRPr="00F52608" w:rsidRDefault="00C7373F" w:rsidP="00575378">
      <w:pPr>
        <w:spacing w:line="360" w:lineRule="auto"/>
        <w:ind w:left="720" w:hanging="720"/>
        <w:jc w:val="both"/>
        <w:rPr>
          <w:rFonts w:ascii="Arial" w:hAnsi="Arial" w:cs="Arial"/>
          <w:color w:val="222222"/>
          <w:shd w:val="clear" w:color="auto" w:fill="FFFFFF"/>
        </w:rPr>
      </w:pPr>
      <w:r w:rsidRPr="00F52608">
        <w:rPr>
          <w:rFonts w:ascii="Arial" w:hAnsi="Arial" w:cs="Arial"/>
          <w:color w:val="222222"/>
          <w:shd w:val="clear" w:color="auto" w:fill="FFFFFF"/>
        </w:rPr>
        <w:t>Breuer, J. and Elson, M., 2017. </w:t>
      </w:r>
      <w:r w:rsidRPr="00F52608">
        <w:rPr>
          <w:rFonts w:ascii="Arial" w:hAnsi="Arial" w:cs="Arial"/>
          <w:i/>
          <w:iCs/>
          <w:color w:val="222222"/>
          <w:shd w:val="clear" w:color="auto" w:fill="FFFFFF"/>
        </w:rPr>
        <w:t>Frustration-aggression theory</w:t>
      </w:r>
      <w:r w:rsidRPr="00F52608">
        <w:rPr>
          <w:rFonts w:ascii="Arial" w:hAnsi="Arial" w:cs="Arial"/>
          <w:color w:val="222222"/>
          <w:shd w:val="clear" w:color="auto" w:fill="FFFFFF"/>
        </w:rPr>
        <w:t> (pp. 1-12). Wiley Blackwell.</w:t>
      </w:r>
    </w:p>
    <w:p w:rsidR="00DB6427" w:rsidRPr="00F52608" w:rsidRDefault="00C7373F" w:rsidP="00575378">
      <w:pPr>
        <w:spacing w:line="360" w:lineRule="auto"/>
        <w:ind w:left="720" w:hanging="720"/>
        <w:jc w:val="both"/>
        <w:rPr>
          <w:rFonts w:ascii="Arial" w:hAnsi="Arial" w:cs="Arial"/>
          <w:color w:val="222222"/>
          <w:shd w:val="clear" w:color="auto" w:fill="FFFFFF"/>
        </w:rPr>
      </w:pPr>
      <w:r w:rsidRPr="00F52608">
        <w:rPr>
          <w:rFonts w:ascii="Arial" w:hAnsi="Arial" w:cs="Arial"/>
          <w:color w:val="222222"/>
          <w:shd w:val="clear" w:color="auto" w:fill="FFFFFF"/>
        </w:rPr>
        <w:t>Battigalli, P., Dufwenberg, M. and Smith, A., 2019. Frustration, aggression, and anger in leader-follower games. </w:t>
      </w:r>
      <w:r w:rsidRPr="00F52608">
        <w:rPr>
          <w:rFonts w:ascii="Arial" w:hAnsi="Arial" w:cs="Arial"/>
          <w:i/>
          <w:iCs/>
          <w:color w:val="222222"/>
          <w:shd w:val="clear" w:color="auto" w:fill="FFFFFF"/>
        </w:rPr>
        <w:t>Games and Economic Behavior</w:t>
      </w:r>
      <w:r w:rsidRPr="00F52608">
        <w:rPr>
          <w:rFonts w:ascii="Arial" w:hAnsi="Arial" w:cs="Arial"/>
          <w:color w:val="222222"/>
          <w:shd w:val="clear" w:color="auto" w:fill="FFFFFF"/>
        </w:rPr>
        <w:t>, </w:t>
      </w:r>
      <w:r w:rsidRPr="00F52608">
        <w:rPr>
          <w:rFonts w:ascii="Arial" w:hAnsi="Arial" w:cs="Arial"/>
          <w:i/>
          <w:iCs/>
          <w:color w:val="222222"/>
          <w:shd w:val="clear" w:color="auto" w:fill="FFFFFF"/>
        </w:rPr>
        <w:t>117</w:t>
      </w:r>
      <w:r w:rsidRPr="00F52608">
        <w:rPr>
          <w:rFonts w:ascii="Arial" w:hAnsi="Arial" w:cs="Arial"/>
          <w:color w:val="222222"/>
          <w:shd w:val="clear" w:color="auto" w:fill="FFFFFF"/>
        </w:rPr>
        <w:t>, pp.15-39.</w:t>
      </w:r>
    </w:p>
    <w:p w:rsidR="00DB6427" w:rsidRPr="00F52608" w:rsidRDefault="00C7373F" w:rsidP="00575378">
      <w:pPr>
        <w:spacing w:line="360" w:lineRule="auto"/>
        <w:ind w:left="720" w:hanging="720"/>
        <w:jc w:val="both"/>
        <w:rPr>
          <w:rFonts w:ascii="Arial" w:hAnsi="Arial" w:cs="Arial"/>
          <w:color w:val="222222"/>
          <w:shd w:val="clear" w:color="auto" w:fill="FFFFFF"/>
        </w:rPr>
      </w:pPr>
      <w:r w:rsidRPr="00F52608">
        <w:rPr>
          <w:rFonts w:ascii="Arial" w:hAnsi="Arial" w:cs="Arial"/>
          <w:color w:val="222222"/>
          <w:shd w:val="clear" w:color="auto" w:fill="FFFFFF"/>
        </w:rPr>
        <w:t xml:space="preserve">Williams, R.B., 2018. Conceptual models and mental models in operation: Frustration, performance, and flow with two different video game controllers. </w:t>
      </w:r>
      <w:r w:rsidRPr="00F52608">
        <w:rPr>
          <w:rFonts w:ascii="Arial" w:hAnsi="Arial" w:cs="Arial"/>
          <w:i/>
          <w:iCs/>
          <w:color w:val="222222"/>
          <w:shd w:val="clear" w:color="auto" w:fill="FFFFFF"/>
        </w:rPr>
        <w:t>Entertainment Computing</w:t>
      </w:r>
      <w:r w:rsidRPr="00F52608">
        <w:rPr>
          <w:rFonts w:ascii="Arial" w:hAnsi="Arial" w:cs="Arial"/>
          <w:color w:val="222222"/>
          <w:shd w:val="clear" w:color="auto" w:fill="FFFFFF"/>
        </w:rPr>
        <w:t>, </w:t>
      </w:r>
      <w:r w:rsidRPr="00F52608">
        <w:rPr>
          <w:rFonts w:ascii="Arial" w:hAnsi="Arial" w:cs="Arial"/>
          <w:i/>
          <w:iCs/>
          <w:color w:val="222222"/>
          <w:shd w:val="clear" w:color="auto" w:fill="FFFFFF"/>
        </w:rPr>
        <w:t>28</w:t>
      </w:r>
      <w:r w:rsidRPr="00F52608">
        <w:rPr>
          <w:rFonts w:ascii="Arial" w:hAnsi="Arial" w:cs="Arial"/>
          <w:color w:val="222222"/>
          <w:shd w:val="clear" w:color="auto" w:fill="FFFFFF"/>
        </w:rPr>
        <w:t>, pp.2-10.</w:t>
      </w:r>
    </w:p>
    <w:p w:rsidR="00DB6427" w:rsidRPr="00F52608" w:rsidRDefault="005E0CD7" w:rsidP="005E0CD7">
      <w:pPr>
        <w:ind w:left="720" w:hanging="720"/>
      </w:pPr>
      <w:r w:rsidRPr="00F52608">
        <w:rPr>
          <w:rFonts w:ascii="Arial" w:hAnsi="Arial" w:cs="Arial"/>
          <w:color w:val="222222"/>
          <w:shd w:val="clear" w:color="auto" w:fill="FFFFFF"/>
        </w:rPr>
        <w:t>Heller, S.A., Shih, R., Kalra, R. and Kang, P.B., 2020. Emery</w:t>
      </w:r>
      <w:r w:rsidRPr="00F52608">
        <w:rPr>
          <w:rFonts w:ascii="Cambria Math" w:hAnsi="Cambria Math" w:cs="Cambria Math"/>
          <w:color w:val="222222"/>
          <w:shd w:val="clear" w:color="auto" w:fill="FFFFFF"/>
        </w:rPr>
        <w:t>‐</w:t>
      </w:r>
      <w:r w:rsidRPr="00F52608">
        <w:rPr>
          <w:rFonts w:ascii="Arial" w:hAnsi="Arial" w:cs="Arial"/>
          <w:color w:val="222222"/>
          <w:shd w:val="clear" w:color="auto" w:fill="FFFFFF"/>
        </w:rPr>
        <w:t>Dreifuss muscular dystrophy. </w:t>
      </w:r>
      <w:r w:rsidRPr="00F52608">
        <w:rPr>
          <w:rFonts w:ascii="Arial" w:hAnsi="Arial" w:cs="Arial"/>
          <w:i/>
          <w:iCs/>
          <w:color w:val="222222"/>
          <w:shd w:val="clear" w:color="auto" w:fill="FFFFFF"/>
        </w:rPr>
        <w:t>Muscle &amp; nerve</w:t>
      </w:r>
      <w:r w:rsidRPr="00F52608">
        <w:rPr>
          <w:rFonts w:ascii="Arial" w:hAnsi="Arial" w:cs="Arial"/>
          <w:color w:val="222222"/>
          <w:shd w:val="clear" w:color="auto" w:fill="FFFFFF"/>
        </w:rPr>
        <w:t>, </w:t>
      </w:r>
      <w:r w:rsidRPr="00F52608">
        <w:rPr>
          <w:rFonts w:ascii="Arial" w:hAnsi="Arial" w:cs="Arial"/>
          <w:i/>
          <w:iCs/>
          <w:color w:val="222222"/>
          <w:shd w:val="clear" w:color="auto" w:fill="FFFFFF"/>
        </w:rPr>
        <w:t>61</w:t>
      </w:r>
      <w:r w:rsidRPr="00F52608">
        <w:rPr>
          <w:rFonts w:ascii="Arial" w:hAnsi="Arial" w:cs="Arial"/>
          <w:color w:val="222222"/>
          <w:shd w:val="clear" w:color="auto" w:fill="FFFFFF"/>
        </w:rPr>
        <w:t>(4), pp.436-448.</w:t>
      </w:r>
    </w:p>
    <w:p w:rsidR="001E33E3" w:rsidRPr="00F52608" w:rsidRDefault="001E33E3" w:rsidP="005E0CD7">
      <w:pPr>
        <w:ind w:left="720" w:hanging="720"/>
      </w:pPr>
    </w:p>
    <w:sectPr w:rsidR="001E33E3" w:rsidRPr="00F52608" w:rsidSect="00F5260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77C" w:rsidRDefault="006A677C">
      <w:pPr>
        <w:spacing w:after="0" w:line="240" w:lineRule="auto"/>
      </w:pPr>
      <w:r>
        <w:separator/>
      </w:r>
    </w:p>
  </w:endnote>
  <w:endnote w:type="continuationSeparator" w:id="0">
    <w:p w:rsidR="006A677C" w:rsidRDefault="006A6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800000AF" w:usb1="4000204A" w:usb2="000002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078318"/>
      <w:docPartObj>
        <w:docPartGallery w:val="Page Numbers (Bottom of Page)"/>
        <w:docPartUnique/>
      </w:docPartObj>
    </w:sdtPr>
    <w:sdtEndPr>
      <w:rPr>
        <w:noProof/>
      </w:rPr>
    </w:sdtEndPr>
    <w:sdtContent>
      <w:p w:rsidR="009D6FFB" w:rsidRDefault="00C7373F" w:rsidP="009D6FFB">
        <w:pPr>
          <w:pStyle w:val="Footer"/>
        </w:pPr>
        <w:r>
          <w:fldChar w:fldCharType="begin"/>
        </w:r>
        <w:r>
          <w:instrText xml:space="preserve"> PAGE   \* MERGEFORMAT </w:instrText>
        </w:r>
        <w:r>
          <w:fldChar w:fldCharType="separate"/>
        </w:r>
        <w:r w:rsidR="008534A9">
          <w:rPr>
            <w:noProof/>
          </w:rPr>
          <w:t>1</w:t>
        </w:r>
        <w:r>
          <w:rPr>
            <w:noProof/>
          </w:rPr>
          <w:fldChar w:fldCharType="end"/>
        </w:r>
      </w:p>
    </w:sdtContent>
  </w:sdt>
  <w:p w:rsidR="009D6FFB" w:rsidRDefault="009D6F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77C" w:rsidRDefault="006A677C">
      <w:pPr>
        <w:spacing w:after="0" w:line="240" w:lineRule="auto"/>
      </w:pPr>
      <w:r>
        <w:separator/>
      </w:r>
    </w:p>
  </w:footnote>
  <w:footnote w:type="continuationSeparator" w:id="0">
    <w:p w:rsidR="006A677C" w:rsidRDefault="006A67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C17"/>
    <w:rsid w:val="00015145"/>
    <w:rsid w:val="000E2BD1"/>
    <w:rsid w:val="00150229"/>
    <w:rsid w:val="001969B6"/>
    <w:rsid w:val="001E33E3"/>
    <w:rsid w:val="00214C17"/>
    <w:rsid w:val="00262C0C"/>
    <w:rsid w:val="00264382"/>
    <w:rsid w:val="0029245B"/>
    <w:rsid w:val="002D1411"/>
    <w:rsid w:val="002D4475"/>
    <w:rsid w:val="00313B67"/>
    <w:rsid w:val="003A51EB"/>
    <w:rsid w:val="00431BA2"/>
    <w:rsid w:val="00465CF0"/>
    <w:rsid w:val="004A544D"/>
    <w:rsid w:val="004B75DE"/>
    <w:rsid w:val="005162B2"/>
    <w:rsid w:val="00575378"/>
    <w:rsid w:val="00590BB2"/>
    <w:rsid w:val="005A3962"/>
    <w:rsid w:val="005E0CD7"/>
    <w:rsid w:val="005F4824"/>
    <w:rsid w:val="00681374"/>
    <w:rsid w:val="006A2617"/>
    <w:rsid w:val="006A677C"/>
    <w:rsid w:val="007011CD"/>
    <w:rsid w:val="007F0E5E"/>
    <w:rsid w:val="008119F5"/>
    <w:rsid w:val="00832182"/>
    <w:rsid w:val="008534A9"/>
    <w:rsid w:val="00860E38"/>
    <w:rsid w:val="0088008B"/>
    <w:rsid w:val="008D445A"/>
    <w:rsid w:val="008E4B72"/>
    <w:rsid w:val="00962B4B"/>
    <w:rsid w:val="009D21A1"/>
    <w:rsid w:val="009D6FFB"/>
    <w:rsid w:val="00A16FC6"/>
    <w:rsid w:val="00B66A14"/>
    <w:rsid w:val="00B774DC"/>
    <w:rsid w:val="00BE77A1"/>
    <w:rsid w:val="00C711D8"/>
    <w:rsid w:val="00C7373F"/>
    <w:rsid w:val="00CA4476"/>
    <w:rsid w:val="00CB310A"/>
    <w:rsid w:val="00CB757D"/>
    <w:rsid w:val="00D17432"/>
    <w:rsid w:val="00DB6427"/>
    <w:rsid w:val="00DD4BCF"/>
    <w:rsid w:val="00E62A28"/>
    <w:rsid w:val="00E81B1D"/>
    <w:rsid w:val="00ED3C50"/>
    <w:rsid w:val="00F41594"/>
    <w:rsid w:val="00F52608"/>
    <w:rsid w:val="00FD16B9"/>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35438A-A3B6-4D07-A311-542D1BB96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1594"/>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1374"/>
    <w:pPr>
      <w:spacing w:after="0" w:line="240" w:lineRule="auto"/>
      <w:contextualSpacing/>
    </w:pPr>
    <w:rPr>
      <w:rFonts w:ascii="Arial" w:eastAsiaTheme="majorEastAsia" w:hAnsi="Arial" w:cstheme="majorBidi"/>
      <w:b/>
      <w:spacing w:val="-10"/>
      <w:kern w:val="28"/>
      <w:sz w:val="28"/>
      <w:szCs w:val="56"/>
    </w:rPr>
  </w:style>
  <w:style w:type="character" w:customStyle="1" w:styleId="TitleChar">
    <w:name w:val="Title Char"/>
    <w:basedOn w:val="DefaultParagraphFont"/>
    <w:link w:val="Title"/>
    <w:uiPriority w:val="10"/>
    <w:rsid w:val="00681374"/>
    <w:rPr>
      <w:rFonts w:ascii="Arial" w:eastAsiaTheme="majorEastAsia" w:hAnsi="Arial" w:cstheme="majorBidi"/>
      <w:b/>
      <w:spacing w:val="-10"/>
      <w:kern w:val="28"/>
      <w:sz w:val="28"/>
      <w:szCs w:val="56"/>
    </w:rPr>
  </w:style>
  <w:style w:type="character" w:customStyle="1" w:styleId="Heading1Char">
    <w:name w:val="Heading 1 Char"/>
    <w:basedOn w:val="DefaultParagraphFont"/>
    <w:link w:val="Heading1"/>
    <w:uiPriority w:val="9"/>
    <w:rsid w:val="00F41594"/>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CB310A"/>
    <w:pPr>
      <w:outlineLvl w:val="9"/>
    </w:pPr>
  </w:style>
  <w:style w:type="paragraph" w:styleId="Subtitle">
    <w:name w:val="Subtitle"/>
    <w:basedOn w:val="Normal"/>
    <w:next w:val="Normal"/>
    <w:link w:val="SubtitleChar"/>
    <w:uiPriority w:val="11"/>
    <w:qFormat/>
    <w:rsid w:val="00CB310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B310A"/>
    <w:rPr>
      <w:rFonts w:eastAsiaTheme="minorEastAsia"/>
      <w:color w:val="5A5A5A" w:themeColor="text1" w:themeTint="A5"/>
      <w:spacing w:val="15"/>
    </w:rPr>
  </w:style>
  <w:style w:type="paragraph" w:styleId="TOC1">
    <w:name w:val="toc 1"/>
    <w:basedOn w:val="Normal"/>
    <w:next w:val="Normal"/>
    <w:autoRedefine/>
    <w:uiPriority w:val="39"/>
    <w:unhideWhenUsed/>
    <w:rsid w:val="009D21A1"/>
    <w:pPr>
      <w:tabs>
        <w:tab w:val="right" w:leader="dot" w:pos="9350"/>
      </w:tabs>
      <w:spacing w:after="100" w:line="360" w:lineRule="auto"/>
    </w:pPr>
  </w:style>
  <w:style w:type="character" w:styleId="Hyperlink">
    <w:name w:val="Hyperlink"/>
    <w:basedOn w:val="DefaultParagraphFont"/>
    <w:uiPriority w:val="99"/>
    <w:unhideWhenUsed/>
    <w:rsid w:val="00C711D8"/>
    <w:rPr>
      <w:color w:val="0563C1" w:themeColor="hyperlink"/>
      <w:u w:val="single"/>
    </w:rPr>
  </w:style>
  <w:style w:type="character" w:styleId="LineNumber">
    <w:name w:val="line number"/>
    <w:basedOn w:val="DefaultParagraphFont"/>
    <w:uiPriority w:val="99"/>
    <w:semiHidden/>
    <w:unhideWhenUsed/>
    <w:rsid w:val="005A3962"/>
  </w:style>
  <w:style w:type="paragraph" w:styleId="Header">
    <w:name w:val="header"/>
    <w:basedOn w:val="Normal"/>
    <w:link w:val="HeaderChar"/>
    <w:uiPriority w:val="99"/>
    <w:unhideWhenUsed/>
    <w:rsid w:val="005A3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3962"/>
  </w:style>
  <w:style w:type="paragraph" w:styleId="Footer">
    <w:name w:val="footer"/>
    <w:basedOn w:val="Normal"/>
    <w:link w:val="FooterChar"/>
    <w:uiPriority w:val="99"/>
    <w:unhideWhenUsed/>
    <w:rsid w:val="005A3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12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2232D-7F6D-47BC-86FB-A6AAB4A49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1874</Words>
  <Characters>10687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Atufa Shabbir</dc:creator>
  <cp:lastModifiedBy>Niroshan</cp:lastModifiedBy>
  <cp:revision>2</cp:revision>
  <dcterms:created xsi:type="dcterms:W3CDTF">2021-12-15T06:30:00Z</dcterms:created>
  <dcterms:modified xsi:type="dcterms:W3CDTF">2021-12-15T06:30:00Z</dcterms:modified>
</cp:coreProperties>
</file>