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83B4" w14:textId="2CAC3341" w:rsidR="00D62FA1" w:rsidRPr="00D62FA1" w:rsidRDefault="00D62FA1" w:rsidP="00D62FA1">
      <w:pPr>
        <w:pStyle w:val="Title"/>
      </w:pPr>
      <w:r w:rsidRPr="00D62FA1">
        <w:t>ASSIGNMENT 2- REPORT</w:t>
      </w:r>
    </w:p>
    <w:p w14:paraId="0A1A4D8C" w14:textId="77777777" w:rsidR="00D62FA1" w:rsidRPr="00D62FA1" w:rsidRDefault="00D62FA1" w:rsidP="00D62FA1">
      <w:pPr>
        <w:pStyle w:val="Heading1"/>
      </w:pPr>
    </w:p>
    <w:p w14:paraId="426A22C2" w14:textId="6DB0DEDA" w:rsidR="00D62FA1" w:rsidRPr="00D62FA1" w:rsidRDefault="00D62FA1" w:rsidP="00D62FA1">
      <w:pPr>
        <w:pStyle w:val="Heading1"/>
      </w:pPr>
      <w:r w:rsidRPr="00D62FA1">
        <w:t xml:space="preserve">Introduction </w:t>
      </w:r>
    </w:p>
    <w:p w14:paraId="16E532DF" w14:textId="0183F332" w:rsidR="00D62FA1" w:rsidRDefault="00D62FA1">
      <w:pPr>
        <w:rPr>
          <w:sz w:val="28"/>
          <w:szCs w:val="28"/>
        </w:rPr>
      </w:pPr>
      <w:r>
        <w:rPr>
          <w:sz w:val="28"/>
          <w:szCs w:val="28"/>
        </w:rPr>
        <w:t xml:space="preserve">During this report I will be going over my group presentation in more depth and try and persuade you to definitely take a proper look at our ideas and company and get you to be able to make a clear and thought out decision when it comes to regarding out company and its ideas, I will also try and help you understand the price we have set for the experiences that we offer and help you justify spending the said amount on our company to help further you own growth. </w:t>
      </w:r>
    </w:p>
    <w:p w14:paraId="08FCB8B5" w14:textId="4385067C" w:rsidR="00D62FA1" w:rsidRDefault="00D62FA1">
      <w:pPr>
        <w:rPr>
          <w:sz w:val="28"/>
          <w:szCs w:val="28"/>
        </w:rPr>
      </w:pPr>
      <w:r>
        <w:rPr>
          <w:sz w:val="28"/>
          <w:szCs w:val="28"/>
        </w:rPr>
        <w:t xml:space="preserve">A call centre requires a lot of team work to operate smoothly and without issue as a lack of engagement can lead to disengagement which in </w:t>
      </w:r>
      <w:r w:rsidRPr="00D62FA1">
        <w:rPr>
          <w:rFonts w:cstheme="minorHAnsi"/>
          <w:sz w:val="28"/>
          <w:szCs w:val="28"/>
        </w:rPr>
        <w:t xml:space="preserve">turn would cause a lack of work to be done, engagement is important because </w:t>
      </w:r>
      <w:r w:rsidRPr="00D62FA1">
        <w:rPr>
          <w:rFonts w:cstheme="minorHAnsi"/>
          <w:sz w:val="28"/>
          <w:szCs w:val="28"/>
          <w:shd w:val="clear" w:color="auto" w:fill="FFFFFF"/>
        </w:rPr>
        <w:t xml:space="preserve">if you </w:t>
      </w:r>
      <w:r>
        <w:rPr>
          <w:rFonts w:cstheme="minorHAnsi"/>
          <w:sz w:val="28"/>
          <w:szCs w:val="28"/>
          <w:shd w:val="clear" w:color="auto" w:fill="FFFFFF"/>
        </w:rPr>
        <w:t>“</w:t>
      </w:r>
      <w:r>
        <w:rPr>
          <w:rFonts w:cstheme="minorHAnsi"/>
          <w:sz w:val="28"/>
          <w:szCs w:val="28"/>
        </w:rPr>
        <w:t>k</w:t>
      </w:r>
      <w:r w:rsidRPr="00D62FA1">
        <w:rPr>
          <w:rFonts w:cstheme="minorHAnsi"/>
          <w:sz w:val="28"/>
          <w:szCs w:val="28"/>
        </w:rPr>
        <w:t>eep them</w:t>
      </w:r>
      <w:r w:rsidRPr="00D62FA1">
        <w:rPr>
          <w:rFonts w:cstheme="minorHAnsi"/>
          <w:sz w:val="28"/>
          <w:szCs w:val="28"/>
        </w:rPr>
        <w:t xml:space="preserve"> engaged is absolutely essential to keeping them at your organization doing their best work.</w:t>
      </w:r>
      <w:r>
        <w:rPr>
          <w:rFonts w:cstheme="minorHAnsi"/>
          <w:sz w:val="28"/>
          <w:szCs w:val="28"/>
        </w:rPr>
        <w:t xml:space="preserve">” This is stated by jostle and it is crucial as if you want to get good and productive work done then you need to be engaged. To analyse the issues and problems within the call centre our company would make a survey addressing all he key elements and factors that hinder their engagement and their productivity of work, a survey would be the best course o action as it would point out the main issue that workers are having issues with and another good aspect of surveys are they are anonymous so everyone can voice their ideas and objections with ease.  </w:t>
      </w:r>
    </w:p>
    <w:p w14:paraId="4AB94DFC" w14:textId="211A4CB0" w:rsidR="00D62FA1" w:rsidRDefault="00D62FA1">
      <w:pPr>
        <w:rPr>
          <w:rFonts w:cstheme="minorHAnsi"/>
          <w:sz w:val="28"/>
          <w:szCs w:val="28"/>
          <w:shd w:val="clear" w:color="auto" w:fill="FFFFFF"/>
        </w:rPr>
      </w:pPr>
      <w:r w:rsidRPr="00D62FA1">
        <w:rPr>
          <w:rFonts w:cstheme="minorHAnsi"/>
          <w:sz w:val="28"/>
          <w:szCs w:val="28"/>
        </w:rPr>
        <w:t xml:space="preserve">Employee engagement plays a big part in any organization, employee engagement is defined as” </w:t>
      </w:r>
      <w:r w:rsidRPr="00D62FA1">
        <w:rPr>
          <w:rFonts w:cstheme="minorHAnsi"/>
          <w:color w:val="040C28"/>
          <w:sz w:val="28"/>
          <w:szCs w:val="28"/>
        </w:rPr>
        <w:t>how much an employee is committed to helping their organization achieve its goals</w:t>
      </w:r>
      <w:r>
        <w:rPr>
          <w:rFonts w:cstheme="minorHAnsi"/>
          <w:color w:val="040C28"/>
          <w:sz w:val="28"/>
          <w:szCs w:val="28"/>
        </w:rPr>
        <w:t xml:space="preserve">” as stated by Qualtrics this is why our company plays a big role in helping companies improve their teamwork and their team bonding by doing team building activities such as an escape room as it encourages team building and problem-solving and the entire team has to work together to ensure that they get out </w:t>
      </w:r>
      <w:r w:rsidRPr="00D62FA1">
        <w:rPr>
          <w:rFonts w:cstheme="minorHAnsi"/>
          <w:color w:val="040C28"/>
          <w:sz w:val="28"/>
          <w:szCs w:val="28"/>
        </w:rPr>
        <w:t xml:space="preserve">from </w:t>
      </w:r>
      <w:r w:rsidRPr="00D62FA1">
        <w:rPr>
          <w:rFonts w:cstheme="minorHAnsi"/>
          <w:sz w:val="28"/>
          <w:szCs w:val="28"/>
        </w:rPr>
        <w:t>the room, this is a good way to boost team bonding as according to escape room era escape rooms“</w:t>
      </w:r>
      <w:r w:rsidRPr="00D62FA1">
        <w:rPr>
          <w:rFonts w:cstheme="minorHAnsi"/>
          <w:sz w:val="28"/>
          <w:szCs w:val="28"/>
        </w:rPr>
        <w:t xml:space="preserve"> allows players to pool their skills and knowledge to solve puzzles and escape within the time limit</w:t>
      </w:r>
      <w:r w:rsidRPr="00D62FA1">
        <w:rPr>
          <w:rFonts w:cstheme="minorHAnsi"/>
          <w:sz w:val="28"/>
          <w:szCs w:val="28"/>
          <w:shd w:val="clear" w:color="auto" w:fill="FFFFFF"/>
        </w:rPr>
        <w:t>.</w:t>
      </w:r>
      <w:r w:rsidRPr="00D62FA1">
        <w:rPr>
          <w:rFonts w:cstheme="minorHAnsi"/>
          <w:sz w:val="28"/>
          <w:szCs w:val="28"/>
          <w:shd w:val="clear" w:color="auto" w:fill="FFFFFF"/>
        </w:rPr>
        <w:t xml:space="preserve">” This is a good way to ensure that the company keeps their team members happy and make sure they all get along with one another. </w:t>
      </w:r>
    </w:p>
    <w:p w14:paraId="741A1FF0" w14:textId="57742566" w:rsidR="00D62FA1" w:rsidRDefault="00D62FA1">
      <w:pPr>
        <w:rPr>
          <w:rFonts w:cstheme="minorHAnsi"/>
          <w:color w:val="202124"/>
          <w:sz w:val="28"/>
          <w:szCs w:val="28"/>
          <w:shd w:val="clear" w:color="auto" w:fill="FFFFFF"/>
        </w:rPr>
      </w:pPr>
      <w:r>
        <w:rPr>
          <w:rFonts w:cstheme="minorHAnsi"/>
          <w:sz w:val="28"/>
          <w:szCs w:val="28"/>
          <w:shd w:val="clear" w:color="auto" w:fill="FFFFFF"/>
        </w:rPr>
        <w:lastRenderedPageBreak/>
        <w:t>During work hours our we would do activities which include standing in a circle and having everyone express themselves by saying statements such as in don’t feel comfortable with… and I am comfortable in this work environment because… this is important as in a company you need to know if your staff feel comfortable and safe in the work environment expressing their opinion and feelings as according to linked in “</w:t>
      </w:r>
      <w:r w:rsidRPr="00D62FA1">
        <w:rPr>
          <w:rFonts w:cstheme="minorHAnsi"/>
          <w:color w:val="040C28"/>
          <w:sz w:val="28"/>
          <w:szCs w:val="28"/>
        </w:rPr>
        <w:t>Comfortable Employees Are More Productive</w:t>
      </w:r>
      <w:r w:rsidRPr="00D62FA1">
        <w:rPr>
          <w:rFonts w:cstheme="minorHAnsi"/>
          <w:color w:val="202124"/>
          <w:sz w:val="28"/>
          <w:szCs w:val="28"/>
          <w:shd w:val="clear" w:color="auto" w:fill="FFFFFF"/>
        </w:rPr>
        <w:t>.</w:t>
      </w:r>
      <w:r w:rsidRPr="00D62FA1">
        <w:rPr>
          <w:rFonts w:cstheme="minorHAnsi"/>
          <w:color w:val="202124"/>
          <w:sz w:val="28"/>
          <w:szCs w:val="28"/>
          <w:shd w:val="clear" w:color="auto" w:fill="FFFFFF"/>
        </w:rPr>
        <w:t>”</w:t>
      </w:r>
      <w:r>
        <w:rPr>
          <w:rFonts w:cstheme="minorHAnsi"/>
          <w:color w:val="202124"/>
          <w:sz w:val="28"/>
          <w:szCs w:val="28"/>
          <w:shd w:val="clear" w:color="auto" w:fill="FFFFFF"/>
        </w:rPr>
        <w:t xml:space="preserve"> This is important in a company as if employees are not comfortable then they won’t be productive causing a lack of work to be done and it will overall make employees feel limited in their workplace. </w:t>
      </w:r>
    </w:p>
    <w:p w14:paraId="35A886FC" w14:textId="2D4A5768" w:rsidR="00D62FA1" w:rsidRDefault="00D62FA1" w:rsidP="00D62FA1">
      <w:pPr>
        <w:spacing w:line="240" w:lineRule="auto"/>
        <w:rPr>
          <w:rFonts w:cstheme="minorHAnsi"/>
          <w:sz w:val="28"/>
          <w:szCs w:val="28"/>
          <w:shd w:val="clear" w:color="auto" w:fill="FFFFFF"/>
        </w:rPr>
      </w:pPr>
      <w:r>
        <w:rPr>
          <w:rFonts w:cstheme="minorHAnsi"/>
          <w:color w:val="202124"/>
          <w:sz w:val="28"/>
          <w:szCs w:val="28"/>
          <w:shd w:val="clear" w:color="auto" w:fill="FFFFFF"/>
        </w:rPr>
        <w:t xml:space="preserve">The impact a manager can have on the employees is very big as if they don’t take care in teaching and improving their employees then they wont be as productive and won’t get as much work done as they could of If the manager took an interest and hade face to face interviews and being overall more involved in the day to day affairs of the employees, managers should use time management skills in order to properly instruct employees on how to complete and do a task to the best of their abilities </w:t>
      </w:r>
      <w:r w:rsidRPr="00D62FA1">
        <w:rPr>
          <w:rFonts w:cstheme="minorHAnsi"/>
          <w:color w:val="202124"/>
          <w:sz w:val="28"/>
          <w:szCs w:val="28"/>
          <w:shd w:val="clear" w:color="auto" w:fill="FFFFFF"/>
        </w:rPr>
        <w:t xml:space="preserve">and ensure that they get it done the right way and the best way. </w:t>
      </w:r>
      <w:r>
        <w:rPr>
          <w:rFonts w:cstheme="minorHAnsi"/>
          <w:color w:val="202124"/>
          <w:sz w:val="28"/>
          <w:szCs w:val="28"/>
          <w:shd w:val="clear" w:color="auto" w:fill="FFFFFF"/>
        </w:rPr>
        <w:t>They should also be using time management and communication skills when it comes to completing tasks as a</w:t>
      </w:r>
      <w:r w:rsidRPr="00D62FA1">
        <w:rPr>
          <w:rFonts w:cstheme="minorHAnsi"/>
          <w:color w:val="202124"/>
          <w:sz w:val="28"/>
          <w:szCs w:val="28"/>
          <w:shd w:val="clear" w:color="auto" w:fill="FFFFFF"/>
        </w:rPr>
        <w:t>ccording to indeed</w:t>
      </w:r>
      <w:r>
        <w:rPr>
          <w:rFonts w:cstheme="minorHAnsi"/>
          <w:color w:val="202124"/>
          <w:sz w:val="28"/>
          <w:szCs w:val="28"/>
          <w:shd w:val="clear" w:color="auto" w:fill="FFFFFF"/>
        </w:rPr>
        <w:t xml:space="preserve"> </w:t>
      </w:r>
      <w:r w:rsidRPr="00D62FA1">
        <w:rPr>
          <w:rFonts w:cstheme="minorHAnsi"/>
          <w:color w:val="202124"/>
          <w:sz w:val="28"/>
          <w:szCs w:val="28"/>
          <w:shd w:val="clear" w:color="auto" w:fill="FFFFFF"/>
        </w:rPr>
        <w:t>managers “</w:t>
      </w:r>
      <w:r w:rsidRPr="00D62FA1">
        <w:rPr>
          <w:rFonts w:cstheme="minorHAnsi"/>
          <w:color w:val="040C28"/>
          <w:sz w:val="28"/>
          <w:szCs w:val="28"/>
        </w:rPr>
        <w:t>provide leadership to their teams, providing a purpose and direction that employees can trust</w:t>
      </w:r>
      <w:r w:rsidRPr="00D62FA1">
        <w:rPr>
          <w:rFonts w:cstheme="minorHAnsi"/>
          <w:color w:val="040C28"/>
          <w:sz w:val="28"/>
          <w:szCs w:val="28"/>
        </w:rPr>
        <w:t>”</w:t>
      </w:r>
      <w:r>
        <w:rPr>
          <w:rFonts w:cstheme="minorHAnsi"/>
          <w:color w:val="040C28"/>
          <w:sz w:val="28"/>
          <w:szCs w:val="28"/>
        </w:rPr>
        <w:t xml:space="preserve"> which is crucial when it comes to every day tasks within </w:t>
      </w:r>
      <w:r w:rsidRPr="00D62FA1">
        <w:rPr>
          <w:rFonts w:cstheme="minorHAnsi"/>
          <w:sz w:val="28"/>
          <w:szCs w:val="28"/>
        </w:rPr>
        <w:t>the company, managers should use the Kirkpatrick model which is “</w:t>
      </w:r>
      <w:r w:rsidRPr="00D62FA1">
        <w:rPr>
          <w:rFonts w:cstheme="minorHAnsi"/>
          <w:sz w:val="28"/>
          <w:szCs w:val="28"/>
          <w:shd w:val="clear" w:color="auto" w:fill="FFFFFF"/>
        </w:rPr>
        <w:t>a</w:t>
      </w:r>
      <w:r w:rsidRPr="00D62FA1">
        <w:rPr>
          <w:rFonts w:cstheme="minorHAnsi"/>
          <w:sz w:val="28"/>
          <w:szCs w:val="28"/>
        </w:rPr>
        <w:t xml:space="preserve"> globally recognized method of evaluating the results of training and learning programs</w:t>
      </w:r>
      <w:r w:rsidRPr="00D62FA1">
        <w:rPr>
          <w:rFonts w:cstheme="minorHAnsi"/>
          <w:sz w:val="28"/>
          <w:szCs w:val="28"/>
          <w:shd w:val="clear" w:color="auto" w:fill="FFFFFF"/>
        </w:rPr>
        <w:t>.</w:t>
      </w:r>
      <w:r w:rsidRPr="00D62FA1">
        <w:rPr>
          <w:rFonts w:cstheme="minorHAnsi"/>
          <w:sz w:val="28"/>
          <w:szCs w:val="28"/>
          <w:shd w:val="clear" w:color="auto" w:fill="FFFFFF"/>
        </w:rPr>
        <w:t xml:space="preserve">” As sated by Ardent Learning and it is a program designed to aid in the learning </w:t>
      </w:r>
      <w:r>
        <w:rPr>
          <w:rFonts w:cstheme="minorHAnsi"/>
          <w:sz w:val="28"/>
          <w:szCs w:val="28"/>
          <w:shd w:val="clear" w:color="auto" w:fill="FFFFFF"/>
        </w:rPr>
        <w:t xml:space="preserve">of employees, there are 4 levels of criteria reaction, behaviour, learning and results. </w:t>
      </w:r>
    </w:p>
    <w:p w14:paraId="048CC9F8" w14:textId="6794D30C" w:rsidR="00D62FA1" w:rsidRDefault="00D62FA1" w:rsidP="00D62FA1">
      <w:pPr>
        <w:spacing w:line="240" w:lineRule="auto"/>
        <w:rPr>
          <w:rFonts w:cstheme="minorHAnsi"/>
          <w:color w:val="202124"/>
          <w:sz w:val="28"/>
          <w:szCs w:val="28"/>
          <w:shd w:val="clear" w:color="auto" w:fill="FFFFFF"/>
        </w:rPr>
      </w:pPr>
      <w:r>
        <w:rPr>
          <w:rFonts w:cstheme="minorHAnsi"/>
          <w:sz w:val="28"/>
          <w:szCs w:val="28"/>
          <w:shd w:val="clear" w:color="auto" w:fill="FFFFFF"/>
        </w:rPr>
        <w:t xml:space="preserve">The way in which we measure success is straight forward but affective as we will get the employees to take a survey every 6 months in order to gauge hoe satisfied they are with the course and if they feel like there is anywhere to improve on we will also be doing a survey to see how they feel in work and try to understand what the main aspects as to why they are not happy in their work environment and the surveys will be anonymous so they wont have to worry and can say what the actual issues are without fear of </w:t>
      </w:r>
      <w:r w:rsidRPr="00D62FA1">
        <w:rPr>
          <w:rFonts w:cstheme="minorHAnsi"/>
          <w:sz w:val="28"/>
          <w:szCs w:val="28"/>
          <w:shd w:val="clear" w:color="auto" w:fill="FFFFFF"/>
        </w:rPr>
        <w:t xml:space="preserve">losing their job. Another way we would look at measure our success is to compare out prices of £1,499 to the overall loss the company would take in employee turnover rates because as of 2023 the cost of employee turnover rates is </w:t>
      </w:r>
      <w:r w:rsidRPr="00D62FA1">
        <w:rPr>
          <w:rFonts w:cstheme="minorHAnsi"/>
          <w:color w:val="202124"/>
          <w:sz w:val="28"/>
          <w:szCs w:val="28"/>
          <w:shd w:val="clear" w:color="auto" w:fill="FFFFFF"/>
        </w:rPr>
        <w:t>expensive as the cos of “</w:t>
      </w:r>
      <w:r w:rsidRPr="00D62FA1">
        <w:rPr>
          <w:rFonts w:cstheme="minorHAnsi"/>
          <w:color w:val="202124"/>
          <w:sz w:val="28"/>
          <w:szCs w:val="28"/>
          <w:shd w:val="clear" w:color="auto" w:fill="FFFFFF"/>
        </w:rPr>
        <w:t>replacing a single employee can take up to 28 weeks and cost over £25K in lost productivity</w:t>
      </w:r>
      <w:r w:rsidRPr="00D62FA1">
        <w:rPr>
          <w:rFonts w:cstheme="minorHAnsi"/>
          <w:color w:val="202124"/>
          <w:sz w:val="28"/>
          <w:szCs w:val="28"/>
          <w:shd w:val="clear" w:color="auto" w:fill="FFFFFF"/>
        </w:rPr>
        <w:t>” as stated by Cendex</w:t>
      </w:r>
      <w:r>
        <w:rPr>
          <w:rFonts w:cstheme="minorHAnsi"/>
          <w:color w:val="202124"/>
          <w:sz w:val="28"/>
          <w:szCs w:val="28"/>
          <w:shd w:val="clear" w:color="auto" w:fill="FFFFFF"/>
        </w:rPr>
        <w:t xml:space="preserve"> which compared to the cost of our company you will be saving more than £20,000 in expenses. </w:t>
      </w:r>
    </w:p>
    <w:p w14:paraId="4CF23E59" w14:textId="77777777" w:rsidR="00D62FA1" w:rsidRDefault="00D62FA1" w:rsidP="00D62FA1">
      <w:pPr>
        <w:spacing w:line="240" w:lineRule="auto"/>
        <w:rPr>
          <w:rFonts w:cstheme="minorHAnsi"/>
          <w:color w:val="202124"/>
          <w:sz w:val="28"/>
          <w:szCs w:val="28"/>
          <w:shd w:val="clear" w:color="auto" w:fill="FFFFFF"/>
        </w:rPr>
      </w:pPr>
      <w:r>
        <w:rPr>
          <w:rFonts w:cstheme="minorHAnsi"/>
          <w:color w:val="202124"/>
          <w:sz w:val="28"/>
          <w:szCs w:val="28"/>
          <w:shd w:val="clear" w:color="auto" w:fill="FFFFFF"/>
        </w:rPr>
        <w:lastRenderedPageBreak/>
        <w:t>References</w:t>
      </w:r>
    </w:p>
    <w:p w14:paraId="652388B3"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What Is Employee Engagement? (And How Do You Measure It?)</w:t>
      </w:r>
      <w:r>
        <w:rPr>
          <w:rFonts w:ascii="Calibri" w:hAnsi="Calibri" w:cs="Calibri"/>
          <w:color w:val="000000"/>
          <w:sz w:val="27"/>
          <w:szCs w:val="27"/>
        </w:rPr>
        <w:t> (no date) </w:t>
      </w:r>
      <w:r>
        <w:rPr>
          <w:rFonts w:ascii="Calibri" w:hAnsi="Calibri" w:cs="Calibri"/>
          <w:i/>
          <w:iCs/>
          <w:color w:val="000000"/>
          <w:sz w:val="27"/>
          <w:szCs w:val="27"/>
        </w:rPr>
        <w:t>Qualtrics</w:t>
      </w:r>
      <w:r>
        <w:rPr>
          <w:rFonts w:ascii="Calibri" w:hAnsi="Calibri" w:cs="Calibri"/>
          <w:color w:val="000000"/>
          <w:sz w:val="27"/>
          <w:szCs w:val="27"/>
        </w:rPr>
        <w:t xml:space="preserve">. Available at: </w:t>
      </w:r>
      <w:hyperlink r:id="rId4" w:history="1">
        <w:r w:rsidRPr="005527A4">
          <w:rPr>
            <w:rStyle w:val="Hyperlink"/>
            <w:rFonts w:ascii="Calibri" w:hAnsi="Calibri" w:cs="Calibri"/>
            <w:sz w:val="27"/>
            <w:szCs w:val="27"/>
          </w:rPr>
          <w:t>https://www.qualtrics.com/experience-management/employee/employee-engagement/#:~:text=A%20definition%20of%20employee%20engagement</w:t>
        </w:r>
      </w:hyperlink>
      <w:r>
        <w:rPr>
          <w:rFonts w:ascii="Calibri" w:hAnsi="Calibri" w:cs="Calibri"/>
          <w:color w:val="000000"/>
          <w:sz w:val="27"/>
          <w:szCs w:val="27"/>
        </w:rPr>
        <w:t>.</w:t>
      </w:r>
      <w:r>
        <w:rPr>
          <w:rFonts w:ascii="Calibri" w:hAnsi="Calibri" w:cs="Calibri"/>
          <w:color w:val="000000"/>
          <w:sz w:val="27"/>
          <w:szCs w:val="27"/>
        </w:rPr>
        <w:t xml:space="preserve"> </w:t>
      </w:r>
    </w:p>
    <w:p w14:paraId="78FA33FB"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0C51548F"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What is the importance of teamwork in escape room challenges?</w:t>
      </w:r>
      <w:r>
        <w:rPr>
          <w:rFonts w:ascii="Calibri" w:hAnsi="Calibri" w:cs="Calibri"/>
          <w:color w:val="000000"/>
          <w:sz w:val="27"/>
          <w:szCs w:val="27"/>
        </w:rPr>
        <w:t> (no date) </w:t>
      </w:r>
      <w:r>
        <w:rPr>
          <w:rFonts w:ascii="Calibri" w:hAnsi="Calibri" w:cs="Calibri"/>
          <w:i/>
          <w:iCs/>
          <w:color w:val="000000"/>
          <w:sz w:val="27"/>
          <w:szCs w:val="27"/>
        </w:rPr>
        <w:t>www.escaperoomera.com</w:t>
      </w:r>
      <w:r>
        <w:rPr>
          <w:rFonts w:ascii="Calibri" w:hAnsi="Calibri" w:cs="Calibri"/>
          <w:color w:val="000000"/>
          <w:sz w:val="27"/>
          <w:szCs w:val="27"/>
        </w:rPr>
        <w:t xml:space="preserve">. Available at: </w:t>
      </w:r>
      <w:hyperlink r:id="rId5" w:history="1">
        <w:r w:rsidRPr="005527A4">
          <w:rPr>
            <w:rStyle w:val="Hyperlink"/>
            <w:rFonts w:ascii="Calibri" w:hAnsi="Calibri" w:cs="Calibri"/>
            <w:sz w:val="27"/>
            <w:szCs w:val="27"/>
          </w:rPr>
          <w:t>https://www.escaperoomera.com/new-blogs/what-is-the-importance-of-teamwork-in-escape-room-challenges#:~:text=Teamwork%20is%20crucial%20in%20escape</w:t>
        </w:r>
      </w:hyperlink>
      <w:r>
        <w:rPr>
          <w:rFonts w:ascii="Calibri" w:hAnsi="Calibri" w:cs="Calibri"/>
          <w:color w:val="000000"/>
          <w:sz w:val="27"/>
          <w:szCs w:val="27"/>
        </w:rPr>
        <w:t xml:space="preserve"> </w:t>
      </w:r>
    </w:p>
    <w:p w14:paraId="697378D5"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55F5F32C"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Moseley, C. (no date) </w:t>
      </w:r>
      <w:r>
        <w:rPr>
          <w:rFonts w:ascii="Calibri" w:hAnsi="Calibri" w:cs="Calibri"/>
          <w:i/>
          <w:iCs/>
          <w:color w:val="000000"/>
          <w:sz w:val="27"/>
          <w:szCs w:val="27"/>
        </w:rPr>
        <w:t>5 reasons why employee engagement is important</w:t>
      </w:r>
      <w:r>
        <w:rPr>
          <w:rFonts w:ascii="Calibri" w:hAnsi="Calibri" w:cs="Calibri"/>
          <w:color w:val="000000"/>
          <w:sz w:val="27"/>
          <w:szCs w:val="27"/>
        </w:rPr>
        <w:t>, </w:t>
      </w:r>
      <w:r>
        <w:rPr>
          <w:rFonts w:ascii="Calibri" w:hAnsi="Calibri" w:cs="Calibri"/>
          <w:i/>
          <w:iCs/>
          <w:color w:val="000000"/>
          <w:sz w:val="27"/>
          <w:szCs w:val="27"/>
        </w:rPr>
        <w:t>blog.jostle.me</w:t>
      </w:r>
      <w:r>
        <w:rPr>
          <w:rFonts w:ascii="Calibri" w:hAnsi="Calibri" w:cs="Calibri"/>
          <w:color w:val="000000"/>
          <w:sz w:val="27"/>
          <w:szCs w:val="27"/>
        </w:rPr>
        <w:t xml:space="preserve">. Available at: </w:t>
      </w:r>
      <w:hyperlink r:id="rId6" w:history="1">
        <w:r w:rsidRPr="005527A4">
          <w:rPr>
            <w:rStyle w:val="Hyperlink"/>
            <w:rFonts w:ascii="Calibri" w:hAnsi="Calibri" w:cs="Calibri"/>
            <w:sz w:val="27"/>
            <w:szCs w:val="27"/>
          </w:rPr>
          <w:t>https://blog.jostle.me/blog/5-reasons-why-employee-engagement-is-important#:~:text=Engaged%20employees%20are%20involved%20and</w:t>
        </w:r>
      </w:hyperlink>
      <w:r>
        <w:rPr>
          <w:rFonts w:ascii="Calibri" w:hAnsi="Calibri" w:cs="Calibri"/>
          <w:color w:val="000000"/>
          <w:sz w:val="27"/>
          <w:szCs w:val="27"/>
        </w:rPr>
        <w:t>.</w:t>
      </w:r>
      <w:r>
        <w:rPr>
          <w:rFonts w:ascii="Calibri" w:hAnsi="Calibri" w:cs="Calibri"/>
          <w:color w:val="000000"/>
          <w:sz w:val="27"/>
          <w:szCs w:val="27"/>
        </w:rPr>
        <w:t xml:space="preserve"> </w:t>
      </w:r>
    </w:p>
    <w:p w14:paraId="33124D80"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56E3D890"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Importance Of </w:t>
      </w:r>
      <w:proofErr w:type="gramStart"/>
      <w:r>
        <w:rPr>
          <w:rFonts w:ascii="Calibri" w:hAnsi="Calibri" w:cs="Calibri"/>
          <w:i/>
          <w:iCs/>
          <w:color w:val="000000"/>
          <w:sz w:val="27"/>
          <w:szCs w:val="27"/>
        </w:rPr>
        <w:t>A</w:t>
      </w:r>
      <w:proofErr w:type="gramEnd"/>
      <w:r>
        <w:rPr>
          <w:rFonts w:ascii="Calibri" w:hAnsi="Calibri" w:cs="Calibri"/>
          <w:i/>
          <w:iCs/>
          <w:color w:val="000000"/>
          <w:sz w:val="27"/>
          <w:szCs w:val="27"/>
        </w:rPr>
        <w:t xml:space="preserve"> Comfortable Workplace For Your Employees</w:t>
      </w:r>
      <w:r>
        <w:rPr>
          <w:rFonts w:ascii="Calibri" w:hAnsi="Calibri" w:cs="Calibri"/>
          <w:color w:val="000000"/>
          <w:sz w:val="27"/>
          <w:szCs w:val="27"/>
        </w:rPr>
        <w:t> (no date) </w:t>
      </w:r>
      <w:r>
        <w:rPr>
          <w:rFonts w:ascii="Calibri" w:hAnsi="Calibri" w:cs="Calibri"/>
          <w:i/>
          <w:iCs/>
          <w:color w:val="000000"/>
          <w:sz w:val="27"/>
          <w:szCs w:val="27"/>
        </w:rPr>
        <w:t>www.linkedin.com</w:t>
      </w:r>
      <w:r>
        <w:rPr>
          <w:rFonts w:ascii="Calibri" w:hAnsi="Calibri" w:cs="Calibri"/>
          <w:color w:val="000000"/>
          <w:sz w:val="27"/>
          <w:szCs w:val="27"/>
        </w:rPr>
        <w:t xml:space="preserve">. Available at: </w:t>
      </w:r>
      <w:hyperlink r:id="rId7" w:history="1">
        <w:r w:rsidRPr="005527A4">
          <w:rPr>
            <w:rStyle w:val="Hyperlink"/>
            <w:rFonts w:ascii="Calibri" w:hAnsi="Calibri" w:cs="Calibri"/>
            <w:sz w:val="27"/>
            <w:szCs w:val="27"/>
          </w:rPr>
          <w:t>https://www.linkedin.com/pulse/importance-comfortable-workplace-your-employees-jason-miller#:~:text=Comfortable%20Employees%20Are%20More%20Productive</w:t>
        </w:r>
      </w:hyperlink>
      <w:r>
        <w:rPr>
          <w:rFonts w:ascii="Calibri" w:hAnsi="Calibri" w:cs="Calibri"/>
          <w:color w:val="000000"/>
          <w:sz w:val="27"/>
          <w:szCs w:val="27"/>
        </w:rPr>
        <w:t xml:space="preserve"> </w:t>
      </w:r>
    </w:p>
    <w:p w14:paraId="2A0E9A4C"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2B502B34"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10 Reasons Mangers Are Important in Business Organization</w:t>
      </w:r>
      <w:r>
        <w:rPr>
          <w:rFonts w:ascii="Calibri" w:hAnsi="Calibri" w:cs="Calibri"/>
          <w:color w:val="000000"/>
          <w:sz w:val="27"/>
          <w:szCs w:val="27"/>
        </w:rPr>
        <w:t> (2023) </w:t>
      </w:r>
      <w:r>
        <w:rPr>
          <w:rFonts w:ascii="Calibri" w:hAnsi="Calibri" w:cs="Calibri"/>
          <w:i/>
          <w:iCs/>
          <w:color w:val="000000"/>
          <w:sz w:val="27"/>
          <w:szCs w:val="27"/>
        </w:rPr>
        <w:t>Indeed Career Guide</w:t>
      </w:r>
      <w:r>
        <w:rPr>
          <w:rFonts w:ascii="Calibri" w:hAnsi="Calibri" w:cs="Calibri"/>
          <w:color w:val="000000"/>
          <w:sz w:val="27"/>
          <w:szCs w:val="27"/>
        </w:rPr>
        <w:t xml:space="preserve">. Available at: </w:t>
      </w:r>
      <w:hyperlink r:id="rId8" w:history="1">
        <w:r w:rsidRPr="005527A4">
          <w:rPr>
            <w:rStyle w:val="Hyperlink"/>
            <w:rFonts w:ascii="Calibri" w:hAnsi="Calibri" w:cs="Calibri"/>
            <w:sz w:val="27"/>
            <w:szCs w:val="27"/>
          </w:rPr>
          <w:t>https://www.indeed.com/career-advice/career-development/why-are-managers-important-in-business-organization#:~:text=Managers%20can%20provide%20leadership%20to</w:t>
        </w:r>
      </w:hyperlink>
      <w:r>
        <w:rPr>
          <w:rFonts w:ascii="Calibri" w:hAnsi="Calibri" w:cs="Calibri"/>
          <w:color w:val="000000"/>
          <w:sz w:val="27"/>
          <w:szCs w:val="27"/>
        </w:rPr>
        <w:t>.</w:t>
      </w:r>
      <w:r>
        <w:rPr>
          <w:rFonts w:ascii="Calibri" w:hAnsi="Calibri" w:cs="Calibri"/>
          <w:color w:val="000000"/>
          <w:sz w:val="27"/>
          <w:szCs w:val="27"/>
        </w:rPr>
        <w:t xml:space="preserve"> </w:t>
      </w:r>
    </w:p>
    <w:p w14:paraId="455B7504"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17C4E574"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Ardent Learning (2020) </w:t>
      </w:r>
      <w:r>
        <w:rPr>
          <w:rFonts w:ascii="Calibri" w:hAnsi="Calibri" w:cs="Calibri"/>
          <w:i/>
          <w:iCs/>
          <w:color w:val="000000"/>
          <w:sz w:val="27"/>
          <w:szCs w:val="27"/>
        </w:rPr>
        <w:t>What is the Kirkpatrick Model? Learn the 4 Levels of Evaluation</w:t>
      </w:r>
      <w:r>
        <w:rPr>
          <w:rFonts w:ascii="Calibri" w:hAnsi="Calibri" w:cs="Calibri"/>
          <w:color w:val="000000"/>
          <w:sz w:val="27"/>
          <w:szCs w:val="27"/>
        </w:rPr>
        <w:t>, </w:t>
      </w:r>
      <w:r>
        <w:rPr>
          <w:rFonts w:ascii="Calibri" w:hAnsi="Calibri" w:cs="Calibri"/>
          <w:i/>
          <w:iCs/>
          <w:color w:val="000000"/>
          <w:sz w:val="27"/>
          <w:szCs w:val="27"/>
        </w:rPr>
        <w:t>www.ardentlearning.com</w:t>
      </w:r>
      <w:r>
        <w:rPr>
          <w:rFonts w:ascii="Calibri" w:hAnsi="Calibri" w:cs="Calibri"/>
          <w:color w:val="000000"/>
          <w:sz w:val="27"/>
          <w:szCs w:val="27"/>
        </w:rPr>
        <w:t xml:space="preserve">. Available at: </w:t>
      </w:r>
      <w:hyperlink r:id="rId9" w:history="1">
        <w:r w:rsidRPr="005527A4">
          <w:rPr>
            <w:rStyle w:val="Hyperlink"/>
            <w:rFonts w:ascii="Calibri" w:hAnsi="Calibri" w:cs="Calibri"/>
            <w:sz w:val="27"/>
            <w:szCs w:val="27"/>
          </w:rPr>
          <w:t>https://www.ardentlearning.com/blog/what-is-the-kirkpatrick-model#:~:text=The%20Kirkpatrick%20Model%20is%20a</w:t>
        </w:r>
      </w:hyperlink>
      <w:r>
        <w:rPr>
          <w:rFonts w:ascii="Calibri" w:hAnsi="Calibri" w:cs="Calibri"/>
          <w:color w:val="000000"/>
          <w:sz w:val="27"/>
          <w:szCs w:val="27"/>
        </w:rPr>
        <w:t>.</w:t>
      </w:r>
      <w:r>
        <w:rPr>
          <w:rFonts w:ascii="Calibri" w:hAnsi="Calibri" w:cs="Calibri"/>
          <w:color w:val="000000"/>
          <w:sz w:val="27"/>
          <w:szCs w:val="27"/>
        </w:rPr>
        <w:t xml:space="preserve"> </w:t>
      </w:r>
    </w:p>
    <w:p w14:paraId="51374646"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30DECC9C"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2023 Labour Turnover Report: Insights and Strategies for Enhanced Employee Retention</w:t>
      </w:r>
      <w:r>
        <w:rPr>
          <w:rFonts w:ascii="Calibri" w:hAnsi="Calibri" w:cs="Calibri"/>
          <w:color w:val="000000"/>
          <w:sz w:val="27"/>
          <w:szCs w:val="27"/>
        </w:rPr>
        <w:t> (no date) </w:t>
      </w:r>
      <w:r>
        <w:rPr>
          <w:rFonts w:ascii="Calibri" w:hAnsi="Calibri" w:cs="Calibri"/>
          <w:i/>
          <w:iCs/>
          <w:color w:val="000000"/>
          <w:sz w:val="27"/>
          <w:szCs w:val="27"/>
        </w:rPr>
        <w:t>Cendex</w:t>
      </w:r>
      <w:r>
        <w:rPr>
          <w:rFonts w:ascii="Calibri" w:hAnsi="Calibri" w:cs="Calibri"/>
          <w:color w:val="000000"/>
          <w:sz w:val="27"/>
          <w:szCs w:val="27"/>
        </w:rPr>
        <w:t xml:space="preserve">. Available at: </w:t>
      </w:r>
      <w:hyperlink r:id="rId10" w:history="1">
        <w:r w:rsidRPr="005527A4">
          <w:rPr>
            <w:rStyle w:val="Hyperlink"/>
            <w:rFonts w:ascii="Calibri" w:hAnsi="Calibri" w:cs="Calibri"/>
            <w:sz w:val="27"/>
            <w:szCs w:val="27"/>
          </w:rPr>
          <w:t>https://www.cendex.co.uk/resources/labour-turnover-rates-2023/#:~:text=The%20cost%20of%20turnover%20is</w:t>
        </w:r>
      </w:hyperlink>
      <w:r>
        <w:rPr>
          <w:rFonts w:ascii="Calibri" w:hAnsi="Calibri" w:cs="Calibri"/>
          <w:color w:val="000000"/>
          <w:sz w:val="27"/>
          <w:szCs w:val="27"/>
        </w:rPr>
        <w:t>.</w:t>
      </w:r>
      <w:r>
        <w:rPr>
          <w:rFonts w:ascii="Calibri" w:hAnsi="Calibri" w:cs="Calibri"/>
          <w:color w:val="000000"/>
          <w:sz w:val="27"/>
          <w:szCs w:val="27"/>
        </w:rPr>
        <w:t xml:space="preserve"> </w:t>
      </w:r>
    </w:p>
    <w:p w14:paraId="63A6FCD8" w14:textId="77777777" w:rsidR="00D62FA1" w:rsidRDefault="00D62FA1" w:rsidP="00D62FA1">
      <w:pPr>
        <w:pStyle w:val="NormalWeb"/>
        <w:spacing w:before="0" w:beforeAutospacing="0" w:after="0" w:afterAutospacing="0" w:line="360" w:lineRule="atLeast"/>
        <w:rPr>
          <w:rFonts w:ascii="Calibri" w:hAnsi="Calibri" w:cs="Calibri"/>
          <w:color w:val="000000"/>
          <w:sz w:val="27"/>
          <w:szCs w:val="27"/>
        </w:rPr>
      </w:pPr>
    </w:p>
    <w:p w14:paraId="1570754E" w14:textId="6E5C3D42" w:rsidR="00D62FA1" w:rsidRPr="00D62FA1" w:rsidRDefault="00D62FA1" w:rsidP="00D62FA1">
      <w:pPr>
        <w:pStyle w:val="NormalWeb"/>
        <w:spacing w:before="0" w:beforeAutospacing="0" w:after="0" w:afterAutospacing="0" w:line="360" w:lineRule="atLeast"/>
        <w:rPr>
          <w:rFonts w:ascii="Calibri" w:hAnsi="Calibri" w:cs="Calibri"/>
          <w:color w:val="000000"/>
          <w:sz w:val="27"/>
          <w:szCs w:val="27"/>
        </w:rPr>
      </w:pPr>
      <w:r>
        <w:rPr>
          <w:rFonts w:cstheme="minorHAnsi"/>
          <w:color w:val="202124"/>
          <w:sz w:val="28"/>
          <w:szCs w:val="28"/>
          <w:shd w:val="clear" w:color="auto" w:fill="FFFFFF"/>
        </w:rPr>
        <w:lastRenderedPageBreak/>
        <w:t xml:space="preserve"> </w:t>
      </w:r>
    </w:p>
    <w:sectPr w:rsidR="00D62FA1" w:rsidRPr="00D62F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FA1"/>
    <w:rsid w:val="00D62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5FAF8"/>
  <w15:chartTrackingRefBased/>
  <w15:docId w15:val="{2E50B200-C35F-4A4A-AB79-5E5CAB8CB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F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F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2FA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FA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62F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FA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D62F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62FA1"/>
    <w:rPr>
      <w:color w:val="0563C1" w:themeColor="hyperlink"/>
      <w:u w:val="single"/>
    </w:rPr>
  </w:style>
  <w:style w:type="character" w:styleId="UnresolvedMention">
    <w:name w:val="Unresolved Mention"/>
    <w:basedOn w:val="DefaultParagraphFont"/>
    <w:uiPriority w:val="99"/>
    <w:semiHidden/>
    <w:unhideWhenUsed/>
    <w:rsid w:val="00D62F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58860">
      <w:bodyDiv w:val="1"/>
      <w:marLeft w:val="0"/>
      <w:marRight w:val="0"/>
      <w:marTop w:val="0"/>
      <w:marBottom w:val="0"/>
      <w:divBdr>
        <w:top w:val="none" w:sz="0" w:space="0" w:color="auto"/>
        <w:left w:val="none" w:sz="0" w:space="0" w:color="auto"/>
        <w:bottom w:val="none" w:sz="0" w:space="0" w:color="auto"/>
        <w:right w:val="none" w:sz="0" w:space="0" w:color="auto"/>
      </w:divBdr>
    </w:div>
    <w:div w:id="194584582">
      <w:bodyDiv w:val="1"/>
      <w:marLeft w:val="0"/>
      <w:marRight w:val="0"/>
      <w:marTop w:val="0"/>
      <w:marBottom w:val="0"/>
      <w:divBdr>
        <w:top w:val="none" w:sz="0" w:space="0" w:color="auto"/>
        <w:left w:val="none" w:sz="0" w:space="0" w:color="auto"/>
        <w:bottom w:val="none" w:sz="0" w:space="0" w:color="auto"/>
        <w:right w:val="none" w:sz="0" w:space="0" w:color="auto"/>
      </w:divBdr>
    </w:div>
    <w:div w:id="299041588">
      <w:bodyDiv w:val="1"/>
      <w:marLeft w:val="0"/>
      <w:marRight w:val="0"/>
      <w:marTop w:val="0"/>
      <w:marBottom w:val="0"/>
      <w:divBdr>
        <w:top w:val="none" w:sz="0" w:space="0" w:color="auto"/>
        <w:left w:val="none" w:sz="0" w:space="0" w:color="auto"/>
        <w:bottom w:val="none" w:sz="0" w:space="0" w:color="auto"/>
        <w:right w:val="none" w:sz="0" w:space="0" w:color="auto"/>
      </w:divBdr>
    </w:div>
    <w:div w:id="522521044">
      <w:bodyDiv w:val="1"/>
      <w:marLeft w:val="0"/>
      <w:marRight w:val="0"/>
      <w:marTop w:val="0"/>
      <w:marBottom w:val="0"/>
      <w:divBdr>
        <w:top w:val="none" w:sz="0" w:space="0" w:color="auto"/>
        <w:left w:val="none" w:sz="0" w:space="0" w:color="auto"/>
        <w:bottom w:val="none" w:sz="0" w:space="0" w:color="auto"/>
        <w:right w:val="none" w:sz="0" w:space="0" w:color="auto"/>
      </w:divBdr>
    </w:div>
    <w:div w:id="637993496">
      <w:bodyDiv w:val="1"/>
      <w:marLeft w:val="0"/>
      <w:marRight w:val="0"/>
      <w:marTop w:val="0"/>
      <w:marBottom w:val="0"/>
      <w:divBdr>
        <w:top w:val="none" w:sz="0" w:space="0" w:color="auto"/>
        <w:left w:val="none" w:sz="0" w:space="0" w:color="auto"/>
        <w:bottom w:val="none" w:sz="0" w:space="0" w:color="auto"/>
        <w:right w:val="none" w:sz="0" w:space="0" w:color="auto"/>
      </w:divBdr>
    </w:div>
    <w:div w:id="1270241491">
      <w:bodyDiv w:val="1"/>
      <w:marLeft w:val="0"/>
      <w:marRight w:val="0"/>
      <w:marTop w:val="0"/>
      <w:marBottom w:val="0"/>
      <w:divBdr>
        <w:top w:val="none" w:sz="0" w:space="0" w:color="auto"/>
        <w:left w:val="none" w:sz="0" w:space="0" w:color="auto"/>
        <w:bottom w:val="none" w:sz="0" w:space="0" w:color="auto"/>
        <w:right w:val="none" w:sz="0" w:space="0" w:color="auto"/>
      </w:divBdr>
    </w:div>
    <w:div w:id="130674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why-are-managers-important-in-business-organization#:~:text=Managers%20can%20provide%20leadership%20to" TargetMode="External"/><Relationship Id="rId3" Type="http://schemas.openxmlformats.org/officeDocument/2006/relationships/webSettings" Target="webSettings.xml"/><Relationship Id="rId7" Type="http://schemas.openxmlformats.org/officeDocument/2006/relationships/hyperlink" Target="https://www.linkedin.com/pulse/importance-comfortable-workplace-your-employees-jason-miller#:~:text=Comfortable%20Employees%20Are%20More%20Productiv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log.jostle.me/blog/5-reasons-why-employee-engagement-is-important#:~:text=Engaged%20employees%20are%20involved%20and" TargetMode="External"/><Relationship Id="rId11" Type="http://schemas.openxmlformats.org/officeDocument/2006/relationships/fontTable" Target="fontTable.xml"/><Relationship Id="rId5" Type="http://schemas.openxmlformats.org/officeDocument/2006/relationships/hyperlink" Target="https://www.escaperoomera.com/new-blogs/what-is-the-importance-of-teamwork-in-escape-room-challenges#:~:text=Teamwork%20is%20crucial%20in%20escape" TargetMode="External"/><Relationship Id="rId10" Type="http://schemas.openxmlformats.org/officeDocument/2006/relationships/hyperlink" Target="https://www.cendex.co.uk/resources/labour-turnover-rates-2023/#:~:text=The%20cost%20of%20turnover%20is" TargetMode="External"/><Relationship Id="rId4" Type="http://schemas.openxmlformats.org/officeDocument/2006/relationships/hyperlink" Target="https://www.qualtrics.com/experience-management/employee/employee-engagement/#:~:text=A%20definition%20of%20employee%20engagement" TargetMode="External"/><Relationship Id="rId9" Type="http://schemas.openxmlformats.org/officeDocument/2006/relationships/hyperlink" Target="https://www.ardentlearning.com/blog/what-is-the-kirkpatrick-model#:~:text=The%20Kirkpatrick%20Model%20is%20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4</Pages>
  <Words>1154</Words>
  <Characters>6578</Characters>
  <Application>Microsoft Office Word</Application>
  <DocSecurity>0</DocSecurity>
  <Lines>54</Lines>
  <Paragraphs>15</Paragraphs>
  <ScaleCrop>false</ScaleCrop>
  <Company/>
  <LinksUpToDate>false</LinksUpToDate>
  <CharactersWithSpaces>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 (2306019)</dc:creator>
  <cp:keywords/>
  <dc:description/>
  <cp:lastModifiedBy>Ryan Lewis (2306019)</cp:lastModifiedBy>
  <cp:revision>1</cp:revision>
  <dcterms:created xsi:type="dcterms:W3CDTF">2024-01-25T16:51:00Z</dcterms:created>
  <dcterms:modified xsi:type="dcterms:W3CDTF">2024-01-26T17:26:00Z</dcterms:modified>
</cp:coreProperties>
</file>