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94C41AA" w14:textId="77777777" w:rsidR="00C87B7D" w:rsidRDefault="00C87B7D" w:rsidP="00C87B7D">
      <w:pPr>
        <w:spacing w:line="360" w:lineRule="auto"/>
        <w:rPr>
          <w:rFonts w:ascii="Times New Roman" w:eastAsia="Times New Roman" w:hAnsi="Times New Roman" w:cs="Times New Roman"/>
          <w:b/>
          <w:sz w:val="32"/>
          <w:szCs w:val="24"/>
        </w:rPr>
      </w:pPr>
      <w:bookmarkStart w:id="0" w:name="_Toc66721299"/>
    </w:p>
    <w:p w14:paraId="7D80075F" w14:textId="77777777" w:rsidR="00C87B7D" w:rsidRDefault="00C87B7D" w:rsidP="00C87B7D">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Name: </w:t>
      </w:r>
      <w:r>
        <w:rPr>
          <w:rFonts w:ascii="Times New Roman" w:hAnsi="Times New Roman" w:cs="Times New Roman"/>
          <w:sz w:val="36"/>
          <w:szCs w:val="36"/>
          <w:lang w:val="en-US"/>
        </w:rPr>
        <w:t>Miroslava Tosheva</w:t>
      </w:r>
    </w:p>
    <w:p w14:paraId="33A7C804" w14:textId="77777777" w:rsidR="00C87B7D" w:rsidRPr="00C76B84" w:rsidRDefault="00C87B7D" w:rsidP="00C87B7D">
      <w:pPr>
        <w:spacing w:line="360" w:lineRule="auto"/>
        <w:jc w:val="center"/>
        <w:rPr>
          <w:rFonts w:ascii="Times New Roman" w:hAnsi="Times New Roman" w:cs="Times New Roman"/>
          <w:sz w:val="36"/>
          <w:szCs w:val="36"/>
          <w:lang w:val="en-US"/>
        </w:rPr>
      </w:pPr>
    </w:p>
    <w:p w14:paraId="46B108B6" w14:textId="77777777" w:rsidR="00C87B7D" w:rsidRPr="00C76B84" w:rsidRDefault="00C87B7D" w:rsidP="00C87B7D">
      <w:pPr>
        <w:spacing w:line="360" w:lineRule="auto"/>
        <w:jc w:val="center"/>
        <w:rPr>
          <w:rFonts w:ascii="Times New Roman" w:hAnsi="Times New Roman" w:cs="Times New Roman"/>
          <w:b/>
          <w:sz w:val="36"/>
          <w:szCs w:val="36"/>
          <w:u w:val="single"/>
          <w:lang w:val="en-US"/>
        </w:rPr>
      </w:pPr>
      <w:r w:rsidRPr="00C76B84">
        <w:rPr>
          <w:rFonts w:ascii="Times New Roman" w:hAnsi="Times New Roman" w:cs="Times New Roman"/>
          <w:sz w:val="36"/>
          <w:szCs w:val="36"/>
          <w:lang w:val="en-US"/>
        </w:rPr>
        <w:t xml:space="preserve">ID: </w:t>
      </w:r>
      <w:r>
        <w:rPr>
          <w:rFonts w:ascii="Times New Roman" w:hAnsi="Times New Roman" w:cs="Times New Roman"/>
          <w:sz w:val="36"/>
          <w:szCs w:val="36"/>
          <w:lang w:val="en-US"/>
        </w:rPr>
        <w:t>1907385</w:t>
      </w:r>
    </w:p>
    <w:p w14:paraId="17C7C4E1" w14:textId="77777777" w:rsidR="00C87B7D" w:rsidRPr="00C76B84" w:rsidRDefault="00C87B7D" w:rsidP="00C87B7D">
      <w:pPr>
        <w:spacing w:line="360" w:lineRule="auto"/>
        <w:rPr>
          <w:rFonts w:ascii="Times New Roman" w:hAnsi="Times New Roman" w:cs="Times New Roman"/>
          <w:b/>
          <w:sz w:val="36"/>
          <w:szCs w:val="36"/>
          <w:lang w:val="en-US"/>
        </w:rPr>
      </w:pPr>
    </w:p>
    <w:p w14:paraId="65D8A9C7" w14:textId="77777777" w:rsidR="00C87B7D" w:rsidRPr="00C76B84" w:rsidRDefault="00C87B7D" w:rsidP="00C87B7D">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Topic: </w:t>
      </w:r>
      <w:r>
        <w:rPr>
          <w:rFonts w:ascii="Times New Roman" w:hAnsi="Times New Roman" w:cs="Times New Roman"/>
          <w:sz w:val="36"/>
          <w:szCs w:val="36"/>
          <w:lang w:val="en-US"/>
        </w:rPr>
        <w:t>Amana LTD</w:t>
      </w:r>
    </w:p>
    <w:p w14:paraId="43F6206B" w14:textId="77777777" w:rsidR="00C87B7D" w:rsidRPr="00C76B84" w:rsidRDefault="00C87B7D" w:rsidP="00C87B7D">
      <w:pPr>
        <w:spacing w:line="360" w:lineRule="auto"/>
        <w:jc w:val="center"/>
        <w:rPr>
          <w:rFonts w:ascii="Times New Roman" w:hAnsi="Times New Roman" w:cs="Times New Roman"/>
          <w:b/>
          <w:sz w:val="36"/>
          <w:szCs w:val="36"/>
          <w:lang w:val="en-US"/>
        </w:rPr>
      </w:pPr>
    </w:p>
    <w:p w14:paraId="54467CA4" w14:textId="77777777" w:rsidR="00C87B7D" w:rsidRPr="00C76B84" w:rsidRDefault="00C87B7D" w:rsidP="00C87B7D">
      <w:pPr>
        <w:spacing w:line="360" w:lineRule="auto"/>
        <w:jc w:val="center"/>
        <w:rPr>
          <w:rFonts w:ascii="Times New Roman" w:hAnsi="Times New Roman" w:cs="Times New Roman"/>
          <w:sz w:val="36"/>
          <w:szCs w:val="36"/>
          <w:lang w:val="en-US"/>
        </w:rPr>
      </w:pPr>
    </w:p>
    <w:p w14:paraId="2F287C44" w14:textId="77777777" w:rsidR="00C87B7D" w:rsidRPr="001C7FEE" w:rsidRDefault="00C87B7D" w:rsidP="00C87B7D">
      <w:pPr>
        <w:spacing w:line="360" w:lineRule="auto"/>
        <w:jc w:val="center"/>
        <w:rPr>
          <w:rFonts w:ascii="Times New Roman" w:hAnsi="Times New Roman" w:cs="Times New Roman"/>
          <w:sz w:val="36"/>
          <w:szCs w:val="36"/>
        </w:rPr>
      </w:pPr>
      <w:proofErr w:type="gramStart"/>
      <w:r>
        <w:rPr>
          <w:rFonts w:ascii="Times New Roman" w:hAnsi="Times New Roman" w:cs="Times New Roman"/>
          <w:sz w:val="36"/>
          <w:szCs w:val="36"/>
          <w:lang w:val="en-US"/>
        </w:rPr>
        <w:t>Lecturers</w:t>
      </w:r>
      <w:proofErr w:type="gramEnd"/>
      <w:r w:rsidRPr="00C76B84">
        <w:rPr>
          <w:rFonts w:ascii="Times New Roman" w:hAnsi="Times New Roman" w:cs="Times New Roman"/>
          <w:sz w:val="36"/>
          <w:szCs w:val="36"/>
          <w:lang w:val="en-US"/>
        </w:rPr>
        <w:t xml:space="preserve"> name: </w:t>
      </w:r>
      <w:proofErr w:type="spellStart"/>
      <w:r>
        <w:rPr>
          <w:rFonts w:ascii="Times New Roman" w:hAnsi="Times New Roman" w:cs="Times New Roman"/>
          <w:sz w:val="36"/>
          <w:szCs w:val="36"/>
        </w:rPr>
        <w:t>Dr.</w:t>
      </w:r>
      <w:proofErr w:type="spellEnd"/>
      <w:r>
        <w:rPr>
          <w:rFonts w:ascii="Times New Roman" w:hAnsi="Times New Roman" w:cs="Times New Roman"/>
          <w:sz w:val="36"/>
          <w:szCs w:val="36"/>
        </w:rPr>
        <w:t xml:space="preserve"> Konstantina Mari</w:t>
      </w:r>
    </w:p>
    <w:p w14:paraId="3F340AA1" w14:textId="77777777" w:rsidR="00C87B7D" w:rsidRPr="00C76B84" w:rsidRDefault="00C87B7D" w:rsidP="00C87B7D">
      <w:pPr>
        <w:spacing w:line="360" w:lineRule="auto"/>
        <w:jc w:val="center"/>
        <w:rPr>
          <w:rFonts w:ascii="Times New Roman" w:hAnsi="Times New Roman" w:cs="Times New Roman"/>
          <w:sz w:val="36"/>
          <w:szCs w:val="36"/>
          <w:lang w:val="en-US"/>
        </w:rPr>
      </w:pPr>
    </w:p>
    <w:p w14:paraId="4A8898BB" w14:textId="77777777" w:rsidR="00C87B7D" w:rsidRPr="00C76B84" w:rsidRDefault="00C87B7D" w:rsidP="00C87B7D">
      <w:pPr>
        <w:spacing w:line="360" w:lineRule="auto"/>
        <w:jc w:val="center"/>
        <w:rPr>
          <w:rFonts w:ascii="Times New Roman" w:hAnsi="Times New Roman" w:cs="Times New Roman"/>
          <w:sz w:val="36"/>
          <w:szCs w:val="36"/>
          <w:lang w:val="en-US"/>
        </w:rPr>
      </w:pPr>
    </w:p>
    <w:p w14:paraId="75581A64" w14:textId="77777777" w:rsidR="00C87B7D" w:rsidRPr="00C76B84" w:rsidRDefault="00C87B7D" w:rsidP="00C87B7D">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Pr>
          <w:rFonts w:ascii="Times New Roman" w:hAnsi="Times New Roman" w:cs="Times New Roman"/>
          <w:sz w:val="36"/>
          <w:szCs w:val="36"/>
          <w:lang w:val="en-US"/>
        </w:rPr>
        <w:t xml:space="preserve">Management Accounting </w:t>
      </w:r>
    </w:p>
    <w:p w14:paraId="4FF97413" w14:textId="77777777" w:rsidR="00C87B7D" w:rsidRPr="00C76B84" w:rsidRDefault="00C87B7D" w:rsidP="00C87B7D">
      <w:pPr>
        <w:spacing w:line="360" w:lineRule="auto"/>
        <w:jc w:val="center"/>
        <w:rPr>
          <w:rFonts w:ascii="Times New Roman" w:hAnsi="Times New Roman" w:cs="Times New Roman"/>
          <w:sz w:val="36"/>
          <w:szCs w:val="36"/>
          <w:lang w:val="en-US"/>
        </w:rPr>
      </w:pPr>
    </w:p>
    <w:p w14:paraId="2FE6DF96" w14:textId="77777777" w:rsidR="00C87B7D" w:rsidRPr="00C76B84" w:rsidRDefault="00C87B7D" w:rsidP="00C87B7D">
      <w:pPr>
        <w:spacing w:line="360" w:lineRule="auto"/>
        <w:jc w:val="center"/>
        <w:rPr>
          <w:rFonts w:ascii="Times New Roman" w:hAnsi="Times New Roman" w:cs="Times New Roman"/>
          <w:sz w:val="36"/>
          <w:szCs w:val="36"/>
          <w:lang w:val="en-US"/>
        </w:rPr>
      </w:pPr>
    </w:p>
    <w:p w14:paraId="471C396F" w14:textId="77777777" w:rsidR="00C87B7D" w:rsidRPr="003F3A03" w:rsidRDefault="00C87B7D" w:rsidP="00C87B7D">
      <w:pPr>
        <w:spacing w:line="360" w:lineRule="auto"/>
        <w:jc w:val="center"/>
        <w:rPr>
          <w:rFonts w:ascii="Times New Roman" w:hAnsi="Times New Roman" w:cs="Times New Roman"/>
          <w:sz w:val="36"/>
          <w:szCs w:val="36"/>
          <w:lang w:val="bg-BG"/>
        </w:rPr>
      </w:pPr>
      <w:r w:rsidRPr="00C76B84">
        <w:rPr>
          <w:rFonts w:ascii="Times New Roman" w:hAnsi="Times New Roman" w:cs="Times New Roman"/>
          <w:sz w:val="36"/>
          <w:szCs w:val="36"/>
          <w:lang w:val="en-US"/>
        </w:rPr>
        <w:t xml:space="preserve">Module </w:t>
      </w:r>
      <w:r w:rsidRPr="00C76B84">
        <w:rPr>
          <w:rFonts w:ascii="Times New Roman" w:hAnsi="Times New Roman" w:cs="Times New Roman"/>
          <w:sz w:val="36"/>
          <w:szCs w:val="36"/>
        </w:rPr>
        <w:t>№</w:t>
      </w:r>
      <w:r w:rsidRPr="00C76B84">
        <w:rPr>
          <w:rFonts w:ascii="Times New Roman" w:hAnsi="Times New Roman" w:cs="Times New Roman"/>
          <w:sz w:val="36"/>
          <w:szCs w:val="36"/>
          <w:lang w:val="en-US"/>
        </w:rPr>
        <w:t xml:space="preserve"> </w:t>
      </w:r>
      <w:r>
        <w:rPr>
          <w:rFonts w:ascii="Times New Roman" w:hAnsi="Times New Roman" w:cs="Times New Roman"/>
          <w:sz w:val="36"/>
          <w:szCs w:val="36"/>
          <w:lang w:val="en-US"/>
        </w:rPr>
        <w:t>LCBB5002</w:t>
      </w:r>
    </w:p>
    <w:p w14:paraId="14EB4667" w14:textId="536C3579" w:rsidR="00C15A04" w:rsidRPr="00845EEE" w:rsidRDefault="00C15A04" w:rsidP="00C15A04">
      <w:pPr>
        <w:pBdr>
          <w:bottom w:val="single" w:sz="4" w:space="1" w:color="auto"/>
        </w:pBdr>
        <w:spacing w:line="360" w:lineRule="auto"/>
        <w:jc w:val="center"/>
        <w:rPr>
          <w:rFonts w:ascii="Times New Roman" w:eastAsia="Times New Roman" w:hAnsi="Times New Roman" w:cs="Times New Roman"/>
          <w:b/>
          <w:sz w:val="32"/>
          <w:szCs w:val="24"/>
        </w:rPr>
      </w:pPr>
      <w:r w:rsidRPr="00845EEE">
        <w:rPr>
          <w:rFonts w:ascii="Times New Roman" w:eastAsia="Times New Roman" w:hAnsi="Times New Roman" w:cs="Times New Roman"/>
          <w:b/>
          <w:sz w:val="32"/>
          <w:szCs w:val="24"/>
        </w:rPr>
        <w:br w:type="page"/>
      </w:r>
    </w:p>
    <w:sdt>
      <w:sdtPr>
        <w:rPr>
          <w:rFonts w:ascii="Arial" w:eastAsia="Arial" w:hAnsi="Arial" w:cs="Arial"/>
          <w:b w:val="0"/>
          <w:bCs w:val="0"/>
          <w:color w:val="auto"/>
          <w:sz w:val="22"/>
          <w:szCs w:val="22"/>
          <w:lang w:val="en-GB" w:eastAsia="en-IN"/>
        </w:rPr>
        <w:id w:val="-1440671140"/>
        <w:docPartObj>
          <w:docPartGallery w:val="Table of Contents"/>
          <w:docPartUnique/>
        </w:docPartObj>
      </w:sdtPr>
      <w:sdtEndPr>
        <w:rPr>
          <w:rFonts w:ascii="Times New Roman" w:hAnsi="Times New Roman" w:cs="Times New Roman"/>
          <w:noProof/>
        </w:rPr>
      </w:sdtEndPr>
      <w:sdtContent>
        <w:p w14:paraId="641D6A76" w14:textId="2558A726" w:rsidR="00883843" w:rsidRPr="00C87B7D" w:rsidRDefault="00883843" w:rsidP="00883843">
          <w:pPr>
            <w:pStyle w:val="TOCHeading"/>
            <w:spacing w:line="360" w:lineRule="auto"/>
            <w:jc w:val="center"/>
            <w:rPr>
              <w:rFonts w:ascii="Times New Roman" w:hAnsi="Times New Roman" w:cs="Times New Roman"/>
              <w:color w:val="000000" w:themeColor="text1"/>
              <w:sz w:val="24"/>
              <w:szCs w:val="24"/>
            </w:rPr>
          </w:pPr>
          <w:r w:rsidRPr="00C87B7D">
            <w:rPr>
              <w:rFonts w:ascii="Times New Roman" w:hAnsi="Times New Roman" w:cs="Times New Roman"/>
              <w:color w:val="000000" w:themeColor="text1"/>
              <w:sz w:val="24"/>
              <w:szCs w:val="24"/>
            </w:rPr>
            <w:t>Table of Contents</w:t>
          </w:r>
        </w:p>
        <w:p w14:paraId="2C935B9C" w14:textId="77777777" w:rsidR="00883843" w:rsidRPr="00C87B7D" w:rsidRDefault="00883843" w:rsidP="004310DF">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C87B7D">
            <w:rPr>
              <w:rFonts w:ascii="Times New Roman" w:hAnsi="Times New Roman" w:cs="Times New Roman"/>
              <w:color w:val="000000" w:themeColor="text1"/>
              <w:sz w:val="24"/>
              <w:szCs w:val="24"/>
            </w:rPr>
            <w:fldChar w:fldCharType="begin"/>
          </w:r>
          <w:r w:rsidRPr="00C87B7D">
            <w:rPr>
              <w:rFonts w:ascii="Times New Roman" w:hAnsi="Times New Roman" w:cs="Times New Roman"/>
              <w:color w:val="000000" w:themeColor="text1"/>
              <w:sz w:val="24"/>
              <w:szCs w:val="24"/>
            </w:rPr>
            <w:instrText xml:space="preserve"> TOC \o "1-3" \h \z \u </w:instrText>
          </w:r>
          <w:r w:rsidRPr="00C87B7D">
            <w:rPr>
              <w:rFonts w:ascii="Times New Roman" w:hAnsi="Times New Roman" w:cs="Times New Roman"/>
              <w:color w:val="000000" w:themeColor="text1"/>
              <w:sz w:val="24"/>
              <w:szCs w:val="24"/>
            </w:rPr>
            <w:fldChar w:fldCharType="separate"/>
          </w:r>
          <w:hyperlink w:anchor="_Toc67327369" w:history="1">
            <w:r w:rsidRPr="00C87B7D">
              <w:rPr>
                <w:rStyle w:val="Hyperlink"/>
                <w:rFonts w:ascii="Times New Roman" w:hAnsi="Times New Roman" w:cs="Times New Roman"/>
                <w:noProof/>
                <w:color w:val="000000" w:themeColor="text1"/>
                <w:sz w:val="24"/>
                <w:szCs w:val="24"/>
              </w:rPr>
              <w:t>Introduction</w:t>
            </w:r>
            <w:r w:rsidRPr="00C87B7D">
              <w:rPr>
                <w:rFonts w:ascii="Times New Roman" w:hAnsi="Times New Roman" w:cs="Times New Roman"/>
                <w:noProof/>
                <w:webHidden/>
                <w:color w:val="000000" w:themeColor="text1"/>
                <w:sz w:val="24"/>
                <w:szCs w:val="24"/>
              </w:rPr>
              <w:tab/>
            </w:r>
            <w:r w:rsidRPr="00C87B7D">
              <w:rPr>
                <w:rFonts w:ascii="Times New Roman" w:hAnsi="Times New Roman" w:cs="Times New Roman"/>
                <w:noProof/>
                <w:webHidden/>
                <w:color w:val="000000" w:themeColor="text1"/>
                <w:sz w:val="24"/>
                <w:szCs w:val="24"/>
              </w:rPr>
              <w:fldChar w:fldCharType="begin"/>
            </w:r>
            <w:r w:rsidRPr="00C87B7D">
              <w:rPr>
                <w:rFonts w:ascii="Times New Roman" w:hAnsi="Times New Roman" w:cs="Times New Roman"/>
                <w:noProof/>
                <w:webHidden/>
                <w:color w:val="000000" w:themeColor="text1"/>
                <w:sz w:val="24"/>
                <w:szCs w:val="24"/>
              </w:rPr>
              <w:instrText xml:space="preserve"> PAGEREF _Toc67327369 \h </w:instrText>
            </w:r>
            <w:r w:rsidRPr="00C87B7D">
              <w:rPr>
                <w:rFonts w:ascii="Times New Roman" w:hAnsi="Times New Roman" w:cs="Times New Roman"/>
                <w:noProof/>
                <w:webHidden/>
                <w:color w:val="000000" w:themeColor="text1"/>
                <w:sz w:val="24"/>
                <w:szCs w:val="24"/>
              </w:rPr>
            </w:r>
            <w:r w:rsidRPr="00C87B7D">
              <w:rPr>
                <w:rFonts w:ascii="Times New Roman" w:hAnsi="Times New Roman" w:cs="Times New Roman"/>
                <w:noProof/>
                <w:webHidden/>
                <w:color w:val="000000" w:themeColor="text1"/>
                <w:sz w:val="24"/>
                <w:szCs w:val="24"/>
              </w:rPr>
              <w:fldChar w:fldCharType="separate"/>
            </w:r>
            <w:r w:rsidRPr="00C87B7D">
              <w:rPr>
                <w:rFonts w:ascii="Times New Roman" w:hAnsi="Times New Roman" w:cs="Times New Roman"/>
                <w:noProof/>
                <w:webHidden/>
                <w:color w:val="000000" w:themeColor="text1"/>
                <w:sz w:val="24"/>
                <w:szCs w:val="24"/>
              </w:rPr>
              <w:t>3</w:t>
            </w:r>
            <w:r w:rsidRPr="00C87B7D">
              <w:rPr>
                <w:rFonts w:ascii="Times New Roman" w:hAnsi="Times New Roman" w:cs="Times New Roman"/>
                <w:noProof/>
                <w:webHidden/>
                <w:color w:val="000000" w:themeColor="text1"/>
                <w:sz w:val="24"/>
                <w:szCs w:val="24"/>
              </w:rPr>
              <w:fldChar w:fldCharType="end"/>
            </w:r>
          </w:hyperlink>
        </w:p>
        <w:p w14:paraId="2C2E2D1D" w14:textId="274AEE0B" w:rsidR="00883843" w:rsidRPr="00C87B7D" w:rsidRDefault="00D853A5" w:rsidP="004310D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67327370" w:history="1">
            <w:r w:rsidR="003B1746" w:rsidRPr="00C87B7D">
              <w:rPr>
                <w:rStyle w:val="Hyperlink"/>
                <w:rFonts w:ascii="Times New Roman" w:hAnsi="Times New Roman" w:cs="Times New Roman"/>
                <w:noProof/>
                <w:color w:val="000000" w:themeColor="text1"/>
                <w:sz w:val="24"/>
                <w:szCs w:val="24"/>
              </w:rPr>
              <w:t>Main Body</w:t>
            </w:r>
            <w:r w:rsidR="00883843" w:rsidRPr="00C87B7D">
              <w:rPr>
                <w:rFonts w:ascii="Times New Roman" w:hAnsi="Times New Roman" w:cs="Times New Roman"/>
                <w:noProof/>
                <w:webHidden/>
                <w:color w:val="000000" w:themeColor="text1"/>
                <w:sz w:val="24"/>
                <w:szCs w:val="24"/>
              </w:rPr>
              <w:tab/>
            </w:r>
            <w:r w:rsidR="00883843" w:rsidRPr="00C87B7D">
              <w:rPr>
                <w:rFonts w:ascii="Times New Roman" w:hAnsi="Times New Roman" w:cs="Times New Roman"/>
                <w:noProof/>
                <w:webHidden/>
                <w:color w:val="000000" w:themeColor="text1"/>
                <w:sz w:val="24"/>
                <w:szCs w:val="24"/>
              </w:rPr>
              <w:fldChar w:fldCharType="begin"/>
            </w:r>
            <w:r w:rsidR="00883843" w:rsidRPr="00C87B7D">
              <w:rPr>
                <w:rFonts w:ascii="Times New Roman" w:hAnsi="Times New Roman" w:cs="Times New Roman"/>
                <w:noProof/>
                <w:webHidden/>
                <w:color w:val="000000" w:themeColor="text1"/>
                <w:sz w:val="24"/>
                <w:szCs w:val="24"/>
              </w:rPr>
              <w:instrText xml:space="preserve"> PAGEREF _Toc67327370 \h </w:instrText>
            </w:r>
            <w:r w:rsidR="00883843" w:rsidRPr="00C87B7D">
              <w:rPr>
                <w:rFonts w:ascii="Times New Roman" w:hAnsi="Times New Roman" w:cs="Times New Roman"/>
                <w:noProof/>
                <w:webHidden/>
                <w:color w:val="000000" w:themeColor="text1"/>
                <w:sz w:val="24"/>
                <w:szCs w:val="24"/>
              </w:rPr>
            </w:r>
            <w:r w:rsidR="00883843" w:rsidRPr="00C87B7D">
              <w:rPr>
                <w:rFonts w:ascii="Times New Roman" w:hAnsi="Times New Roman" w:cs="Times New Roman"/>
                <w:noProof/>
                <w:webHidden/>
                <w:color w:val="000000" w:themeColor="text1"/>
                <w:sz w:val="24"/>
                <w:szCs w:val="24"/>
              </w:rPr>
              <w:fldChar w:fldCharType="separate"/>
            </w:r>
            <w:r w:rsidR="00883843" w:rsidRPr="00C87B7D">
              <w:rPr>
                <w:rFonts w:ascii="Times New Roman" w:hAnsi="Times New Roman" w:cs="Times New Roman"/>
                <w:noProof/>
                <w:webHidden/>
                <w:color w:val="000000" w:themeColor="text1"/>
                <w:sz w:val="24"/>
                <w:szCs w:val="24"/>
              </w:rPr>
              <w:t>3</w:t>
            </w:r>
            <w:r w:rsidR="00883843" w:rsidRPr="00C87B7D">
              <w:rPr>
                <w:rFonts w:ascii="Times New Roman" w:hAnsi="Times New Roman" w:cs="Times New Roman"/>
                <w:noProof/>
                <w:webHidden/>
                <w:color w:val="000000" w:themeColor="text1"/>
                <w:sz w:val="24"/>
                <w:szCs w:val="24"/>
              </w:rPr>
              <w:fldChar w:fldCharType="end"/>
            </w:r>
          </w:hyperlink>
        </w:p>
        <w:p w14:paraId="02858948" w14:textId="13E8CE4D" w:rsidR="00883843" w:rsidRPr="00C87B7D" w:rsidRDefault="00D853A5" w:rsidP="004310DF">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7327371" w:history="1">
            <w:r w:rsidR="00883843" w:rsidRPr="00C87B7D">
              <w:rPr>
                <w:rStyle w:val="Hyperlink"/>
                <w:rFonts w:ascii="Times New Roman" w:hAnsi="Times New Roman" w:cs="Times New Roman"/>
                <w:noProof/>
                <w:color w:val="000000" w:themeColor="text1"/>
                <w:sz w:val="24"/>
                <w:szCs w:val="24"/>
              </w:rPr>
              <w:t>PART</w:t>
            </w:r>
            <w:r w:rsidR="003B1746" w:rsidRPr="00C87B7D">
              <w:rPr>
                <w:rStyle w:val="Hyperlink"/>
                <w:rFonts w:ascii="Times New Roman" w:hAnsi="Times New Roman" w:cs="Times New Roman"/>
                <w:noProof/>
                <w:color w:val="000000" w:themeColor="text1"/>
                <w:sz w:val="24"/>
                <w:szCs w:val="24"/>
              </w:rPr>
              <w:t xml:space="preserve"> A</w:t>
            </w:r>
            <w:r w:rsidR="00883843" w:rsidRPr="00C87B7D">
              <w:rPr>
                <w:rFonts w:ascii="Times New Roman" w:hAnsi="Times New Roman" w:cs="Times New Roman"/>
                <w:noProof/>
                <w:webHidden/>
                <w:color w:val="000000" w:themeColor="text1"/>
                <w:sz w:val="24"/>
                <w:szCs w:val="24"/>
              </w:rPr>
              <w:tab/>
            </w:r>
            <w:r w:rsidR="00883843" w:rsidRPr="00C87B7D">
              <w:rPr>
                <w:rFonts w:ascii="Times New Roman" w:hAnsi="Times New Roman" w:cs="Times New Roman"/>
                <w:noProof/>
                <w:webHidden/>
                <w:color w:val="000000" w:themeColor="text1"/>
                <w:sz w:val="24"/>
                <w:szCs w:val="24"/>
              </w:rPr>
              <w:fldChar w:fldCharType="begin"/>
            </w:r>
            <w:r w:rsidR="00883843" w:rsidRPr="00C87B7D">
              <w:rPr>
                <w:rFonts w:ascii="Times New Roman" w:hAnsi="Times New Roman" w:cs="Times New Roman"/>
                <w:noProof/>
                <w:webHidden/>
                <w:color w:val="000000" w:themeColor="text1"/>
                <w:sz w:val="24"/>
                <w:szCs w:val="24"/>
              </w:rPr>
              <w:instrText xml:space="preserve"> PAGEREF _Toc67327371 \h </w:instrText>
            </w:r>
            <w:r w:rsidR="00883843" w:rsidRPr="00C87B7D">
              <w:rPr>
                <w:rFonts w:ascii="Times New Roman" w:hAnsi="Times New Roman" w:cs="Times New Roman"/>
                <w:noProof/>
                <w:webHidden/>
                <w:color w:val="000000" w:themeColor="text1"/>
                <w:sz w:val="24"/>
                <w:szCs w:val="24"/>
              </w:rPr>
            </w:r>
            <w:r w:rsidR="00883843" w:rsidRPr="00C87B7D">
              <w:rPr>
                <w:rFonts w:ascii="Times New Roman" w:hAnsi="Times New Roman" w:cs="Times New Roman"/>
                <w:noProof/>
                <w:webHidden/>
                <w:color w:val="000000" w:themeColor="text1"/>
                <w:sz w:val="24"/>
                <w:szCs w:val="24"/>
              </w:rPr>
              <w:fldChar w:fldCharType="separate"/>
            </w:r>
            <w:r w:rsidR="00883843" w:rsidRPr="00C87B7D">
              <w:rPr>
                <w:rFonts w:ascii="Times New Roman" w:hAnsi="Times New Roman" w:cs="Times New Roman"/>
                <w:noProof/>
                <w:webHidden/>
                <w:color w:val="000000" w:themeColor="text1"/>
                <w:sz w:val="24"/>
                <w:szCs w:val="24"/>
              </w:rPr>
              <w:t>3</w:t>
            </w:r>
            <w:r w:rsidR="00883843" w:rsidRPr="00C87B7D">
              <w:rPr>
                <w:rFonts w:ascii="Times New Roman" w:hAnsi="Times New Roman" w:cs="Times New Roman"/>
                <w:noProof/>
                <w:webHidden/>
                <w:color w:val="000000" w:themeColor="text1"/>
                <w:sz w:val="24"/>
                <w:szCs w:val="24"/>
              </w:rPr>
              <w:fldChar w:fldCharType="end"/>
            </w:r>
          </w:hyperlink>
        </w:p>
        <w:p w14:paraId="35814650" w14:textId="7B595DDB" w:rsidR="00883843" w:rsidRPr="00C87B7D" w:rsidRDefault="00D853A5" w:rsidP="004310DF">
          <w:pPr>
            <w:pStyle w:val="TOC3"/>
            <w:tabs>
              <w:tab w:val="right" w:leader="dot" w:pos="9016"/>
            </w:tabs>
            <w:spacing w:line="360" w:lineRule="auto"/>
            <w:jc w:val="both"/>
            <w:rPr>
              <w:rFonts w:ascii="Times New Roman" w:hAnsi="Times New Roman" w:cs="Times New Roman"/>
              <w:noProof/>
              <w:color w:val="000000" w:themeColor="text1"/>
              <w:sz w:val="24"/>
              <w:szCs w:val="24"/>
            </w:rPr>
          </w:pPr>
          <w:hyperlink w:anchor="_Toc67327373" w:history="1">
            <w:r w:rsidR="003B1746" w:rsidRPr="00C87B7D">
              <w:rPr>
                <w:rStyle w:val="Hyperlink"/>
                <w:rFonts w:ascii="Times New Roman" w:hAnsi="Times New Roman" w:cs="Times New Roman"/>
                <w:noProof/>
                <w:color w:val="000000" w:themeColor="text1"/>
                <w:sz w:val="24"/>
                <w:szCs w:val="24"/>
              </w:rPr>
              <w:t>Answer to Question 1</w:t>
            </w:r>
            <w:r w:rsidR="00883843" w:rsidRPr="00C87B7D">
              <w:rPr>
                <w:rFonts w:ascii="Times New Roman" w:hAnsi="Times New Roman" w:cs="Times New Roman"/>
                <w:noProof/>
                <w:webHidden/>
                <w:color w:val="000000" w:themeColor="text1"/>
                <w:sz w:val="24"/>
                <w:szCs w:val="24"/>
              </w:rPr>
              <w:tab/>
            </w:r>
            <w:r w:rsidR="00883843" w:rsidRPr="00C87B7D">
              <w:rPr>
                <w:rFonts w:ascii="Times New Roman" w:hAnsi="Times New Roman" w:cs="Times New Roman"/>
                <w:noProof/>
                <w:webHidden/>
                <w:color w:val="000000" w:themeColor="text1"/>
                <w:sz w:val="24"/>
                <w:szCs w:val="24"/>
              </w:rPr>
              <w:fldChar w:fldCharType="begin"/>
            </w:r>
            <w:r w:rsidR="00883843" w:rsidRPr="00C87B7D">
              <w:rPr>
                <w:rFonts w:ascii="Times New Roman" w:hAnsi="Times New Roman" w:cs="Times New Roman"/>
                <w:noProof/>
                <w:webHidden/>
                <w:color w:val="000000" w:themeColor="text1"/>
                <w:sz w:val="24"/>
                <w:szCs w:val="24"/>
              </w:rPr>
              <w:instrText xml:space="preserve"> PAGEREF _Toc67327373 \h </w:instrText>
            </w:r>
            <w:r w:rsidR="00883843" w:rsidRPr="00C87B7D">
              <w:rPr>
                <w:rFonts w:ascii="Times New Roman" w:hAnsi="Times New Roman" w:cs="Times New Roman"/>
                <w:noProof/>
                <w:webHidden/>
                <w:color w:val="000000" w:themeColor="text1"/>
                <w:sz w:val="24"/>
                <w:szCs w:val="24"/>
              </w:rPr>
            </w:r>
            <w:r w:rsidR="00883843" w:rsidRPr="00C87B7D">
              <w:rPr>
                <w:rFonts w:ascii="Times New Roman" w:hAnsi="Times New Roman" w:cs="Times New Roman"/>
                <w:noProof/>
                <w:webHidden/>
                <w:color w:val="000000" w:themeColor="text1"/>
                <w:sz w:val="24"/>
                <w:szCs w:val="24"/>
              </w:rPr>
              <w:fldChar w:fldCharType="separate"/>
            </w:r>
            <w:r w:rsidR="00883843" w:rsidRPr="00C87B7D">
              <w:rPr>
                <w:rFonts w:ascii="Times New Roman" w:hAnsi="Times New Roman" w:cs="Times New Roman"/>
                <w:noProof/>
                <w:webHidden/>
                <w:color w:val="000000" w:themeColor="text1"/>
                <w:sz w:val="24"/>
                <w:szCs w:val="24"/>
              </w:rPr>
              <w:t>4</w:t>
            </w:r>
            <w:r w:rsidR="00883843" w:rsidRPr="00C87B7D">
              <w:rPr>
                <w:rFonts w:ascii="Times New Roman" w:hAnsi="Times New Roman" w:cs="Times New Roman"/>
                <w:noProof/>
                <w:webHidden/>
                <w:color w:val="000000" w:themeColor="text1"/>
                <w:sz w:val="24"/>
                <w:szCs w:val="24"/>
              </w:rPr>
              <w:fldChar w:fldCharType="end"/>
            </w:r>
          </w:hyperlink>
        </w:p>
        <w:p w14:paraId="7BB6B308" w14:textId="5330D376" w:rsidR="003B1746" w:rsidRPr="00C87B7D" w:rsidRDefault="00D853A5" w:rsidP="003B1746">
          <w:pPr>
            <w:pStyle w:val="TOC3"/>
            <w:tabs>
              <w:tab w:val="right" w:leader="dot" w:pos="9016"/>
            </w:tabs>
            <w:spacing w:line="360" w:lineRule="auto"/>
            <w:jc w:val="both"/>
            <w:rPr>
              <w:rFonts w:ascii="Times New Roman" w:hAnsi="Times New Roman" w:cs="Times New Roman"/>
              <w:noProof/>
              <w:color w:val="000000" w:themeColor="text1"/>
              <w:sz w:val="24"/>
              <w:szCs w:val="24"/>
            </w:rPr>
          </w:pPr>
          <w:hyperlink w:anchor="_Toc67327373" w:history="1">
            <w:r w:rsidR="003B1746" w:rsidRPr="00C87B7D">
              <w:rPr>
                <w:rStyle w:val="Hyperlink"/>
                <w:rFonts w:ascii="Times New Roman" w:hAnsi="Times New Roman" w:cs="Times New Roman"/>
                <w:noProof/>
                <w:color w:val="000000" w:themeColor="text1"/>
                <w:sz w:val="24"/>
                <w:szCs w:val="24"/>
              </w:rPr>
              <w:t>Answer t</w:t>
            </w:r>
            <w:r w:rsidR="003B1746" w:rsidRPr="00C87B7D">
              <w:rPr>
                <w:rStyle w:val="Hyperlink"/>
                <w:rFonts w:ascii="Times New Roman" w:hAnsi="Times New Roman" w:cs="Times New Roman"/>
                <w:noProof/>
                <w:color w:val="000000" w:themeColor="text1"/>
                <w:sz w:val="24"/>
                <w:szCs w:val="24"/>
              </w:rPr>
              <w:t>o</w:t>
            </w:r>
            <w:r w:rsidR="003B1746" w:rsidRPr="00C87B7D">
              <w:rPr>
                <w:rStyle w:val="Hyperlink"/>
                <w:rFonts w:ascii="Times New Roman" w:hAnsi="Times New Roman" w:cs="Times New Roman"/>
                <w:noProof/>
                <w:color w:val="000000" w:themeColor="text1"/>
                <w:sz w:val="24"/>
                <w:szCs w:val="24"/>
              </w:rPr>
              <w:t xml:space="preserve"> Question 2</w:t>
            </w:r>
            <w:r w:rsidR="003B1746" w:rsidRPr="00C87B7D">
              <w:rPr>
                <w:rFonts w:ascii="Times New Roman" w:hAnsi="Times New Roman" w:cs="Times New Roman"/>
                <w:noProof/>
                <w:webHidden/>
                <w:color w:val="000000" w:themeColor="text1"/>
                <w:sz w:val="24"/>
                <w:szCs w:val="24"/>
              </w:rPr>
              <w:tab/>
            </w:r>
            <w:r w:rsidR="00C87B7D">
              <w:rPr>
                <w:rFonts w:ascii="Times New Roman" w:hAnsi="Times New Roman" w:cs="Times New Roman"/>
                <w:noProof/>
                <w:webHidden/>
                <w:color w:val="000000" w:themeColor="text1"/>
                <w:sz w:val="24"/>
                <w:szCs w:val="24"/>
              </w:rPr>
              <w:t>5</w:t>
            </w:r>
          </w:hyperlink>
        </w:p>
        <w:p w14:paraId="01A0ED95" w14:textId="47A30364" w:rsidR="003B1746" w:rsidRPr="00C87B7D" w:rsidRDefault="00D853A5" w:rsidP="003B1746">
          <w:pPr>
            <w:pStyle w:val="TOC3"/>
            <w:tabs>
              <w:tab w:val="right" w:leader="dot" w:pos="9016"/>
            </w:tabs>
            <w:spacing w:line="360" w:lineRule="auto"/>
            <w:jc w:val="both"/>
            <w:rPr>
              <w:rFonts w:ascii="Times New Roman" w:hAnsi="Times New Roman" w:cs="Times New Roman"/>
              <w:noProof/>
              <w:color w:val="000000" w:themeColor="text1"/>
              <w:sz w:val="24"/>
              <w:szCs w:val="24"/>
            </w:rPr>
          </w:pPr>
          <w:hyperlink w:anchor="_Toc67327373" w:history="1">
            <w:r w:rsidR="003B1746" w:rsidRPr="00C87B7D">
              <w:rPr>
                <w:rStyle w:val="Hyperlink"/>
                <w:rFonts w:ascii="Times New Roman" w:hAnsi="Times New Roman" w:cs="Times New Roman"/>
                <w:noProof/>
                <w:color w:val="000000" w:themeColor="text1"/>
                <w:sz w:val="24"/>
                <w:szCs w:val="24"/>
              </w:rPr>
              <w:t>Answer to Question 3</w:t>
            </w:r>
            <w:r w:rsidR="003B1746" w:rsidRPr="00C87B7D">
              <w:rPr>
                <w:rFonts w:ascii="Times New Roman" w:hAnsi="Times New Roman" w:cs="Times New Roman"/>
                <w:noProof/>
                <w:webHidden/>
                <w:color w:val="000000" w:themeColor="text1"/>
                <w:sz w:val="24"/>
                <w:szCs w:val="24"/>
              </w:rPr>
              <w:tab/>
            </w:r>
            <w:r w:rsidR="00C87B7D">
              <w:rPr>
                <w:rFonts w:ascii="Times New Roman" w:hAnsi="Times New Roman" w:cs="Times New Roman"/>
                <w:noProof/>
                <w:webHidden/>
                <w:color w:val="000000" w:themeColor="text1"/>
                <w:sz w:val="24"/>
                <w:szCs w:val="24"/>
              </w:rPr>
              <w:t>5</w:t>
            </w:r>
          </w:hyperlink>
        </w:p>
        <w:p w14:paraId="33DA27EF" w14:textId="1FF4E373" w:rsidR="00883843" w:rsidRPr="00C87B7D" w:rsidRDefault="00D853A5" w:rsidP="004310DF">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7327376" w:history="1">
            <w:r w:rsidR="003B1746" w:rsidRPr="00C87B7D">
              <w:rPr>
                <w:rStyle w:val="Hyperlink"/>
                <w:rFonts w:ascii="Times New Roman" w:hAnsi="Times New Roman" w:cs="Times New Roman"/>
                <w:noProof/>
                <w:color w:val="000000" w:themeColor="text1"/>
                <w:sz w:val="24"/>
                <w:szCs w:val="24"/>
              </w:rPr>
              <w:t>Part</w:t>
            </w:r>
            <w:r w:rsidR="003B1746" w:rsidRPr="00C87B7D">
              <w:rPr>
                <w:rStyle w:val="Hyperlink"/>
                <w:rFonts w:ascii="Times New Roman" w:hAnsi="Times New Roman" w:cs="Times New Roman"/>
                <w:noProof/>
                <w:color w:val="000000" w:themeColor="text1"/>
                <w:sz w:val="24"/>
                <w:szCs w:val="24"/>
              </w:rPr>
              <w:t xml:space="preserve"> </w:t>
            </w:r>
            <w:r w:rsidR="003B1746" w:rsidRPr="00C87B7D">
              <w:rPr>
                <w:rStyle w:val="Hyperlink"/>
                <w:rFonts w:ascii="Times New Roman" w:hAnsi="Times New Roman" w:cs="Times New Roman"/>
                <w:noProof/>
                <w:color w:val="000000" w:themeColor="text1"/>
                <w:sz w:val="24"/>
                <w:szCs w:val="24"/>
              </w:rPr>
              <w:t>B</w:t>
            </w:r>
            <w:r w:rsidR="00883843" w:rsidRPr="00C87B7D">
              <w:rPr>
                <w:rFonts w:ascii="Times New Roman" w:hAnsi="Times New Roman" w:cs="Times New Roman"/>
                <w:noProof/>
                <w:webHidden/>
                <w:color w:val="000000" w:themeColor="text1"/>
                <w:sz w:val="24"/>
                <w:szCs w:val="24"/>
              </w:rPr>
              <w:tab/>
            </w:r>
            <w:r w:rsidR="00883843" w:rsidRPr="00C87B7D">
              <w:rPr>
                <w:rFonts w:ascii="Times New Roman" w:hAnsi="Times New Roman" w:cs="Times New Roman"/>
                <w:noProof/>
                <w:webHidden/>
                <w:color w:val="000000" w:themeColor="text1"/>
                <w:sz w:val="24"/>
                <w:szCs w:val="24"/>
              </w:rPr>
              <w:fldChar w:fldCharType="begin"/>
            </w:r>
            <w:r w:rsidR="00883843" w:rsidRPr="00C87B7D">
              <w:rPr>
                <w:rFonts w:ascii="Times New Roman" w:hAnsi="Times New Roman" w:cs="Times New Roman"/>
                <w:noProof/>
                <w:webHidden/>
                <w:color w:val="000000" w:themeColor="text1"/>
                <w:sz w:val="24"/>
                <w:szCs w:val="24"/>
              </w:rPr>
              <w:instrText xml:space="preserve"> PAGEREF _Toc67327376 \h </w:instrText>
            </w:r>
            <w:r w:rsidR="00883843" w:rsidRPr="00C87B7D">
              <w:rPr>
                <w:rFonts w:ascii="Times New Roman" w:hAnsi="Times New Roman" w:cs="Times New Roman"/>
                <w:noProof/>
                <w:webHidden/>
                <w:color w:val="000000" w:themeColor="text1"/>
                <w:sz w:val="24"/>
                <w:szCs w:val="24"/>
              </w:rPr>
            </w:r>
            <w:r w:rsidR="00883843" w:rsidRPr="00C87B7D">
              <w:rPr>
                <w:rFonts w:ascii="Times New Roman" w:hAnsi="Times New Roman" w:cs="Times New Roman"/>
                <w:noProof/>
                <w:webHidden/>
                <w:color w:val="000000" w:themeColor="text1"/>
                <w:sz w:val="24"/>
                <w:szCs w:val="24"/>
              </w:rPr>
              <w:fldChar w:fldCharType="separate"/>
            </w:r>
            <w:r w:rsidR="00883843" w:rsidRPr="00C87B7D">
              <w:rPr>
                <w:rFonts w:ascii="Times New Roman" w:hAnsi="Times New Roman" w:cs="Times New Roman"/>
                <w:noProof/>
                <w:webHidden/>
                <w:color w:val="000000" w:themeColor="text1"/>
                <w:sz w:val="24"/>
                <w:szCs w:val="24"/>
              </w:rPr>
              <w:t>6</w:t>
            </w:r>
            <w:r w:rsidR="00883843" w:rsidRPr="00C87B7D">
              <w:rPr>
                <w:rFonts w:ascii="Times New Roman" w:hAnsi="Times New Roman" w:cs="Times New Roman"/>
                <w:noProof/>
                <w:webHidden/>
                <w:color w:val="000000" w:themeColor="text1"/>
                <w:sz w:val="24"/>
                <w:szCs w:val="24"/>
              </w:rPr>
              <w:fldChar w:fldCharType="end"/>
            </w:r>
          </w:hyperlink>
        </w:p>
        <w:p w14:paraId="533ACE8B" w14:textId="5A478179" w:rsidR="00883843" w:rsidRPr="00C87B7D" w:rsidRDefault="00D853A5" w:rsidP="004310DF">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7327377" w:history="1">
            <w:r w:rsidR="00A00863" w:rsidRPr="00C87B7D">
              <w:rPr>
                <w:rFonts w:ascii="Times New Roman" w:hAnsi="Times New Roman" w:cs="Times New Roman"/>
              </w:rPr>
              <w:t>Pros and cons for choosing to sell products on Amazon</w:t>
            </w:r>
            <w:r w:rsidR="00883843" w:rsidRPr="00C87B7D">
              <w:rPr>
                <w:rFonts w:ascii="Times New Roman" w:hAnsi="Times New Roman" w:cs="Times New Roman"/>
                <w:noProof/>
                <w:webHidden/>
                <w:color w:val="000000" w:themeColor="text1"/>
                <w:sz w:val="24"/>
                <w:szCs w:val="24"/>
              </w:rPr>
              <w:tab/>
            </w:r>
            <w:r w:rsidR="00883843" w:rsidRPr="00C87B7D">
              <w:rPr>
                <w:rFonts w:ascii="Times New Roman" w:hAnsi="Times New Roman" w:cs="Times New Roman"/>
                <w:noProof/>
                <w:webHidden/>
                <w:color w:val="000000" w:themeColor="text1"/>
                <w:sz w:val="24"/>
                <w:szCs w:val="24"/>
              </w:rPr>
              <w:fldChar w:fldCharType="begin"/>
            </w:r>
            <w:r w:rsidR="00883843" w:rsidRPr="00C87B7D">
              <w:rPr>
                <w:rFonts w:ascii="Times New Roman" w:hAnsi="Times New Roman" w:cs="Times New Roman"/>
                <w:noProof/>
                <w:webHidden/>
                <w:color w:val="000000" w:themeColor="text1"/>
                <w:sz w:val="24"/>
                <w:szCs w:val="24"/>
              </w:rPr>
              <w:instrText xml:space="preserve"> PAGEREF _Toc67327377 \h </w:instrText>
            </w:r>
            <w:r w:rsidR="00883843" w:rsidRPr="00C87B7D">
              <w:rPr>
                <w:rFonts w:ascii="Times New Roman" w:hAnsi="Times New Roman" w:cs="Times New Roman"/>
                <w:noProof/>
                <w:webHidden/>
                <w:color w:val="000000" w:themeColor="text1"/>
                <w:sz w:val="24"/>
                <w:szCs w:val="24"/>
              </w:rPr>
            </w:r>
            <w:r w:rsidR="00883843" w:rsidRPr="00C87B7D">
              <w:rPr>
                <w:rFonts w:ascii="Times New Roman" w:hAnsi="Times New Roman" w:cs="Times New Roman"/>
                <w:noProof/>
                <w:webHidden/>
                <w:color w:val="000000" w:themeColor="text1"/>
                <w:sz w:val="24"/>
                <w:szCs w:val="24"/>
              </w:rPr>
              <w:fldChar w:fldCharType="separate"/>
            </w:r>
            <w:r w:rsidR="00883843" w:rsidRPr="00C87B7D">
              <w:rPr>
                <w:rFonts w:ascii="Times New Roman" w:hAnsi="Times New Roman" w:cs="Times New Roman"/>
                <w:noProof/>
                <w:webHidden/>
                <w:color w:val="000000" w:themeColor="text1"/>
                <w:sz w:val="24"/>
                <w:szCs w:val="24"/>
              </w:rPr>
              <w:t>7</w:t>
            </w:r>
            <w:r w:rsidR="00883843" w:rsidRPr="00C87B7D">
              <w:rPr>
                <w:rFonts w:ascii="Times New Roman" w:hAnsi="Times New Roman" w:cs="Times New Roman"/>
                <w:noProof/>
                <w:webHidden/>
                <w:color w:val="000000" w:themeColor="text1"/>
                <w:sz w:val="24"/>
                <w:szCs w:val="24"/>
              </w:rPr>
              <w:fldChar w:fldCharType="end"/>
            </w:r>
          </w:hyperlink>
        </w:p>
        <w:p w14:paraId="6E7985BC" w14:textId="7CA4A379" w:rsidR="00883843" w:rsidRPr="00C87B7D" w:rsidRDefault="00D853A5" w:rsidP="004310DF">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C87B7D">
            <w:rPr>
              <w:rFonts w:ascii="Times New Roman" w:hAnsi="Times New Roman" w:cs="Times New Roman"/>
            </w:rPr>
            <w:fldChar w:fldCharType="begin"/>
          </w:r>
          <w:r w:rsidRPr="00C87B7D">
            <w:rPr>
              <w:rFonts w:ascii="Times New Roman" w:hAnsi="Times New Roman" w:cs="Times New Roman"/>
            </w:rPr>
            <w:instrText xml:space="preserve"> HYPERLINK \l "_Toc67327379" </w:instrText>
          </w:r>
          <w:r w:rsidRPr="00C87B7D">
            <w:rPr>
              <w:rFonts w:ascii="Times New Roman" w:hAnsi="Times New Roman" w:cs="Times New Roman"/>
            </w:rPr>
            <w:fldChar w:fldCharType="separate"/>
          </w:r>
          <w:r w:rsidR="00883843" w:rsidRPr="00C87B7D">
            <w:rPr>
              <w:rStyle w:val="Hyperlink"/>
              <w:rFonts w:ascii="Times New Roman" w:hAnsi="Times New Roman" w:cs="Times New Roman"/>
              <w:noProof/>
              <w:color w:val="000000" w:themeColor="text1"/>
              <w:sz w:val="24"/>
              <w:szCs w:val="24"/>
            </w:rPr>
            <w:t>Conclusion</w:t>
          </w:r>
          <w:r w:rsidR="00883843" w:rsidRPr="00C87B7D">
            <w:rPr>
              <w:rFonts w:ascii="Times New Roman" w:hAnsi="Times New Roman" w:cs="Times New Roman"/>
              <w:noProof/>
              <w:webHidden/>
              <w:color w:val="000000" w:themeColor="text1"/>
              <w:sz w:val="24"/>
              <w:szCs w:val="24"/>
            </w:rPr>
            <w:tab/>
          </w:r>
          <w:r w:rsidR="00C87B7D">
            <w:rPr>
              <w:rFonts w:ascii="Times New Roman" w:hAnsi="Times New Roman" w:cs="Times New Roman"/>
              <w:noProof/>
              <w:webHidden/>
              <w:color w:val="000000" w:themeColor="text1"/>
              <w:sz w:val="24"/>
              <w:szCs w:val="24"/>
            </w:rPr>
            <w:t>9</w:t>
          </w:r>
          <w:r w:rsidRPr="00C87B7D">
            <w:rPr>
              <w:rFonts w:ascii="Times New Roman" w:hAnsi="Times New Roman" w:cs="Times New Roman"/>
              <w:noProof/>
              <w:color w:val="000000" w:themeColor="text1"/>
              <w:sz w:val="24"/>
              <w:szCs w:val="24"/>
            </w:rPr>
            <w:fldChar w:fldCharType="end"/>
          </w:r>
        </w:p>
        <w:p w14:paraId="470C74A8" w14:textId="727222E5" w:rsidR="00883843" w:rsidRPr="00C87B7D" w:rsidRDefault="00D853A5" w:rsidP="004310DF">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C87B7D">
            <w:rPr>
              <w:rFonts w:ascii="Times New Roman" w:hAnsi="Times New Roman" w:cs="Times New Roman"/>
            </w:rPr>
            <w:fldChar w:fldCharType="begin"/>
          </w:r>
          <w:r w:rsidRPr="00C87B7D">
            <w:rPr>
              <w:rFonts w:ascii="Times New Roman" w:hAnsi="Times New Roman" w:cs="Times New Roman"/>
            </w:rPr>
            <w:instrText xml:space="preserve"> HYPERLINK \l "_Toc67327380" </w:instrText>
          </w:r>
          <w:r w:rsidRPr="00C87B7D">
            <w:rPr>
              <w:rFonts w:ascii="Times New Roman" w:hAnsi="Times New Roman" w:cs="Times New Roman"/>
            </w:rPr>
            <w:fldChar w:fldCharType="separate"/>
          </w:r>
          <w:r w:rsidR="001061B1" w:rsidRPr="00C87B7D">
            <w:rPr>
              <w:rStyle w:val="Hyperlink"/>
              <w:rFonts w:ascii="Times New Roman" w:hAnsi="Times New Roman" w:cs="Times New Roman"/>
              <w:noProof/>
              <w:color w:val="000000" w:themeColor="text1"/>
              <w:sz w:val="24"/>
              <w:szCs w:val="24"/>
            </w:rPr>
            <w:t>Reference</w:t>
          </w:r>
          <w:r w:rsidR="00A00863" w:rsidRPr="00C87B7D">
            <w:rPr>
              <w:rStyle w:val="Hyperlink"/>
              <w:rFonts w:ascii="Times New Roman" w:hAnsi="Times New Roman" w:cs="Times New Roman"/>
              <w:noProof/>
              <w:color w:val="000000" w:themeColor="text1"/>
              <w:sz w:val="24"/>
              <w:szCs w:val="24"/>
            </w:rPr>
            <w:t>s</w:t>
          </w:r>
          <w:r w:rsidR="00883843" w:rsidRPr="00C87B7D">
            <w:rPr>
              <w:rFonts w:ascii="Times New Roman" w:hAnsi="Times New Roman" w:cs="Times New Roman"/>
              <w:noProof/>
              <w:webHidden/>
              <w:color w:val="000000" w:themeColor="text1"/>
              <w:sz w:val="24"/>
              <w:szCs w:val="24"/>
            </w:rPr>
            <w:tab/>
          </w:r>
          <w:r w:rsidR="00883843" w:rsidRPr="00C87B7D">
            <w:rPr>
              <w:rFonts w:ascii="Times New Roman" w:hAnsi="Times New Roman" w:cs="Times New Roman"/>
              <w:noProof/>
              <w:webHidden/>
              <w:color w:val="000000" w:themeColor="text1"/>
              <w:sz w:val="24"/>
              <w:szCs w:val="24"/>
            </w:rPr>
            <w:fldChar w:fldCharType="begin"/>
          </w:r>
          <w:r w:rsidR="00883843" w:rsidRPr="00C87B7D">
            <w:rPr>
              <w:rFonts w:ascii="Times New Roman" w:hAnsi="Times New Roman" w:cs="Times New Roman"/>
              <w:noProof/>
              <w:webHidden/>
              <w:color w:val="000000" w:themeColor="text1"/>
              <w:sz w:val="24"/>
              <w:szCs w:val="24"/>
            </w:rPr>
            <w:instrText xml:space="preserve"> PAGEREF _Toc67327380 \h </w:instrText>
          </w:r>
          <w:r w:rsidR="00883843" w:rsidRPr="00C87B7D">
            <w:rPr>
              <w:rFonts w:ascii="Times New Roman" w:hAnsi="Times New Roman" w:cs="Times New Roman"/>
              <w:noProof/>
              <w:webHidden/>
              <w:color w:val="000000" w:themeColor="text1"/>
              <w:sz w:val="24"/>
              <w:szCs w:val="24"/>
            </w:rPr>
          </w:r>
          <w:r w:rsidR="00883843" w:rsidRPr="00C87B7D">
            <w:rPr>
              <w:rFonts w:ascii="Times New Roman" w:hAnsi="Times New Roman" w:cs="Times New Roman"/>
              <w:noProof/>
              <w:webHidden/>
              <w:color w:val="000000" w:themeColor="text1"/>
              <w:sz w:val="24"/>
              <w:szCs w:val="24"/>
            </w:rPr>
            <w:fldChar w:fldCharType="separate"/>
          </w:r>
          <w:r w:rsidR="00883843" w:rsidRPr="00C87B7D">
            <w:rPr>
              <w:rFonts w:ascii="Times New Roman" w:hAnsi="Times New Roman" w:cs="Times New Roman"/>
              <w:noProof/>
              <w:webHidden/>
              <w:color w:val="000000" w:themeColor="text1"/>
              <w:sz w:val="24"/>
              <w:szCs w:val="24"/>
            </w:rPr>
            <w:t>1</w:t>
          </w:r>
          <w:r w:rsidR="00C87B7D">
            <w:rPr>
              <w:rFonts w:ascii="Times New Roman" w:hAnsi="Times New Roman" w:cs="Times New Roman"/>
              <w:noProof/>
              <w:webHidden/>
              <w:color w:val="000000" w:themeColor="text1"/>
              <w:sz w:val="24"/>
              <w:szCs w:val="24"/>
            </w:rPr>
            <w:t>0</w:t>
          </w:r>
          <w:r w:rsidR="00883843" w:rsidRPr="00C87B7D">
            <w:rPr>
              <w:rFonts w:ascii="Times New Roman" w:hAnsi="Times New Roman" w:cs="Times New Roman"/>
              <w:noProof/>
              <w:webHidden/>
              <w:color w:val="000000" w:themeColor="text1"/>
              <w:sz w:val="24"/>
              <w:szCs w:val="24"/>
            </w:rPr>
            <w:fldChar w:fldCharType="end"/>
          </w:r>
          <w:r w:rsidRPr="00C87B7D">
            <w:rPr>
              <w:rFonts w:ascii="Times New Roman" w:hAnsi="Times New Roman" w:cs="Times New Roman"/>
              <w:noProof/>
              <w:color w:val="000000" w:themeColor="text1"/>
              <w:sz w:val="24"/>
              <w:szCs w:val="24"/>
            </w:rPr>
            <w:fldChar w:fldCharType="end"/>
          </w:r>
        </w:p>
        <w:p w14:paraId="578A127F" w14:textId="43E43882" w:rsidR="00883843" w:rsidRPr="00C87B7D" w:rsidRDefault="00883843" w:rsidP="00883843">
          <w:pPr>
            <w:spacing w:line="360" w:lineRule="auto"/>
            <w:jc w:val="center"/>
            <w:rPr>
              <w:rFonts w:ascii="Times New Roman" w:hAnsi="Times New Roman" w:cs="Times New Roman"/>
            </w:rPr>
          </w:pPr>
          <w:r w:rsidRPr="00C87B7D">
            <w:rPr>
              <w:rFonts w:ascii="Times New Roman" w:hAnsi="Times New Roman" w:cs="Times New Roman"/>
              <w:b/>
              <w:bCs/>
              <w:noProof/>
              <w:color w:val="000000" w:themeColor="text1"/>
              <w:sz w:val="24"/>
              <w:szCs w:val="24"/>
            </w:rPr>
            <w:fldChar w:fldCharType="end"/>
          </w:r>
        </w:p>
      </w:sdtContent>
    </w:sdt>
    <w:p w14:paraId="2E89F148" w14:textId="77777777" w:rsidR="00883843" w:rsidRPr="00C87B7D" w:rsidRDefault="00883843">
      <w:pPr>
        <w:rPr>
          <w:rFonts w:ascii="Times New Roman" w:hAnsi="Times New Roman" w:cs="Times New Roman"/>
          <w:b/>
          <w:color w:val="000000" w:themeColor="text1"/>
          <w:sz w:val="24"/>
          <w:szCs w:val="24"/>
        </w:rPr>
      </w:pPr>
      <w:r w:rsidRPr="00C87B7D">
        <w:rPr>
          <w:rFonts w:ascii="Times New Roman" w:hAnsi="Times New Roman" w:cs="Times New Roman"/>
          <w:b/>
          <w:color w:val="000000" w:themeColor="text1"/>
          <w:sz w:val="24"/>
          <w:szCs w:val="24"/>
        </w:rPr>
        <w:br w:type="page"/>
      </w:r>
    </w:p>
    <w:p w14:paraId="38373DB4" w14:textId="018A37C3" w:rsidR="00B32792" w:rsidRPr="008A4C74" w:rsidRDefault="00B32792" w:rsidP="00883843">
      <w:pPr>
        <w:pStyle w:val="Heading1"/>
      </w:pPr>
      <w:bookmarkStart w:id="1" w:name="_Toc67327369"/>
      <w:r w:rsidRPr="00883843">
        <w:lastRenderedPageBreak/>
        <w:t>Introduction</w:t>
      </w:r>
      <w:bookmarkEnd w:id="0"/>
      <w:bookmarkEnd w:id="1"/>
      <w:r w:rsidRPr="008A4C74">
        <w:t xml:space="preserve"> </w:t>
      </w:r>
      <w:bookmarkStart w:id="2" w:name="_Toc66721300"/>
    </w:p>
    <w:p w14:paraId="03686EAA" w14:textId="7C3C9011" w:rsidR="003B0705" w:rsidRPr="008A4C74" w:rsidRDefault="003B0705" w:rsidP="003B0705">
      <w:pPr>
        <w:spacing w:line="360" w:lineRule="auto"/>
        <w:jc w:val="both"/>
        <w:rPr>
          <w:rFonts w:ascii="Times New Roman" w:hAnsi="Times New Roman" w:cs="Times New Roman"/>
          <w:sz w:val="24"/>
        </w:rPr>
      </w:pPr>
      <w:r w:rsidRPr="008A4C74">
        <w:rPr>
          <w:rFonts w:ascii="Times New Roman" w:hAnsi="Times New Roman" w:cs="Times New Roman"/>
          <w:sz w:val="24"/>
        </w:rPr>
        <w:t xml:space="preserve">According to </w:t>
      </w:r>
      <w:r w:rsidR="001F47DC">
        <w:rPr>
          <w:rFonts w:ascii="Times New Roman" w:hAnsi="Times New Roman" w:cs="Times New Roman"/>
          <w:sz w:val="24"/>
        </w:rPr>
        <w:t>the accounting theory</w:t>
      </w:r>
      <w:r w:rsidRPr="008A4C74">
        <w:rPr>
          <w:rFonts w:ascii="Times New Roman" w:hAnsi="Times New Roman" w:cs="Times New Roman"/>
          <w:sz w:val="24"/>
        </w:rPr>
        <w:t>,</w:t>
      </w:r>
      <w:r w:rsidR="001F47DC">
        <w:rPr>
          <w:rFonts w:ascii="Times New Roman" w:hAnsi="Times New Roman" w:cs="Times New Roman"/>
          <w:sz w:val="24"/>
        </w:rPr>
        <w:t xml:space="preserve"> the</w:t>
      </w:r>
      <w:r w:rsidRPr="008A4C74">
        <w:rPr>
          <w:rFonts w:ascii="Times New Roman" w:hAnsi="Times New Roman" w:cs="Times New Roman"/>
          <w:sz w:val="24"/>
        </w:rPr>
        <w:t xml:space="preserve"> application of Management</w:t>
      </w:r>
      <w:r w:rsidR="001F47DC">
        <w:rPr>
          <w:rFonts w:ascii="Times New Roman" w:hAnsi="Times New Roman" w:cs="Times New Roman"/>
          <w:sz w:val="24"/>
        </w:rPr>
        <w:t xml:space="preserve"> </w:t>
      </w:r>
      <w:r w:rsidRPr="008A4C74">
        <w:rPr>
          <w:rFonts w:ascii="Times New Roman" w:hAnsi="Times New Roman" w:cs="Times New Roman"/>
          <w:sz w:val="24"/>
        </w:rPr>
        <w:t xml:space="preserve">Accounting can </w:t>
      </w:r>
      <w:r w:rsidR="001F47DC">
        <w:rPr>
          <w:rFonts w:ascii="Times New Roman" w:hAnsi="Times New Roman" w:cs="Times New Roman"/>
          <w:sz w:val="24"/>
        </w:rPr>
        <w:t xml:space="preserve">be very </w:t>
      </w:r>
      <w:r w:rsidRPr="008A4C74">
        <w:rPr>
          <w:rFonts w:ascii="Times New Roman" w:hAnsi="Times New Roman" w:cs="Times New Roman"/>
          <w:sz w:val="24"/>
        </w:rPr>
        <w:t>efficient</w:t>
      </w:r>
      <w:r w:rsidR="001F47DC">
        <w:rPr>
          <w:rFonts w:ascii="Times New Roman" w:hAnsi="Times New Roman" w:cs="Times New Roman"/>
          <w:sz w:val="24"/>
        </w:rPr>
        <w:t xml:space="preserve"> and </w:t>
      </w:r>
      <w:r w:rsidRPr="008A4C74">
        <w:rPr>
          <w:rFonts w:ascii="Times New Roman" w:hAnsi="Times New Roman" w:cs="Times New Roman"/>
          <w:sz w:val="24"/>
        </w:rPr>
        <w:t xml:space="preserve">beneficial </w:t>
      </w:r>
      <w:r w:rsidR="001F47DC">
        <w:rPr>
          <w:rFonts w:ascii="Times New Roman" w:hAnsi="Times New Roman" w:cs="Times New Roman"/>
          <w:sz w:val="24"/>
        </w:rPr>
        <w:t>in</w:t>
      </w:r>
      <w:r w:rsidRPr="008A4C74">
        <w:rPr>
          <w:rFonts w:ascii="Times New Roman" w:hAnsi="Times New Roman" w:cs="Times New Roman"/>
          <w:sz w:val="24"/>
        </w:rPr>
        <w:t xml:space="preserve"> relat</w:t>
      </w:r>
      <w:r w:rsidR="001F47DC">
        <w:rPr>
          <w:rFonts w:ascii="Times New Roman" w:hAnsi="Times New Roman" w:cs="Times New Roman"/>
          <w:sz w:val="24"/>
        </w:rPr>
        <w:t>ion to</w:t>
      </w:r>
      <w:r w:rsidRPr="008A4C74">
        <w:rPr>
          <w:rFonts w:ascii="Times New Roman" w:hAnsi="Times New Roman" w:cs="Times New Roman"/>
          <w:sz w:val="24"/>
        </w:rPr>
        <w:t xml:space="preserve"> </w:t>
      </w:r>
      <w:r w:rsidR="001F47DC">
        <w:rPr>
          <w:rFonts w:ascii="Times New Roman" w:hAnsi="Times New Roman" w:cs="Times New Roman"/>
          <w:sz w:val="24"/>
        </w:rPr>
        <w:t xml:space="preserve">the process of </w:t>
      </w:r>
      <w:r w:rsidRPr="008A4C74">
        <w:rPr>
          <w:rFonts w:ascii="Times New Roman" w:hAnsi="Times New Roman" w:cs="Times New Roman"/>
          <w:sz w:val="24"/>
        </w:rPr>
        <w:t xml:space="preserve">business decision making. </w:t>
      </w:r>
      <w:r w:rsidR="00A00863">
        <w:rPr>
          <w:rFonts w:ascii="Times New Roman" w:hAnsi="Times New Roman" w:cs="Times New Roman"/>
          <w:sz w:val="24"/>
        </w:rPr>
        <w:t>Furthermore</w:t>
      </w:r>
      <w:r w:rsidRPr="008A4C74">
        <w:rPr>
          <w:rFonts w:ascii="Times New Roman" w:hAnsi="Times New Roman" w:cs="Times New Roman"/>
          <w:sz w:val="24"/>
        </w:rPr>
        <w:t xml:space="preserve">, with the </w:t>
      </w:r>
      <w:r w:rsidR="001F47DC">
        <w:rPr>
          <w:rFonts w:ascii="Times New Roman" w:hAnsi="Times New Roman" w:cs="Times New Roman"/>
          <w:sz w:val="24"/>
        </w:rPr>
        <w:t>implementation</w:t>
      </w:r>
      <w:r w:rsidRPr="008A4C74">
        <w:rPr>
          <w:rFonts w:ascii="Times New Roman" w:hAnsi="Times New Roman" w:cs="Times New Roman"/>
          <w:sz w:val="24"/>
        </w:rPr>
        <w:t xml:space="preserve"> of business accounting </w:t>
      </w:r>
      <w:r w:rsidR="00A00863">
        <w:rPr>
          <w:rFonts w:ascii="Times New Roman" w:hAnsi="Times New Roman" w:cs="Times New Roman"/>
          <w:sz w:val="24"/>
        </w:rPr>
        <w:t xml:space="preserve">principles </w:t>
      </w:r>
      <w:r w:rsidR="001F47DC">
        <w:rPr>
          <w:rFonts w:ascii="Times New Roman" w:hAnsi="Times New Roman" w:cs="Times New Roman"/>
          <w:sz w:val="24"/>
        </w:rPr>
        <w:t>and</w:t>
      </w:r>
      <w:r w:rsidRPr="008A4C74">
        <w:rPr>
          <w:rFonts w:ascii="Times New Roman" w:hAnsi="Times New Roman" w:cs="Times New Roman"/>
          <w:sz w:val="24"/>
        </w:rPr>
        <w:t xml:space="preserve"> </w:t>
      </w:r>
      <w:r w:rsidR="00A00863">
        <w:rPr>
          <w:rFonts w:ascii="Times New Roman" w:hAnsi="Times New Roman" w:cs="Times New Roman"/>
          <w:sz w:val="24"/>
        </w:rPr>
        <w:t xml:space="preserve">good </w:t>
      </w:r>
      <w:r w:rsidRPr="008A4C74">
        <w:rPr>
          <w:rFonts w:ascii="Times New Roman" w:hAnsi="Times New Roman" w:cs="Times New Roman"/>
          <w:sz w:val="24"/>
        </w:rPr>
        <w:t xml:space="preserve">financial </w:t>
      </w:r>
      <w:r w:rsidR="001F47DC">
        <w:rPr>
          <w:rFonts w:ascii="Times New Roman" w:hAnsi="Times New Roman" w:cs="Times New Roman"/>
          <w:sz w:val="24"/>
        </w:rPr>
        <w:t>discipline</w:t>
      </w:r>
      <w:r w:rsidR="00A00863">
        <w:rPr>
          <w:rFonts w:ascii="Times New Roman" w:hAnsi="Times New Roman" w:cs="Times New Roman"/>
          <w:sz w:val="24"/>
        </w:rPr>
        <w:t xml:space="preserve"> business organizations can achieve</w:t>
      </w:r>
      <w:r w:rsidRPr="008A4C74">
        <w:rPr>
          <w:rFonts w:ascii="Times New Roman" w:hAnsi="Times New Roman" w:cs="Times New Roman"/>
          <w:sz w:val="24"/>
        </w:rPr>
        <w:t xml:space="preserve"> </w:t>
      </w:r>
      <w:r w:rsidR="001F47DC">
        <w:rPr>
          <w:rFonts w:ascii="Times New Roman" w:hAnsi="Times New Roman" w:cs="Times New Roman"/>
          <w:sz w:val="24"/>
        </w:rPr>
        <w:t xml:space="preserve">long-term </w:t>
      </w:r>
      <w:r w:rsidRPr="008A4C74">
        <w:rPr>
          <w:rFonts w:ascii="Times New Roman" w:hAnsi="Times New Roman" w:cs="Times New Roman"/>
          <w:sz w:val="24"/>
        </w:rPr>
        <w:t>sustain</w:t>
      </w:r>
      <w:r w:rsidR="001F47DC">
        <w:rPr>
          <w:rFonts w:ascii="Times New Roman" w:hAnsi="Times New Roman" w:cs="Times New Roman"/>
          <w:sz w:val="24"/>
        </w:rPr>
        <w:t>ability</w:t>
      </w:r>
      <w:r w:rsidRPr="008A4C74">
        <w:rPr>
          <w:rFonts w:ascii="Times New Roman" w:hAnsi="Times New Roman" w:cs="Times New Roman"/>
          <w:sz w:val="24"/>
        </w:rPr>
        <w:t>. Apart from</w:t>
      </w:r>
      <w:r w:rsidR="001F47DC">
        <w:rPr>
          <w:rFonts w:ascii="Times New Roman" w:hAnsi="Times New Roman" w:cs="Times New Roman"/>
          <w:sz w:val="24"/>
        </w:rPr>
        <w:t xml:space="preserve"> that, </w:t>
      </w:r>
      <w:r w:rsidR="00A00863">
        <w:rPr>
          <w:rFonts w:ascii="Times New Roman" w:hAnsi="Times New Roman" w:cs="Times New Roman"/>
          <w:sz w:val="24"/>
        </w:rPr>
        <w:t>Management Accounting introduces techniques</w:t>
      </w:r>
      <w:r w:rsidRPr="008A4C74">
        <w:rPr>
          <w:rFonts w:ascii="Times New Roman" w:hAnsi="Times New Roman" w:cs="Times New Roman"/>
          <w:sz w:val="24"/>
        </w:rPr>
        <w:t xml:space="preserve"> </w:t>
      </w:r>
      <w:r w:rsidR="00A00863">
        <w:rPr>
          <w:rFonts w:ascii="Times New Roman" w:hAnsi="Times New Roman" w:cs="Times New Roman"/>
          <w:sz w:val="24"/>
        </w:rPr>
        <w:t xml:space="preserve">for </w:t>
      </w:r>
      <w:r w:rsidRPr="008A4C74">
        <w:rPr>
          <w:rFonts w:ascii="Times New Roman" w:hAnsi="Times New Roman" w:cs="Times New Roman"/>
          <w:sz w:val="24"/>
        </w:rPr>
        <w:t xml:space="preserve">business budgeting </w:t>
      </w:r>
      <w:r w:rsidR="009E1B55">
        <w:rPr>
          <w:rFonts w:ascii="Times New Roman" w:hAnsi="Times New Roman" w:cs="Times New Roman"/>
          <w:sz w:val="24"/>
        </w:rPr>
        <w:t>which is also crucial for the efficient</w:t>
      </w:r>
      <w:r w:rsidRPr="008A4C74">
        <w:rPr>
          <w:rFonts w:ascii="Times New Roman" w:hAnsi="Times New Roman" w:cs="Times New Roman"/>
          <w:sz w:val="24"/>
        </w:rPr>
        <w:t xml:space="preserve"> operation </w:t>
      </w:r>
      <w:r w:rsidR="009E1B55">
        <w:rPr>
          <w:rFonts w:ascii="Times New Roman" w:hAnsi="Times New Roman" w:cs="Times New Roman"/>
          <w:sz w:val="24"/>
        </w:rPr>
        <w:t>of a business</w:t>
      </w:r>
      <w:r w:rsidRPr="008A4C74">
        <w:rPr>
          <w:rFonts w:ascii="Times New Roman" w:hAnsi="Times New Roman" w:cs="Times New Roman"/>
          <w:sz w:val="24"/>
        </w:rPr>
        <w:t xml:space="preserve">. </w:t>
      </w:r>
      <w:r w:rsidR="009E1B55">
        <w:rPr>
          <w:rFonts w:ascii="Times New Roman" w:hAnsi="Times New Roman" w:cs="Times New Roman"/>
          <w:sz w:val="24"/>
        </w:rPr>
        <w:t>The development of a</w:t>
      </w:r>
      <w:r w:rsidR="003D296A" w:rsidRPr="008A4C74">
        <w:rPr>
          <w:rFonts w:ascii="Times New Roman" w:hAnsi="Times New Roman" w:cs="Times New Roman"/>
          <w:sz w:val="24"/>
        </w:rPr>
        <w:t xml:space="preserve"> budget can also </w:t>
      </w:r>
      <w:r w:rsidR="009E1B55">
        <w:rPr>
          <w:rFonts w:ascii="Times New Roman" w:hAnsi="Times New Roman" w:cs="Times New Roman"/>
          <w:sz w:val="24"/>
        </w:rPr>
        <w:t>help in</w:t>
      </w:r>
      <w:r w:rsidR="003D296A" w:rsidRPr="008A4C74">
        <w:rPr>
          <w:rFonts w:ascii="Times New Roman" w:hAnsi="Times New Roman" w:cs="Times New Roman"/>
          <w:sz w:val="24"/>
        </w:rPr>
        <w:t xml:space="preserve"> </w:t>
      </w:r>
      <w:r w:rsidR="009E1B55">
        <w:rPr>
          <w:rFonts w:ascii="Times New Roman" w:hAnsi="Times New Roman" w:cs="Times New Roman"/>
          <w:sz w:val="24"/>
        </w:rPr>
        <w:t>analysing the process of business</w:t>
      </w:r>
      <w:r w:rsidR="003D296A" w:rsidRPr="008A4C74">
        <w:rPr>
          <w:rFonts w:ascii="Times New Roman" w:hAnsi="Times New Roman" w:cs="Times New Roman"/>
          <w:sz w:val="24"/>
        </w:rPr>
        <w:t xml:space="preserve"> developmen</w:t>
      </w:r>
      <w:r w:rsidR="009E1B55">
        <w:rPr>
          <w:rFonts w:ascii="Times New Roman" w:hAnsi="Times New Roman" w:cs="Times New Roman"/>
          <w:sz w:val="24"/>
        </w:rPr>
        <w:t>t in order to invest the</w:t>
      </w:r>
      <w:r w:rsidR="003D296A" w:rsidRPr="008A4C74">
        <w:rPr>
          <w:rFonts w:ascii="Times New Roman" w:hAnsi="Times New Roman" w:cs="Times New Roman"/>
          <w:sz w:val="24"/>
        </w:rPr>
        <w:t xml:space="preserve"> </w:t>
      </w:r>
      <w:r w:rsidR="009E1B55">
        <w:rPr>
          <w:rFonts w:ascii="Times New Roman" w:hAnsi="Times New Roman" w:cs="Times New Roman"/>
          <w:sz w:val="24"/>
        </w:rPr>
        <w:t xml:space="preserve">planned </w:t>
      </w:r>
      <w:r w:rsidR="003D296A" w:rsidRPr="008A4C74">
        <w:rPr>
          <w:rFonts w:ascii="Times New Roman" w:hAnsi="Times New Roman" w:cs="Times New Roman"/>
          <w:sz w:val="24"/>
        </w:rPr>
        <w:t xml:space="preserve">financial </w:t>
      </w:r>
      <w:r w:rsidR="009E1B55">
        <w:rPr>
          <w:rFonts w:ascii="Times New Roman" w:hAnsi="Times New Roman" w:cs="Times New Roman"/>
          <w:sz w:val="24"/>
        </w:rPr>
        <w:t>resources in the most efficient way</w:t>
      </w:r>
      <w:r w:rsidR="003D296A" w:rsidRPr="008A4C74">
        <w:rPr>
          <w:rFonts w:ascii="Times New Roman" w:hAnsi="Times New Roman" w:cs="Times New Roman"/>
          <w:sz w:val="24"/>
        </w:rPr>
        <w:t xml:space="preserve">. </w:t>
      </w:r>
    </w:p>
    <w:p w14:paraId="33944D13" w14:textId="5ED7CE12" w:rsidR="00F36F2E" w:rsidRPr="008A4C74" w:rsidRDefault="009E1B55" w:rsidP="00F36F2E">
      <w:pPr>
        <w:spacing w:line="360" w:lineRule="auto"/>
        <w:jc w:val="both"/>
        <w:rPr>
          <w:rFonts w:ascii="Times New Roman" w:hAnsi="Times New Roman" w:cs="Times New Roman"/>
          <w:sz w:val="24"/>
        </w:rPr>
      </w:pPr>
      <w:r>
        <w:rPr>
          <w:rFonts w:ascii="Times New Roman" w:hAnsi="Times New Roman" w:cs="Times New Roman"/>
          <w:sz w:val="24"/>
        </w:rPr>
        <w:t>According to the</w:t>
      </w:r>
      <w:r w:rsidR="003D296A" w:rsidRPr="008A4C74">
        <w:rPr>
          <w:rFonts w:ascii="Times New Roman" w:hAnsi="Times New Roman" w:cs="Times New Roman"/>
          <w:sz w:val="24"/>
        </w:rPr>
        <w:t xml:space="preserve"> provided </w:t>
      </w:r>
      <w:r>
        <w:rPr>
          <w:rFonts w:ascii="Times New Roman" w:hAnsi="Times New Roman" w:cs="Times New Roman"/>
          <w:sz w:val="24"/>
        </w:rPr>
        <w:t>scenario</w:t>
      </w:r>
      <w:r w:rsidR="003D296A" w:rsidRPr="008A4C74">
        <w:rPr>
          <w:rFonts w:ascii="Times New Roman" w:hAnsi="Times New Roman" w:cs="Times New Roman"/>
          <w:sz w:val="24"/>
        </w:rPr>
        <w:t xml:space="preserve">, </w:t>
      </w:r>
      <w:r w:rsidR="001F47DC">
        <w:rPr>
          <w:rFonts w:ascii="Times New Roman" w:hAnsi="Times New Roman" w:cs="Times New Roman"/>
          <w:sz w:val="24"/>
        </w:rPr>
        <w:t>the report below</w:t>
      </w:r>
      <w:r w:rsidR="003D296A" w:rsidRPr="008A4C74">
        <w:rPr>
          <w:rFonts w:ascii="Times New Roman" w:hAnsi="Times New Roman" w:cs="Times New Roman"/>
          <w:sz w:val="24"/>
        </w:rPr>
        <w:t xml:space="preserve"> is providing the presentation of two different approach</w:t>
      </w:r>
      <w:r w:rsidR="001F47DC">
        <w:rPr>
          <w:rFonts w:ascii="Times New Roman" w:hAnsi="Times New Roman" w:cs="Times New Roman"/>
          <w:sz w:val="24"/>
        </w:rPr>
        <w:t>es</w:t>
      </w:r>
      <w:r w:rsidR="003D296A" w:rsidRPr="008A4C74">
        <w:rPr>
          <w:rFonts w:ascii="Times New Roman" w:hAnsi="Times New Roman" w:cs="Times New Roman"/>
          <w:sz w:val="24"/>
        </w:rPr>
        <w:t xml:space="preserve"> </w:t>
      </w:r>
      <w:r>
        <w:rPr>
          <w:rFonts w:ascii="Times New Roman" w:hAnsi="Times New Roman" w:cs="Times New Roman"/>
          <w:sz w:val="24"/>
        </w:rPr>
        <w:t>related</w:t>
      </w:r>
      <w:r w:rsidR="003D296A" w:rsidRPr="008A4C74">
        <w:rPr>
          <w:rFonts w:ascii="Times New Roman" w:hAnsi="Times New Roman" w:cs="Times New Roman"/>
          <w:sz w:val="24"/>
        </w:rPr>
        <w:t xml:space="preserve"> </w:t>
      </w:r>
      <w:r>
        <w:rPr>
          <w:rFonts w:ascii="Times New Roman" w:hAnsi="Times New Roman" w:cs="Times New Roman"/>
          <w:sz w:val="24"/>
        </w:rPr>
        <w:t>to</w:t>
      </w:r>
      <w:r w:rsidR="003D296A" w:rsidRPr="008A4C74">
        <w:rPr>
          <w:rFonts w:ascii="Times New Roman" w:hAnsi="Times New Roman" w:cs="Times New Roman"/>
          <w:sz w:val="24"/>
        </w:rPr>
        <w:t xml:space="preserve"> business budgeting along with the </w:t>
      </w:r>
      <w:r>
        <w:rPr>
          <w:rFonts w:ascii="Times New Roman" w:hAnsi="Times New Roman" w:cs="Times New Roman"/>
          <w:sz w:val="24"/>
        </w:rPr>
        <w:t>calculations related to</w:t>
      </w:r>
      <w:r w:rsidR="003D296A" w:rsidRPr="008A4C74">
        <w:rPr>
          <w:rFonts w:ascii="Times New Roman" w:hAnsi="Times New Roman" w:cs="Times New Roman"/>
          <w:sz w:val="24"/>
        </w:rPr>
        <w:t xml:space="preserve"> </w:t>
      </w:r>
      <w:r>
        <w:rPr>
          <w:rFonts w:ascii="Times New Roman" w:hAnsi="Times New Roman" w:cs="Times New Roman"/>
          <w:sz w:val="24"/>
        </w:rPr>
        <w:t xml:space="preserve">the </w:t>
      </w:r>
      <w:r w:rsidR="003D296A" w:rsidRPr="008A4C74">
        <w:rPr>
          <w:rFonts w:ascii="Times New Roman" w:hAnsi="Times New Roman" w:cs="Times New Roman"/>
          <w:sz w:val="24"/>
        </w:rPr>
        <w:t xml:space="preserve">business performance </w:t>
      </w:r>
      <w:r>
        <w:rPr>
          <w:rFonts w:ascii="Times New Roman" w:hAnsi="Times New Roman" w:cs="Times New Roman"/>
          <w:sz w:val="24"/>
        </w:rPr>
        <w:t>of Amana Ltd</w:t>
      </w:r>
      <w:r w:rsidR="003D296A" w:rsidRPr="008A4C74">
        <w:rPr>
          <w:rFonts w:ascii="Times New Roman" w:hAnsi="Times New Roman" w:cs="Times New Roman"/>
          <w:sz w:val="24"/>
        </w:rPr>
        <w:t xml:space="preserve">. </w:t>
      </w:r>
      <w:r>
        <w:rPr>
          <w:rFonts w:ascii="Times New Roman" w:hAnsi="Times New Roman" w:cs="Times New Roman"/>
          <w:sz w:val="24"/>
        </w:rPr>
        <w:t>T</w:t>
      </w:r>
      <w:r w:rsidR="003D296A" w:rsidRPr="008A4C74">
        <w:rPr>
          <w:rFonts w:ascii="Times New Roman" w:hAnsi="Times New Roman" w:cs="Times New Roman"/>
          <w:sz w:val="24"/>
        </w:rPr>
        <w:t xml:space="preserve">he second part of the report </w:t>
      </w:r>
      <w:r w:rsidR="001F47DC">
        <w:rPr>
          <w:rFonts w:ascii="Times New Roman" w:hAnsi="Times New Roman" w:cs="Times New Roman"/>
          <w:sz w:val="24"/>
        </w:rPr>
        <w:t xml:space="preserve">is </w:t>
      </w:r>
      <w:r w:rsidR="003D296A" w:rsidRPr="008A4C74">
        <w:rPr>
          <w:rFonts w:ascii="Times New Roman" w:hAnsi="Times New Roman" w:cs="Times New Roman"/>
          <w:sz w:val="24"/>
        </w:rPr>
        <w:t xml:space="preserve">providing </w:t>
      </w:r>
      <w:r w:rsidRPr="008A4C74">
        <w:rPr>
          <w:rFonts w:ascii="Times New Roman" w:hAnsi="Times New Roman" w:cs="Times New Roman"/>
          <w:sz w:val="24"/>
        </w:rPr>
        <w:t>clarification</w:t>
      </w:r>
      <w:r>
        <w:rPr>
          <w:rFonts w:ascii="Times New Roman" w:hAnsi="Times New Roman" w:cs="Times New Roman"/>
          <w:sz w:val="24"/>
        </w:rPr>
        <w:t>s</w:t>
      </w:r>
      <w:r w:rsidR="003D296A" w:rsidRPr="008A4C74">
        <w:rPr>
          <w:rFonts w:ascii="Times New Roman" w:hAnsi="Times New Roman" w:cs="Times New Roman"/>
          <w:sz w:val="24"/>
        </w:rPr>
        <w:t xml:space="preserve"> related to </w:t>
      </w:r>
      <w:r>
        <w:rPr>
          <w:rFonts w:ascii="Times New Roman" w:hAnsi="Times New Roman" w:cs="Times New Roman"/>
          <w:sz w:val="24"/>
        </w:rPr>
        <w:t xml:space="preserve">the process of </w:t>
      </w:r>
      <w:r w:rsidR="003D296A" w:rsidRPr="008A4C74">
        <w:rPr>
          <w:rFonts w:ascii="Times New Roman" w:hAnsi="Times New Roman" w:cs="Times New Roman"/>
          <w:sz w:val="24"/>
        </w:rPr>
        <w:t xml:space="preserve">business expansion.  </w:t>
      </w:r>
    </w:p>
    <w:p w14:paraId="22A2FB24" w14:textId="65B4419D" w:rsidR="00F36F2E" w:rsidRPr="008A4C74" w:rsidRDefault="00454559" w:rsidP="00883843">
      <w:pPr>
        <w:pStyle w:val="Heading1"/>
      </w:pPr>
      <w:bookmarkStart w:id="3" w:name="_Toc66721301"/>
      <w:bookmarkEnd w:id="2"/>
      <w:r>
        <w:t>Main Body</w:t>
      </w:r>
    </w:p>
    <w:p w14:paraId="5C6B4AA3" w14:textId="52E48509" w:rsidR="00F36F2E" w:rsidRPr="008A4C74" w:rsidRDefault="00B32792" w:rsidP="00883843">
      <w:pPr>
        <w:pStyle w:val="Heading2"/>
      </w:pPr>
      <w:bookmarkStart w:id="4" w:name="_Toc67327371"/>
      <w:r w:rsidRPr="00883843">
        <w:t>PART</w:t>
      </w:r>
      <w:r w:rsidRPr="008A4C74">
        <w:t xml:space="preserve"> A</w:t>
      </w:r>
      <w:bookmarkStart w:id="5" w:name="_Toc66721302"/>
      <w:bookmarkEnd w:id="3"/>
      <w:bookmarkEnd w:id="4"/>
    </w:p>
    <w:p w14:paraId="5FD47137" w14:textId="12906353" w:rsidR="00392B6E" w:rsidRPr="008A4C74" w:rsidRDefault="00B63D28" w:rsidP="00F36F2E">
      <w:pPr>
        <w:spacing w:line="360" w:lineRule="auto"/>
        <w:jc w:val="both"/>
        <w:rPr>
          <w:rFonts w:ascii="Times New Roman" w:eastAsia="Times New Roman" w:hAnsi="Times New Roman" w:cs="Times New Roman"/>
          <w:sz w:val="24"/>
          <w:szCs w:val="24"/>
        </w:rPr>
      </w:pPr>
      <w:r w:rsidRPr="008A4C74">
        <w:rPr>
          <w:rFonts w:ascii="Times New Roman" w:hAnsi="Times New Roman" w:cs="Times New Roman"/>
          <w:color w:val="000000" w:themeColor="text1"/>
          <w:sz w:val="24"/>
          <w:szCs w:val="24"/>
        </w:rPr>
        <w:t xml:space="preserve">According to the provided </w:t>
      </w:r>
      <w:r w:rsidR="009E1B55">
        <w:rPr>
          <w:rFonts w:ascii="Times New Roman" w:hAnsi="Times New Roman" w:cs="Times New Roman"/>
          <w:color w:val="000000" w:themeColor="text1"/>
          <w:sz w:val="24"/>
          <w:szCs w:val="24"/>
        </w:rPr>
        <w:t>scenario</w:t>
      </w:r>
      <w:r w:rsidRPr="008A4C74">
        <w:rPr>
          <w:rFonts w:ascii="Times New Roman" w:hAnsi="Times New Roman" w:cs="Times New Roman"/>
          <w:color w:val="000000" w:themeColor="text1"/>
          <w:sz w:val="24"/>
          <w:szCs w:val="24"/>
        </w:rPr>
        <w:t xml:space="preserve"> </w:t>
      </w:r>
      <w:r w:rsidRPr="008A4C74">
        <w:rPr>
          <w:rFonts w:ascii="Times New Roman" w:eastAsia="Times New Roman" w:hAnsi="Times New Roman" w:cs="Times New Roman"/>
          <w:sz w:val="24"/>
          <w:szCs w:val="24"/>
        </w:rPr>
        <w:t xml:space="preserve">Amana Ltd is a family-owned </w:t>
      </w:r>
      <w:r w:rsidR="00813815">
        <w:rPr>
          <w:rFonts w:ascii="Times New Roman" w:eastAsia="Times New Roman" w:hAnsi="Times New Roman" w:cs="Times New Roman"/>
          <w:sz w:val="24"/>
          <w:szCs w:val="24"/>
        </w:rPr>
        <w:t xml:space="preserve">souvenir selling </w:t>
      </w:r>
      <w:r w:rsidR="00813815" w:rsidRPr="008A4C74">
        <w:rPr>
          <w:rFonts w:ascii="Times New Roman" w:eastAsia="Times New Roman" w:hAnsi="Times New Roman" w:cs="Times New Roman"/>
          <w:sz w:val="24"/>
          <w:szCs w:val="24"/>
        </w:rPr>
        <w:t>business</w:t>
      </w:r>
      <w:r w:rsidRPr="008A4C74">
        <w:rPr>
          <w:rFonts w:ascii="Times New Roman" w:eastAsia="Times New Roman" w:hAnsi="Times New Roman" w:cs="Times New Roman"/>
          <w:sz w:val="24"/>
          <w:szCs w:val="24"/>
        </w:rPr>
        <w:t xml:space="preserve"> </w:t>
      </w:r>
      <w:r w:rsidR="009E1B55">
        <w:rPr>
          <w:rFonts w:ascii="Times New Roman" w:eastAsia="Times New Roman" w:hAnsi="Times New Roman" w:cs="Times New Roman"/>
          <w:sz w:val="24"/>
          <w:szCs w:val="24"/>
        </w:rPr>
        <w:t>operating</w:t>
      </w:r>
      <w:r w:rsidRPr="008A4C74">
        <w:rPr>
          <w:rFonts w:ascii="Times New Roman" w:eastAsia="Times New Roman" w:hAnsi="Times New Roman" w:cs="Times New Roman"/>
          <w:sz w:val="24"/>
          <w:szCs w:val="24"/>
        </w:rPr>
        <w:t xml:space="preserve"> in the United Kingdom</w:t>
      </w:r>
      <w:r w:rsidR="007C62E9">
        <w:rPr>
          <w:rFonts w:ascii="Times New Roman" w:eastAsia="Times New Roman" w:hAnsi="Times New Roman" w:cs="Times New Roman"/>
          <w:sz w:val="24"/>
          <w:szCs w:val="24"/>
        </w:rPr>
        <w:t xml:space="preserve"> (UK)</w:t>
      </w:r>
      <w:r w:rsidRPr="008A4C74">
        <w:rPr>
          <w:rFonts w:ascii="Times New Roman" w:eastAsia="Times New Roman" w:hAnsi="Times New Roman" w:cs="Times New Roman"/>
          <w:sz w:val="24"/>
          <w:szCs w:val="24"/>
        </w:rPr>
        <w:t xml:space="preserve">. </w:t>
      </w:r>
      <w:r w:rsidR="007C62E9">
        <w:rPr>
          <w:rFonts w:ascii="Times New Roman" w:eastAsia="Times New Roman" w:hAnsi="Times New Roman" w:cs="Times New Roman"/>
          <w:sz w:val="24"/>
          <w:szCs w:val="24"/>
        </w:rPr>
        <w:t>T</w:t>
      </w:r>
      <w:r w:rsidRPr="008A4C74">
        <w:rPr>
          <w:rFonts w:ascii="Times New Roman" w:eastAsia="Times New Roman" w:hAnsi="Times New Roman" w:cs="Times New Roman"/>
          <w:sz w:val="24"/>
          <w:szCs w:val="24"/>
        </w:rPr>
        <w:t xml:space="preserve">he </w:t>
      </w:r>
      <w:r w:rsidR="00813815">
        <w:rPr>
          <w:rFonts w:ascii="Times New Roman" w:eastAsia="Times New Roman" w:hAnsi="Times New Roman" w:cs="Times New Roman"/>
          <w:sz w:val="24"/>
          <w:szCs w:val="24"/>
        </w:rPr>
        <w:t>company</w:t>
      </w:r>
      <w:r w:rsidRPr="008A4C74">
        <w:rPr>
          <w:rFonts w:ascii="Times New Roman" w:eastAsia="Times New Roman" w:hAnsi="Times New Roman" w:cs="Times New Roman"/>
          <w:sz w:val="24"/>
          <w:szCs w:val="24"/>
        </w:rPr>
        <w:t xml:space="preserve"> used to operate in </w:t>
      </w:r>
      <w:r w:rsidR="007C62E9">
        <w:rPr>
          <w:rFonts w:ascii="Times New Roman" w:eastAsia="Times New Roman" w:hAnsi="Times New Roman" w:cs="Times New Roman"/>
          <w:sz w:val="24"/>
          <w:szCs w:val="24"/>
        </w:rPr>
        <w:t xml:space="preserve">various </w:t>
      </w:r>
      <w:r w:rsidRPr="008A4C74">
        <w:rPr>
          <w:rFonts w:ascii="Times New Roman" w:eastAsia="Times New Roman" w:hAnsi="Times New Roman" w:cs="Times New Roman"/>
          <w:sz w:val="24"/>
          <w:szCs w:val="24"/>
        </w:rPr>
        <w:t xml:space="preserve">tourist hotspots across England </w:t>
      </w:r>
      <w:r w:rsidR="007C62E9">
        <w:rPr>
          <w:rFonts w:ascii="Times New Roman" w:eastAsia="Times New Roman" w:hAnsi="Times New Roman" w:cs="Times New Roman"/>
          <w:sz w:val="24"/>
          <w:szCs w:val="24"/>
        </w:rPr>
        <w:t>such as:</w:t>
      </w:r>
      <w:r w:rsidRPr="008A4C74">
        <w:rPr>
          <w:rFonts w:ascii="Times New Roman" w:eastAsia="Times New Roman" w:hAnsi="Times New Roman" w:cs="Times New Roman"/>
          <w:sz w:val="24"/>
          <w:szCs w:val="24"/>
        </w:rPr>
        <w:t xml:space="preserve"> London Bridge</w:t>
      </w:r>
      <w:r w:rsidR="00392B6E" w:rsidRPr="008A4C74">
        <w:rPr>
          <w:rFonts w:ascii="Times New Roman" w:eastAsia="Times New Roman" w:hAnsi="Times New Roman" w:cs="Times New Roman"/>
          <w:sz w:val="24"/>
          <w:szCs w:val="24"/>
        </w:rPr>
        <w:t xml:space="preserve">, </w:t>
      </w:r>
      <w:r w:rsidR="00813815" w:rsidRPr="008A4C74">
        <w:rPr>
          <w:rFonts w:ascii="Times New Roman" w:eastAsia="Times New Roman" w:hAnsi="Times New Roman" w:cs="Times New Roman"/>
          <w:sz w:val="24"/>
          <w:szCs w:val="24"/>
        </w:rPr>
        <w:t>Buckingham Palace,</w:t>
      </w:r>
      <w:r w:rsidR="00813815">
        <w:rPr>
          <w:rFonts w:ascii="Times New Roman" w:eastAsia="Times New Roman" w:hAnsi="Times New Roman" w:cs="Times New Roman"/>
          <w:sz w:val="24"/>
          <w:szCs w:val="24"/>
        </w:rPr>
        <w:t xml:space="preserve"> </w:t>
      </w:r>
      <w:r w:rsidRPr="008A4C74">
        <w:rPr>
          <w:rFonts w:ascii="Times New Roman" w:eastAsia="Times New Roman" w:hAnsi="Times New Roman" w:cs="Times New Roman"/>
          <w:sz w:val="24"/>
          <w:szCs w:val="24"/>
        </w:rPr>
        <w:t>Westminster Bridge</w:t>
      </w:r>
      <w:r w:rsidR="00392B6E" w:rsidRPr="008A4C74">
        <w:rPr>
          <w:rFonts w:ascii="Times New Roman" w:eastAsia="Times New Roman" w:hAnsi="Times New Roman" w:cs="Times New Roman"/>
          <w:sz w:val="24"/>
          <w:szCs w:val="24"/>
        </w:rPr>
        <w:t xml:space="preserve">, </w:t>
      </w:r>
      <w:r w:rsidR="00813815" w:rsidRPr="008A4C74">
        <w:rPr>
          <w:rFonts w:ascii="Times New Roman" w:eastAsia="Times New Roman" w:hAnsi="Times New Roman" w:cs="Times New Roman"/>
          <w:sz w:val="24"/>
          <w:szCs w:val="24"/>
        </w:rPr>
        <w:t>Brighton,</w:t>
      </w:r>
      <w:r w:rsidR="00813815">
        <w:rPr>
          <w:rFonts w:ascii="Times New Roman" w:eastAsia="Times New Roman" w:hAnsi="Times New Roman" w:cs="Times New Roman"/>
          <w:sz w:val="24"/>
          <w:szCs w:val="24"/>
        </w:rPr>
        <w:t xml:space="preserve"> </w:t>
      </w:r>
      <w:r w:rsidR="00813815" w:rsidRPr="008A4C74">
        <w:rPr>
          <w:rFonts w:ascii="Times New Roman" w:eastAsia="Times New Roman" w:hAnsi="Times New Roman" w:cs="Times New Roman"/>
          <w:sz w:val="24"/>
          <w:szCs w:val="24"/>
        </w:rPr>
        <w:t xml:space="preserve">Manchester city centre and </w:t>
      </w:r>
      <w:r w:rsidRPr="008A4C74">
        <w:rPr>
          <w:rFonts w:ascii="Times New Roman" w:eastAsia="Times New Roman" w:hAnsi="Times New Roman" w:cs="Times New Roman"/>
          <w:sz w:val="24"/>
          <w:szCs w:val="24"/>
        </w:rPr>
        <w:t xml:space="preserve">Birmingham city centre. </w:t>
      </w:r>
    </w:p>
    <w:p w14:paraId="4361CA02" w14:textId="180961C8" w:rsidR="00392B6E" w:rsidRDefault="00B63D28" w:rsidP="00F36F2E">
      <w:pPr>
        <w:spacing w:line="360" w:lineRule="auto"/>
        <w:jc w:val="both"/>
        <w:rPr>
          <w:rFonts w:ascii="Times New Roman" w:eastAsia="Times New Roman" w:hAnsi="Times New Roman" w:cs="Times New Roman"/>
          <w:sz w:val="24"/>
          <w:szCs w:val="24"/>
        </w:rPr>
      </w:pPr>
      <w:r w:rsidRPr="008A4C74">
        <w:rPr>
          <w:rFonts w:ascii="Times New Roman" w:eastAsia="Times New Roman" w:hAnsi="Times New Roman" w:cs="Times New Roman"/>
          <w:sz w:val="24"/>
          <w:szCs w:val="24"/>
        </w:rPr>
        <w:t xml:space="preserve">The overall volume of </w:t>
      </w:r>
      <w:r w:rsidR="00813815">
        <w:rPr>
          <w:rFonts w:ascii="Times New Roman" w:eastAsia="Times New Roman" w:hAnsi="Times New Roman" w:cs="Times New Roman"/>
          <w:sz w:val="24"/>
          <w:szCs w:val="24"/>
        </w:rPr>
        <w:t xml:space="preserve">the </w:t>
      </w:r>
      <w:r w:rsidRPr="008A4C74">
        <w:rPr>
          <w:rFonts w:ascii="Times New Roman" w:eastAsia="Times New Roman" w:hAnsi="Times New Roman" w:cs="Times New Roman"/>
          <w:sz w:val="24"/>
          <w:szCs w:val="24"/>
        </w:rPr>
        <w:t xml:space="preserve">business revenue and profitability </w:t>
      </w:r>
      <w:r w:rsidR="007C62E9">
        <w:rPr>
          <w:rFonts w:ascii="Times New Roman" w:eastAsia="Times New Roman" w:hAnsi="Times New Roman" w:cs="Times New Roman"/>
          <w:sz w:val="24"/>
          <w:szCs w:val="24"/>
        </w:rPr>
        <w:t>in</w:t>
      </w:r>
      <w:r w:rsidRPr="008A4C74">
        <w:rPr>
          <w:rFonts w:ascii="Times New Roman" w:eastAsia="Times New Roman" w:hAnsi="Times New Roman" w:cs="Times New Roman"/>
          <w:sz w:val="24"/>
          <w:szCs w:val="24"/>
        </w:rPr>
        <w:t xml:space="preserve"> the last 40 years provide</w:t>
      </w:r>
      <w:r w:rsidR="007C62E9">
        <w:rPr>
          <w:rFonts w:ascii="Times New Roman" w:eastAsia="Times New Roman" w:hAnsi="Times New Roman" w:cs="Times New Roman"/>
          <w:sz w:val="24"/>
          <w:szCs w:val="24"/>
        </w:rPr>
        <w:t>d</w:t>
      </w:r>
      <w:r w:rsidRPr="008A4C74">
        <w:rPr>
          <w:rFonts w:ascii="Times New Roman" w:eastAsia="Times New Roman" w:hAnsi="Times New Roman" w:cs="Times New Roman"/>
          <w:sz w:val="24"/>
          <w:szCs w:val="24"/>
        </w:rPr>
        <w:t xml:space="preserve"> a </w:t>
      </w:r>
      <w:r w:rsidR="007C62E9">
        <w:rPr>
          <w:rFonts w:ascii="Times New Roman" w:eastAsia="Times New Roman" w:hAnsi="Times New Roman" w:cs="Times New Roman"/>
          <w:sz w:val="24"/>
          <w:szCs w:val="24"/>
        </w:rPr>
        <w:t>good</w:t>
      </w:r>
      <w:r w:rsidRPr="008A4C74">
        <w:rPr>
          <w:rFonts w:ascii="Times New Roman" w:eastAsia="Times New Roman" w:hAnsi="Times New Roman" w:cs="Times New Roman"/>
          <w:sz w:val="24"/>
          <w:szCs w:val="24"/>
        </w:rPr>
        <w:t xml:space="preserve"> position</w:t>
      </w:r>
      <w:r w:rsidR="007C62E9">
        <w:rPr>
          <w:rFonts w:ascii="Times New Roman" w:eastAsia="Times New Roman" w:hAnsi="Times New Roman" w:cs="Times New Roman"/>
          <w:sz w:val="24"/>
          <w:szCs w:val="24"/>
        </w:rPr>
        <w:t>ing</w:t>
      </w:r>
      <w:r w:rsidRPr="008A4C74">
        <w:rPr>
          <w:rFonts w:ascii="Times New Roman" w:eastAsia="Times New Roman" w:hAnsi="Times New Roman" w:cs="Times New Roman"/>
          <w:sz w:val="24"/>
          <w:szCs w:val="24"/>
        </w:rPr>
        <w:t xml:space="preserve"> </w:t>
      </w:r>
      <w:r w:rsidR="007C62E9">
        <w:rPr>
          <w:rFonts w:ascii="Times New Roman" w:eastAsia="Times New Roman" w:hAnsi="Times New Roman" w:cs="Times New Roman"/>
          <w:sz w:val="24"/>
          <w:szCs w:val="24"/>
        </w:rPr>
        <w:t xml:space="preserve">for the business </w:t>
      </w:r>
      <w:r w:rsidRPr="008A4C74">
        <w:rPr>
          <w:rFonts w:ascii="Times New Roman" w:eastAsia="Times New Roman" w:hAnsi="Times New Roman" w:cs="Times New Roman"/>
          <w:sz w:val="24"/>
          <w:szCs w:val="24"/>
        </w:rPr>
        <w:t xml:space="preserve">along with efficient business </w:t>
      </w:r>
      <w:r w:rsidR="007C62E9">
        <w:rPr>
          <w:rFonts w:ascii="Times New Roman" w:eastAsia="Times New Roman" w:hAnsi="Times New Roman" w:cs="Times New Roman"/>
          <w:sz w:val="24"/>
          <w:szCs w:val="24"/>
        </w:rPr>
        <w:t xml:space="preserve">strategy and rational </w:t>
      </w:r>
      <w:r w:rsidRPr="008A4C74">
        <w:rPr>
          <w:rFonts w:ascii="Times New Roman" w:eastAsia="Times New Roman" w:hAnsi="Times New Roman" w:cs="Times New Roman"/>
          <w:sz w:val="24"/>
          <w:szCs w:val="24"/>
        </w:rPr>
        <w:t xml:space="preserve">financial </w:t>
      </w:r>
      <w:r w:rsidR="00813815">
        <w:rPr>
          <w:rFonts w:ascii="Times New Roman" w:eastAsia="Times New Roman" w:hAnsi="Times New Roman" w:cs="Times New Roman"/>
          <w:sz w:val="24"/>
          <w:szCs w:val="24"/>
        </w:rPr>
        <w:t>performance</w:t>
      </w:r>
      <w:r w:rsidRPr="008A4C74">
        <w:rPr>
          <w:rFonts w:ascii="Times New Roman" w:eastAsia="Times New Roman" w:hAnsi="Times New Roman" w:cs="Times New Roman"/>
          <w:sz w:val="24"/>
          <w:szCs w:val="24"/>
        </w:rPr>
        <w:t xml:space="preserve"> </w:t>
      </w:r>
      <w:r w:rsidR="007C62E9">
        <w:rPr>
          <w:rFonts w:ascii="Times New Roman" w:eastAsia="Times New Roman" w:hAnsi="Times New Roman" w:cs="Times New Roman"/>
          <w:sz w:val="24"/>
          <w:szCs w:val="24"/>
        </w:rPr>
        <w:t>that provided sustainability</w:t>
      </w:r>
      <w:r w:rsidR="00392B6E" w:rsidRPr="008A4C74">
        <w:rPr>
          <w:rFonts w:ascii="Times New Roman" w:eastAsia="Times New Roman" w:hAnsi="Times New Roman" w:cs="Times New Roman"/>
          <w:sz w:val="24"/>
          <w:szCs w:val="24"/>
        </w:rPr>
        <w:t xml:space="preserve">. </w:t>
      </w:r>
      <w:r w:rsidR="007C62E9">
        <w:rPr>
          <w:rFonts w:ascii="Times New Roman" w:eastAsia="Times New Roman" w:hAnsi="Times New Roman" w:cs="Times New Roman"/>
          <w:sz w:val="24"/>
          <w:szCs w:val="24"/>
        </w:rPr>
        <w:t>Because of</w:t>
      </w:r>
      <w:r w:rsidR="00E82A48" w:rsidRPr="008A4C74">
        <w:rPr>
          <w:rFonts w:ascii="Times New Roman" w:eastAsia="Times New Roman" w:hAnsi="Times New Roman" w:cs="Times New Roman"/>
          <w:sz w:val="24"/>
          <w:szCs w:val="24"/>
        </w:rPr>
        <w:t xml:space="preserve"> </w:t>
      </w:r>
      <w:r w:rsidR="00454559">
        <w:rPr>
          <w:rFonts w:ascii="Times New Roman" w:eastAsia="Times New Roman" w:hAnsi="Times New Roman" w:cs="Times New Roman"/>
          <w:sz w:val="24"/>
          <w:szCs w:val="24"/>
        </w:rPr>
        <w:t>the recent COVID-19</w:t>
      </w:r>
      <w:r w:rsidR="00E82A48" w:rsidRPr="008A4C74">
        <w:rPr>
          <w:rFonts w:ascii="Times New Roman" w:eastAsia="Times New Roman" w:hAnsi="Times New Roman" w:cs="Times New Roman"/>
          <w:sz w:val="24"/>
          <w:szCs w:val="24"/>
        </w:rPr>
        <w:t xml:space="preserve"> pandemic </w:t>
      </w:r>
      <w:r w:rsidR="007C62E9">
        <w:rPr>
          <w:rFonts w:ascii="Times New Roman" w:eastAsia="Times New Roman" w:hAnsi="Times New Roman" w:cs="Times New Roman"/>
          <w:sz w:val="24"/>
          <w:szCs w:val="24"/>
        </w:rPr>
        <w:t>situation</w:t>
      </w:r>
      <w:r w:rsidR="00E82A48" w:rsidRPr="008A4C74">
        <w:rPr>
          <w:rFonts w:ascii="Times New Roman" w:eastAsia="Times New Roman" w:hAnsi="Times New Roman" w:cs="Times New Roman"/>
          <w:sz w:val="24"/>
          <w:szCs w:val="24"/>
        </w:rPr>
        <w:t xml:space="preserve"> the overall financial performance related to the business </w:t>
      </w:r>
      <w:r w:rsidR="007C62E9">
        <w:rPr>
          <w:rFonts w:ascii="Times New Roman" w:eastAsia="Times New Roman" w:hAnsi="Times New Roman" w:cs="Times New Roman"/>
          <w:sz w:val="24"/>
          <w:szCs w:val="24"/>
        </w:rPr>
        <w:t>has</w:t>
      </w:r>
      <w:r w:rsidR="00E82A48" w:rsidRPr="008A4C74">
        <w:rPr>
          <w:rFonts w:ascii="Times New Roman" w:eastAsia="Times New Roman" w:hAnsi="Times New Roman" w:cs="Times New Roman"/>
          <w:sz w:val="24"/>
          <w:szCs w:val="24"/>
        </w:rPr>
        <w:t xml:space="preserve"> decreased </w:t>
      </w:r>
      <w:r w:rsidR="007C62E9">
        <w:rPr>
          <w:rFonts w:ascii="Times New Roman" w:eastAsia="Times New Roman" w:hAnsi="Times New Roman" w:cs="Times New Roman"/>
          <w:sz w:val="24"/>
          <w:szCs w:val="24"/>
        </w:rPr>
        <w:t>significantly</w:t>
      </w:r>
      <w:r w:rsidR="00E82A48" w:rsidRPr="008A4C74">
        <w:rPr>
          <w:rFonts w:ascii="Times New Roman" w:eastAsia="Times New Roman" w:hAnsi="Times New Roman" w:cs="Times New Roman"/>
          <w:sz w:val="24"/>
          <w:szCs w:val="24"/>
        </w:rPr>
        <w:t xml:space="preserve"> </w:t>
      </w:r>
      <w:r w:rsidR="007C62E9">
        <w:rPr>
          <w:rFonts w:ascii="Times New Roman" w:eastAsia="Times New Roman" w:hAnsi="Times New Roman" w:cs="Times New Roman"/>
          <w:sz w:val="24"/>
          <w:szCs w:val="24"/>
        </w:rPr>
        <w:t>which had a negative</w:t>
      </w:r>
      <w:r w:rsidR="00E82A48" w:rsidRPr="008A4C74">
        <w:rPr>
          <w:rFonts w:ascii="Times New Roman" w:eastAsia="Times New Roman" w:hAnsi="Times New Roman" w:cs="Times New Roman"/>
          <w:sz w:val="24"/>
          <w:szCs w:val="24"/>
        </w:rPr>
        <w:t xml:space="preserve"> impact </w:t>
      </w:r>
      <w:r w:rsidR="007C62E9">
        <w:rPr>
          <w:rFonts w:ascii="Times New Roman" w:eastAsia="Times New Roman" w:hAnsi="Times New Roman" w:cs="Times New Roman"/>
          <w:sz w:val="24"/>
          <w:szCs w:val="24"/>
        </w:rPr>
        <w:t>on the</w:t>
      </w:r>
      <w:r w:rsidR="00E82A48" w:rsidRPr="008A4C74">
        <w:rPr>
          <w:rFonts w:ascii="Times New Roman" w:eastAsia="Times New Roman" w:hAnsi="Times New Roman" w:cs="Times New Roman"/>
          <w:sz w:val="24"/>
          <w:szCs w:val="24"/>
        </w:rPr>
        <w:t xml:space="preserve"> business. </w:t>
      </w:r>
      <w:r w:rsidR="007C62E9">
        <w:rPr>
          <w:rFonts w:ascii="Times New Roman" w:eastAsia="Times New Roman" w:hAnsi="Times New Roman" w:cs="Times New Roman"/>
          <w:sz w:val="24"/>
          <w:szCs w:val="24"/>
        </w:rPr>
        <w:t>The government decided to impose unprecedented restrictions and introduced strict measures such as a national lockdown which had a negative impact on the business nationwide.</w:t>
      </w:r>
      <w:r w:rsidR="00392B6E" w:rsidRPr="008A4C74">
        <w:rPr>
          <w:rFonts w:ascii="Times New Roman" w:eastAsia="Times New Roman" w:hAnsi="Times New Roman" w:cs="Times New Roman"/>
          <w:sz w:val="24"/>
          <w:szCs w:val="24"/>
        </w:rPr>
        <w:t xml:space="preserve"> </w:t>
      </w:r>
      <w:r w:rsidR="007C62E9">
        <w:rPr>
          <w:rFonts w:ascii="Times New Roman" w:eastAsia="Times New Roman" w:hAnsi="Times New Roman" w:cs="Times New Roman"/>
          <w:sz w:val="24"/>
          <w:szCs w:val="24"/>
        </w:rPr>
        <w:t>T</w:t>
      </w:r>
      <w:r w:rsidR="00392B6E" w:rsidRPr="008A4C74">
        <w:rPr>
          <w:rFonts w:ascii="Times New Roman" w:eastAsia="Times New Roman" w:hAnsi="Times New Roman" w:cs="Times New Roman"/>
          <w:sz w:val="24"/>
          <w:szCs w:val="24"/>
        </w:rPr>
        <w:t xml:space="preserve">he management of </w:t>
      </w:r>
      <w:r w:rsidR="00454559">
        <w:rPr>
          <w:rFonts w:ascii="Times New Roman" w:eastAsia="Times New Roman" w:hAnsi="Times New Roman" w:cs="Times New Roman"/>
          <w:sz w:val="24"/>
          <w:szCs w:val="24"/>
        </w:rPr>
        <w:t>Amana Ltd</w:t>
      </w:r>
      <w:r w:rsidR="00392B6E" w:rsidRPr="008A4C74">
        <w:rPr>
          <w:rFonts w:ascii="Times New Roman" w:eastAsia="Times New Roman" w:hAnsi="Times New Roman" w:cs="Times New Roman"/>
          <w:sz w:val="24"/>
          <w:szCs w:val="24"/>
        </w:rPr>
        <w:t xml:space="preserve"> </w:t>
      </w:r>
      <w:r w:rsidR="007C62E9">
        <w:rPr>
          <w:rFonts w:ascii="Times New Roman" w:eastAsia="Times New Roman" w:hAnsi="Times New Roman" w:cs="Times New Roman"/>
          <w:sz w:val="24"/>
          <w:szCs w:val="24"/>
        </w:rPr>
        <w:t>has decided to try and adapt to the</w:t>
      </w:r>
      <w:r w:rsidR="00B26D99">
        <w:rPr>
          <w:rFonts w:ascii="Times New Roman" w:eastAsia="Times New Roman" w:hAnsi="Times New Roman" w:cs="Times New Roman"/>
          <w:sz w:val="24"/>
          <w:szCs w:val="24"/>
        </w:rPr>
        <w:t xml:space="preserve"> new</w:t>
      </w:r>
      <w:r w:rsidR="007C62E9">
        <w:rPr>
          <w:rFonts w:ascii="Times New Roman" w:eastAsia="Times New Roman" w:hAnsi="Times New Roman" w:cs="Times New Roman"/>
          <w:sz w:val="24"/>
          <w:szCs w:val="24"/>
        </w:rPr>
        <w:t xml:space="preserve"> pandemic situation and made a decision</w:t>
      </w:r>
      <w:r w:rsidR="00392B6E" w:rsidRPr="008A4C74">
        <w:rPr>
          <w:rFonts w:ascii="Times New Roman" w:eastAsia="Times New Roman" w:hAnsi="Times New Roman" w:cs="Times New Roman"/>
          <w:sz w:val="24"/>
          <w:szCs w:val="24"/>
        </w:rPr>
        <w:t xml:space="preserve"> to </w:t>
      </w:r>
      <w:r w:rsidR="007C62E9">
        <w:rPr>
          <w:rFonts w:ascii="Times New Roman" w:eastAsia="Times New Roman" w:hAnsi="Times New Roman" w:cs="Times New Roman"/>
          <w:sz w:val="24"/>
          <w:szCs w:val="24"/>
        </w:rPr>
        <w:t>reorganize</w:t>
      </w:r>
      <w:r w:rsidR="00392B6E" w:rsidRPr="008A4C74">
        <w:rPr>
          <w:rFonts w:ascii="Times New Roman" w:eastAsia="Times New Roman" w:hAnsi="Times New Roman" w:cs="Times New Roman"/>
          <w:sz w:val="24"/>
          <w:szCs w:val="24"/>
        </w:rPr>
        <w:t xml:space="preserve"> the business </w:t>
      </w:r>
      <w:r w:rsidR="00B26D99">
        <w:rPr>
          <w:rFonts w:ascii="Times New Roman" w:eastAsia="Times New Roman" w:hAnsi="Times New Roman" w:cs="Times New Roman"/>
          <w:sz w:val="24"/>
          <w:szCs w:val="24"/>
        </w:rPr>
        <w:t>in an attempt to improve the</w:t>
      </w:r>
      <w:r w:rsidR="00392B6E" w:rsidRPr="008A4C74">
        <w:rPr>
          <w:rFonts w:ascii="Times New Roman" w:eastAsia="Times New Roman" w:hAnsi="Times New Roman" w:cs="Times New Roman"/>
          <w:sz w:val="24"/>
          <w:szCs w:val="24"/>
        </w:rPr>
        <w:t xml:space="preserve"> profit</w:t>
      </w:r>
      <w:r w:rsidR="00B26D99">
        <w:rPr>
          <w:rFonts w:ascii="Times New Roman" w:eastAsia="Times New Roman" w:hAnsi="Times New Roman" w:cs="Times New Roman"/>
          <w:sz w:val="24"/>
          <w:szCs w:val="24"/>
        </w:rPr>
        <w:t xml:space="preserve">s and </w:t>
      </w:r>
      <w:r w:rsidR="00392B6E" w:rsidRPr="008A4C74">
        <w:rPr>
          <w:rFonts w:ascii="Times New Roman" w:eastAsia="Times New Roman" w:hAnsi="Times New Roman" w:cs="Times New Roman"/>
          <w:sz w:val="24"/>
          <w:szCs w:val="24"/>
        </w:rPr>
        <w:t>control</w:t>
      </w:r>
      <w:r w:rsidR="00B26D99">
        <w:rPr>
          <w:rFonts w:ascii="Times New Roman" w:eastAsia="Times New Roman" w:hAnsi="Times New Roman" w:cs="Times New Roman"/>
          <w:sz w:val="24"/>
          <w:szCs w:val="24"/>
        </w:rPr>
        <w:t xml:space="preserve"> the decline in revenue</w:t>
      </w:r>
      <w:r w:rsidR="00392B6E" w:rsidRPr="008A4C74">
        <w:rPr>
          <w:rFonts w:ascii="Times New Roman" w:eastAsia="Times New Roman" w:hAnsi="Times New Roman" w:cs="Times New Roman"/>
          <w:sz w:val="24"/>
          <w:szCs w:val="24"/>
        </w:rPr>
        <w:t xml:space="preserve">. </w:t>
      </w:r>
      <w:r w:rsidR="000F425B">
        <w:rPr>
          <w:rFonts w:ascii="Times New Roman" w:eastAsia="Times New Roman" w:hAnsi="Times New Roman" w:cs="Times New Roman"/>
          <w:sz w:val="24"/>
          <w:szCs w:val="24"/>
        </w:rPr>
        <w:t>In order to that the owners of the company have decided to hire a new manager who can help them with that task.</w:t>
      </w:r>
    </w:p>
    <w:p w14:paraId="3AF8F5F2" w14:textId="7C0018E8" w:rsidR="00A00863" w:rsidRDefault="00A00863" w:rsidP="00F36F2E">
      <w:pPr>
        <w:spacing w:line="360" w:lineRule="auto"/>
        <w:jc w:val="both"/>
        <w:rPr>
          <w:rFonts w:ascii="Times New Roman" w:eastAsia="Times New Roman" w:hAnsi="Times New Roman" w:cs="Times New Roman"/>
          <w:sz w:val="24"/>
          <w:szCs w:val="24"/>
        </w:rPr>
      </w:pPr>
    </w:p>
    <w:p w14:paraId="2AC86DE0" w14:textId="77777777" w:rsidR="00A00863" w:rsidRDefault="00A00863" w:rsidP="00F36F2E">
      <w:pPr>
        <w:spacing w:line="360" w:lineRule="auto"/>
        <w:jc w:val="both"/>
        <w:rPr>
          <w:rFonts w:ascii="Times New Roman" w:eastAsia="Times New Roman" w:hAnsi="Times New Roman" w:cs="Times New Roman"/>
          <w:sz w:val="24"/>
          <w:szCs w:val="24"/>
        </w:rPr>
      </w:pPr>
    </w:p>
    <w:p w14:paraId="7AFD065A" w14:textId="5098B204" w:rsidR="00B26D99" w:rsidRDefault="00B26D99" w:rsidP="00F36F2E">
      <w:pPr>
        <w:spacing w:line="360" w:lineRule="auto"/>
        <w:jc w:val="both"/>
        <w:rPr>
          <w:rFonts w:ascii="Times New Roman" w:eastAsia="Times New Roman" w:hAnsi="Times New Roman" w:cs="Times New Roman"/>
          <w:sz w:val="24"/>
          <w:szCs w:val="24"/>
        </w:rPr>
      </w:pPr>
    </w:p>
    <w:p w14:paraId="0CF21A00" w14:textId="23F66514" w:rsidR="00454559" w:rsidRPr="00454559" w:rsidRDefault="00454559" w:rsidP="00F36F2E">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Answer to q</w:t>
      </w:r>
      <w:r w:rsidRPr="00454559">
        <w:rPr>
          <w:rFonts w:ascii="Times New Roman" w:eastAsia="Times New Roman" w:hAnsi="Times New Roman" w:cs="Times New Roman"/>
          <w:b/>
          <w:bCs/>
          <w:sz w:val="24"/>
          <w:szCs w:val="24"/>
        </w:rPr>
        <w:t>uestion 1</w:t>
      </w:r>
    </w:p>
    <w:p w14:paraId="0B2ACD00" w14:textId="28475C95" w:rsidR="000F425B" w:rsidRDefault="000F425B" w:rsidP="00F36F2E">
      <w:pPr>
        <w:spacing w:line="360" w:lineRule="auto"/>
        <w:jc w:val="both"/>
        <w:rPr>
          <w:rFonts w:ascii="Times New Roman" w:hAnsi="Times New Roman" w:cs="Times New Roman"/>
          <w:color w:val="000000" w:themeColor="text1"/>
          <w:sz w:val="24"/>
          <w:szCs w:val="24"/>
        </w:rPr>
      </w:pPr>
      <w:bookmarkStart w:id="6" w:name="_Toc66721303"/>
      <w:bookmarkEnd w:id="5"/>
      <w:r>
        <w:rPr>
          <w:rFonts w:ascii="Times New Roman" w:hAnsi="Times New Roman" w:cs="Times New Roman"/>
          <w:color w:val="000000" w:themeColor="text1"/>
          <w:sz w:val="24"/>
          <w:szCs w:val="24"/>
        </w:rPr>
        <w:t xml:space="preserve">The management of Amana Ltd required a monthly control report </w:t>
      </w:r>
      <w:r w:rsidR="000E00B6">
        <w:rPr>
          <w:rFonts w:ascii="Times New Roman" w:hAnsi="Times New Roman" w:cs="Times New Roman"/>
          <w:color w:val="000000" w:themeColor="text1"/>
          <w:sz w:val="24"/>
          <w:szCs w:val="24"/>
        </w:rPr>
        <w:t xml:space="preserve">which is a business performance report and a financial statement that is being prepared by an external or internal expert on a monthly basis. The purpose of these reports is to assess and review the operational and financial performance of the business and to assist the management in making informed business decisions </w:t>
      </w:r>
      <w:r w:rsidR="00956869">
        <w:rPr>
          <w:rFonts w:ascii="Times New Roman" w:hAnsi="Times New Roman" w:cs="Times New Roman"/>
          <w:color w:val="000000" w:themeColor="text1"/>
          <w:sz w:val="24"/>
          <w:szCs w:val="24"/>
        </w:rPr>
        <w:t>(Seal, 201</w:t>
      </w:r>
      <w:r w:rsidR="007D282B">
        <w:rPr>
          <w:rFonts w:ascii="Times New Roman" w:hAnsi="Times New Roman" w:cs="Times New Roman"/>
          <w:color w:val="000000" w:themeColor="text1"/>
          <w:sz w:val="24"/>
          <w:szCs w:val="24"/>
        </w:rPr>
        <w:t>8</w:t>
      </w:r>
      <w:r w:rsidR="00956869">
        <w:rPr>
          <w:rFonts w:ascii="Times New Roman" w:hAnsi="Times New Roman" w:cs="Times New Roman"/>
          <w:color w:val="000000" w:themeColor="text1"/>
          <w:sz w:val="24"/>
          <w:szCs w:val="24"/>
        </w:rPr>
        <w:t>)</w:t>
      </w:r>
      <w:r w:rsidR="007D282B">
        <w:rPr>
          <w:rFonts w:ascii="Times New Roman" w:hAnsi="Times New Roman" w:cs="Times New Roman"/>
          <w:color w:val="000000" w:themeColor="text1"/>
          <w:sz w:val="24"/>
          <w:szCs w:val="24"/>
        </w:rPr>
        <w:t>.</w:t>
      </w:r>
      <w:r w:rsidR="000E00B6">
        <w:rPr>
          <w:rFonts w:ascii="Times New Roman" w:hAnsi="Times New Roman" w:cs="Times New Roman"/>
          <w:color w:val="000000" w:themeColor="text1"/>
          <w:sz w:val="24"/>
          <w:szCs w:val="24"/>
        </w:rPr>
        <w:t xml:space="preserve"> In order to adapt to the new situation caused by the pandemic Amana Ltd </w:t>
      </w:r>
      <w:r w:rsidR="007D282B">
        <w:rPr>
          <w:rFonts w:ascii="Times New Roman" w:hAnsi="Times New Roman" w:cs="Times New Roman"/>
          <w:color w:val="000000" w:themeColor="text1"/>
          <w:sz w:val="24"/>
          <w:szCs w:val="24"/>
        </w:rPr>
        <w:t xml:space="preserve">has </w:t>
      </w:r>
      <w:r w:rsidR="000E00B6">
        <w:rPr>
          <w:rFonts w:ascii="Times New Roman" w:hAnsi="Times New Roman" w:cs="Times New Roman"/>
          <w:color w:val="000000" w:themeColor="text1"/>
          <w:sz w:val="24"/>
          <w:szCs w:val="24"/>
        </w:rPr>
        <w:t xml:space="preserve">to analyse its business performance and plan their next moves in terms of </w:t>
      </w:r>
      <w:r w:rsidR="00AF405A">
        <w:rPr>
          <w:rFonts w:ascii="Times New Roman" w:hAnsi="Times New Roman" w:cs="Times New Roman"/>
          <w:color w:val="000000" w:themeColor="text1"/>
          <w:sz w:val="24"/>
          <w:szCs w:val="24"/>
        </w:rPr>
        <w:t xml:space="preserve">investments, costs, and budgeting more carefully. The analysis of variance can be defined as an analysis of the difference between actual and planned numbers. The summed amount of all variances provides an overall view of the under-performance or over-performance for a particular time period. Companies assess the favourability for each item by comparing original budgets to actual budgets </w:t>
      </w:r>
      <w:sdt>
        <w:sdtPr>
          <w:rPr>
            <w:rFonts w:ascii="Times New Roman" w:hAnsi="Times New Roman" w:cs="Times New Roman"/>
            <w:color w:val="000000" w:themeColor="text1"/>
            <w:sz w:val="24"/>
            <w:szCs w:val="24"/>
          </w:rPr>
          <w:id w:val="-23947533"/>
          <w:citation/>
        </w:sdtPr>
        <w:sdtEndPr/>
        <w:sdtContent>
          <w:r w:rsidR="00956869">
            <w:rPr>
              <w:rFonts w:ascii="Times New Roman" w:hAnsi="Times New Roman" w:cs="Times New Roman"/>
              <w:color w:val="000000" w:themeColor="text1"/>
              <w:sz w:val="24"/>
              <w:szCs w:val="24"/>
            </w:rPr>
            <w:fldChar w:fldCharType="begin"/>
          </w:r>
          <w:r w:rsidR="00956869">
            <w:rPr>
              <w:rFonts w:ascii="Times New Roman" w:hAnsi="Times New Roman" w:cs="Times New Roman"/>
              <w:color w:val="000000" w:themeColor="text1"/>
              <w:sz w:val="24"/>
              <w:szCs w:val="24"/>
            </w:rPr>
            <w:instrText xml:space="preserve"> CITATION Dav00 \l 2057 </w:instrText>
          </w:r>
          <w:r w:rsidR="00956869">
            <w:rPr>
              <w:rFonts w:ascii="Times New Roman" w:hAnsi="Times New Roman" w:cs="Times New Roman"/>
              <w:color w:val="000000" w:themeColor="text1"/>
              <w:sz w:val="24"/>
              <w:szCs w:val="24"/>
            </w:rPr>
            <w:fldChar w:fldCharType="separate"/>
          </w:r>
          <w:r w:rsidR="00184815" w:rsidRPr="00184815">
            <w:rPr>
              <w:rFonts w:ascii="Times New Roman" w:hAnsi="Times New Roman" w:cs="Times New Roman"/>
              <w:noProof/>
              <w:color w:val="000000" w:themeColor="text1"/>
              <w:sz w:val="24"/>
              <w:szCs w:val="24"/>
            </w:rPr>
            <w:t>(Emsley, 2000)</w:t>
          </w:r>
          <w:r w:rsidR="00956869">
            <w:rPr>
              <w:rFonts w:ascii="Times New Roman" w:hAnsi="Times New Roman" w:cs="Times New Roman"/>
              <w:color w:val="000000" w:themeColor="text1"/>
              <w:sz w:val="24"/>
              <w:szCs w:val="24"/>
            </w:rPr>
            <w:fldChar w:fldCharType="end"/>
          </w:r>
        </w:sdtContent>
      </w:sdt>
      <w:r w:rsidR="00956869">
        <w:rPr>
          <w:rFonts w:ascii="Times New Roman" w:hAnsi="Times New Roman" w:cs="Times New Roman"/>
          <w:color w:val="000000" w:themeColor="text1"/>
          <w:sz w:val="24"/>
          <w:szCs w:val="24"/>
        </w:rPr>
        <w:t xml:space="preserve">. </w:t>
      </w:r>
      <w:r w:rsidR="00AF405A">
        <w:rPr>
          <w:rFonts w:ascii="Times New Roman" w:hAnsi="Times New Roman" w:cs="Times New Roman"/>
          <w:color w:val="000000" w:themeColor="text1"/>
          <w:sz w:val="24"/>
          <w:szCs w:val="24"/>
        </w:rPr>
        <w:t xml:space="preserve">In order to understand why the actual budget is different from the original one the new manager of Amana Ltd needs calculate the variances in the budget by creating a flexible budget. It is adjusting the original budget to the actual production or sales volume </w:t>
      </w:r>
      <w:r w:rsidR="00A00863">
        <w:rPr>
          <w:rFonts w:ascii="Times New Roman" w:hAnsi="Times New Roman" w:cs="Times New Roman"/>
          <w:color w:val="000000" w:themeColor="text1"/>
          <w:sz w:val="24"/>
          <w:szCs w:val="24"/>
        </w:rPr>
        <w:t>(Seal, 201</w:t>
      </w:r>
      <w:r w:rsidR="007D282B">
        <w:rPr>
          <w:rFonts w:ascii="Times New Roman" w:hAnsi="Times New Roman" w:cs="Times New Roman"/>
          <w:color w:val="000000" w:themeColor="text1"/>
          <w:sz w:val="24"/>
          <w:szCs w:val="24"/>
        </w:rPr>
        <w:t>8</w:t>
      </w:r>
      <w:r w:rsidR="00A00863">
        <w:rPr>
          <w:rFonts w:ascii="Times New Roman" w:hAnsi="Times New Roman" w:cs="Times New Roman"/>
          <w:color w:val="000000" w:themeColor="text1"/>
          <w:sz w:val="24"/>
          <w:szCs w:val="24"/>
        </w:rPr>
        <w:t xml:space="preserve">). </w:t>
      </w:r>
      <w:r w:rsidR="00AA466B">
        <w:rPr>
          <w:rFonts w:ascii="Times New Roman" w:hAnsi="Times New Roman" w:cs="Times New Roman"/>
          <w:color w:val="000000" w:themeColor="text1"/>
          <w:sz w:val="24"/>
          <w:szCs w:val="24"/>
        </w:rPr>
        <w:t xml:space="preserve">For example, Amana Ltd.’s original budget was estimating to sell 100,00 units of products, but in reality, they have sold only 80,000 units. The new manager has to create a flexible budget that will rearrange the original budget to represent the new number by making all the necessary adjustments to the expenses and sales based on the unexpected change in the volume </w:t>
      </w:r>
      <w:r w:rsidR="00A00863">
        <w:rPr>
          <w:rFonts w:ascii="Times New Roman" w:hAnsi="Times New Roman" w:cs="Times New Roman"/>
          <w:color w:val="000000" w:themeColor="text1"/>
          <w:sz w:val="24"/>
          <w:szCs w:val="24"/>
        </w:rPr>
        <w:t>(Seal, 201</w:t>
      </w:r>
      <w:r w:rsidR="007D282B">
        <w:rPr>
          <w:rFonts w:ascii="Times New Roman" w:hAnsi="Times New Roman" w:cs="Times New Roman"/>
          <w:color w:val="000000" w:themeColor="text1"/>
          <w:sz w:val="24"/>
          <w:szCs w:val="24"/>
        </w:rPr>
        <w:t>8</w:t>
      </w:r>
      <w:r w:rsidR="00A00863">
        <w:rPr>
          <w:rFonts w:ascii="Times New Roman" w:hAnsi="Times New Roman" w:cs="Times New Roman"/>
          <w:color w:val="000000" w:themeColor="text1"/>
          <w:sz w:val="24"/>
          <w:szCs w:val="24"/>
        </w:rPr>
        <w:t>).</w:t>
      </w:r>
      <w:r w:rsidR="00AA466B">
        <w:rPr>
          <w:rFonts w:ascii="Times New Roman" w:hAnsi="Times New Roman" w:cs="Times New Roman"/>
          <w:color w:val="000000" w:themeColor="text1"/>
          <w:sz w:val="24"/>
          <w:szCs w:val="24"/>
        </w:rPr>
        <w:t xml:space="preserve">  Table 1 below represents the calculations and all the necessary adjustments to the original, </w:t>
      </w:r>
      <w:r w:rsidR="00DC2F45">
        <w:rPr>
          <w:rFonts w:ascii="Times New Roman" w:hAnsi="Times New Roman" w:cs="Times New Roman"/>
          <w:color w:val="000000" w:themeColor="text1"/>
          <w:sz w:val="24"/>
          <w:szCs w:val="24"/>
        </w:rPr>
        <w:t>flexed,</w:t>
      </w:r>
      <w:r w:rsidR="00AA466B">
        <w:rPr>
          <w:rFonts w:ascii="Times New Roman" w:hAnsi="Times New Roman" w:cs="Times New Roman"/>
          <w:color w:val="000000" w:themeColor="text1"/>
          <w:sz w:val="24"/>
          <w:szCs w:val="24"/>
        </w:rPr>
        <w:t xml:space="preserve"> and actual budgets.</w:t>
      </w:r>
    </w:p>
    <w:bookmarkEnd w:id="6"/>
    <w:p w14:paraId="0489CADF" w14:textId="35386D88" w:rsidR="009B1080" w:rsidRDefault="009B1080" w:rsidP="00B32792">
      <w:pPr>
        <w:spacing w:line="360" w:lineRule="auto"/>
        <w:jc w:val="both"/>
        <w:rPr>
          <w:rFonts w:ascii="Times New Roman" w:eastAsia="Times New Roman" w:hAnsi="Times New Roman" w:cs="Times New Roman"/>
          <w:color w:val="000000" w:themeColor="text1"/>
          <w:sz w:val="24"/>
          <w:szCs w:val="24"/>
        </w:rPr>
      </w:pPr>
    </w:p>
    <w:tbl>
      <w:tblPr>
        <w:tblStyle w:val="TableGrid"/>
        <w:tblW w:w="9072"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295"/>
        <w:gridCol w:w="679"/>
        <w:gridCol w:w="1403"/>
        <w:gridCol w:w="1403"/>
        <w:gridCol w:w="1403"/>
        <w:gridCol w:w="1363"/>
        <w:gridCol w:w="1526"/>
      </w:tblGrid>
      <w:tr w:rsidR="00454559" w:rsidRPr="00454559" w14:paraId="3A4615FC" w14:textId="3EA7CFF2" w:rsidTr="00454559">
        <w:tc>
          <w:tcPr>
            <w:tcW w:w="1295" w:type="dxa"/>
            <w:shd w:val="clear" w:color="auto" w:fill="8DB3E2" w:themeFill="text2" w:themeFillTint="66"/>
          </w:tcPr>
          <w:p w14:paraId="60F71975" w14:textId="5DEF8516" w:rsidR="00BA0C83" w:rsidRPr="00454559" w:rsidRDefault="00BA0C83" w:rsidP="00454559">
            <w:pPr>
              <w:spacing w:line="360" w:lineRule="auto"/>
              <w:jc w:val="center"/>
              <w:rPr>
                <w:rFonts w:eastAsia="Times New Roman"/>
                <w:b/>
                <w:bCs/>
                <w:color w:val="000000" w:themeColor="text1"/>
                <w:sz w:val="20"/>
                <w:szCs w:val="20"/>
              </w:rPr>
            </w:pPr>
            <w:r w:rsidRPr="00454559">
              <w:rPr>
                <w:rFonts w:eastAsia="Times New Roman"/>
                <w:b/>
                <w:bCs/>
                <w:color w:val="000000" w:themeColor="text1"/>
                <w:sz w:val="20"/>
                <w:szCs w:val="20"/>
              </w:rPr>
              <w:t>Items</w:t>
            </w:r>
          </w:p>
        </w:tc>
        <w:tc>
          <w:tcPr>
            <w:tcW w:w="679" w:type="dxa"/>
            <w:shd w:val="clear" w:color="auto" w:fill="8DB3E2" w:themeFill="text2" w:themeFillTint="66"/>
          </w:tcPr>
          <w:p w14:paraId="029889B4" w14:textId="5E85C566" w:rsidR="00BA0C83" w:rsidRPr="00454559" w:rsidRDefault="00BA0C83" w:rsidP="0009352D">
            <w:pPr>
              <w:spacing w:line="360" w:lineRule="auto"/>
              <w:jc w:val="center"/>
              <w:rPr>
                <w:rFonts w:eastAsia="Times New Roman"/>
                <w:b/>
                <w:bCs/>
                <w:color w:val="000000" w:themeColor="text1"/>
                <w:sz w:val="20"/>
                <w:szCs w:val="20"/>
              </w:rPr>
            </w:pPr>
            <w:r w:rsidRPr="00454559">
              <w:rPr>
                <w:rFonts w:eastAsia="Times New Roman"/>
                <w:b/>
                <w:bCs/>
                <w:color w:val="000000" w:themeColor="text1"/>
                <w:sz w:val="20"/>
                <w:szCs w:val="20"/>
              </w:rPr>
              <w:t>Cost per Unit</w:t>
            </w:r>
          </w:p>
        </w:tc>
        <w:tc>
          <w:tcPr>
            <w:tcW w:w="1403" w:type="dxa"/>
            <w:shd w:val="clear" w:color="auto" w:fill="8DB3E2" w:themeFill="text2" w:themeFillTint="66"/>
          </w:tcPr>
          <w:p w14:paraId="30E77CF5" w14:textId="1542D6FD" w:rsidR="00BA0C83" w:rsidRPr="00454559" w:rsidRDefault="00BA0C83" w:rsidP="0009352D">
            <w:pPr>
              <w:spacing w:line="360" w:lineRule="auto"/>
              <w:jc w:val="center"/>
              <w:rPr>
                <w:rFonts w:eastAsia="Times New Roman"/>
                <w:b/>
                <w:bCs/>
                <w:color w:val="000000" w:themeColor="text1"/>
                <w:sz w:val="20"/>
                <w:szCs w:val="20"/>
              </w:rPr>
            </w:pPr>
            <w:r w:rsidRPr="00454559">
              <w:rPr>
                <w:rFonts w:eastAsia="Times New Roman"/>
                <w:b/>
                <w:bCs/>
                <w:color w:val="000000" w:themeColor="text1"/>
                <w:sz w:val="20"/>
                <w:szCs w:val="20"/>
              </w:rPr>
              <w:t>Original budget</w:t>
            </w:r>
          </w:p>
        </w:tc>
        <w:tc>
          <w:tcPr>
            <w:tcW w:w="1403" w:type="dxa"/>
            <w:shd w:val="clear" w:color="auto" w:fill="8DB3E2" w:themeFill="text2" w:themeFillTint="66"/>
          </w:tcPr>
          <w:p w14:paraId="3BB1902F" w14:textId="3509A830" w:rsidR="00BA0C83" w:rsidRPr="00454559" w:rsidRDefault="00BA0C83" w:rsidP="0009352D">
            <w:pPr>
              <w:spacing w:line="360" w:lineRule="auto"/>
              <w:jc w:val="center"/>
              <w:rPr>
                <w:rFonts w:eastAsia="Times New Roman"/>
                <w:b/>
                <w:bCs/>
                <w:color w:val="000000" w:themeColor="text1"/>
                <w:sz w:val="20"/>
                <w:szCs w:val="20"/>
              </w:rPr>
            </w:pPr>
            <w:r w:rsidRPr="00454559">
              <w:rPr>
                <w:rFonts w:eastAsia="Times New Roman"/>
                <w:b/>
                <w:bCs/>
                <w:color w:val="000000" w:themeColor="text1"/>
                <w:sz w:val="20"/>
                <w:szCs w:val="20"/>
              </w:rPr>
              <w:t>Flexed budget</w:t>
            </w:r>
          </w:p>
        </w:tc>
        <w:tc>
          <w:tcPr>
            <w:tcW w:w="1403" w:type="dxa"/>
            <w:shd w:val="clear" w:color="auto" w:fill="8DB3E2" w:themeFill="text2" w:themeFillTint="66"/>
          </w:tcPr>
          <w:p w14:paraId="25F52900" w14:textId="271796F8" w:rsidR="00BA0C83" w:rsidRPr="00454559" w:rsidRDefault="00BA0C83" w:rsidP="0009352D">
            <w:pPr>
              <w:spacing w:line="360" w:lineRule="auto"/>
              <w:jc w:val="center"/>
              <w:rPr>
                <w:rFonts w:eastAsia="Times New Roman"/>
                <w:b/>
                <w:bCs/>
                <w:color w:val="000000" w:themeColor="text1"/>
                <w:sz w:val="20"/>
                <w:szCs w:val="20"/>
              </w:rPr>
            </w:pPr>
            <w:r w:rsidRPr="00454559">
              <w:rPr>
                <w:rFonts w:eastAsia="Times New Roman"/>
                <w:b/>
                <w:bCs/>
                <w:color w:val="000000" w:themeColor="text1"/>
                <w:sz w:val="20"/>
                <w:szCs w:val="20"/>
              </w:rPr>
              <w:t>Actual budget</w:t>
            </w:r>
          </w:p>
        </w:tc>
        <w:tc>
          <w:tcPr>
            <w:tcW w:w="1363" w:type="dxa"/>
            <w:shd w:val="clear" w:color="auto" w:fill="8DB3E2" w:themeFill="text2" w:themeFillTint="66"/>
          </w:tcPr>
          <w:p w14:paraId="4932BB3E" w14:textId="658105A2" w:rsidR="00BA0C83" w:rsidRPr="00454559" w:rsidRDefault="00BA0C83" w:rsidP="0009352D">
            <w:pPr>
              <w:spacing w:line="360" w:lineRule="auto"/>
              <w:jc w:val="center"/>
              <w:rPr>
                <w:rFonts w:eastAsia="Times New Roman"/>
                <w:b/>
                <w:bCs/>
                <w:color w:val="000000" w:themeColor="text1"/>
                <w:sz w:val="20"/>
                <w:szCs w:val="20"/>
              </w:rPr>
            </w:pPr>
            <w:r w:rsidRPr="00454559">
              <w:rPr>
                <w:rFonts w:eastAsia="Times New Roman"/>
                <w:b/>
                <w:bCs/>
                <w:color w:val="000000" w:themeColor="text1"/>
                <w:sz w:val="20"/>
                <w:szCs w:val="20"/>
              </w:rPr>
              <w:t>Variance</w:t>
            </w:r>
          </w:p>
        </w:tc>
        <w:tc>
          <w:tcPr>
            <w:tcW w:w="1526" w:type="dxa"/>
            <w:shd w:val="clear" w:color="auto" w:fill="8DB3E2" w:themeFill="text2" w:themeFillTint="66"/>
          </w:tcPr>
          <w:p w14:paraId="46E1425E" w14:textId="2D51C8DE" w:rsidR="00BA0C83" w:rsidRPr="00454559" w:rsidRDefault="00BA0C83" w:rsidP="0009352D">
            <w:pPr>
              <w:spacing w:line="360" w:lineRule="auto"/>
              <w:jc w:val="center"/>
              <w:rPr>
                <w:rFonts w:eastAsia="Times New Roman"/>
                <w:b/>
                <w:bCs/>
                <w:color w:val="000000" w:themeColor="text1"/>
                <w:sz w:val="20"/>
                <w:szCs w:val="20"/>
              </w:rPr>
            </w:pPr>
            <w:r w:rsidRPr="00454559">
              <w:rPr>
                <w:rFonts w:eastAsia="Times New Roman"/>
                <w:b/>
                <w:bCs/>
                <w:color w:val="000000" w:themeColor="text1"/>
                <w:sz w:val="20"/>
                <w:szCs w:val="20"/>
              </w:rPr>
              <w:t>Favourable/ Unfavourable</w:t>
            </w:r>
          </w:p>
        </w:tc>
      </w:tr>
      <w:tr w:rsidR="00454559" w:rsidRPr="00454559" w14:paraId="74DAEF46" w14:textId="4ABBFD9E" w:rsidTr="00454559">
        <w:tc>
          <w:tcPr>
            <w:tcW w:w="1295" w:type="dxa"/>
          </w:tcPr>
          <w:p w14:paraId="2DC643EF" w14:textId="79EDCB7A"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Units</w:t>
            </w:r>
          </w:p>
        </w:tc>
        <w:tc>
          <w:tcPr>
            <w:tcW w:w="679" w:type="dxa"/>
          </w:tcPr>
          <w:p w14:paraId="2A28E411" w14:textId="77777777" w:rsidR="00BA0C83" w:rsidRPr="00454559" w:rsidRDefault="00BA0C83" w:rsidP="009B1080">
            <w:pPr>
              <w:spacing w:line="360" w:lineRule="auto"/>
              <w:jc w:val="right"/>
              <w:rPr>
                <w:rFonts w:eastAsia="Times New Roman"/>
                <w:color w:val="000000" w:themeColor="text1"/>
                <w:sz w:val="20"/>
                <w:szCs w:val="20"/>
              </w:rPr>
            </w:pPr>
          </w:p>
        </w:tc>
        <w:tc>
          <w:tcPr>
            <w:tcW w:w="1403" w:type="dxa"/>
          </w:tcPr>
          <w:p w14:paraId="7DC23B83" w14:textId="11510F99"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100,000</w:t>
            </w:r>
          </w:p>
        </w:tc>
        <w:tc>
          <w:tcPr>
            <w:tcW w:w="1403" w:type="dxa"/>
          </w:tcPr>
          <w:p w14:paraId="1F71FA8A" w14:textId="65244725"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80,000</w:t>
            </w:r>
          </w:p>
        </w:tc>
        <w:tc>
          <w:tcPr>
            <w:tcW w:w="1403" w:type="dxa"/>
          </w:tcPr>
          <w:p w14:paraId="72A553FA" w14:textId="6DD01B8C"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80,000</w:t>
            </w:r>
          </w:p>
        </w:tc>
        <w:tc>
          <w:tcPr>
            <w:tcW w:w="1363" w:type="dxa"/>
          </w:tcPr>
          <w:p w14:paraId="4B938179" w14:textId="77777777" w:rsidR="00BA0C83" w:rsidRPr="007D282B" w:rsidRDefault="00BA0C83" w:rsidP="009B1080">
            <w:pPr>
              <w:spacing w:line="360" w:lineRule="auto"/>
              <w:jc w:val="right"/>
              <w:rPr>
                <w:rFonts w:eastAsia="Times New Roman"/>
                <w:color w:val="000000" w:themeColor="text1"/>
                <w:sz w:val="20"/>
                <w:szCs w:val="20"/>
              </w:rPr>
            </w:pPr>
          </w:p>
        </w:tc>
        <w:tc>
          <w:tcPr>
            <w:tcW w:w="1526" w:type="dxa"/>
          </w:tcPr>
          <w:p w14:paraId="28FD7EB3" w14:textId="77777777" w:rsidR="00BA0C83" w:rsidRPr="00454559" w:rsidRDefault="00BA0C83" w:rsidP="009B1080">
            <w:pPr>
              <w:spacing w:line="360" w:lineRule="auto"/>
              <w:jc w:val="right"/>
              <w:rPr>
                <w:rFonts w:eastAsia="Times New Roman"/>
                <w:color w:val="000000" w:themeColor="text1"/>
                <w:sz w:val="24"/>
                <w:szCs w:val="24"/>
              </w:rPr>
            </w:pPr>
          </w:p>
        </w:tc>
      </w:tr>
      <w:tr w:rsidR="00454559" w:rsidRPr="00454559" w14:paraId="11F614E3" w14:textId="1FF26CE0" w:rsidTr="00454559">
        <w:tc>
          <w:tcPr>
            <w:tcW w:w="1295" w:type="dxa"/>
            <w:shd w:val="clear" w:color="auto" w:fill="DBE5F1" w:themeFill="accent1" w:themeFillTint="33"/>
          </w:tcPr>
          <w:p w14:paraId="0E1A34FD" w14:textId="351FA343"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Selling price</w:t>
            </w:r>
          </w:p>
        </w:tc>
        <w:tc>
          <w:tcPr>
            <w:tcW w:w="679" w:type="dxa"/>
            <w:shd w:val="clear" w:color="auto" w:fill="DBE5F1" w:themeFill="accent1" w:themeFillTint="33"/>
          </w:tcPr>
          <w:p w14:paraId="1E6F7866" w14:textId="606119F2" w:rsidR="00BA0C83" w:rsidRPr="00454559" w:rsidRDefault="00BA0C83" w:rsidP="009B1080">
            <w:pPr>
              <w:spacing w:line="360" w:lineRule="auto"/>
              <w:jc w:val="right"/>
              <w:rPr>
                <w:rFonts w:eastAsia="Times New Roman"/>
                <w:color w:val="000000" w:themeColor="text1"/>
                <w:sz w:val="20"/>
                <w:szCs w:val="20"/>
              </w:rPr>
            </w:pPr>
            <w:r w:rsidRPr="00454559">
              <w:rPr>
                <w:rFonts w:eastAsia="Times New Roman"/>
                <w:color w:val="000000" w:themeColor="text1"/>
                <w:sz w:val="20"/>
                <w:szCs w:val="20"/>
              </w:rPr>
              <w:t>25</w:t>
            </w:r>
          </w:p>
        </w:tc>
        <w:tc>
          <w:tcPr>
            <w:tcW w:w="1403" w:type="dxa"/>
            <w:shd w:val="clear" w:color="auto" w:fill="DBE5F1" w:themeFill="accent1" w:themeFillTint="33"/>
          </w:tcPr>
          <w:p w14:paraId="356A9428" w14:textId="4A1D7AFB"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25</w:t>
            </w:r>
          </w:p>
        </w:tc>
        <w:tc>
          <w:tcPr>
            <w:tcW w:w="1403" w:type="dxa"/>
            <w:shd w:val="clear" w:color="auto" w:fill="DBE5F1" w:themeFill="accent1" w:themeFillTint="33"/>
          </w:tcPr>
          <w:p w14:paraId="54C297B9" w14:textId="5A70E060"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25</w:t>
            </w:r>
          </w:p>
        </w:tc>
        <w:tc>
          <w:tcPr>
            <w:tcW w:w="1403" w:type="dxa"/>
            <w:shd w:val="clear" w:color="auto" w:fill="DBE5F1" w:themeFill="accent1" w:themeFillTint="33"/>
          </w:tcPr>
          <w:p w14:paraId="48438234" w14:textId="7563D0E0"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20</w:t>
            </w:r>
          </w:p>
        </w:tc>
        <w:tc>
          <w:tcPr>
            <w:tcW w:w="1363" w:type="dxa"/>
            <w:shd w:val="clear" w:color="auto" w:fill="DBE5F1" w:themeFill="accent1" w:themeFillTint="33"/>
          </w:tcPr>
          <w:p w14:paraId="60E6D13E" w14:textId="77777777" w:rsidR="00BA0C83" w:rsidRPr="007D282B" w:rsidRDefault="00BA0C83" w:rsidP="009B1080">
            <w:pPr>
              <w:spacing w:line="360" w:lineRule="auto"/>
              <w:jc w:val="right"/>
              <w:rPr>
                <w:rFonts w:eastAsia="Times New Roman"/>
                <w:color w:val="000000" w:themeColor="text1"/>
                <w:sz w:val="20"/>
                <w:szCs w:val="20"/>
              </w:rPr>
            </w:pPr>
          </w:p>
        </w:tc>
        <w:tc>
          <w:tcPr>
            <w:tcW w:w="1526" w:type="dxa"/>
            <w:shd w:val="clear" w:color="auto" w:fill="DBE5F1" w:themeFill="accent1" w:themeFillTint="33"/>
          </w:tcPr>
          <w:p w14:paraId="32478AAB" w14:textId="77777777" w:rsidR="00BA0C83" w:rsidRPr="00454559" w:rsidRDefault="00BA0C83" w:rsidP="009B1080">
            <w:pPr>
              <w:spacing w:line="360" w:lineRule="auto"/>
              <w:jc w:val="right"/>
              <w:rPr>
                <w:rFonts w:eastAsia="Times New Roman"/>
                <w:color w:val="000000" w:themeColor="text1"/>
                <w:sz w:val="24"/>
                <w:szCs w:val="24"/>
              </w:rPr>
            </w:pPr>
          </w:p>
        </w:tc>
      </w:tr>
      <w:tr w:rsidR="00454559" w:rsidRPr="00454559" w14:paraId="1DDC0C6C" w14:textId="7D9F8BEC" w:rsidTr="00454559">
        <w:tc>
          <w:tcPr>
            <w:tcW w:w="1295" w:type="dxa"/>
            <w:shd w:val="clear" w:color="auto" w:fill="D9D9D9" w:themeFill="background1" w:themeFillShade="D9"/>
          </w:tcPr>
          <w:p w14:paraId="288C0861" w14:textId="015FD157" w:rsidR="00BA0C83" w:rsidRPr="00454559" w:rsidRDefault="00BA0C83" w:rsidP="00454559">
            <w:pPr>
              <w:spacing w:line="360" w:lineRule="auto"/>
              <w:rPr>
                <w:rFonts w:eastAsia="Times New Roman"/>
                <w:b/>
                <w:bCs/>
                <w:color w:val="000000" w:themeColor="text1"/>
                <w:sz w:val="20"/>
                <w:szCs w:val="20"/>
              </w:rPr>
            </w:pPr>
            <w:r w:rsidRPr="00454559">
              <w:rPr>
                <w:rFonts w:eastAsia="Times New Roman"/>
                <w:b/>
                <w:bCs/>
                <w:color w:val="000000" w:themeColor="text1"/>
                <w:sz w:val="20"/>
                <w:szCs w:val="20"/>
              </w:rPr>
              <w:t>Revenue</w:t>
            </w:r>
          </w:p>
        </w:tc>
        <w:tc>
          <w:tcPr>
            <w:tcW w:w="679" w:type="dxa"/>
            <w:shd w:val="clear" w:color="auto" w:fill="D9D9D9" w:themeFill="background1" w:themeFillShade="D9"/>
          </w:tcPr>
          <w:p w14:paraId="1F2A48C2" w14:textId="77777777" w:rsidR="00BA0C83" w:rsidRPr="00454559" w:rsidRDefault="00BA0C83" w:rsidP="009B1080">
            <w:pPr>
              <w:spacing w:line="360" w:lineRule="auto"/>
              <w:jc w:val="right"/>
              <w:rPr>
                <w:rFonts w:eastAsia="Times New Roman"/>
                <w:color w:val="000000" w:themeColor="text1"/>
                <w:sz w:val="20"/>
                <w:szCs w:val="20"/>
              </w:rPr>
            </w:pPr>
          </w:p>
        </w:tc>
        <w:tc>
          <w:tcPr>
            <w:tcW w:w="1403" w:type="dxa"/>
            <w:shd w:val="clear" w:color="auto" w:fill="D9D9D9" w:themeFill="background1" w:themeFillShade="D9"/>
          </w:tcPr>
          <w:p w14:paraId="3435F3F3" w14:textId="6FEE9F6B" w:rsidR="00BA0C83" w:rsidRPr="007D282B" w:rsidRDefault="00BA0C83" w:rsidP="009B1080">
            <w:pPr>
              <w:spacing w:line="360" w:lineRule="auto"/>
              <w:jc w:val="right"/>
              <w:rPr>
                <w:rFonts w:eastAsia="Times New Roman"/>
                <w:b/>
                <w:bCs/>
                <w:color w:val="000000" w:themeColor="text1"/>
                <w:sz w:val="20"/>
                <w:szCs w:val="20"/>
              </w:rPr>
            </w:pPr>
            <w:r w:rsidRPr="007D282B">
              <w:rPr>
                <w:rFonts w:eastAsia="Times New Roman"/>
                <w:b/>
                <w:bCs/>
                <w:color w:val="000000" w:themeColor="text1"/>
                <w:sz w:val="20"/>
                <w:szCs w:val="20"/>
              </w:rPr>
              <w:t>£2,500,000</w:t>
            </w:r>
          </w:p>
        </w:tc>
        <w:tc>
          <w:tcPr>
            <w:tcW w:w="1403" w:type="dxa"/>
            <w:shd w:val="clear" w:color="auto" w:fill="D9D9D9" w:themeFill="background1" w:themeFillShade="D9"/>
          </w:tcPr>
          <w:p w14:paraId="14DC70F8" w14:textId="22382084" w:rsidR="00BA0C83" w:rsidRPr="007D282B" w:rsidRDefault="00BA0C83" w:rsidP="009B1080">
            <w:pPr>
              <w:spacing w:line="360" w:lineRule="auto"/>
              <w:jc w:val="right"/>
              <w:rPr>
                <w:rFonts w:eastAsia="Times New Roman"/>
                <w:b/>
                <w:bCs/>
                <w:color w:val="000000" w:themeColor="text1"/>
                <w:sz w:val="20"/>
                <w:szCs w:val="20"/>
              </w:rPr>
            </w:pPr>
            <w:r w:rsidRPr="007D282B">
              <w:rPr>
                <w:rFonts w:eastAsia="Times New Roman"/>
                <w:b/>
                <w:bCs/>
                <w:color w:val="000000" w:themeColor="text1"/>
                <w:sz w:val="20"/>
                <w:szCs w:val="20"/>
              </w:rPr>
              <w:t>£2,000,000</w:t>
            </w:r>
          </w:p>
        </w:tc>
        <w:tc>
          <w:tcPr>
            <w:tcW w:w="1403" w:type="dxa"/>
            <w:shd w:val="clear" w:color="auto" w:fill="D9D9D9" w:themeFill="background1" w:themeFillShade="D9"/>
          </w:tcPr>
          <w:p w14:paraId="67E69CB4" w14:textId="492CC97E" w:rsidR="00BA0C83" w:rsidRPr="007D282B" w:rsidRDefault="00BA0C83" w:rsidP="009B1080">
            <w:pPr>
              <w:spacing w:line="360" w:lineRule="auto"/>
              <w:jc w:val="right"/>
              <w:rPr>
                <w:rFonts w:eastAsia="Times New Roman"/>
                <w:b/>
                <w:bCs/>
                <w:color w:val="000000" w:themeColor="text1"/>
                <w:sz w:val="20"/>
                <w:szCs w:val="20"/>
              </w:rPr>
            </w:pPr>
            <w:r w:rsidRPr="007D282B">
              <w:rPr>
                <w:rFonts w:eastAsia="Times New Roman"/>
                <w:b/>
                <w:bCs/>
                <w:color w:val="000000" w:themeColor="text1"/>
                <w:sz w:val="20"/>
                <w:szCs w:val="20"/>
              </w:rPr>
              <w:t>£1,600,000</w:t>
            </w:r>
          </w:p>
        </w:tc>
        <w:tc>
          <w:tcPr>
            <w:tcW w:w="1363" w:type="dxa"/>
            <w:shd w:val="clear" w:color="auto" w:fill="D9D9D9" w:themeFill="background1" w:themeFillShade="D9"/>
          </w:tcPr>
          <w:p w14:paraId="15169197" w14:textId="226A2CD6" w:rsidR="00BA0C83" w:rsidRPr="007D282B" w:rsidRDefault="00BA0C83" w:rsidP="009B1080">
            <w:pPr>
              <w:spacing w:line="360" w:lineRule="auto"/>
              <w:jc w:val="right"/>
              <w:rPr>
                <w:rFonts w:eastAsia="Times New Roman"/>
                <w:b/>
                <w:bCs/>
                <w:color w:val="000000" w:themeColor="text1"/>
                <w:sz w:val="20"/>
                <w:szCs w:val="20"/>
              </w:rPr>
            </w:pPr>
            <w:r w:rsidRPr="007D282B">
              <w:rPr>
                <w:rFonts w:eastAsia="Times New Roman"/>
                <w:b/>
                <w:bCs/>
                <w:color w:val="000000" w:themeColor="text1"/>
                <w:sz w:val="20"/>
                <w:szCs w:val="20"/>
              </w:rPr>
              <w:t>£400,000</w:t>
            </w:r>
          </w:p>
        </w:tc>
        <w:tc>
          <w:tcPr>
            <w:tcW w:w="1526" w:type="dxa"/>
            <w:shd w:val="clear" w:color="auto" w:fill="D9D9D9" w:themeFill="background1" w:themeFillShade="D9"/>
          </w:tcPr>
          <w:p w14:paraId="6CC7D9B6" w14:textId="031BF902" w:rsidR="00BA0C83" w:rsidRPr="00454559" w:rsidRDefault="00BA0C83" w:rsidP="009B1080">
            <w:pPr>
              <w:spacing w:line="360" w:lineRule="auto"/>
              <w:jc w:val="right"/>
              <w:rPr>
                <w:rFonts w:eastAsia="Times New Roman"/>
                <w:color w:val="000000" w:themeColor="text1"/>
                <w:sz w:val="18"/>
                <w:szCs w:val="18"/>
              </w:rPr>
            </w:pPr>
            <w:r w:rsidRPr="00454559">
              <w:rPr>
                <w:rFonts w:eastAsia="Times New Roman"/>
                <w:color w:val="000000" w:themeColor="text1"/>
                <w:sz w:val="18"/>
                <w:szCs w:val="18"/>
              </w:rPr>
              <w:t>Unfavourable</w:t>
            </w:r>
          </w:p>
        </w:tc>
      </w:tr>
      <w:tr w:rsidR="00454559" w:rsidRPr="00454559" w14:paraId="5DF57D12" w14:textId="49F81A6C" w:rsidTr="00454559">
        <w:tc>
          <w:tcPr>
            <w:tcW w:w="1295" w:type="dxa"/>
            <w:shd w:val="clear" w:color="auto" w:fill="DBE5F1" w:themeFill="accent1" w:themeFillTint="33"/>
          </w:tcPr>
          <w:p w14:paraId="1DD5586A" w14:textId="2E7035DD" w:rsidR="00BA0C83" w:rsidRPr="00454559" w:rsidRDefault="00BA0C83" w:rsidP="00454559">
            <w:pPr>
              <w:spacing w:line="360" w:lineRule="auto"/>
              <w:rPr>
                <w:rFonts w:eastAsia="Times New Roman"/>
                <w:color w:val="000000" w:themeColor="text1"/>
                <w:sz w:val="20"/>
                <w:szCs w:val="20"/>
              </w:rPr>
            </w:pPr>
            <w:r w:rsidRPr="00454559">
              <w:rPr>
                <w:rFonts w:eastAsia="Times New Roman"/>
                <w:i/>
                <w:iCs/>
                <w:color w:val="000000" w:themeColor="text1"/>
                <w:sz w:val="20"/>
                <w:szCs w:val="20"/>
              </w:rPr>
              <w:t>Less</w:t>
            </w:r>
            <w:r w:rsidRPr="00454559">
              <w:rPr>
                <w:rFonts w:eastAsia="Times New Roman"/>
                <w:color w:val="000000" w:themeColor="text1"/>
                <w:sz w:val="20"/>
                <w:szCs w:val="20"/>
              </w:rPr>
              <w:t>: Variable costs:</w:t>
            </w:r>
          </w:p>
        </w:tc>
        <w:tc>
          <w:tcPr>
            <w:tcW w:w="679" w:type="dxa"/>
            <w:shd w:val="clear" w:color="auto" w:fill="DBE5F1" w:themeFill="accent1" w:themeFillTint="33"/>
          </w:tcPr>
          <w:p w14:paraId="1CAD916F" w14:textId="77777777" w:rsidR="00BA0C83" w:rsidRPr="00454559" w:rsidRDefault="00BA0C83" w:rsidP="009B1080">
            <w:pPr>
              <w:spacing w:line="360" w:lineRule="auto"/>
              <w:jc w:val="right"/>
              <w:rPr>
                <w:rFonts w:eastAsia="Times New Roman"/>
                <w:color w:val="000000" w:themeColor="text1"/>
                <w:sz w:val="20"/>
                <w:szCs w:val="20"/>
              </w:rPr>
            </w:pPr>
          </w:p>
        </w:tc>
        <w:tc>
          <w:tcPr>
            <w:tcW w:w="1403" w:type="dxa"/>
            <w:shd w:val="clear" w:color="auto" w:fill="DBE5F1" w:themeFill="accent1" w:themeFillTint="33"/>
          </w:tcPr>
          <w:p w14:paraId="49B10845" w14:textId="77777777" w:rsidR="00BA0C83" w:rsidRPr="007D282B" w:rsidRDefault="00BA0C83" w:rsidP="009B1080">
            <w:pPr>
              <w:spacing w:line="360" w:lineRule="auto"/>
              <w:jc w:val="right"/>
              <w:rPr>
                <w:rFonts w:eastAsia="Times New Roman"/>
                <w:color w:val="000000" w:themeColor="text1"/>
                <w:sz w:val="20"/>
                <w:szCs w:val="20"/>
              </w:rPr>
            </w:pPr>
          </w:p>
        </w:tc>
        <w:tc>
          <w:tcPr>
            <w:tcW w:w="1403" w:type="dxa"/>
            <w:shd w:val="clear" w:color="auto" w:fill="DBE5F1" w:themeFill="accent1" w:themeFillTint="33"/>
          </w:tcPr>
          <w:p w14:paraId="27971AB5" w14:textId="77777777" w:rsidR="00BA0C83" w:rsidRPr="007D282B" w:rsidRDefault="00BA0C83" w:rsidP="009B1080">
            <w:pPr>
              <w:spacing w:line="360" w:lineRule="auto"/>
              <w:jc w:val="right"/>
              <w:rPr>
                <w:rFonts w:eastAsia="Times New Roman"/>
                <w:color w:val="000000" w:themeColor="text1"/>
                <w:sz w:val="20"/>
                <w:szCs w:val="20"/>
              </w:rPr>
            </w:pPr>
          </w:p>
        </w:tc>
        <w:tc>
          <w:tcPr>
            <w:tcW w:w="1403" w:type="dxa"/>
            <w:shd w:val="clear" w:color="auto" w:fill="DBE5F1" w:themeFill="accent1" w:themeFillTint="33"/>
          </w:tcPr>
          <w:p w14:paraId="6AE84AD9" w14:textId="77777777" w:rsidR="00BA0C83" w:rsidRPr="007D282B" w:rsidRDefault="00BA0C83" w:rsidP="009B1080">
            <w:pPr>
              <w:spacing w:line="360" w:lineRule="auto"/>
              <w:jc w:val="right"/>
              <w:rPr>
                <w:rFonts w:eastAsia="Times New Roman"/>
                <w:color w:val="000000" w:themeColor="text1"/>
                <w:sz w:val="20"/>
                <w:szCs w:val="20"/>
              </w:rPr>
            </w:pPr>
          </w:p>
        </w:tc>
        <w:tc>
          <w:tcPr>
            <w:tcW w:w="1363" w:type="dxa"/>
            <w:shd w:val="clear" w:color="auto" w:fill="DBE5F1" w:themeFill="accent1" w:themeFillTint="33"/>
          </w:tcPr>
          <w:p w14:paraId="6C8C5067" w14:textId="77777777" w:rsidR="00BA0C83" w:rsidRPr="007D282B" w:rsidRDefault="00BA0C83" w:rsidP="009B1080">
            <w:pPr>
              <w:spacing w:line="360" w:lineRule="auto"/>
              <w:jc w:val="right"/>
              <w:rPr>
                <w:rFonts w:eastAsia="Times New Roman"/>
                <w:color w:val="000000" w:themeColor="text1"/>
                <w:sz w:val="20"/>
                <w:szCs w:val="20"/>
              </w:rPr>
            </w:pPr>
          </w:p>
        </w:tc>
        <w:tc>
          <w:tcPr>
            <w:tcW w:w="1526" w:type="dxa"/>
            <w:shd w:val="clear" w:color="auto" w:fill="DBE5F1" w:themeFill="accent1" w:themeFillTint="33"/>
          </w:tcPr>
          <w:p w14:paraId="4E1A6C16" w14:textId="77777777" w:rsidR="00BA0C83" w:rsidRPr="00454559" w:rsidRDefault="00BA0C83" w:rsidP="009B1080">
            <w:pPr>
              <w:spacing w:line="360" w:lineRule="auto"/>
              <w:jc w:val="right"/>
              <w:rPr>
                <w:rFonts w:eastAsia="Times New Roman"/>
                <w:color w:val="000000" w:themeColor="text1"/>
                <w:sz w:val="18"/>
                <w:szCs w:val="18"/>
              </w:rPr>
            </w:pPr>
          </w:p>
        </w:tc>
      </w:tr>
      <w:tr w:rsidR="00454559" w:rsidRPr="00454559" w14:paraId="1AF57F38" w14:textId="66B17370" w:rsidTr="00454559">
        <w:tc>
          <w:tcPr>
            <w:tcW w:w="1295" w:type="dxa"/>
          </w:tcPr>
          <w:p w14:paraId="2DCC0CE8" w14:textId="502A117D"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Materials</w:t>
            </w:r>
          </w:p>
        </w:tc>
        <w:tc>
          <w:tcPr>
            <w:tcW w:w="679" w:type="dxa"/>
          </w:tcPr>
          <w:p w14:paraId="0817F34E" w14:textId="1D3E8716" w:rsidR="00BA0C83" w:rsidRPr="00454559" w:rsidRDefault="00BA0C83" w:rsidP="009B1080">
            <w:pPr>
              <w:spacing w:line="360" w:lineRule="auto"/>
              <w:jc w:val="right"/>
              <w:rPr>
                <w:rFonts w:eastAsia="Times New Roman"/>
                <w:color w:val="000000" w:themeColor="text1"/>
                <w:sz w:val="20"/>
                <w:szCs w:val="20"/>
              </w:rPr>
            </w:pPr>
            <w:r w:rsidRPr="00454559">
              <w:rPr>
                <w:rFonts w:eastAsia="Times New Roman"/>
                <w:color w:val="000000" w:themeColor="text1"/>
                <w:sz w:val="20"/>
                <w:szCs w:val="20"/>
              </w:rPr>
              <w:t>2.50</w:t>
            </w:r>
          </w:p>
        </w:tc>
        <w:tc>
          <w:tcPr>
            <w:tcW w:w="1403" w:type="dxa"/>
          </w:tcPr>
          <w:p w14:paraId="19DDB4B4" w14:textId="4997EF81"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£250,000</w:t>
            </w:r>
          </w:p>
        </w:tc>
        <w:tc>
          <w:tcPr>
            <w:tcW w:w="1403" w:type="dxa"/>
          </w:tcPr>
          <w:p w14:paraId="696A2E29" w14:textId="5C42894B"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£200,000</w:t>
            </w:r>
          </w:p>
        </w:tc>
        <w:tc>
          <w:tcPr>
            <w:tcW w:w="1403" w:type="dxa"/>
          </w:tcPr>
          <w:p w14:paraId="2979D3C1" w14:textId="7EBA1468"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£280,000</w:t>
            </w:r>
          </w:p>
        </w:tc>
        <w:tc>
          <w:tcPr>
            <w:tcW w:w="1363" w:type="dxa"/>
          </w:tcPr>
          <w:p w14:paraId="41BD6C6E" w14:textId="3EA5FCD5"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(£80,000)</w:t>
            </w:r>
          </w:p>
        </w:tc>
        <w:tc>
          <w:tcPr>
            <w:tcW w:w="1526" w:type="dxa"/>
          </w:tcPr>
          <w:p w14:paraId="40A67BA9" w14:textId="3C535B86" w:rsidR="00BA0C83" w:rsidRPr="00454559" w:rsidRDefault="00BA0C83" w:rsidP="009B1080">
            <w:pPr>
              <w:spacing w:line="360" w:lineRule="auto"/>
              <w:jc w:val="right"/>
              <w:rPr>
                <w:rFonts w:eastAsia="Times New Roman"/>
                <w:color w:val="000000" w:themeColor="text1"/>
                <w:sz w:val="18"/>
                <w:szCs w:val="18"/>
              </w:rPr>
            </w:pPr>
            <w:r w:rsidRPr="00454559">
              <w:rPr>
                <w:rFonts w:eastAsia="Times New Roman"/>
                <w:color w:val="000000" w:themeColor="text1"/>
                <w:sz w:val="18"/>
                <w:szCs w:val="18"/>
              </w:rPr>
              <w:t>Unfavourable</w:t>
            </w:r>
          </w:p>
        </w:tc>
      </w:tr>
      <w:tr w:rsidR="00454559" w:rsidRPr="00454559" w14:paraId="5C63E14B" w14:textId="4DE2D26B" w:rsidTr="00454559">
        <w:tc>
          <w:tcPr>
            <w:tcW w:w="1295" w:type="dxa"/>
            <w:shd w:val="clear" w:color="auto" w:fill="DBE5F1" w:themeFill="accent1" w:themeFillTint="33"/>
          </w:tcPr>
          <w:p w14:paraId="571E5737" w14:textId="7B4E34A1"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Labour</w:t>
            </w:r>
          </w:p>
        </w:tc>
        <w:tc>
          <w:tcPr>
            <w:tcW w:w="679" w:type="dxa"/>
            <w:shd w:val="clear" w:color="auto" w:fill="DBE5F1" w:themeFill="accent1" w:themeFillTint="33"/>
          </w:tcPr>
          <w:p w14:paraId="4204CAF2" w14:textId="28ED10F8" w:rsidR="00BA0C83" w:rsidRPr="00454559" w:rsidRDefault="00BA0C83" w:rsidP="009B1080">
            <w:pPr>
              <w:spacing w:line="360" w:lineRule="auto"/>
              <w:jc w:val="right"/>
              <w:rPr>
                <w:rFonts w:eastAsia="Times New Roman"/>
                <w:color w:val="000000" w:themeColor="text1"/>
                <w:sz w:val="20"/>
                <w:szCs w:val="20"/>
              </w:rPr>
            </w:pPr>
            <w:r w:rsidRPr="00454559">
              <w:rPr>
                <w:rFonts w:eastAsia="Times New Roman"/>
                <w:color w:val="000000" w:themeColor="text1"/>
                <w:sz w:val="20"/>
                <w:szCs w:val="20"/>
              </w:rPr>
              <w:t>4</w:t>
            </w:r>
          </w:p>
        </w:tc>
        <w:tc>
          <w:tcPr>
            <w:tcW w:w="1403" w:type="dxa"/>
            <w:shd w:val="clear" w:color="auto" w:fill="DBE5F1" w:themeFill="accent1" w:themeFillTint="33"/>
          </w:tcPr>
          <w:p w14:paraId="4CEA8A51" w14:textId="5CC05668"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£400,000</w:t>
            </w:r>
          </w:p>
        </w:tc>
        <w:tc>
          <w:tcPr>
            <w:tcW w:w="1403" w:type="dxa"/>
            <w:shd w:val="clear" w:color="auto" w:fill="DBE5F1" w:themeFill="accent1" w:themeFillTint="33"/>
          </w:tcPr>
          <w:p w14:paraId="5CC92E8C" w14:textId="496ED655"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£320,000</w:t>
            </w:r>
          </w:p>
        </w:tc>
        <w:tc>
          <w:tcPr>
            <w:tcW w:w="1403" w:type="dxa"/>
            <w:shd w:val="clear" w:color="auto" w:fill="DBE5F1" w:themeFill="accent1" w:themeFillTint="33"/>
          </w:tcPr>
          <w:p w14:paraId="2D0BAAFE" w14:textId="7F09C826"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£440,000</w:t>
            </w:r>
          </w:p>
        </w:tc>
        <w:tc>
          <w:tcPr>
            <w:tcW w:w="1363" w:type="dxa"/>
            <w:shd w:val="clear" w:color="auto" w:fill="DBE5F1" w:themeFill="accent1" w:themeFillTint="33"/>
          </w:tcPr>
          <w:p w14:paraId="33ABAEF6" w14:textId="5D12B8BE"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(£120,000)</w:t>
            </w:r>
          </w:p>
        </w:tc>
        <w:tc>
          <w:tcPr>
            <w:tcW w:w="1526" w:type="dxa"/>
            <w:shd w:val="clear" w:color="auto" w:fill="DBE5F1" w:themeFill="accent1" w:themeFillTint="33"/>
          </w:tcPr>
          <w:p w14:paraId="11AF2C6A" w14:textId="64EB0708" w:rsidR="00BA0C83" w:rsidRPr="00454559" w:rsidRDefault="00BA0C83" w:rsidP="009B1080">
            <w:pPr>
              <w:spacing w:line="360" w:lineRule="auto"/>
              <w:jc w:val="right"/>
              <w:rPr>
                <w:rFonts w:eastAsia="Times New Roman"/>
                <w:color w:val="000000" w:themeColor="text1"/>
                <w:sz w:val="18"/>
                <w:szCs w:val="18"/>
              </w:rPr>
            </w:pPr>
            <w:r w:rsidRPr="00454559">
              <w:rPr>
                <w:rFonts w:eastAsia="Times New Roman"/>
                <w:color w:val="000000" w:themeColor="text1"/>
                <w:sz w:val="18"/>
                <w:szCs w:val="18"/>
              </w:rPr>
              <w:t>Unfavourable</w:t>
            </w:r>
          </w:p>
        </w:tc>
      </w:tr>
      <w:tr w:rsidR="00454559" w:rsidRPr="00454559" w14:paraId="4A5B45B8" w14:textId="0847944F" w:rsidTr="00454559">
        <w:tc>
          <w:tcPr>
            <w:tcW w:w="1295" w:type="dxa"/>
          </w:tcPr>
          <w:p w14:paraId="7EC6D07C" w14:textId="4A0054F9"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Overhead</w:t>
            </w:r>
          </w:p>
        </w:tc>
        <w:tc>
          <w:tcPr>
            <w:tcW w:w="679" w:type="dxa"/>
          </w:tcPr>
          <w:p w14:paraId="2C3927E0" w14:textId="460AD729" w:rsidR="00BA0C83" w:rsidRPr="00454559" w:rsidRDefault="00BA0C83" w:rsidP="009B1080">
            <w:pPr>
              <w:spacing w:line="360" w:lineRule="auto"/>
              <w:jc w:val="right"/>
              <w:rPr>
                <w:rFonts w:eastAsia="Times New Roman"/>
                <w:color w:val="000000" w:themeColor="text1"/>
                <w:sz w:val="20"/>
                <w:szCs w:val="20"/>
              </w:rPr>
            </w:pPr>
            <w:r w:rsidRPr="00454559">
              <w:rPr>
                <w:rFonts w:eastAsia="Times New Roman"/>
                <w:color w:val="000000" w:themeColor="text1"/>
                <w:sz w:val="20"/>
                <w:szCs w:val="20"/>
              </w:rPr>
              <w:t>1.50</w:t>
            </w:r>
          </w:p>
        </w:tc>
        <w:tc>
          <w:tcPr>
            <w:tcW w:w="1403" w:type="dxa"/>
          </w:tcPr>
          <w:p w14:paraId="27BB758C" w14:textId="75A7746F"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£150,000</w:t>
            </w:r>
          </w:p>
        </w:tc>
        <w:tc>
          <w:tcPr>
            <w:tcW w:w="1403" w:type="dxa"/>
          </w:tcPr>
          <w:p w14:paraId="5D994609" w14:textId="35881E0B"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£120,000</w:t>
            </w:r>
          </w:p>
        </w:tc>
        <w:tc>
          <w:tcPr>
            <w:tcW w:w="1403" w:type="dxa"/>
          </w:tcPr>
          <w:p w14:paraId="5C20C0BA" w14:textId="7391EFB9"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£120,000</w:t>
            </w:r>
          </w:p>
        </w:tc>
        <w:tc>
          <w:tcPr>
            <w:tcW w:w="1363" w:type="dxa"/>
          </w:tcPr>
          <w:p w14:paraId="6F8E8A44" w14:textId="6DCBD61F" w:rsidR="00BA0C83" w:rsidRPr="007D282B" w:rsidRDefault="00BA0C83" w:rsidP="009B1080">
            <w:pPr>
              <w:spacing w:line="360" w:lineRule="auto"/>
              <w:jc w:val="right"/>
              <w:rPr>
                <w:rFonts w:eastAsia="Times New Roman"/>
                <w:color w:val="000000" w:themeColor="text1"/>
                <w:sz w:val="20"/>
                <w:szCs w:val="20"/>
              </w:rPr>
            </w:pPr>
            <w:r w:rsidRPr="007D282B">
              <w:rPr>
                <w:rFonts w:eastAsia="Times New Roman"/>
                <w:color w:val="000000" w:themeColor="text1"/>
                <w:sz w:val="20"/>
                <w:szCs w:val="20"/>
              </w:rPr>
              <w:t>£0.00</w:t>
            </w:r>
          </w:p>
        </w:tc>
        <w:tc>
          <w:tcPr>
            <w:tcW w:w="1526" w:type="dxa"/>
          </w:tcPr>
          <w:p w14:paraId="3D115E36" w14:textId="5956D0C4" w:rsidR="00BA0C83" w:rsidRPr="00454559" w:rsidRDefault="00BA0C83" w:rsidP="009B1080">
            <w:pPr>
              <w:spacing w:line="360" w:lineRule="auto"/>
              <w:jc w:val="right"/>
              <w:rPr>
                <w:rFonts w:eastAsia="Times New Roman"/>
                <w:color w:val="000000" w:themeColor="text1"/>
                <w:sz w:val="18"/>
                <w:szCs w:val="18"/>
              </w:rPr>
            </w:pPr>
          </w:p>
        </w:tc>
      </w:tr>
      <w:tr w:rsidR="00454559" w:rsidRPr="00454559" w14:paraId="28DCB30F" w14:textId="5E580A58" w:rsidTr="00454559">
        <w:tc>
          <w:tcPr>
            <w:tcW w:w="1295" w:type="dxa"/>
            <w:shd w:val="clear" w:color="auto" w:fill="DBE5F1" w:themeFill="accent1" w:themeFillTint="33"/>
          </w:tcPr>
          <w:p w14:paraId="21C3E86D" w14:textId="69C139F5"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Contribution</w:t>
            </w:r>
          </w:p>
        </w:tc>
        <w:tc>
          <w:tcPr>
            <w:tcW w:w="679" w:type="dxa"/>
            <w:shd w:val="clear" w:color="auto" w:fill="DBE5F1" w:themeFill="accent1" w:themeFillTint="33"/>
          </w:tcPr>
          <w:p w14:paraId="73B85544" w14:textId="5AA1E55E" w:rsidR="00BA0C83" w:rsidRPr="00454559" w:rsidRDefault="00BA0C83" w:rsidP="009B1080">
            <w:pPr>
              <w:spacing w:line="360" w:lineRule="auto"/>
              <w:jc w:val="right"/>
              <w:rPr>
                <w:rFonts w:eastAsia="Times New Roman"/>
                <w:b/>
                <w:bCs/>
                <w:color w:val="000000" w:themeColor="text1"/>
                <w:sz w:val="20"/>
                <w:szCs w:val="20"/>
              </w:rPr>
            </w:pPr>
            <w:r w:rsidRPr="00454559">
              <w:rPr>
                <w:rFonts w:eastAsia="Times New Roman"/>
                <w:b/>
                <w:bCs/>
                <w:color w:val="000000" w:themeColor="text1"/>
                <w:sz w:val="20"/>
                <w:szCs w:val="20"/>
              </w:rPr>
              <w:t>17</w:t>
            </w:r>
          </w:p>
        </w:tc>
        <w:tc>
          <w:tcPr>
            <w:tcW w:w="1403" w:type="dxa"/>
            <w:shd w:val="clear" w:color="auto" w:fill="DBE5F1" w:themeFill="accent1" w:themeFillTint="33"/>
          </w:tcPr>
          <w:p w14:paraId="01AC1056" w14:textId="275A0E66" w:rsidR="00BA0C83" w:rsidRPr="007D282B" w:rsidRDefault="00BA0C83" w:rsidP="009B1080">
            <w:pPr>
              <w:spacing w:line="360" w:lineRule="auto"/>
              <w:jc w:val="right"/>
              <w:rPr>
                <w:rFonts w:eastAsia="Times New Roman"/>
                <w:b/>
                <w:bCs/>
                <w:color w:val="000000" w:themeColor="text1"/>
                <w:sz w:val="20"/>
                <w:szCs w:val="20"/>
              </w:rPr>
            </w:pPr>
            <w:r w:rsidRPr="007D282B">
              <w:rPr>
                <w:rFonts w:eastAsia="Times New Roman"/>
                <w:b/>
                <w:bCs/>
                <w:color w:val="000000" w:themeColor="text1"/>
                <w:sz w:val="20"/>
                <w:szCs w:val="20"/>
              </w:rPr>
              <w:t>£1,700,000</w:t>
            </w:r>
          </w:p>
        </w:tc>
        <w:tc>
          <w:tcPr>
            <w:tcW w:w="1403" w:type="dxa"/>
            <w:shd w:val="clear" w:color="auto" w:fill="DBE5F1" w:themeFill="accent1" w:themeFillTint="33"/>
          </w:tcPr>
          <w:p w14:paraId="40FB65D2" w14:textId="3FE65EAD" w:rsidR="00BA0C83" w:rsidRPr="007D282B" w:rsidRDefault="00BA0C83" w:rsidP="009B1080">
            <w:pPr>
              <w:spacing w:line="360" w:lineRule="auto"/>
              <w:jc w:val="right"/>
              <w:rPr>
                <w:rFonts w:eastAsia="Times New Roman"/>
                <w:b/>
                <w:bCs/>
                <w:color w:val="000000" w:themeColor="text1"/>
                <w:sz w:val="20"/>
                <w:szCs w:val="20"/>
              </w:rPr>
            </w:pPr>
            <w:r w:rsidRPr="007D282B">
              <w:rPr>
                <w:rFonts w:eastAsia="Times New Roman"/>
                <w:b/>
                <w:bCs/>
                <w:color w:val="000000" w:themeColor="text1"/>
                <w:sz w:val="20"/>
                <w:szCs w:val="20"/>
              </w:rPr>
              <w:t>£1,360,000</w:t>
            </w:r>
          </w:p>
        </w:tc>
        <w:tc>
          <w:tcPr>
            <w:tcW w:w="1403" w:type="dxa"/>
            <w:shd w:val="clear" w:color="auto" w:fill="DBE5F1" w:themeFill="accent1" w:themeFillTint="33"/>
          </w:tcPr>
          <w:p w14:paraId="077DF413" w14:textId="37DFD514" w:rsidR="00BA0C83" w:rsidRPr="007D282B" w:rsidRDefault="00BA0C83" w:rsidP="009B1080">
            <w:pPr>
              <w:spacing w:line="360" w:lineRule="auto"/>
              <w:jc w:val="right"/>
              <w:rPr>
                <w:rFonts w:eastAsia="Times New Roman"/>
                <w:b/>
                <w:bCs/>
                <w:color w:val="000000" w:themeColor="text1"/>
                <w:sz w:val="20"/>
                <w:szCs w:val="20"/>
              </w:rPr>
            </w:pPr>
            <w:r w:rsidRPr="007D282B">
              <w:rPr>
                <w:rFonts w:eastAsia="Times New Roman"/>
                <w:b/>
                <w:bCs/>
                <w:color w:val="000000" w:themeColor="text1"/>
                <w:sz w:val="20"/>
                <w:szCs w:val="20"/>
              </w:rPr>
              <w:t>£</w:t>
            </w:r>
            <w:r w:rsidR="00425C4E">
              <w:rPr>
                <w:rFonts w:eastAsia="Times New Roman"/>
                <w:b/>
                <w:bCs/>
                <w:color w:val="000000" w:themeColor="text1"/>
                <w:sz w:val="20"/>
                <w:szCs w:val="20"/>
              </w:rPr>
              <w:t>7</w:t>
            </w:r>
            <w:r w:rsidRPr="007D282B">
              <w:rPr>
                <w:rFonts w:eastAsia="Times New Roman"/>
                <w:b/>
                <w:bCs/>
                <w:color w:val="000000" w:themeColor="text1"/>
                <w:sz w:val="20"/>
                <w:szCs w:val="20"/>
              </w:rPr>
              <w:t>60,000</w:t>
            </w:r>
          </w:p>
        </w:tc>
        <w:tc>
          <w:tcPr>
            <w:tcW w:w="1363" w:type="dxa"/>
            <w:shd w:val="clear" w:color="auto" w:fill="DBE5F1" w:themeFill="accent1" w:themeFillTint="33"/>
          </w:tcPr>
          <w:p w14:paraId="06092BA9" w14:textId="5452AC1E" w:rsidR="00BA0C83" w:rsidRPr="007D282B" w:rsidRDefault="00BA0C83" w:rsidP="009B1080">
            <w:pPr>
              <w:spacing w:line="360" w:lineRule="auto"/>
              <w:jc w:val="right"/>
              <w:rPr>
                <w:rFonts w:eastAsia="Times New Roman"/>
                <w:b/>
                <w:bCs/>
                <w:color w:val="000000" w:themeColor="text1"/>
                <w:sz w:val="20"/>
                <w:szCs w:val="20"/>
              </w:rPr>
            </w:pPr>
            <w:r w:rsidRPr="007D282B">
              <w:rPr>
                <w:rFonts w:eastAsia="Times New Roman"/>
                <w:b/>
                <w:bCs/>
                <w:color w:val="000000" w:themeColor="text1"/>
                <w:sz w:val="20"/>
                <w:szCs w:val="20"/>
              </w:rPr>
              <w:t>(£</w:t>
            </w:r>
            <w:r w:rsidR="00425C4E">
              <w:rPr>
                <w:rFonts w:eastAsia="Times New Roman"/>
                <w:b/>
                <w:bCs/>
                <w:color w:val="000000" w:themeColor="text1"/>
                <w:sz w:val="20"/>
                <w:szCs w:val="20"/>
              </w:rPr>
              <w:t>6</w:t>
            </w:r>
            <w:r w:rsidRPr="007D282B">
              <w:rPr>
                <w:rFonts w:eastAsia="Times New Roman"/>
                <w:b/>
                <w:bCs/>
                <w:color w:val="000000" w:themeColor="text1"/>
                <w:sz w:val="20"/>
                <w:szCs w:val="20"/>
              </w:rPr>
              <w:t>00,000)</w:t>
            </w:r>
          </w:p>
        </w:tc>
        <w:tc>
          <w:tcPr>
            <w:tcW w:w="1526" w:type="dxa"/>
            <w:shd w:val="clear" w:color="auto" w:fill="DBE5F1" w:themeFill="accent1" w:themeFillTint="33"/>
          </w:tcPr>
          <w:p w14:paraId="7291ABCE" w14:textId="2779B891" w:rsidR="00BA0C83" w:rsidRPr="00454559" w:rsidRDefault="00BA0C83" w:rsidP="009B1080">
            <w:pPr>
              <w:spacing w:line="360" w:lineRule="auto"/>
              <w:jc w:val="right"/>
              <w:rPr>
                <w:rFonts w:eastAsia="Times New Roman"/>
                <w:color w:val="000000" w:themeColor="text1"/>
                <w:sz w:val="18"/>
                <w:szCs w:val="18"/>
              </w:rPr>
            </w:pPr>
            <w:r w:rsidRPr="00454559">
              <w:rPr>
                <w:rFonts w:eastAsia="Times New Roman"/>
                <w:color w:val="000000" w:themeColor="text1"/>
                <w:sz w:val="18"/>
                <w:szCs w:val="18"/>
              </w:rPr>
              <w:t>Unfavourable</w:t>
            </w:r>
          </w:p>
        </w:tc>
      </w:tr>
      <w:tr w:rsidR="00454559" w:rsidRPr="00454559" w14:paraId="2C47E4B8" w14:textId="5978F5DF" w:rsidTr="00454559">
        <w:tc>
          <w:tcPr>
            <w:tcW w:w="1295" w:type="dxa"/>
          </w:tcPr>
          <w:p w14:paraId="6F703EBE" w14:textId="495FBB5D" w:rsidR="00BA0C83" w:rsidRPr="00454559" w:rsidRDefault="00BA0C83" w:rsidP="00454559">
            <w:pPr>
              <w:spacing w:line="360" w:lineRule="auto"/>
              <w:rPr>
                <w:rFonts w:eastAsia="Times New Roman"/>
                <w:color w:val="000000" w:themeColor="text1"/>
                <w:sz w:val="20"/>
                <w:szCs w:val="20"/>
              </w:rPr>
            </w:pPr>
            <w:r w:rsidRPr="00454559">
              <w:rPr>
                <w:rFonts w:eastAsia="Times New Roman"/>
                <w:i/>
                <w:iCs/>
                <w:color w:val="000000" w:themeColor="text1"/>
                <w:sz w:val="20"/>
                <w:szCs w:val="20"/>
              </w:rPr>
              <w:lastRenderedPageBreak/>
              <w:t>Less</w:t>
            </w:r>
            <w:r w:rsidRPr="00454559">
              <w:rPr>
                <w:rFonts w:eastAsia="Times New Roman"/>
                <w:color w:val="000000" w:themeColor="text1"/>
                <w:sz w:val="20"/>
                <w:szCs w:val="20"/>
              </w:rPr>
              <w:t>: Fixed overheads:</w:t>
            </w:r>
          </w:p>
        </w:tc>
        <w:tc>
          <w:tcPr>
            <w:tcW w:w="679" w:type="dxa"/>
          </w:tcPr>
          <w:p w14:paraId="4023F0FD" w14:textId="77777777" w:rsidR="00BA0C83" w:rsidRPr="00454559" w:rsidRDefault="00BA0C83" w:rsidP="009B1080">
            <w:pPr>
              <w:spacing w:line="360" w:lineRule="auto"/>
              <w:jc w:val="right"/>
              <w:rPr>
                <w:rFonts w:eastAsia="Times New Roman"/>
                <w:color w:val="000000" w:themeColor="text1"/>
                <w:sz w:val="20"/>
                <w:szCs w:val="20"/>
              </w:rPr>
            </w:pPr>
          </w:p>
        </w:tc>
        <w:tc>
          <w:tcPr>
            <w:tcW w:w="1403" w:type="dxa"/>
          </w:tcPr>
          <w:p w14:paraId="3DE0FE64" w14:textId="77777777" w:rsidR="00BA0C83" w:rsidRPr="00454559" w:rsidRDefault="00BA0C83" w:rsidP="009B1080">
            <w:pPr>
              <w:spacing w:line="360" w:lineRule="auto"/>
              <w:jc w:val="right"/>
              <w:rPr>
                <w:rFonts w:eastAsia="Times New Roman"/>
                <w:color w:val="000000" w:themeColor="text1"/>
                <w:sz w:val="20"/>
                <w:szCs w:val="20"/>
              </w:rPr>
            </w:pPr>
          </w:p>
        </w:tc>
        <w:tc>
          <w:tcPr>
            <w:tcW w:w="1403" w:type="dxa"/>
          </w:tcPr>
          <w:p w14:paraId="7B8C0C0E" w14:textId="77777777" w:rsidR="00BA0C83" w:rsidRPr="00454559" w:rsidRDefault="00BA0C83" w:rsidP="009B1080">
            <w:pPr>
              <w:spacing w:line="360" w:lineRule="auto"/>
              <w:jc w:val="right"/>
              <w:rPr>
                <w:rFonts w:eastAsia="Times New Roman"/>
                <w:i/>
                <w:iCs/>
                <w:color w:val="000000" w:themeColor="text1"/>
                <w:sz w:val="20"/>
                <w:szCs w:val="20"/>
                <w:u w:val="single"/>
              </w:rPr>
            </w:pPr>
          </w:p>
        </w:tc>
        <w:tc>
          <w:tcPr>
            <w:tcW w:w="1403" w:type="dxa"/>
          </w:tcPr>
          <w:p w14:paraId="46B76B19" w14:textId="77777777" w:rsidR="00BA0C83" w:rsidRPr="00454559" w:rsidRDefault="00BA0C83" w:rsidP="009B1080">
            <w:pPr>
              <w:spacing w:line="360" w:lineRule="auto"/>
              <w:jc w:val="right"/>
              <w:rPr>
                <w:rFonts w:eastAsia="Times New Roman"/>
                <w:color w:val="000000" w:themeColor="text1"/>
                <w:sz w:val="20"/>
                <w:szCs w:val="20"/>
              </w:rPr>
            </w:pPr>
          </w:p>
        </w:tc>
        <w:tc>
          <w:tcPr>
            <w:tcW w:w="1363" w:type="dxa"/>
          </w:tcPr>
          <w:p w14:paraId="05947B39" w14:textId="77777777" w:rsidR="00BA0C83" w:rsidRPr="00454559" w:rsidRDefault="00BA0C83" w:rsidP="009B1080">
            <w:pPr>
              <w:spacing w:line="360" w:lineRule="auto"/>
              <w:jc w:val="right"/>
              <w:rPr>
                <w:rFonts w:eastAsia="Times New Roman"/>
                <w:i/>
                <w:iCs/>
                <w:color w:val="000000" w:themeColor="text1"/>
                <w:sz w:val="20"/>
                <w:szCs w:val="20"/>
                <w:u w:val="single"/>
              </w:rPr>
            </w:pPr>
          </w:p>
        </w:tc>
        <w:tc>
          <w:tcPr>
            <w:tcW w:w="1526" w:type="dxa"/>
          </w:tcPr>
          <w:p w14:paraId="107D458E" w14:textId="77777777" w:rsidR="00BA0C83" w:rsidRPr="00454559" w:rsidRDefault="00BA0C83" w:rsidP="009B1080">
            <w:pPr>
              <w:spacing w:line="360" w:lineRule="auto"/>
              <w:jc w:val="right"/>
              <w:rPr>
                <w:rFonts w:eastAsia="Times New Roman"/>
                <w:color w:val="000000" w:themeColor="text1"/>
                <w:sz w:val="18"/>
                <w:szCs w:val="18"/>
              </w:rPr>
            </w:pPr>
          </w:p>
        </w:tc>
      </w:tr>
      <w:tr w:rsidR="00454559" w:rsidRPr="00454559" w14:paraId="6BCA0E34" w14:textId="30E20E63" w:rsidTr="00454559">
        <w:tc>
          <w:tcPr>
            <w:tcW w:w="1295" w:type="dxa"/>
            <w:shd w:val="clear" w:color="auto" w:fill="DBE5F1" w:themeFill="accent1" w:themeFillTint="33"/>
          </w:tcPr>
          <w:p w14:paraId="749FF002" w14:textId="743628F5"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Warehouse rental</w:t>
            </w:r>
          </w:p>
        </w:tc>
        <w:tc>
          <w:tcPr>
            <w:tcW w:w="679" w:type="dxa"/>
            <w:shd w:val="clear" w:color="auto" w:fill="DBE5F1" w:themeFill="accent1" w:themeFillTint="33"/>
          </w:tcPr>
          <w:p w14:paraId="36C77BBB" w14:textId="02B5BCDF" w:rsidR="00BA0C83" w:rsidRPr="00454559" w:rsidRDefault="00BA0C83" w:rsidP="009B1080">
            <w:pPr>
              <w:spacing w:line="360" w:lineRule="auto"/>
              <w:jc w:val="right"/>
              <w:rPr>
                <w:rFonts w:eastAsia="Times New Roman"/>
                <w:color w:val="000000" w:themeColor="text1"/>
                <w:sz w:val="20"/>
                <w:szCs w:val="20"/>
              </w:rPr>
            </w:pPr>
          </w:p>
        </w:tc>
        <w:tc>
          <w:tcPr>
            <w:tcW w:w="1403" w:type="dxa"/>
            <w:shd w:val="clear" w:color="auto" w:fill="DBE5F1" w:themeFill="accent1" w:themeFillTint="33"/>
          </w:tcPr>
          <w:p w14:paraId="1DE28A48" w14:textId="21B06200"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£200,000</w:t>
            </w:r>
          </w:p>
        </w:tc>
        <w:tc>
          <w:tcPr>
            <w:tcW w:w="1403" w:type="dxa"/>
            <w:shd w:val="clear" w:color="auto" w:fill="DBE5F1" w:themeFill="accent1" w:themeFillTint="33"/>
          </w:tcPr>
          <w:p w14:paraId="16DF9B5D" w14:textId="48840930"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£200,000</w:t>
            </w:r>
          </w:p>
        </w:tc>
        <w:tc>
          <w:tcPr>
            <w:tcW w:w="1403" w:type="dxa"/>
            <w:shd w:val="clear" w:color="auto" w:fill="DBE5F1" w:themeFill="accent1" w:themeFillTint="33"/>
          </w:tcPr>
          <w:p w14:paraId="1B5802E6" w14:textId="256D0EEC"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£170,000</w:t>
            </w:r>
          </w:p>
        </w:tc>
        <w:tc>
          <w:tcPr>
            <w:tcW w:w="1363" w:type="dxa"/>
            <w:shd w:val="clear" w:color="auto" w:fill="DBE5F1" w:themeFill="accent1" w:themeFillTint="33"/>
          </w:tcPr>
          <w:p w14:paraId="1A73E94E" w14:textId="71ADB98C"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£30,000</w:t>
            </w:r>
          </w:p>
        </w:tc>
        <w:tc>
          <w:tcPr>
            <w:tcW w:w="1526" w:type="dxa"/>
            <w:shd w:val="clear" w:color="auto" w:fill="DBE5F1" w:themeFill="accent1" w:themeFillTint="33"/>
          </w:tcPr>
          <w:p w14:paraId="6B4EAF79" w14:textId="36262DDA" w:rsidR="00BA0C83" w:rsidRPr="00454559" w:rsidRDefault="00BA0C83" w:rsidP="009B1080">
            <w:pPr>
              <w:spacing w:line="360" w:lineRule="auto"/>
              <w:jc w:val="right"/>
              <w:rPr>
                <w:rFonts w:eastAsia="Times New Roman"/>
                <w:color w:val="000000" w:themeColor="text1"/>
                <w:sz w:val="18"/>
                <w:szCs w:val="18"/>
              </w:rPr>
            </w:pPr>
            <w:r w:rsidRPr="00454559">
              <w:rPr>
                <w:rFonts w:eastAsia="Times New Roman"/>
                <w:color w:val="000000" w:themeColor="text1"/>
                <w:sz w:val="18"/>
                <w:szCs w:val="18"/>
              </w:rPr>
              <w:t>Favourable</w:t>
            </w:r>
          </w:p>
        </w:tc>
      </w:tr>
      <w:tr w:rsidR="00454559" w:rsidRPr="00454559" w14:paraId="0DBAE994" w14:textId="44AEA80C" w:rsidTr="00454559">
        <w:tc>
          <w:tcPr>
            <w:tcW w:w="1295" w:type="dxa"/>
            <w:shd w:val="clear" w:color="auto" w:fill="FFFFFF" w:themeFill="background1"/>
          </w:tcPr>
          <w:p w14:paraId="0A165D8B" w14:textId="2F86E075"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Insurance</w:t>
            </w:r>
          </w:p>
        </w:tc>
        <w:tc>
          <w:tcPr>
            <w:tcW w:w="679" w:type="dxa"/>
            <w:shd w:val="clear" w:color="auto" w:fill="FFFFFF" w:themeFill="background1"/>
          </w:tcPr>
          <w:p w14:paraId="170F6402" w14:textId="111B6BEA" w:rsidR="00BA0C83" w:rsidRPr="00454559" w:rsidRDefault="00BA0C83" w:rsidP="009B1080">
            <w:pPr>
              <w:spacing w:line="360" w:lineRule="auto"/>
              <w:jc w:val="right"/>
              <w:rPr>
                <w:rFonts w:eastAsia="Times New Roman"/>
                <w:color w:val="000000" w:themeColor="text1"/>
                <w:sz w:val="20"/>
                <w:szCs w:val="20"/>
              </w:rPr>
            </w:pPr>
          </w:p>
        </w:tc>
        <w:tc>
          <w:tcPr>
            <w:tcW w:w="1403" w:type="dxa"/>
            <w:shd w:val="clear" w:color="auto" w:fill="FFFFFF" w:themeFill="background1"/>
          </w:tcPr>
          <w:p w14:paraId="447C5148" w14:textId="7C243BCA"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£100,000</w:t>
            </w:r>
          </w:p>
        </w:tc>
        <w:tc>
          <w:tcPr>
            <w:tcW w:w="1403" w:type="dxa"/>
            <w:shd w:val="clear" w:color="auto" w:fill="FFFFFF" w:themeFill="background1"/>
          </w:tcPr>
          <w:p w14:paraId="7047059B" w14:textId="508524D8"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£100,000</w:t>
            </w:r>
          </w:p>
        </w:tc>
        <w:tc>
          <w:tcPr>
            <w:tcW w:w="1403" w:type="dxa"/>
            <w:shd w:val="clear" w:color="auto" w:fill="FFFFFF" w:themeFill="background1"/>
          </w:tcPr>
          <w:p w14:paraId="6FAEEBF7" w14:textId="66E13B2E"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£100,000</w:t>
            </w:r>
          </w:p>
        </w:tc>
        <w:tc>
          <w:tcPr>
            <w:tcW w:w="1363" w:type="dxa"/>
            <w:shd w:val="clear" w:color="auto" w:fill="FFFFFF" w:themeFill="background1"/>
          </w:tcPr>
          <w:p w14:paraId="249F48DC" w14:textId="25314B6C"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£0.00</w:t>
            </w:r>
          </w:p>
        </w:tc>
        <w:tc>
          <w:tcPr>
            <w:tcW w:w="1526" w:type="dxa"/>
            <w:shd w:val="clear" w:color="auto" w:fill="FFFFFF" w:themeFill="background1"/>
          </w:tcPr>
          <w:p w14:paraId="7B71AE32" w14:textId="7293CF2F" w:rsidR="00BA0C83" w:rsidRPr="00454559" w:rsidRDefault="00BA0C83" w:rsidP="009B1080">
            <w:pPr>
              <w:spacing w:line="360" w:lineRule="auto"/>
              <w:jc w:val="right"/>
              <w:rPr>
                <w:rFonts w:eastAsia="Times New Roman"/>
                <w:color w:val="000000" w:themeColor="text1"/>
                <w:sz w:val="18"/>
                <w:szCs w:val="18"/>
              </w:rPr>
            </w:pPr>
          </w:p>
        </w:tc>
      </w:tr>
      <w:tr w:rsidR="00454559" w:rsidRPr="00454559" w14:paraId="398F2F53" w14:textId="5334AC33" w:rsidTr="00454559">
        <w:tc>
          <w:tcPr>
            <w:tcW w:w="1295" w:type="dxa"/>
            <w:shd w:val="clear" w:color="auto" w:fill="DBE5F1" w:themeFill="accent1" w:themeFillTint="33"/>
          </w:tcPr>
          <w:p w14:paraId="0C5AF141" w14:textId="709D3690" w:rsidR="00BA0C83" w:rsidRPr="00454559" w:rsidRDefault="00BA0C83" w:rsidP="00454559">
            <w:pPr>
              <w:spacing w:line="360" w:lineRule="auto"/>
              <w:rPr>
                <w:rFonts w:eastAsia="Times New Roman"/>
                <w:color w:val="000000" w:themeColor="text1"/>
                <w:sz w:val="20"/>
                <w:szCs w:val="20"/>
              </w:rPr>
            </w:pPr>
            <w:r w:rsidRPr="00454559">
              <w:rPr>
                <w:rFonts w:eastAsia="Times New Roman"/>
                <w:color w:val="000000" w:themeColor="text1"/>
                <w:sz w:val="20"/>
                <w:szCs w:val="20"/>
              </w:rPr>
              <w:t>Fulltime warehouse supervisor salary</w:t>
            </w:r>
          </w:p>
        </w:tc>
        <w:tc>
          <w:tcPr>
            <w:tcW w:w="679" w:type="dxa"/>
            <w:shd w:val="clear" w:color="auto" w:fill="DBE5F1" w:themeFill="accent1" w:themeFillTint="33"/>
          </w:tcPr>
          <w:p w14:paraId="17E6037D" w14:textId="6407ACA0" w:rsidR="00BA0C83" w:rsidRPr="00454559" w:rsidRDefault="00BA0C83" w:rsidP="009B1080">
            <w:pPr>
              <w:spacing w:line="360" w:lineRule="auto"/>
              <w:jc w:val="right"/>
              <w:rPr>
                <w:rFonts w:eastAsia="Times New Roman"/>
                <w:color w:val="000000" w:themeColor="text1"/>
                <w:sz w:val="20"/>
                <w:szCs w:val="20"/>
              </w:rPr>
            </w:pPr>
          </w:p>
        </w:tc>
        <w:tc>
          <w:tcPr>
            <w:tcW w:w="1403" w:type="dxa"/>
            <w:shd w:val="clear" w:color="auto" w:fill="DBE5F1" w:themeFill="accent1" w:themeFillTint="33"/>
          </w:tcPr>
          <w:p w14:paraId="6E2080B7" w14:textId="13741837"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£50,000</w:t>
            </w:r>
          </w:p>
        </w:tc>
        <w:tc>
          <w:tcPr>
            <w:tcW w:w="1403" w:type="dxa"/>
            <w:shd w:val="clear" w:color="auto" w:fill="DBE5F1" w:themeFill="accent1" w:themeFillTint="33"/>
          </w:tcPr>
          <w:p w14:paraId="6FF6D00F" w14:textId="3C09ADD1"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£50,000</w:t>
            </w:r>
          </w:p>
        </w:tc>
        <w:tc>
          <w:tcPr>
            <w:tcW w:w="1403" w:type="dxa"/>
            <w:shd w:val="clear" w:color="auto" w:fill="DBE5F1" w:themeFill="accent1" w:themeFillTint="33"/>
          </w:tcPr>
          <w:p w14:paraId="6A98B8B9" w14:textId="67B2797D"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£35,000</w:t>
            </w:r>
          </w:p>
        </w:tc>
        <w:tc>
          <w:tcPr>
            <w:tcW w:w="1363" w:type="dxa"/>
            <w:shd w:val="clear" w:color="auto" w:fill="DBE5F1" w:themeFill="accent1" w:themeFillTint="33"/>
          </w:tcPr>
          <w:p w14:paraId="7FF372FC" w14:textId="7E5181FC" w:rsidR="00BA0C83" w:rsidRPr="004155F6" w:rsidRDefault="00BA0C83" w:rsidP="009B1080">
            <w:pPr>
              <w:spacing w:line="360" w:lineRule="auto"/>
              <w:jc w:val="right"/>
              <w:rPr>
                <w:rFonts w:eastAsia="Times New Roman"/>
                <w:color w:val="000000" w:themeColor="text1"/>
                <w:sz w:val="20"/>
                <w:szCs w:val="20"/>
              </w:rPr>
            </w:pPr>
            <w:r w:rsidRPr="004155F6">
              <w:rPr>
                <w:rFonts w:eastAsia="Times New Roman"/>
                <w:color w:val="000000" w:themeColor="text1"/>
                <w:sz w:val="20"/>
                <w:szCs w:val="20"/>
              </w:rPr>
              <w:t>£15,000</w:t>
            </w:r>
          </w:p>
        </w:tc>
        <w:tc>
          <w:tcPr>
            <w:tcW w:w="1526" w:type="dxa"/>
            <w:shd w:val="clear" w:color="auto" w:fill="DBE5F1" w:themeFill="accent1" w:themeFillTint="33"/>
          </w:tcPr>
          <w:p w14:paraId="26BEFA12" w14:textId="000F6D66" w:rsidR="00BA0C83" w:rsidRPr="00454559" w:rsidRDefault="00BA0C83" w:rsidP="009B1080">
            <w:pPr>
              <w:spacing w:line="360" w:lineRule="auto"/>
              <w:jc w:val="right"/>
              <w:rPr>
                <w:rFonts w:eastAsia="Times New Roman"/>
                <w:color w:val="000000" w:themeColor="text1"/>
                <w:sz w:val="18"/>
                <w:szCs w:val="18"/>
              </w:rPr>
            </w:pPr>
            <w:r w:rsidRPr="00454559">
              <w:rPr>
                <w:rFonts w:eastAsia="Times New Roman"/>
                <w:color w:val="000000" w:themeColor="text1"/>
                <w:sz w:val="18"/>
                <w:szCs w:val="18"/>
              </w:rPr>
              <w:t>Favourable</w:t>
            </w:r>
          </w:p>
        </w:tc>
      </w:tr>
      <w:tr w:rsidR="00454559" w:rsidRPr="00454559" w14:paraId="6FAA5E2E" w14:textId="078C3A57" w:rsidTr="00454559">
        <w:tc>
          <w:tcPr>
            <w:tcW w:w="1295" w:type="dxa"/>
            <w:shd w:val="clear" w:color="auto" w:fill="D9D9D9" w:themeFill="background1" w:themeFillShade="D9"/>
          </w:tcPr>
          <w:p w14:paraId="7AC6E60D" w14:textId="761C2DFE" w:rsidR="00BA0C83" w:rsidRPr="00454559" w:rsidRDefault="00644DC5" w:rsidP="00454559">
            <w:pPr>
              <w:spacing w:line="360" w:lineRule="auto"/>
              <w:rPr>
                <w:rFonts w:eastAsia="Times New Roman"/>
                <w:b/>
                <w:bCs/>
                <w:color w:val="000000" w:themeColor="text1"/>
                <w:sz w:val="20"/>
                <w:szCs w:val="20"/>
              </w:rPr>
            </w:pPr>
            <w:r>
              <w:rPr>
                <w:rFonts w:eastAsia="Times New Roman"/>
                <w:b/>
                <w:bCs/>
                <w:color w:val="000000" w:themeColor="text1"/>
                <w:sz w:val="20"/>
                <w:szCs w:val="20"/>
              </w:rPr>
              <w:t xml:space="preserve">Net </w:t>
            </w:r>
            <w:r w:rsidR="00BA0C83" w:rsidRPr="00454559">
              <w:rPr>
                <w:rFonts w:eastAsia="Times New Roman"/>
                <w:b/>
                <w:bCs/>
                <w:color w:val="000000" w:themeColor="text1"/>
                <w:sz w:val="20"/>
                <w:szCs w:val="20"/>
              </w:rPr>
              <w:t>Profit</w:t>
            </w:r>
          </w:p>
        </w:tc>
        <w:tc>
          <w:tcPr>
            <w:tcW w:w="679" w:type="dxa"/>
            <w:shd w:val="clear" w:color="auto" w:fill="D9D9D9" w:themeFill="background1" w:themeFillShade="D9"/>
          </w:tcPr>
          <w:p w14:paraId="3B748A5E" w14:textId="77777777" w:rsidR="00BA0C83" w:rsidRPr="00454559" w:rsidRDefault="00BA0C83" w:rsidP="009B1080">
            <w:pPr>
              <w:spacing w:line="360" w:lineRule="auto"/>
              <w:jc w:val="right"/>
              <w:rPr>
                <w:rFonts w:eastAsia="Times New Roman"/>
                <w:b/>
                <w:bCs/>
                <w:color w:val="000000" w:themeColor="text1"/>
                <w:sz w:val="20"/>
                <w:szCs w:val="20"/>
              </w:rPr>
            </w:pPr>
          </w:p>
        </w:tc>
        <w:tc>
          <w:tcPr>
            <w:tcW w:w="1403" w:type="dxa"/>
            <w:shd w:val="clear" w:color="auto" w:fill="D9D9D9" w:themeFill="background1" w:themeFillShade="D9"/>
          </w:tcPr>
          <w:p w14:paraId="00ED058E" w14:textId="415E89E9" w:rsidR="00BA0C83" w:rsidRPr="004155F6" w:rsidRDefault="00BA0C83" w:rsidP="009B1080">
            <w:pPr>
              <w:spacing w:line="360" w:lineRule="auto"/>
              <w:jc w:val="right"/>
              <w:rPr>
                <w:rFonts w:eastAsia="Times New Roman"/>
                <w:b/>
                <w:bCs/>
                <w:color w:val="000000" w:themeColor="text1"/>
                <w:sz w:val="20"/>
                <w:szCs w:val="20"/>
              </w:rPr>
            </w:pPr>
            <w:r w:rsidRPr="004155F6">
              <w:rPr>
                <w:rFonts w:eastAsia="Times New Roman"/>
                <w:b/>
                <w:bCs/>
                <w:color w:val="000000" w:themeColor="text1"/>
                <w:sz w:val="20"/>
                <w:szCs w:val="20"/>
              </w:rPr>
              <w:t>£1,350,000</w:t>
            </w:r>
          </w:p>
        </w:tc>
        <w:tc>
          <w:tcPr>
            <w:tcW w:w="1403" w:type="dxa"/>
            <w:shd w:val="clear" w:color="auto" w:fill="D9D9D9" w:themeFill="background1" w:themeFillShade="D9"/>
          </w:tcPr>
          <w:p w14:paraId="1FFABE0D" w14:textId="3CC13456" w:rsidR="00BA0C83" w:rsidRPr="004155F6" w:rsidRDefault="00BA0C83" w:rsidP="009B1080">
            <w:pPr>
              <w:spacing w:line="360" w:lineRule="auto"/>
              <w:jc w:val="right"/>
              <w:rPr>
                <w:rFonts w:eastAsia="Times New Roman"/>
                <w:b/>
                <w:bCs/>
                <w:color w:val="000000" w:themeColor="text1"/>
                <w:sz w:val="20"/>
                <w:szCs w:val="20"/>
              </w:rPr>
            </w:pPr>
            <w:r w:rsidRPr="004155F6">
              <w:rPr>
                <w:rFonts w:eastAsia="Times New Roman"/>
                <w:b/>
                <w:bCs/>
                <w:color w:val="000000" w:themeColor="text1"/>
                <w:sz w:val="20"/>
                <w:szCs w:val="20"/>
              </w:rPr>
              <w:t>£1,010,000</w:t>
            </w:r>
          </w:p>
        </w:tc>
        <w:tc>
          <w:tcPr>
            <w:tcW w:w="1403" w:type="dxa"/>
            <w:shd w:val="clear" w:color="auto" w:fill="D9D9D9" w:themeFill="background1" w:themeFillShade="D9"/>
          </w:tcPr>
          <w:p w14:paraId="7159CBAB" w14:textId="168A9B67" w:rsidR="00BA0C83" w:rsidRPr="004155F6" w:rsidRDefault="00BA0C83" w:rsidP="009B1080">
            <w:pPr>
              <w:spacing w:line="360" w:lineRule="auto"/>
              <w:jc w:val="right"/>
              <w:rPr>
                <w:rFonts w:eastAsia="Times New Roman"/>
                <w:b/>
                <w:bCs/>
                <w:color w:val="000000" w:themeColor="text1"/>
                <w:sz w:val="20"/>
                <w:szCs w:val="20"/>
              </w:rPr>
            </w:pPr>
            <w:r w:rsidRPr="004155F6">
              <w:rPr>
                <w:rFonts w:eastAsia="Times New Roman"/>
                <w:b/>
                <w:bCs/>
                <w:color w:val="000000" w:themeColor="text1"/>
                <w:sz w:val="20"/>
                <w:szCs w:val="20"/>
              </w:rPr>
              <w:t>£</w:t>
            </w:r>
            <w:r w:rsidR="00425C4E">
              <w:rPr>
                <w:rFonts w:eastAsia="Times New Roman"/>
                <w:b/>
                <w:bCs/>
                <w:color w:val="000000" w:themeColor="text1"/>
                <w:sz w:val="20"/>
                <w:szCs w:val="20"/>
              </w:rPr>
              <w:t>4</w:t>
            </w:r>
            <w:r w:rsidRPr="004155F6">
              <w:rPr>
                <w:rFonts w:eastAsia="Times New Roman"/>
                <w:b/>
                <w:bCs/>
                <w:color w:val="000000" w:themeColor="text1"/>
                <w:sz w:val="20"/>
                <w:szCs w:val="20"/>
              </w:rPr>
              <w:t>55,000</w:t>
            </w:r>
          </w:p>
        </w:tc>
        <w:tc>
          <w:tcPr>
            <w:tcW w:w="1363" w:type="dxa"/>
            <w:shd w:val="clear" w:color="auto" w:fill="D9D9D9" w:themeFill="background1" w:themeFillShade="D9"/>
          </w:tcPr>
          <w:p w14:paraId="1CE74763" w14:textId="2EC164DF" w:rsidR="00BA0C83" w:rsidRPr="004155F6" w:rsidRDefault="00BA0C83" w:rsidP="009B1080">
            <w:pPr>
              <w:spacing w:line="360" w:lineRule="auto"/>
              <w:jc w:val="right"/>
              <w:rPr>
                <w:rFonts w:eastAsia="Times New Roman"/>
                <w:b/>
                <w:bCs/>
                <w:color w:val="000000" w:themeColor="text1"/>
                <w:sz w:val="20"/>
                <w:szCs w:val="20"/>
              </w:rPr>
            </w:pPr>
            <w:r w:rsidRPr="004155F6">
              <w:rPr>
                <w:rFonts w:eastAsia="Times New Roman"/>
                <w:b/>
                <w:bCs/>
                <w:color w:val="000000" w:themeColor="text1"/>
                <w:sz w:val="20"/>
                <w:szCs w:val="20"/>
              </w:rPr>
              <w:t>(£</w:t>
            </w:r>
            <w:r w:rsidR="00425C4E">
              <w:rPr>
                <w:rFonts w:eastAsia="Times New Roman"/>
                <w:b/>
                <w:bCs/>
                <w:color w:val="000000" w:themeColor="text1"/>
                <w:sz w:val="20"/>
                <w:szCs w:val="20"/>
              </w:rPr>
              <w:t>5</w:t>
            </w:r>
            <w:r w:rsidRPr="004155F6">
              <w:rPr>
                <w:rFonts w:eastAsia="Times New Roman"/>
                <w:b/>
                <w:bCs/>
                <w:color w:val="000000" w:themeColor="text1"/>
                <w:sz w:val="20"/>
                <w:szCs w:val="20"/>
              </w:rPr>
              <w:t>55,000)</w:t>
            </w:r>
          </w:p>
        </w:tc>
        <w:tc>
          <w:tcPr>
            <w:tcW w:w="1526" w:type="dxa"/>
            <w:shd w:val="clear" w:color="auto" w:fill="D9D9D9" w:themeFill="background1" w:themeFillShade="D9"/>
          </w:tcPr>
          <w:p w14:paraId="29A6DF1E" w14:textId="4518A324" w:rsidR="00BA0C83" w:rsidRPr="00454559" w:rsidRDefault="00BA0C83" w:rsidP="009B1080">
            <w:pPr>
              <w:spacing w:line="360" w:lineRule="auto"/>
              <w:jc w:val="right"/>
              <w:rPr>
                <w:rFonts w:eastAsia="Times New Roman"/>
                <w:b/>
                <w:bCs/>
                <w:color w:val="000000" w:themeColor="text1"/>
                <w:sz w:val="18"/>
                <w:szCs w:val="18"/>
              </w:rPr>
            </w:pPr>
            <w:r w:rsidRPr="00454559">
              <w:rPr>
                <w:rFonts w:eastAsia="Times New Roman"/>
                <w:b/>
                <w:bCs/>
                <w:color w:val="000000" w:themeColor="text1"/>
                <w:sz w:val="18"/>
                <w:szCs w:val="18"/>
              </w:rPr>
              <w:t>Unfavourable</w:t>
            </w:r>
          </w:p>
        </w:tc>
      </w:tr>
    </w:tbl>
    <w:p w14:paraId="52364123" w14:textId="066DB363" w:rsidR="00813815" w:rsidRPr="00454559" w:rsidRDefault="00BA0C83" w:rsidP="00BA0C83">
      <w:pPr>
        <w:spacing w:line="360" w:lineRule="auto"/>
        <w:jc w:val="center"/>
        <w:rPr>
          <w:rFonts w:eastAsia="Times New Roman"/>
          <w:b/>
          <w:bCs/>
          <w:color w:val="000000" w:themeColor="text1"/>
          <w:sz w:val="18"/>
          <w:szCs w:val="18"/>
        </w:rPr>
      </w:pPr>
      <w:r w:rsidRPr="00454559">
        <w:rPr>
          <w:rFonts w:eastAsia="Times New Roman"/>
          <w:b/>
          <w:bCs/>
          <w:color w:val="000000" w:themeColor="text1"/>
          <w:sz w:val="18"/>
          <w:szCs w:val="18"/>
        </w:rPr>
        <w:t xml:space="preserve">Table 1 </w:t>
      </w:r>
    </w:p>
    <w:p w14:paraId="50CECDCD" w14:textId="4867D3D4" w:rsidR="009B1080" w:rsidRPr="00454559" w:rsidRDefault="00813815" w:rsidP="00BA0C83">
      <w:pPr>
        <w:spacing w:line="360" w:lineRule="auto"/>
        <w:jc w:val="center"/>
        <w:rPr>
          <w:rFonts w:eastAsia="Times New Roman"/>
          <w:b/>
          <w:bCs/>
          <w:color w:val="000000" w:themeColor="text1"/>
          <w:sz w:val="18"/>
          <w:szCs w:val="18"/>
        </w:rPr>
      </w:pPr>
      <w:r w:rsidRPr="00454559">
        <w:rPr>
          <w:rFonts w:eastAsia="Times New Roman"/>
          <w:b/>
          <w:bCs/>
          <w:color w:val="000000" w:themeColor="text1"/>
          <w:sz w:val="18"/>
          <w:szCs w:val="18"/>
        </w:rPr>
        <w:t>(Source: Created by the Student)</w:t>
      </w:r>
    </w:p>
    <w:p w14:paraId="054522BF" w14:textId="4852A764" w:rsidR="009B1080" w:rsidRDefault="009B1080" w:rsidP="00B32792">
      <w:pPr>
        <w:spacing w:line="360" w:lineRule="auto"/>
        <w:jc w:val="both"/>
        <w:rPr>
          <w:rFonts w:ascii="Times New Roman" w:eastAsia="Times New Roman" w:hAnsi="Times New Roman" w:cs="Times New Roman"/>
          <w:color w:val="000000" w:themeColor="text1"/>
          <w:sz w:val="24"/>
          <w:szCs w:val="24"/>
        </w:rPr>
      </w:pPr>
    </w:p>
    <w:p w14:paraId="25EC9566" w14:textId="2B70ABE5" w:rsidR="009B1080" w:rsidRDefault="00DC2F45" w:rsidP="00B3279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After calculating and adjusting the original and actual budgets the new manager of Amana Ltd analysed that many of the variances are unfavourable for the business. His conclusion is that the attempt of the owners of Amana Ltd to reduce the prices of their products in order to increase the revenue was unfavourable for the business. In addition, the owners incurred less revenue and have actually increased their costs of materials and labour which are unfavourable for the company as well.</w:t>
      </w:r>
    </w:p>
    <w:p w14:paraId="023067AE" w14:textId="77777777" w:rsidR="00644DC5" w:rsidRDefault="00644DC5" w:rsidP="004310DF">
      <w:pPr>
        <w:pStyle w:val="Heading2"/>
      </w:pPr>
      <w:bookmarkStart w:id="7" w:name="_Toc66721306"/>
      <w:bookmarkStart w:id="8" w:name="_Toc67327376"/>
    </w:p>
    <w:p w14:paraId="3C6D813C" w14:textId="7D1DBAB6" w:rsidR="007479ED" w:rsidRDefault="007479ED" w:rsidP="004310DF">
      <w:pPr>
        <w:pStyle w:val="Heading2"/>
      </w:pPr>
      <w:r>
        <w:t xml:space="preserve">Answer to question 2 </w:t>
      </w:r>
    </w:p>
    <w:p w14:paraId="68A728C2" w14:textId="7D0A3B6D" w:rsidR="00BE017C" w:rsidRDefault="000823BC" w:rsidP="007347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manager of Amana Ltd was asked by the owners of the company to prepare an annual report for the whole 2020 year. The manager analysed the annual financial performance of the company and </w:t>
      </w:r>
      <w:r w:rsidR="009D186F">
        <w:rPr>
          <w:rFonts w:ascii="Times New Roman" w:hAnsi="Times New Roman" w:cs="Times New Roman"/>
          <w:sz w:val="24"/>
          <w:szCs w:val="24"/>
        </w:rPr>
        <w:t>presented</w:t>
      </w:r>
      <w:r>
        <w:rPr>
          <w:rFonts w:ascii="Times New Roman" w:hAnsi="Times New Roman" w:cs="Times New Roman"/>
          <w:sz w:val="24"/>
          <w:szCs w:val="24"/>
        </w:rPr>
        <w:t xml:space="preserve"> the results. His conclusion is that t</w:t>
      </w:r>
      <w:r w:rsidR="00734786">
        <w:rPr>
          <w:rFonts w:ascii="Times New Roman" w:hAnsi="Times New Roman" w:cs="Times New Roman"/>
          <w:sz w:val="24"/>
          <w:szCs w:val="24"/>
        </w:rPr>
        <w:t xml:space="preserve">he company has taken a big hit on the revenue. From one point of view the COVID-19 pandemic affected the overall performance of the business. On the other hand, the decision of the owners to reduce the price of their products in order to increase the revenue was crucial </w:t>
      </w:r>
      <w:r w:rsidR="009D186F">
        <w:rPr>
          <w:rFonts w:ascii="Times New Roman" w:hAnsi="Times New Roman" w:cs="Times New Roman"/>
          <w:sz w:val="24"/>
          <w:szCs w:val="24"/>
        </w:rPr>
        <w:t>for</w:t>
      </w:r>
      <w:r w:rsidR="00734786">
        <w:rPr>
          <w:rFonts w:ascii="Times New Roman" w:hAnsi="Times New Roman" w:cs="Times New Roman"/>
          <w:sz w:val="24"/>
          <w:szCs w:val="24"/>
        </w:rPr>
        <w:t xml:space="preserve"> the drop in the revenue for 2020. </w:t>
      </w:r>
      <w:r w:rsidR="004048FC" w:rsidRPr="004048FC">
        <w:rPr>
          <w:rFonts w:ascii="Times New Roman" w:hAnsi="Times New Roman" w:cs="Times New Roman"/>
          <w:sz w:val="24"/>
          <w:szCs w:val="24"/>
        </w:rPr>
        <w:t xml:space="preserve">By </w:t>
      </w:r>
      <w:r w:rsidR="004F7255">
        <w:rPr>
          <w:rFonts w:ascii="Times New Roman" w:hAnsi="Times New Roman" w:cs="Times New Roman"/>
          <w:sz w:val="24"/>
          <w:szCs w:val="24"/>
        </w:rPr>
        <w:t>de</w:t>
      </w:r>
      <w:r w:rsidR="004048FC" w:rsidRPr="004048FC">
        <w:rPr>
          <w:rFonts w:ascii="Times New Roman" w:hAnsi="Times New Roman" w:cs="Times New Roman"/>
          <w:sz w:val="24"/>
          <w:szCs w:val="24"/>
        </w:rPr>
        <w:t xml:space="preserve">creasing the prices of the souvenirs Amana Ltd was trying to increase the revenue and remain competitive on the market, but in reality, the company incurred </w:t>
      </w:r>
      <w:proofErr w:type="gramStart"/>
      <w:r w:rsidR="004048FC" w:rsidRPr="004048FC">
        <w:rPr>
          <w:rFonts w:ascii="Times New Roman" w:hAnsi="Times New Roman" w:cs="Times New Roman"/>
          <w:sz w:val="24"/>
          <w:szCs w:val="24"/>
        </w:rPr>
        <w:t>losses</w:t>
      </w:r>
      <w:proofErr w:type="gramEnd"/>
      <w:r w:rsidR="004048FC" w:rsidRPr="004048FC">
        <w:rPr>
          <w:rFonts w:ascii="Times New Roman" w:hAnsi="Times New Roman" w:cs="Times New Roman"/>
          <w:sz w:val="24"/>
          <w:szCs w:val="24"/>
        </w:rPr>
        <w:t xml:space="preserve"> and, in the end, their variable costs have </w:t>
      </w:r>
      <w:r w:rsidR="004048FC" w:rsidRPr="003D64DE">
        <w:rPr>
          <w:rFonts w:ascii="Times New Roman" w:hAnsi="Times New Roman" w:cs="Times New Roman"/>
          <w:sz w:val="24"/>
          <w:szCs w:val="24"/>
        </w:rPr>
        <w:t>increased</w:t>
      </w:r>
      <w:r w:rsidR="004F7255" w:rsidRPr="003D64DE">
        <w:rPr>
          <w:rFonts w:ascii="Times New Roman" w:hAnsi="Times New Roman" w:cs="Times New Roman"/>
          <w:sz w:val="24"/>
          <w:szCs w:val="24"/>
        </w:rPr>
        <w:t xml:space="preserve"> </w:t>
      </w:r>
      <w:r w:rsidR="004F7255" w:rsidRPr="003D64DE">
        <w:rPr>
          <w:rFonts w:ascii="Times New Roman" w:hAnsi="Times New Roman" w:cs="Times New Roman"/>
          <w:sz w:val="24"/>
          <w:szCs w:val="24"/>
          <w:lang w:val="en-US"/>
        </w:rPr>
        <w:t>(Alegre and Sard, 2017)</w:t>
      </w:r>
      <w:r w:rsidR="004048FC" w:rsidRPr="003D64DE">
        <w:rPr>
          <w:rFonts w:ascii="Times New Roman" w:hAnsi="Times New Roman" w:cs="Times New Roman"/>
          <w:sz w:val="24"/>
          <w:szCs w:val="24"/>
        </w:rPr>
        <w:t>.</w:t>
      </w:r>
    </w:p>
    <w:bookmarkEnd w:id="7"/>
    <w:bookmarkEnd w:id="8"/>
    <w:p w14:paraId="1F076BAD" w14:textId="51C7AF09" w:rsidR="00095013" w:rsidRDefault="00095013" w:rsidP="00095013">
      <w:pPr>
        <w:pStyle w:val="NormalWeb"/>
        <w:spacing w:before="0" w:beforeAutospacing="0" w:after="0" w:afterAutospacing="0" w:line="360" w:lineRule="auto"/>
        <w:jc w:val="both"/>
        <w:rPr>
          <w:color w:val="000000"/>
        </w:rPr>
      </w:pPr>
      <w:r>
        <w:rPr>
          <w:color w:val="000000"/>
        </w:rPr>
        <w:t> </w:t>
      </w:r>
      <w:bookmarkStart w:id="9" w:name="_Toc66721307"/>
    </w:p>
    <w:p w14:paraId="25FFE5BB" w14:textId="7890D9ED" w:rsidR="007479ED" w:rsidRDefault="007479ED" w:rsidP="00883843">
      <w:pPr>
        <w:pStyle w:val="Heading2"/>
      </w:pPr>
      <w:bookmarkStart w:id="10" w:name="_Toc67327377"/>
      <w:r>
        <w:t xml:space="preserve">Answer to question 3 </w:t>
      </w:r>
    </w:p>
    <w:p w14:paraId="067A6893" w14:textId="6A786847" w:rsidR="004048FC" w:rsidRPr="004048FC" w:rsidRDefault="004048FC" w:rsidP="004048FC">
      <w:pPr>
        <w:spacing w:line="360" w:lineRule="auto"/>
        <w:jc w:val="both"/>
        <w:rPr>
          <w:rFonts w:ascii="Times New Roman" w:hAnsi="Times New Roman" w:cs="Times New Roman"/>
          <w:sz w:val="24"/>
          <w:szCs w:val="24"/>
        </w:rPr>
      </w:pPr>
      <w:r w:rsidRPr="004048FC">
        <w:rPr>
          <w:rFonts w:ascii="Times New Roman" w:hAnsi="Times New Roman" w:cs="Times New Roman"/>
          <w:sz w:val="24"/>
          <w:szCs w:val="24"/>
        </w:rPr>
        <w:t>The revenue generated by a business is determined by the quantity that has been sold and the selling price. The owners of the business need to have in mind that their business is product-</w:t>
      </w:r>
      <w:proofErr w:type="gramStart"/>
      <w:r w:rsidRPr="004048FC">
        <w:rPr>
          <w:rFonts w:ascii="Times New Roman" w:hAnsi="Times New Roman" w:cs="Times New Roman"/>
          <w:sz w:val="24"/>
          <w:szCs w:val="24"/>
        </w:rPr>
        <w:t>based</w:t>
      </w:r>
      <w:proofErr w:type="gramEnd"/>
      <w:r w:rsidRPr="004048FC">
        <w:rPr>
          <w:rFonts w:ascii="Times New Roman" w:hAnsi="Times New Roman" w:cs="Times New Roman"/>
          <w:sz w:val="24"/>
          <w:szCs w:val="24"/>
        </w:rPr>
        <w:t xml:space="preserve"> and the cost materials is of great significance and it must be controlled more efficiently</w:t>
      </w:r>
      <w:r w:rsidR="004155F6">
        <w:rPr>
          <w:rFonts w:ascii="Times New Roman" w:hAnsi="Times New Roman" w:cs="Times New Roman"/>
          <w:sz w:val="24"/>
          <w:szCs w:val="24"/>
        </w:rPr>
        <w:t xml:space="preserve"> </w:t>
      </w:r>
      <w:r w:rsidR="004155F6" w:rsidRPr="003D64DE">
        <w:rPr>
          <w:rFonts w:ascii="Times New Roman" w:hAnsi="Times New Roman" w:cs="Times New Roman"/>
          <w:sz w:val="24"/>
          <w:szCs w:val="24"/>
          <w:lang w:val="en-US"/>
        </w:rPr>
        <w:t>(</w:t>
      </w:r>
      <w:proofErr w:type="spellStart"/>
      <w:r w:rsidR="004155F6" w:rsidRPr="003D64DE">
        <w:rPr>
          <w:rFonts w:ascii="Times New Roman" w:hAnsi="Times New Roman" w:cs="Times New Roman"/>
          <w:sz w:val="24"/>
          <w:szCs w:val="24"/>
        </w:rPr>
        <w:t>Weustink</w:t>
      </w:r>
      <w:proofErr w:type="spellEnd"/>
      <w:r w:rsidR="004155F6" w:rsidRPr="003D64DE">
        <w:rPr>
          <w:rFonts w:ascii="Times New Roman" w:hAnsi="Times New Roman" w:cs="Times New Roman"/>
          <w:sz w:val="24"/>
          <w:szCs w:val="24"/>
        </w:rPr>
        <w:t xml:space="preserve"> et al., 2000)</w:t>
      </w:r>
      <w:r w:rsidRPr="003D64DE">
        <w:rPr>
          <w:rFonts w:ascii="Times New Roman" w:hAnsi="Times New Roman" w:cs="Times New Roman"/>
          <w:sz w:val="24"/>
          <w:szCs w:val="24"/>
        </w:rPr>
        <w:t>.</w:t>
      </w:r>
      <w:r w:rsidRPr="004048FC">
        <w:rPr>
          <w:rFonts w:ascii="Times New Roman" w:hAnsi="Times New Roman" w:cs="Times New Roman"/>
          <w:sz w:val="24"/>
          <w:szCs w:val="24"/>
        </w:rPr>
        <w:t xml:space="preserve"> </w:t>
      </w:r>
    </w:p>
    <w:p w14:paraId="210A8FFE" w14:textId="0FDDF5C6" w:rsidR="004048FC" w:rsidRPr="004048FC" w:rsidRDefault="004048FC" w:rsidP="004048FC">
      <w:pPr>
        <w:spacing w:line="360" w:lineRule="auto"/>
        <w:jc w:val="both"/>
        <w:rPr>
          <w:rFonts w:ascii="Times New Roman" w:hAnsi="Times New Roman" w:cs="Times New Roman"/>
          <w:sz w:val="24"/>
          <w:szCs w:val="24"/>
        </w:rPr>
      </w:pPr>
      <w:r w:rsidRPr="004048FC">
        <w:rPr>
          <w:rFonts w:ascii="Times New Roman" w:hAnsi="Times New Roman" w:cs="Times New Roman"/>
          <w:sz w:val="24"/>
          <w:szCs w:val="24"/>
        </w:rPr>
        <w:lastRenderedPageBreak/>
        <w:t>In 2020 Amana Ltd.’s cost of materials has increased and the fact that their main products are souvenirs they must ensure that the cost of materials is kept under control, but without making compromise with the quality</w:t>
      </w:r>
      <w:r w:rsidR="004155F6">
        <w:rPr>
          <w:rFonts w:ascii="Times New Roman" w:hAnsi="Times New Roman" w:cs="Times New Roman"/>
          <w:sz w:val="24"/>
          <w:szCs w:val="24"/>
        </w:rPr>
        <w:t>.</w:t>
      </w:r>
      <w:r w:rsidRPr="004048FC">
        <w:rPr>
          <w:rFonts w:ascii="Times New Roman" w:hAnsi="Times New Roman" w:cs="Times New Roman"/>
          <w:sz w:val="24"/>
          <w:szCs w:val="24"/>
        </w:rPr>
        <w:t xml:space="preserve"> The new manager’s suggestion for the owners is to change their suppliers and find new ones that can prove good track records. In this way the business can achieve long-term sustainability and increase their revenue.</w:t>
      </w:r>
    </w:p>
    <w:p w14:paraId="685E589D" w14:textId="77777777" w:rsidR="004048FC" w:rsidRPr="004048FC" w:rsidRDefault="004048FC" w:rsidP="004048FC"/>
    <w:p w14:paraId="7DE21C3A" w14:textId="0A8F7D4B" w:rsidR="00B32792" w:rsidRDefault="00B32792" w:rsidP="00883843">
      <w:pPr>
        <w:pStyle w:val="Heading1"/>
      </w:pPr>
      <w:bookmarkStart w:id="11" w:name="_Toc66721308"/>
      <w:bookmarkStart w:id="12" w:name="_Toc67327378"/>
      <w:bookmarkEnd w:id="9"/>
      <w:bookmarkEnd w:id="10"/>
      <w:r w:rsidRPr="008A4C74">
        <w:t xml:space="preserve">PART B: </w:t>
      </w:r>
      <w:bookmarkEnd w:id="11"/>
      <w:bookmarkEnd w:id="12"/>
    </w:p>
    <w:p w14:paraId="7B227A42" w14:textId="5E8F09B8" w:rsidR="00B263A2" w:rsidRDefault="004F7255" w:rsidP="00B327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present COVID-19 pandemic situation has a crucial impact on businesses worldwide. Having that in mind it appears that the level of readiness of business organisations</w:t>
      </w:r>
      <w:r w:rsidR="004155F6">
        <w:rPr>
          <w:rFonts w:ascii="Times New Roman" w:hAnsi="Times New Roman" w:cs="Times New Roman"/>
          <w:color w:val="000000" w:themeColor="text1"/>
          <w:sz w:val="24"/>
          <w:szCs w:val="24"/>
        </w:rPr>
        <w:t xml:space="preserve"> to increase their online presence</w:t>
      </w:r>
      <w:r>
        <w:rPr>
          <w:rFonts w:ascii="Times New Roman" w:hAnsi="Times New Roman" w:cs="Times New Roman"/>
          <w:color w:val="000000" w:themeColor="text1"/>
          <w:sz w:val="24"/>
          <w:szCs w:val="24"/>
        </w:rPr>
        <w:t xml:space="preserve"> plays an important role for the sustainability and continuity of a company in the present volatile environment </w:t>
      </w:r>
      <w:sdt>
        <w:sdtPr>
          <w:rPr>
            <w:rFonts w:ascii="Times New Roman" w:hAnsi="Times New Roman" w:cs="Times New Roman"/>
            <w:color w:val="000000" w:themeColor="text1"/>
            <w:sz w:val="24"/>
            <w:szCs w:val="24"/>
          </w:rPr>
          <w:id w:val="796269983"/>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eta211 \l 2057 </w:instrText>
          </w:r>
          <w:r>
            <w:rPr>
              <w:rFonts w:ascii="Times New Roman" w:hAnsi="Times New Roman" w:cs="Times New Roman"/>
              <w:color w:val="000000" w:themeColor="text1"/>
              <w:sz w:val="24"/>
              <w:szCs w:val="24"/>
            </w:rPr>
            <w:fldChar w:fldCharType="separate"/>
          </w:r>
          <w:r w:rsidR="00184815" w:rsidRPr="00184815">
            <w:rPr>
              <w:rFonts w:ascii="Times New Roman" w:hAnsi="Times New Roman" w:cs="Times New Roman"/>
              <w:noProof/>
              <w:color w:val="000000" w:themeColor="text1"/>
              <w:sz w:val="24"/>
              <w:szCs w:val="24"/>
            </w:rPr>
            <w:t>(Priambodo, 2021)</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r w:rsidR="00B263A2">
        <w:rPr>
          <w:rFonts w:ascii="Times New Roman" w:hAnsi="Times New Roman" w:cs="Times New Roman"/>
          <w:color w:val="000000" w:themeColor="text1"/>
          <w:sz w:val="24"/>
          <w:szCs w:val="24"/>
        </w:rPr>
        <w:t xml:space="preserve">Mr. Amana is considering </w:t>
      </w:r>
      <w:proofErr w:type="gramStart"/>
      <w:r w:rsidR="00B263A2">
        <w:rPr>
          <w:rFonts w:ascii="Times New Roman" w:hAnsi="Times New Roman" w:cs="Times New Roman"/>
          <w:color w:val="000000" w:themeColor="text1"/>
          <w:sz w:val="24"/>
          <w:szCs w:val="24"/>
        </w:rPr>
        <w:t>to close</w:t>
      </w:r>
      <w:proofErr w:type="gramEnd"/>
      <w:r w:rsidR="00B263A2">
        <w:rPr>
          <w:rFonts w:ascii="Times New Roman" w:hAnsi="Times New Roman" w:cs="Times New Roman"/>
          <w:color w:val="000000" w:themeColor="text1"/>
          <w:sz w:val="24"/>
          <w:szCs w:val="24"/>
        </w:rPr>
        <w:t xml:space="preserve"> the shops the company owns in Manchester, Brighton, and Birmingham in order to streamline the business. In addition, he is considering </w:t>
      </w:r>
      <w:proofErr w:type="gramStart"/>
      <w:r w:rsidR="00B263A2">
        <w:rPr>
          <w:rFonts w:ascii="Times New Roman" w:hAnsi="Times New Roman" w:cs="Times New Roman"/>
          <w:color w:val="000000" w:themeColor="text1"/>
          <w:sz w:val="24"/>
          <w:szCs w:val="24"/>
        </w:rPr>
        <w:t>to move</w:t>
      </w:r>
      <w:proofErr w:type="gramEnd"/>
      <w:r w:rsidR="00B263A2">
        <w:rPr>
          <w:rFonts w:ascii="Times New Roman" w:hAnsi="Times New Roman" w:cs="Times New Roman"/>
          <w:color w:val="000000" w:themeColor="text1"/>
          <w:sz w:val="24"/>
          <w:szCs w:val="24"/>
        </w:rPr>
        <w:t xml:space="preserve"> 50% of the sales from those shops online. </w:t>
      </w:r>
      <w:r w:rsidR="00C86CE2">
        <w:rPr>
          <w:rFonts w:ascii="Times New Roman" w:hAnsi="Times New Roman" w:cs="Times New Roman"/>
          <w:color w:val="000000" w:themeColor="text1"/>
          <w:sz w:val="24"/>
          <w:szCs w:val="24"/>
        </w:rPr>
        <w:t>Mr. Amana realized that his competitors are trying to adapt to the pandemic situation and are selling their products online</w:t>
      </w:r>
      <w:r w:rsidR="00CA37D8">
        <w:rPr>
          <w:rFonts w:ascii="Times New Roman" w:hAnsi="Times New Roman" w:cs="Times New Roman"/>
          <w:color w:val="000000" w:themeColor="text1"/>
          <w:sz w:val="24"/>
          <w:szCs w:val="24"/>
        </w:rPr>
        <w:t xml:space="preserve"> to the American, European, and British markets</w:t>
      </w:r>
      <w:r w:rsidR="00C86CE2">
        <w:rPr>
          <w:rFonts w:ascii="Times New Roman" w:hAnsi="Times New Roman" w:cs="Times New Roman"/>
          <w:color w:val="000000" w:themeColor="text1"/>
          <w:sz w:val="24"/>
          <w:szCs w:val="24"/>
        </w:rPr>
        <w:t xml:space="preserve">. </w:t>
      </w:r>
      <w:r w:rsidR="00B263A2">
        <w:rPr>
          <w:rFonts w:ascii="Times New Roman" w:hAnsi="Times New Roman" w:cs="Times New Roman"/>
          <w:color w:val="000000" w:themeColor="text1"/>
          <w:sz w:val="24"/>
          <w:szCs w:val="24"/>
        </w:rPr>
        <w:t xml:space="preserve">Until now Amana Ltd has been trading only in their physical stores despite that the company has its own website, but it is mainly used as a channel for marketing. The owners have two options to consider. The first option is investment in their own website and upgrade it so that it can take the expected trading volume. The second option for Amana Ltd is to sell their products on Amazon. </w:t>
      </w:r>
      <w:r w:rsidR="009C4F5B">
        <w:rPr>
          <w:rFonts w:ascii="Times New Roman" w:hAnsi="Times New Roman" w:cs="Times New Roman"/>
          <w:color w:val="000000" w:themeColor="text1"/>
          <w:sz w:val="24"/>
          <w:szCs w:val="24"/>
        </w:rPr>
        <w:t xml:space="preserve">According to Daniel Tolstoy (2021), the way of doing business has changed in the last two decades. Small and medium enterprises (SME) need to adapt to the new conditions of doing business and increase their online presence in order to be successful. </w:t>
      </w:r>
      <w:r w:rsidR="00A81DB4">
        <w:rPr>
          <w:rFonts w:ascii="Times New Roman" w:hAnsi="Times New Roman" w:cs="Times New Roman"/>
          <w:color w:val="000000" w:themeColor="text1"/>
          <w:sz w:val="24"/>
          <w:szCs w:val="24"/>
        </w:rPr>
        <w:t xml:space="preserve">In addition, by switching to online trading the key advantages that are revealing for a business are the reduced time processing, reduced cost, increased productivity, increased sales, increased customer loyalty, and extended market reach </w:t>
      </w:r>
      <w:sdt>
        <w:sdtPr>
          <w:rPr>
            <w:rFonts w:ascii="Times New Roman" w:hAnsi="Times New Roman" w:cs="Times New Roman"/>
            <w:color w:val="000000" w:themeColor="text1"/>
            <w:sz w:val="24"/>
            <w:szCs w:val="24"/>
          </w:rPr>
          <w:id w:val="1840577917"/>
          <w:citation/>
        </w:sdtPr>
        <w:sdtEndPr/>
        <w:sdtContent>
          <w:r w:rsidR="00A81DB4">
            <w:rPr>
              <w:rFonts w:ascii="Times New Roman" w:hAnsi="Times New Roman" w:cs="Times New Roman"/>
              <w:color w:val="000000" w:themeColor="text1"/>
              <w:sz w:val="24"/>
              <w:szCs w:val="24"/>
            </w:rPr>
            <w:fldChar w:fldCharType="begin"/>
          </w:r>
          <w:r w:rsidR="00A81DB4">
            <w:rPr>
              <w:rFonts w:ascii="Times New Roman" w:hAnsi="Times New Roman" w:cs="Times New Roman"/>
              <w:color w:val="000000" w:themeColor="text1"/>
              <w:sz w:val="24"/>
              <w:szCs w:val="24"/>
            </w:rPr>
            <w:instrText xml:space="preserve"> CITATION eta211 \l 2057 </w:instrText>
          </w:r>
          <w:r w:rsidR="00A81DB4">
            <w:rPr>
              <w:rFonts w:ascii="Times New Roman" w:hAnsi="Times New Roman" w:cs="Times New Roman"/>
              <w:color w:val="000000" w:themeColor="text1"/>
              <w:sz w:val="24"/>
              <w:szCs w:val="24"/>
            </w:rPr>
            <w:fldChar w:fldCharType="separate"/>
          </w:r>
          <w:r w:rsidR="00184815" w:rsidRPr="00184815">
            <w:rPr>
              <w:rFonts w:ascii="Times New Roman" w:hAnsi="Times New Roman" w:cs="Times New Roman"/>
              <w:noProof/>
              <w:color w:val="000000" w:themeColor="text1"/>
              <w:sz w:val="24"/>
              <w:szCs w:val="24"/>
            </w:rPr>
            <w:t>(Priambodo, 2021)</w:t>
          </w:r>
          <w:r w:rsidR="00A81DB4">
            <w:rPr>
              <w:rFonts w:ascii="Times New Roman" w:hAnsi="Times New Roman" w:cs="Times New Roman"/>
              <w:color w:val="000000" w:themeColor="text1"/>
              <w:sz w:val="24"/>
              <w:szCs w:val="24"/>
            </w:rPr>
            <w:fldChar w:fldCharType="end"/>
          </w:r>
        </w:sdtContent>
      </w:sdt>
      <w:r w:rsidR="00A81DB4">
        <w:rPr>
          <w:rFonts w:ascii="Times New Roman" w:hAnsi="Times New Roman" w:cs="Times New Roman"/>
          <w:color w:val="000000" w:themeColor="text1"/>
          <w:sz w:val="24"/>
          <w:szCs w:val="24"/>
        </w:rPr>
        <w:t xml:space="preserve">. </w:t>
      </w:r>
      <w:r w:rsidR="00B263A2">
        <w:rPr>
          <w:rFonts w:ascii="Times New Roman" w:hAnsi="Times New Roman" w:cs="Times New Roman"/>
          <w:color w:val="000000" w:themeColor="text1"/>
          <w:sz w:val="24"/>
          <w:szCs w:val="24"/>
        </w:rPr>
        <w:t xml:space="preserve">The </w:t>
      </w:r>
      <w:r w:rsidR="00C86CE2">
        <w:rPr>
          <w:rFonts w:ascii="Times New Roman" w:hAnsi="Times New Roman" w:cs="Times New Roman"/>
          <w:color w:val="000000" w:themeColor="text1"/>
          <w:sz w:val="24"/>
          <w:szCs w:val="24"/>
        </w:rPr>
        <w:t xml:space="preserve">new manager </w:t>
      </w:r>
      <w:r w:rsidR="009C4F5B">
        <w:rPr>
          <w:rFonts w:ascii="Times New Roman" w:hAnsi="Times New Roman" w:cs="Times New Roman"/>
          <w:color w:val="000000" w:themeColor="text1"/>
          <w:sz w:val="24"/>
          <w:szCs w:val="24"/>
        </w:rPr>
        <w:t>was given the task</w:t>
      </w:r>
      <w:r w:rsidR="00C86CE2">
        <w:rPr>
          <w:rFonts w:ascii="Times New Roman" w:hAnsi="Times New Roman" w:cs="Times New Roman"/>
          <w:color w:val="000000" w:themeColor="text1"/>
          <w:sz w:val="24"/>
          <w:szCs w:val="24"/>
        </w:rPr>
        <w:t xml:space="preserve"> to analyse</w:t>
      </w:r>
      <w:r w:rsidR="00033033">
        <w:rPr>
          <w:rFonts w:ascii="Times New Roman" w:hAnsi="Times New Roman" w:cs="Times New Roman"/>
          <w:color w:val="000000" w:themeColor="text1"/>
          <w:sz w:val="24"/>
          <w:szCs w:val="24"/>
        </w:rPr>
        <w:t xml:space="preserve"> </w:t>
      </w:r>
      <w:r w:rsidR="00C86CE2">
        <w:rPr>
          <w:rFonts w:ascii="Times New Roman" w:hAnsi="Times New Roman" w:cs="Times New Roman"/>
          <w:color w:val="000000" w:themeColor="text1"/>
          <w:sz w:val="24"/>
          <w:szCs w:val="24"/>
        </w:rPr>
        <w:t>the two options and advise the owners which option would be better for the company. The pros and cons for the two options are presented below.</w:t>
      </w:r>
    </w:p>
    <w:p w14:paraId="673622D6" w14:textId="22E35D30" w:rsidR="00C86CE2" w:rsidRDefault="00C86CE2" w:rsidP="00B32792">
      <w:pPr>
        <w:spacing w:line="360" w:lineRule="auto"/>
        <w:jc w:val="both"/>
        <w:rPr>
          <w:rFonts w:ascii="Times New Roman" w:hAnsi="Times New Roman" w:cs="Times New Roman"/>
          <w:color w:val="000000" w:themeColor="text1"/>
          <w:sz w:val="24"/>
          <w:szCs w:val="24"/>
        </w:rPr>
      </w:pPr>
    </w:p>
    <w:p w14:paraId="077AAE11" w14:textId="75E05469" w:rsidR="00C86CE2" w:rsidRPr="00C86CE2" w:rsidRDefault="00C86CE2" w:rsidP="00B32792">
      <w:pPr>
        <w:spacing w:line="360" w:lineRule="auto"/>
        <w:jc w:val="both"/>
        <w:rPr>
          <w:rFonts w:ascii="Times New Roman" w:hAnsi="Times New Roman" w:cs="Times New Roman"/>
          <w:b/>
          <w:bCs/>
          <w:color w:val="000000" w:themeColor="text1"/>
          <w:sz w:val="24"/>
          <w:szCs w:val="24"/>
        </w:rPr>
      </w:pPr>
      <w:r w:rsidRPr="00C86CE2">
        <w:rPr>
          <w:rFonts w:ascii="Times New Roman" w:hAnsi="Times New Roman" w:cs="Times New Roman"/>
          <w:b/>
          <w:bCs/>
          <w:color w:val="000000" w:themeColor="text1"/>
          <w:sz w:val="24"/>
          <w:szCs w:val="24"/>
        </w:rPr>
        <w:t>Option 1 – Investing in the company’s website</w:t>
      </w:r>
    </w:p>
    <w:p w14:paraId="3A133B2D" w14:textId="1F240CB4" w:rsidR="00C86CE2" w:rsidRDefault="00C86CE2" w:rsidP="00B327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mentioned above Amana Ltd has its own website, but it is mainly used for marketing purposes. In order to start selling their products online the company needs to make investments and upgrade the website in order to handle the expected volume of sales. The costs that will be incurred for upgrading the company’s website are presented below in Table 2.</w:t>
      </w:r>
    </w:p>
    <w:p w14:paraId="45080F4F" w14:textId="61403332" w:rsidR="00C86CE2" w:rsidRDefault="00C86CE2" w:rsidP="00B32792">
      <w:pPr>
        <w:spacing w:line="360" w:lineRule="auto"/>
        <w:jc w:val="both"/>
        <w:rPr>
          <w:rFonts w:ascii="Times New Roman" w:hAnsi="Times New Roman" w:cs="Times New Roman"/>
          <w:color w:val="000000" w:themeColor="text1"/>
          <w:sz w:val="24"/>
          <w:szCs w:val="24"/>
        </w:rPr>
      </w:pPr>
    </w:p>
    <w:tbl>
      <w:tblPr>
        <w:tblStyle w:val="TableGrid"/>
        <w:tblW w:w="0" w:type="auto"/>
        <w:tblInd w:w="137"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7088"/>
        <w:gridCol w:w="1559"/>
      </w:tblGrid>
      <w:tr w:rsidR="00C86CE2" w14:paraId="288A4531" w14:textId="77777777" w:rsidTr="004902D4">
        <w:tc>
          <w:tcPr>
            <w:tcW w:w="7088" w:type="dxa"/>
            <w:shd w:val="clear" w:color="auto" w:fill="8DB3E2" w:themeFill="text2" w:themeFillTint="66"/>
          </w:tcPr>
          <w:p w14:paraId="4116EB9A" w14:textId="5241C409" w:rsidR="00C86CE2" w:rsidRPr="00D578CA" w:rsidRDefault="00C86CE2" w:rsidP="00B32792">
            <w:pPr>
              <w:spacing w:line="360" w:lineRule="auto"/>
              <w:jc w:val="both"/>
              <w:rPr>
                <w:b/>
                <w:bCs/>
                <w:color w:val="000000" w:themeColor="text1"/>
              </w:rPr>
            </w:pPr>
            <w:r w:rsidRPr="00D578CA">
              <w:rPr>
                <w:b/>
                <w:bCs/>
                <w:color w:val="000000" w:themeColor="text1"/>
              </w:rPr>
              <w:t>Item</w:t>
            </w:r>
          </w:p>
        </w:tc>
        <w:tc>
          <w:tcPr>
            <w:tcW w:w="1559" w:type="dxa"/>
            <w:shd w:val="clear" w:color="auto" w:fill="8DB3E2" w:themeFill="text2" w:themeFillTint="66"/>
          </w:tcPr>
          <w:p w14:paraId="27595122" w14:textId="2317EA75" w:rsidR="00C86CE2" w:rsidRPr="00D578CA" w:rsidRDefault="00C86CE2" w:rsidP="00C86CE2">
            <w:pPr>
              <w:spacing w:line="360" w:lineRule="auto"/>
              <w:jc w:val="center"/>
              <w:rPr>
                <w:b/>
                <w:bCs/>
                <w:color w:val="000000" w:themeColor="text1"/>
              </w:rPr>
            </w:pPr>
            <w:r w:rsidRPr="00D578CA">
              <w:rPr>
                <w:b/>
                <w:bCs/>
                <w:color w:val="000000" w:themeColor="text1"/>
              </w:rPr>
              <w:t>Cost</w:t>
            </w:r>
          </w:p>
        </w:tc>
      </w:tr>
      <w:tr w:rsidR="00C86CE2" w14:paraId="1DEFCD8A" w14:textId="77777777" w:rsidTr="004902D4">
        <w:tc>
          <w:tcPr>
            <w:tcW w:w="7088" w:type="dxa"/>
          </w:tcPr>
          <w:p w14:paraId="38D15257" w14:textId="6BB42E6D" w:rsidR="00C86CE2" w:rsidRPr="00D578CA" w:rsidRDefault="00C86CE2" w:rsidP="00B32792">
            <w:pPr>
              <w:spacing w:line="360" w:lineRule="auto"/>
              <w:jc w:val="both"/>
              <w:rPr>
                <w:color w:val="000000" w:themeColor="text1"/>
                <w:sz w:val="20"/>
                <w:szCs w:val="20"/>
              </w:rPr>
            </w:pPr>
            <w:r w:rsidRPr="00D578CA">
              <w:rPr>
                <w:color w:val="000000" w:themeColor="text1"/>
                <w:sz w:val="20"/>
                <w:szCs w:val="20"/>
              </w:rPr>
              <w:t>Cost of setting up delivery network</w:t>
            </w:r>
          </w:p>
        </w:tc>
        <w:tc>
          <w:tcPr>
            <w:tcW w:w="1559" w:type="dxa"/>
          </w:tcPr>
          <w:p w14:paraId="5150A5A7" w14:textId="314ADA0F" w:rsidR="00C86CE2" w:rsidRPr="00D578CA" w:rsidRDefault="00D578CA" w:rsidP="00D578CA">
            <w:pPr>
              <w:spacing w:line="360" w:lineRule="auto"/>
              <w:jc w:val="right"/>
              <w:rPr>
                <w:color w:val="000000" w:themeColor="text1"/>
              </w:rPr>
            </w:pPr>
            <w:r w:rsidRPr="00D578CA">
              <w:rPr>
                <w:color w:val="000000" w:themeColor="text1"/>
              </w:rPr>
              <w:t>£150,000</w:t>
            </w:r>
          </w:p>
        </w:tc>
      </w:tr>
      <w:tr w:rsidR="00C86CE2" w14:paraId="0431A934" w14:textId="77777777" w:rsidTr="004902D4">
        <w:tc>
          <w:tcPr>
            <w:tcW w:w="7088" w:type="dxa"/>
            <w:shd w:val="clear" w:color="auto" w:fill="DBE5F1" w:themeFill="accent1" w:themeFillTint="33"/>
          </w:tcPr>
          <w:p w14:paraId="5B8D3959" w14:textId="4D5211AE" w:rsidR="00C86CE2" w:rsidRPr="00D578CA" w:rsidRDefault="00C86CE2" w:rsidP="00B32792">
            <w:pPr>
              <w:spacing w:line="360" w:lineRule="auto"/>
              <w:jc w:val="both"/>
              <w:rPr>
                <w:color w:val="000000" w:themeColor="text1"/>
                <w:sz w:val="20"/>
                <w:szCs w:val="20"/>
              </w:rPr>
            </w:pPr>
            <w:r w:rsidRPr="00D578CA">
              <w:rPr>
                <w:color w:val="000000" w:themeColor="text1"/>
                <w:sz w:val="20"/>
                <w:szCs w:val="20"/>
              </w:rPr>
              <w:t>Cost of upgrading current website to handle large volume of sales</w:t>
            </w:r>
          </w:p>
        </w:tc>
        <w:tc>
          <w:tcPr>
            <w:tcW w:w="1559" w:type="dxa"/>
            <w:shd w:val="clear" w:color="auto" w:fill="DBE5F1" w:themeFill="accent1" w:themeFillTint="33"/>
          </w:tcPr>
          <w:p w14:paraId="53DDEF49" w14:textId="40B0CF98" w:rsidR="00C86CE2" w:rsidRPr="00D578CA" w:rsidRDefault="00D578CA" w:rsidP="00D578CA">
            <w:pPr>
              <w:spacing w:line="360" w:lineRule="auto"/>
              <w:jc w:val="right"/>
              <w:rPr>
                <w:color w:val="000000" w:themeColor="text1"/>
              </w:rPr>
            </w:pPr>
            <w:r w:rsidRPr="00D578CA">
              <w:rPr>
                <w:color w:val="000000" w:themeColor="text1"/>
              </w:rPr>
              <w:t>£50,000</w:t>
            </w:r>
          </w:p>
        </w:tc>
      </w:tr>
      <w:tr w:rsidR="00C86CE2" w14:paraId="37685D6E" w14:textId="77777777" w:rsidTr="004902D4">
        <w:tc>
          <w:tcPr>
            <w:tcW w:w="7088" w:type="dxa"/>
            <w:shd w:val="clear" w:color="auto" w:fill="F2F2F2" w:themeFill="background1" w:themeFillShade="F2"/>
          </w:tcPr>
          <w:p w14:paraId="301ADA06" w14:textId="15CDDF71" w:rsidR="00C86CE2" w:rsidRPr="00D578CA" w:rsidRDefault="00C86CE2" w:rsidP="00B32792">
            <w:pPr>
              <w:spacing w:line="360" w:lineRule="auto"/>
              <w:jc w:val="both"/>
              <w:rPr>
                <w:b/>
                <w:bCs/>
                <w:color w:val="000000" w:themeColor="text1"/>
                <w:sz w:val="24"/>
                <w:szCs w:val="24"/>
              </w:rPr>
            </w:pPr>
            <w:r w:rsidRPr="00D578CA">
              <w:rPr>
                <w:b/>
                <w:bCs/>
                <w:color w:val="000000" w:themeColor="text1"/>
              </w:rPr>
              <w:t>Total</w:t>
            </w:r>
            <w:r w:rsidR="00D578CA">
              <w:rPr>
                <w:b/>
                <w:bCs/>
                <w:color w:val="000000" w:themeColor="text1"/>
              </w:rPr>
              <w:t xml:space="preserve"> Initial Costs</w:t>
            </w:r>
          </w:p>
        </w:tc>
        <w:tc>
          <w:tcPr>
            <w:tcW w:w="1559" w:type="dxa"/>
            <w:shd w:val="clear" w:color="auto" w:fill="F2F2F2" w:themeFill="background1" w:themeFillShade="F2"/>
          </w:tcPr>
          <w:p w14:paraId="112AF0E6" w14:textId="3FA7B399" w:rsidR="00C86CE2" w:rsidRPr="00D578CA" w:rsidRDefault="00D578CA" w:rsidP="00D578CA">
            <w:pPr>
              <w:spacing w:line="360" w:lineRule="auto"/>
              <w:jc w:val="right"/>
              <w:rPr>
                <w:b/>
                <w:bCs/>
                <w:color w:val="000000" w:themeColor="text1"/>
                <w:sz w:val="24"/>
                <w:szCs w:val="24"/>
              </w:rPr>
            </w:pPr>
            <w:r w:rsidRPr="00D578CA">
              <w:rPr>
                <w:b/>
                <w:bCs/>
                <w:color w:val="000000" w:themeColor="text1"/>
              </w:rPr>
              <w:t>£200,00</w:t>
            </w:r>
            <w:r w:rsidR="00216A98">
              <w:rPr>
                <w:b/>
                <w:bCs/>
                <w:color w:val="000000" w:themeColor="text1"/>
              </w:rPr>
              <w:t>0</w:t>
            </w:r>
          </w:p>
        </w:tc>
      </w:tr>
      <w:tr w:rsidR="00D578CA" w14:paraId="0F3ECD07" w14:textId="77777777" w:rsidTr="004902D4">
        <w:tc>
          <w:tcPr>
            <w:tcW w:w="7088" w:type="dxa"/>
            <w:shd w:val="clear" w:color="auto" w:fill="C6D9F1" w:themeFill="text2" w:themeFillTint="33"/>
          </w:tcPr>
          <w:p w14:paraId="636F640D" w14:textId="7C3B47D9" w:rsidR="00D578CA" w:rsidRPr="00D578CA" w:rsidRDefault="00D578CA" w:rsidP="00B32792">
            <w:pPr>
              <w:spacing w:line="360" w:lineRule="auto"/>
              <w:jc w:val="both"/>
              <w:rPr>
                <w:color w:val="000000" w:themeColor="text1"/>
              </w:rPr>
            </w:pPr>
            <w:r w:rsidRPr="00D578CA">
              <w:rPr>
                <w:i/>
                <w:iCs/>
                <w:color w:val="000000" w:themeColor="text1"/>
                <w:sz w:val="20"/>
                <w:szCs w:val="20"/>
              </w:rPr>
              <w:t>Add:</w:t>
            </w:r>
            <w:r w:rsidRPr="00D578CA">
              <w:rPr>
                <w:color w:val="000000" w:themeColor="text1"/>
                <w:sz w:val="20"/>
                <w:szCs w:val="20"/>
              </w:rPr>
              <w:t xml:space="preserve"> </w:t>
            </w:r>
            <w:r w:rsidR="00216A98">
              <w:rPr>
                <w:color w:val="000000" w:themeColor="text1"/>
                <w:sz w:val="20"/>
                <w:szCs w:val="20"/>
              </w:rPr>
              <w:t>Annual s</w:t>
            </w:r>
            <w:r w:rsidRPr="00D578CA">
              <w:rPr>
                <w:color w:val="000000" w:themeColor="text1"/>
                <w:sz w:val="20"/>
                <w:szCs w:val="20"/>
              </w:rPr>
              <w:t xml:space="preserve">alary of a fulltime IT programmer </w:t>
            </w:r>
          </w:p>
        </w:tc>
        <w:tc>
          <w:tcPr>
            <w:tcW w:w="1559" w:type="dxa"/>
            <w:shd w:val="clear" w:color="auto" w:fill="C6D9F1" w:themeFill="text2" w:themeFillTint="33"/>
          </w:tcPr>
          <w:p w14:paraId="435E2F06" w14:textId="0F3D59B8" w:rsidR="00D578CA" w:rsidRPr="00216A98" w:rsidRDefault="00216A98" w:rsidP="00D578CA">
            <w:pPr>
              <w:spacing w:line="360" w:lineRule="auto"/>
              <w:jc w:val="right"/>
              <w:rPr>
                <w:color w:val="000000" w:themeColor="text1"/>
              </w:rPr>
            </w:pPr>
            <w:r w:rsidRPr="00216A98">
              <w:rPr>
                <w:color w:val="000000" w:themeColor="text1"/>
                <w:sz w:val="20"/>
                <w:szCs w:val="20"/>
              </w:rPr>
              <w:t>£35,000</w:t>
            </w:r>
          </w:p>
        </w:tc>
      </w:tr>
      <w:tr w:rsidR="00216A98" w14:paraId="66BFA59A" w14:textId="77777777" w:rsidTr="004902D4">
        <w:tc>
          <w:tcPr>
            <w:tcW w:w="7088" w:type="dxa"/>
            <w:shd w:val="clear" w:color="auto" w:fill="F2F2F2" w:themeFill="background1" w:themeFillShade="F2"/>
          </w:tcPr>
          <w:p w14:paraId="0EF6D5E7" w14:textId="74C9B128" w:rsidR="00216A98" w:rsidRPr="00216A98" w:rsidRDefault="00216A98" w:rsidP="00B32792">
            <w:pPr>
              <w:spacing w:line="360" w:lineRule="auto"/>
              <w:jc w:val="both"/>
              <w:rPr>
                <w:b/>
                <w:bCs/>
                <w:color w:val="000000" w:themeColor="text1"/>
                <w:sz w:val="20"/>
                <w:szCs w:val="20"/>
              </w:rPr>
            </w:pPr>
            <w:r w:rsidRPr="00216A98">
              <w:rPr>
                <w:b/>
                <w:bCs/>
                <w:color w:val="000000" w:themeColor="text1"/>
              </w:rPr>
              <w:t>Total costs for the first year</w:t>
            </w:r>
          </w:p>
        </w:tc>
        <w:tc>
          <w:tcPr>
            <w:tcW w:w="1559" w:type="dxa"/>
            <w:shd w:val="clear" w:color="auto" w:fill="F2F2F2" w:themeFill="background1" w:themeFillShade="F2"/>
          </w:tcPr>
          <w:p w14:paraId="2E78AE33" w14:textId="7CC623F5" w:rsidR="00216A98" w:rsidRPr="00216A98" w:rsidRDefault="00216A98" w:rsidP="00D578CA">
            <w:pPr>
              <w:spacing w:line="360" w:lineRule="auto"/>
              <w:jc w:val="right"/>
              <w:rPr>
                <w:b/>
                <w:bCs/>
                <w:color w:val="000000" w:themeColor="text1"/>
                <w:sz w:val="20"/>
                <w:szCs w:val="20"/>
              </w:rPr>
            </w:pPr>
            <w:r w:rsidRPr="00216A98">
              <w:rPr>
                <w:b/>
                <w:bCs/>
                <w:color w:val="000000" w:themeColor="text1"/>
              </w:rPr>
              <w:t>£235,000</w:t>
            </w:r>
          </w:p>
        </w:tc>
      </w:tr>
    </w:tbl>
    <w:p w14:paraId="76F8FBC6" w14:textId="48DB3917" w:rsidR="00C86CE2" w:rsidRPr="003D64DE" w:rsidRDefault="00D578CA" w:rsidP="00D578CA">
      <w:pPr>
        <w:spacing w:line="360" w:lineRule="auto"/>
        <w:jc w:val="center"/>
        <w:rPr>
          <w:b/>
          <w:bCs/>
          <w:color w:val="000000" w:themeColor="text1"/>
          <w:sz w:val="20"/>
          <w:szCs w:val="20"/>
        </w:rPr>
      </w:pPr>
      <w:r w:rsidRPr="003D64DE">
        <w:rPr>
          <w:b/>
          <w:bCs/>
          <w:color w:val="000000" w:themeColor="text1"/>
          <w:sz w:val="20"/>
          <w:szCs w:val="20"/>
        </w:rPr>
        <w:t>Table 2: (Source: Created by the student)</w:t>
      </w:r>
    </w:p>
    <w:p w14:paraId="5BF9C52B" w14:textId="1D29F31C" w:rsidR="00D578CA" w:rsidRDefault="00D578CA" w:rsidP="00B32792">
      <w:pPr>
        <w:spacing w:line="360" w:lineRule="auto"/>
        <w:jc w:val="both"/>
        <w:rPr>
          <w:rFonts w:ascii="Times New Roman" w:hAnsi="Times New Roman" w:cs="Times New Roman"/>
          <w:color w:val="000000" w:themeColor="text1"/>
          <w:sz w:val="24"/>
          <w:szCs w:val="24"/>
        </w:rPr>
      </w:pPr>
    </w:p>
    <w:p w14:paraId="6D604526" w14:textId="6F02320F" w:rsidR="00D578CA" w:rsidRDefault="00D578CA" w:rsidP="00B327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 Table 2 above the total initial costs with setting up the company’s website will cost £200,000. In addition, the company needs to hire a fulltime IT programmer to maintain the website. His salary will be £35,000 per year.</w:t>
      </w:r>
      <w:r w:rsidR="00216A98">
        <w:rPr>
          <w:rFonts w:ascii="Times New Roman" w:hAnsi="Times New Roman" w:cs="Times New Roman"/>
          <w:color w:val="000000" w:themeColor="text1"/>
          <w:sz w:val="24"/>
          <w:szCs w:val="24"/>
        </w:rPr>
        <w:t xml:space="preserve"> The company conducted a marketing research which showed that the guaranteed sales would be 100,000 units per year.</w:t>
      </w:r>
    </w:p>
    <w:p w14:paraId="4247526D" w14:textId="77777777" w:rsidR="00A81DB4" w:rsidRDefault="00A81DB4" w:rsidP="00B32792">
      <w:pPr>
        <w:spacing w:line="360" w:lineRule="auto"/>
        <w:jc w:val="both"/>
        <w:rPr>
          <w:rFonts w:ascii="Times New Roman" w:hAnsi="Times New Roman" w:cs="Times New Roman"/>
          <w:color w:val="000000" w:themeColor="text1"/>
          <w:sz w:val="24"/>
          <w:szCs w:val="24"/>
        </w:rPr>
      </w:pPr>
    </w:p>
    <w:p w14:paraId="39A31572" w14:textId="62EB6398" w:rsidR="006360FE" w:rsidRPr="006360FE" w:rsidRDefault="006360FE" w:rsidP="00B32792">
      <w:pPr>
        <w:spacing w:line="360" w:lineRule="auto"/>
        <w:jc w:val="both"/>
        <w:rPr>
          <w:rFonts w:ascii="Times New Roman" w:hAnsi="Times New Roman" w:cs="Times New Roman"/>
          <w:b/>
          <w:bCs/>
          <w:color w:val="000000" w:themeColor="text1"/>
          <w:sz w:val="24"/>
          <w:szCs w:val="24"/>
        </w:rPr>
      </w:pPr>
      <w:r w:rsidRPr="006360FE">
        <w:rPr>
          <w:rFonts w:ascii="Times New Roman" w:hAnsi="Times New Roman" w:cs="Times New Roman"/>
          <w:b/>
          <w:bCs/>
          <w:color w:val="000000" w:themeColor="text1"/>
          <w:sz w:val="24"/>
          <w:szCs w:val="24"/>
        </w:rPr>
        <w:t>Option 2 – Selling the products Amazon</w:t>
      </w:r>
    </w:p>
    <w:p w14:paraId="1025F483" w14:textId="1B21EEE1" w:rsidR="00A00863" w:rsidRDefault="006360FE" w:rsidP="00B3279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second option for Amana Ltd is to </w:t>
      </w:r>
      <w:r w:rsidR="00637DC6">
        <w:rPr>
          <w:rFonts w:ascii="Times New Roman" w:hAnsi="Times New Roman" w:cs="Times New Roman"/>
          <w:color w:val="000000" w:themeColor="text1"/>
          <w:sz w:val="24"/>
          <w:szCs w:val="24"/>
        </w:rPr>
        <w:t xml:space="preserve">accept the terms and conditions of one of the global leaders in online trading Amazon. The costs that will the company incur by </w:t>
      </w:r>
      <w:r w:rsidR="004902D4">
        <w:rPr>
          <w:rFonts w:ascii="Times New Roman" w:hAnsi="Times New Roman" w:cs="Times New Roman"/>
          <w:color w:val="000000" w:themeColor="text1"/>
          <w:sz w:val="24"/>
          <w:szCs w:val="24"/>
        </w:rPr>
        <w:t xml:space="preserve">choosing this option will be £50,000 for fulfilment fees. Amazon can guarantee 65,000 units in sales annually with a potential increase if there is higher demand for the products. </w:t>
      </w:r>
    </w:p>
    <w:p w14:paraId="4A6A0E47" w14:textId="77777777" w:rsidR="00637DC6" w:rsidRPr="006360FE" w:rsidRDefault="00637DC6" w:rsidP="00B32792">
      <w:pPr>
        <w:spacing w:line="360" w:lineRule="auto"/>
        <w:jc w:val="both"/>
        <w:rPr>
          <w:rFonts w:ascii="Times New Roman" w:hAnsi="Times New Roman" w:cs="Times New Roman"/>
          <w:color w:val="000000" w:themeColor="text1"/>
          <w:sz w:val="24"/>
          <w:szCs w:val="24"/>
        </w:rPr>
      </w:pPr>
    </w:p>
    <w:p w14:paraId="1F2ECCF9" w14:textId="77777777" w:rsidR="006360FE" w:rsidRDefault="006360FE" w:rsidP="00B32792">
      <w:pPr>
        <w:spacing w:line="360" w:lineRule="auto"/>
        <w:jc w:val="both"/>
        <w:rPr>
          <w:rFonts w:ascii="Times New Roman" w:hAnsi="Times New Roman" w:cs="Times New Roman"/>
          <w:b/>
          <w:bCs/>
          <w:color w:val="000000" w:themeColor="text1"/>
          <w:sz w:val="24"/>
          <w:szCs w:val="24"/>
          <w:u w:val="single"/>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36"/>
        <w:gridCol w:w="4480"/>
      </w:tblGrid>
      <w:tr w:rsidR="004902D4" w:rsidRPr="004902D4" w14:paraId="119AEE98" w14:textId="77777777" w:rsidTr="00F70C81">
        <w:tc>
          <w:tcPr>
            <w:tcW w:w="9016" w:type="dxa"/>
            <w:gridSpan w:val="2"/>
            <w:shd w:val="clear" w:color="auto" w:fill="F2F2F2" w:themeFill="background1" w:themeFillShade="F2"/>
          </w:tcPr>
          <w:p w14:paraId="47909B19" w14:textId="77777777" w:rsidR="004902D4" w:rsidRPr="00F70C81" w:rsidRDefault="004902D4" w:rsidP="00F70C81">
            <w:pPr>
              <w:spacing w:line="360" w:lineRule="auto"/>
              <w:jc w:val="center"/>
              <w:rPr>
                <w:b/>
                <w:bCs/>
                <w:color w:val="000000" w:themeColor="text1"/>
                <w:sz w:val="24"/>
                <w:szCs w:val="24"/>
                <w:u w:val="single"/>
              </w:rPr>
            </w:pPr>
            <w:r w:rsidRPr="00F70C81">
              <w:rPr>
                <w:b/>
                <w:bCs/>
                <w:color w:val="000000" w:themeColor="text1"/>
                <w:u w:val="single"/>
              </w:rPr>
              <w:t>Investing in the company’s website</w:t>
            </w:r>
          </w:p>
        </w:tc>
      </w:tr>
      <w:tr w:rsidR="006360FE" w14:paraId="0B33725B" w14:textId="77777777" w:rsidTr="00F70C81">
        <w:tc>
          <w:tcPr>
            <w:tcW w:w="4536" w:type="dxa"/>
            <w:shd w:val="clear" w:color="auto" w:fill="C6D9F1" w:themeFill="text2" w:themeFillTint="33"/>
          </w:tcPr>
          <w:p w14:paraId="5C49FF26" w14:textId="07D61169" w:rsidR="006360FE" w:rsidRPr="00F70C81" w:rsidRDefault="006360FE" w:rsidP="00B32792">
            <w:pPr>
              <w:spacing w:line="360" w:lineRule="auto"/>
              <w:jc w:val="both"/>
              <w:rPr>
                <w:b/>
                <w:bCs/>
                <w:color w:val="000000" w:themeColor="text1"/>
              </w:rPr>
            </w:pPr>
            <w:r w:rsidRPr="00F70C81">
              <w:rPr>
                <w:b/>
                <w:bCs/>
                <w:color w:val="000000" w:themeColor="text1"/>
              </w:rPr>
              <w:t>Pros</w:t>
            </w:r>
          </w:p>
        </w:tc>
        <w:tc>
          <w:tcPr>
            <w:tcW w:w="4480" w:type="dxa"/>
            <w:shd w:val="clear" w:color="auto" w:fill="C6D9F1" w:themeFill="text2" w:themeFillTint="33"/>
          </w:tcPr>
          <w:p w14:paraId="1DCE377D" w14:textId="1288E8CB" w:rsidR="006360FE" w:rsidRPr="00F70C81" w:rsidRDefault="006360FE" w:rsidP="00B32792">
            <w:pPr>
              <w:spacing w:line="360" w:lineRule="auto"/>
              <w:jc w:val="both"/>
              <w:rPr>
                <w:b/>
                <w:bCs/>
                <w:color w:val="000000" w:themeColor="text1"/>
              </w:rPr>
            </w:pPr>
            <w:r w:rsidRPr="00F70C81">
              <w:rPr>
                <w:b/>
                <w:bCs/>
                <w:color w:val="000000" w:themeColor="text1"/>
              </w:rPr>
              <w:t>Cons</w:t>
            </w:r>
          </w:p>
        </w:tc>
      </w:tr>
      <w:tr w:rsidR="006360FE" w14:paraId="17B00BF3" w14:textId="77777777" w:rsidTr="00F70C81">
        <w:tc>
          <w:tcPr>
            <w:tcW w:w="4536" w:type="dxa"/>
          </w:tcPr>
          <w:p w14:paraId="4FB6CC86" w14:textId="4F392955" w:rsidR="006360FE" w:rsidRPr="00F70C81" w:rsidRDefault="006360FE" w:rsidP="00B32792">
            <w:pPr>
              <w:spacing w:line="360" w:lineRule="auto"/>
              <w:jc w:val="both"/>
              <w:rPr>
                <w:color w:val="000000" w:themeColor="text1"/>
                <w:sz w:val="20"/>
                <w:szCs w:val="20"/>
              </w:rPr>
            </w:pPr>
            <w:r w:rsidRPr="00F70C81">
              <w:rPr>
                <w:color w:val="000000" w:themeColor="text1"/>
                <w:sz w:val="20"/>
                <w:szCs w:val="20"/>
              </w:rPr>
              <w:t>Control over pricing and return policy</w:t>
            </w:r>
          </w:p>
        </w:tc>
        <w:tc>
          <w:tcPr>
            <w:tcW w:w="4480" w:type="dxa"/>
          </w:tcPr>
          <w:p w14:paraId="32D104C0" w14:textId="7434577C" w:rsidR="006360FE" w:rsidRPr="00F70C81" w:rsidRDefault="00F70C81" w:rsidP="00B32792">
            <w:pPr>
              <w:spacing w:line="360" w:lineRule="auto"/>
              <w:jc w:val="both"/>
              <w:rPr>
                <w:color w:val="000000" w:themeColor="text1"/>
                <w:sz w:val="20"/>
                <w:szCs w:val="20"/>
              </w:rPr>
            </w:pPr>
            <w:r w:rsidRPr="00F70C81">
              <w:rPr>
                <w:color w:val="000000" w:themeColor="text1"/>
                <w:sz w:val="20"/>
                <w:szCs w:val="20"/>
              </w:rPr>
              <w:t>Higher initial costs</w:t>
            </w:r>
          </w:p>
        </w:tc>
      </w:tr>
      <w:tr w:rsidR="006360FE" w14:paraId="44F8A0DE" w14:textId="77777777" w:rsidTr="00F70C81">
        <w:tc>
          <w:tcPr>
            <w:tcW w:w="4536" w:type="dxa"/>
          </w:tcPr>
          <w:p w14:paraId="57C726B8" w14:textId="78D71483" w:rsidR="006360FE" w:rsidRPr="00F70C81" w:rsidRDefault="00F70C81" w:rsidP="00B32792">
            <w:pPr>
              <w:spacing w:line="360" w:lineRule="auto"/>
              <w:jc w:val="both"/>
              <w:rPr>
                <w:color w:val="000000" w:themeColor="text1"/>
                <w:sz w:val="20"/>
                <w:szCs w:val="20"/>
              </w:rPr>
            </w:pPr>
            <w:r>
              <w:rPr>
                <w:color w:val="000000" w:themeColor="text1"/>
                <w:sz w:val="20"/>
                <w:szCs w:val="20"/>
              </w:rPr>
              <w:t>Higher number of guaranteed sales</w:t>
            </w:r>
          </w:p>
        </w:tc>
        <w:tc>
          <w:tcPr>
            <w:tcW w:w="4480" w:type="dxa"/>
          </w:tcPr>
          <w:p w14:paraId="0E253897" w14:textId="70E2C6DE" w:rsidR="006360FE" w:rsidRPr="00F70C81" w:rsidRDefault="006360FE" w:rsidP="00B32792">
            <w:pPr>
              <w:spacing w:line="360" w:lineRule="auto"/>
              <w:jc w:val="both"/>
              <w:rPr>
                <w:color w:val="000000" w:themeColor="text1"/>
                <w:sz w:val="20"/>
                <w:szCs w:val="20"/>
              </w:rPr>
            </w:pPr>
          </w:p>
        </w:tc>
      </w:tr>
      <w:tr w:rsidR="004902D4" w:rsidRPr="004902D4" w14:paraId="1CF1EB63" w14:textId="77777777" w:rsidTr="00F70C81">
        <w:tc>
          <w:tcPr>
            <w:tcW w:w="9016" w:type="dxa"/>
            <w:gridSpan w:val="2"/>
            <w:shd w:val="clear" w:color="auto" w:fill="F2F2F2" w:themeFill="background1" w:themeFillShade="F2"/>
          </w:tcPr>
          <w:p w14:paraId="4466204C" w14:textId="77777777" w:rsidR="004902D4" w:rsidRPr="00F70C81" w:rsidRDefault="004902D4" w:rsidP="00F70C81">
            <w:pPr>
              <w:spacing w:line="360" w:lineRule="auto"/>
              <w:jc w:val="center"/>
              <w:rPr>
                <w:b/>
                <w:bCs/>
                <w:color w:val="000000" w:themeColor="text1"/>
                <w:sz w:val="20"/>
                <w:szCs w:val="20"/>
                <w:u w:val="single"/>
              </w:rPr>
            </w:pPr>
            <w:r w:rsidRPr="00F70C81">
              <w:rPr>
                <w:b/>
                <w:bCs/>
                <w:color w:val="000000" w:themeColor="text1"/>
                <w:u w:val="single"/>
              </w:rPr>
              <w:t>Selling the products Amazon</w:t>
            </w:r>
          </w:p>
        </w:tc>
      </w:tr>
      <w:tr w:rsidR="004902D4" w:rsidRPr="004902D4" w14:paraId="7862BB4D" w14:textId="62437627" w:rsidTr="00F70C81">
        <w:tc>
          <w:tcPr>
            <w:tcW w:w="4536" w:type="dxa"/>
            <w:shd w:val="clear" w:color="auto" w:fill="C6D9F1" w:themeFill="text2" w:themeFillTint="33"/>
          </w:tcPr>
          <w:p w14:paraId="40898FE9" w14:textId="70862C74" w:rsidR="004902D4" w:rsidRPr="00F70C81" w:rsidRDefault="00F70C81" w:rsidP="00A81DB4">
            <w:pPr>
              <w:spacing w:line="360" w:lineRule="auto"/>
              <w:rPr>
                <w:b/>
                <w:bCs/>
                <w:color w:val="000000" w:themeColor="text1"/>
              </w:rPr>
            </w:pPr>
            <w:r w:rsidRPr="00F70C81">
              <w:rPr>
                <w:b/>
                <w:bCs/>
                <w:color w:val="000000" w:themeColor="text1"/>
              </w:rPr>
              <w:t>Pros</w:t>
            </w:r>
          </w:p>
        </w:tc>
        <w:tc>
          <w:tcPr>
            <w:tcW w:w="4480" w:type="dxa"/>
            <w:shd w:val="clear" w:color="auto" w:fill="C6D9F1" w:themeFill="text2" w:themeFillTint="33"/>
          </w:tcPr>
          <w:p w14:paraId="5118B086" w14:textId="2DE00FCB" w:rsidR="004902D4" w:rsidRPr="00F70C81" w:rsidRDefault="00F70C81" w:rsidP="00A81DB4">
            <w:pPr>
              <w:spacing w:line="360" w:lineRule="auto"/>
              <w:rPr>
                <w:b/>
                <w:bCs/>
                <w:color w:val="000000" w:themeColor="text1"/>
              </w:rPr>
            </w:pPr>
            <w:r w:rsidRPr="00F70C81">
              <w:rPr>
                <w:b/>
                <w:bCs/>
                <w:color w:val="000000" w:themeColor="text1"/>
              </w:rPr>
              <w:t>Cons</w:t>
            </w:r>
          </w:p>
        </w:tc>
      </w:tr>
      <w:tr w:rsidR="004902D4" w:rsidRPr="004902D4" w14:paraId="3C609066" w14:textId="1B942C54" w:rsidTr="00F70C81">
        <w:tc>
          <w:tcPr>
            <w:tcW w:w="4536" w:type="dxa"/>
          </w:tcPr>
          <w:p w14:paraId="39DBB2A1" w14:textId="512F3C74" w:rsidR="004902D4" w:rsidRPr="00F70C81" w:rsidRDefault="00F70C81" w:rsidP="00A81DB4">
            <w:pPr>
              <w:spacing w:line="360" w:lineRule="auto"/>
              <w:rPr>
                <w:color w:val="000000" w:themeColor="text1"/>
                <w:sz w:val="20"/>
                <w:szCs w:val="20"/>
              </w:rPr>
            </w:pPr>
            <w:r w:rsidRPr="00F70C81">
              <w:rPr>
                <w:color w:val="000000" w:themeColor="text1"/>
                <w:sz w:val="20"/>
                <w:szCs w:val="20"/>
              </w:rPr>
              <w:t>Lower initial cost</w:t>
            </w:r>
          </w:p>
        </w:tc>
        <w:tc>
          <w:tcPr>
            <w:tcW w:w="4480" w:type="dxa"/>
          </w:tcPr>
          <w:p w14:paraId="1E755B59" w14:textId="06E0DEBE" w:rsidR="004902D4" w:rsidRPr="00F70C81" w:rsidRDefault="00F70C81" w:rsidP="00F70C81">
            <w:pPr>
              <w:spacing w:line="360" w:lineRule="auto"/>
              <w:jc w:val="both"/>
              <w:rPr>
                <w:color w:val="000000" w:themeColor="text1"/>
                <w:sz w:val="20"/>
                <w:szCs w:val="20"/>
              </w:rPr>
            </w:pPr>
            <w:r w:rsidRPr="00F70C81">
              <w:rPr>
                <w:color w:val="000000" w:themeColor="text1"/>
                <w:sz w:val="20"/>
                <w:szCs w:val="20"/>
              </w:rPr>
              <w:t>Higher level of competition</w:t>
            </w:r>
          </w:p>
        </w:tc>
      </w:tr>
      <w:tr w:rsidR="004902D4" w:rsidRPr="004902D4" w14:paraId="59D0C57D" w14:textId="77777777" w:rsidTr="00F70C81">
        <w:tc>
          <w:tcPr>
            <w:tcW w:w="4536" w:type="dxa"/>
          </w:tcPr>
          <w:p w14:paraId="51755359" w14:textId="77777777" w:rsidR="004902D4" w:rsidRPr="00F70C81" w:rsidRDefault="004902D4" w:rsidP="00A81DB4">
            <w:pPr>
              <w:spacing w:line="360" w:lineRule="auto"/>
              <w:rPr>
                <w:color w:val="000000" w:themeColor="text1"/>
                <w:sz w:val="20"/>
                <w:szCs w:val="20"/>
              </w:rPr>
            </w:pPr>
          </w:p>
        </w:tc>
        <w:tc>
          <w:tcPr>
            <w:tcW w:w="4480" w:type="dxa"/>
          </w:tcPr>
          <w:p w14:paraId="1D0B693B" w14:textId="1FEFFE74" w:rsidR="004902D4" w:rsidRPr="00F70C81" w:rsidRDefault="00F70C81" w:rsidP="00F70C81">
            <w:pPr>
              <w:spacing w:line="360" w:lineRule="auto"/>
              <w:jc w:val="both"/>
              <w:rPr>
                <w:color w:val="000000" w:themeColor="text1"/>
                <w:sz w:val="20"/>
                <w:szCs w:val="20"/>
              </w:rPr>
            </w:pPr>
            <w:r w:rsidRPr="00F70C81">
              <w:rPr>
                <w:color w:val="000000" w:themeColor="text1"/>
                <w:sz w:val="20"/>
                <w:szCs w:val="20"/>
              </w:rPr>
              <w:t>Lower number of guaranteed sales</w:t>
            </w:r>
          </w:p>
        </w:tc>
      </w:tr>
      <w:tr w:rsidR="00F70C81" w:rsidRPr="004902D4" w14:paraId="7C89FEB0" w14:textId="77777777" w:rsidTr="00F70C81">
        <w:tc>
          <w:tcPr>
            <w:tcW w:w="4536" w:type="dxa"/>
          </w:tcPr>
          <w:p w14:paraId="12DA7B7C" w14:textId="77777777" w:rsidR="00F70C81" w:rsidRPr="00F70C81" w:rsidRDefault="00F70C81" w:rsidP="00A81DB4">
            <w:pPr>
              <w:spacing w:line="360" w:lineRule="auto"/>
              <w:rPr>
                <w:color w:val="000000" w:themeColor="text1"/>
                <w:sz w:val="20"/>
                <w:szCs w:val="20"/>
              </w:rPr>
            </w:pPr>
          </w:p>
        </w:tc>
        <w:tc>
          <w:tcPr>
            <w:tcW w:w="4480" w:type="dxa"/>
          </w:tcPr>
          <w:p w14:paraId="62C00B9A" w14:textId="1405DDA0" w:rsidR="00F70C81" w:rsidRPr="00F70C81" w:rsidRDefault="00F70C81" w:rsidP="00F70C81">
            <w:pPr>
              <w:spacing w:line="360" w:lineRule="auto"/>
              <w:jc w:val="both"/>
              <w:rPr>
                <w:color w:val="000000" w:themeColor="text1"/>
                <w:sz w:val="20"/>
                <w:szCs w:val="20"/>
              </w:rPr>
            </w:pPr>
            <w:r w:rsidRPr="00F70C81">
              <w:rPr>
                <w:color w:val="000000" w:themeColor="text1"/>
                <w:sz w:val="20"/>
                <w:szCs w:val="20"/>
              </w:rPr>
              <w:t>Lack of control over pricing and return policy</w:t>
            </w:r>
          </w:p>
        </w:tc>
      </w:tr>
    </w:tbl>
    <w:p w14:paraId="5FE9FC65" w14:textId="23FE741F" w:rsidR="00F70C81" w:rsidRPr="003D64DE" w:rsidRDefault="00F70C81" w:rsidP="00F70C81">
      <w:pPr>
        <w:spacing w:line="360" w:lineRule="auto"/>
        <w:jc w:val="center"/>
        <w:rPr>
          <w:b/>
          <w:bCs/>
          <w:color w:val="000000" w:themeColor="text1"/>
          <w:sz w:val="20"/>
          <w:szCs w:val="20"/>
        </w:rPr>
      </w:pPr>
      <w:r w:rsidRPr="003D64DE">
        <w:rPr>
          <w:b/>
          <w:bCs/>
          <w:color w:val="000000" w:themeColor="text1"/>
          <w:sz w:val="20"/>
          <w:szCs w:val="20"/>
        </w:rPr>
        <w:t>Table 3: (Source: Created by the student)</w:t>
      </w:r>
    </w:p>
    <w:p w14:paraId="7883E0D0" w14:textId="77777777" w:rsidR="006360FE" w:rsidRDefault="006360FE" w:rsidP="00B32792">
      <w:pPr>
        <w:spacing w:line="360" w:lineRule="auto"/>
        <w:jc w:val="both"/>
        <w:rPr>
          <w:rFonts w:ascii="Times New Roman" w:hAnsi="Times New Roman" w:cs="Times New Roman"/>
          <w:b/>
          <w:bCs/>
          <w:color w:val="000000" w:themeColor="text1"/>
          <w:sz w:val="24"/>
          <w:szCs w:val="24"/>
        </w:rPr>
      </w:pPr>
    </w:p>
    <w:p w14:paraId="41EA7678" w14:textId="7FD5E46F" w:rsidR="00CA37D8" w:rsidRDefault="006360FE" w:rsidP="006360F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Table 3 above illustrates the pros and cons </w:t>
      </w:r>
      <w:r w:rsidR="00F70C81">
        <w:rPr>
          <w:rFonts w:ascii="Times New Roman" w:hAnsi="Times New Roman" w:cs="Times New Roman"/>
          <w:color w:val="000000" w:themeColor="text1"/>
          <w:sz w:val="24"/>
          <w:szCs w:val="24"/>
        </w:rPr>
        <w:t>for both options that</w:t>
      </w:r>
      <w:r>
        <w:rPr>
          <w:rFonts w:ascii="Times New Roman" w:hAnsi="Times New Roman" w:cs="Times New Roman"/>
          <w:color w:val="000000" w:themeColor="text1"/>
          <w:sz w:val="24"/>
          <w:szCs w:val="24"/>
        </w:rPr>
        <w:t xml:space="preserve"> Amana Ltd </w:t>
      </w:r>
      <w:r w:rsidR="00F70C81">
        <w:rPr>
          <w:rFonts w:ascii="Times New Roman" w:hAnsi="Times New Roman" w:cs="Times New Roman"/>
          <w:color w:val="000000" w:themeColor="text1"/>
          <w:sz w:val="24"/>
          <w:szCs w:val="24"/>
        </w:rPr>
        <w:t xml:space="preserve">has. </w:t>
      </w:r>
      <w:r w:rsidR="00CA37D8">
        <w:rPr>
          <w:rFonts w:ascii="Times New Roman" w:hAnsi="Times New Roman" w:cs="Times New Roman"/>
          <w:color w:val="000000" w:themeColor="text1"/>
          <w:sz w:val="24"/>
          <w:szCs w:val="24"/>
        </w:rPr>
        <w:t xml:space="preserve">The new manager of the company has analysed the data and advised the owners of the business to accept </w:t>
      </w:r>
      <w:r w:rsidR="00CA37D8">
        <w:rPr>
          <w:rFonts w:ascii="Times New Roman" w:hAnsi="Times New Roman" w:cs="Times New Roman"/>
          <w:color w:val="000000" w:themeColor="text1"/>
          <w:sz w:val="24"/>
          <w:szCs w:val="24"/>
        </w:rPr>
        <w:lastRenderedPageBreak/>
        <w:t>the terms and conditions of Amazon. The main points in favour of that decision are presented below.</w:t>
      </w:r>
    </w:p>
    <w:p w14:paraId="4BA96717" w14:textId="77777777" w:rsidR="00A00863" w:rsidRDefault="00A00863" w:rsidP="006360FE">
      <w:pPr>
        <w:spacing w:line="360" w:lineRule="auto"/>
        <w:jc w:val="both"/>
        <w:rPr>
          <w:rFonts w:ascii="Times New Roman" w:hAnsi="Times New Roman" w:cs="Times New Roman"/>
          <w:color w:val="000000" w:themeColor="text1"/>
          <w:sz w:val="24"/>
          <w:szCs w:val="24"/>
        </w:rPr>
      </w:pPr>
    </w:p>
    <w:p w14:paraId="6EE3E6D2" w14:textId="77777777" w:rsidR="00CA37D8" w:rsidRDefault="00CA37D8" w:rsidP="006360FE">
      <w:pPr>
        <w:spacing w:line="360" w:lineRule="auto"/>
        <w:jc w:val="both"/>
        <w:rPr>
          <w:rFonts w:ascii="Times New Roman" w:hAnsi="Times New Roman" w:cs="Times New Roman"/>
          <w:color w:val="000000" w:themeColor="text1"/>
          <w:sz w:val="24"/>
          <w:szCs w:val="24"/>
        </w:rPr>
      </w:pPr>
    </w:p>
    <w:p w14:paraId="2F76F244" w14:textId="11536367" w:rsidR="00A00863" w:rsidRDefault="00A00863" w:rsidP="006360FE">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Pros and cons for choosing to sell products on Amazon</w:t>
      </w:r>
    </w:p>
    <w:p w14:paraId="0DA85859" w14:textId="3CE4C56E" w:rsidR="00216A98" w:rsidRDefault="00CA37D8" w:rsidP="006360FE">
      <w:pPr>
        <w:spacing w:line="360" w:lineRule="auto"/>
        <w:jc w:val="both"/>
        <w:rPr>
          <w:rFonts w:ascii="Times New Roman" w:hAnsi="Times New Roman" w:cs="Times New Roman"/>
          <w:b/>
          <w:bCs/>
          <w:color w:val="000000" w:themeColor="text1"/>
          <w:sz w:val="24"/>
          <w:szCs w:val="24"/>
        </w:rPr>
      </w:pPr>
      <w:r w:rsidRPr="00CA37D8">
        <w:rPr>
          <w:rFonts w:ascii="Times New Roman" w:hAnsi="Times New Roman" w:cs="Times New Roman"/>
          <w:b/>
          <w:bCs/>
          <w:color w:val="000000" w:themeColor="text1"/>
          <w:sz w:val="24"/>
          <w:szCs w:val="24"/>
        </w:rPr>
        <w:t xml:space="preserve">Lower initial cost </w:t>
      </w:r>
    </w:p>
    <w:p w14:paraId="7673EB07" w14:textId="28B30AA7" w:rsidR="00CA37D8" w:rsidRDefault="00CA37D8" w:rsidP="006360F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current situation with the COVID-19 pandemic has a crucial impact on the business worldwide. All the business worldwide are affected in some way. Amana Ltd took a big hit on their revenues and most of the capital incurred during the summer of 2020 is already depleted. </w:t>
      </w:r>
      <w:r w:rsidR="0047150E">
        <w:rPr>
          <w:rFonts w:ascii="Times New Roman" w:hAnsi="Times New Roman" w:cs="Times New Roman"/>
          <w:color w:val="000000" w:themeColor="text1"/>
          <w:sz w:val="24"/>
          <w:szCs w:val="24"/>
        </w:rPr>
        <w:t>Having that in mind it appears that selling products on Amazon would benefit the business without stressing additionally the financial situation of the company. In this way Amana Ltd will be able to reorganize and set a new strategy in order to adapt to the new reality in doing business during the COVID-19 pandemic.</w:t>
      </w:r>
    </w:p>
    <w:p w14:paraId="77AC631C" w14:textId="77777777" w:rsidR="0047150E" w:rsidRPr="00CA37D8" w:rsidRDefault="0047150E" w:rsidP="006360FE">
      <w:pPr>
        <w:spacing w:line="360" w:lineRule="auto"/>
        <w:jc w:val="both"/>
        <w:rPr>
          <w:rFonts w:ascii="Times New Roman" w:hAnsi="Times New Roman" w:cs="Times New Roman"/>
          <w:color w:val="000000" w:themeColor="text1"/>
          <w:sz w:val="24"/>
          <w:szCs w:val="24"/>
        </w:rPr>
      </w:pPr>
    </w:p>
    <w:p w14:paraId="28E790A3" w14:textId="2B631D16" w:rsidR="00CA37D8" w:rsidRDefault="00CA37D8" w:rsidP="006360FE">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Higher exposure to potential customers</w:t>
      </w:r>
    </w:p>
    <w:p w14:paraId="145FAED6" w14:textId="2B4CB378" w:rsidR="0047150E" w:rsidRDefault="0047150E" w:rsidP="006360F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Amazon is one of the global leaders </w:t>
      </w:r>
      <w:r w:rsidR="004155F6">
        <w:rPr>
          <w:rFonts w:ascii="Times New Roman" w:hAnsi="Times New Roman" w:cs="Times New Roman"/>
          <w:color w:val="000000" w:themeColor="text1"/>
          <w:sz w:val="24"/>
          <w:szCs w:val="24"/>
        </w:rPr>
        <w:t>in</w:t>
      </w:r>
      <w:r>
        <w:rPr>
          <w:rFonts w:ascii="Times New Roman" w:hAnsi="Times New Roman" w:cs="Times New Roman"/>
          <w:color w:val="000000" w:themeColor="text1"/>
          <w:sz w:val="24"/>
          <w:szCs w:val="24"/>
        </w:rPr>
        <w:t xml:space="preserve"> online trading and the company’s exposure to the users of the trading platform would be very beneficial for the company. The owners of the company</w:t>
      </w:r>
      <w:r w:rsidR="004155F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target customer groups are consumers in the, USA, and UK. Amazon e-commerce platform is well recognized in these countries which can potentially result in increasing demand for the products of Amana Ltd. </w:t>
      </w:r>
    </w:p>
    <w:p w14:paraId="373ED32F" w14:textId="77777777" w:rsidR="0047150E" w:rsidRPr="0047150E" w:rsidRDefault="0047150E" w:rsidP="006360FE">
      <w:pPr>
        <w:spacing w:line="360" w:lineRule="auto"/>
        <w:jc w:val="both"/>
        <w:rPr>
          <w:rFonts w:ascii="Times New Roman" w:hAnsi="Times New Roman" w:cs="Times New Roman"/>
          <w:color w:val="000000" w:themeColor="text1"/>
          <w:sz w:val="24"/>
          <w:szCs w:val="24"/>
        </w:rPr>
      </w:pPr>
    </w:p>
    <w:p w14:paraId="20C12B80" w14:textId="094D3A19" w:rsidR="00CA37D8" w:rsidRPr="00CA37D8" w:rsidRDefault="00CA37D8" w:rsidP="006360FE">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Potential increase of sales in the future</w:t>
      </w:r>
    </w:p>
    <w:p w14:paraId="60838417" w14:textId="1C886C14" w:rsidR="002C7967" w:rsidRDefault="002C7967" w:rsidP="002C79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a partner Amazon guarantees 65,000 units of sales annually which can potentially increase if there is a demand for the products. Amana Ltd should focus on the quality of the products in order to guarantee higher demand in the future and achieve long-term sustainability. </w:t>
      </w:r>
    </w:p>
    <w:p w14:paraId="38A6F556" w14:textId="781EB550" w:rsidR="002C7967" w:rsidRDefault="002C7967" w:rsidP="002C7967">
      <w:pPr>
        <w:spacing w:line="360" w:lineRule="auto"/>
        <w:jc w:val="both"/>
        <w:rPr>
          <w:rFonts w:ascii="Times New Roman" w:hAnsi="Times New Roman" w:cs="Times New Roman"/>
          <w:color w:val="000000" w:themeColor="text1"/>
          <w:sz w:val="24"/>
          <w:szCs w:val="24"/>
        </w:rPr>
      </w:pPr>
    </w:p>
    <w:p w14:paraId="256AA2F3" w14:textId="636D4C49" w:rsidR="002C7967" w:rsidRDefault="002C7967" w:rsidP="00A81DB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in every new business initiative there is always a risk when a company is evaluating if it should invest in one project or another. There would always be pros and cons which would favour one of the projects</w:t>
      </w:r>
      <w:r w:rsidR="00A81DB4">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65857816"/>
          <w:citation/>
        </w:sdtPr>
        <w:sdtEndPr/>
        <w:sdtContent>
          <w:r w:rsidR="00A81DB4">
            <w:rPr>
              <w:rFonts w:ascii="Times New Roman" w:hAnsi="Times New Roman" w:cs="Times New Roman"/>
              <w:color w:val="000000" w:themeColor="text1"/>
              <w:sz w:val="24"/>
              <w:szCs w:val="24"/>
            </w:rPr>
            <w:fldChar w:fldCharType="begin"/>
          </w:r>
          <w:r w:rsidR="00A81DB4">
            <w:rPr>
              <w:rFonts w:ascii="Times New Roman" w:hAnsi="Times New Roman" w:cs="Times New Roman"/>
              <w:color w:val="000000" w:themeColor="text1"/>
              <w:sz w:val="24"/>
              <w:szCs w:val="24"/>
            </w:rPr>
            <w:instrText xml:space="preserve"> CITATION eta211 \l 2057 </w:instrText>
          </w:r>
          <w:r w:rsidR="00A81DB4">
            <w:rPr>
              <w:rFonts w:ascii="Times New Roman" w:hAnsi="Times New Roman" w:cs="Times New Roman"/>
              <w:color w:val="000000" w:themeColor="text1"/>
              <w:sz w:val="24"/>
              <w:szCs w:val="24"/>
            </w:rPr>
            <w:fldChar w:fldCharType="separate"/>
          </w:r>
          <w:r w:rsidR="00184815" w:rsidRPr="00184815">
            <w:rPr>
              <w:rFonts w:ascii="Times New Roman" w:hAnsi="Times New Roman" w:cs="Times New Roman"/>
              <w:noProof/>
              <w:color w:val="000000" w:themeColor="text1"/>
              <w:sz w:val="24"/>
              <w:szCs w:val="24"/>
            </w:rPr>
            <w:t>(Priambodo, 2021)</w:t>
          </w:r>
          <w:r w:rsidR="00A81DB4">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The new manager of Amana Ltd was hired to solve such issues and part of his analysis is analysing the cons that are unfavourable for choosing Amazon which are presented below.</w:t>
      </w:r>
    </w:p>
    <w:p w14:paraId="1AF3639F" w14:textId="77777777" w:rsidR="00A81DB4" w:rsidRDefault="00A81DB4" w:rsidP="00A81DB4">
      <w:pPr>
        <w:spacing w:line="360" w:lineRule="auto"/>
        <w:jc w:val="both"/>
        <w:rPr>
          <w:rFonts w:ascii="Times New Roman" w:hAnsi="Times New Roman" w:cs="Times New Roman"/>
          <w:color w:val="000000" w:themeColor="text1"/>
          <w:sz w:val="24"/>
          <w:szCs w:val="24"/>
        </w:rPr>
      </w:pPr>
    </w:p>
    <w:p w14:paraId="3140AEAF" w14:textId="77777777" w:rsidR="004155F6" w:rsidRDefault="004155F6" w:rsidP="00A81DB4">
      <w:pPr>
        <w:spacing w:line="360" w:lineRule="auto"/>
        <w:jc w:val="both"/>
        <w:rPr>
          <w:rFonts w:ascii="Times New Roman" w:hAnsi="Times New Roman" w:cs="Times New Roman"/>
          <w:b/>
          <w:bCs/>
          <w:color w:val="000000" w:themeColor="text1"/>
          <w:sz w:val="24"/>
          <w:szCs w:val="24"/>
        </w:rPr>
      </w:pPr>
    </w:p>
    <w:p w14:paraId="02092893" w14:textId="77777777" w:rsidR="004155F6" w:rsidRDefault="004155F6" w:rsidP="00A81DB4">
      <w:pPr>
        <w:spacing w:line="360" w:lineRule="auto"/>
        <w:jc w:val="both"/>
        <w:rPr>
          <w:rFonts w:ascii="Times New Roman" w:hAnsi="Times New Roman" w:cs="Times New Roman"/>
          <w:b/>
          <w:bCs/>
          <w:color w:val="000000" w:themeColor="text1"/>
          <w:sz w:val="24"/>
          <w:szCs w:val="24"/>
        </w:rPr>
      </w:pPr>
    </w:p>
    <w:p w14:paraId="2F4A139E" w14:textId="197A4080" w:rsidR="00216A98" w:rsidRDefault="00A81DB4" w:rsidP="00A81DB4">
      <w:pPr>
        <w:spacing w:line="360" w:lineRule="auto"/>
        <w:jc w:val="both"/>
        <w:rPr>
          <w:rFonts w:ascii="Times New Roman" w:hAnsi="Times New Roman" w:cs="Times New Roman"/>
          <w:b/>
          <w:bCs/>
          <w:color w:val="000000" w:themeColor="text1"/>
          <w:sz w:val="24"/>
          <w:szCs w:val="24"/>
        </w:rPr>
      </w:pPr>
      <w:r w:rsidRPr="00A81DB4">
        <w:rPr>
          <w:rFonts w:ascii="Times New Roman" w:hAnsi="Times New Roman" w:cs="Times New Roman"/>
          <w:b/>
          <w:bCs/>
          <w:color w:val="000000" w:themeColor="text1"/>
          <w:sz w:val="24"/>
          <w:szCs w:val="24"/>
        </w:rPr>
        <w:lastRenderedPageBreak/>
        <w:t>Higher level of competition</w:t>
      </w:r>
    </w:p>
    <w:p w14:paraId="061C65BA" w14:textId="59542EE7" w:rsidR="00A81DB4" w:rsidRDefault="00A81DB4" w:rsidP="00A81DB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one of the leaders in the global online sales Amazon is cooperating with many businesses. </w:t>
      </w:r>
      <w:r w:rsidR="00734DAB">
        <w:rPr>
          <w:rFonts w:ascii="Times New Roman" w:hAnsi="Times New Roman" w:cs="Times New Roman"/>
          <w:color w:val="000000" w:themeColor="text1"/>
          <w:sz w:val="24"/>
          <w:szCs w:val="24"/>
        </w:rPr>
        <w:t>According to their website (2021), only for 2020 the company has invested more than £75 million to support small businesses globally. It is part of their culture to support businesses cooperating with them to grow. Amazon should be considered as a partner that can help the company to achieve long-term growth.</w:t>
      </w:r>
    </w:p>
    <w:p w14:paraId="01F78673" w14:textId="77777777" w:rsidR="00734DAB" w:rsidRPr="00A81DB4" w:rsidRDefault="00734DAB" w:rsidP="00A81DB4">
      <w:pPr>
        <w:spacing w:line="360" w:lineRule="auto"/>
        <w:jc w:val="both"/>
        <w:rPr>
          <w:rFonts w:ascii="Times New Roman" w:hAnsi="Times New Roman" w:cs="Times New Roman"/>
          <w:color w:val="000000" w:themeColor="text1"/>
          <w:sz w:val="24"/>
          <w:szCs w:val="24"/>
        </w:rPr>
      </w:pPr>
    </w:p>
    <w:p w14:paraId="04C3E071" w14:textId="5FA73D22" w:rsidR="00A81DB4" w:rsidRDefault="00A81DB4" w:rsidP="00A81DB4">
      <w:pPr>
        <w:spacing w:line="360" w:lineRule="auto"/>
        <w:jc w:val="both"/>
        <w:rPr>
          <w:rFonts w:ascii="Times New Roman" w:hAnsi="Times New Roman" w:cs="Times New Roman"/>
          <w:b/>
          <w:bCs/>
          <w:color w:val="000000" w:themeColor="text1"/>
          <w:sz w:val="24"/>
          <w:szCs w:val="24"/>
        </w:rPr>
      </w:pPr>
      <w:r w:rsidRPr="00A81DB4">
        <w:rPr>
          <w:rFonts w:ascii="Times New Roman" w:hAnsi="Times New Roman" w:cs="Times New Roman"/>
          <w:b/>
          <w:bCs/>
          <w:color w:val="000000" w:themeColor="text1"/>
          <w:sz w:val="24"/>
          <w:szCs w:val="24"/>
        </w:rPr>
        <w:t>Lower number of guaranteed sales</w:t>
      </w:r>
    </w:p>
    <w:p w14:paraId="31F6804A" w14:textId="0D6B0E8B" w:rsidR="00734DAB" w:rsidRDefault="00734DAB" w:rsidP="00734DA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Despite that Amana Ltd is guaranteed to sell only 65,000 units of their products on their website this con should be considered as an opportunity for the business to prove that their products have good quality. In this way they can promote their brand, expand their customer </w:t>
      </w:r>
      <w:r w:rsidR="003B1746">
        <w:rPr>
          <w:rFonts w:ascii="Times New Roman" w:hAnsi="Times New Roman" w:cs="Times New Roman"/>
          <w:color w:val="000000" w:themeColor="text1"/>
          <w:sz w:val="24"/>
          <w:szCs w:val="24"/>
        </w:rPr>
        <w:t>base,</w:t>
      </w:r>
      <w:r>
        <w:rPr>
          <w:rFonts w:ascii="Times New Roman" w:hAnsi="Times New Roman" w:cs="Times New Roman"/>
          <w:color w:val="000000" w:themeColor="text1"/>
          <w:sz w:val="24"/>
          <w:szCs w:val="24"/>
        </w:rPr>
        <w:t xml:space="preserve"> and achieve sustainability.</w:t>
      </w:r>
    </w:p>
    <w:p w14:paraId="2DE12934" w14:textId="77777777" w:rsidR="00734DAB" w:rsidRDefault="00734DAB" w:rsidP="00A81DB4">
      <w:pPr>
        <w:spacing w:line="360" w:lineRule="auto"/>
        <w:jc w:val="both"/>
        <w:rPr>
          <w:rFonts w:ascii="Times New Roman" w:hAnsi="Times New Roman" w:cs="Times New Roman"/>
          <w:b/>
          <w:bCs/>
          <w:color w:val="000000" w:themeColor="text1"/>
          <w:sz w:val="24"/>
          <w:szCs w:val="24"/>
        </w:rPr>
      </w:pPr>
    </w:p>
    <w:p w14:paraId="2C6C19B0" w14:textId="6CF786FB" w:rsidR="00A81DB4" w:rsidRDefault="00A81DB4" w:rsidP="00A81DB4">
      <w:pPr>
        <w:spacing w:line="360" w:lineRule="auto"/>
        <w:jc w:val="both"/>
        <w:rPr>
          <w:rFonts w:ascii="Times New Roman" w:hAnsi="Times New Roman" w:cs="Times New Roman"/>
          <w:b/>
          <w:bCs/>
          <w:color w:val="000000" w:themeColor="text1"/>
          <w:sz w:val="24"/>
          <w:szCs w:val="24"/>
        </w:rPr>
      </w:pPr>
      <w:r w:rsidRPr="00A81DB4">
        <w:rPr>
          <w:rFonts w:ascii="Times New Roman" w:hAnsi="Times New Roman" w:cs="Times New Roman"/>
          <w:b/>
          <w:bCs/>
          <w:color w:val="000000" w:themeColor="text1"/>
          <w:sz w:val="24"/>
          <w:szCs w:val="24"/>
        </w:rPr>
        <w:t>Lack of control over pricing and return policy</w:t>
      </w:r>
    </w:p>
    <w:p w14:paraId="683771FD" w14:textId="0CB2D2FA" w:rsidR="00A81DB4" w:rsidRDefault="00734DAB" w:rsidP="00A81DB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Despite the </w:t>
      </w:r>
      <w:r w:rsidR="003B1746">
        <w:rPr>
          <w:rFonts w:ascii="Times New Roman" w:hAnsi="Times New Roman" w:cs="Times New Roman"/>
          <w:color w:val="000000" w:themeColor="text1"/>
          <w:sz w:val="24"/>
          <w:szCs w:val="24"/>
        </w:rPr>
        <w:t xml:space="preserve">lack control of pricing and return policy Amana Ltd should consider this as an opportunity and see this con from the perspective of customer retention and satisfaction. With good quality products and efficient system for selling goods online the company shouldn’t worry too much about customers returning goods. Amana Ltd should concentrate on finding suppliers with good track record history that can deliver good quality materials and increase their customer’s satisfaction level and retain them.  </w:t>
      </w:r>
    </w:p>
    <w:p w14:paraId="74A93E90" w14:textId="22832753" w:rsidR="00B32792" w:rsidRDefault="00B32792" w:rsidP="00883843">
      <w:pPr>
        <w:pStyle w:val="Heading1"/>
      </w:pPr>
      <w:bookmarkStart w:id="13" w:name="_Toc66721309"/>
      <w:bookmarkStart w:id="14" w:name="_Toc67327379"/>
      <w:r w:rsidRPr="008A4C74">
        <w:t>Conclusion</w:t>
      </w:r>
      <w:bookmarkEnd w:id="13"/>
      <w:bookmarkEnd w:id="14"/>
      <w:r w:rsidRPr="008A4C74">
        <w:t xml:space="preserve"> </w:t>
      </w:r>
    </w:p>
    <w:p w14:paraId="191583C2" w14:textId="29CE8881" w:rsidR="003B1746" w:rsidRDefault="003B1746" w:rsidP="00001761">
      <w:pPr>
        <w:pStyle w:val="NormalWeb"/>
        <w:spacing w:before="0" w:beforeAutospacing="0" w:after="0" w:afterAutospacing="0" w:line="360" w:lineRule="auto"/>
        <w:jc w:val="both"/>
        <w:rPr>
          <w:color w:val="000000"/>
        </w:rPr>
      </w:pPr>
      <w:r>
        <w:rPr>
          <w:color w:val="000000"/>
        </w:rPr>
        <w:t>COVID-19 pandemic disrupted the way businesses operate worldwide. It has become a great challenge not only to operate a business, but to retain it as well. Amana Ltd is a good example what kind of challenges organizations are experiencing and what strategies should be implemented in order to achieve sustainability. The application of Management Accounting practices can be very beneficial for every business. Applying effectively good accounting practices and keeping under control variable and fixed costs is crucial for the successful operation of any business. Management accounting good practices can help the management of a company in the decision-making process and increase potential revenues and react efficiently to challenges such as a global pandemic.</w:t>
      </w:r>
    </w:p>
    <w:p w14:paraId="56278779" w14:textId="45852119" w:rsidR="008C692B" w:rsidRDefault="008C692B">
      <w:pPr>
        <w:rPr>
          <w:rFonts w:ascii="Times New Roman" w:eastAsia="Times New Roman" w:hAnsi="Times New Roman" w:cs="Times New Roman"/>
          <w:color w:val="000000"/>
          <w:sz w:val="24"/>
          <w:szCs w:val="24"/>
          <w:lang w:val="en-IN"/>
        </w:rPr>
      </w:pPr>
      <w:r>
        <w:rPr>
          <w:color w:val="000000"/>
        </w:rPr>
        <w:br w:type="page"/>
      </w:r>
    </w:p>
    <w:bookmarkStart w:id="15" w:name="_Toc67327380" w:displacedByCustomXml="next"/>
    <w:sdt>
      <w:sdtPr>
        <w:rPr>
          <w:b w:val="0"/>
          <w:color w:val="auto"/>
          <w:sz w:val="22"/>
          <w:szCs w:val="22"/>
        </w:rPr>
        <w:id w:val="1152709806"/>
        <w:docPartObj>
          <w:docPartGallery w:val="Bibliographies"/>
          <w:docPartUnique/>
        </w:docPartObj>
      </w:sdtPr>
      <w:sdtEndPr>
        <w:rPr>
          <w:rFonts w:ascii="Arial" w:hAnsi="Arial" w:cs="Arial"/>
        </w:rPr>
      </w:sdtEndPr>
      <w:sdtContent>
        <w:p w14:paraId="2EA4B9F2" w14:textId="15B02A7A" w:rsidR="00184815" w:rsidRPr="00C87B7D" w:rsidRDefault="00184815" w:rsidP="00184815">
          <w:pPr>
            <w:pStyle w:val="Heading1"/>
            <w:spacing w:line="480" w:lineRule="auto"/>
          </w:pPr>
          <w:r w:rsidRPr="00C87B7D">
            <w:t>References</w:t>
          </w:r>
        </w:p>
        <w:sdt>
          <w:sdtPr>
            <w:rPr>
              <w:rFonts w:ascii="Times New Roman" w:hAnsi="Times New Roman" w:cs="Times New Roman"/>
            </w:rPr>
            <w:id w:val="-573587230"/>
            <w:bibliography/>
          </w:sdtPr>
          <w:sdtEndPr>
            <w:rPr>
              <w:rFonts w:ascii="Arial" w:hAnsi="Arial" w:cs="Arial"/>
            </w:rPr>
          </w:sdtEndPr>
          <w:sdtContent>
            <w:p w14:paraId="3C3799F3" w14:textId="72EF1FF6" w:rsidR="003D64DE" w:rsidRPr="00C87B7D" w:rsidRDefault="003D64DE" w:rsidP="00184815">
              <w:pPr>
                <w:pStyle w:val="Bibliography"/>
                <w:spacing w:line="480" w:lineRule="auto"/>
                <w:rPr>
                  <w:rFonts w:ascii="Times New Roman" w:hAnsi="Times New Roman" w:cs="Times New Roman"/>
                </w:rPr>
              </w:pPr>
              <w:r w:rsidRPr="00C87B7D">
                <w:rPr>
                  <w:rFonts w:ascii="Times New Roman" w:hAnsi="Times New Roman" w:cs="Times New Roman"/>
                </w:rPr>
                <w:t xml:space="preserve">Alegre, J., and Sard, M. (2017) ‘Price strategies by German and British tour operators in Mallorca’, </w:t>
              </w:r>
              <w:r w:rsidRPr="00C87B7D">
                <w:rPr>
                  <w:rFonts w:ascii="Times New Roman" w:hAnsi="Times New Roman" w:cs="Times New Roman"/>
                  <w:i/>
                  <w:iCs/>
                </w:rPr>
                <w:t xml:space="preserve">Journal of Hospitality and Tourism Management, </w:t>
              </w:r>
              <w:r w:rsidRPr="00C87B7D">
                <w:rPr>
                  <w:rFonts w:ascii="Times New Roman" w:hAnsi="Times New Roman" w:cs="Times New Roman"/>
                </w:rPr>
                <w:t>33, pp. 93-102.</w:t>
              </w:r>
            </w:p>
            <w:p w14:paraId="3351F337" w14:textId="4BF2C9E1" w:rsidR="00184815" w:rsidRPr="00C87B7D" w:rsidRDefault="00184815" w:rsidP="00184815">
              <w:pPr>
                <w:pStyle w:val="Bibliography"/>
                <w:spacing w:line="480" w:lineRule="auto"/>
                <w:rPr>
                  <w:rFonts w:ascii="Times New Roman" w:hAnsi="Times New Roman" w:cs="Times New Roman"/>
                  <w:noProof/>
                  <w:sz w:val="24"/>
                  <w:szCs w:val="24"/>
                </w:rPr>
              </w:pPr>
              <w:r w:rsidRPr="00C87B7D">
                <w:rPr>
                  <w:rFonts w:ascii="Times New Roman" w:hAnsi="Times New Roman" w:cs="Times New Roman"/>
                </w:rPr>
                <w:fldChar w:fldCharType="begin"/>
              </w:r>
              <w:r w:rsidRPr="00C87B7D">
                <w:rPr>
                  <w:rFonts w:ascii="Times New Roman" w:hAnsi="Times New Roman" w:cs="Times New Roman"/>
                </w:rPr>
                <w:instrText xml:space="preserve"> BIBLIOGRAPHY </w:instrText>
              </w:r>
              <w:r w:rsidRPr="00C87B7D">
                <w:rPr>
                  <w:rFonts w:ascii="Times New Roman" w:hAnsi="Times New Roman" w:cs="Times New Roman"/>
                </w:rPr>
                <w:fldChar w:fldCharType="separate"/>
              </w:r>
              <w:r w:rsidRPr="00C87B7D">
                <w:rPr>
                  <w:rFonts w:ascii="Times New Roman" w:hAnsi="Times New Roman" w:cs="Times New Roman"/>
                  <w:noProof/>
                </w:rPr>
                <w:t xml:space="preserve">Amazon, (2021) </w:t>
              </w:r>
              <w:r w:rsidRPr="00C87B7D">
                <w:rPr>
                  <w:rFonts w:ascii="Times New Roman" w:hAnsi="Times New Roman" w:cs="Times New Roman"/>
                  <w:i/>
                  <w:iCs/>
                  <w:noProof/>
                </w:rPr>
                <w:t>About Us.</w:t>
              </w:r>
              <w:r w:rsidRPr="00C87B7D">
                <w:rPr>
                  <w:rFonts w:ascii="Times New Roman" w:hAnsi="Times New Roman" w:cs="Times New Roman"/>
                  <w:noProof/>
                </w:rPr>
                <w:br/>
                <w:t xml:space="preserve">Available at: </w:t>
              </w:r>
              <w:r w:rsidRPr="00C87B7D">
                <w:rPr>
                  <w:rFonts w:ascii="Times New Roman" w:hAnsi="Times New Roman" w:cs="Times New Roman"/>
                  <w:noProof/>
                  <w:u w:val="single"/>
                </w:rPr>
                <w:t>https://blog.aboutamazon.co.uk/supporting-small-businesses/2020-amazon-uk-sme-impact-report</w:t>
              </w:r>
              <w:r w:rsidRPr="00C87B7D">
                <w:rPr>
                  <w:rFonts w:ascii="Times New Roman" w:hAnsi="Times New Roman" w:cs="Times New Roman"/>
                  <w:noProof/>
                </w:rPr>
                <w:t xml:space="preserve"> (Accessed 15 04 2021).</w:t>
              </w:r>
            </w:p>
            <w:p w14:paraId="69EC632A" w14:textId="4AE9A360" w:rsidR="00184815" w:rsidRPr="00C87B7D" w:rsidRDefault="00184815" w:rsidP="00184815">
              <w:pPr>
                <w:pStyle w:val="Bibliography"/>
                <w:spacing w:line="480" w:lineRule="auto"/>
                <w:rPr>
                  <w:rFonts w:ascii="Times New Roman" w:hAnsi="Times New Roman" w:cs="Times New Roman"/>
                  <w:noProof/>
                </w:rPr>
              </w:pPr>
              <w:r w:rsidRPr="00C87B7D">
                <w:rPr>
                  <w:rFonts w:ascii="Times New Roman" w:hAnsi="Times New Roman" w:cs="Times New Roman"/>
                  <w:noProof/>
                </w:rPr>
                <w:t xml:space="preserve">Emsley, D. (2000) 'Variance analysis and performance: two empirical studies', </w:t>
              </w:r>
              <w:r w:rsidRPr="00C87B7D">
                <w:rPr>
                  <w:rFonts w:ascii="Times New Roman" w:hAnsi="Times New Roman" w:cs="Times New Roman"/>
                  <w:i/>
                  <w:iCs/>
                  <w:noProof/>
                </w:rPr>
                <w:t xml:space="preserve">Accounting, Organizations and Society, </w:t>
              </w:r>
              <w:r w:rsidRPr="00C87B7D">
                <w:rPr>
                  <w:rFonts w:ascii="Times New Roman" w:hAnsi="Times New Roman" w:cs="Times New Roman"/>
                  <w:noProof/>
                </w:rPr>
                <w:t>25(1), pp. 1-12.</w:t>
              </w:r>
            </w:p>
            <w:p w14:paraId="2CA52876" w14:textId="51E438EA" w:rsidR="00184815" w:rsidRPr="00C87B7D" w:rsidRDefault="00184815" w:rsidP="00184815">
              <w:pPr>
                <w:pStyle w:val="Bibliography"/>
                <w:spacing w:line="480" w:lineRule="auto"/>
                <w:rPr>
                  <w:rFonts w:ascii="Times New Roman" w:hAnsi="Times New Roman" w:cs="Times New Roman"/>
                  <w:noProof/>
                </w:rPr>
              </w:pPr>
              <w:r w:rsidRPr="00C87B7D">
                <w:rPr>
                  <w:rFonts w:ascii="Times New Roman" w:hAnsi="Times New Roman" w:cs="Times New Roman"/>
                  <w:noProof/>
                </w:rPr>
                <w:t xml:space="preserve">Priambodo, T. et aI. 2021. 'E-Commerce Readiness of Creative Industry During the COVID-19 Pandemic in Indonesia', </w:t>
              </w:r>
              <w:r w:rsidRPr="00C87B7D">
                <w:rPr>
                  <w:rFonts w:ascii="Times New Roman" w:hAnsi="Times New Roman" w:cs="Times New Roman"/>
                  <w:i/>
                  <w:iCs/>
                  <w:noProof/>
                </w:rPr>
                <w:t xml:space="preserve">Journal of Asian Finance, Economics and Business, </w:t>
              </w:r>
              <w:r w:rsidRPr="00C87B7D">
                <w:rPr>
                  <w:rFonts w:ascii="Times New Roman" w:hAnsi="Times New Roman" w:cs="Times New Roman"/>
                  <w:noProof/>
                </w:rPr>
                <w:t>8(3), pp. 865-873.</w:t>
              </w:r>
            </w:p>
            <w:p w14:paraId="2A4C4B55" w14:textId="77777777" w:rsidR="003D64DE" w:rsidRPr="00C87B7D" w:rsidRDefault="003D64DE" w:rsidP="003D64DE">
              <w:pPr>
                <w:pStyle w:val="Bibliography"/>
                <w:spacing w:line="480" w:lineRule="auto"/>
                <w:rPr>
                  <w:rFonts w:ascii="Times New Roman" w:hAnsi="Times New Roman" w:cs="Times New Roman"/>
                  <w:noProof/>
                </w:rPr>
              </w:pPr>
              <w:r w:rsidRPr="00C87B7D">
                <w:rPr>
                  <w:rFonts w:ascii="Times New Roman" w:hAnsi="Times New Roman" w:cs="Times New Roman"/>
                  <w:noProof/>
                </w:rPr>
                <w:t xml:space="preserve">Seal, W., Rhode, C., and Garrison, R. (2019) </w:t>
              </w:r>
              <w:r w:rsidRPr="00C87B7D">
                <w:rPr>
                  <w:rFonts w:ascii="Times New Roman" w:hAnsi="Times New Roman" w:cs="Times New Roman"/>
                  <w:i/>
                  <w:iCs/>
                  <w:noProof/>
                </w:rPr>
                <w:t xml:space="preserve">Management Accounting. </w:t>
              </w:r>
              <w:r w:rsidRPr="00C87B7D">
                <w:rPr>
                  <w:rFonts w:ascii="Times New Roman" w:hAnsi="Times New Roman" w:cs="Times New Roman"/>
                  <w:noProof/>
                </w:rPr>
                <w:t>6th ed. London: McGraw-Hill Education.</w:t>
              </w:r>
            </w:p>
            <w:p w14:paraId="31ADC970" w14:textId="77777777" w:rsidR="00184815" w:rsidRPr="00C87B7D" w:rsidRDefault="00184815" w:rsidP="00184815">
              <w:pPr>
                <w:pStyle w:val="Bibliography"/>
                <w:spacing w:line="480" w:lineRule="auto"/>
                <w:rPr>
                  <w:rFonts w:ascii="Times New Roman" w:hAnsi="Times New Roman" w:cs="Times New Roman"/>
                  <w:noProof/>
                </w:rPr>
              </w:pPr>
              <w:r w:rsidRPr="00C87B7D">
                <w:rPr>
                  <w:rFonts w:ascii="Times New Roman" w:hAnsi="Times New Roman" w:cs="Times New Roman"/>
                  <w:noProof/>
                </w:rPr>
                <w:t>Tolstoy, D. et al. (2021) 'The development of international e-commerce in retail SMEs: An</w:t>
              </w:r>
            </w:p>
            <w:p w14:paraId="570E076A" w14:textId="4EE63451" w:rsidR="00184815" w:rsidRPr="00C87B7D" w:rsidRDefault="00184815" w:rsidP="00184815">
              <w:pPr>
                <w:pStyle w:val="Bibliography"/>
                <w:spacing w:line="480" w:lineRule="auto"/>
                <w:rPr>
                  <w:rFonts w:ascii="Times New Roman" w:hAnsi="Times New Roman" w:cs="Times New Roman"/>
                  <w:noProof/>
                </w:rPr>
              </w:pPr>
              <w:r w:rsidRPr="00C87B7D">
                <w:rPr>
                  <w:rFonts w:ascii="Times New Roman" w:hAnsi="Times New Roman" w:cs="Times New Roman"/>
                  <w:noProof/>
                </w:rPr>
                <w:t xml:space="preserve">effectuation perspective', </w:t>
              </w:r>
              <w:r w:rsidRPr="00C87B7D">
                <w:rPr>
                  <w:rFonts w:ascii="Times New Roman" w:hAnsi="Times New Roman" w:cs="Times New Roman"/>
                  <w:i/>
                  <w:iCs/>
                  <w:noProof/>
                </w:rPr>
                <w:t xml:space="preserve">Journal of World Business, </w:t>
              </w:r>
              <w:r w:rsidRPr="00C87B7D">
                <w:rPr>
                  <w:rFonts w:ascii="Times New Roman" w:hAnsi="Times New Roman" w:cs="Times New Roman"/>
                  <w:noProof/>
                </w:rPr>
                <w:t>56, p. 101165.</w:t>
              </w:r>
            </w:p>
            <w:p w14:paraId="503F5176" w14:textId="0BC69190" w:rsidR="00184815" w:rsidRPr="00C87B7D" w:rsidRDefault="00184815" w:rsidP="00184815">
              <w:pPr>
                <w:pStyle w:val="Bibliography"/>
                <w:spacing w:line="480" w:lineRule="auto"/>
                <w:rPr>
                  <w:rFonts w:ascii="Times New Roman" w:hAnsi="Times New Roman" w:cs="Times New Roman"/>
                  <w:noProof/>
                </w:rPr>
              </w:pPr>
              <w:r w:rsidRPr="00C87B7D">
                <w:rPr>
                  <w:rFonts w:ascii="Times New Roman" w:hAnsi="Times New Roman" w:cs="Times New Roman"/>
                  <w:noProof/>
                </w:rPr>
                <w:t xml:space="preserve">Weustink, I. et aI. (2000) 'A generic framework for cost estimation and cost control in product design', </w:t>
              </w:r>
              <w:r w:rsidRPr="00C87B7D">
                <w:rPr>
                  <w:rFonts w:ascii="Times New Roman" w:hAnsi="Times New Roman" w:cs="Times New Roman"/>
                  <w:i/>
                  <w:iCs/>
                  <w:noProof/>
                </w:rPr>
                <w:t xml:space="preserve">Journal of Materials Processing Technology, </w:t>
              </w:r>
              <w:r w:rsidRPr="00C87B7D">
                <w:rPr>
                  <w:rFonts w:ascii="Times New Roman" w:hAnsi="Times New Roman" w:cs="Times New Roman"/>
                  <w:noProof/>
                </w:rPr>
                <w:t>103, pp. 141-148.</w:t>
              </w:r>
            </w:p>
            <w:p w14:paraId="007E396E" w14:textId="1D7B13B8" w:rsidR="00184815" w:rsidRDefault="00184815" w:rsidP="00184815">
              <w:pPr>
                <w:spacing w:line="480" w:lineRule="auto"/>
              </w:pPr>
              <w:r w:rsidRPr="00C87B7D">
                <w:rPr>
                  <w:rFonts w:ascii="Times New Roman" w:hAnsi="Times New Roman" w:cs="Times New Roman"/>
                  <w:b/>
                  <w:bCs/>
                  <w:noProof/>
                </w:rPr>
                <w:fldChar w:fldCharType="end"/>
              </w:r>
            </w:p>
          </w:sdtContent>
        </w:sdt>
      </w:sdtContent>
    </w:sdt>
    <w:p w14:paraId="26D10A3C" w14:textId="77777777" w:rsidR="00184815" w:rsidRDefault="00184815" w:rsidP="00883843">
      <w:pPr>
        <w:pStyle w:val="Heading1"/>
      </w:pPr>
    </w:p>
    <w:bookmarkEnd w:id="15"/>
    <w:p w14:paraId="4EDBB4C1" w14:textId="77777777" w:rsidR="008C692B" w:rsidRDefault="008C692B" w:rsidP="00001761">
      <w:pPr>
        <w:pStyle w:val="NormalWeb"/>
        <w:spacing w:before="0" w:beforeAutospacing="0" w:after="0" w:afterAutospacing="0" w:line="360" w:lineRule="auto"/>
        <w:jc w:val="both"/>
      </w:pPr>
    </w:p>
    <w:p w14:paraId="491367FB" w14:textId="77777777" w:rsidR="00B50805" w:rsidRPr="00A06019" w:rsidRDefault="00B50805" w:rsidP="00A06019">
      <w:pPr>
        <w:pStyle w:val="NormalWeb"/>
        <w:spacing w:before="0" w:beforeAutospacing="0" w:after="0" w:afterAutospacing="0" w:line="360" w:lineRule="auto"/>
        <w:jc w:val="both"/>
        <w:rPr>
          <w:color w:val="000000"/>
        </w:rPr>
      </w:pPr>
    </w:p>
    <w:p w14:paraId="00000001" w14:textId="77777777" w:rsidR="009D65E2" w:rsidRPr="008A4C74" w:rsidRDefault="009D65E2">
      <w:pPr>
        <w:spacing w:line="360" w:lineRule="auto"/>
        <w:jc w:val="both"/>
        <w:rPr>
          <w:rFonts w:ascii="Times New Roman" w:eastAsia="Times New Roman" w:hAnsi="Times New Roman" w:cs="Times New Roman"/>
          <w:b/>
          <w:color w:val="000000" w:themeColor="text1"/>
          <w:sz w:val="24"/>
          <w:szCs w:val="24"/>
        </w:rPr>
      </w:pPr>
    </w:p>
    <w:sectPr w:rsidR="009D65E2" w:rsidRPr="008A4C74" w:rsidSect="00C87B7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3FA200" w14:textId="77777777" w:rsidR="00D853A5" w:rsidRDefault="00D853A5" w:rsidP="00AA026D">
      <w:pPr>
        <w:spacing w:line="240" w:lineRule="auto"/>
      </w:pPr>
      <w:r>
        <w:separator/>
      </w:r>
    </w:p>
  </w:endnote>
  <w:endnote w:type="continuationSeparator" w:id="0">
    <w:p w14:paraId="23C90354" w14:textId="77777777" w:rsidR="00D853A5" w:rsidRDefault="00D853A5" w:rsidP="00AA02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1542046"/>
      <w:docPartObj>
        <w:docPartGallery w:val="Page Numbers (Bottom of Page)"/>
        <w:docPartUnique/>
      </w:docPartObj>
    </w:sdtPr>
    <w:sdtContent>
      <w:p w14:paraId="30683F43" w14:textId="4D65F1C0" w:rsidR="00C87B7D" w:rsidRDefault="00C87B7D" w:rsidP="00A56E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F7AF2B" w14:textId="77777777" w:rsidR="00C87B7D" w:rsidRDefault="00C87B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32733973"/>
      <w:docPartObj>
        <w:docPartGallery w:val="Page Numbers (Bottom of Page)"/>
        <w:docPartUnique/>
      </w:docPartObj>
    </w:sdtPr>
    <w:sdtContent>
      <w:p w14:paraId="2A7A35ED" w14:textId="13E0EBCD" w:rsidR="00C87B7D" w:rsidRDefault="00C87B7D" w:rsidP="00A56E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F589AC" w14:textId="0B7AEC8A" w:rsidR="00A81DB4" w:rsidRDefault="00A81DB4">
    <w:pPr>
      <w:pStyle w:val="Footer"/>
      <w:jc w:val="right"/>
    </w:pPr>
  </w:p>
  <w:p w14:paraId="14341BBD" w14:textId="77777777" w:rsidR="00A81DB4" w:rsidRDefault="00A81D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85FFE3" w14:textId="77777777" w:rsidR="00C87B7D" w:rsidRDefault="00C87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5EAAC0" w14:textId="77777777" w:rsidR="00D853A5" w:rsidRDefault="00D853A5" w:rsidP="00AA026D">
      <w:pPr>
        <w:spacing w:line="240" w:lineRule="auto"/>
      </w:pPr>
      <w:r>
        <w:separator/>
      </w:r>
    </w:p>
  </w:footnote>
  <w:footnote w:type="continuationSeparator" w:id="0">
    <w:p w14:paraId="36477FD3" w14:textId="77777777" w:rsidR="00D853A5" w:rsidRDefault="00D853A5" w:rsidP="00AA02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E86425" w14:textId="77777777" w:rsidR="00C87B7D" w:rsidRDefault="00C87B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39C360" w14:textId="77777777" w:rsidR="00C87B7D" w:rsidRDefault="00C87B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7AD4B2" w14:textId="77777777" w:rsidR="00C87B7D" w:rsidRDefault="00C87B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94146A"/>
    <w:multiLevelType w:val="hybridMultilevel"/>
    <w:tmpl w:val="BEDEC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6D32BE"/>
    <w:multiLevelType w:val="hybridMultilevel"/>
    <w:tmpl w:val="BF8E5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7"/>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5E2"/>
    <w:rsid w:val="00001761"/>
    <w:rsid w:val="00033033"/>
    <w:rsid w:val="00067079"/>
    <w:rsid w:val="000823BC"/>
    <w:rsid w:val="00082985"/>
    <w:rsid w:val="0009352D"/>
    <w:rsid w:val="00095013"/>
    <w:rsid w:val="000E00B6"/>
    <w:rsid w:val="000F425B"/>
    <w:rsid w:val="001061B1"/>
    <w:rsid w:val="00162397"/>
    <w:rsid w:val="00184584"/>
    <w:rsid w:val="00184815"/>
    <w:rsid w:val="001A68B2"/>
    <w:rsid w:val="001B55C3"/>
    <w:rsid w:val="001D7292"/>
    <w:rsid w:val="001F0BAF"/>
    <w:rsid w:val="001F47DC"/>
    <w:rsid w:val="00216A98"/>
    <w:rsid w:val="00247153"/>
    <w:rsid w:val="002C7967"/>
    <w:rsid w:val="00305335"/>
    <w:rsid w:val="00322206"/>
    <w:rsid w:val="0032612A"/>
    <w:rsid w:val="003750AD"/>
    <w:rsid w:val="00392B6E"/>
    <w:rsid w:val="003B0705"/>
    <w:rsid w:val="003B1746"/>
    <w:rsid w:val="003C4A44"/>
    <w:rsid w:val="003D296A"/>
    <w:rsid w:val="003D64DE"/>
    <w:rsid w:val="004048FC"/>
    <w:rsid w:val="004155F6"/>
    <w:rsid w:val="00425C4E"/>
    <w:rsid w:val="004310DF"/>
    <w:rsid w:val="00434607"/>
    <w:rsid w:val="00454559"/>
    <w:rsid w:val="0047150E"/>
    <w:rsid w:val="004902D4"/>
    <w:rsid w:val="00491307"/>
    <w:rsid w:val="004F7255"/>
    <w:rsid w:val="00531BBF"/>
    <w:rsid w:val="0054794B"/>
    <w:rsid w:val="0059532A"/>
    <w:rsid w:val="005D3D31"/>
    <w:rsid w:val="006360FE"/>
    <w:rsid w:val="00637DC6"/>
    <w:rsid w:val="00644DC5"/>
    <w:rsid w:val="00734786"/>
    <w:rsid w:val="00734DAB"/>
    <w:rsid w:val="007479ED"/>
    <w:rsid w:val="007B019C"/>
    <w:rsid w:val="007C62E9"/>
    <w:rsid w:val="007D282B"/>
    <w:rsid w:val="00813815"/>
    <w:rsid w:val="00834B43"/>
    <w:rsid w:val="00883843"/>
    <w:rsid w:val="008A4C74"/>
    <w:rsid w:val="008C692B"/>
    <w:rsid w:val="00956869"/>
    <w:rsid w:val="009A5368"/>
    <w:rsid w:val="009B1080"/>
    <w:rsid w:val="009B47CE"/>
    <w:rsid w:val="009B5CB7"/>
    <w:rsid w:val="009C4F5B"/>
    <w:rsid w:val="009D186F"/>
    <w:rsid w:val="009D65E2"/>
    <w:rsid w:val="009E1B55"/>
    <w:rsid w:val="009F6F4C"/>
    <w:rsid w:val="00A00863"/>
    <w:rsid w:val="00A052E8"/>
    <w:rsid w:val="00A06019"/>
    <w:rsid w:val="00A72552"/>
    <w:rsid w:val="00A81DB4"/>
    <w:rsid w:val="00AA026D"/>
    <w:rsid w:val="00AA466B"/>
    <w:rsid w:val="00AA7A31"/>
    <w:rsid w:val="00AC31D8"/>
    <w:rsid w:val="00AF181A"/>
    <w:rsid w:val="00AF405A"/>
    <w:rsid w:val="00B10FBB"/>
    <w:rsid w:val="00B263A2"/>
    <w:rsid w:val="00B26D99"/>
    <w:rsid w:val="00B32792"/>
    <w:rsid w:val="00B50805"/>
    <w:rsid w:val="00B63D28"/>
    <w:rsid w:val="00B74BCE"/>
    <w:rsid w:val="00BA0C83"/>
    <w:rsid w:val="00BA659C"/>
    <w:rsid w:val="00BE017C"/>
    <w:rsid w:val="00C15A04"/>
    <w:rsid w:val="00C52983"/>
    <w:rsid w:val="00C86CE2"/>
    <w:rsid w:val="00C87B7D"/>
    <w:rsid w:val="00CA37D8"/>
    <w:rsid w:val="00D30A46"/>
    <w:rsid w:val="00D33853"/>
    <w:rsid w:val="00D578CA"/>
    <w:rsid w:val="00D853A5"/>
    <w:rsid w:val="00DC2F45"/>
    <w:rsid w:val="00E400EA"/>
    <w:rsid w:val="00E82A48"/>
    <w:rsid w:val="00E82CEC"/>
    <w:rsid w:val="00ED0177"/>
    <w:rsid w:val="00F36F2E"/>
    <w:rsid w:val="00F41406"/>
    <w:rsid w:val="00F70C81"/>
    <w:rsid w:val="00FD1F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72D1E2"/>
  <w15:docId w15:val="{A7B60E4D-F08D-4DF2-B455-283A7A476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link w:val="Heading1Char"/>
    <w:uiPriority w:val="9"/>
    <w:qFormat/>
    <w:rsid w:val="00883843"/>
    <w:pPr>
      <w:keepNext/>
      <w:keepLines/>
      <w:spacing w:before="400" w:after="120"/>
      <w:outlineLvl w:val="0"/>
    </w:pPr>
    <w:rPr>
      <w:rFonts w:ascii="Times New Roman" w:hAnsi="Times New Roman" w:cs="Times New Roman"/>
      <w:b/>
      <w:color w:val="000000" w:themeColor="text1"/>
      <w:sz w:val="24"/>
      <w:szCs w:val="24"/>
    </w:rPr>
  </w:style>
  <w:style w:type="paragraph" w:styleId="Heading2">
    <w:name w:val="heading 2"/>
    <w:basedOn w:val="Normal"/>
    <w:next w:val="Normal"/>
    <w:rsid w:val="00883843"/>
    <w:pPr>
      <w:spacing w:line="360" w:lineRule="auto"/>
      <w:jc w:val="both"/>
      <w:outlineLvl w:val="1"/>
    </w:pPr>
    <w:rPr>
      <w:rFonts w:ascii="Times New Roman" w:hAnsi="Times New Roman" w:cs="Times New Roman"/>
      <w:b/>
      <w:color w:val="000000" w:themeColor="text1"/>
      <w:sz w:val="24"/>
      <w:szCs w:val="24"/>
    </w:rPr>
  </w:style>
  <w:style w:type="paragraph" w:styleId="Heading3">
    <w:name w:val="heading 3"/>
    <w:basedOn w:val="Normal"/>
    <w:next w:val="Normal"/>
    <w:rsid w:val="00883843"/>
    <w:pPr>
      <w:spacing w:line="360" w:lineRule="auto"/>
      <w:jc w:val="both"/>
      <w:outlineLvl w:val="2"/>
    </w:pPr>
    <w:rPr>
      <w:rFonts w:ascii="Times New Roman" w:hAnsi="Times New Roman" w:cs="Times New Roman"/>
      <w:b/>
      <w:color w:val="000000" w:themeColor="text1"/>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095013"/>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semiHidden/>
    <w:unhideWhenUsed/>
    <w:qFormat/>
    <w:rsid w:val="00883843"/>
    <w:pPr>
      <w:spacing w:before="480" w:after="0"/>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883843"/>
    <w:pPr>
      <w:spacing w:after="100"/>
    </w:pPr>
  </w:style>
  <w:style w:type="paragraph" w:styleId="TOC2">
    <w:name w:val="toc 2"/>
    <w:basedOn w:val="Normal"/>
    <w:next w:val="Normal"/>
    <w:autoRedefine/>
    <w:uiPriority w:val="39"/>
    <w:unhideWhenUsed/>
    <w:rsid w:val="00883843"/>
    <w:pPr>
      <w:spacing w:after="100"/>
      <w:ind w:left="220"/>
    </w:pPr>
  </w:style>
  <w:style w:type="paragraph" w:styleId="TOC3">
    <w:name w:val="toc 3"/>
    <w:basedOn w:val="Normal"/>
    <w:next w:val="Normal"/>
    <w:autoRedefine/>
    <w:uiPriority w:val="39"/>
    <w:unhideWhenUsed/>
    <w:rsid w:val="00883843"/>
    <w:pPr>
      <w:spacing w:after="100"/>
      <w:ind w:left="440"/>
    </w:pPr>
  </w:style>
  <w:style w:type="character" w:styleId="Hyperlink">
    <w:name w:val="Hyperlink"/>
    <w:basedOn w:val="DefaultParagraphFont"/>
    <w:uiPriority w:val="99"/>
    <w:unhideWhenUsed/>
    <w:rsid w:val="00883843"/>
    <w:rPr>
      <w:color w:val="0000FF" w:themeColor="hyperlink"/>
      <w:u w:val="single"/>
    </w:rPr>
  </w:style>
  <w:style w:type="paragraph" w:styleId="BalloonText">
    <w:name w:val="Balloon Text"/>
    <w:basedOn w:val="Normal"/>
    <w:link w:val="BalloonTextChar"/>
    <w:uiPriority w:val="99"/>
    <w:semiHidden/>
    <w:unhideWhenUsed/>
    <w:rsid w:val="008838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843"/>
    <w:rPr>
      <w:rFonts w:ascii="Tahoma" w:hAnsi="Tahoma" w:cs="Tahoma"/>
      <w:sz w:val="16"/>
      <w:szCs w:val="16"/>
      <w:lang w:val="en-GB"/>
    </w:rPr>
  </w:style>
  <w:style w:type="paragraph" w:styleId="Header">
    <w:name w:val="header"/>
    <w:basedOn w:val="Normal"/>
    <w:link w:val="HeaderChar"/>
    <w:uiPriority w:val="99"/>
    <w:unhideWhenUsed/>
    <w:rsid w:val="00AA026D"/>
    <w:pPr>
      <w:tabs>
        <w:tab w:val="center" w:pos="4513"/>
        <w:tab w:val="right" w:pos="9026"/>
      </w:tabs>
      <w:spacing w:line="240" w:lineRule="auto"/>
    </w:pPr>
  </w:style>
  <w:style w:type="character" w:customStyle="1" w:styleId="HeaderChar">
    <w:name w:val="Header Char"/>
    <w:basedOn w:val="DefaultParagraphFont"/>
    <w:link w:val="Header"/>
    <w:uiPriority w:val="99"/>
    <w:rsid w:val="00AA026D"/>
    <w:rPr>
      <w:lang w:val="en-GB"/>
    </w:rPr>
  </w:style>
  <w:style w:type="paragraph" w:styleId="Footer">
    <w:name w:val="footer"/>
    <w:basedOn w:val="Normal"/>
    <w:link w:val="FooterChar"/>
    <w:uiPriority w:val="99"/>
    <w:unhideWhenUsed/>
    <w:rsid w:val="00AA026D"/>
    <w:pPr>
      <w:tabs>
        <w:tab w:val="center" w:pos="4513"/>
        <w:tab w:val="right" w:pos="9026"/>
      </w:tabs>
      <w:spacing w:line="240" w:lineRule="auto"/>
    </w:pPr>
  </w:style>
  <w:style w:type="character" w:customStyle="1" w:styleId="FooterChar">
    <w:name w:val="Footer Char"/>
    <w:basedOn w:val="DefaultParagraphFont"/>
    <w:link w:val="Footer"/>
    <w:uiPriority w:val="99"/>
    <w:rsid w:val="00AA026D"/>
    <w:rPr>
      <w:lang w:val="en-GB"/>
    </w:rPr>
  </w:style>
  <w:style w:type="table" w:styleId="TableGrid">
    <w:name w:val="Table Grid"/>
    <w:basedOn w:val="TableNormal"/>
    <w:uiPriority w:val="59"/>
    <w:unhideWhenUsed/>
    <w:rsid w:val="009B108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6A98"/>
    <w:pPr>
      <w:ind w:left="720"/>
      <w:contextualSpacing/>
    </w:pPr>
  </w:style>
  <w:style w:type="character" w:customStyle="1" w:styleId="Heading1Char">
    <w:name w:val="Heading 1 Char"/>
    <w:basedOn w:val="DefaultParagraphFont"/>
    <w:link w:val="Heading1"/>
    <w:uiPriority w:val="9"/>
    <w:rsid w:val="00184815"/>
    <w:rPr>
      <w:rFonts w:ascii="Times New Roman" w:hAnsi="Times New Roman" w:cs="Times New Roman"/>
      <w:b/>
      <w:color w:val="000000" w:themeColor="text1"/>
      <w:sz w:val="24"/>
      <w:szCs w:val="24"/>
      <w:lang w:val="en-GB"/>
    </w:rPr>
  </w:style>
  <w:style w:type="paragraph" w:styleId="Bibliography">
    <w:name w:val="Bibliography"/>
    <w:basedOn w:val="Normal"/>
    <w:next w:val="Normal"/>
    <w:uiPriority w:val="37"/>
    <w:unhideWhenUsed/>
    <w:rsid w:val="00184815"/>
  </w:style>
  <w:style w:type="character" w:styleId="PageNumber">
    <w:name w:val="page number"/>
    <w:basedOn w:val="DefaultParagraphFont"/>
    <w:uiPriority w:val="99"/>
    <w:semiHidden/>
    <w:unhideWhenUsed/>
    <w:rsid w:val="00C87B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276332">
      <w:bodyDiv w:val="1"/>
      <w:marLeft w:val="0"/>
      <w:marRight w:val="0"/>
      <w:marTop w:val="0"/>
      <w:marBottom w:val="0"/>
      <w:divBdr>
        <w:top w:val="none" w:sz="0" w:space="0" w:color="auto"/>
        <w:left w:val="none" w:sz="0" w:space="0" w:color="auto"/>
        <w:bottom w:val="none" w:sz="0" w:space="0" w:color="auto"/>
        <w:right w:val="none" w:sz="0" w:space="0" w:color="auto"/>
      </w:divBdr>
    </w:div>
    <w:div w:id="91055651">
      <w:bodyDiv w:val="1"/>
      <w:marLeft w:val="0"/>
      <w:marRight w:val="0"/>
      <w:marTop w:val="0"/>
      <w:marBottom w:val="0"/>
      <w:divBdr>
        <w:top w:val="none" w:sz="0" w:space="0" w:color="auto"/>
        <w:left w:val="none" w:sz="0" w:space="0" w:color="auto"/>
        <w:bottom w:val="none" w:sz="0" w:space="0" w:color="auto"/>
        <w:right w:val="none" w:sz="0" w:space="0" w:color="auto"/>
      </w:divBdr>
    </w:div>
    <w:div w:id="297616541">
      <w:bodyDiv w:val="1"/>
      <w:marLeft w:val="0"/>
      <w:marRight w:val="0"/>
      <w:marTop w:val="0"/>
      <w:marBottom w:val="0"/>
      <w:divBdr>
        <w:top w:val="none" w:sz="0" w:space="0" w:color="auto"/>
        <w:left w:val="none" w:sz="0" w:space="0" w:color="auto"/>
        <w:bottom w:val="none" w:sz="0" w:space="0" w:color="auto"/>
        <w:right w:val="none" w:sz="0" w:space="0" w:color="auto"/>
      </w:divBdr>
    </w:div>
    <w:div w:id="451176002">
      <w:bodyDiv w:val="1"/>
      <w:marLeft w:val="0"/>
      <w:marRight w:val="0"/>
      <w:marTop w:val="0"/>
      <w:marBottom w:val="0"/>
      <w:divBdr>
        <w:top w:val="none" w:sz="0" w:space="0" w:color="auto"/>
        <w:left w:val="none" w:sz="0" w:space="0" w:color="auto"/>
        <w:bottom w:val="none" w:sz="0" w:space="0" w:color="auto"/>
        <w:right w:val="none" w:sz="0" w:space="0" w:color="auto"/>
      </w:divBdr>
    </w:div>
    <w:div w:id="457719493">
      <w:bodyDiv w:val="1"/>
      <w:marLeft w:val="0"/>
      <w:marRight w:val="0"/>
      <w:marTop w:val="0"/>
      <w:marBottom w:val="0"/>
      <w:divBdr>
        <w:top w:val="none" w:sz="0" w:space="0" w:color="auto"/>
        <w:left w:val="none" w:sz="0" w:space="0" w:color="auto"/>
        <w:bottom w:val="none" w:sz="0" w:space="0" w:color="auto"/>
        <w:right w:val="none" w:sz="0" w:space="0" w:color="auto"/>
      </w:divBdr>
    </w:div>
    <w:div w:id="534998726">
      <w:bodyDiv w:val="1"/>
      <w:marLeft w:val="0"/>
      <w:marRight w:val="0"/>
      <w:marTop w:val="0"/>
      <w:marBottom w:val="0"/>
      <w:divBdr>
        <w:top w:val="none" w:sz="0" w:space="0" w:color="auto"/>
        <w:left w:val="none" w:sz="0" w:space="0" w:color="auto"/>
        <w:bottom w:val="none" w:sz="0" w:space="0" w:color="auto"/>
        <w:right w:val="none" w:sz="0" w:space="0" w:color="auto"/>
      </w:divBdr>
    </w:div>
    <w:div w:id="670567720">
      <w:bodyDiv w:val="1"/>
      <w:marLeft w:val="0"/>
      <w:marRight w:val="0"/>
      <w:marTop w:val="0"/>
      <w:marBottom w:val="0"/>
      <w:divBdr>
        <w:top w:val="none" w:sz="0" w:space="0" w:color="auto"/>
        <w:left w:val="none" w:sz="0" w:space="0" w:color="auto"/>
        <w:bottom w:val="none" w:sz="0" w:space="0" w:color="auto"/>
        <w:right w:val="none" w:sz="0" w:space="0" w:color="auto"/>
      </w:divBdr>
    </w:div>
    <w:div w:id="870727044">
      <w:bodyDiv w:val="1"/>
      <w:marLeft w:val="0"/>
      <w:marRight w:val="0"/>
      <w:marTop w:val="0"/>
      <w:marBottom w:val="0"/>
      <w:divBdr>
        <w:top w:val="none" w:sz="0" w:space="0" w:color="auto"/>
        <w:left w:val="none" w:sz="0" w:space="0" w:color="auto"/>
        <w:bottom w:val="none" w:sz="0" w:space="0" w:color="auto"/>
        <w:right w:val="none" w:sz="0" w:space="0" w:color="auto"/>
      </w:divBdr>
    </w:div>
    <w:div w:id="926691290">
      <w:bodyDiv w:val="1"/>
      <w:marLeft w:val="0"/>
      <w:marRight w:val="0"/>
      <w:marTop w:val="0"/>
      <w:marBottom w:val="0"/>
      <w:divBdr>
        <w:top w:val="none" w:sz="0" w:space="0" w:color="auto"/>
        <w:left w:val="none" w:sz="0" w:space="0" w:color="auto"/>
        <w:bottom w:val="none" w:sz="0" w:space="0" w:color="auto"/>
        <w:right w:val="none" w:sz="0" w:space="0" w:color="auto"/>
      </w:divBdr>
    </w:div>
    <w:div w:id="946622705">
      <w:bodyDiv w:val="1"/>
      <w:marLeft w:val="0"/>
      <w:marRight w:val="0"/>
      <w:marTop w:val="0"/>
      <w:marBottom w:val="0"/>
      <w:divBdr>
        <w:top w:val="none" w:sz="0" w:space="0" w:color="auto"/>
        <w:left w:val="none" w:sz="0" w:space="0" w:color="auto"/>
        <w:bottom w:val="none" w:sz="0" w:space="0" w:color="auto"/>
        <w:right w:val="none" w:sz="0" w:space="0" w:color="auto"/>
      </w:divBdr>
    </w:div>
    <w:div w:id="1035733222">
      <w:bodyDiv w:val="1"/>
      <w:marLeft w:val="0"/>
      <w:marRight w:val="0"/>
      <w:marTop w:val="0"/>
      <w:marBottom w:val="0"/>
      <w:divBdr>
        <w:top w:val="none" w:sz="0" w:space="0" w:color="auto"/>
        <w:left w:val="none" w:sz="0" w:space="0" w:color="auto"/>
        <w:bottom w:val="none" w:sz="0" w:space="0" w:color="auto"/>
        <w:right w:val="none" w:sz="0" w:space="0" w:color="auto"/>
      </w:divBdr>
    </w:div>
    <w:div w:id="1072118380">
      <w:bodyDiv w:val="1"/>
      <w:marLeft w:val="0"/>
      <w:marRight w:val="0"/>
      <w:marTop w:val="0"/>
      <w:marBottom w:val="0"/>
      <w:divBdr>
        <w:top w:val="none" w:sz="0" w:space="0" w:color="auto"/>
        <w:left w:val="none" w:sz="0" w:space="0" w:color="auto"/>
        <w:bottom w:val="none" w:sz="0" w:space="0" w:color="auto"/>
        <w:right w:val="none" w:sz="0" w:space="0" w:color="auto"/>
      </w:divBdr>
    </w:div>
    <w:div w:id="1169250222">
      <w:bodyDiv w:val="1"/>
      <w:marLeft w:val="0"/>
      <w:marRight w:val="0"/>
      <w:marTop w:val="0"/>
      <w:marBottom w:val="0"/>
      <w:divBdr>
        <w:top w:val="none" w:sz="0" w:space="0" w:color="auto"/>
        <w:left w:val="none" w:sz="0" w:space="0" w:color="auto"/>
        <w:bottom w:val="none" w:sz="0" w:space="0" w:color="auto"/>
        <w:right w:val="none" w:sz="0" w:space="0" w:color="auto"/>
      </w:divBdr>
    </w:div>
    <w:div w:id="1335836233">
      <w:bodyDiv w:val="1"/>
      <w:marLeft w:val="0"/>
      <w:marRight w:val="0"/>
      <w:marTop w:val="0"/>
      <w:marBottom w:val="0"/>
      <w:divBdr>
        <w:top w:val="none" w:sz="0" w:space="0" w:color="auto"/>
        <w:left w:val="none" w:sz="0" w:space="0" w:color="auto"/>
        <w:bottom w:val="none" w:sz="0" w:space="0" w:color="auto"/>
        <w:right w:val="none" w:sz="0" w:space="0" w:color="auto"/>
      </w:divBdr>
    </w:div>
    <w:div w:id="1360282582">
      <w:bodyDiv w:val="1"/>
      <w:marLeft w:val="0"/>
      <w:marRight w:val="0"/>
      <w:marTop w:val="0"/>
      <w:marBottom w:val="0"/>
      <w:divBdr>
        <w:top w:val="none" w:sz="0" w:space="0" w:color="auto"/>
        <w:left w:val="none" w:sz="0" w:space="0" w:color="auto"/>
        <w:bottom w:val="none" w:sz="0" w:space="0" w:color="auto"/>
        <w:right w:val="none" w:sz="0" w:space="0" w:color="auto"/>
      </w:divBdr>
    </w:div>
    <w:div w:id="1409225226">
      <w:bodyDiv w:val="1"/>
      <w:marLeft w:val="0"/>
      <w:marRight w:val="0"/>
      <w:marTop w:val="0"/>
      <w:marBottom w:val="0"/>
      <w:divBdr>
        <w:top w:val="none" w:sz="0" w:space="0" w:color="auto"/>
        <w:left w:val="none" w:sz="0" w:space="0" w:color="auto"/>
        <w:bottom w:val="none" w:sz="0" w:space="0" w:color="auto"/>
        <w:right w:val="none" w:sz="0" w:space="0" w:color="auto"/>
      </w:divBdr>
    </w:div>
    <w:div w:id="1614483666">
      <w:bodyDiv w:val="1"/>
      <w:marLeft w:val="0"/>
      <w:marRight w:val="0"/>
      <w:marTop w:val="0"/>
      <w:marBottom w:val="0"/>
      <w:divBdr>
        <w:top w:val="none" w:sz="0" w:space="0" w:color="auto"/>
        <w:left w:val="none" w:sz="0" w:space="0" w:color="auto"/>
        <w:bottom w:val="none" w:sz="0" w:space="0" w:color="auto"/>
        <w:right w:val="none" w:sz="0" w:space="0" w:color="auto"/>
      </w:divBdr>
    </w:div>
    <w:div w:id="1627394440">
      <w:bodyDiv w:val="1"/>
      <w:marLeft w:val="0"/>
      <w:marRight w:val="0"/>
      <w:marTop w:val="0"/>
      <w:marBottom w:val="0"/>
      <w:divBdr>
        <w:top w:val="none" w:sz="0" w:space="0" w:color="auto"/>
        <w:left w:val="none" w:sz="0" w:space="0" w:color="auto"/>
        <w:bottom w:val="none" w:sz="0" w:space="0" w:color="auto"/>
        <w:right w:val="none" w:sz="0" w:space="0" w:color="auto"/>
      </w:divBdr>
    </w:div>
    <w:div w:id="1787966191">
      <w:bodyDiv w:val="1"/>
      <w:marLeft w:val="0"/>
      <w:marRight w:val="0"/>
      <w:marTop w:val="0"/>
      <w:marBottom w:val="0"/>
      <w:divBdr>
        <w:top w:val="none" w:sz="0" w:space="0" w:color="auto"/>
        <w:left w:val="none" w:sz="0" w:space="0" w:color="auto"/>
        <w:bottom w:val="none" w:sz="0" w:space="0" w:color="auto"/>
        <w:right w:val="none" w:sz="0" w:space="0" w:color="auto"/>
      </w:divBdr>
    </w:div>
    <w:div w:id="2011524570">
      <w:bodyDiv w:val="1"/>
      <w:marLeft w:val="0"/>
      <w:marRight w:val="0"/>
      <w:marTop w:val="0"/>
      <w:marBottom w:val="0"/>
      <w:divBdr>
        <w:top w:val="none" w:sz="0" w:space="0" w:color="auto"/>
        <w:left w:val="none" w:sz="0" w:space="0" w:color="auto"/>
        <w:bottom w:val="none" w:sz="0" w:space="0" w:color="auto"/>
        <w:right w:val="none" w:sz="0" w:space="0" w:color="auto"/>
      </w:divBdr>
    </w:div>
    <w:div w:id="20354965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eta21</b:Tag>
    <b:SourceType>JournalArticle</b:SourceType>
    <b:Guid>{743E64A7-4D85-4A3D-8214-866CF2A5D60D}</b:Guid>
    <b:Author>
      <b:Author>
        <b:NameList>
          <b:Person>
            <b:Last>Tolstoy</b:Last>
            <b:First>et.</b:First>
            <b:Middle>al and Daniel</b:Middle>
          </b:Person>
        </b:NameList>
      </b:Author>
    </b:Author>
    <b:Title>The development of international e-commerce in retail SMEs: An</b:Title>
    <b:JournalName>Journal of World Business</b:JournalName>
    <b:Year>2021</b:Year>
    <b:Pages>101165</b:Pages>
    <b:Volume>56</b:Volume>
    <b:RefOrder>3</b:RefOrder>
  </b:Source>
  <b:Source>
    <b:Tag>Wil19</b:Tag>
    <b:SourceType>Book</b:SourceType>
    <b:Guid>{1BB279DA-6006-4DA4-AA65-0ED5AEB74235}</b:Guid>
    <b:Title>Management Accounting</b:Title>
    <b:Year>2019</b:Year>
    <b:Author>
      <b:Author>
        <b:NameList>
          <b:Person>
            <b:Last>Will Seal</b:Last>
            <b:First>Carsten</b:First>
            <b:Middle>Rhode and Ray Garrison</b:Middle>
          </b:Person>
        </b:NameList>
      </b:Author>
    </b:Author>
    <b:City>London</b:City>
    <b:Publisher>McGraw-Hill Education</b:Publisher>
    <b:Edition>6th</b:Edition>
    <b:RefOrder>4</b:RefOrder>
  </b:Source>
  <b:Source>
    <b:Tag>Dav00</b:Tag>
    <b:SourceType>JournalArticle</b:SourceType>
    <b:Guid>{F25FF5BA-7690-4876-A1D6-2DB3C0FF2CC7}</b:Guid>
    <b:Title>Variance analysis and performance: two empirical studies</b:Title>
    <b:Year>2000</b:Year>
    <b:Author>
      <b:Author>
        <b:NameList>
          <b:Person>
            <b:Last>Emsley</b:Last>
            <b:First>David</b:First>
          </b:Person>
        </b:NameList>
      </b:Author>
    </b:Author>
    <b:JournalName>Accounting, Organizations and Society</b:JournalName>
    <b:Pages>1-12</b:Pages>
    <b:Volume>25</b:Volume>
    <b:Issue>1</b:Issue>
    <b:RefOrder>1</b:RefOrder>
  </b:Source>
  <b:Source>
    <b:Tag>eta00</b:Tag>
    <b:SourceType>JournalArticle</b:SourceType>
    <b:Guid>{FF0B2B12-E853-4108-A71F-442DE0357DB5}</b:Guid>
    <b:Author>
      <b:Author>
        <b:NameList>
          <b:Person>
            <b:Last>Weustink</b:Last>
            <b:First>et</b:First>
            <b:Middle>al. I.F.</b:Middle>
          </b:Person>
        </b:NameList>
      </b:Author>
    </b:Author>
    <b:Title>A generic framework for cost estimation and</b:Title>
    <b:JournalName>Journal of Materials Processing Technology</b:JournalName>
    <b:Year>2000</b:Year>
    <b:Pages>141-148</b:Pages>
    <b:Volume>103</b:Volume>
    <b:RefOrder>5</b:RefOrder>
  </b:Source>
  <b:Source>
    <b:Tag>eta211</b:Tag>
    <b:SourceType>JournalArticle</b:SourceType>
    <b:Guid>{BB8F1960-05DB-4A71-BCFE-70C53793A459}</b:Guid>
    <b:Author>
      <b:Author>
        <b:NameList>
          <b:Person>
            <b:Last>Priambodo</b:Last>
            <b:First>et</b:First>
            <b:Middle>al. Ivan Triyogo</b:Middle>
          </b:Person>
        </b:NameList>
      </b:Author>
    </b:Author>
    <b:Title>E-Commerce Readiness of Creative Industry During the</b:Title>
    <b:JournalName>Journal of Asian Finance, Economics and Business</b:JournalName>
    <b:Year>2021</b:Year>
    <b:Pages>865-873</b:Pages>
    <b:Volume>8</b:Volume>
    <b:Issue>3</b:Issue>
    <b:RefOrder>2</b:RefOrder>
  </b:Source>
  <b:Source>
    <b:Tag>Ama21</b:Tag>
    <b:SourceType>InternetSite</b:SourceType>
    <b:Guid>{E10DEF71-77A1-4717-86EB-C6BB6979B51A}</b:Guid>
    <b:Title>About Us</b:Title>
    <b:Year>2021</b:Year>
    <b:Author>
      <b:Author>
        <b:Corporate>Amazon</b:Corporate>
      </b:Author>
    </b:Author>
    <b:YearAccessed>2021</b:YearAccessed>
    <b:MonthAccessed>04</b:MonthAccessed>
    <b:DayAccessed>15</b:DayAccessed>
    <b:URL>https://blog.aboutamazon.co.uk/supporting-small-businesses/2020-amazon-uk-sme-impact-report</b:URL>
    <b:RefOrder>6</b:RefOrder>
  </b:Source>
</b:Sources>
</file>

<file path=customXml/itemProps1.xml><?xml version="1.0" encoding="utf-8"?>
<ds:datastoreItem xmlns:ds="http://schemas.openxmlformats.org/officeDocument/2006/customXml" ds:itemID="{9A47CB17-4A4C-492E-8E06-037CBB841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10</Pages>
  <Words>2522</Words>
  <Characters>14381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 Ivanov</dc:creator>
  <cp:lastModifiedBy>Miroslava Tosheva (1907385)</cp:lastModifiedBy>
  <cp:revision>5</cp:revision>
  <dcterms:created xsi:type="dcterms:W3CDTF">2021-04-15T13:54:00Z</dcterms:created>
  <dcterms:modified xsi:type="dcterms:W3CDTF">2021-05-06T17:03:00Z</dcterms:modified>
</cp:coreProperties>
</file>