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45733" w:rsidRPr="00735F73" w:rsidRDefault="0000253F" w:rsidP="007C4549">
      <w:pPr>
        <w:jc w:val="center"/>
        <w:rPr>
          <w:sz w:val="28"/>
          <w:szCs w:val="28"/>
        </w:rPr>
      </w:pPr>
      <w:r w:rsidRPr="00735F73">
        <w:rPr>
          <w:sz w:val="28"/>
          <w:szCs w:val="28"/>
        </w:rPr>
        <w:t>Hollie Evans</w:t>
      </w:r>
    </w:p>
    <w:p w:rsidR="00645733" w:rsidRPr="00735F73" w:rsidRDefault="00A700C9" w:rsidP="0000253F">
      <w:pPr>
        <w:jc w:val="center"/>
        <w:rPr>
          <w:sz w:val="28"/>
          <w:szCs w:val="28"/>
        </w:rPr>
      </w:pPr>
      <w:r>
        <w:rPr>
          <w:sz w:val="28"/>
          <w:szCs w:val="28"/>
        </w:rPr>
        <w:t>210</w:t>
      </w:r>
      <w:r w:rsidR="00AF2EBF">
        <w:rPr>
          <w:sz w:val="28"/>
          <w:szCs w:val="28"/>
        </w:rPr>
        <w:t>5394</w:t>
      </w:r>
    </w:p>
    <w:p w:rsidR="00645733" w:rsidRPr="00735F73" w:rsidRDefault="0000253F" w:rsidP="0000253F">
      <w:pPr>
        <w:jc w:val="center"/>
        <w:rPr>
          <w:sz w:val="28"/>
          <w:szCs w:val="28"/>
        </w:rPr>
      </w:pPr>
      <w:r w:rsidRPr="00735F73">
        <w:rPr>
          <w:sz w:val="28"/>
          <w:szCs w:val="28"/>
        </w:rPr>
        <w:t>Introduction to Health Research</w:t>
      </w:r>
    </w:p>
    <w:p w:rsidR="00645733" w:rsidRPr="00735F73" w:rsidRDefault="0000253F" w:rsidP="0000253F">
      <w:pPr>
        <w:jc w:val="center"/>
        <w:rPr>
          <w:sz w:val="28"/>
          <w:szCs w:val="28"/>
        </w:rPr>
      </w:pPr>
      <w:r w:rsidRPr="00735F73">
        <w:rPr>
          <w:sz w:val="28"/>
          <w:szCs w:val="28"/>
        </w:rPr>
        <w:t>BMNS</w:t>
      </w:r>
      <w:r w:rsidR="00224E65" w:rsidRPr="00735F73">
        <w:rPr>
          <w:sz w:val="28"/>
          <w:szCs w:val="28"/>
        </w:rPr>
        <w:t>4012</w:t>
      </w:r>
    </w:p>
    <w:p w:rsidR="00645733" w:rsidRDefault="007C4549" w:rsidP="0000253F">
      <w:pPr>
        <w:jc w:val="center"/>
        <w:rPr>
          <w:sz w:val="28"/>
          <w:szCs w:val="28"/>
        </w:rPr>
      </w:pPr>
      <w:r w:rsidRPr="00735F73">
        <w:rPr>
          <w:sz w:val="28"/>
          <w:szCs w:val="28"/>
        </w:rPr>
        <w:t>Report</w:t>
      </w:r>
    </w:p>
    <w:p w:rsidR="00764192" w:rsidRPr="00735F73" w:rsidRDefault="00764192" w:rsidP="0000253F">
      <w:pPr>
        <w:jc w:val="center"/>
        <w:rPr>
          <w:sz w:val="28"/>
          <w:szCs w:val="28"/>
        </w:rPr>
      </w:pPr>
      <w:r>
        <w:rPr>
          <w:sz w:val="28"/>
          <w:szCs w:val="28"/>
        </w:rPr>
        <w:t>How influen</w:t>
      </w:r>
      <w:r w:rsidR="00450586">
        <w:rPr>
          <w:sz w:val="28"/>
          <w:szCs w:val="28"/>
        </w:rPr>
        <w:t xml:space="preserve">za has been promoted, researched and </w:t>
      </w:r>
      <w:r w:rsidR="00E345DA">
        <w:rPr>
          <w:sz w:val="28"/>
          <w:szCs w:val="28"/>
        </w:rPr>
        <w:t xml:space="preserve">how </w:t>
      </w:r>
      <w:r w:rsidR="00450586">
        <w:rPr>
          <w:sz w:val="28"/>
          <w:szCs w:val="28"/>
        </w:rPr>
        <w:t>the vaccine</w:t>
      </w:r>
      <w:r w:rsidR="00E345DA">
        <w:rPr>
          <w:sz w:val="28"/>
          <w:szCs w:val="28"/>
        </w:rPr>
        <w:t xml:space="preserve"> has</w:t>
      </w:r>
      <w:r w:rsidR="002E52AC">
        <w:rPr>
          <w:sz w:val="28"/>
          <w:szCs w:val="28"/>
        </w:rPr>
        <w:t xml:space="preserve"> been </w:t>
      </w:r>
      <w:r w:rsidR="00450586">
        <w:rPr>
          <w:sz w:val="28"/>
          <w:szCs w:val="28"/>
        </w:rPr>
        <w:t>developed.</w:t>
      </w:r>
    </w:p>
    <w:p w:rsidR="0084742B" w:rsidRDefault="0084742B" w:rsidP="0000253F">
      <w:pPr>
        <w:jc w:val="center"/>
        <w:rPr>
          <w:sz w:val="24"/>
          <w:szCs w:val="24"/>
        </w:rPr>
      </w:pPr>
    </w:p>
    <w:p w:rsidR="0084742B" w:rsidRDefault="0084742B" w:rsidP="0000253F">
      <w:pPr>
        <w:jc w:val="center"/>
        <w:rPr>
          <w:sz w:val="24"/>
          <w:szCs w:val="24"/>
        </w:rPr>
      </w:pPr>
    </w:p>
    <w:p w:rsidR="0084742B" w:rsidRDefault="0084742B" w:rsidP="0000253F">
      <w:pPr>
        <w:jc w:val="center"/>
        <w:rPr>
          <w:sz w:val="24"/>
          <w:szCs w:val="24"/>
        </w:rPr>
      </w:pPr>
    </w:p>
    <w:p w:rsidR="0084742B" w:rsidRDefault="0084742B" w:rsidP="0000253F">
      <w:pPr>
        <w:jc w:val="center"/>
        <w:rPr>
          <w:sz w:val="24"/>
          <w:szCs w:val="24"/>
        </w:rPr>
      </w:pPr>
    </w:p>
    <w:p w:rsidR="0084742B" w:rsidRDefault="0084742B" w:rsidP="0000253F">
      <w:pPr>
        <w:jc w:val="center"/>
        <w:rPr>
          <w:sz w:val="24"/>
          <w:szCs w:val="24"/>
        </w:rPr>
      </w:pPr>
    </w:p>
    <w:p w:rsidR="00147098" w:rsidRDefault="00147098" w:rsidP="0084742B">
      <w:pPr>
        <w:rPr>
          <w:sz w:val="24"/>
          <w:szCs w:val="24"/>
        </w:rPr>
      </w:pPr>
    </w:p>
    <w:p w:rsidR="00221F19" w:rsidRDefault="00221F19"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FC30EA" w:rsidRDefault="00FC30EA" w:rsidP="0084742B">
      <w:pPr>
        <w:rPr>
          <w:sz w:val="24"/>
          <w:szCs w:val="24"/>
        </w:rPr>
      </w:pPr>
    </w:p>
    <w:p w:rsidR="007123A8" w:rsidRDefault="007123A8" w:rsidP="0084742B">
      <w:pPr>
        <w:rPr>
          <w:sz w:val="24"/>
          <w:szCs w:val="24"/>
        </w:rPr>
      </w:pPr>
    </w:p>
    <w:p w:rsidR="007123A8" w:rsidRDefault="007123A8" w:rsidP="0084742B">
      <w:pPr>
        <w:rPr>
          <w:sz w:val="24"/>
          <w:szCs w:val="24"/>
        </w:rPr>
      </w:pPr>
    </w:p>
    <w:p w:rsidR="00FC30EA" w:rsidRDefault="00FC30EA" w:rsidP="0084742B">
      <w:pPr>
        <w:rPr>
          <w:sz w:val="24"/>
          <w:szCs w:val="24"/>
        </w:rPr>
      </w:pPr>
    </w:p>
    <w:p w:rsidR="00FC30EA" w:rsidRDefault="00FC30EA" w:rsidP="0084742B">
      <w:pPr>
        <w:rPr>
          <w:sz w:val="24"/>
          <w:szCs w:val="24"/>
        </w:rPr>
      </w:pPr>
    </w:p>
    <w:p w:rsidR="00945F08" w:rsidRDefault="00945F08" w:rsidP="0084742B">
      <w:pPr>
        <w:rPr>
          <w:sz w:val="24"/>
          <w:szCs w:val="24"/>
        </w:rPr>
      </w:pPr>
    </w:p>
    <w:p w:rsidR="00FC30EA" w:rsidRDefault="00FC30EA" w:rsidP="0084742B">
      <w:pPr>
        <w:rPr>
          <w:sz w:val="24"/>
          <w:szCs w:val="24"/>
        </w:rPr>
      </w:pPr>
    </w:p>
    <w:p w:rsidR="00FC30EA" w:rsidRPr="00735F73" w:rsidRDefault="00FC30EA" w:rsidP="000132A7">
      <w:pPr>
        <w:jc w:val="center"/>
        <w:rPr>
          <w:sz w:val="28"/>
          <w:szCs w:val="28"/>
        </w:rPr>
      </w:pPr>
      <w:r w:rsidRPr="00735F73">
        <w:rPr>
          <w:sz w:val="28"/>
          <w:szCs w:val="28"/>
        </w:rPr>
        <w:lastRenderedPageBreak/>
        <w:t>Contents page</w:t>
      </w:r>
    </w:p>
    <w:p w:rsidR="0074402C" w:rsidRDefault="0074402C" w:rsidP="000132A7">
      <w:pPr>
        <w:jc w:val="center"/>
        <w:rPr>
          <w:sz w:val="24"/>
          <w:szCs w:val="24"/>
        </w:rPr>
      </w:pPr>
    </w:p>
    <w:p w:rsidR="0074402C" w:rsidRDefault="0074402C" w:rsidP="0074402C">
      <w:pPr>
        <w:rPr>
          <w:sz w:val="24"/>
          <w:szCs w:val="24"/>
        </w:rPr>
      </w:pPr>
    </w:p>
    <w:p w:rsidR="0074402C" w:rsidRDefault="0074402C" w:rsidP="0074402C">
      <w:pPr>
        <w:pStyle w:val="ListParagraph"/>
        <w:numPr>
          <w:ilvl w:val="0"/>
          <w:numId w:val="1"/>
        </w:numPr>
        <w:rPr>
          <w:sz w:val="24"/>
          <w:szCs w:val="24"/>
        </w:rPr>
      </w:pPr>
      <w:r>
        <w:rPr>
          <w:sz w:val="24"/>
          <w:szCs w:val="24"/>
        </w:rPr>
        <w:t xml:space="preserve">Introduction </w:t>
      </w:r>
    </w:p>
    <w:p w:rsidR="0074402C" w:rsidRDefault="00954D8F" w:rsidP="0074402C">
      <w:pPr>
        <w:pStyle w:val="ListParagraph"/>
        <w:numPr>
          <w:ilvl w:val="0"/>
          <w:numId w:val="1"/>
        </w:numPr>
        <w:rPr>
          <w:sz w:val="24"/>
          <w:szCs w:val="24"/>
        </w:rPr>
      </w:pPr>
      <w:r>
        <w:rPr>
          <w:sz w:val="24"/>
          <w:szCs w:val="24"/>
        </w:rPr>
        <w:t>I</w:t>
      </w:r>
      <w:r w:rsidR="00471330">
        <w:rPr>
          <w:sz w:val="24"/>
          <w:szCs w:val="24"/>
        </w:rPr>
        <w:t>nfluenza</w:t>
      </w:r>
      <w:r w:rsidR="00D30452">
        <w:rPr>
          <w:sz w:val="24"/>
          <w:szCs w:val="24"/>
        </w:rPr>
        <w:t xml:space="preserve"> </w:t>
      </w:r>
      <w:r>
        <w:rPr>
          <w:sz w:val="24"/>
          <w:szCs w:val="24"/>
        </w:rPr>
        <w:t xml:space="preserve">and the </w:t>
      </w:r>
      <w:r w:rsidR="00BC28B3">
        <w:rPr>
          <w:sz w:val="24"/>
          <w:szCs w:val="24"/>
        </w:rPr>
        <w:t>common symptoms</w:t>
      </w:r>
    </w:p>
    <w:p w:rsidR="0074402C" w:rsidRDefault="00954D8F" w:rsidP="0074402C">
      <w:pPr>
        <w:pStyle w:val="ListParagraph"/>
        <w:numPr>
          <w:ilvl w:val="0"/>
          <w:numId w:val="1"/>
        </w:numPr>
        <w:rPr>
          <w:sz w:val="24"/>
          <w:szCs w:val="24"/>
        </w:rPr>
      </w:pPr>
      <w:r>
        <w:rPr>
          <w:sz w:val="24"/>
          <w:szCs w:val="24"/>
        </w:rPr>
        <w:t xml:space="preserve">Individuals at </w:t>
      </w:r>
      <w:r w:rsidR="00C622E4">
        <w:rPr>
          <w:sz w:val="24"/>
          <w:szCs w:val="24"/>
        </w:rPr>
        <w:t xml:space="preserve">risk of </w:t>
      </w:r>
      <w:r w:rsidR="00BA5AA8">
        <w:rPr>
          <w:sz w:val="24"/>
          <w:szCs w:val="24"/>
        </w:rPr>
        <w:t>flu</w:t>
      </w:r>
    </w:p>
    <w:p w:rsidR="0074402C" w:rsidRDefault="00471330" w:rsidP="0074402C">
      <w:pPr>
        <w:pStyle w:val="ListParagraph"/>
        <w:numPr>
          <w:ilvl w:val="0"/>
          <w:numId w:val="1"/>
        </w:numPr>
        <w:rPr>
          <w:sz w:val="24"/>
          <w:szCs w:val="24"/>
        </w:rPr>
      </w:pPr>
      <w:r>
        <w:rPr>
          <w:sz w:val="24"/>
          <w:szCs w:val="24"/>
        </w:rPr>
        <w:t>The influenza vaccine</w:t>
      </w:r>
    </w:p>
    <w:p w:rsidR="0074402C" w:rsidRDefault="00471330" w:rsidP="0074402C">
      <w:pPr>
        <w:pStyle w:val="ListParagraph"/>
        <w:numPr>
          <w:ilvl w:val="0"/>
          <w:numId w:val="1"/>
        </w:numPr>
        <w:rPr>
          <w:sz w:val="24"/>
          <w:szCs w:val="24"/>
        </w:rPr>
      </w:pPr>
      <w:r>
        <w:rPr>
          <w:sz w:val="24"/>
          <w:szCs w:val="24"/>
        </w:rPr>
        <w:t xml:space="preserve">Individuals </w:t>
      </w:r>
      <w:r w:rsidR="001642FB">
        <w:rPr>
          <w:sz w:val="24"/>
          <w:szCs w:val="24"/>
        </w:rPr>
        <w:t>that received</w:t>
      </w:r>
      <w:r>
        <w:rPr>
          <w:sz w:val="24"/>
          <w:szCs w:val="24"/>
        </w:rPr>
        <w:t xml:space="preserve"> the </w:t>
      </w:r>
      <w:r w:rsidR="00BC28B3">
        <w:rPr>
          <w:sz w:val="24"/>
          <w:szCs w:val="24"/>
        </w:rPr>
        <w:t xml:space="preserve">influenza </w:t>
      </w:r>
      <w:r>
        <w:rPr>
          <w:sz w:val="24"/>
          <w:szCs w:val="24"/>
        </w:rPr>
        <w:t>vaccine in 20</w:t>
      </w:r>
      <w:r w:rsidR="00C70C52">
        <w:rPr>
          <w:sz w:val="24"/>
          <w:szCs w:val="24"/>
        </w:rPr>
        <w:t>1</w:t>
      </w:r>
      <w:r w:rsidR="00A55D8C">
        <w:rPr>
          <w:sz w:val="24"/>
          <w:szCs w:val="24"/>
        </w:rPr>
        <w:t>9</w:t>
      </w:r>
      <w:r w:rsidR="004F3BAB">
        <w:rPr>
          <w:sz w:val="24"/>
          <w:szCs w:val="24"/>
        </w:rPr>
        <w:t>/</w:t>
      </w:r>
      <w:r>
        <w:rPr>
          <w:sz w:val="24"/>
          <w:szCs w:val="24"/>
        </w:rPr>
        <w:t>2</w:t>
      </w:r>
      <w:r w:rsidR="00A55D8C">
        <w:rPr>
          <w:sz w:val="24"/>
          <w:szCs w:val="24"/>
        </w:rPr>
        <w:t>0</w:t>
      </w:r>
      <w:r>
        <w:rPr>
          <w:sz w:val="24"/>
          <w:szCs w:val="24"/>
        </w:rPr>
        <w:t xml:space="preserve"> in Wales</w:t>
      </w:r>
    </w:p>
    <w:p w:rsidR="0074402C" w:rsidRDefault="00BB0484" w:rsidP="0074402C">
      <w:pPr>
        <w:pStyle w:val="ListParagraph"/>
        <w:numPr>
          <w:ilvl w:val="0"/>
          <w:numId w:val="1"/>
        </w:numPr>
        <w:rPr>
          <w:sz w:val="24"/>
          <w:szCs w:val="24"/>
        </w:rPr>
      </w:pPr>
      <w:r>
        <w:rPr>
          <w:sz w:val="24"/>
          <w:szCs w:val="24"/>
        </w:rPr>
        <w:t xml:space="preserve">Influenza deaths in </w:t>
      </w:r>
      <w:r w:rsidR="00BA5AA8">
        <w:rPr>
          <w:sz w:val="24"/>
          <w:szCs w:val="24"/>
        </w:rPr>
        <w:t xml:space="preserve">Wales in </w:t>
      </w:r>
      <w:r>
        <w:rPr>
          <w:sz w:val="24"/>
          <w:szCs w:val="24"/>
        </w:rPr>
        <w:t>2019</w:t>
      </w:r>
      <w:r w:rsidR="004F3BAB">
        <w:rPr>
          <w:sz w:val="24"/>
          <w:szCs w:val="24"/>
        </w:rPr>
        <w:t>/</w:t>
      </w:r>
      <w:r>
        <w:rPr>
          <w:sz w:val="24"/>
          <w:szCs w:val="24"/>
        </w:rPr>
        <w:t>20</w:t>
      </w:r>
    </w:p>
    <w:p w:rsidR="00BC28B3" w:rsidRDefault="004F3BAB" w:rsidP="0074402C">
      <w:pPr>
        <w:pStyle w:val="ListParagraph"/>
        <w:numPr>
          <w:ilvl w:val="0"/>
          <w:numId w:val="1"/>
        </w:numPr>
        <w:rPr>
          <w:sz w:val="24"/>
          <w:szCs w:val="24"/>
        </w:rPr>
      </w:pPr>
      <w:r>
        <w:rPr>
          <w:sz w:val="24"/>
          <w:szCs w:val="24"/>
        </w:rPr>
        <w:t xml:space="preserve">COVID-19 </w:t>
      </w:r>
      <w:r w:rsidR="00782FB0">
        <w:rPr>
          <w:sz w:val="24"/>
          <w:szCs w:val="24"/>
        </w:rPr>
        <w:t>a</w:t>
      </w:r>
      <w:r w:rsidR="00BC28B3">
        <w:rPr>
          <w:sz w:val="24"/>
          <w:szCs w:val="24"/>
        </w:rPr>
        <w:t xml:space="preserve">ffecting </w:t>
      </w:r>
      <w:r w:rsidR="00AB1E63">
        <w:rPr>
          <w:sz w:val="24"/>
          <w:szCs w:val="24"/>
        </w:rPr>
        <w:t xml:space="preserve">the </w:t>
      </w:r>
      <w:r w:rsidR="00BC28B3">
        <w:rPr>
          <w:sz w:val="24"/>
          <w:szCs w:val="24"/>
        </w:rPr>
        <w:t>influenza vaccine</w:t>
      </w:r>
    </w:p>
    <w:p w:rsidR="008C0BF6" w:rsidRDefault="00AF2EBF" w:rsidP="0074402C">
      <w:pPr>
        <w:pStyle w:val="ListParagraph"/>
        <w:numPr>
          <w:ilvl w:val="0"/>
          <w:numId w:val="1"/>
        </w:numPr>
        <w:rPr>
          <w:sz w:val="24"/>
          <w:szCs w:val="24"/>
        </w:rPr>
      </w:pPr>
      <w:r>
        <w:rPr>
          <w:sz w:val="24"/>
          <w:szCs w:val="24"/>
        </w:rPr>
        <w:t>Flu v</w:t>
      </w:r>
      <w:r w:rsidR="00F87B33">
        <w:rPr>
          <w:sz w:val="24"/>
          <w:szCs w:val="24"/>
        </w:rPr>
        <w:t>accine Promotion</w:t>
      </w:r>
    </w:p>
    <w:p w:rsidR="00F87B33" w:rsidRDefault="00F87B33" w:rsidP="0074402C">
      <w:pPr>
        <w:pStyle w:val="ListParagraph"/>
        <w:numPr>
          <w:ilvl w:val="0"/>
          <w:numId w:val="1"/>
        </w:numPr>
        <w:rPr>
          <w:sz w:val="24"/>
          <w:szCs w:val="24"/>
        </w:rPr>
      </w:pPr>
      <w:r>
        <w:rPr>
          <w:sz w:val="24"/>
          <w:szCs w:val="24"/>
        </w:rPr>
        <w:t xml:space="preserve">Research and development for the yearly </w:t>
      </w:r>
      <w:r w:rsidR="00AF2EBF">
        <w:rPr>
          <w:sz w:val="24"/>
          <w:szCs w:val="24"/>
        </w:rPr>
        <w:t xml:space="preserve">flu </w:t>
      </w:r>
      <w:r>
        <w:rPr>
          <w:sz w:val="24"/>
          <w:szCs w:val="24"/>
        </w:rPr>
        <w:t>vaccine</w:t>
      </w:r>
    </w:p>
    <w:p w:rsidR="0074402C" w:rsidRDefault="0074402C" w:rsidP="0074402C">
      <w:pPr>
        <w:pStyle w:val="ListParagraph"/>
        <w:numPr>
          <w:ilvl w:val="0"/>
          <w:numId w:val="1"/>
        </w:numPr>
        <w:rPr>
          <w:sz w:val="24"/>
          <w:szCs w:val="24"/>
        </w:rPr>
      </w:pPr>
      <w:r>
        <w:rPr>
          <w:sz w:val="24"/>
          <w:szCs w:val="24"/>
        </w:rPr>
        <w:t xml:space="preserve">Conclusion </w:t>
      </w:r>
    </w:p>
    <w:p w:rsidR="0074402C" w:rsidRDefault="0074402C" w:rsidP="0074402C">
      <w:pPr>
        <w:pStyle w:val="ListParagraph"/>
        <w:numPr>
          <w:ilvl w:val="0"/>
          <w:numId w:val="1"/>
        </w:numPr>
        <w:rPr>
          <w:sz w:val="24"/>
          <w:szCs w:val="24"/>
        </w:rPr>
      </w:pPr>
      <w:r>
        <w:rPr>
          <w:sz w:val="24"/>
          <w:szCs w:val="24"/>
        </w:rPr>
        <w:t>References</w:t>
      </w: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74402C" w:rsidRDefault="0074402C" w:rsidP="0074402C">
      <w:pPr>
        <w:rPr>
          <w:sz w:val="24"/>
          <w:szCs w:val="24"/>
        </w:rPr>
      </w:pPr>
    </w:p>
    <w:p w:rsidR="00FC30EA" w:rsidRDefault="00FC30EA" w:rsidP="0084742B">
      <w:pPr>
        <w:rPr>
          <w:sz w:val="24"/>
          <w:szCs w:val="24"/>
        </w:rPr>
      </w:pPr>
    </w:p>
    <w:p w:rsidR="00FC30EA" w:rsidRDefault="00FC30EA" w:rsidP="0084742B">
      <w:pPr>
        <w:rPr>
          <w:sz w:val="24"/>
          <w:szCs w:val="24"/>
        </w:rPr>
      </w:pPr>
    </w:p>
    <w:p w:rsidR="00945F08" w:rsidRDefault="00945F08" w:rsidP="0084742B">
      <w:pPr>
        <w:rPr>
          <w:sz w:val="24"/>
          <w:szCs w:val="24"/>
        </w:rPr>
      </w:pPr>
    </w:p>
    <w:p w:rsidR="00945F08" w:rsidRDefault="00945F08" w:rsidP="0084742B">
      <w:pPr>
        <w:rPr>
          <w:sz w:val="24"/>
          <w:szCs w:val="24"/>
        </w:rPr>
      </w:pPr>
    </w:p>
    <w:p w:rsidR="007F639F" w:rsidRDefault="007F639F" w:rsidP="0084742B">
      <w:pPr>
        <w:rPr>
          <w:sz w:val="24"/>
          <w:szCs w:val="24"/>
        </w:rPr>
      </w:pPr>
    </w:p>
    <w:p w:rsidR="009F3577" w:rsidRDefault="009F3577" w:rsidP="009F3577">
      <w:pPr>
        <w:pStyle w:val="ListParagraph"/>
        <w:numPr>
          <w:ilvl w:val="0"/>
          <w:numId w:val="2"/>
        </w:numPr>
        <w:rPr>
          <w:sz w:val="24"/>
          <w:szCs w:val="24"/>
        </w:rPr>
      </w:pPr>
      <w:r w:rsidRPr="009F3577">
        <w:rPr>
          <w:sz w:val="24"/>
          <w:szCs w:val="24"/>
        </w:rPr>
        <w:lastRenderedPageBreak/>
        <w:t>Introduction</w:t>
      </w:r>
    </w:p>
    <w:p w:rsidR="009F3577" w:rsidRDefault="009F3577" w:rsidP="009F3577">
      <w:pPr>
        <w:rPr>
          <w:sz w:val="24"/>
          <w:szCs w:val="24"/>
        </w:rPr>
      </w:pPr>
    </w:p>
    <w:p w:rsidR="009F3577" w:rsidRDefault="00BC28B3" w:rsidP="009F3577">
      <w:pPr>
        <w:rPr>
          <w:sz w:val="24"/>
          <w:szCs w:val="24"/>
        </w:rPr>
      </w:pPr>
      <w:r>
        <w:rPr>
          <w:sz w:val="24"/>
          <w:szCs w:val="24"/>
        </w:rPr>
        <w:t>Firstly within this report influenza, the common</w:t>
      </w:r>
      <w:r w:rsidR="006E43F1">
        <w:rPr>
          <w:sz w:val="24"/>
          <w:szCs w:val="24"/>
        </w:rPr>
        <w:t xml:space="preserve"> </w:t>
      </w:r>
      <w:r>
        <w:rPr>
          <w:sz w:val="24"/>
          <w:szCs w:val="24"/>
        </w:rPr>
        <w:t>symptoms and</w:t>
      </w:r>
      <w:r w:rsidR="00320C57">
        <w:rPr>
          <w:sz w:val="24"/>
          <w:szCs w:val="24"/>
        </w:rPr>
        <w:t xml:space="preserve"> an </w:t>
      </w:r>
      <w:r w:rsidR="001A7D14">
        <w:rPr>
          <w:sz w:val="24"/>
          <w:szCs w:val="24"/>
        </w:rPr>
        <w:t>overview of the</w:t>
      </w:r>
      <w:r>
        <w:rPr>
          <w:sz w:val="24"/>
          <w:szCs w:val="24"/>
        </w:rPr>
        <w:t xml:space="preserve"> individuals </w:t>
      </w:r>
      <w:r w:rsidR="004C7C3A">
        <w:rPr>
          <w:sz w:val="24"/>
          <w:szCs w:val="24"/>
        </w:rPr>
        <w:t xml:space="preserve">that </w:t>
      </w:r>
      <w:r>
        <w:rPr>
          <w:sz w:val="24"/>
          <w:szCs w:val="24"/>
        </w:rPr>
        <w:t xml:space="preserve">are at risk </w:t>
      </w:r>
      <w:r w:rsidR="006E43F1">
        <w:rPr>
          <w:sz w:val="24"/>
          <w:szCs w:val="24"/>
        </w:rPr>
        <w:t xml:space="preserve">of flu </w:t>
      </w:r>
      <w:r>
        <w:rPr>
          <w:sz w:val="24"/>
          <w:szCs w:val="24"/>
        </w:rPr>
        <w:t>will be explored</w:t>
      </w:r>
      <w:r w:rsidR="00677D78">
        <w:rPr>
          <w:sz w:val="24"/>
          <w:szCs w:val="24"/>
        </w:rPr>
        <w:t>. S</w:t>
      </w:r>
      <w:r w:rsidR="00786473">
        <w:rPr>
          <w:sz w:val="24"/>
          <w:szCs w:val="24"/>
        </w:rPr>
        <w:t>econdly</w:t>
      </w:r>
      <w:r w:rsidR="00677D78">
        <w:rPr>
          <w:sz w:val="24"/>
          <w:szCs w:val="24"/>
        </w:rPr>
        <w:t xml:space="preserve">, </w:t>
      </w:r>
      <w:r w:rsidR="00BE6A41">
        <w:rPr>
          <w:sz w:val="24"/>
          <w:szCs w:val="24"/>
        </w:rPr>
        <w:t xml:space="preserve">the types of flu vaccines </w:t>
      </w:r>
      <w:r w:rsidR="006F4FE0">
        <w:rPr>
          <w:sz w:val="24"/>
          <w:szCs w:val="24"/>
        </w:rPr>
        <w:t xml:space="preserve">that are available </w:t>
      </w:r>
      <w:r w:rsidR="00F66439">
        <w:rPr>
          <w:sz w:val="24"/>
          <w:szCs w:val="24"/>
        </w:rPr>
        <w:t>to</w:t>
      </w:r>
      <w:r w:rsidR="003D00DD">
        <w:rPr>
          <w:sz w:val="24"/>
          <w:szCs w:val="24"/>
        </w:rPr>
        <w:t xml:space="preserve">day </w:t>
      </w:r>
      <w:r w:rsidR="00BE6A41">
        <w:rPr>
          <w:sz w:val="24"/>
          <w:szCs w:val="24"/>
        </w:rPr>
        <w:t xml:space="preserve">and statistics from </w:t>
      </w:r>
      <w:r>
        <w:rPr>
          <w:sz w:val="24"/>
          <w:szCs w:val="24"/>
        </w:rPr>
        <w:t>Public Health Wales</w:t>
      </w:r>
      <w:r w:rsidR="0006445C">
        <w:rPr>
          <w:sz w:val="24"/>
          <w:szCs w:val="24"/>
        </w:rPr>
        <w:t xml:space="preserve"> that</w:t>
      </w:r>
      <w:r w:rsidR="00BF5F32">
        <w:rPr>
          <w:sz w:val="24"/>
          <w:szCs w:val="24"/>
        </w:rPr>
        <w:t xml:space="preserve"> show </w:t>
      </w:r>
      <w:r w:rsidR="00687671">
        <w:rPr>
          <w:sz w:val="24"/>
          <w:szCs w:val="24"/>
        </w:rPr>
        <w:t xml:space="preserve">how </w:t>
      </w:r>
      <w:r w:rsidR="00BF5F32">
        <w:rPr>
          <w:sz w:val="24"/>
          <w:szCs w:val="24"/>
        </w:rPr>
        <w:t xml:space="preserve">the influenza season </w:t>
      </w:r>
      <w:r w:rsidR="004C7C3A">
        <w:rPr>
          <w:sz w:val="24"/>
          <w:szCs w:val="24"/>
        </w:rPr>
        <w:t xml:space="preserve">was </w:t>
      </w:r>
      <w:r w:rsidR="00BF5F32">
        <w:rPr>
          <w:sz w:val="24"/>
          <w:szCs w:val="24"/>
        </w:rPr>
        <w:t xml:space="preserve">in Wales </w:t>
      </w:r>
      <w:r w:rsidR="00AF3D5A">
        <w:rPr>
          <w:sz w:val="24"/>
          <w:szCs w:val="24"/>
        </w:rPr>
        <w:t xml:space="preserve">from 2013 to </w:t>
      </w:r>
      <w:r w:rsidR="00BF5F32">
        <w:rPr>
          <w:sz w:val="24"/>
          <w:szCs w:val="24"/>
        </w:rPr>
        <w:t>2019/2020</w:t>
      </w:r>
      <w:r w:rsidR="00060819">
        <w:rPr>
          <w:sz w:val="24"/>
          <w:szCs w:val="24"/>
        </w:rPr>
        <w:t xml:space="preserve"> wi</w:t>
      </w:r>
      <w:r w:rsidR="00575D42">
        <w:rPr>
          <w:sz w:val="24"/>
          <w:szCs w:val="24"/>
        </w:rPr>
        <w:t>ll be compared</w:t>
      </w:r>
      <w:r>
        <w:rPr>
          <w:sz w:val="24"/>
          <w:szCs w:val="24"/>
        </w:rPr>
        <w:t xml:space="preserve">. </w:t>
      </w:r>
      <w:r w:rsidR="007911DC">
        <w:rPr>
          <w:sz w:val="24"/>
          <w:szCs w:val="24"/>
        </w:rPr>
        <w:t>Lastly</w:t>
      </w:r>
      <w:r w:rsidR="00575D42">
        <w:rPr>
          <w:sz w:val="24"/>
          <w:szCs w:val="24"/>
        </w:rPr>
        <w:t>,</w:t>
      </w:r>
      <w:r w:rsidR="007911DC">
        <w:rPr>
          <w:sz w:val="24"/>
          <w:szCs w:val="24"/>
        </w:rPr>
        <w:t xml:space="preserve"> we will </w:t>
      </w:r>
      <w:r w:rsidR="00575D42">
        <w:rPr>
          <w:sz w:val="24"/>
          <w:szCs w:val="24"/>
        </w:rPr>
        <w:t>examine</w:t>
      </w:r>
      <w:r w:rsidR="007911DC">
        <w:rPr>
          <w:sz w:val="24"/>
          <w:szCs w:val="24"/>
        </w:rPr>
        <w:t xml:space="preserve"> the</w:t>
      </w:r>
      <w:r w:rsidR="0073025C">
        <w:rPr>
          <w:sz w:val="24"/>
          <w:szCs w:val="24"/>
        </w:rPr>
        <w:t xml:space="preserve"> numbers surrounding</w:t>
      </w:r>
      <w:r w:rsidR="007911DC">
        <w:rPr>
          <w:sz w:val="24"/>
          <w:szCs w:val="24"/>
        </w:rPr>
        <w:t xml:space="preserve"> flu deaths in Wales in 2019</w:t>
      </w:r>
      <w:r w:rsidR="001A686B">
        <w:rPr>
          <w:sz w:val="24"/>
          <w:szCs w:val="24"/>
        </w:rPr>
        <w:t xml:space="preserve">/20, how COVID-19 effects the flu vaccine, </w:t>
      </w:r>
      <w:r w:rsidR="00181CD9">
        <w:rPr>
          <w:sz w:val="24"/>
          <w:szCs w:val="24"/>
        </w:rPr>
        <w:t xml:space="preserve">the flu </w:t>
      </w:r>
      <w:r w:rsidR="001A686B">
        <w:rPr>
          <w:sz w:val="24"/>
          <w:szCs w:val="24"/>
        </w:rPr>
        <w:t>vaccine promo</w:t>
      </w:r>
      <w:r w:rsidR="00B240ED">
        <w:rPr>
          <w:sz w:val="24"/>
          <w:szCs w:val="24"/>
        </w:rPr>
        <w:t>tion and the</w:t>
      </w:r>
      <w:r w:rsidR="0073025C">
        <w:rPr>
          <w:sz w:val="24"/>
          <w:szCs w:val="24"/>
        </w:rPr>
        <w:t xml:space="preserve"> continuous areas for</w:t>
      </w:r>
      <w:r w:rsidR="00B240ED">
        <w:rPr>
          <w:sz w:val="24"/>
          <w:szCs w:val="24"/>
        </w:rPr>
        <w:t xml:space="preserve"> research and development of the flu vaccine.</w:t>
      </w:r>
    </w:p>
    <w:p w:rsidR="009F3577" w:rsidRDefault="009F3577" w:rsidP="009F3577">
      <w:pPr>
        <w:rPr>
          <w:sz w:val="24"/>
          <w:szCs w:val="24"/>
        </w:rPr>
      </w:pPr>
    </w:p>
    <w:p w:rsidR="009F3577" w:rsidRPr="00950C14" w:rsidRDefault="00950C14" w:rsidP="00950C14">
      <w:pPr>
        <w:pStyle w:val="ListParagraph"/>
        <w:numPr>
          <w:ilvl w:val="0"/>
          <w:numId w:val="2"/>
        </w:numPr>
        <w:rPr>
          <w:sz w:val="24"/>
          <w:szCs w:val="24"/>
        </w:rPr>
      </w:pPr>
      <w:r w:rsidRPr="00950C14">
        <w:rPr>
          <w:sz w:val="24"/>
          <w:szCs w:val="24"/>
        </w:rPr>
        <w:t xml:space="preserve"> I</w:t>
      </w:r>
      <w:r w:rsidR="00BC28B3" w:rsidRPr="00950C14">
        <w:rPr>
          <w:sz w:val="24"/>
          <w:szCs w:val="24"/>
        </w:rPr>
        <w:t xml:space="preserve">nfluenza </w:t>
      </w:r>
      <w:r>
        <w:rPr>
          <w:sz w:val="24"/>
          <w:szCs w:val="24"/>
        </w:rPr>
        <w:t>and the common symptoms</w:t>
      </w:r>
    </w:p>
    <w:p w:rsidR="00705999" w:rsidRPr="00705999" w:rsidRDefault="00705999" w:rsidP="00705999">
      <w:pPr>
        <w:rPr>
          <w:sz w:val="24"/>
          <w:szCs w:val="24"/>
        </w:rPr>
      </w:pPr>
    </w:p>
    <w:p w:rsidR="00C622E4" w:rsidRDefault="00A838A2" w:rsidP="00C622E4">
      <w:pPr>
        <w:rPr>
          <w:sz w:val="24"/>
          <w:szCs w:val="24"/>
        </w:rPr>
      </w:pPr>
      <w:r w:rsidRPr="005E4120">
        <w:rPr>
          <w:color w:val="000000" w:themeColor="text1"/>
          <w:sz w:val="24"/>
          <w:szCs w:val="24"/>
        </w:rPr>
        <w:t>Health Service E</w:t>
      </w:r>
      <w:r w:rsidR="00044559" w:rsidRPr="005E4120">
        <w:rPr>
          <w:color w:val="000000" w:themeColor="text1"/>
          <w:sz w:val="24"/>
          <w:szCs w:val="24"/>
        </w:rPr>
        <w:t>xecutive (2019)</w:t>
      </w:r>
      <w:r w:rsidR="0068236C" w:rsidRPr="005E4120">
        <w:rPr>
          <w:color w:val="000000" w:themeColor="text1"/>
          <w:sz w:val="24"/>
          <w:szCs w:val="24"/>
        </w:rPr>
        <w:t xml:space="preserve"> </w:t>
      </w:r>
      <w:r w:rsidR="00705999" w:rsidRPr="005E4120">
        <w:rPr>
          <w:color w:val="000000" w:themeColor="text1"/>
          <w:sz w:val="24"/>
          <w:szCs w:val="24"/>
        </w:rPr>
        <w:t>stat</w:t>
      </w:r>
      <w:r w:rsidR="00705999">
        <w:rPr>
          <w:sz w:val="24"/>
          <w:szCs w:val="24"/>
        </w:rPr>
        <w:t xml:space="preserve">e that influenza (the flu) is a mild to severe </w:t>
      </w:r>
      <w:r w:rsidR="00AC51BB">
        <w:rPr>
          <w:sz w:val="24"/>
          <w:szCs w:val="24"/>
        </w:rPr>
        <w:t xml:space="preserve">respiratory </w:t>
      </w:r>
      <w:r w:rsidR="00F01A23">
        <w:rPr>
          <w:sz w:val="24"/>
          <w:szCs w:val="24"/>
        </w:rPr>
        <w:t>virus</w:t>
      </w:r>
      <w:r w:rsidR="00705999">
        <w:rPr>
          <w:sz w:val="24"/>
          <w:szCs w:val="24"/>
        </w:rPr>
        <w:t xml:space="preserve"> and it usually </w:t>
      </w:r>
      <w:r w:rsidR="00204570">
        <w:rPr>
          <w:sz w:val="24"/>
          <w:szCs w:val="24"/>
        </w:rPr>
        <w:t>manifests quite</w:t>
      </w:r>
      <w:r w:rsidR="00705999">
        <w:rPr>
          <w:sz w:val="24"/>
          <w:szCs w:val="24"/>
        </w:rPr>
        <w:t xml:space="preserve"> suddenly</w:t>
      </w:r>
      <w:r w:rsidR="000B4F61">
        <w:rPr>
          <w:sz w:val="24"/>
          <w:szCs w:val="24"/>
        </w:rPr>
        <w:t xml:space="preserve"> in a human body</w:t>
      </w:r>
      <w:r w:rsidR="00705999">
        <w:rPr>
          <w:sz w:val="24"/>
          <w:szCs w:val="24"/>
        </w:rPr>
        <w:t xml:space="preserve">. </w:t>
      </w:r>
      <w:r w:rsidR="00F01A23">
        <w:rPr>
          <w:sz w:val="24"/>
          <w:szCs w:val="24"/>
        </w:rPr>
        <w:t xml:space="preserve">The </w:t>
      </w:r>
      <w:r w:rsidR="009E304B">
        <w:rPr>
          <w:sz w:val="24"/>
          <w:szCs w:val="24"/>
        </w:rPr>
        <w:t>f</w:t>
      </w:r>
      <w:r w:rsidR="00F01A23">
        <w:rPr>
          <w:sz w:val="24"/>
          <w:szCs w:val="24"/>
        </w:rPr>
        <w:t>lu is spread by droplets</w:t>
      </w:r>
      <w:r w:rsidR="00FA64CC">
        <w:rPr>
          <w:sz w:val="24"/>
          <w:szCs w:val="24"/>
        </w:rPr>
        <w:t xml:space="preserve"> exerted</w:t>
      </w:r>
      <w:r w:rsidR="00F01A23">
        <w:rPr>
          <w:sz w:val="24"/>
          <w:szCs w:val="24"/>
        </w:rPr>
        <w:t xml:space="preserve"> when </w:t>
      </w:r>
      <w:r w:rsidR="004E3475">
        <w:rPr>
          <w:sz w:val="24"/>
          <w:szCs w:val="24"/>
        </w:rPr>
        <w:t>the infected</w:t>
      </w:r>
      <w:r w:rsidR="00F01A23">
        <w:rPr>
          <w:sz w:val="24"/>
          <w:szCs w:val="24"/>
        </w:rPr>
        <w:t xml:space="preserve"> individual</w:t>
      </w:r>
      <w:r w:rsidR="00F3368C">
        <w:rPr>
          <w:sz w:val="24"/>
          <w:szCs w:val="24"/>
        </w:rPr>
        <w:t>s</w:t>
      </w:r>
      <w:r w:rsidR="00F01A23">
        <w:rPr>
          <w:sz w:val="24"/>
          <w:szCs w:val="24"/>
        </w:rPr>
        <w:t xml:space="preserve"> cough or sneeze and a person c</w:t>
      </w:r>
      <w:r w:rsidR="000B4F61">
        <w:rPr>
          <w:sz w:val="24"/>
          <w:szCs w:val="24"/>
        </w:rPr>
        <w:t>ontracts</w:t>
      </w:r>
      <w:r w:rsidR="00F01A23">
        <w:rPr>
          <w:sz w:val="24"/>
          <w:szCs w:val="24"/>
        </w:rPr>
        <w:t xml:space="preserve"> the flu by either the droplets landing </w:t>
      </w:r>
      <w:r w:rsidR="000B4F61">
        <w:rPr>
          <w:sz w:val="24"/>
          <w:szCs w:val="24"/>
        </w:rPr>
        <w:t xml:space="preserve">on </w:t>
      </w:r>
      <w:r w:rsidR="004E3475">
        <w:rPr>
          <w:sz w:val="24"/>
          <w:szCs w:val="24"/>
        </w:rPr>
        <w:t>them</w:t>
      </w:r>
      <w:r w:rsidR="00F01A23">
        <w:rPr>
          <w:sz w:val="24"/>
          <w:szCs w:val="24"/>
        </w:rPr>
        <w:t xml:space="preserve"> or by touching surfaces or an object that the virus has landed on</w:t>
      </w:r>
      <w:r w:rsidR="002B5BAA">
        <w:rPr>
          <w:sz w:val="24"/>
          <w:szCs w:val="24"/>
        </w:rPr>
        <w:t xml:space="preserve"> and </w:t>
      </w:r>
      <w:r w:rsidR="0099117C">
        <w:rPr>
          <w:sz w:val="24"/>
          <w:szCs w:val="24"/>
        </w:rPr>
        <w:t>consequently allowing the virus to enter the body through</w:t>
      </w:r>
      <w:r w:rsidR="007E4BC1">
        <w:rPr>
          <w:sz w:val="24"/>
          <w:szCs w:val="24"/>
        </w:rPr>
        <w:t xml:space="preserve"> airways</w:t>
      </w:r>
      <w:r w:rsidR="00F01A23">
        <w:rPr>
          <w:sz w:val="24"/>
          <w:szCs w:val="24"/>
        </w:rPr>
        <w:t xml:space="preserve">. </w:t>
      </w:r>
      <w:r w:rsidR="00705999">
        <w:rPr>
          <w:sz w:val="24"/>
          <w:szCs w:val="24"/>
        </w:rPr>
        <w:t>Flu is different to a common cold</w:t>
      </w:r>
      <w:r w:rsidR="007E4BC1">
        <w:rPr>
          <w:sz w:val="24"/>
          <w:szCs w:val="24"/>
        </w:rPr>
        <w:t xml:space="preserve"> as</w:t>
      </w:r>
      <w:r w:rsidR="00705999">
        <w:rPr>
          <w:sz w:val="24"/>
          <w:szCs w:val="24"/>
        </w:rPr>
        <w:t xml:space="preserve"> </w:t>
      </w:r>
      <w:r w:rsidR="00155215">
        <w:rPr>
          <w:sz w:val="24"/>
          <w:szCs w:val="24"/>
        </w:rPr>
        <w:t>it is</w:t>
      </w:r>
      <w:r w:rsidR="007E4BC1">
        <w:rPr>
          <w:sz w:val="24"/>
          <w:szCs w:val="24"/>
        </w:rPr>
        <w:t xml:space="preserve"> very</w:t>
      </w:r>
      <w:r w:rsidR="00155215">
        <w:rPr>
          <w:sz w:val="24"/>
          <w:szCs w:val="24"/>
        </w:rPr>
        <w:t xml:space="preserve"> unpredictable and </w:t>
      </w:r>
      <w:r w:rsidR="00705999">
        <w:rPr>
          <w:sz w:val="24"/>
          <w:szCs w:val="24"/>
        </w:rPr>
        <w:t>sometimes</w:t>
      </w:r>
      <w:r w:rsidR="007E4BC1">
        <w:rPr>
          <w:sz w:val="24"/>
          <w:szCs w:val="24"/>
        </w:rPr>
        <w:t xml:space="preserve"> can</w:t>
      </w:r>
      <w:r w:rsidR="00705999">
        <w:rPr>
          <w:sz w:val="24"/>
          <w:szCs w:val="24"/>
        </w:rPr>
        <w:t xml:space="preserve"> even </w:t>
      </w:r>
      <w:r w:rsidR="007E4BC1">
        <w:rPr>
          <w:sz w:val="24"/>
          <w:szCs w:val="24"/>
        </w:rPr>
        <w:t>result in</w:t>
      </w:r>
      <w:r w:rsidR="00705999">
        <w:rPr>
          <w:sz w:val="24"/>
          <w:szCs w:val="24"/>
        </w:rPr>
        <w:t xml:space="preserve"> death. </w:t>
      </w:r>
      <w:r w:rsidR="00A4294D">
        <w:rPr>
          <w:sz w:val="24"/>
          <w:szCs w:val="24"/>
        </w:rPr>
        <w:t>The c</w:t>
      </w:r>
      <w:r w:rsidR="00705999">
        <w:rPr>
          <w:sz w:val="24"/>
          <w:szCs w:val="24"/>
        </w:rPr>
        <w:t>ommon symptoms of flu include headaches, fatigue, vomiting, diarrhoea, sore throat, cough, fever and muscle or body aches.</w:t>
      </w:r>
      <w:r w:rsidR="00F01A23">
        <w:rPr>
          <w:sz w:val="24"/>
          <w:szCs w:val="24"/>
        </w:rPr>
        <w:t xml:space="preserve"> Individuals who catch the virus are most contagious in the first three </w:t>
      </w:r>
      <w:r w:rsidR="00A57677">
        <w:rPr>
          <w:sz w:val="24"/>
          <w:szCs w:val="24"/>
        </w:rPr>
        <w:t>to</w:t>
      </w:r>
      <w:r w:rsidR="00F01A23">
        <w:rPr>
          <w:sz w:val="24"/>
          <w:szCs w:val="24"/>
        </w:rPr>
        <w:t xml:space="preserve"> four days after the illness begins</w:t>
      </w:r>
      <w:r w:rsidR="00A57677">
        <w:rPr>
          <w:sz w:val="24"/>
          <w:szCs w:val="24"/>
        </w:rPr>
        <w:t xml:space="preserve"> and i</w:t>
      </w:r>
      <w:r w:rsidR="00E400CE">
        <w:rPr>
          <w:sz w:val="24"/>
          <w:szCs w:val="24"/>
        </w:rPr>
        <w:t>n t</w:t>
      </w:r>
      <w:r w:rsidR="007012C6">
        <w:rPr>
          <w:sz w:val="24"/>
          <w:szCs w:val="24"/>
        </w:rPr>
        <w:t xml:space="preserve">he first two days </w:t>
      </w:r>
      <w:r w:rsidR="00777B07">
        <w:rPr>
          <w:sz w:val="24"/>
          <w:szCs w:val="24"/>
        </w:rPr>
        <w:t xml:space="preserve">the </w:t>
      </w:r>
      <w:r w:rsidR="007012C6">
        <w:rPr>
          <w:sz w:val="24"/>
          <w:szCs w:val="24"/>
        </w:rPr>
        <w:t>common symptoms will develop quickly</w:t>
      </w:r>
      <w:r w:rsidR="00A02FFB">
        <w:rPr>
          <w:sz w:val="24"/>
          <w:szCs w:val="24"/>
        </w:rPr>
        <w:t xml:space="preserve"> however,</w:t>
      </w:r>
      <w:r w:rsidR="00E400CE">
        <w:rPr>
          <w:sz w:val="24"/>
          <w:szCs w:val="24"/>
        </w:rPr>
        <w:t xml:space="preserve"> it can be treated</w:t>
      </w:r>
      <w:r w:rsidR="00A02FFB">
        <w:rPr>
          <w:sz w:val="24"/>
          <w:szCs w:val="24"/>
        </w:rPr>
        <w:t xml:space="preserve"> successfully</w:t>
      </w:r>
      <w:r w:rsidR="00E400CE">
        <w:rPr>
          <w:sz w:val="24"/>
          <w:szCs w:val="24"/>
        </w:rPr>
        <w:t xml:space="preserve"> at home. </w:t>
      </w:r>
      <w:r w:rsidR="00155B38">
        <w:rPr>
          <w:sz w:val="24"/>
          <w:szCs w:val="24"/>
        </w:rPr>
        <w:t xml:space="preserve">On </w:t>
      </w:r>
      <w:r w:rsidR="00F61123">
        <w:rPr>
          <w:sz w:val="24"/>
          <w:szCs w:val="24"/>
        </w:rPr>
        <w:t>d</w:t>
      </w:r>
      <w:r w:rsidR="00E400CE">
        <w:rPr>
          <w:sz w:val="24"/>
          <w:szCs w:val="24"/>
        </w:rPr>
        <w:t>a</w:t>
      </w:r>
      <w:r w:rsidR="002427A8">
        <w:rPr>
          <w:sz w:val="24"/>
          <w:szCs w:val="24"/>
        </w:rPr>
        <w:t xml:space="preserve">ys three </w:t>
      </w:r>
      <w:r w:rsidR="00777B07">
        <w:rPr>
          <w:sz w:val="24"/>
          <w:szCs w:val="24"/>
        </w:rPr>
        <w:t>to</w:t>
      </w:r>
      <w:r w:rsidR="002427A8">
        <w:rPr>
          <w:sz w:val="24"/>
          <w:szCs w:val="24"/>
        </w:rPr>
        <w:t xml:space="preserve"> five the symptoms will be at the peak</w:t>
      </w:r>
      <w:r w:rsidR="00776655">
        <w:rPr>
          <w:sz w:val="24"/>
          <w:szCs w:val="24"/>
        </w:rPr>
        <w:t xml:space="preserve"> and days five to eight individuals should start to feel much better however general tiredness</w:t>
      </w:r>
      <w:r w:rsidR="002772F4">
        <w:rPr>
          <w:sz w:val="24"/>
          <w:szCs w:val="24"/>
        </w:rPr>
        <w:t xml:space="preserve"> and fatigue</w:t>
      </w:r>
      <w:r w:rsidR="00776655">
        <w:rPr>
          <w:sz w:val="24"/>
          <w:szCs w:val="24"/>
        </w:rPr>
        <w:t xml:space="preserve"> may</w:t>
      </w:r>
      <w:r w:rsidR="004A4786">
        <w:rPr>
          <w:sz w:val="24"/>
          <w:szCs w:val="24"/>
        </w:rPr>
        <w:t xml:space="preserve"> on occ</w:t>
      </w:r>
      <w:r w:rsidR="004872AC">
        <w:rPr>
          <w:sz w:val="24"/>
          <w:szCs w:val="24"/>
        </w:rPr>
        <w:t>asion</w:t>
      </w:r>
      <w:r w:rsidR="00776655">
        <w:rPr>
          <w:sz w:val="24"/>
          <w:szCs w:val="24"/>
        </w:rPr>
        <w:t xml:space="preserve"> last</w:t>
      </w:r>
      <w:r w:rsidR="004872AC">
        <w:rPr>
          <w:sz w:val="24"/>
          <w:szCs w:val="24"/>
        </w:rPr>
        <w:t xml:space="preserve"> anywhere from</w:t>
      </w:r>
      <w:r w:rsidR="00776655">
        <w:rPr>
          <w:sz w:val="24"/>
          <w:szCs w:val="24"/>
        </w:rPr>
        <w:t xml:space="preserve"> two to thr</w:t>
      </w:r>
      <w:r w:rsidR="00A57677">
        <w:rPr>
          <w:sz w:val="24"/>
          <w:szCs w:val="24"/>
        </w:rPr>
        <w:t>ee weeks</w:t>
      </w:r>
      <w:r w:rsidR="004872AC">
        <w:rPr>
          <w:sz w:val="24"/>
          <w:szCs w:val="24"/>
        </w:rPr>
        <w:t xml:space="preserve"> after contraction of the flu</w:t>
      </w:r>
      <w:r w:rsidR="00A57677">
        <w:rPr>
          <w:sz w:val="24"/>
          <w:szCs w:val="24"/>
        </w:rPr>
        <w:t>.</w:t>
      </w:r>
    </w:p>
    <w:p w:rsidR="00C622E4" w:rsidRDefault="00C622E4" w:rsidP="00C622E4">
      <w:pPr>
        <w:rPr>
          <w:sz w:val="24"/>
          <w:szCs w:val="24"/>
        </w:rPr>
      </w:pPr>
    </w:p>
    <w:p w:rsidR="00C622E4" w:rsidRDefault="00950C14" w:rsidP="00C622E4">
      <w:pPr>
        <w:pStyle w:val="ListParagraph"/>
        <w:numPr>
          <w:ilvl w:val="0"/>
          <w:numId w:val="2"/>
        </w:numPr>
        <w:rPr>
          <w:sz w:val="24"/>
          <w:szCs w:val="24"/>
        </w:rPr>
      </w:pPr>
      <w:r>
        <w:rPr>
          <w:sz w:val="24"/>
          <w:szCs w:val="24"/>
        </w:rPr>
        <w:t>Individuals at risk of flu</w:t>
      </w:r>
    </w:p>
    <w:p w:rsidR="00F504E2" w:rsidRDefault="00F504E2" w:rsidP="008915BD">
      <w:pPr>
        <w:rPr>
          <w:color w:val="000000" w:themeColor="text1"/>
          <w:sz w:val="24"/>
          <w:szCs w:val="24"/>
        </w:rPr>
      </w:pPr>
    </w:p>
    <w:p w:rsidR="00380CF5" w:rsidRPr="00C86700" w:rsidRDefault="006F20F5" w:rsidP="008915BD">
      <w:pPr>
        <w:rPr>
          <w:sz w:val="24"/>
          <w:szCs w:val="24"/>
        </w:rPr>
      </w:pPr>
      <w:r w:rsidRPr="005E4120">
        <w:rPr>
          <w:color w:val="000000" w:themeColor="text1"/>
          <w:sz w:val="24"/>
          <w:szCs w:val="24"/>
        </w:rPr>
        <w:t xml:space="preserve">British </w:t>
      </w:r>
      <w:r w:rsidR="00F85F3F" w:rsidRPr="005E4120">
        <w:rPr>
          <w:color w:val="000000" w:themeColor="text1"/>
          <w:sz w:val="24"/>
          <w:szCs w:val="24"/>
        </w:rPr>
        <w:t>H</w:t>
      </w:r>
      <w:r w:rsidRPr="005E4120">
        <w:rPr>
          <w:color w:val="000000" w:themeColor="text1"/>
          <w:sz w:val="24"/>
          <w:szCs w:val="24"/>
        </w:rPr>
        <w:t xml:space="preserve">eart </w:t>
      </w:r>
      <w:r w:rsidR="00F85F3F" w:rsidRPr="005E4120">
        <w:rPr>
          <w:color w:val="000000" w:themeColor="text1"/>
          <w:sz w:val="24"/>
          <w:szCs w:val="24"/>
        </w:rPr>
        <w:t>F</w:t>
      </w:r>
      <w:r w:rsidRPr="005E4120">
        <w:rPr>
          <w:color w:val="000000" w:themeColor="text1"/>
          <w:sz w:val="24"/>
          <w:szCs w:val="24"/>
        </w:rPr>
        <w:t xml:space="preserve">oundation (2022) </w:t>
      </w:r>
      <w:r w:rsidR="00963208" w:rsidRPr="005E4120">
        <w:rPr>
          <w:color w:val="000000" w:themeColor="text1"/>
          <w:sz w:val="24"/>
          <w:szCs w:val="24"/>
        </w:rPr>
        <w:t xml:space="preserve">explain that </w:t>
      </w:r>
      <w:r w:rsidR="004872AC">
        <w:rPr>
          <w:color w:val="000000" w:themeColor="text1"/>
          <w:sz w:val="24"/>
          <w:szCs w:val="24"/>
        </w:rPr>
        <w:t>i</w:t>
      </w:r>
      <w:r w:rsidR="00380CF5" w:rsidRPr="005E4120">
        <w:rPr>
          <w:color w:val="000000" w:themeColor="text1"/>
          <w:sz w:val="24"/>
          <w:szCs w:val="24"/>
        </w:rPr>
        <w:t xml:space="preserve">ndividuals </w:t>
      </w:r>
      <w:r w:rsidR="00963208" w:rsidRPr="005E4120">
        <w:rPr>
          <w:color w:val="000000" w:themeColor="text1"/>
          <w:sz w:val="24"/>
          <w:szCs w:val="24"/>
        </w:rPr>
        <w:t xml:space="preserve">that </w:t>
      </w:r>
      <w:r w:rsidR="004A61C2" w:rsidRPr="005E4120">
        <w:rPr>
          <w:color w:val="000000" w:themeColor="text1"/>
          <w:sz w:val="24"/>
          <w:szCs w:val="24"/>
        </w:rPr>
        <w:t xml:space="preserve">have a long term health condition are more </w:t>
      </w:r>
      <w:r w:rsidR="00927B8E" w:rsidRPr="005E4120">
        <w:rPr>
          <w:color w:val="000000" w:themeColor="text1"/>
          <w:sz w:val="24"/>
          <w:szCs w:val="24"/>
        </w:rPr>
        <w:t xml:space="preserve">at risk </w:t>
      </w:r>
      <w:r w:rsidR="00411F15" w:rsidRPr="005E4120">
        <w:rPr>
          <w:color w:val="000000" w:themeColor="text1"/>
          <w:sz w:val="24"/>
          <w:szCs w:val="24"/>
        </w:rPr>
        <w:t>of</w:t>
      </w:r>
      <w:r w:rsidR="003203D8" w:rsidRPr="005E4120">
        <w:rPr>
          <w:color w:val="000000" w:themeColor="text1"/>
          <w:sz w:val="24"/>
          <w:szCs w:val="24"/>
        </w:rPr>
        <w:t xml:space="preserve"> </w:t>
      </w:r>
      <w:r w:rsidR="003C5A65">
        <w:rPr>
          <w:color w:val="000000" w:themeColor="text1"/>
          <w:sz w:val="24"/>
          <w:szCs w:val="24"/>
        </w:rPr>
        <w:t>contracting</w:t>
      </w:r>
      <w:r w:rsidR="00461BEA">
        <w:rPr>
          <w:sz w:val="24"/>
          <w:szCs w:val="24"/>
        </w:rPr>
        <w:t xml:space="preserve"> a </w:t>
      </w:r>
      <w:r w:rsidR="00C57A79">
        <w:rPr>
          <w:sz w:val="24"/>
          <w:szCs w:val="24"/>
        </w:rPr>
        <w:t>serious flu infection</w:t>
      </w:r>
      <w:r w:rsidR="00C13B3C">
        <w:rPr>
          <w:sz w:val="24"/>
          <w:szCs w:val="24"/>
        </w:rPr>
        <w:t xml:space="preserve"> and it is the same group of individuals who are also at </w:t>
      </w:r>
      <w:r w:rsidR="00BE760C">
        <w:rPr>
          <w:sz w:val="24"/>
          <w:szCs w:val="24"/>
        </w:rPr>
        <w:t xml:space="preserve">a </w:t>
      </w:r>
      <w:r w:rsidR="00C13B3C">
        <w:rPr>
          <w:sz w:val="24"/>
          <w:szCs w:val="24"/>
        </w:rPr>
        <w:t xml:space="preserve">high risk of </w:t>
      </w:r>
      <w:r w:rsidR="005C21C9">
        <w:rPr>
          <w:sz w:val="24"/>
          <w:szCs w:val="24"/>
        </w:rPr>
        <w:t xml:space="preserve">becoming very ill </w:t>
      </w:r>
      <w:r w:rsidR="00EC447F">
        <w:rPr>
          <w:sz w:val="24"/>
          <w:szCs w:val="24"/>
        </w:rPr>
        <w:t xml:space="preserve">if they </w:t>
      </w:r>
      <w:r w:rsidR="00C13B3C">
        <w:rPr>
          <w:sz w:val="24"/>
          <w:szCs w:val="24"/>
        </w:rPr>
        <w:t>catch</w:t>
      </w:r>
      <w:r w:rsidR="00EC447F">
        <w:rPr>
          <w:sz w:val="24"/>
          <w:szCs w:val="24"/>
        </w:rPr>
        <w:t xml:space="preserve"> </w:t>
      </w:r>
      <w:r w:rsidR="00410030">
        <w:rPr>
          <w:sz w:val="24"/>
          <w:szCs w:val="24"/>
        </w:rPr>
        <w:t>COVID-19</w:t>
      </w:r>
      <w:r w:rsidR="00C13B3C">
        <w:rPr>
          <w:sz w:val="24"/>
          <w:szCs w:val="24"/>
        </w:rPr>
        <w:t>.</w:t>
      </w:r>
      <w:r w:rsidR="00102D3C">
        <w:rPr>
          <w:sz w:val="24"/>
          <w:szCs w:val="24"/>
        </w:rPr>
        <w:t xml:space="preserve"> Other individuals</w:t>
      </w:r>
      <w:r w:rsidR="00C13B3C">
        <w:rPr>
          <w:sz w:val="24"/>
          <w:szCs w:val="24"/>
        </w:rPr>
        <w:t xml:space="preserve"> </w:t>
      </w:r>
      <w:r w:rsidR="00EC447F">
        <w:rPr>
          <w:sz w:val="24"/>
          <w:szCs w:val="24"/>
        </w:rPr>
        <w:t xml:space="preserve">who are at high risk of flu complications include pregnant women, </w:t>
      </w:r>
      <w:r w:rsidR="00461BEA">
        <w:rPr>
          <w:sz w:val="24"/>
          <w:szCs w:val="24"/>
        </w:rPr>
        <w:t>individuals</w:t>
      </w:r>
      <w:r w:rsidR="007E0988">
        <w:rPr>
          <w:sz w:val="24"/>
          <w:szCs w:val="24"/>
        </w:rPr>
        <w:t xml:space="preserve"> aged </w:t>
      </w:r>
      <w:r w:rsidR="00E51BDA">
        <w:rPr>
          <w:sz w:val="24"/>
          <w:szCs w:val="24"/>
        </w:rPr>
        <w:t xml:space="preserve">over 50, </w:t>
      </w:r>
      <w:r w:rsidR="007E0988">
        <w:rPr>
          <w:sz w:val="24"/>
          <w:szCs w:val="24"/>
        </w:rPr>
        <w:t xml:space="preserve">individuals who </w:t>
      </w:r>
      <w:r w:rsidR="00E51BDA">
        <w:rPr>
          <w:sz w:val="24"/>
          <w:szCs w:val="24"/>
        </w:rPr>
        <w:t xml:space="preserve">live in a care home or individuals who already have a health condition. </w:t>
      </w:r>
      <w:r w:rsidR="00A876C4">
        <w:rPr>
          <w:sz w:val="24"/>
          <w:szCs w:val="24"/>
        </w:rPr>
        <w:t xml:space="preserve">The </w:t>
      </w:r>
      <w:r w:rsidR="00C3013D">
        <w:rPr>
          <w:sz w:val="24"/>
          <w:szCs w:val="24"/>
        </w:rPr>
        <w:t>following</w:t>
      </w:r>
      <w:r w:rsidR="00A876C4">
        <w:rPr>
          <w:sz w:val="24"/>
          <w:szCs w:val="24"/>
        </w:rPr>
        <w:t xml:space="preserve"> group of people are also advised to get the flu vaccine to protect themselves</w:t>
      </w:r>
      <w:r w:rsidR="00DE7CDE">
        <w:rPr>
          <w:sz w:val="24"/>
          <w:szCs w:val="24"/>
        </w:rPr>
        <w:t>, these</w:t>
      </w:r>
      <w:r w:rsidR="00A876C4">
        <w:rPr>
          <w:sz w:val="24"/>
          <w:szCs w:val="24"/>
        </w:rPr>
        <w:t xml:space="preserve"> includ</w:t>
      </w:r>
      <w:r w:rsidR="00DE7CDE">
        <w:rPr>
          <w:sz w:val="24"/>
          <w:szCs w:val="24"/>
        </w:rPr>
        <w:t>e</w:t>
      </w:r>
      <w:r w:rsidR="00A876C4">
        <w:rPr>
          <w:sz w:val="24"/>
          <w:szCs w:val="24"/>
        </w:rPr>
        <w:t xml:space="preserve"> carer</w:t>
      </w:r>
      <w:r w:rsidR="00436DF2">
        <w:rPr>
          <w:sz w:val="24"/>
          <w:szCs w:val="24"/>
        </w:rPr>
        <w:t>s, individuals who work in social care, children in school years up to year eleven and children aged two and three.</w:t>
      </w:r>
      <w:r w:rsidR="00344C6C">
        <w:rPr>
          <w:sz w:val="24"/>
          <w:szCs w:val="24"/>
        </w:rPr>
        <w:t xml:space="preserve"> The </w:t>
      </w:r>
      <w:r w:rsidR="00181E97">
        <w:rPr>
          <w:sz w:val="24"/>
          <w:szCs w:val="24"/>
        </w:rPr>
        <w:t xml:space="preserve">Kings Fund (2022) describe long term health conditions or chronic diseases </w:t>
      </w:r>
      <w:r w:rsidR="00A96CF6">
        <w:rPr>
          <w:sz w:val="24"/>
          <w:szCs w:val="24"/>
        </w:rPr>
        <w:t xml:space="preserve">as conditions that there is </w:t>
      </w:r>
      <w:r w:rsidR="00B00076">
        <w:rPr>
          <w:sz w:val="24"/>
          <w:szCs w:val="24"/>
        </w:rPr>
        <w:t xml:space="preserve">currently </w:t>
      </w:r>
      <w:r w:rsidR="00A96CF6">
        <w:rPr>
          <w:sz w:val="24"/>
          <w:szCs w:val="24"/>
        </w:rPr>
        <w:t xml:space="preserve">no cure for or are managed with drugs and other treatments, </w:t>
      </w:r>
      <w:r w:rsidR="007776BD">
        <w:rPr>
          <w:sz w:val="24"/>
          <w:szCs w:val="24"/>
        </w:rPr>
        <w:t>for example diabetes, hypertension, arthritis</w:t>
      </w:r>
      <w:r w:rsidR="00A81686">
        <w:rPr>
          <w:sz w:val="24"/>
          <w:szCs w:val="24"/>
        </w:rPr>
        <w:t xml:space="preserve"> or </w:t>
      </w:r>
      <w:r w:rsidR="00653898">
        <w:rPr>
          <w:sz w:val="24"/>
          <w:szCs w:val="24"/>
        </w:rPr>
        <w:t xml:space="preserve">chronic </w:t>
      </w:r>
      <w:r w:rsidR="00B00076">
        <w:rPr>
          <w:sz w:val="24"/>
          <w:szCs w:val="24"/>
        </w:rPr>
        <w:t>pulmonary disease</w:t>
      </w:r>
      <w:r w:rsidR="00A81686">
        <w:rPr>
          <w:sz w:val="24"/>
          <w:szCs w:val="24"/>
        </w:rPr>
        <w:t>.</w:t>
      </w:r>
    </w:p>
    <w:p w:rsidR="008915BD" w:rsidRDefault="008915BD" w:rsidP="008915BD">
      <w:pPr>
        <w:rPr>
          <w:sz w:val="24"/>
          <w:szCs w:val="24"/>
        </w:rPr>
      </w:pPr>
    </w:p>
    <w:p w:rsidR="008915BD" w:rsidRDefault="008915BD" w:rsidP="008915BD">
      <w:pPr>
        <w:pStyle w:val="ListParagraph"/>
        <w:numPr>
          <w:ilvl w:val="0"/>
          <w:numId w:val="2"/>
        </w:numPr>
        <w:rPr>
          <w:sz w:val="24"/>
          <w:szCs w:val="24"/>
        </w:rPr>
      </w:pPr>
      <w:r>
        <w:rPr>
          <w:sz w:val="24"/>
          <w:szCs w:val="24"/>
        </w:rPr>
        <w:t>The influenza vaccine</w:t>
      </w:r>
    </w:p>
    <w:p w:rsidR="0074012A" w:rsidRDefault="0074012A" w:rsidP="0074012A">
      <w:pPr>
        <w:rPr>
          <w:sz w:val="24"/>
          <w:szCs w:val="24"/>
        </w:rPr>
      </w:pPr>
    </w:p>
    <w:p w:rsidR="0074012A" w:rsidRPr="0074012A" w:rsidRDefault="0074012A" w:rsidP="0074012A">
      <w:pPr>
        <w:rPr>
          <w:sz w:val="24"/>
          <w:szCs w:val="24"/>
        </w:rPr>
      </w:pPr>
      <w:r>
        <w:rPr>
          <w:sz w:val="24"/>
          <w:szCs w:val="24"/>
        </w:rPr>
        <w:t xml:space="preserve">All </w:t>
      </w:r>
      <w:r w:rsidRPr="005E4120">
        <w:rPr>
          <w:color w:val="000000" w:themeColor="text1"/>
          <w:sz w:val="24"/>
          <w:szCs w:val="24"/>
        </w:rPr>
        <w:t xml:space="preserve">medicines and vaccinations have side effects and </w:t>
      </w:r>
      <w:r w:rsidR="00B643A4" w:rsidRPr="005E4120">
        <w:rPr>
          <w:color w:val="000000" w:themeColor="text1"/>
          <w:sz w:val="24"/>
          <w:szCs w:val="24"/>
        </w:rPr>
        <w:t xml:space="preserve">NHS Direct Wales (2022) </w:t>
      </w:r>
      <w:r w:rsidR="00384B44" w:rsidRPr="005E4120">
        <w:rPr>
          <w:color w:val="000000" w:themeColor="text1"/>
          <w:sz w:val="24"/>
          <w:szCs w:val="24"/>
        </w:rPr>
        <w:t xml:space="preserve">describe the flu </w:t>
      </w:r>
      <w:r w:rsidR="00CF6101">
        <w:rPr>
          <w:color w:val="000000" w:themeColor="text1"/>
          <w:sz w:val="24"/>
          <w:szCs w:val="24"/>
        </w:rPr>
        <w:t xml:space="preserve">vaccination </w:t>
      </w:r>
      <w:r w:rsidR="008F5742" w:rsidRPr="005E4120">
        <w:rPr>
          <w:color w:val="000000" w:themeColor="text1"/>
          <w:sz w:val="24"/>
          <w:szCs w:val="24"/>
        </w:rPr>
        <w:t xml:space="preserve">side effects as </w:t>
      </w:r>
      <w:r w:rsidR="00897327" w:rsidRPr="005E4120">
        <w:rPr>
          <w:color w:val="000000" w:themeColor="text1"/>
          <w:sz w:val="24"/>
          <w:szCs w:val="24"/>
        </w:rPr>
        <w:t xml:space="preserve">mild, </w:t>
      </w:r>
      <w:r w:rsidR="008F5742" w:rsidRPr="005E4120">
        <w:rPr>
          <w:color w:val="000000" w:themeColor="text1"/>
          <w:sz w:val="24"/>
          <w:szCs w:val="24"/>
        </w:rPr>
        <w:t>common</w:t>
      </w:r>
      <w:r w:rsidR="00897327" w:rsidRPr="005E4120">
        <w:rPr>
          <w:color w:val="000000" w:themeColor="text1"/>
          <w:sz w:val="24"/>
          <w:szCs w:val="24"/>
        </w:rPr>
        <w:t xml:space="preserve"> and a </w:t>
      </w:r>
      <w:r w:rsidR="008F5742" w:rsidRPr="005E4120">
        <w:rPr>
          <w:color w:val="000000" w:themeColor="text1"/>
          <w:sz w:val="24"/>
          <w:szCs w:val="24"/>
        </w:rPr>
        <w:t xml:space="preserve">expected reaction. </w:t>
      </w:r>
      <w:r w:rsidR="008A402B" w:rsidRPr="005E4120">
        <w:rPr>
          <w:color w:val="000000" w:themeColor="text1"/>
          <w:sz w:val="24"/>
          <w:szCs w:val="24"/>
        </w:rPr>
        <w:t>The most common side effect</w:t>
      </w:r>
      <w:r w:rsidR="00163AE8">
        <w:rPr>
          <w:color w:val="000000" w:themeColor="text1"/>
          <w:sz w:val="24"/>
          <w:szCs w:val="24"/>
        </w:rPr>
        <w:t>s</w:t>
      </w:r>
      <w:r w:rsidR="008A402B" w:rsidRPr="005E4120">
        <w:rPr>
          <w:color w:val="000000" w:themeColor="text1"/>
          <w:sz w:val="24"/>
          <w:szCs w:val="24"/>
        </w:rPr>
        <w:t xml:space="preserve"> </w:t>
      </w:r>
      <w:r w:rsidR="00163AE8">
        <w:rPr>
          <w:color w:val="000000" w:themeColor="text1"/>
          <w:sz w:val="24"/>
          <w:szCs w:val="24"/>
        </w:rPr>
        <w:t>are</w:t>
      </w:r>
      <w:r w:rsidR="008A402B" w:rsidRPr="005E4120">
        <w:rPr>
          <w:color w:val="000000" w:themeColor="text1"/>
          <w:sz w:val="24"/>
          <w:szCs w:val="24"/>
        </w:rPr>
        <w:t xml:space="preserve"> a sore arm</w:t>
      </w:r>
      <w:r w:rsidR="0044319B" w:rsidRPr="005E4120">
        <w:rPr>
          <w:color w:val="000000" w:themeColor="text1"/>
          <w:sz w:val="24"/>
          <w:szCs w:val="24"/>
        </w:rPr>
        <w:t>, muscle aches and a mild fever</w:t>
      </w:r>
      <w:r w:rsidR="00402ECD" w:rsidRPr="005E4120">
        <w:rPr>
          <w:color w:val="000000" w:themeColor="text1"/>
          <w:sz w:val="24"/>
          <w:szCs w:val="24"/>
        </w:rPr>
        <w:t xml:space="preserve"> and</w:t>
      </w:r>
      <w:r w:rsidR="0033170E">
        <w:rPr>
          <w:color w:val="000000" w:themeColor="text1"/>
          <w:sz w:val="24"/>
          <w:szCs w:val="24"/>
        </w:rPr>
        <w:t xml:space="preserve"> a</w:t>
      </w:r>
      <w:r w:rsidR="00402ECD" w:rsidRPr="005E4120">
        <w:rPr>
          <w:color w:val="000000" w:themeColor="text1"/>
          <w:sz w:val="24"/>
          <w:szCs w:val="24"/>
        </w:rPr>
        <w:t xml:space="preserve"> rare side effect</w:t>
      </w:r>
      <w:r w:rsidR="0033170E">
        <w:rPr>
          <w:color w:val="000000" w:themeColor="text1"/>
          <w:sz w:val="24"/>
          <w:szCs w:val="24"/>
        </w:rPr>
        <w:t xml:space="preserve"> can</w:t>
      </w:r>
      <w:r w:rsidR="00402ECD" w:rsidRPr="005E4120">
        <w:rPr>
          <w:color w:val="000000" w:themeColor="text1"/>
          <w:sz w:val="24"/>
          <w:szCs w:val="24"/>
        </w:rPr>
        <w:t xml:space="preserve"> include an allergic reaction (anaphylaxis)</w:t>
      </w:r>
      <w:r w:rsidR="00B87602" w:rsidRPr="005E4120">
        <w:rPr>
          <w:color w:val="000000" w:themeColor="text1"/>
          <w:sz w:val="24"/>
          <w:szCs w:val="24"/>
        </w:rPr>
        <w:t xml:space="preserve">. </w:t>
      </w:r>
      <w:r w:rsidR="00967761" w:rsidRPr="005E4120">
        <w:rPr>
          <w:color w:val="000000" w:themeColor="text1"/>
          <w:sz w:val="24"/>
          <w:szCs w:val="24"/>
        </w:rPr>
        <w:t xml:space="preserve">National Institute for </w:t>
      </w:r>
      <w:r w:rsidR="002F09AB" w:rsidRPr="005E4120">
        <w:rPr>
          <w:color w:val="000000" w:themeColor="text1"/>
          <w:sz w:val="24"/>
          <w:szCs w:val="24"/>
        </w:rPr>
        <w:t>Health and Care Excellenc</w:t>
      </w:r>
      <w:r w:rsidR="00ED0F00" w:rsidRPr="005E4120">
        <w:rPr>
          <w:color w:val="000000" w:themeColor="text1"/>
          <w:sz w:val="24"/>
          <w:szCs w:val="24"/>
        </w:rPr>
        <w:t xml:space="preserve">e </w:t>
      </w:r>
      <w:r w:rsidR="002F09AB" w:rsidRPr="005E4120">
        <w:rPr>
          <w:color w:val="000000" w:themeColor="text1"/>
          <w:sz w:val="24"/>
          <w:szCs w:val="24"/>
        </w:rPr>
        <w:t>(</w:t>
      </w:r>
      <w:r w:rsidR="00ED0F00" w:rsidRPr="005E4120">
        <w:rPr>
          <w:color w:val="000000" w:themeColor="text1"/>
          <w:sz w:val="24"/>
          <w:szCs w:val="24"/>
        </w:rPr>
        <w:t xml:space="preserve">NICE, </w:t>
      </w:r>
      <w:r w:rsidR="002F09AB" w:rsidRPr="005E4120">
        <w:rPr>
          <w:color w:val="000000" w:themeColor="text1"/>
          <w:sz w:val="24"/>
          <w:szCs w:val="24"/>
        </w:rPr>
        <w:t xml:space="preserve">2022) explain that there </w:t>
      </w:r>
      <w:r w:rsidR="00FF0472" w:rsidRPr="005E4120">
        <w:rPr>
          <w:color w:val="000000" w:themeColor="text1"/>
          <w:sz w:val="24"/>
          <w:szCs w:val="24"/>
        </w:rPr>
        <w:t>are three</w:t>
      </w:r>
      <w:r w:rsidR="00E047C8" w:rsidRPr="005E4120">
        <w:rPr>
          <w:color w:val="000000" w:themeColor="text1"/>
          <w:sz w:val="24"/>
          <w:szCs w:val="24"/>
        </w:rPr>
        <w:t xml:space="preserve"> types of influenza vaccine</w:t>
      </w:r>
      <w:r w:rsidR="007F0E31">
        <w:rPr>
          <w:color w:val="000000" w:themeColor="text1"/>
          <w:sz w:val="24"/>
          <w:szCs w:val="24"/>
        </w:rPr>
        <w:t xml:space="preserve"> currently</w:t>
      </w:r>
      <w:r w:rsidR="00E047C8" w:rsidRPr="005E4120">
        <w:rPr>
          <w:color w:val="000000" w:themeColor="text1"/>
          <w:sz w:val="24"/>
          <w:szCs w:val="24"/>
        </w:rPr>
        <w:t xml:space="preserve"> available which </w:t>
      </w:r>
      <w:r w:rsidR="00E047C8" w:rsidRPr="005E4120">
        <w:rPr>
          <w:color w:val="000000" w:themeColor="text1"/>
          <w:sz w:val="24"/>
          <w:szCs w:val="24"/>
        </w:rPr>
        <w:lastRenderedPageBreak/>
        <w:t>include</w:t>
      </w:r>
      <w:r w:rsidR="00FF0472">
        <w:rPr>
          <w:sz w:val="24"/>
          <w:szCs w:val="24"/>
        </w:rPr>
        <w:t xml:space="preserve"> an egg-grown quadrivalent (inactivated), a cell-grown </w:t>
      </w:r>
      <w:r w:rsidR="00EA6ECA">
        <w:rPr>
          <w:sz w:val="24"/>
          <w:szCs w:val="24"/>
        </w:rPr>
        <w:t>quadrivalent (inactivated) or the</w:t>
      </w:r>
      <w:r w:rsidR="00CB1726">
        <w:rPr>
          <w:sz w:val="24"/>
          <w:szCs w:val="24"/>
        </w:rPr>
        <w:t xml:space="preserve"> </w:t>
      </w:r>
      <w:r w:rsidR="00EA6ECA">
        <w:rPr>
          <w:sz w:val="24"/>
          <w:szCs w:val="24"/>
        </w:rPr>
        <w:t>recombinant quadrivalent</w:t>
      </w:r>
      <w:r w:rsidR="00AC26AA">
        <w:rPr>
          <w:sz w:val="24"/>
          <w:szCs w:val="24"/>
        </w:rPr>
        <w:t xml:space="preserve"> which are suitable for different individuals and allergies.</w:t>
      </w:r>
    </w:p>
    <w:p w:rsidR="00471330" w:rsidRDefault="00471330" w:rsidP="00471330">
      <w:pPr>
        <w:rPr>
          <w:sz w:val="24"/>
          <w:szCs w:val="24"/>
        </w:rPr>
      </w:pPr>
    </w:p>
    <w:p w:rsidR="00471330" w:rsidRPr="00471330" w:rsidRDefault="00471330" w:rsidP="00471330">
      <w:pPr>
        <w:pStyle w:val="ListParagraph"/>
        <w:numPr>
          <w:ilvl w:val="0"/>
          <w:numId w:val="2"/>
        </w:numPr>
        <w:rPr>
          <w:sz w:val="24"/>
          <w:szCs w:val="24"/>
        </w:rPr>
      </w:pPr>
      <w:r>
        <w:rPr>
          <w:sz w:val="24"/>
          <w:szCs w:val="24"/>
        </w:rPr>
        <w:t xml:space="preserve">Individuals </w:t>
      </w:r>
      <w:r w:rsidR="001642FB">
        <w:rPr>
          <w:sz w:val="24"/>
          <w:szCs w:val="24"/>
        </w:rPr>
        <w:t>that received</w:t>
      </w:r>
      <w:r>
        <w:rPr>
          <w:sz w:val="24"/>
          <w:szCs w:val="24"/>
        </w:rPr>
        <w:t xml:space="preserve"> the influenza vaccine in 20</w:t>
      </w:r>
      <w:r w:rsidR="001C4338">
        <w:rPr>
          <w:sz w:val="24"/>
          <w:szCs w:val="24"/>
        </w:rPr>
        <w:t>19</w:t>
      </w:r>
      <w:r w:rsidR="005F6C63">
        <w:rPr>
          <w:sz w:val="24"/>
          <w:szCs w:val="24"/>
        </w:rPr>
        <w:t>/</w:t>
      </w:r>
      <w:r>
        <w:rPr>
          <w:sz w:val="24"/>
          <w:szCs w:val="24"/>
        </w:rPr>
        <w:t>202</w:t>
      </w:r>
      <w:r w:rsidR="001C4338">
        <w:rPr>
          <w:sz w:val="24"/>
          <w:szCs w:val="24"/>
        </w:rPr>
        <w:t>0</w:t>
      </w:r>
      <w:r>
        <w:rPr>
          <w:sz w:val="24"/>
          <w:szCs w:val="24"/>
        </w:rPr>
        <w:t xml:space="preserve"> in Wales</w:t>
      </w:r>
    </w:p>
    <w:p w:rsidR="008915BD" w:rsidRDefault="008915BD" w:rsidP="008915BD">
      <w:pPr>
        <w:rPr>
          <w:sz w:val="24"/>
          <w:szCs w:val="24"/>
        </w:rPr>
      </w:pPr>
    </w:p>
    <w:p w:rsidR="00BC28B3" w:rsidRDefault="00B90F99" w:rsidP="008915BD">
      <w:pPr>
        <w:rPr>
          <w:sz w:val="24"/>
          <w:szCs w:val="24"/>
        </w:rPr>
      </w:pPr>
      <w:r w:rsidRPr="005E4120">
        <w:rPr>
          <w:color w:val="000000" w:themeColor="text1"/>
          <w:sz w:val="24"/>
          <w:szCs w:val="24"/>
        </w:rPr>
        <w:t xml:space="preserve">Public Health Wales </w:t>
      </w:r>
      <w:r w:rsidR="00CF3EA4" w:rsidRPr="005E4120">
        <w:rPr>
          <w:color w:val="000000" w:themeColor="text1"/>
          <w:sz w:val="24"/>
          <w:szCs w:val="24"/>
        </w:rPr>
        <w:t>(202</w:t>
      </w:r>
      <w:r w:rsidR="00CF3EA4">
        <w:rPr>
          <w:sz w:val="24"/>
          <w:szCs w:val="24"/>
        </w:rPr>
        <w:t xml:space="preserve">0) explain that </w:t>
      </w:r>
      <w:r w:rsidR="00FD1E73">
        <w:rPr>
          <w:sz w:val="24"/>
          <w:szCs w:val="24"/>
        </w:rPr>
        <w:t>throughout 2019 and 2020 there w</w:t>
      </w:r>
      <w:r w:rsidR="00BC28B3">
        <w:rPr>
          <w:sz w:val="24"/>
          <w:szCs w:val="24"/>
        </w:rPr>
        <w:t xml:space="preserve">as a shorter duration of flu activity compared to any of the six previous flu seasons in Wales. There was </w:t>
      </w:r>
      <w:r w:rsidR="00FD1E73">
        <w:rPr>
          <w:sz w:val="24"/>
          <w:szCs w:val="24"/>
        </w:rPr>
        <w:t>a total of</w:t>
      </w:r>
      <w:r w:rsidR="00EA2267">
        <w:rPr>
          <w:sz w:val="24"/>
          <w:szCs w:val="24"/>
        </w:rPr>
        <w:t xml:space="preserve"> twenty six</w:t>
      </w:r>
      <w:r w:rsidR="00FD1E73">
        <w:rPr>
          <w:sz w:val="24"/>
          <w:szCs w:val="24"/>
        </w:rPr>
        <w:t xml:space="preserve"> outbreaks</w:t>
      </w:r>
      <w:r w:rsidR="00BC28B3">
        <w:rPr>
          <w:sz w:val="24"/>
          <w:szCs w:val="24"/>
        </w:rPr>
        <w:t xml:space="preserve"> and h</w:t>
      </w:r>
      <w:r w:rsidR="00565FA3">
        <w:rPr>
          <w:sz w:val="24"/>
          <w:szCs w:val="24"/>
        </w:rPr>
        <w:t xml:space="preserve">ospital settings </w:t>
      </w:r>
      <w:r w:rsidR="0013058B">
        <w:rPr>
          <w:sz w:val="24"/>
          <w:szCs w:val="24"/>
        </w:rPr>
        <w:t xml:space="preserve">have </w:t>
      </w:r>
      <w:r w:rsidR="00565FA3">
        <w:rPr>
          <w:sz w:val="24"/>
          <w:szCs w:val="24"/>
        </w:rPr>
        <w:t>prove</w:t>
      </w:r>
      <w:r w:rsidR="00860C0D">
        <w:rPr>
          <w:sz w:val="24"/>
          <w:szCs w:val="24"/>
        </w:rPr>
        <w:t>n</w:t>
      </w:r>
      <w:r w:rsidR="00565FA3">
        <w:rPr>
          <w:sz w:val="24"/>
          <w:szCs w:val="24"/>
        </w:rPr>
        <w:t xml:space="preserve"> to be where cases are more apparent, this is due to hospitals testing patients</w:t>
      </w:r>
      <w:r w:rsidR="00160CFE">
        <w:rPr>
          <w:sz w:val="24"/>
          <w:szCs w:val="24"/>
        </w:rPr>
        <w:t xml:space="preserve"> on admission</w:t>
      </w:r>
      <w:r w:rsidR="00565FA3">
        <w:rPr>
          <w:sz w:val="24"/>
          <w:szCs w:val="24"/>
        </w:rPr>
        <w:t xml:space="preserve"> for influenza to prevent the spread of the virus</w:t>
      </w:r>
      <w:r w:rsidR="00CB491C">
        <w:rPr>
          <w:sz w:val="24"/>
          <w:szCs w:val="24"/>
        </w:rPr>
        <w:t xml:space="preserve"> in the hospital</w:t>
      </w:r>
      <w:r w:rsidR="00BC28B3">
        <w:rPr>
          <w:sz w:val="24"/>
          <w:szCs w:val="24"/>
        </w:rPr>
        <w:t>. However there was an uptake of influenza immunisation in Health Boards and NHS staff from 56.0% to 58.9%. There was also an uptake of immunisations for pregnant women, individuals aged 65 and over and individuals younger th</w:t>
      </w:r>
      <w:r w:rsidR="00CF2D56">
        <w:rPr>
          <w:sz w:val="24"/>
          <w:szCs w:val="24"/>
        </w:rPr>
        <w:t>a</w:t>
      </w:r>
      <w:r w:rsidR="00BC28B3">
        <w:rPr>
          <w:sz w:val="24"/>
          <w:szCs w:val="24"/>
        </w:rPr>
        <w:t xml:space="preserve">n 65 which makes this season the highest ever uptake in these groups. An estimated 876,062 individuals </w:t>
      </w:r>
      <w:r w:rsidR="00982C18">
        <w:rPr>
          <w:sz w:val="24"/>
          <w:szCs w:val="24"/>
        </w:rPr>
        <w:t>had been</w:t>
      </w:r>
      <w:r w:rsidR="00BC28B3">
        <w:rPr>
          <w:sz w:val="24"/>
          <w:szCs w:val="24"/>
        </w:rPr>
        <w:t xml:space="preserve"> vaccinated compared to 868,688 in the previous season, which is 28% of the population in Wales and this influenza season vaccinated more individuals in at-risk groups then ever before. </w:t>
      </w:r>
      <w:r w:rsidR="00283830">
        <w:rPr>
          <w:sz w:val="24"/>
          <w:szCs w:val="24"/>
        </w:rPr>
        <w:t xml:space="preserve">Public Health Wales do not </w:t>
      </w:r>
      <w:r w:rsidR="008D797B">
        <w:rPr>
          <w:sz w:val="24"/>
          <w:szCs w:val="24"/>
        </w:rPr>
        <w:t>provide information regarding how many deaths occurred in this season.</w:t>
      </w:r>
    </w:p>
    <w:p w:rsidR="009B78A0" w:rsidRPr="008915BD" w:rsidRDefault="00BC28B3" w:rsidP="008915BD">
      <w:pPr>
        <w:rPr>
          <w:sz w:val="24"/>
          <w:szCs w:val="24"/>
        </w:rPr>
      </w:pPr>
      <w:r>
        <w:rPr>
          <w:noProof/>
          <w:sz w:val="24"/>
          <w:szCs w:val="24"/>
        </w:rPr>
        <w:drawing>
          <wp:anchor distT="0" distB="0" distL="114300" distR="114300" simplePos="0" relativeHeight="251659264" behindDoc="0" locked="0" layoutInCell="1" allowOverlap="1">
            <wp:simplePos x="0" y="0"/>
            <wp:positionH relativeFrom="column">
              <wp:posOffset>-17780</wp:posOffset>
            </wp:positionH>
            <wp:positionV relativeFrom="paragraph">
              <wp:posOffset>189230</wp:posOffset>
            </wp:positionV>
            <wp:extent cx="2945130" cy="4229735"/>
            <wp:effectExtent l="0" t="0" r="127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945130" cy="4229735"/>
                    </a:xfrm>
                    <a:prstGeom prst="rect">
                      <a:avLst/>
                    </a:prstGeom>
                  </pic:spPr>
                </pic:pic>
              </a:graphicData>
            </a:graphic>
            <wp14:sizeRelH relativeFrom="margin">
              <wp14:pctWidth>0</wp14:pctWidth>
            </wp14:sizeRelH>
            <wp14:sizeRelV relativeFrom="margin">
              <wp14:pctHeight>0</wp14:pctHeight>
            </wp14:sizeRelV>
          </wp:anchor>
        </w:drawing>
      </w:r>
    </w:p>
    <w:p w:rsidR="00735F73" w:rsidRDefault="00735F73" w:rsidP="0084742B">
      <w:pPr>
        <w:rPr>
          <w:sz w:val="24"/>
          <w:szCs w:val="24"/>
        </w:rPr>
      </w:pPr>
    </w:p>
    <w:p w:rsidR="00735F73" w:rsidRDefault="00BB0484" w:rsidP="00F43573">
      <w:pPr>
        <w:pStyle w:val="ListParagraph"/>
        <w:numPr>
          <w:ilvl w:val="0"/>
          <w:numId w:val="2"/>
        </w:numPr>
        <w:rPr>
          <w:sz w:val="24"/>
          <w:szCs w:val="24"/>
        </w:rPr>
      </w:pPr>
      <w:r>
        <w:rPr>
          <w:sz w:val="24"/>
          <w:szCs w:val="24"/>
        </w:rPr>
        <w:t>Influenza deaths in Wales in 2019/2020</w:t>
      </w:r>
    </w:p>
    <w:p w:rsidR="00BB0484" w:rsidRDefault="00BB0484" w:rsidP="00BB0484">
      <w:pPr>
        <w:rPr>
          <w:sz w:val="24"/>
          <w:szCs w:val="24"/>
        </w:rPr>
      </w:pPr>
    </w:p>
    <w:p w:rsidR="00420B79" w:rsidRDefault="009711EF" w:rsidP="00BB0484">
      <w:pPr>
        <w:rPr>
          <w:sz w:val="24"/>
          <w:szCs w:val="24"/>
        </w:rPr>
      </w:pPr>
      <w:r w:rsidRPr="005E4120">
        <w:rPr>
          <w:color w:val="000000" w:themeColor="text1"/>
          <w:sz w:val="24"/>
          <w:szCs w:val="24"/>
        </w:rPr>
        <w:t xml:space="preserve">Office for National Statistics </w:t>
      </w:r>
      <w:r w:rsidR="00FC6BFA" w:rsidRPr="005E4120">
        <w:rPr>
          <w:color w:val="000000" w:themeColor="text1"/>
          <w:sz w:val="24"/>
          <w:szCs w:val="24"/>
        </w:rPr>
        <w:t>(2021)</w:t>
      </w:r>
      <w:r w:rsidR="00FC57AA" w:rsidRPr="005E4120">
        <w:rPr>
          <w:color w:val="000000" w:themeColor="text1"/>
          <w:sz w:val="24"/>
          <w:szCs w:val="24"/>
        </w:rPr>
        <w:t xml:space="preserve"> </w:t>
      </w:r>
      <w:r w:rsidR="00BC28B3">
        <w:rPr>
          <w:sz w:val="24"/>
          <w:szCs w:val="24"/>
        </w:rPr>
        <w:t xml:space="preserve">highlight the mortality statistics table from 2013 </w:t>
      </w:r>
      <w:r w:rsidR="005613FD">
        <w:rPr>
          <w:sz w:val="24"/>
          <w:szCs w:val="24"/>
        </w:rPr>
        <w:t xml:space="preserve">to </w:t>
      </w:r>
      <w:r w:rsidR="00BC28B3">
        <w:rPr>
          <w:sz w:val="24"/>
          <w:szCs w:val="24"/>
        </w:rPr>
        <w:t xml:space="preserve">2020 in Wales. </w:t>
      </w:r>
      <w:r w:rsidR="00A111B6">
        <w:rPr>
          <w:sz w:val="24"/>
          <w:szCs w:val="24"/>
        </w:rPr>
        <w:t xml:space="preserve">The year </w:t>
      </w:r>
      <w:r w:rsidR="00D35E71">
        <w:rPr>
          <w:sz w:val="24"/>
          <w:szCs w:val="24"/>
        </w:rPr>
        <w:t>2019 has the second highest</w:t>
      </w:r>
      <w:r w:rsidR="00BC28B3">
        <w:rPr>
          <w:sz w:val="24"/>
          <w:szCs w:val="24"/>
        </w:rPr>
        <w:t xml:space="preserve"> death </w:t>
      </w:r>
      <w:r w:rsidR="00A111B6">
        <w:rPr>
          <w:sz w:val="24"/>
          <w:szCs w:val="24"/>
        </w:rPr>
        <w:t xml:space="preserve">statistic in </w:t>
      </w:r>
      <w:r w:rsidR="005613FD">
        <w:rPr>
          <w:sz w:val="24"/>
          <w:szCs w:val="24"/>
        </w:rPr>
        <w:t>W</w:t>
      </w:r>
      <w:r w:rsidR="00A111B6">
        <w:rPr>
          <w:sz w:val="24"/>
          <w:szCs w:val="24"/>
        </w:rPr>
        <w:t xml:space="preserve">ales </w:t>
      </w:r>
      <w:r w:rsidR="001461BC">
        <w:rPr>
          <w:sz w:val="24"/>
          <w:szCs w:val="24"/>
        </w:rPr>
        <w:t>and</w:t>
      </w:r>
      <w:r w:rsidR="00C253FB">
        <w:rPr>
          <w:sz w:val="24"/>
          <w:szCs w:val="24"/>
        </w:rPr>
        <w:t xml:space="preserve"> 2020 </w:t>
      </w:r>
      <w:r w:rsidR="009829E7">
        <w:rPr>
          <w:sz w:val="24"/>
          <w:szCs w:val="24"/>
        </w:rPr>
        <w:t>show</w:t>
      </w:r>
      <w:r w:rsidR="001461BC">
        <w:rPr>
          <w:sz w:val="24"/>
          <w:szCs w:val="24"/>
        </w:rPr>
        <w:t>s</w:t>
      </w:r>
      <w:r w:rsidR="009829E7">
        <w:rPr>
          <w:sz w:val="24"/>
          <w:szCs w:val="24"/>
        </w:rPr>
        <w:t xml:space="preserve"> a </w:t>
      </w:r>
      <w:r w:rsidR="009829E7">
        <w:rPr>
          <w:sz w:val="24"/>
          <w:szCs w:val="24"/>
        </w:rPr>
        <w:lastRenderedPageBreak/>
        <w:t>significantly lower statistic</w:t>
      </w:r>
      <w:r w:rsidR="002B71FC">
        <w:rPr>
          <w:sz w:val="24"/>
          <w:szCs w:val="24"/>
        </w:rPr>
        <w:t xml:space="preserve"> which could be </w:t>
      </w:r>
      <w:r w:rsidR="005613FD">
        <w:rPr>
          <w:sz w:val="24"/>
          <w:szCs w:val="24"/>
        </w:rPr>
        <w:t>due</w:t>
      </w:r>
      <w:r w:rsidR="00BA20F0">
        <w:rPr>
          <w:sz w:val="24"/>
          <w:szCs w:val="24"/>
        </w:rPr>
        <w:t xml:space="preserve"> </w:t>
      </w:r>
      <w:r w:rsidR="005613FD">
        <w:rPr>
          <w:sz w:val="24"/>
          <w:szCs w:val="24"/>
        </w:rPr>
        <w:t>to</w:t>
      </w:r>
      <w:r w:rsidR="00BA20F0">
        <w:rPr>
          <w:sz w:val="24"/>
          <w:szCs w:val="24"/>
        </w:rPr>
        <w:t xml:space="preserve"> the COVID-19 virus arriving in early 2020</w:t>
      </w:r>
      <w:r w:rsidR="00750086">
        <w:rPr>
          <w:sz w:val="24"/>
          <w:szCs w:val="24"/>
        </w:rPr>
        <w:t xml:space="preserve"> and the uptake of </w:t>
      </w:r>
      <w:r w:rsidR="000354BD">
        <w:rPr>
          <w:sz w:val="24"/>
          <w:szCs w:val="24"/>
        </w:rPr>
        <w:t>members of the public having the influenza vaccine</w:t>
      </w:r>
      <w:r w:rsidR="006013EC">
        <w:rPr>
          <w:sz w:val="24"/>
          <w:szCs w:val="24"/>
        </w:rPr>
        <w:t xml:space="preserve"> in this season</w:t>
      </w:r>
      <w:r w:rsidR="009829E7">
        <w:rPr>
          <w:sz w:val="24"/>
          <w:szCs w:val="24"/>
        </w:rPr>
        <w:t>.</w:t>
      </w:r>
    </w:p>
    <w:p w:rsidR="00457C4F" w:rsidRDefault="00457C4F" w:rsidP="00BB0484">
      <w:pPr>
        <w:rPr>
          <w:sz w:val="24"/>
          <w:szCs w:val="24"/>
        </w:rPr>
      </w:pPr>
    </w:p>
    <w:p w:rsidR="00457C4F" w:rsidRDefault="00457C4F" w:rsidP="00BB0484">
      <w:pPr>
        <w:rPr>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2260"/>
        <w:gridCol w:w="977"/>
        <w:gridCol w:w="1249"/>
        <w:gridCol w:w="1035"/>
        <w:gridCol w:w="1556"/>
        <w:gridCol w:w="1933"/>
      </w:tblGrid>
      <w:tr w:rsidR="009B2990" w:rsidRPr="00957661" w:rsidTr="003B20E2">
        <w:trPr>
          <w:divId w:val="1402362542"/>
        </w:trPr>
        <w:tc>
          <w:tcPr>
            <w:tcW w:w="2260"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Table showing mortality statistics for J09-J11 influenza, 2013 to 2020</w:t>
            </w:r>
          </w:p>
        </w:tc>
        <w:tc>
          <w:tcPr>
            <w:tcW w:w="977"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p>
        </w:tc>
        <w:tc>
          <w:tcPr>
            <w:tcW w:w="1249"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Times New Roman" w:eastAsia="Times New Roman" w:hAnsi="Times New Roman" w:cs="Times New Roman"/>
                <w:sz w:val="20"/>
                <w:szCs w:val="20"/>
              </w:rPr>
            </w:pPr>
          </w:p>
        </w:tc>
        <w:tc>
          <w:tcPr>
            <w:tcW w:w="1035"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Times New Roman" w:eastAsia="Times New Roman" w:hAnsi="Times New Roman" w:cs="Times New Roman"/>
                <w:sz w:val="20"/>
                <w:szCs w:val="20"/>
              </w:rPr>
            </w:pPr>
          </w:p>
        </w:tc>
        <w:tc>
          <w:tcPr>
            <w:tcW w:w="1556"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Times New Roman" w:eastAsia="Times New Roman" w:hAnsi="Times New Roman" w:cs="Times New Roman"/>
                <w:sz w:val="20"/>
                <w:szCs w:val="20"/>
              </w:rPr>
            </w:pPr>
          </w:p>
        </w:tc>
        <w:tc>
          <w:tcPr>
            <w:tcW w:w="1933"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Times New Roman" w:eastAsia="Times New Roman" w:hAnsi="Times New Roman" w:cs="Times New Roman"/>
                <w:sz w:val="20"/>
                <w:szCs w:val="20"/>
              </w:rPr>
            </w:pPr>
          </w:p>
        </w:tc>
      </w:tr>
      <w:tr w:rsidR="009B2990" w:rsidRPr="00957661" w:rsidTr="003B20E2">
        <w:trPr>
          <w:divId w:val="1402362542"/>
        </w:trPr>
        <w:tc>
          <w:tcPr>
            <w:tcW w:w="2260"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Date</w:t>
            </w:r>
          </w:p>
        </w:tc>
        <w:tc>
          <w:tcPr>
            <w:tcW w:w="977"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Total mortality</w:t>
            </w:r>
          </w:p>
        </w:tc>
        <w:tc>
          <w:tcPr>
            <w:tcW w:w="1249"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England</w:t>
            </w:r>
          </w:p>
        </w:tc>
        <w:tc>
          <w:tcPr>
            <w:tcW w:w="1035"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Wales</w:t>
            </w:r>
          </w:p>
        </w:tc>
        <w:tc>
          <w:tcPr>
            <w:tcW w:w="1556"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England and Wales</w:t>
            </w:r>
          </w:p>
        </w:tc>
        <w:tc>
          <w:tcPr>
            <w:tcW w:w="1933"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Resident outside England and Wales</w:t>
            </w:r>
          </w:p>
        </w:tc>
      </w:tr>
      <w:tr w:rsidR="009B2990" w:rsidRPr="00957661" w:rsidTr="003B20E2">
        <w:trPr>
          <w:divId w:val="1402362542"/>
        </w:trPr>
        <w:tc>
          <w:tcPr>
            <w:tcW w:w="2260"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2013</w:t>
            </w:r>
          </w:p>
        </w:tc>
        <w:tc>
          <w:tcPr>
            <w:tcW w:w="977"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161</w:t>
            </w:r>
          </w:p>
        </w:tc>
        <w:tc>
          <w:tcPr>
            <w:tcW w:w="1249"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146</w:t>
            </w:r>
          </w:p>
        </w:tc>
        <w:tc>
          <w:tcPr>
            <w:tcW w:w="1035"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13</w:t>
            </w:r>
          </w:p>
        </w:tc>
        <w:tc>
          <w:tcPr>
            <w:tcW w:w="1556"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159</w:t>
            </w:r>
          </w:p>
        </w:tc>
        <w:tc>
          <w:tcPr>
            <w:tcW w:w="1933"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2</w:t>
            </w:r>
          </w:p>
        </w:tc>
      </w:tr>
      <w:tr w:rsidR="009B2990" w:rsidRPr="00957661" w:rsidTr="003B20E2">
        <w:trPr>
          <w:divId w:val="1402362542"/>
        </w:trPr>
        <w:tc>
          <w:tcPr>
            <w:tcW w:w="2260"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2014</w:t>
            </w:r>
          </w:p>
        </w:tc>
        <w:tc>
          <w:tcPr>
            <w:tcW w:w="977"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118</w:t>
            </w:r>
          </w:p>
        </w:tc>
        <w:tc>
          <w:tcPr>
            <w:tcW w:w="1249"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112</w:t>
            </w:r>
          </w:p>
        </w:tc>
        <w:tc>
          <w:tcPr>
            <w:tcW w:w="1035"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6</w:t>
            </w:r>
          </w:p>
        </w:tc>
        <w:tc>
          <w:tcPr>
            <w:tcW w:w="1556"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118</w:t>
            </w:r>
          </w:p>
        </w:tc>
        <w:tc>
          <w:tcPr>
            <w:tcW w:w="1933"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0</w:t>
            </w:r>
          </w:p>
        </w:tc>
      </w:tr>
      <w:tr w:rsidR="009B2990" w:rsidRPr="00957661" w:rsidTr="003B20E2">
        <w:trPr>
          <w:divId w:val="1402362542"/>
        </w:trPr>
        <w:tc>
          <w:tcPr>
            <w:tcW w:w="2260"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2015</w:t>
            </w:r>
          </w:p>
        </w:tc>
        <w:tc>
          <w:tcPr>
            <w:tcW w:w="977"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284</w:t>
            </w:r>
          </w:p>
        </w:tc>
        <w:tc>
          <w:tcPr>
            <w:tcW w:w="1249"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260</w:t>
            </w:r>
          </w:p>
        </w:tc>
        <w:tc>
          <w:tcPr>
            <w:tcW w:w="1035"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22</w:t>
            </w:r>
          </w:p>
        </w:tc>
        <w:tc>
          <w:tcPr>
            <w:tcW w:w="1556"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282</w:t>
            </w:r>
          </w:p>
        </w:tc>
        <w:tc>
          <w:tcPr>
            <w:tcW w:w="1933"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2</w:t>
            </w:r>
          </w:p>
        </w:tc>
      </w:tr>
      <w:tr w:rsidR="009B2990" w:rsidRPr="00957661" w:rsidTr="003B20E2">
        <w:trPr>
          <w:divId w:val="1402362542"/>
        </w:trPr>
        <w:tc>
          <w:tcPr>
            <w:tcW w:w="2260"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2016</w:t>
            </w:r>
          </w:p>
        </w:tc>
        <w:tc>
          <w:tcPr>
            <w:tcW w:w="977"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430</w:t>
            </w:r>
          </w:p>
        </w:tc>
        <w:tc>
          <w:tcPr>
            <w:tcW w:w="1249"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406</w:t>
            </w:r>
          </w:p>
        </w:tc>
        <w:tc>
          <w:tcPr>
            <w:tcW w:w="1035"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21</w:t>
            </w:r>
          </w:p>
        </w:tc>
        <w:tc>
          <w:tcPr>
            <w:tcW w:w="1556"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427</w:t>
            </w:r>
          </w:p>
        </w:tc>
        <w:tc>
          <w:tcPr>
            <w:tcW w:w="1933"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3</w:t>
            </w:r>
          </w:p>
        </w:tc>
      </w:tr>
      <w:tr w:rsidR="009B2990" w:rsidRPr="00957661" w:rsidTr="003B20E2">
        <w:trPr>
          <w:divId w:val="1402362542"/>
        </w:trPr>
        <w:tc>
          <w:tcPr>
            <w:tcW w:w="2260"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2017</w:t>
            </w:r>
          </w:p>
        </w:tc>
        <w:tc>
          <w:tcPr>
            <w:tcW w:w="977"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458</w:t>
            </w:r>
          </w:p>
        </w:tc>
        <w:tc>
          <w:tcPr>
            <w:tcW w:w="1249"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430</w:t>
            </w:r>
          </w:p>
        </w:tc>
        <w:tc>
          <w:tcPr>
            <w:tcW w:w="1035"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28</w:t>
            </w:r>
          </w:p>
        </w:tc>
        <w:tc>
          <w:tcPr>
            <w:tcW w:w="1556"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458</w:t>
            </w:r>
          </w:p>
        </w:tc>
        <w:tc>
          <w:tcPr>
            <w:tcW w:w="1933"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0</w:t>
            </w:r>
          </w:p>
        </w:tc>
      </w:tr>
      <w:tr w:rsidR="009B2990" w:rsidRPr="00957661" w:rsidTr="003B20E2">
        <w:trPr>
          <w:divId w:val="1402362542"/>
        </w:trPr>
        <w:tc>
          <w:tcPr>
            <w:tcW w:w="2260"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2018</w:t>
            </w:r>
          </w:p>
        </w:tc>
        <w:tc>
          <w:tcPr>
            <w:tcW w:w="977"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1,598</w:t>
            </w:r>
          </w:p>
        </w:tc>
        <w:tc>
          <w:tcPr>
            <w:tcW w:w="1249"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1,523</w:t>
            </w:r>
          </w:p>
        </w:tc>
        <w:tc>
          <w:tcPr>
            <w:tcW w:w="1035"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73</w:t>
            </w:r>
          </w:p>
        </w:tc>
        <w:tc>
          <w:tcPr>
            <w:tcW w:w="1556"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1,596</w:t>
            </w:r>
          </w:p>
        </w:tc>
        <w:tc>
          <w:tcPr>
            <w:tcW w:w="1933"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2</w:t>
            </w:r>
          </w:p>
        </w:tc>
      </w:tr>
      <w:tr w:rsidR="009B2990" w:rsidRPr="00957661" w:rsidTr="003B20E2">
        <w:trPr>
          <w:divId w:val="1402362542"/>
        </w:trPr>
        <w:tc>
          <w:tcPr>
            <w:tcW w:w="2260"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2019</w:t>
            </w:r>
          </w:p>
        </w:tc>
        <w:tc>
          <w:tcPr>
            <w:tcW w:w="977"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1,223</w:t>
            </w:r>
          </w:p>
        </w:tc>
        <w:tc>
          <w:tcPr>
            <w:tcW w:w="1249"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1,160</w:t>
            </w:r>
          </w:p>
        </w:tc>
        <w:tc>
          <w:tcPr>
            <w:tcW w:w="1035"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53</w:t>
            </w:r>
          </w:p>
        </w:tc>
        <w:tc>
          <w:tcPr>
            <w:tcW w:w="1556"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1,213</w:t>
            </w:r>
          </w:p>
        </w:tc>
        <w:tc>
          <w:tcPr>
            <w:tcW w:w="1933"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10</w:t>
            </w:r>
          </w:p>
        </w:tc>
      </w:tr>
      <w:tr w:rsidR="009B2990" w:rsidRPr="00957661" w:rsidTr="003B20E2">
        <w:trPr>
          <w:divId w:val="1402362542"/>
        </w:trPr>
        <w:tc>
          <w:tcPr>
            <w:tcW w:w="2260"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2020</w:t>
            </w:r>
          </w:p>
        </w:tc>
        <w:tc>
          <w:tcPr>
            <w:tcW w:w="977"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511</w:t>
            </w:r>
          </w:p>
        </w:tc>
        <w:tc>
          <w:tcPr>
            <w:tcW w:w="1249"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483</w:t>
            </w:r>
          </w:p>
        </w:tc>
        <w:tc>
          <w:tcPr>
            <w:tcW w:w="1035"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27</w:t>
            </w:r>
          </w:p>
        </w:tc>
        <w:tc>
          <w:tcPr>
            <w:tcW w:w="1556"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510</w:t>
            </w:r>
          </w:p>
        </w:tc>
        <w:tc>
          <w:tcPr>
            <w:tcW w:w="1933" w:type="dxa"/>
            <w:tcBorders>
              <w:top w:val="single" w:sz="6" w:space="0" w:color="DDDDDD"/>
              <w:left w:val="single" w:sz="6" w:space="0" w:color="DDDDDD"/>
              <w:bottom w:val="single" w:sz="6" w:space="0" w:color="DDDDDD"/>
              <w:right w:val="single" w:sz="6" w:space="0" w:color="DDDDDD"/>
            </w:tcBorders>
            <w:noWrap/>
            <w:tcMar>
              <w:top w:w="75" w:type="dxa"/>
              <w:left w:w="75" w:type="dxa"/>
              <w:bottom w:w="75" w:type="dxa"/>
              <w:right w:w="75" w:type="dxa"/>
            </w:tcMar>
            <w:vAlign w:val="center"/>
            <w:hideMark/>
          </w:tcPr>
          <w:p w:rsidR="00957661" w:rsidRPr="00957661" w:rsidRDefault="00957661" w:rsidP="00957661">
            <w:pPr>
              <w:rPr>
                <w:rFonts w:ascii="Verdana" w:eastAsia="Times New Roman" w:hAnsi="Verdana" w:cs="Times New Roman"/>
                <w:sz w:val="15"/>
                <w:szCs w:val="15"/>
              </w:rPr>
            </w:pPr>
            <w:r w:rsidRPr="00957661">
              <w:rPr>
                <w:rFonts w:ascii="Verdana" w:eastAsia="Times New Roman" w:hAnsi="Verdana" w:cs="Times New Roman"/>
                <w:sz w:val="15"/>
                <w:szCs w:val="15"/>
              </w:rPr>
              <w:t>1</w:t>
            </w:r>
          </w:p>
        </w:tc>
      </w:tr>
    </w:tbl>
    <w:p w:rsidR="00420B79" w:rsidRDefault="00420B79" w:rsidP="00BB0484">
      <w:pPr>
        <w:rPr>
          <w:sz w:val="24"/>
          <w:szCs w:val="24"/>
        </w:rPr>
      </w:pPr>
    </w:p>
    <w:p w:rsidR="00EC5639" w:rsidRPr="00744927" w:rsidRDefault="00A21307" w:rsidP="00773F42">
      <w:pPr>
        <w:pStyle w:val="ListParagraph"/>
        <w:numPr>
          <w:ilvl w:val="0"/>
          <w:numId w:val="2"/>
        </w:numPr>
        <w:rPr>
          <w:sz w:val="24"/>
          <w:szCs w:val="24"/>
        </w:rPr>
      </w:pPr>
      <w:r>
        <w:rPr>
          <w:sz w:val="24"/>
          <w:szCs w:val="24"/>
        </w:rPr>
        <w:t>COVID-19 a</w:t>
      </w:r>
      <w:r w:rsidR="00FD1E73">
        <w:rPr>
          <w:sz w:val="24"/>
          <w:szCs w:val="24"/>
        </w:rPr>
        <w:t>ffecting the influenza vaccine</w:t>
      </w:r>
    </w:p>
    <w:p w:rsidR="00EC5639" w:rsidRDefault="00EC5639" w:rsidP="00773F42">
      <w:pPr>
        <w:rPr>
          <w:sz w:val="24"/>
          <w:szCs w:val="24"/>
        </w:rPr>
      </w:pPr>
    </w:p>
    <w:p w:rsidR="002D7943" w:rsidRDefault="004C37BE" w:rsidP="00773F42">
      <w:pPr>
        <w:rPr>
          <w:sz w:val="24"/>
          <w:szCs w:val="24"/>
        </w:rPr>
      </w:pPr>
      <w:r>
        <w:rPr>
          <w:color w:val="000000" w:themeColor="text1"/>
          <w:sz w:val="24"/>
          <w:szCs w:val="24"/>
        </w:rPr>
        <w:t>I</w:t>
      </w:r>
      <w:r w:rsidR="000C0C93" w:rsidRPr="005E4120">
        <w:rPr>
          <w:color w:val="000000" w:themeColor="text1"/>
          <w:sz w:val="24"/>
          <w:szCs w:val="24"/>
        </w:rPr>
        <w:t>t is important to receive the influenza vaccine</w:t>
      </w:r>
      <w:r w:rsidR="005B1ACA">
        <w:rPr>
          <w:color w:val="000000" w:themeColor="text1"/>
          <w:sz w:val="24"/>
          <w:szCs w:val="24"/>
        </w:rPr>
        <w:t xml:space="preserve"> </w:t>
      </w:r>
      <w:r>
        <w:rPr>
          <w:color w:val="000000" w:themeColor="text1"/>
          <w:sz w:val="24"/>
          <w:szCs w:val="24"/>
        </w:rPr>
        <w:t>alongside</w:t>
      </w:r>
      <w:r w:rsidR="000C0C93" w:rsidRPr="005E4120">
        <w:rPr>
          <w:color w:val="000000" w:themeColor="text1"/>
          <w:sz w:val="24"/>
          <w:szCs w:val="24"/>
        </w:rPr>
        <w:t xml:space="preserve"> the COVID-19 vaccination </w:t>
      </w:r>
      <w:r w:rsidR="0090758F" w:rsidRPr="005E4120">
        <w:rPr>
          <w:color w:val="000000" w:themeColor="text1"/>
          <w:sz w:val="24"/>
          <w:szCs w:val="24"/>
        </w:rPr>
        <w:t xml:space="preserve">especially due to </w:t>
      </w:r>
      <w:r w:rsidR="00E62170" w:rsidRPr="005E4120">
        <w:rPr>
          <w:color w:val="000000" w:themeColor="text1"/>
          <w:sz w:val="24"/>
          <w:szCs w:val="24"/>
        </w:rPr>
        <w:t>the last few years of isolatio</w:t>
      </w:r>
      <w:r w:rsidR="002F4F9B" w:rsidRPr="005E4120">
        <w:rPr>
          <w:color w:val="000000" w:themeColor="text1"/>
          <w:sz w:val="24"/>
          <w:szCs w:val="24"/>
        </w:rPr>
        <w:t>n as</w:t>
      </w:r>
      <w:r w:rsidR="002446F8" w:rsidRPr="005E4120">
        <w:rPr>
          <w:color w:val="000000" w:themeColor="text1"/>
          <w:sz w:val="24"/>
          <w:szCs w:val="24"/>
        </w:rPr>
        <w:t xml:space="preserve"> some members of the public will hav</w:t>
      </w:r>
      <w:r w:rsidR="002446F8">
        <w:rPr>
          <w:sz w:val="24"/>
          <w:szCs w:val="24"/>
        </w:rPr>
        <w:t>e a lower level of immunity</w:t>
      </w:r>
      <w:r w:rsidR="001B4697">
        <w:rPr>
          <w:sz w:val="24"/>
          <w:szCs w:val="24"/>
        </w:rPr>
        <w:t xml:space="preserve"> </w:t>
      </w:r>
      <w:r w:rsidR="002446F8">
        <w:rPr>
          <w:sz w:val="24"/>
          <w:szCs w:val="24"/>
        </w:rPr>
        <w:t>against influenza</w:t>
      </w:r>
      <w:r w:rsidR="00CF1810">
        <w:rPr>
          <w:sz w:val="24"/>
          <w:szCs w:val="24"/>
        </w:rPr>
        <w:t xml:space="preserve"> </w:t>
      </w:r>
      <w:r w:rsidR="00CF1810">
        <w:rPr>
          <w:sz w:val="24"/>
          <w:szCs w:val="24"/>
        </w:rPr>
        <w:t>due to the lack of social interaction</w:t>
      </w:r>
      <w:r w:rsidR="00CF1810">
        <w:rPr>
          <w:sz w:val="24"/>
          <w:szCs w:val="24"/>
        </w:rPr>
        <w:t>.</w:t>
      </w:r>
      <w:r w:rsidR="002446F8">
        <w:rPr>
          <w:sz w:val="24"/>
          <w:szCs w:val="24"/>
        </w:rPr>
        <w:t xml:space="preserve"> </w:t>
      </w:r>
      <w:r w:rsidR="003C3DAD">
        <w:rPr>
          <w:sz w:val="24"/>
          <w:szCs w:val="24"/>
        </w:rPr>
        <w:t xml:space="preserve">The COVID-19 vaccination </w:t>
      </w:r>
      <w:r w:rsidR="0020696E">
        <w:rPr>
          <w:sz w:val="24"/>
          <w:szCs w:val="24"/>
        </w:rPr>
        <w:t>and influenza vaccination are given separately</w:t>
      </w:r>
      <w:r w:rsidR="00AC19D7">
        <w:rPr>
          <w:sz w:val="24"/>
          <w:szCs w:val="24"/>
        </w:rPr>
        <w:t xml:space="preserve"> and the best time to have the influenza vaccine is in the autumn</w:t>
      </w:r>
      <w:r w:rsidR="004A105C">
        <w:rPr>
          <w:sz w:val="24"/>
          <w:szCs w:val="24"/>
        </w:rPr>
        <w:t xml:space="preserve"> prior to the</w:t>
      </w:r>
      <w:r w:rsidR="004E6A01">
        <w:rPr>
          <w:sz w:val="24"/>
          <w:szCs w:val="24"/>
        </w:rPr>
        <w:t xml:space="preserve"> </w:t>
      </w:r>
      <w:r w:rsidR="00606D2F">
        <w:rPr>
          <w:sz w:val="24"/>
          <w:szCs w:val="24"/>
        </w:rPr>
        <w:t xml:space="preserve">beginning of the circulation of the </w:t>
      </w:r>
      <w:r w:rsidR="004E6A01">
        <w:rPr>
          <w:sz w:val="24"/>
          <w:szCs w:val="24"/>
        </w:rPr>
        <w:t>flu</w:t>
      </w:r>
      <w:r w:rsidR="00C876A3">
        <w:rPr>
          <w:sz w:val="24"/>
          <w:szCs w:val="24"/>
        </w:rPr>
        <w:t xml:space="preserve">. </w:t>
      </w:r>
      <w:r w:rsidR="00B073ED" w:rsidRPr="00B56BC0">
        <w:rPr>
          <w:sz w:val="24"/>
          <w:szCs w:val="24"/>
        </w:rPr>
        <w:t>NHS Devon Clinical Commissioning Group</w:t>
      </w:r>
      <w:r w:rsidR="00B073ED">
        <w:rPr>
          <w:sz w:val="24"/>
          <w:szCs w:val="24"/>
        </w:rPr>
        <w:t xml:space="preserve"> </w:t>
      </w:r>
      <w:r w:rsidR="007F17B7">
        <w:rPr>
          <w:sz w:val="24"/>
          <w:szCs w:val="24"/>
        </w:rPr>
        <w:t>(2022)</w:t>
      </w:r>
      <w:r w:rsidR="00DE4E2C">
        <w:rPr>
          <w:sz w:val="24"/>
          <w:szCs w:val="24"/>
        </w:rPr>
        <w:t xml:space="preserve"> </w:t>
      </w:r>
      <w:r w:rsidR="00B073ED">
        <w:rPr>
          <w:sz w:val="24"/>
          <w:szCs w:val="24"/>
        </w:rPr>
        <w:t>ex</w:t>
      </w:r>
      <w:r w:rsidR="00CF1A73">
        <w:rPr>
          <w:sz w:val="24"/>
          <w:szCs w:val="24"/>
        </w:rPr>
        <w:t xml:space="preserve">plain that there </w:t>
      </w:r>
      <w:r w:rsidR="00DD4861">
        <w:rPr>
          <w:sz w:val="24"/>
          <w:szCs w:val="24"/>
        </w:rPr>
        <w:t>wa</w:t>
      </w:r>
      <w:r w:rsidR="00BA4FA5">
        <w:rPr>
          <w:sz w:val="24"/>
          <w:szCs w:val="24"/>
        </w:rPr>
        <w:t>s a</w:t>
      </w:r>
      <w:r w:rsidR="00F45283" w:rsidRPr="00F45283">
        <w:rPr>
          <w:sz w:val="24"/>
          <w:szCs w:val="24"/>
        </w:rPr>
        <w:t xml:space="preserve"> recent survey </w:t>
      </w:r>
      <w:r w:rsidR="00BA4FA5">
        <w:rPr>
          <w:sz w:val="24"/>
          <w:szCs w:val="24"/>
        </w:rPr>
        <w:t xml:space="preserve">completed in late 2021 </w:t>
      </w:r>
      <w:r w:rsidR="00464F87">
        <w:rPr>
          <w:sz w:val="24"/>
          <w:szCs w:val="24"/>
        </w:rPr>
        <w:t>by t</w:t>
      </w:r>
      <w:r w:rsidR="00B20C55">
        <w:rPr>
          <w:sz w:val="24"/>
          <w:szCs w:val="24"/>
        </w:rPr>
        <w:t>he UK Government</w:t>
      </w:r>
      <w:r w:rsidR="0003420C">
        <w:rPr>
          <w:sz w:val="24"/>
          <w:szCs w:val="24"/>
        </w:rPr>
        <w:t xml:space="preserve"> </w:t>
      </w:r>
      <w:r w:rsidR="00F45283" w:rsidRPr="00F45283">
        <w:rPr>
          <w:sz w:val="24"/>
          <w:szCs w:val="24"/>
        </w:rPr>
        <w:t>seeking views from 3,000 participants</w:t>
      </w:r>
      <w:r w:rsidR="00DE4E2C">
        <w:rPr>
          <w:sz w:val="24"/>
          <w:szCs w:val="24"/>
        </w:rPr>
        <w:t xml:space="preserve"> which</w:t>
      </w:r>
      <w:r w:rsidR="00F45283" w:rsidRPr="00F45283">
        <w:rPr>
          <w:sz w:val="24"/>
          <w:szCs w:val="24"/>
        </w:rPr>
        <w:t xml:space="preserve"> found that nearly one third (32%) were unaware that flu and COVID-19 can circulate at the same time, over a quarter (26%) did not know that flu can be fatal and over half (55%) underestimated the number of people who die from flu in an average year (approximately 11,000).</w:t>
      </w:r>
      <w:r w:rsidR="006D3AF1">
        <w:rPr>
          <w:sz w:val="24"/>
          <w:szCs w:val="24"/>
        </w:rPr>
        <w:t xml:space="preserve"> </w:t>
      </w:r>
      <w:r w:rsidR="002D7943" w:rsidRPr="002D7943">
        <w:rPr>
          <w:sz w:val="24"/>
          <w:szCs w:val="24"/>
        </w:rPr>
        <w:t xml:space="preserve">The research showed some misunderstanding of flu in particular, with around one in 10 (9%) saying they thought the COVID-19 vaccination would protect them against flu. More than one in 10 (13%) also believed with the statement that flu is </w:t>
      </w:r>
      <w:r w:rsidR="00A11810">
        <w:rPr>
          <w:sz w:val="24"/>
          <w:szCs w:val="24"/>
        </w:rPr>
        <w:t>“</w:t>
      </w:r>
      <w:r w:rsidR="002D7943" w:rsidRPr="002D7943">
        <w:rPr>
          <w:sz w:val="24"/>
          <w:szCs w:val="24"/>
        </w:rPr>
        <w:t>a disease of the past</w:t>
      </w:r>
      <w:r w:rsidR="00A11810">
        <w:rPr>
          <w:sz w:val="24"/>
          <w:szCs w:val="24"/>
        </w:rPr>
        <w:t>”</w:t>
      </w:r>
      <w:r w:rsidR="002D7943" w:rsidRPr="002D7943">
        <w:rPr>
          <w:sz w:val="24"/>
          <w:szCs w:val="24"/>
        </w:rPr>
        <w:t xml:space="preserve">, with a further one in 5 (20%) who did not know or were unsure that flu is spread by coughs, sneezes and </w:t>
      </w:r>
      <w:r w:rsidR="00A11810">
        <w:rPr>
          <w:sz w:val="24"/>
          <w:szCs w:val="24"/>
        </w:rPr>
        <w:t>has the ability to</w:t>
      </w:r>
      <w:r w:rsidR="002D7943" w:rsidRPr="002D7943">
        <w:rPr>
          <w:sz w:val="24"/>
          <w:szCs w:val="24"/>
        </w:rPr>
        <w:t xml:space="preserve"> live on hands and surfaces </w:t>
      </w:r>
      <w:r w:rsidR="006D3AF1">
        <w:rPr>
          <w:sz w:val="24"/>
          <w:szCs w:val="24"/>
        </w:rPr>
        <w:t xml:space="preserve">which </w:t>
      </w:r>
      <w:r w:rsidR="00303B42">
        <w:rPr>
          <w:sz w:val="24"/>
          <w:szCs w:val="24"/>
        </w:rPr>
        <w:t xml:space="preserve">is </w:t>
      </w:r>
      <w:r w:rsidR="002D7943" w:rsidRPr="002D7943">
        <w:rPr>
          <w:sz w:val="24"/>
          <w:szCs w:val="24"/>
        </w:rPr>
        <w:t>similar to COVID-19</w:t>
      </w:r>
      <w:r w:rsidR="001679CD">
        <w:rPr>
          <w:sz w:val="24"/>
          <w:szCs w:val="24"/>
        </w:rPr>
        <w:t xml:space="preserve">. </w:t>
      </w:r>
      <w:r w:rsidR="00AD1F15">
        <w:rPr>
          <w:sz w:val="24"/>
          <w:szCs w:val="24"/>
        </w:rPr>
        <w:t>In the last flu season (2020-2021) the</w:t>
      </w:r>
      <w:r w:rsidR="00B23E51">
        <w:rPr>
          <w:sz w:val="24"/>
          <w:szCs w:val="24"/>
        </w:rPr>
        <w:t xml:space="preserve"> </w:t>
      </w:r>
      <w:r w:rsidR="00A5366F">
        <w:rPr>
          <w:sz w:val="24"/>
          <w:szCs w:val="24"/>
        </w:rPr>
        <w:t>admission</w:t>
      </w:r>
      <w:r w:rsidR="00AD1F15">
        <w:rPr>
          <w:sz w:val="24"/>
          <w:szCs w:val="24"/>
        </w:rPr>
        <w:t xml:space="preserve"> rates</w:t>
      </w:r>
      <w:r w:rsidR="00A5366F">
        <w:rPr>
          <w:sz w:val="24"/>
          <w:szCs w:val="24"/>
        </w:rPr>
        <w:t xml:space="preserve"> due to flu</w:t>
      </w:r>
      <w:r w:rsidR="00AD1F15">
        <w:rPr>
          <w:sz w:val="24"/>
          <w:szCs w:val="24"/>
        </w:rPr>
        <w:t xml:space="preserve"> across the UK </w:t>
      </w:r>
      <w:r w:rsidR="009A24A9">
        <w:rPr>
          <w:sz w:val="24"/>
          <w:szCs w:val="24"/>
        </w:rPr>
        <w:t xml:space="preserve">in both primary and secondary care </w:t>
      </w:r>
      <w:r w:rsidR="00AD1F15">
        <w:rPr>
          <w:sz w:val="24"/>
          <w:szCs w:val="24"/>
        </w:rPr>
        <w:t>remained below baseline intensity levels for the whole duration and were much lower than admission rates seen in previous seasons. Public Health England (2021) state that the data reported from the influenza surveillance systems must be interpreted with caution, as the increases seen in some indicators may not accurately reflect influenza activity but rather COVID-19 activity. The influenza data should take into account the impact of public health messaging, social and physical distancing measures, lockdown, lack of international travel and the public wearing face masks.</w:t>
      </w:r>
    </w:p>
    <w:p w:rsidR="008C0BF6" w:rsidRDefault="008C0BF6" w:rsidP="00773F42">
      <w:pPr>
        <w:rPr>
          <w:sz w:val="24"/>
          <w:szCs w:val="24"/>
        </w:rPr>
      </w:pPr>
    </w:p>
    <w:p w:rsidR="008C0BF6" w:rsidRDefault="000F039B" w:rsidP="008C0BF6">
      <w:pPr>
        <w:pStyle w:val="ListParagraph"/>
        <w:numPr>
          <w:ilvl w:val="0"/>
          <w:numId w:val="2"/>
        </w:numPr>
        <w:rPr>
          <w:sz w:val="24"/>
          <w:szCs w:val="24"/>
        </w:rPr>
      </w:pPr>
      <w:r>
        <w:rPr>
          <w:sz w:val="24"/>
          <w:szCs w:val="24"/>
        </w:rPr>
        <w:t>Flu v</w:t>
      </w:r>
      <w:r w:rsidR="008C0BF6">
        <w:rPr>
          <w:sz w:val="24"/>
          <w:szCs w:val="24"/>
        </w:rPr>
        <w:t>accine promotion</w:t>
      </w:r>
    </w:p>
    <w:p w:rsidR="008C0BF6" w:rsidRDefault="008C0BF6" w:rsidP="008C0BF6">
      <w:pPr>
        <w:rPr>
          <w:sz w:val="24"/>
          <w:szCs w:val="24"/>
        </w:rPr>
      </w:pPr>
    </w:p>
    <w:p w:rsidR="008A175C" w:rsidRDefault="003B4580" w:rsidP="008A175C">
      <w:pPr>
        <w:rPr>
          <w:sz w:val="24"/>
          <w:szCs w:val="24"/>
        </w:rPr>
      </w:pPr>
      <w:r>
        <w:rPr>
          <w:sz w:val="24"/>
          <w:szCs w:val="24"/>
        </w:rPr>
        <w:lastRenderedPageBreak/>
        <w:t>It is cle</w:t>
      </w:r>
      <w:r w:rsidR="00E91BC0">
        <w:rPr>
          <w:sz w:val="24"/>
          <w:szCs w:val="24"/>
        </w:rPr>
        <w:t>ar</w:t>
      </w:r>
      <w:r w:rsidR="00415737">
        <w:rPr>
          <w:sz w:val="24"/>
          <w:szCs w:val="24"/>
        </w:rPr>
        <w:t>ly evident</w:t>
      </w:r>
      <w:r w:rsidR="00E91BC0">
        <w:rPr>
          <w:sz w:val="24"/>
          <w:szCs w:val="24"/>
        </w:rPr>
        <w:t xml:space="preserve"> that the flu vaccine promotion is a lot stronger today (2022) compared to 2019/2020</w:t>
      </w:r>
      <w:r w:rsidR="001967F1">
        <w:rPr>
          <w:sz w:val="24"/>
          <w:szCs w:val="24"/>
        </w:rPr>
        <w:t xml:space="preserve"> due to a lot more material being available from </w:t>
      </w:r>
      <w:r w:rsidR="00D24648">
        <w:rPr>
          <w:sz w:val="24"/>
          <w:szCs w:val="24"/>
        </w:rPr>
        <w:t xml:space="preserve">the UK Government. </w:t>
      </w:r>
      <w:r w:rsidR="00DF049E" w:rsidRPr="005E4120">
        <w:rPr>
          <w:color w:val="000000" w:themeColor="text1"/>
          <w:sz w:val="24"/>
          <w:szCs w:val="24"/>
        </w:rPr>
        <w:t>Gov</w:t>
      </w:r>
      <w:r w:rsidR="0089301A" w:rsidRPr="005E4120">
        <w:rPr>
          <w:color w:val="000000" w:themeColor="text1"/>
          <w:sz w:val="24"/>
          <w:szCs w:val="24"/>
        </w:rPr>
        <w:t xml:space="preserve">ernment UK </w:t>
      </w:r>
      <w:r w:rsidR="00321191" w:rsidRPr="005E4120">
        <w:rPr>
          <w:color w:val="000000" w:themeColor="text1"/>
          <w:sz w:val="24"/>
          <w:szCs w:val="24"/>
        </w:rPr>
        <w:t>(</w:t>
      </w:r>
      <w:r w:rsidR="004C2E7F" w:rsidRPr="005E4120">
        <w:rPr>
          <w:color w:val="000000" w:themeColor="text1"/>
          <w:sz w:val="24"/>
          <w:szCs w:val="24"/>
        </w:rPr>
        <w:t xml:space="preserve">2022) </w:t>
      </w:r>
      <w:r w:rsidR="0089301A" w:rsidRPr="005E4120">
        <w:rPr>
          <w:color w:val="000000" w:themeColor="text1"/>
          <w:sz w:val="24"/>
          <w:szCs w:val="24"/>
        </w:rPr>
        <w:t xml:space="preserve">state that the Secretary of State for </w:t>
      </w:r>
      <w:r w:rsidR="004C2E7F" w:rsidRPr="005E4120">
        <w:rPr>
          <w:color w:val="000000" w:themeColor="text1"/>
          <w:sz w:val="24"/>
          <w:szCs w:val="24"/>
        </w:rPr>
        <w:t>H</w:t>
      </w:r>
      <w:r w:rsidR="0089301A" w:rsidRPr="005E4120">
        <w:rPr>
          <w:color w:val="000000" w:themeColor="text1"/>
          <w:sz w:val="24"/>
          <w:szCs w:val="24"/>
        </w:rPr>
        <w:t xml:space="preserve">ealth and </w:t>
      </w:r>
      <w:r w:rsidR="004C2E7F" w:rsidRPr="005E4120">
        <w:rPr>
          <w:color w:val="000000" w:themeColor="text1"/>
          <w:sz w:val="24"/>
          <w:szCs w:val="24"/>
        </w:rPr>
        <w:t>S</w:t>
      </w:r>
      <w:r w:rsidR="0089301A" w:rsidRPr="005E4120">
        <w:rPr>
          <w:color w:val="000000" w:themeColor="text1"/>
          <w:sz w:val="24"/>
          <w:szCs w:val="24"/>
        </w:rPr>
        <w:t xml:space="preserve">ocial </w:t>
      </w:r>
      <w:r w:rsidR="004C2E7F" w:rsidRPr="005E4120">
        <w:rPr>
          <w:color w:val="000000" w:themeColor="text1"/>
          <w:sz w:val="24"/>
          <w:szCs w:val="24"/>
        </w:rPr>
        <w:t>C</w:t>
      </w:r>
      <w:r w:rsidR="0089301A" w:rsidRPr="005E4120">
        <w:rPr>
          <w:color w:val="000000" w:themeColor="text1"/>
          <w:sz w:val="24"/>
          <w:szCs w:val="24"/>
        </w:rPr>
        <w:t xml:space="preserve">are in relation to Great Britain and the </w:t>
      </w:r>
      <w:r w:rsidR="004C2E7F" w:rsidRPr="005E4120">
        <w:rPr>
          <w:color w:val="000000" w:themeColor="text1"/>
          <w:sz w:val="24"/>
          <w:szCs w:val="24"/>
        </w:rPr>
        <w:t>M</w:t>
      </w:r>
      <w:r w:rsidR="0089301A" w:rsidRPr="005E4120">
        <w:rPr>
          <w:color w:val="000000" w:themeColor="text1"/>
          <w:sz w:val="24"/>
          <w:szCs w:val="24"/>
        </w:rPr>
        <w:t xml:space="preserve">inister of </w:t>
      </w:r>
      <w:r w:rsidR="004C2E7F" w:rsidRPr="005E4120">
        <w:rPr>
          <w:color w:val="000000" w:themeColor="text1"/>
          <w:sz w:val="24"/>
          <w:szCs w:val="24"/>
        </w:rPr>
        <w:t>H</w:t>
      </w:r>
      <w:r w:rsidR="0089301A" w:rsidRPr="005E4120">
        <w:rPr>
          <w:color w:val="000000" w:themeColor="text1"/>
          <w:sz w:val="24"/>
          <w:szCs w:val="24"/>
        </w:rPr>
        <w:t xml:space="preserve">ealth in Northern Ireland </w:t>
      </w:r>
      <w:r w:rsidR="00957E1A" w:rsidRPr="005E4120">
        <w:rPr>
          <w:color w:val="000000" w:themeColor="text1"/>
          <w:sz w:val="24"/>
          <w:szCs w:val="24"/>
        </w:rPr>
        <w:t>held a public consultation on a review</w:t>
      </w:r>
      <w:r w:rsidR="00957E1A">
        <w:rPr>
          <w:sz w:val="24"/>
          <w:szCs w:val="24"/>
        </w:rPr>
        <w:t xml:space="preserve"> of the temporary provisions in the Human Medicines regulations 2012 to support influenza and coronavirus</w:t>
      </w:r>
      <w:r w:rsidR="00C839A1">
        <w:rPr>
          <w:sz w:val="24"/>
          <w:szCs w:val="24"/>
        </w:rPr>
        <w:t xml:space="preserve"> vaccination campaigns</w:t>
      </w:r>
      <w:r w:rsidR="008B455D">
        <w:rPr>
          <w:sz w:val="24"/>
          <w:szCs w:val="24"/>
        </w:rPr>
        <w:t xml:space="preserve">. The consultation </w:t>
      </w:r>
      <w:r w:rsidR="001F6263">
        <w:rPr>
          <w:sz w:val="24"/>
          <w:szCs w:val="24"/>
        </w:rPr>
        <w:t xml:space="preserve">sought views on proposals to extend or make permanent </w:t>
      </w:r>
      <w:r w:rsidR="00091942">
        <w:rPr>
          <w:sz w:val="24"/>
          <w:szCs w:val="24"/>
        </w:rPr>
        <w:t xml:space="preserve">a </w:t>
      </w:r>
      <w:r w:rsidR="001F6263">
        <w:rPr>
          <w:sz w:val="24"/>
          <w:szCs w:val="24"/>
        </w:rPr>
        <w:t>range of provisions that have su</w:t>
      </w:r>
      <w:r w:rsidR="007B64CE">
        <w:rPr>
          <w:sz w:val="24"/>
          <w:szCs w:val="24"/>
        </w:rPr>
        <w:t>pported the COVID-19 and influenza vaccination campaigns. These proposals include increasing the vaccinator work</w:t>
      </w:r>
      <w:r w:rsidR="00C824DF">
        <w:rPr>
          <w:sz w:val="24"/>
          <w:szCs w:val="24"/>
        </w:rPr>
        <w:t xml:space="preserve">force in the NHS, enabling vaccine final preparation and labelling, allowing vaccines </w:t>
      </w:r>
      <w:r w:rsidR="0059716D">
        <w:rPr>
          <w:sz w:val="24"/>
          <w:szCs w:val="24"/>
        </w:rPr>
        <w:t xml:space="preserve">to be moved between premises and allowing pharmacies who are running </w:t>
      </w:r>
      <w:r w:rsidR="0059716D" w:rsidRPr="005E4120">
        <w:rPr>
          <w:color w:val="000000" w:themeColor="text1"/>
          <w:sz w:val="24"/>
          <w:szCs w:val="24"/>
        </w:rPr>
        <w:t>vaccination services to do so from premis</w:t>
      </w:r>
      <w:r w:rsidR="00E050BA" w:rsidRPr="005E4120">
        <w:rPr>
          <w:color w:val="000000" w:themeColor="text1"/>
          <w:sz w:val="24"/>
          <w:szCs w:val="24"/>
        </w:rPr>
        <w:t>es other then their registered premises.</w:t>
      </w:r>
      <w:r w:rsidR="007F43C8" w:rsidRPr="005E4120">
        <w:rPr>
          <w:color w:val="000000" w:themeColor="text1"/>
          <w:sz w:val="24"/>
          <w:szCs w:val="24"/>
        </w:rPr>
        <w:t xml:space="preserve"> </w:t>
      </w:r>
      <w:r w:rsidR="000741EF" w:rsidRPr="005E4120">
        <w:rPr>
          <w:color w:val="000000" w:themeColor="text1"/>
          <w:sz w:val="24"/>
          <w:szCs w:val="24"/>
        </w:rPr>
        <w:t>W</w:t>
      </w:r>
      <w:r w:rsidR="006459B7" w:rsidRPr="005E4120">
        <w:rPr>
          <w:color w:val="000000" w:themeColor="text1"/>
          <w:sz w:val="24"/>
          <w:szCs w:val="24"/>
        </w:rPr>
        <w:t>orld Health Organisation (WHO, 2022)</w:t>
      </w:r>
      <w:r w:rsidR="000741EF" w:rsidRPr="005E4120">
        <w:rPr>
          <w:color w:val="000000" w:themeColor="text1"/>
          <w:sz w:val="24"/>
          <w:szCs w:val="24"/>
        </w:rPr>
        <w:t xml:space="preserve"> launched the Flu Awareness Campaign in 2013 and the c</w:t>
      </w:r>
      <w:r w:rsidR="00232234" w:rsidRPr="005E4120">
        <w:rPr>
          <w:color w:val="000000" w:themeColor="text1"/>
          <w:sz w:val="24"/>
          <w:szCs w:val="24"/>
        </w:rPr>
        <w:t>ampaign aims at increas</w:t>
      </w:r>
      <w:r w:rsidR="00232234">
        <w:rPr>
          <w:sz w:val="24"/>
          <w:szCs w:val="24"/>
        </w:rPr>
        <w:t>ing uptake of seasonal influenza vaccination in risk groups</w:t>
      </w:r>
      <w:r w:rsidR="008570C8">
        <w:rPr>
          <w:sz w:val="24"/>
          <w:szCs w:val="24"/>
        </w:rPr>
        <w:t xml:space="preserve"> which include older individuals, pregnant women, young children and individuals with underlying he</w:t>
      </w:r>
      <w:r w:rsidR="00493A6D">
        <w:rPr>
          <w:sz w:val="24"/>
          <w:szCs w:val="24"/>
        </w:rPr>
        <w:t xml:space="preserve">alth conditions. </w:t>
      </w:r>
      <w:r w:rsidR="008B0B3F">
        <w:rPr>
          <w:sz w:val="24"/>
          <w:szCs w:val="24"/>
        </w:rPr>
        <w:t xml:space="preserve">In 2019, WHO and Europe advertised the flu campaign with three videos compared to 2022, </w:t>
      </w:r>
      <w:r w:rsidR="00493A6D">
        <w:rPr>
          <w:sz w:val="24"/>
          <w:szCs w:val="24"/>
        </w:rPr>
        <w:t>WHO has developed campaign materials for use during the flu awa</w:t>
      </w:r>
      <w:r w:rsidR="00560779">
        <w:rPr>
          <w:sz w:val="24"/>
          <w:szCs w:val="24"/>
        </w:rPr>
        <w:t>reness campaign and the messages are tailored to the different audiences via posters, fact sheets, adverts and other chan</w:t>
      </w:r>
      <w:r w:rsidR="008A175C">
        <w:rPr>
          <w:sz w:val="24"/>
          <w:szCs w:val="24"/>
        </w:rPr>
        <w:t>nels in local languages.</w:t>
      </w:r>
    </w:p>
    <w:p w:rsidR="00C87586" w:rsidRDefault="00C87586" w:rsidP="008A175C">
      <w:pPr>
        <w:rPr>
          <w:sz w:val="24"/>
          <w:szCs w:val="24"/>
        </w:rPr>
      </w:pPr>
    </w:p>
    <w:p w:rsidR="008C0BF6" w:rsidRPr="008A175C" w:rsidRDefault="008C0BF6" w:rsidP="008A175C">
      <w:pPr>
        <w:pStyle w:val="ListParagraph"/>
        <w:numPr>
          <w:ilvl w:val="0"/>
          <w:numId w:val="2"/>
        </w:numPr>
        <w:rPr>
          <w:sz w:val="24"/>
          <w:szCs w:val="24"/>
        </w:rPr>
      </w:pPr>
      <w:r w:rsidRPr="008A175C">
        <w:rPr>
          <w:sz w:val="24"/>
          <w:szCs w:val="24"/>
        </w:rPr>
        <w:t xml:space="preserve">Research and development for the yearly </w:t>
      </w:r>
      <w:r w:rsidR="00AE379A">
        <w:rPr>
          <w:sz w:val="24"/>
          <w:szCs w:val="24"/>
        </w:rPr>
        <w:t xml:space="preserve">flu </w:t>
      </w:r>
      <w:r w:rsidRPr="008A175C">
        <w:rPr>
          <w:sz w:val="24"/>
          <w:szCs w:val="24"/>
        </w:rPr>
        <w:t>vaccine</w:t>
      </w:r>
    </w:p>
    <w:p w:rsidR="000E7D45" w:rsidRDefault="000E7D45" w:rsidP="000E7D45">
      <w:pPr>
        <w:rPr>
          <w:sz w:val="24"/>
          <w:szCs w:val="24"/>
        </w:rPr>
      </w:pPr>
    </w:p>
    <w:p w:rsidR="00AC0127" w:rsidRDefault="00AD33DD" w:rsidP="00773F42">
      <w:pPr>
        <w:rPr>
          <w:sz w:val="24"/>
          <w:szCs w:val="24"/>
        </w:rPr>
      </w:pPr>
      <w:r w:rsidRPr="005E4120">
        <w:rPr>
          <w:color w:val="000000" w:themeColor="text1"/>
          <w:sz w:val="24"/>
          <w:szCs w:val="24"/>
        </w:rPr>
        <w:t xml:space="preserve">Centers </w:t>
      </w:r>
      <w:r w:rsidR="002A6F36" w:rsidRPr="005E4120">
        <w:rPr>
          <w:color w:val="000000" w:themeColor="text1"/>
          <w:sz w:val="24"/>
          <w:szCs w:val="24"/>
        </w:rPr>
        <w:t>F</w:t>
      </w:r>
      <w:r w:rsidRPr="005E4120">
        <w:rPr>
          <w:color w:val="000000" w:themeColor="text1"/>
          <w:sz w:val="24"/>
          <w:szCs w:val="24"/>
        </w:rPr>
        <w:t xml:space="preserve">or </w:t>
      </w:r>
      <w:r w:rsidR="002A6F36" w:rsidRPr="005E4120">
        <w:rPr>
          <w:color w:val="000000" w:themeColor="text1"/>
          <w:sz w:val="24"/>
          <w:szCs w:val="24"/>
        </w:rPr>
        <w:t>D</w:t>
      </w:r>
      <w:r w:rsidRPr="005E4120">
        <w:rPr>
          <w:color w:val="000000" w:themeColor="text1"/>
          <w:sz w:val="24"/>
          <w:szCs w:val="24"/>
        </w:rPr>
        <w:t xml:space="preserve">isease </w:t>
      </w:r>
      <w:r w:rsidR="002A6F36" w:rsidRPr="005E4120">
        <w:rPr>
          <w:color w:val="000000" w:themeColor="text1"/>
          <w:sz w:val="24"/>
          <w:szCs w:val="24"/>
        </w:rPr>
        <w:t>C</w:t>
      </w:r>
      <w:r w:rsidRPr="005E4120">
        <w:rPr>
          <w:color w:val="000000" w:themeColor="text1"/>
          <w:sz w:val="24"/>
          <w:szCs w:val="24"/>
        </w:rPr>
        <w:t xml:space="preserve">ontrol </w:t>
      </w:r>
      <w:r w:rsidR="00244C0C" w:rsidRPr="005E4120">
        <w:rPr>
          <w:color w:val="000000" w:themeColor="text1"/>
          <w:sz w:val="24"/>
          <w:szCs w:val="24"/>
        </w:rPr>
        <w:t xml:space="preserve">and </w:t>
      </w:r>
      <w:r w:rsidR="002A6F36" w:rsidRPr="005E4120">
        <w:rPr>
          <w:color w:val="000000" w:themeColor="text1"/>
          <w:sz w:val="24"/>
          <w:szCs w:val="24"/>
        </w:rPr>
        <w:t>P</w:t>
      </w:r>
      <w:r w:rsidR="00244C0C" w:rsidRPr="005E4120">
        <w:rPr>
          <w:color w:val="000000" w:themeColor="text1"/>
          <w:sz w:val="24"/>
          <w:szCs w:val="24"/>
        </w:rPr>
        <w:t>revention (2</w:t>
      </w:r>
      <w:r w:rsidR="00244C0C">
        <w:rPr>
          <w:sz w:val="24"/>
          <w:szCs w:val="24"/>
        </w:rPr>
        <w:t xml:space="preserve">022) explain </w:t>
      </w:r>
      <w:r w:rsidR="00F85A84">
        <w:rPr>
          <w:sz w:val="24"/>
          <w:szCs w:val="24"/>
        </w:rPr>
        <w:t xml:space="preserve">that </w:t>
      </w:r>
      <w:r w:rsidR="006F1FA1">
        <w:rPr>
          <w:sz w:val="24"/>
          <w:szCs w:val="24"/>
        </w:rPr>
        <w:t xml:space="preserve">there are currently 144 national influenza centers in over 114 countries that conduct year round surveillance for flu viruses as part </w:t>
      </w:r>
      <w:r w:rsidR="003C5781">
        <w:rPr>
          <w:sz w:val="24"/>
          <w:szCs w:val="24"/>
        </w:rPr>
        <w:t xml:space="preserve">of the WHO </w:t>
      </w:r>
      <w:r w:rsidR="00D52A50">
        <w:rPr>
          <w:sz w:val="24"/>
          <w:szCs w:val="24"/>
        </w:rPr>
        <w:t>G</w:t>
      </w:r>
      <w:r w:rsidR="003C5781">
        <w:rPr>
          <w:sz w:val="24"/>
          <w:szCs w:val="24"/>
        </w:rPr>
        <w:t xml:space="preserve">lobal </w:t>
      </w:r>
      <w:r w:rsidR="00D52A50">
        <w:rPr>
          <w:sz w:val="24"/>
          <w:szCs w:val="24"/>
        </w:rPr>
        <w:t>I</w:t>
      </w:r>
      <w:r w:rsidR="003C5781">
        <w:rPr>
          <w:sz w:val="24"/>
          <w:szCs w:val="24"/>
        </w:rPr>
        <w:t xml:space="preserve">nfluenza </w:t>
      </w:r>
      <w:r w:rsidR="00D52A50">
        <w:rPr>
          <w:sz w:val="24"/>
          <w:szCs w:val="24"/>
        </w:rPr>
        <w:t>S</w:t>
      </w:r>
      <w:r w:rsidR="003C5781">
        <w:rPr>
          <w:sz w:val="24"/>
          <w:szCs w:val="24"/>
        </w:rPr>
        <w:t xml:space="preserve">urveillance and </w:t>
      </w:r>
      <w:r w:rsidR="00D52A50">
        <w:rPr>
          <w:sz w:val="24"/>
          <w:szCs w:val="24"/>
        </w:rPr>
        <w:t>R</w:t>
      </w:r>
      <w:r w:rsidR="003C5781">
        <w:rPr>
          <w:sz w:val="24"/>
          <w:szCs w:val="24"/>
        </w:rPr>
        <w:t xml:space="preserve">esponse </w:t>
      </w:r>
      <w:r w:rsidR="00D52A50">
        <w:rPr>
          <w:sz w:val="24"/>
          <w:szCs w:val="24"/>
        </w:rPr>
        <w:t>S</w:t>
      </w:r>
      <w:r w:rsidR="003C5781">
        <w:rPr>
          <w:sz w:val="24"/>
          <w:szCs w:val="24"/>
        </w:rPr>
        <w:t xml:space="preserve">ystem. </w:t>
      </w:r>
      <w:r w:rsidR="00A81897">
        <w:rPr>
          <w:sz w:val="24"/>
          <w:szCs w:val="24"/>
        </w:rPr>
        <w:t xml:space="preserve">It involves receiving and testing thousands of flu samples from patients and there are five </w:t>
      </w:r>
      <w:r w:rsidR="00EA0B69">
        <w:rPr>
          <w:sz w:val="24"/>
          <w:szCs w:val="24"/>
        </w:rPr>
        <w:t>centers th</w:t>
      </w:r>
      <w:r w:rsidR="00B20D19">
        <w:rPr>
          <w:sz w:val="24"/>
          <w:szCs w:val="24"/>
        </w:rPr>
        <w:t xml:space="preserve">at specialise in seasonal flu. The five centers are located in </w:t>
      </w:r>
      <w:r w:rsidR="002D70BF">
        <w:rPr>
          <w:sz w:val="24"/>
          <w:szCs w:val="24"/>
        </w:rPr>
        <w:t xml:space="preserve">Georgia, London, </w:t>
      </w:r>
      <w:r w:rsidR="00503A73">
        <w:rPr>
          <w:sz w:val="24"/>
          <w:szCs w:val="24"/>
        </w:rPr>
        <w:t>Melbourne, Tokyo</w:t>
      </w:r>
      <w:r w:rsidR="00511DA1">
        <w:rPr>
          <w:sz w:val="24"/>
          <w:szCs w:val="24"/>
        </w:rPr>
        <w:t xml:space="preserve"> and Beijing. </w:t>
      </w:r>
      <w:r w:rsidR="00E30F2D">
        <w:rPr>
          <w:sz w:val="24"/>
          <w:szCs w:val="24"/>
        </w:rPr>
        <w:t>The</w:t>
      </w:r>
      <w:r w:rsidR="00F978AA">
        <w:rPr>
          <w:sz w:val="24"/>
          <w:szCs w:val="24"/>
        </w:rPr>
        <w:t xml:space="preserve"> </w:t>
      </w:r>
      <w:r w:rsidR="009A0D3F">
        <w:rPr>
          <w:sz w:val="24"/>
          <w:szCs w:val="24"/>
        </w:rPr>
        <w:t xml:space="preserve">influenza vaccines are created based on </w:t>
      </w:r>
      <w:r w:rsidR="00FA1C68">
        <w:rPr>
          <w:sz w:val="24"/>
          <w:szCs w:val="24"/>
        </w:rPr>
        <w:t xml:space="preserve">four </w:t>
      </w:r>
      <w:r w:rsidR="00E50F8F">
        <w:rPr>
          <w:sz w:val="24"/>
          <w:szCs w:val="24"/>
        </w:rPr>
        <w:t xml:space="preserve">main components which include </w:t>
      </w:r>
      <w:r w:rsidR="00326018">
        <w:rPr>
          <w:sz w:val="24"/>
          <w:szCs w:val="24"/>
        </w:rPr>
        <w:t>identifying</w:t>
      </w:r>
      <w:r w:rsidR="009A0D3F">
        <w:rPr>
          <w:sz w:val="24"/>
          <w:szCs w:val="24"/>
        </w:rPr>
        <w:t xml:space="preserve"> viruses</w:t>
      </w:r>
      <w:r w:rsidR="00326018">
        <w:rPr>
          <w:sz w:val="24"/>
          <w:szCs w:val="24"/>
        </w:rPr>
        <w:t xml:space="preserve"> that</w:t>
      </w:r>
      <w:r w:rsidR="009A0D3F">
        <w:rPr>
          <w:sz w:val="24"/>
          <w:szCs w:val="24"/>
        </w:rPr>
        <w:t xml:space="preserve"> </w:t>
      </w:r>
      <w:r w:rsidR="00235735">
        <w:rPr>
          <w:sz w:val="24"/>
          <w:szCs w:val="24"/>
        </w:rPr>
        <w:t>are making people sick, the extent to which the viruses are spreading, how well the previous seasons vaccines</w:t>
      </w:r>
      <w:r w:rsidR="00FA1C68">
        <w:rPr>
          <w:sz w:val="24"/>
          <w:szCs w:val="24"/>
        </w:rPr>
        <w:t xml:space="preserve"> protected individuals and </w:t>
      </w:r>
      <w:r w:rsidR="00450043">
        <w:rPr>
          <w:sz w:val="24"/>
          <w:szCs w:val="24"/>
        </w:rPr>
        <w:t>the ability of vaccine viruses to provide cross-protec</w:t>
      </w:r>
      <w:r w:rsidR="00C43E2F">
        <w:rPr>
          <w:sz w:val="24"/>
          <w:szCs w:val="24"/>
        </w:rPr>
        <w:t>tion against a range of related flu viruses. The flu vaccines are designed to prot</w:t>
      </w:r>
      <w:r w:rsidR="00B8644D">
        <w:rPr>
          <w:sz w:val="24"/>
          <w:szCs w:val="24"/>
        </w:rPr>
        <w:t>ect against four main groups of flu</w:t>
      </w:r>
      <w:r w:rsidR="0052266E">
        <w:rPr>
          <w:sz w:val="24"/>
          <w:szCs w:val="24"/>
        </w:rPr>
        <w:t xml:space="preserve"> and </w:t>
      </w:r>
      <w:r w:rsidR="004B338D">
        <w:rPr>
          <w:sz w:val="24"/>
          <w:szCs w:val="24"/>
        </w:rPr>
        <w:t>of these groups</w:t>
      </w:r>
      <w:r w:rsidR="00326018">
        <w:rPr>
          <w:sz w:val="24"/>
          <w:szCs w:val="24"/>
        </w:rPr>
        <w:t>,</w:t>
      </w:r>
      <w:r w:rsidR="004B338D">
        <w:rPr>
          <w:sz w:val="24"/>
          <w:szCs w:val="24"/>
        </w:rPr>
        <w:t xml:space="preserve"> research indicates that</w:t>
      </w:r>
      <w:r w:rsidR="00B8644D">
        <w:rPr>
          <w:sz w:val="24"/>
          <w:szCs w:val="24"/>
        </w:rPr>
        <w:t xml:space="preserve"> type A and type B </w:t>
      </w:r>
      <w:r w:rsidR="00B8644D" w:rsidRPr="00993AF6">
        <w:rPr>
          <w:sz w:val="24"/>
          <w:szCs w:val="24"/>
        </w:rPr>
        <w:t>viruses</w:t>
      </w:r>
      <w:r w:rsidR="00487FD4" w:rsidRPr="00993AF6">
        <w:rPr>
          <w:sz w:val="24"/>
          <w:szCs w:val="24"/>
        </w:rPr>
        <w:t xml:space="preserve"> are most likely to spread and cause illness </w:t>
      </w:r>
      <w:r w:rsidR="00B40D33" w:rsidRPr="00993AF6">
        <w:rPr>
          <w:sz w:val="24"/>
          <w:szCs w:val="24"/>
        </w:rPr>
        <w:t>among</w:t>
      </w:r>
      <w:r w:rsidR="00487FD4" w:rsidRPr="00993AF6">
        <w:rPr>
          <w:sz w:val="24"/>
          <w:szCs w:val="24"/>
        </w:rPr>
        <w:t xml:space="preserve"> the public</w:t>
      </w:r>
      <w:r w:rsidR="00487FD4">
        <w:rPr>
          <w:sz w:val="24"/>
          <w:szCs w:val="24"/>
        </w:rPr>
        <w:t xml:space="preserve"> during the upcoming flu season. </w:t>
      </w:r>
      <w:r w:rsidR="004F5176">
        <w:rPr>
          <w:sz w:val="24"/>
          <w:szCs w:val="24"/>
        </w:rPr>
        <w:t xml:space="preserve">Twice a year WHO organises a consultation with the directs of the </w:t>
      </w:r>
      <w:r w:rsidR="00C66BE3">
        <w:rPr>
          <w:sz w:val="24"/>
          <w:szCs w:val="24"/>
        </w:rPr>
        <w:t>five</w:t>
      </w:r>
      <w:r w:rsidR="004F5176">
        <w:rPr>
          <w:sz w:val="24"/>
          <w:szCs w:val="24"/>
        </w:rPr>
        <w:t xml:space="preserve"> WHO centers</w:t>
      </w:r>
      <w:r w:rsidR="00C740D3">
        <w:rPr>
          <w:sz w:val="24"/>
          <w:szCs w:val="24"/>
        </w:rPr>
        <w:t xml:space="preserve"> and </w:t>
      </w:r>
      <w:r w:rsidR="004F5176">
        <w:rPr>
          <w:sz w:val="24"/>
          <w:szCs w:val="24"/>
        </w:rPr>
        <w:t xml:space="preserve">they review the </w:t>
      </w:r>
      <w:r w:rsidR="00273701">
        <w:rPr>
          <w:sz w:val="24"/>
          <w:szCs w:val="24"/>
        </w:rPr>
        <w:t>results from the surveillance, laboratory and clinical studies</w:t>
      </w:r>
      <w:r w:rsidR="00F6303D">
        <w:rPr>
          <w:sz w:val="24"/>
          <w:szCs w:val="24"/>
        </w:rPr>
        <w:t xml:space="preserve">. The WHO composition committee </w:t>
      </w:r>
      <w:r w:rsidR="007569B5">
        <w:rPr>
          <w:sz w:val="24"/>
          <w:szCs w:val="24"/>
        </w:rPr>
        <w:t xml:space="preserve">present </w:t>
      </w:r>
      <w:r w:rsidR="001450A6">
        <w:rPr>
          <w:sz w:val="24"/>
          <w:szCs w:val="24"/>
        </w:rPr>
        <w:t xml:space="preserve">global flu data and recommend specific vaccine viruses </w:t>
      </w:r>
      <w:r w:rsidR="00D26D3A">
        <w:rPr>
          <w:sz w:val="24"/>
          <w:szCs w:val="24"/>
        </w:rPr>
        <w:t>for trivalent and quadrivalent</w:t>
      </w:r>
      <w:r w:rsidR="00C8610A">
        <w:rPr>
          <w:sz w:val="24"/>
          <w:szCs w:val="24"/>
        </w:rPr>
        <w:t xml:space="preserve"> flu vaccines. Each country makes its own decision as to which viruses should be inflicted in flu vaccines</w:t>
      </w:r>
      <w:r w:rsidR="00F15CC0">
        <w:rPr>
          <w:sz w:val="24"/>
          <w:szCs w:val="24"/>
        </w:rPr>
        <w:t xml:space="preserve"> licenses in the country.</w:t>
      </w:r>
    </w:p>
    <w:p w:rsidR="00744927" w:rsidRDefault="00744927" w:rsidP="00773F42">
      <w:pPr>
        <w:rPr>
          <w:sz w:val="24"/>
          <w:szCs w:val="24"/>
        </w:rPr>
      </w:pPr>
    </w:p>
    <w:p w:rsidR="00744927" w:rsidRDefault="00373A0F" w:rsidP="00D878E9">
      <w:pPr>
        <w:pStyle w:val="ListParagraph"/>
        <w:numPr>
          <w:ilvl w:val="0"/>
          <w:numId w:val="2"/>
        </w:numPr>
        <w:rPr>
          <w:sz w:val="24"/>
          <w:szCs w:val="24"/>
        </w:rPr>
      </w:pPr>
      <w:r>
        <w:rPr>
          <w:sz w:val="24"/>
          <w:szCs w:val="24"/>
        </w:rPr>
        <w:t>Conclusion</w:t>
      </w:r>
    </w:p>
    <w:p w:rsidR="00373A0F" w:rsidRDefault="00373A0F" w:rsidP="00373A0F">
      <w:pPr>
        <w:rPr>
          <w:sz w:val="24"/>
          <w:szCs w:val="24"/>
        </w:rPr>
      </w:pPr>
    </w:p>
    <w:p w:rsidR="00776F62" w:rsidRDefault="00373A0F" w:rsidP="00773F42">
      <w:pPr>
        <w:rPr>
          <w:sz w:val="24"/>
          <w:szCs w:val="24"/>
        </w:rPr>
      </w:pPr>
      <w:r w:rsidRPr="00373A0F">
        <w:rPr>
          <w:sz w:val="24"/>
          <w:szCs w:val="24"/>
        </w:rPr>
        <w:t xml:space="preserve">Although it was shorter in duration </w:t>
      </w:r>
      <w:r w:rsidR="00E078BE">
        <w:rPr>
          <w:sz w:val="24"/>
          <w:szCs w:val="24"/>
        </w:rPr>
        <w:t>when compared to</w:t>
      </w:r>
      <w:r w:rsidRPr="00373A0F">
        <w:rPr>
          <w:sz w:val="24"/>
          <w:szCs w:val="24"/>
        </w:rPr>
        <w:t xml:space="preserve"> the 2018/19 influenza seasons, the 20</w:t>
      </w:r>
      <w:r w:rsidR="00A55D8C">
        <w:rPr>
          <w:sz w:val="24"/>
          <w:szCs w:val="24"/>
        </w:rPr>
        <w:t>19</w:t>
      </w:r>
      <w:r w:rsidR="00B1326E">
        <w:rPr>
          <w:sz w:val="24"/>
          <w:szCs w:val="24"/>
        </w:rPr>
        <w:t xml:space="preserve"> and </w:t>
      </w:r>
      <w:r w:rsidRPr="00373A0F">
        <w:rPr>
          <w:sz w:val="24"/>
          <w:szCs w:val="24"/>
        </w:rPr>
        <w:t>20</w:t>
      </w:r>
      <w:r w:rsidR="00B1326E">
        <w:rPr>
          <w:sz w:val="24"/>
          <w:szCs w:val="24"/>
        </w:rPr>
        <w:t>20</w:t>
      </w:r>
      <w:r w:rsidRPr="00373A0F">
        <w:rPr>
          <w:sz w:val="24"/>
          <w:szCs w:val="24"/>
        </w:rPr>
        <w:t xml:space="preserve"> season still presented a substantial burden to the population of Wales and additional pressures to health care services in Wales.</w:t>
      </w:r>
      <w:r>
        <w:rPr>
          <w:sz w:val="24"/>
          <w:szCs w:val="24"/>
        </w:rPr>
        <w:t xml:space="preserve"> </w:t>
      </w:r>
      <w:r w:rsidRPr="00373A0F">
        <w:rPr>
          <w:sz w:val="24"/>
          <w:szCs w:val="24"/>
        </w:rPr>
        <w:t xml:space="preserve">The continuation of rapid </w:t>
      </w:r>
      <w:r w:rsidR="00E42286">
        <w:rPr>
          <w:sz w:val="24"/>
          <w:szCs w:val="24"/>
        </w:rPr>
        <w:t>flu</w:t>
      </w:r>
      <w:r w:rsidRPr="00373A0F">
        <w:rPr>
          <w:sz w:val="24"/>
          <w:szCs w:val="24"/>
        </w:rPr>
        <w:t xml:space="preserve"> testing for those attending hospital highlights the burden of influenza for hospital attendances, with more than 900 confirmed cases in Emergency Department</w:t>
      </w:r>
      <w:r>
        <w:rPr>
          <w:sz w:val="24"/>
          <w:szCs w:val="24"/>
        </w:rPr>
        <w:t>s</w:t>
      </w:r>
      <w:r w:rsidRPr="00373A0F">
        <w:rPr>
          <w:sz w:val="24"/>
          <w:szCs w:val="24"/>
        </w:rPr>
        <w:t>. During the peak week for confirmed case</w:t>
      </w:r>
      <w:r w:rsidR="001211DD">
        <w:rPr>
          <w:sz w:val="24"/>
          <w:szCs w:val="24"/>
        </w:rPr>
        <w:t>s</w:t>
      </w:r>
      <w:r w:rsidRPr="00373A0F">
        <w:rPr>
          <w:sz w:val="24"/>
          <w:szCs w:val="24"/>
        </w:rPr>
        <w:t xml:space="preserve"> in </w:t>
      </w:r>
      <w:r w:rsidR="00C051BF">
        <w:rPr>
          <w:sz w:val="24"/>
          <w:szCs w:val="24"/>
        </w:rPr>
        <w:t>emergency departments</w:t>
      </w:r>
      <w:r w:rsidRPr="00373A0F">
        <w:rPr>
          <w:sz w:val="24"/>
          <w:szCs w:val="24"/>
        </w:rPr>
        <w:t xml:space="preserve">, more than half of those tested were positive for </w:t>
      </w:r>
      <w:r w:rsidRPr="00373A0F">
        <w:rPr>
          <w:sz w:val="24"/>
          <w:szCs w:val="24"/>
        </w:rPr>
        <w:lastRenderedPageBreak/>
        <w:t>influenza.</w:t>
      </w:r>
      <w:r w:rsidR="00C051BF">
        <w:rPr>
          <w:sz w:val="24"/>
          <w:szCs w:val="24"/>
        </w:rPr>
        <w:t xml:space="preserve"> M</w:t>
      </w:r>
      <w:r w:rsidRPr="00373A0F">
        <w:rPr>
          <w:sz w:val="24"/>
          <w:szCs w:val="24"/>
        </w:rPr>
        <w:t>ore patients than ever at risk or in eligible groups were vaccinated against influenza, although due to the expanding nature of the eligible groups, this was not reflected in increaser percentage uptake</w:t>
      </w:r>
      <w:r w:rsidR="00741EB5">
        <w:rPr>
          <w:sz w:val="24"/>
          <w:szCs w:val="24"/>
        </w:rPr>
        <w:t xml:space="preserve">. </w:t>
      </w:r>
      <w:r w:rsidR="00C17363">
        <w:rPr>
          <w:sz w:val="24"/>
          <w:szCs w:val="24"/>
        </w:rPr>
        <w:t>An estimated 876,062 individuals where vaccinated compared to 868,688 in the previous season, which is 28% of the population in Wales and this influenza season vaccinated more individuals in at-risk groups then ever befor</w:t>
      </w:r>
      <w:r w:rsidR="00A00FBF">
        <w:rPr>
          <w:sz w:val="24"/>
          <w:szCs w:val="24"/>
        </w:rPr>
        <w:t>e.</w:t>
      </w:r>
      <w:r w:rsidR="00DA2C38">
        <w:rPr>
          <w:sz w:val="24"/>
          <w:szCs w:val="24"/>
        </w:rPr>
        <w:t xml:space="preserve"> </w:t>
      </w:r>
      <w:r w:rsidR="00C87586">
        <w:rPr>
          <w:sz w:val="24"/>
          <w:szCs w:val="24"/>
        </w:rPr>
        <w:t xml:space="preserve">Since the 2019/20 flu season and </w:t>
      </w:r>
      <w:r w:rsidR="00BB497E">
        <w:rPr>
          <w:sz w:val="24"/>
          <w:szCs w:val="24"/>
        </w:rPr>
        <w:t xml:space="preserve">the </w:t>
      </w:r>
      <w:r w:rsidR="00C45C2C">
        <w:rPr>
          <w:sz w:val="24"/>
          <w:szCs w:val="24"/>
        </w:rPr>
        <w:t xml:space="preserve">arrival of </w:t>
      </w:r>
      <w:r w:rsidR="00C87586">
        <w:rPr>
          <w:sz w:val="24"/>
          <w:szCs w:val="24"/>
        </w:rPr>
        <w:t>COVID-19</w:t>
      </w:r>
      <w:r w:rsidR="00C45C2C">
        <w:rPr>
          <w:sz w:val="24"/>
          <w:szCs w:val="24"/>
        </w:rPr>
        <w:t>,</w:t>
      </w:r>
      <w:r w:rsidR="00C87586">
        <w:rPr>
          <w:sz w:val="24"/>
          <w:szCs w:val="24"/>
        </w:rPr>
        <w:t xml:space="preserve"> the UK Government appear to be more prepared and have advertised more flu </w:t>
      </w:r>
      <w:r w:rsidR="007D496C">
        <w:rPr>
          <w:sz w:val="24"/>
          <w:szCs w:val="24"/>
        </w:rPr>
        <w:t>material</w:t>
      </w:r>
      <w:r w:rsidR="00C87586">
        <w:rPr>
          <w:sz w:val="24"/>
          <w:szCs w:val="24"/>
        </w:rPr>
        <w:t xml:space="preserve"> and recommendations compared to previous seasons. The National Influenza </w:t>
      </w:r>
      <w:r w:rsidR="00C17363">
        <w:rPr>
          <w:sz w:val="24"/>
          <w:szCs w:val="24"/>
        </w:rPr>
        <w:t>I</w:t>
      </w:r>
      <w:r w:rsidR="00C87586">
        <w:rPr>
          <w:sz w:val="24"/>
          <w:szCs w:val="24"/>
        </w:rPr>
        <w:t xml:space="preserve">mmunisation </w:t>
      </w:r>
      <w:r w:rsidR="00C17363">
        <w:rPr>
          <w:sz w:val="24"/>
          <w:szCs w:val="24"/>
        </w:rPr>
        <w:t>P</w:t>
      </w:r>
      <w:r w:rsidR="00C87586">
        <w:rPr>
          <w:sz w:val="24"/>
          <w:szCs w:val="24"/>
        </w:rPr>
        <w:t>rogramme is in place and is expected to see high</w:t>
      </w:r>
      <w:r w:rsidR="00597133">
        <w:rPr>
          <w:sz w:val="24"/>
          <w:szCs w:val="24"/>
        </w:rPr>
        <w:t>er</w:t>
      </w:r>
      <w:r w:rsidR="00C87586">
        <w:rPr>
          <w:sz w:val="24"/>
          <w:szCs w:val="24"/>
        </w:rPr>
        <w:t xml:space="preserve"> results </w:t>
      </w:r>
      <w:r w:rsidR="00570CB0">
        <w:rPr>
          <w:sz w:val="24"/>
          <w:szCs w:val="24"/>
        </w:rPr>
        <w:t xml:space="preserve">this year </w:t>
      </w:r>
      <w:r w:rsidR="00C45C2C">
        <w:rPr>
          <w:sz w:val="24"/>
          <w:szCs w:val="24"/>
        </w:rPr>
        <w:t xml:space="preserve">of </w:t>
      </w:r>
      <w:r w:rsidR="00570CB0">
        <w:rPr>
          <w:sz w:val="24"/>
          <w:szCs w:val="24"/>
        </w:rPr>
        <w:t xml:space="preserve">the </w:t>
      </w:r>
      <w:r w:rsidR="00C45C2C">
        <w:rPr>
          <w:sz w:val="24"/>
          <w:szCs w:val="24"/>
        </w:rPr>
        <w:t>vaccina</w:t>
      </w:r>
      <w:r w:rsidR="00ED6CB8">
        <w:rPr>
          <w:sz w:val="24"/>
          <w:szCs w:val="24"/>
        </w:rPr>
        <w:t xml:space="preserve">tion </w:t>
      </w:r>
      <w:r w:rsidR="00570CB0">
        <w:rPr>
          <w:sz w:val="24"/>
          <w:szCs w:val="24"/>
        </w:rPr>
        <w:t xml:space="preserve">being given </w:t>
      </w:r>
      <w:r w:rsidR="00C87586">
        <w:rPr>
          <w:sz w:val="24"/>
          <w:szCs w:val="24"/>
        </w:rPr>
        <w:t>due to individuals that w</w:t>
      </w:r>
      <w:r w:rsidR="003D064D">
        <w:rPr>
          <w:sz w:val="24"/>
          <w:szCs w:val="24"/>
        </w:rPr>
        <w:t>ere</w:t>
      </w:r>
      <w:r w:rsidR="00C87586">
        <w:rPr>
          <w:sz w:val="24"/>
          <w:szCs w:val="24"/>
        </w:rPr>
        <w:t xml:space="preserve"> at high risk with COVID-19 are also </w:t>
      </w:r>
      <w:r w:rsidR="00ED6CB8">
        <w:rPr>
          <w:sz w:val="24"/>
          <w:szCs w:val="24"/>
        </w:rPr>
        <w:t>a</w:t>
      </w:r>
      <w:r w:rsidR="003D064D">
        <w:rPr>
          <w:sz w:val="24"/>
          <w:szCs w:val="24"/>
        </w:rPr>
        <w:t>t a</w:t>
      </w:r>
      <w:r w:rsidR="00ED6CB8">
        <w:rPr>
          <w:sz w:val="24"/>
          <w:szCs w:val="24"/>
        </w:rPr>
        <w:t xml:space="preserve"> </w:t>
      </w:r>
      <w:r w:rsidR="00C87586">
        <w:rPr>
          <w:sz w:val="24"/>
          <w:szCs w:val="24"/>
        </w:rPr>
        <w:t>high</w:t>
      </w:r>
      <w:r w:rsidR="00C530F1">
        <w:rPr>
          <w:sz w:val="24"/>
          <w:szCs w:val="24"/>
        </w:rPr>
        <w:t>er</w:t>
      </w:r>
      <w:r w:rsidR="00C87586">
        <w:rPr>
          <w:sz w:val="24"/>
          <w:szCs w:val="24"/>
        </w:rPr>
        <w:t xml:space="preserve"> risk </w:t>
      </w:r>
      <w:r w:rsidR="00ED6CB8">
        <w:rPr>
          <w:sz w:val="24"/>
          <w:szCs w:val="24"/>
        </w:rPr>
        <w:t>of</w:t>
      </w:r>
      <w:r w:rsidR="00C530F1">
        <w:rPr>
          <w:sz w:val="24"/>
          <w:szCs w:val="24"/>
        </w:rPr>
        <w:t xml:space="preserve"> contracting</w:t>
      </w:r>
      <w:r w:rsidR="00C87586">
        <w:rPr>
          <w:sz w:val="24"/>
          <w:szCs w:val="24"/>
        </w:rPr>
        <w:t xml:space="preserve"> influenza and the Government</w:t>
      </w:r>
      <w:r w:rsidR="00C530F1">
        <w:rPr>
          <w:sz w:val="24"/>
          <w:szCs w:val="24"/>
        </w:rPr>
        <w:t xml:space="preserve"> are</w:t>
      </w:r>
      <w:r w:rsidR="00C87586">
        <w:rPr>
          <w:sz w:val="24"/>
          <w:szCs w:val="24"/>
        </w:rPr>
        <w:t xml:space="preserve"> </w:t>
      </w:r>
      <w:r w:rsidR="00C530F1">
        <w:rPr>
          <w:sz w:val="24"/>
          <w:szCs w:val="24"/>
        </w:rPr>
        <w:t xml:space="preserve">strongly </w:t>
      </w:r>
      <w:r w:rsidR="00C87586">
        <w:rPr>
          <w:sz w:val="24"/>
          <w:szCs w:val="24"/>
        </w:rPr>
        <w:t>recommend</w:t>
      </w:r>
      <w:r w:rsidR="00C530F1">
        <w:rPr>
          <w:sz w:val="24"/>
          <w:szCs w:val="24"/>
        </w:rPr>
        <w:t xml:space="preserve">ing </w:t>
      </w:r>
      <w:r w:rsidR="00C87586">
        <w:rPr>
          <w:sz w:val="24"/>
          <w:szCs w:val="24"/>
        </w:rPr>
        <w:t>these high risk individual receive the flu vaccination.</w:t>
      </w:r>
      <w:r w:rsidR="00ED6CB8">
        <w:rPr>
          <w:sz w:val="24"/>
          <w:szCs w:val="24"/>
        </w:rPr>
        <w:t xml:space="preserve"> </w:t>
      </w:r>
      <w:r w:rsidR="00386F94">
        <w:rPr>
          <w:sz w:val="24"/>
          <w:szCs w:val="24"/>
        </w:rPr>
        <w:t>The statis</w:t>
      </w:r>
      <w:r w:rsidR="007A7E34">
        <w:rPr>
          <w:sz w:val="24"/>
          <w:szCs w:val="24"/>
        </w:rPr>
        <w:t>tics from the NHS Devon Clinical Commiss</w:t>
      </w:r>
      <w:r w:rsidR="00F712D7">
        <w:rPr>
          <w:sz w:val="24"/>
          <w:szCs w:val="24"/>
        </w:rPr>
        <w:t>ion</w:t>
      </w:r>
      <w:r w:rsidR="007A7E34">
        <w:rPr>
          <w:sz w:val="24"/>
          <w:szCs w:val="24"/>
        </w:rPr>
        <w:t>ing Group</w:t>
      </w:r>
      <w:r w:rsidR="00F712D7">
        <w:rPr>
          <w:sz w:val="24"/>
          <w:szCs w:val="24"/>
        </w:rPr>
        <w:t xml:space="preserve"> are surprising </w:t>
      </w:r>
      <w:r w:rsidR="002F3D67">
        <w:rPr>
          <w:sz w:val="24"/>
          <w:szCs w:val="24"/>
        </w:rPr>
        <w:t xml:space="preserve">and it is shocking </w:t>
      </w:r>
      <w:r w:rsidR="00F712D7">
        <w:rPr>
          <w:sz w:val="24"/>
          <w:szCs w:val="24"/>
        </w:rPr>
        <w:t>t</w:t>
      </w:r>
      <w:r w:rsidR="00A2317A">
        <w:rPr>
          <w:sz w:val="24"/>
          <w:szCs w:val="24"/>
        </w:rPr>
        <w:t>hat</w:t>
      </w:r>
      <w:r w:rsidR="00F712D7">
        <w:rPr>
          <w:sz w:val="24"/>
          <w:szCs w:val="24"/>
        </w:rPr>
        <w:t xml:space="preserve"> </w:t>
      </w:r>
      <w:r w:rsidR="002F3D67">
        <w:rPr>
          <w:sz w:val="24"/>
          <w:szCs w:val="24"/>
        </w:rPr>
        <w:t>the public</w:t>
      </w:r>
      <w:r w:rsidR="00B85BFB">
        <w:rPr>
          <w:sz w:val="24"/>
          <w:szCs w:val="24"/>
        </w:rPr>
        <w:t xml:space="preserve"> </w:t>
      </w:r>
      <w:r w:rsidR="00073969">
        <w:rPr>
          <w:sz w:val="24"/>
          <w:szCs w:val="24"/>
        </w:rPr>
        <w:t>are under</w:t>
      </w:r>
      <w:r w:rsidR="00B85BFB">
        <w:rPr>
          <w:sz w:val="24"/>
          <w:szCs w:val="24"/>
        </w:rPr>
        <w:t xml:space="preserve"> the impression </w:t>
      </w:r>
      <w:r w:rsidR="00F712D7">
        <w:rPr>
          <w:sz w:val="24"/>
          <w:szCs w:val="24"/>
        </w:rPr>
        <w:t xml:space="preserve">that </w:t>
      </w:r>
      <w:r w:rsidR="00B85BFB">
        <w:rPr>
          <w:sz w:val="24"/>
          <w:szCs w:val="24"/>
        </w:rPr>
        <w:t xml:space="preserve">the </w:t>
      </w:r>
      <w:r w:rsidR="00F712D7">
        <w:rPr>
          <w:sz w:val="24"/>
          <w:szCs w:val="24"/>
        </w:rPr>
        <w:t>COVID-19 jabs and boosters will</w:t>
      </w:r>
      <w:r w:rsidR="00073969">
        <w:rPr>
          <w:sz w:val="24"/>
          <w:szCs w:val="24"/>
        </w:rPr>
        <w:t xml:space="preserve"> also</w:t>
      </w:r>
      <w:r w:rsidR="00F712D7">
        <w:rPr>
          <w:sz w:val="24"/>
          <w:szCs w:val="24"/>
        </w:rPr>
        <w:t xml:space="preserve"> </w:t>
      </w:r>
      <w:r w:rsidR="00897095">
        <w:rPr>
          <w:sz w:val="24"/>
          <w:szCs w:val="24"/>
        </w:rPr>
        <w:t>protect them from flu</w:t>
      </w:r>
      <w:r w:rsidR="00903301">
        <w:rPr>
          <w:sz w:val="24"/>
          <w:szCs w:val="24"/>
        </w:rPr>
        <w:t xml:space="preserve">. They also believe that </w:t>
      </w:r>
      <w:r w:rsidR="00FB4743">
        <w:rPr>
          <w:sz w:val="24"/>
          <w:szCs w:val="24"/>
        </w:rPr>
        <w:t>the flu is a ‘disease of the past’ and</w:t>
      </w:r>
      <w:r w:rsidR="00903301">
        <w:rPr>
          <w:sz w:val="24"/>
          <w:szCs w:val="24"/>
        </w:rPr>
        <w:t xml:space="preserve"> are unaware of</w:t>
      </w:r>
      <w:r w:rsidR="00FB4743">
        <w:rPr>
          <w:sz w:val="24"/>
          <w:szCs w:val="24"/>
        </w:rPr>
        <w:t xml:space="preserve"> </w:t>
      </w:r>
      <w:r w:rsidR="00984795">
        <w:rPr>
          <w:sz w:val="24"/>
          <w:szCs w:val="24"/>
        </w:rPr>
        <w:t>how the flu is spread</w:t>
      </w:r>
      <w:r w:rsidR="00903301">
        <w:rPr>
          <w:sz w:val="24"/>
          <w:szCs w:val="24"/>
        </w:rPr>
        <w:t xml:space="preserve"> and contr</w:t>
      </w:r>
      <w:r w:rsidR="00A50EE2">
        <w:rPr>
          <w:sz w:val="24"/>
          <w:szCs w:val="24"/>
        </w:rPr>
        <w:t>acted</w:t>
      </w:r>
      <w:r w:rsidR="00984795">
        <w:rPr>
          <w:sz w:val="24"/>
          <w:szCs w:val="24"/>
        </w:rPr>
        <w:t xml:space="preserve">. </w:t>
      </w:r>
      <w:r w:rsidR="00AD7613">
        <w:rPr>
          <w:sz w:val="24"/>
          <w:szCs w:val="24"/>
        </w:rPr>
        <w:t>The statistic proves that the UK</w:t>
      </w:r>
      <w:r w:rsidR="00C37A79">
        <w:rPr>
          <w:sz w:val="24"/>
          <w:szCs w:val="24"/>
        </w:rPr>
        <w:t xml:space="preserve"> Government need more material than ever before regarding influenza especially since </w:t>
      </w:r>
      <w:r w:rsidR="002D0057">
        <w:rPr>
          <w:sz w:val="24"/>
          <w:szCs w:val="24"/>
        </w:rPr>
        <w:t xml:space="preserve">the </w:t>
      </w:r>
      <w:r w:rsidR="00C37A79">
        <w:rPr>
          <w:sz w:val="24"/>
          <w:szCs w:val="24"/>
        </w:rPr>
        <w:t>COVID-19</w:t>
      </w:r>
      <w:r w:rsidR="002D0057">
        <w:rPr>
          <w:sz w:val="24"/>
          <w:szCs w:val="24"/>
        </w:rPr>
        <w:t xml:space="preserve"> pandemic.</w:t>
      </w: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236B9B" w:rsidRDefault="00236B9B" w:rsidP="00773F42">
      <w:pPr>
        <w:rPr>
          <w:sz w:val="24"/>
          <w:szCs w:val="24"/>
        </w:rPr>
      </w:pPr>
    </w:p>
    <w:p w:rsidR="009E757E" w:rsidRDefault="009E757E" w:rsidP="00773F42">
      <w:pPr>
        <w:rPr>
          <w:sz w:val="24"/>
          <w:szCs w:val="24"/>
        </w:rPr>
      </w:pPr>
    </w:p>
    <w:p w:rsidR="009E757E" w:rsidRDefault="009E757E" w:rsidP="00773F42">
      <w:pPr>
        <w:rPr>
          <w:sz w:val="24"/>
          <w:szCs w:val="24"/>
        </w:rPr>
      </w:pPr>
    </w:p>
    <w:p w:rsidR="00945F08" w:rsidRDefault="00945F08" w:rsidP="00773F42">
      <w:pPr>
        <w:rPr>
          <w:sz w:val="24"/>
          <w:szCs w:val="24"/>
        </w:rPr>
      </w:pPr>
    </w:p>
    <w:p w:rsidR="002F3D67" w:rsidRDefault="002F3D67" w:rsidP="00773F42">
      <w:pPr>
        <w:rPr>
          <w:sz w:val="24"/>
          <w:szCs w:val="24"/>
        </w:rPr>
      </w:pPr>
    </w:p>
    <w:p w:rsidR="00A01AB8" w:rsidRDefault="00A01AB8" w:rsidP="00773F42">
      <w:pPr>
        <w:rPr>
          <w:sz w:val="24"/>
          <w:szCs w:val="24"/>
        </w:rPr>
      </w:pPr>
    </w:p>
    <w:p w:rsidR="00926C98" w:rsidRDefault="00926C98" w:rsidP="00773F42">
      <w:pPr>
        <w:rPr>
          <w:sz w:val="24"/>
          <w:szCs w:val="24"/>
        </w:rPr>
      </w:pPr>
    </w:p>
    <w:p w:rsidR="00C962E4" w:rsidRPr="00926C98" w:rsidRDefault="00705999" w:rsidP="00782FB0">
      <w:pPr>
        <w:pStyle w:val="ListParagraph"/>
        <w:numPr>
          <w:ilvl w:val="0"/>
          <w:numId w:val="2"/>
        </w:numPr>
        <w:rPr>
          <w:sz w:val="24"/>
          <w:szCs w:val="24"/>
        </w:rPr>
      </w:pPr>
      <w:r w:rsidRPr="00926C98">
        <w:rPr>
          <w:sz w:val="24"/>
          <w:szCs w:val="24"/>
        </w:rPr>
        <w:lastRenderedPageBreak/>
        <w:t>References</w:t>
      </w:r>
    </w:p>
    <w:p w:rsidR="00CA58BF" w:rsidRPr="00CA58BF" w:rsidRDefault="00CA58BF" w:rsidP="00CA58BF">
      <w:pPr>
        <w:jc w:val="center"/>
        <w:rPr>
          <w:sz w:val="24"/>
          <w:szCs w:val="24"/>
          <w:u w:val="single"/>
        </w:rPr>
      </w:pPr>
    </w:p>
    <w:p w:rsidR="00C962E4" w:rsidRPr="00C962E4" w:rsidRDefault="00C962E4" w:rsidP="00C962E4">
      <w:pPr>
        <w:rPr>
          <w:sz w:val="24"/>
          <w:szCs w:val="24"/>
        </w:rPr>
      </w:pPr>
      <w:r w:rsidRPr="00C962E4">
        <w:rPr>
          <w:sz w:val="24"/>
          <w:szCs w:val="24"/>
        </w:rPr>
        <w:t xml:space="preserve">British Heart Foundation (2022) </w:t>
      </w:r>
      <w:r w:rsidRPr="00A01AB8">
        <w:rPr>
          <w:i/>
          <w:iCs/>
          <w:sz w:val="24"/>
          <w:szCs w:val="24"/>
        </w:rPr>
        <w:t>get your flu jab</w:t>
      </w:r>
      <w:r w:rsidRPr="00C962E4">
        <w:rPr>
          <w:sz w:val="24"/>
          <w:szCs w:val="24"/>
        </w:rPr>
        <w:t>. Available at: https://www.bhf.org.uk/informationsupport/heart-matters-magazine/medical/flu-jab#Heading2. (Accessed 20th March 2022).</w:t>
      </w:r>
    </w:p>
    <w:p w:rsidR="00C962E4" w:rsidRPr="00C962E4" w:rsidRDefault="00C962E4" w:rsidP="00C962E4">
      <w:pPr>
        <w:rPr>
          <w:sz w:val="24"/>
          <w:szCs w:val="24"/>
        </w:rPr>
      </w:pPr>
    </w:p>
    <w:p w:rsidR="00C962E4" w:rsidRPr="00C962E4" w:rsidRDefault="00C962E4" w:rsidP="00C962E4">
      <w:pPr>
        <w:rPr>
          <w:sz w:val="24"/>
          <w:szCs w:val="24"/>
        </w:rPr>
      </w:pPr>
      <w:r w:rsidRPr="00C962E4">
        <w:rPr>
          <w:sz w:val="24"/>
          <w:szCs w:val="24"/>
        </w:rPr>
        <w:t xml:space="preserve">Centers for Disease Control and Prevention (2022) </w:t>
      </w:r>
      <w:r w:rsidRPr="00A01AB8">
        <w:rPr>
          <w:i/>
          <w:iCs/>
          <w:sz w:val="24"/>
          <w:szCs w:val="24"/>
        </w:rPr>
        <w:t>Selecting viruses for the seasonal influenza vaccine.</w:t>
      </w:r>
      <w:r w:rsidRPr="00C962E4">
        <w:rPr>
          <w:sz w:val="24"/>
          <w:szCs w:val="24"/>
        </w:rPr>
        <w:t xml:space="preserve"> Available at: https://www.cdc.gov/flu/prevent/vaccine-selection.htm. (Accessed 20th March 2022).</w:t>
      </w:r>
    </w:p>
    <w:p w:rsidR="00C962E4" w:rsidRPr="00C962E4" w:rsidRDefault="00C962E4" w:rsidP="00C962E4">
      <w:pPr>
        <w:rPr>
          <w:sz w:val="24"/>
          <w:szCs w:val="24"/>
        </w:rPr>
      </w:pPr>
    </w:p>
    <w:p w:rsidR="00C962E4" w:rsidRPr="00C962E4" w:rsidRDefault="00C962E4" w:rsidP="00C962E4">
      <w:pPr>
        <w:rPr>
          <w:sz w:val="24"/>
          <w:szCs w:val="24"/>
        </w:rPr>
      </w:pPr>
      <w:r w:rsidRPr="00C962E4">
        <w:rPr>
          <w:sz w:val="24"/>
          <w:szCs w:val="24"/>
        </w:rPr>
        <w:t xml:space="preserve">Government UK (2022) </w:t>
      </w:r>
      <w:r w:rsidRPr="00A01AB8">
        <w:rPr>
          <w:i/>
          <w:iCs/>
          <w:sz w:val="24"/>
          <w:szCs w:val="24"/>
        </w:rPr>
        <w:t>Review of temporary provisions in the Human Medicines Regulations 2012 to support influenza and COVID-19 vaccination campaigns.</w:t>
      </w:r>
      <w:r w:rsidRPr="00C962E4">
        <w:rPr>
          <w:sz w:val="24"/>
          <w:szCs w:val="24"/>
        </w:rPr>
        <w:t xml:space="preserve"> Available at: https://www.gov.uk/government/consultations/review-of-temporary-provisions-in-the-human-medicines-regulations-2012-to-support-influenza-and-covid-19-vaccination-campaigns/outcome/review-of-temporary-provisions-in-the-human-medicines-regulations-2012-to-support-influenza-and-covid-19-vaccination-campaigns-consultation-response. (Accessed 20th March 2022).</w:t>
      </w:r>
    </w:p>
    <w:p w:rsidR="00C962E4" w:rsidRPr="00C962E4" w:rsidRDefault="00C962E4" w:rsidP="00C962E4">
      <w:pPr>
        <w:rPr>
          <w:sz w:val="24"/>
          <w:szCs w:val="24"/>
        </w:rPr>
      </w:pPr>
    </w:p>
    <w:p w:rsidR="00C962E4" w:rsidRPr="00C962E4" w:rsidRDefault="00C962E4" w:rsidP="00C962E4">
      <w:pPr>
        <w:rPr>
          <w:sz w:val="24"/>
          <w:szCs w:val="24"/>
        </w:rPr>
      </w:pPr>
      <w:r w:rsidRPr="00C962E4">
        <w:rPr>
          <w:sz w:val="24"/>
          <w:szCs w:val="24"/>
        </w:rPr>
        <w:t xml:space="preserve">Health Service Executive (2019) </w:t>
      </w:r>
      <w:r w:rsidRPr="00A01AB8">
        <w:rPr>
          <w:i/>
          <w:iCs/>
          <w:sz w:val="24"/>
          <w:szCs w:val="24"/>
        </w:rPr>
        <w:t>symptoms and diagnosis</w:t>
      </w:r>
      <w:r w:rsidRPr="00C962E4">
        <w:rPr>
          <w:sz w:val="24"/>
          <w:szCs w:val="24"/>
        </w:rPr>
        <w:t>. Available at: https://www2.hse.ie/conditions/flu/. (Accessed 20th March 2022).</w:t>
      </w:r>
    </w:p>
    <w:p w:rsidR="00C962E4" w:rsidRPr="00C962E4" w:rsidRDefault="00C962E4" w:rsidP="00C962E4">
      <w:pPr>
        <w:rPr>
          <w:sz w:val="24"/>
          <w:szCs w:val="24"/>
        </w:rPr>
      </w:pPr>
    </w:p>
    <w:p w:rsidR="00C962E4" w:rsidRPr="00C962E4" w:rsidRDefault="00C962E4" w:rsidP="00C962E4">
      <w:pPr>
        <w:rPr>
          <w:sz w:val="24"/>
          <w:szCs w:val="24"/>
        </w:rPr>
      </w:pPr>
      <w:r w:rsidRPr="00C962E4">
        <w:rPr>
          <w:sz w:val="24"/>
          <w:szCs w:val="24"/>
        </w:rPr>
        <w:t xml:space="preserve">National Institute for Health and Care Excellence (2022) </w:t>
      </w:r>
      <w:r w:rsidRPr="00A01AB8">
        <w:rPr>
          <w:i/>
          <w:iCs/>
          <w:sz w:val="24"/>
          <w:szCs w:val="24"/>
        </w:rPr>
        <w:t>Influenza Vaccine.</w:t>
      </w:r>
      <w:r w:rsidRPr="00C962E4">
        <w:rPr>
          <w:sz w:val="24"/>
          <w:szCs w:val="24"/>
        </w:rPr>
        <w:t xml:space="preserve"> Available at: https://bnf.nice.org.uk/treatment-summary/influenza-vaccine-2.html. (Accessed 9th March 2022).</w:t>
      </w:r>
    </w:p>
    <w:p w:rsidR="00C962E4" w:rsidRPr="00C962E4" w:rsidRDefault="00C962E4" w:rsidP="00C962E4">
      <w:pPr>
        <w:rPr>
          <w:sz w:val="24"/>
          <w:szCs w:val="24"/>
        </w:rPr>
      </w:pPr>
    </w:p>
    <w:p w:rsidR="00C962E4" w:rsidRPr="00C962E4" w:rsidRDefault="00C962E4" w:rsidP="00C962E4">
      <w:pPr>
        <w:rPr>
          <w:sz w:val="24"/>
          <w:szCs w:val="24"/>
        </w:rPr>
      </w:pPr>
      <w:r w:rsidRPr="00C962E4">
        <w:rPr>
          <w:sz w:val="24"/>
          <w:szCs w:val="24"/>
        </w:rPr>
        <w:t xml:space="preserve">NHS Devon Clinical Commissioning Group (2022) </w:t>
      </w:r>
      <w:r w:rsidRPr="00A01AB8">
        <w:rPr>
          <w:i/>
          <w:iCs/>
          <w:sz w:val="24"/>
          <w:szCs w:val="24"/>
        </w:rPr>
        <w:t>Confused about booster jabs and flu vaccines? Here’s what you need to know.</w:t>
      </w:r>
      <w:r w:rsidRPr="00C962E4">
        <w:rPr>
          <w:sz w:val="24"/>
          <w:szCs w:val="24"/>
        </w:rPr>
        <w:t xml:space="preserve"> Available at:</w:t>
      </w:r>
      <w:r w:rsidR="00D9692A">
        <w:rPr>
          <w:sz w:val="24"/>
          <w:szCs w:val="24"/>
        </w:rPr>
        <w:t xml:space="preserve"> </w:t>
      </w:r>
      <w:r w:rsidR="00D9692A" w:rsidRPr="00C962E4">
        <w:rPr>
          <w:sz w:val="24"/>
          <w:szCs w:val="24"/>
        </w:rPr>
        <w:t>https://devonccg.nhs.uk/news/confused-about-booster-jabs-and-vaccines. (Accessed 20th March 2022).</w:t>
      </w:r>
    </w:p>
    <w:p w:rsidR="00C962E4" w:rsidRPr="00C962E4" w:rsidRDefault="00C962E4" w:rsidP="00C962E4">
      <w:pPr>
        <w:rPr>
          <w:sz w:val="24"/>
          <w:szCs w:val="24"/>
        </w:rPr>
      </w:pPr>
    </w:p>
    <w:p w:rsidR="00C962E4" w:rsidRPr="00C962E4" w:rsidRDefault="00C962E4" w:rsidP="00C962E4">
      <w:pPr>
        <w:rPr>
          <w:sz w:val="24"/>
          <w:szCs w:val="24"/>
        </w:rPr>
      </w:pPr>
      <w:r w:rsidRPr="00C962E4">
        <w:rPr>
          <w:sz w:val="24"/>
          <w:szCs w:val="24"/>
        </w:rPr>
        <w:t xml:space="preserve">NHS Direct Wales (2022) </w:t>
      </w:r>
      <w:r w:rsidRPr="00A01AB8">
        <w:rPr>
          <w:i/>
          <w:iCs/>
          <w:sz w:val="24"/>
          <w:szCs w:val="24"/>
        </w:rPr>
        <w:t>Flu vaccine side effects</w:t>
      </w:r>
      <w:r w:rsidRPr="00C962E4">
        <w:rPr>
          <w:sz w:val="24"/>
          <w:szCs w:val="24"/>
        </w:rPr>
        <w:t>. Available at: https://111.wales.nhs.uk/doityourself/vaccinations/Flujabsideeffects/. (Accessed 9th March 2022).</w:t>
      </w:r>
    </w:p>
    <w:p w:rsidR="00C962E4" w:rsidRPr="00C962E4" w:rsidRDefault="00C962E4" w:rsidP="00C962E4">
      <w:pPr>
        <w:rPr>
          <w:sz w:val="24"/>
          <w:szCs w:val="24"/>
        </w:rPr>
      </w:pPr>
    </w:p>
    <w:p w:rsidR="00C962E4" w:rsidRPr="00C962E4" w:rsidRDefault="00C962E4" w:rsidP="00C962E4">
      <w:pPr>
        <w:rPr>
          <w:sz w:val="24"/>
          <w:szCs w:val="24"/>
        </w:rPr>
      </w:pPr>
      <w:r w:rsidRPr="00C962E4">
        <w:rPr>
          <w:sz w:val="24"/>
          <w:szCs w:val="24"/>
        </w:rPr>
        <w:t xml:space="preserve">Office for National Statistics (2021) </w:t>
      </w:r>
      <w:r w:rsidRPr="00A01AB8">
        <w:rPr>
          <w:i/>
          <w:iCs/>
          <w:sz w:val="24"/>
          <w:szCs w:val="24"/>
        </w:rPr>
        <w:t>England and Wales influenza deaths.</w:t>
      </w:r>
      <w:r w:rsidRPr="00C962E4">
        <w:rPr>
          <w:sz w:val="24"/>
          <w:szCs w:val="24"/>
        </w:rPr>
        <w:t xml:space="preserve"> Available at: https://www.ons.gov.uk/aboutus/transparencyandgovernance/freedomofinformationfoi/englandandwalesinfluenzadeaths. (Accessed 9th March 2022).</w:t>
      </w:r>
    </w:p>
    <w:p w:rsidR="00C962E4" w:rsidRPr="00C962E4" w:rsidRDefault="00C962E4" w:rsidP="00C962E4">
      <w:pPr>
        <w:rPr>
          <w:sz w:val="24"/>
          <w:szCs w:val="24"/>
        </w:rPr>
      </w:pPr>
    </w:p>
    <w:p w:rsidR="00C962E4" w:rsidRPr="00C962E4" w:rsidRDefault="00C962E4" w:rsidP="00C962E4">
      <w:pPr>
        <w:rPr>
          <w:sz w:val="24"/>
          <w:szCs w:val="24"/>
        </w:rPr>
      </w:pPr>
      <w:r w:rsidRPr="00C962E4">
        <w:rPr>
          <w:sz w:val="24"/>
          <w:szCs w:val="24"/>
        </w:rPr>
        <w:t xml:space="preserve">Public Health England (2021) </w:t>
      </w:r>
      <w:r w:rsidRPr="00A01AB8">
        <w:rPr>
          <w:i/>
          <w:iCs/>
          <w:sz w:val="24"/>
          <w:szCs w:val="24"/>
        </w:rPr>
        <w:t>surveillance of influenza and other seasonal respiratory viruses in the UK</w:t>
      </w:r>
      <w:r w:rsidRPr="00C962E4">
        <w:rPr>
          <w:sz w:val="24"/>
          <w:szCs w:val="24"/>
        </w:rPr>
        <w:t>. Available at: https://assets.publishing.service.gov.uk/government/uploads/system/uploads/attachment_data/file/995284/Surveillance_of_influenza_and_other_seasonal_respiratory_viruses_in_the_UK_2020_to_2021-1.pdf. (Accessed 24th March 2022).</w:t>
      </w:r>
    </w:p>
    <w:p w:rsidR="00CA58BF" w:rsidRDefault="00CA58BF" w:rsidP="00C962E4">
      <w:pPr>
        <w:rPr>
          <w:sz w:val="24"/>
          <w:szCs w:val="24"/>
        </w:rPr>
      </w:pPr>
    </w:p>
    <w:p w:rsidR="00C962E4" w:rsidRPr="00C962E4" w:rsidRDefault="00C962E4" w:rsidP="00C962E4">
      <w:pPr>
        <w:rPr>
          <w:sz w:val="24"/>
          <w:szCs w:val="24"/>
        </w:rPr>
      </w:pPr>
      <w:r w:rsidRPr="00C962E4">
        <w:rPr>
          <w:sz w:val="24"/>
          <w:szCs w:val="24"/>
        </w:rPr>
        <w:t xml:space="preserve">Public Health Wales (2020) </w:t>
      </w:r>
      <w:r w:rsidRPr="00A01AB8">
        <w:rPr>
          <w:i/>
          <w:iCs/>
          <w:sz w:val="24"/>
          <w:szCs w:val="24"/>
        </w:rPr>
        <w:t>Annual influenza surveillance and influenza vaccination uptake reports: 2003-2020.</w:t>
      </w:r>
      <w:r w:rsidRPr="00C962E4">
        <w:rPr>
          <w:sz w:val="24"/>
          <w:szCs w:val="24"/>
        </w:rPr>
        <w:t xml:space="preserve"> Available at:</w:t>
      </w:r>
      <w:r w:rsidR="00A01AB8">
        <w:rPr>
          <w:sz w:val="24"/>
          <w:szCs w:val="24"/>
        </w:rPr>
        <w:t xml:space="preserve"> </w:t>
      </w:r>
      <w:r w:rsidRPr="00C962E4">
        <w:rPr>
          <w:sz w:val="24"/>
          <w:szCs w:val="24"/>
        </w:rPr>
        <w:lastRenderedPageBreak/>
        <w:t>http://www.wales.nhs.uk/sites3/page.cfm?orgid=457&amp;pid=55714. (Accessed 9th March 2020).</w:t>
      </w:r>
    </w:p>
    <w:p w:rsidR="00C962E4" w:rsidRPr="00C962E4" w:rsidRDefault="00C962E4" w:rsidP="00C962E4">
      <w:pPr>
        <w:rPr>
          <w:sz w:val="24"/>
          <w:szCs w:val="24"/>
        </w:rPr>
      </w:pPr>
    </w:p>
    <w:p w:rsidR="00C962E4" w:rsidRPr="00C962E4" w:rsidRDefault="00C962E4" w:rsidP="00C962E4">
      <w:pPr>
        <w:rPr>
          <w:sz w:val="24"/>
          <w:szCs w:val="24"/>
        </w:rPr>
      </w:pPr>
      <w:r w:rsidRPr="00C962E4">
        <w:rPr>
          <w:sz w:val="24"/>
          <w:szCs w:val="24"/>
        </w:rPr>
        <w:t xml:space="preserve">The Kings Fund (2022) </w:t>
      </w:r>
      <w:r w:rsidRPr="00A01AB8">
        <w:rPr>
          <w:i/>
          <w:iCs/>
          <w:sz w:val="24"/>
          <w:szCs w:val="24"/>
        </w:rPr>
        <w:t>long term conditions and multi-morbidity</w:t>
      </w:r>
      <w:r w:rsidRPr="00C962E4">
        <w:rPr>
          <w:sz w:val="24"/>
          <w:szCs w:val="24"/>
        </w:rPr>
        <w:t>. Available at: https://www.kingsfund.org.uk/projects/time-think-differently/trends-disease-and-disability-long-term-conditions-multi-morbidity. (Accessed 24th March 2022).</w:t>
      </w:r>
    </w:p>
    <w:p w:rsidR="00C962E4" w:rsidRPr="00C962E4" w:rsidRDefault="00C962E4" w:rsidP="00C962E4">
      <w:pPr>
        <w:rPr>
          <w:sz w:val="24"/>
          <w:szCs w:val="24"/>
        </w:rPr>
      </w:pPr>
    </w:p>
    <w:p w:rsidR="00C962E4" w:rsidRPr="00705999" w:rsidRDefault="00C962E4" w:rsidP="00773F42">
      <w:pPr>
        <w:rPr>
          <w:sz w:val="24"/>
          <w:szCs w:val="24"/>
        </w:rPr>
      </w:pPr>
      <w:r w:rsidRPr="00C962E4">
        <w:rPr>
          <w:sz w:val="24"/>
          <w:szCs w:val="24"/>
        </w:rPr>
        <w:t xml:space="preserve">World Health Organisation (2022) </w:t>
      </w:r>
      <w:r w:rsidRPr="00A01AB8">
        <w:rPr>
          <w:i/>
          <w:iCs/>
          <w:sz w:val="24"/>
          <w:szCs w:val="24"/>
        </w:rPr>
        <w:t>Flu awareness Campaign.</w:t>
      </w:r>
      <w:r w:rsidRPr="00C962E4">
        <w:rPr>
          <w:sz w:val="24"/>
          <w:szCs w:val="24"/>
        </w:rPr>
        <w:t xml:space="preserve"> Available at: https://www.euro.who.int/en/health-topics/communicable-diseases/influenza/flu-awareness-campaign. (Accessed 20th March 2022).</w:t>
      </w:r>
    </w:p>
    <w:sectPr w:rsidR="00C962E4" w:rsidRPr="00705999">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05306" w:rsidRDefault="00C05306" w:rsidP="00FC30EA">
      <w:r>
        <w:separator/>
      </w:r>
    </w:p>
  </w:endnote>
  <w:endnote w:type="continuationSeparator" w:id="0">
    <w:p w:rsidR="00C05306" w:rsidRDefault="00C05306" w:rsidP="00FC30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4509981"/>
      <w:docPartObj>
        <w:docPartGallery w:val="Page Numbers (Bottom of Page)"/>
        <w:docPartUnique/>
      </w:docPartObj>
    </w:sdtPr>
    <w:sdtEndPr>
      <w:rPr>
        <w:rStyle w:val="PageNumber"/>
      </w:rPr>
    </w:sdtEndPr>
    <w:sdtContent>
      <w:p w:rsidR="000132A7" w:rsidRDefault="000132A7" w:rsidP="00B601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132A7" w:rsidRDefault="000132A7" w:rsidP="000132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2170323"/>
      <w:docPartObj>
        <w:docPartGallery w:val="Page Numbers (Bottom of Page)"/>
        <w:docPartUnique/>
      </w:docPartObj>
    </w:sdtPr>
    <w:sdtEndPr>
      <w:rPr>
        <w:rStyle w:val="PageNumber"/>
      </w:rPr>
    </w:sdtEndPr>
    <w:sdtContent>
      <w:p w:rsidR="000132A7" w:rsidRDefault="000132A7" w:rsidP="00B601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0132A7" w:rsidRDefault="000132A7" w:rsidP="000132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05306" w:rsidRDefault="00C05306" w:rsidP="00FC30EA">
      <w:r>
        <w:separator/>
      </w:r>
    </w:p>
  </w:footnote>
  <w:footnote w:type="continuationSeparator" w:id="0">
    <w:p w:rsidR="00C05306" w:rsidRDefault="00C05306" w:rsidP="00FC30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C77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41622C"/>
    <w:multiLevelType w:val="hybridMultilevel"/>
    <w:tmpl w:val="0198876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BA37C6"/>
    <w:multiLevelType w:val="hybridMultilevel"/>
    <w:tmpl w:val="A584435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733"/>
    <w:rsid w:val="000002BA"/>
    <w:rsid w:val="00001482"/>
    <w:rsid w:val="0000253F"/>
    <w:rsid w:val="000132A7"/>
    <w:rsid w:val="00021CBC"/>
    <w:rsid w:val="000329F0"/>
    <w:rsid w:val="0003420C"/>
    <w:rsid w:val="000354BD"/>
    <w:rsid w:val="000360B1"/>
    <w:rsid w:val="00044559"/>
    <w:rsid w:val="00056E5B"/>
    <w:rsid w:val="00060819"/>
    <w:rsid w:val="0006445C"/>
    <w:rsid w:val="00073969"/>
    <w:rsid w:val="000741EF"/>
    <w:rsid w:val="0008440E"/>
    <w:rsid w:val="00091942"/>
    <w:rsid w:val="00093E4F"/>
    <w:rsid w:val="000A4014"/>
    <w:rsid w:val="000A46D0"/>
    <w:rsid w:val="000B4F61"/>
    <w:rsid w:val="000C0C93"/>
    <w:rsid w:val="000C256E"/>
    <w:rsid w:val="000D5823"/>
    <w:rsid w:val="000E7D45"/>
    <w:rsid w:val="000F039B"/>
    <w:rsid w:val="000F5DE4"/>
    <w:rsid w:val="00102D3C"/>
    <w:rsid w:val="001211DD"/>
    <w:rsid w:val="0013058B"/>
    <w:rsid w:val="001450A6"/>
    <w:rsid w:val="001461BC"/>
    <w:rsid w:val="00147098"/>
    <w:rsid w:val="00150570"/>
    <w:rsid w:val="00155215"/>
    <w:rsid w:val="00155A87"/>
    <w:rsid w:val="00155B38"/>
    <w:rsid w:val="001571CF"/>
    <w:rsid w:val="00160652"/>
    <w:rsid w:val="00160CFE"/>
    <w:rsid w:val="00163AE8"/>
    <w:rsid w:val="001642FB"/>
    <w:rsid w:val="001647E7"/>
    <w:rsid w:val="001679CD"/>
    <w:rsid w:val="00181CD9"/>
    <w:rsid w:val="00181E97"/>
    <w:rsid w:val="00191FF3"/>
    <w:rsid w:val="001967F1"/>
    <w:rsid w:val="001A686B"/>
    <w:rsid w:val="001A7D14"/>
    <w:rsid w:val="001B4697"/>
    <w:rsid w:val="001C4338"/>
    <w:rsid w:val="001F3E2A"/>
    <w:rsid w:val="001F6263"/>
    <w:rsid w:val="001F6C22"/>
    <w:rsid w:val="00204570"/>
    <w:rsid w:val="00206090"/>
    <w:rsid w:val="0020696E"/>
    <w:rsid w:val="002134FB"/>
    <w:rsid w:val="0022161A"/>
    <w:rsid w:val="00221F19"/>
    <w:rsid w:val="00224E65"/>
    <w:rsid w:val="00230D63"/>
    <w:rsid w:val="00232234"/>
    <w:rsid w:val="00235735"/>
    <w:rsid w:val="00236B9B"/>
    <w:rsid w:val="002427A8"/>
    <w:rsid w:val="002446F8"/>
    <w:rsid w:val="00244C0C"/>
    <w:rsid w:val="002455D4"/>
    <w:rsid w:val="002505E3"/>
    <w:rsid w:val="00264AD7"/>
    <w:rsid w:val="00273701"/>
    <w:rsid w:val="002772F4"/>
    <w:rsid w:val="002829A0"/>
    <w:rsid w:val="00283830"/>
    <w:rsid w:val="00283E7E"/>
    <w:rsid w:val="00297F46"/>
    <w:rsid w:val="002A43A5"/>
    <w:rsid w:val="002A6F36"/>
    <w:rsid w:val="002A7903"/>
    <w:rsid w:val="002B394F"/>
    <w:rsid w:val="002B5BAA"/>
    <w:rsid w:val="002B71FC"/>
    <w:rsid w:val="002C4793"/>
    <w:rsid w:val="002D0057"/>
    <w:rsid w:val="002D667E"/>
    <w:rsid w:val="002D70BF"/>
    <w:rsid w:val="002D7943"/>
    <w:rsid w:val="002E52AC"/>
    <w:rsid w:val="002F09AB"/>
    <w:rsid w:val="002F3D67"/>
    <w:rsid w:val="002F4F9B"/>
    <w:rsid w:val="002F6F7F"/>
    <w:rsid w:val="00303B42"/>
    <w:rsid w:val="00305A61"/>
    <w:rsid w:val="00313295"/>
    <w:rsid w:val="00314CF9"/>
    <w:rsid w:val="003203D8"/>
    <w:rsid w:val="00320C57"/>
    <w:rsid w:val="00321191"/>
    <w:rsid w:val="003231A8"/>
    <w:rsid w:val="00326018"/>
    <w:rsid w:val="0033170E"/>
    <w:rsid w:val="00331D87"/>
    <w:rsid w:val="00344C6C"/>
    <w:rsid w:val="0036270A"/>
    <w:rsid w:val="00366E5E"/>
    <w:rsid w:val="00373A0F"/>
    <w:rsid w:val="00373A3F"/>
    <w:rsid w:val="00380CF5"/>
    <w:rsid w:val="00384B44"/>
    <w:rsid w:val="00386F94"/>
    <w:rsid w:val="003A167A"/>
    <w:rsid w:val="003A52FE"/>
    <w:rsid w:val="003B20E2"/>
    <w:rsid w:val="003B4580"/>
    <w:rsid w:val="003B4DCB"/>
    <w:rsid w:val="003C316F"/>
    <w:rsid w:val="003C3DAD"/>
    <w:rsid w:val="003C5781"/>
    <w:rsid w:val="003C5A65"/>
    <w:rsid w:val="003C66E9"/>
    <w:rsid w:val="003C7B19"/>
    <w:rsid w:val="003D00DD"/>
    <w:rsid w:val="003D064D"/>
    <w:rsid w:val="003D2C50"/>
    <w:rsid w:val="003D6E4C"/>
    <w:rsid w:val="003E03BC"/>
    <w:rsid w:val="003E0F22"/>
    <w:rsid w:val="003E2C07"/>
    <w:rsid w:val="00402ECD"/>
    <w:rsid w:val="00410030"/>
    <w:rsid w:val="004114F4"/>
    <w:rsid w:val="00411F15"/>
    <w:rsid w:val="00412A4D"/>
    <w:rsid w:val="00415737"/>
    <w:rsid w:val="00420B79"/>
    <w:rsid w:val="00430DA1"/>
    <w:rsid w:val="00436DF2"/>
    <w:rsid w:val="0044319B"/>
    <w:rsid w:val="00450043"/>
    <w:rsid w:val="00450586"/>
    <w:rsid w:val="00451C67"/>
    <w:rsid w:val="00453471"/>
    <w:rsid w:val="00457C4F"/>
    <w:rsid w:val="00461BEA"/>
    <w:rsid w:val="00464F87"/>
    <w:rsid w:val="00471330"/>
    <w:rsid w:val="004872AC"/>
    <w:rsid w:val="00487FD4"/>
    <w:rsid w:val="00493A6D"/>
    <w:rsid w:val="004A105C"/>
    <w:rsid w:val="004A285F"/>
    <w:rsid w:val="004A4786"/>
    <w:rsid w:val="004A61C2"/>
    <w:rsid w:val="004B338D"/>
    <w:rsid w:val="004B56F1"/>
    <w:rsid w:val="004C0A18"/>
    <w:rsid w:val="004C2E7F"/>
    <w:rsid w:val="004C37BE"/>
    <w:rsid w:val="004C7C3A"/>
    <w:rsid w:val="004E2B7A"/>
    <w:rsid w:val="004E3475"/>
    <w:rsid w:val="004E6A01"/>
    <w:rsid w:val="004F3BAB"/>
    <w:rsid w:val="004F5176"/>
    <w:rsid w:val="004F6CD3"/>
    <w:rsid w:val="00503A73"/>
    <w:rsid w:val="005052A7"/>
    <w:rsid w:val="00511DA1"/>
    <w:rsid w:val="0052266E"/>
    <w:rsid w:val="0052457F"/>
    <w:rsid w:val="00524775"/>
    <w:rsid w:val="00524877"/>
    <w:rsid w:val="00524FA3"/>
    <w:rsid w:val="00543BD9"/>
    <w:rsid w:val="00547562"/>
    <w:rsid w:val="00555206"/>
    <w:rsid w:val="00560779"/>
    <w:rsid w:val="005613FD"/>
    <w:rsid w:val="00565FA3"/>
    <w:rsid w:val="00570CB0"/>
    <w:rsid w:val="00571B9E"/>
    <w:rsid w:val="00572BC8"/>
    <w:rsid w:val="00575D42"/>
    <w:rsid w:val="00597133"/>
    <w:rsid w:val="0059716D"/>
    <w:rsid w:val="00597681"/>
    <w:rsid w:val="005A18AB"/>
    <w:rsid w:val="005A75C8"/>
    <w:rsid w:val="005B1ACA"/>
    <w:rsid w:val="005B3400"/>
    <w:rsid w:val="005B47A2"/>
    <w:rsid w:val="005C21C9"/>
    <w:rsid w:val="005C239B"/>
    <w:rsid w:val="005C38FA"/>
    <w:rsid w:val="005E1074"/>
    <w:rsid w:val="005E3668"/>
    <w:rsid w:val="005E4120"/>
    <w:rsid w:val="005E4BDC"/>
    <w:rsid w:val="005F1A05"/>
    <w:rsid w:val="005F6C63"/>
    <w:rsid w:val="006013EC"/>
    <w:rsid w:val="006020DD"/>
    <w:rsid w:val="00603F92"/>
    <w:rsid w:val="00606D2F"/>
    <w:rsid w:val="0061095D"/>
    <w:rsid w:val="006118CC"/>
    <w:rsid w:val="0061717B"/>
    <w:rsid w:val="00623BB7"/>
    <w:rsid w:val="00625394"/>
    <w:rsid w:val="006262CA"/>
    <w:rsid w:val="00641E42"/>
    <w:rsid w:val="0064233C"/>
    <w:rsid w:val="006434A3"/>
    <w:rsid w:val="00645733"/>
    <w:rsid w:val="006459B7"/>
    <w:rsid w:val="00653898"/>
    <w:rsid w:val="0066052A"/>
    <w:rsid w:val="00662AE1"/>
    <w:rsid w:val="00671E4C"/>
    <w:rsid w:val="00674F37"/>
    <w:rsid w:val="00675906"/>
    <w:rsid w:val="00677D78"/>
    <w:rsid w:val="00680896"/>
    <w:rsid w:val="0068236C"/>
    <w:rsid w:val="00683A69"/>
    <w:rsid w:val="006849C9"/>
    <w:rsid w:val="00686394"/>
    <w:rsid w:val="00687671"/>
    <w:rsid w:val="006949E1"/>
    <w:rsid w:val="006A475E"/>
    <w:rsid w:val="006C3A00"/>
    <w:rsid w:val="006C50CD"/>
    <w:rsid w:val="006D3AF1"/>
    <w:rsid w:val="006D556D"/>
    <w:rsid w:val="006E1CEC"/>
    <w:rsid w:val="006E3EF5"/>
    <w:rsid w:val="006E43F1"/>
    <w:rsid w:val="006F1FA1"/>
    <w:rsid w:val="006F20F5"/>
    <w:rsid w:val="006F45D4"/>
    <w:rsid w:val="006F4FE0"/>
    <w:rsid w:val="006F7E61"/>
    <w:rsid w:val="007012C6"/>
    <w:rsid w:val="00705999"/>
    <w:rsid w:val="007123A8"/>
    <w:rsid w:val="0073025C"/>
    <w:rsid w:val="00735401"/>
    <w:rsid w:val="00735F73"/>
    <w:rsid w:val="0074012A"/>
    <w:rsid w:val="00741EB5"/>
    <w:rsid w:val="0074402C"/>
    <w:rsid w:val="00744927"/>
    <w:rsid w:val="00750086"/>
    <w:rsid w:val="007569B5"/>
    <w:rsid w:val="00757ED1"/>
    <w:rsid w:val="00764192"/>
    <w:rsid w:val="00764576"/>
    <w:rsid w:val="00773F42"/>
    <w:rsid w:val="00775DC5"/>
    <w:rsid w:val="00775EE5"/>
    <w:rsid w:val="00776655"/>
    <w:rsid w:val="00776F62"/>
    <w:rsid w:val="007776BD"/>
    <w:rsid w:val="00777B07"/>
    <w:rsid w:val="00782FB0"/>
    <w:rsid w:val="00786473"/>
    <w:rsid w:val="007911DC"/>
    <w:rsid w:val="007956A6"/>
    <w:rsid w:val="007A7E34"/>
    <w:rsid w:val="007B4293"/>
    <w:rsid w:val="007B64CE"/>
    <w:rsid w:val="007C4549"/>
    <w:rsid w:val="007D4682"/>
    <w:rsid w:val="007D496C"/>
    <w:rsid w:val="007D7E43"/>
    <w:rsid w:val="007E0988"/>
    <w:rsid w:val="007E0D23"/>
    <w:rsid w:val="007E4BC1"/>
    <w:rsid w:val="007F04DA"/>
    <w:rsid w:val="007F0E31"/>
    <w:rsid w:val="007F15F0"/>
    <w:rsid w:val="007F17B7"/>
    <w:rsid w:val="007F180F"/>
    <w:rsid w:val="007F40ED"/>
    <w:rsid w:val="007F43C8"/>
    <w:rsid w:val="007F639F"/>
    <w:rsid w:val="00805393"/>
    <w:rsid w:val="00820168"/>
    <w:rsid w:val="008240A9"/>
    <w:rsid w:val="0084742B"/>
    <w:rsid w:val="008570C8"/>
    <w:rsid w:val="00860C0D"/>
    <w:rsid w:val="00880935"/>
    <w:rsid w:val="008915BD"/>
    <w:rsid w:val="0089301A"/>
    <w:rsid w:val="00896A7A"/>
    <w:rsid w:val="00897095"/>
    <w:rsid w:val="00897327"/>
    <w:rsid w:val="008A0537"/>
    <w:rsid w:val="008A175C"/>
    <w:rsid w:val="008A402B"/>
    <w:rsid w:val="008B0B3F"/>
    <w:rsid w:val="008B455D"/>
    <w:rsid w:val="008C07EE"/>
    <w:rsid w:val="008C0BF6"/>
    <w:rsid w:val="008D3E36"/>
    <w:rsid w:val="008D797B"/>
    <w:rsid w:val="008E5182"/>
    <w:rsid w:val="008F5742"/>
    <w:rsid w:val="00903301"/>
    <w:rsid w:val="0090490F"/>
    <w:rsid w:val="0090758F"/>
    <w:rsid w:val="009133A4"/>
    <w:rsid w:val="00926C98"/>
    <w:rsid w:val="00927B8E"/>
    <w:rsid w:val="00945F08"/>
    <w:rsid w:val="00950C14"/>
    <w:rsid w:val="00954D8F"/>
    <w:rsid w:val="00957661"/>
    <w:rsid w:val="00957E1A"/>
    <w:rsid w:val="0096216C"/>
    <w:rsid w:val="00963208"/>
    <w:rsid w:val="00963581"/>
    <w:rsid w:val="00967761"/>
    <w:rsid w:val="009711EF"/>
    <w:rsid w:val="0098238A"/>
    <w:rsid w:val="009829E7"/>
    <w:rsid w:val="00982C18"/>
    <w:rsid w:val="00983E91"/>
    <w:rsid w:val="00984795"/>
    <w:rsid w:val="00990D3B"/>
    <w:rsid w:val="0099117C"/>
    <w:rsid w:val="00993AF6"/>
    <w:rsid w:val="009978A9"/>
    <w:rsid w:val="009A0D3F"/>
    <w:rsid w:val="009A24A9"/>
    <w:rsid w:val="009A3A47"/>
    <w:rsid w:val="009A3B41"/>
    <w:rsid w:val="009B1D61"/>
    <w:rsid w:val="009B2990"/>
    <w:rsid w:val="009B78A0"/>
    <w:rsid w:val="009C1CD2"/>
    <w:rsid w:val="009C45C7"/>
    <w:rsid w:val="009E2412"/>
    <w:rsid w:val="009E304B"/>
    <w:rsid w:val="009E6878"/>
    <w:rsid w:val="009E757E"/>
    <w:rsid w:val="009F3577"/>
    <w:rsid w:val="00A00FBF"/>
    <w:rsid w:val="00A01AB8"/>
    <w:rsid w:val="00A025D7"/>
    <w:rsid w:val="00A02FFB"/>
    <w:rsid w:val="00A111B6"/>
    <w:rsid w:val="00A11810"/>
    <w:rsid w:val="00A12057"/>
    <w:rsid w:val="00A21307"/>
    <w:rsid w:val="00A2317A"/>
    <w:rsid w:val="00A23230"/>
    <w:rsid w:val="00A245F9"/>
    <w:rsid w:val="00A25383"/>
    <w:rsid w:val="00A4294D"/>
    <w:rsid w:val="00A46073"/>
    <w:rsid w:val="00A50EE2"/>
    <w:rsid w:val="00A5366F"/>
    <w:rsid w:val="00A55D8C"/>
    <w:rsid w:val="00A57677"/>
    <w:rsid w:val="00A6574A"/>
    <w:rsid w:val="00A661A7"/>
    <w:rsid w:val="00A700C9"/>
    <w:rsid w:val="00A81686"/>
    <w:rsid w:val="00A81897"/>
    <w:rsid w:val="00A838A2"/>
    <w:rsid w:val="00A876C4"/>
    <w:rsid w:val="00A96CF6"/>
    <w:rsid w:val="00AA3CDD"/>
    <w:rsid w:val="00AB11BB"/>
    <w:rsid w:val="00AB1E63"/>
    <w:rsid w:val="00AB3437"/>
    <w:rsid w:val="00AB34C9"/>
    <w:rsid w:val="00AB50F1"/>
    <w:rsid w:val="00AC0127"/>
    <w:rsid w:val="00AC19D7"/>
    <w:rsid w:val="00AC26AA"/>
    <w:rsid w:val="00AC51BB"/>
    <w:rsid w:val="00AC52FD"/>
    <w:rsid w:val="00AD1F15"/>
    <w:rsid w:val="00AD33DD"/>
    <w:rsid w:val="00AD3ABD"/>
    <w:rsid w:val="00AD5D21"/>
    <w:rsid w:val="00AD7613"/>
    <w:rsid w:val="00AE379A"/>
    <w:rsid w:val="00AE49B1"/>
    <w:rsid w:val="00AF2EBF"/>
    <w:rsid w:val="00AF3D5A"/>
    <w:rsid w:val="00B00076"/>
    <w:rsid w:val="00B073ED"/>
    <w:rsid w:val="00B12CC1"/>
    <w:rsid w:val="00B1326E"/>
    <w:rsid w:val="00B20C55"/>
    <w:rsid w:val="00B20D19"/>
    <w:rsid w:val="00B23E51"/>
    <w:rsid w:val="00B240ED"/>
    <w:rsid w:val="00B26844"/>
    <w:rsid w:val="00B310E7"/>
    <w:rsid w:val="00B40D33"/>
    <w:rsid w:val="00B56BC0"/>
    <w:rsid w:val="00B643A4"/>
    <w:rsid w:val="00B6793C"/>
    <w:rsid w:val="00B71441"/>
    <w:rsid w:val="00B8135A"/>
    <w:rsid w:val="00B84811"/>
    <w:rsid w:val="00B85BFB"/>
    <w:rsid w:val="00B8644D"/>
    <w:rsid w:val="00B87602"/>
    <w:rsid w:val="00B90F99"/>
    <w:rsid w:val="00BA1AA0"/>
    <w:rsid w:val="00BA20F0"/>
    <w:rsid w:val="00BA4FA5"/>
    <w:rsid w:val="00BA5AA8"/>
    <w:rsid w:val="00BB0484"/>
    <w:rsid w:val="00BB497E"/>
    <w:rsid w:val="00BC28B3"/>
    <w:rsid w:val="00BE6A41"/>
    <w:rsid w:val="00BE760C"/>
    <w:rsid w:val="00BF5176"/>
    <w:rsid w:val="00BF5F32"/>
    <w:rsid w:val="00C051BF"/>
    <w:rsid w:val="00C05306"/>
    <w:rsid w:val="00C13B3C"/>
    <w:rsid w:val="00C16EDB"/>
    <w:rsid w:val="00C17363"/>
    <w:rsid w:val="00C253FB"/>
    <w:rsid w:val="00C25F6B"/>
    <w:rsid w:val="00C3013D"/>
    <w:rsid w:val="00C36457"/>
    <w:rsid w:val="00C37A79"/>
    <w:rsid w:val="00C43E2F"/>
    <w:rsid w:val="00C45C2C"/>
    <w:rsid w:val="00C530F1"/>
    <w:rsid w:val="00C53F77"/>
    <w:rsid w:val="00C57A79"/>
    <w:rsid w:val="00C615BC"/>
    <w:rsid w:val="00C622E4"/>
    <w:rsid w:val="00C66BE3"/>
    <w:rsid w:val="00C70C52"/>
    <w:rsid w:val="00C740D3"/>
    <w:rsid w:val="00C7733A"/>
    <w:rsid w:val="00C824DF"/>
    <w:rsid w:val="00C839A1"/>
    <w:rsid w:val="00C8610A"/>
    <w:rsid w:val="00C862BE"/>
    <w:rsid w:val="00C86700"/>
    <w:rsid w:val="00C87586"/>
    <w:rsid w:val="00C876A3"/>
    <w:rsid w:val="00C93546"/>
    <w:rsid w:val="00C962E4"/>
    <w:rsid w:val="00CA3175"/>
    <w:rsid w:val="00CA450C"/>
    <w:rsid w:val="00CA58BF"/>
    <w:rsid w:val="00CB1726"/>
    <w:rsid w:val="00CB21AB"/>
    <w:rsid w:val="00CB2F07"/>
    <w:rsid w:val="00CB491C"/>
    <w:rsid w:val="00CC5A25"/>
    <w:rsid w:val="00CC670E"/>
    <w:rsid w:val="00CC72A6"/>
    <w:rsid w:val="00CD56DB"/>
    <w:rsid w:val="00CD74DD"/>
    <w:rsid w:val="00CF1810"/>
    <w:rsid w:val="00CF1A73"/>
    <w:rsid w:val="00CF2D56"/>
    <w:rsid w:val="00CF3EA4"/>
    <w:rsid w:val="00CF477E"/>
    <w:rsid w:val="00CF6101"/>
    <w:rsid w:val="00D06694"/>
    <w:rsid w:val="00D06E50"/>
    <w:rsid w:val="00D13521"/>
    <w:rsid w:val="00D17FCD"/>
    <w:rsid w:val="00D242B1"/>
    <w:rsid w:val="00D24648"/>
    <w:rsid w:val="00D246BE"/>
    <w:rsid w:val="00D2478A"/>
    <w:rsid w:val="00D26D3A"/>
    <w:rsid w:val="00D30452"/>
    <w:rsid w:val="00D318FB"/>
    <w:rsid w:val="00D34E2A"/>
    <w:rsid w:val="00D35323"/>
    <w:rsid w:val="00D35E71"/>
    <w:rsid w:val="00D52A50"/>
    <w:rsid w:val="00D54237"/>
    <w:rsid w:val="00D72101"/>
    <w:rsid w:val="00D8602A"/>
    <w:rsid w:val="00D878E9"/>
    <w:rsid w:val="00D92FC4"/>
    <w:rsid w:val="00D9692A"/>
    <w:rsid w:val="00D96F90"/>
    <w:rsid w:val="00DA2C38"/>
    <w:rsid w:val="00DA6225"/>
    <w:rsid w:val="00DB56EB"/>
    <w:rsid w:val="00DD4861"/>
    <w:rsid w:val="00DE4E2C"/>
    <w:rsid w:val="00DE7CDE"/>
    <w:rsid w:val="00DF049E"/>
    <w:rsid w:val="00E047C8"/>
    <w:rsid w:val="00E050BA"/>
    <w:rsid w:val="00E05E4A"/>
    <w:rsid w:val="00E07433"/>
    <w:rsid w:val="00E078BE"/>
    <w:rsid w:val="00E10AD2"/>
    <w:rsid w:val="00E12E68"/>
    <w:rsid w:val="00E2460A"/>
    <w:rsid w:val="00E30F2D"/>
    <w:rsid w:val="00E345DA"/>
    <w:rsid w:val="00E34CB4"/>
    <w:rsid w:val="00E400CE"/>
    <w:rsid w:val="00E42286"/>
    <w:rsid w:val="00E50F8F"/>
    <w:rsid w:val="00E51BDA"/>
    <w:rsid w:val="00E62170"/>
    <w:rsid w:val="00E642D2"/>
    <w:rsid w:val="00E73E42"/>
    <w:rsid w:val="00E74386"/>
    <w:rsid w:val="00E76223"/>
    <w:rsid w:val="00E8499C"/>
    <w:rsid w:val="00E85411"/>
    <w:rsid w:val="00E912C6"/>
    <w:rsid w:val="00E91BC0"/>
    <w:rsid w:val="00EA0B69"/>
    <w:rsid w:val="00EA0D94"/>
    <w:rsid w:val="00EA2267"/>
    <w:rsid w:val="00EA3202"/>
    <w:rsid w:val="00EA6ECA"/>
    <w:rsid w:val="00EB0078"/>
    <w:rsid w:val="00EC2D93"/>
    <w:rsid w:val="00EC447F"/>
    <w:rsid w:val="00EC5639"/>
    <w:rsid w:val="00ED0F00"/>
    <w:rsid w:val="00ED6CB8"/>
    <w:rsid w:val="00EE3BBA"/>
    <w:rsid w:val="00F0074E"/>
    <w:rsid w:val="00F01A23"/>
    <w:rsid w:val="00F13AEC"/>
    <w:rsid w:val="00F15CC0"/>
    <w:rsid w:val="00F3368C"/>
    <w:rsid w:val="00F40DCD"/>
    <w:rsid w:val="00F43573"/>
    <w:rsid w:val="00F45283"/>
    <w:rsid w:val="00F479B6"/>
    <w:rsid w:val="00F504E2"/>
    <w:rsid w:val="00F50606"/>
    <w:rsid w:val="00F52247"/>
    <w:rsid w:val="00F53E21"/>
    <w:rsid w:val="00F61123"/>
    <w:rsid w:val="00F6303D"/>
    <w:rsid w:val="00F66439"/>
    <w:rsid w:val="00F712D7"/>
    <w:rsid w:val="00F815ED"/>
    <w:rsid w:val="00F837D4"/>
    <w:rsid w:val="00F85A84"/>
    <w:rsid w:val="00F85F3F"/>
    <w:rsid w:val="00F87B33"/>
    <w:rsid w:val="00F909CB"/>
    <w:rsid w:val="00F95273"/>
    <w:rsid w:val="00F978AA"/>
    <w:rsid w:val="00FA1C68"/>
    <w:rsid w:val="00FA4782"/>
    <w:rsid w:val="00FA64CC"/>
    <w:rsid w:val="00FB2A82"/>
    <w:rsid w:val="00FB4743"/>
    <w:rsid w:val="00FC30EA"/>
    <w:rsid w:val="00FC57AA"/>
    <w:rsid w:val="00FC6BFA"/>
    <w:rsid w:val="00FD1E73"/>
    <w:rsid w:val="00FD2C9F"/>
    <w:rsid w:val="00FD4701"/>
    <w:rsid w:val="00FD7573"/>
    <w:rsid w:val="00FE71B6"/>
    <w:rsid w:val="00FF0472"/>
    <w:rsid w:val="00FF2A60"/>
    <w:rsid w:val="00FF5A14"/>
    <w:rsid w:val="00FF6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6E458E"/>
  <w15:chartTrackingRefBased/>
  <w15:docId w15:val="{221E13C2-80EF-E44F-8056-3DD22ACD8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239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1F19"/>
    <w:rPr>
      <w:color w:val="0563C1" w:themeColor="hyperlink"/>
      <w:u w:val="single"/>
    </w:rPr>
  </w:style>
  <w:style w:type="character" w:styleId="UnresolvedMention">
    <w:name w:val="Unresolved Mention"/>
    <w:basedOn w:val="DefaultParagraphFont"/>
    <w:uiPriority w:val="99"/>
    <w:semiHidden/>
    <w:unhideWhenUsed/>
    <w:rsid w:val="00221F19"/>
    <w:rPr>
      <w:color w:val="605E5C"/>
      <w:shd w:val="clear" w:color="auto" w:fill="E1DFDD"/>
    </w:rPr>
  </w:style>
  <w:style w:type="paragraph" w:styleId="FootnoteText">
    <w:name w:val="footnote text"/>
    <w:basedOn w:val="Normal"/>
    <w:link w:val="FootnoteTextChar"/>
    <w:uiPriority w:val="99"/>
    <w:semiHidden/>
    <w:unhideWhenUsed/>
    <w:rsid w:val="00FC30EA"/>
    <w:rPr>
      <w:sz w:val="20"/>
      <w:szCs w:val="20"/>
    </w:rPr>
  </w:style>
  <w:style w:type="character" w:customStyle="1" w:styleId="FootnoteTextChar">
    <w:name w:val="Footnote Text Char"/>
    <w:basedOn w:val="DefaultParagraphFont"/>
    <w:link w:val="FootnoteText"/>
    <w:uiPriority w:val="99"/>
    <w:semiHidden/>
    <w:rsid w:val="00FC30EA"/>
    <w:rPr>
      <w:sz w:val="20"/>
      <w:szCs w:val="20"/>
    </w:rPr>
  </w:style>
  <w:style w:type="character" w:styleId="FootnoteReference">
    <w:name w:val="footnote reference"/>
    <w:basedOn w:val="DefaultParagraphFont"/>
    <w:uiPriority w:val="99"/>
    <w:semiHidden/>
    <w:unhideWhenUsed/>
    <w:rsid w:val="00FC30EA"/>
    <w:rPr>
      <w:vertAlign w:val="superscript"/>
    </w:rPr>
  </w:style>
  <w:style w:type="paragraph" w:styleId="Header">
    <w:name w:val="header"/>
    <w:basedOn w:val="Normal"/>
    <w:link w:val="HeaderChar"/>
    <w:uiPriority w:val="99"/>
    <w:unhideWhenUsed/>
    <w:rsid w:val="000132A7"/>
    <w:pPr>
      <w:tabs>
        <w:tab w:val="center" w:pos="4513"/>
        <w:tab w:val="right" w:pos="9026"/>
      </w:tabs>
    </w:pPr>
  </w:style>
  <w:style w:type="character" w:customStyle="1" w:styleId="HeaderChar">
    <w:name w:val="Header Char"/>
    <w:basedOn w:val="DefaultParagraphFont"/>
    <w:link w:val="Header"/>
    <w:uiPriority w:val="99"/>
    <w:rsid w:val="000132A7"/>
  </w:style>
  <w:style w:type="paragraph" w:styleId="Footer">
    <w:name w:val="footer"/>
    <w:basedOn w:val="Normal"/>
    <w:link w:val="FooterChar"/>
    <w:uiPriority w:val="99"/>
    <w:unhideWhenUsed/>
    <w:rsid w:val="000132A7"/>
    <w:pPr>
      <w:tabs>
        <w:tab w:val="center" w:pos="4513"/>
        <w:tab w:val="right" w:pos="9026"/>
      </w:tabs>
    </w:pPr>
  </w:style>
  <w:style w:type="character" w:customStyle="1" w:styleId="FooterChar">
    <w:name w:val="Footer Char"/>
    <w:basedOn w:val="DefaultParagraphFont"/>
    <w:link w:val="Footer"/>
    <w:uiPriority w:val="99"/>
    <w:rsid w:val="000132A7"/>
  </w:style>
  <w:style w:type="character" w:styleId="PageNumber">
    <w:name w:val="page number"/>
    <w:basedOn w:val="DefaultParagraphFont"/>
    <w:uiPriority w:val="99"/>
    <w:semiHidden/>
    <w:unhideWhenUsed/>
    <w:rsid w:val="000132A7"/>
  </w:style>
  <w:style w:type="paragraph" w:styleId="ListParagraph">
    <w:name w:val="List Paragraph"/>
    <w:basedOn w:val="Normal"/>
    <w:uiPriority w:val="34"/>
    <w:qFormat/>
    <w:rsid w:val="0074402C"/>
    <w:pPr>
      <w:ind w:left="720"/>
      <w:contextualSpacing/>
    </w:pPr>
  </w:style>
  <w:style w:type="character" w:styleId="FollowedHyperlink">
    <w:name w:val="FollowedHyperlink"/>
    <w:basedOn w:val="DefaultParagraphFont"/>
    <w:uiPriority w:val="99"/>
    <w:semiHidden/>
    <w:unhideWhenUsed/>
    <w:rsid w:val="00C622E4"/>
    <w:rPr>
      <w:color w:val="954F72" w:themeColor="followedHyperlink"/>
      <w:u w:val="single"/>
    </w:rPr>
  </w:style>
  <w:style w:type="character" w:customStyle="1" w:styleId="Heading1Char">
    <w:name w:val="Heading 1 Char"/>
    <w:basedOn w:val="DefaultParagraphFont"/>
    <w:link w:val="Heading1"/>
    <w:uiPriority w:val="9"/>
    <w:rsid w:val="005C239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8884957">
      <w:bodyDiv w:val="1"/>
      <w:marLeft w:val="0"/>
      <w:marRight w:val="0"/>
      <w:marTop w:val="0"/>
      <w:marBottom w:val="0"/>
      <w:divBdr>
        <w:top w:val="none" w:sz="0" w:space="0" w:color="auto"/>
        <w:left w:val="none" w:sz="0" w:space="0" w:color="auto"/>
        <w:bottom w:val="none" w:sz="0" w:space="0" w:color="auto"/>
        <w:right w:val="none" w:sz="0" w:space="0" w:color="auto"/>
      </w:divBdr>
    </w:div>
    <w:div w:id="822744788">
      <w:bodyDiv w:val="1"/>
      <w:marLeft w:val="0"/>
      <w:marRight w:val="0"/>
      <w:marTop w:val="0"/>
      <w:marBottom w:val="0"/>
      <w:divBdr>
        <w:top w:val="none" w:sz="0" w:space="0" w:color="auto"/>
        <w:left w:val="none" w:sz="0" w:space="0" w:color="auto"/>
        <w:bottom w:val="none" w:sz="0" w:space="0" w:color="auto"/>
        <w:right w:val="none" w:sz="0" w:space="0" w:color="auto"/>
      </w:divBdr>
    </w:div>
    <w:div w:id="1402362542">
      <w:bodyDiv w:val="1"/>
      <w:marLeft w:val="0"/>
      <w:marRight w:val="0"/>
      <w:marTop w:val="0"/>
      <w:marBottom w:val="0"/>
      <w:divBdr>
        <w:top w:val="none" w:sz="0" w:space="0" w:color="auto"/>
        <w:left w:val="none" w:sz="0" w:space="0" w:color="auto"/>
        <w:bottom w:val="none" w:sz="0" w:space="0" w:color="auto"/>
        <w:right w:val="none" w:sz="0" w:space="0" w:color="auto"/>
      </w:divBdr>
    </w:div>
    <w:div w:id="1744332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2575</TotalTime>
  <Pages>9</Pages>
  <Words>2366</Words>
  <Characters>13490</Characters>
  <Application>Microsoft Office Word</Application>
  <DocSecurity>0</DocSecurity>
  <Lines>112</Lines>
  <Paragraphs>31</Paragraphs>
  <ScaleCrop>false</ScaleCrop>
  <Company/>
  <LinksUpToDate>false</LinksUpToDate>
  <CharactersWithSpaces>15825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569</cp:revision>
  <cp:lastPrinted>2022-03-24T14:08:00Z</cp:lastPrinted>
  <dcterms:created xsi:type="dcterms:W3CDTF">2022-03-06T18:47:00Z</dcterms:created>
  <dcterms:modified xsi:type="dcterms:W3CDTF">2022-03-24T14:36:00Z</dcterms:modified>
</cp:coreProperties>
</file>