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1142F6" w14:textId="77777777" w:rsidR="00D62556" w:rsidRPr="00333D2F" w:rsidRDefault="00576B80" w:rsidP="00D7006B">
      <w:pPr>
        <w:spacing w:line="360" w:lineRule="auto"/>
        <w:rPr>
          <w:rFonts w:cstheme="minorHAnsi"/>
          <w:b/>
          <w:bCs/>
          <w:sz w:val="24"/>
          <w:szCs w:val="24"/>
          <w:lang w:val="en-US"/>
        </w:rPr>
      </w:pPr>
      <w:r w:rsidRPr="00333D2F">
        <w:rPr>
          <w:rFonts w:cstheme="minorHAnsi"/>
          <w:b/>
          <w:bCs/>
          <w:sz w:val="24"/>
          <w:szCs w:val="24"/>
          <w:lang w:val="en-US"/>
        </w:rPr>
        <w:t>Production Design</w:t>
      </w:r>
      <w:r w:rsidR="00D62556" w:rsidRPr="00333D2F">
        <w:rPr>
          <w:rFonts w:cstheme="minorHAnsi"/>
          <w:b/>
          <w:bCs/>
          <w:sz w:val="24"/>
          <w:szCs w:val="24"/>
          <w:lang w:val="en-US"/>
        </w:rPr>
        <w:t xml:space="preserve">: </w:t>
      </w:r>
    </w:p>
    <w:p w14:paraId="0FDC434E" w14:textId="36996203" w:rsidR="00A72970" w:rsidRDefault="00D62556" w:rsidP="00D7006B">
      <w:pPr>
        <w:spacing w:line="360" w:lineRule="auto"/>
        <w:rPr>
          <w:rFonts w:cstheme="minorHAnsi"/>
          <w:b/>
          <w:bCs/>
          <w:sz w:val="24"/>
          <w:szCs w:val="24"/>
          <w:lang w:val="en-US"/>
        </w:rPr>
      </w:pPr>
      <w:r w:rsidRPr="00333D2F">
        <w:rPr>
          <w:rFonts w:cstheme="minorHAnsi"/>
          <w:b/>
          <w:bCs/>
          <w:sz w:val="24"/>
          <w:szCs w:val="24"/>
          <w:lang w:val="en-US"/>
        </w:rPr>
        <w:t xml:space="preserve">Lecture 1 – From </w:t>
      </w:r>
      <w:r w:rsidR="00C70B55" w:rsidRPr="00333D2F">
        <w:rPr>
          <w:rFonts w:cstheme="minorHAnsi"/>
          <w:b/>
          <w:bCs/>
          <w:sz w:val="24"/>
          <w:szCs w:val="24"/>
          <w:lang w:val="en-US"/>
        </w:rPr>
        <w:t>early German</w:t>
      </w:r>
      <w:r w:rsidRPr="00333D2F">
        <w:rPr>
          <w:rFonts w:cstheme="minorHAnsi"/>
          <w:b/>
          <w:bCs/>
          <w:sz w:val="24"/>
          <w:szCs w:val="24"/>
          <w:lang w:val="en-US"/>
        </w:rPr>
        <w:t xml:space="preserve"> cinema to the Italian Western (19</w:t>
      </w:r>
      <w:r w:rsidR="00603693" w:rsidRPr="00333D2F">
        <w:rPr>
          <w:rFonts w:cstheme="minorHAnsi"/>
          <w:b/>
          <w:bCs/>
          <w:sz w:val="24"/>
          <w:szCs w:val="24"/>
          <w:lang w:val="en-US"/>
        </w:rPr>
        <w:t>20</w:t>
      </w:r>
      <w:r w:rsidRPr="00333D2F">
        <w:rPr>
          <w:rFonts w:cstheme="minorHAnsi"/>
          <w:b/>
          <w:bCs/>
          <w:sz w:val="24"/>
          <w:szCs w:val="24"/>
          <w:lang w:val="en-US"/>
        </w:rPr>
        <w:t>-1966)</w:t>
      </w:r>
    </w:p>
    <w:p w14:paraId="3551CD14" w14:textId="63DEF2E7" w:rsidR="00BD4569" w:rsidRPr="00333D2F" w:rsidRDefault="00BD4569" w:rsidP="00D7006B">
      <w:pPr>
        <w:spacing w:line="360" w:lineRule="auto"/>
        <w:rPr>
          <w:rFonts w:cstheme="minorHAnsi"/>
          <w:b/>
          <w:bCs/>
          <w:sz w:val="24"/>
          <w:szCs w:val="24"/>
          <w:lang w:val="en-US"/>
        </w:rPr>
      </w:pPr>
      <w:r>
        <w:rPr>
          <w:rFonts w:cstheme="minorHAnsi"/>
          <w:b/>
          <w:bCs/>
          <w:sz w:val="24"/>
          <w:szCs w:val="24"/>
          <w:lang w:val="en-US"/>
        </w:rPr>
        <w:t>Breakout exercises</w:t>
      </w:r>
    </w:p>
    <w:p w14:paraId="490EA3B8" w14:textId="370E31CD" w:rsidR="008C6CA2" w:rsidRPr="00333D2F" w:rsidRDefault="00B10212" w:rsidP="008C6CA2">
      <w:pPr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lang w:val="en-US"/>
        </w:rPr>
        <w:t>These exercises accompany ‘Production Design Lecture 1 – From Early German cinema to the Italian Western’</w:t>
      </w:r>
      <w:r w:rsidR="008C6CA2" w:rsidRPr="00333D2F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 xml:space="preserve">They are intended to enable students to get the most out of the lectures through activity-based learning. Please </w:t>
      </w:r>
      <w:r w:rsidR="00BD4569">
        <w:rPr>
          <w:rFonts w:cstheme="minorHAnsi"/>
          <w:sz w:val="24"/>
          <w:szCs w:val="24"/>
        </w:rPr>
        <w:t>use the lecture notes and online resources contained within them in conjunction with these exercises.</w:t>
      </w:r>
    </w:p>
    <w:p w14:paraId="29AB738D" w14:textId="317CAF08" w:rsidR="00BE120A" w:rsidRPr="00333D2F" w:rsidRDefault="00BE120A" w:rsidP="008C6CA2">
      <w:pPr>
        <w:spacing w:after="0" w:line="240" w:lineRule="auto"/>
        <w:rPr>
          <w:rFonts w:cstheme="minorHAnsi"/>
          <w:sz w:val="24"/>
          <w:szCs w:val="24"/>
        </w:rPr>
      </w:pPr>
    </w:p>
    <w:p w14:paraId="44E6DF74" w14:textId="0680E956" w:rsidR="00FC1E4E" w:rsidRPr="00FC1E4E" w:rsidRDefault="00FC1E4E" w:rsidP="00FC1E4E">
      <w:pPr>
        <w:pStyle w:val="ListParagraph"/>
        <w:numPr>
          <w:ilvl w:val="0"/>
          <w:numId w:val="1"/>
        </w:numPr>
        <w:rPr>
          <w:rFonts w:cstheme="minorHAnsi"/>
          <w:b/>
          <w:bCs/>
          <w:sz w:val="24"/>
          <w:szCs w:val="24"/>
        </w:rPr>
      </w:pPr>
      <w:r w:rsidRPr="00FC1E4E">
        <w:rPr>
          <w:rFonts w:cstheme="minorHAnsi"/>
          <w:b/>
          <w:bCs/>
          <w:sz w:val="24"/>
          <w:szCs w:val="24"/>
        </w:rPr>
        <w:t>The Art Department</w:t>
      </w:r>
    </w:p>
    <w:p w14:paraId="30DEA106" w14:textId="762FA846" w:rsidR="00FC1E4E" w:rsidRPr="00FC1E4E" w:rsidRDefault="00FC1E4E" w:rsidP="00FC1E4E">
      <w:pPr>
        <w:pStyle w:val="ListParagraph"/>
        <w:numPr>
          <w:ilvl w:val="0"/>
          <w:numId w:val="1"/>
        </w:numPr>
        <w:spacing w:after="0"/>
        <w:rPr>
          <w:rFonts w:cstheme="minorHAnsi"/>
          <w:b/>
          <w:bCs/>
          <w:sz w:val="24"/>
          <w:szCs w:val="24"/>
        </w:rPr>
      </w:pPr>
      <w:r w:rsidRPr="00FC1E4E">
        <w:rPr>
          <w:rFonts w:cstheme="minorHAnsi"/>
          <w:b/>
          <w:bCs/>
          <w:sz w:val="24"/>
          <w:szCs w:val="24"/>
        </w:rPr>
        <w:t>The Title Sequence</w:t>
      </w:r>
      <w:r>
        <w:rPr>
          <w:rFonts w:cstheme="minorHAnsi"/>
          <w:b/>
          <w:bCs/>
          <w:sz w:val="24"/>
          <w:szCs w:val="24"/>
        </w:rPr>
        <w:t xml:space="preserve"> – North by Northwest (Hitchcock, 1959)</w:t>
      </w:r>
    </w:p>
    <w:p w14:paraId="267D4D70" w14:textId="4C640E0F" w:rsidR="00FC1E4E" w:rsidRPr="00FC1E4E" w:rsidRDefault="00FC1E4E" w:rsidP="00FC1E4E">
      <w:pPr>
        <w:pStyle w:val="ListParagraph"/>
        <w:numPr>
          <w:ilvl w:val="0"/>
          <w:numId w:val="1"/>
        </w:numPr>
        <w:spacing w:after="0"/>
        <w:rPr>
          <w:rFonts w:cstheme="minorHAnsi"/>
          <w:b/>
          <w:bCs/>
          <w:sz w:val="24"/>
          <w:szCs w:val="24"/>
        </w:rPr>
      </w:pPr>
      <w:r w:rsidRPr="00FC1E4E">
        <w:rPr>
          <w:rFonts w:cstheme="minorHAnsi"/>
          <w:b/>
          <w:bCs/>
          <w:sz w:val="24"/>
          <w:szCs w:val="24"/>
        </w:rPr>
        <w:t>Designing for Genre</w:t>
      </w:r>
      <w:r>
        <w:rPr>
          <w:rFonts w:cstheme="minorHAnsi"/>
          <w:b/>
          <w:bCs/>
          <w:sz w:val="24"/>
          <w:szCs w:val="24"/>
        </w:rPr>
        <w:t xml:space="preserve"> – The ‘Dollars Trilogy’ (Leone, 1964-1966)</w:t>
      </w:r>
    </w:p>
    <w:p w14:paraId="17539256" w14:textId="77777777" w:rsidR="00BE120A" w:rsidRDefault="00BE120A" w:rsidP="008C6CA2">
      <w:pPr>
        <w:spacing w:after="0" w:line="240" w:lineRule="auto"/>
        <w:rPr>
          <w:rFonts w:cstheme="minorHAnsi"/>
          <w:sz w:val="24"/>
          <w:szCs w:val="24"/>
        </w:rPr>
      </w:pPr>
    </w:p>
    <w:p w14:paraId="1E624959" w14:textId="778BCB99" w:rsidR="008C6CA2" w:rsidRPr="008C6CA2" w:rsidRDefault="008C6CA2" w:rsidP="008C6CA2">
      <w:pPr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117F0080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4705CA0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347F58F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96157E3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182509D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38181FA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F1ECABE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18E27408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85AB9A1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7BEE0CE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5803B19B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52ED226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1F210E2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482F922" w14:textId="0ACC0DE9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513E5266" w14:textId="77777777" w:rsidR="005F524F" w:rsidRDefault="005F524F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6F09B7DF" w14:textId="6C7762EF" w:rsidR="00333D2F" w:rsidRDefault="00333D2F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B1B5500" w14:textId="77777777" w:rsidR="00FC1E4E" w:rsidRDefault="00FC1E4E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175EA67" w14:textId="77777777" w:rsidR="00333D2F" w:rsidRDefault="00333D2F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5C3E4AD8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76FF819F" w14:textId="45F92ECC" w:rsidR="00C70B55" w:rsidRDefault="00BD4569" w:rsidP="00BE120A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>Exercise:</w:t>
      </w:r>
      <w:r w:rsidR="00CC2F08">
        <w:rPr>
          <w:rFonts w:cstheme="minorHAnsi"/>
          <w:b/>
          <w:bCs/>
          <w:sz w:val="24"/>
          <w:szCs w:val="24"/>
        </w:rPr>
        <w:t xml:space="preserve"> The Art Department</w:t>
      </w:r>
    </w:p>
    <w:p w14:paraId="38AFEA20" w14:textId="447A760E" w:rsidR="00BD4569" w:rsidRDefault="00BD4569" w:rsidP="00BE120A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Make a note of the ‘family tree’ contained in ‘Who’</w:t>
      </w:r>
      <w:r w:rsidR="00900B6C">
        <w:rPr>
          <w:rFonts w:cstheme="minorHAnsi"/>
          <w:b/>
          <w:bCs/>
          <w:sz w:val="24"/>
          <w:szCs w:val="24"/>
        </w:rPr>
        <w:t>s</w:t>
      </w:r>
      <w:r>
        <w:rPr>
          <w:rFonts w:cstheme="minorHAnsi"/>
          <w:b/>
          <w:bCs/>
          <w:sz w:val="24"/>
          <w:szCs w:val="24"/>
        </w:rPr>
        <w:t xml:space="preserve"> Who in the Movie Credits’ then answer the following questions</w:t>
      </w:r>
      <w:r w:rsidR="00CC2F08">
        <w:rPr>
          <w:rFonts w:cstheme="minorHAnsi"/>
          <w:b/>
          <w:bCs/>
          <w:sz w:val="24"/>
          <w:szCs w:val="24"/>
        </w:rPr>
        <w:t>:</w:t>
      </w:r>
    </w:p>
    <w:p w14:paraId="42EA5D35" w14:textId="4FBD1483" w:rsidR="00BD4569" w:rsidRDefault="00BD4569" w:rsidP="00BD4569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What are the four separate departments within the Art Department?</w:t>
      </w:r>
    </w:p>
    <w:p w14:paraId="23C8D888" w14:textId="7B14D4FF" w:rsidR="00BD4569" w:rsidRDefault="00BD4569" w:rsidP="00BD4569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Who does the production designer work for?</w:t>
      </w:r>
    </w:p>
    <w:p w14:paraId="2205497A" w14:textId="325444D0" w:rsidR="00BD4569" w:rsidRDefault="00947E8D" w:rsidP="00BD4569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Does the Special Effects (SFX) department belong in Production or Postproduction?</w:t>
      </w:r>
    </w:p>
    <w:p w14:paraId="7E266B3D" w14:textId="040DB9BF" w:rsidR="00947E8D" w:rsidRDefault="00947E8D" w:rsidP="00BD4569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Does the Visual Effects (VFX) department belong in Production or Postproduction?</w:t>
      </w:r>
    </w:p>
    <w:p w14:paraId="5F4FC46D" w14:textId="77777777" w:rsidR="00BD4569" w:rsidRDefault="00BD4569" w:rsidP="00BD4569">
      <w:pPr>
        <w:spacing w:after="0"/>
        <w:rPr>
          <w:rFonts w:cstheme="minorHAnsi"/>
          <w:b/>
          <w:bCs/>
          <w:sz w:val="24"/>
          <w:szCs w:val="24"/>
        </w:rPr>
      </w:pPr>
    </w:p>
    <w:p w14:paraId="535684CD" w14:textId="77777777" w:rsidR="00BD4569" w:rsidRPr="00BD4569" w:rsidRDefault="00BD4569" w:rsidP="00BD4569">
      <w:pPr>
        <w:spacing w:after="0"/>
        <w:rPr>
          <w:rFonts w:cstheme="minorHAnsi"/>
          <w:sz w:val="20"/>
          <w:szCs w:val="20"/>
        </w:rPr>
      </w:pPr>
      <w:r w:rsidRPr="00BD4569">
        <w:rPr>
          <w:rFonts w:cstheme="minorHAnsi"/>
          <w:sz w:val="20"/>
          <w:szCs w:val="20"/>
        </w:rPr>
        <w:t xml:space="preserve">(‘Who’s Who in the Movie Credits’ (from 17:40 ‘The Art Department’ and 22:37 ‘Postproduction’): </w:t>
      </w:r>
    </w:p>
    <w:p w14:paraId="3931868A" w14:textId="77777777" w:rsidR="00BD4569" w:rsidRPr="00BD4569" w:rsidRDefault="0025618C" w:rsidP="00BD4569">
      <w:pPr>
        <w:spacing w:after="0"/>
        <w:rPr>
          <w:rFonts w:cstheme="minorHAnsi"/>
          <w:sz w:val="20"/>
          <w:szCs w:val="20"/>
        </w:rPr>
      </w:pPr>
      <w:hyperlink r:id="rId7" w:history="1">
        <w:r w:rsidR="00BD4569" w:rsidRPr="00BD4569">
          <w:rPr>
            <w:rStyle w:val="Hyperlink"/>
            <w:sz w:val="20"/>
            <w:szCs w:val="20"/>
          </w:rPr>
          <w:t>https://www.youtube.com/watch?v=CutWL8Al61E</w:t>
        </w:r>
      </w:hyperlink>
      <w:r w:rsidR="00BD4569" w:rsidRPr="00BD4569">
        <w:rPr>
          <w:rStyle w:val="Hyperlink"/>
          <w:sz w:val="20"/>
          <w:szCs w:val="20"/>
        </w:rPr>
        <w:t>)</w:t>
      </w:r>
    </w:p>
    <w:p w14:paraId="6C8870C9" w14:textId="495BAF9A" w:rsidR="00BD4569" w:rsidRDefault="00BD4569" w:rsidP="00BD4569">
      <w:pPr>
        <w:rPr>
          <w:rFonts w:cstheme="minorHAnsi"/>
          <w:b/>
          <w:bCs/>
          <w:sz w:val="24"/>
          <w:szCs w:val="24"/>
        </w:rPr>
      </w:pPr>
    </w:p>
    <w:p w14:paraId="31CCEADE" w14:textId="604DC5EE" w:rsidR="00751897" w:rsidRDefault="00CC2F08" w:rsidP="00CC2F08">
      <w:pPr>
        <w:spacing w:after="0"/>
        <w:rPr>
          <w:rFonts w:cstheme="minorHAnsi"/>
          <w:b/>
          <w:bCs/>
          <w:sz w:val="24"/>
          <w:szCs w:val="24"/>
        </w:rPr>
      </w:pPr>
      <w:r w:rsidRPr="00CC2F08">
        <w:rPr>
          <w:rFonts w:cstheme="minorHAnsi"/>
          <w:b/>
          <w:bCs/>
          <w:sz w:val="24"/>
          <w:szCs w:val="24"/>
        </w:rPr>
        <w:t>Exercise</w:t>
      </w:r>
      <w:r w:rsidR="00751897" w:rsidRPr="00CC2F08">
        <w:rPr>
          <w:rFonts w:cstheme="minorHAnsi"/>
          <w:b/>
          <w:bCs/>
          <w:sz w:val="24"/>
          <w:szCs w:val="24"/>
        </w:rPr>
        <w:t xml:space="preserve">: </w:t>
      </w:r>
      <w:r w:rsidRPr="00CC2F08">
        <w:rPr>
          <w:rFonts w:cstheme="minorHAnsi"/>
          <w:b/>
          <w:bCs/>
          <w:sz w:val="24"/>
          <w:szCs w:val="24"/>
        </w:rPr>
        <w:t xml:space="preserve">The </w:t>
      </w:r>
      <w:r>
        <w:rPr>
          <w:rFonts w:cstheme="minorHAnsi"/>
          <w:b/>
          <w:bCs/>
          <w:sz w:val="24"/>
          <w:szCs w:val="24"/>
        </w:rPr>
        <w:t>Title Sequence</w:t>
      </w:r>
    </w:p>
    <w:p w14:paraId="22AF2A82" w14:textId="4C7D7870" w:rsidR="00CC2F08" w:rsidRDefault="00CC2F08" w:rsidP="00CC2F08">
      <w:pPr>
        <w:spacing w:after="0"/>
        <w:rPr>
          <w:rFonts w:cstheme="minorHAnsi"/>
          <w:b/>
          <w:bCs/>
          <w:sz w:val="24"/>
          <w:szCs w:val="24"/>
        </w:rPr>
      </w:pPr>
    </w:p>
    <w:p w14:paraId="04824731" w14:textId="73ACE7CA" w:rsidR="00CC2F08" w:rsidRDefault="00CC2F08" w:rsidP="00CC2F08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What is the function of the title sequence in North by Northwest</w:t>
      </w:r>
    </w:p>
    <w:p w14:paraId="78BC1FEB" w14:textId="008937A1" w:rsidR="00CC2F08" w:rsidRDefault="00CC2F08" w:rsidP="00CC2F08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How does it establish and contribute to the look of the film?</w:t>
      </w:r>
    </w:p>
    <w:p w14:paraId="2B27BA83" w14:textId="5B4F0162" w:rsidR="00CC2F08" w:rsidRDefault="00CC2F08" w:rsidP="00CC2F08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How do the design elements, e.g. font</w:t>
      </w:r>
      <w:r w:rsidR="00BB0C55">
        <w:rPr>
          <w:rFonts w:cstheme="minorHAnsi"/>
          <w:b/>
          <w:bCs/>
          <w:sz w:val="24"/>
          <w:szCs w:val="24"/>
        </w:rPr>
        <w:t>, graphics, work with the music</w:t>
      </w:r>
      <w:r w:rsidR="006F4764">
        <w:rPr>
          <w:rFonts w:cstheme="minorHAnsi"/>
          <w:b/>
          <w:bCs/>
          <w:sz w:val="24"/>
          <w:szCs w:val="24"/>
        </w:rPr>
        <w:t>?</w:t>
      </w:r>
    </w:p>
    <w:p w14:paraId="5E71E82B" w14:textId="52E49A0E" w:rsidR="00BB0C55" w:rsidRDefault="00BB0C55" w:rsidP="00CC2F08">
      <w:pPr>
        <w:spacing w:after="0"/>
        <w:rPr>
          <w:rFonts w:cstheme="minorHAnsi"/>
          <w:b/>
          <w:bCs/>
          <w:sz w:val="24"/>
          <w:szCs w:val="24"/>
        </w:rPr>
      </w:pPr>
    </w:p>
    <w:p w14:paraId="0B15B8DC" w14:textId="5DBC286F" w:rsidR="00BB0C55" w:rsidRPr="00BB0C55" w:rsidRDefault="00BB0C55" w:rsidP="00BB0C55">
      <w:pPr>
        <w:spacing w:after="0"/>
        <w:rPr>
          <w:rFonts w:cstheme="minorHAnsi"/>
          <w:sz w:val="20"/>
          <w:szCs w:val="20"/>
        </w:rPr>
      </w:pPr>
      <w:r w:rsidRPr="00BB0C55">
        <w:rPr>
          <w:rFonts w:cstheme="minorHAnsi"/>
          <w:sz w:val="20"/>
          <w:szCs w:val="20"/>
        </w:rPr>
        <w:t xml:space="preserve">(Title sequence: </w:t>
      </w:r>
      <w:hyperlink r:id="rId8" w:history="1">
        <w:r w:rsidRPr="00BB0C55">
          <w:rPr>
            <w:rStyle w:val="Hyperlink"/>
            <w:sz w:val="20"/>
            <w:szCs w:val="20"/>
          </w:rPr>
          <w:t>https://www.artofthetitle.com/title/north-by-northwest/</w:t>
        </w:r>
      </w:hyperlink>
      <w:r w:rsidRPr="00BB0C55">
        <w:rPr>
          <w:rStyle w:val="Hyperlink"/>
          <w:sz w:val="20"/>
          <w:szCs w:val="20"/>
        </w:rPr>
        <w:t>)</w:t>
      </w:r>
    </w:p>
    <w:p w14:paraId="26F6DC29" w14:textId="77777777" w:rsidR="00BB0C55" w:rsidRPr="00CC2F08" w:rsidRDefault="00BB0C55" w:rsidP="00CC2F08">
      <w:pPr>
        <w:spacing w:after="0"/>
        <w:rPr>
          <w:rFonts w:cstheme="minorHAnsi"/>
          <w:b/>
          <w:bCs/>
          <w:sz w:val="24"/>
          <w:szCs w:val="24"/>
        </w:rPr>
      </w:pPr>
    </w:p>
    <w:p w14:paraId="3C98025F" w14:textId="77777777" w:rsidR="005F524F" w:rsidRDefault="005F524F" w:rsidP="005F524F">
      <w:pPr>
        <w:rPr>
          <w:rFonts w:cstheme="minorHAnsi"/>
          <w:b/>
          <w:bCs/>
          <w:sz w:val="28"/>
          <w:szCs w:val="28"/>
        </w:rPr>
      </w:pPr>
    </w:p>
    <w:p w14:paraId="6C32C726" w14:textId="2E5C7526" w:rsidR="005F524F" w:rsidRDefault="005F524F" w:rsidP="005F524F">
      <w:pPr>
        <w:spacing w:after="0"/>
        <w:rPr>
          <w:rFonts w:cstheme="minorHAnsi"/>
          <w:b/>
          <w:bCs/>
          <w:sz w:val="24"/>
          <w:szCs w:val="24"/>
        </w:rPr>
      </w:pPr>
      <w:r w:rsidRPr="00CC2F08">
        <w:rPr>
          <w:rFonts w:cstheme="minorHAnsi"/>
          <w:b/>
          <w:bCs/>
          <w:sz w:val="24"/>
          <w:szCs w:val="24"/>
        </w:rPr>
        <w:t xml:space="preserve">Exercise: </w:t>
      </w:r>
      <w:r>
        <w:rPr>
          <w:rFonts w:cstheme="minorHAnsi"/>
          <w:b/>
          <w:bCs/>
          <w:sz w:val="24"/>
          <w:szCs w:val="24"/>
        </w:rPr>
        <w:t>Designing for Genre</w:t>
      </w:r>
    </w:p>
    <w:p w14:paraId="730EE4F4" w14:textId="77777777" w:rsidR="005F524F" w:rsidRDefault="005F524F" w:rsidP="005F524F">
      <w:pPr>
        <w:spacing w:after="0"/>
        <w:rPr>
          <w:rFonts w:cstheme="minorHAnsi"/>
          <w:b/>
          <w:bCs/>
          <w:sz w:val="24"/>
          <w:szCs w:val="24"/>
        </w:rPr>
      </w:pPr>
    </w:p>
    <w:p w14:paraId="1D725110" w14:textId="299982AA" w:rsidR="005F524F" w:rsidRDefault="00FC1E4E" w:rsidP="005F524F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Picture the set of a western during production. Make a list of the sets, properties (props), costumes, and hair and makeup of this imaginary, generic western? You can make a drawing </w:t>
      </w:r>
      <w:r w:rsidR="006F4764">
        <w:rPr>
          <w:rFonts w:cstheme="minorHAnsi"/>
          <w:b/>
          <w:bCs/>
          <w:sz w:val="24"/>
          <w:szCs w:val="24"/>
        </w:rPr>
        <w:t>of the set</w:t>
      </w:r>
      <w:r>
        <w:rPr>
          <w:rFonts w:cstheme="minorHAnsi"/>
          <w:b/>
          <w:bCs/>
          <w:sz w:val="24"/>
          <w:szCs w:val="24"/>
        </w:rPr>
        <w:t xml:space="preserve"> if this helps your visualisation.</w:t>
      </w:r>
    </w:p>
    <w:p w14:paraId="6BADC1C5" w14:textId="77777777" w:rsidR="005F524F" w:rsidRPr="005F524F" w:rsidRDefault="005F524F" w:rsidP="005F524F">
      <w:pPr>
        <w:spacing w:after="0"/>
        <w:rPr>
          <w:b/>
          <w:bCs/>
          <w:sz w:val="24"/>
          <w:szCs w:val="24"/>
        </w:rPr>
      </w:pPr>
    </w:p>
    <w:p w14:paraId="18CEAD90" w14:textId="77777777" w:rsidR="005F524F" w:rsidRDefault="005F524F" w:rsidP="005F524F">
      <w:pPr>
        <w:spacing w:after="0"/>
        <w:rPr>
          <w:b/>
          <w:bCs/>
          <w:i/>
          <w:iCs/>
          <w:sz w:val="24"/>
          <w:szCs w:val="24"/>
        </w:rPr>
      </w:pPr>
    </w:p>
    <w:p w14:paraId="02F1FF2C" w14:textId="616D2FC4" w:rsidR="005F524F" w:rsidRPr="005F524F" w:rsidRDefault="005F524F" w:rsidP="005F524F">
      <w:pPr>
        <w:spacing w:after="0"/>
        <w:rPr>
          <w:rStyle w:val="Hyperlink"/>
          <w:sz w:val="20"/>
          <w:szCs w:val="20"/>
        </w:rPr>
      </w:pPr>
      <w:r w:rsidRPr="005F524F">
        <w:rPr>
          <w:sz w:val="20"/>
          <w:szCs w:val="20"/>
        </w:rPr>
        <w:t>(</w:t>
      </w:r>
      <w:r w:rsidRPr="005F524F">
        <w:rPr>
          <w:b/>
          <w:bCs/>
          <w:i/>
          <w:iCs/>
          <w:sz w:val="20"/>
          <w:szCs w:val="20"/>
        </w:rPr>
        <w:t>For a Few Dollars More</w:t>
      </w:r>
      <w:r w:rsidRPr="005F524F">
        <w:rPr>
          <w:sz w:val="20"/>
          <w:szCs w:val="20"/>
        </w:rPr>
        <w:t xml:space="preserve"> (1965) </w:t>
      </w:r>
      <w:hyperlink r:id="rId9" w:history="1">
        <w:r w:rsidRPr="005F524F">
          <w:rPr>
            <w:rStyle w:val="Hyperlink"/>
            <w:sz w:val="20"/>
            <w:szCs w:val="20"/>
          </w:rPr>
          <w:t>https://www.youtube.com/watch?v=k7Awv1n438I</w:t>
        </w:r>
      </w:hyperlink>
      <w:r w:rsidRPr="005F524F">
        <w:rPr>
          <w:rStyle w:val="Hyperlink"/>
          <w:sz w:val="20"/>
          <w:szCs w:val="20"/>
        </w:rPr>
        <w:t>)</w:t>
      </w:r>
    </w:p>
    <w:p w14:paraId="26FE8C5C" w14:textId="77777777" w:rsidR="00C70B55" w:rsidRDefault="00C70B55" w:rsidP="008C6CA2">
      <w:pPr>
        <w:rPr>
          <w:rFonts w:cstheme="minorHAnsi"/>
          <w:b/>
          <w:bCs/>
          <w:sz w:val="28"/>
          <w:szCs w:val="28"/>
        </w:rPr>
      </w:pPr>
    </w:p>
    <w:sectPr w:rsidR="00C70B55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04B984" w14:textId="77777777" w:rsidR="0025618C" w:rsidRDefault="0025618C" w:rsidP="00BE120A">
      <w:pPr>
        <w:spacing w:after="0" w:line="240" w:lineRule="auto"/>
      </w:pPr>
      <w:r>
        <w:separator/>
      </w:r>
    </w:p>
  </w:endnote>
  <w:endnote w:type="continuationSeparator" w:id="0">
    <w:p w14:paraId="6EF9F527" w14:textId="77777777" w:rsidR="0025618C" w:rsidRDefault="0025618C" w:rsidP="00BE12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198523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45B966" w14:textId="3CA43F6A" w:rsidR="00BE120A" w:rsidRDefault="00BE120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5BC028" w14:textId="77777777" w:rsidR="00BE120A" w:rsidRDefault="00BE12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A899EA" w14:textId="77777777" w:rsidR="0025618C" w:rsidRDefault="0025618C" w:rsidP="00BE120A">
      <w:pPr>
        <w:spacing w:after="0" w:line="240" w:lineRule="auto"/>
      </w:pPr>
      <w:r>
        <w:separator/>
      </w:r>
    </w:p>
  </w:footnote>
  <w:footnote w:type="continuationSeparator" w:id="0">
    <w:p w14:paraId="0977F932" w14:textId="77777777" w:rsidR="0025618C" w:rsidRDefault="0025618C" w:rsidP="00BE12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C125FF"/>
    <w:multiLevelType w:val="hybridMultilevel"/>
    <w:tmpl w:val="770A22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740B57"/>
    <w:multiLevelType w:val="hybridMultilevel"/>
    <w:tmpl w:val="FA7CEF30"/>
    <w:lvl w:ilvl="0" w:tplc="456CB2CE">
      <w:start w:val="1"/>
      <w:numFmt w:val="decimal"/>
      <w:lvlText w:val="%1."/>
      <w:lvlJc w:val="left"/>
      <w:pPr>
        <w:ind w:left="36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E7C2D23"/>
    <w:multiLevelType w:val="hybridMultilevel"/>
    <w:tmpl w:val="8892F0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B80"/>
    <w:rsid w:val="001B04BD"/>
    <w:rsid w:val="0025618C"/>
    <w:rsid w:val="002B403B"/>
    <w:rsid w:val="003147ED"/>
    <w:rsid w:val="00333D2F"/>
    <w:rsid w:val="003E7F84"/>
    <w:rsid w:val="00450D9A"/>
    <w:rsid w:val="00471389"/>
    <w:rsid w:val="004C27AB"/>
    <w:rsid w:val="004E31FC"/>
    <w:rsid w:val="005232FB"/>
    <w:rsid w:val="00576B80"/>
    <w:rsid w:val="005F524F"/>
    <w:rsid w:val="00603693"/>
    <w:rsid w:val="006A31A5"/>
    <w:rsid w:val="006F4764"/>
    <w:rsid w:val="00751897"/>
    <w:rsid w:val="007D5995"/>
    <w:rsid w:val="008C6CA2"/>
    <w:rsid w:val="00900B6C"/>
    <w:rsid w:val="00947E8D"/>
    <w:rsid w:val="00996662"/>
    <w:rsid w:val="009A7F06"/>
    <w:rsid w:val="00A72970"/>
    <w:rsid w:val="00AE2E7C"/>
    <w:rsid w:val="00B10212"/>
    <w:rsid w:val="00BB0C55"/>
    <w:rsid w:val="00BD3B54"/>
    <w:rsid w:val="00BD4569"/>
    <w:rsid w:val="00BE120A"/>
    <w:rsid w:val="00C70B55"/>
    <w:rsid w:val="00CC2F08"/>
    <w:rsid w:val="00D03C0E"/>
    <w:rsid w:val="00D10914"/>
    <w:rsid w:val="00D62556"/>
    <w:rsid w:val="00D7006B"/>
    <w:rsid w:val="00DD1D0C"/>
    <w:rsid w:val="00E26706"/>
    <w:rsid w:val="00EA431C"/>
    <w:rsid w:val="00F43CC7"/>
    <w:rsid w:val="00FC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FD3A2"/>
  <w15:chartTrackingRefBased/>
  <w15:docId w15:val="{3AE55090-3400-485D-A152-179903F90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76B8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76B80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6B8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7006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D625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E1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120A"/>
  </w:style>
  <w:style w:type="paragraph" w:styleId="Footer">
    <w:name w:val="footer"/>
    <w:basedOn w:val="Normal"/>
    <w:link w:val="FooterChar"/>
    <w:uiPriority w:val="99"/>
    <w:unhideWhenUsed/>
    <w:rsid w:val="00BE1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12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703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878000">
          <w:marLeft w:val="300"/>
          <w:marRight w:val="0"/>
          <w:marTop w:val="225"/>
          <w:marBottom w:val="225"/>
          <w:divBdr>
            <w:top w:val="none" w:sz="0" w:space="0" w:color="auto"/>
            <w:left w:val="dotted" w:sz="6" w:space="11" w:color="C0C0C0"/>
            <w:bottom w:val="none" w:sz="0" w:space="0" w:color="auto"/>
            <w:right w:val="none" w:sz="0" w:space="0" w:color="auto"/>
          </w:divBdr>
          <w:divsChild>
            <w:div w:id="862865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164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206379">
          <w:marLeft w:val="300"/>
          <w:marRight w:val="0"/>
          <w:marTop w:val="225"/>
          <w:marBottom w:val="225"/>
          <w:divBdr>
            <w:top w:val="none" w:sz="0" w:space="0" w:color="auto"/>
            <w:left w:val="dotted" w:sz="6" w:space="11" w:color="C0C0C0"/>
            <w:bottom w:val="none" w:sz="0" w:space="0" w:color="auto"/>
            <w:right w:val="none" w:sz="0" w:space="0" w:color="auto"/>
          </w:divBdr>
          <w:divsChild>
            <w:div w:id="126946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rtofthetitle.com/title/north-by-northwes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CutWL8Al61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k7Awv1n438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240</TotalTime>
  <Pages>2</Pages>
  <Words>297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Jones</dc:creator>
  <cp:keywords/>
  <dc:description/>
  <cp:lastModifiedBy>Matt Jones</cp:lastModifiedBy>
  <cp:revision>17</cp:revision>
  <dcterms:created xsi:type="dcterms:W3CDTF">2020-10-03T11:50:00Z</dcterms:created>
  <dcterms:modified xsi:type="dcterms:W3CDTF">2020-10-05T17:36:00Z</dcterms:modified>
</cp:coreProperties>
</file>