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5DD43" w14:textId="77777777" w:rsidR="008F56AF" w:rsidRDefault="008F56AF" w:rsidP="008F56AF">
      <w:pPr>
        <w:jc w:val="center"/>
        <w:rPr>
          <w:rFonts w:ascii="Times New Roman" w:hAnsi="Times New Roman" w:cs="Times New Roman"/>
          <w:b/>
          <w:bCs/>
          <w:i/>
          <w:iCs/>
          <w:sz w:val="28"/>
          <w:szCs w:val="28"/>
        </w:rPr>
      </w:pPr>
    </w:p>
    <w:p w14:paraId="5192599E" w14:textId="499B6245" w:rsidR="00605D73" w:rsidRPr="008F56AF" w:rsidRDefault="008F56AF" w:rsidP="008F56AF">
      <w:pPr>
        <w:jc w:val="center"/>
        <w:rPr>
          <w:rFonts w:ascii="Calibri" w:hAnsi="Calibri" w:cs="Calibri"/>
          <w:sz w:val="28"/>
          <w:szCs w:val="28"/>
        </w:rPr>
      </w:pPr>
      <w:r w:rsidRPr="008F56AF">
        <w:rPr>
          <w:rFonts w:ascii="Times New Roman" w:hAnsi="Times New Roman" w:cs="Times New Roman"/>
          <w:b/>
          <w:bCs/>
          <w:i/>
          <w:iCs/>
          <w:sz w:val="28"/>
          <w:szCs w:val="28"/>
        </w:rPr>
        <w:br/>
      </w:r>
      <w:r w:rsidRPr="008F56AF">
        <w:rPr>
          <w:rFonts w:ascii="Times New Roman" w:hAnsi="Times New Roman" w:cs="Times New Roman"/>
          <w:b/>
          <w:bCs/>
          <w:sz w:val="36"/>
          <w:szCs w:val="36"/>
        </w:rPr>
        <w:t xml:space="preserve">Module: </w:t>
      </w:r>
      <w:r w:rsidRPr="008F56AF">
        <w:rPr>
          <w:rFonts w:ascii="Times New Roman" w:hAnsi="Times New Roman" w:cs="Times New Roman"/>
          <w:sz w:val="36"/>
          <w:szCs w:val="36"/>
        </w:rPr>
        <w:t>Entrepreneurship</w:t>
      </w:r>
      <w:r w:rsidRPr="008F56AF">
        <w:rPr>
          <w:rFonts w:ascii="Times New Roman" w:hAnsi="Times New Roman" w:cs="Times New Roman"/>
          <w:b/>
          <w:bCs/>
          <w:sz w:val="36"/>
          <w:szCs w:val="36"/>
        </w:rPr>
        <w:br/>
        <w:t xml:space="preserve">Programme: </w:t>
      </w:r>
      <w:r w:rsidRPr="008F56AF">
        <w:rPr>
          <w:rFonts w:ascii="Times New Roman" w:hAnsi="Times New Roman" w:cs="Times New Roman"/>
          <w:sz w:val="36"/>
          <w:szCs w:val="36"/>
        </w:rPr>
        <w:t>BA (Hons) Business Management</w:t>
      </w:r>
      <w:r w:rsidRPr="008F56AF">
        <w:rPr>
          <w:rFonts w:ascii="Times New Roman" w:hAnsi="Times New Roman" w:cs="Times New Roman"/>
          <w:b/>
          <w:bCs/>
          <w:sz w:val="36"/>
          <w:szCs w:val="36"/>
        </w:rPr>
        <w:br/>
        <w:t xml:space="preserve">Module Code: </w:t>
      </w:r>
      <w:r w:rsidRPr="008F56AF">
        <w:rPr>
          <w:rFonts w:ascii="Times New Roman" w:hAnsi="Times New Roman" w:cs="Times New Roman"/>
          <w:sz w:val="36"/>
          <w:szCs w:val="36"/>
        </w:rPr>
        <w:t>LCBB5013</w:t>
      </w:r>
      <w:r w:rsidRPr="008F56AF">
        <w:rPr>
          <w:rFonts w:ascii="Times New Roman" w:hAnsi="Times New Roman" w:cs="Times New Roman"/>
          <w:b/>
          <w:bCs/>
          <w:sz w:val="36"/>
          <w:szCs w:val="36"/>
        </w:rPr>
        <w:br/>
        <w:t xml:space="preserve">Student Name: </w:t>
      </w:r>
      <w:r w:rsidRPr="008F56AF">
        <w:rPr>
          <w:rFonts w:ascii="Times New Roman" w:hAnsi="Times New Roman" w:cs="Times New Roman"/>
          <w:sz w:val="36"/>
          <w:szCs w:val="36"/>
        </w:rPr>
        <w:t>Muhammad Shakil</w:t>
      </w:r>
      <w:r w:rsidRPr="008F56AF">
        <w:rPr>
          <w:rFonts w:ascii="Times New Roman" w:hAnsi="Times New Roman" w:cs="Times New Roman"/>
          <w:b/>
          <w:bCs/>
          <w:sz w:val="36"/>
          <w:szCs w:val="36"/>
        </w:rPr>
        <w:br/>
        <w:t xml:space="preserve">Student ID: </w:t>
      </w:r>
      <w:r w:rsidRPr="008F56AF">
        <w:rPr>
          <w:rFonts w:ascii="Times New Roman" w:hAnsi="Times New Roman" w:cs="Times New Roman"/>
          <w:sz w:val="36"/>
          <w:szCs w:val="36"/>
        </w:rPr>
        <w:t>2416380</w:t>
      </w:r>
      <w:r w:rsidRPr="008F56AF">
        <w:rPr>
          <w:rFonts w:ascii="Times New Roman" w:hAnsi="Times New Roman" w:cs="Times New Roman"/>
          <w:b/>
          <w:bCs/>
          <w:sz w:val="36"/>
          <w:szCs w:val="36"/>
        </w:rPr>
        <w:t xml:space="preserve"> </w:t>
      </w:r>
      <w:r w:rsidR="00605D73" w:rsidRPr="008F56AF">
        <w:rPr>
          <w:rFonts w:ascii="Calibri" w:hAnsi="Calibri" w:cs="Calibri"/>
          <w:sz w:val="28"/>
          <w:szCs w:val="28"/>
        </w:rPr>
        <w:br w:type="page"/>
      </w:r>
    </w:p>
    <w:p w14:paraId="1A9EF4EF" w14:textId="67614199" w:rsidR="00DE0BE5" w:rsidRPr="00605D73" w:rsidRDefault="006E49F5" w:rsidP="00605D73">
      <w:pPr>
        <w:jc w:val="both"/>
        <w:rPr>
          <w:rFonts w:ascii="Times New Roman" w:hAnsi="Times New Roman" w:cs="Times New Roman"/>
          <w:b/>
          <w:bCs/>
        </w:rPr>
      </w:pPr>
      <w:r w:rsidRPr="00605D73">
        <w:rPr>
          <w:rFonts w:ascii="Times New Roman" w:hAnsi="Times New Roman" w:cs="Times New Roman"/>
          <w:b/>
          <w:bCs/>
        </w:rPr>
        <w:lastRenderedPageBreak/>
        <w:t>Element 1: Business Idea, Product/Services, Objectives &amp; USP</w:t>
      </w:r>
    </w:p>
    <w:p w14:paraId="3ACCBF81"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Business Idea</w:t>
      </w:r>
    </w:p>
    <w:p w14:paraId="769F148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name of the small independent used car dealership that will be operated within Birmingham is UrbanTrade Vehicles. The company will start off with a well-chosen inventory of five to eight cars and will be aimed at selling trusted and affordable vehicles to people who need a convenient and affordable means of transport. The dealership will not include finance options within the first stage of its operations as this will enable the business to concentrate on the stability of its operations and control of risks.</w:t>
      </w:r>
    </w:p>
    <w:p w14:paraId="4FE30C01"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used car market in the UK is robust as, to most consumers, it offers more benefits based on the lower purchase cost and depreciation issues (Hull, 2024). Nonetheless, the sector has been linked with matters of reliability, uncertain car backgrounds, as well as unreliable customer care. UrbanTrade Vehicles will help to solve this issue by emphasising the transparency and careful selection of stocks.</w:t>
      </w:r>
    </w:p>
    <w:p w14:paraId="7BD681F5" w14:textId="0984D85C" w:rsidR="00FD4EF5" w:rsidRDefault="00605D73" w:rsidP="00605D73">
      <w:pPr>
        <w:jc w:val="both"/>
        <w:rPr>
          <w:rFonts w:ascii="Times New Roman" w:hAnsi="Times New Roman" w:cs="Times New Roman"/>
        </w:rPr>
      </w:pPr>
      <w:r w:rsidRPr="00605D73">
        <w:rPr>
          <w:rFonts w:ascii="Times New Roman" w:hAnsi="Times New Roman" w:cs="Times New Roman"/>
        </w:rPr>
        <w:t>The dealership will be located at a small forecourt in Birmingham, which will focus on the customers who need affordable mobility, first-time buyers, working professionals, and families who need to have cheaper vehicles. Entrepreneurship is the process of identifying a gap in the market and establishing an organised value in reaction to inefficiencies (Ali, Kelley and Levie, 2019). The inefficiencies in this scenario are the inconsistency of quality and distrust toward small independent dealerships.</w:t>
      </w:r>
    </w:p>
    <w:p w14:paraId="35DC7CA8" w14:textId="1A024B36" w:rsidR="00FD4EF5" w:rsidRPr="00FD4EF5" w:rsidRDefault="00FD4EF5" w:rsidP="00605D73">
      <w:pPr>
        <w:jc w:val="both"/>
        <w:rPr>
          <w:rFonts w:ascii="Times New Roman" w:hAnsi="Times New Roman" w:cs="Times New Roman"/>
          <w:b/>
          <w:bCs/>
        </w:rPr>
      </w:pPr>
      <w:r w:rsidRPr="00FD4EF5">
        <w:rPr>
          <w:rFonts w:ascii="Times New Roman" w:hAnsi="Times New Roman" w:cs="Times New Roman"/>
          <w:b/>
          <w:bCs/>
        </w:rPr>
        <w:t>Brand Identification</w:t>
      </w:r>
    </w:p>
    <w:p w14:paraId="1458AA63" w14:textId="6E696871" w:rsidR="006E49F5" w:rsidRPr="00605D73" w:rsidRDefault="00FD4EF5" w:rsidP="00605D73">
      <w:pPr>
        <w:jc w:val="both"/>
        <w:rPr>
          <w:rFonts w:ascii="Times New Roman" w:hAnsi="Times New Roman" w:cs="Times New Roman"/>
        </w:rPr>
      </w:pPr>
      <w:r>
        <w:rPr>
          <w:noProof/>
        </w:rPr>
        <w:drawing>
          <wp:inline distT="0" distB="0" distL="0" distR="0" wp14:anchorId="57CE7B78" wp14:editId="2D519AEB">
            <wp:extent cx="5731510" cy="3820795"/>
            <wp:effectExtent l="0" t="0" r="2540" b="8255"/>
            <wp:docPr id="1601925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6B9D034" w14:textId="77777777" w:rsidR="002104A8" w:rsidRDefault="002104A8" w:rsidP="00605D73">
      <w:pPr>
        <w:jc w:val="both"/>
        <w:rPr>
          <w:rFonts w:ascii="Times New Roman" w:hAnsi="Times New Roman" w:cs="Times New Roman"/>
          <w:b/>
          <w:bCs/>
        </w:rPr>
      </w:pPr>
    </w:p>
    <w:p w14:paraId="288D4CF1" w14:textId="486CF32D"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lastRenderedPageBreak/>
        <w:t>Product and Services</w:t>
      </w:r>
    </w:p>
    <w:p w14:paraId="6FAB3498"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main product of UrbanTrade Vehicles is to resell used vehicles that do not violate the standards of the internal quality. The cars will usually be picked in accordance with reliability, service history, condition of the car, and the demand trends in the area.</w:t>
      </w:r>
    </w:p>
    <w:p w14:paraId="160D9D90"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All the cars will have listed history cheques and a simple cheque-up on the vehicle before it is sold. The dealership will offer transparent prices without any administrative fee. Even though it may not be provided with extended warranties, customers will be clearly informed about the vehicle condition to make wise buying choices.</w:t>
      </w:r>
    </w:p>
    <w:p w14:paraId="3FF940DD" w14:textId="236257FC" w:rsidR="006E49F5" w:rsidRPr="00605D73" w:rsidRDefault="00605D73" w:rsidP="00605D73">
      <w:pPr>
        <w:jc w:val="both"/>
        <w:rPr>
          <w:rFonts w:ascii="Times New Roman" w:hAnsi="Times New Roman" w:cs="Times New Roman"/>
        </w:rPr>
      </w:pPr>
      <w:r w:rsidRPr="00605D73">
        <w:rPr>
          <w:rFonts w:ascii="Times New Roman" w:hAnsi="Times New Roman" w:cs="Times New Roman"/>
        </w:rPr>
        <w:t>Besides selling the vehicles, the dealership will also offer administrative assistance in registering the transfer of ownership. This makes customers have a hassle free and professional transaction process. Transparency and information clarity play an important role in building customer confidence in service-based retail setting (Sansome, Wilkie and Conduit, 2024).</w:t>
      </w:r>
    </w:p>
    <w:p w14:paraId="05C66CD2" w14:textId="77777777" w:rsidR="005B6CE1" w:rsidRPr="00605D73" w:rsidRDefault="005B6CE1" w:rsidP="00605D73">
      <w:pPr>
        <w:jc w:val="both"/>
        <w:rPr>
          <w:rFonts w:ascii="Times New Roman" w:hAnsi="Times New Roman" w:cs="Times New Roman"/>
        </w:rPr>
      </w:pPr>
    </w:p>
    <w:p w14:paraId="4B5D02BF" w14:textId="18B8D4BF"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Short-Term Objectives (First 12–18 Months)</w:t>
      </w:r>
    </w:p>
    <w:p w14:paraId="247B6EB3"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Within the first year of business, UrbanTrade Vehicles expects to record consistent sales in the form of monthly sales that are adequate to meet the fixed costs of rent, insurance, utilities and the cost of sourcing the vehicles. Break-even is imperative when the business is capital intensive and inventory turns out to be the tied-up cash flow.</w:t>
      </w:r>
    </w:p>
    <w:p w14:paraId="2E5296BB"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other short-term goal is the creation of stable relations with the suppliers by vehicle auctions and trade networks. This is due to the fact that consistent sourcing enables the business to have a constant stock level and lower the procurement risk.</w:t>
      </w:r>
    </w:p>
    <w:p w14:paraId="480750E4" w14:textId="1E13A272"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dealership would also like to establish a good image on the local level by making honest sales, as well as online assessments of customers. Reputation is an important factor in affecting the consumption decisions of buyers in competitive markets.</w:t>
      </w:r>
    </w:p>
    <w:p w14:paraId="5BB71916"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Long-Term Objectives (5–7 Years)</w:t>
      </w:r>
    </w:p>
    <w:p w14:paraId="1A4A4E2A" w14:textId="5F831F26" w:rsidR="00605D73" w:rsidRPr="00605D73" w:rsidRDefault="00605D73" w:rsidP="00605D73">
      <w:pPr>
        <w:jc w:val="both"/>
        <w:rPr>
          <w:rFonts w:ascii="Times New Roman" w:hAnsi="Times New Roman" w:cs="Times New Roman"/>
        </w:rPr>
      </w:pPr>
      <w:r w:rsidRPr="00605D73">
        <w:rPr>
          <w:rFonts w:ascii="Times New Roman" w:hAnsi="Times New Roman" w:cs="Times New Roman"/>
        </w:rPr>
        <w:t>Within a five-to-seven-year period, "UrbanTrade Vehicles" will be able to expand capacity to beyond eight vehicles over a period provided the market demand is at steady level. Regulated growth will lead to less financial strain and enhance sustainable patterns of SME growth.</w:t>
      </w:r>
    </w:p>
    <w:p w14:paraId="2FA56DB0"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venture can also initiate the third-party finance alliances in the later stages when the operational procedures and compliance knowledge are completely formed. The automotive retail business can be competitive through diversification of revenue streams.</w:t>
      </w:r>
    </w:p>
    <w:p w14:paraId="786DB6E6"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other long-term goal is to introduce the dealership as a reputable and reliable brand in the used cars market in Birmingham. Reputation, recurring customer segments, and rigorous cost control are the keys to survival in the automotive trade in the long-term.</w:t>
      </w:r>
    </w:p>
    <w:p w14:paraId="240E9E13"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Unique Selling Point (USP)</w:t>
      </w:r>
    </w:p>
    <w:p w14:paraId="5FD316F1"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lastRenderedPageBreak/>
        <w:t>The Unique Selling Point of "UrbanTrade Vehicles" is its devotion to clear vehicle sourcing and direct pricing in the compartment of the affordable section of the Birmingham market.</w:t>
      </w:r>
    </w:p>
    <w:p w14:paraId="402405CD"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dealership will also offer written history cheques and formal cheque ups as opposed to the informal private sellers. It will be small in size, unlike in larger dealerships, which will enable personal interaction with the customers and precise control of the stock.</w:t>
      </w:r>
    </w:p>
    <w:p w14:paraId="1AA7C120" w14:textId="40FF52AE" w:rsidR="006E49F5" w:rsidRPr="00605D73" w:rsidRDefault="00605D73" w:rsidP="00605D73">
      <w:pPr>
        <w:jc w:val="both"/>
        <w:rPr>
          <w:rFonts w:ascii="Times New Roman" w:hAnsi="Times New Roman" w:cs="Times New Roman"/>
        </w:rPr>
      </w:pPr>
      <w:r w:rsidRPr="00605D73">
        <w:rPr>
          <w:rFonts w:ascii="Times New Roman" w:hAnsi="Times New Roman" w:cs="Times New Roman"/>
        </w:rPr>
        <w:t>Through transparency, risk control, and realistic pricing, UrbanTrade Vehicles stands out in the market where trust is also a major issue (Burchardt, Doak and Parker, 2020).</w:t>
      </w:r>
    </w:p>
    <w:p w14:paraId="47057254" w14:textId="77777777" w:rsidR="006E49F5" w:rsidRPr="00605D73" w:rsidRDefault="006E49F5" w:rsidP="00605D73">
      <w:pPr>
        <w:jc w:val="both"/>
        <w:rPr>
          <w:rFonts w:ascii="Times New Roman" w:hAnsi="Times New Roman" w:cs="Times New Roman"/>
        </w:rPr>
      </w:pPr>
    </w:p>
    <w:p w14:paraId="4218F07B" w14:textId="69D1EF2A"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Element 2: Business Environment &amp; Competitor Analysis</w:t>
      </w:r>
    </w:p>
    <w:p w14:paraId="75F2DE82"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PESTEL Analysis</w:t>
      </w:r>
    </w:p>
    <w:p w14:paraId="3EDDCB00"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A PESTEL analysis is used to study the Political, Economic, Social, Technological, Environmental, and Legal elements that surround a business environment (CIPD, 2025). In the case of UrbanTrade Vehicles, it is also needed to know about these factors since the automotive industry is susceptible to regulations, economic, and customer behaviour.</w:t>
      </w:r>
    </w:p>
    <w:p w14:paraId="5DC18847"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Political Factors</w:t>
      </w:r>
    </w:p>
    <w:p w14:paraId="6495FE5B"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policies passed by the government regarding taxation of vehicles, emission policies, and the use of roads impact directly on the demand of used vehicles. As an illustration, the clean air zone laws in cities can decrease the demand of older diesel automobiles. This implies that UrbanTrade Vehicles should take time to choose stock, which meets the present environmental requirements to prevent lowering of resales value. Small businesses can operate in the UK due to political stability, although the alterations in the transport policy may impact on the market demand.</w:t>
      </w:r>
    </w:p>
    <w:p w14:paraId="694BDED8"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Economic Factors</w:t>
      </w:r>
    </w:p>
    <w:p w14:paraId="6B6647B3" w14:textId="1EB0F2FE" w:rsidR="006E49F5" w:rsidRPr="00605D73" w:rsidRDefault="00605D73" w:rsidP="00605D73">
      <w:pPr>
        <w:jc w:val="both"/>
        <w:rPr>
          <w:rFonts w:ascii="Times New Roman" w:hAnsi="Times New Roman" w:cs="Times New Roman"/>
        </w:rPr>
      </w:pPr>
      <w:r w:rsidRPr="00605D73">
        <w:rPr>
          <w:rFonts w:ascii="Times New Roman" w:hAnsi="Times New Roman" w:cs="Times New Roman"/>
        </w:rPr>
        <w:t>The market of the used cars is heavily dependent on economic conditions. Whenever an economy is facing uncertainties or the cost of living increases such customers tend to switch to used cars since they are much cheaper. Nevertheless, overall purchasing power can be decreased by inflation and high interest rates. As UrbanTrade Vehicles will not firstly involve an option of finance, it will have to appeal to those buyers who can afford to buy the car or obtain finance on their own. The management of cash flow will be very essential since the stock is an idle capital.</w:t>
      </w:r>
    </w:p>
    <w:p w14:paraId="4DD9801C"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Social Factors</w:t>
      </w:r>
    </w:p>
    <w:p w14:paraId="75F6D4BD" w14:textId="04CC2282"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ownership of cars in the UK is still linked to independence and mobility to work. In Birmingham, where commuting trends are diverse and may not be applicable to all employees, the need of purchasing affordable cars is stable. Young drivers and new buyers usually tend to favour low-cost cars with low insurance groups. Social trust is equally important in this industry; clients often use the reviews and comments of other people and make their purchases only after hearing them out.</w:t>
      </w:r>
    </w:p>
    <w:p w14:paraId="194C5FB5"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lastRenderedPageBreak/>
        <w:t>Technological Factors</w:t>
      </w:r>
    </w:p>
    <w:p w14:paraId="22005EC6"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The use of technology has changed the way vehicles are sold and purchased. A majority of the purchasers browse on the internet and then visit a dealership. Hence, online bookings, bright pictures, and open descriptions are critical. Vehicle history checking </w:t>
      </w:r>
      <w:proofErr w:type="gramStart"/>
      <w:r w:rsidRPr="00605D73">
        <w:rPr>
          <w:rFonts w:ascii="Times New Roman" w:hAnsi="Times New Roman" w:cs="Times New Roman"/>
        </w:rPr>
        <w:t>are</w:t>
      </w:r>
      <w:proofErr w:type="gramEnd"/>
      <w:r w:rsidRPr="00605D73">
        <w:rPr>
          <w:rFonts w:ascii="Times New Roman" w:hAnsi="Times New Roman" w:cs="Times New Roman"/>
        </w:rPr>
        <w:t xml:space="preserve"> also more effective in enhancing transparency and lessening information asymmetry between the buyer and the seller (</w:t>
      </w:r>
      <w:proofErr w:type="spellStart"/>
      <w:r w:rsidRPr="00605D73">
        <w:rPr>
          <w:rFonts w:ascii="Times New Roman" w:hAnsi="Times New Roman" w:cs="Times New Roman"/>
        </w:rPr>
        <w:t>Symcox</w:t>
      </w:r>
      <w:proofErr w:type="spellEnd"/>
      <w:r w:rsidRPr="00605D73">
        <w:rPr>
          <w:rFonts w:ascii="Times New Roman" w:hAnsi="Times New Roman" w:cs="Times New Roman"/>
        </w:rPr>
        <w:t>, 2025). The implementation of these systems would help the dealership to position itself on the basis of trust.</w:t>
      </w:r>
    </w:p>
    <w:p w14:paraId="0340985E"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Environmental Factors</w:t>
      </w:r>
    </w:p>
    <w:p w14:paraId="6021F7BB"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Green consciousness affects the demand of </w:t>
      </w:r>
      <w:proofErr w:type="gramStart"/>
      <w:r w:rsidRPr="00605D73">
        <w:rPr>
          <w:rFonts w:ascii="Times New Roman" w:hAnsi="Times New Roman" w:cs="Times New Roman"/>
        </w:rPr>
        <w:t>fuel efficient</w:t>
      </w:r>
      <w:proofErr w:type="gramEnd"/>
      <w:r w:rsidRPr="00605D73">
        <w:rPr>
          <w:rFonts w:ascii="Times New Roman" w:hAnsi="Times New Roman" w:cs="Times New Roman"/>
        </w:rPr>
        <w:t xml:space="preserve"> cars. The fuel consumption and emission are points that customers are increasingly putting into consideration when buying cars. This implies that long-term running costs should be in the factor of stock selection.</w:t>
      </w:r>
    </w:p>
    <w:p w14:paraId="1229B9E0"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Legal Factors</w:t>
      </w:r>
    </w:p>
    <w:p w14:paraId="11959251" w14:textId="65CC70EF" w:rsidR="006E49F5" w:rsidRPr="00605D73" w:rsidRDefault="00605D73" w:rsidP="00605D73">
      <w:pPr>
        <w:jc w:val="both"/>
        <w:rPr>
          <w:rFonts w:ascii="Times New Roman" w:hAnsi="Times New Roman" w:cs="Times New Roman"/>
        </w:rPr>
      </w:pPr>
      <w:r w:rsidRPr="00605D73">
        <w:rPr>
          <w:rFonts w:ascii="Times New Roman" w:hAnsi="Times New Roman" w:cs="Times New Roman"/>
        </w:rPr>
        <w:t>Car dealers dealing in used cars have to abide by consumer protection legislation, advertising guidelines and roadworthiness. This is necessary due to legal compliance since the breach of the consumer rights requirements can harm the reputation and result in financial punishment.</w:t>
      </w:r>
    </w:p>
    <w:p w14:paraId="50512996" w14:textId="77777777" w:rsidR="006E49F5" w:rsidRPr="00605D73" w:rsidRDefault="006E49F5" w:rsidP="00605D73">
      <w:pPr>
        <w:jc w:val="both"/>
        <w:rPr>
          <w:rFonts w:ascii="Times New Roman" w:hAnsi="Times New Roman" w:cs="Times New Roman"/>
        </w:rPr>
      </w:pPr>
    </w:p>
    <w:p w14:paraId="3156D461" w14:textId="767B4C51"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SWOT Analysis and Competitive Positioning</w:t>
      </w:r>
    </w:p>
    <w:p w14:paraId="06487089"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SWOT Analysis</w:t>
      </w:r>
    </w:p>
    <w:p w14:paraId="6B7BE1D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SWOT analysis assesses internal strengths and weaknesses of a business, external opportunities and threats that a business has (Kenton, 2025). In the case of UrbanTrade Vehicles, this framework will be used to determine its competitiveness in the used car market in Birmingham.</w:t>
      </w:r>
    </w:p>
    <w:p w14:paraId="0A937C9A"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Strengths</w:t>
      </w:r>
    </w:p>
    <w:p w14:paraId="571FD9B7" w14:textId="34525E06"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major competitive advantage of UrbanTrade Vehicles is its small scaled controlled mode of operation. A starting point of five to eight vehicles will decrease the financial risk and enables a selective choice of stocks. This is a controlled method of quality management and minimises the risk of unsold inventory. Transparency and recorded vehicle history of the dealership also help in building trust, which is a critical consideration in a market where customer trust is usually low.</w:t>
      </w:r>
    </w:p>
    <w:p w14:paraId="7BF01D0A"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Operation flexibility is another strength. Being a small independent dealership, the decisions can be made faster than in a large corporate dealership and responsiveness to local demand trends can be faster.</w:t>
      </w:r>
    </w:p>
    <w:p w14:paraId="4597077D"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Weaknesses</w:t>
      </w:r>
    </w:p>
    <w:p w14:paraId="47AEB3B7" w14:textId="4E070DD1" w:rsidR="006E49F5" w:rsidRPr="00605D73" w:rsidRDefault="00605D73" w:rsidP="00605D73">
      <w:pPr>
        <w:jc w:val="both"/>
        <w:rPr>
          <w:rFonts w:ascii="Times New Roman" w:hAnsi="Times New Roman" w:cs="Times New Roman"/>
        </w:rPr>
      </w:pPr>
      <w:r w:rsidRPr="00605D73">
        <w:rPr>
          <w:rFonts w:ascii="Times New Roman" w:hAnsi="Times New Roman" w:cs="Times New Roman"/>
        </w:rPr>
        <w:t>The company will be completely unknown and lack a brand loyalty with the customers. Big dealerships enjoy high reputations, advertisement funds and financial alliances. Furthermore, the dealership is likely to lose its consumers who need to be given the opportunity to pay in instalment without any offer of finance facilities.</w:t>
      </w:r>
    </w:p>
    <w:p w14:paraId="14313DF6" w14:textId="77777777" w:rsidR="006E49F5" w:rsidRPr="00605D73" w:rsidRDefault="006E49F5" w:rsidP="00605D73">
      <w:pPr>
        <w:jc w:val="both"/>
        <w:rPr>
          <w:rFonts w:ascii="Times New Roman" w:hAnsi="Times New Roman" w:cs="Times New Roman"/>
        </w:rPr>
      </w:pPr>
      <w:r w:rsidRPr="00605D73">
        <w:rPr>
          <w:rFonts w:ascii="Times New Roman" w:hAnsi="Times New Roman" w:cs="Times New Roman"/>
        </w:rPr>
        <w:lastRenderedPageBreak/>
        <w:t>Limited stock volume may also restrict customer choice, which could reduce conversion rates if buyers do not find suitable vehicles within the available range.</w:t>
      </w:r>
    </w:p>
    <w:p w14:paraId="4022CEF9"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Opportunities</w:t>
      </w:r>
    </w:p>
    <w:p w14:paraId="00766FE0"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used car market is regularly in need of affordable cars especially the first-time customers and the budget conscious shoppers. When there is an economic strain, the second-hand cars tend to be more appealing than new cars. The company can also establish a good online brand via online advertisement platforms and customer review systems.</w:t>
      </w:r>
    </w:p>
    <w:p w14:paraId="5AAE872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growth opportunities are potential in the future introduction of finance partnerships and warranty package once the business is operationally stable.</w:t>
      </w:r>
    </w:p>
    <w:p w14:paraId="74836034"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Threats</w:t>
      </w:r>
    </w:p>
    <w:p w14:paraId="6F0EA09A"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market in the used car industry is also highly competitive in Birmingham. There are options of customers who can either deal with individual sellers, online stores and larger franchise dealerships. Competition on prices has the potential of lowering the margins, especially in the low-end.</w:t>
      </w:r>
    </w:p>
    <w:p w14:paraId="27725597" w14:textId="1F341B93" w:rsidR="006E49F5" w:rsidRPr="00605D73" w:rsidRDefault="00605D73" w:rsidP="00605D73">
      <w:pPr>
        <w:jc w:val="both"/>
        <w:rPr>
          <w:rFonts w:ascii="Times New Roman" w:hAnsi="Times New Roman" w:cs="Times New Roman"/>
        </w:rPr>
      </w:pPr>
      <w:r w:rsidRPr="00605D73">
        <w:rPr>
          <w:rFonts w:ascii="Times New Roman" w:hAnsi="Times New Roman" w:cs="Times New Roman"/>
        </w:rPr>
        <w:t>The other risk is depreciation risk. The long-term prices of cars can also decrease, which directly impacts the profitability, in case cars are not sold. Demand of some form of vehicle may also decrease due to regulatory changes that relate to emissions or road taxation.</w:t>
      </w:r>
    </w:p>
    <w:p w14:paraId="4A78E01D" w14:textId="77777777" w:rsidR="006E49F5" w:rsidRPr="00605D73" w:rsidRDefault="006E49F5" w:rsidP="00605D73">
      <w:pPr>
        <w:jc w:val="both"/>
        <w:rPr>
          <w:rFonts w:ascii="Times New Roman" w:hAnsi="Times New Roman" w:cs="Times New Roman"/>
        </w:rPr>
      </w:pPr>
    </w:p>
    <w:p w14:paraId="48F23C6B" w14:textId="53A28DB6"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Element 3: 4Ps, Market Segmentation &amp; Marketing Strategies</w:t>
      </w:r>
    </w:p>
    <w:p w14:paraId="35B7FEC8"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Market Segmentation</w:t>
      </w:r>
    </w:p>
    <w:p w14:paraId="5B466C05"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Market segmentation is a process of dividing the larger market into small groups of consumers with common characteristics so that the business can concentrate its resources on them (</w:t>
      </w:r>
      <w:proofErr w:type="spellStart"/>
      <w:r w:rsidRPr="00605D73">
        <w:rPr>
          <w:rFonts w:ascii="Times New Roman" w:hAnsi="Times New Roman" w:cs="Times New Roman"/>
        </w:rPr>
        <w:t>Syrjälae</w:t>
      </w:r>
      <w:proofErr w:type="spellEnd"/>
      <w:r w:rsidRPr="00605D73">
        <w:rPr>
          <w:rFonts w:ascii="Times New Roman" w:hAnsi="Times New Roman" w:cs="Times New Roman"/>
        </w:rPr>
        <w:t xml:space="preserve"> et al., 2025). In the case of UrbanTrade Vehicles, segmentation plays a critical role since the used car market in Birmingham is a wide and competitive market.</w:t>
      </w:r>
    </w:p>
    <w:p w14:paraId="37AAE2C5"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dealership will use demographic segmentation by focusing on people between the ages of 20 and 45 years who need cheap personal transportation. This segment covers first-time car ownership, young professionals and small families that do not care much about luxury branding and focus on value and reliability. Another critical factor is income level because the dealership will be targeting vehicles in affordable prices.</w:t>
      </w:r>
    </w:p>
    <w:p w14:paraId="31CA6912"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Geographic segmentation targets the customers that dwell in the city of Birmingham and its environs. Birmingham is a big urban centre that has high commuting behaviours. A substantial amount of population needs a car either at work, to school, or to family. Accessibility to residential and easy road access will determine customer visitations.</w:t>
      </w:r>
    </w:p>
    <w:p w14:paraId="3D2DB8A6"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Psychographic segmentation takes into consideration the attitudes and purchasing motivation. The intended clientele are sensible individuals, who consider dependability, openness, and expenditure management. This is in contrast to the luxury car purchasers who are less </w:t>
      </w:r>
      <w:r w:rsidRPr="00605D73">
        <w:rPr>
          <w:rFonts w:ascii="Times New Roman" w:hAnsi="Times New Roman" w:cs="Times New Roman"/>
        </w:rPr>
        <w:lastRenderedPageBreak/>
        <w:t>motivated by brand prestige and more so by the cost of running the car, the insurance type and car history.</w:t>
      </w:r>
    </w:p>
    <w:p w14:paraId="24DDE969" w14:textId="1E117B5E" w:rsidR="006E49F5" w:rsidRPr="00605D73" w:rsidRDefault="00605D73" w:rsidP="00605D73">
      <w:pPr>
        <w:jc w:val="both"/>
        <w:rPr>
          <w:rFonts w:ascii="Times New Roman" w:hAnsi="Times New Roman" w:cs="Times New Roman"/>
        </w:rPr>
      </w:pPr>
      <w:r w:rsidRPr="00605D73">
        <w:rPr>
          <w:rFonts w:ascii="Times New Roman" w:hAnsi="Times New Roman" w:cs="Times New Roman"/>
        </w:rPr>
        <w:t>Behavioural segmentation is concerned with purchasing trend. Most customers in this category engage in a lot of research on the internet before they visit a dealership. They compare prices, review and cheque vehicle history. This implies that conversion rates are important to trust and effective communication.</w:t>
      </w:r>
    </w:p>
    <w:p w14:paraId="18DEA1C0"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Target Market</w:t>
      </w:r>
    </w:p>
    <w:p w14:paraId="4ADE5E57"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According to this segmentation, the key target market of UrbanTrade Vehicles is a cost-sensitive group of people that wants to get quality vehicles at a medium price. These clients value affordability, recorded vehicle status and reasonable prices.</w:t>
      </w:r>
    </w:p>
    <w:p w14:paraId="26246575" w14:textId="5FDAF088" w:rsidR="006E49F5" w:rsidRPr="00605D73" w:rsidRDefault="00605D73" w:rsidP="00605D73">
      <w:pPr>
        <w:jc w:val="both"/>
        <w:rPr>
          <w:rFonts w:ascii="Times New Roman" w:hAnsi="Times New Roman" w:cs="Times New Roman"/>
        </w:rPr>
      </w:pPr>
      <w:r w:rsidRPr="00605D73">
        <w:rPr>
          <w:rFonts w:ascii="Times New Roman" w:hAnsi="Times New Roman" w:cs="Times New Roman"/>
        </w:rPr>
        <w:t>By targeting this segment that is well identified, the dealership will not face direct competition with luxury or high-performance car dealers. The focus on affordability and transparency improves positioning and contributes to long-term sales performance.</w:t>
      </w:r>
    </w:p>
    <w:p w14:paraId="196DD33B" w14:textId="77777777" w:rsidR="006E49F5" w:rsidRPr="00605D73" w:rsidRDefault="006E49F5" w:rsidP="00605D73">
      <w:pPr>
        <w:jc w:val="both"/>
        <w:rPr>
          <w:rFonts w:ascii="Times New Roman" w:hAnsi="Times New Roman" w:cs="Times New Roman"/>
        </w:rPr>
      </w:pPr>
    </w:p>
    <w:p w14:paraId="278B1CCD" w14:textId="536AF354"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Application of the 4Ps and Online Marketing Strategy</w:t>
      </w:r>
    </w:p>
    <w:p w14:paraId="7D9C1E65"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Product Strategy</w:t>
      </w:r>
    </w:p>
    <w:p w14:paraId="521E3B5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marketing theory describes the product as the physical object and serves as an additional term to denote the value and service experience that is attributed to the customer (Twin, 2024). In the case of UrbanTrade Vehicles, the product will be the resale of tested and cleanly displayed used cars in a reasonable price bracket.</w:t>
      </w:r>
    </w:p>
    <w:p w14:paraId="6CD6EEA3"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dealership will specialise in realistic, dependable models that will serve the locals. All vehicles will have recorded history tests and unquestioned mileage. Car quality, information transparency and integrity in the communication are part of the overall product offering. Trust is a focal point of imagined product quality in the markets of used vehicles.</w:t>
      </w:r>
    </w:p>
    <w:p w14:paraId="21D2E5BA" w14:textId="0C8DDD5A" w:rsidR="006E49F5" w:rsidRPr="00605D73" w:rsidRDefault="00605D73" w:rsidP="00605D73">
      <w:pPr>
        <w:jc w:val="both"/>
        <w:rPr>
          <w:rFonts w:ascii="Times New Roman" w:hAnsi="Times New Roman" w:cs="Times New Roman"/>
        </w:rPr>
      </w:pPr>
      <w:r w:rsidRPr="00605D73">
        <w:rPr>
          <w:rFonts w:ascii="Times New Roman" w:hAnsi="Times New Roman" w:cs="Times New Roman"/>
        </w:rPr>
        <w:t>The company will not invest in stocking the high-risk or greatly modified cars at the new stage. This eliminates the warranty claims and defends the reputation. The dealership reinforces its value proposition through emphasising on reliability and controlled sourcing.</w:t>
      </w:r>
    </w:p>
    <w:p w14:paraId="32C3D043"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Price Strategy</w:t>
      </w:r>
    </w:p>
    <w:p w14:paraId="7349120A" w14:textId="18A44307" w:rsidR="00605D73" w:rsidRPr="00605D73" w:rsidRDefault="00605D73" w:rsidP="00605D73">
      <w:pPr>
        <w:jc w:val="both"/>
        <w:rPr>
          <w:rFonts w:ascii="Times New Roman" w:hAnsi="Times New Roman" w:cs="Times New Roman"/>
        </w:rPr>
      </w:pPr>
      <w:r w:rsidRPr="00605D73">
        <w:rPr>
          <w:rFonts w:ascii="Times New Roman" w:hAnsi="Times New Roman" w:cs="Times New Roman"/>
        </w:rPr>
        <w:t>Price is a key determinant in purchase decision making, especially in the low-end segments (</w:t>
      </w:r>
      <w:proofErr w:type="spellStart"/>
      <w:r w:rsidRPr="00605D73">
        <w:rPr>
          <w:rFonts w:ascii="Times New Roman" w:hAnsi="Times New Roman" w:cs="Times New Roman"/>
        </w:rPr>
        <w:t>NewtonX</w:t>
      </w:r>
      <w:proofErr w:type="spellEnd"/>
      <w:r w:rsidRPr="00605D73">
        <w:rPr>
          <w:rFonts w:ascii="Times New Roman" w:hAnsi="Times New Roman" w:cs="Times New Roman"/>
        </w:rPr>
        <w:t>, 2023). UrbanTrade Vehicles will have competitive pricing strategy, which will be pegged on local market benchmarking. The prices will be based on the condition of the vehicle, its age, and the amount of miles covered and will be affordable to the first-time buyers and working people.</w:t>
      </w:r>
    </w:p>
    <w:p w14:paraId="55460D22" w14:textId="77777777" w:rsidR="00605D73" w:rsidRDefault="00605D73" w:rsidP="00605D73">
      <w:pPr>
        <w:jc w:val="both"/>
        <w:rPr>
          <w:rFonts w:ascii="Times New Roman" w:hAnsi="Times New Roman" w:cs="Times New Roman"/>
        </w:rPr>
      </w:pPr>
      <w:r w:rsidRPr="00605D73">
        <w:rPr>
          <w:rFonts w:ascii="Times New Roman" w:hAnsi="Times New Roman" w:cs="Times New Roman"/>
        </w:rPr>
        <w:t>Since the business will not include finance opportunities at first, the pricing will have to be realistic and adequate to the customers who will be able to find their own funding or buy the product without any financing. Clear and no administrative fees will support the image of the dealership in terms of integrity and justice.</w:t>
      </w:r>
    </w:p>
    <w:p w14:paraId="7AEADA91" w14:textId="77777777" w:rsidR="002B3753" w:rsidRPr="002B3753" w:rsidRDefault="002B3753" w:rsidP="002B3753">
      <w:pPr>
        <w:jc w:val="both"/>
        <w:rPr>
          <w:rFonts w:ascii="Times New Roman" w:hAnsi="Times New Roman" w:cs="Times New Roman"/>
          <w:b/>
          <w:bCs/>
        </w:rPr>
      </w:pPr>
      <w:r w:rsidRPr="002B3753">
        <w:rPr>
          <w:rFonts w:ascii="Times New Roman" w:hAnsi="Times New Roman" w:cs="Times New Roman"/>
          <w:b/>
          <w:bCs/>
        </w:rPr>
        <w:lastRenderedPageBreak/>
        <w:t>Local Price Comparison and Competitive Benchmarking</w:t>
      </w:r>
    </w:p>
    <w:p w14:paraId="1ECFDBF2" w14:textId="77777777" w:rsidR="002B3753" w:rsidRPr="002B3753" w:rsidRDefault="002B3753" w:rsidP="002B3753">
      <w:pPr>
        <w:jc w:val="both"/>
        <w:rPr>
          <w:rFonts w:ascii="Times New Roman" w:hAnsi="Times New Roman" w:cs="Times New Roman"/>
          <w:b/>
          <w:bCs/>
        </w:rPr>
      </w:pPr>
      <w:r w:rsidRPr="002B3753">
        <w:rPr>
          <w:rFonts w:ascii="Times New Roman" w:hAnsi="Times New Roman" w:cs="Times New Roman"/>
          <w:b/>
          <w:bCs/>
        </w:rPr>
        <w:t>Overview of the Birmingham Used Car Market</w:t>
      </w:r>
    </w:p>
    <w:p w14:paraId="404EE3D5" w14:textId="77777777" w:rsidR="002B3753" w:rsidRPr="002B3753" w:rsidRDefault="002B3753" w:rsidP="002B375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rPr>
      </w:pPr>
      <w:r w:rsidRPr="002B3753">
        <w:rPr>
          <w:rFonts w:ascii="Times New Roman" w:hAnsi="Times New Roman" w:cs="Times New Roman"/>
        </w:rPr>
        <w:t>An analysis of the existing used car ads in Birmingham reveals that the prices of cars vary very much and they depend on the age of the car, its mileage, brand, and the type of dealership. The different competitors within the geographical market are independent dealerships, car supermarkets and private sellers yet there is a vast difference in the pricing structures.</w:t>
      </w:r>
    </w:p>
    <w:p w14:paraId="2D8738B3" w14:textId="54F30F18" w:rsidR="002B3753" w:rsidRPr="002B3753" w:rsidRDefault="002B3753" w:rsidP="002B375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rPr>
      </w:pPr>
      <w:r w:rsidRPr="002B3753">
        <w:rPr>
          <w:rFonts w:ascii="Times New Roman" w:hAnsi="Times New Roman" w:cs="Times New Roman"/>
        </w:rPr>
        <w:t xml:space="preserve">The lowest-end cars targeted at low-end consumers usually range between about </w:t>
      </w:r>
      <w:r>
        <w:rPr>
          <w:rFonts w:ascii="Times New Roman" w:hAnsi="Times New Roman" w:cs="Times New Roman"/>
        </w:rPr>
        <w:t>£</w:t>
      </w:r>
      <w:r w:rsidRPr="002B3753">
        <w:rPr>
          <w:rFonts w:ascii="Times New Roman" w:hAnsi="Times New Roman" w:cs="Times New Roman"/>
        </w:rPr>
        <w:t xml:space="preserve">1500 and </w:t>
      </w:r>
      <w:r>
        <w:rPr>
          <w:rFonts w:ascii="Times New Roman" w:hAnsi="Times New Roman" w:cs="Times New Roman"/>
        </w:rPr>
        <w:t>£</w:t>
      </w:r>
      <w:r w:rsidRPr="002B3753">
        <w:rPr>
          <w:rFonts w:ascii="Times New Roman" w:hAnsi="Times New Roman" w:cs="Times New Roman"/>
        </w:rPr>
        <w:t>3000. To take an example, smaller hatchbacks (e.g., older Ford Fiesta or some other models) are frequently sold in this range on the used car advertising sites located in Birmingham. These cars are usually targeted at first time drivers or customers who want cars that have affordable prices and not necessarily those with newer specifications.</w:t>
      </w:r>
    </w:p>
    <w:p w14:paraId="3796E818" w14:textId="61A693DA" w:rsidR="002B3753" w:rsidRPr="002B3753" w:rsidRDefault="002B3753" w:rsidP="002B375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rPr>
      </w:pPr>
      <w:r w:rsidRPr="002B3753">
        <w:rPr>
          <w:rFonts w:ascii="Times New Roman" w:hAnsi="Times New Roman" w:cs="Times New Roman"/>
        </w:rPr>
        <w:t xml:space="preserve">The middle-range vehicles such as slightly newer models with lower mileages and better features are usually sold at a range of between </w:t>
      </w:r>
      <w:r>
        <w:rPr>
          <w:rFonts w:ascii="Times New Roman" w:hAnsi="Times New Roman" w:cs="Times New Roman"/>
        </w:rPr>
        <w:t>£</w:t>
      </w:r>
      <w:r w:rsidRPr="002B3753">
        <w:rPr>
          <w:rFonts w:ascii="Times New Roman" w:hAnsi="Times New Roman" w:cs="Times New Roman"/>
        </w:rPr>
        <w:t xml:space="preserve">4000 to </w:t>
      </w:r>
      <w:r>
        <w:rPr>
          <w:rFonts w:ascii="Times New Roman" w:hAnsi="Times New Roman" w:cs="Times New Roman"/>
        </w:rPr>
        <w:t>£</w:t>
      </w:r>
      <w:r w:rsidRPr="002B3753">
        <w:rPr>
          <w:rFonts w:ascii="Times New Roman" w:hAnsi="Times New Roman" w:cs="Times New Roman"/>
        </w:rPr>
        <w:t>8000. These include compact and saloon cars offered by independent dealership and regional car supermarkets. The vehicles appeal to those who want to have higher degrees of reliability and comfort at an affordable price.</w:t>
      </w:r>
    </w:p>
    <w:p w14:paraId="3E516833" w14:textId="3352BBFC" w:rsidR="002B3753" w:rsidRPr="002B3753" w:rsidRDefault="002B3753" w:rsidP="002B375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rPr>
      </w:pPr>
      <w:r w:rsidRPr="002B3753">
        <w:rPr>
          <w:rFonts w:ascii="Times New Roman" w:hAnsi="Times New Roman" w:cs="Times New Roman"/>
        </w:rPr>
        <w:t>Newer SUVs and better-established brands can often sell at higher prices, especially higher than£9,000 by larger dealerships. Such competitors tend to cover the expensive prices with finance packages, warranties, and brand reputation.</w:t>
      </w:r>
    </w:p>
    <w:p w14:paraId="1B919A38" w14:textId="77777777" w:rsidR="002B3753" w:rsidRPr="002B3753" w:rsidRDefault="002B3753" w:rsidP="002B3753">
      <w:pPr>
        <w:jc w:val="both"/>
        <w:rPr>
          <w:rFonts w:ascii="Times New Roman" w:hAnsi="Times New Roman" w:cs="Times New Roman"/>
          <w:b/>
          <w:bCs/>
        </w:rPr>
      </w:pPr>
      <w:r w:rsidRPr="002B3753">
        <w:rPr>
          <w:rFonts w:ascii="Times New Roman" w:hAnsi="Times New Roman" w:cs="Times New Roman"/>
          <w:b/>
          <w:bCs/>
        </w:rPr>
        <w:t>Pricing Position of "UrbanTrade Vehicles"</w:t>
      </w:r>
    </w:p>
    <w:p w14:paraId="5D836CE2" w14:textId="77777777" w:rsidR="002B3753" w:rsidRPr="002B3753" w:rsidRDefault="002B3753" w:rsidP="002B375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rPr>
      </w:pPr>
      <w:r w:rsidRPr="002B3753">
        <w:rPr>
          <w:rFonts w:ascii="Times New Roman" w:hAnsi="Times New Roman" w:cs="Times New Roman"/>
        </w:rPr>
        <w:t>Under this local comparison, the UrbanTrade Vehicles will place its prices in the lower to the middle segment of the Birmingham market. The cars that the business will target are mainly between about 1, 800 and 6, 000 pounds depending on the state, number of miles covered, and demand.</w:t>
      </w:r>
    </w:p>
    <w:p w14:paraId="15F4F9B7" w14:textId="77777777" w:rsidR="002B3753" w:rsidRPr="002B3753" w:rsidRDefault="002B3753" w:rsidP="002B375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rPr>
      </w:pPr>
      <w:r w:rsidRPr="002B3753">
        <w:rPr>
          <w:rFonts w:ascii="Times New Roman" w:hAnsi="Times New Roman" w:cs="Times New Roman"/>
        </w:rPr>
        <w:t>This positioning does not compete directly with low-cost sellers of cars who are private and whose condition of the vehicle might be unclear. Meanwhile, it is more affordable than bigger dealerships that sell newer vehicles at a much greater price.</w:t>
      </w:r>
    </w:p>
    <w:p w14:paraId="0E07F8E6" w14:textId="7C216711" w:rsidR="002B3753" w:rsidRPr="002B3753" w:rsidRDefault="002B3753" w:rsidP="002B375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rPr>
      </w:pPr>
      <w:r w:rsidRPr="002B3753">
        <w:rPr>
          <w:rFonts w:ascii="Times New Roman" w:hAnsi="Times New Roman" w:cs="Times New Roman"/>
        </w:rPr>
        <w:t>Through the matching of prices with the local standards and focusing on transparency and the use of documented inspection procedures, UrbanTrade Vehicles seeks to compete based on value and not merely on the lowest price. This price balancing strategy favours the competitiveness and sustainable profit margins.</w:t>
      </w:r>
    </w:p>
    <w:p w14:paraId="48434E32" w14:textId="77777777" w:rsidR="002B3753" w:rsidRPr="00605D73" w:rsidRDefault="002B3753" w:rsidP="00605D73">
      <w:pPr>
        <w:jc w:val="both"/>
        <w:rPr>
          <w:rFonts w:ascii="Times New Roman" w:hAnsi="Times New Roman" w:cs="Times New Roman"/>
        </w:rPr>
      </w:pPr>
    </w:p>
    <w:p w14:paraId="7B72A2CC"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Place Strategy</w:t>
      </w:r>
    </w:p>
    <w:p w14:paraId="77DC56F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Place entails the manner and location in which the product is availed to the customers. The dealership will be based in a small physical forecourt in Birmingham, where it will be possible to interact directly with the customers and have the opportunity to view the vehicle.</w:t>
      </w:r>
    </w:p>
    <w:p w14:paraId="59B3FB2C" w14:textId="5B00CFBE" w:rsidR="005B6CE1" w:rsidRPr="00605D73" w:rsidRDefault="00605D73" w:rsidP="00605D73">
      <w:pPr>
        <w:jc w:val="both"/>
        <w:rPr>
          <w:rFonts w:ascii="Times New Roman" w:hAnsi="Times New Roman" w:cs="Times New Roman"/>
        </w:rPr>
      </w:pPr>
      <w:r w:rsidRPr="00605D73">
        <w:rPr>
          <w:rFonts w:ascii="Times New Roman" w:hAnsi="Times New Roman" w:cs="Times New Roman"/>
        </w:rPr>
        <w:lastRenderedPageBreak/>
        <w:t>Nevertheless, online presence will constitute a significant subset of the place strategy. The majority of customers use the internet to research on a dealership before they visit one. Thus, advertising cars on large online automotive sites with easy descriptions and correct pictures will go further than the physical site.</w:t>
      </w:r>
    </w:p>
    <w:p w14:paraId="2E865863"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Promotion Strategy and Online Marketing</w:t>
      </w:r>
    </w:p>
    <w:p w14:paraId="575B796B"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It will be promoted mostly through online marketing. The most important promotional tools will be online listing, presence in the search engine, and customer review sites. The studies show that online reviews and apparent transparency are key factors that drive consumer confidence in the market of used cars (Dwivedi et al., 2021).</w:t>
      </w:r>
    </w:p>
    <w:p w14:paraId="6DEC83E9" w14:textId="6B4DE14C" w:rsidR="006E49F5" w:rsidRPr="00605D73" w:rsidRDefault="00605D73" w:rsidP="00605D73">
      <w:pPr>
        <w:jc w:val="both"/>
        <w:rPr>
          <w:rFonts w:ascii="Times New Roman" w:hAnsi="Times New Roman" w:cs="Times New Roman"/>
        </w:rPr>
      </w:pPr>
      <w:r w:rsidRPr="00605D73">
        <w:rPr>
          <w:rFonts w:ascii="Times New Roman" w:hAnsi="Times New Roman" w:cs="Times New Roman"/>
        </w:rPr>
        <w:t>The dealership will have professional photography, detailed description of vehicles, and immediate response to the enquiries. Social media can also be used to display the new stock and customer testimonials.</w:t>
      </w:r>
    </w:p>
    <w:p w14:paraId="6ED17D5A" w14:textId="77777777" w:rsidR="006E49F5" w:rsidRPr="00605D73" w:rsidRDefault="006E49F5" w:rsidP="00605D73">
      <w:pPr>
        <w:jc w:val="both"/>
        <w:rPr>
          <w:rFonts w:ascii="Times New Roman" w:hAnsi="Times New Roman" w:cs="Times New Roman"/>
        </w:rPr>
      </w:pPr>
    </w:p>
    <w:p w14:paraId="0410AE16" w14:textId="4BA5A308"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Element 4: Legal, Management, and Financial Planning</w:t>
      </w:r>
    </w:p>
    <w:p w14:paraId="30B0E067"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Definition of Key Legal Structures (UK Context)</w:t>
      </w:r>
    </w:p>
    <w:p w14:paraId="506A8AEE"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A Sole Trader is a business which is owned and operated by a single person. The owner retains all the profits and is personally liable to all the business debts and this implies unlimited liability. This is a form of structure that is easy to form yet puts the personal property of the owner at risk of losing money.</w:t>
      </w:r>
    </w:p>
    <w:p w14:paraId="2260BBBB"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Partnership- It is a type of business that is owned by two or more </w:t>
      </w:r>
      <w:proofErr w:type="gramStart"/>
      <w:r w:rsidRPr="00605D73">
        <w:rPr>
          <w:rFonts w:ascii="Times New Roman" w:hAnsi="Times New Roman" w:cs="Times New Roman"/>
        </w:rPr>
        <w:t>partners</w:t>
      </w:r>
      <w:proofErr w:type="gramEnd"/>
      <w:r w:rsidRPr="00605D73">
        <w:rPr>
          <w:rFonts w:ascii="Times New Roman" w:hAnsi="Times New Roman" w:cs="Times New Roman"/>
        </w:rPr>
        <w:t xml:space="preserve"> and the partners share profits, responsibilities, and liabilities. In the majority of general partnership, partners are also unlimitedly liable except when the structure is in the form of Limited Liability Partnership (LLP). Partnerships enable collective investment as well as decision-making but can pose a risk of internal management.</w:t>
      </w:r>
    </w:p>
    <w:p w14:paraId="08FBA844" w14:textId="740EC4A8" w:rsidR="006E49F5" w:rsidRPr="00605D73" w:rsidRDefault="00605D73" w:rsidP="00605D73">
      <w:pPr>
        <w:jc w:val="both"/>
        <w:rPr>
          <w:rFonts w:ascii="Times New Roman" w:hAnsi="Times New Roman" w:cs="Times New Roman"/>
        </w:rPr>
      </w:pPr>
      <w:r w:rsidRPr="00605D73">
        <w:rPr>
          <w:rFonts w:ascii="Times New Roman" w:hAnsi="Times New Roman" w:cs="Times New Roman"/>
        </w:rPr>
        <w:t xml:space="preserve">A Limited Company is an independent legal entity of its owners. Shareholders are limited in their </w:t>
      </w:r>
      <w:proofErr w:type="gramStart"/>
      <w:r w:rsidRPr="00605D73">
        <w:rPr>
          <w:rFonts w:ascii="Times New Roman" w:hAnsi="Times New Roman" w:cs="Times New Roman"/>
        </w:rPr>
        <w:t>liability</w:t>
      </w:r>
      <w:proofErr w:type="gramEnd"/>
      <w:r w:rsidRPr="00605D73">
        <w:rPr>
          <w:rFonts w:ascii="Times New Roman" w:hAnsi="Times New Roman" w:cs="Times New Roman"/>
        </w:rPr>
        <w:t xml:space="preserve"> and this means that they can only hit the limit of their investments in the company. The company should be an incorporated company with Companies House and should meet reporting requirements. Such an organisation offers legal security and periodic boosts of professional standing (Government of UK, 2024).</w:t>
      </w:r>
    </w:p>
    <w:p w14:paraId="7BE90A0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A Franchise is a business agreement where one runs under an established brand and business model with payment of fees and constant payments. Brand recognition is enjoyed by the franchisee which has limited operational autonomy.</w:t>
      </w:r>
    </w:p>
    <w:p w14:paraId="36323CC8"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Online Enterprise is a business that mainly uses the Internet instead of the actual place. It is based on e-commerce and web marketing. UrbanTrade Vehicles is not a web-based business as it needs an actual forecourt to showcase the vehicles.</w:t>
      </w:r>
    </w:p>
    <w:p w14:paraId="67689CD7" w14:textId="40528BEA" w:rsidR="006E49F5" w:rsidRPr="00605D73" w:rsidRDefault="00605D73" w:rsidP="00605D73">
      <w:pPr>
        <w:jc w:val="both"/>
        <w:rPr>
          <w:rFonts w:ascii="Times New Roman" w:hAnsi="Times New Roman" w:cs="Times New Roman"/>
        </w:rPr>
      </w:pPr>
      <w:r w:rsidRPr="00605D73">
        <w:rPr>
          <w:rFonts w:ascii="Times New Roman" w:hAnsi="Times New Roman" w:cs="Times New Roman"/>
        </w:rPr>
        <w:lastRenderedPageBreak/>
        <w:t>A Social Enterprise is a company that gives importance to social or environmental goals in addition to making profits. The profit is not usually split to the owners, but rather it is reinvested to community or other social intentions.</w:t>
      </w:r>
    </w:p>
    <w:p w14:paraId="415555B9" w14:textId="77777777" w:rsidR="006E49F5" w:rsidRPr="00605D73" w:rsidRDefault="006E49F5" w:rsidP="00605D73">
      <w:pPr>
        <w:jc w:val="both"/>
        <w:rPr>
          <w:rFonts w:ascii="Times New Roman" w:hAnsi="Times New Roman" w:cs="Times New Roman"/>
          <w:b/>
          <w:bCs/>
        </w:rPr>
      </w:pPr>
      <w:r w:rsidRPr="00605D73">
        <w:rPr>
          <w:rFonts w:ascii="Times New Roman" w:hAnsi="Times New Roman" w:cs="Times New Roman"/>
          <w:b/>
          <w:bCs/>
        </w:rPr>
        <w:t>Justification of Legal Structure</w:t>
      </w:r>
    </w:p>
    <w:p w14:paraId="01C6654A" w14:textId="0EEAA2FD" w:rsidR="006E49F5" w:rsidRPr="00605D73" w:rsidRDefault="00605D73" w:rsidP="00605D73">
      <w:pPr>
        <w:jc w:val="both"/>
        <w:rPr>
          <w:rFonts w:ascii="Times New Roman" w:hAnsi="Times New Roman" w:cs="Times New Roman"/>
        </w:rPr>
      </w:pPr>
      <w:r w:rsidRPr="00605D73">
        <w:rPr>
          <w:rFonts w:ascii="Times New Roman" w:hAnsi="Times New Roman" w:cs="Times New Roman"/>
        </w:rPr>
        <w:t>UrbanTrade Vehicles will be in the form of a Private Limited Company. This is an adequate structure since vehicle trading is associated with the high level of financial investment into inventory. Limited liability helps to safeguard the personal property against the owner in case the business faces financial challenges. Moreover, being a Limited Company will help to increase credibility in relationships with the suppliers, auctions, and customers.</w:t>
      </w:r>
    </w:p>
    <w:p w14:paraId="3F48C32A" w14:textId="77777777" w:rsidR="006E49F5" w:rsidRPr="00605D73" w:rsidRDefault="006E49F5" w:rsidP="00605D73">
      <w:pPr>
        <w:jc w:val="both"/>
        <w:rPr>
          <w:rFonts w:ascii="Times New Roman" w:hAnsi="Times New Roman" w:cs="Times New Roman"/>
        </w:rPr>
      </w:pPr>
    </w:p>
    <w:p w14:paraId="512F19A4" w14:textId="77777777" w:rsidR="00605D73" w:rsidRDefault="00605D73" w:rsidP="00605D73">
      <w:pPr>
        <w:jc w:val="both"/>
        <w:rPr>
          <w:rFonts w:ascii="Times New Roman" w:hAnsi="Times New Roman" w:cs="Times New Roman"/>
          <w:b/>
          <w:bCs/>
        </w:rPr>
      </w:pPr>
    </w:p>
    <w:p w14:paraId="3A954354" w14:textId="5A7B8F23" w:rsidR="00713FD6" w:rsidRPr="00605D73" w:rsidRDefault="00713FD6" w:rsidP="00605D73">
      <w:pPr>
        <w:jc w:val="both"/>
        <w:rPr>
          <w:rFonts w:ascii="Times New Roman" w:hAnsi="Times New Roman" w:cs="Times New Roman"/>
          <w:b/>
          <w:bCs/>
        </w:rPr>
      </w:pPr>
      <w:r w:rsidRPr="00605D73">
        <w:rPr>
          <w:rFonts w:ascii="Times New Roman" w:hAnsi="Times New Roman" w:cs="Times New Roman"/>
          <w:b/>
          <w:bCs/>
        </w:rPr>
        <w:t>Management Structure</w:t>
      </w:r>
    </w:p>
    <w:p w14:paraId="52B66907"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proposed UrbanTrade Vehicles will have a lean management approach that suits a small independent dealership. At the start-up, the Owner-Director will run the business and be in charge of sourcing of vehicles, involved in making pricing decisions, negotiating contracts with suppliers, compliance management, and general financial control.</w:t>
      </w:r>
    </w:p>
    <w:p w14:paraId="3AE8181F" w14:textId="486BEC4E" w:rsidR="00605D73" w:rsidRPr="00605D73" w:rsidRDefault="00605D73" w:rsidP="00605D73">
      <w:pPr>
        <w:jc w:val="both"/>
        <w:rPr>
          <w:rFonts w:ascii="Times New Roman" w:hAnsi="Times New Roman" w:cs="Times New Roman"/>
        </w:rPr>
      </w:pPr>
      <w:r w:rsidRPr="00605D73">
        <w:rPr>
          <w:rFonts w:ascii="Times New Roman" w:hAnsi="Times New Roman" w:cs="Times New Roman"/>
        </w:rPr>
        <w:t>With the small number of stocks of five to eight vehicles, other full-time employees will not be a necessity at launch. Alcoholic and Tobacco Fixed labour costs will be minimised by having the Owner-Director perform administrative duties like documentation processing and contacting customers directly. This will be able to assist in cost-efficiency at the initial phase of the business.</w:t>
      </w:r>
    </w:p>
    <w:p w14:paraId="451567D1" w14:textId="355D95C7" w:rsidR="00713FD6" w:rsidRPr="00605D73" w:rsidRDefault="00605D73" w:rsidP="00605D73">
      <w:pPr>
        <w:jc w:val="both"/>
        <w:rPr>
          <w:rFonts w:ascii="Times New Roman" w:hAnsi="Times New Roman" w:cs="Times New Roman"/>
        </w:rPr>
      </w:pPr>
      <w:r w:rsidRPr="00605D73">
        <w:rPr>
          <w:rFonts w:ascii="Times New Roman" w:hAnsi="Times New Roman" w:cs="Times New Roman"/>
        </w:rPr>
        <w:t>With the expansion of business, the aspect of part-time office help or sales assistant can be employed to take care of the customer enquiries and online listings. Role allocation is vital in small businesses since there is direct influence of operational discipline on profitability and customer experience.</w:t>
      </w:r>
    </w:p>
    <w:p w14:paraId="613C8D79" w14:textId="77777777" w:rsidR="00713FD6" w:rsidRPr="00605D73" w:rsidRDefault="00713FD6" w:rsidP="00605D73">
      <w:pPr>
        <w:jc w:val="both"/>
        <w:rPr>
          <w:rFonts w:ascii="Times New Roman" w:hAnsi="Times New Roman" w:cs="Times New Roman"/>
          <w:b/>
          <w:bCs/>
        </w:rPr>
      </w:pPr>
      <w:r w:rsidRPr="00605D73">
        <w:rPr>
          <w:rFonts w:ascii="Times New Roman" w:hAnsi="Times New Roman" w:cs="Times New Roman"/>
          <w:b/>
          <w:bCs/>
        </w:rPr>
        <w:t>Start-Up Funding Requirements</w:t>
      </w:r>
    </w:p>
    <w:p w14:paraId="52FE9278"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Start-up budget of UrbanTrade Vehicles is estimated at between £80000 and 150000. A major percentage of this capital will be invested in vehicle inventory because the stock is the fundamental asset of the business. Other expenses are the forecourt rent, insurance, trade licence, vehicle inspection, marketing, and working capital reserves.</w:t>
      </w:r>
    </w:p>
    <w:p w14:paraId="1129878E" w14:textId="0B32C288"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working capital is especially crucial in dealership business since the income relies on the turnover of stocks. When cars are not sold within a long time, the capital is not freed, and it decreases liquidity (Fernando, 2024).</w:t>
      </w:r>
    </w:p>
    <w:p w14:paraId="0141FC07" w14:textId="77777777" w:rsidR="00605D73" w:rsidRPr="00605D73" w:rsidRDefault="00605D73" w:rsidP="00605D73">
      <w:pPr>
        <w:jc w:val="both"/>
        <w:rPr>
          <w:rFonts w:ascii="Times New Roman" w:hAnsi="Times New Roman" w:cs="Times New Roman"/>
          <w:b/>
          <w:bCs/>
        </w:rPr>
      </w:pPr>
      <w:r w:rsidRPr="00605D73">
        <w:rPr>
          <w:rFonts w:ascii="Times New Roman" w:hAnsi="Times New Roman" w:cs="Times New Roman"/>
          <w:b/>
          <w:bCs/>
        </w:rPr>
        <w:t>Sources of Finance</w:t>
      </w:r>
    </w:p>
    <w:p w14:paraId="5B6E36D0"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Personal investment with a small business loan is anticipated to be the source of initial funding. Individual investment implies dedication and less dependence on the high-interest borrowing. Business loan can be applied to expand the inventory space.</w:t>
      </w:r>
    </w:p>
    <w:p w14:paraId="2E39B217"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lastRenderedPageBreak/>
        <w:t>At this initial phase, it is unlikely that the external investors would be involved since the operations are small. The financial strategy is focused on the restrained growth and risk management as opposed to the fast development.</w:t>
      </w:r>
    </w:p>
    <w:p w14:paraId="77781C89" w14:textId="7671EA34" w:rsidR="00713FD6" w:rsidRPr="00605D73" w:rsidRDefault="00605D73" w:rsidP="00605D73">
      <w:pPr>
        <w:jc w:val="both"/>
        <w:rPr>
          <w:rFonts w:ascii="Times New Roman" w:hAnsi="Times New Roman" w:cs="Times New Roman"/>
        </w:rPr>
      </w:pPr>
      <w:r w:rsidRPr="00605D73">
        <w:rPr>
          <w:rFonts w:ascii="Times New Roman" w:hAnsi="Times New Roman" w:cs="Times New Roman"/>
        </w:rPr>
        <w:t>The positive cash flow and the effective stock rotation will be the key to accomplishing the break-even in the first year of operation.</w:t>
      </w:r>
    </w:p>
    <w:p w14:paraId="7EFB77E8" w14:textId="74B2A442" w:rsidR="00713FD6" w:rsidRDefault="00713FD6" w:rsidP="00605D73">
      <w:pPr>
        <w:jc w:val="both"/>
        <w:rPr>
          <w:rFonts w:ascii="Times New Roman" w:hAnsi="Times New Roman" w:cs="Times New Roman"/>
        </w:rPr>
      </w:pPr>
    </w:p>
    <w:p w14:paraId="35404927" w14:textId="77777777" w:rsidR="00605D73" w:rsidRDefault="00605D73" w:rsidP="00605D73">
      <w:pPr>
        <w:jc w:val="both"/>
        <w:rPr>
          <w:rFonts w:ascii="Times New Roman" w:hAnsi="Times New Roman" w:cs="Times New Roman"/>
        </w:rPr>
      </w:pPr>
    </w:p>
    <w:p w14:paraId="74ECAA86" w14:textId="77777777" w:rsidR="00605D73" w:rsidRDefault="00605D73" w:rsidP="00605D73">
      <w:pPr>
        <w:jc w:val="both"/>
        <w:rPr>
          <w:rFonts w:ascii="Times New Roman" w:hAnsi="Times New Roman" w:cs="Times New Roman"/>
        </w:rPr>
      </w:pPr>
    </w:p>
    <w:p w14:paraId="3A67C5E7" w14:textId="77777777" w:rsidR="00605D73" w:rsidRDefault="00605D73" w:rsidP="00605D73">
      <w:pPr>
        <w:jc w:val="both"/>
        <w:rPr>
          <w:rFonts w:ascii="Times New Roman" w:hAnsi="Times New Roman" w:cs="Times New Roman"/>
        </w:rPr>
      </w:pPr>
    </w:p>
    <w:p w14:paraId="7ADA2230" w14:textId="77777777" w:rsidR="00605D73" w:rsidRPr="00605D73" w:rsidRDefault="00605D73" w:rsidP="00605D73">
      <w:pPr>
        <w:jc w:val="both"/>
        <w:rPr>
          <w:rFonts w:ascii="Times New Roman" w:hAnsi="Times New Roman" w:cs="Times New Roman"/>
        </w:rPr>
      </w:pPr>
    </w:p>
    <w:p w14:paraId="7D0BD154" w14:textId="77777777" w:rsidR="00713FD6" w:rsidRPr="00605D73" w:rsidRDefault="00713FD6" w:rsidP="00605D73">
      <w:pPr>
        <w:jc w:val="both"/>
        <w:rPr>
          <w:rFonts w:ascii="Times New Roman" w:hAnsi="Times New Roman" w:cs="Times New Roman"/>
          <w:b/>
          <w:bCs/>
        </w:rPr>
      </w:pPr>
      <w:r w:rsidRPr="00605D73">
        <w:rPr>
          <w:rFonts w:ascii="Times New Roman" w:hAnsi="Times New Roman" w:cs="Times New Roman"/>
          <w:b/>
          <w:bCs/>
        </w:rPr>
        <w:t>TASK 2</w:t>
      </w:r>
    </w:p>
    <w:p w14:paraId="496A7F26" w14:textId="77777777" w:rsidR="00713FD6" w:rsidRPr="00605D73" w:rsidRDefault="00713FD6" w:rsidP="00605D73">
      <w:pPr>
        <w:jc w:val="both"/>
        <w:rPr>
          <w:rFonts w:ascii="Times New Roman" w:hAnsi="Times New Roman" w:cs="Times New Roman"/>
          <w:b/>
          <w:bCs/>
        </w:rPr>
      </w:pPr>
      <w:r w:rsidRPr="00605D73">
        <w:rPr>
          <w:rFonts w:ascii="Times New Roman" w:hAnsi="Times New Roman" w:cs="Times New Roman"/>
          <w:b/>
          <w:bCs/>
        </w:rPr>
        <w:t>Element 5: Business Plan Presentation</w:t>
      </w:r>
    </w:p>
    <w:p w14:paraId="3E760C62" w14:textId="77777777" w:rsidR="00713FD6" w:rsidRPr="00605D73" w:rsidRDefault="00713FD6" w:rsidP="00605D73">
      <w:pPr>
        <w:jc w:val="both"/>
        <w:rPr>
          <w:rFonts w:ascii="Times New Roman" w:hAnsi="Times New Roman" w:cs="Times New Roman"/>
          <w:b/>
          <w:bCs/>
        </w:rPr>
      </w:pPr>
      <w:r w:rsidRPr="00605D73">
        <w:rPr>
          <w:rFonts w:ascii="Times New Roman" w:hAnsi="Times New Roman" w:cs="Times New Roman"/>
          <w:b/>
          <w:bCs/>
        </w:rPr>
        <w:t>Business Plan Presentation</w:t>
      </w:r>
    </w:p>
    <w:p w14:paraId="27062935" w14:textId="418DA006" w:rsidR="00605D73" w:rsidRPr="00605D73" w:rsidRDefault="00605D73" w:rsidP="00605D73">
      <w:pPr>
        <w:jc w:val="both"/>
        <w:rPr>
          <w:rFonts w:ascii="Times New Roman" w:hAnsi="Times New Roman" w:cs="Times New Roman"/>
        </w:rPr>
      </w:pPr>
      <w:r w:rsidRPr="00605D73">
        <w:rPr>
          <w:rFonts w:ascii="Times New Roman" w:hAnsi="Times New Roman" w:cs="Times New Roman"/>
        </w:rPr>
        <w:t>UrbanTrade Vehicles presentation is a summary of the development of a small independent used car dealership that is involved in the city of Birmingham. The business shall start with five to eight well-chosen vehicles and will specialise in offering cheap and good cars at reasonable prices with clear paperwork and price tags.</w:t>
      </w:r>
    </w:p>
    <w:p w14:paraId="3267A335"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presentation provides the market background, which shows that the used car market is highly demanded in the UK because of financial strains and depreciation of new cars. It describes the way in which UrbanTrade Vehicles will solve the problems in the used car market, especially, the issue of trust and the lack of uniform seller quality.</w:t>
      </w:r>
    </w:p>
    <w:p w14:paraId="4CECF0A2"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An overview of the PESTEL analysis shows that it is aware of the economic conditions and regulatory requirements, technological developments in the online vehicle advertising, and competitive pressures in Birmingham. The SWOT analysis reflects the strengths of the </w:t>
      </w:r>
      <w:proofErr w:type="gramStart"/>
      <w:r w:rsidRPr="00605D73">
        <w:rPr>
          <w:rFonts w:ascii="Times New Roman" w:hAnsi="Times New Roman" w:cs="Times New Roman"/>
        </w:rPr>
        <w:t>small scale</w:t>
      </w:r>
      <w:proofErr w:type="gramEnd"/>
      <w:r w:rsidRPr="00605D73">
        <w:rPr>
          <w:rFonts w:ascii="Times New Roman" w:hAnsi="Times New Roman" w:cs="Times New Roman"/>
        </w:rPr>
        <w:t xml:space="preserve"> operational control and identifies threats like depreciation and intense competition.</w:t>
      </w:r>
    </w:p>
    <w:p w14:paraId="38D86286"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The marketing strategy is also described in the presentation which involves the targeted positioning of cost-conscious customers and the use of 4P framework. The legal form is that of a Private Limited Company; this is because of inventory risk and a limited liability.</w:t>
      </w:r>
    </w:p>
    <w:p w14:paraId="60488931"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Lastly, the financial analysis provides projected </w:t>
      </w:r>
      <w:proofErr w:type="spellStart"/>
      <w:r w:rsidRPr="00605D73">
        <w:rPr>
          <w:rFonts w:ascii="Times New Roman" w:hAnsi="Times New Roman" w:cs="Times New Roman"/>
        </w:rPr>
        <w:t>start up</w:t>
      </w:r>
      <w:proofErr w:type="spellEnd"/>
      <w:r w:rsidRPr="00605D73">
        <w:rPr>
          <w:rFonts w:ascii="Times New Roman" w:hAnsi="Times New Roman" w:cs="Times New Roman"/>
        </w:rPr>
        <w:t xml:space="preserve"> costs of around £80,000 to 150,000 and it gives a plan that involves managing stock turnover and cash flow.</w:t>
      </w:r>
    </w:p>
    <w:p w14:paraId="0B3ABB69" w14:textId="3EA82EB3" w:rsidR="00605D73" w:rsidRDefault="00605D73" w:rsidP="00605D73">
      <w:pPr>
        <w:jc w:val="both"/>
        <w:rPr>
          <w:rFonts w:ascii="Times New Roman" w:hAnsi="Times New Roman" w:cs="Times New Roman"/>
        </w:rPr>
      </w:pPr>
      <w:r w:rsidRPr="00605D73">
        <w:rPr>
          <w:rFonts w:ascii="Times New Roman" w:hAnsi="Times New Roman" w:cs="Times New Roman"/>
        </w:rPr>
        <w:t>The general objective of the presentation is to provide a realistic, risk-conscious, and correctly positioned entrepreneurial venture.</w:t>
      </w:r>
    </w:p>
    <w:p w14:paraId="55145F7E" w14:textId="77777777" w:rsidR="00605D73" w:rsidRDefault="00605D73">
      <w:pPr>
        <w:rPr>
          <w:rFonts w:ascii="Times New Roman" w:hAnsi="Times New Roman" w:cs="Times New Roman"/>
        </w:rPr>
      </w:pPr>
      <w:r>
        <w:rPr>
          <w:rFonts w:ascii="Times New Roman" w:hAnsi="Times New Roman" w:cs="Times New Roman"/>
        </w:rPr>
        <w:br w:type="page"/>
      </w:r>
    </w:p>
    <w:p w14:paraId="5FC25E4A" w14:textId="67FF2C28" w:rsidR="00713FD6" w:rsidRDefault="00605D73" w:rsidP="00605D73">
      <w:pPr>
        <w:jc w:val="both"/>
        <w:rPr>
          <w:rFonts w:ascii="Times New Roman" w:hAnsi="Times New Roman" w:cs="Times New Roman"/>
          <w:b/>
          <w:bCs/>
        </w:rPr>
      </w:pPr>
      <w:r w:rsidRPr="00605D73">
        <w:rPr>
          <w:rFonts w:ascii="Times New Roman" w:hAnsi="Times New Roman" w:cs="Times New Roman"/>
          <w:b/>
          <w:bCs/>
        </w:rPr>
        <w:lastRenderedPageBreak/>
        <w:t>References:</w:t>
      </w:r>
    </w:p>
    <w:p w14:paraId="747EE109"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Ali, A., Kelley, D.J. and Levie, J. (2019). Market-driven entrepreneurship and institutions. </w:t>
      </w:r>
      <w:r w:rsidRPr="00605D73">
        <w:rPr>
          <w:rFonts w:ascii="Times New Roman" w:hAnsi="Times New Roman" w:cs="Times New Roman"/>
          <w:i/>
          <w:iCs/>
        </w:rPr>
        <w:t>Journal of Business Research</w:t>
      </w:r>
      <w:r w:rsidRPr="00605D73">
        <w:rPr>
          <w:rFonts w:ascii="Times New Roman" w:hAnsi="Times New Roman" w:cs="Times New Roman"/>
        </w:rPr>
        <w:t xml:space="preserve">, [online] 113. </w:t>
      </w:r>
      <w:proofErr w:type="spellStart"/>
      <w:r w:rsidRPr="00605D73">
        <w:rPr>
          <w:rFonts w:ascii="Times New Roman" w:hAnsi="Times New Roman" w:cs="Times New Roman"/>
        </w:rPr>
        <w:t>doi:https</w:t>
      </w:r>
      <w:proofErr w:type="spellEnd"/>
      <w:r w:rsidRPr="00605D73">
        <w:rPr>
          <w:rFonts w:ascii="Times New Roman" w:hAnsi="Times New Roman" w:cs="Times New Roman"/>
        </w:rPr>
        <w:t>://doi.org/10.1016/j.jbusres.2019.03.010.</w:t>
      </w:r>
    </w:p>
    <w:p w14:paraId="428C1858"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Burchardt, J., Doak, J. and Parker, G. (2020). </w:t>
      </w:r>
      <w:r w:rsidRPr="00605D73">
        <w:rPr>
          <w:rFonts w:ascii="Times New Roman" w:hAnsi="Times New Roman" w:cs="Times New Roman"/>
          <w:i/>
          <w:iCs/>
        </w:rPr>
        <w:t>Review of Key Trends and Issues in UK Rural Land Use Living Landscapes Project Final Report to The Royal Society August 2020 Review of Key Trends and Issues in UK Rural Land Use -Report to The Royal Society</w:t>
      </w:r>
      <w:r w:rsidRPr="00605D73">
        <w:rPr>
          <w:rFonts w:ascii="Times New Roman" w:hAnsi="Times New Roman" w:cs="Times New Roman"/>
        </w:rPr>
        <w:t>. [online] Available at: https://royalsociety.org/-/media/policy/Publications/2020/2020-09-18-commissioned-report-history-uk-land-use-decision-making.pdf.</w:t>
      </w:r>
    </w:p>
    <w:p w14:paraId="138ECE66"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CIPD (2025). </w:t>
      </w:r>
      <w:r w:rsidRPr="00605D73">
        <w:rPr>
          <w:rFonts w:ascii="Times New Roman" w:hAnsi="Times New Roman" w:cs="Times New Roman"/>
          <w:i/>
          <w:iCs/>
        </w:rPr>
        <w:t>PESTLE Analysis</w:t>
      </w:r>
      <w:r w:rsidRPr="00605D73">
        <w:rPr>
          <w:rFonts w:ascii="Times New Roman" w:hAnsi="Times New Roman" w:cs="Times New Roman"/>
        </w:rPr>
        <w:t>. [online] CIPD. Available at: https://www.cipd.org/uk/knowledge/factsheets/pestle-analysis-factsheet/.</w:t>
      </w:r>
    </w:p>
    <w:p w14:paraId="6890DE2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Dwivedi, Y.K., </w:t>
      </w:r>
      <w:proofErr w:type="spellStart"/>
      <w:r w:rsidRPr="00605D73">
        <w:rPr>
          <w:rFonts w:ascii="Times New Roman" w:hAnsi="Times New Roman" w:cs="Times New Roman"/>
        </w:rPr>
        <w:t>Ismagilova</w:t>
      </w:r>
      <w:proofErr w:type="spellEnd"/>
      <w:r w:rsidRPr="00605D73">
        <w:rPr>
          <w:rFonts w:ascii="Times New Roman" w:hAnsi="Times New Roman" w:cs="Times New Roman"/>
        </w:rPr>
        <w:t xml:space="preserve">, E., Hughes, D.L. and Carlson, J. (2021). Setting the future of digital and social media marketing research: Perspectives and research propositions. </w:t>
      </w:r>
      <w:r w:rsidRPr="00605D73">
        <w:rPr>
          <w:rFonts w:ascii="Times New Roman" w:hAnsi="Times New Roman" w:cs="Times New Roman"/>
          <w:i/>
          <w:iCs/>
        </w:rPr>
        <w:t>International Journal of Information Management</w:t>
      </w:r>
      <w:r w:rsidRPr="00605D73">
        <w:rPr>
          <w:rFonts w:ascii="Times New Roman" w:hAnsi="Times New Roman" w:cs="Times New Roman"/>
        </w:rPr>
        <w:t xml:space="preserve">, [online] 59(1), pp.1–37. </w:t>
      </w:r>
      <w:proofErr w:type="spellStart"/>
      <w:r w:rsidRPr="00605D73">
        <w:rPr>
          <w:rFonts w:ascii="Times New Roman" w:hAnsi="Times New Roman" w:cs="Times New Roman"/>
        </w:rPr>
        <w:t>doi:https</w:t>
      </w:r>
      <w:proofErr w:type="spellEnd"/>
      <w:r w:rsidRPr="00605D73">
        <w:rPr>
          <w:rFonts w:ascii="Times New Roman" w:hAnsi="Times New Roman" w:cs="Times New Roman"/>
        </w:rPr>
        <w:t>://doi.org/10.1016/j.ijinfomgt.2020.102168.</w:t>
      </w:r>
    </w:p>
    <w:p w14:paraId="18A70909"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Fernando, J. (2024). </w:t>
      </w:r>
      <w:r w:rsidRPr="00605D73">
        <w:rPr>
          <w:rFonts w:ascii="Times New Roman" w:hAnsi="Times New Roman" w:cs="Times New Roman"/>
          <w:i/>
          <w:iCs/>
        </w:rPr>
        <w:t>Working Capital: Formula, Components, and Limitations</w:t>
      </w:r>
      <w:r w:rsidRPr="00605D73">
        <w:rPr>
          <w:rFonts w:ascii="Times New Roman" w:hAnsi="Times New Roman" w:cs="Times New Roman"/>
        </w:rPr>
        <w:t>. [online] Investopedia. Available at: https://www.investopedia.com/terms/w/workingcapital.asp.</w:t>
      </w:r>
    </w:p>
    <w:p w14:paraId="5B125EB5"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Government of UK (2024). </w:t>
      </w:r>
      <w:r w:rsidRPr="00605D73">
        <w:rPr>
          <w:rFonts w:ascii="Times New Roman" w:hAnsi="Times New Roman" w:cs="Times New Roman"/>
          <w:i/>
          <w:iCs/>
        </w:rPr>
        <w:t>Set up a private limited company</w:t>
      </w:r>
      <w:r w:rsidRPr="00605D73">
        <w:rPr>
          <w:rFonts w:ascii="Times New Roman" w:hAnsi="Times New Roman" w:cs="Times New Roman"/>
        </w:rPr>
        <w:t>. [online] GOV.UK. Available at: https://www.gov.uk/limited-company-formation.</w:t>
      </w:r>
    </w:p>
    <w:p w14:paraId="6AC827AF"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Hull, R. (2024). </w:t>
      </w:r>
      <w:r w:rsidRPr="00605D73">
        <w:rPr>
          <w:rFonts w:ascii="Times New Roman" w:hAnsi="Times New Roman" w:cs="Times New Roman"/>
          <w:i/>
          <w:iCs/>
        </w:rPr>
        <w:t>Half of used car dealers reluctant to buy second-hand EVs</w:t>
      </w:r>
      <w:r w:rsidRPr="00605D73">
        <w:rPr>
          <w:rFonts w:ascii="Times New Roman" w:hAnsi="Times New Roman" w:cs="Times New Roman"/>
        </w:rPr>
        <w:t>. [online] This is Money. Available at: https://www.thisismoney.co.uk/money/electriccars/article-13173397/We-dont-want-electric-cars-half-used-motor-dealers-reluctant-buy-second-hand-EVs.html.</w:t>
      </w:r>
    </w:p>
    <w:p w14:paraId="1BA74DED"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Kenton, W. (2025). </w:t>
      </w:r>
      <w:r w:rsidRPr="00605D73">
        <w:rPr>
          <w:rFonts w:ascii="Times New Roman" w:hAnsi="Times New Roman" w:cs="Times New Roman"/>
          <w:i/>
          <w:iCs/>
        </w:rPr>
        <w:t>How to Perform a SWOT Analysis</w:t>
      </w:r>
      <w:r w:rsidRPr="00605D73">
        <w:rPr>
          <w:rFonts w:ascii="Times New Roman" w:hAnsi="Times New Roman" w:cs="Times New Roman"/>
        </w:rPr>
        <w:t>. [online] Investopedia. Available at: https://www.investopedia.com/terms/s/swot.asp.</w:t>
      </w:r>
    </w:p>
    <w:p w14:paraId="7C653F8E" w14:textId="77777777" w:rsidR="00605D73" w:rsidRPr="00605D73" w:rsidRDefault="00605D73" w:rsidP="00605D73">
      <w:pPr>
        <w:jc w:val="both"/>
        <w:rPr>
          <w:rFonts w:ascii="Times New Roman" w:hAnsi="Times New Roman" w:cs="Times New Roman"/>
        </w:rPr>
      </w:pPr>
      <w:proofErr w:type="spellStart"/>
      <w:r w:rsidRPr="00605D73">
        <w:rPr>
          <w:rFonts w:ascii="Times New Roman" w:hAnsi="Times New Roman" w:cs="Times New Roman"/>
        </w:rPr>
        <w:t>NewtonX</w:t>
      </w:r>
      <w:proofErr w:type="spellEnd"/>
      <w:r w:rsidRPr="00605D73">
        <w:rPr>
          <w:rFonts w:ascii="Times New Roman" w:hAnsi="Times New Roman" w:cs="Times New Roman"/>
        </w:rPr>
        <w:t xml:space="preserve"> (2023). </w:t>
      </w:r>
      <w:r w:rsidRPr="00605D73">
        <w:rPr>
          <w:rFonts w:ascii="Times New Roman" w:hAnsi="Times New Roman" w:cs="Times New Roman"/>
          <w:i/>
          <w:iCs/>
        </w:rPr>
        <w:t xml:space="preserve">How Price Sensitivity Influences Customer Buying </w:t>
      </w:r>
      <w:proofErr w:type="spellStart"/>
      <w:r w:rsidRPr="00605D73">
        <w:rPr>
          <w:rFonts w:ascii="Times New Roman" w:hAnsi="Times New Roman" w:cs="Times New Roman"/>
          <w:i/>
          <w:iCs/>
        </w:rPr>
        <w:t>Behavior</w:t>
      </w:r>
      <w:proofErr w:type="spellEnd"/>
      <w:r w:rsidRPr="00605D73">
        <w:rPr>
          <w:rFonts w:ascii="Times New Roman" w:hAnsi="Times New Roman" w:cs="Times New Roman"/>
        </w:rPr>
        <w:t xml:space="preserve">. [online] </w:t>
      </w:r>
      <w:proofErr w:type="spellStart"/>
      <w:r w:rsidRPr="00605D73">
        <w:rPr>
          <w:rFonts w:ascii="Times New Roman" w:hAnsi="Times New Roman" w:cs="Times New Roman"/>
        </w:rPr>
        <w:t>NewtonX</w:t>
      </w:r>
      <w:proofErr w:type="spellEnd"/>
      <w:r w:rsidRPr="00605D73">
        <w:rPr>
          <w:rFonts w:ascii="Times New Roman" w:hAnsi="Times New Roman" w:cs="Times New Roman"/>
        </w:rPr>
        <w:t>. Available at: https://www.newtonx.com/article/price-sensitivity/.</w:t>
      </w:r>
    </w:p>
    <w:p w14:paraId="53442F35"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Sansome, K., Wilkie, D. and Conduit, J. (2024). Beyond information availability: Specifying the dimensions of consumer perceived brand transparency. </w:t>
      </w:r>
      <w:r w:rsidRPr="00605D73">
        <w:rPr>
          <w:rFonts w:ascii="Times New Roman" w:hAnsi="Times New Roman" w:cs="Times New Roman"/>
          <w:i/>
          <w:iCs/>
        </w:rPr>
        <w:t>Journal of Business Research</w:t>
      </w:r>
      <w:r w:rsidRPr="00605D73">
        <w:rPr>
          <w:rFonts w:ascii="Times New Roman" w:hAnsi="Times New Roman" w:cs="Times New Roman"/>
        </w:rPr>
        <w:t xml:space="preserve">, [online] 170, pp.114358–114358. </w:t>
      </w:r>
      <w:proofErr w:type="spellStart"/>
      <w:r w:rsidRPr="00605D73">
        <w:rPr>
          <w:rFonts w:ascii="Times New Roman" w:hAnsi="Times New Roman" w:cs="Times New Roman"/>
        </w:rPr>
        <w:t>doi:https</w:t>
      </w:r>
      <w:proofErr w:type="spellEnd"/>
      <w:r w:rsidRPr="00605D73">
        <w:rPr>
          <w:rFonts w:ascii="Times New Roman" w:hAnsi="Times New Roman" w:cs="Times New Roman"/>
        </w:rPr>
        <w:t>://doi.org/10.1016/j.jbusres.2023.114358.</w:t>
      </w:r>
    </w:p>
    <w:p w14:paraId="79D3F192" w14:textId="77777777" w:rsidR="00605D73" w:rsidRPr="00605D73" w:rsidRDefault="00605D73" w:rsidP="00605D73">
      <w:pPr>
        <w:jc w:val="both"/>
        <w:rPr>
          <w:rFonts w:ascii="Times New Roman" w:hAnsi="Times New Roman" w:cs="Times New Roman"/>
        </w:rPr>
      </w:pPr>
      <w:proofErr w:type="spellStart"/>
      <w:r w:rsidRPr="00605D73">
        <w:rPr>
          <w:rFonts w:ascii="Times New Roman" w:hAnsi="Times New Roman" w:cs="Times New Roman"/>
        </w:rPr>
        <w:t>Symcox</w:t>
      </w:r>
      <w:proofErr w:type="spellEnd"/>
      <w:r w:rsidRPr="00605D73">
        <w:rPr>
          <w:rFonts w:ascii="Times New Roman" w:hAnsi="Times New Roman" w:cs="Times New Roman"/>
        </w:rPr>
        <w:t xml:space="preserve">, J. (2025). </w:t>
      </w:r>
      <w:r w:rsidRPr="00605D73">
        <w:rPr>
          <w:rFonts w:ascii="Times New Roman" w:hAnsi="Times New Roman" w:cs="Times New Roman"/>
          <w:i/>
          <w:iCs/>
        </w:rPr>
        <w:t>How technology is transforming the used car market in the UK</w:t>
      </w:r>
      <w:r w:rsidRPr="00605D73">
        <w:rPr>
          <w:rFonts w:ascii="Times New Roman" w:hAnsi="Times New Roman" w:cs="Times New Roman"/>
        </w:rPr>
        <w:t xml:space="preserve">. [online] </w:t>
      </w:r>
      <w:proofErr w:type="spellStart"/>
      <w:r w:rsidRPr="00605D73">
        <w:rPr>
          <w:rFonts w:ascii="Times New Roman" w:hAnsi="Times New Roman" w:cs="Times New Roman"/>
        </w:rPr>
        <w:t>BusinessCloud</w:t>
      </w:r>
      <w:proofErr w:type="spellEnd"/>
      <w:r w:rsidRPr="00605D73">
        <w:rPr>
          <w:rFonts w:ascii="Times New Roman" w:hAnsi="Times New Roman" w:cs="Times New Roman"/>
        </w:rPr>
        <w:t>. Available at: https://businesscloud.co.uk/news/how-technology-is-transforming-the-used-car-market-in-the-uk/.</w:t>
      </w:r>
    </w:p>
    <w:p w14:paraId="52E76EC4" w14:textId="77777777" w:rsidR="00605D73" w:rsidRPr="00605D73" w:rsidRDefault="00605D73" w:rsidP="00605D73">
      <w:pPr>
        <w:jc w:val="both"/>
        <w:rPr>
          <w:rFonts w:ascii="Times New Roman" w:hAnsi="Times New Roman" w:cs="Times New Roman"/>
        </w:rPr>
      </w:pPr>
      <w:r w:rsidRPr="00605D73">
        <w:rPr>
          <w:rFonts w:ascii="Times New Roman" w:hAnsi="Times New Roman" w:cs="Times New Roman"/>
        </w:rPr>
        <w:t xml:space="preserve">Syrjälä, H., Ruiz, C.D., </w:t>
      </w:r>
      <w:proofErr w:type="spellStart"/>
      <w:r w:rsidRPr="00605D73">
        <w:rPr>
          <w:rFonts w:ascii="Times New Roman" w:hAnsi="Times New Roman" w:cs="Times New Roman"/>
        </w:rPr>
        <w:t>Leipämaa</w:t>
      </w:r>
      <w:proofErr w:type="spellEnd"/>
      <w:r w:rsidRPr="00605D73">
        <w:rPr>
          <w:rFonts w:ascii="Times New Roman" w:hAnsi="Times New Roman" w:cs="Times New Roman"/>
        </w:rPr>
        <w:t xml:space="preserve">-Leskinen, H. and Luomala, H.T. (2025). From consumers to consumption: The socio-technical assemblage of the persona in market segmentation. </w:t>
      </w:r>
      <w:r w:rsidRPr="00605D73">
        <w:rPr>
          <w:rFonts w:ascii="Times New Roman" w:hAnsi="Times New Roman" w:cs="Times New Roman"/>
          <w:i/>
          <w:iCs/>
        </w:rPr>
        <w:t>Journal of Business Research</w:t>
      </w:r>
      <w:r w:rsidRPr="00605D73">
        <w:rPr>
          <w:rFonts w:ascii="Times New Roman" w:hAnsi="Times New Roman" w:cs="Times New Roman"/>
        </w:rPr>
        <w:t xml:space="preserve">, [online] 194, p.115387. </w:t>
      </w:r>
      <w:proofErr w:type="spellStart"/>
      <w:r w:rsidRPr="00605D73">
        <w:rPr>
          <w:rFonts w:ascii="Times New Roman" w:hAnsi="Times New Roman" w:cs="Times New Roman"/>
        </w:rPr>
        <w:t>doi:https</w:t>
      </w:r>
      <w:proofErr w:type="spellEnd"/>
      <w:r w:rsidRPr="00605D73">
        <w:rPr>
          <w:rFonts w:ascii="Times New Roman" w:hAnsi="Times New Roman" w:cs="Times New Roman"/>
        </w:rPr>
        <w:t>://doi.org/10.1016/j.jbusres.2025.115387.</w:t>
      </w:r>
    </w:p>
    <w:p w14:paraId="2C1353BB" w14:textId="7C11EA7F" w:rsidR="006E49F5" w:rsidRPr="00605D73" w:rsidRDefault="00605D73" w:rsidP="00605D73">
      <w:pPr>
        <w:jc w:val="both"/>
        <w:rPr>
          <w:rFonts w:ascii="Times New Roman" w:hAnsi="Times New Roman" w:cs="Times New Roman"/>
        </w:rPr>
      </w:pPr>
      <w:r w:rsidRPr="00605D73">
        <w:rPr>
          <w:rFonts w:ascii="Times New Roman" w:hAnsi="Times New Roman" w:cs="Times New Roman"/>
        </w:rPr>
        <w:t xml:space="preserve">Twin, A. (2024). </w:t>
      </w:r>
      <w:r w:rsidRPr="00605D73">
        <w:rPr>
          <w:rFonts w:ascii="Times New Roman" w:hAnsi="Times New Roman" w:cs="Times New Roman"/>
          <w:i/>
          <w:iCs/>
        </w:rPr>
        <w:t>4 Ps of marketing: What they are &amp; how to use them successfully</w:t>
      </w:r>
      <w:r w:rsidRPr="00605D73">
        <w:rPr>
          <w:rFonts w:ascii="Times New Roman" w:hAnsi="Times New Roman" w:cs="Times New Roman"/>
        </w:rPr>
        <w:t>. [online] Investopedia. Available at: https://www.investopedia.com/terms/f/four-ps.asp.</w:t>
      </w:r>
    </w:p>
    <w:sectPr w:rsidR="006E49F5" w:rsidRPr="00605D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F5"/>
    <w:rsid w:val="00001C04"/>
    <w:rsid w:val="000876BA"/>
    <w:rsid w:val="002104A8"/>
    <w:rsid w:val="002B3753"/>
    <w:rsid w:val="002C68A2"/>
    <w:rsid w:val="002E578D"/>
    <w:rsid w:val="002E6CC5"/>
    <w:rsid w:val="00301655"/>
    <w:rsid w:val="0037547D"/>
    <w:rsid w:val="00394996"/>
    <w:rsid w:val="00414837"/>
    <w:rsid w:val="005B6CE1"/>
    <w:rsid w:val="00605D73"/>
    <w:rsid w:val="006411C4"/>
    <w:rsid w:val="006E49F5"/>
    <w:rsid w:val="007108BF"/>
    <w:rsid w:val="00713FD6"/>
    <w:rsid w:val="00762131"/>
    <w:rsid w:val="00824D8E"/>
    <w:rsid w:val="00866CEF"/>
    <w:rsid w:val="008F56AF"/>
    <w:rsid w:val="009475EE"/>
    <w:rsid w:val="009E681C"/>
    <w:rsid w:val="00B4378F"/>
    <w:rsid w:val="00C027D9"/>
    <w:rsid w:val="00C5541F"/>
    <w:rsid w:val="00C82804"/>
    <w:rsid w:val="00DE0BE5"/>
    <w:rsid w:val="00DE4873"/>
    <w:rsid w:val="00E81CE4"/>
    <w:rsid w:val="00FB3EE3"/>
    <w:rsid w:val="00FD4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42D2E"/>
  <w15:chartTrackingRefBased/>
  <w15:docId w15:val="{80D30244-1CD3-4D2D-AF54-D2ABDCB63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9F5"/>
    <w:rPr>
      <w:rFonts w:eastAsiaTheme="majorEastAsia" w:cstheme="majorBidi"/>
      <w:color w:val="272727" w:themeColor="text1" w:themeTint="D8"/>
    </w:rPr>
  </w:style>
  <w:style w:type="paragraph" w:styleId="Title">
    <w:name w:val="Title"/>
    <w:basedOn w:val="Normal"/>
    <w:next w:val="Normal"/>
    <w:link w:val="TitleChar"/>
    <w:uiPriority w:val="10"/>
    <w:qFormat/>
    <w:rsid w:val="006E4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9F5"/>
    <w:pPr>
      <w:spacing w:before="160"/>
      <w:jc w:val="center"/>
    </w:pPr>
    <w:rPr>
      <w:i/>
      <w:iCs/>
      <w:color w:val="404040" w:themeColor="text1" w:themeTint="BF"/>
    </w:rPr>
  </w:style>
  <w:style w:type="character" w:customStyle="1" w:styleId="QuoteChar">
    <w:name w:val="Quote Char"/>
    <w:basedOn w:val="DefaultParagraphFont"/>
    <w:link w:val="Quote"/>
    <w:uiPriority w:val="29"/>
    <w:rsid w:val="006E49F5"/>
    <w:rPr>
      <w:i/>
      <w:iCs/>
      <w:color w:val="404040" w:themeColor="text1" w:themeTint="BF"/>
    </w:rPr>
  </w:style>
  <w:style w:type="paragraph" w:styleId="ListParagraph">
    <w:name w:val="List Paragraph"/>
    <w:basedOn w:val="Normal"/>
    <w:uiPriority w:val="34"/>
    <w:qFormat/>
    <w:rsid w:val="006E49F5"/>
    <w:pPr>
      <w:ind w:left="720"/>
      <w:contextualSpacing/>
    </w:pPr>
  </w:style>
  <w:style w:type="character" w:styleId="IntenseEmphasis">
    <w:name w:val="Intense Emphasis"/>
    <w:basedOn w:val="DefaultParagraphFont"/>
    <w:uiPriority w:val="21"/>
    <w:qFormat/>
    <w:rsid w:val="006E49F5"/>
    <w:rPr>
      <w:i/>
      <w:iCs/>
      <w:color w:val="0F4761" w:themeColor="accent1" w:themeShade="BF"/>
    </w:rPr>
  </w:style>
  <w:style w:type="paragraph" w:styleId="IntenseQuote">
    <w:name w:val="Intense Quote"/>
    <w:basedOn w:val="Normal"/>
    <w:next w:val="Normal"/>
    <w:link w:val="IntenseQuoteChar"/>
    <w:uiPriority w:val="30"/>
    <w:qFormat/>
    <w:rsid w:val="006E4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9F5"/>
    <w:rPr>
      <w:i/>
      <w:iCs/>
      <w:color w:val="0F4761" w:themeColor="accent1" w:themeShade="BF"/>
    </w:rPr>
  </w:style>
  <w:style w:type="character" w:styleId="IntenseReference">
    <w:name w:val="Intense Reference"/>
    <w:basedOn w:val="DefaultParagraphFont"/>
    <w:uiPriority w:val="32"/>
    <w:qFormat/>
    <w:rsid w:val="006E49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12</Pages>
  <Words>4161</Words>
  <Characters>23721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Shakil</dc:creator>
  <cp:keywords/>
  <dc:description/>
  <cp:lastModifiedBy>Muhammad Shakil</cp:lastModifiedBy>
  <cp:revision>8</cp:revision>
  <dcterms:created xsi:type="dcterms:W3CDTF">2026-02-18T07:10:00Z</dcterms:created>
  <dcterms:modified xsi:type="dcterms:W3CDTF">2026-02-24T03:34:00Z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2026-02-18T08:00:14Z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6121aa2f-5859-49c0-97ef-99637ba901ab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