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2A04B" w14:textId="77777777" w:rsidR="00EB7C74" w:rsidRDefault="00C341EA">
      <w:pPr>
        <w:pStyle w:val="BodyText"/>
        <w:ind w:left="140"/>
        <w:rPr>
          <w:rFonts w:ascii="Times New Roman"/>
          <w:sz w:val="20"/>
        </w:rPr>
      </w:pPr>
      <w:r>
        <w:pict w14:anchorId="1E8CF13B">
          <v:rect id="docshape1" o:spid="_x0000_s1090" style="position:absolute;left:0;text-align:left;margin-left:0;margin-top:0;width:594.95pt;height:841.7pt;z-index:-16219648;mso-position-horizontal-relative:page;mso-position-vertical-relative:page" fillcolor="#f3fff3" stroked="f">
            <w10:wrap anchorx="page" anchory="page"/>
          </v:rect>
        </w:pict>
      </w:r>
      <w:r>
        <w:rPr>
          <w:rFonts w:ascii="Times New Roman"/>
          <w:noProof/>
          <w:sz w:val="20"/>
        </w:rPr>
        <w:drawing>
          <wp:inline distT="0" distB="0" distL="0" distR="0" wp14:anchorId="200F3116" wp14:editId="01DAEBDE">
            <wp:extent cx="1809750" cy="723900"/>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09750" cy="723900"/>
                    </a:xfrm>
                    <a:prstGeom prst="rect">
                      <a:avLst/>
                    </a:prstGeom>
                  </pic:spPr>
                </pic:pic>
              </a:graphicData>
            </a:graphic>
          </wp:inline>
        </w:drawing>
      </w:r>
    </w:p>
    <w:p w14:paraId="7A1C282C" w14:textId="77777777" w:rsidR="00EB7C74" w:rsidRDefault="00C341EA">
      <w:pPr>
        <w:spacing w:before="1"/>
        <w:ind w:right="152"/>
        <w:jc w:val="right"/>
        <w:rPr>
          <w:b/>
          <w:sz w:val="28"/>
        </w:rPr>
      </w:pPr>
      <w:r>
        <w:rPr>
          <w:b/>
          <w:sz w:val="28"/>
        </w:rPr>
        <w:t>APPENDIX</w:t>
      </w:r>
      <w:r>
        <w:rPr>
          <w:b/>
          <w:spacing w:val="-7"/>
          <w:sz w:val="28"/>
        </w:rPr>
        <w:t xml:space="preserve"> </w:t>
      </w:r>
      <w:r>
        <w:rPr>
          <w:b/>
          <w:spacing w:val="-4"/>
          <w:sz w:val="28"/>
        </w:rPr>
        <w:t>GA36a</w:t>
      </w:r>
    </w:p>
    <w:p w14:paraId="253E1267" w14:textId="77777777" w:rsidR="00EB7C74" w:rsidRDefault="00C341EA">
      <w:pPr>
        <w:pStyle w:val="BodyText"/>
        <w:spacing w:before="11"/>
        <w:rPr>
          <w:b/>
          <w:sz w:val="17"/>
        </w:rPr>
      </w:pPr>
      <w:r>
        <w:pict w14:anchorId="46975314">
          <v:shapetype id="_x0000_t202" coordsize="21600,21600" o:spt="202" path="m,l,21600r21600,l21600,xe">
            <v:stroke joinstyle="miter"/>
            <v:path gradientshapeok="t" o:connecttype="rect"/>
          </v:shapetype>
          <v:shape id="docshape2" o:spid="_x0000_s1089" type="#_x0000_t202" style="position:absolute;margin-left:55.8pt;margin-top:11.8pt;width:496.35pt;height:35.55pt;z-index:-15728640;mso-wrap-distance-left:0;mso-wrap-distance-right:0;mso-position-horizontal-relative:page" fillcolor="silver" strokeweight=".48pt">
            <v:textbox inset="0,0,0,0">
              <w:txbxContent>
                <w:p w14:paraId="0E670369" w14:textId="77777777" w:rsidR="00EB7C74" w:rsidRDefault="00C341E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5954BAFB" w14:textId="77777777" w:rsidR="00EB7C74" w:rsidRDefault="00EB7C74">
      <w:pPr>
        <w:pStyle w:val="BodyText"/>
        <w:rPr>
          <w:b/>
          <w:sz w:val="20"/>
        </w:rPr>
      </w:pPr>
    </w:p>
    <w:p w14:paraId="2296068D" w14:textId="77777777" w:rsidR="00EB7C74" w:rsidRDefault="00EB7C74">
      <w:pPr>
        <w:pStyle w:val="BodyText"/>
        <w:spacing w:before="6"/>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B7C74" w14:paraId="63C817A5" w14:textId="77777777">
        <w:trPr>
          <w:trHeight w:val="491"/>
        </w:trPr>
        <w:tc>
          <w:tcPr>
            <w:tcW w:w="2096" w:type="dxa"/>
            <w:shd w:val="clear" w:color="auto" w:fill="D9D9D9"/>
          </w:tcPr>
          <w:p w14:paraId="7086211E" w14:textId="77777777" w:rsidR="00EB7C74" w:rsidRDefault="00C341EA">
            <w:pPr>
              <w:pStyle w:val="TableParagraph"/>
              <w:spacing w:before="120"/>
              <w:ind w:left="108"/>
              <w:rPr>
                <w:b/>
              </w:rPr>
            </w:pPr>
            <w:r>
              <w:rPr>
                <w:b/>
              </w:rPr>
              <w:t>Student</w:t>
            </w:r>
            <w:r>
              <w:rPr>
                <w:b/>
                <w:spacing w:val="-4"/>
              </w:rPr>
              <w:t xml:space="preserve"> name:</w:t>
            </w:r>
          </w:p>
        </w:tc>
        <w:tc>
          <w:tcPr>
            <w:tcW w:w="3294" w:type="dxa"/>
            <w:shd w:val="clear" w:color="auto" w:fill="F3FFF3"/>
          </w:tcPr>
          <w:p w14:paraId="64B16A31" w14:textId="77777777" w:rsidR="00EB7C74" w:rsidRDefault="00EB7C74">
            <w:pPr>
              <w:pStyle w:val="TableParagraph"/>
              <w:rPr>
                <w:rFonts w:ascii="Times New Roman"/>
              </w:rPr>
            </w:pPr>
          </w:p>
        </w:tc>
        <w:tc>
          <w:tcPr>
            <w:tcW w:w="2269" w:type="dxa"/>
            <w:shd w:val="clear" w:color="auto" w:fill="D9D9D9"/>
          </w:tcPr>
          <w:p w14:paraId="0543C208" w14:textId="77777777" w:rsidR="00EB7C74" w:rsidRDefault="00C341EA">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9" w:type="dxa"/>
            <w:shd w:val="clear" w:color="auto" w:fill="F3FFF3"/>
          </w:tcPr>
          <w:p w14:paraId="1377536C" w14:textId="77777777" w:rsidR="00EB7C74" w:rsidRDefault="00EB7C74">
            <w:pPr>
              <w:pStyle w:val="TableParagraph"/>
              <w:rPr>
                <w:rFonts w:ascii="Times New Roman"/>
              </w:rPr>
            </w:pPr>
          </w:p>
        </w:tc>
      </w:tr>
      <w:tr w:rsidR="00EB7C74" w14:paraId="7F1FE1DE" w14:textId="77777777">
        <w:trPr>
          <w:trHeight w:val="493"/>
        </w:trPr>
        <w:tc>
          <w:tcPr>
            <w:tcW w:w="2096" w:type="dxa"/>
            <w:shd w:val="clear" w:color="auto" w:fill="D9D9D9"/>
          </w:tcPr>
          <w:p w14:paraId="0E4004BD" w14:textId="77777777" w:rsidR="00EB7C74" w:rsidRDefault="00C341EA">
            <w:pPr>
              <w:pStyle w:val="TableParagraph"/>
              <w:spacing w:before="120"/>
              <w:ind w:left="108"/>
              <w:rPr>
                <w:b/>
              </w:rPr>
            </w:pPr>
            <w:r>
              <w:rPr>
                <w:b/>
                <w:spacing w:val="-2"/>
              </w:rPr>
              <w:t>Programme:</w:t>
            </w:r>
          </w:p>
        </w:tc>
        <w:tc>
          <w:tcPr>
            <w:tcW w:w="7832" w:type="dxa"/>
            <w:gridSpan w:val="3"/>
            <w:shd w:val="clear" w:color="auto" w:fill="F3FFF3"/>
          </w:tcPr>
          <w:p w14:paraId="49027A6F" w14:textId="77777777" w:rsidR="00EB7C74" w:rsidRDefault="00C341EA">
            <w:pPr>
              <w:pStyle w:val="TableParagraph"/>
              <w:spacing w:before="120"/>
              <w:ind w:left="105"/>
              <w:rPr>
                <w:b/>
              </w:rPr>
            </w:pPr>
            <w:r>
              <w:rPr>
                <w:b/>
              </w:rPr>
              <w:t>Certificate</w:t>
            </w:r>
            <w:r>
              <w:rPr>
                <w:b/>
                <w:spacing w:val="-5"/>
              </w:rPr>
              <w:t xml:space="preserve"> </w:t>
            </w:r>
            <w:r>
              <w:rPr>
                <w:b/>
              </w:rPr>
              <w:t>of</w:t>
            </w:r>
            <w:r>
              <w:rPr>
                <w:b/>
                <w:spacing w:val="-4"/>
              </w:rPr>
              <w:t xml:space="preserve"> </w:t>
            </w:r>
            <w:r>
              <w:rPr>
                <w:b/>
              </w:rPr>
              <w:t>Higher</w:t>
            </w:r>
            <w:r>
              <w:rPr>
                <w:b/>
                <w:spacing w:val="-3"/>
              </w:rPr>
              <w:t xml:space="preserve"> </w:t>
            </w:r>
            <w:r>
              <w:rPr>
                <w:b/>
              </w:rPr>
              <w:t>Education</w:t>
            </w:r>
            <w:r>
              <w:rPr>
                <w:b/>
                <w:spacing w:val="-7"/>
              </w:rPr>
              <w:t xml:space="preserve"> </w:t>
            </w:r>
            <w:r>
              <w:rPr>
                <w:b/>
              </w:rPr>
              <w:t>Skills</w:t>
            </w:r>
            <w:r>
              <w:rPr>
                <w:b/>
                <w:spacing w:val="-7"/>
              </w:rPr>
              <w:t xml:space="preserve"> </w:t>
            </w:r>
            <w:r>
              <w:rPr>
                <w:b/>
              </w:rPr>
              <w:t>for</w:t>
            </w:r>
            <w:r>
              <w:rPr>
                <w:b/>
                <w:spacing w:val="-6"/>
              </w:rPr>
              <w:t xml:space="preserve"> </w:t>
            </w:r>
            <w:r>
              <w:rPr>
                <w:b/>
              </w:rPr>
              <w:t>the</w:t>
            </w:r>
            <w:r>
              <w:rPr>
                <w:b/>
                <w:spacing w:val="-7"/>
              </w:rPr>
              <w:t xml:space="preserve"> </w:t>
            </w:r>
            <w:r>
              <w:rPr>
                <w:b/>
                <w:spacing w:val="-2"/>
              </w:rPr>
              <w:t>Workplace</w:t>
            </w:r>
          </w:p>
        </w:tc>
      </w:tr>
      <w:tr w:rsidR="00EB7C74" w14:paraId="72E4579E" w14:textId="77777777">
        <w:trPr>
          <w:trHeight w:val="491"/>
        </w:trPr>
        <w:tc>
          <w:tcPr>
            <w:tcW w:w="2096" w:type="dxa"/>
            <w:shd w:val="clear" w:color="auto" w:fill="D9D9D9"/>
          </w:tcPr>
          <w:p w14:paraId="0528F0EC" w14:textId="77777777" w:rsidR="00EB7C74" w:rsidRDefault="00C341EA">
            <w:pPr>
              <w:pStyle w:val="TableParagraph"/>
              <w:spacing w:before="120"/>
              <w:ind w:left="108"/>
              <w:rPr>
                <w:b/>
              </w:rPr>
            </w:pPr>
            <w:r>
              <w:rPr>
                <w:b/>
                <w:spacing w:val="-2"/>
              </w:rPr>
              <w:t>Module:</w:t>
            </w:r>
          </w:p>
        </w:tc>
        <w:tc>
          <w:tcPr>
            <w:tcW w:w="7832" w:type="dxa"/>
            <w:gridSpan w:val="3"/>
            <w:shd w:val="clear" w:color="auto" w:fill="F3FFF3"/>
          </w:tcPr>
          <w:p w14:paraId="0EAF372C" w14:textId="77777777" w:rsidR="00EB7C74" w:rsidRDefault="00C341EA">
            <w:pPr>
              <w:pStyle w:val="TableParagraph"/>
              <w:spacing w:before="120"/>
              <w:ind w:left="105"/>
              <w:rPr>
                <w:b/>
              </w:rPr>
            </w:pPr>
            <w:r>
              <w:rPr>
                <w:b/>
              </w:rPr>
              <w:t>Effective</w:t>
            </w:r>
            <w:r>
              <w:rPr>
                <w:b/>
                <w:spacing w:val="-9"/>
              </w:rPr>
              <w:t xml:space="preserve"> </w:t>
            </w:r>
            <w:r>
              <w:rPr>
                <w:b/>
              </w:rPr>
              <w:t>Team</w:t>
            </w:r>
            <w:r>
              <w:rPr>
                <w:b/>
                <w:spacing w:val="-5"/>
              </w:rPr>
              <w:t xml:space="preserve"> </w:t>
            </w:r>
            <w:r>
              <w:rPr>
                <w:b/>
              </w:rPr>
              <w:t>Working</w:t>
            </w:r>
            <w:r>
              <w:rPr>
                <w:b/>
                <w:spacing w:val="-5"/>
              </w:rPr>
              <w:t xml:space="preserve"> </w:t>
            </w:r>
            <w:r>
              <w:rPr>
                <w:b/>
              </w:rPr>
              <w:t>and</w:t>
            </w:r>
            <w:r>
              <w:rPr>
                <w:b/>
                <w:spacing w:val="-4"/>
              </w:rPr>
              <w:t xml:space="preserve"> </w:t>
            </w:r>
            <w:r>
              <w:rPr>
                <w:b/>
                <w:spacing w:val="-2"/>
              </w:rPr>
              <w:t>Communication</w:t>
            </w:r>
          </w:p>
        </w:tc>
      </w:tr>
      <w:tr w:rsidR="00EB7C74" w14:paraId="20DF6462" w14:textId="77777777">
        <w:trPr>
          <w:trHeight w:val="760"/>
        </w:trPr>
        <w:tc>
          <w:tcPr>
            <w:tcW w:w="2096" w:type="dxa"/>
            <w:shd w:val="clear" w:color="auto" w:fill="D9D9D9"/>
          </w:tcPr>
          <w:p w14:paraId="3D0230ED" w14:textId="77777777" w:rsidR="00EB7C74" w:rsidRDefault="00C341EA">
            <w:pPr>
              <w:pStyle w:val="TableParagraph"/>
              <w:spacing w:before="123"/>
              <w:ind w:left="108"/>
              <w:rPr>
                <w:b/>
              </w:rPr>
            </w:pPr>
            <w:r>
              <w:rPr>
                <w:b/>
              </w:rPr>
              <w:t>Module</w:t>
            </w:r>
            <w:r>
              <w:rPr>
                <w:b/>
                <w:spacing w:val="-4"/>
              </w:rPr>
              <w:t xml:space="preserve"> </w:t>
            </w:r>
            <w:r>
              <w:rPr>
                <w:b/>
                <w:spacing w:val="-2"/>
              </w:rPr>
              <w:t>code:</w:t>
            </w:r>
          </w:p>
        </w:tc>
        <w:tc>
          <w:tcPr>
            <w:tcW w:w="3294" w:type="dxa"/>
            <w:shd w:val="clear" w:color="auto" w:fill="F3FFF3"/>
          </w:tcPr>
          <w:p w14:paraId="181BB690" w14:textId="77777777" w:rsidR="00EB7C74" w:rsidRDefault="00C341EA">
            <w:pPr>
              <w:pStyle w:val="TableParagraph"/>
              <w:spacing w:before="123"/>
              <w:ind w:left="105"/>
              <w:rPr>
                <w:b/>
              </w:rPr>
            </w:pPr>
            <w:r>
              <w:rPr>
                <w:b/>
              </w:rPr>
              <w:t>BMSW</w:t>
            </w:r>
            <w:r>
              <w:rPr>
                <w:b/>
                <w:spacing w:val="-4"/>
              </w:rPr>
              <w:t xml:space="preserve"> 4002</w:t>
            </w:r>
          </w:p>
        </w:tc>
        <w:tc>
          <w:tcPr>
            <w:tcW w:w="2269" w:type="dxa"/>
            <w:shd w:val="clear" w:color="auto" w:fill="D9D9D9"/>
          </w:tcPr>
          <w:p w14:paraId="7A376A35" w14:textId="77777777" w:rsidR="00EB7C74" w:rsidRDefault="00C341EA">
            <w:pPr>
              <w:pStyle w:val="TableParagraph"/>
              <w:tabs>
                <w:tab w:val="left" w:pos="1951"/>
              </w:tabs>
              <w:spacing w:before="2" w:line="253" w:lineRule="exact"/>
              <w:ind w:left="107"/>
              <w:rPr>
                <w:b/>
              </w:rPr>
            </w:pPr>
            <w:r>
              <w:rPr>
                <w:b/>
                <w:spacing w:val="-2"/>
              </w:rPr>
              <w:t>Contribution</w:t>
            </w:r>
            <w:r>
              <w:rPr>
                <w:b/>
              </w:rPr>
              <w:tab/>
            </w:r>
            <w:r>
              <w:rPr>
                <w:b/>
                <w:spacing w:val="-5"/>
              </w:rPr>
              <w:t>to</w:t>
            </w:r>
          </w:p>
          <w:p w14:paraId="3AF2606D" w14:textId="77777777" w:rsidR="00EB7C74" w:rsidRDefault="00C341EA">
            <w:pPr>
              <w:pStyle w:val="TableParagraph"/>
              <w:tabs>
                <w:tab w:val="left" w:pos="1391"/>
              </w:tabs>
              <w:spacing w:line="252" w:lineRule="exact"/>
              <w:ind w:left="107" w:right="95"/>
              <w:rPr>
                <w:b/>
              </w:rPr>
            </w:pPr>
            <w:r>
              <w:rPr>
                <w:b/>
                <w:spacing w:val="-2"/>
              </w:rPr>
              <w:t>Overall</w:t>
            </w:r>
            <w:r>
              <w:rPr>
                <w:b/>
              </w:rPr>
              <w:tab/>
            </w:r>
            <w:r>
              <w:rPr>
                <w:b/>
                <w:spacing w:val="-2"/>
              </w:rPr>
              <w:t xml:space="preserve">Module </w:t>
            </w:r>
            <w:r>
              <w:rPr>
                <w:b/>
              </w:rPr>
              <w:t>Assessment (%):</w:t>
            </w:r>
          </w:p>
        </w:tc>
        <w:tc>
          <w:tcPr>
            <w:tcW w:w="2269" w:type="dxa"/>
            <w:shd w:val="clear" w:color="auto" w:fill="F3FFF3"/>
          </w:tcPr>
          <w:p w14:paraId="7F6A0219" w14:textId="77777777" w:rsidR="00EB7C74" w:rsidRDefault="00C341EA">
            <w:pPr>
              <w:pStyle w:val="TableParagraph"/>
              <w:spacing w:before="123"/>
              <w:ind w:left="106"/>
              <w:rPr>
                <w:b/>
              </w:rPr>
            </w:pPr>
            <w:r>
              <w:rPr>
                <w:b/>
                <w:spacing w:val="-5"/>
              </w:rPr>
              <w:t>50%</w:t>
            </w:r>
          </w:p>
        </w:tc>
      </w:tr>
      <w:tr w:rsidR="00EB7C74" w14:paraId="7A7BEEB0" w14:textId="77777777">
        <w:trPr>
          <w:trHeight w:val="491"/>
        </w:trPr>
        <w:tc>
          <w:tcPr>
            <w:tcW w:w="2096" w:type="dxa"/>
            <w:shd w:val="clear" w:color="auto" w:fill="D9D9D9"/>
          </w:tcPr>
          <w:p w14:paraId="351ABB46" w14:textId="77777777" w:rsidR="00EB7C74" w:rsidRDefault="00C341EA">
            <w:pPr>
              <w:pStyle w:val="TableParagraph"/>
              <w:spacing w:before="120"/>
              <w:ind w:left="108"/>
              <w:rPr>
                <w:b/>
              </w:rPr>
            </w:pPr>
            <w:r>
              <w:rPr>
                <w:b/>
              </w:rPr>
              <w:t>Module</w:t>
            </w:r>
            <w:r>
              <w:rPr>
                <w:b/>
                <w:spacing w:val="-4"/>
              </w:rPr>
              <w:t xml:space="preserve"> </w:t>
            </w:r>
            <w:r>
              <w:rPr>
                <w:b/>
                <w:spacing w:val="-2"/>
              </w:rPr>
              <w:t>Lead:</w:t>
            </w:r>
          </w:p>
        </w:tc>
        <w:tc>
          <w:tcPr>
            <w:tcW w:w="3294" w:type="dxa"/>
            <w:shd w:val="clear" w:color="auto" w:fill="F3FFF3"/>
          </w:tcPr>
          <w:p w14:paraId="5D8F44B2" w14:textId="77777777" w:rsidR="00EB7C74" w:rsidRDefault="00C341EA">
            <w:pPr>
              <w:pStyle w:val="TableParagraph"/>
              <w:spacing w:before="120"/>
              <w:ind w:left="105"/>
              <w:rPr>
                <w:b/>
              </w:rPr>
            </w:pPr>
            <w:r>
              <w:rPr>
                <w:b/>
              </w:rPr>
              <w:t>Dami</w:t>
            </w:r>
            <w:r>
              <w:rPr>
                <w:b/>
                <w:spacing w:val="-4"/>
              </w:rPr>
              <w:t xml:space="preserve"> </w:t>
            </w:r>
            <w:r>
              <w:rPr>
                <w:b/>
                <w:spacing w:val="-2"/>
              </w:rPr>
              <w:t>Pokubo</w:t>
            </w:r>
          </w:p>
        </w:tc>
        <w:tc>
          <w:tcPr>
            <w:tcW w:w="2269" w:type="dxa"/>
            <w:shd w:val="clear" w:color="auto" w:fill="D9D9D9"/>
          </w:tcPr>
          <w:p w14:paraId="5C4B3974" w14:textId="77777777" w:rsidR="00EB7C74" w:rsidRDefault="00C341EA">
            <w:pPr>
              <w:pStyle w:val="TableParagraph"/>
              <w:spacing w:before="120"/>
              <w:ind w:left="107"/>
              <w:rPr>
                <w:b/>
              </w:rPr>
            </w:pPr>
            <w:r>
              <w:rPr>
                <w:b/>
              </w:rPr>
              <w:t>Internal</w:t>
            </w:r>
            <w:r>
              <w:rPr>
                <w:b/>
                <w:spacing w:val="-1"/>
              </w:rPr>
              <w:t xml:space="preserve"> </w:t>
            </w:r>
            <w:r>
              <w:rPr>
                <w:b/>
                <w:spacing w:val="-2"/>
              </w:rPr>
              <w:t>Verifier:</w:t>
            </w:r>
          </w:p>
        </w:tc>
        <w:tc>
          <w:tcPr>
            <w:tcW w:w="2269" w:type="dxa"/>
            <w:shd w:val="clear" w:color="auto" w:fill="F3FFF3"/>
          </w:tcPr>
          <w:p w14:paraId="4CE7FA58" w14:textId="77777777" w:rsidR="00EB7C74" w:rsidRDefault="00C341EA">
            <w:pPr>
              <w:pStyle w:val="TableParagraph"/>
              <w:spacing w:before="120"/>
              <w:ind w:left="106"/>
              <w:rPr>
                <w:b/>
              </w:rPr>
            </w:pPr>
            <w:r>
              <w:rPr>
                <w:b/>
              </w:rPr>
              <w:t>Yohan</w:t>
            </w:r>
            <w:r>
              <w:rPr>
                <w:b/>
                <w:spacing w:val="-4"/>
              </w:rPr>
              <w:t xml:space="preserve"> </w:t>
            </w:r>
            <w:r>
              <w:rPr>
                <w:b/>
                <w:spacing w:val="-2"/>
              </w:rPr>
              <w:t>Mendis</w:t>
            </w:r>
          </w:p>
        </w:tc>
      </w:tr>
      <w:tr w:rsidR="00EB7C74" w14:paraId="66AD5E5C" w14:textId="77777777">
        <w:trPr>
          <w:trHeight w:val="1000"/>
        </w:trPr>
        <w:tc>
          <w:tcPr>
            <w:tcW w:w="2096" w:type="dxa"/>
            <w:shd w:val="clear" w:color="auto" w:fill="D9D9D9"/>
          </w:tcPr>
          <w:p w14:paraId="7F80C547" w14:textId="77777777" w:rsidR="00EB7C74" w:rsidRDefault="00C341EA">
            <w:pPr>
              <w:pStyle w:val="TableParagraph"/>
              <w:spacing w:before="120"/>
              <w:ind w:left="108"/>
              <w:rPr>
                <w:b/>
              </w:rPr>
            </w:pPr>
            <w:r>
              <w:rPr>
                <w:b/>
              </w:rPr>
              <w:t>Assignment</w:t>
            </w:r>
            <w:r>
              <w:rPr>
                <w:b/>
                <w:spacing w:val="-12"/>
              </w:rPr>
              <w:t xml:space="preserve"> </w:t>
            </w:r>
            <w:r>
              <w:rPr>
                <w:b/>
                <w:spacing w:val="-2"/>
              </w:rPr>
              <w:t>Title:</w:t>
            </w:r>
          </w:p>
        </w:tc>
        <w:tc>
          <w:tcPr>
            <w:tcW w:w="3294" w:type="dxa"/>
            <w:shd w:val="clear" w:color="auto" w:fill="F3FFF3"/>
          </w:tcPr>
          <w:p w14:paraId="0A1D3200" w14:textId="77777777" w:rsidR="00EB7C74" w:rsidRDefault="00C341EA">
            <w:pPr>
              <w:pStyle w:val="TableParagraph"/>
              <w:spacing w:before="120"/>
              <w:ind w:left="105" w:right="96"/>
              <w:jc w:val="both"/>
              <w:rPr>
                <w:b/>
              </w:rPr>
            </w:pPr>
            <w:r>
              <w:rPr>
                <w:b/>
              </w:rPr>
              <w:t>Component 1 – Report on Effective Teamworking for business success</w:t>
            </w:r>
          </w:p>
        </w:tc>
        <w:tc>
          <w:tcPr>
            <w:tcW w:w="2269" w:type="dxa"/>
            <w:shd w:val="clear" w:color="auto" w:fill="D9D9D9"/>
          </w:tcPr>
          <w:p w14:paraId="1D13F18F" w14:textId="77777777" w:rsidR="00EB7C74" w:rsidRDefault="00C341EA">
            <w:pPr>
              <w:pStyle w:val="TableParagraph"/>
              <w:tabs>
                <w:tab w:val="left" w:pos="970"/>
                <w:tab w:val="left" w:pos="1865"/>
              </w:tabs>
              <w:spacing w:before="120"/>
              <w:ind w:left="107" w:right="96"/>
              <w:rPr>
                <w:b/>
              </w:rPr>
            </w:pPr>
            <w:r>
              <w:rPr>
                <w:b/>
                <w:spacing w:val="-4"/>
              </w:rPr>
              <w:t>Word</w:t>
            </w:r>
            <w:r>
              <w:rPr>
                <w:b/>
              </w:rPr>
              <w:tab/>
            </w:r>
            <w:r>
              <w:rPr>
                <w:b/>
                <w:spacing w:val="-2"/>
              </w:rPr>
              <w:t>count</w:t>
            </w:r>
            <w:r>
              <w:rPr>
                <w:b/>
              </w:rPr>
              <w:tab/>
            </w:r>
            <w:r>
              <w:rPr>
                <w:b/>
                <w:spacing w:val="-4"/>
              </w:rPr>
              <w:t xml:space="preserve">(or </w:t>
            </w:r>
            <w:r>
              <w:rPr>
                <w:b/>
                <w:spacing w:val="-2"/>
              </w:rPr>
              <w:t>equivalent):</w:t>
            </w:r>
          </w:p>
        </w:tc>
        <w:tc>
          <w:tcPr>
            <w:tcW w:w="2269" w:type="dxa"/>
            <w:shd w:val="clear" w:color="auto" w:fill="F3FFF3"/>
          </w:tcPr>
          <w:p w14:paraId="2126C056" w14:textId="77777777" w:rsidR="00EB7C74" w:rsidRDefault="00C341EA">
            <w:pPr>
              <w:pStyle w:val="TableParagraph"/>
              <w:spacing w:before="120"/>
              <w:ind w:left="106"/>
              <w:rPr>
                <w:b/>
              </w:rPr>
            </w:pPr>
            <w:r>
              <w:rPr>
                <w:b/>
              </w:rPr>
              <w:t>2000</w:t>
            </w:r>
            <w:r>
              <w:rPr>
                <w:b/>
                <w:spacing w:val="-1"/>
              </w:rPr>
              <w:t xml:space="preserve"> </w:t>
            </w:r>
            <w:r>
              <w:rPr>
                <w:b/>
                <w:spacing w:val="-2"/>
              </w:rPr>
              <w:t>words</w:t>
            </w:r>
          </w:p>
        </w:tc>
      </w:tr>
      <w:tr w:rsidR="00EB7C74" w14:paraId="395305CE" w14:textId="77777777">
        <w:trPr>
          <w:trHeight w:val="1117"/>
        </w:trPr>
        <w:tc>
          <w:tcPr>
            <w:tcW w:w="2096" w:type="dxa"/>
            <w:shd w:val="clear" w:color="auto" w:fill="D9D9D9"/>
          </w:tcPr>
          <w:p w14:paraId="2409D554" w14:textId="77777777" w:rsidR="00EB7C74" w:rsidRDefault="00C341EA">
            <w:pPr>
              <w:pStyle w:val="TableParagraph"/>
              <w:spacing w:before="120"/>
              <w:ind w:left="108"/>
              <w:rPr>
                <w:b/>
              </w:rPr>
            </w:pPr>
            <w:r>
              <w:rPr>
                <w:b/>
                <w:spacing w:val="-2"/>
              </w:rPr>
              <w:t>Submission deadline:</w:t>
            </w:r>
          </w:p>
        </w:tc>
        <w:tc>
          <w:tcPr>
            <w:tcW w:w="3294" w:type="dxa"/>
            <w:shd w:val="clear" w:color="auto" w:fill="F3FFF3"/>
          </w:tcPr>
          <w:p w14:paraId="2849AC31" w14:textId="313AE4F7" w:rsidR="00EB7C74" w:rsidRDefault="00C341EA">
            <w:pPr>
              <w:pStyle w:val="TableParagraph"/>
              <w:tabs>
                <w:tab w:val="left" w:pos="764"/>
                <w:tab w:val="left" w:pos="1815"/>
                <w:tab w:val="left" w:pos="2510"/>
              </w:tabs>
              <w:spacing w:before="120"/>
              <w:ind w:left="105" w:right="96"/>
              <w:rPr>
                <w:b/>
              </w:rPr>
            </w:pPr>
            <w:r>
              <w:rPr>
                <w:b/>
                <w:color w:val="000000"/>
                <w:spacing w:val="-4"/>
                <w:shd w:val="clear" w:color="auto" w:fill="FFFF00"/>
              </w:rPr>
              <w:t>02/12/22 – 3pm</w:t>
            </w:r>
          </w:p>
        </w:tc>
        <w:tc>
          <w:tcPr>
            <w:tcW w:w="2269" w:type="dxa"/>
            <w:shd w:val="clear" w:color="auto" w:fill="D9D9D9"/>
          </w:tcPr>
          <w:p w14:paraId="2D5FA1E1" w14:textId="77777777" w:rsidR="00EB7C74" w:rsidRDefault="00C341EA">
            <w:pPr>
              <w:pStyle w:val="TableParagraph"/>
              <w:spacing w:before="120"/>
              <w:ind w:left="107" w:right="95"/>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9" w:type="dxa"/>
            <w:shd w:val="clear" w:color="auto" w:fill="F3FFF3"/>
          </w:tcPr>
          <w:p w14:paraId="48D1F28E" w14:textId="77777777" w:rsidR="00EB7C74" w:rsidRDefault="00EB7C74">
            <w:pPr>
              <w:pStyle w:val="TableParagraph"/>
              <w:rPr>
                <w:rFonts w:ascii="Times New Roman"/>
              </w:rPr>
            </w:pPr>
          </w:p>
        </w:tc>
      </w:tr>
      <w:tr w:rsidR="00EB7C74" w14:paraId="26C20952" w14:textId="77777777">
        <w:trPr>
          <w:trHeight w:val="2637"/>
        </w:trPr>
        <w:tc>
          <w:tcPr>
            <w:tcW w:w="2096" w:type="dxa"/>
            <w:shd w:val="clear" w:color="auto" w:fill="D9D9D9"/>
          </w:tcPr>
          <w:p w14:paraId="41128FF8" w14:textId="77777777" w:rsidR="00EB7C74" w:rsidRDefault="00C341EA">
            <w:pPr>
              <w:pStyle w:val="TableParagraph"/>
              <w:spacing w:before="120"/>
              <w:ind w:left="108"/>
              <w:rPr>
                <w:b/>
              </w:rPr>
            </w:pPr>
            <w:r>
              <w:rPr>
                <w:b/>
                <w:spacing w:val="-2"/>
              </w:rPr>
              <w:t>Submission method:</w:t>
            </w:r>
          </w:p>
        </w:tc>
        <w:tc>
          <w:tcPr>
            <w:tcW w:w="7832" w:type="dxa"/>
            <w:gridSpan w:val="3"/>
            <w:shd w:val="clear" w:color="auto" w:fill="F3FFF3"/>
          </w:tcPr>
          <w:p w14:paraId="0029F8A9" w14:textId="77777777" w:rsidR="00EB7C74" w:rsidRDefault="00C341EA">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5351D85" w14:textId="77777777" w:rsidR="00EB7C74" w:rsidRDefault="00C341EA">
            <w:pPr>
              <w:pStyle w:val="TableParagraph"/>
              <w:spacing w:before="121"/>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41BA6503" w14:textId="77777777" w:rsidR="00EB7C74" w:rsidRDefault="00C341EA">
            <w:pPr>
              <w:pStyle w:val="TableParagraph"/>
              <w:spacing w:before="119"/>
              <w:ind w:left="105" w:right="100"/>
              <w:jc w:val="both"/>
            </w:pPr>
            <w:r>
              <w:rPr>
                <w:b/>
              </w:rPr>
              <w:t xml:space="preserve">Late submission of the assessment will result in a late penalty mark. </w:t>
            </w:r>
            <w:r>
              <w:t>Penalties for late submis</w:t>
            </w:r>
            <w:r>
              <w:t>sion: Up to one week late, maximum mark of 40%. Over one week late, 0%.</w:t>
            </w:r>
            <w:r>
              <w:rPr>
                <w:spacing w:val="40"/>
              </w:rPr>
              <w:t xml:space="preserve"> </w:t>
            </w:r>
            <w:r>
              <w:t>Only the Extenuating Circumstances Panel may approve a change to submission dates.</w:t>
            </w:r>
          </w:p>
        </w:tc>
      </w:tr>
      <w:tr w:rsidR="00EB7C74" w14:paraId="0ED2C026" w14:textId="77777777">
        <w:trPr>
          <w:trHeight w:val="1252"/>
        </w:trPr>
        <w:tc>
          <w:tcPr>
            <w:tcW w:w="2096" w:type="dxa"/>
            <w:shd w:val="clear" w:color="auto" w:fill="D9D9D9"/>
          </w:tcPr>
          <w:p w14:paraId="7CEC5179" w14:textId="77777777" w:rsidR="00EB7C74" w:rsidRDefault="00C341EA">
            <w:pPr>
              <w:pStyle w:val="TableParagraph"/>
              <w:spacing w:before="120"/>
              <w:ind w:left="108" w:right="131"/>
              <w:rPr>
                <w:b/>
              </w:rPr>
            </w:pPr>
            <w:r>
              <w:rPr>
                <w:b/>
                <w:spacing w:val="-2"/>
              </w:rPr>
              <w:t xml:space="preserve">Academic </w:t>
            </w:r>
            <w:r>
              <w:rPr>
                <w:b/>
              </w:rPr>
              <w:t xml:space="preserve">honesty / </w:t>
            </w:r>
            <w:r>
              <w:rPr>
                <w:b/>
                <w:spacing w:val="-2"/>
              </w:rPr>
              <w:t>referencing:</w:t>
            </w:r>
          </w:p>
        </w:tc>
        <w:tc>
          <w:tcPr>
            <w:tcW w:w="7832" w:type="dxa"/>
            <w:gridSpan w:val="3"/>
            <w:shd w:val="clear" w:color="auto" w:fill="F3FFF3"/>
          </w:tcPr>
          <w:p w14:paraId="10FE8220" w14:textId="77777777" w:rsidR="00EB7C74" w:rsidRDefault="00C341EA">
            <w:pPr>
              <w:pStyle w:val="TableParagraph"/>
              <w:spacing w:before="120"/>
              <w:ind w:left="105" w:right="102"/>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w:t>
            </w:r>
            <w:r>
              <w:t>or quoted in order to complete this assessment.</w:t>
            </w:r>
          </w:p>
        </w:tc>
      </w:tr>
    </w:tbl>
    <w:p w14:paraId="46221FF6" w14:textId="77777777" w:rsidR="00EB7C74" w:rsidRDefault="00EB7C74">
      <w:pPr>
        <w:jc w:val="both"/>
        <w:sectPr w:rsidR="00EB7C74">
          <w:type w:val="continuous"/>
          <w:pgSz w:w="11900" w:h="16840"/>
          <w:pgMar w:top="700" w:right="580" w:bottom="280" w:left="580" w:header="720" w:footer="720" w:gutter="0"/>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B7C74" w14:paraId="3F5A9C2B" w14:textId="77777777">
        <w:trPr>
          <w:trHeight w:val="506"/>
        </w:trPr>
        <w:tc>
          <w:tcPr>
            <w:tcW w:w="9751" w:type="dxa"/>
            <w:shd w:val="clear" w:color="auto" w:fill="E4E4E4"/>
          </w:tcPr>
          <w:p w14:paraId="2630F603" w14:textId="77777777" w:rsidR="00EB7C74" w:rsidRDefault="00C341EA">
            <w:pPr>
              <w:pStyle w:val="TableParagraph"/>
              <w:spacing w:line="252" w:lineRule="exact"/>
              <w:ind w:left="108" w:right="6224"/>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EB7C74" w14:paraId="7EE57EC5" w14:textId="77777777">
        <w:trPr>
          <w:trHeight w:val="1511"/>
        </w:trPr>
        <w:tc>
          <w:tcPr>
            <w:tcW w:w="9751" w:type="dxa"/>
            <w:shd w:val="clear" w:color="auto" w:fill="F3FFF3"/>
          </w:tcPr>
          <w:p w14:paraId="1225F79D" w14:textId="77777777" w:rsidR="00EB7C74" w:rsidRDefault="00EB7C74">
            <w:pPr>
              <w:pStyle w:val="TableParagraph"/>
              <w:spacing w:before="10"/>
              <w:rPr>
                <w:b/>
                <w:sz w:val="21"/>
              </w:rPr>
            </w:pPr>
          </w:p>
          <w:p w14:paraId="5598FB48" w14:textId="77777777" w:rsidR="00EB7C74" w:rsidRDefault="00C341EA">
            <w:pPr>
              <w:pStyle w:val="TableParagraph"/>
              <w:spacing w:line="237" w:lineRule="auto"/>
              <w:ind w:left="607" w:right="281"/>
            </w:pPr>
            <w:r>
              <w:t>LEARNING</w:t>
            </w:r>
            <w:r>
              <w:rPr>
                <w:spacing w:val="-4"/>
              </w:rPr>
              <w:t xml:space="preserve"> </w:t>
            </w:r>
            <w:r>
              <w:t>OUTCOMES</w:t>
            </w:r>
            <w:r>
              <w:rPr>
                <w:spacing w:val="-3"/>
              </w:rPr>
              <w:t xml:space="preserve"> </w:t>
            </w:r>
            <w:r>
              <w:t>Upon</w:t>
            </w:r>
            <w:r>
              <w:rPr>
                <w:spacing w:val="-3"/>
              </w:rPr>
              <w:t xml:space="preserve"> </w:t>
            </w:r>
            <w:r>
              <w:t>the</w:t>
            </w:r>
            <w:r>
              <w:rPr>
                <w:spacing w:val="-5"/>
              </w:rPr>
              <w:t xml:space="preserve"> </w:t>
            </w:r>
            <w:r>
              <w:t>successful</w:t>
            </w:r>
            <w:r>
              <w:rPr>
                <w:spacing w:val="-6"/>
              </w:rPr>
              <w:t xml:space="preserve"> </w:t>
            </w:r>
            <w:r>
              <w:t>completion</w:t>
            </w:r>
            <w:r>
              <w:rPr>
                <w:spacing w:val="-3"/>
              </w:rPr>
              <w:t xml:space="preserve"> </w:t>
            </w:r>
            <w:r>
              <w:t>of</w:t>
            </w:r>
            <w:r>
              <w:rPr>
                <w:spacing w:val="-4"/>
              </w:rPr>
              <w:t xml:space="preserve"> </w:t>
            </w:r>
            <w:r>
              <w:t>this</w:t>
            </w:r>
            <w:r>
              <w:rPr>
                <w:spacing w:val="-5"/>
              </w:rPr>
              <w:t xml:space="preserve"> </w:t>
            </w:r>
            <w:r>
              <w:t>module,</w:t>
            </w:r>
            <w:r>
              <w:rPr>
                <w:spacing w:val="-4"/>
              </w:rPr>
              <w:t xml:space="preserve"> </w:t>
            </w:r>
            <w:r>
              <w:t>the</w:t>
            </w:r>
            <w:r>
              <w:rPr>
                <w:spacing w:val="-5"/>
              </w:rPr>
              <w:t xml:space="preserve"> </w:t>
            </w:r>
            <w:r>
              <w:t>student should be able to:</w:t>
            </w:r>
          </w:p>
          <w:p w14:paraId="68ECCA4D" w14:textId="77777777" w:rsidR="00EB7C74" w:rsidRDefault="00C341EA">
            <w:pPr>
              <w:pStyle w:val="TableParagraph"/>
              <w:numPr>
                <w:ilvl w:val="0"/>
                <w:numId w:val="5"/>
              </w:numPr>
              <w:tabs>
                <w:tab w:val="left" w:pos="1729"/>
              </w:tabs>
              <w:spacing w:before="6" w:line="237" w:lineRule="auto"/>
              <w:ind w:right="1208"/>
            </w:pPr>
            <w:r>
              <w:t>Apply</w:t>
            </w:r>
            <w:r>
              <w:rPr>
                <w:spacing w:val="-2"/>
              </w:rPr>
              <w:t xml:space="preserve"> </w:t>
            </w:r>
            <w:r>
              <w:t>the</w:t>
            </w:r>
            <w:r>
              <w:rPr>
                <w:spacing w:val="-5"/>
              </w:rPr>
              <w:t xml:space="preserve"> </w:t>
            </w:r>
            <w:r>
              <w:t>main</w:t>
            </w:r>
            <w:r>
              <w:rPr>
                <w:spacing w:val="-5"/>
              </w:rPr>
              <w:t xml:space="preserve"> </w:t>
            </w:r>
            <w:r>
              <w:t>theories</w:t>
            </w:r>
            <w:r>
              <w:rPr>
                <w:spacing w:val="-5"/>
              </w:rPr>
              <w:t xml:space="preserve"> </w:t>
            </w:r>
            <w:r>
              <w:t>relating</w:t>
            </w:r>
            <w:r>
              <w:rPr>
                <w:spacing w:val="-3"/>
              </w:rPr>
              <w:t xml:space="preserve"> </w:t>
            </w:r>
            <w:r>
              <w:t>to</w:t>
            </w:r>
            <w:r>
              <w:rPr>
                <w:spacing w:val="-3"/>
              </w:rPr>
              <w:t xml:space="preserve"> </w:t>
            </w:r>
            <w:r>
              <w:t>group</w:t>
            </w:r>
            <w:r>
              <w:rPr>
                <w:spacing w:val="-3"/>
              </w:rPr>
              <w:t xml:space="preserve"> </w:t>
            </w:r>
            <w:r>
              <w:t>dynamics,</w:t>
            </w:r>
            <w:r>
              <w:rPr>
                <w:spacing w:val="-4"/>
              </w:rPr>
              <w:t xml:space="preserve"> </w:t>
            </w:r>
            <w:r>
              <w:t>team</w:t>
            </w:r>
            <w:r>
              <w:rPr>
                <w:spacing w:val="-4"/>
              </w:rPr>
              <w:t xml:space="preserve"> </w:t>
            </w:r>
            <w:r>
              <w:t>working</w:t>
            </w:r>
            <w:r>
              <w:rPr>
                <w:spacing w:val="-5"/>
              </w:rPr>
              <w:t xml:space="preserve"> </w:t>
            </w:r>
            <w:r>
              <w:t>and communication to their own workplace examples.</w:t>
            </w:r>
          </w:p>
          <w:p w14:paraId="5F19E14F" w14:textId="77777777" w:rsidR="00EB7C74" w:rsidRDefault="00C341EA">
            <w:pPr>
              <w:pStyle w:val="TableParagraph"/>
              <w:numPr>
                <w:ilvl w:val="0"/>
                <w:numId w:val="5"/>
              </w:numPr>
              <w:tabs>
                <w:tab w:val="left" w:pos="1729"/>
              </w:tabs>
              <w:spacing w:line="233" w:lineRule="exact"/>
              <w:ind w:hanging="354"/>
            </w:pPr>
            <w:r>
              <w:t>Prepare</w:t>
            </w:r>
            <w:r>
              <w:rPr>
                <w:spacing w:val="-6"/>
              </w:rPr>
              <w:t xml:space="preserve"> </w:t>
            </w:r>
            <w:r>
              <w:t>and</w:t>
            </w:r>
            <w:r>
              <w:rPr>
                <w:spacing w:val="-7"/>
              </w:rPr>
              <w:t xml:space="preserve"> </w:t>
            </w:r>
            <w:r>
              <w:t>deliver</w:t>
            </w:r>
            <w:r>
              <w:rPr>
                <w:spacing w:val="-4"/>
              </w:rPr>
              <w:t xml:space="preserve"> </w:t>
            </w:r>
            <w:r>
              <w:t>a</w:t>
            </w:r>
            <w:r>
              <w:rPr>
                <w:spacing w:val="-6"/>
              </w:rPr>
              <w:t xml:space="preserve"> </w:t>
            </w:r>
            <w:r>
              <w:t>short</w:t>
            </w:r>
            <w:r>
              <w:rPr>
                <w:spacing w:val="-5"/>
              </w:rPr>
              <w:t xml:space="preserve"> </w:t>
            </w:r>
            <w:r>
              <w:t>presentation</w:t>
            </w:r>
            <w:r>
              <w:rPr>
                <w:spacing w:val="-7"/>
              </w:rPr>
              <w:t xml:space="preserve"> </w:t>
            </w:r>
            <w:r>
              <w:t>within</w:t>
            </w:r>
            <w:r>
              <w:rPr>
                <w:spacing w:val="-5"/>
              </w:rPr>
              <w:t xml:space="preserve"> </w:t>
            </w:r>
            <w:r>
              <w:t>a</w:t>
            </w:r>
            <w:r>
              <w:rPr>
                <w:spacing w:val="-5"/>
              </w:rPr>
              <w:t xml:space="preserve"> </w:t>
            </w:r>
            <w:r>
              <w:t>team</w:t>
            </w:r>
            <w:r>
              <w:rPr>
                <w:spacing w:val="-6"/>
              </w:rPr>
              <w:t xml:space="preserve"> </w:t>
            </w:r>
            <w:r>
              <w:t>working</w:t>
            </w:r>
            <w:r>
              <w:rPr>
                <w:spacing w:val="-6"/>
              </w:rPr>
              <w:t xml:space="preserve"> </w:t>
            </w:r>
            <w:r>
              <w:rPr>
                <w:spacing w:val="-2"/>
              </w:rPr>
              <w:t>context.</w:t>
            </w:r>
          </w:p>
        </w:tc>
      </w:tr>
    </w:tbl>
    <w:p w14:paraId="453D3B0F" w14:textId="77777777" w:rsidR="00EB7C74" w:rsidRDefault="00C341EA">
      <w:pPr>
        <w:pStyle w:val="BodyText"/>
        <w:rPr>
          <w:b/>
          <w:sz w:val="20"/>
        </w:rPr>
      </w:pPr>
      <w:r>
        <w:pict w14:anchorId="365AFF49">
          <v:rect id="docshape3" o:spid="_x0000_s1088" style="position:absolute;margin-left:0;margin-top:0;width:594.95pt;height:841.7pt;z-index:-16218624;mso-position-horizontal-relative:page;mso-position-vertical-relative:page" fillcolor="#f3fff3" stroked="f">
            <w10:wrap anchorx="page" anchory="page"/>
          </v:rect>
        </w:pict>
      </w:r>
    </w:p>
    <w:p w14:paraId="590F9314" w14:textId="77777777" w:rsidR="00EB7C74" w:rsidRDefault="00EB7C74">
      <w:pPr>
        <w:pStyle w:val="BodyText"/>
        <w:rPr>
          <w:b/>
          <w:sz w:val="20"/>
        </w:rPr>
      </w:pPr>
    </w:p>
    <w:p w14:paraId="458A3DEF" w14:textId="77777777" w:rsidR="00EB7C74" w:rsidRDefault="00EB7C74">
      <w:pPr>
        <w:pStyle w:val="BodyText"/>
        <w:rPr>
          <w:b/>
          <w:sz w:val="20"/>
        </w:rPr>
      </w:pPr>
    </w:p>
    <w:p w14:paraId="6376C13B" w14:textId="77777777" w:rsidR="00EB7C74" w:rsidRDefault="00EB7C74">
      <w:pPr>
        <w:pStyle w:val="BodyText"/>
        <w:rPr>
          <w:b/>
          <w:sz w:val="20"/>
        </w:rPr>
      </w:pPr>
    </w:p>
    <w:p w14:paraId="5DDFD23E" w14:textId="77777777" w:rsidR="00EB7C74" w:rsidRDefault="00EB7C74">
      <w:pPr>
        <w:pStyle w:val="BodyText"/>
        <w:rPr>
          <w:b/>
          <w:sz w:val="20"/>
        </w:rPr>
      </w:pPr>
    </w:p>
    <w:p w14:paraId="6E917E3F" w14:textId="77777777" w:rsidR="00EB7C74" w:rsidRDefault="00C341EA">
      <w:pPr>
        <w:pStyle w:val="BodyText"/>
        <w:rPr>
          <w:b/>
          <w:sz w:val="18"/>
        </w:rPr>
      </w:pPr>
      <w:r>
        <w:pict w14:anchorId="5C0055E8">
          <v:group id="docshapegroup4" o:spid="_x0000_s1085" style="position:absolute;margin-left:55.6pt;margin-top:11.55pt;width:489.7pt;height:24pt;z-index:-15727616;mso-wrap-distance-left:0;mso-wrap-distance-right:0;mso-position-horizontal-relative:page" coordorigin="1112,231" coordsize="9794,4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5" o:spid="_x0000_s1087" type="#_x0000_t75" style="position:absolute;left:1112;top:231;width:9794;height:480">
              <v:imagedata r:id="rId6" o:title=""/>
            </v:shape>
            <v:shape id="docshape6" o:spid="_x0000_s1086" type="#_x0000_t202" style="position:absolute;left:1112;top:231;width:9794;height:480" filled="f" stroked="f">
              <v:textbox inset="0,0,0,0">
                <w:txbxContent>
                  <w:p w14:paraId="449E43DC" w14:textId="77777777" w:rsidR="00EB7C74" w:rsidRDefault="00C341EA">
                    <w:pPr>
                      <w:spacing w:before="9"/>
                      <w:ind w:left="2923" w:right="2922"/>
                      <w:jc w:val="center"/>
                      <w:rPr>
                        <w:b/>
                        <w:sz w:val="40"/>
                      </w:rPr>
                    </w:pPr>
                    <w:r>
                      <w:rPr>
                        <w:b/>
                        <w:sz w:val="40"/>
                      </w:rPr>
                      <w:t>TASK</w:t>
                    </w:r>
                    <w:r>
                      <w:rPr>
                        <w:b/>
                        <w:spacing w:val="-3"/>
                        <w:sz w:val="40"/>
                      </w:rPr>
                      <w:t xml:space="preserve"> </w:t>
                    </w:r>
                    <w:r>
                      <w:rPr>
                        <w:b/>
                        <w:spacing w:val="-2"/>
                        <w:sz w:val="40"/>
                      </w:rPr>
                      <w:t>DESCRIPTION</w:t>
                    </w:r>
                  </w:p>
                </w:txbxContent>
              </v:textbox>
            </v:shape>
            <w10:wrap type="topAndBottom" anchorx="page"/>
          </v:group>
        </w:pict>
      </w:r>
    </w:p>
    <w:p w14:paraId="5EA51C0A" w14:textId="77777777" w:rsidR="00EB7C74" w:rsidRDefault="00EB7C74">
      <w:pPr>
        <w:pStyle w:val="BodyText"/>
        <w:spacing w:before="1"/>
        <w:rPr>
          <w:b/>
          <w:sz w:val="16"/>
        </w:rPr>
      </w:pPr>
    </w:p>
    <w:p w14:paraId="7F318DDC" w14:textId="77777777" w:rsidR="00EB7C74" w:rsidRDefault="00C341EA">
      <w:pPr>
        <w:spacing w:before="93"/>
        <w:ind w:left="140" w:right="152"/>
        <w:jc w:val="both"/>
        <w:rPr>
          <w:sz w:val="24"/>
        </w:rPr>
      </w:pPr>
      <w:r>
        <w:rPr>
          <w:sz w:val="24"/>
        </w:rPr>
        <w:t>A</w:t>
      </w:r>
      <w:r>
        <w:rPr>
          <w:spacing w:val="-13"/>
          <w:sz w:val="24"/>
        </w:rPr>
        <w:t xml:space="preserve"> </w:t>
      </w:r>
      <w:r>
        <w:rPr>
          <w:sz w:val="24"/>
        </w:rPr>
        <w:t>team</w:t>
      </w:r>
      <w:r>
        <w:rPr>
          <w:spacing w:val="-13"/>
          <w:sz w:val="24"/>
        </w:rPr>
        <w:t xml:space="preserve"> </w:t>
      </w:r>
      <w:r>
        <w:rPr>
          <w:sz w:val="24"/>
        </w:rPr>
        <w:t>is</w:t>
      </w:r>
      <w:r>
        <w:rPr>
          <w:spacing w:val="-17"/>
          <w:sz w:val="24"/>
        </w:rPr>
        <w:t xml:space="preserve"> </w:t>
      </w:r>
      <w:r>
        <w:rPr>
          <w:sz w:val="24"/>
        </w:rPr>
        <w:t>a</w:t>
      </w:r>
      <w:r>
        <w:rPr>
          <w:spacing w:val="-16"/>
          <w:sz w:val="24"/>
        </w:rPr>
        <w:t xml:space="preserve"> </w:t>
      </w:r>
      <w:r>
        <w:rPr>
          <w:sz w:val="24"/>
        </w:rPr>
        <w:t>group</w:t>
      </w:r>
      <w:r>
        <w:rPr>
          <w:spacing w:val="-16"/>
          <w:sz w:val="24"/>
        </w:rPr>
        <w:t xml:space="preserve"> </w:t>
      </w:r>
      <w:r>
        <w:rPr>
          <w:sz w:val="24"/>
        </w:rPr>
        <w:t>of</w:t>
      </w:r>
      <w:r>
        <w:rPr>
          <w:spacing w:val="-16"/>
          <w:sz w:val="24"/>
        </w:rPr>
        <w:t xml:space="preserve"> </w:t>
      </w:r>
      <w:r>
        <w:rPr>
          <w:sz w:val="24"/>
        </w:rPr>
        <w:t>people</w:t>
      </w:r>
      <w:r>
        <w:rPr>
          <w:spacing w:val="-16"/>
          <w:sz w:val="24"/>
        </w:rPr>
        <w:t xml:space="preserve"> </w:t>
      </w:r>
      <w:r>
        <w:rPr>
          <w:sz w:val="24"/>
        </w:rPr>
        <w:t>who</w:t>
      </w:r>
      <w:r>
        <w:rPr>
          <w:spacing w:val="-15"/>
          <w:sz w:val="24"/>
        </w:rPr>
        <w:t xml:space="preserve"> </w:t>
      </w:r>
      <w:r>
        <w:rPr>
          <w:sz w:val="24"/>
        </w:rPr>
        <w:t>exist</w:t>
      </w:r>
      <w:r>
        <w:rPr>
          <w:spacing w:val="-16"/>
          <w:sz w:val="24"/>
        </w:rPr>
        <w:t xml:space="preserve"> </w:t>
      </w:r>
      <w:r>
        <w:rPr>
          <w:sz w:val="24"/>
        </w:rPr>
        <w:t>to</w:t>
      </w:r>
      <w:r>
        <w:rPr>
          <w:spacing w:val="-15"/>
          <w:sz w:val="24"/>
        </w:rPr>
        <w:t xml:space="preserve"> </w:t>
      </w:r>
      <w:r>
        <w:rPr>
          <w:sz w:val="24"/>
        </w:rPr>
        <w:t>accomplish</w:t>
      </w:r>
      <w:r>
        <w:rPr>
          <w:spacing w:val="-15"/>
          <w:sz w:val="24"/>
        </w:rPr>
        <w:t xml:space="preserve"> </w:t>
      </w:r>
      <w:r>
        <w:rPr>
          <w:sz w:val="24"/>
        </w:rPr>
        <w:t>specific</w:t>
      </w:r>
      <w:r>
        <w:rPr>
          <w:spacing w:val="-17"/>
          <w:sz w:val="24"/>
        </w:rPr>
        <w:t xml:space="preserve"> </w:t>
      </w:r>
      <w:r>
        <w:rPr>
          <w:sz w:val="24"/>
        </w:rPr>
        <w:t>tasks</w:t>
      </w:r>
      <w:r>
        <w:rPr>
          <w:spacing w:val="-16"/>
          <w:sz w:val="24"/>
        </w:rPr>
        <w:t xml:space="preserve"> </w:t>
      </w:r>
      <w:r>
        <w:rPr>
          <w:sz w:val="24"/>
        </w:rPr>
        <w:t>that</w:t>
      </w:r>
      <w:r>
        <w:rPr>
          <w:spacing w:val="-16"/>
          <w:sz w:val="24"/>
        </w:rPr>
        <w:t xml:space="preserve"> </w:t>
      </w:r>
      <w:r>
        <w:rPr>
          <w:sz w:val="24"/>
        </w:rPr>
        <w:t>are</w:t>
      </w:r>
      <w:r>
        <w:rPr>
          <w:spacing w:val="-9"/>
          <w:sz w:val="24"/>
        </w:rPr>
        <w:t xml:space="preserve"> </w:t>
      </w:r>
      <w:r>
        <w:rPr>
          <w:sz w:val="24"/>
        </w:rPr>
        <w:t>related</w:t>
      </w:r>
      <w:r>
        <w:rPr>
          <w:spacing w:val="-15"/>
          <w:sz w:val="24"/>
        </w:rPr>
        <w:t xml:space="preserve"> </w:t>
      </w:r>
      <w:r>
        <w:rPr>
          <w:sz w:val="24"/>
        </w:rPr>
        <w:t>to</w:t>
      </w:r>
      <w:r>
        <w:rPr>
          <w:spacing w:val="-13"/>
          <w:sz w:val="24"/>
        </w:rPr>
        <w:t xml:space="preserve"> </w:t>
      </w:r>
      <w:r>
        <w:rPr>
          <w:sz w:val="24"/>
        </w:rPr>
        <w:t>common</w:t>
      </w:r>
      <w:r>
        <w:rPr>
          <w:spacing w:val="-16"/>
          <w:sz w:val="24"/>
        </w:rPr>
        <w:t xml:space="preserve"> </w:t>
      </w:r>
      <w:r>
        <w:rPr>
          <w:sz w:val="24"/>
        </w:rPr>
        <w:t>goals. (Maund et al 2017).</w:t>
      </w:r>
    </w:p>
    <w:p w14:paraId="2B1C3625" w14:textId="77777777" w:rsidR="00EB7C74" w:rsidRDefault="00EB7C74">
      <w:pPr>
        <w:pStyle w:val="BodyText"/>
        <w:spacing w:before="11"/>
        <w:rPr>
          <w:sz w:val="23"/>
        </w:rPr>
      </w:pPr>
    </w:p>
    <w:p w14:paraId="745601C7" w14:textId="77777777" w:rsidR="00EB7C74" w:rsidRDefault="00C341EA">
      <w:pPr>
        <w:ind w:left="140" w:right="159"/>
        <w:jc w:val="both"/>
        <w:rPr>
          <w:i/>
          <w:sz w:val="24"/>
        </w:rPr>
      </w:pPr>
      <w:r>
        <w:rPr>
          <w:i/>
          <w:sz w:val="24"/>
        </w:rPr>
        <w:t xml:space="preserve">“The essence of a team is </w:t>
      </w:r>
      <w:r>
        <w:rPr>
          <w:b/>
          <w:i/>
          <w:color w:val="FF0000"/>
          <w:sz w:val="24"/>
        </w:rPr>
        <w:t>shared commitment</w:t>
      </w:r>
      <w:r>
        <w:rPr>
          <w:i/>
          <w:sz w:val="24"/>
        </w:rPr>
        <w:t xml:space="preserve">. Without it groups perform as individuals; with it they become a </w:t>
      </w:r>
      <w:r>
        <w:rPr>
          <w:b/>
          <w:i/>
          <w:color w:val="FF0000"/>
          <w:sz w:val="24"/>
        </w:rPr>
        <w:t>powerful unit of collective performance</w:t>
      </w:r>
      <w:r>
        <w:rPr>
          <w:i/>
          <w:sz w:val="24"/>
        </w:rPr>
        <w:t>. This kind of commitment requires a purpose</w:t>
      </w:r>
      <w:r>
        <w:rPr>
          <w:i/>
          <w:spacing w:val="-5"/>
          <w:sz w:val="24"/>
        </w:rPr>
        <w:t xml:space="preserve"> </w:t>
      </w:r>
      <w:r>
        <w:rPr>
          <w:i/>
          <w:sz w:val="24"/>
        </w:rPr>
        <w:t>in</w:t>
      </w:r>
      <w:r>
        <w:rPr>
          <w:i/>
          <w:spacing w:val="-5"/>
          <w:sz w:val="24"/>
        </w:rPr>
        <w:t xml:space="preserve"> </w:t>
      </w:r>
      <w:r>
        <w:rPr>
          <w:i/>
          <w:sz w:val="24"/>
        </w:rPr>
        <w:t>which</w:t>
      </w:r>
      <w:r>
        <w:rPr>
          <w:i/>
          <w:spacing w:val="-7"/>
          <w:sz w:val="24"/>
        </w:rPr>
        <w:t xml:space="preserve"> </w:t>
      </w:r>
      <w:r>
        <w:rPr>
          <w:i/>
          <w:sz w:val="24"/>
        </w:rPr>
        <w:t>team</w:t>
      </w:r>
      <w:r>
        <w:rPr>
          <w:i/>
          <w:spacing w:val="-6"/>
          <w:sz w:val="24"/>
        </w:rPr>
        <w:t xml:space="preserve"> </w:t>
      </w:r>
      <w:r>
        <w:rPr>
          <w:i/>
          <w:sz w:val="24"/>
        </w:rPr>
        <w:t>members</w:t>
      </w:r>
      <w:r>
        <w:rPr>
          <w:i/>
          <w:spacing w:val="-6"/>
          <w:sz w:val="24"/>
        </w:rPr>
        <w:t xml:space="preserve"> </w:t>
      </w:r>
      <w:r>
        <w:rPr>
          <w:i/>
          <w:sz w:val="24"/>
        </w:rPr>
        <w:t>can</w:t>
      </w:r>
      <w:r>
        <w:rPr>
          <w:i/>
          <w:spacing w:val="-7"/>
          <w:sz w:val="24"/>
        </w:rPr>
        <w:t xml:space="preserve"> </w:t>
      </w:r>
      <w:r>
        <w:rPr>
          <w:i/>
          <w:sz w:val="24"/>
        </w:rPr>
        <w:t>believe.”</w:t>
      </w:r>
      <w:r>
        <w:rPr>
          <w:i/>
          <w:spacing w:val="-6"/>
          <w:sz w:val="24"/>
        </w:rPr>
        <w:t xml:space="preserve"> </w:t>
      </w:r>
      <w:r>
        <w:rPr>
          <w:i/>
          <w:sz w:val="24"/>
        </w:rPr>
        <w:t>(Katzenbach</w:t>
      </w:r>
      <w:r>
        <w:rPr>
          <w:i/>
          <w:spacing w:val="-7"/>
          <w:sz w:val="24"/>
        </w:rPr>
        <w:t xml:space="preserve"> </w:t>
      </w:r>
      <w:r>
        <w:rPr>
          <w:i/>
          <w:sz w:val="24"/>
        </w:rPr>
        <w:t>and</w:t>
      </w:r>
      <w:r>
        <w:rPr>
          <w:i/>
          <w:spacing w:val="-5"/>
          <w:sz w:val="24"/>
        </w:rPr>
        <w:t xml:space="preserve"> </w:t>
      </w:r>
      <w:r>
        <w:rPr>
          <w:i/>
          <w:sz w:val="24"/>
        </w:rPr>
        <w:t>Smith</w:t>
      </w:r>
      <w:r>
        <w:rPr>
          <w:i/>
          <w:spacing w:val="-4"/>
          <w:sz w:val="24"/>
        </w:rPr>
        <w:t xml:space="preserve"> </w:t>
      </w:r>
      <w:r>
        <w:rPr>
          <w:i/>
          <w:sz w:val="24"/>
        </w:rPr>
        <w:t>(2005</w:t>
      </w:r>
      <w:r>
        <w:rPr>
          <w:i/>
          <w:spacing w:val="-7"/>
          <w:sz w:val="24"/>
        </w:rPr>
        <w:t xml:space="preserve"> </w:t>
      </w:r>
      <w:r>
        <w:rPr>
          <w:i/>
          <w:sz w:val="24"/>
        </w:rPr>
        <w:t>p.3)</w:t>
      </w:r>
      <w:r>
        <w:rPr>
          <w:i/>
          <w:spacing w:val="-6"/>
          <w:sz w:val="24"/>
        </w:rPr>
        <w:t xml:space="preserve"> </w:t>
      </w:r>
      <w:r>
        <w:rPr>
          <w:i/>
          <w:sz w:val="24"/>
        </w:rPr>
        <w:t>quoted</w:t>
      </w:r>
      <w:r>
        <w:rPr>
          <w:i/>
          <w:spacing w:val="-5"/>
          <w:sz w:val="24"/>
        </w:rPr>
        <w:t xml:space="preserve"> </w:t>
      </w:r>
      <w:r>
        <w:rPr>
          <w:i/>
          <w:sz w:val="24"/>
        </w:rPr>
        <w:t>in</w:t>
      </w:r>
      <w:r>
        <w:rPr>
          <w:i/>
          <w:spacing w:val="-7"/>
          <w:sz w:val="24"/>
        </w:rPr>
        <w:t xml:space="preserve"> </w:t>
      </w:r>
      <w:r>
        <w:rPr>
          <w:i/>
          <w:sz w:val="24"/>
        </w:rPr>
        <w:t>Maund et al (2017) p.4.</w:t>
      </w:r>
    </w:p>
    <w:p w14:paraId="228F356B" w14:textId="77777777" w:rsidR="00EB7C74" w:rsidRDefault="00EB7C74">
      <w:pPr>
        <w:pStyle w:val="BodyText"/>
        <w:rPr>
          <w:i/>
          <w:sz w:val="24"/>
        </w:rPr>
      </w:pPr>
    </w:p>
    <w:p w14:paraId="6B0102BD" w14:textId="77777777" w:rsidR="00EB7C74" w:rsidRDefault="00C341EA">
      <w:pPr>
        <w:ind w:left="140"/>
        <w:jc w:val="both"/>
        <w:rPr>
          <w:b/>
          <w:sz w:val="24"/>
        </w:rPr>
      </w:pPr>
      <w:r>
        <w:rPr>
          <w:b/>
          <w:sz w:val="24"/>
          <w:u w:val="single"/>
        </w:rPr>
        <w:t>Case</w:t>
      </w:r>
      <w:r>
        <w:rPr>
          <w:b/>
          <w:spacing w:val="-6"/>
          <w:sz w:val="24"/>
          <w:u w:val="single"/>
        </w:rPr>
        <w:t xml:space="preserve"> </w:t>
      </w:r>
      <w:r>
        <w:rPr>
          <w:b/>
          <w:spacing w:val="-2"/>
          <w:sz w:val="24"/>
          <w:u w:val="single"/>
        </w:rPr>
        <w:t>Study</w:t>
      </w:r>
    </w:p>
    <w:p w14:paraId="20D307B2" w14:textId="77777777" w:rsidR="00EB7C74" w:rsidRDefault="00EB7C74">
      <w:pPr>
        <w:pStyle w:val="BodyText"/>
        <w:rPr>
          <w:b/>
          <w:sz w:val="16"/>
        </w:rPr>
      </w:pPr>
    </w:p>
    <w:p w14:paraId="5ADAF507" w14:textId="77777777" w:rsidR="00EB7C74" w:rsidRDefault="00C341EA">
      <w:pPr>
        <w:spacing w:before="92"/>
        <w:ind w:left="140" w:right="155"/>
        <w:jc w:val="both"/>
        <w:rPr>
          <w:sz w:val="24"/>
        </w:rPr>
      </w:pPr>
      <w:r>
        <w:rPr>
          <w:sz w:val="24"/>
        </w:rPr>
        <w:t>Amazon</w:t>
      </w:r>
      <w:r>
        <w:rPr>
          <w:spacing w:val="-6"/>
          <w:sz w:val="24"/>
        </w:rPr>
        <w:t xml:space="preserve"> </w:t>
      </w:r>
      <w:r>
        <w:rPr>
          <w:sz w:val="24"/>
        </w:rPr>
        <w:t>a</w:t>
      </w:r>
      <w:r>
        <w:rPr>
          <w:spacing w:val="-6"/>
          <w:sz w:val="24"/>
        </w:rPr>
        <w:t xml:space="preserve"> </w:t>
      </w:r>
      <w:r>
        <w:rPr>
          <w:sz w:val="24"/>
        </w:rPr>
        <w:t>global</w:t>
      </w:r>
      <w:r>
        <w:rPr>
          <w:spacing w:val="-7"/>
          <w:sz w:val="24"/>
        </w:rPr>
        <w:t xml:space="preserve"> </w:t>
      </w:r>
      <w:r>
        <w:rPr>
          <w:sz w:val="24"/>
        </w:rPr>
        <w:t>e-commerce</w:t>
      </w:r>
      <w:r>
        <w:rPr>
          <w:spacing w:val="-7"/>
          <w:sz w:val="24"/>
        </w:rPr>
        <w:t xml:space="preserve"> </w:t>
      </w:r>
      <w:r>
        <w:rPr>
          <w:sz w:val="24"/>
        </w:rPr>
        <w:t>giant</w:t>
      </w:r>
      <w:r>
        <w:rPr>
          <w:spacing w:val="-6"/>
          <w:sz w:val="24"/>
        </w:rPr>
        <w:t xml:space="preserve"> </w:t>
      </w:r>
      <w:r>
        <w:rPr>
          <w:sz w:val="24"/>
        </w:rPr>
        <w:t>has</w:t>
      </w:r>
      <w:r>
        <w:rPr>
          <w:spacing w:val="-4"/>
          <w:sz w:val="24"/>
        </w:rPr>
        <w:t xml:space="preserve"> </w:t>
      </w:r>
      <w:r>
        <w:rPr>
          <w:sz w:val="24"/>
        </w:rPr>
        <w:t>set</w:t>
      </w:r>
      <w:r>
        <w:rPr>
          <w:spacing w:val="-9"/>
          <w:sz w:val="24"/>
        </w:rPr>
        <w:t xml:space="preserve"> </w:t>
      </w:r>
      <w:r>
        <w:rPr>
          <w:sz w:val="24"/>
        </w:rPr>
        <w:t>an</w:t>
      </w:r>
      <w:r>
        <w:rPr>
          <w:spacing w:val="-6"/>
          <w:sz w:val="24"/>
        </w:rPr>
        <w:t xml:space="preserve"> </w:t>
      </w:r>
      <w:r>
        <w:rPr>
          <w:sz w:val="24"/>
        </w:rPr>
        <w:t>ambitious</w:t>
      </w:r>
      <w:r>
        <w:rPr>
          <w:spacing w:val="-7"/>
          <w:sz w:val="24"/>
        </w:rPr>
        <w:t xml:space="preserve"> </w:t>
      </w:r>
      <w:r>
        <w:rPr>
          <w:sz w:val="24"/>
        </w:rPr>
        <w:t>target</w:t>
      </w:r>
      <w:r>
        <w:rPr>
          <w:spacing w:val="-6"/>
          <w:sz w:val="24"/>
        </w:rPr>
        <w:t xml:space="preserve"> </w:t>
      </w:r>
      <w:r>
        <w:rPr>
          <w:sz w:val="24"/>
        </w:rPr>
        <w:t>of</w:t>
      </w:r>
      <w:r>
        <w:rPr>
          <w:spacing w:val="-9"/>
          <w:sz w:val="24"/>
        </w:rPr>
        <w:t xml:space="preserve"> </w:t>
      </w:r>
      <w:r>
        <w:rPr>
          <w:sz w:val="24"/>
        </w:rPr>
        <w:t>opening</w:t>
      </w:r>
      <w:r>
        <w:rPr>
          <w:spacing w:val="-5"/>
          <w:sz w:val="24"/>
        </w:rPr>
        <w:t xml:space="preserve"> </w:t>
      </w:r>
      <w:r>
        <w:rPr>
          <w:sz w:val="24"/>
        </w:rPr>
        <w:t>three</w:t>
      </w:r>
      <w:r>
        <w:rPr>
          <w:spacing w:val="-4"/>
          <w:sz w:val="24"/>
        </w:rPr>
        <w:t xml:space="preserve"> </w:t>
      </w:r>
      <w:r>
        <w:rPr>
          <w:sz w:val="24"/>
        </w:rPr>
        <w:t>large</w:t>
      </w:r>
      <w:r>
        <w:rPr>
          <w:spacing w:val="-4"/>
          <w:sz w:val="24"/>
        </w:rPr>
        <w:t xml:space="preserve"> </w:t>
      </w:r>
      <w:r>
        <w:rPr>
          <w:sz w:val="24"/>
        </w:rPr>
        <w:t>warehouses across major cities in Europe: London, Paris, and Berlin. This ambitious project aims to foster fast and</w:t>
      </w:r>
      <w:r>
        <w:rPr>
          <w:spacing w:val="-2"/>
          <w:sz w:val="24"/>
        </w:rPr>
        <w:t xml:space="preserve"> </w:t>
      </w:r>
      <w:r>
        <w:rPr>
          <w:sz w:val="24"/>
        </w:rPr>
        <w:t>reliable</w:t>
      </w:r>
      <w:r>
        <w:rPr>
          <w:spacing w:val="-4"/>
          <w:sz w:val="24"/>
        </w:rPr>
        <w:t xml:space="preserve"> </w:t>
      </w:r>
      <w:r>
        <w:rPr>
          <w:sz w:val="24"/>
        </w:rPr>
        <w:t>delivery</w:t>
      </w:r>
      <w:r>
        <w:rPr>
          <w:spacing w:val="-2"/>
          <w:sz w:val="24"/>
        </w:rPr>
        <w:t xml:space="preserve"> </w:t>
      </w:r>
      <w:r>
        <w:rPr>
          <w:sz w:val="24"/>
        </w:rPr>
        <w:t>services across</w:t>
      </w:r>
      <w:r>
        <w:rPr>
          <w:spacing w:val="-2"/>
          <w:sz w:val="24"/>
        </w:rPr>
        <w:t xml:space="preserve"> </w:t>
      </w:r>
      <w:r>
        <w:rPr>
          <w:sz w:val="24"/>
        </w:rPr>
        <w:t>Europe</w:t>
      </w:r>
      <w:r>
        <w:rPr>
          <w:spacing w:val="-4"/>
          <w:sz w:val="24"/>
        </w:rPr>
        <w:t xml:space="preserve"> </w:t>
      </w:r>
      <w:r>
        <w:rPr>
          <w:sz w:val="24"/>
        </w:rPr>
        <w:t>and</w:t>
      </w:r>
      <w:r>
        <w:rPr>
          <w:spacing w:val="-2"/>
          <w:sz w:val="24"/>
        </w:rPr>
        <w:t xml:space="preserve"> </w:t>
      </w:r>
      <w:r>
        <w:rPr>
          <w:sz w:val="24"/>
        </w:rPr>
        <w:t>is</w:t>
      </w:r>
      <w:r>
        <w:rPr>
          <w:spacing w:val="-3"/>
          <w:sz w:val="24"/>
        </w:rPr>
        <w:t xml:space="preserve"> </w:t>
      </w:r>
      <w:r>
        <w:rPr>
          <w:sz w:val="24"/>
        </w:rPr>
        <w:t>led</w:t>
      </w:r>
      <w:r>
        <w:rPr>
          <w:spacing w:val="-2"/>
          <w:sz w:val="24"/>
        </w:rPr>
        <w:t xml:space="preserve"> </w:t>
      </w:r>
      <w:r>
        <w:rPr>
          <w:sz w:val="24"/>
        </w:rPr>
        <w:t>by</w:t>
      </w:r>
      <w:r>
        <w:rPr>
          <w:spacing w:val="-5"/>
          <w:sz w:val="24"/>
        </w:rPr>
        <w:t xml:space="preserve"> </w:t>
      </w:r>
      <w:r>
        <w:rPr>
          <w:sz w:val="24"/>
        </w:rPr>
        <w:t>Tom</w:t>
      </w:r>
      <w:r>
        <w:rPr>
          <w:spacing w:val="-1"/>
          <w:sz w:val="24"/>
        </w:rPr>
        <w:t xml:space="preserve"> </w:t>
      </w:r>
      <w:r>
        <w:rPr>
          <w:sz w:val="24"/>
        </w:rPr>
        <w:t>Jackson.</w:t>
      </w:r>
      <w:r>
        <w:rPr>
          <w:spacing w:val="-2"/>
          <w:sz w:val="24"/>
        </w:rPr>
        <w:t xml:space="preserve"> </w:t>
      </w:r>
      <w:r>
        <w:rPr>
          <w:sz w:val="24"/>
        </w:rPr>
        <w:t>Tom</w:t>
      </w:r>
      <w:r>
        <w:rPr>
          <w:spacing w:val="-3"/>
          <w:sz w:val="24"/>
        </w:rPr>
        <w:t xml:space="preserve"> </w:t>
      </w:r>
      <w:r>
        <w:rPr>
          <w:sz w:val="24"/>
        </w:rPr>
        <w:t>is</w:t>
      </w:r>
      <w:r>
        <w:rPr>
          <w:spacing w:val="-3"/>
          <w:sz w:val="24"/>
        </w:rPr>
        <w:t xml:space="preserve"> </w:t>
      </w:r>
      <w:r>
        <w:rPr>
          <w:sz w:val="24"/>
        </w:rPr>
        <w:t>required</w:t>
      </w:r>
      <w:r>
        <w:rPr>
          <w:spacing w:val="-2"/>
          <w:sz w:val="24"/>
        </w:rPr>
        <w:t xml:space="preserve"> </w:t>
      </w:r>
      <w:r>
        <w:rPr>
          <w:sz w:val="24"/>
        </w:rPr>
        <w:t>to</w:t>
      </w:r>
      <w:r>
        <w:rPr>
          <w:spacing w:val="-4"/>
          <w:sz w:val="24"/>
        </w:rPr>
        <w:t xml:space="preserve"> </w:t>
      </w:r>
      <w:r>
        <w:rPr>
          <w:sz w:val="24"/>
        </w:rPr>
        <w:t>build</w:t>
      </w:r>
      <w:r>
        <w:rPr>
          <w:spacing w:val="-4"/>
          <w:sz w:val="24"/>
        </w:rPr>
        <w:t xml:space="preserve"> </w:t>
      </w:r>
      <w:r>
        <w:rPr>
          <w:sz w:val="24"/>
        </w:rPr>
        <w:t>a team</w:t>
      </w:r>
      <w:r>
        <w:rPr>
          <w:spacing w:val="-13"/>
          <w:sz w:val="24"/>
        </w:rPr>
        <w:t xml:space="preserve"> </w:t>
      </w:r>
      <w:r>
        <w:rPr>
          <w:sz w:val="24"/>
        </w:rPr>
        <w:t>before</w:t>
      </w:r>
      <w:r>
        <w:rPr>
          <w:spacing w:val="-14"/>
          <w:sz w:val="24"/>
        </w:rPr>
        <w:t xml:space="preserve"> </w:t>
      </w:r>
      <w:r>
        <w:rPr>
          <w:sz w:val="24"/>
        </w:rPr>
        <w:t>embarking</w:t>
      </w:r>
      <w:r>
        <w:rPr>
          <w:spacing w:val="-15"/>
          <w:sz w:val="24"/>
        </w:rPr>
        <w:t xml:space="preserve"> </w:t>
      </w:r>
      <w:r>
        <w:rPr>
          <w:sz w:val="24"/>
        </w:rPr>
        <w:t>on</w:t>
      </w:r>
      <w:r>
        <w:rPr>
          <w:spacing w:val="-13"/>
          <w:sz w:val="24"/>
        </w:rPr>
        <w:t xml:space="preserve"> </w:t>
      </w:r>
      <w:r>
        <w:rPr>
          <w:sz w:val="24"/>
        </w:rPr>
        <w:t>this</w:t>
      </w:r>
      <w:r>
        <w:rPr>
          <w:spacing w:val="-15"/>
          <w:sz w:val="24"/>
        </w:rPr>
        <w:t xml:space="preserve"> </w:t>
      </w:r>
      <w:r>
        <w:rPr>
          <w:sz w:val="24"/>
        </w:rPr>
        <w:t>project</w:t>
      </w:r>
      <w:r>
        <w:rPr>
          <w:spacing w:val="-13"/>
          <w:sz w:val="24"/>
        </w:rPr>
        <w:t xml:space="preserve"> </w:t>
      </w:r>
      <w:r>
        <w:rPr>
          <w:sz w:val="24"/>
        </w:rPr>
        <w:t>and</w:t>
      </w:r>
      <w:r>
        <w:rPr>
          <w:spacing w:val="-13"/>
          <w:sz w:val="24"/>
        </w:rPr>
        <w:t xml:space="preserve"> </w:t>
      </w:r>
      <w:r>
        <w:rPr>
          <w:sz w:val="24"/>
        </w:rPr>
        <w:t>to</w:t>
      </w:r>
      <w:r>
        <w:rPr>
          <w:spacing w:val="-15"/>
          <w:sz w:val="24"/>
        </w:rPr>
        <w:t xml:space="preserve"> </w:t>
      </w:r>
      <w:r>
        <w:rPr>
          <w:sz w:val="24"/>
        </w:rPr>
        <w:t>divide</w:t>
      </w:r>
      <w:r>
        <w:rPr>
          <w:spacing w:val="-13"/>
          <w:sz w:val="24"/>
        </w:rPr>
        <w:t xml:space="preserve"> </w:t>
      </w:r>
      <w:r>
        <w:rPr>
          <w:sz w:val="24"/>
        </w:rPr>
        <w:t>tasks</w:t>
      </w:r>
      <w:r>
        <w:rPr>
          <w:spacing w:val="-14"/>
          <w:sz w:val="24"/>
        </w:rPr>
        <w:t xml:space="preserve"> </w:t>
      </w:r>
      <w:r>
        <w:rPr>
          <w:sz w:val="24"/>
        </w:rPr>
        <w:t>and</w:t>
      </w:r>
      <w:r>
        <w:rPr>
          <w:spacing w:val="-13"/>
          <w:sz w:val="24"/>
        </w:rPr>
        <w:t xml:space="preserve"> </w:t>
      </w:r>
      <w:r>
        <w:rPr>
          <w:sz w:val="24"/>
        </w:rPr>
        <w:t>obligation</w:t>
      </w:r>
      <w:r>
        <w:rPr>
          <w:spacing w:val="-13"/>
          <w:sz w:val="24"/>
        </w:rPr>
        <w:t xml:space="preserve"> </w:t>
      </w:r>
      <w:r>
        <w:rPr>
          <w:sz w:val="24"/>
        </w:rPr>
        <w:t>for</w:t>
      </w:r>
      <w:r>
        <w:rPr>
          <w:spacing w:val="-15"/>
          <w:sz w:val="24"/>
        </w:rPr>
        <w:t xml:space="preserve"> </w:t>
      </w:r>
      <w:r>
        <w:rPr>
          <w:sz w:val="24"/>
        </w:rPr>
        <w:t>all</w:t>
      </w:r>
      <w:r>
        <w:rPr>
          <w:spacing w:val="-15"/>
          <w:sz w:val="24"/>
        </w:rPr>
        <w:t xml:space="preserve"> </w:t>
      </w:r>
      <w:r>
        <w:rPr>
          <w:sz w:val="24"/>
        </w:rPr>
        <w:t>members</w:t>
      </w:r>
      <w:r>
        <w:rPr>
          <w:spacing w:val="-15"/>
          <w:sz w:val="24"/>
        </w:rPr>
        <w:t xml:space="preserve"> </w:t>
      </w:r>
      <w:r>
        <w:rPr>
          <w:sz w:val="24"/>
        </w:rPr>
        <w:t>of</w:t>
      </w:r>
      <w:r>
        <w:rPr>
          <w:spacing w:val="-13"/>
          <w:sz w:val="24"/>
        </w:rPr>
        <w:t xml:space="preserve"> </w:t>
      </w:r>
      <w:r>
        <w:rPr>
          <w:sz w:val="24"/>
        </w:rPr>
        <w:t>the</w:t>
      </w:r>
      <w:r>
        <w:rPr>
          <w:spacing w:val="-13"/>
          <w:sz w:val="24"/>
        </w:rPr>
        <w:t xml:space="preserve"> </w:t>
      </w:r>
      <w:r>
        <w:rPr>
          <w:sz w:val="24"/>
        </w:rPr>
        <w:t>team to achieve.</w:t>
      </w:r>
    </w:p>
    <w:p w14:paraId="1CF704AE" w14:textId="77777777" w:rsidR="00EB7C74" w:rsidRDefault="00EB7C74">
      <w:pPr>
        <w:pStyle w:val="BodyText"/>
        <w:spacing w:before="1"/>
        <w:rPr>
          <w:sz w:val="24"/>
        </w:rPr>
      </w:pPr>
    </w:p>
    <w:p w14:paraId="4B7B59B5" w14:textId="77777777" w:rsidR="00EB7C74" w:rsidRDefault="00C341EA">
      <w:pPr>
        <w:ind w:left="140" w:right="154"/>
        <w:jc w:val="both"/>
        <w:rPr>
          <w:sz w:val="24"/>
        </w:rPr>
      </w:pPr>
      <w:r>
        <w:rPr>
          <w:sz w:val="24"/>
        </w:rPr>
        <w:t>But</w:t>
      </w:r>
      <w:r>
        <w:rPr>
          <w:spacing w:val="-14"/>
          <w:sz w:val="24"/>
        </w:rPr>
        <w:t xml:space="preserve"> </w:t>
      </w:r>
      <w:r>
        <w:rPr>
          <w:sz w:val="24"/>
        </w:rPr>
        <w:t>it</w:t>
      </w:r>
      <w:r>
        <w:rPr>
          <w:spacing w:val="-17"/>
          <w:sz w:val="24"/>
        </w:rPr>
        <w:t xml:space="preserve"> </w:t>
      </w:r>
      <w:r>
        <w:rPr>
          <w:sz w:val="24"/>
        </w:rPr>
        <w:t>is</w:t>
      </w:r>
      <w:r>
        <w:rPr>
          <w:spacing w:val="-15"/>
          <w:sz w:val="24"/>
        </w:rPr>
        <w:t xml:space="preserve"> </w:t>
      </w:r>
      <w:r>
        <w:rPr>
          <w:sz w:val="24"/>
        </w:rPr>
        <w:t>evident</w:t>
      </w:r>
      <w:r>
        <w:rPr>
          <w:spacing w:val="-17"/>
          <w:sz w:val="24"/>
        </w:rPr>
        <w:t xml:space="preserve"> </w:t>
      </w:r>
      <w:r>
        <w:rPr>
          <w:sz w:val="24"/>
        </w:rPr>
        <w:t>that</w:t>
      </w:r>
      <w:r>
        <w:rPr>
          <w:spacing w:val="-13"/>
          <w:sz w:val="24"/>
        </w:rPr>
        <w:t xml:space="preserve"> </w:t>
      </w:r>
      <w:r>
        <w:rPr>
          <w:sz w:val="24"/>
        </w:rPr>
        <w:t>some</w:t>
      </w:r>
      <w:r>
        <w:rPr>
          <w:spacing w:val="-17"/>
          <w:sz w:val="24"/>
        </w:rPr>
        <w:t xml:space="preserve"> </w:t>
      </w:r>
      <w:r>
        <w:rPr>
          <w:sz w:val="24"/>
        </w:rPr>
        <w:t>aspects</w:t>
      </w:r>
      <w:r>
        <w:rPr>
          <w:spacing w:val="-13"/>
          <w:sz w:val="24"/>
        </w:rPr>
        <w:t xml:space="preserve"> </w:t>
      </w:r>
      <w:r>
        <w:rPr>
          <w:sz w:val="24"/>
        </w:rPr>
        <w:t>of</w:t>
      </w:r>
      <w:r>
        <w:rPr>
          <w:spacing w:val="-14"/>
          <w:sz w:val="24"/>
        </w:rPr>
        <w:t xml:space="preserve"> </w:t>
      </w:r>
      <w:r>
        <w:rPr>
          <w:sz w:val="24"/>
        </w:rPr>
        <w:t>the</w:t>
      </w:r>
      <w:r>
        <w:rPr>
          <w:spacing w:val="-14"/>
          <w:sz w:val="24"/>
        </w:rPr>
        <w:t xml:space="preserve"> </w:t>
      </w:r>
      <w:r>
        <w:rPr>
          <w:sz w:val="24"/>
        </w:rPr>
        <w:t>interaction</w:t>
      </w:r>
      <w:r>
        <w:rPr>
          <w:spacing w:val="-17"/>
          <w:sz w:val="24"/>
        </w:rPr>
        <w:t xml:space="preserve"> </w:t>
      </w:r>
      <w:r>
        <w:rPr>
          <w:sz w:val="24"/>
        </w:rPr>
        <w:t>between</w:t>
      </w:r>
      <w:r>
        <w:rPr>
          <w:spacing w:val="-15"/>
          <w:sz w:val="24"/>
        </w:rPr>
        <w:t xml:space="preserve"> </w:t>
      </w:r>
      <w:r>
        <w:rPr>
          <w:sz w:val="24"/>
        </w:rPr>
        <w:t>Tom</w:t>
      </w:r>
      <w:r>
        <w:rPr>
          <w:spacing w:val="-14"/>
          <w:sz w:val="24"/>
        </w:rPr>
        <w:t xml:space="preserve"> </w:t>
      </w:r>
      <w:r>
        <w:rPr>
          <w:sz w:val="24"/>
        </w:rPr>
        <w:t>and</w:t>
      </w:r>
      <w:r>
        <w:rPr>
          <w:spacing w:val="-14"/>
          <w:sz w:val="24"/>
        </w:rPr>
        <w:t xml:space="preserve"> </w:t>
      </w:r>
      <w:r>
        <w:rPr>
          <w:sz w:val="24"/>
        </w:rPr>
        <w:t>the</w:t>
      </w:r>
      <w:r>
        <w:rPr>
          <w:spacing w:val="-14"/>
          <w:sz w:val="24"/>
        </w:rPr>
        <w:t xml:space="preserve"> </w:t>
      </w:r>
      <w:r>
        <w:rPr>
          <w:sz w:val="24"/>
        </w:rPr>
        <w:t>rest</w:t>
      </w:r>
      <w:r>
        <w:rPr>
          <w:spacing w:val="-14"/>
          <w:sz w:val="24"/>
        </w:rPr>
        <w:t xml:space="preserve"> </w:t>
      </w:r>
      <w:r>
        <w:rPr>
          <w:sz w:val="24"/>
        </w:rPr>
        <w:t>of</w:t>
      </w:r>
      <w:r>
        <w:rPr>
          <w:spacing w:val="-14"/>
          <w:sz w:val="24"/>
        </w:rPr>
        <w:t xml:space="preserve"> </w:t>
      </w:r>
      <w:r>
        <w:rPr>
          <w:sz w:val="24"/>
        </w:rPr>
        <w:t>the</w:t>
      </w:r>
      <w:r>
        <w:rPr>
          <w:spacing w:val="-14"/>
          <w:sz w:val="24"/>
        </w:rPr>
        <w:t xml:space="preserve"> </w:t>
      </w:r>
      <w:r>
        <w:rPr>
          <w:sz w:val="24"/>
        </w:rPr>
        <w:t>team</w:t>
      </w:r>
      <w:r>
        <w:rPr>
          <w:spacing w:val="-14"/>
          <w:sz w:val="24"/>
        </w:rPr>
        <w:t xml:space="preserve"> </w:t>
      </w:r>
      <w:r>
        <w:rPr>
          <w:sz w:val="24"/>
        </w:rPr>
        <w:t>is</w:t>
      </w:r>
      <w:r>
        <w:rPr>
          <w:spacing w:val="-15"/>
          <w:sz w:val="24"/>
        </w:rPr>
        <w:t xml:space="preserve"> </w:t>
      </w:r>
      <w:r>
        <w:rPr>
          <w:sz w:val="24"/>
        </w:rPr>
        <w:t>flawed. As team members are not able to get over some differences that has led to so much conflict and disagreement</w:t>
      </w:r>
      <w:r>
        <w:rPr>
          <w:spacing w:val="-6"/>
          <w:sz w:val="24"/>
        </w:rPr>
        <w:t xml:space="preserve"> </w:t>
      </w:r>
      <w:r>
        <w:rPr>
          <w:sz w:val="24"/>
        </w:rPr>
        <w:t>from</w:t>
      </w:r>
      <w:r>
        <w:rPr>
          <w:spacing w:val="-8"/>
          <w:sz w:val="24"/>
        </w:rPr>
        <w:t xml:space="preserve"> </w:t>
      </w:r>
      <w:r>
        <w:rPr>
          <w:sz w:val="24"/>
        </w:rPr>
        <w:t>the</w:t>
      </w:r>
      <w:r>
        <w:rPr>
          <w:spacing w:val="-11"/>
          <w:sz w:val="24"/>
        </w:rPr>
        <w:t xml:space="preserve"> </w:t>
      </w:r>
      <w:r>
        <w:rPr>
          <w:sz w:val="24"/>
        </w:rPr>
        <w:t>early</w:t>
      </w:r>
      <w:r>
        <w:rPr>
          <w:spacing w:val="-7"/>
          <w:sz w:val="24"/>
        </w:rPr>
        <w:t xml:space="preserve"> </w:t>
      </w:r>
      <w:r>
        <w:rPr>
          <w:sz w:val="24"/>
        </w:rPr>
        <w:t>stages</w:t>
      </w:r>
      <w:r>
        <w:rPr>
          <w:spacing w:val="-7"/>
          <w:sz w:val="24"/>
        </w:rPr>
        <w:t xml:space="preserve"> </w:t>
      </w:r>
      <w:r>
        <w:rPr>
          <w:sz w:val="24"/>
        </w:rPr>
        <w:t>of</w:t>
      </w:r>
      <w:r>
        <w:rPr>
          <w:spacing w:val="-6"/>
          <w:sz w:val="24"/>
        </w:rPr>
        <w:t xml:space="preserve"> </w:t>
      </w:r>
      <w:r>
        <w:rPr>
          <w:sz w:val="24"/>
        </w:rPr>
        <w:t>the</w:t>
      </w:r>
      <w:r>
        <w:rPr>
          <w:spacing w:val="-6"/>
          <w:sz w:val="24"/>
        </w:rPr>
        <w:t xml:space="preserve"> </w:t>
      </w:r>
      <w:r>
        <w:rPr>
          <w:sz w:val="24"/>
        </w:rPr>
        <w:t>project.</w:t>
      </w:r>
      <w:r>
        <w:rPr>
          <w:spacing w:val="-6"/>
          <w:sz w:val="24"/>
        </w:rPr>
        <w:t xml:space="preserve"> </w:t>
      </w:r>
      <w:r>
        <w:rPr>
          <w:sz w:val="24"/>
        </w:rPr>
        <w:t>There</w:t>
      </w:r>
      <w:r>
        <w:rPr>
          <w:spacing w:val="-7"/>
          <w:sz w:val="24"/>
        </w:rPr>
        <w:t xml:space="preserve"> </w:t>
      </w:r>
      <w:r>
        <w:rPr>
          <w:sz w:val="24"/>
        </w:rPr>
        <w:t>were</w:t>
      </w:r>
      <w:r>
        <w:rPr>
          <w:spacing w:val="-6"/>
          <w:sz w:val="24"/>
        </w:rPr>
        <w:t xml:space="preserve"> </w:t>
      </w:r>
      <w:r>
        <w:rPr>
          <w:sz w:val="24"/>
        </w:rPr>
        <w:t>issues</w:t>
      </w:r>
      <w:r>
        <w:rPr>
          <w:spacing w:val="-9"/>
          <w:sz w:val="24"/>
        </w:rPr>
        <w:t xml:space="preserve"> </w:t>
      </w:r>
      <w:r>
        <w:rPr>
          <w:sz w:val="24"/>
        </w:rPr>
        <w:t>with</w:t>
      </w:r>
      <w:r>
        <w:rPr>
          <w:spacing w:val="-6"/>
          <w:sz w:val="24"/>
        </w:rPr>
        <w:t xml:space="preserve"> </w:t>
      </w:r>
      <w:r>
        <w:rPr>
          <w:sz w:val="24"/>
        </w:rPr>
        <w:t>team</w:t>
      </w:r>
      <w:r>
        <w:rPr>
          <w:spacing w:val="-8"/>
          <w:sz w:val="24"/>
        </w:rPr>
        <w:t xml:space="preserve"> </w:t>
      </w:r>
      <w:r>
        <w:rPr>
          <w:sz w:val="24"/>
        </w:rPr>
        <w:t>formation</w:t>
      </w:r>
      <w:r>
        <w:rPr>
          <w:spacing w:val="-6"/>
          <w:sz w:val="24"/>
        </w:rPr>
        <w:t xml:space="preserve"> </w:t>
      </w:r>
      <w:r>
        <w:rPr>
          <w:sz w:val="24"/>
        </w:rPr>
        <w:t>as</w:t>
      </w:r>
      <w:r>
        <w:rPr>
          <w:spacing w:val="-7"/>
          <w:sz w:val="24"/>
        </w:rPr>
        <w:t xml:space="preserve"> </w:t>
      </w:r>
      <w:r>
        <w:rPr>
          <w:sz w:val="24"/>
        </w:rPr>
        <w:t xml:space="preserve">Tom’s approach was poorly constituted. There was no suitable </w:t>
      </w:r>
      <w:r>
        <w:rPr>
          <w:sz w:val="24"/>
        </w:rPr>
        <w:t>channel of communication used which impacted</w:t>
      </w:r>
      <w:r>
        <w:rPr>
          <w:spacing w:val="-4"/>
          <w:sz w:val="24"/>
        </w:rPr>
        <w:t xml:space="preserve"> </w:t>
      </w:r>
      <w:r>
        <w:rPr>
          <w:sz w:val="24"/>
        </w:rPr>
        <w:t>the</w:t>
      </w:r>
      <w:r>
        <w:rPr>
          <w:spacing w:val="-2"/>
          <w:sz w:val="24"/>
        </w:rPr>
        <w:t xml:space="preserve"> </w:t>
      </w:r>
      <w:r>
        <w:rPr>
          <w:sz w:val="24"/>
        </w:rPr>
        <w:t>way</w:t>
      </w:r>
      <w:r>
        <w:rPr>
          <w:spacing w:val="-4"/>
          <w:sz w:val="24"/>
        </w:rPr>
        <w:t xml:space="preserve"> </w:t>
      </w:r>
      <w:r>
        <w:rPr>
          <w:sz w:val="24"/>
        </w:rPr>
        <w:t>the</w:t>
      </w:r>
      <w:r>
        <w:rPr>
          <w:spacing w:val="-4"/>
          <w:sz w:val="24"/>
        </w:rPr>
        <w:t xml:space="preserve"> </w:t>
      </w:r>
      <w:r>
        <w:rPr>
          <w:sz w:val="24"/>
        </w:rPr>
        <w:t>team</w:t>
      </w:r>
      <w:r>
        <w:rPr>
          <w:spacing w:val="-3"/>
          <w:sz w:val="24"/>
        </w:rPr>
        <w:t xml:space="preserve"> </w:t>
      </w:r>
      <w:r>
        <w:rPr>
          <w:sz w:val="24"/>
        </w:rPr>
        <w:t>members</w:t>
      </w:r>
      <w:r>
        <w:rPr>
          <w:spacing w:val="-2"/>
          <w:sz w:val="24"/>
        </w:rPr>
        <w:t xml:space="preserve"> </w:t>
      </w:r>
      <w:r>
        <w:rPr>
          <w:sz w:val="24"/>
        </w:rPr>
        <w:t>communicated</w:t>
      </w:r>
      <w:r>
        <w:rPr>
          <w:spacing w:val="-2"/>
          <w:sz w:val="24"/>
        </w:rPr>
        <w:t xml:space="preserve"> </w:t>
      </w:r>
      <w:r>
        <w:rPr>
          <w:sz w:val="24"/>
        </w:rPr>
        <w:t>on</w:t>
      </w:r>
      <w:r>
        <w:rPr>
          <w:spacing w:val="-2"/>
          <w:sz w:val="24"/>
        </w:rPr>
        <w:t xml:space="preserve"> </w:t>
      </w:r>
      <w:r>
        <w:rPr>
          <w:sz w:val="24"/>
        </w:rPr>
        <w:t>the</w:t>
      </w:r>
      <w:r>
        <w:rPr>
          <w:spacing w:val="-4"/>
          <w:sz w:val="24"/>
        </w:rPr>
        <w:t xml:space="preserve"> </w:t>
      </w:r>
      <w:r>
        <w:rPr>
          <w:sz w:val="24"/>
        </w:rPr>
        <w:t>project.</w:t>
      </w:r>
      <w:r>
        <w:rPr>
          <w:spacing w:val="-6"/>
          <w:sz w:val="24"/>
        </w:rPr>
        <w:t xml:space="preserve"> </w:t>
      </w:r>
      <w:r>
        <w:rPr>
          <w:sz w:val="24"/>
        </w:rPr>
        <w:t>Commitment</w:t>
      </w:r>
      <w:r>
        <w:rPr>
          <w:spacing w:val="-4"/>
          <w:sz w:val="24"/>
        </w:rPr>
        <w:t xml:space="preserve"> </w:t>
      </w:r>
      <w:r>
        <w:rPr>
          <w:sz w:val="24"/>
        </w:rPr>
        <w:t>was</w:t>
      </w:r>
      <w:r>
        <w:rPr>
          <w:spacing w:val="-2"/>
          <w:sz w:val="24"/>
        </w:rPr>
        <w:t xml:space="preserve"> </w:t>
      </w:r>
      <w:r>
        <w:rPr>
          <w:sz w:val="24"/>
        </w:rPr>
        <w:t>also</w:t>
      </w:r>
      <w:r>
        <w:rPr>
          <w:spacing w:val="-4"/>
          <w:sz w:val="24"/>
        </w:rPr>
        <w:t xml:space="preserve"> </w:t>
      </w:r>
      <w:r>
        <w:rPr>
          <w:sz w:val="24"/>
        </w:rPr>
        <w:t>a</w:t>
      </w:r>
      <w:r>
        <w:rPr>
          <w:spacing w:val="-2"/>
          <w:sz w:val="24"/>
        </w:rPr>
        <w:t xml:space="preserve"> </w:t>
      </w:r>
      <w:r>
        <w:rPr>
          <w:sz w:val="24"/>
        </w:rPr>
        <w:t>major problem for the team. As two members of the team (Mihaela and Spencer) were not committed to the achievement of the team’s objectives. They were rather interested in what they were going to get and what they were going to gain from the project. Shoul</w:t>
      </w:r>
      <w:r>
        <w:rPr>
          <w:sz w:val="24"/>
        </w:rPr>
        <w:t>d these issues persist, the success of the project could be compromised. Therefore,</w:t>
      </w:r>
      <w:r>
        <w:rPr>
          <w:spacing w:val="-2"/>
          <w:sz w:val="24"/>
        </w:rPr>
        <w:t xml:space="preserve"> </w:t>
      </w:r>
      <w:r>
        <w:rPr>
          <w:sz w:val="24"/>
        </w:rPr>
        <w:t>requiring Tom to seek</w:t>
      </w:r>
      <w:r>
        <w:rPr>
          <w:spacing w:val="-3"/>
          <w:sz w:val="24"/>
        </w:rPr>
        <w:t xml:space="preserve"> </w:t>
      </w:r>
      <w:r>
        <w:rPr>
          <w:sz w:val="24"/>
        </w:rPr>
        <w:t>advice from your</w:t>
      </w:r>
      <w:r>
        <w:rPr>
          <w:spacing w:val="-2"/>
          <w:sz w:val="24"/>
        </w:rPr>
        <w:t xml:space="preserve"> </w:t>
      </w:r>
      <w:r>
        <w:rPr>
          <w:sz w:val="24"/>
        </w:rPr>
        <w:t>consultancy firm on possible solutions that will enhance collaboration and teamwork for successful delivery of the project.</w:t>
      </w:r>
    </w:p>
    <w:p w14:paraId="562D4E11" w14:textId="77777777" w:rsidR="00EB7C74" w:rsidRDefault="00EB7C74">
      <w:pPr>
        <w:pStyle w:val="BodyText"/>
        <w:rPr>
          <w:sz w:val="26"/>
        </w:rPr>
      </w:pPr>
    </w:p>
    <w:p w14:paraId="2318CFCC" w14:textId="77777777" w:rsidR="00EB7C74" w:rsidRDefault="00EB7C74">
      <w:pPr>
        <w:pStyle w:val="BodyText"/>
        <w:spacing w:before="3"/>
      </w:pPr>
    </w:p>
    <w:p w14:paraId="09E894FD" w14:textId="77777777" w:rsidR="00EB7C74" w:rsidRDefault="00C341EA">
      <w:pPr>
        <w:ind w:left="140"/>
        <w:rPr>
          <w:b/>
          <w:sz w:val="24"/>
        </w:rPr>
      </w:pPr>
      <w:r>
        <w:rPr>
          <w:b/>
          <w:spacing w:val="-4"/>
          <w:sz w:val="24"/>
          <w:u w:val="single"/>
        </w:rPr>
        <w:t>Task</w:t>
      </w:r>
    </w:p>
    <w:p w14:paraId="3AA85326" w14:textId="77777777" w:rsidR="00EB7C74" w:rsidRDefault="00EB7C74">
      <w:pPr>
        <w:pStyle w:val="BodyText"/>
        <w:rPr>
          <w:b/>
          <w:sz w:val="16"/>
        </w:rPr>
      </w:pPr>
    </w:p>
    <w:p w14:paraId="668ABD35" w14:textId="77777777" w:rsidR="00EB7C74" w:rsidRDefault="00C341EA">
      <w:pPr>
        <w:spacing w:before="92"/>
        <w:ind w:left="140"/>
        <w:rPr>
          <w:b/>
          <w:sz w:val="24"/>
        </w:rPr>
      </w:pPr>
      <w:r>
        <w:rPr>
          <w:b/>
          <w:sz w:val="24"/>
        </w:rPr>
        <w:t>B</w:t>
      </w:r>
      <w:r>
        <w:rPr>
          <w:b/>
          <w:sz w:val="24"/>
        </w:rPr>
        <w:t>ased</w:t>
      </w:r>
      <w:r>
        <w:rPr>
          <w:b/>
          <w:spacing w:val="-6"/>
          <w:sz w:val="24"/>
        </w:rPr>
        <w:t xml:space="preserve"> </w:t>
      </w:r>
      <w:r>
        <w:rPr>
          <w:b/>
          <w:sz w:val="24"/>
        </w:rPr>
        <w:t>on</w:t>
      </w:r>
      <w:r>
        <w:rPr>
          <w:b/>
          <w:spacing w:val="-5"/>
          <w:sz w:val="24"/>
        </w:rPr>
        <w:t xml:space="preserve"> </w:t>
      </w:r>
      <w:r>
        <w:rPr>
          <w:b/>
          <w:sz w:val="24"/>
        </w:rPr>
        <w:t>the</w:t>
      </w:r>
      <w:r>
        <w:rPr>
          <w:b/>
          <w:spacing w:val="-7"/>
          <w:sz w:val="24"/>
        </w:rPr>
        <w:t xml:space="preserve"> </w:t>
      </w:r>
      <w:r>
        <w:rPr>
          <w:b/>
          <w:sz w:val="24"/>
        </w:rPr>
        <w:t>above</w:t>
      </w:r>
      <w:r>
        <w:rPr>
          <w:b/>
          <w:spacing w:val="-7"/>
          <w:sz w:val="24"/>
        </w:rPr>
        <w:t xml:space="preserve"> </w:t>
      </w:r>
      <w:r>
        <w:rPr>
          <w:b/>
          <w:sz w:val="24"/>
        </w:rPr>
        <w:t>case</w:t>
      </w:r>
      <w:r>
        <w:rPr>
          <w:b/>
          <w:spacing w:val="-6"/>
          <w:sz w:val="24"/>
        </w:rPr>
        <w:t xml:space="preserve"> </w:t>
      </w:r>
      <w:r>
        <w:rPr>
          <w:b/>
          <w:sz w:val="24"/>
        </w:rPr>
        <w:t>study</w:t>
      </w:r>
      <w:r>
        <w:rPr>
          <w:b/>
          <w:spacing w:val="-7"/>
          <w:sz w:val="24"/>
        </w:rPr>
        <w:t xml:space="preserve"> </w:t>
      </w:r>
      <w:r>
        <w:rPr>
          <w:b/>
          <w:sz w:val="24"/>
        </w:rPr>
        <w:t>you</w:t>
      </w:r>
      <w:r>
        <w:rPr>
          <w:b/>
          <w:spacing w:val="-6"/>
          <w:sz w:val="24"/>
        </w:rPr>
        <w:t xml:space="preserve"> </w:t>
      </w:r>
      <w:r>
        <w:rPr>
          <w:b/>
          <w:sz w:val="24"/>
        </w:rPr>
        <w:t>have</w:t>
      </w:r>
      <w:r>
        <w:rPr>
          <w:b/>
          <w:spacing w:val="-7"/>
          <w:sz w:val="24"/>
        </w:rPr>
        <w:t xml:space="preserve"> </w:t>
      </w:r>
      <w:r>
        <w:rPr>
          <w:b/>
          <w:sz w:val="24"/>
        </w:rPr>
        <w:t>been</w:t>
      </w:r>
      <w:r>
        <w:rPr>
          <w:b/>
          <w:spacing w:val="-6"/>
          <w:sz w:val="24"/>
        </w:rPr>
        <w:t xml:space="preserve"> </w:t>
      </w:r>
      <w:r>
        <w:rPr>
          <w:b/>
          <w:sz w:val="24"/>
        </w:rPr>
        <w:t>asked</w:t>
      </w:r>
      <w:r>
        <w:rPr>
          <w:b/>
          <w:spacing w:val="-5"/>
          <w:sz w:val="24"/>
        </w:rPr>
        <w:t xml:space="preserve"> </w:t>
      </w:r>
      <w:r>
        <w:rPr>
          <w:b/>
          <w:sz w:val="24"/>
        </w:rPr>
        <w:t>to</w:t>
      </w:r>
      <w:r>
        <w:rPr>
          <w:b/>
          <w:spacing w:val="-6"/>
          <w:sz w:val="24"/>
        </w:rPr>
        <w:t xml:space="preserve"> </w:t>
      </w:r>
      <w:r>
        <w:rPr>
          <w:b/>
          <w:sz w:val="24"/>
        </w:rPr>
        <w:t>write</w:t>
      </w:r>
      <w:r>
        <w:rPr>
          <w:b/>
          <w:spacing w:val="-6"/>
          <w:sz w:val="24"/>
        </w:rPr>
        <w:t xml:space="preserve"> </w:t>
      </w:r>
      <w:r>
        <w:rPr>
          <w:b/>
          <w:sz w:val="24"/>
        </w:rPr>
        <w:t>a</w:t>
      </w:r>
      <w:r>
        <w:rPr>
          <w:b/>
          <w:spacing w:val="-6"/>
          <w:sz w:val="24"/>
        </w:rPr>
        <w:t xml:space="preserve"> </w:t>
      </w:r>
      <w:r>
        <w:rPr>
          <w:b/>
          <w:sz w:val="24"/>
        </w:rPr>
        <w:t>report</w:t>
      </w:r>
      <w:r>
        <w:rPr>
          <w:b/>
          <w:spacing w:val="-4"/>
          <w:sz w:val="24"/>
        </w:rPr>
        <w:t xml:space="preserve"> </w:t>
      </w:r>
      <w:r>
        <w:rPr>
          <w:b/>
          <w:sz w:val="24"/>
        </w:rPr>
        <w:t>to</w:t>
      </w:r>
      <w:r>
        <w:rPr>
          <w:b/>
          <w:spacing w:val="-7"/>
          <w:sz w:val="24"/>
        </w:rPr>
        <w:t xml:space="preserve"> </w:t>
      </w:r>
      <w:r>
        <w:rPr>
          <w:b/>
          <w:sz w:val="24"/>
        </w:rPr>
        <w:t>Tom</w:t>
      </w:r>
      <w:r>
        <w:rPr>
          <w:b/>
          <w:spacing w:val="-6"/>
          <w:sz w:val="24"/>
        </w:rPr>
        <w:t xml:space="preserve"> </w:t>
      </w:r>
      <w:r>
        <w:rPr>
          <w:b/>
          <w:sz w:val="24"/>
        </w:rPr>
        <w:t>advising</w:t>
      </w:r>
      <w:r>
        <w:rPr>
          <w:b/>
          <w:spacing w:val="-5"/>
          <w:sz w:val="24"/>
        </w:rPr>
        <w:t xml:space="preserve"> </w:t>
      </w:r>
      <w:r>
        <w:rPr>
          <w:b/>
          <w:spacing w:val="-4"/>
          <w:sz w:val="24"/>
        </w:rPr>
        <w:t>him:</w:t>
      </w:r>
    </w:p>
    <w:p w14:paraId="73898360" w14:textId="77777777" w:rsidR="00EB7C74" w:rsidRDefault="00EB7C74">
      <w:pPr>
        <w:pStyle w:val="BodyText"/>
        <w:spacing w:before="11"/>
        <w:rPr>
          <w:b/>
          <w:sz w:val="35"/>
        </w:rPr>
      </w:pPr>
    </w:p>
    <w:p w14:paraId="7D81F401" w14:textId="77777777" w:rsidR="00EB7C74" w:rsidRDefault="00C341EA">
      <w:pPr>
        <w:pStyle w:val="ListParagraph"/>
        <w:numPr>
          <w:ilvl w:val="0"/>
          <w:numId w:val="4"/>
        </w:numPr>
        <w:tabs>
          <w:tab w:val="left" w:pos="499"/>
          <w:tab w:val="left" w:pos="500"/>
        </w:tabs>
        <w:rPr>
          <w:b/>
          <w:sz w:val="24"/>
        </w:rPr>
      </w:pPr>
      <w:r>
        <w:rPr>
          <w:b/>
          <w:sz w:val="24"/>
        </w:rPr>
        <w:t>How</w:t>
      </w:r>
      <w:r>
        <w:rPr>
          <w:b/>
          <w:spacing w:val="-16"/>
          <w:sz w:val="24"/>
        </w:rPr>
        <w:t xml:space="preserve"> </w:t>
      </w:r>
      <w:r>
        <w:rPr>
          <w:b/>
          <w:sz w:val="24"/>
        </w:rPr>
        <w:t>to</w:t>
      </w:r>
      <w:r>
        <w:rPr>
          <w:b/>
          <w:spacing w:val="-16"/>
          <w:sz w:val="24"/>
        </w:rPr>
        <w:t xml:space="preserve"> </w:t>
      </w:r>
      <w:r>
        <w:rPr>
          <w:b/>
          <w:sz w:val="24"/>
        </w:rPr>
        <w:t>develop</w:t>
      </w:r>
      <w:r>
        <w:rPr>
          <w:b/>
          <w:spacing w:val="-15"/>
          <w:sz w:val="24"/>
        </w:rPr>
        <w:t xml:space="preserve"> </w:t>
      </w:r>
      <w:r>
        <w:rPr>
          <w:b/>
          <w:sz w:val="24"/>
        </w:rPr>
        <w:t>an</w:t>
      </w:r>
      <w:r>
        <w:rPr>
          <w:b/>
          <w:spacing w:val="-16"/>
          <w:sz w:val="24"/>
        </w:rPr>
        <w:t xml:space="preserve"> </w:t>
      </w:r>
      <w:r>
        <w:rPr>
          <w:b/>
          <w:sz w:val="24"/>
        </w:rPr>
        <w:t>effective</w:t>
      </w:r>
      <w:r>
        <w:rPr>
          <w:b/>
          <w:spacing w:val="-14"/>
          <w:sz w:val="24"/>
        </w:rPr>
        <w:t xml:space="preserve"> </w:t>
      </w:r>
      <w:r>
        <w:rPr>
          <w:b/>
          <w:sz w:val="24"/>
        </w:rPr>
        <w:t>team</w:t>
      </w:r>
      <w:r>
        <w:rPr>
          <w:b/>
          <w:spacing w:val="-13"/>
          <w:sz w:val="24"/>
        </w:rPr>
        <w:t xml:space="preserve"> </w:t>
      </w:r>
      <w:r>
        <w:rPr>
          <w:b/>
          <w:sz w:val="24"/>
        </w:rPr>
        <w:t>and</w:t>
      </w:r>
      <w:r>
        <w:rPr>
          <w:b/>
          <w:spacing w:val="-16"/>
          <w:sz w:val="24"/>
        </w:rPr>
        <w:t xml:space="preserve"> </w:t>
      </w:r>
      <w:r>
        <w:rPr>
          <w:b/>
          <w:sz w:val="24"/>
        </w:rPr>
        <w:t>what</w:t>
      </w:r>
      <w:r>
        <w:rPr>
          <w:b/>
          <w:spacing w:val="-17"/>
          <w:sz w:val="24"/>
        </w:rPr>
        <w:t xml:space="preserve"> </w:t>
      </w:r>
      <w:r>
        <w:rPr>
          <w:b/>
          <w:sz w:val="24"/>
        </w:rPr>
        <w:t>team</w:t>
      </w:r>
      <w:r>
        <w:rPr>
          <w:b/>
          <w:spacing w:val="-15"/>
          <w:sz w:val="24"/>
        </w:rPr>
        <w:t xml:space="preserve"> </w:t>
      </w:r>
      <w:r>
        <w:rPr>
          <w:b/>
          <w:sz w:val="24"/>
        </w:rPr>
        <w:t>development</w:t>
      </w:r>
      <w:r>
        <w:rPr>
          <w:b/>
          <w:spacing w:val="-16"/>
          <w:sz w:val="24"/>
        </w:rPr>
        <w:t xml:space="preserve"> </w:t>
      </w:r>
      <w:r>
        <w:rPr>
          <w:b/>
          <w:sz w:val="24"/>
        </w:rPr>
        <w:t>stages</w:t>
      </w:r>
      <w:r>
        <w:rPr>
          <w:b/>
          <w:spacing w:val="-15"/>
          <w:sz w:val="24"/>
        </w:rPr>
        <w:t xml:space="preserve"> </w:t>
      </w:r>
      <w:r>
        <w:rPr>
          <w:b/>
          <w:sz w:val="24"/>
        </w:rPr>
        <w:t>model</w:t>
      </w:r>
      <w:r>
        <w:rPr>
          <w:b/>
          <w:spacing w:val="-15"/>
          <w:sz w:val="24"/>
        </w:rPr>
        <w:t xml:space="preserve"> </w:t>
      </w:r>
      <w:r>
        <w:rPr>
          <w:b/>
          <w:sz w:val="24"/>
        </w:rPr>
        <w:t>can</w:t>
      </w:r>
      <w:r>
        <w:rPr>
          <w:b/>
          <w:spacing w:val="-15"/>
          <w:sz w:val="24"/>
        </w:rPr>
        <w:t xml:space="preserve"> </w:t>
      </w:r>
      <w:r>
        <w:rPr>
          <w:b/>
          <w:sz w:val="24"/>
        </w:rPr>
        <w:t>be</w:t>
      </w:r>
      <w:r>
        <w:rPr>
          <w:b/>
          <w:spacing w:val="-14"/>
          <w:sz w:val="24"/>
        </w:rPr>
        <w:t xml:space="preserve"> </w:t>
      </w:r>
      <w:r>
        <w:rPr>
          <w:b/>
          <w:spacing w:val="-2"/>
          <w:sz w:val="24"/>
        </w:rPr>
        <w:t>used?</w:t>
      </w:r>
    </w:p>
    <w:p w14:paraId="7D7ACD8F" w14:textId="77777777" w:rsidR="00EB7C74" w:rsidRDefault="00C341EA">
      <w:pPr>
        <w:pStyle w:val="ListParagraph"/>
        <w:numPr>
          <w:ilvl w:val="0"/>
          <w:numId w:val="4"/>
        </w:numPr>
        <w:tabs>
          <w:tab w:val="left" w:pos="499"/>
          <w:tab w:val="left" w:pos="500"/>
        </w:tabs>
        <w:spacing w:before="136"/>
        <w:rPr>
          <w:b/>
          <w:sz w:val="24"/>
        </w:rPr>
      </w:pPr>
      <w:r>
        <w:rPr>
          <w:b/>
          <w:sz w:val="24"/>
        </w:rPr>
        <w:t>What</w:t>
      </w:r>
      <w:r>
        <w:rPr>
          <w:b/>
          <w:spacing w:val="-2"/>
          <w:sz w:val="24"/>
        </w:rPr>
        <w:t xml:space="preserve"> </w:t>
      </w:r>
      <w:r>
        <w:rPr>
          <w:b/>
          <w:sz w:val="24"/>
        </w:rPr>
        <w:t>team</w:t>
      </w:r>
      <w:r>
        <w:rPr>
          <w:b/>
          <w:spacing w:val="-2"/>
          <w:sz w:val="24"/>
        </w:rPr>
        <w:t xml:space="preserve"> </w:t>
      </w:r>
      <w:r>
        <w:rPr>
          <w:b/>
          <w:sz w:val="24"/>
        </w:rPr>
        <w:t>roles are</w:t>
      </w:r>
      <w:r>
        <w:rPr>
          <w:b/>
          <w:spacing w:val="-3"/>
          <w:sz w:val="24"/>
        </w:rPr>
        <w:t xml:space="preserve"> </w:t>
      </w:r>
      <w:r>
        <w:rPr>
          <w:b/>
          <w:sz w:val="24"/>
        </w:rPr>
        <w:t>needed</w:t>
      </w:r>
      <w:r>
        <w:rPr>
          <w:b/>
          <w:spacing w:val="-1"/>
          <w:sz w:val="24"/>
        </w:rPr>
        <w:t xml:space="preserve"> </w:t>
      </w:r>
      <w:r>
        <w:rPr>
          <w:b/>
          <w:sz w:val="24"/>
        </w:rPr>
        <w:t>to</w:t>
      </w:r>
      <w:r>
        <w:rPr>
          <w:b/>
          <w:spacing w:val="-1"/>
          <w:sz w:val="24"/>
        </w:rPr>
        <w:t xml:space="preserve"> </w:t>
      </w:r>
      <w:r>
        <w:rPr>
          <w:b/>
          <w:sz w:val="24"/>
        </w:rPr>
        <w:t>create</w:t>
      </w:r>
      <w:r>
        <w:rPr>
          <w:b/>
          <w:spacing w:val="-3"/>
          <w:sz w:val="24"/>
        </w:rPr>
        <w:t xml:space="preserve"> </w:t>
      </w:r>
      <w:r>
        <w:rPr>
          <w:b/>
          <w:sz w:val="24"/>
        </w:rPr>
        <w:t>an</w:t>
      </w:r>
      <w:r>
        <w:rPr>
          <w:b/>
          <w:spacing w:val="-1"/>
          <w:sz w:val="24"/>
        </w:rPr>
        <w:t xml:space="preserve"> </w:t>
      </w:r>
      <w:r>
        <w:rPr>
          <w:b/>
          <w:sz w:val="24"/>
        </w:rPr>
        <w:t>effective</w:t>
      </w:r>
      <w:r>
        <w:rPr>
          <w:b/>
          <w:spacing w:val="1"/>
          <w:sz w:val="24"/>
        </w:rPr>
        <w:t xml:space="preserve"> </w:t>
      </w:r>
      <w:r>
        <w:rPr>
          <w:b/>
          <w:spacing w:val="-2"/>
          <w:sz w:val="24"/>
        </w:rPr>
        <w:t>team?</w:t>
      </w:r>
    </w:p>
    <w:p w14:paraId="6B2CE93F" w14:textId="77777777" w:rsidR="00EB7C74" w:rsidRDefault="00C341EA">
      <w:pPr>
        <w:pStyle w:val="ListParagraph"/>
        <w:numPr>
          <w:ilvl w:val="0"/>
          <w:numId w:val="4"/>
        </w:numPr>
        <w:tabs>
          <w:tab w:val="left" w:pos="499"/>
          <w:tab w:val="left" w:pos="500"/>
        </w:tabs>
        <w:spacing w:before="138"/>
        <w:rPr>
          <w:b/>
          <w:sz w:val="24"/>
        </w:rPr>
      </w:pPr>
      <w:r>
        <w:rPr>
          <w:b/>
          <w:sz w:val="24"/>
        </w:rPr>
        <w:t>What</w:t>
      </w:r>
      <w:r>
        <w:rPr>
          <w:b/>
          <w:spacing w:val="-2"/>
          <w:sz w:val="24"/>
        </w:rPr>
        <w:t xml:space="preserve"> </w:t>
      </w:r>
      <w:r>
        <w:rPr>
          <w:b/>
          <w:sz w:val="24"/>
        </w:rPr>
        <w:t>are</w:t>
      </w:r>
      <w:r>
        <w:rPr>
          <w:b/>
          <w:spacing w:val="-1"/>
          <w:sz w:val="24"/>
        </w:rPr>
        <w:t xml:space="preserve"> </w:t>
      </w:r>
      <w:r>
        <w:rPr>
          <w:b/>
          <w:sz w:val="24"/>
        </w:rPr>
        <w:t>the</w:t>
      </w:r>
      <w:r>
        <w:rPr>
          <w:b/>
          <w:spacing w:val="-1"/>
          <w:sz w:val="24"/>
        </w:rPr>
        <w:t xml:space="preserve"> </w:t>
      </w:r>
      <w:r>
        <w:rPr>
          <w:b/>
          <w:sz w:val="24"/>
        </w:rPr>
        <w:t>benefits</w:t>
      </w:r>
      <w:r>
        <w:rPr>
          <w:b/>
          <w:spacing w:val="-3"/>
          <w:sz w:val="24"/>
        </w:rPr>
        <w:t xml:space="preserve"> </w:t>
      </w:r>
      <w:r>
        <w:rPr>
          <w:b/>
          <w:sz w:val="24"/>
        </w:rPr>
        <w:t>of</w:t>
      </w:r>
      <w:r>
        <w:rPr>
          <w:b/>
          <w:spacing w:val="-1"/>
          <w:sz w:val="24"/>
        </w:rPr>
        <w:t xml:space="preserve"> </w:t>
      </w:r>
      <w:r>
        <w:rPr>
          <w:b/>
          <w:spacing w:val="-2"/>
          <w:sz w:val="24"/>
        </w:rPr>
        <w:t>teamwork?</w:t>
      </w:r>
    </w:p>
    <w:p w14:paraId="34FD114B" w14:textId="77777777" w:rsidR="00EB7C74" w:rsidRDefault="00C341EA">
      <w:pPr>
        <w:pStyle w:val="ListParagraph"/>
        <w:numPr>
          <w:ilvl w:val="0"/>
          <w:numId w:val="4"/>
        </w:numPr>
        <w:tabs>
          <w:tab w:val="left" w:pos="499"/>
          <w:tab w:val="left" w:pos="500"/>
        </w:tabs>
        <w:spacing w:before="136"/>
        <w:rPr>
          <w:b/>
          <w:sz w:val="24"/>
        </w:rPr>
      </w:pPr>
      <w:r>
        <w:rPr>
          <w:b/>
          <w:sz w:val="24"/>
        </w:rPr>
        <w:t>What</w:t>
      </w:r>
      <w:r>
        <w:rPr>
          <w:b/>
          <w:spacing w:val="-4"/>
          <w:sz w:val="24"/>
        </w:rPr>
        <w:t xml:space="preserve"> </w:t>
      </w:r>
      <w:r>
        <w:rPr>
          <w:b/>
          <w:sz w:val="24"/>
        </w:rPr>
        <w:t>are</w:t>
      </w:r>
      <w:r>
        <w:rPr>
          <w:b/>
          <w:spacing w:val="-2"/>
          <w:sz w:val="24"/>
        </w:rPr>
        <w:t xml:space="preserve"> </w:t>
      </w:r>
      <w:r>
        <w:rPr>
          <w:b/>
          <w:sz w:val="24"/>
        </w:rPr>
        <w:t>the</w:t>
      </w:r>
      <w:r>
        <w:rPr>
          <w:b/>
          <w:spacing w:val="-2"/>
          <w:sz w:val="24"/>
        </w:rPr>
        <w:t xml:space="preserve"> </w:t>
      </w:r>
      <w:r>
        <w:rPr>
          <w:b/>
          <w:sz w:val="24"/>
        </w:rPr>
        <w:t>barriers</w:t>
      </w:r>
      <w:r>
        <w:rPr>
          <w:b/>
          <w:spacing w:val="-3"/>
          <w:sz w:val="24"/>
        </w:rPr>
        <w:t xml:space="preserve"> </w:t>
      </w:r>
      <w:r>
        <w:rPr>
          <w:b/>
          <w:sz w:val="24"/>
        </w:rPr>
        <w:t>to</w:t>
      </w:r>
      <w:r>
        <w:rPr>
          <w:b/>
          <w:spacing w:val="-2"/>
          <w:sz w:val="24"/>
        </w:rPr>
        <w:t xml:space="preserve"> </w:t>
      </w:r>
      <w:r>
        <w:rPr>
          <w:b/>
          <w:sz w:val="24"/>
        </w:rPr>
        <w:t>effective</w:t>
      </w:r>
      <w:r>
        <w:rPr>
          <w:b/>
          <w:spacing w:val="-2"/>
          <w:sz w:val="24"/>
        </w:rPr>
        <w:t xml:space="preserve"> </w:t>
      </w:r>
      <w:r>
        <w:rPr>
          <w:b/>
          <w:sz w:val="24"/>
        </w:rPr>
        <w:t>teamwork</w:t>
      </w:r>
      <w:r>
        <w:rPr>
          <w:b/>
          <w:spacing w:val="3"/>
          <w:sz w:val="24"/>
        </w:rPr>
        <w:t xml:space="preserve"> </w:t>
      </w:r>
      <w:r>
        <w:rPr>
          <w:b/>
          <w:sz w:val="24"/>
        </w:rPr>
        <w:t>identified</w:t>
      </w:r>
      <w:r>
        <w:rPr>
          <w:b/>
          <w:spacing w:val="-5"/>
          <w:sz w:val="24"/>
        </w:rPr>
        <w:t xml:space="preserve"> </w:t>
      </w:r>
      <w:r>
        <w:rPr>
          <w:b/>
          <w:sz w:val="24"/>
        </w:rPr>
        <w:t>in</w:t>
      </w:r>
      <w:r>
        <w:rPr>
          <w:b/>
          <w:spacing w:val="-2"/>
          <w:sz w:val="24"/>
        </w:rPr>
        <w:t xml:space="preserve"> </w:t>
      </w:r>
      <w:r>
        <w:rPr>
          <w:b/>
          <w:sz w:val="24"/>
        </w:rPr>
        <w:t xml:space="preserve">this </w:t>
      </w:r>
      <w:r>
        <w:rPr>
          <w:b/>
          <w:spacing w:val="-2"/>
          <w:sz w:val="24"/>
        </w:rPr>
        <w:t>scenario?</w:t>
      </w:r>
    </w:p>
    <w:p w14:paraId="6B8D4A60" w14:textId="77777777" w:rsidR="00EB7C74" w:rsidRDefault="00EB7C74">
      <w:pPr>
        <w:rPr>
          <w:sz w:val="24"/>
        </w:rPr>
        <w:sectPr w:rsidR="00EB7C74">
          <w:pgSz w:w="11900" w:h="16840"/>
          <w:pgMar w:top="1060" w:right="580" w:bottom="280" w:left="580" w:header="720" w:footer="720" w:gutter="0"/>
          <w:cols w:space="720"/>
        </w:sectPr>
      </w:pPr>
    </w:p>
    <w:p w14:paraId="266B46CD" w14:textId="77777777" w:rsidR="00EB7C74" w:rsidRDefault="00C341EA">
      <w:pPr>
        <w:spacing w:before="79"/>
        <w:ind w:left="140"/>
        <w:jc w:val="both"/>
        <w:rPr>
          <w:b/>
          <w:sz w:val="24"/>
        </w:rPr>
      </w:pPr>
      <w:r>
        <w:lastRenderedPageBreak/>
        <w:pict w14:anchorId="13EC7C93">
          <v:rect id="docshape7" o:spid="_x0000_s1084" style="position:absolute;left:0;text-align:left;margin-left:0;margin-top:0;width:594.95pt;height:841.7pt;z-index:-16217600;mso-position-horizontal-relative:page;mso-position-vertical-relative:page" fillcolor="#f3fff3" stroked="f">
            <w10:wrap anchorx="page" anchory="page"/>
          </v:rect>
        </w:pict>
      </w:r>
      <w:r>
        <w:pict w14:anchorId="7273DE54">
          <v:rect id="docshape8" o:spid="_x0000_s1083" style="position:absolute;left:0;text-align:left;margin-left:363.8pt;margin-top:472.65pt;width:116.55pt;height:1.2pt;z-index:-16216576;mso-position-horizontal-relative:page;mso-position-vertical-relative:page" fillcolor="black" stroked="f">
            <w10:wrap anchorx="page" anchory="page"/>
          </v:rect>
        </w:pict>
      </w:r>
      <w:r>
        <w:rPr>
          <w:b/>
          <w:sz w:val="24"/>
          <w:u w:val="single"/>
        </w:rPr>
        <w:t>Further</w:t>
      </w:r>
      <w:r>
        <w:rPr>
          <w:b/>
          <w:spacing w:val="-6"/>
          <w:sz w:val="24"/>
          <w:u w:val="single"/>
        </w:rPr>
        <w:t xml:space="preserve"> </w:t>
      </w:r>
      <w:r>
        <w:rPr>
          <w:b/>
          <w:spacing w:val="-2"/>
          <w:sz w:val="24"/>
          <w:u w:val="single"/>
        </w:rPr>
        <w:t>Guidelines</w:t>
      </w:r>
    </w:p>
    <w:p w14:paraId="7C87FF1C" w14:textId="77777777" w:rsidR="00EB7C74" w:rsidRDefault="00C341EA">
      <w:pPr>
        <w:spacing w:before="138"/>
        <w:ind w:left="140"/>
        <w:jc w:val="both"/>
        <w:rPr>
          <w:b/>
          <w:sz w:val="24"/>
        </w:rPr>
      </w:pPr>
      <w:r>
        <w:rPr>
          <w:sz w:val="24"/>
        </w:rPr>
        <w:t>Within</w:t>
      </w:r>
      <w:r>
        <w:rPr>
          <w:spacing w:val="-17"/>
          <w:sz w:val="24"/>
        </w:rPr>
        <w:t xml:space="preserve"> </w:t>
      </w:r>
      <w:r>
        <w:rPr>
          <w:sz w:val="24"/>
        </w:rPr>
        <w:t>your</w:t>
      </w:r>
      <w:r>
        <w:rPr>
          <w:spacing w:val="-17"/>
          <w:sz w:val="24"/>
        </w:rPr>
        <w:t xml:space="preserve"> </w:t>
      </w:r>
      <w:r>
        <w:rPr>
          <w:sz w:val="24"/>
        </w:rPr>
        <w:t>report</w:t>
      </w:r>
      <w:r>
        <w:rPr>
          <w:spacing w:val="-16"/>
          <w:sz w:val="24"/>
        </w:rPr>
        <w:t xml:space="preserve"> </w:t>
      </w:r>
      <w:r>
        <w:rPr>
          <w:sz w:val="24"/>
        </w:rPr>
        <w:t>you</w:t>
      </w:r>
      <w:r>
        <w:rPr>
          <w:spacing w:val="-17"/>
          <w:sz w:val="24"/>
        </w:rPr>
        <w:t xml:space="preserve"> </w:t>
      </w:r>
      <w:r>
        <w:rPr>
          <w:sz w:val="24"/>
        </w:rPr>
        <w:t>should</w:t>
      </w:r>
      <w:r>
        <w:rPr>
          <w:spacing w:val="-17"/>
          <w:sz w:val="24"/>
        </w:rPr>
        <w:t xml:space="preserve"> </w:t>
      </w:r>
      <w:r>
        <w:rPr>
          <w:sz w:val="24"/>
        </w:rPr>
        <w:t>link</w:t>
      </w:r>
      <w:r>
        <w:rPr>
          <w:spacing w:val="-17"/>
          <w:sz w:val="24"/>
        </w:rPr>
        <w:t xml:space="preserve"> </w:t>
      </w:r>
      <w:r>
        <w:rPr>
          <w:sz w:val="24"/>
        </w:rPr>
        <w:t>your</w:t>
      </w:r>
      <w:r>
        <w:rPr>
          <w:spacing w:val="-16"/>
          <w:sz w:val="24"/>
        </w:rPr>
        <w:t xml:space="preserve"> </w:t>
      </w:r>
      <w:r>
        <w:rPr>
          <w:sz w:val="24"/>
        </w:rPr>
        <w:t>points</w:t>
      </w:r>
      <w:r>
        <w:rPr>
          <w:spacing w:val="-17"/>
          <w:sz w:val="24"/>
        </w:rPr>
        <w:t xml:space="preserve"> </w:t>
      </w:r>
      <w:r>
        <w:rPr>
          <w:sz w:val="24"/>
        </w:rPr>
        <w:t>to</w:t>
      </w:r>
      <w:r>
        <w:rPr>
          <w:spacing w:val="-14"/>
          <w:sz w:val="24"/>
        </w:rPr>
        <w:t xml:space="preserve"> </w:t>
      </w:r>
      <w:r>
        <w:rPr>
          <w:b/>
          <w:color w:val="FF0000"/>
          <w:sz w:val="24"/>
        </w:rPr>
        <w:t>theory/models</w:t>
      </w:r>
      <w:r>
        <w:rPr>
          <w:b/>
          <w:color w:val="FF0000"/>
          <w:spacing w:val="-15"/>
          <w:sz w:val="24"/>
        </w:rPr>
        <w:t xml:space="preserve"> </w:t>
      </w:r>
      <w:r>
        <w:rPr>
          <w:sz w:val="24"/>
        </w:rPr>
        <w:t>and</w:t>
      </w:r>
      <w:r>
        <w:rPr>
          <w:spacing w:val="-15"/>
          <w:sz w:val="24"/>
        </w:rPr>
        <w:t xml:space="preserve"> </w:t>
      </w:r>
      <w:r>
        <w:rPr>
          <w:b/>
          <w:color w:val="FF0000"/>
          <w:sz w:val="24"/>
        </w:rPr>
        <w:t>reference</w:t>
      </w:r>
      <w:r>
        <w:rPr>
          <w:b/>
          <w:color w:val="FF0000"/>
          <w:spacing w:val="-16"/>
          <w:sz w:val="24"/>
        </w:rPr>
        <w:t xml:space="preserve"> </w:t>
      </w:r>
      <w:r>
        <w:rPr>
          <w:b/>
          <w:color w:val="FF0000"/>
          <w:sz w:val="24"/>
        </w:rPr>
        <w:t>a</w:t>
      </w:r>
      <w:r>
        <w:rPr>
          <w:b/>
          <w:color w:val="FF0000"/>
          <w:spacing w:val="-16"/>
          <w:sz w:val="24"/>
        </w:rPr>
        <w:t xml:space="preserve"> </w:t>
      </w:r>
      <w:r>
        <w:rPr>
          <w:b/>
          <w:color w:val="FF0000"/>
          <w:sz w:val="24"/>
        </w:rPr>
        <w:t>minimum</w:t>
      </w:r>
      <w:r>
        <w:rPr>
          <w:b/>
          <w:color w:val="FF0000"/>
          <w:spacing w:val="-17"/>
          <w:sz w:val="24"/>
        </w:rPr>
        <w:t xml:space="preserve"> </w:t>
      </w:r>
      <w:r>
        <w:rPr>
          <w:b/>
          <w:color w:val="FF0000"/>
          <w:sz w:val="24"/>
        </w:rPr>
        <w:t>of</w:t>
      </w:r>
      <w:r>
        <w:rPr>
          <w:b/>
          <w:color w:val="FF0000"/>
          <w:spacing w:val="-16"/>
          <w:sz w:val="24"/>
        </w:rPr>
        <w:t xml:space="preserve"> </w:t>
      </w:r>
      <w:r>
        <w:rPr>
          <w:b/>
          <w:color w:val="FF0000"/>
          <w:spacing w:val="-2"/>
          <w:sz w:val="24"/>
        </w:rPr>
        <w:t>eight</w:t>
      </w:r>
    </w:p>
    <w:p w14:paraId="0852D0CF" w14:textId="77777777" w:rsidR="00EB7C74" w:rsidRDefault="00C341EA">
      <w:pPr>
        <w:spacing w:before="139" w:line="360" w:lineRule="auto"/>
        <w:ind w:left="140" w:right="162"/>
        <w:jc w:val="both"/>
        <w:rPr>
          <w:sz w:val="24"/>
        </w:rPr>
      </w:pPr>
      <w:r>
        <w:rPr>
          <w:b/>
          <w:color w:val="FF0000"/>
          <w:sz w:val="24"/>
        </w:rPr>
        <w:t>(8) credible literature</w:t>
      </w:r>
      <w:r>
        <w:rPr>
          <w:sz w:val="24"/>
        </w:rPr>
        <w:t xml:space="preserve">. You can use examples from your own professional experience to support or enhance your points. The report is expected to have a professional presentation and marks will be awarded for having a suitable layout and length that is written with an acceptable </w:t>
      </w:r>
      <w:r>
        <w:rPr>
          <w:sz w:val="24"/>
        </w:rPr>
        <w:t>use of academic/business English.</w:t>
      </w:r>
    </w:p>
    <w:p w14:paraId="6C213D95" w14:textId="77777777" w:rsidR="00EB7C74" w:rsidRDefault="00EB7C74">
      <w:pPr>
        <w:pStyle w:val="BodyText"/>
        <w:spacing w:before="10"/>
        <w:rPr>
          <w:sz w:val="35"/>
        </w:rPr>
      </w:pPr>
    </w:p>
    <w:p w14:paraId="524479A9" w14:textId="77777777" w:rsidR="00EB7C74" w:rsidRDefault="00C341EA">
      <w:pPr>
        <w:spacing w:line="360" w:lineRule="auto"/>
        <w:ind w:left="140" w:right="152"/>
        <w:jc w:val="both"/>
        <w:rPr>
          <w:sz w:val="24"/>
        </w:rPr>
      </w:pPr>
      <w:r>
        <w:rPr>
          <w:sz w:val="24"/>
        </w:rPr>
        <w:t>The report should include an abstract or executive summary that briefly summarises to aims and main conclusions of the report.</w:t>
      </w:r>
      <w:r>
        <w:rPr>
          <w:spacing w:val="40"/>
          <w:sz w:val="24"/>
        </w:rPr>
        <w:t xml:space="preserve"> </w:t>
      </w:r>
      <w:r>
        <w:rPr>
          <w:sz w:val="24"/>
        </w:rPr>
        <w:t>The main text should be divided into a logical sequence that identifies the problems and inclu</w:t>
      </w:r>
      <w:r>
        <w:rPr>
          <w:sz w:val="24"/>
        </w:rPr>
        <w:t>des correctly cited illustrations (diagrams, graphs, and tables).</w:t>
      </w:r>
      <w:r>
        <w:rPr>
          <w:spacing w:val="80"/>
          <w:sz w:val="24"/>
        </w:rPr>
        <w:t xml:space="preserve"> </w:t>
      </w:r>
      <w:r>
        <w:rPr>
          <w:sz w:val="24"/>
        </w:rPr>
        <w:t xml:space="preserve">It is essential to include correctly cited references for all text and concepts originating from other </w:t>
      </w:r>
      <w:r>
        <w:rPr>
          <w:spacing w:val="-2"/>
          <w:sz w:val="24"/>
        </w:rPr>
        <w:t>authors.</w:t>
      </w:r>
    </w:p>
    <w:p w14:paraId="27FC1E0A" w14:textId="77777777" w:rsidR="00EB7C74" w:rsidRDefault="00EB7C74">
      <w:pPr>
        <w:pStyle w:val="BodyText"/>
        <w:rPr>
          <w:sz w:val="30"/>
        </w:rPr>
      </w:pPr>
    </w:p>
    <w:p w14:paraId="0E1930B7" w14:textId="77777777" w:rsidR="00EB7C74" w:rsidRDefault="00C341EA">
      <w:pPr>
        <w:spacing w:before="1"/>
        <w:ind w:left="140"/>
        <w:jc w:val="both"/>
      </w:pPr>
      <w:r>
        <w:pict w14:anchorId="62252EEE">
          <v:rect id="docshape9" o:spid="_x0000_s1082" style="position:absolute;left:0;text-align:left;margin-left:326.7pt;margin-top:107.95pt;width:36.1pt;height:1.2pt;z-index:15731712;mso-position-horizontal-relative:page" fillcolor="black" stroked="f">
            <w10:wrap anchorx="page"/>
          </v:rect>
        </w:pict>
      </w:r>
      <w:r>
        <w:rPr>
          <w:sz w:val="24"/>
        </w:rPr>
        <w:t>Additional</w:t>
      </w:r>
      <w:r>
        <w:rPr>
          <w:spacing w:val="-6"/>
          <w:sz w:val="24"/>
        </w:rPr>
        <w:t xml:space="preserve"> </w:t>
      </w:r>
      <w:r>
        <w:rPr>
          <w:sz w:val="24"/>
        </w:rPr>
        <w:t>guidance</w:t>
      </w:r>
      <w:r>
        <w:rPr>
          <w:spacing w:val="-2"/>
          <w:sz w:val="24"/>
        </w:rPr>
        <w:t xml:space="preserve"> </w:t>
      </w:r>
      <w:r>
        <w:rPr>
          <w:sz w:val="24"/>
        </w:rPr>
        <w:t>is</w:t>
      </w:r>
      <w:r>
        <w:rPr>
          <w:spacing w:val="-4"/>
          <w:sz w:val="24"/>
        </w:rPr>
        <w:t xml:space="preserve"> </w:t>
      </w:r>
      <w:r>
        <w:rPr>
          <w:sz w:val="24"/>
        </w:rPr>
        <w:t>provided</w:t>
      </w:r>
      <w:r>
        <w:rPr>
          <w:spacing w:val="-4"/>
          <w:sz w:val="24"/>
        </w:rPr>
        <w:t xml:space="preserve"> </w:t>
      </w:r>
      <w:r>
        <w:rPr>
          <w:sz w:val="24"/>
        </w:rPr>
        <w:t>below</w:t>
      </w:r>
      <w:r>
        <w:rPr>
          <w:spacing w:val="-3"/>
          <w:sz w:val="24"/>
        </w:rPr>
        <w:t xml:space="preserve"> </w:t>
      </w:r>
      <w:r>
        <w:rPr>
          <w:sz w:val="24"/>
        </w:rPr>
        <w:t>and</w:t>
      </w:r>
      <w:r>
        <w:rPr>
          <w:spacing w:val="-2"/>
          <w:sz w:val="24"/>
        </w:rPr>
        <w:t xml:space="preserve"> </w:t>
      </w:r>
      <w:r>
        <w:rPr>
          <w:sz w:val="24"/>
        </w:rPr>
        <w:t>on</w:t>
      </w:r>
      <w:r>
        <w:rPr>
          <w:spacing w:val="-4"/>
          <w:sz w:val="24"/>
        </w:rPr>
        <w:t xml:space="preserve"> </w:t>
      </w:r>
      <w:r>
        <w:rPr>
          <w:sz w:val="24"/>
        </w:rPr>
        <w:t>the</w:t>
      </w:r>
      <w:r>
        <w:rPr>
          <w:spacing w:val="-4"/>
          <w:sz w:val="24"/>
        </w:rPr>
        <w:t xml:space="preserve"> </w:t>
      </w:r>
      <w:r>
        <w:rPr>
          <w:sz w:val="24"/>
        </w:rPr>
        <w:t>following</w:t>
      </w:r>
      <w:r>
        <w:rPr>
          <w:spacing w:val="-4"/>
          <w:sz w:val="24"/>
        </w:rPr>
        <w:t xml:space="preserve"> </w:t>
      </w:r>
      <w:r>
        <w:rPr>
          <w:spacing w:val="-2"/>
          <w:sz w:val="24"/>
        </w:rPr>
        <w:t>pages</w:t>
      </w:r>
      <w:r>
        <w:rPr>
          <w:spacing w:val="-2"/>
        </w:rPr>
        <w:t>.</w:t>
      </w:r>
    </w:p>
    <w:p w14:paraId="776E901A" w14:textId="77777777" w:rsidR="00EB7C74" w:rsidRDefault="00EB7C74">
      <w:pPr>
        <w:pStyle w:val="BodyText"/>
        <w:rPr>
          <w:sz w:val="20"/>
        </w:rPr>
      </w:pPr>
    </w:p>
    <w:p w14:paraId="679B3B6A" w14:textId="77777777" w:rsidR="00EB7C74" w:rsidRDefault="00C341EA">
      <w:pPr>
        <w:pStyle w:val="BodyText"/>
        <w:spacing w:before="10"/>
        <w:rPr>
          <w:sz w:val="16"/>
        </w:rPr>
      </w:pPr>
      <w:r>
        <w:pict w14:anchorId="47864863">
          <v:shape id="docshape10" o:spid="_x0000_s1081" type="#_x0000_t202" style="position:absolute;margin-left:34.85pt;margin-top:12.05pt;width:487.7pt;height:134.2pt;z-index:-15726592;mso-wrap-distance-left:0;mso-wrap-distance-right:0;mso-position-horizontal-relative:page" filled="f" strokecolor="#c00000" strokeweight="2.25pt">
            <v:textbox inset="0,0,0,0">
              <w:txbxContent>
                <w:p w14:paraId="7A6F4AF3" w14:textId="77777777" w:rsidR="00EB7C74" w:rsidRDefault="00C341EA">
                  <w:pPr>
                    <w:spacing w:before="72"/>
                    <w:ind w:left="305"/>
                    <w:jc w:val="both"/>
                    <w:rPr>
                      <w:b/>
                      <w:sz w:val="24"/>
                    </w:rPr>
                  </w:pPr>
                  <w:r>
                    <w:rPr>
                      <w:b/>
                      <w:sz w:val="24"/>
                    </w:rPr>
                    <w:t>Genera</w:t>
                  </w:r>
                  <w:r>
                    <w:rPr>
                      <w:b/>
                      <w:sz w:val="24"/>
                    </w:rPr>
                    <w:t>l</w:t>
                  </w:r>
                  <w:r>
                    <w:rPr>
                      <w:b/>
                      <w:spacing w:val="-3"/>
                      <w:sz w:val="24"/>
                    </w:rPr>
                    <w:t xml:space="preserve"> </w:t>
                  </w:r>
                  <w:r>
                    <w:rPr>
                      <w:b/>
                      <w:sz w:val="24"/>
                    </w:rPr>
                    <w:t>Submission</w:t>
                  </w:r>
                  <w:r>
                    <w:rPr>
                      <w:b/>
                      <w:spacing w:val="-4"/>
                      <w:sz w:val="24"/>
                    </w:rPr>
                    <w:t xml:space="preserve"> </w:t>
                  </w:r>
                  <w:r>
                    <w:rPr>
                      <w:b/>
                      <w:spacing w:val="-2"/>
                      <w:sz w:val="24"/>
                    </w:rPr>
                    <w:t>Guidance</w:t>
                  </w:r>
                </w:p>
                <w:p w14:paraId="1A9B57A6" w14:textId="77777777" w:rsidR="00EB7C74" w:rsidRDefault="00C341EA">
                  <w:pPr>
                    <w:numPr>
                      <w:ilvl w:val="0"/>
                      <w:numId w:val="3"/>
                    </w:numPr>
                    <w:tabs>
                      <w:tab w:val="left" w:pos="553"/>
                    </w:tabs>
                    <w:spacing w:before="9" w:line="252" w:lineRule="auto"/>
                    <w:ind w:right="1017" w:firstLine="2"/>
                    <w:jc w:val="both"/>
                    <w:rPr>
                      <w:sz w:val="21"/>
                    </w:rPr>
                  </w:pPr>
                  <w:r>
                    <w:rPr>
                      <w:sz w:val="21"/>
                    </w:rPr>
                    <w:t xml:space="preserve">All of your submissions must include </w:t>
                  </w:r>
                  <w:r>
                    <w:rPr>
                      <w:b/>
                      <w:sz w:val="21"/>
                    </w:rPr>
                    <w:t xml:space="preserve">a title page </w:t>
                  </w:r>
                  <w:r>
                    <w:rPr>
                      <w:sz w:val="21"/>
                    </w:rPr>
                    <w:t xml:space="preserve">that clearly states </w:t>
                  </w:r>
                  <w:r>
                    <w:rPr>
                      <w:b/>
                      <w:sz w:val="21"/>
                    </w:rPr>
                    <w:t>your name, your student number, the module code and title, your lecturer’s name, and your assignment title</w:t>
                  </w:r>
                  <w:r>
                    <w:rPr>
                      <w:sz w:val="21"/>
                    </w:rPr>
                    <w:t>.</w:t>
                  </w:r>
                </w:p>
                <w:p w14:paraId="547E2916" w14:textId="77777777" w:rsidR="00EB7C74" w:rsidRDefault="00C341EA">
                  <w:pPr>
                    <w:numPr>
                      <w:ilvl w:val="0"/>
                      <w:numId w:val="3"/>
                    </w:numPr>
                    <w:tabs>
                      <w:tab w:val="left" w:pos="565"/>
                    </w:tabs>
                    <w:spacing w:before="38"/>
                    <w:ind w:left="564" w:hanging="258"/>
                    <w:jc w:val="both"/>
                  </w:pPr>
                  <w:r>
                    <w:t>All</w:t>
                  </w:r>
                  <w:r>
                    <w:rPr>
                      <w:spacing w:val="-6"/>
                    </w:rPr>
                    <w:t xml:space="preserve"> </w:t>
                  </w:r>
                  <w:r>
                    <w:t>of</w:t>
                  </w:r>
                  <w:r>
                    <w:rPr>
                      <w:spacing w:val="-2"/>
                    </w:rPr>
                    <w:t xml:space="preserve"> </w:t>
                  </w:r>
                  <w:r>
                    <w:t>your</w:t>
                  </w:r>
                  <w:r>
                    <w:rPr>
                      <w:spacing w:val="-5"/>
                    </w:rPr>
                    <w:t xml:space="preserve"> </w:t>
                  </w:r>
                  <w:r>
                    <w:t>submissions</w:t>
                  </w:r>
                  <w:r>
                    <w:rPr>
                      <w:spacing w:val="-2"/>
                    </w:rPr>
                    <w:t xml:space="preserve"> </w:t>
                  </w:r>
                  <w:r>
                    <w:t>should</w:t>
                  </w:r>
                  <w:r>
                    <w:rPr>
                      <w:spacing w:val="-4"/>
                    </w:rPr>
                    <w:t xml:space="preserve"> </w:t>
                  </w:r>
                  <w:r>
                    <w:t>be</w:t>
                  </w:r>
                  <w:r>
                    <w:rPr>
                      <w:spacing w:val="-3"/>
                    </w:rPr>
                    <w:t xml:space="preserve"> </w:t>
                  </w:r>
                  <w:r>
                    <w:t>typed</w:t>
                  </w:r>
                  <w:r>
                    <w:rPr>
                      <w:spacing w:val="-4"/>
                    </w:rPr>
                    <w:t xml:space="preserve"> </w:t>
                  </w:r>
                  <w:r>
                    <w:t>in</w:t>
                  </w:r>
                  <w:r>
                    <w:rPr>
                      <w:spacing w:val="-3"/>
                    </w:rPr>
                    <w:t xml:space="preserve"> </w:t>
                  </w:r>
                  <w:r>
                    <w:rPr>
                      <w:b/>
                      <w:u w:val="single"/>
                    </w:rPr>
                    <w:t>Arial</w:t>
                  </w:r>
                  <w:r>
                    <w:rPr>
                      <w:b/>
                      <w:spacing w:val="-5"/>
                      <w:u w:val="single"/>
                    </w:rPr>
                    <w:t xml:space="preserve"> </w:t>
                  </w:r>
                  <w:r>
                    <w:rPr>
                      <w:b/>
                      <w:u w:val="single"/>
                    </w:rPr>
                    <w:t>font</w:t>
                  </w:r>
                  <w:r>
                    <w:t>,</w:t>
                  </w:r>
                  <w:r>
                    <w:rPr>
                      <w:spacing w:val="-4"/>
                    </w:rPr>
                    <w:t xml:space="preserve"> </w:t>
                  </w:r>
                  <w:r>
                    <w:rPr>
                      <w:b/>
                    </w:rPr>
                    <w:t>size</w:t>
                  </w:r>
                  <w:r>
                    <w:rPr>
                      <w:b/>
                      <w:spacing w:val="-5"/>
                    </w:rPr>
                    <w:t xml:space="preserve"> 11</w:t>
                  </w:r>
                  <w:r>
                    <w:rPr>
                      <w:spacing w:val="-5"/>
                    </w:rPr>
                    <w:t>.</w:t>
                  </w:r>
                </w:p>
                <w:p w14:paraId="06FB0A29" w14:textId="77777777" w:rsidR="00EB7C74" w:rsidRDefault="00C341EA">
                  <w:pPr>
                    <w:numPr>
                      <w:ilvl w:val="0"/>
                      <w:numId w:val="3"/>
                    </w:numPr>
                    <w:tabs>
                      <w:tab w:val="left" w:pos="565"/>
                    </w:tabs>
                    <w:spacing w:before="50"/>
                    <w:ind w:left="564" w:hanging="258"/>
                    <w:jc w:val="both"/>
                  </w:pPr>
                  <w:r>
                    <w:t>All</w:t>
                  </w:r>
                  <w:r>
                    <w:rPr>
                      <w:spacing w:val="-4"/>
                    </w:rPr>
                    <w:t xml:space="preserve"> </w:t>
                  </w:r>
                  <w:r>
                    <w:t>of</w:t>
                  </w:r>
                  <w:r>
                    <w:rPr>
                      <w:spacing w:val="-2"/>
                    </w:rPr>
                    <w:t xml:space="preserve"> </w:t>
                  </w:r>
                  <w:r>
                    <w:t>your</w:t>
                  </w:r>
                  <w:r>
                    <w:rPr>
                      <w:spacing w:val="-3"/>
                    </w:rPr>
                    <w:t xml:space="preserve"> </w:t>
                  </w:r>
                  <w:r>
                    <w:t>submissions</w:t>
                  </w:r>
                  <w:r>
                    <w:rPr>
                      <w:spacing w:val="-3"/>
                    </w:rPr>
                    <w:t xml:space="preserve"> </w:t>
                  </w:r>
                  <w:r>
                    <w:t>should</w:t>
                  </w:r>
                  <w:r>
                    <w:rPr>
                      <w:spacing w:val="-3"/>
                    </w:rPr>
                    <w:t xml:space="preserve"> </w:t>
                  </w:r>
                  <w:r>
                    <w:t>be</w:t>
                  </w:r>
                  <w:r>
                    <w:rPr>
                      <w:spacing w:val="-1"/>
                    </w:rPr>
                    <w:t xml:space="preserve"> </w:t>
                  </w:r>
                  <w:r>
                    <w:rPr>
                      <w:b/>
                    </w:rPr>
                    <w:t>typed</w:t>
                  </w:r>
                  <w:r>
                    <w:rPr>
                      <w:b/>
                      <w:spacing w:val="-8"/>
                    </w:rPr>
                    <w:t xml:space="preserve"> </w:t>
                  </w:r>
                  <w:r>
                    <w:rPr>
                      <w:b/>
                    </w:rPr>
                    <w:t>with</w:t>
                  </w:r>
                  <w:r>
                    <w:rPr>
                      <w:b/>
                      <w:spacing w:val="-3"/>
                    </w:rPr>
                    <w:t xml:space="preserve"> </w:t>
                  </w:r>
                  <w:r>
                    <w:rPr>
                      <w:b/>
                    </w:rPr>
                    <w:t>1.5</w:t>
                  </w:r>
                  <w:r>
                    <w:rPr>
                      <w:b/>
                      <w:spacing w:val="-5"/>
                    </w:rPr>
                    <w:t xml:space="preserve"> </w:t>
                  </w:r>
                  <w:r>
                    <w:rPr>
                      <w:b/>
                    </w:rPr>
                    <w:t>line</w:t>
                  </w:r>
                  <w:r>
                    <w:rPr>
                      <w:b/>
                      <w:spacing w:val="-6"/>
                    </w:rPr>
                    <w:t xml:space="preserve"> </w:t>
                  </w:r>
                  <w:r>
                    <w:rPr>
                      <w:b/>
                      <w:spacing w:val="-2"/>
                    </w:rPr>
                    <w:t>spacing.</w:t>
                  </w:r>
                </w:p>
                <w:p w14:paraId="67C18036" w14:textId="77777777" w:rsidR="00EB7C74" w:rsidRDefault="00C341EA">
                  <w:pPr>
                    <w:numPr>
                      <w:ilvl w:val="0"/>
                      <w:numId w:val="3"/>
                    </w:numPr>
                    <w:tabs>
                      <w:tab w:val="left" w:pos="553"/>
                    </w:tabs>
                    <w:spacing w:before="59" w:line="235" w:lineRule="auto"/>
                    <w:ind w:right="753" w:firstLine="2"/>
                    <w:jc w:val="both"/>
                    <w:rPr>
                      <w:b/>
                    </w:rPr>
                  </w:pPr>
                  <w:r>
                    <w:t>All</w:t>
                  </w:r>
                  <w:r>
                    <w:rPr>
                      <w:spacing w:val="-6"/>
                    </w:rPr>
                    <w:t xml:space="preserve"> </w:t>
                  </w:r>
                  <w:r>
                    <w:t>of</w:t>
                  </w:r>
                  <w:r>
                    <w:rPr>
                      <w:spacing w:val="-4"/>
                    </w:rPr>
                    <w:t xml:space="preserve"> </w:t>
                  </w:r>
                  <w:r>
                    <w:t>your</w:t>
                  </w:r>
                  <w:r>
                    <w:rPr>
                      <w:spacing w:val="-4"/>
                    </w:rPr>
                    <w:t xml:space="preserve"> </w:t>
                  </w:r>
                  <w:r>
                    <w:t>submissions</w:t>
                  </w:r>
                  <w:r>
                    <w:rPr>
                      <w:spacing w:val="-5"/>
                    </w:rPr>
                    <w:t xml:space="preserve"> </w:t>
                  </w:r>
                  <w:r>
                    <w:t>should</w:t>
                  </w:r>
                  <w:r>
                    <w:rPr>
                      <w:spacing w:val="-5"/>
                    </w:rPr>
                    <w:t xml:space="preserve"> </w:t>
                  </w:r>
                  <w:r>
                    <w:t>have</w:t>
                  </w:r>
                  <w:r>
                    <w:rPr>
                      <w:spacing w:val="-5"/>
                    </w:rPr>
                    <w:t xml:space="preserve"> </w:t>
                  </w:r>
                  <w:r>
                    <w:t>an</w:t>
                  </w:r>
                  <w:r>
                    <w:rPr>
                      <w:spacing w:val="-5"/>
                    </w:rPr>
                    <w:t xml:space="preserve"> </w:t>
                  </w:r>
                  <w:r>
                    <w:t>appropriate</w:t>
                  </w:r>
                  <w:r>
                    <w:rPr>
                      <w:spacing w:val="-5"/>
                    </w:rPr>
                    <w:t xml:space="preserve"> </w:t>
                  </w:r>
                  <w:r>
                    <w:t>structure,</w:t>
                  </w:r>
                  <w:r>
                    <w:rPr>
                      <w:spacing w:val="-4"/>
                    </w:rPr>
                    <w:t xml:space="preserve"> </w:t>
                  </w:r>
                  <w:r>
                    <w:rPr>
                      <w:b/>
                    </w:rPr>
                    <w:t>include</w:t>
                  </w:r>
                  <w:r>
                    <w:rPr>
                      <w:b/>
                      <w:spacing w:val="-7"/>
                    </w:rPr>
                    <w:t xml:space="preserve"> </w:t>
                  </w:r>
                  <w:r>
                    <w:rPr>
                      <w:b/>
                    </w:rPr>
                    <w:t>page</w:t>
                  </w:r>
                  <w:r>
                    <w:rPr>
                      <w:b/>
                      <w:spacing w:val="-5"/>
                    </w:rPr>
                    <w:t xml:space="preserve"> </w:t>
                  </w:r>
                  <w:r>
                    <w:rPr>
                      <w:b/>
                    </w:rPr>
                    <w:t xml:space="preserve">numbers, and </w:t>
                  </w:r>
                  <w:r>
                    <w:t xml:space="preserve">have a </w:t>
                  </w:r>
                  <w:r>
                    <w:rPr>
                      <w:b/>
                      <w:u w:val="single"/>
                    </w:rPr>
                    <w:t>reference list</w:t>
                  </w:r>
                  <w:r>
                    <w:rPr>
                      <w:b/>
                    </w:rPr>
                    <w:t xml:space="preserve"> </w:t>
                  </w:r>
                  <w:r>
                    <w:t xml:space="preserve">with a </w:t>
                  </w:r>
                  <w:r>
                    <w:rPr>
                      <w:b/>
                      <w:u w:val="single"/>
                    </w:rPr>
                    <w:t>minimum of 8 reference</w:t>
                  </w:r>
                  <w:r>
                    <w:rPr>
                      <w:b/>
                    </w:rPr>
                    <w:t xml:space="preserve"> </w:t>
                  </w:r>
                  <w:r>
                    <w:t xml:space="preserve">using </w:t>
                  </w:r>
                  <w:r>
                    <w:rPr>
                      <w:b/>
                      <w:u w:val="single"/>
                    </w:rPr>
                    <w:t>Harvard referencing</w:t>
                  </w:r>
                  <w:r>
                    <w:rPr>
                      <w:b/>
                    </w:rPr>
                    <w:t xml:space="preserve"> </w:t>
                  </w:r>
                  <w:r>
                    <w:rPr>
                      <w:b/>
                      <w:spacing w:val="-2"/>
                      <w:u w:val="single"/>
                    </w:rPr>
                    <w:t>style.</w:t>
                  </w:r>
                </w:p>
              </w:txbxContent>
            </v:textbox>
            <w10:wrap type="topAndBottom" anchorx="page"/>
          </v:shape>
        </w:pict>
      </w:r>
    </w:p>
    <w:p w14:paraId="49434905" w14:textId="77777777" w:rsidR="00EB7C74" w:rsidRDefault="00EB7C74">
      <w:pPr>
        <w:rPr>
          <w:sz w:val="16"/>
        </w:rPr>
        <w:sectPr w:rsidR="00EB7C74">
          <w:pgSz w:w="11900" w:h="16840"/>
          <w:pgMar w:top="1280" w:right="580" w:bottom="280" w:left="580" w:header="720" w:footer="720" w:gutter="0"/>
          <w:cols w:space="720"/>
        </w:sectPr>
      </w:pPr>
    </w:p>
    <w:p w14:paraId="355513CB" w14:textId="77777777" w:rsidR="00EB7C74" w:rsidRDefault="00C341EA">
      <w:pPr>
        <w:pStyle w:val="BodyText"/>
        <w:ind w:left="140"/>
        <w:rPr>
          <w:sz w:val="20"/>
        </w:rPr>
      </w:pPr>
      <w:r>
        <w:lastRenderedPageBreak/>
        <w:pict w14:anchorId="0593D556">
          <v:rect id="docshape11" o:spid="_x0000_s1080" style="position:absolute;left:0;text-align:left;margin-left:0;margin-top:0;width:594.95pt;height:841.7pt;z-index:-16215552;mso-position-horizontal-relative:page;mso-position-vertical-relative:page" fillcolor="#f3fff3" stroked="f">
            <w10:wrap anchorx="page" anchory="page"/>
          </v:rect>
        </w:pict>
      </w:r>
      <w:r>
        <w:rPr>
          <w:sz w:val="20"/>
        </w:rPr>
      </w:r>
      <w:r>
        <w:rPr>
          <w:sz w:val="20"/>
        </w:rPr>
        <w:pict w14:anchorId="2EDA6D3A">
          <v:group id="docshapegroup12" o:spid="_x0000_s1077" style="width:522.85pt;height:55.75pt;mso-position-horizontal-relative:char;mso-position-vertical-relative:line" coordsize="10457,1115">
            <v:shape id="docshape13" o:spid="_x0000_s1079" type="#_x0000_t75" style="position:absolute;width:10457;height:1080">
              <v:imagedata r:id="rId7" o:title=""/>
            </v:shape>
            <v:shape id="docshape14" o:spid="_x0000_s1078" type="#_x0000_t202" style="position:absolute;width:10457;height:1115" filled="f" stroked="f">
              <v:textbox inset="0,0,0,0">
                <w:txbxContent>
                  <w:p w14:paraId="656B07EF" w14:textId="77777777" w:rsidR="00EB7C74" w:rsidRDefault="00C341EA">
                    <w:pPr>
                      <w:spacing w:before="210" w:line="235" w:lineRule="auto"/>
                      <w:rPr>
                        <w:b/>
                        <w:sz w:val="40"/>
                      </w:rPr>
                    </w:pPr>
                    <w:r>
                      <w:rPr>
                        <w:b/>
                        <w:color w:val="000000"/>
                        <w:sz w:val="40"/>
                        <w:shd w:val="clear" w:color="auto" w:fill="D2D2D2"/>
                      </w:rPr>
                      <w:t>GUIDANCE</w:t>
                    </w:r>
                    <w:r>
                      <w:rPr>
                        <w:b/>
                        <w:color w:val="000000"/>
                        <w:spacing w:val="-9"/>
                        <w:sz w:val="40"/>
                        <w:shd w:val="clear" w:color="auto" w:fill="D2D2D2"/>
                      </w:rPr>
                      <w:t xml:space="preserve"> </w:t>
                    </w:r>
                    <w:r>
                      <w:rPr>
                        <w:b/>
                        <w:color w:val="000000"/>
                        <w:sz w:val="40"/>
                        <w:shd w:val="clear" w:color="auto" w:fill="D2D2D2"/>
                      </w:rPr>
                      <w:t>FOR</w:t>
                    </w:r>
                    <w:r>
                      <w:rPr>
                        <w:b/>
                        <w:color w:val="000000"/>
                        <w:spacing w:val="-4"/>
                        <w:sz w:val="40"/>
                        <w:shd w:val="clear" w:color="auto" w:fill="D2D2D2"/>
                      </w:rPr>
                      <w:t xml:space="preserve"> </w:t>
                    </w:r>
                    <w:r>
                      <w:rPr>
                        <w:b/>
                        <w:color w:val="000000"/>
                        <w:sz w:val="40"/>
                        <w:shd w:val="clear" w:color="auto" w:fill="D2D2D2"/>
                      </w:rPr>
                      <w:t>STUDENTS</w:t>
                    </w:r>
                    <w:r>
                      <w:rPr>
                        <w:b/>
                        <w:color w:val="000000"/>
                        <w:spacing w:val="-6"/>
                        <w:sz w:val="40"/>
                        <w:shd w:val="clear" w:color="auto" w:fill="D2D2D2"/>
                      </w:rPr>
                      <w:t xml:space="preserve"> </w:t>
                    </w:r>
                    <w:r>
                      <w:rPr>
                        <w:b/>
                        <w:color w:val="000000"/>
                        <w:sz w:val="40"/>
                        <w:shd w:val="clear" w:color="auto" w:fill="D2D2D2"/>
                      </w:rPr>
                      <w:t>IN</w:t>
                    </w:r>
                    <w:r>
                      <w:rPr>
                        <w:b/>
                        <w:color w:val="000000"/>
                        <w:spacing w:val="-8"/>
                        <w:sz w:val="40"/>
                        <w:shd w:val="clear" w:color="auto" w:fill="D2D2D2"/>
                      </w:rPr>
                      <w:t xml:space="preserve"> </w:t>
                    </w:r>
                    <w:r>
                      <w:rPr>
                        <w:b/>
                        <w:color w:val="000000"/>
                        <w:sz w:val="40"/>
                        <w:shd w:val="clear" w:color="auto" w:fill="D2D2D2"/>
                      </w:rPr>
                      <w:t>THE</w:t>
                    </w:r>
                    <w:r>
                      <w:rPr>
                        <w:b/>
                        <w:color w:val="000000"/>
                        <w:spacing w:val="-7"/>
                        <w:sz w:val="40"/>
                        <w:shd w:val="clear" w:color="auto" w:fill="D2D2D2"/>
                      </w:rPr>
                      <w:t xml:space="preserve"> </w:t>
                    </w:r>
                    <w:r>
                      <w:rPr>
                        <w:b/>
                        <w:color w:val="000000"/>
                        <w:sz w:val="40"/>
                        <w:shd w:val="clear" w:color="auto" w:fill="D2D2D2"/>
                      </w:rPr>
                      <w:t>COMPLETION</w:t>
                    </w:r>
                    <w:r>
                      <w:rPr>
                        <w:b/>
                        <w:color w:val="000000"/>
                        <w:spacing w:val="-4"/>
                        <w:sz w:val="40"/>
                        <w:shd w:val="clear" w:color="auto" w:fill="D2D2D2"/>
                      </w:rPr>
                      <w:t xml:space="preserve"> </w:t>
                    </w:r>
                    <w:r>
                      <w:rPr>
                        <w:b/>
                        <w:color w:val="000000"/>
                        <w:sz w:val="40"/>
                        <w:shd w:val="clear" w:color="auto" w:fill="D2D2D2"/>
                      </w:rPr>
                      <w:t>OF</w:t>
                    </w:r>
                    <w:r>
                      <w:rPr>
                        <w:b/>
                        <w:color w:val="000000"/>
                        <w:sz w:val="40"/>
                      </w:rPr>
                      <w:t xml:space="preserve"> </w:t>
                    </w:r>
                    <w:r>
                      <w:rPr>
                        <w:b/>
                        <w:color w:val="000000"/>
                        <w:spacing w:val="-2"/>
                        <w:sz w:val="40"/>
                      </w:rPr>
                      <w:t>TASKS</w:t>
                    </w:r>
                  </w:p>
                </w:txbxContent>
              </v:textbox>
            </v:shape>
            <w10:anchorlock/>
          </v:group>
        </w:pict>
      </w:r>
    </w:p>
    <w:p w14:paraId="1BE51775" w14:textId="77777777" w:rsidR="00EB7C74" w:rsidRDefault="00EB7C74">
      <w:pPr>
        <w:pStyle w:val="BodyText"/>
        <w:spacing w:before="6"/>
        <w:rPr>
          <w:sz w:val="14"/>
        </w:rPr>
      </w:pPr>
    </w:p>
    <w:p w14:paraId="3EC1ACA2" w14:textId="77777777" w:rsidR="00EB7C74" w:rsidRDefault="00C341EA">
      <w:pPr>
        <w:pStyle w:val="Heading1"/>
        <w:spacing w:before="94"/>
        <w:ind w:left="14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2708A77B" w14:textId="77777777" w:rsidR="00EB7C74" w:rsidRDefault="00EB7C74">
      <w:pPr>
        <w:pStyle w:val="BodyText"/>
        <w:rPr>
          <w:b/>
        </w:rPr>
      </w:pPr>
    </w:p>
    <w:p w14:paraId="120DF15A" w14:textId="77777777" w:rsidR="00EB7C74" w:rsidRDefault="00C341EA">
      <w:pPr>
        <w:pStyle w:val="ListParagraph"/>
        <w:numPr>
          <w:ilvl w:val="0"/>
          <w:numId w:val="2"/>
        </w:numPr>
        <w:tabs>
          <w:tab w:val="left" w:pos="481"/>
        </w:tabs>
        <w:jc w:val="both"/>
        <w:rPr>
          <w:b/>
        </w:rPr>
      </w:pPr>
      <w:r>
        <w:rPr>
          <w:b/>
        </w:rPr>
        <w:t>Engagement</w:t>
      </w:r>
      <w:r>
        <w:rPr>
          <w:b/>
          <w:spacing w:val="-8"/>
        </w:rPr>
        <w:t xml:space="preserve"> </w:t>
      </w:r>
      <w:r>
        <w:rPr>
          <w:b/>
        </w:rPr>
        <w:t>with</w:t>
      </w:r>
      <w:r>
        <w:rPr>
          <w:b/>
          <w:spacing w:val="-9"/>
        </w:rPr>
        <w:t xml:space="preserve"> </w:t>
      </w:r>
      <w:r>
        <w:rPr>
          <w:b/>
        </w:rPr>
        <w:t>Literature</w:t>
      </w:r>
      <w:r>
        <w:rPr>
          <w:b/>
          <w:spacing w:val="-6"/>
        </w:rPr>
        <w:t xml:space="preserve"> </w:t>
      </w:r>
      <w:r>
        <w:rPr>
          <w:b/>
          <w:spacing w:val="-2"/>
        </w:rPr>
        <w:t>Skills</w:t>
      </w:r>
    </w:p>
    <w:p w14:paraId="3BF0D11A" w14:textId="77777777" w:rsidR="00EB7C74" w:rsidRDefault="00C341EA">
      <w:pPr>
        <w:pStyle w:val="BodyText"/>
        <w:spacing w:before="6"/>
        <w:ind w:left="140" w:right="130"/>
        <w:jc w:val="both"/>
      </w:pPr>
      <w:r>
        <w:t>Your</w:t>
      </w:r>
      <w:r>
        <w:rPr>
          <w:spacing w:val="-13"/>
        </w:rPr>
        <w:t xml:space="preserve"> </w:t>
      </w:r>
      <w:r>
        <w:t>work</w:t>
      </w:r>
      <w:r>
        <w:rPr>
          <w:spacing w:val="-15"/>
        </w:rPr>
        <w:t xml:space="preserve"> </w:t>
      </w:r>
      <w:r>
        <w:t>must</w:t>
      </w:r>
      <w:r>
        <w:rPr>
          <w:spacing w:val="-15"/>
        </w:rPr>
        <w:t xml:space="preserve"> </w:t>
      </w:r>
      <w:r>
        <w:t>be</w:t>
      </w:r>
      <w:r>
        <w:rPr>
          <w:spacing w:val="-14"/>
        </w:rPr>
        <w:t xml:space="preserve"> </w:t>
      </w:r>
      <w:r>
        <w:t>informed</w:t>
      </w:r>
      <w:r>
        <w:rPr>
          <w:spacing w:val="-14"/>
        </w:rPr>
        <w:t xml:space="preserve"> </w:t>
      </w:r>
      <w:r>
        <w:t>and</w:t>
      </w:r>
      <w:r>
        <w:rPr>
          <w:spacing w:val="-16"/>
        </w:rPr>
        <w:t xml:space="preserve"> </w:t>
      </w:r>
      <w:r>
        <w:t>supported</w:t>
      </w:r>
      <w:r>
        <w:rPr>
          <w:spacing w:val="-15"/>
        </w:rPr>
        <w:t xml:space="preserve"> </w:t>
      </w:r>
      <w:r>
        <w:t>by</w:t>
      </w:r>
      <w:r>
        <w:rPr>
          <w:spacing w:val="-13"/>
        </w:rPr>
        <w:t xml:space="preserve"> </w:t>
      </w:r>
      <w:r>
        <w:t>scholarly</w:t>
      </w:r>
      <w:r>
        <w:rPr>
          <w:spacing w:val="-14"/>
        </w:rPr>
        <w:t xml:space="preserve"> </w:t>
      </w:r>
      <w:r>
        <w:t>material</w:t>
      </w:r>
      <w:r>
        <w:rPr>
          <w:spacing w:val="-14"/>
        </w:rPr>
        <w:t xml:space="preserve"> </w:t>
      </w:r>
      <w:r>
        <w:t>that</w:t>
      </w:r>
      <w:r>
        <w:rPr>
          <w:spacing w:val="-15"/>
        </w:rPr>
        <w:t xml:space="preserve"> </w:t>
      </w:r>
      <w:r>
        <w:t>is</w:t>
      </w:r>
      <w:r>
        <w:rPr>
          <w:spacing w:val="-9"/>
        </w:rPr>
        <w:t xml:space="preserve"> </w:t>
      </w:r>
      <w:r>
        <w:rPr>
          <w:i/>
        </w:rPr>
        <w:t>relevant</w:t>
      </w:r>
      <w:r>
        <w:rPr>
          <w:i/>
          <w:spacing w:val="-15"/>
        </w:rPr>
        <w:t xml:space="preserve"> </w:t>
      </w:r>
      <w:r>
        <w:t>to</w:t>
      </w:r>
      <w:r>
        <w:rPr>
          <w:spacing w:val="-14"/>
        </w:rPr>
        <w:t xml:space="preserve"> </w:t>
      </w:r>
      <w:r>
        <w:t>and</w:t>
      </w:r>
      <w:r>
        <w:rPr>
          <w:spacing w:val="-15"/>
        </w:rPr>
        <w:t xml:space="preserve"> </w:t>
      </w:r>
      <w:r>
        <w:rPr>
          <w:i/>
        </w:rPr>
        <w:t>focused</w:t>
      </w:r>
      <w:r>
        <w:rPr>
          <w:i/>
          <w:spacing w:val="-14"/>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of sources, which may be academic, governmental and industrial; these sources may include academic journal articles, textbooks, current news articles, organ</w:t>
      </w:r>
      <w:r>
        <w:t xml:space="preserve">isational documents, and websites. You should consider the </w:t>
      </w:r>
      <w:r>
        <w:rPr>
          <w:i/>
        </w:rPr>
        <w:t xml:space="preserve">credibility </w:t>
      </w:r>
      <w:r>
        <w:t>of your sources; academic journals are normally highly credible sources while websites require careful consideration/selection and should be used sparingly. Any sources you use should b</w:t>
      </w:r>
      <w:r>
        <w:t xml:space="preserve">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5"/>
        </w:rPr>
        <w:t xml:space="preserve"> </w:t>
      </w:r>
      <w:r>
        <w:t>includ</w:t>
      </w:r>
      <w:r>
        <w:t>ing</w:t>
      </w:r>
      <w:r>
        <w:rPr>
          <w:spacing w:val="-7"/>
        </w:rPr>
        <w:t xml:space="preserve"> </w:t>
      </w:r>
      <w:r>
        <w:t>in-text</w:t>
      </w:r>
      <w:r>
        <w:rPr>
          <w:spacing w:val="-5"/>
        </w:rPr>
        <w:t xml:space="preserve"> </w:t>
      </w:r>
      <w:r>
        <w:t>citations</w:t>
      </w:r>
      <w:r>
        <w:rPr>
          <w:spacing w:val="-6"/>
        </w:rPr>
        <w:t xml:space="preserve"> </w:t>
      </w:r>
      <w:r>
        <w:t>in</w:t>
      </w:r>
      <w:r>
        <w:rPr>
          <w:spacing w:val="-6"/>
        </w:rPr>
        <w:t xml:space="preserve"> </w:t>
      </w:r>
      <w:r>
        <w:t>the</w:t>
      </w:r>
      <w:r>
        <w:rPr>
          <w:spacing w:val="-6"/>
        </w:rPr>
        <w:t xml:space="preserve"> </w:t>
      </w:r>
      <w:r>
        <w:t>main</w:t>
      </w:r>
      <w:r>
        <w:rPr>
          <w:spacing w:val="-6"/>
        </w:rPr>
        <w:t xml:space="preserve"> </w:t>
      </w:r>
      <w:r>
        <w:t>body</w:t>
      </w:r>
      <w:r>
        <w:rPr>
          <w:spacing w:val="-6"/>
        </w:rPr>
        <w:t xml:space="preserve"> </w:t>
      </w:r>
      <w:r>
        <w:t>of</w:t>
      </w:r>
      <w:r>
        <w:rPr>
          <w:spacing w:val="-5"/>
        </w:rPr>
        <w:t xml:space="preserve"> </w:t>
      </w:r>
      <w:r>
        <w:t>your</w:t>
      </w:r>
      <w:r>
        <w:rPr>
          <w:spacing w:val="-5"/>
        </w:rPr>
        <w:t xml:space="preserve"> </w:t>
      </w:r>
      <w:r>
        <w:t>work</w:t>
      </w:r>
      <w:r>
        <w:rPr>
          <w:spacing w:val="-8"/>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8"/>
        </w:rPr>
        <w:t xml:space="preserve"> </w:t>
      </w:r>
      <w:r>
        <w:t>the</w:t>
      </w:r>
      <w:r>
        <w:rPr>
          <w:spacing w:val="-6"/>
        </w:rPr>
        <w:t xml:space="preserve"> </w:t>
      </w:r>
      <w:r>
        <w:t>end</w:t>
      </w:r>
      <w:r>
        <w:rPr>
          <w:spacing w:val="-6"/>
        </w:rPr>
        <w:t xml:space="preserve"> </w:t>
      </w:r>
      <w:r>
        <w:t>of your work.</w:t>
      </w:r>
    </w:p>
    <w:p w14:paraId="2092B042" w14:textId="77777777" w:rsidR="00EB7C74" w:rsidRDefault="00EB7C74">
      <w:pPr>
        <w:pStyle w:val="BodyText"/>
        <w:spacing w:before="6"/>
        <w:rPr>
          <w:sz w:val="21"/>
        </w:rPr>
      </w:pPr>
    </w:p>
    <w:p w14:paraId="36809757" w14:textId="77777777" w:rsidR="00EB7C74" w:rsidRDefault="00C341EA">
      <w:pPr>
        <w:pStyle w:val="Heading2"/>
        <w:spacing w:before="1"/>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E3AA364" w14:textId="77777777" w:rsidR="00EB7C74" w:rsidRDefault="00C341EA">
      <w:pPr>
        <w:pStyle w:val="ListParagraph"/>
        <w:numPr>
          <w:ilvl w:val="1"/>
          <w:numId w:val="2"/>
        </w:numPr>
        <w:tabs>
          <w:tab w:val="left" w:pos="1220"/>
          <w:tab w:val="left" w:pos="1221"/>
        </w:tabs>
        <w:spacing w:before="5" w:line="235" w:lineRule="auto"/>
        <w:ind w:right="918"/>
      </w:pPr>
      <w:r>
        <w:rPr>
          <w:color w:val="FF0000"/>
        </w:rPr>
        <w:t>Students</w:t>
      </w:r>
      <w:r>
        <w:rPr>
          <w:color w:val="FF0000"/>
          <w:spacing w:val="-4"/>
        </w:rPr>
        <w:t xml:space="preserve"> </w:t>
      </w:r>
      <w:r>
        <w:rPr>
          <w:color w:val="FF0000"/>
        </w:rPr>
        <w:t>must</w:t>
      </w:r>
      <w:r>
        <w:rPr>
          <w:color w:val="FF0000"/>
          <w:spacing w:val="-3"/>
        </w:rPr>
        <w:t xml:space="preserve"> </w:t>
      </w:r>
      <w:r>
        <w:rPr>
          <w:color w:val="FF0000"/>
        </w:rPr>
        <w:t>find,</w:t>
      </w:r>
      <w:r>
        <w:rPr>
          <w:color w:val="FF0000"/>
          <w:spacing w:val="-3"/>
        </w:rPr>
        <w:t xml:space="preserve"> </w:t>
      </w:r>
      <w:r>
        <w:rPr>
          <w:color w:val="FF0000"/>
        </w:rPr>
        <w:t>reference</w:t>
      </w:r>
      <w:r>
        <w:rPr>
          <w:color w:val="FF0000"/>
          <w:spacing w:val="-2"/>
        </w:rPr>
        <w:t xml:space="preserve"> </w:t>
      </w:r>
      <w:r>
        <w:rPr>
          <w:color w:val="FF0000"/>
        </w:rPr>
        <w:t>and</w:t>
      </w:r>
      <w:r>
        <w:rPr>
          <w:color w:val="FF0000"/>
          <w:spacing w:val="-3"/>
        </w:rPr>
        <w:t xml:space="preserve"> </w:t>
      </w:r>
      <w:r>
        <w:rPr>
          <w:color w:val="FF0000"/>
        </w:rPr>
        <w:t>utilise</w:t>
      </w:r>
      <w:r>
        <w:rPr>
          <w:color w:val="FF0000"/>
          <w:spacing w:val="-2"/>
        </w:rPr>
        <w:t xml:space="preserve"> </w:t>
      </w:r>
      <w:r>
        <w:rPr>
          <w:color w:val="FF0000"/>
        </w:rPr>
        <w:t>a</w:t>
      </w:r>
      <w:r>
        <w:rPr>
          <w:color w:val="FF0000"/>
          <w:spacing w:val="-3"/>
        </w:rPr>
        <w:t xml:space="preserve"> </w:t>
      </w:r>
      <w:r>
        <w:rPr>
          <w:color w:val="FF0000"/>
          <w:u w:val="single" w:color="FF0000"/>
        </w:rPr>
        <w:t>minimum</w:t>
      </w:r>
      <w:r>
        <w:rPr>
          <w:color w:val="FF0000"/>
          <w:spacing w:val="-2"/>
          <w:u w:val="single" w:color="FF0000"/>
        </w:rPr>
        <w:t xml:space="preserve"> </w:t>
      </w:r>
      <w:r>
        <w:rPr>
          <w:color w:val="FF0000"/>
          <w:u w:val="single" w:color="FF0000"/>
        </w:rPr>
        <w:t>of</w:t>
      </w:r>
      <w:r>
        <w:rPr>
          <w:color w:val="FF0000"/>
          <w:spacing w:val="-1"/>
          <w:u w:val="single" w:color="FF0000"/>
        </w:rPr>
        <w:t xml:space="preserve"> </w:t>
      </w:r>
      <w:r>
        <w:rPr>
          <w:color w:val="FF0000"/>
          <w:u w:val="single" w:color="FF0000"/>
        </w:rPr>
        <w:t>8</w:t>
      </w:r>
      <w:r>
        <w:rPr>
          <w:color w:val="FF0000"/>
          <w:spacing w:val="-3"/>
        </w:rPr>
        <w:t xml:space="preserve"> </w:t>
      </w:r>
      <w:r>
        <w:rPr>
          <w:color w:val="FF0000"/>
        </w:rPr>
        <w:t>credible</w:t>
      </w:r>
      <w:r>
        <w:rPr>
          <w:color w:val="FF0000"/>
          <w:spacing w:val="-2"/>
        </w:rPr>
        <w:t xml:space="preserve"> </w:t>
      </w:r>
      <w:r>
        <w:rPr>
          <w:color w:val="FF0000"/>
        </w:rPr>
        <w:t>and</w:t>
      </w:r>
      <w:r>
        <w:rPr>
          <w:color w:val="FF0000"/>
          <w:spacing w:val="-4"/>
        </w:rPr>
        <w:t xml:space="preserve"> </w:t>
      </w:r>
      <w:r>
        <w:rPr>
          <w:color w:val="FF0000"/>
        </w:rPr>
        <w:t>reliable</w:t>
      </w:r>
      <w:r>
        <w:rPr>
          <w:color w:val="FF0000"/>
          <w:spacing w:val="-2"/>
        </w:rPr>
        <w:t xml:space="preserve"> </w:t>
      </w:r>
      <w:r>
        <w:rPr>
          <w:color w:val="FF0000"/>
        </w:rPr>
        <w:t>sources</w:t>
      </w:r>
      <w:r>
        <w:rPr>
          <w:color w:val="FF0000"/>
          <w:spacing w:val="-4"/>
        </w:rPr>
        <w:t xml:space="preserve"> </w:t>
      </w:r>
      <w:r>
        <w:rPr>
          <w:color w:val="FF0000"/>
        </w:rPr>
        <w:t xml:space="preserve">of </w:t>
      </w:r>
      <w:r>
        <w:rPr>
          <w:color w:val="FF0000"/>
          <w:spacing w:val="-2"/>
        </w:rPr>
        <w:t>information.</w:t>
      </w:r>
    </w:p>
    <w:p w14:paraId="2A9B3BC6" w14:textId="77777777" w:rsidR="00EB7C74" w:rsidRDefault="00C341EA">
      <w:pPr>
        <w:pStyle w:val="ListParagraph"/>
        <w:numPr>
          <w:ilvl w:val="1"/>
          <w:numId w:val="2"/>
        </w:numPr>
        <w:tabs>
          <w:tab w:val="left" w:pos="1220"/>
          <w:tab w:val="left" w:pos="1221"/>
        </w:tabs>
        <w:spacing w:before="11" w:line="235" w:lineRule="auto"/>
        <w:ind w:right="455"/>
      </w:pPr>
      <w:r>
        <w:rPr>
          <w:color w:val="FF0000"/>
        </w:rPr>
        <w:t>Students</w:t>
      </w:r>
      <w:r>
        <w:rPr>
          <w:color w:val="FF0000"/>
          <w:spacing w:val="-4"/>
        </w:rPr>
        <w:t xml:space="preserve"> </w:t>
      </w:r>
      <w:r>
        <w:rPr>
          <w:color w:val="FF0000"/>
        </w:rPr>
        <w:t>must</w:t>
      </w:r>
      <w:r>
        <w:rPr>
          <w:color w:val="FF0000"/>
          <w:spacing w:val="-3"/>
        </w:rPr>
        <w:t xml:space="preserve"> </w:t>
      </w:r>
      <w:r>
        <w:rPr>
          <w:color w:val="FF0000"/>
        </w:rPr>
        <w:t>cite</w:t>
      </w:r>
      <w:r>
        <w:rPr>
          <w:color w:val="FF0000"/>
          <w:spacing w:val="-2"/>
        </w:rPr>
        <w:t xml:space="preserve"> </w:t>
      </w:r>
      <w:r>
        <w:rPr>
          <w:color w:val="FF0000"/>
        </w:rPr>
        <w:t>literature</w:t>
      </w:r>
      <w:r>
        <w:rPr>
          <w:color w:val="FF0000"/>
          <w:spacing w:val="-4"/>
        </w:rPr>
        <w:t xml:space="preserve"> </w:t>
      </w:r>
      <w:r>
        <w:rPr>
          <w:color w:val="FF0000"/>
        </w:rPr>
        <w:t>throughout</w:t>
      </w:r>
      <w:r>
        <w:rPr>
          <w:color w:val="FF0000"/>
          <w:spacing w:val="-3"/>
        </w:rPr>
        <w:t xml:space="preserve"> </w:t>
      </w:r>
      <w:r>
        <w:rPr>
          <w:color w:val="FF0000"/>
        </w:rPr>
        <w:t>their</w:t>
      </w:r>
      <w:r>
        <w:rPr>
          <w:color w:val="FF0000"/>
          <w:spacing w:val="-3"/>
        </w:rPr>
        <w:t xml:space="preserve"> </w:t>
      </w:r>
      <w:r>
        <w:rPr>
          <w:color w:val="FF0000"/>
        </w:rPr>
        <w:t>report, supporting</w:t>
      </w:r>
      <w:r>
        <w:rPr>
          <w:color w:val="FF0000"/>
          <w:spacing w:val="-4"/>
        </w:rPr>
        <w:t xml:space="preserve"> </w:t>
      </w:r>
      <w:r>
        <w:rPr>
          <w:color w:val="FF0000"/>
        </w:rPr>
        <w:t>the</w:t>
      </w:r>
      <w:r>
        <w:rPr>
          <w:color w:val="FF0000"/>
          <w:spacing w:val="-4"/>
        </w:rPr>
        <w:t xml:space="preserve"> </w:t>
      </w:r>
      <w:r>
        <w:rPr>
          <w:color w:val="FF0000"/>
        </w:rPr>
        <w:t>points</w:t>
      </w:r>
      <w:r>
        <w:rPr>
          <w:color w:val="FF0000"/>
          <w:spacing w:val="-3"/>
        </w:rPr>
        <w:t xml:space="preserve"> </w:t>
      </w:r>
      <w:r>
        <w:rPr>
          <w:color w:val="FF0000"/>
        </w:rPr>
        <w:t>that</w:t>
      </w:r>
      <w:r>
        <w:rPr>
          <w:color w:val="FF0000"/>
          <w:spacing w:val="-3"/>
        </w:rPr>
        <w:t xml:space="preserve"> </w:t>
      </w:r>
      <w:r>
        <w:rPr>
          <w:color w:val="FF0000"/>
        </w:rPr>
        <w:t>they</w:t>
      </w:r>
      <w:r>
        <w:rPr>
          <w:color w:val="FF0000"/>
          <w:spacing w:val="-4"/>
        </w:rPr>
        <w:t xml:space="preserve"> </w:t>
      </w:r>
      <w:r>
        <w:rPr>
          <w:color w:val="FF0000"/>
        </w:rPr>
        <w:t>make</w:t>
      </w:r>
      <w:r>
        <w:rPr>
          <w:color w:val="FF0000"/>
          <w:spacing w:val="-4"/>
        </w:rPr>
        <w:t xml:space="preserve"> </w:t>
      </w:r>
      <w:r>
        <w:rPr>
          <w:color w:val="FF0000"/>
        </w:rPr>
        <w:t>and referencing any images or diagrams used.</w:t>
      </w:r>
    </w:p>
    <w:p w14:paraId="2050EBEE" w14:textId="77777777" w:rsidR="00EB7C74" w:rsidRDefault="00C341EA">
      <w:pPr>
        <w:pStyle w:val="ListParagraph"/>
        <w:numPr>
          <w:ilvl w:val="1"/>
          <w:numId w:val="2"/>
        </w:numPr>
        <w:tabs>
          <w:tab w:val="left" w:pos="1220"/>
          <w:tab w:val="left" w:pos="1221"/>
        </w:tabs>
        <w:spacing w:before="1"/>
        <w:ind w:hanging="361"/>
      </w:pPr>
      <w:r>
        <w:rPr>
          <w:color w:val="FF0000"/>
        </w:rPr>
        <w:t>A</w:t>
      </w:r>
      <w:r>
        <w:rPr>
          <w:color w:val="FF0000"/>
          <w:spacing w:val="-3"/>
        </w:rPr>
        <w:t xml:space="preserve"> </w:t>
      </w:r>
      <w:r>
        <w:rPr>
          <w:color w:val="FF0000"/>
        </w:rPr>
        <w:t>reference</w:t>
      </w:r>
      <w:r>
        <w:rPr>
          <w:color w:val="FF0000"/>
          <w:spacing w:val="-5"/>
        </w:rPr>
        <w:t xml:space="preserve"> </w:t>
      </w:r>
      <w:r>
        <w:rPr>
          <w:color w:val="FF0000"/>
        </w:rPr>
        <w:t>list</w:t>
      </w:r>
      <w:r>
        <w:rPr>
          <w:color w:val="FF0000"/>
          <w:spacing w:val="-4"/>
        </w:rPr>
        <w:t xml:space="preserve"> </w:t>
      </w:r>
      <w:r>
        <w:rPr>
          <w:color w:val="FF0000"/>
        </w:rPr>
        <w:t>must</w:t>
      </w:r>
      <w:r>
        <w:rPr>
          <w:color w:val="FF0000"/>
          <w:spacing w:val="-4"/>
        </w:rPr>
        <w:t xml:space="preserve"> </w:t>
      </w:r>
      <w:r>
        <w:rPr>
          <w:color w:val="FF0000"/>
        </w:rPr>
        <w:t>appear</w:t>
      </w:r>
      <w:r>
        <w:rPr>
          <w:color w:val="FF0000"/>
          <w:spacing w:val="-1"/>
        </w:rPr>
        <w:t xml:space="preserve"> </w:t>
      </w:r>
      <w:r>
        <w:rPr>
          <w:color w:val="FF0000"/>
        </w:rPr>
        <w:t>at</w:t>
      </w:r>
      <w:r>
        <w:rPr>
          <w:color w:val="FF0000"/>
          <w:spacing w:val="-4"/>
        </w:rPr>
        <w:t xml:space="preserve"> </w:t>
      </w:r>
      <w:r>
        <w:rPr>
          <w:color w:val="FF0000"/>
        </w:rPr>
        <w:t>the</w:t>
      </w:r>
      <w:r>
        <w:rPr>
          <w:color w:val="FF0000"/>
          <w:spacing w:val="-3"/>
        </w:rPr>
        <w:t xml:space="preserve"> </w:t>
      </w:r>
      <w:r>
        <w:rPr>
          <w:color w:val="FF0000"/>
        </w:rPr>
        <w:t>end</w:t>
      </w:r>
      <w:r>
        <w:rPr>
          <w:color w:val="FF0000"/>
          <w:spacing w:val="-5"/>
        </w:rPr>
        <w:t xml:space="preserve"> </w:t>
      </w:r>
      <w:r>
        <w:rPr>
          <w:color w:val="FF0000"/>
        </w:rPr>
        <w:t>of</w:t>
      </w:r>
      <w:r>
        <w:rPr>
          <w:color w:val="FF0000"/>
          <w:spacing w:val="-4"/>
        </w:rPr>
        <w:t xml:space="preserve"> </w:t>
      </w:r>
      <w:r>
        <w:rPr>
          <w:color w:val="FF0000"/>
        </w:rPr>
        <w:t>the</w:t>
      </w:r>
      <w:r>
        <w:rPr>
          <w:color w:val="FF0000"/>
          <w:spacing w:val="-1"/>
        </w:rPr>
        <w:t xml:space="preserve"> </w:t>
      </w:r>
      <w:r>
        <w:rPr>
          <w:color w:val="FF0000"/>
          <w:spacing w:val="-2"/>
        </w:rPr>
        <w:t>report.</w:t>
      </w:r>
    </w:p>
    <w:p w14:paraId="5B77CA7F" w14:textId="77777777" w:rsidR="00EB7C74" w:rsidRDefault="00EB7C74">
      <w:pPr>
        <w:pStyle w:val="BodyText"/>
        <w:rPr>
          <w:sz w:val="24"/>
        </w:rPr>
      </w:pPr>
    </w:p>
    <w:p w14:paraId="1DA05D74" w14:textId="77777777" w:rsidR="00EB7C74" w:rsidRDefault="00EB7C74">
      <w:pPr>
        <w:pStyle w:val="BodyText"/>
        <w:rPr>
          <w:sz w:val="20"/>
        </w:rPr>
      </w:pPr>
    </w:p>
    <w:p w14:paraId="2C2DF386" w14:textId="77777777" w:rsidR="00EB7C74" w:rsidRDefault="00C341EA">
      <w:pPr>
        <w:pStyle w:val="Heading1"/>
        <w:numPr>
          <w:ilvl w:val="0"/>
          <w:numId w:val="2"/>
        </w:numPr>
        <w:tabs>
          <w:tab w:val="left" w:pos="500"/>
        </w:tabs>
        <w:ind w:left="500" w:hanging="360"/>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79E420FC" w14:textId="77777777" w:rsidR="00EB7C74" w:rsidRDefault="00C341EA">
      <w:pPr>
        <w:pStyle w:val="BodyText"/>
        <w:spacing w:before="6"/>
        <w:ind w:left="140" w:right="13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w:t>
      </w:r>
      <w:r>
        <w:rPr>
          <w:spacing w:val="-3"/>
        </w:rPr>
        <w:t xml:space="preserve"> </w:t>
      </w:r>
      <w:r>
        <w:t>You</w:t>
      </w:r>
      <w:r>
        <w:rPr>
          <w:spacing w:val="-2"/>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2"/>
        </w:rPr>
        <w:t xml:space="preserve"> </w:t>
      </w:r>
      <w:r>
        <w:t>the</w:t>
      </w:r>
      <w:r>
        <w:rPr>
          <w:spacing w:val="-4"/>
        </w:rPr>
        <w:t xml:space="preserve"> </w:t>
      </w:r>
      <w:r>
        <w:t>me</w:t>
      </w:r>
      <w:r>
        <w:t>aning</w:t>
      </w:r>
      <w:r>
        <w:rPr>
          <w:spacing w:val="-2"/>
        </w:rPr>
        <w:t xml:space="preserve"> </w:t>
      </w:r>
      <w:r>
        <w:t>of</w:t>
      </w:r>
      <w:r>
        <w:rPr>
          <w:spacing w:val="-3"/>
        </w:rPr>
        <w:t xml:space="preserve"> </w:t>
      </w:r>
      <w:r>
        <w:t>the</w:t>
      </w:r>
      <w:r>
        <w:rPr>
          <w:spacing w:val="-4"/>
        </w:rPr>
        <w:t xml:space="preserve"> </w:t>
      </w:r>
      <w:r>
        <w:t>facts</w:t>
      </w:r>
      <w:r>
        <w:rPr>
          <w:spacing w:val="-3"/>
        </w:rPr>
        <w:t xml:space="preserve"> </w:t>
      </w:r>
      <w:r>
        <w:t>and</w:t>
      </w:r>
      <w:r>
        <w:rPr>
          <w:spacing w:val="-2"/>
        </w:rPr>
        <w:t xml:space="preserve"> </w:t>
      </w:r>
      <w:r>
        <w:t>information (knowledge).</w:t>
      </w:r>
      <w:r>
        <w:rPr>
          <w:spacing w:val="-7"/>
        </w:rPr>
        <w:t xml:space="preserve"> </w:t>
      </w:r>
      <w:r>
        <w:t>This</w:t>
      </w:r>
      <w:r>
        <w:rPr>
          <w:spacing w:val="-11"/>
        </w:rPr>
        <w:t xml:space="preserve"> </w:t>
      </w:r>
      <w:r>
        <w:t>means</w:t>
      </w:r>
      <w:r>
        <w:rPr>
          <w:spacing w:val="-9"/>
        </w:rPr>
        <w:t xml:space="preserve"> </w:t>
      </w:r>
      <w:r>
        <w:t>that</w:t>
      </w:r>
      <w:r>
        <w:rPr>
          <w:spacing w:val="-7"/>
        </w:rPr>
        <w:t xml:space="preserve"> </w:t>
      </w:r>
      <w:r>
        <w:t>you</w:t>
      </w:r>
      <w:r>
        <w:rPr>
          <w:spacing w:val="-9"/>
        </w:rPr>
        <w:t xml:space="preserve"> </w:t>
      </w:r>
      <w:r>
        <w:t>need</w:t>
      </w:r>
      <w:r>
        <w:rPr>
          <w:spacing w:val="-12"/>
        </w:rPr>
        <w:t xml:space="preserve"> </w:t>
      </w:r>
      <w:r>
        <w:t>to</w:t>
      </w:r>
      <w:r>
        <w:rPr>
          <w:spacing w:val="-9"/>
        </w:rPr>
        <w:t xml:space="preserve"> </w:t>
      </w:r>
      <w:r>
        <w:t>select</w:t>
      </w:r>
      <w:r>
        <w:rPr>
          <w:spacing w:val="-8"/>
        </w:rPr>
        <w:t xml:space="preserve"> </w:t>
      </w:r>
      <w:r>
        <w:t>and</w:t>
      </w:r>
      <w:r>
        <w:rPr>
          <w:spacing w:val="-7"/>
        </w:rPr>
        <w:t xml:space="preserve"> </w:t>
      </w:r>
      <w:r>
        <w:t>include</w:t>
      </w:r>
      <w:r>
        <w:rPr>
          <w:spacing w:val="-6"/>
        </w:rPr>
        <w:t xml:space="preserve"> </w:t>
      </w:r>
      <w:r>
        <w:t>in</w:t>
      </w:r>
      <w:r>
        <w:rPr>
          <w:spacing w:val="-9"/>
        </w:rPr>
        <w:t xml:space="preserve"> </w:t>
      </w:r>
      <w:r>
        <w:t>your</w:t>
      </w:r>
      <w:r>
        <w:rPr>
          <w:spacing w:val="-8"/>
        </w:rPr>
        <w:t xml:space="preserve"> </w:t>
      </w:r>
      <w:r>
        <w:t>work</w:t>
      </w:r>
      <w:r>
        <w:rPr>
          <w:spacing w:val="-10"/>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2"/>
        </w:rPr>
        <w:t xml:space="preserve"> </w:t>
      </w:r>
      <w:r>
        <w:t>set.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4"/>
        </w:rPr>
        <w:t xml:space="preserve"> </w:t>
      </w:r>
      <w:r>
        <w:t>to</w:t>
      </w:r>
      <w:r>
        <w:rPr>
          <w:spacing w:val="-14"/>
        </w:rPr>
        <w:t xml:space="preserve"> </w:t>
      </w:r>
      <w:r>
        <w:t>explain</w:t>
      </w:r>
      <w:r>
        <w:rPr>
          <w:spacing w:val="-11"/>
        </w:rPr>
        <w:t xml:space="preserve"> </w:t>
      </w:r>
      <w:r>
        <w:t>the</w:t>
      </w:r>
      <w:r>
        <w:rPr>
          <w:spacing w:val="-11"/>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 xml:space="preserve">show your understanding. Your mark/grade will also depend upon the </w:t>
      </w:r>
      <w:r>
        <w:rPr>
          <w:i/>
        </w:rPr>
        <w:t xml:space="preserve">extent </w:t>
      </w:r>
      <w:r>
        <w:t>to which you demonstrate your knowledge and understanding.</w:t>
      </w:r>
    </w:p>
    <w:p w14:paraId="3FD2646D" w14:textId="77777777" w:rsidR="00EB7C74" w:rsidRDefault="00EB7C74">
      <w:pPr>
        <w:pStyle w:val="BodyText"/>
        <w:spacing w:before="4"/>
        <w:rPr>
          <w:sz w:val="21"/>
        </w:rPr>
      </w:pPr>
    </w:p>
    <w:p w14:paraId="05636D43" w14:textId="77777777" w:rsidR="00EB7C74" w:rsidRDefault="00C341E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26357A4" w14:textId="77777777" w:rsidR="00EB7C74" w:rsidRDefault="00C341EA">
      <w:pPr>
        <w:pStyle w:val="ListParagraph"/>
        <w:numPr>
          <w:ilvl w:val="1"/>
          <w:numId w:val="2"/>
        </w:numPr>
        <w:tabs>
          <w:tab w:val="left" w:pos="1220"/>
          <w:tab w:val="left" w:pos="1221"/>
        </w:tabs>
        <w:spacing w:before="10" w:line="235" w:lineRule="auto"/>
        <w:ind w:right="662"/>
      </w:pPr>
      <w:r>
        <w:rPr>
          <w:color w:val="FF0000"/>
        </w:rPr>
        <w:t>Students</w:t>
      </w:r>
      <w:r>
        <w:rPr>
          <w:color w:val="FF0000"/>
          <w:spacing w:val="-5"/>
        </w:rPr>
        <w:t xml:space="preserve"> </w:t>
      </w:r>
      <w:r>
        <w:rPr>
          <w:color w:val="FF0000"/>
        </w:rPr>
        <w:t>must</w:t>
      </w:r>
      <w:r>
        <w:rPr>
          <w:color w:val="FF0000"/>
          <w:spacing w:val="-4"/>
        </w:rPr>
        <w:t xml:space="preserve"> </w:t>
      </w:r>
      <w:r>
        <w:rPr>
          <w:color w:val="FF0000"/>
        </w:rPr>
        <w:t>demonstrate</w:t>
      </w:r>
      <w:r>
        <w:rPr>
          <w:color w:val="FF0000"/>
          <w:spacing w:val="-2"/>
        </w:rPr>
        <w:t xml:space="preserve"> </w:t>
      </w:r>
      <w:r>
        <w:rPr>
          <w:color w:val="FF0000"/>
        </w:rPr>
        <w:t>an</w:t>
      </w:r>
      <w:r>
        <w:rPr>
          <w:color w:val="FF0000"/>
          <w:spacing w:val="-5"/>
        </w:rPr>
        <w:t xml:space="preserve"> </w:t>
      </w:r>
      <w:r>
        <w:rPr>
          <w:color w:val="FF0000"/>
        </w:rPr>
        <w:t>understanding</w:t>
      </w:r>
      <w:r>
        <w:rPr>
          <w:color w:val="FF0000"/>
          <w:spacing w:val="-3"/>
        </w:rPr>
        <w:t xml:space="preserve"> </w:t>
      </w:r>
      <w:r>
        <w:rPr>
          <w:color w:val="FF0000"/>
        </w:rPr>
        <w:t>of</w:t>
      </w:r>
      <w:r>
        <w:rPr>
          <w:color w:val="FF0000"/>
          <w:spacing w:val="-4"/>
        </w:rPr>
        <w:t xml:space="preserve"> </w:t>
      </w:r>
      <w:r>
        <w:rPr>
          <w:color w:val="FF0000"/>
        </w:rPr>
        <w:t>relevant</w:t>
      </w:r>
      <w:r>
        <w:rPr>
          <w:color w:val="FF0000"/>
          <w:spacing w:val="-4"/>
        </w:rPr>
        <w:t xml:space="preserve"> </w:t>
      </w:r>
      <w:r>
        <w:rPr>
          <w:color w:val="FF0000"/>
        </w:rPr>
        <w:t>models</w:t>
      </w:r>
      <w:r>
        <w:rPr>
          <w:color w:val="FF0000"/>
          <w:spacing w:val="-2"/>
        </w:rPr>
        <w:t xml:space="preserve"> </w:t>
      </w:r>
      <w:r>
        <w:rPr>
          <w:color w:val="FF0000"/>
        </w:rPr>
        <w:t>of</w:t>
      </w:r>
      <w:r>
        <w:rPr>
          <w:color w:val="FF0000"/>
          <w:spacing w:val="-6"/>
        </w:rPr>
        <w:t xml:space="preserve"> </w:t>
      </w:r>
      <w:r>
        <w:rPr>
          <w:color w:val="FF0000"/>
        </w:rPr>
        <w:t>team</w:t>
      </w:r>
      <w:r>
        <w:rPr>
          <w:color w:val="FF0000"/>
          <w:spacing w:val="-6"/>
        </w:rPr>
        <w:t xml:space="preserve"> </w:t>
      </w:r>
      <w:r>
        <w:rPr>
          <w:color w:val="FF0000"/>
        </w:rPr>
        <w:t>development</w:t>
      </w:r>
      <w:r>
        <w:rPr>
          <w:color w:val="FF0000"/>
          <w:spacing w:val="-4"/>
        </w:rPr>
        <w:t xml:space="preserve"> </w:t>
      </w:r>
      <w:r>
        <w:rPr>
          <w:color w:val="FF0000"/>
        </w:rPr>
        <w:t>and team roles in their report.</w:t>
      </w:r>
    </w:p>
    <w:p w14:paraId="4826002D" w14:textId="77777777" w:rsidR="00EB7C74" w:rsidRDefault="00C341EA">
      <w:pPr>
        <w:pStyle w:val="ListParagraph"/>
        <w:numPr>
          <w:ilvl w:val="1"/>
          <w:numId w:val="2"/>
        </w:numPr>
        <w:tabs>
          <w:tab w:val="left" w:pos="1220"/>
          <w:tab w:val="left" w:pos="1221"/>
        </w:tabs>
        <w:spacing w:before="11" w:line="235" w:lineRule="auto"/>
        <w:ind w:right="381"/>
      </w:pPr>
      <w:r>
        <w:rPr>
          <w:color w:val="FF0000"/>
        </w:rPr>
        <w:t>A</w:t>
      </w:r>
      <w:r>
        <w:rPr>
          <w:color w:val="FF0000"/>
          <w:spacing w:val="-3"/>
        </w:rPr>
        <w:t xml:space="preserve"> </w:t>
      </w:r>
      <w:r>
        <w:rPr>
          <w:color w:val="FF0000"/>
        </w:rPr>
        <w:t>secure</w:t>
      </w:r>
      <w:r>
        <w:rPr>
          <w:color w:val="FF0000"/>
          <w:spacing w:val="-5"/>
        </w:rPr>
        <w:t xml:space="preserve"> </w:t>
      </w:r>
      <w:r>
        <w:rPr>
          <w:color w:val="FF0000"/>
        </w:rPr>
        <w:t>understanding</w:t>
      </w:r>
      <w:r>
        <w:rPr>
          <w:color w:val="FF0000"/>
          <w:spacing w:val="-5"/>
        </w:rPr>
        <w:t xml:space="preserve"> </w:t>
      </w:r>
      <w:r>
        <w:rPr>
          <w:color w:val="FF0000"/>
        </w:rPr>
        <w:t>should</w:t>
      </w:r>
      <w:r>
        <w:rPr>
          <w:color w:val="FF0000"/>
          <w:spacing w:val="-3"/>
        </w:rPr>
        <w:t xml:space="preserve"> </w:t>
      </w:r>
      <w:r>
        <w:rPr>
          <w:color w:val="FF0000"/>
        </w:rPr>
        <w:t>be</w:t>
      </w:r>
      <w:r>
        <w:rPr>
          <w:color w:val="FF0000"/>
          <w:spacing w:val="-3"/>
        </w:rPr>
        <w:t xml:space="preserve"> </w:t>
      </w:r>
      <w:r>
        <w:rPr>
          <w:color w:val="FF0000"/>
        </w:rPr>
        <w:t>demonstrated</w:t>
      </w:r>
      <w:r>
        <w:rPr>
          <w:color w:val="FF0000"/>
          <w:spacing w:val="-7"/>
        </w:rPr>
        <w:t xml:space="preserve"> </w:t>
      </w:r>
      <w:r>
        <w:rPr>
          <w:color w:val="FF0000"/>
        </w:rPr>
        <w:t>by</w:t>
      </w:r>
      <w:r>
        <w:rPr>
          <w:color w:val="FF0000"/>
          <w:spacing w:val="-3"/>
        </w:rPr>
        <w:t xml:space="preserve"> </w:t>
      </w:r>
      <w:r>
        <w:rPr>
          <w:color w:val="FF0000"/>
        </w:rPr>
        <w:t>means</w:t>
      </w:r>
      <w:r>
        <w:rPr>
          <w:color w:val="FF0000"/>
          <w:spacing w:val="-2"/>
        </w:rPr>
        <w:t xml:space="preserve"> </w:t>
      </w:r>
      <w:r>
        <w:rPr>
          <w:color w:val="FF0000"/>
        </w:rPr>
        <w:t>of</w:t>
      </w:r>
      <w:r>
        <w:rPr>
          <w:color w:val="FF0000"/>
          <w:spacing w:val="-1"/>
        </w:rPr>
        <w:t xml:space="preserve"> </w:t>
      </w:r>
      <w:r>
        <w:rPr>
          <w:color w:val="FF0000"/>
        </w:rPr>
        <w:t>consistent</w:t>
      </w:r>
      <w:r>
        <w:rPr>
          <w:color w:val="FF0000"/>
          <w:spacing w:val="-4"/>
        </w:rPr>
        <w:t xml:space="preserve"> </w:t>
      </w:r>
      <w:r>
        <w:rPr>
          <w:color w:val="FF0000"/>
        </w:rPr>
        <w:t>reference</w:t>
      </w:r>
      <w:r>
        <w:rPr>
          <w:color w:val="FF0000"/>
          <w:spacing w:val="-5"/>
        </w:rPr>
        <w:t xml:space="preserve"> </w:t>
      </w:r>
      <w:r>
        <w:rPr>
          <w:color w:val="FF0000"/>
        </w:rPr>
        <w:t>to</w:t>
      </w:r>
      <w:r>
        <w:rPr>
          <w:color w:val="FF0000"/>
          <w:spacing w:val="-5"/>
        </w:rPr>
        <w:t xml:space="preserve"> </w:t>
      </w:r>
      <w:r>
        <w:rPr>
          <w:color w:val="FF0000"/>
        </w:rPr>
        <w:t>relevant published information sources.</w:t>
      </w:r>
    </w:p>
    <w:p w14:paraId="74E190C4" w14:textId="77777777" w:rsidR="00EB7C74" w:rsidRDefault="00EB7C74">
      <w:pPr>
        <w:pStyle w:val="BodyText"/>
        <w:rPr>
          <w:sz w:val="24"/>
        </w:rPr>
      </w:pPr>
    </w:p>
    <w:p w14:paraId="0C7BA7EB" w14:textId="77777777" w:rsidR="00EB7C74" w:rsidRDefault="00EB7C74">
      <w:pPr>
        <w:pStyle w:val="BodyText"/>
        <w:spacing w:before="11"/>
        <w:rPr>
          <w:sz w:val="19"/>
        </w:rPr>
      </w:pPr>
    </w:p>
    <w:p w14:paraId="7EE58775" w14:textId="77777777" w:rsidR="00EB7C74" w:rsidRDefault="00C341EA">
      <w:pPr>
        <w:pStyle w:val="Heading1"/>
        <w:numPr>
          <w:ilvl w:val="0"/>
          <w:numId w:val="2"/>
        </w:numPr>
        <w:tabs>
          <w:tab w:val="left" w:pos="500"/>
        </w:tabs>
        <w:ind w:left="500" w:hanging="360"/>
        <w:jc w:val="both"/>
      </w:pPr>
      <w:r>
        <w:t>Cognitive</w:t>
      </w:r>
      <w:r>
        <w:rPr>
          <w:spacing w:val="-7"/>
        </w:rPr>
        <w:t xml:space="preserve"> </w:t>
      </w:r>
      <w:r>
        <w:t>and</w:t>
      </w:r>
      <w:r>
        <w:rPr>
          <w:spacing w:val="-7"/>
        </w:rPr>
        <w:t xml:space="preserve"> </w:t>
      </w:r>
      <w:r>
        <w:t>Intellectual</w:t>
      </w:r>
      <w:r>
        <w:rPr>
          <w:spacing w:val="-3"/>
        </w:rPr>
        <w:t xml:space="preserve"> </w:t>
      </w:r>
      <w:r>
        <w:rPr>
          <w:spacing w:val="-2"/>
        </w:rPr>
        <w:t>Skills</w:t>
      </w:r>
    </w:p>
    <w:p w14:paraId="468A9056" w14:textId="77777777" w:rsidR="00EB7C74" w:rsidRDefault="00C341EA">
      <w:pPr>
        <w:pStyle w:val="BodyText"/>
        <w:spacing w:before="12"/>
        <w:ind w:left="140" w:right="133"/>
        <w:jc w:val="both"/>
      </w:pPr>
      <w:r>
        <w:t>You should be able to present, evaluate and interpret qualitative and quantitative data, in order to develop lines of argument and make sound judgements in accordance with basic theories and concepts of your subject(s) of study. You should be able to evalu</w:t>
      </w:r>
      <w:r>
        <w:t>ate the appropriateness of different approaches to solving problems</w:t>
      </w:r>
      <w:r>
        <w:rPr>
          <w:spacing w:val="-6"/>
        </w:rPr>
        <w:t xml:space="preserve"> </w:t>
      </w:r>
      <w:r>
        <w:t>related</w:t>
      </w:r>
      <w:r>
        <w:rPr>
          <w:spacing w:val="-8"/>
        </w:rPr>
        <w:t xml:space="preserve"> </w:t>
      </w:r>
      <w:r>
        <w:t>to</w:t>
      </w:r>
      <w:r>
        <w:rPr>
          <w:spacing w:val="-4"/>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6"/>
        </w:rPr>
        <w:t xml:space="preserve"> </w:t>
      </w:r>
      <w:r>
        <w:t>work.</w:t>
      </w:r>
      <w:r>
        <w:rPr>
          <w:spacing w:val="-4"/>
        </w:rPr>
        <w:t xml:space="preserve"> </w:t>
      </w:r>
      <w:r>
        <w:t>Your</w:t>
      </w:r>
      <w:r>
        <w:rPr>
          <w:spacing w:val="-5"/>
        </w:rPr>
        <w:t xml:space="preserve"> </w:t>
      </w:r>
      <w:r>
        <w:t>work</w:t>
      </w:r>
      <w:r>
        <w:rPr>
          <w:spacing w:val="-8"/>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3"/>
        </w:rPr>
        <w:t xml:space="preserve"> </w:t>
      </w:r>
      <w:r>
        <w:t>logical,</w:t>
      </w:r>
      <w:r>
        <w:rPr>
          <w:spacing w:val="-5"/>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4"/>
        </w:rPr>
        <w:t xml:space="preserve"> </w:t>
      </w:r>
      <w:r>
        <w:t>parts,</w:t>
      </w:r>
      <w:r>
        <w:rPr>
          <w:spacing w:val="-15"/>
        </w:rPr>
        <w:t xml:space="preserve"> </w:t>
      </w:r>
      <w:r>
        <w:t>make</w:t>
      </w:r>
      <w:r>
        <w:rPr>
          <w:spacing w:val="-16"/>
        </w:rPr>
        <w:t xml:space="preserve"> </w:t>
      </w:r>
      <w:r>
        <w:t>inferences,</w:t>
      </w:r>
      <w:r>
        <w:rPr>
          <w:spacing w:val="-14"/>
        </w:rPr>
        <w:t xml:space="preserve"> </w:t>
      </w:r>
      <w:r>
        <w:t>compile,</w:t>
      </w:r>
      <w:r>
        <w:rPr>
          <w:spacing w:val="-15"/>
        </w:rPr>
        <w:t xml:space="preserve"> </w:t>
      </w:r>
      <w:r>
        <w:t>compare and</w:t>
      </w:r>
      <w:r>
        <w:rPr>
          <w:spacing w:val="-6"/>
        </w:rPr>
        <w:t xml:space="preserve"> </w:t>
      </w:r>
      <w:r>
        <w:t>contrast</w:t>
      </w:r>
      <w:r>
        <w:rPr>
          <w:spacing w:val="-5"/>
        </w:rPr>
        <w:t xml:space="preserve"> </w:t>
      </w:r>
      <w:r>
        <w:t>information.</w:t>
      </w:r>
      <w:r>
        <w:rPr>
          <w:spacing w:val="-7"/>
        </w:rPr>
        <w:t xml:space="preserve"> </w:t>
      </w:r>
      <w:r>
        <w:t>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7"/>
        </w:rPr>
        <w:t xml:space="preserve"> </w:t>
      </w:r>
      <w:r>
        <w:t>what!</w:t>
      </w:r>
      <w:r>
        <w:rPr>
          <w:spacing w:val="-5"/>
        </w:rPr>
        <w:t xml:space="preserve"> </w:t>
      </w:r>
      <w:r>
        <w:t>But</w:t>
      </w:r>
      <w:r>
        <w:rPr>
          <w:spacing w:val="-8"/>
        </w:rPr>
        <w:t xml:space="preserve"> </w:t>
      </w:r>
      <w:r>
        <w:t>also</w:t>
      </w:r>
      <w:r>
        <w:rPr>
          <w:spacing w:val="-6"/>
        </w:rPr>
        <w:t xml:space="preserve"> </w:t>
      </w:r>
      <w:r>
        <w:t>justifying:</w:t>
      </w:r>
      <w:r>
        <w:rPr>
          <w:spacing w:val="-8"/>
        </w:rPr>
        <w:t xml:space="preserve"> </w:t>
      </w:r>
      <w:r>
        <w:t>Why?</w:t>
      </w:r>
      <w:r>
        <w:rPr>
          <w:spacing w:val="-6"/>
        </w:rPr>
        <w:t xml:space="preserve"> </w:t>
      </w:r>
      <w:r>
        <w:t>How?</w:t>
      </w:r>
      <w:r>
        <w:rPr>
          <w:spacing w:val="-6"/>
        </w:rPr>
        <w:t xml:space="preserve"> </w:t>
      </w:r>
      <w:r>
        <w:t>When?</w:t>
      </w:r>
      <w:r>
        <w:rPr>
          <w:spacing w:val="-7"/>
        </w:rPr>
        <w:t xml:space="preserve"> </w:t>
      </w:r>
      <w:r>
        <w:t>Who? Where? At what cost? You should provide justification for your arguments and judgements using evidence that</w:t>
      </w:r>
      <w:r>
        <w:rPr>
          <w:spacing w:val="-4"/>
        </w:rPr>
        <w:t xml:space="preserve"> </w:t>
      </w:r>
      <w:r>
        <w:t>you</w:t>
      </w:r>
      <w:r>
        <w:rPr>
          <w:spacing w:val="-6"/>
        </w:rPr>
        <w:t xml:space="preserve"> </w:t>
      </w:r>
      <w:r>
        <w:t>have</w:t>
      </w:r>
      <w:r>
        <w:rPr>
          <w:spacing w:val="-8"/>
        </w:rPr>
        <w:t xml:space="preserve"> </w:t>
      </w:r>
      <w:r>
        <w:t>refle</w:t>
      </w:r>
      <w:r>
        <w:t>cted</w:t>
      </w:r>
      <w:r>
        <w:rPr>
          <w:spacing w:val="-6"/>
        </w:rPr>
        <w:t xml:space="preserve"> </w:t>
      </w:r>
      <w:r>
        <w:t>upon</w:t>
      </w:r>
      <w:r>
        <w:rPr>
          <w:spacing w:val="-5"/>
        </w:rPr>
        <w:t xml:space="preserve"> </w:t>
      </w:r>
      <w:r>
        <w:t>the</w:t>
      </w:r>
      <w:r>
        <w:rPr>
          <w:spacing w:val="-6"/>
        </w:rPr>
        <w:t xml:space="preserve"> </w:t>
      </w:r>
      <w:r>
        <w:t>ideas</w:t>
      </w:r>
      <w:r>
        <w:rPr>
          <w:spacing w:val="-3"/>
        </w:rPr>
        <w:t xml:space="preserve"> </w:t>
      </w:r>
      <w:r>
        <w:t>of</w:t>
      </w:r>
      <w:r>
        <w:rPr>
          <w:spacing w:val="-4"/>
        </w:rPr>
        <w:t xml:space="preserve"> </w:t>
      </w:r>
      <w:r>
        <w:t>others</w:t>
      </w:r>
      <w:r>
        <w:rPr>
          <w:spacing w:val="-5"/>
        </w:rPr>
        <w:t xml:space="preserve"> </w:t>
      </w:r>
      <w:r>
        <w:t>within</w:t>
      </w:r>
      <w:r>
        <w:rPr>
          <w:spacing w:val="-3"/>
        </w:rPr>
        <w:t xml:space="preserve"> </w:t>
      </w:r>
      <w:r>
        <w:t>the</w:t>
      </w:r>
      <w:r>
        <w:rPr>
          <w:spacing w:val="-8"/>
        </w:rPr>
        <w:t xml:space="preserve"> </w:t>
      </w:r>
      <w:r>
        <w:t>subject</w:t>
      </w:r>
      <w:r>
        <w:rPr>
          <w:spacing w:val="-4"/>
        </w:rPr>
        <w:t xml:space="preserve"> </w:t>
      </w:r>
      <w:r>
        <w:t>area</w:t>
      </w:r>
      <w:r>
        <w:rPr>
          <w:spacing w:val="-5"/>
        </w:rPr>
        <w:t xml:space="preserve"> </w:t>
      </w:r>
      <w:r>
        <w:t>and</w:t>
      </w:r>
      <w:r>
        <w:rPr>
          <w:spacing w:val="-8"/>
        </w:rPr>
        <w:t xml:space="preserve"> </w:t>
      </w:r>
      <w:r>
        <w:t>that</w:t>
      </w:r>
      <w:r>
        <w:rPr>
          <w:spacing w:val="-4"/>
        </w:rPr>
        <w:t xml:space="preserve"> </w:t>
      </w:r>
      <w:r>
        <w:t>you</w:t>
      </w:r>
      <w:r>
        <w:rPr>
          <w:spacing w:val="-6"/>
        </w:rPr>
        <w:t xml:space="preserve"> </w:t>
      </w:r>
      <w:r>
        <w:t>are</w:t>
      </w:r>
      <w:r>
        <w:rPr>
          <w:spacing w:val="-5"/>
        </w:rPr>
        <w:t xml:space="preserve"> </w:t>
      </w:r>
      <w:r>
        <w:t>able</w:t>
      </w:r>
      <w:r>
        <w:rPr>
          <w:spacing w:val="-5"/>
        </w:rPr>
        <w:t xml:space="preserve"> </w:t>
      </w:r>
      <w:r>
        <w:t>to</w:t>
      </w:r>
      <w:r>
        <w:rPr>
          <w:spacing w:val="-8"/>
        </w:rPr>
        <w:t xml:space="preserve"> </w:t>
      </w:r>
      <w:r>
        <w:t>make</w:t>
      </w:r>
      <w:r>
        <w:rPr>
          <w:spacing w:val="-3"/>
        </w:rPr>
        <w:t xml:space="preserve"> </w:t>
      </w:r>
      <w:r>
        <w:t>sound judgements and arguments using data and concepts. Where relevant, alternative solutions and recommendations may be proposed.</w:t>
      </w:r>
    </w:p>
    <w:p w14:paraId="4CCFFE65" w14:textId="77777777" w:rsidR="00EB7C74" w:rsidRDefault="00EB7C74">
      <w:pPr>
        <w:pStyle w:val="BodyText"/>
        <w:rPr>
          <w:sz w:val="21"/>
        </w:rPr>
      </w:pPr>
    </w:p>
    <w:p w14:paraId="625F49A6" w14:textId="77777777" w:rsidR="00EB7C74" w:rsidRDefault="00C341E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C9940CA" w14:textId="77777777" w:rsidR="00EB7C74" w:rsidRDefault="00C341EA">
      <w:pPr>
        <w:pStyle w:val="ListParagraph"/>
        <w:numPr>
          <w:ilvl w:val="0"/>
          <w:numId w:val="1"/>
        </w:numPr>
        <w:tabs>
          <w:tab w:val="left" w:pos="860"/>
          <w:tab w:val="left" w:pos="861"/>
        </w:tabs>
        <w:spacing w:before="16"/>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1E577D45" w14:textId="77777777" w:rsidR="00EB7C74" w:rsidRDefault="00C341EA">
      <w:pPr>
        <w:pStyle w:val="ListParagraph"/>
        <w:numPr>
          <w:ilvl w:val="0"/>
          <w:numId w:val="1"/>
        </w:numPr>
        <w:tabs>
          <w:tab w:val="left" w:pos="860"/>
          <w:tab w:val="left" w:pos="861"/>
        </w:tabs>
        <w:spacing w:before="16"/>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D6D8B86" w14:textId="77777777" w:rsidR="00EB7C74" w:rsidRDefault="00C341EA">
      <w:pPr>
        <w:spacing w:before="108"/>
        <w:ind w:left="4899" w:right="4898"/>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3 </w:t>
      </w:r>
      <w:r>
        <w:rPr>
          <w:rFonts w:ascii="Times New Roman"/>
          <w:sz w:val="20"/>
        </w:rPr>
        <w:t>of</w:t>
      </w:r>
      <w:r>
        <w:rPr>
          <w:rFonts w:ascii="Times New Roman"/>
          <w:spacing w:val="-2"/>
          <w:sz w:val="20"/>
        </w:rPr>
        <w:t xml:space="preserve"> </w:t>
      </w:r>
      <w:r>
        <w:rPr>
          <w:rFonts w:ascii="Times New Roman"/>
          <w:b/>
          <w:spacing w:val="-10"/>
          <w:sz w:val="20"/>
        </w:rPr>
        <w:t>9</w:t>
      </w:r>
    </w:p>
    <w:p w14:paraId="0E8E43C9" w14:textId="77777777" w:rsidR="00EB7C74" w:rsidRDefault="00EB7C74">
      <w:pPr>
        <w:jc w:val="center"/>
        <w:rPr>
          <w:rFonts w:ascii="Times New Roman"/>
          <w:sz w:val="20"/>
        </w:rPr>
        <w:sectPr w:rsidR="00EB7C74">
          <w:pgSz w:w="11900" w:h="16840"/>
          <w:pgMar w:top="1020" w:right="580" w:bottom="280" w:left="580" w:header="720" w:footer="720" w:gutter="0"/>
          <w:cols w:space="720"/>
        </w:sectPr>
      </w:pPr>
    </w:p>
    <w:p w14:paraId="02CB4107" w14:textId="77777777" w:rsidR="00EB7C74" w:rsidRDefault="00C341EA">
      <w:pPr>
        <w:pStyle w:val="Heading1"/>
        <w:numPr>
          <w:ilvl w:val="0"/>
          <w:numId w:val="2"/>
        </w:numPr>
        <w:tabs>
          <w:tab w:val="left" w:pos="481"/>
        </w:tabs>
        <w:spacing w:before="70"/>
        <w:jc w:val="both"/>
      </w:pPr>
      <w:r>
        <w:lastRenderedPageBreak/>
        <w:pict w14:anchorId="0C9D0BF0">
          <v:rect id="docshape15" o:spid="_x0000_s1076" style="position:absolute;left:0;text-align:left;margin-left:0;margin-top:0;width:594.95pt;height:841.7pt;z-index:-16215040;mso-position-horizontal-relative:page;mso-position-vertical-relative:page" fillcolor="#f3fff3" stroked="f">
            <w10:wrap anchorx="page" anchory="page"/>
          </v:rect>
        </w:pict>
      </w:r>
      <w:r>
        <w:t>Practical</w:t>
      </w:r>
      <w:r>
        <w:rPr>
          <w:spacing w:val="-7"/>
        </w:rPr>
        <w:t xml:space="preserve"> </w:t>
      </w:r>
      <w:r>
        <w:rPr>
          <w:spacing w:val="-2"/>
        </w:rPr>
        <w:t>Skills</w:t>
      </w:r>
    </w:p>
    <w:p w14:paraId="4A8A5633" w14:textId="77777777" w:rsidR="00EB7C74" w:rsidRDefault="00C341EA">
      <w:pPr>
        <w:pStyle w:val="BodyText"/>
        <w:spacing w:before="9"/>
        <w:ind w:left="140" w:right="132"/>
        <w:jc w:val="both"/>
      </w:pPr>
      <w:r>
        <w:t>At</w:t>
      </w:r>
      <w:r>
        <w:rPr>
          <w:spacing w:val="-3"/>
        </w:rPr>
        <w:t xml:space="preserve"> </w:t>
      </w:r>
      <w:r>
        <w:t>level</w:t>
      </w:r>
      <w:r>
        <w:rPr>
          <w:spacing w:val="-7"/>
        </w:rPr>
        <w:t xml:space="preserve"> </w:t>
      </w:r>
      <w:r>
        <w:t>4,</w:t>
      </w:r>
      <w:r>
        <w:rPr>
          <w:spacing w:val="-5"/>
        </w:rPr>
        <w:t xml:space="preserve"> </w:t>
      </w:r>
      <w:r>
        <w:t>you</w:t>
      </w:r>
      <w:r>
        <w:rPr>
          <w:spacing w:val="-7"/>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6"/>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2"/>
        </w:rPr>
        <w:t xml:space="preserve"> </w:t>
      </w:r>
      <w:r>
        <w:t>and ideas</w:t>
      </w:r>
      <w:r>
        <w:rPr>
          <w:spacing w:val="-2"/>
        </w:rPr>
        <w:t xml:space="preserve"> </w:t>
      </w:r>
      <w:r>
        <w:t>relate to</w:t>
      </w:r>
      <w:r>
        <w:rPr>
          <w:spacing w:val="-2"/>
        </w:rPr>
        <w:t xml:space="preserve"> </w:t>
      </w:r>
      <w:r>
        <w:t>real world situations</w:t>
      </w:r>
      <w:r>
        <w:rPr>
          <w:spacing w:val="-1"/>
        </w:rPr>
        <w:t xml:space="preserve"> </w:t>
      </w:r>
      <w:r>
        <w:t>and/or a particular</w:t>
      </w:r>
      <w:r>
        <w:rPr>
          <w:spacing w:val="-1"/>
        </w:rPr>
        <w:t xml:space="preserve"> </w:t>
      </w:r>
      <w:r>
        <w:t>context. How do</w:t>
      </w:r>
      <w:r>
        <w:rPr>
          <w:spacing w:val="-2"/>
        </w:rPr>
        <w:t xml:space="preserve"> </w:t>
      </w:r>
      <w:r>
        <w:t>they</w:t>
      </w:r>
      <w:r>
        <w:rPr>
          <w:spacing w:val="-2"/>
        </w:rPr>
        <w:t xml:space="preserve"> </w:t>
      </w:r>
      <w:r>
        <w:t>work</w:t>
      </w:r>
      <w:r>
        <w:rPr>
          <w:spacing w:val="-1"/>
        </w:rPr>
        <w:t xml:space="preserve"> </w:t>
      </w:r>
      <w:r>
        <w:t>in</w:t>
      </w:r>
      <w:r>
        <w:rPr>
          <w:spacing w:val="-2"/>
        </w:rPr>
        <w:t xml:space="preserve"> </w:t>
      </w:r>
      <w:r>
        <w:t>practice? You will deploy models, method</w:t>
      </w:r>
      <w:r>
        <w:t>s, techniques, and/or theories, in that context, to assess current situations, perhaps to</w:t>
      </w:r>
      <w:r>
        <w:rPr>
          <w:spacing w:val="-1"/>
        </w:rPr>
        <w:t xml:space="preserve"> </w:t>
      </w:r>
      <w:r>
        <w:t>formulate plans or solutions to</w:t>
      </w:r>
      <w:r>
        <w:rPr>
          <w:spacing w:val="-1"/>
        </w:rPr>
        <w:t xml:space="preserve"> </w:t>
      </w:r>
      <w:r>
        <w:t>solve problems, or to</w:t>
      </w:r>
      <w:r>
        <w:rPr>
          <w:spacing w:val="-1"/>
        </w:rPr>
        <w:t xml:space="preserve"> </w:t>
      </w:r>
      <w:r>
        <w:t xml:space="preserve">create artefacts. This is likely to involve, for instance, the use of real world artefacts, examples and cases, </w:t>
      </w:r>
      <w:r>
        <w:t>the application of a model within an organisation and/or benchmarking one theory or organisation against others based on stated criteria.</w:t>
      </w:r>
    </w:p>
    <w:p w14:paraId="3819C643" w14:textId="77777777" w:rsidR="00EB7C74" w:rsidRDefault="00EB7C74">
      <w:pPr>
        <w:pStyle w:val="BodyText"/>
        <w:spacing w:before="4"/>
        <w:rPr>
          <w:sz w:val="21"/>
        </w:rPr>
      </w:pPr>
    </w:p>
    <w:p w14:paraId="4FD7B9C0" w14:textId="77777777" w:rsidR="00EB7C74" w:rsidRDefault="00C341EA">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1FDEA8C" w14:textId="77777777" w:rsidR="00EB7C74" w:rsidRDefault="00C341EA">
      <w:pPr>
        <w:pStyle w:val="ListParagraph"/>
        <w:numPr>
          <w:ilvl w:val="1"/>
          <w:numId w:val="2"/>
        </w:numPr>
        <w:tabs>
          <w:tab w:val="left" w:pos="1220"/>
          <w:tab w:val="left" w:pos="1221"/>
        </w:tabs>
        <w:spacing w:line="252" w:lineRule="exact"/>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1"/>
        </w:rPr>
        <w:t xml:space="preserve"> </w:t>
      </w:r>
      <w:r>
        <w:rPr>
          <w:color w:val="FF0000"/>
        </w:rPr>
        <w:t>be</w:t>
      </w:r>
      <w:r>
        <w:rPr>
          <w:color w:val="FF0000"/>
          <w:spacing w:val="-8"/>
        </w:rPr>
        <w:t xml:space="preserve"> </w:t>
      </w:r>
      <w:r>
        <w:rPr>
          <w:color w:val="FF0000"/>
        </w:rPr>
        <w:t>made</w:t>
      </w:r>
      <w:r>
        <w:rPr>
          <w:color w:val="FF0000"/>
          <w:spacing w:val="-6"/>
        </w:rPr>
        <w:t xml:space="preserve"> </w:t>
      </w:r>
      <w:r>
        <w:rPr>
          <w:color w:val="FF0000"/>
        </w:rPr>
        <w:t>relevant</w:t>
      </w:r>
      <w:r>
        <w:rPr>
          <w:color w:val="FF0000"/>
          <w:spacing w:val="-4"/>
        </w:rPr>
        <w:t xml:space="preserve"> </w:t>
      </w:r>
      <w:r>
        <w:rPr>
          <w:color w:val="FF0000"/>
        </w:rPr>
        <w:t>to</w:t>
      </w:r>
      <w:r>
        <w:rPr>
          <w:color w:val="FF0000"/>
          <w:spacing w:val="-5"/>
        </w:rPr>
        <w:t xml:space="preserve"> </w:t>
      </w:r>
      <w:r>
        <w:rPr>
          <w:color w:val="FF0000"/>
        </w:rPr>
        <w:t>the</w:t>
      </w:r>
      <w:r>
        <w:rPr>
          <w:color w:val="FF0000"/>
          <w:spacing w:val="-5"/>
        </w:rPr>
        <w:t xml:space="preserve"> </w:t>
      </w:r>
      <w:r>
        <w:rPr>
          <w:color w:val="FF0000"/>
        </w:rPr>
        <w:t>task</w:t>
      </w:r>
      <w:r>
        <w:rPr>
          <w:color w:val="FF0000"/>
          <w:spacing w:val="-5"/>
        </w:rPr>
        <w:t xml:space="preserve"> </w:t>
      </w:r>
      <w:r>
        <w:rPr>
          <w:color w:val="FF0000"/>
        </w:rPr>
        <w:t>set</w:t>
      </w:r>
      <w:r>
        <w:rPr>
          <w:color w:val="FF0000"/>
          <w:spacing w:val="-2"/>
        </w:rPr>
        <w:t xml:space="preserve"> </w:t>
      </w:r>
      <w:r>
        <w:rPr>
          <w:color w:val="FF0000"/>
        </w:rPr>
        <w:t>in</w:t>
      </w:r>
      <w:r>
        <w:rPr>
          <w:color w:val="FF0000"/>
          <w:spacing w:val="-5"/>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251BB0A3" w14:textId="77777777" w:rsidR="00EB7C74" w:rsidRDefault="00C341EA">
      <w:pPr>
        <w:pStyle w:val="ListParagraph"/>
        <w:numPr>
          <w:ilvl w:val="1"/>
          <w:numId w:val="2"/>
        </w:numPr>
        <w:tabs>
          <w:tab w:val="left" w:pos="1220"/>
          <w:tab w:val="left" w:pos="1221"/>
        </w:tabs>
        <w:spacing w:before="6" w:line="237" w:lineRule="auto"/>
        <w:ind w:right="770"/>
      </w:pPr>
      <w:r>
        <w:rPr>
          <w:color w:val="FF0000"/>
        </w:rPr>
        <w:t>A</w:t>
      </w:r>
      <w:r>
        <w:rPr>
          <w:color w:val="FF0000"/>
          <w:spacing w:val="-2"/>
        </w:rPr>
        <w:t xml:space="preserve"> </w:t>
      </w:r>
      <w:r>
        <w:rPr>
          <w:color w:val="FF0000"/>
        </w:rPr>
        <w:t>relevant</w:t>
      </w:r>
      <w:r>
        <w:rPr>
          <w:color w:val="FF0000"/>
          <w:spacing w:val="-3"/>
        </w:rPr>
        <w:t xml:space="preserve"> </w:t>
      </w:r>
      <w:r>
        <w:rPr>
          <w:color w:val="FF0000"/>
        </w:rPr>
        <w:t>model</w:t>
      </w:r>
      <w:r>
        <w:rPr>
          <w:color w:val="FF0000"/>
          <w:spacing w:val="-5"/>
        </w:rPr>
        <w:t xml:space="preserve"> </w:t>
      </w:r>
      <w:r>
        <w:rPr>
          <w:color w:val="FF0000"/>
        </w:rPr>
        <w:t>of</w:t>
      </w:r>
      <w:r>
        <w:rPr>
          <w:color w:val="FF0000"/>
          <w:spacing w:val="-3"/>
        </w:rPr>
        <w:t xml:space="preserve"> </w:t>
      </w:r>
      <w:r>
        <w:rPr>
          <w:color w:val="FF0000"/>
        </w:rPr>
        <w:t>team</w:t>
      </w:r>
      <w:r>
        <w:rPr>
          <w:color w:val="FF0000"/>
          <w:spacing w:val="-3"/>
        </w:rPr>
        <w:t xml:space="preserve"> </w:t>
      </w:r>
      <w:r>
        <w:rPr>
          <w:color w:val="FF0000"/>
        </w:rPr>
        <w:t>development should</w:t>
      </w:r>
      <w:r>
        <w:rPr>
          <w:color w:val="FF0000"/>
          <w:spacing w:val="-4"/>
        </w:rPr>
        <w:t xml:space="preserve"> </w:t>
      </w:r>
      <w:r>
        <w:rPr>
          <w:color w:val="FF0000"/>
        </w:rPr>
        <w:t>be</w:t>
      </w:r>
      <w:r>
        <w:rPr>
          <w:color w:val="FF0000"/>
          <w:spacing w:val="-4"/>
        </w:rPr>
        <w:t xml:space="preserve"> </w:t>
      </w:r>
      <w:r>
        <w:rPr>
          <w:color w:val="FF0000"/>
        </w:rPr>
        <w:t>used,</w:t>
      </w:r>
      <w:r>
        <w:rPr>
          <w:color w:val="FF0000"/>
          <w:spacing w:val="-1"/>
        </w:rPr>
        <w:t xml:space="preserve"> </w:t>
      </w:r>
      <w:r>
        <w:rPr>
          <w:color w:val="FF0000"/>
        </w:rPr>
        <w:t>and</w:t>
      </w:r>
      <w:r>
        <w:rPr>
          <w:color w:val="FF0000"/>
          <w:spacing w:val="-4"/>
        </w:rPr>
        <w:t xml:space="preserve"> </w:t>
      </w:r>
      <w:r>
        <w:rPr>
          <w:color w:val="FF0000"/>
        </w:rPr>
        <w:t>Belbin’s</w:t>
      </w:r>
      <w:r>
        <w:rPr>
          <w:color w:val="FF0000"/>
          <w:spacing w:val="-1"/>
        </w:rPr>
        <w:t xml:space="preserve"> </w:t>
      </w:r>
      <w:r>
        <w:rPr>
          <w:color w:val="FF0000"/>
        </w:rPr>
        <w:t>team</w:t>
      </w:r>
      <w:r>
        <w:rPr>
          <w:color w:val="FF0000"/>
          <w:spacing w:val="-3"/>
        </w:rPr>
        <w:t xml:space="preserve"> </w:t>
      </w:r>
      <w:r>
        <w:rPr>
          <w:color w:val="FF0000"/>
        </w:rPr>
        <w:t>roles</w:t>
      </w:r>
      <w:r>
        <w:rPr>
          <w:color w:val="FF0000"/>
          <w:spacing w:val="-2"/>
        </w:rPr>
        <w:t xml:space="preserve"> </w:t>
      </w:r>
      <w:r>
        <w:rPr>
          <w:color w:val="FF0000"/>
        </w:rPr>
        <w:t>should</w:t>
      </w:r>
      <w:r>
        <w:rPr>
          <w:color w:val="FF0000"/>
          <w:spacing w:val="-2"/>
        </w:rPr>
        <w:t xml:space="preserve"> </w:t>
      </w:r>
      <w:r>
        <w:rPr>
          <w:color w:val="FF0000"/>
        </w:rPr>
        <w:t xml:space="preserve">be </w:t>
      </w:r>
      <w:r>
        <w:rPr>
          <w:color w:val="FF0000"/>
          <w:spacing w:val="-2"/>
        </w:rPr>
        <w:t>included.</w:t>
      </w:r>
    </w:p>
    <w:p w14:paraId="32542466" w14:textId="77777777" w:rsidR="00EB7C74" w:rsidRDefault="00C341EA">
      <w:pPr>
        <w:pStyle w:val="ListParagraph"/>
        <w:numPr>
          <w:ilvl w:val="1"/>
          <w:numId w:val="2"/>
        </w:numPr>
        <w:tabs>
          <w:tab w:val="left" w:pos="1220"/>
          <w:tab w:val="left" w:pos="1221"/>
        </w:tabs>
        <w:spacing w:before="5" w:line="237" w:lineRule="auto"/>
        <w:ind w:right="493"/>
      </w:pPr>
      <w:r>
        <w:rPr>
          <w:color w:val="FF0000"/>
        </w:rPr>
        <w:t>Real</w:t>
      </w:r>
      <w:r>
        <w:rPr>
          <w:color w:val="FF0000"/>
          <w:spacing w:val="-2"/>
        </w:rPr>
        <w:t xml:space="preserve"> </w:t>
      </w:r>
      <w:r>
        <w:rPr>
          <w:color w:val="FF0000"/>
        </w:rPr>
        <w:t>life</w:t>
      </w:r>
      <w:r>
        <w:rPr>
          <w:color w:val="FF0000"/>
          <w:spacing w:val="-2"/>
        </w:rPr>
        <w:t xml:space="preserve"> </w:t>
      </w:r>
      <w:r>
        <w:rPr>
          <w:color w:val="FF0000"/>
        </w:rPr>
        <w:t>examples</w:t>
      </w:r>
      <w:r>
        <w:rPr>
          <w:color w:val="FF0000"/>
          <w:spacing w:val="-4"/>
        </w:rPr>
        <w:t xml:space="preserve"> </w:t>
      </w:r>
      <w:r>
        <w:rPr>
          <w:color w:val="FF0000"/>
        </w:rPr>
        <w:t>of</w:t>
      </w:r>
      <w:r>
        <w:rPr>
          <w:color w:val="FF0000"/>
          <w:spacing w:val="-3"/>
        </w:rPr>
        <w:t xml:space="preserve"> </w:t>
      </w:r>
      <w:r>
        <w:rPr>
          <w:color w:val="FF0000"/>
        </w:rPr>
        <w:t>teams</w:t>
      </w:r>
      <w:r>
        <w:rPr>
          <w:color w:val="FF0000"/>
          <w:spacing w:val="-1"/>
        </w:rPr>
        <w:t xml:space="preserve"> </w:t>
      </w:r>
      <w:r>
        <w:rPr>
          <w:color w:val="FF0000"/>
        </w:rPr>
        <w:t>working</w:t>
      </w:r>
      <w:r>
        <w:rPr>
          <w:color w:val="FF0000"/>
          <w:spacing w:val="-2"/>
        </w:rPr>
        <w:t xml:space="preserve"> </w:t>
      </w:r>
      <w:r>
        <w:rPr>
          <w:color w:val="FF0000"/>
        </w:rPr>
        <w:t>should</w:t>
      </w:r>
      <w:r>
        <w:rPr>
          <w:color w:val="FF0000"/>
          <w:spacing w:val="-2"/>
        </w:rPr>
        <w:t xml:space="preserve"> </w:t>
      </w:r>
      <w:r>
        <w:rPr>
          <w:color w:val="FF0000"/>
        </w:rPr>
        <w:t>be</w:t>
      </w:r>
      <w:r>
        <w:rPr>
          <w:color w:val="FF0000"/>
          <w:spacing w:val="-4"/>
        </w:rPr>
        <w:t xml:space="preserve"> </w:t>
      </w:r>
      <w:r>
        <w:rPr>
          <w:color w:val="FF0000"/>
        </w:rPr>
        <w:t>used</w:t>
      </w:r>
      <w:r>
        <w:rPr>
          <w:color w:val="FF0000"/>
          <w:spacing w:val="-2"/>
        </w:rPr>
        <w:t xml:space="preserve"> </w:t>
      </w:r>
      <w:r>
        <w:rPr>
          <w:color w:val="FF0000"/>
        </w:rPr>
        <w:t>to</w:t>
      </w:r>
      <w:r>
        <w:rPr>
          <w:color w:val="FF0000"/>
          <w:spacing w:val="-4"/>
        </w:rPr>
        <w:t xml:space="preserve"> </w:t>
      </w:r>
      <w:r>
        <w:rPr>
          <w:color w:val="FF0000"/>
        </w:rPr>
        <w:t>illustrate</w:t>
      </w:r>
      <w:r>
        <w:rPr>
          <w:color w:val="FF0000"/>
          <w:spacing w:val="-4"/>
        </w:rPr>
        <w:t xml:space="preserve"> </w:t>
      </w:r>
      <w:r>
        <w:rPr>
          <w:color w:val="FF0000"/>
        </w:rPr>
        <w:t>your</w:t>
      </w:r>
      <w:r>
        <w:rPr>
          <w:color w:val="FF0000"/>
          <w:spacing w:val="-3"/>
        </w:rPr>
        <w:t xml:space="preserve"> </w:t>
      </w:r>
      <w:r>
        <w:rPr>
          <w:color w:val="FF0000"/>
        </w:rPr>
        <w:t>points,</w:t>
      </w:r>
      <w:r>
        <w:rPr>
          <w:color w:val="FF0000"/>
          <w:spacing w:val="-3"/>
        </w:rPr>
        <w:t xml:space="preserve"> </w:t>
      </w:r>
      <w:r>
        <w:rPr>
          <w:color w:val="FF0000"/>
        </w:rPr>
        <w:t>this</w:t>
      </w:r>
      <w:r>
        <w:rPr>
          <w:color w:val="FF0000"/>
          <w:spacing w:val="-1"/>
        </w:rPr>
        <w:t xml:space="preserve"> </w:t>
      </w:r>
      <w:r>
        <w:rPr>
          <w:color w:val="FF0000"/>
        </w:rPr>
        <w:t>can</w:t>
      </w:r>
      <w:r>
        <w:rPr>
          <w:color w:val="FF0000"/>
          <w:spacing w:val="-4"/>
        </w:rPr>
        <w:t xml:space="preserve"> </w:t>
      </w:r>
      <w:r>
        <w:rPr>
          <w:color w:val="FF0000"/>
        </w:rPr>
        <w:t>be</w:t>
      </w:r>
      <w:r>
        <w:rPr>
          <w:color w:val="FF0000"/>
          <w:spacing w:val="-4"/>
        </w:rPr>
        <w:t xml:space="preserve"> </w:t>
      </w:r>
      <w:r>
        <w:rPr>
          <w:color w:val="FF0000"/>
        </w:rPr>
        <w:t>from case studies or real-life experience.</w:t>
      </w:r>
    </w:p>
    <w:p w14:paraId="610525F5" w14:textId="77777777" w:rsidR="00EB7C74" w:rsidRDefault="00EB7C74">
      <w:pPr>
        <w:pStyle w:val="BodyText"/>
        <w:rPr>
          <w:sz w:val="24"/>
        </w:rPr>
      </w:pPr>
    </w:p>
    <w:p w14:paraId="1D8E1E18" w14:textId="77777777" w:rsidR="00EB7C74" w:rsidRDefault="00EB7C74">
      <w:pPr>
        <w:pStyle w:val="BodyText"/>
        <w:rPr>
          <w:sz w:val="20"/>
        </w:rPr>
      </w:pPr>
    </w:p>
    <w:p w14:paraId="70253C62" w14:textId="77777777" w:rsidR="00EB7C74" w:rsidRDefault="00C341EA">
      <w:pPr>
        <w:pStyle w:val="Heading1"/>
        <w:numPr>
          <w:ilvl w:val="0"/>
          <w:numId w:val="2"/>
        </w:numPr>
        <w:tabs>
          <w:tab w:val="left" w:pos="500"/>
        </w:tabs>
        <w:ind w:left="500" w:hanging="360"/>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5F8A683F" w14:textId="77777777" w:rsidR="00EB7C74" w:rsidRDefault="00C341EA">
      <w:pPr>
        <w:pStyle w:val="BodyText"/>
        <w:spacing w:before="8" w:line="237" w:lineRule="auto"/>
        <w:ind w:left="140" w:right="132"/>
        <w:jc w:val="both"/>
      </w:pPr>
      <w:r>
        <w:t>Your</w:t>
      </w:r>
      <w:r>
        <w:rPr>
          <w:spacing w:val="-3"/>
        </w:rPr>
        <w:t xml:space="preserve"> </w:t>
      </w:r>
      <w:r>
        <w:t>work</w:t>
      </w:r>
      <w:r>
        <w:rPr>
          <w:spacing w:val="-6"/>
        </w:rPr>
        <w:t xml:space="preserve"> </w:t>
      </w:r>
      <w:r>
        <w:t>must</w:t>
      </w:r>
      <w:r>
        <w:rPr>
          <w:spacing w:val="-3"/>
        </w:rPr>
        <w:t xml:space="preserve"> </w:t>
      </w:r>
      <w:r>
        <w:t>provide</w:t>
      </w:r>
      <w:r>
        <w:rPr>
          <w:spacing w:val="-7"/>
        </w:rPr>
        <w:t xml:space="preserve"> </w:t>
      </w:r>
      <w:r>
        <w:t>evidence</w:t>
      </w:r>
      <w:r>
        <w:rPr>
          <w:spacing w:val="-4"/>
        </w:rPr>
        <w:t xml:space="preserve"> </w:t>
      </w:r>
      <w:r>
        <w:t>of</w:t>
      </w:r>
      <w:r>
        <w:rPr>
          <w:spacing w:val="-3"/>
        </w:rPr>
        <w:t xml:space="preserve"> </w:t>
      </w:r>
      <w:r>
        <w:t>the</w:t>
      </w:r>
      <w:r>
        <w:rPr>
          <w:spacing w:val="-4"/>
        </w:rPr>
        <w:t xml:space="preserve"> </w:t>
      </w:r>
      <w:r>
        <w:t>qualities</w:t>
      </w:r>
      <w:r>
        <w:rPr>
          <w:spacing w:val="-4"/>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3"/>
        </w:rPr>
        <w:t xml:space="preserve"> </w:t>
      </w:r>
      <w:r>
        <w:t>employment</w:t>
      </w:r>
      <w:r>
        <w:rPr>
          <w:spacing w:val="-5"/>
        </w:rPr>
        <w:t xml:space="preserve"> </w:t>
      </w:r>
      <w:r>
        <w:t>requiring the exercise of some personal responsibility. This includes demonstrating: that you can communicate the results</w:t>
      </w:r>
      <w:r>
        <w:rPr>
          <w:spacing w:val="-4"/>
        </w:rPr>
        <w:t xml:space="preserve"> </w:t>
      </w:r>
      <w:r>
        <w:t>of</w:t>
      </w:r>
      <w:r>
        <w:rPr>
          <w:spacing w:val="-5"/>
        </w:rPr>
        <w:t xml:space="preserve"> </w:t>
      </w:r>
      <w:r>
        <w:t>yo</w:t>
      </w:r>
      <w:r>
        <w:t>ur</w:t>
      </w:r>
      <w:r>
        <w:rPr>
          <w:spacing w:val="-5"/>
        </w:rPr>
        <w:t xml:space="preserve"> </w:t>
      </w:r>
      <w:r>
        <w:t>study/work</w:t>
      </w:r>
      <w:r>
        <w:rPr>
          <w:spacing w:val="-4"/>
        </w:rPr>
        <w:t xml:space="preserve"> </w:t>
      </w:r>
      <w:r>
        <w:t>accurately</w:t>
      </w:r>
      <w:r>
        <w:rPr>
          <w:spacing w:val="-4"/>
        </w:rPr>
        <w:t xml:space="preserve"> </w:t>
      </w:r>
      <w:r>
        <w:t>and</w:t>
      </w:r>
      <w:r>
        <w:rPr>
          <w:spacing w:val="-6"/>
        </w:rPr>
        <w:t xml:space="preserve"> </w:t>
      </w:r>
      <w:r>
        <w:t>reliably,</w:t>
      </w:r>
      <w:r>
        <w:rPr>
          <w:spacing w:val="-5"/>
        </w:rPr>
        <w:t xml:space="preserve"> </w:t>
      </w:r>
      <w:r>
        <w:t>and</w:t>
      </w:r>
      <w:r>
        <w:rPr>
          <w:spacing w:val="-4"/>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5BCE2169" w14:textId="77777777" w:rsidR="00EB7C74" w:rsidRDefault="00EB7C74">
      <w:pPr>
        <w:pStyle w:val="BodyText"/>
        <w:rPr>
          <w:sz w:val="24"/>
        </w:rPr>
      </w:pPr>
    </w:p>
    <w:p w14:paraId="0DE4A1E6" w14:textId="77777777" w:rsidR="00EB7C74" w:rsidRDefault="00EB7C74">
      <w:pPr>
        <w:pStyle w:val="BodyText"/>
        <w:spacing w:before="5"/>
        <w:rPr>
          <w:sz w:val="20"/>
        </w:rPr>
      </w:pPr>
    </w:p>
    <w:p w14:paraId="1723A57C" w14:textId="77777777" w:rsidR="00EB7C74" w:rsidRDefault="00C341EA">
      <w:pPr>
        <w:pStyle w:val="Heading2"/>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4D9050FA" w14:textId="77777777" w:rsidR="00EB7C74" w:rsidRDefault="00EB7C74">
      <w:pPr>
        <w:pStyle w:val="BodyText"/>
        <w:spacing w:before="1"/>
        <w:rPr>
          <w:b/>
          <w:i/>
        </w:rPr>
      </w:pPr>
    </w:p>
    <w:p w14:paraId="347F52E0" w14:textId="77777777" w:rsidR="00EB7C74" w:rsidRDefault="00C341EA">
      <w:pPr>
        <w:pStyle w:val="ListParagraph"/>
        <w:numPr>
          <w:ilvl w:val="1"/>
          <w:numId w:val="2"/>
        </w:numPr>
        <w:tabs>
          <w:tab w:val="left" w:pos="1220"/>
          <w:tab w:val="left" w:pos="1221"/>
        </w:tabs>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139B1CDE" w14:textId="77777777" w:rsidR="00EB7C74" w:rsidRDefault="00C341EA">
      <w:pPr>
        <w:pStyle w:val="ListParagraph"/>
        <w:numPr>
          <w:ilvl w:val="1"/>
          <w:numId w:val="2"/>
        </w:numPr>
        <w:tabs>
          <w:tab w:val="left" w:pos="1220"/>
          <w:tab w:val="left" w:pos="1221"/>
        </w:tabs>
        <w:spacing w:before="1" w:line="253" w:lineRule="exact"/>
        <w:ind w:hanging="361"/>
      </w:pPr>
      <w:r>
        <w:rPr>
          <w:color w:val="FF0000"/>
        </w:rPr>
        <w:t>Use</w:t>
      </w:r>
      <w:r>
        <w:rPr>
          <w:color w:val="FF0000"/>
          <w:spacing w:val="-7"/>
        </w:rPr>
        <w:t xml:space="preserve"> </w:t>
      </w:r>
      <w:r>
        <w:rPr>
          <w:color w:val="FF0000"/>
        </w:rPr>
        <w:t>a</w:t>
      </w:r>
      <w:r>
        <w:rPr>
          <w:color w:val="FF0000"/>
        </w:rPr>
        <w:t>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40AF1AAF" w14:textId="77777777" w:rsidR="00EB7C74" w:rsidRDefault="00C341EA">
      <w:pPr>
        <w:pStyle w:val="ListParagraph"/>
        <w:numPr>
          <w:ilvl w:val="1"/>
          <w:numId w:val="2"/>
        </w:numPr>
        <w:tabs>
          <w:tab w:val="left" w:pos="1220"/>
          <w:tab w:val="left" w:pos="1221"/>
        </w:tabs>
        <w:spacing w:line="253" w:lineRule="exact"/>
        <w:ind w:hanging="361"/>
      </w:pPr>
      <w:r>
        <w:rPr>
          <w:color w:val="FF0000"/>
        </w:rPr>
        <w:t>The</w:t>
      </w:r>
      <w:r>
        <w:rPr>
          <w:color w:val="FF0000"/>
          <w:spacing w:val="-7"/>
        </w:rPr>
        <w:t xml:space="preserve"> </w:t>
      </w:r>
      <w:r>
        <w:rPr>
          <w:color w:val="FF0000"/>
        </w:rPr>
        <w:t>report</w:t>
      </w:r>
      <w:r>
        <w:rPr>
          <w:color w:val="FF0000"/>
          <w:spacing w:val="-5"/>
        </w:rPr>
        <w:t xml:space="preserve"> </w:t>
      </w:r>
      <w:r>
        <w:rPr>
          <w:color w:val="FF0000"/>
        </w:rPr>
        <w:t>should</w:t>
      </w:r>
      <w:r>
        <w:rPr>
          <w:color w:val="FF0000"/>
          <w:spacing w:val="-5"/>
        </w:rPr>
        <w:t xml:space="preserve"> </w:t>
      </w:r>
      <w:r>
        <w:rPr>
          <w:color w:val="FF0000"/>
        </w:rPr>
        <w:t>be</w:t>
      </w:r>
      <w:r>
        <w:rPr>
          <w:color w:val="FF0000"/>
          <w:spacing w:val="-6"/>
        </w:rPr>
        <w:t xml:space="preserve"> </w:t>
      </w:r>
      <w:r>
        <w:rPr>
          <w:color w:val="FF0000"/>
        </w:rPr>
        <w:t>written</w:t>
      </w:r>
      <w:r>
        <w:rPr>
          <w:color w:val="FF0000"/>
          <w:spacing w:val="-4"/>
        </w:rPr>
        <w:t xml:space="preserve"> </w:t>
      </w:r>
      <w:r>
        <w:rPr>
          <w:color w:val="FF0000"/>
        </w:rPr>
        <w:t>with</w:t>
      </w:r>
      <w:r>
        <w:rPr>
          <w:color w:val="FF0000"/>
          <w:spacing w:val="-7"/>
        </w:rPr>
        <w:t xml:space="preserve"> </w:t>
      </w:r>
      <w:r>
        <w:rPr>
          <w:color w:val="FF0000"/>
        </w:rPr>
        <w:t>the</w:t>
      </w:r>
      <w:r>
        <w:rPr>
          <w:color w:val="FF0000"/>
          <w:spacing w:val="-6"/>
        </w:rPr>
        <w:t xml:space="preserve"> </w:t>
      </w:r>
      <w:r>
        <w:rPr>
          <w:color w:val="FF0000"/>
        </w:rPr>
        <w:t>audience/reader</w:t>
      </w:r>
      <w:r>
        <w:rPr>
          <w:color w:val="FF0000"/>
          <w:spacing w:val="-3"/>
        </w:rPr>
        <w:t xml:space="preserve"> </w:t>
      </w:r>
      <w:r>
        <w:rPr>
          <w:color w:val="FF0000"/>
        </w:rPr>
        <w:t>in</w:t>
      </w:r>
      <w:r>
        <w:rPr>
          <w:color w:val="FF0000"/>
          <w:spacing w:val="-6"/>
        </w:rPr>
        <w:t xml:space="preserve"> </w:t>
      </w:r>
      <w:r>
        <w:rPr>
          <w:color w:val="FF0000"/>
          <w:spacing w:val="-2"/>
        </w:rPr>
        <w:t>mind.</w:t>
      </w:r>
    </w:p>
    <w:p w14:paraId="189F8198" w14:textId="77777777" w:rsidR="00EB7C74" w:rsidRDefault="00EB7C74">
      <w:pPr>
        <w:pStyle w:val="BodyText"/>
        <w:rPr>
          <w:sz w:val="24"/>
        </w:rPr>
      </w:pPr>
    </w:p>
    <w:p w14:paraId="3A3B6BC7" w14:textId="77777777" w:rsidR="00EB7C74" w:rsidRDefault="00EB7C74">
      <w:pPr>
        <w:pStyle w:val="BodyText"/>
        <w:rPr>
          <w:sz w:val="24"/>
        </w:rPr>
      </w:pPr>
    </w:p>
    <w:p w14:paraId="14A276AE" w14:textId="77777777" w:rsidR="00EB7C74" w:rsidRDefault="00EB7C74">
      <w:pPr>
        <w:pStyle w:val="BodyText"/>
        <w:rPr>
          <w:sz w:val="24"/>
        </w:rPr>
      </w:pPr>
    </w:p>
    <w:p w14:paraId="37AFAC55" w14:textId="77777777" w:rsidR="00EB7C74" w:rsidRDefault="00EB7C74">
      <w:pPr>
        <w:pStyle w:val="BodyText"/>
        <w:rPr>
          <w:sz w:val="24"/>
        </w:rPr>
      </w:pPr>
    </w:p>
    <w:p w14:paraId="6972F86A" w14:textId="77777777" w:rsidR="00EB7C74" w:rsidRDefault="00EB7C74">
      <w:pPr>
        <w:pStyle w:val="BodyText"/>
        <w:rPr>
          <w:sz w:val="24"/>
        </w:rPr>
      </w:pPr>
    </w:p>
    <w:p w14:paraId="7AB0FBE8" w14:textId="77777777" w:rsidR="00EB7C74" w:rsidRDefault="00EB7C74">
      <w:pPr>
        <w:pStyle w:val="BodyText"/>
        <w:rPr>
          <w:sz w:val="24"/>
        </w:rPr>
      </w:pPr>
    </w:p>
    <w:p w14:paraId="72BCE7B8" w14:textId="77777777" w:rsidR="00EB7C74" w:rsidRDefault="00EB7C74">
      <w:pPr>
        <w:pStyle w:val="BodyText"/>
        <w:rPr>
          <w:sz w:val="24"/>
        </w:rPr>
      </w:pPr>
    </w:p>
    <w:p w14:paraId="5412622C" w14:textId="77777777" w:rsidR="00EB7C74" w:rsidRDefault="00EB7C74">
      <w:pPr>
        <w:pStyle w:val="BodyText"/>
        <w:rPr>
          <w:sz w:val="24"/>
        </w:rPr>
      </w:pPr>
    </w:p>
    <w:p w14:paraId="604D1437" w14:textId="77777777" w:rsidR="00EB7C74" w:rsidRDefault="00EB7C74">
      <w:pPr>
        <w:pStyle w:val="BodyText"/>
        <w:rPr>
          <w:sz w:val="24"/>
        </w:rPr>
      </w:pPr>
    </w:p>
    <w:p w14:paraId="080D60D8" w14:textId="77777777" w:rsidR="00EB7C74" w:rsidRDefault="00EB7C74">
      <w:pPr>
        <w:pStyle w:val="BodyText"/>
        <w:rPr>
          <w:sz w:val="24"/>
        </w:rPr>
      </w:pPr>
    </w:p>
    <w:p w14:paraId="0448F04D" w14:textId="77777777" w:rsidR="00EB7C74" w:rsidRDefault="00EB7C74">
      <w:pPr>
        <w:pStyle w:val="BodyText"/>
        <w:rPr>
          <w:sz w:val="24"/>
        </w:rPr>
      </w:pPr>
    </w:p>
    <w:p w14:paraId="7D37656D" w14:textId="77777777" w:rsidR="00EB7C74" w:rsidRDefault="00EB7C74">
      <w:pPr>
        <w:pStyle w:val="BodyText"/>
        <w:rPr>
          <w:sz w:val="24"/>
        </w:rPr>
      </w:pPr>
    </w:p>
    <w:p w14:paraId="513B1449" w14:textId="77777777" w:rsidR="00EB7C74" w:rsidRDefault="00EB7C74">
      <w:pPr>
        <w:pStyle w:val="BodyText"/>
        <w:rPr>
          <w:sz w:val="24"/>
        </w:rPr>
      </w:pPr>
    </w:p>
    <w:p w14:paraId="628620F0" w14:textId="77777777" w:rsidR="00EB7C74" w:rsidRDefault="00EB7C74">
      <w:pPr>
        <w:pStyle w:val="BodyText"/>
        <w:rPr>
          <w:sz w:val="24"/>
        </w:rPr>
      </w:pPr>
    </w:p>
    <w:p w14:paraId="4EAA9105" w14:textId="77777777" w:rsidR="00EB7C74" w:rsidRDefault="00EB7C74">
      <w:pPr>
        <w:pStyle w:val="BodyText"/>
        <w:rPr>
          <w:sz w:val="24"/>
        </w:rPr>
      </w:pPr>
    </w:p>
    <w:p w14:paraId="008A53FF" w14:textId="77777777" w:rsidR="00EB7C74" w:rsidRDefault="00EB7C74">
      <w:pPr>
        <w:pStyle w:val="BodyText"/>
        <w:rPr>
          <w:sz w:val="24"/>
        </w:rPr>
      </w:pPr>
    </w:p>
    <w:p w14:paraId="55C515AF" w14:textId="77777777" w:rsidR="00EB7C74" w:rsidRDefault="00EB7C74">
      <w:pPr>
        <w:pStyle w:val="BodyText"/>
        <w:rPr>
          <w:sz w:val="24"/>
        </w:rPr>
      </w:pPr>
    </w:p>
    <w:p w14:paraId="04DDAF53" w14:textId="77777777" w:rsidR="00EB7C74" w:rsidRDefault="00EB7C74">
      <w:pPr>
        <w:pStyle w:val="BodyText"/>
        <w:rPr>
          <w:sz w:val="24"/>
        </w:rPr>
      </w:pPr>
    </w:p>
    <w:p w14:paraId="479BAC70" w14:textId="77777777" w:rsidR="00EB7C74" w:rsidRDefault="00EB7C74">
      <w:pPr>
        <w:pStyle w:val="BodyText"/>
        <w:rPr>
          <w:sz w:val="24"/>
        </w:rPr>
      </w:pPr>
    </w:p>
    <w:p w14:paraId="3A3321C0" w14:textId="77777777" w:rsidR="00EB7C74" w:rsidRDefault="00EB7C74">
      <w:pPr>
        <w:pStyle w:val="BodyText"/>
        <w:rPr>
          <w:sz w:val="24"/>
        </w:rPr>
      </w:pPr>
    </w:p>
    <w:p w14:paraId="56A28D27" w14:textId="77777777" w:rsidR="00EB7C74" w:rsidRDefault="00EB7C74">
      <w:pPr>
        <w:pStyle w:val="BodyText"/>
        <w:rPr>
          <w:sz w:val="24"/>
        </w:rPr>
      </w:pPr>
    </w:p>
    <w:p w14:paraId="350DF92B" w14:textId="77777777" w:rsidR="00EB7C74" w:rsidRDefault="00EB7C74">
      <w:pPr>
        <w:pStyle w:val="BodyText"/>
        <w:rPr>
          <w:sz w:val="24"/>
        </w:rPr>
      </w:pPr>
    </w:p>
    <w:p w14:paraId="741CC4F4" w14:textId="77777777" w:rsidR="00EB7C74" w:rsidRDefault="00EB7C74">
      <w:pPr>
        <w:pStyle w:val="BodyText"/>
        <w:rPr>
          <w:sz w:val="24"/>
        </w:rPr>
      </w:pPr>
    </w:p>
    <w:p w14:paraId="0EBCB8C8" w14:textId="77777777" w:rsidR="00EB7C74" w:rsidRDefault="00EB7C74">
      <w:pPr>
        <w:pStyle w:val="BodyText"/>
        <w:rPr>
          <w:sz w:val="24"/>
        </w:rPr>
      </w:pPr>
    </w:p>
    <w:p w14:paraId="7909991C" w14:textId="77777777" w:rsidR="00EB7C74" w:rsidRDefault="00EB7C74">
      <w:pPr>
        <w:pStyle w:val="BodyText"/>
        <w:spacing w:before="10"/>
        <w:rPr>
          <w:sz w:val="23"/>
        </w:rPr>
      </w:pPr>
    </w:p>
    <w:p w14:paraId="0043B9D1" w14:textId="77777777" w:rsidR="00EB7C74" w:rsidRDefault="00C341EA">
      <w:pPr>
        <w:ind w:left="4899" w:right="4898"/>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4 </w:t>
      </w:r>
      <w:r>
        <w:rPr>
          <w:rFonts w:ascii="Times New Roman"/>
          <w:sz w:val="20"/>
        </w:rPr>
        <w:t>of</w:t>
      </w:r>
      <w:r>
        <w:rPr>
          <w:rFonts w:ascii="Times New Roman"/>
          <w:spacing w:val="-2"/>
          <w:sz w:val="20"/>
        </w:rPr>
        <w:t xml:space="preserve"> </w:t>
      </w:r>
      <w:r>
        <w:rPr>
          <w:rFonts w:ascii="Times New Roman"/>
          <w:b/>
          <w:spacing w:val="-10"/>
          <w:sz w:val="20"/>
        </w:rPr>
        <w:t>9</w:t>
      </w:r>
    </w:p>
    <w:p w14:paraId="413C371B" w14:textId="77777777" w:rsidR="00EB7C74" w:rsidRDefault="00EB7C74">
      <w:pPr>
        <w:jc w:val="center"/>
        <w:rPr>
          <w:rFonts w:ascii="Times New Roman"/>
          <w:sz w:val="20"/>
        </w:rPr>
        <w:sectPr w:rsidR="00EB7C74">
          <w:pgSz w:w="11900" w:h="16840"/>
          <w:pgMar w:top="1140" w:right="580" w:bottom="280" w:left="580" w:header="720" w:footer="720" w:gutter="0"/>
          <w:cols w:space="720"/>
        </w:sectPr>
      </w:pPr>
    </w:p>
    <w:p w14:paraId="3E1AD8C8" w14:textId="77777777" w:rsidR="00EB7C74" w:rsidRDefault="00C341EA">
      <w:pPr>
        <w:pStyle w:val="BodyText"/>
        <w:ind w:left="140"/>
        <w:rPr>
          <w:rFonts w:ascii="Times New Roman"/>
          <w:sz w:val="20"/>
        </w:rPr>
      </w:pPr>
      <w:r>
        <w:lastRenderedPageBreak/>
        <w:pict w14:anchorId="7FDF9CB2">
          <v:rect id="docshape16" o:spid="_x0000_s1075" style="position:absolute;left:0;text-align:left;margin-left:0;margin-top:0;width:594.95pt;height:841.7pt;z-index:-16214016;mso-position-horizontal-relative:page;mso-position-vertical-relative:page" fillcolor="#f3fff3" stroked="f">
            <w10:wrap anchorx="page" anchory="page"/>
          </v:rect>
        </w:pict>
      </w:r>
      <w:r>
        <w:rPr>
          <w:rFonts w:ascii="Times New Roman"/>
          <w:sz w:val="20"/>
        </w:rPr>
      </w:r>
      <w:r>
        <w:rPr>
          <w:rFonts w:ascii="Times New Roman"/>
          <w:sz w:val="20"/>
        </w:rPr>
        <w:pict w14:anchorId="3EF3B657">
          <v:group id="docshapegroup17" o:spid="_x0000_s1072" style="width:522.85pt;height:24pt;mso-position-horizontal-relative:char;mso-position-vertical-relative:line" coordsize="10457,480">
            <v:shape id="docshape18" o:spid="_x0000_s1074" type="#_x0000_t75" style="position:absolute;width:10457;height:480">
              <v:imagedata r:id="rId8" o:title=""/>
            </v:shape>
            <v:shape id="docshape19" o:spid="_x0000_s1073" type="#_x0000_t202" style="position:absolute;width:10457;height:480" filled="f" stroked="f">
              <v:textbox inset="0,0,0,0">
                <w:txbxContent>
                  <w:p w14:paraId="15E70E0A" w14:textId="77777777" w:rsidR="00EB7C74" w:rsidRDefault="00C341EA">
                    <w:pPr>
                      <w:tabs>
                        <w:tab w:val="left" w:pos="660"/>
                        <w:tab w:val="left" w:pos="10455"/>
                      </w:tabs>
                      <w:spacing w:before="11"/>
                      <w:rPr>
                        <w:b/>
                        <w:sz w:val="40"/>
                      </w:rPr>
                    </w:pPr>
                    <w:r>
                      <w:rPr>
                        <w:b/>
                        <w:sz w:val="40"/>
                        <w:u w:val="single"/>
                      </w:rPr>
                      <w:tab/>
                      <w:t>STUDENT</w:t>
                    </w:r>
                    <w:r>
                      <w:rPr>
                        <w:b/>
                        <w:spacing w:val="-4"/>
                        <w:sz w:val="40"/>
                        <w:u w:val="single"/>
                      </w:rPr>
                      <w:t xml:space="preserve"> </w:t>
                    </w:r>
                    <w:r>
                      <w:rPr>
                        <w:b/>
                        <w:sz w:val="40"/>
                        <w:u w:val="single"/>
                      </w:rPr>
                      <w:t>FEEDBACK</w:t>
                    </w:r>
                    <w:r>
                      <w:rPr>
                        <w:b/>
                        <w:spacing w:val="-5"/>
                        <w:sz w:val="40"/>
                        <w:u w:val="single"/>
                      </w:rPr>
                      <w:t xml:space="preserve"> </w:t>
                    </w:r>
                    <w:r>
                      <w:rPr>
                        <w:b/>
                        <w:spacing w:val="-4"/>
                        <w:sz w:val="40"/>
                        <w:u w:val="single"/>
                      </w:rPr>
                      <w:t>FORM</w:t>
                    </w:r>
                    <w:r>
                      <w:rPr>
                        <w:b/>
                        <w:sz w:val="40"/>
                        <w:u w:val="single"/>
                      </w:rPr>
                      <w:tab/>
                    </w:r>
                  </w:p>
                </w:txbxContent>
              </v:textbox>
            </v:shape>
            <w10:anchorlock/>
          </v:group>
        </w:pict>
      </w:r>
    </w:p>
    <w:p w14:paraId="26FB4DF2" w14:textId="77777777" w:rsidR="00EB7C74" w:rsidRDefault="00EB7C74">
      <w:pPr>
        <w:pStyle w:val="BodyText"/>
        <w:spacing w:before="6"/>
        <w:rPr>
          <w:rFonts w:ascii="Times New Roman"/>
          <w:b/>
          <w:sz w:val="11"/>
        </w:rPr>
      </w:pPr>
    </w:p>
    <w:p w14:paraId="11E9F5DD" w14:textId="77777777" w:rsidR="00EB7C74" w:rsidRDefault="00C341EA">
      <w:pPr>
        <w:spacing w:before="95" w:line="237" w:lineRule="auto"/>
        <w:ind w:left="140" w:right="145"/>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9"/>
          <w:sz w:val="20"/>
        </w:rPr>
        <w:t xml:space="preserve"> </w:t>
      </w:r>
      <w:r>
        <w:rPr>
          <w:sz w:val="20"/>
        </w:rPr>
        <w:t>to</w:t>
      </w:r>
      <w:r>
        <w:rPr>
          <w:spacing w:val="-9"/>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5"/>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w:t>
      </w:r>
      <w:r>
        <w:rPr>
          <w:sz w:val="20"/>
        </w:rPr>
        <w:t>provement.</w:t>
      </w:r>
    </w:p>
    <w:p w14:paraId="5789D48F" w14:textId="77777777" w:rsidR="00EB7C74" w:rsidRDefault="00EB7C74">
      <w:pPr>
        <w:pStyle w:val="BodyText"/>
        <w:spacing w:before="5"/>
        <w:rPr>
          <w:sz w:val="20"/>
        </w:rPr>
      </w:pPr>
    </w:p>
    <w:tbl>
      <w:tblPr>
        <w:tblW w:w="0" w:type="auto"/>
        <w:tblInd w:w="1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6"/>
        <w:gridCol w:w="5761"/>
        <w:gridCol w:w="2664"/>
        <w:gridCol w:w="95"/>
        <w:gridCol w:w="220"/>
        <w:gridCol w:w="563"/>
        <w:gridCol w:w="193"/>
        <w:gridCol w:w="231"/>
        <w:gridCol w:w="431"/>
      </w:tblGrid>
      <w:tr w:rsidR="00EB7C74" w14:paraId="29CA314D" w14:textId="77777777">
        <w:trPr>
          <w:trHeight w:val="1012"/>
        </w:trPr>
        <w:tc>
          <w:tcPr>
            <w:tcW w:w="8701" w:type="dxa"/>
            <w:gridSpan w:val="3"/>
            <w:shd w:val="clear" w:color="auto" w:fill="BEBEBE"/>
          </w:tcPr>
          <w:p w14:paraId="5DAC5168" w14:textId="77777777" w:rsidR="00EB7C74" w:rsidRDefault="00EB7C74">
            <w:pPr>
              <w:pStyle w:val="TableParagraph"/>
              <w:spacing w:before="4"/>
              <w:rPr>
                <w:sz w:val="33"/>
              </w:rPr>
            </w:pPr>
          </w:p>
          <w:p w14:paraId="36BBEC5B" w14:textId="77777777" w:rsidR="00EB7C74" w:rsidRDefault="00C341EA">
            <w:pPr>
              <w:pStyle w:val="TableParagraph"/>
              <w:ind w:left="100"/>
              <w:rPr>
                <w:b/>
              </w:rPr>
            </w:pPr>
            <w:r>
              <w:rPr>
                <w:b/>
              </w:rPr>
              <w:t>Generic</w:t>
            </w:r>
            <w:r>
              <w:rPr>
                <w:b/>
                <w:spacing w:val="-10"/>
              </w:rPr>
              <w:t xml:space="preserve"> </w:t>
            </w:r>
            <w:r>
              <w:rPr>
                <w:b/>
              </w:rPr>
              <w:t>Assessment</w:t>
            </w:r>
            <w:r>
              <w:rPr>
                <w:b/>
                <w:spacing w:val="-8"/>
              </w:rPr>
              <w:t xml:space="preserve"> </w:t>
            </w:r>
            <w:r>
              <w:rPr>
                <w:b/>
                <w:spacing w:val="-2"/>
              </w:rPr>
              <w:t>Criteria</w:t>
            </w:r>
          </w:p>
        </w:tc>
        <w:tc>
          <w:tcPr>
            <w:tcW w:w="95" w:type="dxa"/>
            <w:tcBorders>
              <w:right w:val="nil"/>
            </w:tcBorders>
            <w:shd w:val="clear" w:color="auto" w:fill="BEBEBE"/>
          </w:tcPr>
          <w:p w14:paraId="62673646" w14:textId="77777777" w:rsidR="00EB7C74" w:rsidRDefault="00EB7C74">
            <w:pPr>
              <w:pStyle w:val="TableParagraph"/>
              <w:rPr>
                <w:rFonts w:ascii="Times New Roman"/>
                <w:sz w:val="18"/>
              </w:rPr>
            </w:pPr>
          </w:p>
        </w:tc>
        <w:tc>
          <w:tcPr>
            <w:tcW w:w="220" w:type="dxa"/>
            <w:tcBorders>
              <w:left w:val="nil"/>
              <w:right w:val="nil"/>
            </w:tcBorders>
            <w:shd w:val="clear" w:color="auto" w:fill="BEBEBE"/>
            <w:textDirection w:val="btLr"/>
          </w:tcPr>
          <w:p w14:paraId="2C9A05C1" w14:textId="77777777" w:rsidR="00EB7C74" w:rsidRDefault="00C341EA">
            <w:pPr>
              <w:pStyle w:val="TableParagraph"/>
              <w:spacing w:before="27" w:line="172" w:lineRule="exact"/>
              <w:ind w:left="90"/>
              <w:rPr>
                <w:b/>
                <w:sz w:val="18"/>
              </w:rPr>
            </w:pPr>
            <w:r>
              <w:rPr>
                <w:b/>
                <w:color w:val="000000"/>
                <w:spacing w:val="-2"/>
                <w:sz w:val="18"/>
                <w:shd w:val="clear" w:color="auto" w:fill="D2D2D2"/>
              </w:rPr>
              <w:t>Marks</w:t>
            </w:r>
          </w:p>
        </w:tc>
        <w:tc>
          <w:tcPr>
            <w:tcW w:w="563" w:type="dxa"/>
            <w:tcBorders>
              <w:left w:val="nil"/>
            </w:tcBorders>
            <w:shd w:val="clear" w:color="auto" w:fill="BEBEBE"/>
            <w:textDirection w:val="btLr"/>
          </w:tcPr>
          <w:p w14:paraId="2BDB8D4A" w14:textId="77777777" w:rsidR="00EB7C74" w:rsidRDefault="00C341EA">
            <w:pPr>
              <w:pStyle w:val="TableParagraph"/>
              <w:spacing w:before="8"/>
              <w:ind w:left="78"/>
              <w:rPr>
                <w:b/>
                <w:sz w:val="18"/>
              </w:rPr>
            </w:pPr>
            <w:r>
              <w:rPr>
                <w:b/>
                <w:color w:val="000000"/>
                <w:spacing w:val="-2"/>
                <w:sz w:val="18"/>
                <w:shd w:val="clear" w:color="auto" w:fill="D2D2D2"/>
              </w:rPr>
              <w:t>available</w:t>
            </w:r>
          </w:p>
        </w:tc>
        <w:tc>
          <w:tcPr>
            <w:tcW w:w="193" w:type="dxa"/>
            <w:tcBorders>
              <w:right w:val="nil"/>
            </w:tcBorders>
            <w:shd w:val="clear" w:color="auto" w:fill="BEBEBE"/>
          </w:tcPr>
          <w:p w14:paraId="20C810FF" w14:textId="77777777" w:rsidR="00EB7C74" w:rsidRDefault="00EB7C74">
            <w:pPr>
              <w:pStyle w:val="TableParagraph"/>
              <w:rPr>
                <w:rFonts w:ascii="Times New Roman"/>
                <w:sz w:val="18"/>
              </w:rPr>
            </w:pPr>
          </w:p>
        </w:tc>
        <w:tc>
          <w:tcPr>
            <w:tcW w:w="231" w:type="dxa"/>
            <w:tcBorders>
              <w:left w:val="nil"/>
              <w:right w:val="nil"/>
            </w:tcBorders>
            <w:shd w:val="clear" w:color="auto" w:fill="BEBEBE"/>
            <w:textDirection w:val="btLr"/>
          </w:tcPr>
          <w:p w14:paraId="3640DA8F" w14:textId="77777777" w:rsidR="00EB7C74" w:rsidRDefault="00C341EA">
            <w:pPr>
              <w:pStyle w:val="TableParagraph"/>
              <w:spacing w:before="30" w:line="180" w:lineRule="exact"/>
              <w:ind w:left="90"/>
              <w:rPr>
                <w:b/>
                <w:sz w:val="18"/>
              </w:rPr>
            </w:pPr>
            <w:r>
              <w:rPr>
                <w:b/>
                <w:color w:val="000000"/>
                <w:spacing w:val="-2"/>
                <w:sz w:val="18"/>
                <w:shd w:val="clear" w:color="auto" w:fill="D2D2D2"/>
              </w:rPr>
              <w:t>Marks</w:t>
            </w:r>
          </w:p>
        </w:tc>
        <w:tc>
          <w:tcPr>
            <w:tcW w:w="431" w:type="dxa"/>
            <w:tcBorders>
              <w:left w:val="nil"/>
            </w:tcBorders>
            <w:shd w:val="clear" w:color="auto" w:fill="BEBEBE"/>
            <w:textDirection w:val="btLr"/>
          </w:tcPr>
          <w:p w14:paraId="710D6435" w14:textId="77777777" w:rsidR="00EB7C74" w:rsidRDefault="00C341EA">
            <w:pPr>
              <w:pStyle w:val="TableParagraph"/>
              <w:spacing w:before="10"/>
              <w:ind w:left="88"/>
              <w:rPr>
                <w:b/>
                <w:sz w:val="18"/>
              </w:rPr>
            </w:pPr>
            <w:r>
              <w:rPr>
                <w:b/>
                <w:color w:val="000000"/>
                <w:spacing w:val="-2"/>
                <w:sz w:val="18"/>
                <w:shd w:val="clear" w:color="auto" w:fill="D2D2D2"/>
              </w:rPr>
              <w:t>awarded</w:t>
            </w:r>
          </w:p>
        </w:tc>
      </w:tr>
      <w:tr w:rsidR="00EB7C74" w14:paraId="2F377A4C" w14:textId="77777777">
        <w:trPr>
          <w:trHeight w:val="199"/>
        </w:trPr>
        <w:tc>
          <w:tcPr>
            <w:tcW w:w="276" w:type="dxa"/>
            <w:tcBorders>
              <w:bottom w:val="nil"/>
              <w:right w:val="nil"/>
            </w:tcBorders>
            <w:shd w:val="clear" w:color="auto" w:fill="D9D9D9"/>
          </w:tcPr>
          <w:p w14:paraId="4CD22E1D" w14:textId="77777777" w:rsidR="00EB7C74" w:rsidRDefault="00C341EA">
            <w:pPr>
              <w:pStyle w:val="TableParagraph"/>
              <w:spacing w:line="180" w:lineRule="exact"/>
              <w:ind w:left="100" w:right="-15"/>
              <w:rPr>
                <w:b/>
                <w:sz w:val="20"/>
              </w:rPr>
            </w:pPr>
            <w:r>
              <w:rPr>
                <w:b/>
                <w:spacing w:val="-5"/>
                <w:sz w:val="20"/>
              </w:rPr>
              <w:t>1.</w:t>
            </w:r>
          </w:p>
        </w:tc>
        <w:tc>
          <w:tcPr>
            <w:tcW w:w="5761" w:type="dxa"/>
            <w:vMerge w:val="restart"/>
            <w:tcBorders>
              <w:top w:val="single" w:sz="8" w:space="0" w:color="BEBEBE"/>
              <w:left w:val="nil"/>
              <w:right w:val="nil"/>
            </w:tcBorders>
            <w:shd w:val="clear" w:color="auto" w:fill="D9D9D9"/>
          </w:tcPr>
          <w:p w14:paraId="363FF1E4" w14:textId="77777777" w:rsidR="00EB7C74" w:rsidRDefault="00C341EA">
            <w:pPr>
              <w:pStyle w:val="TableParagraph"/>
              <w:spacing w:line="215" w:lineRule="exact"/>
              <w:ind w:left="55"/>
              <w:rPr>
                <w:b/>
                <w:sz w:val="20"/>
              </w:rPr>
            </w:pPr>
            <w:r>
              <w:rPr>
                <w:b/>
                <w:sz w:val="20"/>
              </w:rPr>
              <w:t>Engagement</w:t>
            </w:r>
            <w:r>
              <w:rPr>
                <w:b/>
                <w:spacing w:val="-11"/>
                <w:sz w:val="20"/>
              </w:rPr>
              <w:t xml:space="preserve"> </w:t>
            </w:r>
            <w:r>
              <w:rPr>
                <w:b/>
                <w:sz w:val="20"/>
              </w:rPr>
              <w:t>with</w:t>
            </w:r>
            <w:r>
              <w:rPr>
                <w:b/>
                <w:spacing w:val="-10"/>
                <w:sz w:val="20"/>
              </w:rPr>
              <w:t xml:space="preserve"> </w:t>
            </w:r>
            <w:r>
              <w:rPr>
                <w:b/>
                <w:sz w:val="20"/>
              </w:rPr>
              <w:t>Literature</w:t>
            </w:r>
            <w:r>
              <w:rPr>
                <w:b/>
                <w:spacing w:val="-9"/>
                <w:sz w:val="20"/>
              </w:rPr>
              <w:t xml:space="preserve"> </w:t>
            </w:r>
            <w:r>
              <w:rPr>
                <w:b/>
                <w:spacing w:val="-2"/>
                <w:sz w:val="20"/>
              </w:rPr>
              <w:t>Skills</w:t>
            </w:r>
          </w:p>
        </w:tc>
        <w:tc>
          <w:tcPr>
            <w:tcW w:w="2664" w:type="dxa"/>
            <w:vMerge w:val="restart"/>
            <w:tcBorders>
              <w:left w:val="nil"/>
            </w:tcBorders>
            <w:shd w:val="clear" w:color="auto" w:fill="D9D9D9"/>
          </w:tcPr>
          <w:p w14:paraId="4E2F8C1F" w14:textId="77777777" w:rsidR="00EB7C74" w:rsidRDefault="00EB7C74">
            <w:pPr>
              <w:pStyle w:val="TableParagraph"/>
              <w:rPr>
                <w:rFonts w:ascii="Times New Roman"/>
                <w:sz w:val="18"/>
              </w:rPr>
            </w:pPr>
          </w:p>
        </w:tc>
        <w:tc>
          <w:tcPr>
            <w:tcW w:w="95" w:type="dxa"/>
            <w:vMerge w:val="restart"/>
            <w:tcBorders>
              <w:top w:val="single" w:sz="8" w:space="0" w:color="BEBEBE"/>
              <w:right w:val="nil"/>
            </w:tcBorders>
            <w:shd w:val="clear" w:color="auto" w:fill="D9D9D9"/>
          </w:tcPr>
          <w:p w14:paraId="111F685E" w14:textId="77777777" w:rsidR="00EB7C74" w:rsidRDefault="00EB7C74">
            <w:pPr>
              <w:pStyle w:val="TableParagraph"/>
              <w:rPr>
                <w:rFonts w:ascii="Times New Roman"/>
                <w:sz w:val="18"/>
              </w:rPr>
            </w:pPr>
          </w:p>
        </w:tc>
        <w:tc>
          <w:tcPr>
            <w:tcW w:w="220" w:type="dxa"/>
            <w:vMerge w:val="restart"/>
            <w:tcBorders>
              <w:top w:val="single" w:sz="8" w:space="0" w:color="BEBEBE"/>
              <w:left w:val="nil"/>
              <w:right w:val="nil"/>
            </w:tcBorders>
            <w:shd w:val="clear" w:color="auto" w:fill="D9D9D9"/>
          </w:tcPr>
          <w:p w14:paraId="7CF38F39" w14:textId="77777777" w:rsidR="00EB7C74" w:rsidRDefault="00EB7C74">
            <w:pPr>
              <w:pStyle w:val="TableParagraph"/>
              <w:rPr>
                <w:rFonts w:ascii="Times New Roman"/>
                <w:sz w:val="18"/>
              </w:rPr>
            </w:pPr>
          </w:p>
        </w:tc>
        <w:tc>
          <w:tcPr>
            <w:tcW w:w="563" w:type="dxa"/>
            <w:vMerge w:val="restart"/>
            <w:tcBorders>
              <w:top w:val="single" w:sz="8" w:space="0" w:color="BEBEBE"/>
              <w:left w:val="nil"/>
            </w:tcBorders>
            <w:shd w:val="clear" w:color="auto" w:fill="D9D9D9"/>
          </w:tcPr>
          <w:p w14:paraId="26CA7CF0" w14:textId="77777777" w:rsidR="00EB7C74" w:rsidRDefault="00EB7C74">
            <w:pPr>
              <w:pStyle w:val="TableParagraph"/>
              <w:rPr>
                <w:rFonts w:ascii="Times New Roman"/>
                <w:sz w:val="18"/>
              </w:rPr>
            </w:pPr>
          </w:p>
        </w:tc>
        <w:tc>
          <w:tcPr>
            <w:tcW w:w="193" w:type="dxa"/>
            <w:vMerge w:val="restart"/>
            <w:tcBorders>
              <w:right w:val="nil"/>
            </w:tcBorders>
            <w:shd w:val="clear" w:color="auto" w:fill="D9D9D9"/>
          </w:tcPr>
          <w:p w14:paraId="4127C726" w14:textId="77777777" w:rsidR="00EB7C74" w:rsidRDefault="00EB7C74">
            <w:pPr>
              <w:pStyle w:val="TableParagraph"/>
              <w:rPr>
                <w:rFonts w:ascii="Times New Roman"/>
                <w:sz w:val="18"/>
              </w:rPr>
            </w:pPr>
          </w:p>
        </w:tc>
        <w:tc>
          <w:tcPr>
            <w:tcW w:w="662" w:type="dxa"/>
            <w:gridSpan w:val="2"/>
            <w:vMerge w:val="restart"/>
            <w:tcBorders>
              <w:top w:val="single" w:sz="8" w:space="0" w:color="BEBEBE"/>
              <w:left w:val="nil"/>
            </w:tcBorders>
            <w:shd w:val="clear" w:color="auto" w:fill="D9D9D9"/>
          </w:tcPr>
          <w:p w14:paraId="2E0FCCFB" w14:textId="77777777" w:rsidR="00EB7C74" w:rsidRDefault="00EB7C74">
            <w:pPr>
              <w:pStyle w:val="TableParagraph"/>
              <w:rPr>
                <w:rFonts w:ascii="Times New Roman"/>
                <w:sz w:val="18"/>
              </w:rPr>
            </w:pPr>
          </w:p>
        </w:tc>
      </w:tr>
      <w:tr w:rsidR="00EB7C74" w14:paraId="5AA373D6" w14:textId="77777777">
        <w:trPr>
          <w:trHeight w:val="281"/>
        </w:trPr>
        <w:tc>
          <w:tcPr>
            <w:tcW w:w="276" w:type="dxa"/>
            <w:tcBorders>
              <w:top w:val="nil"/>
              <w:right w:val="nil"/>
            </w:tcBorders>
            <w:shd w:val="clear" w:color="auto" w:fill="D9D9D9"/>
          </w:tcPr>
          <w:p w14:paraId="7E5B8987" w14:textId="77777777" w:rsidR="00EB7C74" w:rsidRDefault="00C341EA">
            <w:pPr>
              <w:pStyle w:val="TableParagraph"/>
              <w:spacing w:line="141" w:lineRule="exact"/>
              <w:ind w:left="100"/>
              <w:rPr>
                <w:sz w:val="14"/>
              </w:rPr>
            </w:pPr>
            <w:r>
              <w:rPr>
                <w:w w:val="99"/>
                <w:sz w:val="14"/>
              </w:rPr>
              <w:t>.</w:t>
            </w:r>
          </w:p>
        </w:tc>
        <w:tc>
          <w:tcPr>
            <w:tcW w:w="5761" w:type="dxa"/>
            <w:vMerge/>
            <w:tcBorders>
              <w:top w:val="nil"/>
              <w:left w:val="nil"/>
              <w:right w:val="nil"/>
            </w:tcBorders>
            <w:shd w:val="clear" w:color="auto" w:fill="D9D9D9"/>
          </w:tcPr>
          <w:p w14:paraId="18B7EAAB" w14:textId="77777777" w:rsidR="00EB7C74" w:rsidRDefault="00EB7C74">
            <w:pPr>
              <w:rPr>
                <w:sz w:val="2"/>
                <w:szCs w:val="2"/>
              </w:rPr>
            </w:pPr>
          </w:p>
        </w:tc>
        <w:tc>
          <w:tcPr>
            <w:tcW w:w="2664" w:type="dxa"/>
            <w:vMerge/>
            <w:tcBorders>
              <w:top w:val="nil"/>
              <w:left w:val="nil"/>
            </w:tcBorders>
            <w:shd w:val="clear" w:color="auto" w:fill="D9D9D9"/>
          </w:tcPr>
          <w:p w14:paraId="62B267E1" w14:textId="77777777" w:rsidR="00EB7C74" w:rsidRDefault="00EB7C74">
            <w:pPr>
              <w:rPr>
                <w:sz w:val="2"/>
                <w:szCs w:val="2"/>
              </w:rPr>
            </w:pPr>
          </w:p>
        </w:tc>
        <w:tc>
          <w:tcPr>
            <w:tcW w:w="95" w:type="dxa"/>
            <w:vMerge/>
            <w:tcBorders>
              <w:top w:val="nil"/>
              <w:right w:val="nil"/>
            </w:tcBorders>
            <w:shd w:val="clear" w:color="auto" w:fill="D9D9D9"/>
          </w:tcPr>
          <w:p w14:paraId="714800B2" w14:textId="77777777" w:rsidR="00EB7C74" w:rsidRDefault="00EB7C74">
            <w:pPr>
              <w:rPr>
                <w:sz w:val="2"/>
                <w:szCs w:val="2"/>
              </w:rPr>
            </w:pPr>
          </w:p>
        </w:tc>
        <w:tc>
          <w:tcPr>
            <w:tcW w:w="220" w:type="dxa"/>
            <w:vMerge/>
            <w:tcBorders>
              <w:top w:val="nil"/>
              <w:left w:val="nil"/>
              <w:right w:val="nil"/>
            </w:tcBorders>
            <w:shd w:val="clear" w:color="auto" w:fill="D9D9D9"/>
          </w:tcPr>
          <w:p w14:paraId="724FA452" w14:textId="77777777" w:rsidR="00EB7C74" w:rsidRDefault="00EB7C74">
            <w:pPr>
              <w:rPr>
                <w:sz w:val="2"/>
                <w:szCs w:val="2"/>
              </w:rPr>
            </w:pPr>
          </w:p>
        </w:tc>
        <w:tc>
          <w:tcPr>
            <w:tcW w:w="563" w:type="dxa"/>
            <w:vMerge/>
            <w:tcBorders>
              <w:top w:val="nil"/>
              <w:left w:val="nil"/>
            </w:tcBorders>
            <w:shd w:val="clear" w:color="auto" w:fill="D9D9D9"/>
          </w:tcPr>
          <w:p w14:paraId="745FE123" w14:textId="77777777" w:rsidR="00EB7C74" w:rsidRDefault="00EB7C74">
            <w:pPr>
              <w:rPr>
                <w:sz w:val="2"/>
                <w:szCs w:val="2"/>
              </w:rPr>
            </w:pPr>
          </w:p>
        </w:tc>
        <w:tc>
          <w:tcPr>
            <w:tcW w:w="193" w:type="dxa"/>
            <w:vMerge/>
            <w:tcBorders>
              <w:top w:val="nil"/>
              <w:right w:val="nil"/>
            </w:tcBorders>
            <w:shd w:val="clear" w:color="auto" w:fill="D9D9D9"/>
          </w:tcPr>
          <w:p w14:paraId="1D4CE597" w14:textId="77777777" w:rsidR="00EB7C74" w:rsidRDefault="00EB7C74">
            <w:pPr>
              <w:rPr>
                <w:sz w:val="2"/>
                <w:szCs w:val="2"/>
              </w:rPr>
            </w:pPr>
          </w:p>
        </w:tc>
        <w:tc>
          <w:tcPr>
            <w:tcW w:w="662" w:type="dxa"/>
            <w:gridSpan w:val="2"/>
            <w:vMerge/>
            <w:tcBorders>
              <w:top w:val="nil"/>
              <w:left w:val="nil"/>
            </w:tcBorders>
            <w:shd w:val="clear" w:color="auto" w:fill="D9D9D9"/>
          </w:tcPr>
          <w:p w14:paraId="2A109EA9" w14:textId="77777777" w:rsidR="00EB7C74" w:rsidRDefault="00EB7C74">
            <w:pPr>
              <w:rPr>
                <w:sz w:val="2"/>
                <w:szCs w:val="2"/>
              </w:rPr>
            </w:pPr>
          </w:p>
        </w:tc>
      </w:tr>
      <w:tr w:rsidR="00EB7C74" w14:paraId="3653D1C1" w14:textId="77777777">
        <w:trPr>
          <w:trHeight w:val="1675"/>
        </w:trPr>
        <w:tc>
          <w:tcPr>
            <w:tcW w:w="8701" w:type="dxa"/>
            <w:gridSpan w:val="3"/>
            <w:shd w:val="clear" w:color="auto" w:fill="F3FFF3"/>
          </w:tcPr>
          <w:p w14:paraId="4B9FCCA8" w14:textId="77777777" w:rsidR="00EB7C74" w:rsidRDefault="00EB7C74">
            <w:pPr>
              <w:pStyle w:val="TableParagraph"/>
              <w:rPr>
                <w:rFonts w:ascii="Times New Roman"/>
                <w:sz w:val="18"/>
              </w:rPr>
            </w:pPr>
          </w:p>
        </w:tc>
        <w:tc>
          <w:tcPr>
            <w:tcW w:w="878" w:type="dxa"/>
            <w:gridSpan w:val="3"/>
            <w:shd w:val="clear" w:color="auto" w:fill="F3FFF3"/>
          </w:tcPr>
          <w:p w14:paraId="4C7B22CB" w14:textId="77777777" w:rsidR="00EB7C74" w:rsidRDefault="00EB7C74">
            <w:pPr>
              <w:pStyle w:val="TableParagraph"/>
              <w:spacing w:before="8"/>
              <w:rPr>
                <w:sz w:val="38"/>
              </w:rPr>
            </w:pPr>
          </w:p>
          <w:p w14:paraId="2AF2B6D1" w14:textId="77777777" w:rsidR="00EB7C74" w:rsidRDefault="00C341EA">
            <w:pPr>
              <w:pStyle w:val="TableParagraph"/>
              <w:spacing w:before="1"/>
              <w:ind w:left="175"/>
              <w:rPr>
                <w:sz w:val="32"/>
              </w:rPr>
            </w:pPr>
            <w:r>
              <w:rPr>
                <w:spacing w:val="-5"/>
                <w:sz w:val="32"/>
              </w:rPr>
              <w:t>20</w:t>
            </w:r>
          </w:p>
        </w:tc>
        <w:tc>
          <w:tcPr>
            <w:tcW w:w="855" w:type="dxa"/>
            <w:gridSpan w:val="3"/>
            <w:shd w:val="clear" w:color="auto" w:fill="F3FFF3"/>
          </w:tcPr>
          <w:p w14:paraId="3C5C2713" w14:textId="77777777" w:rsidR="00EB7C74" w:rsidRDefault="00EB7C74">
            <w:pPr>
              <w:pStyle w:val="TableParagraph"/>
              <w:rPr>
                <w:rFonts w:ascii="Times New Roman"/>
                <w:sz w:val="18"/>
              </w:rPr>
            </w:pPr>
          </w:p>
        </w:tc>
      </w:tr>
      <w:tr w:rsidR="00EB7C74" w14:paraId="2FE3A8AE" w14:textId="77777777">
        <w:trPr>
          <w:trHeight w:val="500"/>
        </w:trPr>
        <w:tc>
          <w:tcPr>
            <w:tcW w:w="276" w:type="dxa"/>
            <w:tcBorders>
              <w:right w:val="nil"/>
            </w:tcBorders>
            <w:shd w:val="clear" w:color="auto" w:fill="D9D9D9"/>
          </w:tcPr>
          <w:p w14:paraId="48A2A863" w14:textId="77777777" w:rsidR="00EB7C74" w:rsidRDefault="00C341EA">
            <w:pPr>
              <w:pStyle w:val="TableParagraph"/>
              <w:spacing w:line="215" w:lineRule="exact"/>
              <w:ind w:left="100" w:right="-15"/>
              <w:rPr>
                <w:b/>
                <w:sz w:val="20"/>
              </w:rPr>
            </w:pPr>
            <w:r>
              <w:rPr>
                <w:b/>
                <w:spacing w:val="-5"/>
                <w:sz w:val="20"/>
              </w:rPr>
              <w:t>2.</w:t>
            </w:r>
          </w:p>
        </w:tc>
        <w:tc>
          <w:tcPr>
            <w:tcW w:w="5761" w:type="dxa"/>
            <w:tcBorders>
              <w:left w:val="nil"/>
              <w:right w:val="nil"/>
            </w:tcBorders>
            <w:shd w:val="clear" w:color="auto" w:fill="D9D9D9"/>
          </w:tcPr>
          <w:p w14:paraId="2322BE8D" w14:textId="77777777" w:rsidR="00EB7C74" w:rsidRDefault="00C341EA">
            <w:pPr>
              <w:pStyle w:val="TableParagraph"/>
              <w:spacing w:line="215" w:lineRule="exact"/>
              <w:ind w:left="55"/>
              <w:rPr>
                <w:b/>
                <w:sz w:val="20"/>
              </w:rPr>
            </w:pPr>
            <w:r>
              <w:rPr>
                <w:b/>
                <w:sz w:val="20"/>
              </w:rPr>
              <w:t>Knowledge</w:t>
            </w:r>
            <w:r>
              <w:rPr>
                <w:b/>
                <w:spacing w:val="-11"/>
                <w:sz w:val="20"/>
              </w:rPr>
              <w:t xml:space="preserve"> </w:t>
            </w:r>
            <w:r>
              <w:rPr>
                <w:b/>
                <w:sz w:val="20"/>
              </w:rPr>
              <w:t>and</w:t>
            </w:r>
            <w:r>
              <w:rPr>
                <w:b/>
                <w:spacing w:val="-10"/>
                <w:sz w:val="20"/>
              </w:rPr>
              <w:t xml:space="preserve"> </w:t>
            </w:r>
            <w:r>
              <w:rPr>
                <w:b/>
                <w:sz w:val="20"/>
              </w:rPr>
              <w:t>Understanding</w:t>
            </w:r>
            <w:r>
              <w:rPr>
                <w:b/>
                <w:spacing w:val="-10"/>
                <w:sz w:val="20"/>
              </w:rPr>
              <w:t xml:space="preserve"> </w:t>
            </w:r>
            <w:r>
              <w:rPr>
                <w:b/>
                <w:spacing w:val="-2"/>
                <w:sz w:val="20"/>
              </w:rPr>
              <w:t>Skills</w:t>
            </w:r>
          </w:p>
        </w:tc>
        <w:tc>
          <w:tcPr>
            <w:tcW w:w="2664" w:type="dxa"/>
            <w:tcBorders>
              <w:left w:val="nil"/>
            </w:tcBorders>
            <w:shd w:val="clear" w:color="auto" w:fill="D9D9D9"/>
          </w:tcPr>
          <w:p w14:paraId="06F4DFDF" w14:textId="77777777" w:rsidR="00EB7C74" w:rsidRDefault="00EB7C74">
            <w:pPr>
              <w:pStyle w:val="TableParagraph"/>
              <w:rPr>
                <w:rFonts w:ascii="Times New Roman"/>
                <w:sz w:val="18"/>
              </w:rPr>
            </w:pPr>
          </w:p>
        </w:tc>
        <w:tc>
          <w:tcPr>
            <w:tcW w:w="95" w:type="dxa"/>
            <w:tcBorders>
              <w:right w:val="nil"/>
            </w:tcBorders>
            <w:shd w:val="clear" w:color="auto" w:fill="D9D9D9"/>
          </w:tcPr>
          <w:p w14:paraId="7B3D2DC6"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7511F4DF" w14:textId="77777777" w:rsidR="00EB7C74" w:rsidRDefault="00EB7C74">
            <w:pPr>
              <w:pStyle w:val="TableParagraph"/>
              <w:rPr>
                <w:rFonts w:ascii="Times New Roman"/>
                <w:sz w:val="18"/>
              </w:rPr>
            </w:pPr>
          </w:p>
        </w:tc>
        <w:tc>
          <w:tcPr>
            <w:tcW w:w="563" w:type="dxa"/>
            <w:tcBorders>
              <w:left w:val="nil"/>
            </w:tcBorders>
            <w:shd w:val="clear" w:color="auto" w:fill="D9D9D9"/>
          </w:tcPr>
          <w:p w14:paraId="4CEBF73D" w14:textId="77777777" w:rsidR="00EB7C74" w:rsidRDefault="00EB7C74">
            <w:pPr>
              <w:pStyle w:val="TableParagraph"/>
              <w:rPr>
                <w:rFonts w:ascii="Times New Roman"/>
                <w:sz w:val="18"/>
              </w:rPr>
            </w:pPr>
          </w:p>
        </w:tc>
        <w:tc>
          <w:tcPr>
            <w:tcW w:w="193" w:type="dxa"/>
            <w:tcBorders>
              <w:right w:val="nil"/>
            </w:tcBorders>
            <w:shd w:val="clear" w:color="auto" w:fill="D9D9D9"/>
          </w:tcPr>
          <w:p w14:paraId="1378AC1D"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176F9CEB" w14:textId="77777777" w:rsidR="00EB7C74" w:rsidRDefault="00EB7C74">
            <w:pPr>
              <w:pStyle w:val="TableParagraph"/>
              <w:rPr>
                <w:rFonts w:ascii="Times New Roman"/>
                <w:sz w:val="18"/>
              </w:rPr>
            </w:pPr>
          </w:p>
        </w:tc>
      </w:tr>
      <w:tr w:rsidR="00EB7C74" w14:paraId="13FBFEAF" w14:textId="77777777">
        <w:trPr>
          <w:trHeight w:val="1676"/>
        </w:trPr>
        <w:tc>
          <w:tcPr>
            <w:tcW w:w="8701" w:type="dxa"/>
            <w:gridSpan w:val="3"/>
            <w:shd w:val="clear" w:color="auto" w:fill="F3FFF3"/>
          </w:tcPr>
          <w:p w14:paraId="4BCAF5B9" w14:textId="77777777" w:rsidR="00EB7C74" w:rsidRDefault="00EB7C74">
            <w:pPr>
              <w:pStyle w:val="TableParagraph"/>
              <w:rPr>
                <w:rFonts w:ascii="Times New Roman"/>
                <w:sz w:val="18"/>
              </w:rPr>
            </w:pPr>
          </w:p>
        </w:tc>
        <w:tc>
          <w:tcPr>
            <w:tcW w:w="878" w:type="dxa"/>
            <w:gridSpan w:val="3"/>
            <w:shd w:val="clear" w:color="auto" w:fill="F3FFF3"/>
          </w:tcPr>
          <w:p w14:paraId="4441A43B" w14:textId="77777777" w:rsidR="00EB7C74" w:rsidRDefault="00C341EA">
            <w:pPr>
              <w:pStyle w:val="TableParagraph"/>
              <w:spacing w:line="355" w:lineRule="exact"/>
              <w:ind w:left="175"/>
              <w:rPr>
                <w:sz w:val="32"/>
              </w:rPr>
            </w:pPr>
            <w:r>
              <w:rPr>
                <w:spacing w:val="-5"/>
                <w:sz w:val="32"/>
              </w:rPr>
              <w:t>20</w:t>
            </w:r>
          </w:p>
        </w:tc>
        <w:tc>
          <w:tcPr>
            <w:tcW w:w="855" w:type="dxa"/>
            <w:gridSpan w:val="3"/>
            <w:shd w:val="clear" w:color="auto" w:fill="F3FFF3"/>
          </w:tcPr>
          <w:p w14:paraId="25464619" w14:textId="77777777" w:rsidR="00EB7C74" w:rsidRDefault="00EB7C74">
            <w:pPr>
              <w:pStyle w:val="TableParagraph"/>
              <w:rPr>
                <w:rFonts w:ascii="Times New Roman"/>
                <w:sz w:val="18"/>
              </w:rPr>
            </w:pPr>
          </w:p>
        </w:tc>
      </w:tr>
      <w:tr w:rsidR="00EB7C74" w14:paraId="3DFC10E4" w14:textId="77777777">
        <w:trPr>
          <w:trHeight w:val="500"/>
        </w:trPr>
        <w:tc>
          <w:tcPr>
            <w:tcW w:w="276" w:type="dxa"/>
            <w:tcBorders>
              <w:right w:val="nil"/>
            </w:tcBorders>
            <w:shd w:val="clear" w:color="auto" w:fill="D9D9D9"/>
          </w:tcPr>
          <w:p w14:paraId="45662BA2" w14:textId="77777777" w:rsidR="00EB7C74" w:rsidRDefault="00C341EA">
            <w:pPr>
              <w:pStyle w:val="TableParagraph"/>
              <w:spacing w:line="217" w:lineRule="exact"/>
              <w:ind w:left="100" w:right="-15"/>
              <w:rPr>
                <w:b/>
                <w:sz w:val="20"/>
              </w:rPr>
            </w:pPr>
            <w:r>
              <w:rPr>
                <w:b/>
                <w:spacing w:val="-5"/>
                <w:sz w:val="20"/>
              </w:rPr>
              <w:t>3.</w:t>
            </w:r>
          </w:p>
        </w:tc>
        <w:tc>
          <w:tcPr>
            <w:tcW w:w="5761" w:type="dxa"/>
            <w:tcBorders>
              <w:left w:val="nil"/>
              <w:right w:val="nil"/>
            </w:tcBorders>
            <w:shd w:val="clear" w:color="auto" w:fill="D9D9D9"/>
          </w:tcPr>
          <w:p w14:paraId="7BA4B832" w14:textId="77777777" w:rsidR="00EB7C74" w:rsidRDefault="00C341EA">
            <w:pPr>
              <w:pStyle w:val="TableParagraph"/>
              <w:spacing w:line="217" w:lineRule="exact"/>
              <w:ind w:left="55"/>
              <w:rPr>
                <w:b/>
                <w:sz w:val="20"/>
              </w:rPr>
            </w:pPr>
            <w:r>
              <w:rPr>
                <w:b/>
                <w:sz w:val="20"/>
              </w:rPr>
              <w:t>Cognitive</w:t>
            </w:r>
            <w:r>
              <w:rPr>
                <w:b/>
                <w:spacing w:val="-10"/>
                <w:sz w:val="20"/>
              </w:rPr>
              <w:t xml:space="preserve"> </w:t>
            </w:r>
            <w:r>
              <w:rPr>
                <w:b/>
                <w:sz w:val="20"/>
              </w:rPr>
              <w:t>and</w:t>
            </w:r>
            <w:r>
              <w:rPr>
                <w:b/>
                <w:spacing w:val="-9"/>
                <w:sz w:val="20"/>
              </w:rPr>
              <w:t xml:space="preserve"> </w:t>
            </w:r>
            <w:r>
              <w:rPr>
                <w:b/>
                <w:sz w:val="20"/>
              </w:rPr>
              <w:t>Intellectual</w:t>
            </w:r>
            <w:r>
              <w:rPr>
                <w:b/>
                <w:spacing w:val="-8"/>
                <w:sz w:val="20"/>
              </w:rPr>
              <w:t xml:space="preserve"> </w:t>
            </w:r>
            <w:r>
              <w:rPr>
                <w:b/>
                <w:spacing w:val="-2"/>
                <w:sz w:val="20"/>
              </w:rPr>
              <w:t>Skills</w:t>
            </w:r>
          </w:p>
        </w:tc>
        <w:tc>
          <w:tcPr>
            <w:tcW w:w="2664" w:type="dxa"/>
            <w:tcBorders>
              <w:left w:val="nil"/>
            </w:tcBorders>
            <w:shd w:val="clear" w:color="auto" w:fill="D9D9D9"/>
          </w:tcPr>
          <w:p w14:paraId="793B47E7" w14:textId="77777777" w:rsidR="00EB7C74" w:rsidRDefault="00EB7C74">
            <w:pPr>
              <w:pStyle w:val="TableParagraph"/>
              <w:rPr>
                <w:rFonts w:ascii="Times New Roman"/>
                <w:sz w:val="18"/>
              </w:rPr>
            </w:pPr>
          </w:p>
        </w:tc>
        <w:tc>
          <w:tcPr>
            <w:tcW w:w="95" w:type="dxa"/>
            <w:tcBorders>
              <w:right w:val="nil"/>
            </w:tcBorders>
            <w:shd w:val="clear" w:color="auto" w:fill="D9D9D9"/>
          </w:tcPr>
          <w:p w14:paraId="72425EED"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7740AD98" w14:textId="77777777" w:rsidR="00EB7C74" w:rsidRDefault="00EB7C74">
            <w:pPr>
              <w:pStyle w:val="TableParagraph"/>
              <w:rPr>
                <w:rFonts w:ascii="Times New Roman"/>
                <w:sz w:val="18"/>
              </w:rPr>
            </w:pPr>
          </w:p>
        </w:tc>
        <w:tc>
          <w:tcPr>
            <w:tcW w:w="563" w:type="dxa"/>
            <w:tcBorders>
              <w:left w:val="nil"/>
            </w:tcBorders>
            <w:shd w:val="clear" w:color="auto" w:fill="D9D9D9"/>
          </w:tcPr>
          <w:p w14:paraId="07509808" w14:textId="77777777" w:rsidR="00EB7C74" w:rsidRDefault="00EB7C74">
            <w:pPr>
              <w:pStyle w:val="TableParagraph"/>
              <w:rPr>
                <w:rFonts w:ascii="Times New Roman"/>
                <w:sz w:val="18"/>
              </w:rPr>
            </w:pPr>
          </w:p>
        </w:tc>
        <w:tc>
          <w:tcPr>
            <w:tcW w:w="193" w:type="dxa"/>
            <w:tcBorders>
              <w:right w:val="nil"/>
            </w:tcBorders>
            <w:shd w:val="clear" w:color="auto" w:fill="D9D9D9"/>
          </w:tcPr>
          <w:p w14:paraId="39E52F77"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285AC9CA" w14:textId="77777777" w:rsidR="00EB7C74" w:rsidRDefault="00EB7C74">
            <w:pPr>
              <w:pStyle w:val="TableParagraph"/>
              <w:rPr>
                <w:rFonts w:ascii="Times New Roman"/>
                <w:sz w:val="18"/>
              </w:rPr>
            </w:pPr>
          </w:p>
        </w:tc>
      </w:tr>
      <w:tr w:rsidR="00EB7C74" w14:paraId="0B11EBEA" w14:textId="77777777">
        <w:trPr>
          <w:trHeight w:val="1677"/>
        </w:trPr>
        <w:tc>
          <w:tcPr>
            <w:tcW w:w="8701" w:type="dxa"/>
            <w:gridSpan w:val="3"/>
            <w:shd w:val="clear" w:color="auto" w:fill="F3FFF3"/>
          </w:tcPr>
          <w:p w14:paraId="0A20D1C0" w14:textId="77777777" w:rsidR="00EB7C74" w:rsidRDefault="00EB7C74">
            <w:pPr>
              <w:pStyle w:val="TableParagraph"/>
              <w:rPr>
                <w:rFonts w:ascii="Times New Roman"/>
                <w:sz w:val="18"/>
              </w:rPr>
            </w:pPr>
          </w:p>
        </w:tc>
        <w:tc>
          <w:tcPr>
            <w:tcW w:w="878" w:type="dxa"/>
            <w:gridSpan w:val="3"/>
            <w:shd w:val="clear" w:color="auto" w:fill="F3FFF3"/>
          </w:tcPr>
          <w:p w14:paraId="281B5AD7" w14:textId="77777777" w:rsidR="00EB7C74" w:rsidRDefault="00EB7C74">
            <w:pPr>
              <w:pStyle w:val="TableParagraph"/>
              <w:spacing w:before="2"/>
              <w:rPr>
                <w:sz w:val="39"/>
              </w:rPr>
            </w:pPr>
          </w:p>
          <w:p w14:paraId="3C78A466"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7B47C307" w14:textId="77777777" w:rsidR="00EB7C74" w:rsidRDefault="00EB7C74">
            <w:pPr>
              <w:pStyle w:val="TableParagraph"/>
              <w:rPr>
                <w:rFonts w:ascii="Times New Roman"/>
                <w:sz w:val="18"/>
              </w:rPr>
            </w:pPr>
          </w:p>
        </w:tc>
      </w:tr>
      <w:tr w:rsidR="00EB7C74" w14:paraId="1C6B50F6" w14:textId="77777777">
        <w:trPr>
          <w:trHeight w:val="503"/>
        </w:trPr>
        <w:tc>
          <w:tcPr>
            <w:tcW w:w="276" w:type="dxa"/>
            <w:tcBorders>
              <w:right w:val="nil"/>
            </w:tcBorders>
            <w:shd w:val="clear" w:color="auto" w:fill="D9D9D9"/>
          </w:tcPr>
          <w:p w14:paraId="499439F6" w14:textId="77777777" w:rsidR="00EB7C74" w:rsidRDefault="00C341EA">
            <w:pPr>
              <w:pStyle w:val="TableParagraph"/>
              <w:spacing w:line="217" w:lineRule="exact"/>
              <w:ind w:left="100" w:right="-15"/>
              <w:rPr>
                <w:b/>
                <w:sz w:val="20"/>
              </w:rPr>
            </w:pPr>
            <w:r>
              <w:rPr>
                <w:b/>
                <w:spacing w:val="-5"/>
                <w:sz w:val="20"/>
              </w:rPr>
              <w:t>4.</w:t>
            </w:r>
          </w:p>
        </w:tc>
        <w:tc>
          <w:tcPr>
            <w:tcW w:w="5761" w:type="dxa"/>
            <w:tcBorders>
              <w:left w:val="nil"/>
              <w:right w:val="nil"/>
            </w:tcBorders>
            <w:shd w:val="clear" w:color="auto" w:fill="D9D9D9"/>
          </w:tcPr>
          <w:p w14:paraId="568076EB" w14:textId="77777777" w:rsidR="00EB7C74" w:rsidRDefault="00C341EA">
            <w:pPr>
              <w:pStyle w:val="TableParagraph"/>
              <w:spacing w:line="217" w:lineRule="exact"/>
              <w:ind w:left="55"/>
              <w:rPr>
                <w:b/>
                <w:sz w:val="20"/>
              </w:rPr>
            </w:pPr>
            <w:r>
              <w:rPr>
                <w:b/>
                <w:sz w:val="20"/>
              </w:rPr>
              <w:t>Practical</w:t>
            </w:r>
            <w:r>
              <w:rPr>
                <w:b/>
                <w:spacing w:val="-13"/>
                <w:sz w:val="20"/>
              </w:rPr>
              <w:t xml:space="preserve"> </w:t>
            </w:r>
            <w:r>
              <w:rPr>
                <w:b/>
                <w:sz w:val="20"/>
              </w:rPr>
              <w:t>Application</w:t>
            </w:r>
            <w:r>
              <w:rPr>
                <w:b/>
                <w:spacing w:val="-14"/>
                <w:sz w:val="20"/>
              </w:rPr>
              <w:t xml:space="preserve"> </w:t>
            </w:r>
            <w:r>
              <w:rPr>
                <w:b/>
                <w:spacing w:val="-2"/>
                <w:sz w:val="20"/>
              </w:rPr>
              <w:t>Skills</w:t>
            </w:r>
          </w:p>
        </w:tc>
        <w:tc>
          <w:tcPr>
            <w:tcW w:w="2664" w:type="dxa"/>
            <w:tcBorders>
              <w:left w:val="nil"/>
            </w:tcBorders>
            <w:shd w:val="clear" w:color="auto" w:fill="D9D9D9"/>
          </w:tcPr>
          <w:p w14:paraId="195F0C6F" w14:textId="77777777" w:rsidR="00EB7C74" w:rsidRDefault="00EB7C74">
            <w:pPr>
              <w:pStyle w:val="TableParagraph"/>
              <w:rPr>
                <w:rFonts w:ascii="Times New Roman"/>
                <w:sz w:val="18"/>
              </w:rPr>
            </w:pPr>
          </w:p>
        </w:tc>
        <w:tc>
          <w:tcPr>
            <w:tcW w:w="95" w:type="dxa"/>
            <w:tcBorders>
              <w:right w:val="nil"/>
            </w:tcBorders>
            <w:shd w:val="clear" w:color="auto" w:fill="D9D9D9"/>
          </w:tcPr>
          <w:p w14:paraId="6E6CC9D9"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5E888DA1" w14:textId="77777777" w:rsidR="00EB7C74" w:rsidRDefault="00EB7C74">
            <w:pPr>
              <w:pStyle w:val="TableParagraph"/>
              <w:rPr>
                <w:rFonts w:ascii="Times New Roman"/>
                <w:sz w:val="18"/>
              </w:rPr>
            </w:pPr>
          </w:p>
        </w:tc>
        <w:tc>
          <w:tcPr>
            <w:tcW w:w="563" w:type="dxa"/>
            <w:tcBorders>
              <w:left w:val="nil"/>
            </w:tcBorders>
            <w:shd w:val="clear" w:color="auto" w:fill="D9D9D9"/>
          </w:tcPr>
          <w:p w14:paraId="37AE46CF" w14:textId="77777777" w:rsidR="00EB7C74" w:rsidRDefault="00EB7C74">
            <w:pPr>
              <w:pStyle w:val="TableParagraph"/>
              <w:rPr>
                <w:rFonts w:ascii="Times New Roman"/>
                <w:sz w:val="18"/>
              </w:rPr>
            </w:pPr>
          </w:p>
        </w:tc>
        <w:tc>
          <w:tcPr>
            <w:tcW w:w="193" w:type="dxa"/>
            <w:tcBorders>
              <w:right w:val="nil"/>
            </w:tcBorders>
            <w:shd w:val="clear" w:color="auto" w:fill="D9D9D9"/>
          </w:tcPr>
          <w:p w14:paraId="33DF4D90"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18AF6967" w14:textId="77777777" w:rsidR="00EB7C74" w:rsidRDefault="00EB7C74">
            <w:pPr>
              <w:pStyle w:val="TableParagraph"/>
              <w:rPr>
                <w:rFonts w:ascii="Times New Roman"/>
                <w:sz w:val="18"/>
              </w:rPr>
            </w:pPr>
          </w:p>
        </w:tc>
      </w:tr>
      <w:tr w:rsidR="00EB7C74" w14:paraId="30754FB0" w14:textId="77777777">
        <w:trPr>
          <w:trHeight w:val="1675"/>
        </w:trPr>
        <w:tc>
          <w:tcPr>
            <w:tcW w:w="8701" w:type="dxa"/>
            <w:gridSpan w:val="3"/>
            <w:shd w:val="clear" w:color="auto" w:fill="F3FFF3"/>
          </w:tcPr>
          <w:p w14:paraId="5C0DBE37" w14:textId="77777777" w:rsidR="00EB7C74" w:rsidRDefault="00EB7C74">
            <w:pPr>
              <w:pStyle w:val="TableParagraph"/>
              <w:rPr>
                <w:rFonts w:ascii="Times New Roman"/>
                <w:sz w:val="18"/>
              </w:rPr>
            </w:pPr>
          </w:p>
        </w:tc>
        <w:tc>
          <w:tcPr>
            <w:tcW w:w="878" w:type="dxa"/>
            <w:gridSpan w:val="3"/>
            <w:shd w:val="clear" w:color="auto" w:fill="F3FFF3"/>
          </w:tcPr>
          <w:p w14:paraId="16471D73" w14:textId="77777777" w:rsidR="00EB7C74" w:rsidRDefault="00EB7C74">
            <w:pPr>
              <w:pStyle w:val="TableParagraph"/>
              <w:spacing w:before="11"/>
              <w:rPr>
                <w:sz w:val="38"/>
              </w:rPr>
            </w:pPr>
          </w:p>
          <w:p w14:paraId="4141739C"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06FCEF4F" w14:textId="77777777" w:rsidR="00EB7C74" w:rsidRDefault="00EB7C74">
            <w:pPr>
              <w:pStyle w:val="TableParagraph"/>
              <w:rPr>
                <w:rFonts w:ascii="Times New Roman"/>
                <w:sz w:val="18"/>
              </w:rPr>
            </w:pPr>
          </w:p>
        </w:tc>
      </w:tr>
      <w:tr w:rsidR="00EB7C74" w14:paraId="37E2C613" w14:textId="77777777">
        <w:trPr>
          <w:trHeight w:val="500"/>
        </w:trPr>
        <w:tc>
          <w:tcPr>
            <w:tcW w:w="276" w:type="dxa"/>
            <w:tcBorders>
              <w:right w:val="nil"/>
            </w:tcBorders>
            <w:shd w:val="clear" w:color="auto" w:fill="D9D9D9"/>
          </w:tcPr>
          <w:p w14:paraId="1F7EF04D" w14:textId="77777777" w:rsidR="00EB7C74" w:rsidRDefault="00C341EA">
            <w:pPr>
              <w:pStyle w:val="TableParagraph"/>
              <w:spacing w:line="217" w:lineRule="exact"/>
              <w:ind w:left="100" w:right="-15"/>
              <w:rPr>
                <w:b/>
                <w:sz w:val="20"/>
              </w:rPr>
            </w:pPr>
            <w:r>
              <w:rPr>
                <w:b/>
                <w:spacing w:val="-5"/>
                <w:sz w:val="20"/>
              </w:rPr>
              <w:t>5.</w:t>
            </w:r>
          </w:p>
        </w:tc>
        <w:tc>
          <w:tcPr>
            <w:tcW w:w="5761" w:type="dxa"/>
            <w:tcBorders>
              <w:left w:val="nil"/>
              <w:right w:val="nil"/>
            </w:tcBorders>
            <w:shd w:val="clear" w:color="auto" w:fill="D9D9D9"/>
          </w:tcPr>
          <w:p w14:paraId="63D579E2" w14:textId="77777777" w:rsidR="00EB7C74" w:rsidRDefault="00C341EA">
            <w:pPr>
              <w:pStyle w:val="TableParagraph"/>
              <w:spacing w:line="217" w:lineRule="exact"/>
              <w:ind w:left="55"/>
              <w:rPr>
                <w:b/>
                <w:sz w:val="20"/>
              </w:rPr>
            </w:pPr>
            <w:r>
              <w:rPr>
                <w:b/>
                <w:sz w:val="20"/>
              </w:rPr>
              <w:t>Transferable</w:t>
            </w:r>
            <w:r>
              <w:rPr>
                <w:b/>
                <w:spacing w:val="-8"/>
                <w:sz w:val="20"/>
              </w:rPr>
              <w:t xml:space="preserve"> </w:t>
            </w:r>
            <w:r>
              <w:rPr>
                <w:b/>
                <w:sz w:val="20"/>
              </w:rPr>
              <w:t>Skills</w:t>
            </w:r>
            <w:r>
              <w:rPr>
                <w:b/>
                <w:spacing w:val="-9"/>
                <w:sz w:val="20"/>
              </w:rPr>
              <w:t xml:space="preserve"> </w:t>
            </w:r>
            <w:r>
              <w:rPr>
                <w:b/>
                <w:sz w:val="20"/>
              </w:rPr>
              <w:t>for</w:t>
            </w:r>
            <w:r>
              <w:rPr>
                <w:b/>
                <w:spacing w:val="-8"/>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8"/>
                <w:sz w:val="20"/>
              </w:rPr>
              <w:t xml:space="preserve"> </w:t>
            </w:r>
            <w:r>
              <w:rPr>
                <w:b/>
                <w:spacing w:val="-2"/>
                <w:sz w:val="20"/>
              </w:rPr>
              <w:t>Practice</w:t>
            </w:r>
          </w:p>
        </w:tc>
        <w:tc>
          <w:tcPr>
            <w:tcW w:w="2664" w:type="dxa"/>
            <w:tcBorders>
              <w:left w:val="nil"/>
            </w:tcBorders>
            <w:shd w:val="clear" w:color="auto" w:fill="D9D9D9"/>
          </w:tcPr>
          <w:p w14:paraId="0FB1D0FC" w14:textId="77777777" w:rsidR="00EB7C74" w:rsidRDefault="00EB7C74">
            <w:pPr>
              <w:pStyle w:val="TableParagraph"/>
              <w:rPr>
                <w:rFonts w:ascii="Times New Roman"/>
                <w:sz w:val="18"/>
              </w:rPr>
            </w:pPr>
          </w:p>
        </w:tc>
        <w:tc>
          <w:tcPr>
            <w:tcW w:w="95" w:type="dxa"/>
            <w:tcBorders>
              <w:right w:val="nil"/>
            </w:tcBorders>
            <w:shd w:val="clear" w:color="auto" w:fill="D9D9D9"/>
          </w:tcPr>
          <w:p w14:paraId="33AB0D05"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441F3881" w14:textId="77777777" w:rsidR="00EB7C74" w:rsidRDefault="00EB7C74">
            <w:pPr>
              <w:pStyle w:val="TableParagraph"/>
              <w:rPr>
                <w:rFonts w:ascii="Times New Roman"/>
                <w:sz w:val="18"/>
              </w:rPr>
            </w:pPr>
          </w:p>
        </w:tc>
        <w:tc>
          <w:tcPr>
            <w:tcW w:w="563" w:type="dxa"/>
            <w:tcBorders>
              <w:left w:val="nil"/>
            </w:tcBorders>
            <w:shd w:val="clear" w:color="auto" w:fill="D9D9D9"/>
          </w:tcPr>
          <w:p w14:paraId="7CC795D6" w14:textId="77777777" w:rsidR="00EB7C74" w:rsidRDefault="00EB7C74">
            <w:pPr>
              <w:pStyle w:val="TableParagraph"/>
              <w:rPr>
                <w:rFonts w:ascii="Times New Roman"/>
                <w:sz w:val="18"/>
              </w:rPr>
            </w:pPr>
          </w:p>
        </w:tc>
        <w:tc>
          <w:tcPr>
            <w:tcW w:w="193" w:type="dxa"/>
            <w:tcBorders>
              <w:right w:val="nil"/>
            </w:tcBorders>
            <w:shd w:val="clear" w:color="auto" w:fill="D9D9D9"/>
          </w:tcPr>
          <w:p w14:paraId="0FCC1EF1"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24CBC21E" w14:textId="77777777" w:rsidR="00EB7C74" w:rsidRDefault="00EB7C74">
            <w:pPr>
              <w:pStyle w:val="TableParagraph"/>
              <w:rPr>
                <w:rFonts w:ascii="Times New Roman"/>
                <w:sz w:val="18"/>
              </w:rPr>
            </w:pPr>
          </w:p>
        </w:tc>
      </w:tr>
      <w:tr w:rsidR="00EB7C74" w14:paraId="1B0FAECB" w14:textId="77777777">
        <w:trPr>
          <w:trHeight w:val="1115"/>
        </w:trPr>
        <w:tc>
          <w:tcPr>
            <w:tcW w:w="8701" w:type="dxa"/>
            <w:gridSpan w:val="3"/>
            <w:shd w:val="clear" w:color="auto" w:fill="F3FFF3"/>
          </w:tcPr>
          <w:p w14:paraId="11D5A431" w14:textId="77777777" w:rsidR="00EB7C74" w:rsidRDefault="00EB7C74">
            <w:pPr>
              <w:pStyle w:val="TableParagraph"/>
              <w:rPr>
                <w:rFonts w:ascii="Times New Roman"/>
                <w:sz w:val="18"/>
              </w:rPr>
            </w:pPr>
          </w:p>
        </w:tc>
        <w:tc>
          <w:tcPr>
            <w:tcW w:w="878" w:type="dxa"/>
            <w:gridSpan w:val="3"/>
            <w:shd w:val="clear" w:color="auto" w:fill="F3FFF3"/>
          </w:tcPr>
          <w:p w14:paraId="4C08A4BF" w14:textId="77777777" w:rsidR="00EB7C74" w:rsidRDefault="00EB7C74">
            <w:pPr>
              <w:pStyle w:val="TableParagraph"/>
              <w:spacing w:before="4"/>
              <w:rPr>
                <w:sz w:val="39"/>
              </w:rPr>
            </w:pPr>
          </w:p>
          <w:p w14:paraId="02A50F07"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113E38A4" w14:textId="77777777" w:rsidR="00EB7C74" w:rsidRDefault="00EB7C74">
            <w:pPr>
              <w:pStyle w:val="TableParagraph"/>
              <w:rPr>
                <w:rFonts w:ascii="Times New Roman"/>
                <w:sz w:val="18"/>
              </w:rPr>
            </w:pPr>
          </w:p>
        </w:tc>
      </w:tr>
    </w:tbl>
    <w:p w14:paraId="43B1699A" w14:textId="77777777" w:rsidR="00EB7C74" w:rsidRDefault="00EB7C74">
      <w:pPr>
        <w:pStyle w:val="BodyText"/>
      </w:pPr>
    </w:p>
    <w:p w14:paraId="082D1A35" w14:textId="77777777" w:rsidR="00EB7C74" w:rsidRDefault="00EB7C74">
      <w:pPr>
        <w:pStyle w:val="BodyText"/>
      </w:pPr>
    </w:p>
    <w:p w14:paraId="45530DE3" w14:textId="77777777" w:rsidR="00EB7C74" w:rsidRDefault="00EB7C74">
      <w:pPr>
        <w:pStyle w:val="BodyText"/>
      </w:pPr>
    </w:p>
    <w:p w14:paraId="1E48A4DE" w14:textId="77777777" w:rsidR="00EB7C74" w:rsidRDefault="00EB7C74">
      <w:pPr>
        <w:pStyle w:val="BodyText"/>
      </w:pPr>
    </w:p>
    <w:p w14:paraId="63E9A599" w14:textId="77777777" w:rsidR="00EB7C74" w:rsidRDefault="00EB7C74">
      <w:pPr>
        <w:pStyle w:val="BodyText"/>
      </w:pPr>
    </w:p>
    <w:p w14:paraId="1582CD54" w14:textId="77777777" w:rsidR="00EB7C74" w:rsidRDefault="00EB7C74">
      <w:pPr>
        <w:pStyle w:val="BodyText"/>
        <w:spacing w:before="7"/>
        <w:rPr>
          <w:sz w:val="25"/>
        </w:rPr>
      </w:pPr>
    </w:p>
    <w:p w14:paraId="560BD4D3" w14:textId="77777777" w:rsidR="00EB7C74" w:rsidRDefault="00C341EA">
      <w:pPr>
        <w:ind w:left="4904" w:right="4894"/>
        <w:jc w:val="center"/>
        <w:rPr>
          <w:rFonts w:ascii="Times New Roman"/>
          <w:b/>
          <w:sz w:val="20"/>
        </w:rPr>
      </w:pPr>
      <w:r>
        <w:pict w14:anchorId="26A708B7">
          <v:group id="docshapegroup20" o:spid="_x0000_s1069" style="position:absolute;left:0;text-align:left;margin-left:35.4pt;margin-top:-223.9pt;width:1.7pt;height:1.75pt;z-index:15735296;mso-position-horizontal-relative:page" coordorigin="708,-4478" coordsize="34,35">
            <v:rect id="docshape21" o:spid="_x0000_s1071" style="position:absolute;left:715;top:-4471;width:19;height:20" fillcolor="black" stroked="f"/>
            <v:rect id="docshape22" o:spid="_x0000_s1070" style="position:absolute;left:715;top:-4471;width:19;height:20" filled="f" strokecolor="white"/>
            <w10:wrap anchorx="page"/>
          </v:group>
        </w:pict>
      </w:r>
      <w:r>
        <w:pict w14:anchorId="7106178A">
          <v:rect id="docshape23" o:spid="_x0000_s1068" style="position:absolute;left:0;text-align:left;margin-left:471.2pt;margin-top:-223.55pt;width:.95pt;height:1pt;z-index:-16212992;mso-position-horizontal-relative:page" filled="f" strokecolor="white">
            <w10:wrap anchorx="page"/>
          </v:rect>
        </w:pict>
      </w:r>
      <w:r>
        <w:pict w14:anchorId="11C1F8C7">
          <v:group id="docshapegroup24" o:spid="_x0000_s1065" style="position:absolute;left:0;text-align:left;margin-left:514.4pt;margin-top:-223.9pt;width:1.75pt;height:1.75pt;z-index:-16212480;mso-position-horizontal-relative:page" coordorigin="10288,-4478" coordsize="35,35">
            <v:rect id="docshape25" o:spid="_x0000_s1067" style="position:absolute;left:10295;top:-4471;width:20;height:20" fillcolor="black" stroked="f"/>
            <v:rect id="docshape26" o:spid="_x0000_s1066" style="position:absolute;left:10295;top:-4471;width:20;height:20" filled="f" strokecolor="white"/>
            <w10:wrap anchorx="page"/>
          </v:group>
        </w:pict>
      </w:r>
      <w:r>
        <w:pict w14:anchorId="5971B6A5">
          <v:group id="docshapegroup27" o:spid="_x0000_s1062" style="position:absolute;left:0;text-align:left;margin-left:557.7pt;margin-top:-223.9pt;width:1.7pt;height:1.75pt;z-index:15736832;mso-position-horizontal-relative:page" coordorigin="11154,-4478" coordsize="34,35">
            <v:rect id="docshape28" o:spid="_x0000_s1064" style="position:absolute;left:11162;top:-4471;width:19;height:20" fillcolor="black" stroked="f"/>
            <v:rect id="docshape29" o:spid="_x0000_s1063" style="position:absolute;left:11162;top:-4471;width:19;height:20" filled="f" strokecolor="white"/>
            <w10:wrap anchorx="page"/>
          </v:group>
        </w:pict>
      </w:r>
      <w:r>
        <w:pict w14:anchorId="7A78B54C">
          <v:group id="docshapegroup30" o:spid="_x0000_s1030" style="position:absolute;left:0;text-align:left;margin-left:29.5pt;margin-top:-64.95pt;width:536.05pt;height:39.25pt;z-index:15737344;mso-position-horizontal-relative:page" coordorigin="590,-1299" coordsize="10721,785">
            <v:shape id="docshape31" o:spid="_x0000_s1061" style="position:absolute;left:609;top:-1278;width:9624;height:356" coordorigin="610,-1278" coordsize="9624,356" o:spt="100" adj="0,,0" path="m730,-1278r-120,l610,-1105r120,l730,-1278xm6573,-1278r-5834,l739,-923r5834,l6573,-1278xm6693,-1278r-111,l6582,-1105r111,l6693,-1278xm6772,-1278r-70,l6702,-1105r70,l6772,-1278xm10123,-1278r-3342,l6781,-1105r3342,l10123,-1278xm10233,-1278r-110,l10123,-1105r110,l10233,-1278xe" fillcolor="#d9d9d9" stroked="f">
              <v:stroke joinstyle="round"/>
              <v:formulas/>
              <v:path arrowok="t" o:connecttype="segments"/>
            </v:shape>
            <v:shape id="docshape32" o:spid="_x0000_s1060" style="position:absolute;left:590;top:-1300;width:10721;height:195" coordorigin="590,-1299" coordsize="10721,195" o:spt="100" adj="0,,0" path="m6582,-1299r-5543,l1020,-1299r-252,l749,-1299r-19,l629,-1299r-19,l590,-1299r,19l590,-1280r,175l610,-1105r,-175l629,-1280r101,l749,-1280r19,l1020,-1280r19,l6582,-1280r,-19xm6601,-1299r-19,l6582,-1280r19,l6601,-1299xm6731,-1299r-19,l6693,-1299r-92,l6601,-1280r92,l6712,-1280r19,l6731,-1299xm9602,-1299r-2801,l6781,-1299r-50,l6731,-1280r50,l6801,-1280r2801,l9602,-1299xm9621,-1299r-19,l9602,-1280r19,l9621,-1299xm10142,-1299r-19,l9621,-1299r,19l10123,-1280r19,l10142,-1299xm10272,-1299r-20,l10233,-1299r-91,l10142,-1280r91,l10252,-1280r20,l10272,-1299xm10540,-1299r-19,l10341,-1299r,l10322,-1299r-50,l10272,-1280r50,l10341,-1280r,l10521,-1280r19,l10540,-1299xm11201,-1299r-19,l11182,-1299r-200,l10963,-1299r-202,l10742,-1299r-202,l10540,-1280r202,l10761,-1280r202,l10982,-1280r200,l11182,-1280r19,l11201,-1299xm11292,-1299r-91,l11201,-1280r91,l11292,-1299xm11311,-1299r-19,l11292,-1280r19,l11311,-1299xe" fillcolor="black" stroked="f">
              <v:stroke joinstyle="round"/>
              <v:formulas/>
              <v:path arrowok="t" o:connecttype="segments"/>
            </v:shape>
            <v:rect id="docshape33" o:spid="_x0000_s1059" style="position:absolute;left:729;top:-1281;width:20;height:176" fillcolor="#d9d9d9" stroked="f"/>
            <v:shape id="docshape34" o:spid="_x0000_s1058" style="position:absolute;left:6692;top:-1281;width:4619;height:176" coordorigin="6693,-1280" coordsize="4619,176" o:spt="100" adj="0,,0" path="m6712,-1280r-19,l6693,-1105r19,l6712,-1280xm10252,-1280r-19,l10233,-1105r19,l10252,-1280xm11311,-1280r-19,l11292,-1105r19,l11311,-1280xe" fillcolor="black" stroked="f">
              <v:stroke joinstyle="round"/>
              <v:formulas/>
              <v:path arrowok="t" o:connecttype="segments"/>
            </v:shape>
            <v:shape id="docshape35" o:spid="_x0000_s1057" style="position:absolute;left:609;top:-1105;width:9624;height:183" coordorigin="610,-1105" coordsize="9624,183" o:spt="100" adj="0,,0" path="m730,-1105r-120,l610,-1095r,172l730,-923r,-172l730,-1105xm6693,-1105r-111,l6582,-1095r,172l6693,-923r,-172l6693,-1105xm6772,-1105r-70,l6702,-1095r,172l6772,-923r,-172l6772,-1105xm10123,-1105r-3342,l6781,-923r3342,l10123,-1105xm10233,-1105r-110,l10123,-1095r,172l10233,-923r,-172l10233,-1105xe" fillcolor="#d9d9d9" stroked="f">
              <v:stroke joinstyle="round"/>
              <v:formulas/>
              <v:path arrowok="t" o:connecttype="segments"/>
            </v:shape>
            <v:rect id="docshape36" o:spid="_x0000_s1056" style="position:absolute;left:590;top:-1105;width:20;height:183" fillcolor="black" stroked="f"/>
            <v:rect id="docshape37" o:spid="_x0000_s1055" style="position:absolute;left:729;top:-1105;width:20;height:183" fillcolor="#d9d9d9" stroked="f"/>
            <v:shape id="docshape38" o:spid="_x0000_s1054" style="position:absolute;left:6692;top:-1105;width:4619;height:183" coordorigin="6693,-1105" coordsize="4619,183" o:spt="100" adj="0,,0" path="m6712,-1105r-19,l6693,-923r19,l6712,-1105xm10252,-1105r-19,l10233,-923r19,l10252,-1105xm11311,-1105r-19,l11292,-923r19,l11311,-1105xe" fillcolor="black" stroked="f">
              <v:stroke joinstyle="round"/>
              <v:formulas/>
              <v:path arrowok="t" o:connecttype="segments"/>
            </v:shape>
            <v:shape id="docshape39" o:spid="_x0000_s1053" style="position:absolute;left:609;top:-904;width:6083;height:118" coordorigin="610,-903" coordsize="6083,118" o:spt="100" adj="0,,0" path="m730,-903r-120,l610,-786r120,l730,-903xm6573,-903r-5834,l739,-786r5834,l6573,-903xm6693,-903r-111,l6582,-786r111,l6693,-903xe" fillcolor="#d9d9d9" stroked="f">
              <v:stroke joinstyle="round"/>
              <v:formulas/>
              <v:path arrowok="t" o:connecttype="segments"/>
            </v:shape>
            <v:rect id="docshape40" o:spid="_x0000_s1052" style="position:absolute;left:590;top:-923;width:20;height:20" fillcolor="black" stroked="f"/>
            <v:shape id="docshape41" o:spid="_x0000_s1051" style="position:absolute;left:609;top:-923;width:6083;height:20" coordorigin="610,-923" coordsize="6083,20" o:spt="100" adj="0,,0" path="m6601,-923r-19,l749,-923r-19,l610,-923r,20l730,-903r19,l6582,-903r19,l6601,-923xm6693,-923r-92,l6601,-903r92,l6693,-923xe" fillcolor="#d9d9d9" stroked="f">
              <v:stroke joinstyle="round"/>
              <v:formulas/>
              <v:path arrowok="t" o:connecttype="segments"/>
            </v:shape>
            <v:shape id="docshape42" o:spid="_x0000_s1050" style="position:absolute;left:590;top:-923;width:10721;height:137" coordorigin="590,-923" coordsize="10721,137" o:spt="100" adj="0,,0" path="m610,-903r-20,l590,-786r20,l610,-903xm9592,-923r-2791,l6781,-923r-69,l6693,-923r,20l6712,-903r69,l6801,-903r2791,l9592,-923xm9782,-923r-19,l9612,-923r-20,l9592,-903r20,l9763,-903r19,l9782,-923xm9981,-923r-19,l9782,-923r,20l9962,-903r19,l9981,-923xm10142,-923r-19,l9981,-923r,20l10123,-903r19,l10142,-923xm10252,-923r-19,l10142,-923r,20l10233,-903r19,l10252,-923xm11311,-923r-19,l11292,-903r19,l11311,-923xe" fillcolor="black" stroked="f">
              <v:stroke joinstyle="round"/>
              <v:formulas/>
              <v:path arrowok="t" o:connecttype="segments"/>
            </v:shape>
            <v:rect id="docshape43" o:spid="_x0000_s1049" style="position:absolute;left:729;top:-904;width:20;height:118" fillcolor="#d9d9d9" stroked="f"/>
            <v:shape id="docshape44" o:spid="_x0000_s1048" style="position:absolute;left:6692;top:-904;width:4619;height:118" coordorigin="6693,-903" coordsize="4619,118" o:spt="100" adj="0,,0" path="m6712,-903r-19,l6693,-786r19,l6712,-903xm9612,-903r-20,l9592,-786r20,l9612,-903xm10252,-903r-19,l10233,-786r19,l10252,-903xm11311,-903r-19,l11292,-786r19,l11311,-903xe" fillcolor="black" stroked="f">
              <v:stroke joinstyle="round"/>
              <v:formulas/>
              <v:path arrowok="t" o:connecttype="segments"/>
            </v:shape>
            <v:shape id="docshape45" o:spid="_x0000_s1047" style="position:absolute;left:609;top:-786;width:6083;height:185" coordorigin="610,-786" coordsize="6083,185" o:spt="100" adj="0,,0" path="m730,-786r-120,l610,-728r120,l730,-786xm6573,-786r-5834,l739,-601r5834,l6573,-786xm6693,-786r-111,l6582,-728r111,l6693,-786xe" fillcolor="#d9d9d9" stroked="f">
              <v:stroke joinstyle="round"/>
              <v:formulas/>
              <v:path arrowok="t" o:connecttype="segments"/>
            </v:shape>
            <v:rect id="docshape46" o:spid="_x0000_s1046" style="position:absolute;left:590;top:-786;width:20;height:58" fillcolor="black" stroked="f"/>
            <v:rect id="docshape47" o:spid="_x0000_s1045" style="position:absolute;left:729;top:-786;width:20;height:58" fillcolor="#d9d9d9" stroked="f"/>
            <v:shape id="docshape48" o:spid="_x0000_s1044" style="position:absolute;left:6692;top:-786;width:4619;height:58" coordorigin="6693,-786" coordsize="4619,58" o:spt="100" adj="0,,0" path="m6712,-786r-19,l6693,-728r19,l6712,-786xm9612,-786r-20,l9592,-728r20,l9612,-786xm10252,-786r-19,l10233,-728r19,l10252,-786xm11311,-786r-19,l11292,-728r19,l11311,-786xe" fillcolor="black" stroked="f">
              <v:stroke joinstyle="round"/>
              <v:formulas/>
              <v:path arrowok="t" o:connecttype="segments"/>
            </v:shape>
            <v:shape id="docshape49" o:spid="_x0000_s1043" style="position:absolute;left:609;top:-709;width:6083;height:108" coordorigin="610,-709" coordsize="6083,108" o:spt="100" adj="0,,0" path="m730,-709r-120,l610,-601r120,l730,-709xm6693,-709r-111,l6582,-601r111,l6693,-709xe" fillcolor="#d9d9d9" stroked="f">
              <v:stroke joinstyle="round"/>
              <v:formulas/>
              <v:path arrowok="t" o:connecttype="segments"/>
            </v:shape>
            <v:rect id="docshape50" o:spid="_x0000_s1042" style="position:absolute;left:590;top:-729;width:20;height:20" fillcolor="black" stroked="f"/>
            <v:shape id="docshape51" o:spid="_x0000_s1041" style="position:absolute;left:609;top:-729;width:6083;height:20" coordorigin="610,-728" coordsize="6083,20" o:spt="100" adj="0,,0" path="m749,-728r-19,l610,-728r,19l730,-709r19,l749,-728xm6693,-728r-111,l6582,-709r111,l6693,-728xe" fillcolor="#d9d9d9" stroked="f">
              <v:stroke joinstyle="round"/>
              <v:formulas/>
              <v:path arrowok="t" o:connecttype="segments"/>
            </v:shape>
            <v:shape id="docshape52" o:spid="_x0000_s1040" style="position:absolute;left:590;top:-729;width:10721;height:128" coordorigin="590,-728" coordsize="10721,128" o:spt="100" adj="0,,0" path="m610,-709r-20,l590,-601r20,l610,-709xm9592,-728r-2791,l6781,-728r-69,l6693,-728r,19l6712,-709r69,l6801,-709r2791,l9592,-728xm9782,-728r-19,l9612,-728r-20,l9592,-709r20,l9763,-709r19,l9782,-728xm9981,-728r-19,l9782,-728r,19l9962,-709r19,l9981,-728xm10142,-728r-19,l9981,-728r,19l10123,-709r19,l10142,-728xm10252,-728r-19,l10142,-728r,19l10233,-709r19,l10252,-728xm11311,-728r-19,l11292,-709r19,l11311,-728xe" fillcolor="black" stroked="f">
              <v:stroke joinstyle="round"/>
              <v:formulas/>
              <v:path arrowok="t" o:connecttype="segments"/>
            </v:shape>
            <v:rect id="docshape53" o:spid="_x0000_s1039" style="position:absolute;left:729;top:-709;width:20;height:108" fillcolor="#d9d9d9" stroked="f"/>
            <v:shape id="docshape54" o:spid="_x0000_s1038" style="position:absolute;left:6692;top:-709;width:4619;height:108" coordorigin="6693,-709" coordsize="4619,108" o:spt="100" adj="0,,0" path="m6712,-709r-19,l6693,-601r19,l6712,-709xm9612,-709r-20,l9592,-601r20,l9612,-709xm10252,-709r-19,l10233,-601r19,l10252,-709xm11311,-709r-19,l11292,-601r19,l11311,-709xe" fillcolor="black" stroked="f">
              <v:stroke joinstyle="round"/>
              <v:formulas/>
              <v:path arrowok="t" o:connecttype="segments"/>
            </v:shape>
            <v:shape id="docshape55" o:spid="_x0000_s1037" style="position:absolute;left:609;top:-601;width:6083;height:68" coordorigin="610,-601" coordsize="6083,68" o:spt="100" adj="0,,0" path="m730,-601r-120,l610,-591r,57l730,-534r,-57l730,-601xm1010,-601r-271,l739,-591r,57l1010,-534r,-57l1010,-601xm6693,-601r-111,l1020,-601r,10l1020,-534r5562,l6693,-534r,-57l6693,-601xe" fillcolor="#d9d9d9" stroked="f">
              <v:stroke joinstyle="round"/>
              <v:formulas/>
              <v:path arrowok="t" o:connecttype="segments"/>
            </v:shape>
            <v:rect id="docshape56" o:spid="_x0000_s1036" style="position:absolute;left:590;top:-601;width:20;height:68" fillcolor="black" stroked="f"/>
            <v:rect id="docshape57" o:spid="_x0000_s1035" style="position:absolute;left:729;top:-601;width:20;height:68" fillcolor="#d9d9d9" stroked="f"/>
            <v:shape id="docshape58" o:spid="_x0000_s1034" style="position:absolute;left:590;top:-601;width:10721;height:87" coordorigin="590,-601" coordsize="10721,87" o:spt="100" adj="0,,0" path="m6582,-534r-5543,l1020,-534r-252,l749,-534r-19,l629,-534r-19,l590,-534r,19l610,-515r19,l730,-515r19,l768,-515r252,l1039,-515r5543,l6582,-534xm6601,-534r-19,l6582,-515r19,l6601,-534xm6731,-534r-19,l6712,-601r-19,l6693,-534r-92,l6601,-515r92,l6712,-515r19,l6731,-534xm9441,-534r-2640,l6781,-534r-50,l6731,-515r50,l6801,-515r2640,l9441,-534xm9460,-534r-19,l9441,-515r19,l9460,-534xm9542,-534r-82,l9460,-515r82,l9542,-534xm9561,-534r-19,l9542,-515r19,l9561,-534xm9631,-534r-19,l9612,-601r-20,l9592,-534r-31,l9561,-515r31,l9612,-515r19,l9631,-534xm9782,-534r-19,l9631,-534r,19l9763,-515r19,l9782,-534xm9981,-534r-19,l9782,-534r,19l9962,-515r19,l9981,-534xm10142,-534r-19,l9981,-534r,19l10123,-515r19,l10142,-534xm10272,-534r-20,l10252,-601r-19,l10233,-534r-91,l10142,-515r91,l10252,-515r20,l10272,-534xm10540,-534r-19,l10341,-534r,l10322,-534r-50,l10272,-515r50,l10341,-515r,l10521,-515r19,l10540,-534xm11201,-534r-19,l11182,-534r-200,l10963,-534r-202,l10742,-534r-202,l10540,-515r202,l10761,-515r202,l10982,-515r200,l11182,-515r19,l11201,-534xm11292,-534r-91,l11201,-515r91,l11292,-534xm11311,-601r-19,l11292,-534r,19l11311,-515r,-19l11311,-601xe" fillcolor="black" stroked="f">
              <v:stroke joinstyle="round"/>
              <v:formulas/>
              <v:path arrowok="t" o:connecttype="segments"/>
            </v:shape>
            <v:shape id="docshape59" o:spid="_x0000_s1033" type="#_x0000_t202" style="position:absolute;left:739;top:-1169;width:5601;height:568" filled="f" stroked="f">
              <v:textbox inset="0,0,0,0">
                <w:txbxContent>
                  <w:p w14:paraId="48D2B792" w14:textId="77777777" w:rsidR="00EB7C74" w:rsidRDefault="00C341EA">
                    <w:pPr>
                      <w:spacing w:line="241" w:lineRule="exact"/>
                      <w:rPr>
                        <w:sz w:val="16"/>
                      </w:rPr>
                    </w:pPr>
                    <w:r>
                      <w:rPr>
                        <w:b/>
                      </w:rPr>
                      <w:t>Assessment</w:t>
                    </w:r>
                    <w:r>
                      <w:rPr>
                        <w:b/>
                        <w:spacing w:val="-9"/>
                      </w:rPr>
                      <w:t xml:space="preserve"> </w:t>
                    </w:r>
                    <w:r>
                      <w:rPr>
                        <w:b/>
                      </w:rPr>
                      <w:t>Mark</w:t>
                    </w:r>
                    <w:r>
                      <w:rPr>
                        <w:b/>
                        <w:spacing w:val="-8"/>
                      </w:rPr>
                      <w:t xml:space="preserve"> </w:t>
                    </w:r>
                    <w:r>
                      <w:t>(</w:t>
                    </w:r>
                    <w:r>
                      <w:rPr>
                        <w:sz w:val="16"/>
                      </w:rPr>
                      <w:t>Assessment</w:t>
                    </w:r>
                    <w:r>
                      <w:rPr>
                        <w:spacing w:val="-6"/>
                        <w:sz w:val="16"/>
                      </w:rPr>
                      <w:t xml:space="preserve"> </w:t>
                    </w:r>
                    <w:r>
                      <w:rPr>
                        <w:sz w:val="16"/>
                      </w:rPr>
                      <w:t>marks</w:t>
                    </w:r>
                    <w:r>
                      <w:rPr>
                        <w:spacing w:val="-6"/>
                        <w:sz w:val="16"/>
                      </w:rPr>
                      <w:t xml:space="preserve"> </w:t>
                    </w:r>
                    <w:r>
                      <w:rPr>
                        <w:sz w:val="16"/>
                      </w:rPr>
                      <w:t>are</w:t>
                    </w:r>
                    <w:r>
                      <w:rPr>
                        <w:spacing w:val="-7"/>
                        <w:sz w:val="16"/>
                      </w:rPr>
                      <w:t xml:space="preserve"> </w:t>
                    </w:r>
                    <w:r>
                      <w:rPr>
                        <w:sz w:val="16"/>
                      </w:rPr>
                      <w:t>subject</w:t>
                    </w:r>
                    <w:r>
                      <w:rPr>
                        <w:spacing w:val="-6"/>
                        <w:sz w:val="16"/>
                      </w:rPr>
                      <w:t xml:space="preserve"> </w:t>
                    </w:r>
                    <w:r>
                      <w:rPr>
                        <w:sz w:val="16"/>
                      </w:rPr>
                      <w:t>to</w:t>
                    </w:r>
                    <w:r>
                      <w:rPr>
                        <w:spacing w:val="-5"/>
                        <w:sz w:val="16"/>
                      </w:rPr>
                      <w:t xml:space="preserve"> </w:t>
                    </w:r>
                    <w:r>
                      <w:rPr>
                        <w:sz w:val="16"/>
                      </w:rPr>
                      <w:t>ratification</w:t>
                    </w:r>
                    <w:r>
                      <w:rPr>
                        <w:spacing w:val="-5"/>
                        <w:sz w:val="16"/>
                      </w:rPr>
                      <w:t xml:space="preserve"> </w:t>
                    </w:r>
                    <w:r>
                      <w:rPr>
                        <w:sz w:val="16"/>
                      </w:rPr>
                      <w:t>at</w:t>
                    </w:r>
                    <w:r>
                      <w:rPr>
                        <w:spacing w:val="-6"/>
                        <w:sz w:val="16"/>
                      </w:rPr>
                      <w:t xml:space="preserve"> </w:t>
                    </w:r>
                    <w:r>
                      <w:rPr>
                        <w:spacing w:val="-5"/>
                        <w:sz w:val="16"/>
                      </w:rPr>
                      <w:t>the</w:t>
                    </w:r>
                  </w:p>
                  <w:p w14:paraId="56D93833" w14:textId="77777777" w:rsidR="00EB7C74" w:rsidRDefault="00C341EA">
                    <w:pPr>
                      <w:spacing w:line="143" w:lineRule="exact"/>
                      <w:rPr>
                        <w:sz w:val="13"/>
                      </w:rPr>
                    </w:pPr>
                    <w:r>
                      <w:rPr>
                        <w:sz w:val="13"/>
                      </w:rPr>
                      <w:t>Exam</w:t>
                    </w:r>
                    <w:r>
                      <w:rPr>
                        <w:spacing w:val="-6"/>
                        <w:sz w:val="13"/>
                      </w:rPr>
                      <w:t xml:space="preserve"> </w:t>
                    </w:r>
                    <w:r>
                      <w:rPr>
                        <w:sz w:val="13"/>
                      </w:rPr>
                      <w:t>Board.</w:t>
                    </w:r>
                    <w:r>
                      <w:rPr>
                        <w:spacing w:val="26"/>
                        <w:sz w:val="13"/>
                      </w:rPr>
                      <w:t xml:space="preserve"> </w:t>
                    </w:r>
                    <w:r>
                      <w:rPr>
                        <w:sz w:val="13"/>
                      </w:rPr>
                      <w:t>These</w:t>
                    </w:r>
                    <w:r>
                      <w:rPr>
                        <w:spacing w:val="-5"/>
                        <w:sz w:val="13"/>
                      </w:rPr>
                      <w:t xml:space="preserve"> </w:t>
                    </w:r>
                    <w:r>
                      <w:rPr>
                        <w:sz w:val="13"/>
                      </w:rPr>
                      <w:t>comments</w:t>
                    </w:r>
                    <w:r>
                      <w:rPr>
                        <w:spacing w:val="-6"/>
                        <w:sz w:val="13"/>
                      </w:rPr>
                      <w:t xml:space="preserve"> </w:t>
                    </w:r>
                    <w:r>
                      <w:rPr>
                        <w:sz w:val="13"/>
                      </w:rPr>
                      <w:t>and</w:t>
                    </w:r>
                    <w:r>
                      <w:rPr>
                        <w:spacing w:val="-5"/>
                        <w:sz w:val="13"/>
                      </w:rPr>
                      <w:t xml:space="preserve"> </w:t>
                    </w:r>
                    <w:r>
                      <w:rPr>
                        <w:sz w:val="13"/>
                      </w:rPr>
                      <w:t>marks</w:t>
                    </w:r>
                    <w:r>
                      <w:rPr>
                        <w:spacing w:val="-6"/>
                        <w:sz w:val="13"/>
                      </w:rPr>
                      <w:t xml:space="preserve"> </w:t>
                    </w:r>
                    <w:r>
                      <w:rPr>
                        <w:sz w:val="13"/>
                      </w:rPr>
                      <w:t>are</w:t>
                    </w:r>
                    <w:r>
                      <w:rPr>
                        <w:spacing w:val="-5"/>
                        <w:sz w:val="13"/>
                      </w:rPr>
                      <w:t xml:space="preserve"> </w:t>
                    </w:r>
                    <w:r>
                      <w:rPr>
                        <w:sz w:val="13"/>
                      </w:rPr>
                      <w:t>to</w:t>
                    </w:r>
                    <w:r>
                      <w:rPr>
                        <w:spacing w:val="-6"/>
                        <w:sz w:val="13"/>
                      </w:rPr>
                      <w:t xml:space="preserve"> </w:t>
                    </w:r>
                    <w:r>
                      <w:rPr>
                        <w:sz w:val="13"/>
                      </w:rPr>
                      <w:t>give</w:t>
                    </w:r>
                    <w:r>
                      <w:rPr>
                        <w:spacing w:val="-6"/>
                        <w:sz w:val="13"/>
                      </w:rPr>
                      <w:t xml:space="preserve"> </w:t>
                    </w:r>
                    <w:r>
                      <w:rPr>
                        <w:sz w:val="13"/>
                      </w:rPr>
                      <w:t>feedback</w:t>
                    </w:r>
                    <w:r>
                      <w:rPr>
                        <w:spacing w:val="-5"/>
                        <w:sz w:val="13"/>
                      </w:rPr>
                      <w:t xml:space="preserve"> </w:t>
                    </w:r>
                    <w:r>
                      <w:rPr>
                        <w:sz w:val="13"/>
                      </w:rPr>
                      <w:t>on</w:t>
                    </w:r>
                    <w:r>
                      <w:rPr>
                        <w:spacing w:val="-6"/>
                        <w:sz w:val="13"/>
                      </w:rPr>
                      <w:t xml:space="preserve"> </w:t>
                    </w:r>
                    <w:r>
                      <w:rPr>
                        <w:sz w:val="13"/>
                      </w:rPr>
                      <w:t>module</w:t>
                    </w:r>
                    <w:r>
                      <w:rPr>
                        <w:spacing w:val="-5"/>
                        <w:sz w:val="13"/>
                      </w:rPr>
                      <w:t xml:space="preserve"> </w:t>
                    </w:r>
                    <w:r>
                      <w:rPr>
                        <w:spacing w:val="-4"/>
                        <w:sz w:val="13"/>
                      </w:rPr>
                      <w:t>work</w:t>
                    </w:r>
                  </w:p>
                  <w:p w14:paraId="664DE666" w14:textId="77777777" w:rsidR="00EB7C74" w:rsidRDefault="00C341EA">
                    <w:pPr>
                      <w:spacing w:line="183" w:lineRule="exact"/>
                      <w:rPr>
                        <w:sz w:val="16"/>
                      </w:rPr>
                    </w:pPr>
                    <w:r>
                      <w:rPr>
                        <w:sz w:val="16"/>
                      </w:rPr>
                      <w:t>and</w:t>
                    </w:r>
                    <w:r>
                      <w:rPr>
                        <w:spacing w:val="-6"/>
                        <w:sz w:val="16"/>
                      </w:rPr>
                      <w:t xml:space="preserve"> </w:t>
                    </w:r>
                    <w:r>
                      <w:rPr>
                        <w:sz w:val="16"/>
                      </w:rPr>
                      <w:t>are</w:t>
                    </w:r>
                    <w:r>
                      <w:rPr>
                        <w:spacing w:val="-4"/>
                        <w:sz w:val="16"/>
                      </w:rPr>
                      <w:t xml:space="preserve"> </w:t>
                    </w:r>
                    <w:r>
                      <w:rPr>
                        <w:sz w:val="16"/>
                      </w:rPr>
                      <w:t>for</w:t>
                    </w:r>
                    <w:r>
                      <w:rPr>
                        <w:spacing w:val="-4"/>
                        <w:sz w:val="16"/>
                      </w:rPr>
                      <w:t xml:space="preserve"> </w:t>
                    </w:r>
                    <w:r>
                      <w:rPr>
                        <w:sz w:val="16"/>
                      </w:rPr>
                      <w:t>guidance</w:t>
                    </w:r>
                    <w:r>
                      <w:rPr>
                        <w:spacing w:val="-7"/>
                        <w:sz w:val="16"/>
                      </w:rPr>
                      <w:t xml:space="preserve"> </w:t>
                    </w:r>
                    <w:r>
                      <w:rPr>
                        <w:sz w:val="16"/>
                      </w:rPr>
                      <w:t>only</w:t>
                    </w:r>
                    <w:r>
                      <w:rPr>
                        <w:spacing w:val="-2"/>
                        <w:sz w:val="16"/>
                      </w:rPr>
                      <w:t xml:space="preserve"> </w:t>
                    </w:r>
                    <w:r>
                      <w:rPr>
                        <w:sz w:val="16"/>
                      </w:rPr>
                      <w:t>until</w:t>
                    </w:r>
                    <w:r>
                      <w:rPr>
                        <w:spacing w:val="-5"/>
                        <w:sz w:val="16"/>
                      </w:rPr>
                      <w:t xml:space="preserve"> </w:t>
                    </w:r>
                    <w:r>
                      <w:rPr>
                        <w:sz w:val="16"/>
                      </w:rPr>
                      <w:t>they</w:t>
                    </w:r>
                    <w:r>
                      <w:rPr>
                        <w:spacing w:val="-2"/>
                        <w:sz w:val="16"/>
                      </w:rPr>
                      <w:t xml:space="preserve"> </w:t>
                    </w:r>
                    <w:r>
                      <w:rPr>
                        <w:sz w:val="16"/>
                      </w:rPr>
                      <w:t>are</w:t>
                    </w:r>
                    <w:r>
                      <w:rPr>
                        <w:spacing w:val="-6"/>
                        <w:sz w:val="16"/>
                      </w:rPr>
                      <w:t xml:space="preserve"> </w:t>
                    </w:r>
                    <w:r>
                      <w:rPr>
                        <w:sz w:val="16"/>
                      </w:rPr>
                      <w:t>confirmed.</w:t>
                    </w:r>
                    <w:r>
                      <w:rPr>
                        <w:spacing w:val="-2"/>
                        <w:sz w:val="16"/>
                      </w:rPr>
                      <w:t xml:space="preserve"> </w:t>
                    </w:r>
                    <w:r>
                      <w:rPr>
                        <w:spacing w:val="-10"/>
                        <w:sz w:val="16"/>
                      </w:rPr>
                      <w:t>)</w:t>
                    </w:r>
                  </w:p>
                </w:txbxContent>
              </v:textbox>
            </v:shape>
            <v:shape id="docshape60" o:spid="_x0000_s1032" type="#_x0000_t202" style="position:absolute;left:6781;top:-1285;width:2564;height:749" filled="f" stroked="f">
              <v:textbox inset="0,0,0,0">
                <w:txbxContent>
                  <w:p w14:paraId="1533C749" w14:textId="77777777" w:rsidR="00EB7C74" w:rsidRDefault="00C341EA">
                    <w:pPr>
                      <w:spacing w:line="235" w:lineRule="auto"/>
                      <w:rPr>
                        <w:b/>
                        <w:sz w:val="16"/>
                      </w:rPr>
                    </w:pPr>
                    <w:r>
                      <w:rPr>
                        <w:b/>
                        <w:sz w:val="16"/>
                      </w:rPr>
                      <w:t>Late</w:t>
                    </w:r>
                    <w:r>
                      <w:rPr>
                        <w:b/>
                        <w:spacing w:val="-9"/>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p w14:paraId="7E70E6D3" w14:textId="77777777" w:rsidR="00EB7C74" w:rsidRDefault="00C341EA">
                    <w:pPr>
                      <w:spacing w:before="9"/>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p w14:paraId="4C542C68" w14:textId="77777777" w:rsidR="00EB7C74" w:rsidRDefault="00C341EA">
                    <w:pPr>
                      <w:spacing w:before="10"/>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xbxContent>
              </v:textbox>
            </v:shape>
            <v:shape id="docshape61" o:spid="_x0000_s1031" type="#_x0000_t202" style="position:absolute;left:11004;top:-1010;width:198;height:223" filled="f" stroked="f">
              <v:textbox inset="0,0,0,0">
                <w:txbxContent>
                  <w:p w14:paraId="11CAD85A" w14:textId="77777777" w:rsidR="00EB7C74" w:rsidRDefault="00C341EA">
                    <w:pPr>
                      <w:spacing w:line="223" w:lineRule="exact"/>
                      <w:rPr>
                        <w:b/>
                        <w:sz w:val="20"/>
                      </w:rPr>
                    </w:pPr>
                    <w:r>
                      <w:rPr>
                        <w:b/>
                        <w:w w:val="99"/>
                        <w:sz w:val="20"/>
                      </w:rPr>
                      <w:t>%</w:t>
                    </w:r>
                  </w:p>
                </w:txbxContent>
              </v:textbox>
            </v:shape>
            <w10:wrap anchorx="page"/>
          </v:group>
        </w:pict>
      </w:r>
      <w:r>
        <w:rPr>
          <w:rFonts w:ascii="Times New Roman"/>
          <w:sz w:val="20"/>
        </w:rPr>
        <w:t>Page</w:t>
      </w:r>
      <w:r>
        <w:rPr>
          <w:rFonts w:ascii="Times New Roman"/>
          <w:spacing w:val="-1"/>
          <w:sz w:val="20"/>
        </w:rPr>
        <w:t xml:space="preserve"> </w:t>
      </w:r>
      <w:r>
        <w:rPr>
          <w:rFonts w:ascii="Times New Roman"/>
          <w:b/>
          <w:sz w:val="20"/>
        </w:rPr>
        <w:t xml:space="preserve">5 </w:t>
      </w:r>
      <w:r>
        <w:rPr>
          <w:rFonts w:ascii="Times New Roman"/>
          <w:sz w:val="20"/>
        </w:rPr>
        <w:t>of</w:t>
      </w:r>
      <w:r>
        <w:rPr>
          <w:rFonts w:ascii="Times New Roman"/>
          <w:spacing w:val="-2"/>
          <w:sz w:val="20"/>
        </w:rPr>
        <w:t xml:space="preserve"> </w:t>
      </w:r>
      <w:r>
        <w:rPr>
          <w:rFonts w:ascii="Times New Roman"/>
          <w:b/>
          <w:spacing w:val="-10"/>
          <w:sz w:val="20"/>
        </w:rPr>
        <w:t>9</w:t>
      </w:r>
    </w:p>
    <w:p w14:paraId="1EF07D2B" w14:textId="77777777" w:rsidR="00EB7C74" w:rsidRDefault="00EB7C74">
      <w:pPr>
        <w:jc w:val="center"/>
        <w:rPr>
          <w:rFonts w:ascii="Times New Roman"/>
          <w:sz w:val="20"/>
        </w:rPr>
        <w:sectPr w:rsidR="00EB7C74">
          <w:pgSz w:w="11900" w:h="16840"/>
          <w:pgMar w:top="960" w:right="580" w:bottom="280" w:left="580" w:header="720" w:footer="720" w:gutter="0"/>
          <w:cols w:space="720"/>
        </w:sectPr>
      </w:pPr>
    </w:p>
    <w:p w14:paraId="0AFE9E49" w14:textId="77777777" w:rsidR="00EB7C74" w:rsidRDefault="00C341EA">
      <w:pPr>
        <w:pStyle w:val="BodyText"/>
        <w:ind w:left="108"/>
        <w:rPr>
          <w:rFonts w:ascii="Times New Roman"/>
          <w:sz w:val="20"/>
        </w:rPr>
      </w:pPr>
      <w:r>
        <w:lastRenderedPageBreak/>
        <w:pict w14:anchorId="03D03141">
          <v:rect id="docshape62" o:spid="_x0000_s1029" style="position:absolute;left:0;text-align:left;margin-left:0;margin-top:0;width:841.9pt;height:594.95pt;z-index:-16210432;mso-position-horizontal-relative:page;mso-position-vertical-relative:page" fillcolor="#f3fff3" stroked="f">
            <w10:wrap anchorx="page" anchory="page"/>
          </v:rect>
        </w:pict>
      </w:r>
      <w:r>
        <w:rPr>
          <w:rFonts w:ascii="Times New Roman"/>
          <w:sz w:val="20"/>
        </w:rPr>
      </w:r>
      <w:r>
        <w:rPr>
          <w:rFonts w:ascii="Times New Roman"/>
          <w:sz w:val="20"/>
        </w:rPr>
        <w:pict w14:anchorId="084A8DE9">
          <v:shape id="docshape63" o:spid="_x0000_s1028" type="#_x0000_t202" style="width:769.5pt;height:23.2pt;mso-left-percent:-10001;mso-top-percent:-10001;mso-position-horizontal:absolute;mso-position-horizontal-relative:char;mso-position-vertical:absolute;mso-position-vertical-relative:line;mso-left-percent:-10001;mso-top-percent:-10001" fillcolor="#8db3e0" strokeweight=".48pt">
            <v:textbox inset="0,0,0,0">
              <w:txbxContent>
                <w:p w14:paraId="3B804E7B" w14:textId="77777777" w:rsidR="00EB7C74" w:rsidRDefault="00C341EA">
                  <w:pPr>
                    <w:spacing w:before="102"/>
                    <w:ind w:left="102"/>
                    <w:rPr>
                      <w:rFonts w:ascii="Calibri"/>
                      <w:b/>
                      <w:color w:val="000000"/>
                      <w:sz w:val="20"/>
                    </w:rPr>
                  </w:pPr>
                  <w:r>
                    <w:rPr>
                      <w:rFonts w:ascii="Calibri"/>
                      <w:b/>
                      <w:color w:val="2E3944"/>
                      <w:w w:val="95"/>
                      <w:sz w:val="20"/>
                    </w:rPr>
                    <w:t>GENERIC</w:t>
                  </w:r>
                  <w:r>
                    <w:rPr>
                      <w:rFonts w:ascii="Calibri"/>
                      <w:b/>
                      <w:color w:val="2E3944"/>
                      <w:spacing w:val="26"/>
                      <w:sz w:val="20"/>
                    </w:rPr>
                    <w:t xml:space="preserve"> </w:t>
                  </w:r>
                  <w:r>
                    <w:rPr>
                      <w:rFonts w:ascii="Calibri"/>
                      <w:b/>
                      <w:color w:val="2E3944"/>
                      <w:w w:val="95"/>
                      <w:sz w:val="20"/>
                    </w:rPr>
                    <w:t>ASSESSMENT</w:t>
                  </w:r>
                  <w:r>
                    <w:rPr>
                      <w:rFonts w:ascii="Calibri"/>
                      <w:b/>
                      <w:color w:val="2E3944"/>
                      <w:spacing w:val="30"/>
                      <w:sz w:val="20"/>
                    </w:rPr>
                    <w:t xml:space="preserve"> </w:t>
                  </w:r>
                  <w:r>
                    <w:rPr>
                      <w:rFonts w:ascii="Calibri"/>
                      <w:b/>
                      <w:color w:val="2E3944"/>
                      <w:spacing w:val="-2"/>
                      <w:w w:val="95"/>
                      <w:sz w:val="20"/>
                    </w:rPr>
                    <w:t>CRITERIA</w:t>
                  </w:r>
                </w:p>
              </w:txbxContent>
            </v:textbox>
            <w10:anchorlock/>
          </v:shape>
        </w:pict>
      </w:r>
    </w:p>
    <w:p w14:paraId="650B0AD1" w14:textId="77777777" w:rsidR="00EB7C74" w:rsidRDefault="00EB7C74">
      <w:pPr>
        <w:pStyle w:val="BodyText"/>
        <w:spacing w:before="5"/>
        <w:rPr>
          <w:rFonts w:ascii="Times New Roman"/>
          <w:b/>
          <w:sz w:val="1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22"/>
      </w:tblGrid>
      <w:tr w:rsidR="00EB7C74" w14:paraId="7F2835E2" w14:textId="77777777">
        <w:trPr>
          <w:trHeight w:val="210"/>
        </w:trPr>
        <w:tc>
          <w:tcPr>
            <w:tcW w:w="15422" w:type="dxa"/>
            <w:shd w:val="clear" w:color="auto" w:fill="8DB3E0"/>
          </w:tcPr>
          <w:p w14:paraId="73AAEBE2" w14:textId="77777777" w:rsidR="00EB7C74" w:rsidRDefault="00C341EA">
            <w:pPr>
              <w:pStyle w:val="TableParagraph"/>
              <w:spacing w:line="191" w:lineRule="exact"/>
              <w:ind w:left="112"/>
              <w:rPr>
                <w:b/>
                <w:sz w:val="20"/>
              </w:rPr>
            </w:pPr>
            <w:r>
              <w:rPr>
                <w:b/>
                <w:spacing w:val="-2"/>
                <w:sz w:val="20"/>
              </w:rPr>
              <w:t>Level</w:t>
            </w:r>
            <w:r>
              <w:rPr>
                <w:b/>
                <w:spacing w:val="-7"/>
                <w:sz w:val="20"/>
              </w:rPr>
              <w:t xml:space="preserve"> </w:t>
            </w:r>
            <w:r>
              <w:rPr>
                <w:b/>
                <w:spacing w:val="-10"/>
                <w:sz w:val="20"/>
              </w:rPr>
              <w:t>4</w:t>
            </w:r>
          </w:p>
        </w:tc>
      </w:tr>
      <w:tr w:rsidR="00EB7C74" w14:paraId="2AA539EC" w14:textId="77777777">
        <w:trPr>
          <w:trHeight w:val="1590"/>
        </w:trPr>
        <w:tc>
          <w:tcPr>
            <w:tcW w:w="15422" w:type="dxa"/>
            <w:shd w:val="clear" w:color="auto" w:fill="DAECF3"/>
          </w:tcPr>
          <w:p w14:paraId="44A817D0" w14:textId="77777777" w:rsidR="00EB7C74" w:rsidRDefault="00C341EA">
            <w:pPr>
              <w:pStyle w:val="TableParagraph"/>
              <w:ind w:left="112" w:right="29"/>
              <w:rPr>
                <w:sz w:val="20"/>
              </w:rPr>
            </w:pPr>
            <w:r>
              <w:rPr>
                <w:sz w:val="20"/>
              </w:rPr>
              <w:t>In</w:t>
            </w:r>
            <w:r>
              <w:rPr>
                <w:spacing w:val="-1"/>
                <w:sz w:val="20"/>
              </w:rPr>
              <w:t xml:space="preserve"> </w:t>
            </w:r>
            <w:r>
              <w:rPr>
                <w:sz w:val="20"/>
              </w:rPr>
              <w:t>accordance with the</w:t>
            </w:r>
            <w:r>
              <w:rPr>
                <w:spacing w:val="-3"/>
                <w:sz w:val="20"/>
              </w:rPr>
              <w:t xml:space="preserve"> </w:t>
            </w:r>
            <w:r>
              <w:rPr>
                <w:sz w:val="20"/>
              </w:rPr>
              <w:t>Framework for</w:t>
            </w:r>
            <w:r>
              <w:rPr>
                <w:spacing w:val="-2"/>
                <w:sz w:val="20"/>
              </w:rPr>
              <w:t xml:space="preserve"> </w:t>
            </w:r>
            <w:r>
              <w:rPr>
                <w:sz w:val="20"/>
              </w:rPr>
              <w:t>Higher Education Qualifications, at the end</w:t>
            </w:r>
            <w:r>
              <w:rPr>
                <w:spacing w:val="-3"/>
                <w:sz w:val="20"/>
              </w:rPr>
              <w:t xml:space="preserve"> </w:t>
            </w:r>
            <w:r>
              <w:rPr>
                <w:sz w:val="20"/>
              </w:rPr>
              <w:t>of Level</w:t>
            </w:r>
            <w:r>
              <w:rPr>
                <w:spacing w:val="-1"/>
                <w:sz w:val="20"/>
              </w:rPr>
              <w:t xml:space="preserve"> </w:t>
            </w:r>
            <w:r>
              <w:rPr>
                <w:sz w:val="20"/>
              </w:rPr>
              <w:t>4</w:t>
            </w:r>
            <w:r>
              <w:rPr>
                <w:spacing w:val="-3"/>
                <w:sz w:val="20"/>
              </w:rPr>
              <w:t xml:space="preserve"> </w:t>
            </w:r>
            <w:r>
              <w:rPr>
                <w:sz w:val="20"/>
              </w:rPr>
              <w:t>students will</w:t>
            </w:r>
            <w:r>
              <w:rPr>
                <w:spacing w:val="-1"/>
                <w:sz w:val="20"/>
              </w:rPr>
              <w:t xml:space="preserve"> </w:t>
            </w:r>
            <w:r>
              <w:rPr>
                <w:sz w:val="20"/>
              </w:rPr>
              <w:t>be expected</w:t>
            </w:r>
            <w:r>
              <w:rPr>
                <w:spacing w:val="-2"/>
                <w:sz w:val="20"/>
              </w:rPr>
              <w:t xml:space="preserve"> </w:t>
            </w:r>
            <w:r>
              <w:rPr>
                <w:sz w:val="20"/>
              </w:rPr>
              <w:t>to</w:t>
            </w:r>
            <w:r>
              <w:rPr>
                <w:spacing w:val="-1"/>
                <w:sz w:val="20"/>
              </w:rPr>
              <w:t xml:space="preserve"> </w:t>
            </w:r>
            <w:r>
              <w:rPr>
                <w:sz w:val="20"/>
              </w:rPr>
              <w:t>have demonstrated knowledge of the basic underlying</w:t>
            </w:r>
            <w:r>
              <w:rPr>
                <w:spacing w:val="-7"/>
                <w:sz w:val="20"/>
              </w:rPr>
              <w:t xml:space="preserve"> </w:t>
            </w:r>
            <w:r>
              <w:rPr>
                <w:sz w:val="20"/>
              </w:rPr>
              <w:t>concepts</w:t>
            </w:r>
            <w:r>
              <w:rPr>
                <w:spacing w:val="-1"/>
                <w:sz w:val="20"/>
              </w:rPr>
              <w:t xml:space="preserve"> </w:t>
            </w:r>
            <w:r>
              <w:rPr>
                <w:sz w:val="20"/>
              </w:rPr>
              <w:t>and</w:t>
            </w:r>
            <w:r>
              <w:rPr>
                <w:spacing w:val="-6"/>
                <w:sz w:val="20"/>
              </w:rPr>
              <w:t xml:space="preserve"> </w:t>
            </w:r>
            <w:r>
              <w:rPr>
                <w:sz w:val="20"/>
              </w:rPr>
              <w:t>principles</w:t>
            </w:r>
            <w:r>
              <w:rPr>
                <w:spacing w:val="-1"/>
                <w:sz w:val="20"/>
              </w:rPr>
              <w:t xml:space="preserve"> </w:t>
            </w:r>
            <w:r>
              <w:rPr>
                <w:sz w:val="20"/>
              </w:rPr>
              <w:t>of</w:t>
            </w:r>
            <w:r>
              <w:rPr>
                <w:spacing w:val="-8"/>
                <w:sz w:val="20"/>
              </w:rPr>
              <w:t xml:space="preserve"> </w:t>
            </w:r>
            <w:r>
              <w:rPr>
                <w:sz w:val="20"/>
              </w:rPr>
              <w:t>a</w:t>
            </w:r>
            <w:r>
              <w:rPr>
                <w:spacing w:val="-8"/>
                <w:sz w:val="20"/>
              </w:rPr>
              <w:t xml:space="preserve"> </w:t>
            </w:r>
            <w:r>
              <w:rPr>
                <w:sz w:val="20"/>
              </w:rPr>
              <w:t>subject,</w:t>
            </w:r>
            <w:r>
              <w:rPr>
                <w:spacing w:val="-4"/>
                <w:sz w:val="20"/>
              </w:rPr>
              <w:t xml:space="preserve"> </w:t>
            </w:r>
            <w:r>
              <w:rPr>
                <w:sz w:val="20"/>
              </w:rPr>
              <w:t>and</w:t>
            </w:r>
            <w:r>
              <w:rPr>
                <w:spacing w:val="-5"/>
                <w:sz w:val="20"/>
              </w:rPr>
              <w:t xml:space="preserve"> </w:t>
            </w:r>
            <w:r>
              <w:rPr>
                <w:sz w:val="20"/>
              </w:rPr>
              <w:t>an</w:t>
            </w:r>
            <w:r>
              <w:rPr>
                <w:spacing w:val="-6"/>
                <w:sz w:val="20"/>
              </w:rPr>
              <w:t xml:space="preserve"> </w:t>
            </w:r>
            <w:r>
              <w:rPr>
                <w:sz w:val="20"/>
              </w:rPr>
              <w:t>ability</w:t>
            </w:r>
            <w:r>
              <w:rPr>
                <w:spacing w:val="-2"/>
                <w:sz w:val="20"/>
              </w:rPr>
              <w:t xml:space="preserve"> </w:t>
            </w:r>
            <w:r>
              <w:rPr>
                <w:sz w:val="20"/>
              </w:rPr>
              <w:t>to</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8"/>
                <w:sz w:val="20"/>
              </w:rPr>
              <w:t xml:space="preserve"> </w:t>
            </w:r>
            <w:r>
              <w:rPr>
                <w:sz w:val="20"/>
              </w:rPr>
              <w:t>these</w:t>
            </w:r>
            <w:r>
              <w:rPr>
                <w:spacing w:val="-5"/>
                <w:sz w:val="20"/>
              </w:rPr>
              <w:t xml:space="preserve"> </w:t>
            </w:r>
            <w:r>
              <w:rPr>
                <w:sz w:val="20"/>
              </w:rPr>
              <w:t>within</w:t>
            </w:r>
            <w:r>
              <w:rPr>
                <w:spacing w:val="-5"/>
                <w:sz w:val="20"/>
              </w:rPr>
              <w:t xml:space="preserve"> </w:t>
            </w:r>
            <w:r>
              <w:rPr>
                <w:sz w:val="20"/>
              </w:rPr>
              <w:t>the</w:t>
            </w:r>
            <w:r>
              <w:rPr>
                <w:spacing w:val="-6"/>
                <w:sz w:val="20"/>
              </w:rPr>
              <w:t xml:space="preserve"> </w:t>
            </w:r>
            <w:r>
              <w:rPr>
                <w:sz w:val="20"/>
              </w:rPr>
              <w:t>context</w:t>
            </w:r>
            <w:r>
              <w:rPr>
                <w:spacing w:val="-3"/>
                <w:sz w:val="20"/>
              </w:rPr>
              <w:t xml:space="preserve"> </w:t>
            </w:r>
            <w:r>
              <w:rPr>
                <w:sz w:val="20"/>
              </w:rPr>
              <w:t>of</w:t>
            </w:r>
            <w:r>
              <w:rPr>
                <w:spacing w:val="-7"/>
                <w:sz w:val="20"/>
              </w:rPr>
              <w:t xml:space="preserve"> </w:t>
            </w:r>
            <w:r>
              <w:rPr>
                <w:sz w:val="20"/>
              </w:rPr>
              <w:t>that</w:t>
            </w:r>
            <w:r>
              <w:rPr>
                <w:spacing w:val="-3"/>
                <w:sz w:val="20"/>
              </w:rPr>
              <w:t xml:space="preserve"> </w:t>
            </w:r>
            <w:r>
              <w:rPr>
                <w:sz w:val="20"/>
              </w:rPr>
              <w:t>area</w:t>
            </w:r>
            <w:r>
              <w:rPr>
                <w:spacing w:val="-8"/>
                <w:sz w:val="20"/>
              </w:rPr>
              <w:t xml:space="preserve"> </w:t>
            </w:r>
            <w:r>
              <w:rPr>
                <w:sz w:val="20"/>
              </w:rPr>
              <w:t>of</w:t>
            </w:r>
            <w:r>
              <w:rPr>
                <w:spacing w:val="-8"/>
                <w:sz w:val="20"/>
              </w:rPr>
              <w:t xml:space="preserve"> </w:t>
            </w:r>
            <w:r>
              <w:rPr>
                <w:sz w:val="20"/>
              </w:rPr>
              <w:t>study.</w:t>
            </w:r>
            <w:r>
              <w:rPr>
                <w:spacing w:val="-8"/>
                <w:sz w:val="20"/>
              </w:rPr>
              <w:t xml:space="preserve"> </w:t>
            </w:r>
            <w:r>
              <w:rPr>
                <w:sz w:val="20"/>
              </w:rPr>
              <w:t>They</w:t>
            </w:r>
            <w:r>
              <w:rPr>
                <w:spacing w:val="-1"/>
                <w:sz w:val="20"/>
              </w:rPr>
              <w:t xml:space="preserve"> </w:t>
            </w:r>
            <w:r>
              <w:rPr>
                <w:sz w:val="20"/>
              </w:rPr>
              <w:t>should</w:t>
            </w:r>
            <w:r>
              <w:rPr>
                <w:spacing w:val="-1"/>
                <w:sz w:val="20"/>
              </w:rPr>
              <w:t xml:space="preserve"> </w:t>
            </w:r>
            <w:r>
              <w:rPr>
                <w:sz w:val="20"/>
              </w:rPr>
              <w:t>be</w:t>
            </w:r>
            <w:r>
              <w:rPr>
                <w:spacing w:val="-3"/>
                <w:sz w:val="20"/>
              </w:rPr>
              <w:t xml:space="preserve"> </w:t>
            </w:r>
            <w:r>
              <w:rPr>
                <w:sz w:val="20"/>
              </w:rPr>
              <w:t>able</w:t>
            </w:r>
            <w:r>
              <w:rPr>
                <w:spacing w:val="-5"/>
                <w:sz w:val="20"/>
              </w:rPr>
              <w:t xml:space="preserve"> </w:t>
            </w:r>
            <w:r>
              <w:rPr>
                <w:sz w:val="20"/>
              </w:rPr>
              <w:t>to</w:t>
            </w:r>
            <w:r>
              <w:rPr>
                <w:spacing w:val="-6"/>
                <w:sz w:val="20"/>
              </w:rPr>
              <w:t xml:space="preserve"> </w:t>
            </w:r>
            <w:r>
              <w:rPr>
                <w:sz w:val="20"/>
              </w:rPr>
              <w:t>present,</w:t>
            </w:r>
            <w:r>
              <w:rPr>
                <w:spacing w:val="-3"/>
                <w:sz w:val="20"/>
              </w:rPr>
              <w:t xml:space="preserve"> </w:t>
            </w:r>
            <w:r>
              <w:rPr>
                <w:sz w:val="20"/>
              </w:rPr>
              <w:t>evaluate and interpret qualitative</w:t>
            </w:r>
            <w:r>
              <w:rPr>
                <w:spacing w:val="-1"/>
                <w:sz w:val="20"/>
              </w:rPr>
              <w:t xml:space="preserve"> </w:t>
            </w:r>
            <w:r>
              <w:rPr>
                <w:sz w:val="20"/>
              </w:rPr>
              <w:t>and</w:t>
            </w:r>
            <w:r>
              <w:rPr>
                <w:spacing w:val="-1"/>
                <w:sz w:val="20"/>
              </w:rPr>
              <w:t xml:space="preserve"> </w:t>
            </w:r>
            <w:r>
              <w:rPr>
                <w:sz w:val="20"/>
              </w:rPr>
              <w:t>quantitative data in</w:t>
            </w:r>
            <w:r>
              <w:rPr>
                <w:spacing w:val="-2"/>
                <w:sz w:val="20"/>
              </w:rPr>
              <w:t xml:space="preserve"> </w:t>
            </w:r>
            <w:r>
              <w:rPr>
                <w:sz w:val="20"/>
              </w:rPr>
              <w:t>order to</w:t>
            </w:r>
            <w:r>
              <w:rPr>
                <w:spacing w:val="-2"/>
                <w:sz w:val="20"/>
              </w:rPr>
              <w:t xml:space="preserve"> </w:t>
            </w:r>
            <w:r>
              <w:rPr>
                <w:sz w:val="20"/>
              </w:rPr>
              <w:t>develop</w:t>
            </w:r>
            <w:r>
              <w:rPr>
                <w:spacing w:val="-3"/>
                <w:sz w:val="20"/>
              </w:rPr>
              <w:t xml:space="preserve"> </w:t>
            </w:r>
            <w:r>
              <w:rPr>
                <w:sz w:val="20"/>
              </w:rPr>
              <w:t>lines of</w:t>
            </w:r>
            <w:r>
              <w:rPr>
                <w:spacing w:val="-1"/>
                <w:sz w:val="20"/>
              </w:rPr>
              <w:t xml:space="preserve"> </w:t>
            </w:r>
            <w:r>
              <w:rPr>
                <w:sz w:val="20"/>
              </w:rPr>
              <w:t>argument</w:t>
            </w:r>
            <w:r>
              <w:rPr>
                <w:spacing w:val="-3"/>
                <w:sz w:val="20"/>
              </w:rPr>
              <w:t xml:space="preserve"> </w:t>
            </w:r>
            <w:r>
              <w:rPr>
                <w:sz w:val="20"/>
              </w:rPr>
              <w:t>and make</w:t>
            </w:r>
            <w:r>
              <w:rPr>
                <w:spacing w:val="-4"/>
                <w:sz w:val="20"/>
              </w:rPr>
              <w:t xml:space="preserve"> </w:t>
            </w:r>
            <w:r>
              <w:rPr>
                <w:sz w:val="20"/>
              </w:rPr>
              <w:t>sound</w:t>
            </w:r>
            <w:r>
              <w:rPr>
                <w:spacing w:val="-3"/>
                <w:sz w:val="20"/>
              </w:rPr>
              <w:t xml:space="preserve"> </w:t>
            </w:r>
            <w:r>
              <w:rPr>
                <w:sz w:val="20"/>
              </w:rPr>
              <w:t>judgements in</w:t>
            </w:r>
            <w:r>
              <w:rPr>
                <w:spacing w:val="-2"/>
                <w:sz w:val="20"/>
              </w:rPr>
              <w:t xml:space="preserve"> </w:t>
            </w:r>
            <w:r>
              <w:rPr>
                <w:sz w:val="20"/>
              </w:rPr>
              <w:t>accordance with basic theories and</w:t>
            </w:r>
            <w:r>
              <w:rPr>
                <w:spacing w:val="-4"/>
                <w:sz w:val="20"/>
              </w:rPr>
              <w:t xml:space="preserve"> </w:t>
            </w:r>
            <w:r>
              <w:rPr>
                <w:sz w:val="20"/>
              </w:rPr>
              <w:t>concepts of</w:t>
            </w:r>
            <w:r>
              <w:rPr>
                <w:spacing w:val="-4"/>
                <w:sz w:val="20"/>
              </w:rPr>
              <w:t xml:space="preserve"> </w:t>
            </w:r>
            <w:r>
              <w:rPr>
                <w:sz w:val="20"/>
              </w:rPr>
              <w:t>their subject(s) of</w:t>
            </w:r>
            <w:r>
              <w:rPr>
                <w:spacing w:val="-4"/>
                <w:sz w:val="20"/>
              </w:rPr>
              <w:t xml:space="preserve"> </w:t>
            </w:r>
            <w:r>
              <w:rPr>
                <w:sz w:val="20"/>
              </w:rPr>
              <w:t>study.</w:t>
            </w:r>
            <w:r>
              <w:rPr>
                <w:spacing w:val="-4"/>
                <w:sz w:val="20"/>
              </w:rPr>
              <w:t xml:space="preserve"> </w:t>
            </w:r>
            <w:r>
              <w:rPr>
                <w:sz w:val="20"/>
              </w:rPr>
              <w:t>They will</w:t>
            </w:r>
            <w:r>
              <w:rPr>
                <w:spacing w:val="-2"/>
                <w:sz w:val="20"/>
              </w:rPr>
              <w:t xml:space="preserve"> </w:t>
            </w:r>
            <w:r>
              <w:rPr>
                <w:sz w:val="20"/>
              </w:rPr>
              <w:t>have</w:t>
            </w:r>
            <w:r>
              <w:rPr>
                <w:spacing w:val="-1"/>
                <w:sz w:val="20"/>
              </w:rPr>
              <w:t xml:space="preserve"> </w:t>
            </w:r>
            <w:r>
              <w:rPr>
                <w:sz w:val="20"/>
              </w:rPr>
              <w:t>learned</w:t>
            </w:r>
            <w:r>
              <w:rPr>
                <w:spacing w:val="-3"/>
                <w:sz w:val="20"/>
              </w:rPr>
              <w:t xml:space="preserve"> </w:t>
            </w:r>
            <w:r>
              <w:rPr>
                <w:sz w:val="20"/>
              </w:rPr>
              <w:t>how</w:t>
            </w:r>
            <w:r>
              <w:rPr>
                <w:spacing w:val="-1"/>
                <w:sz w:val="20"/>
              </w:rPr>
              <w:t xml:space="preserve"> </w:t>
            </w:r>
            <w:r>
              <w:rPr>
                <w:sz w:val="20"/>
              </w:rPr>
              <w:t>to evaluate different approaches to</w:t>
            </w:r>
            <w:r>
              <w:rPr>
                <w:spacing w:val="-2"/>
                <w:sz w:val="20"/>
              </w:rPr>
              <w:t xml:space="preserve"> </w:t>
            </w:r>
            <w:r>
              <w:rPr>
                <w:sz w:val="20"/>
              </w:rPr>
              <w:t>solving problems, and</w:t>
            </w:r>
            <w:r>
              <w:rPr>
                <w:spacing w:val="-4"/>
                <w:sz w:val="20"/>
              </w:rPr>
              <w:t xml:space="preserve"> </w:t>
            </w:r>
            <w:r>
              <w:rPr>
                <w:sz w:val="20"/>
              </w:rPr>
              <w:t>will be able</w:t>
            </w:r>
            <w:r>
              <w:rPr>
                <w:spacing w:val="-5"/>
                <w:sz w:val="20"/>
              </w:rPr>
              <w:t xml:space="preserve"> </w:t>
            </w:r>
            <w:r>
              <w:rPr>
                <w:sz w:val="20"/>
              </w:rPr>
              <w:t>to</w:t>
            </w:r>
            <w:r>
              <w:rPr>
                <w:spacing w:val="-9"/>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4"/>
                <w:sz w:val="20"/>
              </w:rPr>
              <w:t xml:space="preserve"> </w:t>
            </w:r>
            <w:r>
              <w:rPr>
                <w:sz w:val="20"/>
              </w:rPr>
              <w:t>of</w:t>
            </w:r>
            <w:r>
              <w:rPr>
                <w:spacing w:val="-8"/>
                <w:sz w:val="20"/>
              </w:rPr>
              <w:t xml:space="preserve"> </w:t>
            </w:r>
            <w:r>
              <w:rPr>
                <w:sz w:val="20"/>
              </w:rPr>
              <w:t>their</w:t>
            </w:r>
            <w:r>
              <w:rPr>
                <w:spacing w:val="-7"/>
                <w:sz w:val="20"/>
              </w:rPr>
              <w:t xml:space="preserve"> </w:t>
            </w:r>
            <w:r>
              <w:rPr>
                <w:sz w:val="20"/>
              </w:rPr>
              <w:t>study/work accurately</w:t>
            </w:r>
            <w:r>
              <w:rPr>
                <w:spacing w:val="-3"/>
                <w:sz w:val="20"/>
              </w:rPr>
              <w:t xml:space="preserve"> </w:t>
            </w:r>
            <w:r>
              <w:rPr>
                <w:sz w:val="20"/>
              </w:rPr>
              <w:t>and</w:t>
            </w:r>
            <w:r>
              <w:rPr>
                <w:spacing w:val="-9"/>
                <w:sz w:val="20"/>
              </w:rPr>
              <w:t xml:space="preserve"> </w:t>
            </w:r>
            <w:r>
              <w:rPr>
                <w:sz w:val="20"/>
              </w:rPr>
              <w:t>reliably,</w:t>
            </w:r>
            <w:r>
              <w:rPr>
                <w:spacing w:val="-5"/>
                <w:sz w:val="20"/>
              </w:rPr>
              <w:t xml:space="preserve"> </w:t>
            </w:r>
            <w:r>
              <w:rPr>
                <w:sz w:val="20"/>
              </w:rPr>
              <w:t>and</w:t>
            </w:r>
            <w:r>
              <w:rPr>
                <w:spacing w:val="-3"/>
                <w:sz w:val="20"/>
              </w:rPr>
              <w:t xml:space="preserve"> </w:t>
            </w:r>
            <w:r>
              <w:rPr>
                <w:sz w:val="20"/>
              </w:rPr>
              <w:t>with</w:t>
            </w:r>
            <w:r>
              <w:rPr>
                <w:spacing w:val="-7"/>
                <w:sz w:val="20"/>
              </w:rPr>
              <w:t xml:space="preserve"> </w:t>
            </w:r>
            <w:r>
              <w:rPr>
                <w:sz w:val="20"/>
              </w:rPr>
              <w:t>structured</w:t>
            </w:r>
            <w:r>
              <w:rPr>
                <w:spacing w:val="-5"/>
                <w:sz w:val="20"/>
              </w:rPr>
              <w:t xml:space="preserve"> </w:t>
            </w:r>
            <w:r>
              <w:rPr>
                <w:sz w:val="20"/>
              </w:rPr>
              <w:t>and</w:t>
            </w:r>
            <w:r>
              <w:rPr>
                <w:spacing w:val="-9"/>
                <w:sz w:val="20"/>
              </w:rPr>
              <w:t xml:space="preserve"> </w:t>
            </w:r>
            <w:r>
              <w:rPr>
                <w:sz w:val="20"/>
              </w:rPr>
              <w:t>coherent</w:t>
            </w:r>
            <w:r>
              <w:rPr>
                <w:spacing w:val="-6"/>
                <w:sz w:val="20"/>
              </w:rPr>
              <w:t xml:space="preserve"> </w:t>
            </w:r>
            <w:r>
              <w:rPr>
                <w:sz w:val="20"/>
              </w:rPr>
              <w:t>arguments.</w:t>
            </w:r>
            <w:r>
              <w:rPr>
                <w:spacing w:val="-11"/>
                <w:sz w:val="20"/>
              </w:rPr>
              <w:t xml:space="preserve"> </w:t>
            </w:r>
            <w:r>
              <w:rPr>
                <w:rFonts w:ascii="Times New Roman"/>
                <w:sz w:val="20"/>
              </w:rPr>
              <w:t>They</w:t>
            </w:r>
            <w:r>
              <w:rPr>
                <w:rFonts w:ascii="Times New Roman"/>
                <w:spacing w:val="-1"/>
                <w:sz w:val="20"/>
              </w:rPr>
              <w:t xml:space="preserve"> </w:t>
            </w:r>
            <w:r>
              <w:rPr>
                <w:rFonts w:ascii="Times New Roman"/>
                <w:sz w:val="20"/>
              </w:rPr>
              <w:t>will</w:t>
            </w:r>
            <w:r>
              <w:rPr>
                <w:rFonts w:ascii="Times New Roman"/>
                <w:spacing w:val="-5"/>
                <w:sz w:val="20"/>
              </w:rPr>
              <w:t xml:space="preserve"> </w:t>
            </w:r>
            <w:r>
              <w:rPr>
                <w:rFonts w:ascii="Times New Roman"/>
                <w:sz w:val="20"/>
              </w:rPr>
              <w:t>be</w:t>
            </w:r>
            <w:r>
              <w:rPr>
                <w:rFonts w:ascii="Times New Roman"/>
                <w:spacing w:val="-5"/>
                <w:sz w:val="20"/>
              </w:rPr>
              <w:t xml:space="preserve"> </w:t>
            </w:r>
            <w:r>
              <w:rPr>
                <w:rFonts w:ascii="Times New Roman"/>
                <w:sz w:val="20"/>
              </w:rPr>
              <w:t>able</w:t>
            </w:r>
            <w:r>
              <w:rPr>
                <w:rFonts w:ascii="Times New Roman"/>
                <w:spacing w:val="-5"/>
                <w:sz w:val="20"/>
              </w:rPr>
              <w:t xml:space="preserve"> </w:t>
            </w:r>
            <w:r>
              <w:rPr>
                <w:rFonts w:ascii="Times New Roman"/>
                <w:sz w:val="20"/>
              </w:rPr>
              <w:t>to</w:t>
            </w:r>
            <w:r>
              <w:rPr>
                <w:rFonts w:ascii="Times New Roman"/>
                <w:spacing w:val="-2"/>
                <w:sz w:val="20"/>
              </w:rPr>
              <w:t xml:space="preserve"> </w:t>
            </w:r>
            <w:r>
              <w:rPr>
                <w:sz w:val="20"/>
              </w:rPr>
              <w:t>undertake</w:t>
            </w:r>
            <w:r>
              <w:rPr>
                <w:spacing w:val="-6"/>
                <w:sz w:val="20"/>
              </w:rPr>
              <w:t xml:space="preserve"> </w:t>
            </w:r>
            <w:r>
              <w:rPr>
                <w:sz w:val="20"/>
              </w:rPr>
              <w:t>further training and</w:t>
            </w:r>
            <w:r>
              <w:rPr>
                <w:spacing w:val="-1"/>
                <w:sz w:val="20"/>
              </w:rPr>
              <w:t xml:space="preserve"> </w:t>
            </w:r>
            <w:r>
              <w:rPr>
                <w:sz w:val="20"/>
              </w:rPr>
              <w:t>develop new skill</w:t>
            </w:r>
            <w:r>
              <w:rPr>
                <w:sz w:val="20"/>
              </w:rPr>
              <w:t>s within a</w:t>
            </w:r>
            <w:r>
              <w:rPr>
                <w:spacing w:val="-3"/>
                <w:sz w:val="20"/>
              </w:rPr>
              <w:t xml:space="preserve"> </w:t>
            </w:r>
            <w:r>
              <w:rPr>
                <w:sz w:val="20"/>
              </w:rPr>
              <w:t>structured and</w:t>
            </w:r>
            <w:r>
              <w:rPr>
                <w:spacing w:val="-1"/>
                <w:sz w:val="20"/>
              </w:rPr>
              <w:t xml:space="preserve"> </w:t>
            </w:r>
            <w:r>
              <w:rPr>
                <w:sz w:val="20"/>
              </w:rPr>
              <w:t>managed environment and will have the qualities and transferable skills necessary for employment</w:t>
            </w:r>
          </w:p>
          <w:p w14:paraId="7FA65203" w14:textId="77777777" w:rsidR="00EB7C74" w:rsidRDefault="00C341EA">
            <w:pPr>
              <w:pStyle w:val="TableParagraph"/>
              <w:spacing w:line="191" w:lineRule="exact"/>
              <w:ind w:left="112"/>
              <w:rPr>
                <w:sz w:val="20"/>
              </w:rPr>
            </w:pPr>
            <w:r>
              <w:rPr>
                <w:w w:val="95"/>
                <w:sz w:val="20"/>
              </w:rPr>
              <w:t>requiring</w:t>
            </w:r>
            <w:r>
              <w:rPr>
                <w:spacing w:val="8"/>
                <w:sz w:val="20"/>
              </w:rPr>
              <w:t xml:space="preserve"> </w:t>
            </w:r>
            <w:r>
              <w:rPr>
                <w:w w:val="95"/>
                <w:sz w:val="20"/>
              </w:rPr>
              <w:t>the</w:t>
            </w:r>
            <w:r>
              <w:rPr>
                <w:spacing w:val="10"/>
                <w:sz w:val="20"/>
              </w:rPr>
              <w:t xml:space="preserve"> </w:t>
            </w:r>
            <w:r>
              <w:rPr>
                <w:w w:val="95"/>
                <w:sz w:val="20"/>
              </w:rPr>
              <w:t>exercise</w:t>
            </w:r>
            <w:r>
              <w:rPr>
                <w:spacing w:val="6"/>
                <w:sz w:val="20"/>
              </w:rPr>
              <w:t xml:space="preserve"> </w:t>
            </w:r>
            <w:r>
              <w:rPr>
                <w:w w:val="95"/>
                <w:sz w:val="20"/>
              </w:rPr>
              <w:t>of</w:t>
            </w:r>
            <w:r>
              <w:rPr>
                <w:spacing w:val="7"/>
                <w:sz w:val="20"/>
              </w:rPr>
              <w:t xml:space="preserve"> </w:t>
            </w:r>
            <w:r>
              <w:rPr>
                <w:w w:val="95"/>
                <w:sz w:val="20"/>
              </w:rPr>
              <w:t>some</w:t>
            </w:r>
            <w:r>
              <w:rPr>
                <w:spacing w:val="10"/>
                <w:sz w:val="20"/>
              </w:rPr>
              <w:t xml:space="preserve"> </w:t>
            </w:r>
            <w:r>
              <w:rPr>
                <w:w w:val="95"/>
                <w:sz w:val="20"/>
              </w:rPr>
              <w:t>personal</w:t>
            </w:r>
            <w:r>
              <w:rPr>
                <w:spacing w:val="2"/>
                <w:sz w:val="20"/>
              </w:rPr>
              <w:t xml:space="preserve"> </w:t>
            </w:r>
            <w:r>
              <w:rPr>
                <w:spacing w:val="-2"/>
                <w:w w:val="95"/>
                <w:sz w:val="20"/>
              </w:rPr>
              <w:t>responsibility.</w:t>
            </w:r>
          </w:p>
        </w:tc>
      </w:tr>
    </w:tbl>
    <w:p w14:paraId="1FABDDE4" w14:textId="77777777" w:rsidR="00EB7C74" w:rsidRDefault="00EB7C74">
      <w:pPr>
        <w:pStyle w:val="BodyText"/>
        <w:spacing w:before="2"/>
        <w:rPr>
          <w:rFonts w:ascii="Times New Roman"/>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0"/>
        <w:gridCol w:w="1934"/>
        <w:gridCol w:w="1930"/>
        <w:gridCol w:w="1930"/>
        <w:gridCol w:w="1933"/>
        <w:gridCol w:w="1933"/>
        <w:gridCol w:w="1928"/>
      </w:tblGrid>
      <w:tr w:rsidR="00EB7C74" w14:paraId="2B18F5DF" w14:textId="77777777">
        <w:trPr>
          <w:trHeight w:val="414"/>
        </w:trPr>
        <w:tc>
          <w:tcPr>
            <w:tcW w:w="1930" w:type="dxa"/>
            <w:shd w:val="clear" w:color="auto" w:fill="8DB3E0"/>
          </w:tcPr>
          <w:p w14:paraId="1F6C2E6D" w14:textId="77777777" w:rsidR="00EB7C74" w:rsidRDefault="00C341EA">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30" w:type="dxa"/>
            <w:shd w:val="clear" w:color="auto" w:fill="8DB3E0"/>
          </w:tcPr>
          <w:p w14:paraId="143DC0BA" w14:textId="77777777" w:rsidR="00EB7C74" w:rsidRDefault="00C341EA">
            <w:pPr>
              <w:pStyle w:val="TableParagraph"/>
              <w:spacing w:before="102"/>
              <w:ind w:left="885"/>
              <w:rPr>
                <w:b/>
                <w:sz w:val="18"/>
              </w:rPr>
            </w:pPr>
            <w:r>
              <w:rPr>
                <w:b/>
                <w:spacing w:val="-4"/>
                <w:sz w:val="18"/>
              </w:rPr>
              <w:t>FAIL</w:t>
            </w:r>
          </w:p>
        </w:tc>
        <w:tc>
          <w:tcPr>
            <w:tcW w:w="1934" w:type="dxa"/>
            <w:shd w:val="clear" w:color="auto" w:fill="8DB3E0"/>
          </w:tcPr>
          <w:p w14:paraId="20174ABB" w14:textId="77777777" w:rsidR="00EB7C74" w:rsidRDefault="00C341EA">
            <w:pPr>
              <w:pStyle w:val="TableParagraph"/>
              <w:spacing w:before="102"/>
              <w:ind w:left="252" w:right="240"/>
              <w:jc w:val="center"/>
              <w:rPr>
                <w:b/>
                <w:sz w:val="18"/>
              </w:rPr>
            </w:pPr>
            <w:r>
              <w:rPr>
                <w:b/>
                <w:sz w:val="18"/>
              </w:rPr>
              <w:t>MARGINAL</w:t>
            </w:r>
            <w:r>
              <w:rPr>
                <w:b/>
                <w:spacing w:val="-13"/>
                <w:sz w:val="18"/>
              </w:rPr>
              <w:t xml:space="preserve"> </w:t>
            </w:r>
            <w:r>
              <w:rPr>
                <w:b/>
                <w:spacing w:val="-4"/>
                <w:sz w:val="18"/>
              </w:rPr>
              <w:t>FAIL</w:t>
            </w:r>
          </w:p>
        </w:tc>
        <w:tc>
          <w:tcPr>
            <w:tcW w:w="1930" w:type="dxa"/>
            <w:shd w:val="clear" w:color="auto" w:fill="8DB3E0"/>
          </w:tcPr>
          <w:p w14:paraId="389AB363" w14:textId="77777777" w:rsidR="00EB7C74" w:rsidRDefault="00C341EA">
            <w:pPr>
              <w:pStyle w:val="TableParagraph"/>
              <w:spacing w:line="192" w:lineRule="exact"/>
              <w:ind w:left="258" w:right="246"/>
              <w:jc w:val="center"/>
              <w:rPr>
                <w:b/>
                <w:sz w:val="18"/>
              </w:rPr>
            </w:pPr>
            <w:r>
              <w:rPr>
                <w:b/>
                <w:spacing w:val="-2"/>
                <w:sz w:val="18"/>
              </w:rPr>
              <w:t>SATISFACTORY</w:t>
            </w:r>
          </w:p>
          <w:p w14:paraId="21E0B36F" w14:textId="77777777" w:rsidR="00EB7C74" w:rsidRDefault="00C341EA">
            <w:pPr>
              <w:pStyle w:val="TableParagraph"/>
              <w:spacing w:line="201" w:lineRule="exact"/>
              <w:ind w:left="258" w:right="241"/>
              <w:jc w:val="center"/>
              <w:rPr>
                <w:b/>
                <w:sz w:val="18"/>
              </w:rPr>
            </w:pPr>
            <w:r>
              <w:rPr>
                <w:b/>
                <w:sz w:val="18"/>
              </w:rPr>
              <w:t>(3</w:t>
            </w:r>
            <w:r>
              <w:rPr>
                <w:b/>
                <w:position w:val="6"/>
                <w:sz w:val="12"/>
              </w:rPr>
              <w:t>rd</w:t>
            </w:r>
            <w:r>
              <w:rPr>
                <w:b/>
                <w:spacing w:val="13"/>
                <w:position w:val="6"/>
                <w:sz w:val="12"/>
              </w:rPr>
              <w:t xml:space="preserve"> </w:t>
            </w:r>
            <w:r>
              <w:rPr>
                <w:b/>
                <w:sz w:val="18"/>
              </w:rPr>
              <w:t>/</w:t>
            </w:r>
            <w:r>
              <w:rPr>
                <w:b/>
                <w:spacing w:val="-4"/>
                <w:sz w:val="18"/>
              </w:rPr>
              <w:t xml:space="preserve"> Pass)</w:t>
            </w:r>
          </w:p>
        </w:tc>
        <w:tc>
          <w:tcPr>
            <w:tcW w:w="1930" w:type="dxa"/>
            <w:shd w:val="clear" w:color="auto" w:fill="8DB3E0"/>
          </w:tcPr>
          <w:p w14:paraId="44507454" w14:textId="77777777" w:rsidR="00EB7C74" w:rsidRDefault="00C341EA">
            <w:pPr>
              <w:pStyle w:val="TableParagraph"/>
              <w:spacing w:line="195" w:lineRule="exact"/>
              <w:ind w:left="258" w:right="243"/>
              <w:jc w:val="center"/>
              <w:rPr>
                <w:b/>
                <w:sz w:val="18"/>
              </w:rPr>
            </w:pPr>
            <w:r>
              <w:rPr>
                <w:b/>
                <w:spacing w:val="-4"/>
                <w:sz w:val="18"/>
              </w:rPr>
              <w:t>GOOD</w:t>
            </w:r>
          </w:p>
          <w:p w14:paraId="5D8B8D89" w14:textId="77777777" w:rsidR="00EB7C74" w:rsidRDefault="00C341EA">
            <w:pPr>
              <w:pStyle w:val="TableParagraph"/>
              <w:spacing w:line="198" w:lineRule="exact"/>
              <w:ind w:left="258" w:right="236"/>
              <w:jc w:val="center"/>
              <w:rPr>
                <w:b/>
                <w:sz w:val="18"/>
              </w:rPr>
            </w:pPr>
            <w:r>
              <w:rPr>
                <w:b/>
                <w:sz w:val="18"/>
              </w:rPr>
              <w:t>(2.2 /</w:t>
            </w:r>
            <w:r>
              <w:rPr>
                <w:b/>
                <w:spacing w:val="-3"/>
                <w:sz w:val="18"/>
              </w:rPr>
              <w:t xml:space="preserve"> </w:t>
            </w:r>
            <w:r>
              <w:rPr>
                <w:b/>
                <w:spacing w:val="-2"/>
                <w:sz w:val="18"/>
              </w:rPr>
              <w:t>Pass)</w:t>
            </w:r>
          </w:p>
        </w:tc>
        <w:tc>
          <w:tcPr>
            <w:tcW w:w="1933" w:type="dxa"/>
            <w:shd w:val="clear" w:color="auto" w:fill="8DB3E0"/>
          </w:tcPr>
          <w:p w14:paraId="4DC1A480" w14:textId="77777777" w:rsidR="00EB7C74" w:rsidRDefault="00C341EA">
            <w:pPr>
              <w:pStyle w:val="TableParagraph"/>
              <w:spacing w:line="195" w:lineRule="exact"/>
              <w:ind w:left="324"/>
              <w:rPr>
                <w:b/>
                <w:sz w:val="18"/>
              </w:rPr>
            </w:pPr>
            <w:r>
              <w:rPr>
                <w:b/>
                <w:w w:val="95"/>
                <w:sz w:val="18"/>
              </w:rPr>
              <w:t>VERY</w:t>
            </w:r>
            <w:r>
              <w:rPr>
                <w:b/>
                <w:spacing w:val="11"/>
                <w:sz w:val="18"/>
              </w:rPr>
              <w:t xml:space="preserve"> </w:t>
            </w:r>
            <w:r>
              <w:rPr>
                <w:b/>
                <w:spacing w:val="-4"/>
                <w:sz w:val="18"/>
              </w:rPr>
              <w:t>GOOD</w:t>
            </w:r>
          </w:p>
          <w:p w14:paraId="18D09347" w14:textId="77777777" w:rsidR="00EB7C74" w:rsidRDefault="00C341EA">
            <w:pPr>
              <w:pStyle w:val="TableParagraph"/>
              <w:spacing w:line="198" w:lineRule="exact"/>
              <w:ind w:left="394"/>
              <w:rPr>
                <w:b/>
                <w:sz w:val="18"/>
              </w:rPr>
            </w:pPr>
            <w:r>
              <w:rPr>
                <w:b/>
                <w:sz w:val="18"/>
              </w:rPr>
              <w:t>(2.1 /</w:t>
            </w:r>
            <w:r>
              <w:rPr>
                <w:b/>
                <w:spacing w:val="-6"/>
                <w:sz w:val="18"/>
              </w:rPr>
              <w:t xml:space="preserve"> </w:t>
            </w:r>
            <w:r>
              <w:rPr>
                <w:b/>
                <w:spacing w:val="-2"/>
                <w:sz w:val="18"/>
              </w:rPr>
              <w:t>Merit)</w:t>
            </w:r>
          </w:p>
        </w:tc>
        <w:tc>
          <w:tcPr>
            <w:tcW w:w="1933" w:type="dxa"/>
            <w:shd w:val="clear" w:color="auto" w:fill="8DB3E0"/>
          </w:tcPr>
          <w:p w14:paraId="14AEB6EE" w14:textId="77777777" w:rsidR="00EB7C74" w:rsidRDefault="00C341EA">
            <w:pPr>
              <w:pStyle w:val="TableParagraph"/>
              <w:spacing w:line="192" w:lineRule="exact"/>
              <w:ind w:left="255" w:right="245"/>
              <w:jc w:val="center"/>
              <w:rPr>
                <w:b/>
                <w:sz w:val="18"/>
              </w:rPr>
            </w:pPr>
            <w:r>
              <w:rPr>
                <w:b/>
                <w:spacing w:val="-2"/>
                <w:sz w:val="18"/>
              </w:rPr>
              <w:t>EXCELLENT</w:t>
            </w:r>
          </w:p>
          <w:p w14:paraId="0DAC7B6A" w14:textId="77777777" w:rsidR="00EB7C74" w:rsidRDefault="00C341EA">
            <w:pPr>
              <w:pStyle w:val="TableParagraph"/>
              <w:spacing w:line="201" w:lineRule="exact"/>
              <w:ind w:left="258" w:right="245"/>
              <w:jc w:val="center"/>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c>
          <w:tcPr>
            <w:tcW w:w="1928" w:type="dxa"/>
            <w:shd w:val="clear" w:color="auto" w:fill="8DB3E0"/>
          </w:tcPr>
          <w:p w14:paraId="2D0758C4" w14:textId="77777777" w:rsidR="00EB7C74" w:rsidRDefault="00C341EA">
            <w:pPr>
              <w:pStyle w:val="TableParagraph"/>
              <w:spacing w:line="192" w:lineRule="exact"/>
              <w:ind w:left="227"/>
              <w:rPr>
                <w:b/>
                <w:sz w:val="18"/>
              </w:rPr>
            </w:pPr>
            <w:r>
              <w:rPr>
                <w:b/>
                <w:spacing w:val="-2"/>
                <w:sz w:val="18"/>
              </w:rPr>
              <w:t>EXCEPTIONAL</w:t>
            </w:r>
          </w:p>
          <w:p w14:paraId="0DE52714" w14:textId="77777777" w:rsidR="00EB7C74" w:rsidRDefault="00C341EA">
            <w:pPr>
              <w:pStyle w:val="TableParagraph"/>
              <w:spacing w:line="201" w:lineRule="exact"/>
              <w:ind w:left="162"/>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r>
      <w:tr w:rsidR="00EB7C74" w14:paraId="1FEFDE35" w14:textId="77777777">
        <w:trPr>
          <w:trHeight w:val="227"/>
        </w:trPr>
        <w:tc>
          <w:tcPr>
            <w:tcW w:w="1930" w:type="dxa"/>
            <w:shd w:val="clear" w:color="auto" w:fill="8DB3E0"/>
          </w:tcPr>
          <w:p w14:paraId="779D2A0D" w14:textId="77777777" w:rsidR="00EB7C74" w:rsidRDefault="00C341EA">
            <w:pPr>
              <w:pStyle w:val="TableParagraph"/>
              <w:spacing w:line="208" w:lineRule="exact"/>
              <w:ind w:left="283"/>
              <w:rPr>
                <w:b/>
                <w:sz w:val="20"/>
              </w:rPr>
            </w:pPr>
            <w:r>
              <w:rPr>
                <w:b/>
                <w:spacing w:val="-2"/>
                <w:sz w:val="20"/>
              </w:rPr>
              <w:t>Category</w:t>
            </w:r>
          </w:p>
        </w:tc>
        <w:tc>
          <w:tcPr>
            <w:tcW w:w="1930" w:type="dxa"/>
            <w:shd w:val="clear" w:color="auto" w:fill="8DB3E0"/>
          </w:tcPr>
          <w:p w14:paraId="63631DD8" w14:textId="77777777" w:rsidR="00EB7C74" w:rsidRDefault="00C341EA">
            <w:pPr>
              <w:pStyle w:val="TableParagraph"/>
              <w:spacing w:line="206" w:lineRule="exact"/>
              <w:ind w:left="837"/>
              <w:rPr>
                <w:b/>
                <w:sz w:val="18"/>
              </w:rPr>
            </w:pPr>
            <w:r>
              <w:rPr>
                <w:b/>
                <w:w w:val="90"/>
                <w:sz w:val="18"/>
              </w:rPr>
              <w:t>0-</w:t>
            </w:r>
            <w:r>
              <w:rPr>
                <w:b/>
                <w:spacing w:val="-5"/>
                <w:sz w:val="18"/>
              </w:rPr>
              <w:t>29%</w:t>
            </w:r>
          </w:p>
        </w:tc>
        <w:tc>
          <w:tcPr>
            <w:tcW w:w="1934" w:type="dxa"/>
            <w:shd w:val="clear" w:color="auto" w:fill="8DB3E0"/>
          </w:tcPr>
          <w:p w14:paraId="6C7CE1AD" w14:textId="77777777" w:rsidR="00EB7C74" w:rsidRDefault="00C341EA">
            <w:pPr>
              <w:pStyle w:val="TableParagraph"/>
              <w:spacing w:line="206" w:lineRule="exact"/>
              <w:ind w:left="252" w:right="229"/>
              <w:jc w:val="center"/>
              <w:rPr>
                <w:b/>
                <w:sz w:val="18"/>
              </w:rPr>
            </w:pPr>
            <w:r>
              <w:rPr>
                <w:b/>
                <w:w w:val="90"/>
                <w:sz w:val="18"/>
              </w:rPr>
              <w:t>30-</w:t>
            </w:r>
            <w:r>
              <w:rPr>
                <w:b/>
                <w:spacing w:val="-5"/>
                <w:sz w:val="18"/>
              </w:rPr>
              <w:t>39%</w:t>
            </w:r>
          </w:p>
        </w:tc>
        <w:tc>
          <w:tcPr>
            <w:tcW w:w="1930" w:type="dxa"/>
            <w:shd w:val="clear" w:color="auto" w:fill="8DB3E0"/>
          </w:tcPr>
          <w:p w14:paraId="0DEA8D81" w14:textId="77777777" w:rsidR="00EB7C74" w:rsidRDefault="00C341EA">
            <w:pPr>
              <w:pStyle w:val="TableParagraph"/>
              <w:spacing w:line="206" w:lineRule="exact"/>
              <w:ind w:left="559"/>
              <w:rPr>
                <w:b/>
                <w:sz w:val="18"/>
              </w:rPr>
            </w:pPr>
            <w:r>
              <w:rPr>
                <w:b/>
                <w:w w:val="90"/>
                <w:sz w:val="18"/>
              </w:rPr>
              <w:t>40-</w:t>
            </w:r>
            <w:r>
              <w:rPr>
                <w:b/>
                <w:spacing w:val="-5"/>
                <w:sz w:val="18"/>
              </w:rPr>
              <w:t>49%</w:t>
            </w:r>
          </w:p>
        </w:tc>
        <w:tc>
          <w:tcPr>
            <w:tcW w:w="1930" w:type="dxa"/>
            <w:shd w:val="clear" w:color="auto" w:fill="8DB3E0"/>
          </w:tcPr>
          <w:p w14:paraId="7A4357D0" w14:textId="77777777" w:rsidR="00EB7C74" w:rsidRDefault="00C341EA">
            <w:pPr>
              <w:pStyle w:val="TableParagraph"/>
              <w:spacing w:line="206" w:lineRule="exact"/>
              <w:ind w:left="559"/>
              <w:rPr>
                <w:b/>
                <w:sz w:val="18"/>
              </w:rPr>
            </w:pPr>
            <w:r>
              <w:rPr>
                <w:b/>
                <w:w w:val="90"/>
                <w:sz w:val="18"/>
              </w:rPr>
              <w:t>50-</w:t>
            </w:r>
            <w:r>
              <w:rPr>
                <w:b/>
                <w:spacing w:val="-5"/>
                <w:sz w:val="18"/>
              </w:rPr>
              <w:t>59%</w:t>
            </w:r>
          </w:p>
        </w:tc>
        <w:tc>
          <w:tcPr>
            <w:tcW w:w="1933" w:type="dxa"/>
            <w:shd w:val="clear" w:color="auto" w:fill="8DB3E0"/>
          </w:tcPr>
          <w:p w14:paraId="048CD17C" w14:textId="77777777" w:rsidR="00EB7C74" w:rsidRDefault="00C341EA">
            <w:pPr>
              <w:pStyle w:val="TableParagraph"/>
              <w:spacing w:line="206" w:lineRule="exact"/>
              <w:ind w:left="559"/>
              <w:rPr>
                <w:b/>
                <w:sz w:val="18"/>
              </w:rPr>
            </w:pPr>
            <w:r>
              <w:rPr>
                <w:b/>
                <w:w w:val="90"/>
                <w:sz w:val="18"/>
              </w:rPr>
              <w:t>60-</w:t>
            </w:r>
            <w:r>
              <w:rPr>
                <w:b/>
                <w:spacing w:val="-5"/>
                <w:sz w:val="18"/>
              </w:rPr>
              <w:t>69%</w:t>
            </w:r>
          </w:p>
        </w:tc>
        <w:tc>
          <w:tcPr>
            <w:tcW w:w="1933" w:type="dxa"/>
            <w:shd w:val="clear" w:color="auto" w:fill="8DB3E0"/>
          </w:tcPr>
          <w:p w14:paraId="294D2C88" w14:textId="77777777" w:rsidR="00EB7C74" w:rsidRDefault="00C341EA">
            <w:pPr>
              <w:pStyle w:val="TableParagraph"/>
              <w:spacing w:line="206" w:lineRule="exact"/>
              <w:ind w:left="558"/>
              <w:rPr>
                <w:b/>
                <w:sz w:val="18"/>
              </w:rPr>
            </w:pPr>
            <w:r>
              <w:rPr>
                <w:b/>
                <w:w w:val="90"/>
                <w:sz w:val="18"/>
              </w:rPr>
              <w:t>70-</w:t>
            </w:r>
            <w:r>
              <w:rPr>
                <w:b/>
                <w:spacing w:val="-5"/>
                <w:sz w:val="18"/>
              </w:rPr>
              <w:t>84%</w:t>
            </w:r>
          </w:p>
        </w:tc>
        <w:tc>
          <w:tcPr>
            <w:tcW w:w="1928" w:type="dxa"/>
            <w:shd w:val="clear" w:color="auto" w:fill="8DB3E0"/>
          </w:tcPr>
          <w:p w14:paraId="10B236E0" w14:textId="77777777" w:rsidR="00EB7C74" w:rsidRDefault="00C341EA">
            <w:pPr>
              <w:pStyle w:val="TableParagraph"/>
              <w:spacing w:line="204" w:lineRule="exact"/>
              <w:ind w:left="505"/>
              <w:rPr>
                <w:b/>
                <w:sz w:val="18"/>
              </w:rPr>
            </w:pPr>
            <w:r>
              <w:rPr>
                <w:b/>
                <w:w w:val="90"/>
                <w:sz w:val="18"/>
              </w:rPr>
              <w:t>85-</w:t>
            </w:r>
            <w:r>
              <w:rPr>
                <w:b/>
                <w:spacing w:val="-4"/>
                <w:sz w:val="18"/>
              </w:rPr>
              <w:t>100%</w:t>
            </w:r>
          </w:p>
        </w:tc>
      </w:tr>
      <w:tr w:rsidR="00EB7C74" w14:paraId="4822A430" w14:textId="77777777">
        <w:trPr>
          <w:trHeight w:val="3909"/>
        </w:trPr>
        <w:tc>
          <w:tcPr>
            <w:tcW w:w="1930" w:type="dxa"/>
            <w:shd w:val="clear" w:color="auto" w:fill="8DB3E0"/>
          </w:tcPr>
          <w:p w14:paraId="502C5EE2" w14:textId="77777777" w:rsidR="00EB7C74" w:rsidRDefault="00C341EA">
            <w:pPr>
              <w:pStyle w:val="TableParagraph"/>
              <w:spacing w:before="33"/>
              <w:ind w:left="220" w:right="256"/>
              <w:rPr>
                <w:sz w:val="18"/>
              </w:rPr>
            </w:pPr>
            <w:r>
              <w:rPr>
                <w:b/>
                <w:spacing w:val="-2"/>
                <w:sz w:val="20"/>
              </w:rPr>
              <w:t xml:space="preserve">Engagement </w:t>
            </w:r>
            <w:r>
              <w:rPr>
                <w:b/>
                <w:sz w:val="20"/>
              </w:rPr>
              <w:t>with</w:t>
            </w:r>
            <w:r>
              <w:rPr>
                <w:b/>
                <w:spacing w:val="-13"/>
                <w:sz w:val="20"/>
              </w:rPr>
              <w:t xml:space="preserve"> </w:t>
            </w:r>
            <w:r>
              <w:rPr>
                <w:b/>
                <w:sz w:val="20"/>
              </w:rPr>
              <w:t xml:space="preserve">literature </w:t>
            </w:r>
            <w:r>
              <w:rPr>
                <w:spacing w:val="-2"/>
                <w:sz w:val="18"/>
              </w:rPr>
              <w:t>(including</w:t>
            </w:r>
            <w:r>
              <w:rPr>
                <w:spacing w:val="-11"/>
                <w:sz w:val="18"/>
              </w:rPr>
              <w:t xml:space="preserve"> </w:t>
            </w:r>
            <w:r>
              <w:rPr>
                <w:spacing w:val="-2"/>
                <w:sz w:val="18"/>
              </w:rPr>
              <w:t>reading, referencing,</w:t>
            </w:r>
          </w:p>
          <w:p w14:paraId="5140F6D1" w14:textId="77777777" w:rsidR="00EB7C74" w:rsidRDefault="00C341EA">
            <w:pPr>
              <w:pStyle w:val="TableParagraph"/>
              <w:spacing w:before="35" w:line="259" w:lineRule="auto"/>
              <w:ind w:left="220" w:right="256"/>
              <w:rPr>
                <w:sz w:val="18"/>
              </w:rPr>
            </w:pPr>
            <w:r>
              <w:rPr>
                <w:spacing w:val="-2"/>
                <w:sz w:val="18"/>
              </w:rPr>
              <w:t>academic conventions</w:t>
            </w:r>
            <w:r>
              <w:rPr>
                <w:spacing w:val="-14"/>
                <w:sz w:val="18"/>
              </w:rPr>
              <w:t xml:space="preserve"> </w:t>
            </w:r>
            <w:r>
              <w:rPr>
                <w:spacing w:val="-2"/>
                <w:sz w:val="18"/>
              </w:rPr>
              <w:t>and academic</w:t>
            </w:r>
          </w:p>
          <w:p w14:paraId="44498D49" w14:textId="77777777" w:rsidR="00EB7C74" w:rsidRDefault="00C341EA">
            <w:pPr>
              <w:pStyle w:val="TableParagraph"/>
              <w:spacing w:line="192" w:lineRule="exact"/>
              <w:ind w:left="220"/>
              <w:rPr>
                <w:sz w:val="18"/>
              </w:rPr>
            </w:pPr>
            <w:r>
              <w:rPr>
                <w:spacing w:val="-2"/>
                <w:sz w:val="18"/>
              </w:rPr>
              <w:t>honesty)</w:t>
            </w:r>
          </w:p>
        </w:tc>
        <w:tc>
          <w:tcPr>
            <w:tcW w:w="1930" w:type="dxa"/>
            <w:tcBorders>
              <w:right w:val="dashSmallGap" w:sz="4" w:space="0" w:color="000000"/>
            </w:tcBorders>
            <w:shd w:val="clear" w:color="auto" w:fill="F3FFF3"/>
          </w:tcPr>
          <w:p w14:paraId="54BE0FCC" w14:textId="77777777" w:rsidR="00EB7C74" w:rsidRDefault="00C341EA">
            <w:pPr>
              <w:pStyle w:val="TableParagraph"/>
              <w:ind w:left="115" w:right="256"/>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1A70DCA1" w14:textId="77777777" w:rsidR="00EB7C74" w:rsidRDefault="00C341EA">
            <w:pPr>
              <w:pStyle w:val="TableParagraph"/>
              <w:ind w:left="115" w:right="139"/>
              <w:rPr>
                <w:sz w:val="20"/>
              </w:rPr>
            </w:pPr>
            <w:r>
              <w:rPr>
                <w:sz w:val="20"/>
              </w:rPr>
              <w:t>Views</w:t>
            </w:r>
            <w:r>
              <w:rPr>
                <w:spacing w:val="-14"/>
                <w:sz w:val="20"/>
              </w:rPr>
              <w:t xml:space="preserve"> </w:t>
            </w:r>
            <w:r>
              <w:rPr>
                <w:sz w:val="20"/>
              </w:rPr>
              <w:t>and</w:t>
            </w:r>
            <w:r>
              <w:rPr>
                <w:spacing w:val="-14"/>
                <w:sz w:val="20"/>
              </w:rPr>
              <w:t xml:space="preserve"> </w:t>
            </w:r>
            <w:r>
              <w:rPr>
                <w:sz w:val="20"/>
              </w:rPr>
              <w:t xml:space="preserve">findings </w:t>
            </w:r>
            <w:r>
              <w:rPr>
                <w:spacing w:val="-2"/>
                <w:sz w:val="20"/>
              </w:rPr>
              <w:t xml:space="preserve">mostly </w:t>
            </w:r>
            <w:r>
              <w:rPr>
                <w:sz w:val="20"/>
              </w:rPr>
              <w:t>unsupported</w:t>
            </w:r>
            <w:r>
              <w:rPr>
                <w:spacing w:val="-11"/>
                <w:sz w:val="20"/>
              </w:rPr>
              <w:t xml:space="preserve"> </w:t>
            </w:r>
            <w:r>
              <w:rPr>
                <w:sz w:val="20"/>
              </w:rPr>
              <w:t xml:space="preserve">and non- authoritative. </w:t>
            </w:r>
            <w:r>
              <w:rPr>
                <w:spacing w:val="-2"/>
                <w:sz w:val="20"/>
              </w:rPr>
              <w:t>Referencing conventions</w:t>
            </w:r>
          </w:p>
          <w:p w14:paraId="76CCC5F5" w14:textId="77777777" w:rsidR="00EB7C74" w:rsidRDefault="00C341EA">
            <w:pPr>
              <w:pStyle w:val="TableParagraph"/>
              <w:spacing w:before="1"/>
              <w:ind w:left="115" w:right="469"/>
              <w:rPr>
                <w:sz w:val="20"/>
              </w:rPr>
            </w:pPr>
            <w:r>
              <w:rPr>
                <w:spacing w:val="-4"/>
                <w:sz w:val="20"/>
              </w:rPr>
              <w:t xml:space="preserve">used </w:t>
            </w:r>
            <w:r>
              <w:rPr>
                <w:spacing w:val="-2"/>
                <w:sz w:val="20"/>
              </w:rPr>
              <w:t>incoherently</w:t>
            </w:r>
            <w:r>
              <w:rPr>
                <w:spacing w:val="-13"/>
                <w:sz w:val="20"/>
              </w:rPr>
              <w:t xml:space="preserve"> </w:t>
            </w:r>
            <w:r>
              <w:rPr>
                <w:spacing w:val="-2"/>
                <w:sz w:val="20"/>
              </w:rPr>
              <w:t xml:space="preserve">or </w:t>
            </w:r>
            <w:r>
              <w:rPr>
                <w:w w:val="95"/>
                <w:sz w:val="20"/>
              </w:rPr>
              <w:t>largely</w:t>
            </w:r>
            <w:r>
              <w:rPr>
                <w:spacing w:val="6"/>
                <w:sz w:val="20"/>
              </w:rPr>
              <w:t xml:space="preserve"> </w:t>
            </w:r>
            <w:r>
              <w:rPr>
                <w:spacing w:val="-2"/>
                <w:w w:val="95"/>
                <w:sz w:val="20"/>
              </w:rPr>
              <w:t>absent.</w:t>
            </w:r>
          </w:p>
        </w:tc>
        <w:tc>
          <w:tcPr>
            <w:tcW w:w="1934" w:type="dxa"/>
            <w:tcBorders>
              <w:left w:val="dashSmallGap" w:sz="4" w:space="0" w:color="000000"/>
              <w:right w:val="double" w:sz="4" w:space="0" w:color="000000"/>
            </w:tcBorders>
            <w:shd w:val="clear" w:color="auto" w:fill="F3FFF3"/>
          </w:tcPr>
          <w:p w14:paraId="28D32E0F" w14:textId="77777777" w:rsidR="00EB7C74" w:rsidRDefault="00C341EA">
            <w:pPr>
              <w:pStyle w:val="TableParagraph"/>
              <w:ind w:left="93" w:right="133"/>
              <w:rPr>
                <w:sz w:val="20"/>
              </w:rPr>
            </w:pPr>
            <w:r>
              <w:rPr>
                <w:spacing w:val="-2"/>
                <w:sz w:val="20"/>
              </w:rPr>
              <w:t>Poor</w:t>
            </w:r>
            <w:r>
              <w:rPr>
                <w:spacing w:val="-12"/>
                <w:sz w:val="20"/>
              </w:rPr>
              <w:t xml:space="preserve"> </w:t>
            </w:r>
            <w:r>
              <w:rPr>
                <w:spacing w:val="-2"/>
                <w:sz w:val="20"/>
              </w:rPr>
              <w:t xml:space="preserve">engagement </w:t>
            </w:r>
            <w:r>
              <w:rPr>
                <w:sz w:val="20"/>
              </w:rPr>
              <w:t>with essential reading. No evidence</w:t>
            </w:r>
            <w:r>
              <w:rPr>
                <w:spacing w:val="-10"/>
                <w:sz w:val="20"/>
              </w:rPr>
              <w:t xml:space="preserve"> </w:t>
            </w:r>
            <w:r>
              <w:rPr>
                <w:sz w:val="20"/>
              </w:rPr>
              <w:t>of</w:t>
            </w:r>
            <w:r>
              <w:rPr>
                <w:spacing w:val="-8"/>
                <w:sz w:val="20"/>
              </w:rPr>
              <w:t xml:space="preserve"> </w:t>
            </w:r>
            <w:r>
              <w:rPr>
                <w:sz w:val="20"/>
              </w:rPr>
              <w:t>wider reading.</w:t>
            </w:r>
            <w:r>
              <w:rPr>
                <w:spacing w:val="-14"/>
                <w:sz w:val="20"/>
              </w:rPr>
              <w:t xml:space="preserve"> </w:t>
            </w:r>
            <w:r>
              <w:rPr>
                <w:sz w:val="20"/>
              </w:rPr>
              <w:t xml:space="preserve">Reliance on inappropriate sources, and/or </w:t>
            </w:r>
            <w:r>
              <w:rPr>
                <w:spacing w:val="-2"/>
                <w:sz w:val="20"/>
              </w:rPr>
              <w:t>indiscriminate</w:t>
            </w:r>
            <w:r>
              <w:rPr>
                <w:spacing w:val="-12"/>
                <w:sz w:val="20"/>
              </w:rPr>
              <w:t xml:space="preserve"> </w:t>
            </w:r>
            <w:r>
              <w:rPr>
                <w:spacing w:val="-2"/>
                <w:sz w:val="20"/>
              </w:rPr>
              <w:t xml:space="preserve">use </w:t>
            </w:r>
            <w:r>
              <w:rPr>
                <w:sz w:val="20"/>
              </w:rPr>
              <w:t>of sources.</w:t>
            </w:r>
          </w:p>
          <w:p w14:paraId="489AB836" w14:textId="77777777" w:rsidR="00EB7C74" w:rsidRDefault="00C341EA">
            <w:pPr>
              <w:pStyle w:val="TableParagraph"/>
              <w:ind w:left="93" w:right="133"/>
              <w:rPr>
                <w:sz w:val="20"/>
              </w:rPr>
            </w:pPr>
            <w:r>
              <w:rPr>
                <w:sz w:val="20"/>
              </w:rPr>
              <w:t>Heavily reliant on information</w:t>
            </w:r>
            <w:r>
              <w:rPr>
                <w:spacing w:val="-14"/>
                <w:sz w:val="20"/>
              </w:rPr>
              <w:t xml:space="preserve"> </w:t>
            </w:r>
            <w:r>
              <w:rPr>
                <w:sz w:val="20"/>
              </w:rPr>
              <w:t xml:space="preserve">gained through class </w:t>
            </w:r>
            <w:r>
              <w:rPr>
                <w:spacing w:val="-2"/>
                <w:sz w:val="20"/>
              </w:rPr>
              <w:t>contact.</w:t>
            </w:r>
          </w:p>
          <w:p w14:paraId="7299C362" w14:textId="77777777" w:rsidR="00EB7C74" w:rsidRDefault="00C341EA">
            <w:pPr>
              <w:pStyle w:val="TableParagraph"/>
              <w:ind w:left="93" w:right="359"/>
              <w:rPr>
                <w:sz w:val="20"/>
              </w:rPr>
            </w:pPr>
            <w:r>
              <w:rPr>
                <w:sz w:val="20"/>
              </w:rPr>
              <w:t>Inconsistent</w:t>
            </w:r>
            <w:r>
              <w:rPr>
                <w:spacing w:val="-15"/>
                <w:sz w:val="20"/>
              </w:rPr>
              <w:t xml:space="preserve"> </w:t>
            </w:r>
            <w:r>
              <w:rPr>
                <w:sz w:val="20"/>
              </w:rPr>
              <w:t xml:space="preserve">and weak use of </w:t>
            </w:r>
            <w:r>
              <w:rPr>
                <w:spacing w:val="-2"/>
                <w:sz w:val="20"/>
              </w:rPr>
              <w:t>referencing.</w:t>
            </w:r>
          </w:p>
        </w:tc>
        <w:tc>
          <w:tcPr>
            <w:tcW w:w="1930" w:type="dxa"/>
            <w:tcBorders>
              <w:left w:val="double" w:sz="4" w:space="0" w:color="000000"/>
              <w:right w:val="dashSmallGap" w:sz="4" w:space="0" w:color="000000"/>
            </w:tcBorders>
            <w:shd w:val="clear" w:color="auto" w:fill="F3FFF3"/>
          </w:tcPr>
          <w:p w14:paraId="0FE989A8" w14:textId="77777777" w:rsidR="00EB7C74" w:rsidRDefault="00C341EA">
            <w:pPr>
              <w:pStyle w:val="TableParagraph"/>
              <w:ind w:left="103" w:right="170"/>
              <w:rPr>
                <w:sz w:val="20"/>
              </w:rPr>
            </w:pPr>
            <w:r>
              <w:rPr>
                <w:sz w:val="20"/>
              </w:rPr>
              <w:t xml:space="preserve">Engagement with a limited range of mostly relevant and credible sources but with some reliance on </w:t>
            </w:r>
            <w:r>
              <w:rPr>
                <w:spacing w:val="-2"/>
                <w:sz w:val="20"/>
              </w:rPr>
              <w:t>information</w:t>
            </w:r>
            <w:r>
              <w:rPr>
                <w:spacing w:val="-12"/>
                <w:sz w:val="20"/>
              </w:rPr>
              <w:t xml:space="preserve"> </w:t>
            </w:r>
            <w:r>
              <w:rPr>
                <w:spacing w:val="-2"/>
                <w:sz w:val="20"/>
              </w:rPr>
              <w:t xml:space="preserve">gained </w:t>
            </w:r>
            <w:r>
              <w:rPr>
                <w:sz w:val="20"/>
              </w:rPr>
              <w:t xml:space="preserve">through class </w:t>
            </w:r>
            <w:r>
              <w:rPr>
                <w:spacing w:val="-2"/>
                <w:sz w:val="20"/>
              </w:rPr>
              <w:t>contact.</w:t>
            </w:r>
          </w:p>
          <w:p w14:paraId="0D5299AC" w14:textId="77777777" w:rsidR="00EB7C74" w:rsidRDefault="00C341EA">
            <w:pPr>
              <w:pStyle w:val="TableParagraph"/>
              <w:spacing w:before="1"/>
              <w:ind w:left="103" w:right="136"/>
              <w:rPr>
                <w:sz w:val="20"/>
              </w:rPr>
            </w:pPr>
            <w:r>
              <w:rPr>
                <w:sz w:val="20"/>
              </w:rPr>
              <w:t>Some</w:t>
            </w:r>
            <w:r>
              <w:rPr>
                <w:spacing w:val="-16"/>
                <w:sz w:val="20"/>
              </w:rPr>
              <w:t xml:space="preserve"> </w:t>
            </w:r>
            <w:r>
              <w:rPr>
                <w:sz w:val="20"/>
              </w:rPr>
              <w:t>omissions and minor</w:t>
            </w:r>
            <w:r>
              <w:rPr>
                <w:spacing w:val="40"/>
                <w:sz w:val="20"/>
              </w:rPr>
              <w:t xml:space="preserve"> </w:t>
            </w:r>
            <w:r>
              <w:rPr>
                <w:sz w:val="20"/>
              </w:rPr>
              <w:t xml:space="preserve">errors. </w:t>
            </w:r>
            <w:r>
              <w:rPr>
                <w:spacing w:val="-2"/>
                <w:sz w:val="20"/>
              </w:rPr>
              <w:t xml:space="preserve">Referencing conventions </w:t>
            </w:r>
            <w:r>
              <w:rPr>
                <w:sz w:val="20"/>
              </w:rPr>
              <w:t>evident</w:t>
            </w:r>
            <w:r>
              <w:rPr>
                <w:spacing w:val="-15"/>
                <w:sz w:val="20"/>
              </w:rPr>
              <w:t xml:space="preserve"> </w:t>
            </w:r>
            <w:r>
              <w:rPr>
                <w:sz w:val="20"/>
              </w:rPr>
              <w:t>though</w:t>
            </w:r>
            <w:r>
              <w:rPr>
                <w:spacing w:val="-14"/>
                <w:sz w:val="20"/>
              </w:rPr>
              <w:t xml:space="preserve"> </w:t>
            </w:r>
            <w:r>
              <w:rPr>
                <w:sz w:val="20"/>
              </w:rPr>
              <w:t>not always applied</w:t>
            </w:r>
          </w:p>
          <w:p w14:paraId="34DE1255" w14:textId="77777777" w:rsidR="00EB7C74" w:rsidRDefault="00C341EA">
            <w:pPr>
              <w:pStyle w:val="TableParagraph"/>
              <w:spacing w:before="15" w:line="220" w:lineRule="auto"/>
              <w:ind w:left="103" w:right="170"/>
              <w:rPr>
                <w:sz w:val="20"/>
              </w:rPr>
            </w:pPr>
            <w:r>
              <w:rPr>
                <w:sz w:val="20"/>
              </w:rPr>
              <w:t>accurately</w:t>
            </w:r>
            <w:r>
              <w:rPr>
                <w:spacing w:val="-14"/>
                <w:sz w:val="20"/>
              </w:rPr>
              <w:t xml:space="preserve"> </w:t>
            </w:r>
            <w:r>
              <w:rPr>
                <w:sz w:val="20"/>
              </w:rPr>
              <w:t xml:space="preserve">or </w:t>
            </w:r>
            <w:r>
              <w:rPr>
                <w:spacing w:val="-2"/>
                <w:sz w:val="20"/>
              </w:rPr>
              <w:t>consistently.</w:t>
            </w:r>
          </w:p>
        </w:tc>
        <w:tc>
          <w:tcPr>
            <w:tcW w:w="1930" w:type="dxa"/>
            <w:tcBorders>
              <w:left w:val="dashSmallGap" w:sz="4" w:space="0" w:color="000000"/>
              <w:right w:val="dashSmallGap" w:sz="4" w:space="0" w:color="000000"/>
            </w:tcBorders>
            <w:shd w:val="clear" w:color="auto" w:fill="F3FFF3"/>
          </w:tcPr>
          <w:p w14:paraId="46721F38" w14:textId="77777777" w:rsidR="00EB7C74" w:rsidRDefault="00C341EA">
            <w:pPr>
              <w:pStyle w:val="TableParagraph"/>
              <w:ind w:left="113" w:right="139"/>
              <w:rPr>
                <w:sz w:val="20"/>
              </w:rPr>
            </w:pPr>
            <w:r>
              <w:rPr>
                <w:sz w:val="20"/>
              </w:rPr>
              <w:t xml:space="preserve">Engagement with an appropriate </w:t>
            </w:r>
            <w:r>
              <w:rPr>
                <w:spacing w:val="-2"/>
                <w:sz w:val="20"/>
              </w:rPr>
              <w:t>range</w:t>
            </w:r>
            <w:r>
              <w:rPr>
                <w:spacing w:val="-12"/>
                <w:sz w:val="20"/>
              </w:rPr>
              <w:t xml:space="preserve"> </w:t>
            </w:r>
            <w:r>
              <w:rPr>
                <w:spacing w:val="-2"/>
                <w:sz w:val="20"/>
              </w:rPr>
              <w:t>of</w:t>
            </w:r>
            <w:r>
              <w:rPr>
                <w:spacing w:val="-12"/>
                <w:sz w:val="20"/>
              </w:rPr>
              <w:t xml:space="preserve"> </w:t>
            </w:r>
            <w:r>
              <w:rPr>
                <w:spacing w:val="-2"/>
                <w:sz w:val="20"/>
              </w:rPr>
              <w:t xml:space="preserve">literature, </w:t>
            </w:r>
            <w:r>
              <w:rPr>
                <w:sz w:val="20"/>
              </w:rPr>
              <w:t>including</w:t>
            </w:r>
            <w:r>
              <w:rPr>
                <w:spacing w:val="17"/>
                <w:sz w:val="20"/>
              </w:rPr>
              <w:t xml:space="preserve"> </w:t>
            </w:r>
            <w:r>
              <w:rPr>
                <w:sz w:val="20"/>
              </w:rPr>
              <w:t xml:space="preserve">sources </w:t>
            </w:r>
            <w:r>
              <w:rPr>
                <w:spacing w:val="-2"/>
                <w:sz w:val="20"/>
              </w:rPr>
              <w:t>retrieved independently.</w:t>
            </w:r>
          </w:p>
          <w:p w14:paraId="2324871B" w14:textId="77777777" w:rsidR="00EB7C74" w:rsidRDefault="00C341EA">
            <w:pPr>
              <w:pStyle w:val="TableParagraph"/>
              <w:ind w:left="113" w:right="256"/>
              <w:rPr>
                <w:sz w:val="20"/>
              </w:rPr>
            </w:pP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4B5FCF87" w14:textId="77777777" w:rsidR="00EB7C74" w:rsidRDefault="00C341EA">
            <w:pPr>
              <w:pStyle w:val="TableParagraph"/>
              <w:ind w:left="113"/>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35A95B24" w14:textId="77777777" w:rsidR="00EB7C74" w:rsidRDefault="00C341EA">
            <w:pPr>
              <w:pStyle w:val="TableParagraph"/>
              <w:ind w:left="110" w:right="166"/>
              <w:rPr>
                <w:sz w:val="20"/>
              </w:rPr>
            </w:pPr>
            <w:r>
              <w:rPr>
                <w:sz w:val="20"/>
              </w:rPr>
              <w:t>Engagement</w:t>
            </w:r>
            <w:r>
              <w:rPr>
                <w:spacing w:val="40"/>
                <w:sz w:val="20"/>
              </w:rPr>
              <w:t xml:space="preserve"> </w:t>
            </w:r>
            <w:r>
              <w:rPr>
                <w:sz w:val="20"/>
              </w:rPr>
              <w:t>with a wide range of</w:t>
            </w:r>
            <w:r>
              <w:rPr>
                <w:sz w:val="20"/>
              </w:rPr>
              <w:t xml:space="preserve"> </w:t>
            </w:r>
            <w:r>
              <w:rPr>
                <w:spacing w:val="-2"/>
                <w:sz w:val="20"/>
              </w:rPr>
              <w:t>literature,</w:t>
            </w:r>
            <w:r>
              <w:rPr>
                <w:spacing w:val="-12"/>
                <w:sz w:val="20"/>
              </w:rPr>
              <w:t xml:space="preserve"> </w:t>
            </w:r>
            <w:r>
              <w:rPr>
                <w:spacing w:val="-2"/>
                <w:sz w:val="20"/>
              </w:rPr>
              <w:t xml:space="preserve">including </w:t>
            </w:r>
            <w:r>
              <w:rPr>
                <w:sz w:val="20"/>
              </w:rPr>
              <w:t>sources</w:t>
            </w:r>
            <w:r>
              <w:rPr>
                <w:spacing w:val="40"/>
                <w:sz w:val="20"/>
              </w:rPr>
              <w:t xml:space="preserve"> </w:t>
            </w:r>
            <w:r>
              <w:rPr>
                <w:sz w:val="20"/>
              </w:rPr>
              <w:t xml:space="preserve">retrieved </w:t>
            </w:r>
            <w:r>
              <w:rPr>
                <w:spacing w:val="-2"/>
                <w:sz w:val="20"/>
              </w:rPr>
              <w:t>independently.</w:t>
            </w:r>
          </w:p>
          <w:p w14:paraId="3D1A398A" w14:textId="77777777" w:rsidR="00EB7C74" w:rsidRDefault="00C341EA">
            <w:pPr>
              <w:pStyle w:val="TableParagraph"/>
              <w:ind w:left="110" w:right="166"/>
              <w:rPr>
                <w:sz w:val="20"/>
              </w:rPr>
            </w:pPr>
            <w:r>
              <w:rPr>
                <w:sz w:val="20"/>
              </w:rPr>
              <w:t xml:space="preserve">Selection of relevant and </w:t>
            </w:r>
            <w:r>
              <w:rPr>
                <w:spacing w:val="-2"/>
                <w:sz w:val="20"/>
              </w:rPr>
              <w:t>credible</w:t>
            </w:r>
            <w:r>
              <w:rPr>
                <w:spacing w:val="-14"/>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321E2539" w14:textId="77777777" w:rsidR="00EB7C74" w:rsidRDefault="00C341EA">
            <w:pPr>
              <w:pStyle w:val="TableParagraph"/>
              <w:ind w:left="110" w:right="287"/>
              <w:rPr>
                <w:sz w:val="20"/>
              </w:rPr>
            </w:pPr>
            <w:r>
              <w:rPr>
                <w:spacing w:val="-2"/>
                <w:sz w:val="20"/>
              </w:rPr>
              <w:t>Engagement</w:t>
            </w:r>
            <w:r>
              <w:rPr>
                <w:spacing w:val="-12"/>
                <w:sz w:val="20"/>
              </w:rPr>
              <w:t xml:space="preserve"> </w:t>
            </w:r>
            <w:r>
              <w:rPr>
                <w:spacing w:val="-2"/>
                <w:sz w:val="20"/>
              </w:rPr>
              <w:t xml:space="preserve">with </w:t>
            </w:r>
            <w:r>
              <w:rPr>
                <w:sz w:val="20"/>
              </w:rPr>
              <w:t>an extensive range</w:t>
            </w:r>
            <w:r>
              <w:rPr>
                <w:spacing w:val="-8"/>
                <w:sz w:val="20"/>
              </w:rPr>
              <w:t xml:space="preserve"> </w:t>
            </w:r>
            <w:r>
              <w:rPr>
                <w:sz w:val="20"/>
              </w:rPr>
              <w:t>of</w:t>
            </w:r>
            <w:r>
              <w:rPr>
                <w:spacing w:val="-9"/>
                <w:sz w:val="20"/>
              </w:rPr>
              <w:t xml:space="preserve"> </w:t>
            </w:r>
            <w:r>
              <w:rPr>
                <w:sz w:val="20"/>
              </w:rPr>
              <w:t xml:space="preserve">relevant and credible </w:t>
            </w:r>
            <w:r>
              <w:rPr>
                <w:spacing w:val="-2"/>
                <w:sz w:val="20"/>
              </w:rPr>
              <w:t>literature.</w:t>
            </w:r>
          </w:p>
          <w:p w14:paraId="4986B720" w14:textId="77777777" w:rsidR="00EB7C74" w:rsidRDefault="00C341EA">
            <w:pPr>
              <w:pStyle w:val="TableParagraph"/>
              <w:ind w:left="110" w:right="166"/>
              <w:rPr>
                <w:sz w:val="20"/>
              </w:rPr>
            </w:pPr>
            <w:r>
              <w:rPr>
                <w:spacing w:val="-2"/>
                <w:sz w:val="20"/>
              </w:rPr>
              <w:t>Consi</w:t>
            </w:r>
            <w:r>
              <w:rPr>
                <w:spacing w:val="-2"/>
                <w:sz w:val="20"/>
              </w:rPr>
              <w:t>stently accurate application</w:t>
            </w:r>
            <w:r>
              <w:rPr>
                <w:spacing w:val="-13"/>
                <w:sz w:val="20"/>
              </w:rPr>
              <w:t xml:space="preserve"> </w:t>
            </w:r>
            <w:r>
              <w:rPr>
                <w:spacing w:val="-2"/>
                <w:sz w:val="20"/>
              </w:rPr>
              <w:t>of referencing.</w:t>
            </w:r>
          </w:p>
        </w:tc>
        <w:tc>
          <w:tcPr>
            <w:tcW w:w="1928" w:type="dxa"/>
            <w:tcBorders>
              <w:left w:val="dashSmallGap" w:sz="4" w:space="0" w:color="000000"/>
            </w:tcBorders>
            <w:shd w:val="clear" w:color="auto" w:fill="F3FFF3"/>
          </w:tcPr>
          <w:p w14:paraId="502C2209" w14:textId="77777777" w:rsidR="00EB7C74" w:rsidRDefault="00C341EA">
            <w:pPr>
              <w:pStyle w:val="TableParagraph"/>
              <w:ind w:left="107" w:right="263"/>
              <w:rPr>
                <w:sz w:val="20"/>
              </w:rPr>
            </w:pPr>
            <w:r>
              <w:rPr>
                <w:spacing w:val="-2"/>
                <w:sz w:val="20"/>
              </w:rPr>
              <w:t xml:space="preserve">Exceptional </w:t>
            </w:r>
            <w:r>
              <w:rPr>
                <w:sz w:val="20"/>
              </w:rPr>
              <w:t>engagement</w:t>
            </w:r>
            <w:r>
              <w:rPr>
                <w:spacing w:val="4"/>
                <w:sz w:val="20"/>
              </w:rPr>
              <w:t xml:space="preserve"> </w:t>
            </w:r>
            <w:r>
              <w:rPr>
                <w:sz w:val="20"/>
              </w:rPr>
              <w:t>with an extensive range of relevant and credible literature. High- level</w:t>
            </w:r>
            <w:r>
              <w:rPr>
                <w:spacing w:val="-13"/>
                <w:sz w:val="20"/>
              </w:rPr>
              <w:t xml:space="preserve"> </w:t>
            </w:r>
            <w:r>
              <w:rPr>
                <w:sz w:val="20"/>
              </w:rPr>
              <w:t xml:space="preserve">referencing </w:t>
            </w:r>
            <w:r>
              <w:rPr>
                <w:spacing w:val="-2"/>
                <w:sz w:val="20"/>
              </w:rPr>
              <w:t>skills</w:t>
            </w:r>
            <w:r>
              <w:rPr>
                <w:spacing w:val="6"/>
                <w:sz w:val="20"/>
              </w:rPr>
              <w:t xml:space="preserve"> </w:t>
            </w:r>
            <w:r>
              <w:rPr>
                <w:spacing w:val="-2"/>
                <w:sz w:val="20"/>
              </w:rPr>
              <w:t>consistently applied.</w:t>
            </w:r>
          </w:p>
        </w:tc>
      </w:tr>
      <w:tr w:rsidR="00EB7C74" w14:paraId="57D91612" w14:textId="77777777">
        <w:trPr>
          <w:trHeight w:val="1389"/>
        </w:trPr>
        <w:tc>
          <w:tcPr>
            <w:tcW w:w="1930" w:type="dxa"/>
            <w:shd w:val="clear" w:color="auto" w:fill="8DB3E0"/>
          </w:tcPr>
          <w:p w14:paraId="74019502" w14:textId="77777777" w:rsidR="00EB7C74" w:rsidRDefault="00C341EA">
            <w:pPr>
              <w:pStyle w:val="TableParagraph"/>
              <w:spacing w:before="33"/>
              <w:ind w:left="220"/>
              <w:rPr>
                <w:sz w:val="18"/>
              </w:rPr>
            </w:pPr>
            <w:r>
              <w:rPr>
                <w:b/>
                <w:sz w:val="20"/>
              </w:rPr>
              <w:t>Knowledge</w:t>
            </w:r>
            <w:r>
              <w:rPr>
                <w:b/>
                <w:spacing w:val="31"/>
                <w:sz w:val="20"/>
              </w:rPr>
              <w:t xml:space="preserve"> </w:t>
            </w:r>
            <w:r>
              <w:rPr>
                <w:b/>
                <w:sz w:val="20"/>
              </w:rPr>
              <w:t xml:space="preserve">and </w:t>
            </w:r>
            <w:r>
              <w:rPr>
                <w:b/>
                <w:spacing w:val="-2"/>
                <w:sz w:val="20"/>
              </w:rPr>
              <w:t xml:space="preserve">understanding </w:t>
            </w:r>
            <w:r>
              <w:rPr>
                <w:sz w:val="18"/>
              </w:rPr>
              <w:t>(Knowledge of the basic underlying concepts and</w:t>
            </w:r>
          </w:p>
        </w:tc>
        <w:tc>
          <w:tcPr>
            <w:tcW w:w="1930" w:type="dxa"/>
            <w:tcBorders>
              <w:right w:val="dashSmallGap" w:sz="4" w:space="0" w:color="000000"/>
            </w:tcBorders>
            <w:shd w:val="clear" w:color="auto" w:fill="F3FFF3"/>
          </w:tcPr>
          <w:p w14:paraId="7BBE6A2E" w14:textId="77777777" w:rsidR="00EB7C74" w:rsidRDefault="00C341EA">
            <w:pPr>
              <w:pStyle w:val="TableParagraph"/>
              <w:spacing w:before="1" w:line="237" w:lineRule="auto"/>
              <w:ind w:left="115" w:right="256"/>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7"/>
                <w:sz w:val="20"/>
              </w:rPr>
              <w:t xml:space="preserve"> </w:t>
            </w:r>
            <w:r>
              <w:rPr>
                <w:sz w:val="20"/>
              </w:rPr>
              <w:t>and</w:t>
            </w:r>
          </w:p>
        </w:tc>
        <w:tc>
          <w:tcPr>
            <w:tcW w:w="1934" w:type="dxa"/>
            <w:tcBorders>
              <w:left w:val="dashSmallGap" w:sz="4" w:space="0" w:color="000000"/>
              <w:right w:val="double" w:sz="4" w:space="0" w:color="000000"/>
            </w:tcBorders>
            <w:shd w:val="clear" w:color="auto" w:fill="F3FFF3"/>
          </w:tcPr>
          <w:p w14:paraId="52FC5BAC" w14:textId="77777777" w:rsidR="00EB7C74" w:rsidRDefault="00C341EA">
            <w:pPr>
              <w:pStyle w:val="TableParagraph"/>
              <w:spacing w:before="3" w:line="235" w:lineRule="auto"/>
              <w:ind w:left="93"/>
              <w:rPr>
                <w:sz w:val="20"/>
              </w:rPr>
            </w:pPr>
            <w:r>
              <w:rPr>
                <w:sz w:val="20"/>
              </w:rPr>
              <w:t xml:space="preserve">Gaps in knowledge </w:t>
            </w:r>
            <w:r>
              <w:rPr>
                <w:rFonts w:ascii="Times New Roman"/>
                <w:sz w:val="20"/>
              </w:rPr>
              <w:t xml:space="preserve">of </w:t>
            </w:r>
            <w:r>
              <w:rPr>
                <w:sz w:val="20"/>
              </w:rPr>
              <w:t>the basic underlying</w:t>
            </w:r>
            <w:r>
              <w:rPr>
                <w:spacing w:val="-14"/>
                <w:sz w:val="20"/>
              </w:rPr>
              <w:t xml:space="preserve"> </w:t>
            </w:r>
            <w:r>
              <w:rPr>
                <w:sz w:val="20"/>
              </w:rPr>
              <w:t>concepts and principles, with flawed</w:t>
            </w:r>
            <w:r>
              <w:rPr>
                <w:spacing w:val="-7"/>
                <w:sz w:val="20"/>
              </w:rPr>
              <w:t xml:space="preserve"> </w:t>
            </w:r>
            <w:r>
              <w:rPr>
                <w:sz w:val="20"/>
              </w:rPr>
              <w:t>or</w:t>
            </w:r>
          </w:p>
        </w:tc>
        <w:tc>
          <w:tcPr>
            <w:tcW w:w="1930" w:type="dxa"/>
            <w:tcBorders>
              <w:left w:val="double" w:sz="4" w:space="0" w:color="000000"/>
              <w:right w:val="dashSmallGap" w:sz="4" w:space="0" w:color="000000"/>
            </w:tcBorders>
            <w:shd w:val="clear" w:color="auto" w:fill="F3FFF3"/>
          </w:tcPr>
          <w:p w14:paraId="3655C428" w14:textId="77777777" w:rsidR="00EB7C74" w:rsidRDefault="00C341EA">
            <w:pPr>
              <w:pStyle w:val="TableParagraph"/>
              <w:spacing w:before="3" w:line="235" w:lineRule="auto"/>
              <w:ind w:left="103" w:right="136"/>
              <w:rPr>
                <w:sz w:val="20"/>
              </w:rPr>
            </w:pPr>
            <w:r>
              <w:rPr>
                <w:sz w:val="20"/>
              </w:rPr>
              <w:t>Limited</w:t>
            </w:r>
            <w:r>
              <w:rPr>
                <w:spacing w:val="-14"/>
                <w:sz w:val="20"/>
              </w:rPr>
              <w:t xml:space="preserve"> </w:t>
            </w:r>
            <w:r>
              <w:rPr>
                <w:sz w:val="20"/>
              </w:rPr>
              <w:t>knowledge and</w:t>
            </w:r>
            <w:r>
              <w:rPr>
                <w:spacing w:val="-14"/>
                <w:sz w:val="20"/>
              </w:rPr>
              <w:t xml:space="preserve"> </w:t>
            </w:r>
            <w:r>
              <w:rPr>
                <w:sz w:val="20"/>
              </w:rPr>
              <w:t xml:space="preserve">understanding of the basic </w:t>
            </w:r>
            <w:r>
              <w:rPr>
                <w:spacing w:val="-2"/>
                <w:sz w:val="20"/>
              </w:rPr>
              <w:t xml:space="preserve">underlying </w:t>
            </w:r>
            <w:r>
              <w:rPr>
                <w:sz w:val="20"/>
              </w:rPr>
              <w:t>concepts</w:t>
            </w:r>
            <w:r>
              <w:rPr>
                <w:spacing w:val="-7"/>
                <w:sz w:val="20"/>
              </w:rPr>
              <w:t xml:space="preserve"> </w:t>
            </w:r>
            <w:r>
              <w:rPr>
                <w:sz w:val="20"/>
              </w:rPr>
              <w:t>and</w:t>
            </w:r>
          </w:p>
        </w:tc>
        <w:tc>
          <w:tcPr>
            <w:tcW w:w="1930" w:type="dxa"/>
            <w:tcBorders>
              <w:left w:val="dashSmallGap" w:sz="4" w:space="0" w:color="000000"/>
              <w:right w:val="dashSmallGap" w:sz="4" w:space="0" w:color="000000"/>
            </w:tcBorders>
            <w:shd w:val="clear" w:color="auto" w:fill="F3FFF3"/>
          </w:tcPr>
          <w:p w14:paraId="1352F0E0" w14:textId="77777777" w:rsidR="00EB7C74" w:rsidRDefault="00C341EA">
            <w:pPr>
              <w:pStyle w:val="TableParagraph"/>
              <w:spacing w:before="1" w:line="237" w:lineRule="auto"/>
              <w:ind w:left="113" w:right="469"/>
              <w:rPr>
                <w:sz w:val="20"/>
              </w:rPr>
            </w:pPr>
            <w:r>
              <w:rPr>
                <w:sz w:val="20"/>
              </w:rPr>
              <w:t>Knowledge</w:t>
            </w:r>
            <w:r>
              <w:rPr>
                <w:spacing w:val="-11"/>
                <w:sz w:val="20"/>
              </w:rPr>
              <w:t xml:space="preserve"> </w:t>
            </w:r>
            <w:r>
              <w:rPr>
                <w:sz w:val="20"/>
              </w:rPr>
              <w:t xml:space="preserve">of the basic </w:t>
            </w:r>
            <w:r>
              <w:rPr>
                <w:spacing w:val="-2"/>
                <w:sz w:val="20"/>
              </w:rPr>
              <w:t xml:space="preserve">underlying </w:t>
            </w:r>
            <w:r>
              <w:rPr>
                <w:sz w:val="20"/>
              </w:rPr>
              <w:t>concepts</w:t>
            </w:r>
            <w:r>
              <w:rPr>
                <w:spacing w:val="-13"/>
                <w:sz w:val="20"/>
              </w:rPr>
              <w:t xml:space="preserve"> </w:t>
            </w:r>
            <w:r>
              <w:rPr>
                <w:sz w:val="20"/>
              </w:rPr>
              <w:t>and principles is accurate</w:t>
            </w:r>
            <w:r>
              <w:rPr>
                <w:spacing w:val="-14"/>
                <w:sz w:val="20"/>
              </w:rPr>
              <w:t xml:space="preserve"> </w:t>
            </w:r>
            <w:r>
              <w:rPr>
                <w:sz w:val="20"/>
              </w:rPr>
              <w:t>with</w:t>
            </w:r>
            <w:r>
              <w:rPr>
                <w:spacing w:val="-14"/>
                <w:sz w:val="20"/>
              </w:rPr>
              <w:t xml:space="preserve"> </w:t>
            </w:r>
            <w:r>
              <w:rPr>
                <w:sz w:val="20"/>
              </w:rPr>
              <w:t>a</w:t>
            </w:r>
          </w:p>
        </w:tc>
        <w:tc>
          <w:tcPr>
            <w:tcW w:w="1933" w:type="dxa"/>
            <w:tcBorders>
              <w:left w:val="dashSmallGap" w:sz="4" w:space="0" w:color="000000"/>
              <w:right w:val="dashSmallGap" w:sz="4" w:space="0" w:color="000000"/>
            </w:tcBorders>
            <w:shd w:val="clear" w:color="auto" w:fill="F3FFF3"/>
          </w:tcPr>
          <w:p w14:paraId="6FEF79A5" w14:textId="77777777" w:rsidR="00EB7C74" w:rsidRDefault="00C341EA">
            <w:pPr>
              <w:pStyle w:val="TableParagraph"/>
              <w:ind w:left="110"/>
              <w:rPr>
                <w:sz w:val="20"/>
              </w:rPr>
            </w:pPr>
            <w:r>
              <w:rPr>
                <w:spacing w:val="-2"/>
                <w:sz w:val="20"/>
              </w:rPr>
              <w:t>Competent knowledge</w:t>
            </w:r>
            <w:r>
              <w:rPr>
                <w:spacing w:val="-12"/>
                <w:sz w:val="20"/>
              </w:rPr>
              <w:t xml:space="preserve"> </w:t>
            </w:r>
            <w:r>
              <w:rPr>
                <w:spacing w:val="-2"/>
                <w:sz w:val="20"/>
              </w:rPr>
              <w:t>of</w:t>
            </w:r>
            <w:r>
              <w:rPr>
                <w:spacing w:val="-13"/>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511A9897" w14:textId="77777777" w:rsidR="00EB7C74" w:rsidRDefault="00C341EA">
            <w:pPr>
              <w:pStyle w:val="TableParagraph"/>
              <w:spacing w:line="213" w:lineRule="exact"/>
              <w:ind w:left="110"/>
              <w:rPr>
                <w:sz w:val="20"/>
              </w:rPr>
            </w:pPr>
            <w:r>
              <w:rPr>
                <w:w w:val="95"/>
                <w:sz w:val="20"/>
              </w:rPr>
              <w:t>Exhibits</w:t>
            </w:r>
            <w:r>
              <w:rPr>
                <w:spacing w:val="13"/>
                <w:sz w:val="20"/>
              </w:rPr>
              <w:t xml:space="preserve"> </w:t>
            </w:r>
            <w:r>
              <w:rPr>
                <w:spacing w:val="-4"/>
                <w:sz w:val="20"/>
              </w:rPr>
              <w:t>very</w:t>
            </w:r>
          </w:p>
        </w:tc>
        <w:tc>
          <w:tcPr>
            <w:tcW w:w="1933" w:type="dxa"/>
            <w:tcBorders>
              <w:left w:val="dashSmallGap" w:sz="4" w:space="0" w:color="000000"/>
              <w:right w:val="dashSmallGap" w:sz="4" w:space="0" w:color="000000"/>
            </w:tcBorders>
            <w:shd w:val="clear" w:color="auto" w:fill="F3FFF3"/>
          </w:tcPr>
          <w:p w14:paraId="045CB732" w14:textId="77777777" w:rsidR="00EB7C74" w:rsidRDefault="00C341EA">
            <w:pPr>
              <w:pStyle w:val="TableParagraph"/>
              <w:spacing w:before="1" w:line="237" w:lineRule="auto"/>
              <w:ind w:left="110" w:right="166"/>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7"/>
                <w:sz w:val="20"/>
              </w:rPr>
              <w:t xml:space="preserve"> </w:t>
            </w:r>
            <w:r>
              <w:rPr>
                <w:sz w:val="20"/>
              </w:rPr>
              <w:t>and</w:t>
            </w:r>
          </w:p>
        </w:tc>
        <w:tc>
          <w:tcPr>
            <w:tcW w:w="1928" w:type="dxa"/>
            <w:tcBorders>
              <w:left w:val="dashSmallGap" w:sz="4" w:space="0" w:color="000000"/>
            </w:tcBorders>
            <w:shd w:val="clear" w:color="auto" w:fill="F3FFF3"/>
          </w:tcPr>
          <w:p w14:paraId="73ECA093" w14:textId="77777777" w:rsidR="00EB7C74" w:rsidRDefault="00C341EA">
            <w:pPr>
              <w:pStyle w:val="TableParagraph"/>
              <w:spacing w:before="1" w:line="237" w:lineRule="auto"/>
              <w:ind w:left="107" w:right="263"/>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tc>
      </w:tr>
    </w:tbl>
    <w:p w14:paraId="3E309551" w14:textId="77777777" w:rsidR="00EB7C74" w:rsidRDefault="00EB7C74">
      <w:pPr>
        <w:spacing w:line="237" w:lineRule="auto"/>
        <w:rPr>
          <w:sz w:val="20"/>
        </w:rPr>
        <w:sectPr w:rsidR="00EB7C74">
          <w:pgSz w:w="16850" w:h="11900" w:orient="landscape"/>
          <w:pgMar w:top="1200" w:right="540" w:bottom="280" w:left="620" w:header="720" w:footer="720" w:gutter="0"/>
          <w:cols w:space="720"/>
        </w:sectPr>
      </w:pPr>
    </w:p>
    <w:p w14:paraId="68DD2A07" w14:textId="77777777" w:rsidR="00EB7C74" w:rsidRDefault="00C341EA">
      <w:pPr>
        <w:pStyle w:val="BodyText"/>
        <w:spacing w:before="3"/>
        <w:rPr>
          <w:rFonts w:ascii="Times New Roman"/>
          <w:b/>
          <w:sz w:val="2"/>
        </w:rPr>
      </w:pPr>
      <w:r>
        <w:lastRenderedPageBreak/>
        <w:pict w14:anchorId="2F32DF37">
          <v:rect id="docshape64" o:spid="_x0000_s1027" style="position:absolute;margin-left:0;margin-top:0;width:841.9pt;height:594.95pt;z-index:-16209920;mso-position-horizontal-relative:page;mso-position-vertical-relative:page" fillcolor="#f3fff3" stroked="f">
            <w10:wrap anchorx="page" anchory="page"/>
          </v:rect>
        </w:pict>
      </w: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5"/>
        <w:gridCol w:w="1925"/>
        <w:gridCol w:w="1927"/>
        <w:gridCol w:w="1927"/>
        <w:gridCol w:w="1924"/>
        <w:gridCol w:w="1927"/>
        <w:gridCol w:w="1924"/>
        <w:gridCol w:w="1921"/>
      </w:tblGrid>
      <w:tr w:rsidR="00EB7C74" w14:paraId="2BC9AAE8" w14:textId="77777777">
        <w:trPr>
          <w:trHeight w:val="412"/>
        </w:trPr>
        <w:tc>
          <w:tcPr>
            <w:tcW w:w="1925" w:type="dxa"/>
            <w:shd w:val="clear" w:color="auto" w:fill="8DB3E0"/>
          </w:tcPr>
          <w:p w14:paraId="07A23413" w14:textId="77777777" w:rsidR="00EB7C74" w:rsidRDefault="00C341EA">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25" w:type="dxa"/>
            <w:shd w:val="clear" w:color="auto" w:fill="8DB3E0"/>
          </w:tcPr>
          <w:p w14:paraId="74B47518" w14:textId="77777777" w:rsidR="00EB7C74" w:rsidRDefault="00C341EA">
            <w:pPr>
              <w:pStyle w:val="TableParagraph"/>
              <w:spacing w:before="102"/>
              <w:ind w:right="648"/>
              <w:jc w:val="right"/>
              <w:rPr>
                <w:b/>
                <w:sz w:val="18"/>
              </w:rPr>
            </w:pPr>
            <w:r>
              <w:rPr>
                <w:b/>
                <w:spacing w:val="-4"/>
                <w:sz w:val="18"/>
              </w:rPr>
              <w:t>FAIL</w:t>
            </w:r>
          </w:p>
        </w:tc>
        <w:tc>
          <w:tcPr>
            <w:tcW w:w="1927" w:type="dxa"/>
            <w:shd w:val="clear" w:color="auto" w:fill="8DB3E0"/>
          </w:tcPr>
          <w:p w14:paraId="49FD22C3" w14:textId="77777777" w:rsidR="00EB7C74" w:rsidRDefault="00C341EA">
            <w:pPr>
              <w:pStyle w:val="TableParagraph"/>
              <w:spacing w:before="102"/>
              <w:ind w:left="250" w:right="235"/>
              <w:jc w:val="center"/>
              <w:rPr>
                <w:b/>
                <w:sz w:val="18"/>
              </w:rPr>
            </w:pPr>
            <w:r>
              <w:rPr>
                <w:b/>
                <w:sz w:val="18"/>
              </w:rPr>
              <w:t>MARGINAL</w:t>
            </w:r>
            <w:r>
              <w:rPr>
                <w:b/>
                <w:spacing w:val="-13"/>
                <w:sz w:val="18"/>
              </w:rPr>
              <w:t xml:space="preserve"> </w:t>
            </w:r>
            <w:r>
              <w:rPr>
                <w:b/>
                <w:spacing w:val="-4"/>
                <w:sz w:val="18"/>
              </w:rPr>
              <w:t>FAIL</w:t>
            </w:r>
          </w:p>
        </w:tc>
        <w:tc>
          <w:tcPr>
            <w:tcW w:w="1927" w:type="dxa"/>
            <w:shd w:val="clear" w:color="auto" w:fill="8DB3E0"/>
          </w:tcPr>
          <w:p w14:paraId="0F2B7539" w14:textId="77777777" w:rsidR="00EB7C74" w:rsidRDefault="00C341EA">
            <w:pPr>
              <w:pStyle w:val="TableParagraph"/>
              <w:spacing w:line="194" w:lineRule="exact"/>
              <w:ind w:left="250" w:right="234"/>
              <w:jc w:val="center"/>
              <w:rPr>
                <w:b/>
                <w:sz w:val="18"/>
              </w:rPr>
            </w:pPr>
            <w:r>
              <w:rPr>
                <w:b/>
                <w:spacing w:val="-2"/>
                <w:sz w:val="18"/>
              </w:rPr>
              <w:t>SATISFACTORY</w:t>
            </w:r>
          </w:p>
          <w:p w14:paraId="113CD225" w14:textId="77777777" w:rsidR="00EB7C74" w:rsidRDefault="00C341EA">
            <w:pPr>
              <w:pStyle w:val="TableParagraph"/>
              <w:spacing w:line="198" w:lineRule="exact"/>
              <w:ind w:left="250" w:right="227"/>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924" w:type="dxa"/>
            <w:shd w:val="clear" w:color="auto" w:fill="8DB3E0"/>
          </w:tcPr>
          <w:p w14:paraId="65567F06" w14:textId="77777777" w:rsidR="00EB7C74" w:rsidRDefault="00C341EA">
            <w:pPr>
              <w:pStyle w:val="TableParagraph"/>
              <w:spacing w:line="196" w:lineRule="exact"/>
              <w:ind w:left="251" w:right="238"/>
              <w:jc w:val="center"/>
              <w:rPr>
                <w:b/>
                <w:sz w:val="18"/>
              </w:rPr>
            </w:pPr>
            <w:r>
              <w:rPr>
                <w:b/>
                <w:spacing w:val="-4"/>
                <w:sz w:val="18"/>
              </w:rPr>
              <w:t>GOOD</w:t>
            </w:r>
          </w:p>
          <w:p w14:paraId="4254021D" w14:textId="77777777" w:rsidR="00EB7C74" w:rsidRDefault="00C341EA">
            <w:pPr>
              <w:pStyle w:val="TableParagraph"/>
              <w:spacing w:line="196" w:lineRule="exact"/>
              <w:ind w:left="253" w:right="238"/>
              <w:jc w:val="center"/>
              <w:rPr>
                <w:b/>
                <w:sz w:val="18"/>
              </w:rPr>
            </w:pPr>
            <w:r>
              <w:rPr>
                <w:b/>
                <w:sz w:val="18"/>
              </w:rPr>
              <w:t>(2.2 /</w:t>
            </w:r>
            <w:r>
              <w:rPr>
                <w:b/>
                <w:spacing w:val="-3"/>
                <w:sz w:val="18"/>
              </w:rPr>
              <w:t xml:space="preserve"> </w:t>
            </w:r>
            <w:r>
              <w:rPr>
                <w:b/>
                <w:spacing w:val="-2"/>
                <w:sz w:val="18"/>
              </w:rPr>
              <w:t>Pass)</w:t>
            </w:r>
          </w:p>
        </w:tc>
        <w:tc>
          <w:tcPr>
            <w:tcW w:w="1927" w:type="dxa"/>
            <w:shd w:val="clear" w:color="auto" w:fill="8DB3E0"/>
          </w:tcPr>
          <w:p w14:paraId="2BE1F2D2" w14:textId="77777777" w:rsidR="00EB7C74" w:rsidRDefault="00C341EA">
            <w:pPr>
              <w:pStyle w:val="TableParagraph"/>
              <w:spacing w:line="196" w:lineRule="exact"/>
              <w:ind w:left="324"/>
              <w:rPr>
                <w:b/>
                <w:sz w:val="18"/>
              </w:rPr>
            </w:pPr>
            <w:r>
              <w:rPr>
                <w:b/>
                <w:w w:val="95"/>
                <w:sz w:val="18"/>
              </w:rPr>
              <w:t>VERY</w:t>
            </w:r>
            <w:r>
              <w:rPr>
                <w:b/>
                <w:spacing w:val="11"/>
                <w:sz w:val="18"/>
              </w:rPr>
              <w:t xml:space="preserve"> </w:t>
            </w:r>
            <w:r>
              <w:rPr>
                <w:b/>
                <w:spacing w:val="-4"/>
                <w:sz w:val="18"/>
              </w:rPr>
              <w:t>GOOD</w:t>
            </w:r>
          </w:p>
          <w:p w14:paraId="162D256D" w14:textId="77777777" w:rsidR="00EB7C74" w:rsidRDefault="00C341EA">
            <w:pPr>
              <w:pStyle w:val="TableParagraph"/>
              <w:spacing w:line="196" w:lineRule="exact"/>
              <w:ind w:left="393"/>
              <w:rPr>
                <w:b/>
                <w:sz w:val="18"/>
              </w:rPr>
            </w:pPr>
            <w:r>
              <w:rPr>
                <w:b/>
                <w:sz w:val="18"/>
              </w:rPr>
              <w:t>(2.1 /</w:t>
            </w:r>
            <w:r>
              <w:rPr>
                <w:b/>
                <w:spacing w:val="-6"/>
                <w:sz w:val="18"/>
              </w:rPr>
              <w:t xml:space="preserve"> </w:t>
            </w:r>
            <w:r>
              <w:rPr>
                <w:b/>
                <w:spacing w:val="-2"/>
                <w:sz w:val="18"/>
              </w:rPr>
              <w:t>Merit)</w:t>
            </w:r>
          </w:p>
        </w:tc>
        <w:tc>
          <w:tcPr>
            <w:tcW w:w="1924" w:type="dxa"/>
            <w:shd w:val="clear" w:color="auto" w:fill="8DB3E0"/>
          </w:tcPr>
          <w:p w14:paraId="5D0196D8" w14:textId="77777777" w:rsidR="00EB7C74" w:rsidRDefault="00C341EA">
            <w:pPr>
              <w:pStyle w:val="TableParagraph"/>
              <w:spacing w:line="194" w:lineRule="exact"/>
              <w:ind w:left="253" w:right="238"/>
              <w:jc w:val="center"/>
              <w:rPr>
                <w:b/>
                <w:sz w:val="18"/>
              </w:rPr>
            </w:pPr>
            <w:r>
              <w:rPr>
                <w:b/>
                <w:spacing w:val="-2"/>
                <w:sz w:val="18"/>
              </w:rPr>
              <w:t>EXCELLENT</w:t>
            </w:r>
          </w:p>
          <w:p w14:paraId="2104CAEA" w14:textId="77777777" w:rsidR="00EB7C74" w:rsidRDefault="00C341EA">
            <w:pPr>
              <w:pStyle w:val="TableParagraph"/>
              <w:spacing w:line="198" w:lineRule="exact"/>
              <w:ind w:left="257" w:right="238"/>
              <w:jc w:val="center"/>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c>
          <w:tcPr>
            <w:tcW w:w="1921" w:type="dxa"/>
            <w:shd w:val="clear" w:color="auto" w:fill="8DB3E0"/>
          </w:tcPr>
          <w:p w14:paraId="4FE942CE" w14:textId="77777777" w:rsidR="00EB7C74" w:rsidRDefault="00C341EA">
            <w:pPr>
              <w:pStyle w:val="TableParagraph"/>
              <w:spacing w:line="194" w:lineRule="exact"/>
              <w:ind w:left="231"/>
              <w:rPr>
                <w:b/>
                <w:sz w:val="18"/>
              </w:rPr>
            </w:pPr>
            <w:r>
              <w:rPr>
                <w:b/>
                <w:spacing w:val="-2"/>
                <w:sz w:val="18"/>
              </w:rPr>
              <w:t>EXCEPTIONAL</w:t>
            </w:r>
          </w:p>
          <w:p w14:paraId="42B4C3D5" w14:textId="77777777" w:rsidR="00EB7C74" w:rsidRDefault="00C341EA">
            <w:pPr>
              <w:pStyle w:val="TableParagraph"/>
              <w:spacing w:line="198" w:lineRule="exact"/>
              <w:ind w:left="167"/>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r>
      <w:tr w:rsidR="00EB7C74" w14:paraId="0F62798F" w14:textId="77777777">
        <w:trPr>
          <w:trHeight w:val="228"/>
        </w:trPr>
        <w:tc>
          <w:tcPr>
            <w:tcW w:w="1925" w:type="dxa"/>
            <w:shd w:val="clear" w:color="auto" w:fill="8DB3E0"/>
          </w:tcPr>
          <w:p w14:paraId="72AE48AA" w14:textId="77777777" w:rsidR="00EB7C74" w:rsidRDefault="00C341EA">
            <w:pPr>
              <w:pStyle w:val="TableParagraph"/>
              <w:spacing w:line="208" w:lineRule="exact"/>
              <w:ind w:left="282"/>
              <w:rPr>
                <w:b/>
                <w:sz w:val="20"/>
              </w:rPr>
            </w:pPr>
            <w:r>
              <w:rPr>
                <w:b/>
                <w:spacing w:val="-2"/>
                <w:sz w:val="20"/>
              </w:rPr>
              <w:t>Category</w:t>
            </w:r>
          </w:p>
        </w:tc>
        <w:tc>
          <w:tcPr>
            <w:tcW w:w="1925" w:type="dxa"/>
            <w:shd w:val="clear" w:color="auto" w:fill="8DB3E0"/>
          </w:tcPr>
          <w:p w14:paraId="23269F6A" w14:textId="77777777" w:rsidR="00EB7C74" w:rsidRDefault="00C341EA">
            <w:pPr>
              <w:pStyle w:val="TableParagraph"/>
              <w:spacing w:before="1" w:line="206" w:lineRule="exact"/>
              <w:ind w:right="583"/>
              <w:jc w:val="right"/>
              <w:rPr>
                <w:b/>
                <w:sz w:val="18"/>
              </w:rPr>
            </w:pPr>
            <w:r>
              <w:rPr>
                <w:b/>
                <w:w w:val="90"/>
                <w:sz w:val="18"/>
              </w:rPr>
              <w:t>0-</w:t>
            </w:r>
            <w:r>
              <w:rPr>
                <w:b/>
                <w:spacing w:val="-5"/>
                <w:sz w:val="18"/>
              </w:rPr>
              <w:t>29%</w:t>
            </w:r>
          </w:p>
        </w:tc>
        <w:tc>
          <w:tcPr>
            <w:tcW w:w="1927" w:type="dxa"/>
            <w:shd w:val="clear" w:color="auto" w:fill="8DB3E0"/>
          </w:tcPr>
          <w:p w14:paraId="1BBE7083" w14:textId="77777777" w:rsidR="00EB7C74" w:rsidRDefault="00C341EA">
            <w:pPr>
              <w:pStyle w:val="TableParagraph"/>
              <w:spacing w:before="1" w:line="206" w:lineRule="exact"/>
              <w:ind w:left="250" w:right="224"/>
              <w:jc w:val="center"/>
              <w:rPr>
                <w:b/>
                <w:sz w:val="18"/>
              </w:rPr>
            </w:pPr>
            <w:r>
              <w:rPr>
                <w:b/>
                <w:w w:val="90"/>
                <w:sz w:val="18"/>
              </w:rPr>
              <w:t>30-</w:t>
            </w:r>
            <w:r>
              <w:rPr>
                <w:b/>
                <w:spacing w:val="-5"/>
                <w:sz w:val="18"/>
              </w:rPr>
              <w:t>39%</w:t>
            </w:r>
          </w:p>
        </w:tc>
        <w:tc>
          <w:tcPr>
            <w:tcW w:w="1927" w:type="dxa"/>
            <w:shd w:val="clear" w:color="auto" w:fill="8DB3E0"/>
          </w:tcPr>
          <w:p w14:paraId="73EF249C" w14:textId="77777777" w:rsidR="00EB7C74" w:rsidRDefault="00C341EA">
            <w:pPr>
              <w:pStyle w:val="TableParagraph"/>
              <w:spacing w:before="1" w:line="206" w:lineRule="exact"/>
              <w:ind w:left="562"/>
              <w:rPr>
                <w:b/>
                <w:sz w:val="18"/>
              </w:rPr>
            </w:pPr>
            <w:r>
              <w:rPr>
                <w:b/>
                <w:w w:val="90"/>
                <w:sz w:val="18"/>
              </w:rPr>
              <w:t>40-</w:t>
            </w:r>
            <w:r>
              <w:rPr>
                <w:b/>
                <w:spacing w:val="-5"/>
                <w:sz w:val="18"/>
              </w:rPr>
              <w:t>49%</w:t>
            </w:r>
          </w:p>
        </w:tc>
        <w:tc>
          <w:tcPr>
            <w:tcW w:w="1924" w:type="dxa"/>
            <w:shd w:val="clear" w:color="auto" w:fill="8DB3E0"/>
          </w:tcPr>
          <w:p w14:paraId="385C5867" w14:textId="77777777" w:rsidR="00EB7C74" w:rsidRDefault="00C341EA">
            <w:pPr>
              <w:pStyle w:val="TableParagraph"/>
              <w:spacing w:before="1" w:line="206" w:lineRule="exact"/>
              <w:ind w:left="557"/>
              <w:rPr>
                <w:b/>
                <w:sz w:val="18"/>
              </w:rPr>
            </w:pPr>
            <w:r>
              <w:rPr>
                <w:b/>
                <w:w w:val="90"/>
                <w:sz w:val="18"/>
              </w:rPr>
              <w:t>50-</w:t>
            </w:r>
            <w:r>
              <w:rPr>
                <w:b/>
                <w:spacing w:val="-5"/>
                <w:sz w:val="18"/>
              </w:rPr>
              <w:t>59%</w:t>
            </w:r>
          </w:p>
        </w:tc>
        <w:tc>
          <w:tcPr>
            <w:tcW w:w="1927" w:type="dxa"/>
            <w:shd w:val="clear" w:color="auto" w:fill="8DB3E0"/>
          </w:tcPr>
          <w:p w14:paraId="49B83844" w14:textId="77777777" w:rsidR="00EB7C74" w:rsidRDefault="00C341EA">
            <w:pPr>
              <w:pStyle w:val="TableParagraph"/>
              <w:spacing w:before="1" w:line="206" w:lineRule="exact"/>
              <w:ind w:left="559"/>
              <w:rPr>
                <w:b/>
                <w:sz w:val="18"/>
              </w:rPr>
            </w:pPr>
            <w:r>
              <w:rPr>
                <w:b/>
                <w:w w:val="90"/>
                <w:sz w:val="18"/>
              </w:rPr>
              <w:t>60-</w:t>
            </w:r>
            <w:r>
              <w:rPr>
                <w:b/>
                <w:spacing w:val="-5"/>
                <w:sz w:val="18"/>
              </w:rPr>
              <w:t>69%</w:t>
            </w:r>
          </w:p>
        </w:tc>
        <w:tc>
          <w:tcPr>
            <w:tcW w:w="1924" w:type="dxa"/>
            <w:shd w:val="clear" w:color="auto" w:fill="8DB3E0"/>
          </w:tcPr>
          <w:p w14:paraId="3B53622B" w14:textId="77777777" w:rsidR="00EB7C74" w:rsidRDefault="00C341EA">
            <w:pPr>
              <w:pStyle w:val="TableParagraph"/>
              <w:spacing w:before="1" w:line="206" w:lineRule="exact"/>
              <w:ind w:left="559"/>
              <w:rPr>
                <w:b/>
                <w:sz w:val="18"/>
              </w:rPr>
            </w:pPr>
            <w:r>
              <w:rPr>
                <w:b/>
                <w:w w:val="90"/>
                <w:sz w:val="18"/>
              </w:rPr>
              <w:t>70-</w:t>
            </w:r>
            <w:r>
              <w:rPr>
                <w:b/>
                <w:spacing w:val="-5"/>
                <w:sz w:val="18"/>
              </w:rPr>
              <w:t>84%</w:t>
            </w:r>
          </w:p>
        </w:tc>
        <w:tc>
          <w:tcPr>
            <w:tcW w:w="1921" w:type="dxa"/>
            <w:shd w:val="clear" w:color="auto" w:fill="8DB3E0"/>
          </w:tcPr>
          <w:p w14:paraId="08E9E0D1" w14:textId="77777777" w:rsidR="00EB7C74" w:rsidRDefault="00C341EA">
            <w:pPr>
              <w:pStyle w:val="TableParagraph"/>
              <w:spacing w:line="204" w:lineRule="exact"/>
              <w:ind w:left="510"/>
              <w:rPr>
                <w:b/>
                <w:sz w:val="18"/>
              </w:rPr>
            </w:pPr>
            <w:r>
              <w:rPr>
                <w:b/>
                <w:w w:val="90"/>
                <w:sz w:val="18"/>
              </w:rPr>
              <w:t>85-</w:t>
            </w:r>
            <w:r>
              <w:rPr>
                <w:b/>
                <w:spacing w:val="-4"/>
                <w:sz w:val="18"/>
              </w:rPr>
              <w:t>100%</w:t>
            </w:r>
          </w:p>
        </w:tc>
      </w:tr>
      <w:tr w:rsidR="00EB7C74" w14:paraId="2301DBDB" w14:textId="77777777">
        <w:trPr>
          <w:trHeight w:val="1437"/>
        </w:trPr>
        <w:tc>
          <w:tcPr>
            <w:tcW w:w="1925" w:type="dxa"/>
            <w:shd w:val="clear" w:color="auto" w:fill="8DB3E0"/>
          </w:tcPr>
          <w:p w14:paraId="4FDE2F4D" w14:textId="77777777" w:rsidR="00EB7C74" w:rsidRDefault="00C341EA">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925" w:type="dxa"/>
            <w:tcBorders>
              <w:right w:val="dashSmallGap" w:sz="4" w:space="0" w:color="000000"/>
            </w:tcBorders>
            <w:shd w:val="clear" w:color="auto" w:fill="F3FFF3"/>
          </w:tcPr>
          <w:p w14:paraId="19C97A56" w14:textId="77777777" w:rsidR="00EB7C74" w:rsidRDefault="00C341EA">
            <w:pPr>
              <w:pStyle w:val="TableParagraph"/>
              <w:ind w:left="112" w:right="187"/>
              <w:rPr>
                <w:sz w:val="20"/>
              </w:rPr>
            </w:pPr>
            <w:r>
              <w:rPr>
                <w:sz w:val="20"/>
              </w:rPr>
              <w:t xml:space="preserve">principles of the subject matter. Inclusion of </w:t>
            </w:r>
            <w:r>
              <w:rPr>
                <w:spacing w:val="-2"/>
                <w:sz w:val="20"/>
              </w:rPr>
              <w:t>irrelevant</w:t>
            </w:r>
            <w:r>
              <w:rPr>
                <w:spacing w:val="-12"/>
                <w:sz w:val="20"/>
              </w:rPr>
              <w:t xml:space="preserve"> </w:t>
            </w:r>
            <w:r>
              <w:rPr>
                <w:spacing w:val="-2"/>
                <w:sz w:val="20"/>
              </w:rPr>
              <w:t>material. Substantial inaccuracies.</w:t>
            </w:r>
          </w:p>
        </w:tc>
        <w:tc>
          <w:tcPr>
            <w:tcW w:w="1927" w:type="dxa"/>
            <w:tcBorders>
              <w:left w:val="dashSmallGap" w:sz="4" w:space="0" w:color="000000"/>
              <w:right w:val="double" w:sz="4" w:space="0" w:color="000000"/>
            </w:tcBorders>
            <w:shd w:val="clear" w:color="auto" w:fill="F3FFF3"/>
          </w:tcPr>
          <w:p w14:paraId="6166F528" w14:textId="77777777" w:rsidR="00EB7C74" w:rsidRDefault="00C341EA">
            <w:pPr>
              <w:pStyle w:val="TableParagraph"/>
              <w:ind w:left="93" w:right="16"/>
              <w:rPr>
                <w:sz w:val="20"/>
              </w:rPr>
            </w:pPr>
            <w:r>
              <w:rPr>
                <w:spacing w:val="-2"/>
                <w:sz w:val="20"/>
              </w:rPr>
              <w:t xml:space="preserve">superficial understanding. </w:t>
            </w:r>
            <w:r>
              <w:rPr>
                <w:sz w:val="20"/>
              </w:rPr>
              <w:t>Some</w:t>
            </w:r>
            <w:r>
              <w:rPr>
                <w:spacing w:val="-16"/>
                <w:sz w:val="20"/>
              </w:rPr>
              <w:t xml:space="preserve"> </w:t>
            </w:r>
            <w:r>
              <w:rPr>
                <w:sz w:val="20"/>
              </w:rPr>
              <w:t xml:space="preserve">significant </w:t>
            </w:r>
            <w:r>
              <w:rPr>
                <w:spacing w:val="-2"/>
                <w:sz w:val="20"/>
              </w:rPr>
              <w:t>inaccuracies</w:t>
            </w:r>
            <w:r>
              <w:rPr>
                <w:spacing w:val="-12"/>
                <w:sz w:val="20"/>
              </w:rPr>
              <w:t xml:space="preserve"> </w:t>
            </w:r>
            <w:r>
              <w:rPr>
                <w:spacing w:val="-2"/>
                <w:sz w:val="20"/>
              </w:rPr>
              <w:t xml:space="preserve">and/or </w:t>
            </w:r>
            <w:r>
              <w:rPr>
                <w:sz w:val="20"/>
              </w:rPr>
              <w:t>irrelevant material.</w:t>
            </w:r>
          </w:p>
        </w:tc>
        <w:tc>
          <w:tcPr>
            <w:tcW w:w="1927" w:type="dxa"/>
            <w:tcBorders>
              <w:left w:val="double" w:sz="4" w:space="0" w:color="000000"/>
              <w:right w:val="dashSmallGap" w:sz="4" w:space="0" w:color="000000"/>
            </w:tcBorders>
            <w:shd w:val="clear" w:color="auto" w:fill="F3FFF3"/>
          </w:tcPr>
          <w:p w14:paraId="45D7D70C" w14:textId="77777777" w:rsidR="00EB7C74" w:rsidRDefault="00C341EA">
            <w:pPr>
              <w:pStyle w:val="TableParagraph"/>
              <w:ind w:left="103" w:right="16"/>
              <w:rPr>
                <w:sz w:val="20"/>
              </w:rPr>
            </w:pPr>
            <w:r>
              <w:rPr>
                <w:sz w:val="20"/>
              </w:rPr>
              <w:t>principles</w:t>
            </w:r>
            <w:r>
              <w:rPr>
                <w:spacing w:val="-14"/>
                <w:sz w:val="20"/>
              </w:rPr>
              <w:t xml:space="preserve"> </w:t>
            </w:r>
            <w:r>
              <w:rPr>
                <w:sz w:val="20"/>
              </w:rPr>
              <w:t>within</w:t>
            </w:r>
            <w:r>
              <w:rPr>
                <w:spacing w:val="-14"/>
                <w:sz w:val="20"/>
              </w:rPr>
              <w:t xml:space="preserve"> </w:t>
            </w:r>
            <w:r>
              <w:rPr>
                <w:sz w:val="20"/>
              </w:rPr>
              <w:t>the subject</w:t>
            </w:r>
            <w:r>
              <w:rPr>
                <w:spacing w:val="-13"/>
                <w:sz w:val="20"/>
              </w:rPr>
              <w:t xml:space="preserve"> </w:t>
            </w:r>
            <w:r>
              <w:rPr>
                <w:sz w:val="20"/>
              </w:rPr>
              <w:t xml:space="preserve">area. Some elements may be </w:t>
            </w:r>
            <w:r>
              <w:rPr>
                <w:spacing w:val="-2"/>
                <w:sz w:val="20"/>
              </w:rPr>
              <w:t>missing.</w:t>
            </w:r>
          </w:p>
        </w:tc>
        <w:tc>
          <w:tcPr>
            <w:tcW w:w="1924" w:type="dxa"/>
            <w:tcBorders>
              <w:left w:val="dashSmallGap" w:sz="4" w:space="0" w:color="000000"/>
              <w:right w:val="dashSmallGap" w:sz="4" w:space="0" w:color="000000"/>
            </w:tcBorders>
            <w:shd w:val="clear" w:color="auto" w:fill="F3FFF3"/>
          </w:tcPr>
          <w:p w14:paraId="0461C732" w14:textId="77777777" w:rsidR="00EB7C74" w:rsidRDefault="00C341EA">
            <w:pPr>
              <w:pStyle w:val="TableParagraph"/>
              <w:ind w:left="111" w:right="202"/>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 but lacks depth and/or breadth.</w:t>
            </w:r>
          </w:p>
        </w:tc>
        <w:tc>
          <w:tcPr>
            <w:tcW w:w="1927" w:type="dxa"/>
            <w:tcBorders>
              <w:left w:val="dashSmallGap" w:sz="4" w:space="0" w:color="000000"/>
              <w:right w:val="dashSmallGap" w:sz="4" w:space="0" w:color="000000"/>
            </w:tcBorders>
            <w:shd w:val="clear" w:color="auto" w:fill="F3FFF3"/>
          </w:tcPr>
          <w:p w14:paraId="362388DB" w14:textId="77777777" w:rsidR="00EB7C74" w:rsidRDefault="00C341EA">
            <w:pPr>
              <w:pStyle w:val="TableParagraph"/>
              <w:spacing w:line="229" w:lineRule="exact"/>
              <w:ind w:left="109"/>
              <w:rPr>
                <w:sz w:val="20"/>
              </w:rPr>
            </w:pPr>
            <w:r>
              <w:rPr>
                <w:w w:val="95"/>
                <w:sz w:val="20"/>
              </w:rPr>
              <w:t>good</w:t>
            </w:r>
            <w:r>
              <w:rPr>
                <w:spacing w:val="-3"/>
                <w:sz w:val="20"/>
              </w:rPr>
              <w:t xml:space="preserve"> </w:t>
            </w:r>
            <w:r>
              <w:rPr>
                <w:spacing w:val="-2"/>
                <w:sz w:val="20"/>
              </w:rPr>
              <w:t>understanding.</w:t>
            </w:r>
          </w:p>
        </w:tc>
        <w:tc>
          <w:tcPr>
            <w:tcW w:w="1924" w:type="dxa"/>
            <w:tcBorders>
              <w:left w:val="dashSmallGap" w:sz="4" w:space="0" w:color="000000"/>
              <w:right w:val="dashSmallGap" w:sz="4" w:space="0" w:color="000000"/>
            </w:tcBorders>
            <w:shd w:val="clear" w:color="auto" w:fill="F3FFF3"/>
          </w:tcPr>
          <w:p w14:paraId="0C45FC2C" w14:textId="77777777" w:rsidR="00EB7C74" w:rsidRDefault="00C341EA">
            <w:pPr>
              <w:pStyle w:val="TableParagraph"/>
              <w:ind w:left="110" w:right="133"/>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921" w:type="dxa"/>
            <w:tcBorders>
              <w:left w:val="dashSmallGap" w:sz="4" w:space="0" w:color="000000"/>
            </w:tcBorders>
            <w:shd w:val="clear" w:color="auto" w:fill="F3FFF3"/>
          </w:tcPr>
          <w:p w14:paraId="73E7E9D1" w14:textId="77777777" w:rsidR="00EB7C74" w:rsidRDefault="00C341EA">
            <w:pPr>
              <w:pStyle w:val="TableParagraph"/>
              <w:ind w:left="111"/>
              <w:rPr>
                <w:sz w:val="20"/>
              </w:rPr>
            </w:pPr>
            <w:r>
              <w:rPr>
                <w:spacing w:val="-2"/>
                <w:sz w:val="20"/>
              </w:rPr>
              <w:t>concepts</w:t>
            </w:r>
            <w:r>
              <w:rPr>
                <w:spacing w:val="-16"/>
                <w:sz w:val="20"/>
              </w:rPr>
              <w:t xml:space="preserve"> </w:t>
            </w:r>
            <w:r>
              <w:rPr>
                <w:spacing w:val="-2"/>
                <w:sz w:val="20"/>
              </w:rPr>
              <w:t>and principles</w:t>
            </w:r>
          </w:p>
        </w:tc>
      </w:tr>
      <w:tr w:rsidR="00EB7C74" w14:paraId="6C354112" w14:textId="77777777">
        <w:trPr>
          <w:trHeight w:val="5501"/>
        </w:trPr>
        <w:tc>
          <w:tcPr>
            <w:tcW w:w="1925" w:type="dxa"/>
            <w:shd w:val="clear" w:color="auto" w:fill="8DB3E0"/>
          </w:tcPr>
          <w:p w14:paraId="195C2DD0" w14:textId="77777777" w:rsidR="00EB7C74" w:rsidRDefault="00C341EA">
            <w:pPr>
              <w:pStyle w:val="TableParagraph"/>
              <w:spacing w:before="30"/>
              <w:ind w:left="220" w:right="266"/>
              <w:rPr>
                <w:b/>
                <w:sz w:val="20"/>
              </w:rPr>
            </w:pPr>
            <w:r>
              <w:rPr>
                <w:b/>
                <w:spacing w:val="-2"/>
                <w:sz w:val="20"/>
              </w:rPr>
              <w:t>Cognitive</w:t>
            </w:r>
            <w:r>
              <w:rPr>
                <w:b/>
                <w:spacing w:val="-15"/>
                <w:sz w:val="20"/>
              </w:rPr>
              <w:t xml:space="preserve"> </w:t>
            </w:r>
            <w:r>
              <w:rPr>
                <w:b/>
                <w:spacing w:val="-2"/>
                <w:sz w:val="20"/>
              </w:rPr>
              <w:t>and intellectual skills</w:t>
            </w:r>
          </w:p>
          <w:p w14:paraId="00564275" w14:textId="77777777" w:rsidR="00EB7C74" w:rsidRDefault="00C341EA">
            <w:pPr>
              <w:pStyle w:val="TableParagraph"/>
              <w:spacing w:before="32"/>
              <w:ind w:left="220" w:right="187"/>
              <w:rPr>
                <w:sz w:val="18"/>
              </w:rPr>
            </w:pPr>
            <w:r>
              <w:rPr>
                <w:spacing w:val="-2"/>
                <w:sz w:val="18"/>
              </w:rPr>
              <w:t xml:space="preserve">(Evaluate underlying </w:t>
            </w:r>
            <w:r>
              <w:rPr>
                <w:sz w:val="18"/>
              </w:rPr>
              <w:t xml:space="preserve">concepts and principles of a subject and </w:t>
            </w:r>
            <w:r>
              <w:rPr>
                <w:spacing w:val="-2"/>
                <w:sz w:val="18"/>
              </w:rPr>
              <w:t>interpret</w:t>
            </w:r>
            <w:r>
              <w:rPr>
                <w:spacing w:val="-11"/>
                <w:sz w:val="18"/>
              </w:rPr>
              <w:t xml:space="preserve"> </w:t>
            </w:r>
            <w:r>
              <w:rPr>
                <w:spacing w:val="-2"/>
                <w:sz w:val="18"/>
              </w:rPr>
              <w:t xml:space="preserve">qualitative </w:t>
            </w:r>
            <w:r>
              <w:rPr>
                <w:sz w:val="18"/>
              </w:rPr>
              <w:t xml:space="preserve">and quantitative data in order to develop lines of argument and make sound </w:t>
            </w:r>
            <w:r>
              <w:rPr>
                <w:spacing w:val="-2"/>
                <w:sz w:val="18"/>
              </w:rPr>
              <w:t>judgements.)</w:t>
            </w:r>
          </w:p>
        </w:tc>
        <w:tc>
          <w:tcPr>
            <w:tcW w:w="1925" w:type="dxa"/>
            <w:shd w:val="clear" w:color="auto" w:fill="F3FFF3"/>
          </w:tcPr>
          <w:p w14:paraId="08403755" w14:textId="77777777" w:rsidR="00EB7C74" w:rsidRDefault="00C341EA">
            <w:pPr>
              <w:pStyle w:val="TableParagraph"/>
              <w:ind w:left="112" w:right="187"/>
              <w:rPr>
                <w:sz w:val="20"/>
              </w:rPr>
            </w:pPr>
            <w:r>
              <w:rPr>
                <w:sz w:val="20"/>
              </w:rPr>
              <w:t xml:space="preserve">Wholly or almost </w:t>
            </w:r>
            <w:r>
              <w:rPr>
                <w:spacing w:val="-2"/>
                <w:sz w:val="20"/>
              </w:rPr>
              <w:t>wholly</w:t>
            </w:r>
            <w:r>
              <w:rPr>
                <w:spacing w:val="-12"/>
                <w:sz w:val="20"/>
              </w:rPr>
              <w:t xml:space="preserve"> </w:t>
            </w:r>
            <w:r>
              <w:rPr>
                <w:spacing w:val="-2"/>
                <w:sz w:val="20"/>
              </w:rPr>
              <w:t xml:space="preserve">descriptive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2976D88" w14:textId="77777777" w:rsidR="00EB7C74" w:rsidRDefault="00C341EA">
            <w:pPr>
              <w:pStyle w:val="TableParagraph"/>
              <w:ind w:left="112" w:right="118"/>
              <w:rPr>
                <w:sz w:val="20"/>
              </w:rPr>
            </w:pPr>
            <w:r>
              <w:rPr>
                <w:sz w:val="20"/>
              </w:rPr>
              <w:t xml:space="preserve">Failure to develop </w:t>
            </w:r>
            <w:r>
              <w:rPr>
                <w:spacing w:val="-2"/>
                <w:sz w:val="20"/>
              </w:rPr>
              <w:t>arguments,</w:t>
            </w:r>
            <w:r>
              <w:rPr>
                <w:spacing w:val="-12"/>
                <w:sz w:val="20"/>
              </w:rPr>
              <w:t xml:space="preserve"> </w:t>
            </w:r>
            <w:r>
              <w:rPr>
                <w:spacing w:val="-2"/>
                <w:sz w:val="20"/>
              </w:rPr>
              <w:t xml:space="preserve">leading </w:t>
            </w:r>
            <w:r>
              <w:rPr>
                <w:sz w:val="20"/>
              </w:rPr>
              <w:t>to illogical or</w:t>
            </w:r>
            <w:r>
              <w:rPr>
                <w:spacing w:val="40"/>
                <w:sz w:val="20"/>
              </w:rPr>
              <w:t xml:space="preserve"> </w:t>
            </w:r>
            <w:r>
              <w:rPr>
                <w:spacing w:val="-2"/>
                <w:sz w:val="20"/>
              </w:rPr>
              <w:t>invalid</w:t>
            </w:r>
            <w:r>
              <w:rPr>
                <w:spacing w:val="-12"/>
                <w:sz w:val="20"/>
              </w:rPr>
              <w:t xml:space="preserve"> </w:t>
            </w:r>
            <w:r>
              <w:rPr>
                <w:spacing w:val="-2"/>
                <w:sz w:val="20"/>
              </w:rPr>
              <w:t xml:space="preserve">judgements. </w:t>
            </w:r>
            <w:r>
              <w:rPr>
                <w:sz w:val="20"/>
              </w:rPr>
              <w:t xml:space="preserve">Minimal or no use </w:t>
            </w:r>
            <w:r>
              <w:rPr>
                <w:spacing w:val="-6"/>
                <w:sz w:val="20"/>
              </w:rPr>
              <w:t>of</w:t>
            </w:r>
          </w:p>
          <w:p w14:paraId="2651BE5C" w14:textId="77777777" w:rsidR="00EB7C74" w:rsidRDefault="00C341EA">
            <w:pPr>
              <w:pStyle w:val="TableParagraph"/>
              <w:ind w:left="112" w:right="47"/>
              <w:rPr>
                <w:sz w:val="20"/>
              </w:rPr>
            </w:pPr>
            <w:r>
              <w:rPr>
                <w:sz w:val="20"/>
              </w:rPr>
              <w:t>evidence</w:t>
            </w:r>
            <w:r>
              <w:rPr>
                <w:spacing w:val="-15"/>
                <w:sz w:val="20"/>
              </w:rPr>
              <w:t xml:space="preserve"> </w:t>
            </w:r>
            <w:r>
              <w:rPr>
                <w:sz w:val="20"/>
              </w:rPr>
              <w:t>to</w:t>
            </w:r>
            <w:r>
              <w:rPr>
                <w:spacing w:val="-14"/>
                <w:sz w:val="20"/>
              </w:rPr>
              <w:t xml:space="preserve"> </w:t>
            </w:r>
            <w:r>
              <w:rPr>
                <w:sz w:val="20"/>
              </w:rPr>
              <w:t>back</w:t>
            </w:r>
            <w:r>
              <w:rPr>
                <w:spacing w:val="-14"/>
                <w:sz w:val="20"/>
              </w:rPr>
              <w:t xml:space="preserve"> </w:t>
            </w:r>
            <w:r>
              <w:rPr>
                <w:sz w:val="20"/>
              </w:rPr>
              <w:t xml:space="preserve">up </w:t>
            </w:r>
            <w:r>
              <w:rPr>
                <w:spacing w:val="-2"/>
                <w:sz w:val="20"/>
              </w:rPr>
              <w:t>views.</w:t>
            </w:r>
          </w:p>
        </w:tc>
        <w:tc>
          <w:tcPr>
            <w:tcW w:w="1927" w:type="dxa"/>
            <w:shd w:val="clear" w:color="auto" w:fill="F3FFF3"/>
          </w:tcPr>
          <w:p w14:paraId="29009059" w14:textId="77777777" w:rsidR="00EB7C74" w:rsidRDefault="00C341EA">
            <w:pPr>
              <w:pStyle w:val="TableParagraph"/>
              <w:ind w:left="113" w:right="138"/>
              <w:rPr>
                <w:sz w:val="20"/>
              </w:rPr>
            </w:pPr>
            <w:r>
              <w:rPr>
                <w:spacing w:val="-2"/>
                <w:sz w:val="20"/>
              </w:rPr>
              <w:t>Largely</w:t>
            </w:r>
            <w:r>
              <w:rPr>
                <w:spacing w:val="-12"/>
                <w:sz w:val="20"/>
              </w:rPr>
              <w:t xml:space="preserve"> </w:t>
            </w:r>
            <w:r>
              <w:rPr>
                <w:spacing w:val="-2"/>
                <w:sz w:val="20"/>
              </w:rPr>
              <w:t xml:space="preserve">descriptive </w:t>
            </w:r>
            <w:r>
              <w:rPr>
                <w:sz w:val="20"/>
              </w:rPr>
              <w:t xml:space="preserve">work, with </w:t>
            </w:r>
            <w:r>
              <w:rPr>
                <w:spacing w:val="-2"/>
                <w:sz w:val="20"/>
              </w:rPr>
              <w:t xml:space="preserve">superficial </w:t>
            </w:r>
            <w:r>
              <w:rPr>
                <w:sz w:val="20"/>
              </w:rPr>
              <w:t xml:space="preserve">evaluation of the </w:t>
            </w:r>
            <w:r>
              <w:rPr>
                <w:spacing w:val="-2"/>
                <w:sz w:val="20"/>
              </w:rPr>
              <w:t xml:space="preserve">underlying </w:t>
            </w:r>
            <w:r>
              <w:rPr>
                <w:sz w:val="20"/>
              </w:rPr>
              <w:t>concepts and principles.</w:t>
            </w:r>
            <w:r>
              <w:rPr>
                <w:spacing w:val="-9"/>
                <w:sz w:val="20"/>
              </w:rPr>
              <w:t xml:space="preserve"> </w:t>
            </w:r>
            <w:r>
              <w:rPr>
                <w:sz w:val="20"/>
              </w:rPr>
              <w:t xml:space="preserve">Weak interpretation of data, flawed development of arguments and </w:t>
            </w:r>
            <w:r>
              <w:rPr>
                <w:spacing w:val="-2"/>
                <w:sz w:val="20"/>
              </w:rPr>
              <w:t>judgements</w:t>
            </w:r>
            <w:r>
              <w:rPr>
                <w:spacing w:val="-2"/>
                <w:sz w:val="20"/>
              </w:rPr>
              <w:t>.</w:t>
            </w:r>
          </w:p>
          <w:p w14:paraId="15AE7C04" w14:textId="77777777" w:rsidR="00EB7C74" w:rsidRDefault="00C341EA">
            <w:pPr>
              <w:pStyle w:val="TableParagraph"/>
              <w:ind w:left="113" w:right="289"/>
              <w:rPr>
                <w:sz w:val="20"/>
              </w:rPr>
            </w:pPr>
            <w:r>
              <w:rPr>
                <w:spacing w:val="-2"/>
                <w:sz w:val="20"/>
              </w:rPr>
              <w:t xml:space="preserve">Information accepted </w:t>
            </w:r>
            <w:r>
              <w:rPr>
                <w:sz w:val="20"/>
              </w:rPr>
              <w:t>uncritically,</w:t>
            </w:r>
            <w:r>
              <w:rPr>
                <w:spacing w:val="-9"/>
                <w:sz w:val="20"/>
              </w:rPr>
              <w:t xml:space="preserve"> </w:t>
            </w:r>
            <w:r>
              <w:rPr>
                <w:sz w:val="20"/>
              </w:rPr>
              <w:t xml:space="preserve">uses </w:t>
            </w:r>
            <w:r>
              <w:rPr>
                <w:spacing w:val="-2"/>
                <w:sz w:val="20"/>
              </w:rPr>
              <w:t>generalised statements</w:t>
            </w:r>
            <w:r>
              <w:rPr>
                <w:spacing w:val="-12"/>
                <w:sz w:val="20"/>
              </w:rPr>
              <w:t xml:space="preserve"> </w:t>
            </w:r>
            <w:r>
              <w:rPr>
                <w:spacing w:val="-2"/>
                <w:sz w:val="20"/>
              </w:rPr>
              <w:t xml:space="preserve">made </w:t>
            </w:r>
            <w:r>
              <w:rPr>
                <w:sz w:val="20"/>
              </w:rPr>
              <w:t>with</w:t>
            </w:r>
            <w:r>
              <w:rPr>
                <w:spacing w:val="-7"/>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61D860D5" w14:textId="77777777" w:rsidR="00EB7C74" w:rsidRDefault="00C341EA">
            <w:pPr>
              <w:pStyle w:val="TableParagraph"/>
              <w:spacing w:line="212" w:lineRule="exact"/>
              <w:ind w:left="113"/>
              <w:rPr>
                <w:sz w:val="20"/>
              </w:rPr>
            </w:pPr>
            <w:r>
              <w:rPr>
                <w:sz w:val="20"/>
              </w:rPr>
              <w:t xml:space="preserve">illogical and </w:t>
            </w:r>
            <w:r>
              <w:rPr>
                <w:spacing w:val="-4"/>
                <w:sz w:val="20"/>
              </w:rPr>
              <w:t>contradictory.</w:t>
            </w:r>
          </w:p>
        </w:tc>
        <w:tc>
          <w:tcPr>
            <w:tcW w:w="1927" w:type="dxa"/>
            <w:shd w:val="clear" w:color="auto" w:fill="F3FFF3"/>
          </w:tcPr>
          <w:p w14:paraId="4507B67D" w14:textId="77777777" w:rsidR="00EB7C74" w:rsidRDefault="00C341EA">
            <w:pPr>
              <w:pStyle w:val="TableParagraph"/>
              <w:ind w:left="113" w:right="138"/>
              <w:rPr>
                <w:sz w:val="20"/>
              </w:rPr>
            </w:pPr>
            <w:r>
              <w:rPr>
                <w:sz w:val="20"/>
              </w:rPr>
              <w:t>Limited</w:t>
            </w:r>
            <w:r>
              <w:rPr>
                <w:spacing w:val="-14"/>
                <w:sz w:val="20"/>
              </w:rPr>
              <w:t xml:space="preserve"> </w:t>
            </w:r>
            <w:r>
              <w:rPr>
                <w:sz w:val="20"/>
              </w:rPr>
              <w:t>attempt</w:t>
            </w:r>
            <w:r>
              <w:rPr>
                <w:spacing w:val="-14"/>
                <w:sz w:val="20"/>
              </w:rPr>
              <w:t xml:space="preserve"> </w:t>
            </w:r>
            <w:r>
              <w:rPr>
                <w:sz w:val="20"/>
              </w:rPr>
              <w:t xml:space="preserve">at evaluation of the </w:t>
            </w:r>
            <w:r>
              <w:rPr>
                <w:spacing w:val="-2"/>
                <w:sz w:val="20"/>
              </w:rPr>
              <w:t xml:space="preserve">underlying </w:t>
            </w:r>
            <w:r>
              <w:rPr>
                <w:sz w:val="20"/>
              </w:rPr>
              <w:t xml:space="preserve">concepts and </w:t>
            </w:r>
            <w:r>
              <w:rPr>
                <w:spacing w:val="-2"/>
                <w:sz w:val="20"/>
              </w:rPr>
              <w:t>principles,</w:t>
            </w:r>
            <w:r>
              <w:rPr>
                <w:spacing w:val="-12"/>
                <w:sz w:val="20"/>
              </w:rPr>
              <w:t xml:space="preserve"> </w:t>
            </w:r>
            <w:r>
              <w:rPr>
                <w:spacing w:val="-2"/>
                <w:sz w:val="20"/>
              </w:rPr>
              <w:t>tending towards de</w:t>
            </w:r>
            <w:r>
              <w:rPr>
                <w:spacing w:val="-2"/>
                <w:sz w:val="20"/>
              </w:rPr>
              <w:t>scription.</w:t>
            </w:r>
          </w:p>
          <w:p w14:paraId="53F0B92B" w14:textId="77777777" w:rsidR="00EB7C74" w:rsidRDefault="00C341EA">
            <w:pPr>
              <w:pStyle w:val="TableParagraph"/>
              <w:ind w:left="113" w:right="165"/>
              <w:rPr>
                <w:sz w:val="20"/>
              </w:rPr>
            </w:pPr>
            <w:r>
              <w:rPr>
                <w:sz w:val="20"/>
              </w:rPr>
              <w:t>Can interpret qualitative and quantitative</w:t>
            </w:r>
            <w:r>
              <w:rPr>
                <w:spacing w:val="-9"/>
                <w:sz w:val="20"/>
              </w:rPr>
              <w:t xml:space="preserve"> </w:t>
            </w:r>
            <w:r>
              <w:rPr>
                <w:sz w:val="20"/>
              </w:rPr>
              <w:t xml:space="preserve">data but with some errors. Some evidence to support emerging arguments and judgements but these may be </w:t>
            </w:r>
            <w:r>
              <w:rPr>
                <w:spacing w:val="-2"/>
                <w:sz w:val="20"/>
              </w:rPr>
              <w:t>underdeveloped</w:t>
            </w:r>
            <w:r>
              <w:rPr>
                <w:spacing w:val="-12"/>
                <w:sz w:val="20"/>
              </w:rPr>
              <w:t xml:space="preserve"> </w:t>
            </w:r>
            <w:r>
              <w:rPr>
                <w:spacing w:val="-2"/>
                <w:sz w:val="20"/>
              </w:rPr>
              <w:t xml:space="preserve">or </w:t>
            </w:r>
            <w:r>
              <w:rPr>
                <w:sz w:val="20"/>
              </w:rPr>
              <w:t xml:space="preserve">with a little inconsistency / </w:t>
            </w:r>
            <w:r>
              <w:rPr>
                <w:spacing w:val="-2"/>
                <w:sz w:val="20"/>
              </w:rPr>
              <w:t>mis-</w:t>
            </w:r>
            <w:r>
              <w:rPr>
                <w:spacing w:val="-12"/>
                <w:sz w:val="20"/>
              </w:rPr>
              <w:t xml:space="preserve"> </w:t>
            </w:r>
            <w:r>
              <w:rPr>
                <w:spacing w:val="-2"/>
                <w:sz w:val="20"/>
              </w:rPr>
              <w:t>interpretation.</w:t>
            </w:r>
          </w:p>
        </w:tc>
        <w:tc>
          <w:tcPr>
            <w:tcW w:w="1924" w:type="dxa"/>
            <w:shd w:val="clear" w:color="auto" w:fill="F3FFF3"/>
          </w:tcPr>
          <w:p w14:paraId="54FC85B4" w14:textId="77777777" w:rsidR="00EB7C74" w:rsidRDefault="00C341EA">
            <w:pPr>
              <w:pStyle w:val="TableParagraph"/>
              <w:ind w:left="111" w:right="255"/>
              <w:rPr>
                <w:sz w:val="20"/>
              </w:rPr>
            </w:pPr>
            <w:r>
              <w:rPr>
                <w:sz w:val="20"/>
              </w:rPr>
              <w:t>Good</w:t>
            </w:r>
            <w:r>
              <w:rPr>
                <w:spacing w:val="-11"/>
                <w:sz w:val="20"/>
              </w:rPr>
              <w:t xml:space="preserve"> </w:t>
            </w:r>
            <w:r>
              <w:rPr>
                <w:sz w:val="20"/>
              </w:rPr>
              <w:t xml:space="preserve">evaluation of the underlying concepts and principles. Can </w:t>
            </w:r>
            <w:r>
              <w:rPr>
                <w:spacing w:val="-2"/>
                <w:sz w:val="20"/>
              </w:rPr>
              <w:t xml:space="preserve">interpret </w:t>
            </w:r>
            <w:r>
              <w:rPr>
                <w:sz w:val="20"/>
              </w:rPr>
              <w:t>qualitative and quantitative</w:t>
            </w:r>
            <w:r>
              <w:rPr>
                <w:spacing w:val="4"/>
                <w:sz w:val="20"/>
              </w:rPr>
              <w:t xml:space="preserve"> </w:t>
            </w:r>
            <w:r>
              <w:rPr>
                <w:sz w:val="20"/>
              </w:rPr>
              <w:t>data, with</w:t>
            </w:r>
            <w:r>
              <w:rPr>
                <w:spacing w:val="-14"/>
                <w:sz w:val="20"/>
              </w:rPr>
              <w:t xml:space="preserve"> </w:t>
            </w:r>
            <w:r>
              <w:rPr>
                <w:sz w:val="20"/>
              </w:rPr>
              <w:t>minor</w:t>
            </w:r>
            <w:r>
              <w:rPr>
                <w:spacing w:val="-14"/>
                <w:sz w:val="20"/>
              </w:rPr>
              <w:t xml:space="preserve"> </w:t>
            </w:r>
            <w:r>
              <w:rPr>
                <w:sz w:val="20"/>
              </w:rPr>
              <w:t>errors. An</w:t>
            </w:r>
            <w:r>
              <w:rPr>
                <w:spacing w:val="-11"/>
                <w:sz w:val="20"/>
              </w:rPr>
              <w:t xml:space="preserve"> </w:t>
            </w:r>
            <w:r>
              <w:rPr>
                <w:sz w:val="20"/>
              </w:rPr>
              <w:t xml:space="preserve">emerging ability to use evidence to support the </w:t>
            </w:r>
            <w:r>
              <w:rPr>
                <w:spacing w:val="-2"/>
                <w:sz w:val="20"/>
              </w:rPr>
              <w:t>argument.</w:t>
            </w:r>
          </w:p>
          <w:p w14:paraId="76A2377C" w14:textId="77777777" w:rsidR="00EB7C74" w:rsidRDefault="00C341EA">
            <w:pPr>
              <w:pStyle w:val="TableParagraph"/>
              <w:ind w:left="111" w:right="202"/>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927" w:type="dxa"/>
            <w:shd w:val="clear" w:color="auto" w:fill="F3FFF3"/>
          </w:tcPr>
          <w:p w14:paraId="48377BDE" w14:textId="77777777" w:rsidR="00EB7C74" w:rsidRDefault="00C341EA">
            <w:pPr>
              <w:pStyle w:val="TableParagraph"/>
              <w:ind w:left="109" w:right="284"/>
              <w:rPr>
                <w:sz w:val="20"/>
              </w:rPr>
            </w:pPr>
            <w:r>
              <w:rPr>
                <w:spacing w:val="-2"/>
                <w:sz w:val="20"/>
              </w:rPr>
              <w:t>Sound</w:t>
            </w:r>
            <w:r>
              <w:rPr>
                <w:spacing w:val="-12"/>
                <w:sz w:val="20"/>
              </w:rPr>
              <w:t xml:space="preserve"> </w:t>
            </w:r>
            <w:r>
              <w:rPr>
                <w:spacing w:val="-2"/>
                <w:sz w:val="20"/>
              </w:rPr>
              <w:t xml:space="preserve">evaluation </w:t>
            </w:r>
            <w:r>
              <w:rPr>
                <w:sz w:val="20"/>
              </w:rPr>
              <w:t>of</w:t>
            </w:r>
            <w:r>
              <w:rPr>
                <w:spacing w:val="-7"/>
                <w:sz w:val="20"/>
              </w:rPr>
              <w:t xml:space="preserve"> </w:t>
            </w:r>
            <w:r>
              <w:rPr>
                <w:sz w:val="20"/>
              </w:rPr>
              <w:t>the un</w:t>
            </w:r>
            <w:r>
              <w:rPr>
                <w:sz w:val="20"/>
              </w:rPr>
              <w:t xml:space="preserve">derlying concepts and principles. Can </w:t>
            </w:r>
            <w:r>
              <w:rPr>
                <w:spacing w:val="-2"/>
                <w:sz w:val="20"/>
              </w:rPr>
              <w:t xml:space="preserve">interpret </w:t>
            </w:r>
            <w:r>
              <w:rPr>
                <w:sz w:val="20"/>
              </w:rPr>
              <w:t>qualitative and quantitative</w:t>
            </w:r>
            <w:r>
              <w:rPr>
                <w:spacing w:val="-9"/>
                <w:sz w:val="20"/>
              </w:rPr>
              <w:t xml:space="preserve"> </w:t>
            </w:r>
            <w:r>
              <w:rPr>
                <w:sz w:val="20"/>
              </w:rPr>
              <w:t xml:space="preserve">data </w:t>
            </w:r>
            <w:r>
              <w:rPr>
                <w:spacing w:val="-2"/>
                <w:sz w:val="20"/>
              </w:rPr>
              <w:t>accurately.</w:t>
            </w:r>
          </w:p>
          <w:p w14:paraId="1397DC2D" w14:textId="77777777" w:rsidR="00EB7C74" w:rsidRDefault="00C341EA">
            <w:pPr>
              <w:pStyle w:val="TableParagraph"/>
              <w:ind w:left="109" w:right="156"/>
              <w:rPr>
                <w:sz w:val="20"/>
              </w:rPr>
            </w:pPr>
            <w:r>
              <w:rPr>
                <w:sz w:val="20"/>
              </w:rPr>
              <w:t>Ability to devise arguments</w:t>
            </w:r>
            <w:r>
              <w:rPr>
                <w:spacing w:val="-11"/>
                <w:sz w:val="20"/>
              </w:rPr>
              <w:t xml:space="preserve"> </w:t>
            </w:r>
            <w:r>
              <w:rPr>
                <w:sz w:val="20"/>
              </w:rPr>
              <w:t>using evidence to make mostly</w:t>
            </w:r>
            <w:r>
              <w:rPr>
                <w:spacing w:val="-14"/>
                <w:sz w:val="20"/>
              </w:rPr>
              <w:t xml:space="preserve"> </w:t>
            </w:r>
            <w:r>
              <w:rPr>
                <w:sz w:val="20"/>
              </w:rPr>
              <w:t xml:space="preserve">appropriate and valid </w:t>
            </w:r>
            <w:r>
              <w:rPr>
                <w:spacing w:val="-2"/>
                <w:sz w:val="20"/>
              </w:rPr>
              <w:t>judgements.</w:t>
            </w:r>
          </w:p>
        </w:tc>
        <w:tc>
          <w:tcPr>
            <w:tcW w:w="1924" w:type="dxa"/>
            <w:shd w:val="clear" w:color="auto" w:fill="F3FFF3"/>
          </w:tcPr>
          <w:p w14:paraId="43E66CBC" w14:textId="77777777" w:rsidR="00EB7C74" w:rsidRDefault="00C341EA">
            <w:pPr>
              <w:pStyle w:val="TableParagraph"/>
              <w:ind w:left="110" w:right="133"/>
              <w:rPr>
                <w:sz w:val="20"/>
              </w:rPr>
            </w:pPr>
            <w:r>
              <w:rPr>
                <w:spacing w:val="-2"/>
                <w:sz w:val="20"/>
              </w:rPr>
              <w:t xml:space="preserve">Excellent </w:t>
            </w:r>
            <w:r>
              <w:rPr>
                <w:sz w:val="20"/>
              </w:rPr>
              <w:t xml:space="preserve">evaluation of the </w:t>
            </w:r>
            <w:r>
              <w:rPr>
                <w:spacing w:val="-2"/>
                <w:sz w:val="20"/>
              </w:rPr>
              <w:t xml:space="preserve">underlying </w:t>
            </w:r>
            <w:r>
              <w:rPr>
                <w:sz w:val="20"/>
              </w:rPr>
              <w:t xml:space="preserve">concepts and principles. Can </w:t>
            </w:r>
            <w:r>
              <w:rPr>
                <w:spacing w:val="-2"/>
                <w:sz w:val="20"/>
              </w:rPr>
              <w:t>in</w:t>
            </w:r>
            <w:r>
              <w:rPr>
                <w:spacing w:val="-2"/>
                <w:sz w:val="20"/>
              </w:rPr>
              <w:t>terpret</w:t>
            </w:r>
            <w:r>
              <w:rPr>
                <w:spacing w:val="-12"/>
                <w:sz w:val="20"/>
              </w:rPr>
              <w:t xml:space="preserve"> </w:t>
            </w:r>
            <w:r>
              <w:rPr>
                <w:spacing w:val="-2"/>
                <w:sz w:val="20"/>
              </w:rPr>
              <w:t xml:space="preserve">qualitative </w:t>
            </w:r>
            <w:r>
              <w:rPr>
                <w:sz w:val="20"/>
              </w:rPr>
              <w:t>and quantitative data accurately and with some insight.</w:t>
            </w:r>
            <w:r>
              <w:rPr>
                <w:spacing w:val="-11"/>
                <w:sz w:val="20"/>
              </w:rPr>
              <w:t xml:space="preserve"> </w:t>
            </w:r>
            <w:r>
              <w:rPr>
                <w:sz w:val="20"/>
              </w:rPr>
              <w:t>Excellent ability to devise arguments</w:t>
            </w:r>
            <w:r>
              <w:rPr>
                <w:spacing w:val="-13"/>
                <w:sz w:val="20"/>
              </w:rPr>
              <w:t xml:space="preserve"> </w:t>
            </w:r>
            <w:r>
              <w:rPr>
                <w:sz w:val="20"/>
              </w:rPr>
              <w:t xml:space="preserve">using evidence and make appropriate and valid </w:t>
            </w:r>
            <w:r>
              <w:rPr>
                <w:spacing w:val="-2"/>
                <w:sz w:val="20"/>
              </w:rPr>
              <w:t>judgements.</w:t>
            </w:r>
          </w:p>
        </w:tc>
        <w:tc>
          <w:tcPr>
            <w:tcW w:w="1921" w:type="dxa"/>
            <w:shd w:val="clear" w:color="auto" w:fill="F3FFF3"/>
          </w:tcPr>
          <w:p w14:paraId="79E63F96" w14:textId="77777777" w:rsidR="00EB7C74" w:rsidRDefault="00C341EA">
            <w:pPr>
              <w:pStyle w:val="TableParagraph"/>
              <w:ind w:left="111" w:right="41"/>
              <w:rPr>
                <w:sz w:val="20"/>
              </w:rPr>
            </w:pPr>
            <w:r>
              <w:rPr>
                <w:spacing w:val="-2"/>
                <w:sz w:val="20"/>
              </w:rPr>
              <w:t xml:space="preserve">Exceptional </w:t>
            </w:r>
            <w:r>
              <w:rPr>
                <w:sz w:val="20"/>
              </w:rPr>
              <w:t xml:space="preserve">evaluation of the </w:t>
            </w:r>
            <w:r>
              <w:rPr>
                <w:spacing w:val="-2"/>
                <w:sz w:val="20"/>
              </w:rPr>
              <w:t>underlying</w:t>
            </w:r>
            <w:r>
              <w:rPr>
                <w:spacing w:val="-12"/>
                <w:sz w:val="20"/>
              </w:rPr>
              <w:t xml:space="preserve"> </w:t>
            </w:r>
            <w:r>
              <w:rPr>
                <w:spacing w:val="-2"/>
                <w:sz w:val="20"/>
              </w:rPr>
              <w:t xml:space="preserve">concepts </w:t>
            </w:r>
            <w:r>
              <w:rPr>
                <w:sz w:val="20"/>
              </w:rPr>
              <w:t>and principles based evidence.</w:t>
            </w:r>
          </w:p>
          <w:p w14:paraId="11224EC9" w14:textId="77777777" w:rsidR="00EB7C74" w:rsidRDefault="00C341EA">
            <w:pPr>
              <w:pStyle w:val="TableParagraph"/>
              <w:ind w:left="111" w:right="141"/>
              <w:rPr>
                <w:sz w:val="20"/>
              </w:rPr>
            </w:pPr>
            <w:r>
              <w:rPr>
                <w:spacing w:val="-2"/>
                <w:sz w:val="20"/>
              </w:rPr>
              <w:t>Out</w:t>
            </w:r>
            <w:r>
              <w:rPr>
                <w:spacing w:val="-2"/>
                <w:sz w:val="20"/>
              </w:rPr>
              <w:t xml:space="preserve">standing </w:t>
            </w:r>
            <w:r>
              <w:rPr>
                <w:sz w:val="20"/>
              </w:rPr>
              <w:t>interpretation</w:t>
            </w:r>
            <w:r>
              <w:rPr>
                <w:spacing w:val="-11"/>
                <w:sz w:val="20"/>
              </w:rPr>
              <w:t xml:space="preserve"> </w:t>
            </w:r>
            <w:r>
              <w:rPr>
                <w:sz w:val="20"/>
              </w:rPr>
              <w:t xml:space="preserve">of qualitative and quantitative data. </w:t>
            </w:r>
            <w:r>
              <w:rPr>
                <w:spacing w:val="-2"/>
                <w:sz w:val="20"/>
              </w:rPr>
              <w:t>Exceptional</w:t>
            </w:r>
            <w:r>
              <w:rPr>
                <w:spacing w:val="-12"/>
                <w:sz w:val="20"/>
              </w:rPr>
              <w:t xml:space="preserve"> </w:t>
            </w:r>
            <w:r>
              <w:rPr>
                <w:spacing w:val="-2"/>
                <w:sz w:val="20"/>
              </w:rPr>
              <w:t xml:space="preserve">ability </w:t>
            </w:r>
            <w:r>
              <w:rPr>
                <w:sz w:val="20"/>
              </w:rPr>
              <w:t>to devise arguments</w:t>
            </w:r>
            <w:r>
              <w:rPr>
                <w:spacing w:val="-13"/>
                <w:sz w:val="20"/>
              </w:rPr>
              <w:t xml:space="preserve"> </w:t>
            </w:r>
            <w:r>
              <w:rPr>
                <w:sz w:val="20"/>
              </w:rPr>
              <w:t>using evidence and make wholly appropriate and valid</w:t>
            </w:r>
            <w:r>
              <w:rPr>
                <w:spacing w:val="-14"/>
                <w:sz w:val="20"/>
              </w:rPr>
              <w:t xml:space="preserve"> </w:t>
            </w:r>
            <w:r>
              <w:rPr>
                <w:sz w:val="20"/>
              </w:rPr>
              <w:t>judgements.</w:t>
            </w:r>
          </w:p>
        </w:tc>
      </w:tr>
      <w:tr w:rsidR="00EB7C74" w14:paraId="5CAB4380" w14:textId="77777777">
        <w:trPr>
          <w:trHeight w:val="2301"/>
        </w:trPr>
        <w:tc>
          <w:tcPr>
            <w:tcW w:w="1925" w:type="dxa"/>
            <w:shd w:val="clear" w:color="auto" w:fill="8DB3E0"/>
          </w:tcPr>
          <w:p w14:paraId="520E3764" w14:textId="77777777" w:rsidR="00EB7C74" w:rsidRDefault="00C341EA">
            <w:pPr>
              <w:pStyle w:val="TableParagraph"/>
              <w:spacing w:before="30" w:line="249" w:lineRule="auto"/>
              <w:ind w:left="220" w:right="26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925" w:type="dxa"/>
            <w:shd w:val="clear" w:color="auto" w:fill="F3FFF3"/>
          </w:tcPr>
          <w:p w14:paraId="066FC7E1" w14:textId="77777777" w:rsidR="00EB7C74" w:rsidRDefault="00C341EA">
            <w:pPr>
              <w:pStyle w:val="TableParagraph"/>
              <w:ind w:left="112" w:right="266"/>
              <w:rPr>
                <w:sz w:val="20"/>
              </w:rPr>
            </w:pPr>
            <w:r>
              <w:rPr>
                <w:sz w:val="20"/>
              </w:rPr>
              <w:t>Limited</w:t>
            </w:r>
            <w:r>
              <w:rPr>
                <w:spacing w:val="-14"/>
                <w:sz w:val="20"/>
              </w:rPr>
              <w:t xml:space="preserve"> </w:t>
            </w:r>
            <w:r>
              <w:rPr>
                <w:sz w:val="20"/>
              </w:rPr>
              <w:t>or</w:t>
            </w:r>
            <w:r>
              <w:rPr>
                <w:spacing w:val="-13"/>
                <w:sz w:val="20"/>
              </w:rPr>
              <w:t xml:space="preserve"> </w:t>
            </w:r>
            <w:r>
              <w:rPr>
                <w:sz w:val="20"/>
              </w:rPr>
              <w:t>no</w:t>
            </w:r>
            <w:r>
              <w:rPr>
                <w:spacing w:val="-14"/>
                <w:sz w:val="20"/>
              </w:rPr>
              <w:t xml:space="preserve"> </w:t>
            </w:r>
            <w:r>
              <w:rPr>
                <w:sz w:val="20"/>
              </w:rPr>
              <w:t xml:space="preserve">use of taught, basic </w:t>
            </w:r>
            <w:r>
              <w:rPr>
                <w:spacing w:val="-2"/>
                <w:sz w:val="20"/>
              </w:rPr>
              <w:t xml:space="preserve">methods, </w:t>
            </w:r>
            <w:r>
              <w:rPr>
                <w:sz w:val="20"/>
              </w:rPr>
              <w:t>materials,</w:t>
            </w:r>
            <w:r>
              <w:rPr>
                <w:spacing w:val="-11"/>
                <w:sz w:val="20"/>
              </w:rPr>
              <w:t xml:space="preserve"> </w:t>
            </w:r>
            <w:r>
              <w:rPr>
                <w:sz w:val="20"/>
              </w:rPr>
              <w:t xml:space="preserve">tools </w:t>
            </w:r>
            <w:r>
              <w:rPr>
                <w:spacing w:val="-2"/>
                <w:sz w:val="20"/>
              </w:rPr>
              <w:t>and/or techniques.</w:t>
            </w:r>
          </w:p>
          <w:p w14:paraId="0953C055" w14:textId="77777777" w:rsidR="00EB7C74" w:rsidRDefault="00C341EA">
            <w:pPr>
              <w:pStyle w:val="TableParagraph"/>
              <w:spacing w:before="5" w:line="232" w:lineRule="auto"/>
              <w:ind w:left="112" w:right="479"/>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927" w:type="dxa"/>
            <w:shd w:val="clear" w:color="auto" w:fill="F3FFF3"/>
          </w:tcPr>
          <w:p w14:paraId="6D063C31" w14:textId="77777777" w:rsidR="00EB7C74" w:rsidRDefault="00C341EA">
            <w:pPr>
              <w:pStyle w:val="TableParagraph"/>
              <w:spacing w:before="1" w:line="237" w:lineRule="auto"/>
              <w:ind w:left="113" w:right="452"/>
              <w:rPr>
                <w:sz w:val="20"/>
              </w:rPr>
            </w:pPr>
            <w:r>
              <w:rPr>
                <w:spacing w:val="-2"/>
                <w:sz w:val="20"/>
              </w:rPr>
              <w:t xml:space="preserve">Rudimentary </w:t>
            </w:r>
            <w:r>
              <w:rPr>
                <w:sz w:val="20"/>
              </w:rPr>
              <w:t xml:space="preserve">application of taught, basic </w:t>
            </w:r>
            <w:r>
              <w:rPr>
                <w:spacing w:val="-2"/>
                <w:sz w:val="20"/>
              </w:rPr>
              <w:t>methods, materials,</w:t>
            </w:r>
            <w:r>
              <w:rPr>
                <w:spacing w:val="-13"/>
                <w:sz w:val="20"/>
              </w:rPr>
              <w:t xml:space="preserve"> </w:t>
            </w:r>
            <w:r>
              <w:rPr>
                <w:spacing w:val="-2"/>
                <w:sz w:val="20"/>
              </w:rPr>
              <w:t xml:space="preserve">tools and/or </w:t>
            </w:r>
            <w:r>
              <w:rPr>
                <w:sz w:val="20"/>
              </w:rPr>
              <w:t>techniques</w:t>
            </w:r>
            <w:r>
              <w:rPr>
                <w:spacing w:val="-11"/>
                <w:sz w:val="20"/>
              </w:rPr>
              <w:t xml:space="preserve"> </w:t>
            </w:r>
            <w:r>
              <w:rPr>
                <w:sz w:val="20"/>
              </w:rPr>
              <w:t xml:space="preserve">but </w:t>
            </w:r>
            <w:r>
              <w:rPr>
                <w:spacing w:val="-2"/>
                <w:sz w:val="20"/>
              </w:rPr>
              <w:t xml:space="preserve">without consideration </w:t>
            </w:r>
            <w:r>
              <w:rPr>
                <w:spacing w:val="-4"/>
                <w:sz w:val="20"/>
              </w:rPr>
              <w:t>and</w:t>
            </w:r>
          </w:p>
        </w:tc>
        <w:tc>
          <w:tcPr>
            <w:tcW w:w="1927" w:type="dxa"/>
            <w:shd w:val="clear" w:color="auto" w:fill="F3FFF3"/>
          </w:tcPr>
          <w:p w14:paraId="2340104D" w14:textId="77777777" w:rsidR="00EB7C74" w:rsidRDefault="00C341EA">
            <w:pPr>
              <w:pStyle w:val="TableParagraph"/>
              <w:ind w:left="113" w:right="452"/>
              <w:rPr>
                <w:sz w:val="20"/>
              </w:rPr>
            </w:pPr>
            <w:r>
              <w:rPr>
                <w:sz w:val="20"/>
              </w:rPr>
              <w:t xml:space="preserve">An adequate </w:t>
            </w:r>
            <w:r>
              <w:rPr>
                <w:spacing w:val="-2"/>
                <w:sz w:val="20"/>
              </w:rPr>
              <w:t>awareness</w:t>
            </w:r>
            <w:r>
              <w:rPr>
                <w:spacing w:val="-13"/>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924" w:type="dxa"/>
            <w:shd w:val="clear" w:color="auto" w:fill="F3FFF3"/>
          </w:tcPr>
          <w:p w14:paraId="6BBE0E0C" w14:textId="77777777" w:rsidR="00EB7C74" w:rsidRDefault="00C341EA">
            <w:pPr>
              <w:pStyle w:val="TableParagraph"/>
              <w:ind w:left="111" w:right="35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752DC569" w14:textId="77777777" w:rsidR="00EB7C74" w:rsidRDefault="00C341EA">
            <w:pPr>
              <w:pStyle w:val="TableParagraph"/>
              <w:ind w:left="111" w:right="359"/>
              <w:rPr>
                <w:sz w:val="20"/>
              </w:rPr>
            </w:pPr>
            <w:r>
              <w:rPr>
                <w:spacing w:val="-2"/>
                <w:sz w:val="20"/>
              </w:rPr>
              <w:t>Clear appreciation</w:t>
            </w:r>
            <w:r>
              <w:rPr>
                <w:spacing w:val="-13"/>
                <w:sz w:val="20"/>
              </w:rPr>
              <w:t xml:space="preserve"> </w:t>
            </w:r>
            <w:r>
              <w:rPr>
                <w:spacing w:val="-2"/>
                <w:sz w:val="20"/>
              </w:rPr>
              <w:t>of</w:t>
            </w:r>
          </w:p>
        </w:tc>
        <w:tc>
          <w:tcPr>
            <w:tcW w:w="1927" w:type="dxa"/>
            <w:shd w:val="clear" w:color="auto" w:fill="F3FFF3"/>
          </w:tcPr>
          <w:p w14:paraId="77FB5270" w14:textId="77777777" w:rsidR="00EB7C74" w:rsidRDefault="00C341EA">
            <w:pPr>
              <w:pStyle w:val="TableParagraph"/>
              <w:ind w:left="109" w:right="470"/>
              <w:rPr>
                <w:sz w:val="20"/>
              </w:rPr>
            </w:pPr>
            <w:r>
              <w:rPr>
                <w:sz w:val="20"/>
              </w:rPr>
              <w:t>A very g</w:t>
            </w:r>
            <w:r>
              <w:rPr>
                <w:sz w:val="20"/>
              </w:rPr>
              <w:t>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2"/>
                <w:sz w:val="20"/>
              </w:rPr>
              <w:t xml:space="preserve"> </w:t>
            </w:r>
            <w:r>
              <w:rPr>
                <w:spacing w:val="-2"/>
                <w:sz w:val="20"/>
              </w:rPr>
              <w:t>tools and/or techniques.</w:t>
            </w:r>
          </w:p>
          <w:p w14:paraId="7F969848" w14:textId="77777777" w:rsidR="00EB7C74" w:rsidRDefault="00C341EA">
            <w:pPr>
              <w:pStyle w:val="TableParagraph"/>
              <w:spacing w:line="230" w:lineRule="exact"/>
              <w:ind w:left="109" w:right="289"/>
              <w:rPr>
                <w:sz w:val="20"/>
              </w:rPr>
            </w:pPr>
            <w:r>
              <w:rPr>
                <w:sz w:val="20"/>
              </w:rPr>
              <w:t xml:space="preserve">Very good </w:t>
            </w:r>
            <w:r>
              <w:rPr>
                <w:spacing w:val="-2"/>
                <w:sz w:val="20"/>
              </w:rPr>
              <w:t>consideration</w:t>
            </w:r>
            <w:r>
              <w:rPr>
                <w:spacing w:val="-14"/>
                <w:sz w:val="20"/>
              </w:rPr>
              <w:t xml:space="preserve"> </w:t>
            </w:r>
            <w:r>
              <w:rPr>
                <w:spacing w:val="-2"/>
                <w:sz w:val="20"/>
              </w:rPr>
              <w:t xml:space="preserve">of </w:t>
            </w:r>
            <w:r>
              <w:rPr>
                <w:sz w:val="20"/>
              </w:rPr>
              <w:t>the context of</w:t>
            </w:r>
          </w:p>
        </w:tc>
        <w:tc>
          <w:tcPr>
            <w:tcW w:w="1924" w:type="dxa"/>
            <w:shd w:val="clear" w:color="auto" w:fill="F3FFF3"/>
          </w:tcPr>
          <w:p w14:paraId="4F5CFD43" w14:textId="77777777" w:rsidR="00EB7C74" w:rsidRDefault="00C341EA">
            <w:pPr>
              <w:pStyle w:val="TableParagraph"/>
              <w:ind w:left="110" w:right="184"/>
              <w:rPr>
                <w:sz w:val="20"/>
              </w:rPr>
            </w:pPr>
            <w:r>
              <w:rPr>
                <w:sz w:val="20"/>
              </w:rPr>
              <w:t xml:space="preserve">An advanced application of a range of taught, basic methods, materials, tools </w:t>
            </w:r>
            <w:r>
              <w:rPr>
                <w:spacing w:val="-2"/>
                <w:sz w:val="20"/>
              </w:rPr>
              <w:t>and/or</w:t>
            </w:r>
            <w:r>
              <w:rPr>
                <w:spacing w:val="-12"/>
                <w:sz w:val="20"/>
              </w:rPr>
              <w:t xml:space="preserve"> </w:t>
            </w:r>
            <w:r>
              <w:rPr>
                <w:spacing w:val="-2"/>
                <w:sz w:val="20"/>
              </w:rPr>
              <w:t xml:space="preserve">techniques. </w:t>
            </w:r>
            <w:r>
              <w:rPr>
                <w:sz w:val="20"/>
              </w:rPr>
              <w:t>The</w:t>
            </w:r>
            <w:r>
              <w:rPr>
                <w:spacing w:val="-10"/>
                <w:sz w:val="20"/>
              </w:rPr>
              <w:t xml:space="preserve"> </w:t>
            </w:r>
            <w:r>
              <w:rPr>
                <w:sz w:val="20"/>
              </w:rPr>
              <w:t>context</w:t>
            </w:r>
            <w:r>
              <w:rPr>
                <w:spacing w:val="-10"/>
                <w:sz w:val="20"/>
              </w:rPr>
              <w:t xml:space="preserve"> </w:t>
            </w:r>
            <w:r>
              <w:rPr>
                <w:sz w:val="20"/>
              </w:rPr>
              <w:t>of</w:t>
            </w:r>
            <w:r>
              <w:rPr>
                <w:spacing w:val="-10"/>
                <w:sz w:val="20"/>
              </w:rPr>
              <w:t xml:space="preserve"> </w:t>
            </w:r>
            <w:r>
              <w:rPr>
                <w:sz w:val="20"/>
              </w:rPr>
              <w:t>the application</w:t>
            </w:r>
            <w:r>
              <w:rPr>
                <w:spacing w:val="-11"/>
                <w:sz w:val="20"/>
              </w:rPr>
              <w:t xml:space="preserve"> </w:t>
            </w:r>
            <w:r>
              <w:rPr>
                <w:sz w:val="20"/>
              </w:rPr>
              <w:t>is</w:t>
            </w:r>
          </w:p>
        </w:tc>
        <w:tc>
          <w:tcPr>
            <w:tcW w:w="1921" w:type="dxa"/>
            <w:shd w:val="clear" w:color="auto" w:fill="F3FFF3"/>
          </w:tcPr>
          <w:p w14:paraId="3D6CDDF7" w14:textId="77777777" w:rsidR="00EB7C74" w:rsidRDefault="00C341EA">
            <w:pPr>
              <w:pStyle w:val="TableParagraph"/>
              <w:ind w:left="111" w:right="298"/>
              <w:rPr>
                <w:sz w:val="20"/>
              </w:rPr>
            </w:pPr>
            <w:r>
              <w:rPr>
                <w:spacing w:val="-2"/>
                <w:sz w:val="20"/>
              </w:rPr>
              <w:t xml:space="preserve">Exceptional </w:t>
            </w:r>
            <w:r>
              <w:rPr>
                <w:sz w:val="20"/>
              </w:rPr>
              <w:t>levels of application</w:t>
            </w:r>
            <w:r>
              <w:rPr>
                <w:spacing w:val="-11"/>
                <w:sz w:val="20"/>
              </w:rPr>
              <w:t xml:space="preserve"> </w:t>
            </w:r>
            <w:r>
              <w:rPr>
                <w:sz w:val="20"/>
              </w:rPr>
              <w:t xml:space="preserve">and </w:t>
            </w:r>
            <w:r>
              <w:rPr>
                <w:spacing w:val="-2"/>
                <w:sz w:val="20"/>
              </w:rPr>
              <w:t>deployment</w:t>
            </w:r>
            <w:r>
              <w:rPr>
                <w:spacing w:val="-12"/>
                <w:sz w:val="20"/>
              </w:rPr>
              <w:t xml:space="preserve"> </w:t>
            </w:r>
            <w:r>
              <w:rPr>
                <w:spacing w:val="-2"/>
                <w:sz w:val="20"/>
              </w:rPr>
              <w:t xml:space="preserve">skills </w:t>
            </w:r>
            <w:r>
              <w:rPr>
                <w:sz w:val="20"/>
              </w:rPr>
              <w:t xml:space="preserve">in particular </w:t>
            </w:r>
            <w:r>
              <w:rPr>
                <w:spacing w:val="-2"/>
                <w:sz w:val="20"/>
              </w:rPr>
              <w:t>practical contexts.</w:t>
            </w:r>
          </w:p>
          <w:p w14:paraId="148C126B" w14:textId="77777777" w:rsidR="00EB7C74" w:rsidRDefault="00C341EA">
            <w:pPr>
              <w:pStyle w:val="TableParagraph"/>
              <w:ind w:left="111"/>
              <w:rPr>
                <w:sz w:val="20"/>
              </w:rPr>
            </w:pPr>
            <w:r>
              <w:rPr>
                <w:spacing w:val="-2"/>
                <w:sz w:val="20"/>
              </w:rPr>
              <w:t>Outstanding identification</w:t>
            </w:r>
            <w:r>
              <w:rPr>
                <w:spacing w:val="-13"/>
                <w:sz w:val="20"/>
              </w:rPr>
              <w:t xml:space="preserve"> </w:t>
            </w:r>
            <w:r>
              <w:rPr>
                <w:spacing w:val="-2"/>
                <w:sz w:val="20"/>
              </w:rPr>
              <w:t>of</w:t>
            </w:r>
          </w:p>
        </w:tc>
      </w:tr>
    </w:tbl>
    <w:p w14:paraId="31495AEB" w14:textId="77777777" w:rsidR="00EB7C74" w:rsidRDefault="00EB7C74">
      <w:pPr>
        <w:rPr>
          <w:sz w:val="20"/>
        </w:rPr>
        <w:sectPr w:rsidR="00EB7C74">
          <w:pgSz w:w="16850" w:h="11900" w:orient="landscape"/>
          <w:pgMar w:top="660" w:right="540" w:bottom="280" w:left="620" w:header="720" w:footer="720" w:gutter="0"/>
          <w:cols w:space="720"/>
        </w:sectPr>
      </w:pPr>
    </w:p>
    <w:tbl>
      <w:tblPr>
        <w:tblW w:w="0" w:type="auto"/>
        <w:tblInd w:w="2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7"/>
        <w:gridCol w:w="1935"/>
        <w:gridCol w:w="1939"/>
        <w:gridCol w:w="1937"/>
        <w:gridCol w:w="1937"/>
        <w:gridCol w:w="1938"/>
        <w:gridCol w:w="1938"/>
        <w:gridCol w:w="1935"/>
      </w:tblGrid>
      <w:tr w:rsidR="00EB7C74" w14:paraId="3F0E467F" w14:textId="77777777">
        <w:trPr>
          <w:trHeight w:val="412"/>
        </w:trPr>
        <w:tc>
          <w:tcPr>
            <w:tcW w:w="1937" w:type="dxa"/>
            <w:shd w:val="clear" w:color="auto" w:fill="8DB3E0"/>
          </w:tcPr>
          <w:p w14:paraId="6631C5E8" w14:textId="77777777" w:rsidR="00EB7C74" w:rsidRDefault="00C341EA">
            <w:pPr>
              <w:pStyle w:val="TableParagraph"/>
              <w:spacing w:line="204" w:lineRule="exact"/>
              <w:ind w:left="112"/>
              <w:rPr>
                <w:b/>
                <w:sz w:val="18"/>
              </w:rPr>
            </w:pPr>
            <w:r>
              <w:rPr>
                <w:b/>
                <w:sz w:val="18"/>
              </w:rPr>
              <w:lastRenderedPageBreak/>
              <w:t>Level</w:t>
            </w:r>
            <w:r>
              <w:rPr>
                <w:b/>
                <w:spacing w:val="-1"/>
                <w:sz w:val="18"/>
              </w:rPr>
              <w:t xml:space="preserve"> </w:t>
            </w:r>
            <w:r>
              <w:rPr>
                <w:b/>
                <w:spacing w:val="-10"/>
                <w:sz w:val="18"/>
              </w:rPr>
              <w:t>4</w:t>
            </w:r>
          </w:p>
        </w:tc>
        <w:tc>
          <w:tcPr>
            <w:tcW w:w="1935" w:type="dxa"/>
            <w:shd w:val="clear" w:color="auto" w:fill="8DB3E0"/>
          </w:tcPr>
          <w:p w14:paraId="1E823BA3" w14:textId="77777777" w:rsidR="00EB7C74" w:rsidRDefault="00C341EA">
            <w:pPr>
              <w:pStyle w:val="TableParagraph"/>
              <w:spacing w:before="102"/>
              <w:ind w:right="646"/>
              <w:jc w:val="right"/>
              <w:rPr>
                <w:b/>
                <w:sz w:val="18"/>
              </w:rPr>
            </w:pPr>
            <w:r>
              <w:rPr>
                <w:b/>
                <w:spacing w:val="-4"/>
                <w:sz w:val="18"/>
              </w:rPr>
              <w:t>FAIL</w:t>
            </w:r>
          </w:p>
        </w:tc>
        <w:tc>
          <w:tcPr>
            <w:tcW w:w="1939" w:type="dxa"/>
            <w:shd w:val="clear" w:color="auto" w:fill="8DB3E0"/>
          </w:tcPr>
          <w:p w14:paraId="05369457" w14:textId="77777777" w:rsidR="00EB7C74" w:rsidRDefault="00C341EA">
            <w:pPr>
              <w:pStyle w:val="TableParagraph"/>
              <w:spacing w:before="102"/>
              <w:ind w:left="252" w:right="245"/>
              <w:jc w:val="center"/>
              <w:rPr>
                <w:b/>
                <w:sz w:val="18"/>
              </w:rPr>
            </w:pPr>
            <w:r>
              <w:rPr>
                <w:b/>
                <w:sz w:val="18"/>
              </w:rPr>
              <w:t>MARGINAL</w:t>
            </w:r>
            <w:r>
              <w:rPr>
                <w:b/>
                <w:spacing w:val="-13"/>
                <w:sz w:val="18"/>
              </w:rPr>
              <w:t xml:space="preserve"> </w:t>
            </w:r>
            <w:r>
              <w:rPr>
                <w:b/>
                <w:spacing w:val="-4"/>
                <w:sz w:val="18"/>
              </w:rPr>
              <w:t>FAIL</w:t>
            </w:r>
          </w:p>
        </w:tc>
        <w:tc>
          <w:tcPr>
            <w:tcW w:w="1937" w:type="dxa"/>
            <w:shd w:val="clear" w:color="auto" w:fill="8DB3E0"/>
          </w:tcPr>
          <w:p w14:paraId="19E582F5" w14:textId="77777777" w:rsidR="00EB7C74" w:rsidRDefault="00C341EA">
            <w:pPr>
              <w:pStyle w:val="TableParagraph"/>
              <w:spacing w:line="196" w:lineRule="exact"/>
              <w:ind w:left="260" w:right="250"/>
              <w:jc w:val="center"/>
              <w:rPr>
                <w:b/>
                <w:sz w:val="18"/>
              </w:rPr>
            </w:pPr>
            <w:r>
              <w:rPr>
                <w:b/>
                <w:spacing w:val="-2"/>
                <w:sz w:val="18"/>
              </w:rPr>
              <w:t>SATISFACTORY</w:t>
            </w:r>
          </w:p>
          <w:p w14:paraId="14DDB112" w14:textId="77777777" w:rsidR="00EB7C74" w:rsidRDefault="00C341EA">
            <w:pPr>
              <w:pStyle w:val="TableParagraph"/>
              <w:spacing w:line="197" w:lineRule="exact"/>
              <w:ind w:left="260" w:right="243"/>
              <w:jc w:val="center"/>
              <w:rPr>
                <w:b/>
                <w:sz w:val="18"/>
              </w:rPr>
            </w:pPr>
            <w:r>
              <w:rPr>
                <w:b/>
                <w:sz w:val="18"/>
              </w:rPr>
              <w:t>(3</w:t>
            </w:r>
            <w:r>
              <w:rPr>
                <w:b/>
                <w:sz w:val="18"/>
                <w:vertAlign w:val="superscript"/>
              </w:rPr>
              <w:t>rd</w:t>
            </w:r>
            <w:r>
              <w:rPr>
                <w:b/>
                <w:spacing w:val="-1"/>
                <w:sz w:val="18"/>
              </w:rPr>
              <w:t xml:space="preserve"> </w:t>
            </w:r>
            <w:r>
              <w:rPr>
                <w:b/>
                <w:sz w:val="18"/>
              </w:rPr>
              <w:t>/</w:t>
            </w:r>
            <w:r>
              <w:rPr>
                <w:b/>
                <w:spacing w:val="-4"/>
                <w:sz w:val="18"/>
              </w:rPr>
              <w:t xml:space="preserve"> </w:t>
            </w:r>
            <w:r>
              <w:rPr>
                <w:b/>
                <w:spacing w:val="-2"/>
                <w:sz w:val="18"/>
              </w:rPr>
              <w:t>Pass)</w:t>
            </w:r>
          </w:p>
        </w:tc>
        <w:tc>
          <w:tcPr>
            <w:tcW w:w="1937" w:type="dxa"/>
            <w:shd w:val="clear" w:color="auto" w:fill="8DB3E0"/>
          </w:tcPr>
          <w:p w14:paraId="17DEBEA2" w14:textId="77777777" w:rsidR="00EB7C74" w:rsidRDefault="00C341EA">
            <w:pPr>
              <w:pStyle w:val="TableParagraph"/>
              <w:spacing w:line="196" w:lineRule="exact"/>
              <w:ind w:left="258" w:right="250"/>
              <w:jc w:val="center"/>
              <w:rPr>
                <w:b/>
                <w:sz w:val="18"/>
              </w:rPr>
            </w:pPr>
            <w:r>
              <w:rPr>
                <w:b/>
                <w:spacing w:val="-4"/>
                <w:sz w:val="18"/>
              </w:rPr>
              <w:t>GOOD</w:t>
            </w:r>
          </w:p>
          <w:p w14:paraId="5743FE14" w14:textId="77777777" w:rsidR="00EB7C74" w:rsidRDefault="00C341EA">
            <w:pPr>
              <w:pStyle w:val="TableParagraph"/>
              <w:spacing w:line="197" w:lineRule="exact"/>
              <w:ind w:left="260" w:right="245"/>
              <w:jc w:val="center"/>
              <w:rPr>
                <w:b/>
                <w:sz w:val="18"/>
              </w:rPr>
            </w:pPr>
            <w:r>
              <w:rPr>
                <w:b/>
                <w:sz w:val="18"/>
              </w:rPr>
              <w:t>(2.2 /</w:t>
            </w:r>
            <w:r>
              <w:rPr>
                <w:b/>
                <w:spacing w:val="-3"/>
                <w:sz w:val="18"/>
              </w:rPr>
              <w:t xml:space="preserve"> </w:t>
            </w:r>
            <w:r>
              <w:rPr>
                <w:b/>
                <w:spacing w:val="-2"/>
                <w:sz w:val="18"/>
              </w:rPr>
              <w:t>Pass)</w:t>
            </w:r>
          </w:p>
        </w:tc>
        <w:tc>
          <w:tcPr>
            <w:tcW w:w="1938" w:type="dxa"/>
            <w:shd w:val="clear" w:color="auto" w:fill="8DB3E0"/>
          </w:tcPr>
          <w:p w14:paraId="66772C11" w14:textId="77777777" w:rsidR="00EB7C74" w:rsidRDefault="00C341EA">
            <w:pPr>
              <w:pStyle w:val="TableParagraph"/>
              <w:spacing w:line="196" w:lineRule="exact"/>
              <w:ind w:left="322"/>
              <w:rPr>
                <w:b/>
                <w:sz w:val="18"/>
              </w:rPr>
            </w:pPr>
            <w:r>
              <w:rPr>
                <w:b/>
                <w:w w:val="95"/>
                <w:sz w:val="18"/>
              </w:rPr>
              <w:t>VERY</w:t>
            </w:r>
            <w:r>
              <w:rPr>
                <w:b/>
                <w:spacing w:val="11"/>
                <w:sz w:val="18"/>
              </w:rPr>
              <w:t xml:space="preserve"> </w:t>
            </w:r>
            <w:r>
              <w:rPr>
                <w:b/>
                <w:spacing w:val="-4"/>
                <w:sz w:val="18"/>
              </w:rPr>
              <w:t>GOOD</w:t>
            </w:r>
          </w:p>
          <w:p w14:paraId="04E26A1C" w14:textId="77777777" w:rsidR="00EB7C74" w:rsidRDefault="00C341EA">
            <w:pPr>
              <w:pStyle w:val="TableParagraph"/>
              <w:spacing w:line="197" w:lineRule="exact"/>
              <w:ind w:left="392"/>
              <w:rPr>
                <w:b/>
                <w:sz w:val="18"/>
              </w:rPr>
            </w:pPr>
            <w:r>
              <w:rPr>
                <w:b/>
                <w:sz w:val="18"/>
              </w:rPr>
              <w:t>(2.1 /</w:t>
            </w:r>
            <w:r>
              <w:rPr>
                <w:b/>
                <w:spacing w:val="-6"/>
                <w:sz w:val="18"/>
              </w:rPr>
              <w:t xml:space="preserve"> </w:t>
            </w:r>
            <w:r>
              <w:rPr>
                <w:b/>
                <w:spacing w:val="-2"/>
                <w:sz w:val="18"/>
              </w:rPr>
              <w:t>Merit)</w:t>
            </w:r>
          </w:p>
        </w:tc>
        <w:tc>
          <w:tcPr>
            <w:tcW w:w="1938" w:type="dxa"/>
            <w:shd w:val="clear" w:color="auto" w:fill="8DB3E0"/>
          </w:tcPr>
          <w:p w14:paraId="7D0D7728" w14:textId="77777777" w:rsidR="00EB7C74" w:rsidRDefault="00C341EA">
            <w:pPr>
              <w:pStyle w:val="TableParagraph"/>
              <w:spacing w:line="196" w:lineRule="exact"/>
              <w:ind w:left="255" w:right="250"/>
              <w:jc w:val="center"/>
              <w:rPr>
                <w:b/>
                <w:sz w:val="18"/>
              </w:rPr>
            </w:pPr>
            <w:r>
              <w:rPr>
                <w:b/>
                <w:spacing w:val="-2"/>
                <w:sz w:val="18"/>
              </w:rPr>
              <w:t>EXCELLENT</w:t>
            </w:r>
          </w:p>
          <w:p w14:paraId="08A12236" w14:textId="77777777" w:rsidR="00EB7C74" w:rsidRDefault="00C341EA">
            <w:pPr>
              <w:pStyle w:val="TableParagraph"/>
              <w:spacing w:line="197" w:lineRule="exact"/>
              <w:ind w:left="258" w:right="250"/>
              <w:jc w:val="center"/>
              <w:rPr>
                <w:b/>
                <w:sz w:val="18"/>
              </w:rPr>
            </w:pPr>
            <w:r>
              <w:rPr>
                <w:b/>
                <w:sz w:val="18"/>
              </w:rPr>
              <w:t>(1</w:t>
            </w:r>
            <w:r>
              <w:rPr>
                <w:b/>
                <w:sz w:val="18"/>
                <w:vertAlign w:val="superscript"/>
              </w:rPr>
              <w:t>st</w:t>
            </w:r>
            <w:r>
              <w:rPr>
                <w:b/>
                <w:sz w:val="18"/>
              </w:rPr>
              <w:t xml:space="preserve"> /</w:t>
            </w:r>
            <w:r>
              <w:rPr>
                <w:b/>
                <w:spacing w:val="-3"/>
                <w:sz w:val="18"/>
              </w:rPr>
              <w:t xml:space="preserve"> </w:t>
            </w:r>
            <w:r>
              <w:rPr>
                <w:b/>
                <w:spacing w:val="-2"/>
                <w:sz w:val="18"/>
              </w:rPr>
              <w:t>Distinction)</w:t>
            </w:r>
          </w:p>
        </w:tc>
        <w:tc>
          <w:tcPr>
            <w:tcW w:w="1935" w:type="dxa"/>
            <w:shd w:val="clear" w:color="auto" w:fill="8DB3E0"/>
          </w:tcPr>
          <w:p w14:paraId="28AA1BA7" w14:textId="77777777" w:rsidR="00EB7C74" w:rsidRDefault="00C341EA">
            <w:pPr>
              <w:pStyle w:val="TableParagraph"/>
              <w:spacing w:line="196" w:lineRule="exact"/>
              <w:ind w:left="226"/>
              <w:rPr>
                <w:b/>
                <w:sz w:val="18"/>
              </w:rPr>
            </w:pPr>
            <w:r>
              <w:rPr>
                <w:b/>
                <w:spacing w:val="-2"/>
                <w:sz w:val="18"/>
              </w:rPr>
              <w:t>EXCEPTIONAL</w:t>
            </w:r>
          </w:p>
          <w:p w14:paraId="20F3ABB0" w14:textId="77777777" w:rsidR="00EB7C74" w:rsidRDefault="00C341EA">
            <w:pPr>
              <w:pStyle w:val="TableParagraph"/>
              <w:spacing w:line="197" w:lineRule="exact"/>
              <w:ind w:left="162"/>
              <w:rPr>
                <w:b/>
                <w:sz w:val="18"/>
              </w:rPr>
            </w:pPr>
            <w:r>
              <w:rPr>
                <w:b/>
                <w:sz w:val="18"/>
              </w:rPr>
              <w:t>(1</w:t>
            </w:r>
            <w:r>
              <w:rPr>
                <w:b/>
                <w:sz w:val="18"/>
                <w:vertAlign w:val="superscript"/>
              </w:rPr>
              <w:t>st</w:t>
            </w:r>
            <w:r>
              <w:rPr>
                <w:b/>
                <w:sz w:val="18"/>
              </w:rPr>
              <w:t xml:space="preserve"> /</w:t>
            </w:r>
            <w:r>
              <w:rPr>
                <w:b/>
                <w:spacing w:val="-3"/>
                <w:sz w:val="18"/>
              </w:rPr>
              <w:t xml:space="preserve"> </w:t>
            </w:r>
            <w:r>
              <w:rPr>
                <w:b/>
                <w:spacing w:val="-2"/>
                <w:sz w:val="18"/>
              </w:rPr>
              <w:t>Distinction)</w:t>
            </w:r>
          </w:p>
        </w:tc>
      </w:tr>
      <w:tr w:rsidR="00EB7C74" w14:paraId="0423F1D9" w14:textId="77777777">
        <w:trPr>
          <w:trHeight w:val="227"/>
        </w:trPr>
        <w:tc>
          <w:tcPr>
            <w:tcW w:w="1937" w:type="dxa"/>
            <w:shd w:val="clear" w:color="auto" w:fill="8DB3E0"/>
          </w:tcPr>
          <w:p w14:paraId="21B33B86" w14:textId="77777777" w:rsidR="00EB7C74" w:rsidRDefault="00C341EA">
            <w:pPr>
              <w:pStyle w:val="TableParagraph"/>
              <w:spacing w:line="208" w:lineRule="exact"/>
              <w:ind w:left="283"/>
              <w:rPr>
                <w:b/>
                <w:sz w:val="20"/>
              </w:rPr>
            </w:pPr>
            <w:r>
              <w:rPr>
                <w:b/>
                <w:spacing w:val="-2"/>
                <w:sz w:val="20"/>
              </w:rPr>
              <w:t>Category</w:t>
            </w:r>
          </w:p>
        </w:tc>
        <w:tc>
          <w:tcPr>
            <w:tcW w:w="1935" w:type="dxa"/>
            <w:shd w:val="clear" w:color="auto" w:fill="8DB3E0"/>
          </w:tcPr>
          <w:p w14:paraId="73FF3ECC" w14:textId="77777777" w:rsidR="00EB7C74" w:rsidRDefault="00C341EA">
            <w:pPr>
              <w:pStyle w:val="TableParagraph"/>
              <w:spacing w:before="1" w:line="206" w:lineRule="exact"/>
              <w:ind w:right="581"/>
              <w:jc w:val="right"/>
              <w:rPr>
                <w:b/>
                <w:sz w:val="18"/>
              </w:rPr>
            </w:pPr>
            <w:r>
              <w:rPr>
                <w:b/>
                <w:w w:val="90"/>
                <w:sz w:val="18"/>
              </w:rPr>
              <w:t>0-</w:t>
            </w:r>
            <w:r>
              <w:rPr>
                <w:b/>
                <w:spacing w:val="-5"/>
                <w:sz w:val="18"/>
              </w:rPr>
              <w:t>29%</w:t>
            </w:r>
          </w:p>
        </w:tc>
        <w:tc>
          <w:tcPr>
            <w:tcW w:w="1939" w:type="dxa"/>
            <w:shd w:val="clear" w:color="auto" w:fill="8DB3E0"/>
          </w:tcPr>
          <w:p w14:paraId="2218FE04" w14:textId="77777777" w:rsidR="00EB7C74" w:rsidRDefault="00C341EA">
            <w:pPr>
              <w:pStyle w:val="TableParagraph"/>
              <w:spacing w:before="1" w:line="206" w:lineRule="exact"/>
              <w:ind w:left="252" w:right="234"/>
              <w:jc w:val="center"/>
              <w:rPr>
                <w:b/>
                <w:sz w:val="18"/>
              </w:rPr>
            </w:pPr>
            <w:r>
              <w:rPr>
                <w:b/>
                <w:w w:val="90"/>
                <w:sz w:val="18"/>
              </w:rPr>
              <w:t>30-</w:t>
            </w:r>
            <w:r>
              <w:rPr>
                <w:b/>
                <w:spacing w:val="-5"/>
                <w:sz w:val="18"/>
              </w:rPr>
              <w:t>39%</w:t>
            </w:r>
          </w:p>
        </w:tc>
        <w:tc>
          <w:tcPr>
            <w:tcW w:w="1937" w:type="dxa"/>
            <w:shd w:val="clear" w:color="auto" w:fill="8DB3E0"/>
          </w:tcPr>
          <w:p w14:paraId="33D59421" w14:textId="77777777" w:rsidR="00EB7C74" w:rsidRDefault="00C341EA">
            <w:pPr>
              <w:pStyle w:val="TableParagraph"/>
              <w:spacing w:before="1" w:line="206" w:lineRule="exact"/>
              <w:ind w:left="559"/>
              <w:rPr>
                <w:b/>
                <w:sz w:val="18"/>
              </w:rPr>
            </w:pPr>
            <w:r>
              <w:rPr>
                <w:b/>
                <w:w w:val="90"/>
                <w:sz w:val="18"/>
              </w:rPr>
              <w:t>40-</w:t>
            </w:r>
            <w:r>
              <w:rPr>
                <w:b/>
                <w:spacing w:val="-5"/>
                <w:sz w:val="18"/>
              </w:rPr>
              <w:t>49%</w:t>
            </w:r>
          </w:p>
        </w:tc>
        <w:tc>
          <w:tcPr>
            <w:tcW w:w="1937" w:type="dxa"/>
            <w:shd w:val="clear" w:color="auto" w:fill="8DB3E0"/>
          </w:tcPr>
          <w:p w14:paraId="23A08411" w14:textId="77777777" w:rsidR="00EB7C74" w:rsidRDefault="00C341EA">
            <w:pPr>
              <w:pStyle w:val="TableParagraph"/>
              <w:spacing w:before="1" w:line="206" w:lineRule="exact"/>
              <w:ind w:left="557"/>
              <w:rPr>
                <w:b/>
                <w:sz w:val="18"/>
              </w:rPr>
            </w:pPr>
            <w:r>
              <w:rPr>
                <w:b/>
                <w:w w:val="90"/>
                <w:sz w:val="18"/>
              </w:rPr>
              <w:t>50-</w:t>
            </w:r>
            <w:r>
              <w:rPr>
                <w:b/>
                <w:spacing w:val="-5"/>
                <w:sz w:val="18"/>
              </w:rPr>
              <w:t>59%</w:t>
            </w:r>
          </w:p>
        </w:tc>
        <w:tc>
          <w:tcPr>
            <w:tcW w:w="1938" w:type="dxa"/>
            <w:shd w:val="clear" w:color="auto" w:fill="8DB3E0"/>
          </w:tcPr>
          <w:p w14:paraId="5FF73DFD" w14:textId="77777777" w:rsidR="00EB7C74" w:rsidRDefault="00C341EA">
            <w:pPr>
              <w:pStyle w:val="TableParagraph"/>
              <w:spacing w:before="1" w:line="206" w:lineRule="exact"/>
              <w:ind w:left="557"/>
              <w:rPr>
                <w:b/>
                <w:sz w:val="18"/>
              </w:rPr>
            </w:pPr>
            <w:r>
              <w:rPr>
                <w:b/>
                <w:w w:val="90"/>
                <w:sz w:val="18"/>
              </w:rPr>
              <w:t>60-</w:t>
            </w:r>
            <w:r>
              <w:rPr>
                <w:b/>
                <w:spacing w:val="-5"/>
                <w:sz w:val="18"/>
              </w:rPr>
              <w:t>69%</w:t>
            </w:r>
          </w:p>
        </w:tc>
        <w:tc>
          <w:tcPr>
            <w:tcW w:w="1938" w:type="dxa"/>
            <w:shd w:val="clear" w:color="auto" w:fill="8DB3E0"/>
          </w:tcPr>
          <w:p w14:paraId="2B120D7F" w14:textId="77777777" w:rsidR="00EB7C74" w:rsidRDefault="00C341EA">
            <w:pPr>
              <w:pStyle w:val="TableParagraph"/>
              <w:spacing w:before="1" w:line="206" w:lineRule="exact"/>
              <w:ind w:left="556"/>
              <w:rPr>
                <w:b/>
                <w:sz w:val="18"/>
              </w:rPr>
            </w:pPr>
            <w:r>
              <w:rPr>
                <w:b/>
                <w:w w:val="90"/>
                <w:sz w:val="18"/>
              </w:rPr>
              <w:t>70-</w:t>
            </w:r>
            <w:r>
              <w:rPr>
                <w:b/>
                <w:spacing w:val="-5"/>
                <w:sz w:val="18"/>
              </w:rPr>
              <w:t>84%</w:t>
            </w:r>
          </w:p>
        </w:tc>
        <w:tc>
          <w:tcPr>
            <w:tcW w:w="1935" w:type="dxa"/>
            <w:shd w:val="clear" w:color="auto" w:fill="8DB3E0"/>
          </w:tcPr>
          <w:p w14:paraId="6E9C7AE7" w14:textId="77777777" w:rsidR="00EB7C74" w:rsidRDefault="00C341EA">
            <w:pPr>
              <w:pStyle w:val="TableParagraph"/>
              <w:spacing w:line="204" w:lineRule="exact"/>
              <w:ind w:left="505"/>
              <w:rPr>
                <w:b/>
                <w:sz w:val="18"/>
              </w:rPr>
            </w:pPr>
            <w:r>
              <w:rPr>
                <w:b/>
                <w:w w:val="90"/>
                <w:sz w:val="18"/>
              </w:rPr>
              <w:t>85-</w:t>
            </w:r>
            <w:r>
              <w:rPr>
                <w:b/>
                <w:spacing w:val="-4"/>
                <w:sz w:val="18"/>
              </w:rPr>
              <w:t>100%</w:t>
            </w:r>
          </w:p>
        </w:tc>
      </w:tr>
      <w:tr w:rsidR="00EB7C74" w14:paraId="2B16509C" w14:textId="77777777">
        <w:trPr>
          <w:trHeight w:val="2741"/>
        </w:trPr>
        <w:tc>
          <w:tcPr>
            <w:tcW w:w="1937" w:type="dxa"/>
            <w:shd w:val="clear" w:color="auto" w:fill="8DB3E0"/>
          </w:tcPr>
          <w:p w14:paraId="7201C41B" w14:textId="77777777" w:rsidR="00EB7C74" w:rsidRDefault="00EB7C74">
            <w:pPr>
              <w:pStyle w:val="TableParagraph"/>
              <w:rPr>
                <w:rFonts w:ascii="Times New Roman"/>
                <w:sz w:val="18"/>
              </w:rPr>
            </w:pPr>
          </w:p>
        </w:tc>
        <w:tc>
          <w:tcPr>
            <w:tcW w:w="1935" w:type="dxa"/>
            <w:shd w:val="clear" w:color="auto" w:fill="F3FFF3"/>
          </w:tcPr>
          <w:p w14:paraId="48CD3B71" w14:textId="77777777" w:rsidR="00EB7C74" w:rsidRDefault="00C341EA">
            <w:pPr>
              <w:pStyle w:val="TableParagraph"/>
              <w:ind w:left="112" w:right="220"/>
              <w:rPr>
                <w:sz w:val="20"/>
              </w:rPr>
            </w:pPr>
            <w:r>
              <w:rPr>
                <w:sz w:val="20"/>
              </w:rPr>
              <w:t xml:space="preserve">Very 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9" w:type="dxa"/>
            <w:shd w:val="clear" w:color="auto" w:fill="F3FFF3"/>
          </w:tcPr>
          <w:p w14:paraId="046E2CCE" w14:textId="77777777" w:rsidR="00EB7C74" w:rsidRDefault="00C341EA">
            <w:pPr>
              <w:pStyle w:val="TableParagraph"/>
              <w:ind w:left="110" w:right="227"/>
              <w:rPr>
                <w:sz w:val="20"/>
              </w:rPr>
            </w:pPr>
            <w:r>
              <w:rPr>
                <w:spacing w:val="-2"/>
                <w:sz w:val="20"/>
              </w:rPr>
              <w:t xml:space="preserve">competence. Flawed </w:t>
            </w:r>
            <w:r>
              <w:rPr>
                <w:sz w:val="20"/>
              </w:rPr>
              <w:t>appreciation of the context of the application.</w:t>
            </w:r>
            <w:r>
              <w:rPr>
                <w:spacing w:val="-14"/>
                <w:sz w:val="20"/>
              </w:rPr>
              <w:t xml:space="preserve"> </w:t>
            </w:r>
            <w:r>
              <w:rPr>
                <w:sz w:val="20"/>
              </w:rPr>
              <w:t xml:space="preserve">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7" w:type="dxa"/>
            <w:shd w:val="clear" w:color="auto" w:fill="F3FFF3"/>
          </w:tcPr>
          <w:p w14:paraId="11B98AA5" w14:textId="77777777" w:rsidR="00EB7C74" w:rsidRDefault="00C341EA">
            <w:pPr>
              <w:pStyle w:val="TableParagraph"/>
              <w:ind w:left="110" w:right="192"/>
              <w:rPr>
                <w:sz w:val="20"/>
              </w:rPr>
            </w:pPr>
            <w:r>
              <w:rPr>
                <w:spacing w:val="-2"/>
                <w:sz w:val="20"/>
              </w:rPr>
              <w:t>Basic</w:t>
            </w:r>
            <w:r>
              <w:rPr>
                <w:spacing w:val="-12"/>
                <w:sz w:val="20"/>
              </w:rPr>
              <w:t xml:space="preserve"> </w:t>
            </w:r>
            <w:r>
              <w:rPr>
                <w:spacing w:val="-2"/>
                <w:sz w:val="20"/>
              </w:rPr>
              <w:t xml:space="preserve">appreciation </w:t>
            </w:r>
            <w:r>
              <w:rPr>
                <w:sz w:val="20"/>
              </w:rPr>
              <w:t xml:space="preserve">of </w:t>
            </w:r>
            <w:r>
              <w:rPr>
                <w:sz w:val="20"/>
              </w:rPr>
              <w:t>the context of the application.</w:t>
            </w:r>
          </w:p>
          <w:p w14:paraId="16088B13" w14:textId="77777777" w:rsidR="00EB7C74" w:rsidRDefault="00C341EA">
            <w:pPr>
              <w:pStyle w:val="TableParagraph"/>
              <w:ind w:left="110"/>
              <w:rPr>
                <w:sz w:val="20"/>
              </w:rPr>
            </w:pPr>
            <w:r>
              <w:rPr>
                <w:sz w:val="20"/>
              </w:rPr>
              <w:t>Can identify problems in particular</w:t>
            </w:r>
            <w:r>
              <w:rPr>
                <w:spacing w:val="-14"/>
                <w:sz w:val="20"/>
              </w:rPr>
              <w:t xml:space="preserve"> </w:t>
            </w:r>
            <w:r>
              <w:rPr>
                <w:sz w:val="20"/>
              </w:rPr>
              <w:t>contexts and</w:t>
            </w:r>
            <w:r>
              <w:rPr>
                <w:spacing w:val="-14"/>
                <w:sz w:val="20"/>
              </w:rPr>
              <w:t xml:space="preserve"> </w:t>
            </w:r>
            <w:r>
              <w:rPr>
                <w:sz w:val="20"/>
              </w:rPr>
              <w:t>propose</w:t>
            </w:r>
            <w:r>
              <w:rPr>
                <w:spacing w:val="-14"/>
                <w:sz w:val="20"/>
              </w:rPr>
              <w:t xml:space="preserve"> </w:t>
            </w:r>
            <w:r>
              <w:rPr>
                <w:sz w:val="20"/>
              </w:rPr>
              <w:t xml:space="preserve">basic </w:t>
            </w:r>
            <w:r>
              <w:rPr>
                <w:spacing w:val="-2"/>
                <w:sz w:val="20"/>
              </w:rPr>
              <w:t xml:space="preserve">alternative </w:t>
            </w:r>
            <w:r>
              <w:rPr>
                <w:sz w:val="20"/>
              </w:rPr>
              <w:t>approaches or solutions</w:t>
            </w:r>
            <w:r>
              <w:rPr>
                <w:spacing w:val="-11"/>
                <w:sz w:val="20"/>
              </w:rPr>
              <w:t xml:space="preserve"> </w:t>
            </w:r>
            <w:r>
              <w:rPr>
                <w:sz w:val="20"/>
              </w:rPr>
              <w:t>though</w:t>
            </w:r>
          </w:p>
          <w:p w14:paraId="60CC150B" w14:textId="77777777" w:rsidR="00EB7C74" w:rsidRDefault="00C341EA">
            <w:pPr>
              <w:pStyle w:val="TableParagraph"/>
              <w:spacing w:line="212" w:lineRule="exact"/>
              <w:ind w:left="110" w:right="192"/>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937" w:type="dxa"/>
            <w:shd w:val="clear" w:color="auto" w:fill="F3FFF3"/>
          </w:tcPr>
          <w:p w14:paraId="1050293B" w14:textId="77777777" w:rsidR="00EB7C74" w:rsidRDefault="00C341EA">
            <w:pPr>
              <w:pStyle w:val="TableParagraph"/>
              <w:ind w:left="110" w:right="192"/>
              <w:rPr>
                <w:sz w:val="20"/>
              </w:rPr>
            </w:pPr>
            <w:r>
              <w:rPr>
                <w:sz w:val="20"/>
              </w:rPr>
              <w:t xml:space="preserve">the context of the application. Good 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mostly</w:t>
            </w:r>
            <w:r>
              <w:rPr>
                <w:spacing w:val="-12"/>
                <w:sz w:val="20"/>
              </w:rPr>
              <w:t xml:space="preserve"> </w:t>
            </w:r>
            <w:r>
              <w:rPr>
                <w:spacing w:val="-2"/>
                <w:sz w:val="20"/>
              </w:rPr>
              <w:t>appropriate solutions.</w:t>
            </w:r>
          </w:p>
        </w:tc>
        <w:tc>
          <w:tcPr>
            <w:tcW w:w="1938" w:type="dxa"/>
            <w:shd w:val="clear" w:color="auto" w:fill="F3FFF3"/>
          </w:tcPr>
          <w:p w14:paraId="6E4A74ED" w14:textId="77777777" w:rsidR="00EB7C74" w:rsidRDefault="00C341EA">
            <w:pPr>
              <w:pStyle w:val="TableParagraph"/>
              <w:ind w:left="108" w:right="22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w:t>
            </w:r>
            <w:r>
              <w:rPr>
                <w:spacing w:val="40"/>
                <w:sz w:val="20"/>
              </w:rPr>
              <w:t xml:space="preserve"> </w:t>
            </w:r>
            <w:r>
              <w:rPr>
                <w:sz w:val="20"/>
              </w:rPr>
              <w:t>contexts</w:t>
            </w:r>
            <w:r>
              <w:rPr>
                <w:sz w:val="20"/>
              </w:rPr>
              <w:t xml:space="preserve"> and </w:t>
            </w:r>
            <w:r>
              <w:rPr>
                <w:spacing w:val="-2"/>
                <w:sz w:val="20"/>
              </w:rPr>
              <w:t>proposes appropriate solutions.</w:t>
            </w:r>
          </w:p>
        </w:tc>
        <w:tc>
          <w:tcPr>
            <w:tcW w:w="1938" w:type="dxa"/>
            <w:shd w:val="clear" w:color="auto" w:fill="F3FFF3"/>
          </w:tcPr>
          <w:p w14:paraId="3974A6A7" w14:textId="77777777" w:rsidR="00EB7C74" w:rsidRDefault="00C341EA">
            <w:pPr>
              <w:pStyle w:val="TableParagraph"/>
              <w:ind w:left="107" w:right="198"/>
              <w:rPr>
                <w:sz w:val="20"/>
              </w:rPr>
            </w:pPr>
            <w:r>
              <w:rPr>
                <w:sz w:val="20"/>
              </w:rPr>
              <w:t>well</w:t>
            </w:r>
            <w:r>
              <w:rPr>
                <w:spacing w:val="-16"/>
                <w:sz w:val="20"/>
              </w:rPr>
              <w:t xml:space="preserve"> </w:t>
            </w:r>
            <w:r>
              <w:rPr>
                <w:sz w:val="20"/>
              </w:rPr>
              <w:t xml:space="preserve">considered, and insightful. </w:t>
            </w:r>
            <w:r>
              <w:rPr>
                <w:spacing w:val="-2"/>
                <w:sz w:val="20"/>
              </w:rPr>
              <w:t>Excellent</w:t>
            </w:r>
            <w:r>
              <w:rPr>
                <w:spacing w:val="40"/>
                <w:sz w:val="20"/>
              </w:rPr>
              <w:t xml:space="preserve"> </w:t>
            </w:r>
            <w:r>
              <w:rPr>
                <w:sz w:val="20"/>
              </w:rPr>
              <w:t xml:space="preserve">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appropriate solutions.</w:t>
            </w:r>
          </w:p>
        </w:tc>
        <w:tc>
          <w:tcPr>
            <w:tcW w:w="1935" w:type="dxa"/>
            <w:shd w:val="clear" w:color="auto" w:fill="F3FFF3"/>
          </w:tcPr>
          <w:p w14:paraId="4B2A2690" w14:textId="77777777" w:rsidR="00EB7C74" w:rsidRDefault="00C341EA">
            <w:pPr>
              <w:pStyle w:val="TableParagraph"/>
              <w:ind w:left="106" w:right="291"/>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EB7C74" w14:paraId="62FC222D" w14:textId="77777777">
        <w:trPr>
          <w:trHeight w:val="6185"/>
        </w:trPr>
        <w:tc>
          <w:tcPr>
            <w:tcW w:w="1937" w:type="dxa"/>
            <w:shd w:val="clear" w:color="auto" w:fill="8DB3E0"/>
          </w:tcPr>
          <w:p w14:paraId="121F3289" w14:textId="77777777" w:rsidR="00EB7C74" w:rsidRDefault="00C341EA">
            <w:pPr>
              <w:pStyle w:val="TableParagraph"/>
              <w:spacing w:before="33"/>
              <w:ind w:left="220" w:right="521"/>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51E27EA5" w14:textId="77777777" w:rsidR="00EB7C74" w:rsidRDefault="00C341EA">
            <w:pPr>
              <w:pStyle w:val="TableParagraph"/>
              <w:spacing w:before="30"/>
              <w:ind w:left="220" w:right="46"/>
              <w:rPr>
                <w:sz w:val="18"/>
              </w:rPr>
            </w:pPr>
            <w:r>
              <w:rPr>
                <w:sz w:val="18"/>
              </w:rPr>
              <w:t>(Communicate</w:t>
            </w:r>
            <w:r>
              <w:rPr>
                <w:spacing w:val="40"/>
                <w:sz w:val="18"/>
              </w:rPr>
              <w:t xml:space="preserve"> </w:t>
            </w:r>
            <w:r>
              <w:rPr>
                <w:sz w:val="18"/>
              </w:rPr>
              <w:t xml:space="preserve">the results of their </w:t>
            </w:r>
            <w:r>
              <w:rPr>
                <w:spacing w:val="-2"/>
                <w:sz w:val="18"/>
              </w:rPr>
              <w:t xml:space="preserve">study/work </w:t>
            </w:r>
            <w:r>
              <w:rPr>
                <w:sz w:val="18"/>
              </w:rPr>
              <w:t>accurately and reliably, and with structured and coherent</w:t>
            </w:r>
            <w:r>
              <w:rPr>
                <w:spacing w:val="-13"/>
                <w:sz w:val="18"/>
              </w:rPr>
              <w:t xml:space="preserve"> </w:t>
            </w:r>
            <w:r>
              <w:rPr>
                <w:sz w:val="18"/>
              </w:rPr>
              <w:t xml:space="preserve">arguments; the qualities needed for employment requiring the exercise of some </w:t>
            </w:r>
            <w:r>
              <w:rPr>
                <w:spacing w:val="-2"/>
                <w:sz w:val="18"/>
              </w:rPr>
              <w:t>personal responsibility</w:t>
            </w:r>
            <w:r>
              <w:rPr>
                <w:spacing w:val="-11"/>
                <w:sz w:val="18"/>
              </w:rPr>
              <w:t xml:space="preserve"> </w:t>
            </w:r>
            <w:r>
              <w:rPr>
                <w:spacing w:val="-2"/>
                <w:sz w:val="18"/>
              </w:rPr>
              <w:t>within</w:t>
            </w:r>
            <w:r>
              <w:rPr>
                <w:spacing w:val="-16"/>
                <w:sz w:val="18"/>
              </w:rPr>
              <w:t xml:space="preserve"> </w:t>
            </w:r>
            <w:r>
              <w:rPr>
                <w:spacing w:val="-2"/>
                <w:sz w:val="18"/>
              </w:rPr>
              <w:t xml:space="preserve">a </w:t>
            </w:r>
            <w:r>
              <w:rPr>
                <w:sz w:val="18"/>
              </w:rPr>
              <w:t xml:space="preserve">structured and </w:t>
            </w:r>
            <w:r>
              <w:rPr>
                <w:spacing w:val="-2"/>
                <w:sz w:val="18"/>
              </w:rPr>
              <w:t>managed environment.)</w:t>
            </w:r>
          </w:p>
        </w:tc>
        <w:tc>
          <w:tcPr>
            <w:tcW w:w="1935" w:type="dxa"/>
            <w:tcBorders>
              <w:right w:val="dashSmallGap" w:sz="4" w:space="0" w:color="000000"/>
            </w:tcBorders>
            <w:shd w:val="clear" w:color="auto" w:fill="F3FFF3"/>
          </w:tcPr>
          <w:p w14:paraId="792167B7" w14:textId="77777777" w:rsidR="00EB7C74" w:rsidRDefault="00C341EA">
            <w:pPr>
              <w:pStyle w:val="TableParagraph"/>
              <w:ind w:left="112" w:right="220"/>
              <w:rPr>
                <w:sz w:val="20"/>
              </w:rPr>
            </w:pPr>
            <w:r>
              <w:rPr>
                <w:sz w:val="20"/>
              </w:rPr>
              <w:t xml:space="preserve">Work is poorly </w:t>
            </w:r>
            <w:r>
              <w:rPr>
                <w:spacing w:val="-2"/>
                <w:sz w:val="20"/>
              </w:rPr>
              <w:t>structured, disorganised, inaccurat</w:t>
            </w:r>
            <w:r>
              <w:rPr>
                <w:spacing w:val="-2"/>
                <w:sz w:val="20"/>
              </w:rPr>
              <w:t>e</w:t>
            </w:r>
            <w:r>
              <w:rPr>
                <w:spacing w:val="5"/>
                <w:sz w:val="20"/>
              </w:rPr>
              <w:t xml:space="preserve"> </w:t>
            </w:r>
            <w:r>
              <w:rPr>
                <w:spacing w:val="-2"/>
                <w:sz w:val="20"/>
              </w:rPr>
              <w:t xml:space="preserve">and/or confusingly </w:t>
            </w:r>
            <w:r>
              <w:rPr>
                <w:sz w:val="20"/>
              </w:rPr>
              <w:t xml:space="preserve">expressed. Very weak use of language and/or </w:t>
            </w:r>
            <w:r>
              <w:rPr>
                <w:spacing w:val="-4"/>
                <w:sz w:val="20"/>
              </w:rPr>
              <w:t>very</w:t>
            </w:r>
            <w:r>
              <w:rPr>
                <w:spacing w:val="-10"/>
                <w:sz w:val="20"/>
              </w:rPr>
              <w:t xml:space="preserve"> </w:t>
            </w:r>
            <w:r>
              <w:rPr>
                <w:spacing w:val="-4"/>
                <w:sz w:val="20"/>
              </w:rPr>
              <w:t xml:space="preserve">inappropriate </w:t>
            </w:r>
            <w:r>
              <w:rPr>
                <w:sz w:val="20"/>
              </w:rPr>
              <w:t>style. Failure to work effectively individual or as part of a group.</w:t>
            </w:r>
          </w:p>
          <w:p w14:paraId="1194C747" w14:textId="77777777" w:rsidR="00EB7C74" w:rsidRDefault="00C341EA">
            <w:pPr>
              <w:pStyle w:val="TableParagraph"/>
              <w:ind w:left="112" w:right="220"/>
              <w:rPr>
                <w:sz w:val="20"/>
              </w:rPr>
            </w:pPr>
            <w:r>
              <w:rPr>
                <w:sz w:val="20"/>
              </w:rPr>
              <w:t xml:space="preserve">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w:t>
            </w:r>
            <w:r>
              <w:rPr>
                <w:spacing w:val="-2"/>
                <w:sz w:val="20"/>
              </w:rPr>
              <w:t>ty.</w:t>
            </w:r>
          </w:p>
        </w:tc>
        <w:tc>
          <w:tcPr>
            <w:tcW w:w="1939" w:type="dxa"/>
            <w:tcBorders>
              <w:left w:val="dashSmallGap" w:sz="4" w:space="0" w:color="000000"/>
              <w:right w:val="double" w:sz="4" w:space="0" w:color="000000"/>
            </w:tcBorders>
            <w:shd w:val="clear" w:color="auto" w:fill="F3FFF3"/>
          </w:tcPr>
          <w:p w14:paraId="13ADA292" w14:textId="77777777" w:rsidR="00EB7C74" w:rsidRDefault="00C341EA">
            <w:pPr>
              <w:pStyle w:val="TableParagraph"/>
              <w:ind w:left="90" w:right="155"/>
              <w:rPr>
                <w:sz w:val="20"/>
              </w:rPr>
            </w:pPr>
            <w:r>
              <w:rPr>
                <w:sz w:val="20"/>
              </w:rPr>
              <w:t>Work is poorly presented in a disjointed</w:t>
            </w:r>
            <w:r>
              <w:rPr>
                <w:spacing w:val="-9"/>
                <w:sz w:val="20"/>
              </w:rPr>
              <w:t xml:space="preserve"> </w:t>
            </w:r>
            <w:r>
              <w:rPr>
                <w:sz w:val="20"/>
              </w:rPr>
              <w:t>manner. It</w:t>
            </w:r>
            <w:r>
              <w:rPr>
                <w:spacing w:val="-8"/>
                <w:sz w:val="20"/>
              </w:rPr>
              <w:t xml:space="preserve"> </w:t>
            </w:r>
            <w:r>
              <w:rPr>
                <w:sz w:val="20"/>
              </w:rPr>
              <w:t>is</w:t>
            </w:r>
            <w:r>
              <w:rPr>
                <w:spacing w:val="-7"/>
                <w:sz w:val="20"/>
              </w:rPr>
              <w:t xml:space="preserve"> </w:t>
            </w:r>
            <w:r>
              <w:rPr>
                <w:sz w:val="20"/>
              </w:rPr>
              <w:t>loosely,</w:t>
            </w:r>
            <w:r>
              <w:rPr>
                <w:spacing w:val="-8"/>
                <w:sz w:val="20"/>
              </w:rPr>
              <w:t xml:space="preserve"> </w:t>
            </w:r>
            <w:r>
              <w:rPr>
                <w:sz w:val="20"/>
              </w:rPr>
              <w:t>and</w:t>
            </w:r>
            <w:r>
              <w:rPr>
                <w:spacing w:val="-8"/>
                <w:sz w:val="20"/>
              </w:rPr>
              <w:t xml:space="preserve"> </w:t>
            </w:r>
            <w:r>
              <w:rPr>
                <w:sz w:val="20"/>
              </w:rPr>
              <w:t>at times</w:t>
            </w:r>
            <w:r>
              <w:rPr>
                <w:spacing w:val="-14"/>
                <w:sz w:val="20"/>
              </w:rPr>
              <w:t xml:space="preserve"> </w:t>
            </w:r>
            <w:r>
              <w:rPr>
                <w:sz w:val="20"/>
              </w:rPr>
              <w:t>incoherently, structured,</w:t>
            </w:r>
            <w:r>
              <w:rPr>
                <w:spacing w:val="-7"/>
                <w:sz w:val="20"/>
              </w:rPr>
              <w:t xml:space="preserve"> </w:t>
            </w:r>
            <w:r>
              <w:rPr>
                <w:sz w:val="20"/>
              </w:rPr>
              <w:t>with information</w:t>
            </w:r>
            <w:r>
              <w:rPr>
                <w:spacing w:val="-11"/>
                <w:sz w:val="20"/>
              </w:rPr>
              <w:t xml:space="preserve"> </w:t>
            </w:r>
            <w:r>
              <w:rPr>
                <w:sz w:val="20"/>
              </w:rPr>
              <w:t xml:space="preserve">and ideas often poorly </w:t>
            </w:r>
            <w:r>
              <w:rPr>
                <w:spacing w:val="-2"/>
                <w:sz w:val="20"/>
              </w:rPr>
              <w:t>expressed.</w:t>
            </w:r>
          </w:p>
          <w:p w14:paraId="0742823A" w14:textId="77777777" w:rsidR="00EB7C74" w:rsidRDefault="00C341EA">
            <w:pPr>
              <w:pStyle w:val="TableParagraph"/>
              <w:ind w:left="90" w:right="157"/>
              <w:rPr>
                <w:sz w:val="20"/>
              </w:rPr>
            </w:pPr>
            <w:r>
              <w:rPr>
                <w:sz w:val="20"/>
              </w:rPr>
              <w:t>Weak use of language</w:t>
            </w:r>
            <w:r>
              <w:rPr>
                <w:spacing w:val="-11"/>
                <w:sz w:val="20"/>
              </w:rPr>
              <w:t xml:space="preserve"> </w:t>
            </w:r>
            <w:r>
              <w:rPr>
                <w:sz w:val="20"/>
              </w:rPr>
              <w:t xml:space="preserve">and/or </w:t>
            </w:r>
            <w:r>
              <w:rPr>
                <w:spacing w:val="-2"/>
                <w:sz w:val="20"/>
              </w:rPr>
              <w:t>inappropriate</w:t>
            </w:r>
            <w:r>
              <w:rPr>
                <w:spacing w:val="-12"/>
                <w:sz w:val="20"/>
              </w:rPr>
              <w:t xml:space="preserve"> </w:t>
            </w:r>
            <w:r>
              <w:rPr>
                <w:spacing w:val="-2"/>
                <w:sz w:val="20"/>
              </w:rPr>
              <w:t xml:space="preserve">style. </w:t>
            </w:r>
            <w:r>
              <w:rPr>
                <w:sz w:val="20"/>
              </w:rPr>
              <w:t xml:space="preserve">Flawed approach to individual or group work, meeting only partial obligations to others. Limited evidence of the skills for </w:t>
            </w:r>
            <w:r>
              <w:rPr>
                <w:spacing w:val="-2"/>
                <w:sz w:val="20"/>
              </w:rPr>
              <w:t xml:space="preserve">employment </w:t>
            </w:r>
            <w:r>
              <w:rPr>
                <w:sz w:val="20"/>
              </w:rPr>
              <w:t>requiring</w:t>
            </w:r>
            <w:r>
              <w:rPr>
                <w:spacing w:val="-11"/>
                <w:sz w:val="20"/>
              </w:rPr>
              <w:t xml:space="preserve"> </w:t>
            </w:r>
            <w:r>
              <w:rPr>
                <w:sz w:val="20"/>
              </w:rPr>
              <w:t xml:space="preserve">the exercise of some </w:t>
            </w:r>
            <w:r>
              <w:rPr>
                <w:spacing w:val="-2"/>
                <w:sz w:val="20"/>
              </w:rPr>
              <w:t>personal responsibility.</w:t>
            </w:r>
          </w:p>
        </w:tc>
        <w:tc>
          <w:tcPr>
            <w:tcW w:w="1937" w:type="dxa"/>
            <w:tcBorders>
              <w:left w:val="double" w:sz="4" w:space="0" w:color="000000"/>
              <w:right w:val="dashSmallGap" w:sz="4" w:space="0" w:color="000000"/>
            </w:tcBorders>
            <w:shd w:val="clear" w:color="auto" w:fill="F3FFF3"/>
          </w:tcPr>
          <w:p w14:paraId="1D8A8D9D" w14:textId="77777777" w:rsidR="00EB7C74" w:rsidRDefault="00C341EA">
            <w:pPr>
              <w:pStyle w:val="TableParagraph"/>
              <w:ind w:left="100" w:right="124"/>
              <w:rPr>
                <w:sz w:val="20"/>
              </w:rPr>
            </w:pPr>
            <w:r>
              <w:rPr>
                <w:sz w:val="20"/>
              </w:rPr>
              <w:t>Mostly ordered presentation and structure in</w:t>
            </w:r>
            <w:r>
              <w:rPr>
                <w:spacing w:val="40"/>
                <w:sz w:val="20"/>
              </w:rPr>
              <w:t xml:space="preserve"> </w:t>
            </w:r>
            <w:r>
              <w:rPr>
                <w:sz w:val="20"/>
              </w:rPr>
              <w:t>which relevant ideas</w:t>
            </w:r>
            <w:r>
              <w:rPr>
                <w:sz w:val="20"/>
              </w:rPr>
              <w:t xml:space="preserve"> / concepts are </w:t>
            </w:r>
            <w:r>
              <w:rPr>
                <w:spacing w:val="-2"/>
                <w:sz w:val="20"/>
              </w:rPr>
              <w:t xml:space="preserve">reasonably </w:t>
            </w:r>
            <w:r>
              <w:rPr>
                <w:sz w:val="20"/>
              </w:rPr>
              <w:t>expressed.</w:t>
            </w:r>
            <w:r>
              <w:rPr>
                <w:spacing w:val="-9"/>
                <w:sz w:val="20"/>
              </w:rPr>
              <w:t xml:space="preserve"> </w:t>
            </w:r>
            <w:r>
              <w:rPr>
                <w:sz w:val="20"/>
              </w:rPr>
              <w:t>Work may lack coherence</w:t>
            </w:r>
            <w:r>
              <w:rPr>
                <w:spacing w:val="40"/>
                <w:sz w:val="20"/>
              </w:rPr>
              <w:t xml:space="preserve"> </w:t>
            </w:r>
            <w:r>
              <w:rPr>
                <w:sz w:val="20"/>
              </w:rPr>
              <w:t>and/or accuracy</w:t>
            </w:r>
            <w:r>
              <w:rPr>
                <w:spacing w:val="-14"/>
                <w:sz w:val="20"/>
              </w:rPr>
              <w:t xml:space="preserve"> </w:t>
            </w:r>
            <w:r>
              <w:rPr>
                <w:sz w:val="20"/>
              </w:rPr>
              <w:t>in</w:t>
            </w:r>
            <w:r>
              <w:rPr>
                <w:spacing w:val="-14"/>
                <w:sz w:val="20"/>
              </w:rPr>
              <w:t xml:space="preserve"> </w:t>
            </w:r>
            <w:r>
              <w:rPr>
                <w:sz w:val="20"/>
              </w:rPr>
              <w:t>places. Can work as part</w:t>
            </w:r>
            <w:r>
              <w:rPr>
                <w:spacing w:val="40"/>
                <w:sz w:val="20"/>
              </w:rPr>
              <w:t xml:space="preserve"> </w:t>
            </w:r>
            <w:r>
              <w:rPr>
                <w:sz w:val="20"/>
              </w:rPr>
              <w:t>of a group,</w:t>
            </w:r>
            <w:r>
              <w:rPr>
                <w:spacing w:val="40"/>
                <w:sz w:val="20"/>
              </w:rPr>
              <w:t xml:space="preserve"> </w:t>
            </w:r>
            <w:r>
              <w:rPr>
                <w:sz w:val="20"/>
              </w:rPr>
              <w:t>meeting most obligations to others but perhaps with limited involvement in group activities.</w:t>
            </w:r>
          </w:p>
          <w:p w14:paraId="67678FC2" w14:textId="77777777" w:rsidR="00EB7C74" w:rsidRDefault="00C341EA">
            <w:pPr>
              <w:pStyle w:val="TableParagraph"/>
              <w:ind w:left="100"/>
              <w:rPr>
                <w:sz w:val="20"/>
              </w:rPr>
            </w:pPr>
            <w:r>
              <w:rPr>
                <w:sz w:val="20"/>
              </w:rPr>
              <w:t>Demonstrates</w:t>
            </w:r>
            <w:r>
              <w:rPr>
                <w:spacing w:val="5"/>
                <w:sz w:val="20"/>
              </w:rPr>
              <w:t xml:space="preserve"> </w:t>
            </w:r>
            <w:r>
              <w:rPr>
                <w:sz w:val="20"/>
              </w:rPr>
              <w:t xml:space="preserve">the basic skills for </w:t>
            </w:r>
            <w:r>
              <w:rPr>
                <w:spacing w:val="-2"/>
                <w:sz w:val="20"/>
              </w:rPr>
              <w:t xml:space="preserve">employment </w:t>
            </w:r>
            <w:r>
              <w:rPr>
                <w:sz w:val="20"/>
              </w:rPr>
              <w:t xml:space="preserve">requiring the exercise of some </w:t>
            </w:r>
            <w:r>
              <w:rPr>
                <w:spacing w:val="-2"/>
                <w:sz w:val="20"/>
              </w:rPr>
              <w:t>personal responsibility,</w:t>
            </w:r>
          </w:p>
          <w:p w14:paraId="0B02E982" w14:textId="77777777" w:rsidR="00EB7C74" w:rsidRDefault="00C341EA">
            <w:pPr>
              <w:pStyle w:val="TableParagraph"/>
              <w:spacing w:line="212" w:lineRule="exact"/>
              <w:ind w:left="100"/>
              <w:rPr>
                <w:sz w:val="20"/>
              </w:rPr>
            </w:pPr>
            <w:r>
              <w:rPr>
                <w:sz w:val="20"/>
              </w:rPr>
              <w:t>with</w:t>
            </w:r>
            <w:r>
              <w:rPr>
                <w:spacing w:val="-14"/>
                <w:sz w:val="20"/>
              </w:rPr>
              <w:t xml:space="preserve"> </w:t>
            </w:r>
            <w:r>
              <w:rPr>
                <w:sz w:val="20"/>
              </w:rPr>
              <w:t>some</w:t>
            </w:r>
            <w:r>
              <w:rPr>
                <w:spacing w:val="-14"/>
                <w:sz w:val="20"/>
              </w:rPr>
              <w:t xml:space="preserve"> </w:t>
            </w:r>
            <w:r>
              <w:rPr>
                <w:sz w:val="20"/>
              </w:rPr>
              <w:t>areas</w:t>
            </w:r>
            <w:r>
              <w:rPr>
                <w:spacing w:val="-14"/>
                <w:sz w:val="20"/>
              </w:rPr>
              <w:t xml:space="preserve"> </w:t>
            </w:r>
            <w:r>
              <w:rPr>
                <w:sz w:val="20"/>
              </w:rPr>
              <w:t>of minor weakness.</w:t>
            </w:r>
          </w:p>
        </w:tc>
        <w:tc>
          <w:tcPr>
            <w:tcW w:w="1937" w:type="dxa"/>
            <w:tcBorders>
              <w:left w:val="dashSmallGap" w:sz="4" w:space="0" w:color="000000"/>
              <w:right w:val="dashSmallGap" w:sz="4" w:space="0" w:color="000000"/>
            </w:tcBorders>
            <w:shd w:val="clear" w:color="auto" w:fill="F3FFF3"/>
          </w:tcPr>
          <w:p w14:paraId="09C4E683" w14:textId="77777777" w:rsidR="00EB7C74" w:rsidRDefault="00C341EA">
            <w:pPr>
              <w:pStyle w:val="TableParagraph"/>
              <w:ind w:left="110" w:right="162"/>
              <w:rPr>
                <w:sz w:val="20"/>
              </w:rPr>
            </w:pPr>
            <w:r>
              <w:rPr>
                <w:sz w:val="20"/>
              </w:rPr>
              <w:t>Mostly coherent, organised and accurate</w:t>
            </w:r>
            <w:r>
              <w:rPr>
                <w:spacing w:val="-15"/>
                <w:sz w:val="20"/>
              </w:rPr>
              <w:t xml:space="preserve"> </w:t>
            </w:r>
            <w:r>
              <w:rPr>
                <w:sz w:val="20"/>
              </w:rPr>
              <w:t>work,</w:t>
            </w:r>
            <w:r>
              <w:rPr>
                <w:spacing w:val="-15"/>
                <w:sz w:val="20"/>
              </w:rPr>
              <w:t xml:space="preserve"> </w:t>
            </w:r>
            <w:r>
              <w:rPr>
                <w:sz w:val="20"/>
              </w:rPr>
              <w:t>in</w:t>
            </w:r>
            <w:r>
              <w:rPr>
                <w:spacing w:val="-14"/>
                <w:sz w:val="20"/>
              </w:rPr>
              <w:t xml:space="preserve"> </w:t>
            </w:r>
            <w:r>
              <w:rPr>
                <w:sz w:val="20"/>
              </w:rPr>
              <w:t>a suitable structure and</w:t>
            </w:r>
            <w:r>
              <w:rPr>
                <w:spacing w:val="-8"/>
                <w:sz w:val="20"/>
              </w:rPr>
              <w:t xml:space="preserve"> </w:t>
            </w:r>
            <w:r>
              <w:rPr>
                <w:sz w:val="20"/>
              </w:rPr>
              <w:t>is</w:t>
            </w:r>
            <w:r>
              <w:rPr>
                <w:spacing w:val="-9"/>
                <w:sz w:val="20"/>
              </w:rPr>
              <w:t xml:space="preserve"> </w:t>
            </w:r>
            <w:r>
              <w:rPr>
                <w:sz w:val="20"/>
              </w:rPr>
              <w:t>for</w:t>
            </w:r>
            <w:r>
              <w:rPr>
                <w:spacing w:val="-9"/>
                <w:sz w:val="20"/>
              </w:rPr>
              <w:t xml:space="preserve"> </w:t>
            </w:r>
            <w:r>
              <w:rPr>
                <w:sz w:val="20"/>
              </w:rPr>
              <w:t>the</w:t>
            </w:r>
            <w:r>
              <w:rPr>
                <w:spacing w:val="-10"/>
                <w:sz w:val="20"/>
              </w:rPr>
              <w:t xml:space="preserve"> </w:t>
            </w:r>
            <w:r>
              <w:rPr>
                <w:sz w:val="20"/>
              </w:rPr>
              <w:t xml:space="preserve">most part clearly expressed. Can work effectively </w:t>
            </w:r>
            <w:r>
              <w:rPr>
                <w:spacing w:val="-2"/>
                <w:sz w:val="20"/>
              </w:rPr>
              <w:t xml:space="preserve">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w:t>
            </w:r>
            <w:r>
              <w:rPr>
                <w:spacing w:val="-5"/>
                <w:sz w:val="20"/>
              </w:rPr>
              <w:t xml:space="preserve"> </w:t>
            </w:r>
            <w:r>
              <w:rPr>
                <w:sz w:val="20"/>
              </w:rPr>
              <w:t>a team, with clear contribution to group activities.</w:t>
            </w:r>
          </w:p>
          <w:p w14:paraId="61CBF19A" w14:textId="77777777" w:rsidR="00EB7C74" w:rsidRDefault="00C341EA">
            <w:pPr>
              <w:pStyle w:val="TableParagraph"/>
              <w:ind w:left="110" w:right="161"/>
              <w:rPr>
                <w:sz w:val="20"/>
              </w:rPr>
            </w:pPr>
            <w:r>
              <w:rPr>
                <w:sz w:val="20"/>
              </w:rPr>
              <w:t xml:space="preserve">Demonstrates the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8"/>
                <w:sz w:val="20"/>
              </w:rPr>
              <w:t xml:space="preserve"> </w:t>
            </w:r>
            <w:r>
              <w:rPr>
                <w:sz w:val="20"/>
              </w:rPr>
              <w:t>with some areas of strength</w:t>
            </w:r>
            <w:r>
              <w:rPr>
                <w:spacing w:val="-14"/>
                <w:sz w:val="20"/>
              </w:rPr>
              <w:t xml:space="preserve"> </w:t>
            </w:r>
            <w:r>
              <w:rPr>
                <w:sz w:val="20"/>
              </w:rPr>
              <w:t>and</w:t>
            </w:r>
            <w:r>
              <w:rPr>
                <w:spacing w:val="-14"/>
                <w:sz w:val="20"/>
              </w:rPr>
              <w:t xml:space="preserve"> </w:t>
            </w:r>
            <w:r>
              <w:rPr>
                <w:sz w:val="20"/>
              </w:rPr>
              <w:t xml:space="preserve">some of minor </w:t>
            </w:r>
            <w:r>
              <w:rPr>
                <w:spacing w:val="-2"/>
                <w:sz w:val="20"/>
              </w:rPr>
              <w:t>weakness.</w:t>
            </w:r>
          </w:p>
        </w:tc>
        <w:tc>
          <w:tcPr>
            <w:tcW w:w="1938" w:type="dxa"/>
            <w:tcBorders>
              <w:left w:val="dashSmallGap" w:sz="4" w:space="0" w:color="000000"/>
              <w:right w:val="dashSmallGap" w:sz="4" w:space="0" w:color="000000"/>
            </w:tcBorders>
            <w:shd w:val="clear" w:color="auto" w:fill="F3FFF3"/>
          </w:tcPr>
          <w:p w14:paraId="68007BC2" w14:textId="77777777" w:rsidR="00EB7C74" w:rsidRDefault="00C341EA">
            <w:pPr>
              <w:pStyle w:val="TableParagraph"/>
              <w:ind w:left="108" w:right="161"/>
              <w:rPr>
                <w:sz w:val="20"/>
              </w:rPr>
            </w:pPr>
            <w:r>
              <w:rPr>
                <w:sz w:val="20"/>
              </w:rPr>
              <w:t>Work is</w:t>
            </w:r>
            <w:r>
              <w:rPr>
                <w:spacing w:val="40"/>
                <w:sz w:val="20"/>
              </w:rPr>
              <w:t xml:space="preserve"> </w:t>
            </w:r>
            <w:r>
              <w:rPr>
                <w:sz w:val="20"/>
              </w:rPr>
              <w:t xml:space="preserve">accurate, coherent, fluent, </w:t>
            </w:r>
            <w:r>
              <w:rPr>
                <w:spacing w:val="-2"/>
                <w:sz w:val="20"/>
              </w:rPr>
              <w:t>well-str</w:t>
            </w:r>
            <w:r>
              <w:rPr>
                <w:spacing w:val="-2"/>
                <w:sz w:val="20"/>
              </w:rPr>
              <w:t>uctured</w:t>
            </w:r>
            <w:r>
              <w:rPr>
                <w:spacing w:val="-12"/>
                <w:sz w:val="20"/>
              </w:rPr>
              <w:t xml:space="preserve"> </w:t>
            </w:r>
            <w:r>
              <w:rPr>
                <w:spacing w:val="-2"/>
                <w:sz w:val="20"/>
              </w:rPr>
              <w:t xml:space="preserve">and </w:t>
            </w:r>
            <w:r>
              <w:rPr>
                <w:sz w:val="20"/>
              </w:rPr>
              <w:t xml:space="preserve">organised. Can work effectively </w:t>
            </w:r>
            <w:r>
              <w:rPr>
                <w:spacing w:val="-2"/>
                <w:sz w:val="20"/>
              </w:rPr>
              <w:t xml:space="preserve">independently </w:t>
            </w:r>
            <w:r>
              <w:rPr>
                <w:sz w:val="20"/>
              </w:rPr>
              <w:t>and/or</w:t>
            </w:r>
            <w:r>
              <w:rPr>
                <w:spacing w:val="-2"/>
                <w:sz w:val="20"/>
              </w:rPr>
              <w:t xml:space="preserve"> </w:t>
            </w:r>
            <w:r>
              <w:rPr>
                <w:sz w:val="20"/>
              </w:rPr>
              <w:t>as</w:t>
            </w:r>
            <w:r>
              <w:rPr>
                <w:spacing w:val="-1"/>
                <w:sz w:val="20"/>
              </w:rPr>
              <w:t xml:space="preserve"> </w:t>
            </w:r>
            <w:r>
              <w:rPr>
                <w:sz w:val="20"/>
              </w:rPr>
              <w:t>part of</w:t>
            </w:r>
            <w:r>
              <w:rPr>
                <w:spacing w:val="-3"/>
                <w:sz w:val="20"/>
              </w:rPr>
              <w:t xml:space="preserve"> </w:t>
            </w:r>
            <w:r>
              <w:rPr>
                <w:sz w:val="20"/>
              </w:rPr>
              <w:t>a team, with very good</w:t>
            </w:r>
            <w:r>
              <w:rPr>
                <w:spacing w:val="40"/>
                <w:sz w:val="20"/>
              </w:rPr>
              <w:t xml:space="preserve"> </w:t>
            </w:r>
            <w:r>
              <w:rPr>
                <w:sz w:val="20"/>
              </w:rPr>
              <w:t xml:space="preserve">contribution to group activities. </w:t>
            </w:r>
            <w:r>
              <w:rPr>
                <w:spacing w:val="-2"/>
                <w:sz w:val="20"/>
              </w:rPr>
              <w:t>Demonstrates</w:t>
            </w:r>
            <w:r>
              <w:rPr>
                <w:spacing w:val="-12"/>
                <w:sz w:val="20"/>
              </w:rPr>
              <w:t xml:space="preserve"> </w:t>
            </w:r>
            <w:r>
              <w:rPr>
                <w:spacing w:val="-2"/>
                <w:sz w:val="20"/>
              </w:rPr>
              <w:t xml:space="preserve">very </w:t>
            </w:r>
            <w:r>
              <w:rPr>
                <w:sz w:val="20"/>
              </w:rPr>
              <w:t xml:space="preserve">good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5"/>
                <w:sz w:val="20"/>
              </w:rPr>
              <w:t xml:space="preserve"> </w:t>
            </w:r>
            <w:r>
              <w:rPr>
                <w:sz w:val="20"/>
              </w:rPr>
              <w:t>with just occasional m</w:t>
            </w:r>
            <w:r>
              <w:rPr>
                <w:sz w:val="20"/>
              </w:rPr>
              <w:t>inor weakness.</w:t>
            </w:r>
          </w:p>
        </w:tc>
        <w:tc>
          <w:tcPr>
            <w:tcW w:w="1938" w:type="dxa"/>
            <w:tcBorders>
              <w:left w:val="dashSmallGap" w:sz="4" w:space="0" w:color="000000"/>
              <w:right w:val="dashSmallGap" w:sz="4" w:space="0" w:color="000000"/>
            </w:tcBorders>
            <w:shd w:val="clear" w:color="auto" w:fill="F3FFF3"/>
          </w:tcPr>
          <w:p w14:paraId="7598A102" w14:textId="77777777" w:rsidR="00EB7C74" w:rsidRDefault="00C341EA">
            <w:pPr>
              <w:pStyle w:val="TableParagraph"/>
              <w:ind w:left="107" w:right="148"/>
              <w:rPr>
                <w:sz w:val="20"/>
              </w:rPr>
            </w:pPr>
            <w:r>
              <w:rPr>
                <w:sz w:val="20"/>
              </w:rPr>
              <w:t xml:space="preserve">Work is coherent, very fluent and is </w:t>
            </w:r>
            <w:r>
              <w:rPr>
                <w:spacing w:val="-2"/>
                <w:sz w:val="20"/>
              </w:rPr>
              <w:t>presented professionally.</w:t>
            </w:r>
            <w:r>
              <w:rPr>
                <w:spacing w:val="-12"/>
                <w:sz w:val="20"/>
              </w:rPr>
              <w:t xml:space="preserve"> </w:t>
            </w:r>
            <w:r>
              <w:rPr>
                <w:spacing w:val="-2"/>
                <w:sz w:val="20"/>
              </w:rPr>
              <w:t xml:space="preserve">Can </w:t>
            </w:r>
            <w:r>
              <w:rPr>
                <w:sz w:val="20"/>
              </w:rPr>
              <w:t xml:space="preserve">work effectively </w:t>
            </w:r>
            <w:r>
              <w:rPr>
                <w:spacing w:val="-2"/>
                <w:sz w:val="20"/>
              </w:rPr>
              <w:t xml:space="preserve">independently </w:t>
            </w:r>
            <w:r>
              <w:rPr>
                <w:sz w:val="20"/>
              </w:rPr>
              <w:t xml:space="preserve">and/or as part of a team, with an </w:t>
            </w:r>
            <w:r>
              <w:rPr>
                <w:spacing w:val="-2"/>
                <w:sz w:val="20"/>
              </w:rPr>
              <w:t xml:space="preserve">excellent </w:t>
            </w:r>
            <w:r>
              <w:rPr>
                <w:sz w:val="20"/>
              </w:rPr>
              <w:t>contribution to group activities.</w:t>
            </w:r>
          </w:p>
          <w:p w14:paraId="7B65BA44" w14:textId="77777777" w:rsidR="00EB7C74" w:rsidRDefault="00C341EA">
            <w:pPr>
              <w:pStyle w:val="TableParagraph"/>
              <w:ind w:left="107" w:right="227"/>
              <w:rPr>
                <w:sz w:val="20"/>
              </w:rPr>
            </w:pPr>
            <w:r>
              <w:rPr>
                <w:spacing w:val="-2"/>
                <w:sz w:val="20"/>
              </w:rPr>
              <w:t xml:space="preserve">Demonstrates </w:t>
            </w:r>
            <w:r>
              <w:rPr>
                <w:sz w:val="20"/>
              </w:rPr>
              <w:t>excellent</w:t>
            </w:r>
            <w:r>
              <w:rPr>
                <w:spacing w:val="-14"/>
                <w:sz w:val="20"/>
              </w:rPr>
              <w:t xml:space="preserve"> </w:t>
            </w:r>
            <w:r>
              <w:rPr>
                <w:sz w:val="20"/>
              </w:rPr>
              <w:t>skills</w:t>
            </w:r>
            <w:r>
              <w:rPr>
                <w:spacing w:val="-13"/>
                <w:sz w:val="20"/>
              </w:rPr>
              <w:t xml:space="preserve"> </w:t>
            </w:r>
            <w:r>
              <w:rPr>
                <w:sz w:val="20"/>
              </w:rPr>
              <w:t xml:space="preserve">for </w:t>
            </w:r>
            <w:r>
              <w:rPr>
                <w:spacing w:val="-2"/>
                <w:sz w:val="20"/>
              </w:rPr>
              <w:t xml:space="preserve">employment </w:t>
            </w:r>
            <w:r>
              <w:rPr>
                <w:sz w:val="20"/>
              </w:rPr>
              <w:t xml:space="preserve">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c>
          <w:tcPr>
            <w:tcW w:w="1935" w:type="dxa"/>
            <w:tcBorders>
              <w:left w:val="dashSmallGap" w:sz="4" w:space="0" w:color="000000"/>
            </w:tcBorders>
            <w:shd w:val="clear" w:color="auto" w:fill="F3FFF3"/>
          </w:tcPr>
          <w:p w14:paraId="08A7BC51" w14:textId="77777777" w:rsidR="00EB7C74" w:rsidRDefault="00C341EA">
            <w:pPr>
              <w:pStyle w:val="TableParagraph"/>
              <w:ind w:left="106" w:right="220"/>
              <w:rPr>
                <w:sz w:val="20"/>
              </w:rPr>
            </w:pPr>
            <w:r>
              <w:rPr>
                <w:sz w:val="20"/>
              </w:rPr>
              <w:t>Work</w:t>
            </w:r>
            <w:r>
              <w:rPr>
                <w:spacing w:val="-14"/>
                <w:sz w:val="20"/>
              </w:rPr>
              <w:t xml:space="preserve"> </w:t>
            </w:r>
            <w:r>
              <w:rPr>
                <w:sz w:val="20"/>
              </w:rPr>
              <w:t>is</w:t>
            </w:r>
            <w:r>
              <w:rPr>
                <w:spacing w:val="7"/>
                <w:sz w:val="20"/>
              </w:rPr>
              <w:t xml:space="preserve"> </w:t>
            </w:r>
            <w:r>
              <w:rPr>
                <w:sz w:val="20"/>
              </w:rPr>
              <w:t xml:space="preserve">accurate, </w:t>
            </w:r>
            <w:r>
              <w:rPr>
                <w:spacing w:val="-2"/>
                <w:sz w:val="20"/>
              </w:rPr>
              <w:t xml:space="preserve">exceptionally </w:t>
            </w:r>
            <w:r>
              <w:rPr>
                <w:sz w:val="20"/>
              </w:rPr>
              <w:t>coherent, very fluent and presented well.</w:t>
            </w:r>
          </w:p>
          <w:p w14:paraId="25F01B69" w14:textId="77777777" w:rsidR="00EB7C74" w:rsidRDefault="00C341EA">
            <w:pPr>
              <w:pStyle w:val="TableParagraph"/>
              <w:ind w:left="106" w:right="127"/>
              <w:rPr>
                <w:sz w:val="20"/>
              </w:rPr>
            </w:pPr>
            <w:r>
              <w:rPr>
                <w:sz w:val="20"/>
              </w:rPr>
              <w:t xml:space="preserve">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of</w:t>
            </w:r>
            <w:r>
              <w:rPr>
                <w:spacing w:val="-12"/>
                <w:sz w:val="20"/>
              </w:rPr>
              <w:t xml:space="preserve"> </w:t>
            </w:r>
            <w:r>
              <w:rPr>
                <w:sz w:val="20"/>
              </w:rPr>
              <w:t xml:space="preserve">a team, with an </w:t>
            </w:r>
            <w:r>
              <w:rPr>
                <w:spacing w:val="-2"/>
                <w:sz w:val="20"/>
              </w:rPr>
              <w:t xml:space="preserve">exceptional </w:t>
            </w:r>
            <w:r>
              <w:rPr>
                <w:sz w:val="20"/>
              </w:rPr>
              <w:t>contribution to group activities.</w:t>
            </w:r>
          </w:p>
          <w:p w14:paraId="07585687" w14:textId="77777777" w:rsidR="00EB7C74" w:rsidRDefault="00C341EA">
            <w:pPr>
              <w:pStyle w:val="TableParagraph"/>
              <w:ind w:left="106" w:right="220"/>
              <w:rPr>
                <w:sz w:val="20"/>
              </w:rPr>
            </w:pPr>
            <w:r>
              <w:rPr>
                <w:spacing w:val="-2"/>
                <w:sz w:val="20"/>
              </w:rPr>
              <w:t xml:space="preserve">Demonstrates </w:t>
            </w:r>
            <w:r>
              <w:rPr>
                <w:sz w:val="20"/>
              </w:rPr>
              <w:t>exceptional</w:t>
            </w:r>
            <w:r>
              <w:rPr>
                <w:spacing w:val="-15"/>
                <w:sz w:val="20"/>
              </w:rPr>
              <w:t xml:space="preserve"> </w:t>
            </w:r>
            <w:r>
              <w:rPr>
                <w:sz w:val="20"/>
              </w:rPr>
              <w:t xml:space="preserve">skills for employment 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r>
    </w:tbl>
    <w:p w14:paraId="7DB80DD5" w14:textId="77777777" w:rsidR="00EB7C74" w:rsidRDefault="00C341EA">
      <w:pPr>
        <w:pStyle w:val="BodyText"/>
        <w:rPr>
          <w:rFonts w:ascii="Times New Roman"/>
          <w:b/>
          <w:sz w:val="20"/>
        </w:rPr>
      </w:pPr>
      <w:r>
        <w:pict w14:anchorId="4DAA03F7">
          <v:rect id="docshape65" o:spid="_x0000_s1026" style="position:absolute;margin-left:0;margin-top:0;width:841.9pt;height:594.7pt;z-index:-16209408;mso-position-horizontal-relative:page;mso-position-vertical-relative:page" fillcolor="#f3fff3" stroked="f">
            <w10:wrap anchorx="page" anchory="page"/>
          </v:rect>
        </w:pict>
      </w:r>
    </w:p>
    <w:p w14:paraId="18F79D64" w14:textId="77777777" w:rsidR="00EB7C74" w:rsidRDefault="00EB7C74">
      <w:pPr>
        <w:pStyle w:val="BodyText"/>
        <w:spacing w:before="5"/>
        <w:rPr>
          <w:rFonts w:ascii="Times New Roman"/>
          <w:b/>
          <w:sz w:val="27"/>
        </w:rPr>
      </w:pPr>
    </w:p>
    <w:p w14:paraId="6E5DC64A" w14:textId="77777777" w:rsidR="00EB7C74" w:rsidRDefault="00C341EA">
      <w:pPr>
        <w:spacing w:before="92"/>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B7C74">
      <w:pgSz w:w="16850" w:h="11900" w:orient="landscape"/>
      <w:pgMar w:top="700" w:right="40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91FAC"/>
    <w:multiLevelType w:val="hybridMultilevel"/>
    <w:tmpl w:val="9146CD4A"/>
    <w:lvl w:ilvl="0" w:tplc="0A748652">
      <w:numFmt w:val="bullet"/>
      <w:lvlText w:val="•"/>
      <w:lvlJc w:val="left"/>
      <w:pPr>
        <w:ind w:left="860" w:hanging="361"/>
      </w:pPr>
      <w:rPr>
        <w:rFonts w:ascii="Arial" w:eastAsia="Arial" w:hAnsi="Arial" w:cs="Arial" w:hint="default"/>
        <w:b w:val="0"/>
        <w:bCs w:val="0"/>
        <w:i w:val="0"/>
        <w:iCs w:val="0"/>
        <w:color w:val="FF0000"/>
        <w:w w:val="100"/>
        <w:sz w:val="22"/>
        <w:szCs w:val="22"/>
        <w:lang w:val="en-US" w:eastAsia="en-US" w:bidi="ar-SA"/>
      </w:rPr>
    </w:lvl>
    <w:lvl w:ilvl="1" w:tplc="998E4846">
      <w:numFmt w:val="bullet"/>
      <w:lvlText w:val="•"/>
      <w:lvlJc w:val="left"/>
      <w:pPr>
        <w:ind w:left="1847" w:hanging="361"/>
      </w:pPr>
      <w:rPr>
        <w:rFonts w:hint="default"/>
        <w:lang w:val="en-US" w:eastAsia="en-US" w:bidi="ar-SA"/>
      </w:rPr>
    </w:lvl>
    <w:lvl w:ilvl="2" w:tplc="F5AEB774">
      <w:numFmt w:val="bullet"/>
      <w:lvlText w:val="•"/>
      <w:lvlJc w:val="left"/>
      <w:pPr>
        <w:ind w:left="2835" w:hanging="361"/>
      </w:pPr>
      <w:rPr>
        <w:rFonts w:hint="default"/>
        <w:lang w:val="en-US" w:eastAsia="en-US" w:bidi="ar-SA"/>
      </w:rPr>
    </w:lvl>
    <w:lvl w:ilvl="3" w:tplc="5678A51A">
      <w:numFmt w:val="bullet"/>
      <w:lvlText w:val="•"/>
      <w:lvlJc w:val="left"/>
      <w:pPr>
        <w:ind w:left="3823" w:hanging="361"/>
      </w:pPr>
      <w:rPr>
        <w:rFonts w:hint="default"/>
        <w:lang w:val="en-US" w:eastAsia="en-US" w:bidi="ar-SA"/>
      </w:rPr>
    </w:lvl>
    <w:lvl w:ilvl="4" w:tplc="7D72049E">
      <w:numFmt w:val="bullet"/>
      <w:lvlText w:val="•"/>
      <w:lvlJc w:val="left"/>
      <w:pPr>
        <w:ind w:left="4811" w:hanging="361"/>
      </w:pPr>
      <w:rPr>
        <w:rFonts w:hint="default"/>
        <w:lang w:val="en-US" w:eastAsia="en-US" w:bidi="ar-SA"/>
      </w:rPr>
    </w:lvl>
    <w:lvl w:ilvl="5" w:tplc="7A382BE0">
      <w:numFmt w:val="bullet"/>
      <w:lvlText w:val="•"/>
      <w:lvlJc w:val="left"/>
      <w:pPr>
        <w:ind w:left="5799" w:hanging="361"/>
      </w:pPr>
      <w:rPr>
        <w:rFonts w:hint="default"/>
        <w:lang w:val="en-US" w:eastAsia="en-US" w:bidi="ar-SA"/>
      </w:rPr>
    </w:lvl>
    <w:lvl w:ilvl="6" w:tplc="957C1F1C">
      <w:numFmt w:val="bullet"/>
      <w:lvlText w:val="•"/>
      <w:lvlJc w:val="left"/>
      <w:pPr>
        <w:ind w:left="6787" w:hanging="361"/>
      </w:pPr>
      <w:rPr>
        <w:rFonts w:hint="default"/>
        <w:lang w:val="en-US" w:eastAsia="en-US" w:bidi="ar-SA"/>
      </w:rPr>
    </w:lvl>
    <w:lvl w:ilvl="7" w:tplc="C0900E18">
      <w:numFmt w:val="bullet"/>
      <w:lvlText w:val="•"/>
      <w:lvlJc w:val="left"/>
      <w:pPr>
        <w:ind w:left="7775" w:hanging="361"/>
      </w:pPr>
      <w:rPr>
        <w:rFonts w:hint="default"/>
        <w:lang w:val="en-US" w:eastAsia="en-US" w:bidi="ar-SA"/>
      </w:rPr>
    </w:lvl>
    <w:lvl w:ilvl="8" w:tplc="F3442B5E">
      <w:numFmt w:val="bullet"/>
      <w:lvlText w:val="•"/>
      <w:lvlJc w:val="left"/>
      <w:pPr>
        <w:ind w:left="8763" w:hanging="361"/>
      </w:pPr>
      <w:rPr>
        <w:rFonts w:hint="default"/>
        <w:lang w:val="en-US" w:eastAsia="en-US" w:bidi="ar-SA"/>
      </w:rPr>
    </w:lvl>
  </w:abstractNum>
  <w:abstractNum w:abstractNumId="1" w15:restartNumberingAfterBreak="0">
    <w:nsid w:val="2C7B3827"/>
    <w:multiLevelType w:val="hybridMultilevel"/>
    <w:tmpl w:val="DA2EAFF4"/>
    <w:lvl w:ilvl="0" w:tplc="A88A52A0">
      <w:start w:val="1"/>
      <w:numFmt w:val="decimal"/>
      <w:lvlText w:val="%1."/>
      <w:lvlJc w:val="left"/>
      <w:pPr>
        <w:ind w:left="480" w:hanging="341"/>
        <w:jc w:val="left"/>
      </w:pPr>
      <w:rPr>
        <w:rFonts w:ascii="Arial" w:eastAsia="Arial" w:hAnsi="Arial" w:cs="Arial" w:hint="default"/>
        <w:b/>
        <w:bCs/>
        <w:i w:val="0"/>
        <w:iCs w:val="0"/>
        <w:spacing w:val="-1"/>
        <w:w w:val="100"/>
        <w:sz w:val="22"/>
        <w:szCs w:val="22"/>
        <w:lang w:val="en-US" w:eastAsia="en-US" w:bidi="ar-SA"/>
      </w:rPr>
    </w:lvl>
    <w:lvl w:ilvl="1" w:tplc="1A822C4E">
      <w:numFmt w:val="bullet"/>
      <w:lvlText w:val="-"/>
      <w:lvlJc w:val="left"/>
      <w:pPr>
        <w:ind w:left="1220" w:hanging="360"/>
      </w:pPr>
      <w:rPr>
        <w:rFonts w:ascii="Arial" w:eastAsia="Arial" w:hAnsi="Arial" w:cs="Arial" w:hint="default"/>
        <w:b w:val="0"/>
        <w:bCs w:val="0"/>
        <w:i w:val="0"/>
        <w:iCs w:val="0"/>
        <w:color w:val="FF0000"/>
        <w:w w:val="100"/>
        <w:sz w:val="22"/>
        <w:szCs w:val="22"/>
        <w:lang w:val="en-US" w:eastAsia="en-US" w:bidi="ar-SA"/>
      </w:rPr>
    </w:lvl>
    <w:lvl w:ilvl="2" w:tplc="2382A9F2">
      <w:numFmt w:val="bullet"/>
      <w:lvlText w:val="•"/>
      <w:lvlJc w:val="left"/>
      <w:pPr>
        <w:ind w:left="2277" w:hanging="360"/>
      </w:pPr>
      <w:rPr>
        <w:rFonts w:hint="default"/>
        <w:lang w:val="en-US" w:eastAsia="en-US" w:bidi="ar-SA"/>
      </w:rPr>
    </w:lvl>
    <w:lvl w:ilvl="3" w:tplc="446AE552">
      <w:numFmt w:val="bullet"/>
      <w:lvlText w:val="•"/>
      <w:lvlJc w:val="left"/>
      <w:pPr>
        <w:ind w:left="3335" w:hanging="360"/>
      </w:pPr>
      <w:rPr>
        <w:rFonts w:hint="default"/>
        <w:lang w:val="en-US" w:eastAsia="en-US" w:bidi="ar-SA"/>
      </w:rPr>
    </w:lvl>
    <w:lvl w:ilvl="4" w:tplc="06543398">
      <w:numFmt w:val="bullet"/>
      <w:lvlText w:val="•"/>
      <w:lvlJc w:val="left"/>
      <w:pPr>
        <w:ind w:left="4393" w:hanging="360"/>
      </w:pPr>
      <w:rPr>
        <w:rFonts w:hint="default"/>
        <w:lang w:val="en-US" w:eastAsia="en-US" w:bidi="ar-SA"/>
      </w:rPr>
    </w:lvl>
    <w:lvl w:ilvl="5" w:tplc="9EE8C67A">
      <w:numFmt w:val="bullet"/>
      <w:lvlText w:val="•"/>
      <w:lvlJc w:val="left"/>
      <w:pPr>
        <w:ind w:left="5450" w:hanging="360"/>
      </w:pPr>
      <w:rPr>
        <w:rFonts w:hint="default"/>
        <w:lang w:val="en-US" w:eastAsia="en-US" w:bidi="ar-SA"/>
      </w:rPr>
    </w:lvl>
    <w:lvl w:ilvl="6" w:tplc="DD1C0932">
      <w:numFmt w:val="bullet"/>
      <w:lvlText w:val="•"/>
      <w:lvlJc w:val="left"/>
      <w:pPr>
        <w:ind w:left="6508" w:hanging="360"/>
      </w:pPr>
      <w:rPr>
        <w:rFonts w:hint="default"/>
        <w:lang w:val="en-US" w:eastAsia="en-US" w:bidi="ar-SA"/>
      </w:rPr>
    </w:lvl>
    <w:lvl w:ilvl="7" w:tplc="164E1CBC">
      <w:numFmt w:val="bullet"/>
      <w:lvlText w:val="•"/>
      <w:lvlJc w:val="left"/>
      <w:pPr>
        <w:ind w:left="7566" w:hanging="360"/>
      </w:pPr>
      <w:rPr>
        <w:rFonts w:hint="default"/>
        <w:lang w:val="en-US" w:eastAsia="en-US" w:bidi="ar-SA"/>
      </w:rPr>
    </w:lvl>
    <w:lvl w:ilvl="8" w:tplc="CD70DB52">
      <w:numFmt w:val="bullet"/>
      <w:lvlText w:val="•"/>
      <w:lvlJc w:val="left"/>
      <w:pPr>
        <w:ind w:left="8623" w:hanging="360"/>
      </w:pPr>
      <w:rPr>
        <w:rFonts w:hint="default"/>
        <w:lang w:val="en-US" w:eastAsia="en-US" w:bidi="ar-SA"/>
      </w:rPr>
    </w:lvl>
  </w:abstractNum>
  <w:abstractNum w:abstractNumId="2" w15:restartNumberingAfterBreak="0">
    <w:nsid w:val="39384F41"/>
    <w:multiLevelType w:val="hybridMultilevel"/>
    <w:tmpl w:val="77E06BBC"/>
    <w:lvl w:ilvl="0" w:tplc="AC666DEA">
      <w:numFmt w:val="bullet"/>
      <w:lvlText w:val=""/>
      <w:lvlJc w:val="left"/>
      <w:pPr>
        <w:ind w:left="500" w:hanging="360"/>
      </w:pPr>
      <w:rPr>
        <w:rFonts w:ascii="Symbol" w:eastAsia="Symbol" w:hAnsi="Symbol" w:cs="Symbol" w:hint="default"/>
        <w:b w:val="0"/>
        <w:bCs w:val="0"/>
        <w:i w:val="0"/>
        <w:iCs w:val="0"/>
        <w:w w:val="100"/>
        <w:sz w:val="24"/>
        <w:szCs w:val="24"/>
        <w:lang w:val="en-US" w:eastAsia="en-US" w:bidi="ar-SA"/>
      </w:rPr>
    </w:lvl>
    <w:lvl w:ilvl="1" w:tplc="0A4200B2">
      <w:numFmt w:val="bullet"/>
      <w:lvlText w:val="•"/>
      <w:lvlJc w:val="left"/>
      <w:pPr>
        <w:ind w:left="1523" w:hanging="360"/>
      </w:pPr>
      <w:rPr>
        <w:rFonts w:hint="default"/>
        <w:lang w:val="en-US" w:eastAsia="en-US" w:bidi="ar-SA"/>
      </w:rPr>
    </w:lvl>
    <w:lvl w:ilvl="2" w:tplc="22046E74">
      <w:numFmt w:val="bullet"/>
      <w:lvlText w:val="•"/>
      <w:lvlJc w:val="left"/>
      <w:pPr>
        <w:ind w:left="2547" w:hanging="360"/>
      </w:pPr>
      <w:rPr>
        <w:rFonts w:hint="default"/>
        <w:lang w:val="en-US" w:eastAsia="en-US" w:bidi="ar-SA"/>
      </w:rPr>
    </w:lvl>
    <w:lvl w:ilvl="3" w:tplc="C07A807C">
      <w:numFmt w:val="bullet"/>
      <w:lvlText w:val="•"/>
      <w:lvlJc w:val="left"/>
      <w:pPr>
        <w:ind w:left="3571" w:hanging="360"/>
      </w:pPr>
      <w:rPr>
        <w:rFonts w:hint="default"/>
        <w:lang w:val="en-US" w:eastAsia="en-US" w:bidi="ar-SA"/>
      </w:rPr>
    </w:lvl>
    <w:lvl w:ilvl="4" w:tplc="ABAA15D8">
      <w:numFmt w:val="bullet"/>
      <w:lvlText w:val="•"/>
      <w:lvlJc w:val="left"/>
      <w:pPr>
        <w:ind w:left="4595" w:hanging="360"/>
      </w:pPr>
      <w:rPr>
        <w:rFonts w:hint="default"/>
        <w:lang w:val="en-US" w:eastAsia="en-US" w:bidi="ar-SA"/>
      </w:rPr>
    </w:lvl>
    <w:lvl w:ilvl="5" w:tplc="448408FC">
      <w:numFmt w:val="bullet"/>
      <w:lvlText w:val="•"/>
      <w:lvlJc w:val="left"/>
      <w:pPr>
        <w:ind w:left="5619" w:hanging="360"/>
      </w:pPr>
      <w:rPr>
        <w:rFonts w:hint="default"/>
        <w:lang w:val="en-US" w:eastAsia="en-US" w:bidi="ar-SA"/>
      </w:rPr>
    </w:lvl>
    <w:lvl w:ilvl="6" w:tplc="179AB82A">
      <w:numFmt w:val="bullet"/>
      <w:lvlText w:val="•"/>
      <w:lvlJc w:val="left"/>
      <w:pPr>
        <w:ind w:left="6643" w:hanging="360"/>
      </w:pPr>
      <w:rPr>
        <w:rFonts w:hint="default"/>
        <w:lang w:val="en-US" w:eastAsia="en-US" w:bidi="ar-SA"/>
      </w:rPr>
    </w:lvl>
    <w:lvl w:ilvl="7" w:tplc="AC861214">
      <w:numFmt w:val="bullet"/>
      <w:lvlText w:val="•"/>
      <w:lvlJc w:val="left"/>
      <w:pPr>
        <w:ind w:left="7667" w:hanging="360"/>
      </w:pPr>
      <w:rPr>
        <w:rFonts w:hint="default"/>
        <w:lang w:val="en-US" w:eastAsia="en-US" w:bidi="ar-SA"/>
      </w:rPr>
    </w:lvl>
    <w:lvl w:ilvl="8" w:tplc="C5083AA4">
      <w:numFmt w:val="bullet"/>
      <w:lvlText w:val="•"/>
      <w:lvlJc w:val="left"/>
      <w:pPr>
        <w:ind w:left="8691" w:hanging="360"/>
      </w:pPr>
      <w:rPr>
        <w:rFonts w:hint="default"/>
        <w:lang w:val="en-US" w:eastAsia="en-US" w:bidi="ar-SA"/>
      </w:rPr>
    </w:lvl>
  </w:abstractNum>
  <w:abstractNum w:abstractNumId="3" w15:restartNumberingAfterBreak="0">
    <w:nsid w:val="3E0F0354"/>
    <w:multiLevelType w:val="hybridMultilevel"/>
    <w:tmpl w:val="98C2DDF0"/>
    <w:lvl w:ilvl="0" w:tplc="DB420BD6">
      <w:start w:val="1"/>
      <w:numFmt w:val="decimal"/>
      <w:lvlText w:val="%1."/>
      <w:lvlJc w:val="left"/>
      <w:pPr>
        <w:ind w:left="305" w:hanging="246"/>
        <w:jc w:val="left"/>
      </w:pPr>
      <w:rPr>
        <w:rFonts w:hint="default"/>
        <w:w w:val="100"/>
        <w:lang w:val="en-US" w:eastAsia="en-US" w:bidi="ar-SA"/>
      </w:rPr>
    </w:lvl>
    <w:lvl w:ilvl="1" w:tplc="63D8D0EA">
      <w:numFmt w:val="bullet"/>
      <w:lvlText w:val="•"/>
      <w:lvlJc w:val="left"/>
      <w:pPr>
        <w:ind w:left="1240" w:hanging="246"/>
      </w:pPr>
      <w:rPr>
        <w:rFonts w:hint="default"/>
        <w:lang w:val="en-US" w:eastAsia="en-US" w:bidi="ar-SA"/>
      </w:rPr>
    </w:lvl>
    <w:lvl w:ilvl="2" w:tplc="1CCACCC2">
      <w:numFmt w:val="bullet"/>
      <w:lvlText w:val="•"/>
      <w:lvlJc w:val="left"/>
      <w:pPr>
        <w:ind w:left="2181" w:hanging="246"/>
      </w:pPr>
      <w:rPr>
        <w:rFonts w:hint="default"/>
        <w:lang w:val="en-US" w:eastAsia="en-US" w:bidi="ar-SA"/>
      </w:rPr>
    </w:lvl>
    <w:lvl w:ilvl="3" w:tplc="BAA847D0">
      <w:numFmt w:val="bullet"/>
      <w:lvlText w:val="•"/>
      <w:lvlJc w:val="left"/>
      <w:pPr>
        <w:ind w:left="3122" w:hanging="246"/>
      </w:pPr>
      <w:rPr>
        <w:rFonts w:hint="default"/>
        <w:lang w:val="en-US" w:eastAsia="en-US" w:bidi="ar-SA"/>
      </w:rPr>
    </w:lvl>
    <w:lvl w:ilvl="4" w:tplc="78582A54">
      <w:numFmt w:val="bullet"/>
      <w:lvlText w:val="•"/>
      <w:lvlJc w:val="left"/>
      <w:pPr>
        <w:ind w:left="4063" w:hanging="246"/>
      </w:pPr>
      <w:rPr>
        <w:rFonts w:hint="default"/>
        <w:lang w:val="en-US" w:eastAsia="en-US" w:bidi="ar-SA"/>
      </w:rPr>
    </w:lvl>
    <w:lvl w:ilvl="5" w:tplc="53B49D16">
      <w:numFmt w:val="bullet"/>
      <w:lvlText w:val="•"/>
      <w:lvlJc w:val="left"/>
      <w:pPr>
        <w:ind w:left="5004" w:hanging="246"/>
      </w:pPr>
      <w:rPr>
        <w:rFonts w:hint="default"/>
        <w:lang w:val="en-US" w:eastAsia="en-US" w:bidi="ar-SA"/>
      </w:rPr>
    </w:lvl>
    <w:lvl w:ilvl="6" w:tplc="C8529C40">
      <w:numFmt w:val="bullet"/>
      <w:lvlText w:val="•"/>
      <w:lvlJc w:val="left"/>
      <w:pPr>
        <w:ind w:left="5945" w:hanging="246"/>
      </w:pPr>
      <w:rPr>
        <w:rFonts w:hint="default"/>
        <w:lang w:val="en-US" w:eastAsia="en-US" w:bidi="ar-SA"/>
      </w:rPr>
    </w:lvl>
    <w:lvl w:ilvl="7" w:tplc="BC162EF0">
      <w:numFmt w:val="bullet"/>
      <w:lvlText w:val="•"/>
      <w:lvlJc w:val="left"/>
      <w:pPr>
        <w:ind w:left="6886" w:hanging="246"/>
      </w:pPr>
      <w:rPr>
        <w:rFonts w:hint="default"/>
        <w:lang w:val="en-US" w:eastAsia="en-US" w:bidi="ar-SA"/>
      </w:rPr>
    </w:lvl>
    <w:lvl w:ilvl="8" w:tplc="F51A9B0E">
      <w:numFmt w:val="bullet"/>
      <w:lvlText w:val="•"/>
      <w:lvlJc w:val="left"/>
      <w:pPr>
        <w:ind w:left="7827" w:hanging="246"/>
      </w:pPr>
      <w:rPr>
        <w:rFonts w:hint="default"/>
        <w:lang w:val="en-US" w:eastAsia="en-US" w:bidi="ar-SA"/>
      </w:rPr>
    </w:lvl>
  </w:abstractNum>
  <w:abstractNum w:abstractNumId="4" w15:restartNumberingAfterBreak="0">
    <w:nsid w:val="5FCF632B"/>
    <w:multiLevelType w:val="hybridMultilevel"/>
    <w:tmpl w:val="64B27440"/>
    <w:lvl w:ilvl="0" w:tplc="26085172">
      <w:start w:val="1"/>
      <w:numFmt w:val="decimal"/>
      <w:lvlText w:val="%1."/>
      <w:lvlJc w:val="left"/>
      <w:pPr>
        <w:ind w:left="1728" w:hanging="353"/>
        <w:jc w:val="left"/>
      </w:pPr>
      <w:rPr>
        <w:rFonts w:ascii="Arial" w:eastAsia="Arial" w:hAnsi="Arial" w:cs="Arial" w:hint="default"/>
        <w:b w:val="0"/>
        <w:bCs w:val="0"/>
        <w:i w:val="0"/>
        <w:iCs w:val="0"/>
        <w:spacing w:val="-1"/>
        <w:w w:val="100"/>
        <w:sz w:val="22"/>
        <w:szCs w:val="22"/>
        <w:lang w:val="en-US" w:eastAsia="en-US" w:bidi="ar-SA"/>
      </w:rPr>
    </w:lvl>
    <w:lvl w:ilvl="1" w:tplc="F28EF0EE">
      <w:numFmt w:val="bullet"/>
      <w:lvlText w:val="•"/>
      <w:lvlJc w:val="left"/>
      <w:pPr>
        <w:ind w:left="2522" w:hanging="353"/>
      </w:pPr>
      <w:rPr>
        <w:rFonts w:hint="default"/>
        <w:lang w:val="en-US" w:eastAsia="en-US" w:bidi="ar-SA"/>
      </w:rPr>
    </w:lvl>
    <w:lvl w:ilvl="2" w:tplc="5BD8BF2E">
      <w:numFmt w:val="bullet"/>
      <w:lvlText w:val="•"/>
      <w:lvlJc w:val="left"/>
      <w:pPr>
        <w:ind w:left="3324" w:hanging="353"/>
      </w:pPr>
      <w:rPr>
        <w:rFonts w:hint="default"/>
        <w:lang w:val="en-US" w:eastAsia="en-US" w:bidi="ar-SA"/>
      </w:rPr>
    </w:lvl>
    <w:lvl w:ilvl="3" w:tplc="BB44CDB4">
      <w:numFmt w:val="bullet"/>
      <w:lvlText w:val="•"/>
      <w:lvlJc w:val="left"/>
      <w:pPr>
        <w:ind w:left="4126" w:hanging="353"/>
      </w:pPr>
      <w:rPr>
        <w:rFonts w:hint="default"/>
        <w:lang w:val="en-US" w:eastAsia="en-US" w:bidi="ar-SA"/>
      </w:rPr>
    </w:lvl>
    <w:lvl w:ilvl="4" w:tplc="EA94B494">
      <w:numFmt w:val="bullet"/>
      <w:lvlText w:val="•"/>
      <w:lvlJc w:val="left"/>
      <w:pPr>
        <w:ind w:left="4928" w:hanging="353"/>
      </w:pPr>
      <w:rPr>
        <w:rFonts w:hint="default"/>
        <w:lang w:val="en-US" w:eastAsia="en-US" w:bidi="ar-SA"/>
      </w:rPr>
    </w:lvl>
    <w:lvl w:ilvl="5" w:tplc="16541322">
      <w:numFmt w:val="bullet"/>
      <w:lvlText w:val="•"/>
      <w:lvlJc w:val="left"/>
      <w:pPr>
        <w:ind w:left="5730" w:hanging="353"/>
      </w:pPr>
      <w:rPr>
        <w:rFonts w:hint="default"/>
        <w:lang w:val="en-US" w:eastAsia="en-US" w:bidi="ar-SA"/>
      </w:rPr>
    </w:lvl>
    <w:lvl w:ilvl="6" w:tplc="73A29C36">
      <w:numFmt w:val="bullet"/>
      <w:lvlText w:val="•"/>
      <w:lvlJc w:val="left"/>
      <w:pPr>
        <w:ind w:left="6532" w:hanging="353"/>
      </w:pPr>
      <w:rPr>
        <w:rFonts w:hint="default"/>
        <w:lang w:val="en-US" w:eastAsia="en-US" w:bidi="ar-SA"/>
      </w:rPr>
    </w:lvl>
    <w:lvl w:ilvl="7" w:tplc="544C3AF4">
      <w:numFmt w:val="bullet"/>
      <w:lvlText w:val="•"/>
      <w:lvlJc w:val="left"/>
      <w:pPr>
        <w:ind w:left="7334" w:hanging="353"/>
      </w:pPr>
      <w:rPr>
        <w:rFonts w:hint="default"/>
        <w:lang w:val="en-US" w:eastAsia="en-US" w:bidi="ar-SA"/>
      </w:rPr>
    </w:lvl>
    <w:lvl w:ilvl="8" w:tplc="ED162B4A">
      <w:numFmt w:val="bullet"/>
      <w:lvlText w:val="•"/>
      <w:lvlJc w:val="left"/>
      <w:pPr>
        <w:ind w:left="8136" w:hanging="353"/>
      </w:pPr>
      <w:rPr>
        <w:rFonts w:hint="default"/>
        <w:lang w:val="en-US" w:eastAsia="en-US" w:bidi="ar-SA"/>
      </w:rPr>
    </w:lvl>
  </w:abstractNum>
  <w:num w:numId="1" w16cid:durableId="1655716173">
    <w:abstractNumId w:val="0"/>
  </w:num>
  <w:num w:numId="2" w16cid:durableId="1388063527">
    <w:abstractNumId w:val="1"/>
  </w:num>
  <w:num w:numId="3" w16cid:durableId="1313680129">
    <w:abstractNumId w:val="3"/>
  </w:num>
  <w:num w:numId="4" w16cid:durableId="1558199253">
    <w:abstractNumId w:val="2"/>
  </w:num>
  <w:num w:numId="5" w16cid:durableId="2853533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EB7C74"/>
    <w:rsid w:val="00C341EA"/>
    <w:rsid w:val="00EB7C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92"/>
    <o:shapelayout v:ext="edit">
      <o:idmap v:ext="edit" data="1"/>
    </o:shapelayout>
  </w:shapeDefaults>
  <w:decimalSymbol w:val="."/>
  <w:listSeparator w:val=","/>
  <w14:docId w14:val="4AD90C4A"/>
  <w15:docId w15:val="{F05A4ACA-65DA-4C37-83C3-B3E77971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00" w:hanging="360"/>
      <w:jc w:val="both"/>
      <w:outlineLvl w:val="0"/>
    </w:pPr>
    <w:rPr>
      <w:b/>
      <w:bCs/>
    </w:rPr>
  </w:style>
  <w:style w:type="paragraph" w:styleId="Heading2">
    <w:name w:val="heading 2"/>
    <w:basedOn w:val="Normal"/>
    <w:uiPriority w:val="9"/>
    <w:unhideWhenUsed/>
    <w:qFormat/>
    <w:pPr>
      <w:ind w:left="1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121"/>
      <w:ind w:left="1109"/>
    </w:pPr>
    <w:rPr>
      <w:b/>
      <w:bCs/>
      <w:sz w:val="40"/>
      <w:szCs w:val="40"/>
    </w:rPr>
  </w:style>
  <w:style w:type="paragraph" w:styleId="ListParagraph">
    <w:name w:val="List Paragraph"/>
    <w:basedOn w:val="Normal"/>
    <w:uiPriority w:val="1"/>
    <w:qFormat/>
    <w:pPr>
      <w:ind w:left="122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3321</Words>
  <Characters>18935</Characters>
  <Application>Microsoft Office Word</Application>
  <DocSecurity>0</DocSecurity>
  <Lines>157</Lines>
  <Paragraphs>44</Paragraphs>
  <ScaleCrop>false</ScaleCrop>
  <Company/>
  <LinksUpToDate>false</LinksUpToDate>
  <CharactersWithSpaces>22212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Pokubo, Daminabo 2016 (PGR)</dc:creator>
  <cp:lastModifiedBy>Gawain Frampton</cp:lastModifiedBy>
  <cp:revision>2</cp:revision>
  <dcterms:created xsi:type="dcterms:W3CDTF">2022-09-29T08:16:00Z</dcterms:created>
  <dcterms:modified xsi:type="dcterms:W3CDTF">2022-09-29T08:20:00Z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2022-09-13T00:00:00Z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ies>
</file>