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D49D" w14:textId="77777777" w:rsidR="00E870E9" w:rsidRDefault="00E870E9" w:rsidP="5B116E93">
      <w:pPr>
        <w:jc w:val="center"/>
        <w:rPr>
          <w:b/>
          <w:bCs/>
          <w:sz w:val="48"/>
          <w:szCs w:val="48"/>
        </w:rPr>
      </w:pPr>
    </w:p>
    <w:p w14:paraId="56D0FE7D" w14:textId="68069AC9" w:rsidR="00E870E9" w:rsidRDefault="00E870E9" w:rsidP="5B116E93">
      <w:pPr>
        <w:jc w:val="center"/>
        <w:rPr>
          <w:b/>
          <w:bCs/>
          <w:sz w:val="48"/>
          <w:szCs w:val="48"/>
        </w:rPr>
      </w:pPr>
      <w:r>
        <w:rPr>
          <w:b/>
          <w:bCs/>
          <w:noProof/>
          <w:sz w:val="48"/>
          <w:szCs w:val="48"/>
        </w:rPr>
        <w:drawing>
          <wp:inline distT="0" distB="0" distL="0" distR="0" wp14:anchorId="606CFC04" wp14:editId="593F1C68">
            <wp:extent cx="5699760" cy="37206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7494" cy="3725742"/>
                    </a:xfrm>
                    <a:prstGeom prst="rect">
                      <a:avLst/>
                    </a:prstGeom>
                  </pic:spPr>
                </pic:pic>
              </a:graphicData>
            </a:graphic>
          </wp:inline>
        </w:drawing>
      </w:r>
    </w:p>
    <w:p w14:paraId="219DA622" w14:textId="6503672E" w:rsidR="00E870E9" w:rsidRPr="00E870E9" w:rsidRDefault="00E870E9" w:rsidP="5B116E93">
      <w:pPr>
        <w:jc w:val="center"/>
        <w:rPr>
          <w:b/>
          <w:bCs/>
          <w:sz w:val="48"/>
          <w:szCs w:val="48"/>
        </w:rPr>
      </w:pPr>
      <w:r>
        <w:rPr>
          <w:b/>
          <w:bCs/>
          <w:sz w:val="48"/>
          <w:szCs w:val="48"/>
        </w:rPr>
        <w:t xml:space="preserve">                                                   </w:t>
      </w:r>
      <w:r w:rsidRPr="00E870E9">
        <w:rPr>
          <w:b/>
          <w:bCs/>
          <w:sz w:val="48"/>
          <w:szCs w:val="48"/>
        </w:rPr>
        <w:t>M</w:t>
      </w:r>
      <w:r>
        <w:rPr>
          <w:b/>
          <w:bCs/>
          <w:sz w:val="48"/>
          <w:szCs w:val="48"/>
        </w:rPr>
        <w:t>y</w:t>
      </w:r>
      <w:r w:rsidRPr="00E870E9">
        <w:rPr>
          <w:b/>
          <w:bCs/>
          <w:sz w:val="48"/>
          <w:szCs w:val="48"/>
        </w:rPr>
        <w:t xml:space="preserve"> e-Portfolio</w:t>
      </w:r>
    </w:p>
    <w:p w14:paraId="52E8F933" w14:textId="28B7668C" w:rsidR="00E870E9" w:rsidRPr="00FE12CA" w:rsidRDefault="00E870E9" w:rsidP="00FE12CA">
      <w:pPr>
        <w:jc w:val="center"/>
        <w:rPr>
          <w:b/>
          <w:bCs/>
          <w:sz w:val="28"/>
          <w:szCs w:val="28"/>
        </w:rPr>
      </w:pPr>
      <w:r>
        <w:rPr>
          <w:b/>
          <w:bCs/>
          <w:sz w:val="24"/>
          <w:szCs w:val="24"/>
        </w:rPr>
        <w:t xml:space="preserve">                                                                                                                           By Imran Ahmed</w:t>
      </w:r>
      <w:r>
        <w:rPr>
          <w:b/>
          <w:bCs/>
          <w:sz w:val="24"/>
          <w:szCs w:val="24"/>
        </w:rPr>
        <w:br/>
        <w:t xml:space="preserve">                                                                                                                                         2232680</w:t>
      </w:r>
      <w:r>
        <w:rPr>
          <w:b/>
          <w:bCs/>
          <w:sz w:val="24"/>
          <w:szCs w:val="24"/>
        </w:rPr>
        <w:br/>
        <w:t xml:space="preserve">                                                                                                                                  Digital Skills</w:t>
      </w:r>
      <w:r>
        <w:rPr>
          <w:b/>
          <w:bCs/>
          <w:sz w:val="24"/>
          <w:szCs w:val="24"/>
        </w:rPr>
        <w:br/>
        <w:t xml:space="preserve">                                                                                                                                         UWTSD</w:t>
      </w:r>
      <w:r w:rsidR="00F0667F">
        <w:rPr>
          <w:b/>
          <w:bCs/>
          <w:sz w:val="24"/>
          <w:szCs w:val="24"/>
        </w:rPr>
        <w:br/>
        <w:t xml:space="preserve">                </w:t>
      </w:r>
      <w:r w:rsidR="00F0667F" w:rsidRPr="00FE12CA">
        <w:rPr>
          <w:b/>
          <w:bCs/>
          <w:sz w:val="24"/>
          <w:szCs w:val="24"/>
          <w:u w:val="single"/>
        </w:rPr>
        <w:t xml:space="preserve">   </w:t>
      </w:r>
      <w:r w:rsidR="00F0667F" w:rsidRPr="00FE12CA">
        <w:rPr>
          <w:b/>
          <w:bCs/>
          <w:i/>
          <w:iCs/>
          <w:color w:val="FF0000"/>
          <w:sz w:val="24"/>
          <w:szCs w:val="24"/>
          <w:u w:val="single"/>
        </w:rPr>
        <w:t xml:space="preserve">e-Portfolio Link: </w:t>
      </w:r>
      <w:hyperlink r:id="rId6" w:history="1">
        <w:r w:rsidR="00FE12CA" w:rsidRPr="00FE12CA">
          <w:rPr>
            <w:rStyle w:val="Hyperlink"/>
            <w:b/>
            <w:bCs/>
            <w:sz w:val="28"/>
            <w:szCs w:val="28"/>
          </w:rPr>
          <w:t>https://sites.google.com/view/myeportfolio786/home</w:t>
        </w:r>
      </w:hyperlink>
    </w:p>
    <w:p w14:paraId="5DD5B9BD" w14:textId="77777777" w:rsidR="00E870E9" w:rsidRDefault="00E870E9" w:rsidP="5B116E93">
      <w:pPr>
        <w:jc w:val="center"/>
        <w:rPr>
          <w:b/>
          <w:bCs/>
          <w:sz w:val="48"/>
          <w:szCs w:val="48"/>
        </w:rPr>
      </w:pPr>
    </w:p>
    <w:p w14:paraId="15C07D7D" w14:textId="77777777" w:rsidR="00E870E9" w:rsidRDefault="00E870E9" w:rsidP="5B116E93">
      <w:pPr>
        <w:jc w:val="center"/>
        <w:rPr>
          <w:b/>
          <w:bCs/>
          <w:sz w:val="48"/>
          <w:szCs w:val="48"/>
        </w:rPr>
      </w:pPr>
    </w:p>
    <w:p w14:paraId="1735C4A7" w14:textId="77777777" w:rsidR="00E870E9" w:rsidRDefault="00E870E9" w:rsidP="5B116E93">
      <w:pPr>
        <w:jc w:val="center"/>
        <w:rPr>
          <w:b/>
          <w:bCs/>
          <w:sz w:val="48"/>
          <w:szCs w:val="48"/>
        </w:rPr>
      </w:pPr>
    </w:p>
    <w:p w14:paraId="388190C9" w14:textId="77777777" w:rsidR="00E870E9" w:rsidRDefault="00E870E9" w:rsidP="5B116E93">
      <w:pPr>
        <w:jc w:val="center"/>
        <w:rPr>
          <w:b/>
          <w:bCs/>
          <w:sz w:val="48"/>
          <w:szCs w:val="48"/>
        </w:rPr>
      </w:pPr>
    </w:p>
    <w:p w14:paraId="2272FD8A" w14:textId="77777777" w:rsidR="00FE12CA" w:rsidRDefault="00FE12CA" w:rsidP="00E870E9">
      <w:pPr>
        <w:rPr>
          <w:b/>
          <w:bCs/>
          <w:sz w:val="48"/>
          <w:szCs w:val="48"/>
        </w:rPr>
      </w:pPr>
    </w:p>
    <w:p w14:paraId="5E5787A5" w14:textId="75E3842F" w:rsidR="00090B75" w:rsidRPr="00FE12CA" w:rsidRDefault="5B116E93" w:rsidP="00E870E9">
      <w:pPr>
        <w:rPr>
          <w:b/>
          <w:bCs/>
          <w:i/>
          <w:iCs/>
          <w:color w:val="7030A0"/>
          <w:sz w:val="48"/>
          <w:szCs w:val="48"/>
          <w:u w:val="single"/>
        </w:rPr>
      </w:pPr>
      <w:r w:rsidRPr="00FE12CA">
        <w:rPr>
          <w:b/>
          <w:bCs/>
          <w:i/>
          <w:iCs/>
          <w:color w:val="7030A0"/>
          <w:sz w:val="48"/>
          <w:szCs w:val="48"/>
          <w:u w:val="single"/>
        </w:rPr>
        <w:lastRenderedPageBreak/>
        <w:t xml:space="preserve">Task 1 </w:t>
      </w:r>
      <w:r w:rsidR="00BD1C79">
        <w:rPr>
          <w:b/>
          <w:bCs/>
          <w:i/>
          <w:iCs/>
          <w:color w:val="7030A0"/>
          <w:sz w:val="48"/>
          <w:szCs w:val="48"/>
          <w:u w:val="single"/>
        </w:rPr>
        <w:br/>
      </w:r>
      <w:r w:rsidR="00BD1C79">
        <w:rPr>
          <w:b/>
          <w:bCs/>
          <w:i/>
          <w:iCs/>
          <w:color w:val="7030A0"/>
          <w:sz w:val="24"/>
          <w:szCs w:val="24"/>
          <w:u w:val="single"/>
        </w:rPr>
        <w:t xml:space="preserve">Access to e-portfolio : </w:t>
      </w:r>
      <w:hyperlink r:id="rId7" w:history="1">
        <w:r w:rsidR="00BD1C79" w:rsidRPr="006C71E9">
          <w:rPr>
            <w:rStyle w:val="Hyperlink"/>
            <w:b/>
            <w:bCs/>
            <w:i/>
            <w:iCs/>
            <w:sz w:val="24"/>
            <w:szCs w:val="24"/>
          </w:rPr>
          <w:t>https://sites.google.com/view/myeportfolio786/home</w:t>
        </w:r>
      </w:hyperlink>
    </w:p>
    <w:p w14:paraId="405DE8C1" w14:textId="6B7BEDD0" w:rsidR="5B116E93" w:rsidRDefault="5B116E93" w:rsidP="5B116E93">
      <w:pPr>
        <w:rPr>
          <w:rFonts w:ascii="Calibri" w:eastAsia="Calibri" w:hAnsi="Calibri" w:cs="Calibri"/>
          <w:sz w:val="24"/>
          <w:szCs w:val="24"/>
        </w:rPr>
      </w:pPr>
      <w:r w:rsidRPr="5B116E93">
        <w:rPr>
          <w:rFonts w:ascii="Calibri" w:eastAsia="Calibri" w:hAnsi="Calibri" w:cs="Calibri"/>
          <w:sz w:val="24"/>
          <w:szCs w:val="24"/>
        </w:rPr>
        <w:t xml:space="preserve">"E-commerce" is a shortened term for "electronic commerce," which refers to the exchange of goods and services using telecommunication methods like the internet. It encompasses various forms of online interactions between businesses, individuals, and authorities, such as online marketplaces, storefronts, and B2B transactions. </w:t>
      </w:r>
      <w:r w:rsidRPr="5B116E93">
        <w:rPr>
          <w:rFonts w:ascii="Calibri" w:eastAsia="Calibri" w:hAnsi="Calibri" w:cs="Calibri"/>
          <w:color w:val="374151"/>
          <w:sz w:val="24"/>
          <w:szCs w:val="24"/>
        </w:rPr>
        <w:t>(</w:t>
      </w:r>
      <w:r w:rsidRPr="5B116E93">
        <w:rPr>
          <w:rFonts w:ascii="Calibri" w:eastAsia="Calibri" w:hAnsi="Calibri" w:cs="Calibri"/>
          <w:sz w:val="24"/>
          <w:szCs w:val="24"/>
        </w:rPr>
        <w:t xml:space="preserve">Lisa Sims (2018) </w:t>
      </w:r>
      <w:r w:rsidRPr="5B116E93">
        <w:rPr>
          <w:rFonts w:ascii="Calibri" w:eastAsia="Calibri" w:hAnsi="Calibri" w:cs="Calibri"/>
          <w:i/>
          <w:iCs/>
          <w:sz w:val="24"/>
          <w:szCs w:val="24"/>
        </w:rPr>
        <w:t xml:space="preserve">Building Your Online Store with WordPress and WooCommerce, </w:t>
      </w:r>
      <w:r w:rsidRPr="5B116E93">
        <w:rPr>
          <w:rFonts w:ascii="Calibri" w:eastAsia="Calibri" w:hAnsi="Calibri" w:cs="Calibri"/>
          <w:sz w:val="24"/>
          <w:szCs w:val="24"/>
        </w:rPr>
        <w:t>pp. 17-18,  Apress publishing). Numerous e-commerce website software solutions are available today, with some of the most popular options including Shopify, WooCommerce, and BigCommerce. See their descriptions below.</w:t>
      </w:r>
      <w:r>
        <w:br/>
      </w:r>
      <w:r>
        <w:br/>
      </w:r>
      <w:r w:rsidRPr="5B116E93">
        <w:rPr>
          <w:rFonts w:ascii="Calibri" w:eastAsia="Calibri" w:hAnsi="Calibri" w:cs="Calibri"/>
          <w:sz w:val="24"/>
          <w:szCs w:val="24"/>
        </w:rPr>
        <w:t>Shopify is a leading e-commerce platform that offers a user-friendly interface, 24/7 customer support, and a vast app store. It's a fully hosted platform that takes care of all technical aspects of running a web-based business, including upgrades, encryption, and hosting. With its extensive selection of templates, building a professional-looking online store is a breeze.</w:t>
      </w:r>
      <w:r>
        <w:br/>
      </w:r>
      <w:r>
        <w:br/>
      </w:r>
      <w:r w:rsidRPr="5B116E93">
        <w:rPr>
          <w:rFonts w:ascii="Calibri" w:eastAsia="Calibri" w:hAnsi="Calibri" w:cs="Calibri"/>
          <w:sz w:val="24"/>
          <w:szCs w:val="24"/>
        </w:rPr>
        <w:t xml:space="preserve">WooCommerce is a WordPress extension that is the largest and most widely used content management system (CMS). Because it is free software, it provides a great deal of flexibility, allowing developers to tailor it to their own needs. WooCommerce is also extremely scalable, making it appropriate for organizations of all sizes. </w:t>
      </w:r>
      <w:r w:rsidRPr="5B116E93">
        <w:rPr>
          <w:rFonts w:ascii="Calibri" w:eastAsia="Calibri" w:hAnsi="Calibri" w:cs="Calibri"/>
          <w:color w:val="374151"/>
          <w:sz w:val="24"/>
          <w:szCs w:val="24"/>
        </w:rPr>
        <w:t>(</w:t>
      </w:r>
      <w:r w:rsidRPr="5B116E93">
        <w:rPr>
          <w:rFonts w:ascii="Calibri" w:eastAsia="Calibri" w:hAnsi="Calibri" w:cs="Calibri"/>
          <w:sz w:val="24"/>
          <w:szCs w:val="24"/>
        </w:rPr>
        <w:t xml:space="preserve">Lisa Sims (2018) </w:t>
      </w:r>
      <w:r w:rsidRPr="5B116E93">
        <w:rPr>
          <w:rFonts w:ascii="Calibri" w:eastAsia="Calibri" w:hAnsi="Calibri" w:cs="Calibri"/>
          <w:i/>
          <w:iCs/>
          <w:sz w:val="24"/>
          <w:szCs w:val="24"/>
        </w:rPr>
        <w:t xml:space="preserve">Building Your Online Store with WordPress and WooCommerce, </w:t>
      </w:r>
      <w:r w:rsidRPr="5B116E93">
        <w:rPr>
          <w:rFonts w:ascii="Calibri" w:eastAsia="Calibri" w:hAnsi="Calibri" w:cs="Calibri"/>
          <w:sz w:val="24"/>
          <w:szCs w:val="24"/>
        </w:rPr>
        <w:t>pp. 42 - 44,  Apress publishing).</w:t>
      </w:r>
      <w:r>
        <w:br/>
      </w:r>
      <w:r>
        <w:br/>
      </w:r>
      <w:r w:rsidRPr="5B116E93">
        <w:rPr>
          <w:rFonts w:ascii="Calibri" w:eastAsia="Calibri" w:hAnsi="Calibri" w:cs="Calibri"/>
          <w:sz w:val="24"/>
          <w:szCs w:val="24"/>
        </w:rPr>
        <w:t xml:space="preserve">BigCommerce is a virtualized e-commerce platform that provides several features, such as integrated SEO, mobile optimization, a choice of payment methods, and several customization options, making it simple to construct a website that looks professional. </w:t>
      </w:r>
      <w:r>
        <w:br/>
      </w:r>
      <w:r>
        <w:br/>
      </w:r>
      <w:r w:rsidRPr="5B116E93">
        <w:rPr>
          <w:rFonts w:ascii="Calibri" w:eastAsia="Calibri" w:hAnsi="Calibri" w:cs="Calibri"/>
          <w:sz w:val="24"/>
          <w:szCs w:val="24"/>
        </w:rPr>
        <w:t>To conclude, when it comes to choosing e-commerce website software solutions, there are numerous options available with distinct features and benefits. To select the right one for your business, it's crucial to assess your needs and requirements carefully.</w:t>
      </w:r>
    </w:p>
    <w:p w14:paraId="3531EA54" w14:textId="1EE2E0B3" w:rsidR="5B116E93" w:rsidRDefault="5B116E93" w:rsidP="5B116E93">
      <w:pPr>
        <w:rPr>
          <w:rFonts w:ascii="Calibri" w:eastAsia="Calibri" w:hAnsi="Calibri" w:cs="Calibri"/>
          <w:sz w:val="24"/>
          <w:szCs w:val="24"/>
        </w:rPr>
      </w:pPr>
    </w:p>
    <w:p w14:paraId="4C65B3C6" w14:textId="10A8F011" w:rsidR="5B116E93" w:rsidRDefault="5B116E93" w:rsidP="5B116E93">
      <w:pPr>
        <w:rPr>
          <w:rFonts w:ascii="Calibri" w:eastAsia="Calibri" w:hAnsi="Calibri" w:cs="Calibri"/>
          <w:sz w:val="24"/>
          <w:szCs w:val="24"/>
        </w:rPr>
      </w:pPr>
      <w:r w:rsidRPr="5B116E93">
        <w:rPr>
          <w:rFonts w:ascii="Calibri" w:eastAsia="Calibri" w:hAnsi="Calibri" w:cs="Calibri"/>
          <w:b/>
          <w:bCs/>
          <w:sz w:val="28"/>
          <w:szCs w:val="28"/>
        </w:rPr>
        <w:t xml:space="preserve">Reference: - </w:t>
      </w:r>
    </w:p>
    <w:p w14:paraId="56E8CD16" w14:textId="66DEA102" w:rsidR="5B116E93" w:rsidRDefault="5B116E93" w:rsidP="5B116E93">
      <w:pPr>
        <w:pStyle w:val="ListParagraph"/>
        <w:numPr>
          <w:ilvl w:val="0"/>
          <w:numId w:val="1"/>
        </w:numPr>
        <w:rPr>
          <w:rFonts w:ascii="Calibri" w:eastAsia="Calibri" w:hAnsi="Calibri" w:cs="Calibri"/>
          <w:sz w:val="24"/>
          <w:szCs w:val="24"/>
        </w:rPr>
      </w:pPr>
      <w:r w:rsidRPr="5B116E93">
        <w:rPr>
          <w:rFonts w:ascii="Calibri" w:eastAsia="Calibri" w:hAnsi="Calibri" w:cs="Calibri"/>
          <w:sz w:val="24"/>
          <w:szCs w:val="24"/>
        </w:rPr>
        <w:t xml:space="preserve">Lisa Sims (2018) </w:t>
      </w:r>
      <w:r w:rsidRPr="5B116E93">
        <w:rPr>
          <w:rFonts w:ascii="Calibri" w:eastAsia="Calibri" w:hAnsi="Calibri" w:cs="Calibri"/>
          <w:i/>
          <w:iCs/>
          <w:sz w:val="24"/>
          <w:szCs w:val="24"/>
        </w:rPr>
        <w:t xml:space="preserve">Building Your Online Store with WordPress and WooCommerce, </w:t>
      </w:r>
      <w:r w:rsidRPr="5B116E93">
        <w:rPr>
          <w:rFonts w:ascii="Calibri" w:eastAsia="Calibri" w:hAnsi="Calibri" w:cs="Calibri"/>
          <w:sz w:val="24"/>
          <w:szCs w:val="24"/>
        </w:rPr>
        <w:t>pp. 17-18,  Apress publishing</w:t>
      </w:r>
    </w:p>
    <w:p w14:paraId="7195AD19" w14:textId="0DF12214" w:rsidR="5B116E93" w:rsidRDefault="5B116E93" w:rsidP="5B116E93">
      <w:pPr>
        <w:pStyle w:val="ListParagraph"/>
        <w:numPr>
          <w:ilvl w:val="0"/>
          <w:numId w:val="1"/>
        </w:numPr>
        <w:rPr>
          <w:rFonts w:ascii="Calibri" w:eastAsia="Calibri" w:hAnsi="Calibri" w:cs="Calibri"/>
          <w:sz w:val="24"/>
          <w:szCs w:val="24"/>
        </w:rPr>
      </w:pPr>
      <w:r w:rsidRPr="5B116E93">
        <w:rPr>
          <w:rFonts w:ascii="Calibri" w:eastAsia="Calibri" w:hAnsi="Calibri" w:cs="Calibri"/>
          <w:sz w:val="24"/>
          <w:szCs w:val="24"/>
        </w:rPr>
        <w:t xml:space="preserve">Lisa Sims (2018) </w:t>
      </w:r>
      <w:r w:rsidRPr="5B116E93">
        <w:rPr>
          <w:rFonts w:ascii="Calibri" w:eastAsia="Calibri" w:hAnsi="Calibri" w:cs="Calibri"/>
          <w:i/>
          <w:iCs/>
          <w:sz w:val="24"/>
          <w:szCs w:val="24"/>
        </w:rPr>
        <w:t xml:space="preserve">Building Your Online Store with WordPress and WooCommerce, </w:t>
      </w:r>
      <w:r w:rsidRPr="5B116E93">
        <w:rPr>
          <w:rFonts w:ascii="Calibri" w:eastAsia="Calibri" w:hAnsi="Calibri" w:cs="Calibri"/>
          <w:sz w:val="24"/>
          <w:szCs w:val="24"/>
        </w:rPr>
        <w:t>pp. 42 - 44,  Apress publishing</w:t>
      </w:r>
    </w:p>
    <w:p w14:paraId="1BD54841" w14:textId="66CD269B" w:rsidR="5B116E93" w:rsidRDefault="5B116E93" w:rsidP="5B116E93">
      <w:pPr>
        <w:jc w:val="center"/>
        <w:rPr>
          <w:rFonts w:ascii="Calibri" w:eastAsia="Calibri" w:hAnsi="Calibri" w:cs="Calibri"/>
          <w:sz w:val="36"/>
          <w:szCs w:val="36"/>
        </w:rPr>
      </w:pPr>
    </w:p>
    <w:p w14:paraId="08FBC915" w14:textId="0ACA5ABE" w:rsidR="5B116E93" w:rsidRDefault="5B116E93" w:rsidP="5B116E93">
      <w:pPr>
        <w:jc w:val="center"/>
        <w:rPr>
          <w:rFonts w:ascii="Calibri" w:eastAsia="Calibri" w:hAnsi="Calibri" w:cs="Calibri"/>
          <w:sz w:val="36"/>
          <w:szCs w:val="36"/>
        </w:rPr>
      </w:pPr>
    </w:p>
    <w:p w14:paraId="216DF54F" w14:textId="77777777" w:rsidR="00FE12CA" w:rsidRDefault="00FE12CA" w:rsidP="5B116E93">
      <w:pPr>
        <w:jc w:val="center"/>
        <w:rPr>
          <w:rFonts w:ascii="Calibri" w:eastAsia="Calibri" w:hAnsi="Calibri" w:cs="Calibri"/>
          <w:sz w:val="36"/>
          <w:szCs w:val="36"/>
        </w:rPr>
      </w:pPr>
    </w:p>
    <w:p w14:paraId="453C7726" w14:textId="20A68495" w:rsidR="5B116E93" w:rsidRPr="00FE12CA" w:rsidRDefault="5B116E93" w:rsidP="5B116E93">
      <w:pPr>
        <w:jc w:val="center"/>
        <w:rPr>
          <w:rFonts w:ascii="Calibri" w:eastAsia="Calibri" w:hAnsi="Calibri" w:cs="Calibri"/>
          <w:b/>
          <w:bCs/>
          <w:i/>
          <w:iCs/>
          <w:color w:val="7030A0"/>
          <w:sz w:val="48"/>
          <w:szCs w:val="48"/>
          <w:u w:val="single"/>
        </w:rPr>
      </w:pPr>
      <w:r w:rsidRPr="00FE12CA">
        <w:rPr>
          <w:rFonts w:ascii="Calibri" w:eastAsia="Calibri" w:hAnsi="Calibri" w:cs="Calibri"/>
          <w:b/>
          <w:bCs/>
          <w:i/>
          <w:iCs/>
          <w:color w:val="7030A0"/>
          <w:sz w:val="48"/>
          <w:szCs w:val="48"/>
          <w:u w:val="single"/>
        </w:rPr>
        <w:lastRenderedPageBreak/>
        <w:t xml:space="preserve">Task 2 </w:t>
      </w:r>
      <w:r w:rsidR="00FE12CA">
        <w:rPr>
          <w:rFonts w:ascii="Calibri" w:eastAsia="Calibri" w:hAnsi="Calibri" w:cs="Calibri"/>
          <w:b/>
          <w:bCs/>
          <w:i/>
          <w:iCs/>
          <w:color w:val="7030A0"/>
          <w:sz w:val="48"/>
          <w:szCs w:val="48"/>
          <w:u w:val="single"/>
        </w:rPr>
        <w:br/>
      </w:r>
    </w:p>
    <w:p w14:paraId="21259B52" w14:textId="24AC01CF" w:rsidR="5B116E93" w:rsidRDefault="5B116E93" w:rsidP="5B116E93">
      <w:pPr>
        <w:jc w:val="center"/>
        <w:rPr>
          <w:rFonts w:ascii="Calibri" w:eastAsia="Calibri" w:hAnsi="Calibri" w:cs="Calibri"/>
          <w:sz w:val="36"/>
          <w:szCs w:val="36"/>
        </w:rPr>
      </w:pPr>
      <w:r w:rsidRPr="5B116E93">
        <w:rPr>
          <w:rFonts w:ascii="Calibri" w:eastAsia="Calibri" w:hAnsi="Calibri" w:cs="Calibri"/>
          <w:i/>
          <w:iCs/>
          <w:sz w:val="28"/>
          <w:szCs w:val="28"/>
        </w:rPr>
        <w:t>Mind Mapp of contemporary Software Application for a business company</w:t>
      </w:r>
    </w:p>
    <w:p w14:paraId="09E358E7" w14:textId="00A31590" w:rsidR="5B116E93" w:rsidRDefault="5B116E93" w:rsidP="5B116E93">
      <w:pPr>
        <w:rPr>
          <w:rFonts w:ascii="Calibri" w:eastAsia="Calibri" w:hAnsi="Calibri" w:cs="Calibri"/>
          <w:sz w:val="36"/>
          <w:szCs w:val="36"/>
        </w:rPr>
      </w:pPr>
      <w:r>
        <w:rPr>
          <w:noProof/>
        </w:rPr>
        <w:drawing>
          <wp:inline distT="0" distB="0" distL="0" distR="0" wp14:anchorId="18FDAD78" wp14:editId="10C149BF">
            <wp:extent cx="6452429" cy="4847392"/>
            <wp:effectExtent l="0" t="0" r="0" b="0"/>
            <wp:docPr id="298490452" name="Picture 29849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452429" cy="4847392"/>
                    </a:xfrm>
                    <a:prstGeom prst="rect">
                      <a:avLst/>
                    </a:prstGeom>
                  </pic:spPr>
                </pic:pic>
              </a:graphicData>
            </a:graphic>
          </wp:inline>
        </w:drawing>
      </w:r>
    </w:p>
    <w:p w14:paraId="5BAAB6D6" w14:textId="2B23B98A" w:rsidR="5B116E93" w:rsidRDefault="5B116E93" w:rsidP="5B116E93">
      <w:pPr>
        <w:rPr>
          <w:rFonts w:ascii="Calibri" w:eastAsia="Calibri" w:hAnsi="Calibri" w:cs="Calibri"/>
          <w:sz w:val="24"/>
          <w:szCs w:val="24"/>
        </w:rPr>
      </w:pPr>
    </w:p>
    <w:p w14:paraId="74C5C809" w14:textId="1107740F" w:rsidR="5B116E93" w:rsidRPr="00FE12CA" w:rsidRDefault="00FE12CA" w:rsidP="5B116E93">
      <w:pPr>
        <w:jc w:val="center"/>
        <w:rPr>
          <w:rFonts w:ascii="Calibri" w:eastAsia="Calibri" w:hAnsi="Calibri" w:cs="Calibri"/>
          <w:b/>
          <w:bCs/>
          <w:i/>
          <w:iCs/>
          <w:color w:val="7030A0"/>
          <w:sz w:val="48"/>
          <w:szCs w:val="48"/>
          <w:u w:val="single"/>
        </w:rPr>
      </w:pPr>
      <w:r>
        <w:rPr>
          <w:rFonts w:ascii="Calibri" w:eastAsia="Calibri" w:hAnsi="Calibri" w:cs="Calibri"/>
          <w:b/>
          <w:bCs/>
          <w:i/>
          <w:iCs/>
          <w:color w:val="7030A0"/>
          <w:sz w:val="48"/>
          <w:szCs w:val="48"/>
          <w:u w:val="single"/>
        </w:rPr>
        <w:br/>
      </w:r>
      <w:r w:rsidR="5B116E93" w:rsidRPr="00FE12CA">
        <w:rPr>
          <w:rFonts w:ascii="Calibri" w:eastAsia="Calibri" w:hAnsi="Calibri" w:cs="Calibri"/>
          <w:b/>
          <w:bCs/>
          <w:i/>
          <w:iCs/>
          <w:color w:val="7030A0"/>
          <w:sz w:val="48"/>
          <w:szCs w:val="48"/>
          <w:u w:val="single"/>
        </w:rPr>
        <w:t xml:space="preserve">Task 3 </w:t>
      </w:r>
      <w:r>
        <w:rPr>
          <w:rFonts w:ascii="Calibri" w:eastAsia="Calibri" w:hAnsi="Calibri" w:cs="Calibri"/>
          <w:b/>
          <w:bCs/>
          <w:i/>
          <w:iCs/>
          <w:color w:val="7030A0"/>
          <w:sz w:val="48"/>
          <w:szCs w:val="48"/>
          <w:u w:val="single"/>
        </w:rPr>
        <w:br/>
      </w:r>
    </w:p>
    <w:p w14:paraId="20EFABF6" w14:textId="647A8586" w:rsidR="5B116E93" w:rsidRDefault="5B116E93" w:rsidP="5B116E93">
      <w:pPr>
        <w:rPr>
          <w:rFonts w:ascii="Calibri" w:eastAsia="Calibri" w:hAnsi="Calibri" w:cs="Calibri"/>
          <w:color w:val="000000" w:themeColor="text1"/>
          <w:sz w:val="24"/>
          <w:szCs w:val="24"/>
        </w:rPr>
      </w:pPr>
      <w:r w:rsidRPr="5B116E93">
        <w:rPr>
          <w:rFonts w:ascii="Calibri" w:eastAsia="Calibri" w:hAnsi="Calibri" w:cs="Calibri"/>
          <w:sz w:val="24"/>
          <w:szCs w:val="24"/>
        </w:rPr>
        <w:t xml:space="preserve">Efficiency is paramount for any successful business. Streamlining the processes of creation, collaboration, and communication enhances productivity and agility, key factors for a competitive edge. Microsoft's Office 365 productivity suite offers a suite of essential tools, including Word, Exchange, Excel, SharePoint, Teams, and more. Below are some features of </w:t>
      </w:r>
      <w:r w:rsidRPr="5B116E93">
        <w:rPr>
          <w:rFonts w:ascii="Calibri" w:eastAsia="Calibri" w:hAnsi="Calibri" w:cs="Calibri"/>
          <w:sz w:val="24"/>
          <w:szCs w:val="24"/>
        </w:rPr>
        <w:lastRenderedPageBreak/>
        <w:t xml:space="preserve">the significant office applications used in business companies: - </w:t>
      </w:r>
      <w:r>
        <w:br/>
      </w:r>
      <w:r w:rsidRPr="5B116E93">
        <w:rPr>
          <w:rFonts w:ascii="Calibri" w:eastAsia="Calibri" w:hAnsi="Calibri" w:cs="Calibri"/>
          <w:color w:val="000000" w:themeColor="text1"/>
          <w:sz w:val="24"/>
          <w:szCs w:val="24"/>
        </w:rPr>
        <w:t>Microsoft Word:</w:t>
      </w:r>
    </w:p>
    <w:p w14:paraId="1C22C67F" w14:textId="0E1FC95C" w:rsidR="5B116E93" w:rsidRDefault="5B116E93" w:rsidP="5B116E93">
      <w:pPr>
        <w:pStyle w:val="ListParagraph"/>
        <w:numPr>
          <w:ilvl w:val="0"/>
          <w:numId w:val="9"/>
        </w:numPr>
        <w:rPr>
          <w:rFonts w:ascii="Calibri" w:eastAsia="Calibri" w:hAnsi="Calibri" w:cs="Calibri"/>
          <w:color w:val="000000" w:themeColor="text1"/>
          <w:sz w:val="24"/>
          <w:szCs w:val="24"/>
        </w:rPr>
      </w:pPr>
      <w:r w:rsidRPr="5B116E93">
        <w:rPr>
          <w:rFonts w:ascii="Calibri" w:eastAsia="Calibri" w:hAnsi="Calibri" w:cs="Calibri"/>
          <w:color w:val="000000" w:themeColor="text1"/>
          <w:sz w:val="24"/>
          <w:szCs w:val="24"/>
        </w:rPr>
        <w:t xml:space="preserve">Word processing software used for creating and editing </w:t>
      </w:r>
      <w:r w:rsidR="00E870E9" w:rsidRPr="5B116E93">
        <w:rPr>
          <w:rFonts w:ascii="Calibri" w:eastAsia="Calibri" w:hAnsi="Calibri" w:cs="Calibri"/>
          <w:color w:val="000000" w:themeColor="text1"/>
          <w:sz w:val="24"/>
          <w:szCs w:val="24"/>
        </w:rPr>
        <w:t>documents.</w:t>
      </w:r>
    </w:p>
    <w:p w14:paraId="6117C7F9" w14:textId="7C46D4FE" w:rsidR="5B116E93" w:rsidRDefault="5B116E93" w:rsidP="5B116E93">
      <w:pPr>
        <w:pStyle w:val="ListParagraph"/>
        <w:numPr>
          <w:ilvl w:val="0"/>
          <w:numId w:val="9"/>
        </w:numPr>
        <w:rPr>
          <w:rFonts w:ascii="Calibri" w:eastAsia="Calibri" w:hAnsi="Calibri" w:cs="Calibri"/>
          <w:color w:val="000000" w:themeColor="text1"/>
          <w:sz w:val="24"/>
          <w:szCs w:val="24"/>
        </w:rPr>
      </w:pPr>
      <w:r w:rsidRPr="5B116E93">
        <w:rPr>
          <w:rFonts w:ascii="Calibri" w:eastAsia="Calibri" w:hAnsi="Calibri" w:cs="Calibri"/>
          <w:color w:val="000000" w:themeColor="text1"/>
          <w:sz w:val="24"/>
          <w:szCs w:val="24"/>
        </w:rPr>
        <w:t xml:space="preserve">Features include font styles and formatting options, spellcheck and grammar check, track changes, and the ability to add images and </w:t>
      </w:r>
      <w:r w:rsidR="00E870E9" w:rsidRPr="5B116E93">
        <w:rPr>
          <w:rFonts w:ascii="Calibri" w:eastAsia="Calibri" w:hAnsi="Calibri" w:cs="Calibri"/>
          <w:color w:val="000000" w:themeColor="text1"/>
          <w:sz w:val="24"/>
          <w:szCs w:val="24"/>
        </w:rPr>
        <w:t>tables.</w:t>
      </w:r>
    </w:p>
    <w:p w14:paraId="16A4A88A" w14:textId="0E5CAB73" w:rsidR="5B116E93" w:rsidRDefault="5B116E93" w:rsidP="5B116E93">
      <w:pPr>
        <w:pStyle w:val="ListParagraph"/>
        <w:numPr>
          <w:ilvl w:val="0"/>
          <w:numId w:val="9"/>
        </w:numPr>
        <w:rPr>
          <w:rFonts w:ascii="Calibri" w:eastAsia="Calibri" w:hAnsi="Calibri" w:cs="Calibri"/>
          <w:color w:val="000000" w:themeColor="text1"/>
          <w:sz w:val="24"/>
          <w:szCs w:val="24"/>
        </w:rPr>
      </w:pPr>
      <w:r w:rsidRPr="5B116E93">
        <w:rPr>
          <w:rFonts w:ascii="Calibri" w:eastAsia="Calibri" w:hAnsi="Calibri" w:cs="Calibri"/>
          <w:color w:val="000000" w:themeColor="text1"/>
          <w:sz w:val="24"/>
          <w:szCs w:val="24"/>
        </w:rPr>
        <w:t xml:space="preserve">Offers templates for various types of documents, such as resumes, letters, and </w:t>
      </w:r>
      <w:r w:rsidR="00E870E9" w:rsidRPr="5B116E93">
        <w:rPr>
          <w:rFonts w:ascii="Calibri" w:eastAsia="Calibri" w:hAnsi="Calibri" w:cs="Calibri"/>
          <w:color w:val="000000" w:themeColor="text1"/>
          <w:sz w:val="24"/>
          <w:szCs w:val="24"/>
        </w:rPr>
        <w:t>reports.</w:t>
      </w:r>
    </w:p>
    <w:p w14:paraId="2F5D0915" w14:textId="62F0C849" w:rsidR="5B116E93" w:rsidRDefault="5B116E93" w:rsidP="5B116E93">
      <w:r>
        <w:rPr>
          <w:noProof/>
        </w:rPr>
        <w:drawing>
          <wp:inline distT="0" distB="0" distL="0" distR="0" wp14:anchorId="7EA11D4A" wp14:editId="5AA9F021">
            <wp:extent cx="5783702" cy="2713044"/>
            <wp:effectExtent l="0" t="0" r="0" b="0"/>
            <wp:docPr id="164537949" name="Picture 16453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3702" cy="2713044"/>
                    </a:xfrm>
                    <a:prstGeom prst="rect">
                      <a:avLst/>
                    </a:prstGeom>
                  </pic:spPr>
                </pic:pic>
              </a:graphicData>
            </a:graphic>
          </wp:inline>
        </w:drawing>
      </w:r>
    </w:p>
    <w:p w14:paraId="71BA9C1A" w14:textId="6BAD2F76" w:rsidR="5B116E93" w:rsidRPr="00FE12CA" w:rsidRDefault="5B116E93" w:rsidP="5B116E93">
      <w:pPr>
        <w:rPr>
          <w:rFonts w:ascii="Calibri" w:eastAsia="Calibri" w:hAnsi="Calibri" w:cs="Calibri"/>
          <w:sz w:val="24"/>
          <w:szCs w:val="24"/>
        </w:rPr>
      </w:pPr>
      <w:r w:rsidRPr="00FE12CA">
        <w:rPr>
          <w:rFonts w:ascii="Calibri" w:eastAsia="Calibri" w:hAnsi="Calibri" w:cs="Calibri"/>
          <w:sz w:val="24"/>
          <w:szCs w:val="24"/>
        </w:rPr>
        <w:t>Microsoft Excel:</w:t>
      </w:r>
    </w:p>
    <w:p w14:paraId="5E6669D0" w14:textId="7ED6FA47"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Spreadsheet software used for organizing and </w:t>
      </w:r>
      <w:r w:rsidR="00E870E9" w:rsidRPr="00FE12CA">
        <w:rPr>
          <w:rFonts w:ascii="Calibri" w:eastAsia="Calibri" w:hAnsi="Calibri" w:cs="Calibri"/>
          <w:sz w:val="24"/>
          <w:szCs w:val="24"/>
        </w:rPr>
        <w:t>analysing</w:t>
      </w:r>
      <w:r w:rsidRPr="00FE12CA">
        <w:rPr>
          <w:rFonts w:ascii="Calibri" w:eastAsia="Calibri" w:hAnsi="Calibri" w:cs="Calibri"/>
          <w:sz w:val="24"/>
          <w:szCs w:val="24"/>
        </w:rPr>
        <w:t xml:space="preserve"> </w:t>
      </w:r>
      <w:r w:rsidR="00E870E9" w:rsidRPr="00FE12CA">
        <w:rPr>
          <w:rFonts w:ascii="Calibri" w:eastAsia="Calibri" w:hAnsi="Calibri" w:cs="Calibri"/>
          <w:sz w:val="24"/>
          <w:szCs w:val="24"/>
        </w:rPr>
        <w:t>data.</w:t>
      </w:r>
    </w:p>
    <w:p w14:paraId="2EB402DE" w14:textId="169BC87E"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Features include a range of mathematical and statistical functions, chart creation and formatting options, and the ability to create </w:t>
      </w:r>
      <w:r w:rsidR="00E870E9" w:rsidRPr="00FE12CA">
        <w:rPr>
          <w:rFonts w:ascii="Calibri" w:eastAsia="Calibri" w:hAnsi="Calibri" w:cs="Calibri"/>
          <w:sz w:val="24"/>
          <w:szCs w:val="24"/>
        </w:rPr>
        <w:t>macros.</w:t>
      </w:r>
    </w:p>
    <w:p w14:paraId="49FF1296" w14:textId="63473600"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Allows for the import and export of data from other sources, such as databases or web </w:t>
      </w:r>
      <w:r w:rsidR="00E870E9" w:rsidRPr="00FE12CA">
        <w:rPr>
          <w:rFonts w:ascii="Calibri" w:eastAsia="Calibri" w:hAnsi="Calibri" w:cs="Calibri"/>
          <w:sz w:val="24"/>
          <w:szCs w:val="24"/>
        </w:rPr>
        <w:t>pages.</w:t>
      </w:r>
    </w:p>
    <w:p w14:paraId="6D1EB3FE" w14:textId="354C5C7B" w:rsidR="5B116E93" w:rsidRPr="00FE12CA" w:rsidRDefault="5B116E93" w:rsidP="5B116E93">
      <w:pPr>
        <w:rPr>
          <w:rFonts w:ascii="Calibri" w:eastAsia="Calibri" w:hAnsi="Calibri" w:cs="Calibri"/>
          <w:sz w:val="24"/>
          <w:szCs w:val="24"/>
        </w:rPr>
      </w:pPr>
      <w:r w:rsidRPr="00FE12CA">
        <w:rPr>
          <w:rFonts w:ascii="Calibri" w:eastAsia="Calibri" w:hAnsi="Calibri" w:cs="Calibri"/>
          <w:sz w:val="24"/>
          <w:szCs w:val="24"/>
        </w:rPr>
        <w:t>Microsoft PowerPoint:</w:t>
      </w:r>
    </w:p>
    <w:p w14:paraId="3324A488" w14:textId="4ECA9088"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Presentation software used for creating and presenting </w:t>
      </w:r>
      <w:r w:rsidR="00E870E9" w:rsidRPr="00FE12CA">
        <w:rPr>
          <w:rFonts w:ascii="Calibri" w:eastAsia="Calibri" w:hAnsi="Calibri" w:cs="Calibri"/>
          <w:sz w:val="24"/>
          <w:szCs w:val="24"/>
        </w:rPr>
        <w:t>slideshows.</w:t>
      </w:r>
    </w:p>
    <w:p w14:paraId="0C01A5C5" w14:textId="73F07380"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Features include a variety of slide layouts, design themes, and animation </w:t>
      </w:r>
      <w:r w:rsidR="00E870E9" w:rsidRPr="00FE12CA">
        <w:rPr>
          <w:rFonts w:ascii="Calibri" w:eastAsia="Calibri" w:hAnsi="Calibri" w:cs="Calibri"/>
          <w:sz w:val="24"/>
          <w:szCs w:val="24"/>
        </w:rPr>
        <w:t>options.</w:t>
      </w:r>
    </w:p>
    <w:p w14:paraId="431F65D0" w14:textId="087F3E92"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Allows for the insertion of multimedia elements, such as images, videos, and audio </w:t>
      </w:r>
      <w:r w:rsidR="00E870E9" w:rsidRPr="00FE12CA">
        <w:rPr>
          <w:rFonts w:ascii="Calibri" w:eastAsia="Calibri" w:hAnsi="Calibri" w:cs="Calibri"/>
          <w:sz w:val="24"/>
          <w:szCs w:val="24"/>
        </w:rPr>
        <w:t>files.</w:t>
      </w:r>
    </w:p>
    <w:p w14:paraId="3F6BF9F1" w14:textId="17BB0781" w:rsidR="5B116E93" w:rsidRPr="00FE12CA" w:rsidRDefault="5B116E93" w:rsidP="5B116E93">
      <w:pPr>
        <w:rPr>
          <w:rFonts w:ascii="Calibri" w:eastAsia="Calibri" w:hAnsi="Calibri" w:cs="Calibri"/>
          <w:sz w:val="24"/>
          <w:szCs w:val="24"/>
        </w:rPr>
      </w:pPr>
      <w:r w:rsidRPr="00FE12CA">
        <w:rPr>
          <w:rFonts w:ascii="Calibri" w:eastAsia="Calibri" w:hAnsi="Calibri" w:cs="Calibri"/>
          <w:sz w:val="24"/>
          <w:szCs w:val="24"/>
        </w:rPr>
        <w:t>Microsoft Outlook:</w:t>
      </w:r>
    </w:p>
    <w:p w14:paraId="3CD29348" w14:textId="5672169C"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Email and personal information management software</w:t>
      </w:r>
    </w:p>
    <w:p w14:paraId="10311162" w14:textId="5687F9E3"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Features include email organization and filtering options, calendar and task management, and contact </w:t>
      </w:r>
      <w:r w:rsidR="00E870E9" w:rsidRPr="00FE12CA">
        <w:rPr>
          <w:rFonts w:ascii="Calibri" w:eastAsia="Calibri" w:hAnsi="Calibri" w:cs="Calibri"/>
          <w:sz w:val="24"/>
          <w:szCs w:val="24"/>
        </w:rPr>
        <w:t>management.</w:t>
      </w:r>
    </w:p>
    <w:p w14:paraId="5F138D74" w14:textId="45E56828"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Allows for the integration of other email accounts and the ability to sync with mobile </w:t>
      </w:r>
      <w:r w:rsidR="00E870E9" w:rsidRPr="00FE12CA">
        <w:rPr>
          <w:rFonts w:ascii="Calibri" w:eastAsia="Calibri" w:hAnsi="Calibri" w:cs="Calibri"/>
          <w:sz w:val="24"/>
          <w:szCs w:val="24"/>
        </w:rPr>
        <w:t>devices.</w:t>
      </w:r>
    </w:p>
    <w:p w14:paraId="12B7D765" w14:textId="77777777" w:rsidR="00FE12CA" w:rsidRDefault="00FE12CA" w:rsidP="5B116E93">
      <w:pPr>
        <w:rPr>
          <w:rFonts w:ascii="Calibri" w:eastAsia="Calibri" w:hAnsi="Calibri" w:cs="Calibri"/>
          <w:sz w:val="24"/>
          <w:szCs w:val="24"/>
        </w:rPr>
      </w:pPr>
    </w:p>
    <w:p w14:paraId="6774B02D" w14:textId="65FC14D3" w:rsidR="5B116E93" w:rsidRPr="00FE12CA" w:rsidRDefault="5B116E93" w:rsidP="5B116E93">
      <w:pPr>
        <w:rPr>
          <w:rFonts w:ascii="Calibri" w:eastAsia="Calibri" w:hAnsi="Calibri" w:cs="Calibri"/>
          <w:sz w:val="24"/>
          <w:szCs w:val="24"/>
        </w:rPr>
      </w:pPr>
      <w:r w:rsidRPr="00FE12CA">
        <w:rPr>
          <w:rFonts w:ascii="Calibri" w:eastAsia="Calibri" w:hAnsi="Calibri" w:cs="Calibri"/>
          <w:sz w:val="24"/>
          <w:szCs w:val="24"/>
        </w:rPr>
        <w:lastRenderedPageBreak/>
        <w:t xml:space="preserve">One Drive </w:t>
      </w:r>
    </w:p>
    <w:p w14:paraId="45E55191" w14:textId="51C80D7D" w:rsidR="5B116E93" w:rsidRDefault="5B116E93" w:rsidP="5B116E93">
      <w:pPr>
        <w:pStyle w:val="ListParagraph"/>
        <w:numPr>
          <w:ilvl w:val="0"/>
          <w:numId w:val="5"/>
        </w:numPr>
      </w:pPr>
      <w:r w:rsidRPr="00FE12CA">
        <w:rPr>
          <w:sz w:val="24"/>
          <w:szCs w:val="24"/>
        </w:rPr>
        <w:t>OneDrive is a cloud storage service by Microsoft that offers up to 5TB of secure file storage, real-time collaboration, and seamless syncing across devices. It's integrated with Microsoft Office, includes security features like two-factor authentication and encryption, and is built with privacy in mind</w:t>
      </w:r>
      <w:r w:rsidRPr="5B116E93">
        <w:rPr>
          <w:color w:val="374151"/>
          <w:sz w:val="24"/>
          <w:szCs w:val="24"/>
        </w:rPr>
        <w:t>.</w:t>
      </w:r>
    </w:p>
    <w:p w14:paraId="7F080A79" w14:textId="4C0B7B7D" w:rsidR="5B116E93" w:rsidRDefault="5B116E93" w:rsidP="5B116E93">
      <w:pPr>
        <w:rPr>
          <w:color w:val="374151"/>
          <w:sz w:val="24"/>
          <w:szCs w:val="24"/>
        </w:rPr>
      </w:pPr>
      <w:r w:rsidRPr="5B116E93">
        <w:rPr>
          <w:color w:val="374151"/>
          <w:sz w:val="24"/>
          <w:szCs w:val="24"/>
        </w:rPr>
        <w:t xml:space="preserve">References: - </w:t>
      </w:r>
    </w:p>
    <w:p w14:paraId="5BFFA4D2" w14:textId="1348377C" w:rsidR="5B116E93" w:rsidRDefault="00000000" w:rsidP="5B116E93">
      <w:pPr>
        <w:pStyle w:val="ListParagraph"/>
        <w:numPr>
          <w:ilvl w:val="0"/>
          <w:numId w:val="4"/>
        </w:numPr>
        <w:rPr>
          <w:color w:val="374151"/>
          <w:sz w:val="24"/>
          <w:szCs w:val="24"/>
        </w:rPr>
      </w:pPr>
      <w:hyperlink r:id="rId10">
        <w:r w:rsidR="5B116E93" w:rsidRPr="5B116E93">
          <w:rPr>
            <w:rStyle w:val="Hyperlink"/>
            <w:sz w:val="24"/>
            <w:szCs w:val="24"/>
          </w:rPr>
          <w:t>https://www.core.co.uk/blog/blog/the-7-undeniable-benefits-of-using-office-365-for-business</w:t>
        </w:r>
      </w:hyperlink>
    </w:p>
    <w:p w14:paraId="05BC5160" w14:textId="7E83E7BA" w:rsidR="5B116E93" w:rsidRDefault="00000000" w:rsidP="5B116E93">
      <w:pPr>
        <w:pStyle w:val="ListParagraph"/>
        <w:numPr>
          <w:ilvl w:val="0"/>
          <w:numId w:val="4"/>
        </w:numPr>
      </w:pPr>
      <w:hyperlink r:id="rId11">
        <w:r w:rsidR="5B116E93" w:rsidRPr="5B116E93">
          <w:rPr>
            <w:rStyle w:val="Hyperlink"/>
          </w:rPr>
          <w:t>https://www.business.com/articles/5-random-things-you-can-create-in-a-microsoft-word-document/</w:t>
        </w:r>
      </w:hyperlink>
    </w:p>
    <w:p w14:paraId="26B78185" w14:textId="79339540" w:rsidR="5B116E93" w:rsidRDefault="00000000" w:rsidP="5B116E93">
      <w:pPr>
        <w:pStyle w:val="ListParagraph"/>
        <w:numPr>
          <w:ilvl w:val="0"/>
          <w:numId w:val="4"/>
        </w:numPr>
      </w:pPr>
      <w:hyperlink r:id="rId12">
        <w:r w:rsidR="5B116E93" w:rsidRPr="5B116E93">
          <w:rPr>
            <w:rStyle w:val="Hyperlink"/>
          </w:rPr>
          <w:t>https://www.investopedia.com/articles/personal-finance/032415/importance-excel-business.asp/</w:t>
        </w:r>
      </w:hyperlink>
    </w:p>
    <w:p w14:paraId="6B01108D" w14:textId="77777777" w:rsidR="00FE12CA" w:rsidRDefault="00FE12CA" w:rsidP="5B116E93">
      <w:pPr>
        <w:jc w:val="center"/>
        <w:rPr>
          <w:rFonts w:ascii="Calibri" w:eastAsia="Calibri" w:hAnsi="Calibri" w:cs="Calibri"/>
          <w:sz w:val="36"/>
          <w:szCs w:val="36"/>
        </w:rPr>
      </w:pPr>
    </w:p>
    <w:p w14:paraId="10FD1581" w14:textId="2F7FAF86" w:rsidR="5B116E93" w:rsidRPr="00FE12CA" w:rsidRDefault="5B116E93" w:rsidP="5B116E93">
      <w:pPr>
        <w:jc w:val="center"/>
        <w:rPr>
          <w:b/>
          <w:bCs/>
          <w:i/>
          <w:iCs/>
          <w:sz w:val="48"/>
          <w:szCs w:val="48"/>
          <w:u w:val="single"/>
        </w:rPr>
      </w:pPr>
      <w:r w:rsidRPr="00FE12CA">
        <w:rPr>
          <w:rFonts w:ascii="Calibri" w:eastAsia="Calibri" w:hAnsi="Calibri" w:cs="Calibri"/>
          <w:b/>
          <w:bCs/>
          <w:i/>
          <w:iCs/>
          <w:sz w:val="48"/>
          <w:szCs w:val="48"/>
          <w:u w:val="single"/>
        </w:rPr>
        <w:t xml:space="preserve">Task 4 </w:t>
      </w:r>
      <w:r w:rsidR="00FE12CA">
        <w:rPr>
          <w:rFonts w:ascii="Calibri" w:eastAsia="Calibri" w:hAnsi="Calibri" w:cs="Calibri"/>
          <w:b/>
          <w:bCs/>
          <w:i/>
          <w:iCs/>
          <w:sz w:val="48"/>
          <w:szCs w:val="48"/>
          <w:u w:val="single"/>
        </w:rPr>
        <w:br/>
      </w:r>
    </w:p>
    <w:p w14:paraId="49849375" w14:textId="48C1B27F" w:rsidR="5B116E93" w:rsidRPr="00FE12CA" w:rsidRDefault="5B116E93" w:rsidP="5B116E93">
      <w:r w:rsidRPr="00FE12CA">
        <w:rPr>
          <w:rFonts w:ascii="Calibri" w:eastAsia="Calibri" w:hAnsi="Calibri" w:cs="Calibri"/>
          <w:sz w:val="24"/>
          <w:szCs w:val="24"/>
        </w:rPr>
        <w:t xml:space="preserve">Digital dashboards are data visualization tools that provide real-time insights and analytics to help organizations make informed decisions. (Steve Wexler, Jeffrey Shaffer, and andy Cotgreave (2017) </w:t>
      </w:r>
      <w:r w:rsidRPr="00FE12CA">
        <w:rPr>
          <w:rFonts w:ascii="Calibri" w:eastAsia="Calibri" w:hAnsi="Calibri" w:cs="Calibri"/>
          <w:i/>
          <w:iCs/>
          <w:sz w:val="24"/>
          <w:szCs w:val="24"/>
        </w:rPr>
        <w:t xml:space="preserve">The Big Book of Dashboards Visualizing Your Data Using Real-World Business Scenarios </w:t>
      </w:r>
      <w:r w:rsidRPr="00FE12CA">
        <w:rPr>
          <w:rFonts w:ascii="Calibri" w:eastAsia="Calibri" w:hAnsi="Calibri" w:cs="Calibri"/>
          <w:sz w:val="24"/>
          <w:szCs w:val="24"/>
        </w:rPr>
        <w:t>pp-16.</w:t>
      </w:r>
      <w:r w:rsidRPr="00FE12CA">
        <w:rPr>
          <w:rFonts w:ascii="Calibri" w:eastAsia="Calibri" w:hAnsi="Calibri" w:cs="Calibri"/>
          <w:i/>
          <w:iCs/>
          <w:sz w:val="24"/>
          <w:szCs w:val="24"/>
        </w:rPr>
        <w:t xml:space="preserve"> </w:t>
      </w:r>
      <w:r w:rsidRPr="00FE12CA">
        <w:rPr>
          <w:rFonts w:ascii="Calibri" w:eastAsia="Calibri" w:hAnsi="Calibri" w:cs="Calibri"/>
          <w:sz w:val="24"/>
          <w:szCs w:val="24"/>
        </w:rPr>
        <w:t xml:space="preserve">New Jersey, John Wiley &amp; Sons, Inc. Publishing). </w:t>
      </w:r>
      <w:r w:rsidRPr="00FE12CA">
        <w:br/>
      </w:r>
      <w:r w:rsidRPr="00FE12CA">
        <w:rPr>
          <w:rFonts w:ascii="Calibri" w:eastAsia="Calibri" w:hAnsi="Calibri" w:cs="Calibri"/>
          <w:sz w:val="24"/>
          <w:szCs w:val="24"/>
        </w:rPr>
        <w:t xml:space="preserve">Key features of a digital dashboard are as follows: - </w:t>
      </w:r>
    </w:p>
    <w:p w14:paraId="3B38DF26" w14:textId="327EB4A4"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Digital dashboards display real-time performance metrics in a customizable format.</w:t>
      </w:r>
    </w:p>
    <w:p w14:paraId="18CB2FED" w14:textId="39A5AB9D"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They integrate data from multiple sources and offer drill-down functionality for deeper insights.</w:t>
      </w:r>
    </w:p>
    <w:p w14:paraId="791C426D" w14:textId="0F649C68"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Best digital dashboards are user-friendly and offer real-time data updates with mobile compatibility.</w:t>
      </w:r>
    </w:p>
    <w:p w14:paraId="616C2706" w14:textId="077128AA"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They provide robust security and privacy measures for sensitive data.</w:t>
      </w:r>
    </w:p>
    <w:p w14:paraId="7C0F522F" w14:textId="6BA70AD7" w:rsidR="5B116E93" w:rsidRDefault="5B116E93" w:rsidP="5B116E93">
      <w:pPr>
        <w:pStyle w:val="ListParagraph"/>
        <w:numPr>
          <w:ilvl w:val="0"/>
          <w:numId w:val="9"/>
        </w:numPr>
        <w:rPr>
          <w:rFonts w:ascii="Calibri" w:eastAsia="Calibri" w:hAnsi="Calibri" w:cs="Calibri"/>
          <w:color w:val="374151"/>
          <w:sz w:val="24"/>
          <w:szCs w:val="24"/>
        </w:rPr>
      </w:pPr>
      <w:r w:rsidRPr="00FE12CA">
        <w:rPr>
          <w:rFonts w:ascii="Calibri" w:eastAsia="Calibri" w:hAnsi="Calibri" w:cs="Calibri"/>
          <w:sz w:val="24"/>
          <w:szCs w:val="24"/>
        </w:rPr>
        <w:t xml:space="preserve">These features enable organizations to make data-driven decisions for improved performance and competitiveness. </w:t>
      </w:r>
      <w:r>
        <w:br/>
      </w:r>
      <w:r w:rsidRPr="5B116E93">
        <w:rPr>
          <w:rFonts w:ascii="Calibri" w:eastAsia="Calibri" w:hAnsi="Calibri" w:cs="Calibri"/>
          <w:color w:val="374151"/>
          <w:sz w:val="24"/>
          <w:szCs w:val="24"/>
        </w:rPr>
        <w:t>(</w:t>
      </w:r>
      <w:hyperlink r:id="rId13">
        <w:r w:rsidRPr="5B116E93">
          <w:rPr>
            <w:rStyle w:val="Hyperlink"/>
            <w:rFonts w:ascii="Calibri" w:eastAsia="Calibri" w:hAnsi="Calibri" w:cs="Calibri"/>
            <w:sz w:val="24"/>
            <w:szCs w:val="24"/>
          </w:rPr>
          <w:t>https://www.toptal.com/designers/data-visualization/dashboard-design-best-practices</w:t>
        </w:r>
      </w:hyperlink>
      <w:r w:rsidRPr="5B116E93">
        <w:rPr>
          <w:rFonts w:ascii="Calibri" w:eastAsia="Calibri" w:hAnsi="Calibri" w:cs="Calibri"/>
          <w:color w:val="374151"/>
          <w:sz w:val="24"/>
          <w:szCs w:val="24"/>
        </w:rPr>
        <w:t xml:space="preserve">) </w:t>
      </w:r>
    </w:p>
    <w:p w14:paraId="3E62BD07" w14:textId="79D9EEA7" w:rsidR="5B116E93" w:rsidRPr="00FE12CA" w:rsidRDefault="5B116E93" w:rsidP="5B116E93">
      <w:pPr>
        <w:rPr>
          <w:rFonts w:ascii="Calibri" w:eastAsia="Calibri" w:hAnsi="Calibri" w:cs="Calibri"/>
          <w:sz w:val="24"/>
          <w:szCs w:val="24"/>
        </w:rPr>
      </w:pPr>
      <w:r w:rsidRPr="00FE12CA">
        <w:rPr>
          <w:rFonts w:ascii="Calibri" w:eastAsia="Calibri" w:hAnsi="Calibri" w:cs="Calibri"/>
          <w:sz w:val="24"/>
          <w:szCs w:val="24"/>
        </w:rPr>
        <w:t xml:space="preserve">Key feature of a data analytics software </w:t>
      </w:r>
      <w:r w:rsidR="00E870E9" w:rsidRPr="00FE12CA">
        <w:rPr>
          <w:rFonts w:ascii="Calibri" w:eastAsia="Calibri" w:hAnsi="Calibri" w:cs="Calibri"/>
          <w:sz w:val="24"/>
          <w:szCs w:val="24"/>
        </w:rPr>
        <w:t>is</w:t>
      </w:r>
      <w:r w:rsidRPr="00FE12CA">
        <w:rPr>
          <w:rFonts w:ascii="Calibri" w:eastAsia="Calibri" w:hAnsi="Calibri" w:cs="Calibri"/>
          <w:sz w:val="24"/>
          <w:szCs w:val="24"/>
        </w:rPr>
        <w:t xml:space="preserve">: - </w:t>
      </w:r>
    </w:p>
    <w:p w14:paraId="5CC81541" w14:textId="4F06383A"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Data analytics software offers real-time data analysis and reporting.</w:t>
      </w:r>
    </w:p>
    <w:p w14:paraId="68F90B59" w14:textId="3F740B96"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It integrates data from multiple sources and allows users to customize visualizations.</w:t>
      </w:r>
    </w:p>
    <w:p w14:paraId="11EDEE37" w14:textId="23E462FE"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It provides advanced analytics tools, such as predictive </w:t>
      </w:r>
      <w:r w:rsidR="00E870E9" w:rsidRPr="00FE12CA">
        <w:rPr>
          <w:rFonts w:ascii="Calibri" w:eastAsia="Calibri" w:hAnsi="Calibri" w:cs="Calibri"/>
          <w:sz w:val="24"/>
          <w:szCs w:val="24"/>
        </w:rPr>
        <w:t>modelling</w:t>
      </w:r>
      <w:r w:rsidRPr="00FE12CA">
        <w:rPr>
          <w:rFonts w:ascii="Calibri" w:eastAsia="Calibri" w:hAnsi="Calibri" w:cs="Calibri"/>
          <w:sz w:val="24"/>
          <w:szCs w:val="24"/>
        </w:rPr>
        <w:t xml:space="preserve"> and data mining.</w:t>
      </w:r>
    </w:p>
    <w:p w14:paraId="10686096" w14:textId="0477B280"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It offers drill-down functionality for deeper insights and allows users to identify trends and patterns.</w:t>
      </w:r>
    </w:p>
    <w:p w14:paraId="02A2A0C1" w14:textId="7FF63B80"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lastRenderedPageBreak/>
        <w:t>It is scalable and can handle large volumes of data.</w:t>
      </w:r>
    </w:p>
    <w:p w14:paraId="28CE1A56" w14:textId="6D6C733C"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It offers collaboration features to enable teams to work together on data analysis projects.</w:t>
      </w:r>
    </w:p>
    <w:p w14:paraId="77BF556E" w14:textId="77777777" w:rsidR="00FE12CA" w:rsidRDefault="00FE12CA" w:rsidP="5B116E93">
      <w:pPr>
        <w:jc w:val="center"/>
        <w:rPr>
          <w:rFonts w:ascii="Calibri" w:eastAsia="Calibri" w:hAnsi="Calibri" w:cs="Calibri"/>
          <w:color w:val="343541"/>
          <w:sz w:val="36"/>
          <w:szCs w:val="36"/>
        </w:rPr>
      </w:pPr>
    </w:p>
    <w:p w14:paraId="487F1286" w14:textId="0B0E92E3" w:rsidR="5B116E93" w:rsidRPr="00FE12CA" w:rsidRDefault="5B116E93" w:rsidP="5B116E93">
      <w:pPr>
        <w:jc w:val="center"/>
        <w:rPr>
          <w:rFonts w:ascii="Calibri" w:eastAsia="Calibri" w:hAnsi="Calibri" w:cs="Calibri"/>
          <w:b/>
          <w:bCs/>
          <w:i/>
          <w:iCs/>
          <w:sz w:val="48"/>
          <w:szCs w:val="48"/>
          <w:u w:val="single"/>
        </w:rPr>
      </w:pPr>
      <w:r w:rsidRPr="00FE12CA">
        <w:rPr>
          <w:rFonts w:ascii="Calibri" w:eastAsia="Calibri" w:hAnsi="Calibri" w:cs="Calibri"/>
          <w:b/>
          <w:bCs/>
          <w:i/>
          <w:iCs/>
          <w:color w:val="7030A0"/>
          <w:sz w:val="48"/>
          <w:szCs w:val="48"/>
          <w:u w:val="single"/>
        </w:rPr>
        <w:t xml:space="preserve">Task 5 </w:t>
      </w:r>
      <w:r w:rsidR="00FE12CA">
        <w:rPr>
          <w:rFonts w:ascii="Calibri" w:eastAsia="Calibri" w:hAnsi="Calibri" w:cs="Calibri"/>
          <w:b/>
          <w:bCs/>
          <w:i/>
          <w:iCs/>
          <w:color w:val="7030A0"/>
          <w:sz w:val="48"/>
          <w:szCs w:val="48"/>
          <w:u w:val="single"/>
        </w:rPr>
        <w:br/>
      </w:r>
    </w:p>
    <w:p w14:paraId="389CF50B" w14:textId="2751A0C2" w:rsidR="5B116E93" w:rsidRPr="00FE12CA" w:rsidRDefault="5B116E93" w:rsidP="5B116E93">
      <w:pPr>
        <w:rPr>
          <w:rFonts w:ascii="Calibri" w:eastAsia="Calibri" w:hAnsi="Calibri" w:cs="Calibri"/>
          <w:sz w:val="36"/>
          <w:szCs w:val="36"/>
        </w:rPr>
      </w:pPr>
      <w:r w:rsidRPr="00FE12CA">
        <w:rPr>
          <w:rFonts w:ascii="Calibri" w:eastAsia="Calibri" w:hAnsi="Calibri" w:cs="Calibri"/>
          <w:sz w:val="24"/>
          <w:szCs w:val="24"/>
        </w:rPr>
        <w:t xml:space="preserve">Project management software helps teams work collaboratively to achieve project goals efficiently, by providing features such as task distribution, time tracking, budgeting, resource planning, team collaboration, and more. It is also referred to as Task Management Software, Project Manager Software, or Project Portfolio Management (PPM). </w:t>
      </w:r>
      <w:r w:rsidRPr="00FE12CA">
        <w:br/>
      </w:r>
      <w:r w:rsidRPr="00FE12CA">
        <w:rPr>
          <w:rFonts w:ascii="Calibri" w:eastAsia="Calibri" w:hAnsi="Calibri" w:cs="Calibri"/>
          <w:sz w:val="24"/>
          <w:szCs w:val="24"/>
        </w:rPr>
        <w:t>Here are summaries of some contemporary communication, collaboration, and project management applications:</w:t>
      </w:r>
    </w:p>
    <w:p w14:paraId="553C7FF4" w14:textId="10074339" w:rsidR="5B116E93" w:rsidRPr="00FE12CA" w:rsidRDefault="5B116E93" w:rsidP="5B116E93">
      <w:pPr>
        <w:pStyle w:val="ListParagraph"/>
        <w:numPr>
          <w:ilvl w:val="0"/>
          <w:numId w:val="3"/>
        </w:numPr>
        <w:rPr>
          <w:rFonts w:ascii="Calibri" w:eastAsia="Calibri" w:hAnsi="Calibri" w:cs="Calibri"/>
          <w:sz w:val="24"/>
          <w:szCs w:val="24"/>
        </w:rPr>
      </w:pPr>
      <w:r w:rsidRPr="00FE12CA">
        <w:rPr>
          <w:rFonts w:ascii="Calibri" w:eastAsia="Calibri" w:hAnsi="Calibri" w:cs="Calibri"/>
          <w:sz w:val="24"/>
          <w:szCs w:val="24"/>
        </w:rPr>
        <w:t>Microsoft Teams Microsoft Teams is a communication and collaboration platform that enables teams to chat, collaborate on documents, and hold virtual meetings. Key features include:</w:t>
      </w:r>
    </w:p>
    <w:p w14:paraId="239C4527" w14:textId="43BE3B88"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Chat and Messaging: Teams allows for group chats and direct messaging, as well as the ability to share files and collaborate on documents.</w:t>
      </w:r>
    </w:p>
    <w:p w14:paraId="77ECDD44" w14:textId="6F7951EF"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 xml:space="preserve">Video and Audio Conferencing: Teams offers video and </w:t>
      </w:r>
      <w:r w:rsidR="00E870E9" w:rsidRPr="00FE12CA">
        <w:rPr>
          <w:rFonts w:ascii="Calibri" w:eastAsia="Calibri" w:hAnsi="Calibri" w:cs="Calibri"/>
          <w:sz w:val="24"/>
          <w:szCs w:val="24"/>
        </w:rPr>
        <w:t>audio-conferencing</w:t>
      </w:r>
      <w:r w:rsidRPr="00FE12CA">
        <w:rPr>
          <w:rFonts w:ascii="Calibri" w:eastAsia="Calibri" w:hAnsi="Calibri" w:cs="Calibri"/>
          <w:sz w:val="24"/>
          <w:szCs w:val="24"/>
        </w:rPr>
        <w:t xml:space="preserve"> capabilities, including the ability to share screens and record meetings.</w:t>
      </w:r>
    </w:p>
    <w:p w14:paraId="6F54EE61" w14:textId="337853F8"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Integration with Microsoft Office: Teams integrates with Microsoft Office, allowing users to access and collaborate on Word, Excel, and PowerPoint documents directly within the app.</w:t>
      </w:r>
    </w:p>
    <w:p w14:paraId="5F3D60F7" w14:textId="2ADEFC9B"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Customizable Channels: Teams allows users to create customized channels for different projects or teams, making it easy to organize conversations and collaborate with specific groups of people.</w:t>
      </w:r>
    </w:p>
    <w:p w14:paraId="6130EFDA" w14:textId="55BA02F9" w:rsidR="5B116E93" w:rsidRPr="00FE12CA" w:rsidRDefault="5B116E93" w:rsidP="5B116E93">
      <w:pPr>
        <w:pStyle w:val="ListParagraph"/>
        <w:numPr>
          <w:ilvl w:val="0"/>
          <w:numId w:val="3"/>
        </w:numPr>
        <w:rPr>
          <w:rFonts w:ascii="Calibri" w:eastAsia="Calibri" w:hAnsi="Calibri" w:cs="Calibri"/>
          <w:sz w:val="24"/>
          <w:szCs w:val="24"/>
        </w:rPr>
      </w:pPr>
      <w:r w:rsidRPr="00FE12CA">
        <w:rPr>
          <w:rFonts w:ascii="Calibri" w:eastAsia="Calibri" w:hAnsi="Calibri" w:cs="Calibri"/>
          <w:sz w:val="24"/>
          <w:szCs w:val="24"/>
        </w:rPr>
        <w:t>Asana Asana is a project management tool that helps teams track and manage their work. Key features include:</w:t>
      </w:r>
    </w:p>
    <w:p w14:paraId="02EC2C9D" w14:textId="678CDF13"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Task Management: Asana allows users to create and assign tasks, set due dates, and track progress.</w:t>
      </w:r>
    </w:p>
    <w:p w14:paraId="52E34A78" w14:textId="4EAB2B9B"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Project Views: Asana offers multiple project views, including lists, boards, and calendars, making it easy to visualize progress and deadlines.</w:t>
      </w:r>
    </w:p>
    <w:p w14:paraId="7C7A48E4" w14:textId="517A2B55"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Collaboration: Asana enables team collaboration by allowing users to comment on tasks and projects, and by providing a centralized location for all project-related information.</w:t>
      </w:r>
    </w:p>
    <w:p w14:paraId="7B415359" w14:textId="07A85BDE"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Integrations: Asana integrates with a variety of other tools, such as Slack, Google Drive, and Zoom, to provide a seamless workflow.</w:t>
      </w:r>
    </w:p>
    <w:p w14:paraId="20F4F2BB" w14:textId="066C05C7" w:rsidR="5B116E93" w:rsidRPr="00FE12CA" w:rsidRDefault="5B116E93" w:rsidP="5B116E93">
      <w:pPr>
        <w:pStyle w:val="ListParagraph"/>
        <w:numPr>
          <w:ilvl w:val="0"/>
          <w:numId w:val="3"/>
        </w:numPr>
        <w:rPr>
          <w:rFonts w:ascii="Calibri" w:eastAsia="Calibri" w:hAnsi="Calibri" w:cs="Calibri"/>
          <w:sz w:val="24"/>
          <w:szCs w:val="24"/>
        </w:rPr>
      </w:pPr>
      <w:r w:rsidRPr="00FE12CA">
        <w:rPr>
          <w:rFonts w:ascii="Calibri" w:eastAsia="Calibri" w:hAnsi="Calibri" w:cs="Calibri"/>
          <w:sz w:val="24"/>
          <w:szCs w:val="24"/>
        </w:rPr>
        <w:t>Slack Slack is a messaging and collaboration platform that enables teams to communicate and share information. Key features include:</w:t>
      </w:r>
    </w:p>
    <w:p w14:paraId="46A06B5E" w14:textId="14D3A1DA"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lastRenderedPageBreak/>
        <w:t>Channels and Direct Messaging: Slack allows users to create channels for different projects or teams, as well as direct messaging for one-on-one conversations.</w:t>
      </w:r>
    </w:p>
    <w:p w14:paraId="104EAEB3" w14:textId="43DC8F2A"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Integration with Other Tools: Slack integrates with a variety of other tools, such as Google Drive and Trello, allowing users to access and collaborate on files and projects directly within the app.</w:t>
      </w:r>
    </w:p>
    <w:p w14:paraId="10F771A5" w14:textId="75611D27"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Customizable Notifications: Slack allows users to customize their notification settings, ensuring that they receive important information without being overwhelmed by too many notifications.</w:t>
      </w:r>
    </w:p>
    <w:p w14:paraId="38921128" w14:textId="4925BF9E" w:rsidR="5B116E93" w:rsidRPr="00FE12CA" w:rsidRDefault="5B116E93" w:rsidP="5B116E93">
      <w:pPr>
        <w:pStyle w:val="ListParagraph"/>
        <w:numPr>
          <w:ilvl w:val="0"/>
          <w:numId w:val="9"/>
        </w:numPr>
        <w:rPr>
          <w:rFonts w:ascii="Calibri" w:eastAsia="Calibri" w:hAnsi="Calibri" w:cs="Calibri"/>
          <w:sz w:val="24"/>
          <w:szCs w:val="24"/>
        </w:rPr>
      </w:pPr>
      <w:r w:rsidRPr="00FE12CA">
        <w:rPr>
          <w:rFonts w:ascii="Calibri" w:eastAsia="Calibri" w:hAnsi="Calibri" w:cs="Calibri"/>
          <w:sz w:val="24"/>
          <w:szCs w:val="24"/>
        </w:rPr>
        <w:t>Search Functionality: Slack's search functionality makes it easy to find specific messages or files, even in large conversations or channels.</w:t>
      </w:r>
      <w:r w:rsidR="00FE12CA" w:rsidRPr="00FE12CA">
        <w:rPr>
          <w:rFonts w:ascii="Calibri" w:eastAsia="Calibri" w:hAnsi="Calibri" w:cs="Calibri"/>
          <w:sz w:val="24"/>
          <w:szCs w:val="24"/>
        </w:rPr>
        <w:br/>
      </w:r>
    </w:p>
    <w:p w14:paraId="1E1243DB" w14:textId="0092A394" w:rsidR="5B116E93" w:rsidRPr="00FE12CA" w:rsidRDefault="5B116E93" w:rsidP="5B116E93">
      <w:r w:rsidRPr="00FE12CA">
        <w:rPr>
          <w:rFonts w:ascii="Calibri" w:eastAsia="Calibri" w:hAnsi="Calibri" w:cs="Calibri"/>
          <w:sz w:val="24"/>
          <w:szCs w:val="24"/>
        </w:rPr>
        <w:t>Overall, these applications offer a range of features that support communication, collaboration, and project management. By leveraging these tools, teams can improve their workflows and work together more effectively.</w:t>
      </w:r>
    </w:p>
    <w:p w14:paraId="07C75A42" w14:textId="1AB6C5B3" w:rsidR="5B116E93" w:rsidRDefault="5B116E93" w:rsidP="5B116E93">
      <w:pPr>
        <w:rPr>
          <w:rFonts w:ascii="Calibri" w:eastAsia="Calibri" w:hAnsi="Calibri" w:cs="Calibri"/>
          <w:sz w:val="36"/>
          <w:szCs w:val="36"/>
        </w:rPr>
      </w:pPr>
    </w:p>
    <w:p w14:paraId="363964F8" w14:textId="2FDD6F66" w:rsidR="5B116E93" w:rsidRDefault="5B116E93" w:rsidP="5B116E93">
      <w:pPr>
        <w:rPr>
          <w:rFonts w:ascii="Calibri" w:eastAsia="Calibri" w:hAnsi="Calibri" w:cs="Calibri"/>
          <w:b/>
          <w:bCs/>
          <w:sz w:val="28"/>
          <w:szCs w:val="28"/>
        </w:rPr>
      </w:pPr>
      <w:r w:rsidRPr="5B116E93">
        <w:rPr>
          <w:rFonts w:ascii="Calibri" w:eastAsia="Calibri" w:hAnsi="Calibri" w:cs="Calibri"/>
          <w:sz w:val="24"/>
          <w:szCs w:val="24"/>
        </w:rPr>
        <w:t xml:space="preserve"> </w:t>
      </w:r>
      <w:r w:rsidRPr="5B116E93">
        <w:rPr>
          <w:rFonts w:ascii="Calibri" w:eastAsia="Calibri" w:hAnsi="Calibri" w:cs="Calibri"/>
          <w:i/>
          <w:iCs/>
          <w:sz w:val="24"/>
          <w:szCs w:val="24"/>
        </w:rPr>
        <w:t xml:space="preserve"> </w:t>
      </w:r>
      <w:r>
        <w:br/>
      </w:r>
    </w:p>
    <w:p w14:paraId="74E28442" w14:textId="77156030" w:rsidR="5B116E93" w:rsidRDefault="5B116E93" w:rsidP="5B116E93">
      <w:pPr>
        <w:rPr>
          <w:rFonts w:ascii="Calibri" w:eastAsia="Calibri" w:hAnsi="Calibri" w:cs="Calibri"/>
          <w:sz w:val="24"/>
          <w:szCs w:val="24"/>
        </w:rPr>
      </w:pPr>
    </w:p>
    <w:sectPr w:rsidR="5B116E9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6DE48"/>
    <w:multiLevelType w:val="hybridMultilevel"/>
    <w:tmpl w:val="1C8A5794"/>
    <w:lvl w:ilvl="0" w:tplc="4F780244">
      <w:start w:val="1"/>
      <w:numFmt w:val="decimal"/>
      <w:lvlText w:val="%1."/>
      <w:lvlJc w:val="left"/>
      <w:pPr>
        <w:ind w:left="720" w:hanging="360"/>
      </w:pPr>
    </w:lvl>
    <w:lvl w:ilvl="1" w:tplc="3BF69478">
      <w:start w:val="1"/>
      <w:numFmt w:val="lowerLetter"/>
      <w:lvlText w:val="%2."/>
      <w:lvlJc w:val="left"/>
      <w:pPr>
        <w:ind w:left="1440" w:hanging="360"/>
      </w:pPr>
    </w:lvl>
    <w:lvl w:ilvl="2" w:tplc="3A9A7240">
      <w:start w:val="1"/>
      <w:numFmt w:val="lowerRoman"/>
      <w:lvlText w:val="%3."/>
      <w:lvlJc w:val="right"/>
      <w:pPr>
        <w:ind w:left="2160" w:hanging="180"/>
      </w:pPr>
    </w:lvl>
    <w:lvl w:ilvl="3" w:tplc="8F5C6402">
      <w:start w:val="1"/>
      <w:numFmt w:val="decimal"/>
      <w:lvlText w:val="%4."/>
      <w:lvlJc w:val="left"/>
      <w:pPr>
        <w:ind w:left="2880" w:hanging="360"/>
      </w:pPr>
    </w:lvl>
    <w:lvl w:ilvl="4" w:tplc="21729554">
      <w:start w:val="1"/>
      <w:numFmt w:val="lowerLetter"/>
      <w:lvlText w:val="%5."/>
      <w:lvlJc w:val="left"/>
      <w:pPr>
        <w:ind w:left="3600" w:hanging="360"/>
      </w:pPr>
    </w:lvl>
    <w:lvl w:ilvl="5" w:tplc="32F08C68">
      <w:start w:val="1"/>
      <w:numFmt w:val="lowerRoman"/>
      <w:lvlText w:val="%6."/>
      <w:lvlJc w:val="right"/>
      <w:pPr>
        <w:ind w:left="4320" w:hanging="180"/>
      </w:pPr>
    </w:lvl>
    <w:lvl w:ilvl="6" w:tplc="142AEC78">
      <w:start w:val="1"/>
      <w:numFmt w:val="decimal"/>
      <w:lvlText w:val="%7."/>
      <w:lvlJc w:val="left"/>
      <w:pPr>
        <w:ind w:left="5040" w:hanging="360"/>
      </w:pPr>
    </w:lvl>
    <w:lvl w:ilvl="7" w:tplc="35A693C0">
      <w:start w:val="1"/>
      <w:numFmt w:val="lowerLetter"/>
      <w:lvlText w:val="%8."/>
      <w:lvlJc w:val="left"/>
      <w:pPr>
        <w:ind w:left="5760" w:hanging="360"/>
      </w:pPr>
    </w:lvl>
    <w:lvl w:ilvl="8" w:tplc="B660FBB6">
      <w:start w:val="1"/>
      <w:numFmt w:val="lowerRoman"/>
      <w:lvlText w:val="%9."/>
      <w:lvlJc w:val="right"/>
      <w:pPr>
        <w:ind w:left="6480" w:hanging="180"/>
      </w:pPr>
    </w:lvl>
  </w:abstractNum>
  <w:abstractNum w:abstractNumId="1" w15:restartNumberingAfterBreak="0">
    <w:nsid w:val="1AF7B6C2"/>
    <w:multiLevelType w:val="hybridMultilevel"/>
    <w:tmpl w:val="549432E4"/>
    <w:lvl w:ilvl="0" w:tplc="A68E22A2">
      <w:start w:val="1"/>
      <w:numFmt w:val="decimal"/>
      <w:lvlText w:val="%1."/>
      <w:lvlJc w:val="left"/>
      <w:pPr>
        <w:ind w:left="720" w:hanging="360"/>
      </w:pPr>
    </w:lvl>
    <w:lvl w:ilvl="1" w:tplc="00309DE0">
      <w:start w:val="1"/>
      <w:numFmt w:val="lowerLetter"/>
      <w:lvlText w:val="%2."/>
      <w:lvlJc w:val="left"/>
      <w:pPr>
        <w:ind w:left="1440" w:hanging="360"/>
      </w:pPr>
    </w:lvl>
    <w:lvl w:ilvl="2" w:tplc="3710B444">
      <w:start w:val="1"/>
      <w:numFmt w:val="lowerRoman"/>
      <w:lvlText w:val="%3."/>
      <w:lvlJc w:val="right"/>
      <w:pPr>
        <w:ind w:left="2160" w:hanging="180"/>
      </w:pPr>
    </w:lvl>
    <w:lvl w:ilvl="3" w:tplc="3AE8518C">
      <w:start w:val="1"/>
      <w:numFmt w:val="decimal"/>
      <w:lvlText w:val="%4."/>
      <w:lvlJc w:val="left"/>
      <w:pPr>
        <w:ind w:left="2880" w:hanging="360"/>
      </w:pPr>
    </w:lvl>
    <w:lvl w:ilvl="4" w:tplc="FDDC7E20">
      <w:start w:val="1"/>
      <w:numFmt w:val="lowerLetter"/>
      <w:lvlText w:val="%5."/>
      <w:lvlJc w:val="left"/>
      <w:pPr>
        <w:ind w:left="3600" w:hanging="360"/>
      </w:pPr>
    </w:lvl>
    <w:lvl w:ilvl="5" w:tplc="10AE5D52">
      <w:start w:val="1"/>
      <w:numFmt w:val="lowerRoman"/>
      <w:lvlText w:val="%6."/>
      <w:lvlJc w:val="right"/>
      <w:pPr>
        <w:ind w:left="4320" w:hanging="180"/>
      </w:pPr>
    </w:lvl>
    <w:lvl w:ilvl="6" w:tplc="818EB4BC">
      <w:start w:val="1"/>
      <w:numFmt w:val="decimal"/>
      <w:lvlText w:val="%7."/>
      <w:lvlJc w:val="left"/>
      <w:pPr>
        <w:ind w:left="5040" w:hanging="360"/>
      </w:pPr>
    </w:lvl>
    <w:lvl w:ilvl="7" w:tplc="484887B0">
      <w:start w:val="1"/>
      <w:numFmt w:val="lowerLetter"/>
      <w:lvlText w:val="%8."/>
      <w:lvlJc w:val="left"/>
      <w:pPr>
        <w:ind w:left="5760" w:hanging="360"/>
      </w:pPr>
    </w:lvl>
    <w:lvl w:ilvl="8" w:tplc="044E7EA6">
      <w:start w:val="1"/>
      <w:numFmt w:val="lowerRoman"/>
      <w:lvlText w:val="%9."/>
      <w:lvlJc w:val="right"/>
      <w:pPr>
        <w:ind w:left="6480" w:hanging="180"/>
      </w:pPr>
    </w:lvl>
  </w:abstractNum>
  <w:abstractNum w:abstractNumId="2" w15:restartNumberingAfterBreak="0">
    <w:nsid w:val="20A4EE89"/>
    <w:multiLevelType w:val="hybridMultilevel"/>
    <w:tmpl w:val="6F50E534"/>
    <w:lvl w:ilvl="0" w:tplc="B4943682">
      <w:start w:val="1"/>
      <w:numFmt w:val="decimal"/>
      <w:lvlText w:val="%1."/>
      <w:lvlJc w:val="left"/>
      <w:pPr>
        <w:ind w:left="720" w:hanging="360"/>
      </w:pPr>
    </w:lvl>
    <w:lvl w:ilvl="1" w:tplc="61928686">
      <w:start w:val="1"/>
      <w:numFmt w:val="lowerLetter"/>
      <w:lvlText w:val="%2."/>
      <w:lvlJc w:val="left"/>
      <w:pPr>
        <w:ind w:left="1440" w:hanging="360"/>
      </w:pPr>
    </w:lvl>
    <w:lvl w:ilvl="2" w:tplc="3E3CFB9C">
      <w:start w:val="1"/>
      <w:numFmt w:val="lowerRoman"/>
      <w:lvlText w:val="%3."/>
      <w:lvlJc w:val="right"/>
      <w:pPr>
        <w:ind w:left="2160" w:hanging="180"/>
      </w:pPr>
    </w:lvl>
    <w:lvl w:ilvl="3" w:tplc="320AF91A">
      <w:start w:val="1"/>
      <w:numFmt w:val="decimal"/>
      <w:lvlText w:val="%4."/>
      <w:lvlJc w:val="left"/>
      <w:pPr>
        <w:ind w:left="2880" w:hanging="360"/>
      </w:pPr>
    </w:lvl>
    <w:lvl w:ilvl="4" w:tplc="F62A2D9E">
      <w:start w:val="1"/>
      <w:numFmt w:val="lowerLetter"/>
      <w:lvlText w:val="%5."/>
      <w:lvlJc w:val="left"/>
      <w:pPr>
        <w:ind w:left="3600" w:hanging="360"/>
      </w:pPr>
    </w:lvl>
    <w:lvl w:ilvl="5" w:tplc="5F8C02F4">
      <w:start w:val="1"/>
      <w:numFmt w:val="lowerRoman"/>
      <w:lvlText w:val="%6."/>
      <w:lvlJc w:val="right"/>
      <w:pPr>
        <w:ind w:left="4320" w:hanging="180"/>
      </w:pPr>
    </w:lvl>
    <w:lvl w:ilvl="6" w:tplc="8258D2F0">
      <w:start w:val="1"/>
      <w:numFmt w:val="decimal"/>
      <w:lvlText w:val="%7."/>
      <w:lvlJc w:val="left"/>
      <w:pPr>
        <w:ind w:left="5040" w:hanging="360"/>
      </w:pPr>
    </w:lvl>
    <w:lvl w:ilvl="7" w:tplc="E1E00550">
      <w:start w:val="1"/>
      <w:numFmt w:val="lowerLetter"/>
      <w:lvlText w:val="%8."/>
      <w:lvlJc w:val="left"/>
      <w:pPr>
        <w:ind w:left="5760" w:hanging="360"/>
      </w:pPr>
    </w:lvl>
    <w:lvl w:ilvl="8" w:tplc="1DE88E86">
      <w:start w:val="1"/>
      <w:numFmt w:val="lowerRoman"/>
      <w:lvlText w:val="%9."/>
      <w:lvlJc w:val="right"/>
      <w:pPr>
        <w:ind w:left="6480" w:hanging="180"/>
      </w:pPr>
    </w:lvl>
  </w:abstractNum>
  <w:abstractNum w:abstractNumId="3" w15:restartNumberingAfterBreak="0">
    <w:nsid w:val="3DAEA047"/>
    <w:multiLevelType w:val="hybridMultilevel"/>
    <w:tmpl w:val="B9C0872C"/>
    <w:lvl w:ilvl="0" w:tplc="112034DC">
      <w:start w:val="1"/>
      <w:numFmt w:val="bullet"/>
      <w:lvlText w:val=""/>
      <w:lvlJc w:val="left"/>
      <w:pPr>
        <w:ind w:left="720" w:hanging="360"/>
      </w:pPr>
      <w:rPr>
        <w:rFonts w:ascii="Symbol" w:hAnsi="Symbol" w:hint="default"/>
      </w:rPr>
    </w:lvl>
    <w:lvl w:ilvl="1" w:tplc="4E48712E">
      <w:start w:val="1"/>
      <w:numFmt w:val="bullet"/>
      <w:lvlText w:val="o"/>
      <w:lvlJc w:val="left"/>
      <w:pPr>
        <w:ind w:left="1440" w:hanging="360"/>
      </w:pPr>
      <w:rPr>
        <w:rFonts w:ascii="Courier New" w:hAnsi="Courier New" w:hint="default"/>
      </w:rPr>
    </w:lvl>
    <w:lvl w:ilvl="2" w:tplc="76DAFD0A">
      <w:start w:val="1"/>
      <w:numFmt w:val="bullet"/>
      <w:lvlText w:val=""/>
      <w:lvlJc w:val="left"/>
      <w:pPr>
        <w:ind w:left="2160" w:hanging="360"/>
      </w:pPr>
      <w:rPr>
        <w:rFonts w:ascii="Wingdings" w:hAnsi="Wingdings" w:hint="default"/>
      </w:rPr>
    </w:lvl>
    <w:lvl w:ilvl="3" w:tplc="217AABCE">
      <w:start w:val="1"/>
      <w:numFmt w:val="bullet"/>
      <w:lvlText w:val=""/>
      <w:lvlJc w:val="left"/>
      <w:pPr>
        <w:ind w:left="2880" w:hanging="360"/>
      </w:pPr>
      <w:rPr>
        <w:rFonts w:ascii="Symbol" w:hAnsi="Symbol" w:hint="default"/>
      </w:rPr>
    </w:lvl>
    <w:lvl w:ilvl="4" w:tplc="89BC54F4">
      <w:start w:val="1"/>
      <w:numFmt w:val="bullet"/>
      <w:lvlText w:val="o"/>
      <w:lvlJc w:val="left"/>
      <w:pPr>
        <w:ind w:left="3600" w:hanging="360"/>
      </w:pPr>
      <w:rPr>
        <w:rFonts w:ascii="Courier New" w:hAnsi="Courier New" w:hint="default"/>
      </w:rPr>
    </w:lvl>
    <w:lvl w:ilvl="5" w:tplc="64404880">
      <w:start w:val="1"/>
      <w:numFmt w:val="bullet"/>
      <w:lvlText w:val=""/>
      <w:lvlJc w:val="left"/>
      <w:pPr>
        <w:ind w:left="4320" w:hanging="360"/>
      </w:pPr>
      <w:rPr>
        <w:rFonts w:ascii="Wingdings" w:hAnsi="Wingdings" w:hint="default"/>
      </w:rPr>
    </w:lvl>
    <w:lvl w:ilvl="6" w:tplc="C4CAF378">
      <w:start w:val="1"/>
      <w:numFmt w:val="bullet"/>
      <w:lvlText w:val=""/>
      <w:lvlJc w:val="left"/>
      <w:pPr>
        <w:ind w:left="5040" w:hanging="360"/>
      </w:pPr>
      <w:rPr>
        <w:rFonts w:ascii="Symbol" w:hAnsi="Symbol" w:hint="default"/>
      </w:rPr>
    </w:lvl>
    <w:lvl w:ilvl="7" w:tplc="06A2AF72">
      <w:start w:val="1"/>
      <w:numFmt w:val="bullet"/>
      <w:lvlText w:val="o"/>
      <w:lvlJc w:val="left"/>
      <w:pPr>
        <w:ind w:left="5760" w:hanging="360"/>
      </w:pPr>
      <w:rPr>
        <w:rFonts w:ascii="Courier New" w:hAnsi="Courier New" w:hint="default"/>
      </w:rPr>
    </w:lvl>
    <w:lvl w:ilvl="8" w:tplc="51E2ACF2">
      <w:start w:val="1"/>
      <w:numFmt w:val="bullet"/>
      <w:lvlText w:val=""/>
      <w:lvlJc w:val="left"/>
      <w:pPr>
        <w:ind w:left="6480" w:hanging="360"/>
      </w:pPr>
      <w:rPr>
        <w:rFonts w:ascii="Wingdings" w:hAnsi="Wingdings" w:hint="default"/>
      </w:rPr>
    </w:lvl>
  </w:abstractNum>
  <w:abstractNum w:abstractNumId="4" w15:restartNumberingAfterBreak="0">
    <w:nsid w:val="419F9CB1"/>
    <w:multiLevelType w:val="hybridMultilevel"/>
    <w:tmpl w:val="79E83C98"/>
    <w:lvl w:ilvl="0" w:tplc="1374C6D8">
      <w:start w:val="1"/>
      <w:numFmt w:val="bullet"/>
      <w:lvlText w:val=""/>
      <w:lvlJc w:val="left"/>
      <w:pPr>
        <w:ind w:left="720" w:hanging="360"/>
      </w:pPr>
      <w:rPr>
        <w:rFonts w:ascii="Symbol" w:hAnsi="Symbol" w:hint="default"/>
      </w:rPr>
    </w:lvl>
    <w:lvl w:ilvl="1" w:tplc="01BAAC9C">
      <w:start w:val="1"/>
      <w:numFmt w:val="bullet"/>
      <w:lvlText w:val="o"/>
      <w:lvlJc w:val="left"/>
      <w:pPr>
        <w:ind w:left="1440" w:hanging="360"/>
      </w:pPr>
      <w:rPr>
        <w:rFonts w:ascii="Courier New" w:hAnsi="Courier New" w:hint="default"/>
      </w:rPr>
    </w:lvl>
    <w:lvl w:ilvl="2" w:tplc="7D00D804">
      <w:start w:val="1"/>
      <w:numFmt w:val="bullet"/>
      <w:lvlText w:val=""/>
      <w:lvlJc w:val="left"/>
      <w:pPr>
        <w:ind w:left="2160" w:hanging="360"/>
      </w:pPr>
      <w:rPr>
        <w:rFonts w:ascii="Wingdings" w:hAnsi="Wingdings" w:hint="default"/>
      </w:rPr>
    </w:lvl>
    <w:lvl w:ilvl="3" w:tplc="9F503A44">
      <w:start w:val="1"/>
      <w:numFmt w:val="bullet"/>
      <w:lvlText w:val=""/>
      <w:lvlJc w:val="left"/>
      <w:pPr>
        <w:ind w:left="2880" w:hanging="360"/>
      </w:pPr>
      <w:rPr>
        <w:rFonts w:ascii="Symbol" w:hAnsi="Symbol" w:hint="default"/>
      </w:rPr>
    </w:lvl>
    <w:lvl w:ilvl="4" w:tplc="D6D43F1A">
      <w:start w:val="1"/>
      <w:numFmt w:val="bullet"/>
      <w:lvlText w:val="o"/>
      <w:lvlJc w:val="left"/>
      <w:pPr>
        <w:ind w:left="3600" w:hanging="360"/>
      </w:pPr>
      <w:rPr>
        <w:rFonts w:ascii="Courier New" w:hAnsi="Courier New" w:hint="default"/>
      </w:rPr>
    </w:lvl>
    <w:lvl w:ilvl="5" w:tplc="2E20C8D8">
      <w:start w:val="1"/>
      <w:numFmt w:val="bullet"/>
      <w:lvlText w:val=""/>
      <w:lvlJc w:val="left"/>
      <w:pPr>
        <w:ind w:left="4320" w:hanging="360"/>
      </w:pPr>
      <w:rPr>
        <w:rFonts w:ascii="Wingdings" w:hAnsi="Wingdings" w:hint="default"/>
      </w:rPr>
    </w:lvl>
    <w:lvl w:ilvl="6" w:tplc="82DCB4CE">
      <w:start w:val="1"/>
      <w:numFmt w:val="bullet"/>
      <w:lvlText w:val=""/>
      <w:lvlJc w:val="left"/>
      <w:pPr>
        <w:ind w:left="5040" w:hanging="360"/>
      </w:pPr>
      <w:rPr>
        <w:rFonts w:ascii="Symbol" w:hAnsi="Symbol" w:hint="default"/>
      </w:rPr>
    </w:lvl>
    <w:lvl w:ilvl="7" w:tplc="BA946382">
      <w:start w:val="1"/>
      <w:numFmt w:val="bullet"/>
      <w:lvlText w:val="o"/>
      <w:lvlJc w:val="left"/>
      <w:pPr>
        <w:ind w:left="5760" w:hanging="360"/>
      </w:pPr>
      <w:rPr>
        <w:rFonts w:ascii="Courier New" w:hAnsi="Courier New" w:hint="default"/>
      </w:rPr>
    </w:lvl>
    <w:lvl w:ilvl="8" w:tplc="E848C934">
      <w:start w:val="1"/>
      <w:numFmt w:val="bullet"/>
      <w:lvlText w:val=""/>
      <w:lvlJc w:val="left"/>
      <w:pPr>
        <w:ind w:left="6480" w:hanging="360"/>
      </w:pPr>
      <w:rPr>
        <w:rFonts w:ascii="Wingdings" w:hAnsi="Wingdings" w:hint="default"/>
      </w:rPr>
    </w:lvl>
  </w:abstractNum>
  <w:abstractNum w:abstractNumId="5" w15:restartNumberingAfterBreak="0">
    <w:nsid w:val="4599D429"/>
    <w:multiLevelType w:val="hybridMultilevel"/>
    <w:tmpl w:val="F688889E"/>
    <w:lvl w:ilvl="0" w:tplc="A1547E98">
      <w:start w:val="1"/>
      <w:numFmt w:val="decimal"/>
      <w:lvlText w:val="%1."/>
      <w:lvlJc w:val="left"/>
      <w:pPr>
        <w:ind w:left="720" w:hanging="360"/>
      </w:pPr>
    </w:lvl>
    <w:lvl w:ilvl="1" w:tplc="F426E548">
      <w:start w:val="1"/>
      <w:numFmt w:val="lowerLetter"/>
      <w:lvlText w:val="%2."/>
      <w:lvlJc w:val="left"/>
      <w:pPr>
        <w:ind w:left="1440" w:hanging="360"/>
      </w:pPr>
    </w:lvl>
    <w:lvl w:ilvl="2" w:tplc="C198823A">
      <w:start w:val="1"/>
      <w:numFmt w:val="lowerRoman"/>
      <w:lvlText w:val="%3."/>
      <w:lvlJc w:val="right"/>
      <w:pPr>
        <w:ind w:left="2160" w:hanging="180"/>
      </w:pPr>
    </w:lvl>
    <w:lvl w:ilvl="3" w:tplc="6ED2FAF2">
      <w:start w:val="1"/>
      <w:numFmt w:val="decimal"/>
      <w:lvlText w:val="%4."/>
      <w:lvlJc w:val="left"/>
      <w:pPr>
        <w:ind w:left="2880" w:hanging="360"/>
      </w:pPr>
    </w:lvl>
    <w:lvl w:ilvl="4" w:tplc="C88AECDA">
      <w:start w:val="1"/>
      <w:numFmt w:val="lowerLetter"/>
      <w:lvlText w:val="%5."/>
      <w:lvlJc w:val="left"/>
      <w:pPr>
        <w:ind w:left="3600" w:hanging="360"/>
      </w:pPr>
    </w:lvl>
    <w:lvl w:ilvl="5" w:tplc="F76EEF90">
      <w:start w:val="1"/>
      <w:numFmt w:val="lowerRoman"/>
      <w:lvlText w:val="%6."/>
      <w:lvlJc w:val="right"/>
      <w:pPr>
        <w:ind w:left="4320" w:hanging="180"/>
      </w:pPr>
    </w:lvl>
    <w:lvl w:ilvl="6" w:tplc="E9B8FD76">
      <w:start w:val="1"/>
      <w:numFmt w:val="decimal"/>
      <w:lvlText w:val="%7."/>
      <w:lvlJc w:val="left"/>
      <w:pPr>
        <w:ind w:left="5040" w:hanging="360"/>
      </w:pPr>
    </w:lvl>
    <w:lvl w:ilvl="7" w:tplc="21783E1A">
      <w:start w:val="1"/>
      <w:numFmt w:val="lowerLetter"/>
      <w:lvlText w:val="%8."/>
      <w:lvlJc w:val="left"/>
      <w:pPr>
        <w:ind w:left="5760" w:hanging="360"/>
      </w:pPr>
    </w:lvl>
    <w:lvl w:ilvl="8" w:tplc="BAC0F7F2">
      <w:start w:val="1"/>
      <w:numFmt w:val="lowerRoman"/>
      <w:lvlText w:val="%9."/>
      <w:lvlJc w:val="right"/>
      <w:pPr>
        <w:ind w:left="6480" w:hanging="180"/>
      </w:pPr>
    </w:lvl>
  </w:abstractNum>
  <w:abstractNum w:abstractNumId="6" w15:restartNumberingAfterBreak="0">
    <w:nsid w:val="4C725189"/>
    <w:multiLevelType w:val="hybridMultilevel"/>
    <w:tmpl w:val="3BAA65E4"/>
    <w:lvl w:ilvl="0" w:tplc="451CB97C">
      <w:start w:val="1"/>
      <w:numFmt w:val="bullet"/>
      <w:lvlText w:val=""/>
      <w:lvlJc w:val="left"/>
      <w:pPr>
        <w:ind w:left="720" w:hanging="360"/>
      </w:pPr>
      <w:rPr>
        <w:rFonts w:ascii="Symbol" w:hAnsi="Symbol" w:hint="default"/>
      </w:rPr>
    </w:lvl>
    <w:lvl w:ilvl="1" w:tplc="6D501EC2">
      <w:start w:val="1"/>
      <w:numFmt w:val="bullet"/>
      <w:lvlText w:val="o"/>
      <w:lvlJc w:val="left"/>
      <w:pPr>
        <w:ind w:left="1440" w:hanging="360"/>
      </w:pPr>
      <w:rPr>
        <w:rFonts w:ascii="Courier New" w:hAnsi="Courier New" w:hint="default"/>
      </w:rPr>
    </w:lvl>
    <w:lvl w:ilvl="2" w:tplc="4EF818E8">
      <w:start w:val="1"/>
      <w:numFmt w:val="bullet"/>
      <w:lvlText w:val=""/>
      <w:lvlJc w:val="left"/>
      <w:pPr>
        <w:ind w:left="2160" w:hanging="360"/>
      </w:pPr>
      <w:rPr>
        <w:rFonts w:ascii="Wingdings" w:hAnsi="Wingdings" w:hint="default"/>
      </w:rPr>
    </w:lvl>
    <w:lvl w:ilvl="3" w:tplc="BF186B70">
      <w:start w:val="1"/>
      <w:numFmt w:val="bullet"/>
      <w:lvlText w:val=""/>
      <w:lvlJc w:val="left"/>
      <w:pPr>
        <w:ind w:left="2880" w:hanging="360"/>
      </w:pPr>
      <w:rPr>
        <w:rFonts w:ascii="Symbol" w:hAnsi="Symbol" w:hint="default"/>
      </w:rPr>
    </w:lvl>
    <w:lvl w:ilvl="4" w:tplc="0D8872E8">
      <w:start w:val="1"/>
      <w:numFmt w:val="bullet"/>
      <w:lvlText w:val="o"/>
      <w:lvlJc w:val="left"/>
      <w:pPr>
        <w:ind w:left="3600" w:hanging="360"/>
      </w:pPr>
      <w:rPr>
        <w:rFonts w:ascii="Courier New" w:hAnsi="Courier New" w:hint="default"/>
      </w:rPr>
    </w:lvl>
    <w:lvl w:ilvl="5" w:tplc="8D2A0814">
      <w:start w:val="1"/>
      <w:numFmt w:val="bullet"/>
      <w:lvlText w:val=""/>
      <w:lvlJc w:val="left"/>
      <w:pPr>
        <w:ind w:left="4320" w:hanging="360"/>
      </w:pPr>
      <w:rPr>
        <w:rFonts w:ascii="Wingdings" w:hAnsi="Wingdings" w:hint="default"/>
      </w:rPr>
    </w:lvl>
    <w:lvl w:ilvl="6" w:tplc="2A5447C2">
      <w:start w:val="1"/>
      <w:numFmt w:val="bullet"/>
      <w:lvlText w:val=""/>
      <w:lvlJc w:val="left"/>
      <w:pPr>
        <w:ind w:left="5040" w:hanging="360"/>
      </w:pPr>
      <w:rPr>
        <w:rFonts w:ascii="Symbol" w:hAnsi="Symbol" w:hint="default"/>
      </w:rPr>
    </w:lvl>
    <w:lvl w:ilvl="7" w:tplc="4588F02E">
      <w:start w:val="1"/>
      <w:numFmt w:val="bullet"/>
      <w:lvlText w:val="o"/>
      <w:lvlJc w:val="left"/>
      <w:pPr>
        <w:ind w:left="5760" w:hanging="360"/>
      </w:pPr>
      <w:rPr>
        <w:rFonts w:ascii="Courier New" w:hAnsi="Courier New" w:hint="default"/>
      </w:rPr>
    </w:lvl>
    <w:lvl w:ilvl="8" w:tplc="BCD824F8">
      <w:start w:val="1"/>
      <w:numFmt w:val="bullet"/>
      <w:lvlText w:val=""/>
      <w:lvlJc w:val="left"/>
      <w:pPr>
        <w:ind w:left="6480" w:hanging="360"/>
      </w:pPr>
      <w:rPr>
        <w:rFonts w:ascii="Wingdings" w:hAnsi="Wingdings" w:hint="default"/>
      </w:rPr>
    </w:lvl>
  </w:abstractNum>
  <w:abstractNum w:abstractNumId="7" w15:restartNumberingAfterBreak="0">
    <w:nsid w:val="4CB84B1E"/>
    <w:multiLevelType w:val="hybridMultilevel"/>
    <w:tmpl w:val="48544AA0"/>
    <w:lvl w:ilvl="0" w:tplc="5A96A5EA">
      <w:start w:val="1"/>
      <w:numFmt w:val="bullet"/>
      <w:lvlText w:val=""/>
      <w:lvlJc w:val="left"/>
      <w:pPr>
        <w:ind w:left="720" w:hanging="360"/>
      </w:pPr>
      <w:rPr>
        <w:rFonts w:ascii="Symbol" w:hAnsi="Symbol" w:hint="default"/>
      </w:rPr>
    </w:lvl>
    <w:lvl w:ilvl="1" w:tplc="A5CAD57E">
      <w:start w:val="1"/>
      <w:numFmt w:val="bullet"/>
      <w:lvlText w:val="o"/>
      <w:lvlJc w:val="left"/>
      <w:pPr>
        <w:ind w:left="1440" w:hanging="360"/>
      </w:pPr>
      <w:rPr>
        <w:rFonts w:ascii="Courier New" w:hAnsi="Courier New" w:hint="default"/>
      </w:rPr>
    </w:lvl>
    <w:lvl w:ilvl="2" w:tplc="D8F24FE2">
      <w:start w:val="1"/>
      <w:numFmt w:val="bullet"/>
      <w:lvlText w:val=""/>
      <w:lvlJc w:val="left"/>
      <w:pPr>
        <w:ind w:left="2160" w:hanging="360"/>
      </w:pPr>
      <w:rPr>
        <w:rFonts w:ascii="Wingdings" w:hAnsi="Wingdings" w:hint="default"/>
      </w:rPr>
    </w:lvl>
    <w:lvl w:ilvl="3" w:tplc="0F129816">
      <w:start w:val="1"/>
      <w:numFmt w:val="bullet"/>
      <w:lvlText w:val=""/>
      <w:lvlJc w:val="left"/>
      <w:pPr>
        <w:ind w:left="2880" w:hanging="360"/>
      </w:pPr>
      <w:rPr>
        <w:rFonts w:ascii="Symbol" w:hAnsi="Symbol" w:hint="default"/>
      </w:rPr>
    </w:lvl>
    <w:lvl w:ilvl="4" w:tplc="1F86AECA">
      <w:start w:val="1"/>
      <w:numFmt w:val="bullet"/>
      <w:lvlText w:val="o"/>
      <w:lvlJc w:val="left"/>
      <w:pPr>
        <w:ind w:left="3600" w:hanging="360"/>
      </w:pPr>
      <w:rPr>
        <w:rFonts w:ascii="Courier New" w:hAnsi="Courier New" w:hint="default"/>
      </w:rPr>
    </w:lvl>
    <w:lvl w:ilvl="5" w:tplc="2654C334">
      <w:start w:val="1"/>
      <w:numFmt w:val="bullet"/>
      <w:lvlText w:val=""/>
      <w:lvlJc w:val="left"/>
      <w:pPr>
        <w:ind w:left="4320" w:hanging="360"/>
      </w:pPr>
      <w:rPr>
        <w:rFonts w:ascii="Wingdings" w:hAnsi="Wingdings" w:hint="default"/>
      </w:rPr>
    </w:lvl>
    <w:lvl w:ilvl="6" w:tplc="5B78790A">
      <w:start w:val="1"/>
      <w:numFmt w:val="bullet"/>
      <w:lvlText w:val=""/>
      <w:lvlJc w:val="left"/>
      <w:pPr>
        <w:ind w:left="5040" w:hanging="360"/>
      </w:pPr>
      <w:rPr>
        <w:rFonts w:ascii="Symbol" w:hAnsi="Symbol" w:hint="default"/>
      </w:rPr>
    </w:lvl>
    <w:lvl w:ilvl="7" w:tplc="1002929C">
      <w:start w:val="1"/>
      <w:numFmt w:val="bullet"/>
      <w:lvlText w:val="o"/>
      <w:lvlJc w:val="left"/>
      <w:pPr>
        <w:ind w:left="5760" w:hanging="360"/>
      </w:pPr>
      <w:rPr>
        <w:rFonts w:ascii="Courier New" w:hAnsi="Courier New" w:hint="default"/>
      </w:rPr>
    </w:lvl>
    <w:lvl w:ilvl="8" w:tplc="CEDA37D4">
      <w:start w:val="1"/>
      <w:numFmt w:val="bullet"/>
      <w:lvlText w:val=""/>
      <w:lvlJc w:val="left"/>
      <w:pPr>
        <w:ind w:left="6480" w:hanging="360"/>
      </w:pPr>
      <w:rPr>
        <w:rFonts w:ascii="Wingdings" w:hAnsi="Wingdings" w:hint="default"/>
      </w:rPr>
    </w:lvl>
  </w:abstractNum>
  <w:abstractNum w:abstractNumId="8" w15:restartNumberingAfterBreak="0">
    <w:nsid w:val="523A468E"/>
    <w:multiLevelType w:val="hybridMultilevel"/>
    <w:tmpl w:val="26222C76"/>
    <w:lvl w:ilvl="0" w:tplc="320C50DC">
      <w:start w:val="1"/>
      <w:numFmt w:val="decimal"/>
      <w:lvlText w:val="%1."/>
      <w:lvlJc w:val="left"/>
      <w:pPr>
        <w:ind w:left="720" w:hanging="360"/>
      </w:pPr>
    </w:lvl>
    <w:lvl w:ilvl="1" w:tplc="A0F4318E">
      <w:start w:val="1"/>
      <w:numFmt w:val="lowerLetter"/>
      <w:lvlText w:val="%2."/>
      <w:lvlJc w:val="left"/>
      <w:pPr>
        <w:ind w:left="1440" w:hanging="360"/>
      </w:pPr>
    </w:lvl>
    <w:lvl w:ilvl="2" w:tplc="5FE08466">
      <w:start w:val="1"/>
      <w:numFmt w:val="lowerRoman"/>
      <w:lvlText w:val="%3."/>
      <w:lvlJc w:val="right"/>
      <w:pPr>
        <w:ind w:left="2160" w:hanging="180"/>
      </w:pPr>
    </w:lvl>
    <w:lvl w:ilvl="3" w:tplc="AF6A09D0">
      <w:start w:val="1"/>
      <w:numFmt w:val="decimal"/>
      <w:lvlText w:val="%4."/>
      <w:lvlJc w:val="left"/>
      <w:pPr>
        <w:ind w:left="2880" w:hanging="360"/>
      </w:pPr>
    </w:lvl>
    <w:lvl w:ilvl="4" w:tplc="F4AAA4EA">
      <w:start w:val="1"/>
      <w:numFmt w:val="lowerLetter"/>
      <w:lvlText w:val="%5."/>
      <w:lvlJc w:val="left"/>
      <w:pPr>
        <w:ind w:left="3600" w:hanging="360"/>
      </w:pPr>
    </w:lvl>
    <w:lvl w:ilvl="5" w:tplc="40EC29DC">
      <w:start w:val="1"/>
      <w:numFmt w:val="lowerRoman"/>
      <w:lvlText w:val="%6."/>
      <w:lvlJc w:val="right"/>
      <w:pPr>
        <w:ind w:left="4320" w:hanging="180"/>
      </w:pPr>
    </w:lvl>
    <w:lvl w:ilvl="6" w:tplc="6040FF22">
      <w:start w:val="1"/>
      <w:numFmt w:val="decimal"/>
      <w:lvlText w:val="%7."/>
      <w:lvlJc w:val="left"/>
      <w:pPr>
        <w:ind w:left="5040" w:hanging="360"/>
      </w:pPr>
    </w:lvl>
    <w:lvl w:ilvl="7" w:tplc="6914AD0C">
      <w:start w:val="1"/>
      <w:numFmt w:val="lowerLetter"/>
      <w:lvlText w:val="%8."/>
      <w:lvlJc w:val="left"/>
      <w:pPr>
        <w:ind w:left="5760" w:hanging="360"/>
      </w:pPr>
    </w:lvl>
    <w:lvl w:ilvl="8" w:tplc="402E8BCE">
      <w:start w:val="1"/>
      <w:numFmt w:val="lowerRoman"/>
      <w:lvlText w:val="%9."/>
      <w:lvlJc w:val="right"/>
      <w:pPr>
        <w:ind w:left="6480" w:hanging="180"/>
      </w:pPr>
    </w:lvl>
  </w:abstractNum>
  <w:abstractNum w:abstractNumId="9" w15:restartNumberingAfterBreak="0">
    <w:nsid w:val="57F92E9C"/>
    <w:multiLevelType w:val="hybridMultilevel"/>
    <w:tmpl w:val="DCA07020"/>
    <w:lvl w:ilvl="0" w:tplc="0D408D4C">
      <w:start w:val="1"/>
      <w:numFmt w:val="decimal"/>
      <w:lvlText w:val="%1."/>
      <w:lvlJc w:val="left"/>
      <w:pPr>
        <w:ind w:left="720" w:hanging="360"/>
      </w:pPr>
    </w:lvl>
    <w:lvl w:ilvl="1" w:tplc="1966CCC0">
      <w:start w:val="1"/>
      <w:numFmt w:val="lowerLetter"/>
      <w:lvlText w:val="%2."/>
      <w:lvlJc w:val="left"/>
      <w:pPr>
        <w:ind w:left="1440" w:hanging="360"/>
      </w:pPr>
    </w:lvl>
    <w:lvl w:ilvl="2" w:tplc="A0B6FFDE">
      <w:start w:val="1"/>
      <w:numFmt w:val="lowerRoman"/>
      <w:lvlText w:val="%3."/>
      <w:lvlJc w:val="right"/>
      <w:pPr>
        <w:ind w:left="2160" w:hanging="180"/>
      </w:pPr>
    </w:lvl>
    <w:lvl w:ilvl="3" w:tplc="8804732A">
      <w:start w:val="1"/>
      <w:numFmt w:val="decimal"/>
      <w:lvlText w:val="%4."/>
      <w:lvlJc w:val="left"/>
      <w:pPr>
        <w:ind w:left="2880" w:hanging="360"/>
      </w:pPr>
    </w:lvl>
    <w:lvl w:ilvl="4" w:tplc="97AC0FEC">
      <w:start w:val="1"/>
      <w:numFmt w:val="lowerLetter"/>
      <w:lvlText w:val="%5."/>
      <w:lvlJc w:val="left"/>
      <w:pPr>
        <w:ind w:left="3600" w:hanging="360"/>
      </w:pPr>
    </w:lvl>
    <w:lvl w:ilvl="5" w:tplc="4D1CA4C2">
      <w:start w:val="1"/>
      <w:numFmt w:val="lowerRoman"/>
      <w:lvlText w:val="%6."/>
      <w:lvlJc w:val="right"/>
      <w:pPr>
        <w:ind w:left="4320" w:hanging="180"/>
      </w:pPr>
    </w:lvl>
    <w:lvl w:ilvl="6" w:tplc="475ABC30">
      <w:start w:val="1"/>
      <w:numFmt w:val="decimal"/>
      <w:lvlText w:val="%7."/>
      <w:lvlJc w:val="left"/>
      <w:pPr>
        <w:ind w:left="5040" w:hanging="360"/>
      </w:pPr>
    </w:lvl>
    <w:lvl w:ilvl="7" w:tplc="1F6CEC68">
      <w:start w:val="1"/>
      <w:numFmt w:val="lowerLetter"/>
      <w:lvlText w:val="%8."/>
      <w:lvlJc w:val="left"/>
      <w:pPr>
        <w:ind w:left="5760" w:hanging="360"/>
      </w:pPr>
    </w:lvl>
    <w:lvl w:ilvl="8" w:tplc="CFC6937C">
      <w:start w:val="1"/>
      <w:numFmt w:val="lowerRoman"/>
      <w:lvlText w:val="%9."/>
      <w:lvlJc w:val="right"/>
      <w:pPr>
        <w:ind w:left="6480" w:hanging="180"/>
      </w:pPr>
    </w:lvl>
  </w:abstractNum>
  <w:abstractNum w:abstractNumId="10" w15:restartNumberingAfterBreak="0">
    <w:nsid w:val="626887EF"/>
    <w:multiLevelType w:val="hybridMultilevel"/>
    <w:tmpl w:val="B11CF67A"/>
    <w:lvl w:ilvl="0" w:tplc="278A406A">
      <w:start w:val="1"/>
      <w:numFmt w:val="decimal"/>
      <w:lvlText w:val="%1."/>
      <w:lvlJc w:val="left"/>
      <w:pPr>
        <w:ind w:left="720" w:hanging="360"/>
      </w:pPr>
    </w:lvl>
    <w:lvl w:ilvl="1" w:tplc="AA10B55C">
      <w:start w:val="1"/>
      <w:numFmt w:val="lowerLetter"/>
      <w:lvlText w:val="%2."/>
      <w:lvlJc w:val="left"/>
      <w:pPr>
        <w:ind w:left="1440" w:hanging="360"/>
      </w:pPr>
    </w:lvl>
    <w:lvl w:ilvl="2" w:tplc="36EED586">
      <w:start w:val="1"/>
      <w:numFmt w:val="lowerRoman"/>
      <w:lvlText w:val="%3."/>
      <w:lvlJc w:val="right"/>
      <w:pPr>
        <w:ind w:left="2160" w:hanging="180"/>
      </w:pPr>
    </w:lvl>
    <w:lvl w:ilvl="3" w:tplc="13167B20">
      <w:start w:val="1"/>
      <w:numFmt w:val="decimal"/>
      <w:lvlText w:val="%4."/>
      <w:lvlJc w:val="left"/>
      <w:pPr>
        <w:ind w:left="2880" w:hanging="360"/>
      </w:pPr>
    </w:lvl>
    <w:lvl w:ilvl="4" w:tplc="FD24D478">
      <w:start w:val="1"/>
      <w:numFmt w:val="lowerLetter"/>
      <w:lvlText w:val="%5."/>
      <w:lvlJc w:val="left"/>
      <w:pPr>
        <w:ind w:left="3600" w:hanging="360"/>
      </w:pPr>
    </w:lvl>
    <w:lvl w:ilvl="5" w:tplc="93662F24">
      <w:start w:val="1"/>
      <w:numFmt w:val="lowerRoman"/>
      <w:lvlText w:val="%6."/>
      <w:lvlJc w:val="right"/>
      <w:pPr>
        <w:ind w:left="4320" w:hanging="180"/>
      </w:pPr>
    </w:lvl>
    <w:lvl w:ilvl="6" w:tplc="CB923C0C">
      <w:start w:val="1"/>
      <w:numFmt w:val="decimal"/>
      <w:lvlText w:val="%7."/>
      <w:lvlJc w:val="left"/>
      <w:pPr>
        <w:ind w:left="5040" w:hanging="360"/>
      </w:pPr>
    </w:lvl>
    <w:lvl w:ilvl="7" w:tplc="11AA0A5E">
      <w:start w:val="1"/>
      <w:numFmt w:val="lowerLetter"/>
      <w:lvlText w:val="%8."/>
      <w:lvlJc w:val="left"/>
      <w:pPr>
        <w:ind w:left="5760" w:hanging="360"/>
      </w:pPr>
    </w:lvl>
    <w:lvl w:ilvl="8" w:tplc="F42E3FD2">
      <w:start w:val="1"/>
      <w:numFmt w:val="lowerRoman"/>
      <w:lvlText w:val="%9."/>
      <w:lvlJc w:val="right"/>
      <w:pPr>
        <w:ind w:left="6480" w:hanging="180"/>
      </w:pPr>
    </w:lvl>
  </w:abstractNum>
  <w:num w:numId="1" w16cid:durableId="1704675005">
    <w:abstractNumId w:val="1"/>
  </w:num>
  <w:num w:numId="2" w16cid:durableId="466044418">
    <w:abstractNumId w:val="9"/>
  </w:num>
  <w:num w:numId="3" w16cid:durableId="754866486">
    <w:abstractNumId w:val="2"/>
  </w:num>
  <w:num w:numId="4" w16cid:durableId="176584618">
    <w:abstractNumId w:val="4"/>
  </w:num>
  <w:num w:numId="5" w16cid:durableId="299530980">
    <w:abstractNumId w:val="7"/>
  </w:num>
  <w:num w:numId="6" w16cid:durableId="1048338807">
    <w:abstractNumId w:val="0"/>
  </w:num>
  <w:num w:numId="7" w16cid:durableId="353767873">
    <w:abstractNumId w:val="5"/>
  </w:num>
  <w:num w:numId="8" w16cid:durableId="1565066427">
    <w:abstractNumId w:val="8"/>
  </w:num>
  <w:num w:numId="9" w16cid:durableId="480925775">
    <w:abstractNumId w:val="6"/>
  </w:num>
  <w:num w:numId="10" w16cid:durableId="808979828">
    <w:abstractNumId w:val="3"/>
  </w:num>
  <w:num w:numId="11" w16cid:durableId="8089785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87AE5B"/>
    <w:rsid w:val="00090B75"/>
    <w:rsid w:val="00BD1C79"/>
    <w:rsid w:val="00E870E9"/>
    <w:rsid w:val="00F0667F"/>
    <w:rsid w:val="00FE12CA"/>
    <w:rsid w:val="5B116E93"/>
    <w:rsid w:val="6C87A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50114"/>
  <w15:chartTrackingRefBased/>
  <w15:docId w15:val="{FB3DD3A6-A366-486E-B7E6-6CA447A5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FE1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ptal.com/designers/data-visualization/dashboard-design-best-practices" TargetMode="External"/><Relationship Id="rId3" Type="http://schemas.openxmlformats.org/officeDocument/2006/relationships/settings" Target="settings.xml"/><Relationship Id="rId7" Type="http://schemas.openxmlformats.org/officeDocument/2006/relationships/hyperlink" Target="https://sites.google.com/view/myeportfolio786/home" TargetMode="External"/><Relationship Id="rId12" Type="http://schemas.openxmlformats.org/officeDocument/2006/relationships/hyperlink" Target="https://www.investopedia.com/articles/personal-finance/032415/importance-excel-business.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tes.google.com/view/myeportfolio786/home" TargetMode="External"/><Relationship Id="rId11" Type="http://schemas.openxmlformats.org/officeDocument/2006/relationships/hyperlink" Target="https://www.business.com/articles/5-random-things-you-can-create-in-a-microsoft-word-document/"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core.co.uk/blog/blog/the-7-undeniable-benefits-of-using-office-365-for-busines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chowdhury</dc:creator>
  <cp:keywords/>
  <dc:description/>
  <cp:lastModifiedBy>Imran Ahmed</cp:lastModifiedBy>
  <cp:revision>3</cp:revision>
  <dcterms:created xsi:type="dcterms:W3CDTF">2023-03-31T09:35:00Z</dcterms:created>
  <dcterms:modified xsi:type="dcterms:W3CDTF">2023-03-31T09:48:00Z</dcterms:modified>
</cp:coreProperties>
</file>