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22504144"/>
        <w:docPartObj>
          <w:docPartGallery w:val="Cover Pages"/>
          <w:docPartUnique/>
        </w:docPartObj>
      </w:sdtPr>
      <w:sdtEndPr/>
      <w:sdtContent>
        <w:p w14:paraId="0BBC5299" w14:textId="79F3A1A6" w:rsidR="0071414A" w:rsidRDefault="0071414A"/>
        <w:p w14:paraId="33047378" w14:textId="77777777" w:rsidR="00471230" w:rsidRDefault="0071414A">
          <w:r>
            <w:rPr>
              <w:noProof/>
            </w:rPr>
            <mc:AlternateContent>
              <mc:Choice Requires="wpg">
                <w:drawing>
                  <wp:anchor distT="0" distB="0" distL="114300" distR="114300" simplePos="0" relativeHeight="251659264" behindDoc="1" locked="0" layoutInCell="1" allowOverlap="1" wp14:anchorId="302FDA65" wp14:editId="36DA2C4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3F8B26" w14:textId="5F67D73F" w:rsidR="0071414A" w:rsidRDefault="00C76C3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F2171">
                                        <w:rPr>
                                          <w:color w:val="FFFFFF" w:themeColor="background1"/>
                                          <w:sz w:val="72"/>
                                          <w:szCs w:val="72"/>
                                        </w:rPr>
                                        <w:t>Project management</w:t>
                                      </w:r>
                                      <w:r w:rsidR="0071414A">
                                        <w:rPr>
                                          <w:color w:val="FFFFFF" w:themeColor="background1"/>
                                          <w:sz w:val="72"/>
                                          <w:szCs w:val="72"/>
                                        </w:rPr>
                                        <w:t>-ACCC500</w:t>
                                      </w:r>
                                      <w:r w:rsidR="005F2171">
                                        <w:rPr>
                                          <w:color w:val="FFFFFF" w:themeColor="background1"/>
                                          <w:sz w:val="72"/>
                                          <w:szCs w:val="72"/>
                                        </w:rPr>
                                        <w:t>5</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02FDA6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3F8B26" w14:textId="5F67D73F" w:rsidR="0071414A" w:rsidRDefault="008170F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F2171">
                                  <w:rPr>
                                    <w:color w:val="FFFFFF" w:themeColor="background1"/>
                                    <w:sz w:val="72"/>
                                    <w:szCs w:val="72"/>
                                  </w:rPr>
                                  <w:t>Project management</w:t>
                                </w:r>
                                <w:r w:rsidR="0071414A">
                                  <w:rPr>
                                    <w:color w:val="FFFFFF" w:themeColor="background1"/>
                                    <w:sz w:val="72"/>
                                    <w:szCs w:val="72"/>
                                  </w:rPr>
                                  <w:t>-ACCC500</w:t>
                                </w:r>
                                <w:r w:rsidR="005F2171">
                                  <w:rPr>
                                    <w:color w:val="FFFFFF" w:themeColor="background1"/>
                                    <w:sz w:val="72"/>
                                    <w:szCs w:val="72"/>
                                  </w:rPr>
                                  <w:t>5</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AE1ACF5" wp14:editId="6EB514E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9551E" w14:textId="107CF2F7" w:rsidR="0071414A" w:rsidRDefault="00C76C3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F2171">
                                      <w:rPr>
                                        <w:caps/>
                                        <w:color w:val="7F7F7F" w:themeColor="text1" w:themeTint="80"/>
                                        <w:sz w:val="18"/>
                                        <w:szCs w:val="18"/>
                                      </w:rPr>
                                      <w:t>Koushik modak</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E1ACF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929551E" w14:textId="107CF2F7" w:rsidR="0071414A" w:rsidRDefault="008170F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F2171">
                                <w:rPr>
                                  <w:caps/>
                                  <w:color w:val="7F7F7F" w:themeColor="text1" w:themeTint="80"/>
                                  <w:sz w:val="18"/>
                                  <w:szCs w:val="18"/>
                                </w:rPr>
                                <w:t>Koushik modak</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3F0FE40" wp14:editId="3F56A69B">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3F0FE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425B7A" wp14:editId="5EBC48F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425B7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
          <w:sdtPr>
            <w:rPr>
              <w:rFonts w:asciiTheme="minorHAnsi" w:eastAsiaTheme="minorEastAsia" w:hAnsiTheme="minorHAnsi" w:cstheme="minorBidi"/>
              <w:b w:val="0"/>
              <w:bCs w:val="0"/>
              <w:smallCaps w:val="0"/>
              <w:color w:val="auto"/>
              <w:sz w:val="22"/>
              <w:szCs w:val="22"/>
            </w:rPr>
            <w:id w:val="2069378967"/>
            <w:docPartObj>
              <w:docPartGallery w:val="Table of Contents"/>
              <w:docPartUnique/>
            </w:docPartObj>
          </w:sdtPr>
          <w:sdtEndPr>
            <w:rPr>
              <w:noProof/>
            </w:rPr>
          </w:sdtEndPr>
          <w:sdtContent>
            <w:p w14:paraId="40FD2A37" w14:textId="2590C398" w:rsidR="00D51ABB" w:rsidRDefault="00D51ABB">
              <w:pPr>
                <w:pStyle w:val="TOCHeading"/>
              </w:pPr>
              <w:r>
                <w:t>Table of Contents</w:t>
              </w:r>
            </w:p>
            <w:p w14:paraId="6DA08940" w14:textId="63FD671E" w:rsidR="00C76C33" w:rsidRDefault="00D51ABB">
              <w:pPr>
                <w:pStyle w:val="TOC1"/>
                <w:tabs>
                  <w:tab w:val="left" w:pos="440"/>
                  <w:tab w:val="right" w:leader="dot" w:pos="9396"/>
                </w:tabs>
                <w:rPr>
                  <w:rFonts w:cstheme="minorBidi"/>
                  <w:noProof/>
                </w:rPr>
              </w:pPr>
              <w:r>
                <w:fldChar w:fldCharType="begin"/>
              </w:r>
              <w:r>
                <w:instrText xml:space="preserve"> TOC \o "1-3" \h \z \u </w:instrText>
              </w:r>
              <w:r>
                <w:fldChar w:fldCharType="separate"/>
              </w:r>
              <w:hyperlink w:anchor="_Toc61279554" w:history="1">
                <w:r w:rsidR="00C76C33" w:rsidRPr="00DF4BAB">
                  <w:rPr>
                    <w:rStyle w:val="Hyperlink"/>
                    <w:noProof/>
                  </w:rPr>
                  <w:t>2</w:t>
                </w:r>
                <w:r w:rsidR="00C76C33">
                  <w:rPr>
                    <w:rFonts w:cstheme="minorBidi"/>
                    <w:noProof/>
                  </w:rPr>
                  <w:tab/>
                </w:r>
                <w:r w:rsidR="00C76C33" w:rsidRPr="00DF4BAB">
                  <w:rPr>
                    <w:rStyle w:val="Hyperlink"/>
                    <w:noProof/>
                  </w:rPr>
                  <w:t>Introduction</w:t>
                </w:r>
                <w:r w:rsidR="00C76C33">
                  <w:rPr>
                    <w:noProof/>
                    <w:webHidden/>
                  </w:rPr>
                  <w:tab/>
                </w:r>
                <w:r w:rsidR="00C76C33">
                  <w:rPr>
                    <w:noProof/>
                    <w:webHidden/>
                  </w:rPr>
                  <w:fldChar w:fldCharType="begin"/>
                </w:r>
                <w:r w:rsidR="00C76C33">
                  <w:rPr>
                    <w:noProof/>
                    <w:webHidden/>
                  </w:rPr>
                  <w:instrText xml:space="preserve"> PAGEREF _Toc61279554 \h </w:instrText>
                </w:r>
                <w:r w:rsidR="00C76C33">
                  <w:rPr>
                    <w:noProof/>
                    <w:webHidden/>
                  </w:rPr>
                </w:r>
                <w:r w:rsidR="00C76C33">
                  <w:rPr>
                    <w:noProof/>
                    <w:webHidden/>
                  </w:rPr>
                  <w:fldChar w:fldCharType="separate"/>
                </w:r>
                <w:r w:rsidR="00C76C33">
                  <w:rPr>
                    <w:noProof/>
                    <w:webHidden/>
                  </w:rPr>
                  <w:t>2</w:t>
                </w:r>
                <w:r w:rsidR="00C76C33">
                  <w:rPr>
                    <w:noProof/>
                    <w:webHidden/>
                  </w:rPr>
                  <w:fldChar w:fldCharType="end"/>
                </w:r>
              </w:hyperlink>
            </w:p>
            <w:p w14:paraId="42BE4A78" w14:textId="3CFC7647" w:rsidR="00C76C33" w:rsidRDefault="00C76C33">
              <w:pPr>
                <w:pStyle w:val="TOC1"/>
                <w:tabs>
                  <w:tab w:val="left" w:pos="440"/>
                  <w:tab w:val="right" w:leader="dot" w:pos="9396"/>
                </w:tabs>
                <w:rPr>
                  <w:rFonts w:cstheme="minorBidi"/>
                  <w:noProof/>
                </w:rPr>
              </w:pPr>
              <w:hyperlink w:anchor="_Toc61279555" w:history="1">
                <w:r w:rsidRPr="00DF4BAB">
                  <w:rPr>
                    <w:rStyle w:val="Hyperlink"/>
                    <w:noProof/>
                  </w:rPr>
                  <w:t>3</w:t>
                </w:r>
                <w:r>
                  <w:rPr>
                    <w:rFonts w:cstheme="minorBidi"/>
                    <w:noProof/>
                  </w:rPr>
                  <w:tab/>
                </w:r>
                <w:r w:rsidRPr="00DF4BAB">
                  <w:rPr>
                    <w:rStyle w:val="Hyperlink"/>
                    <w:noProof/>
                  </w:rPr>
                  <w:t>Project plan</w:t>
                </w:r>
                <w:r>
                  <w:rPr>
                    <w:noProof/>
                    <w:webHidden/>
                  </w:rPr>
                  <w:tab/>
                </w:r>
                <w:r>
                  <w:rPr>
                    <w:noProof/>
                    <w:webHidden/>
                  </w:rPr>
                  <w:fldChar w:fldCharType="begin"/>
                </w:r>
                <w:r>
                  <w:rPr>
                    <w:noProof/>
                    <w:webHidden/>
                  </w:rPr>
                  <w:instrText xml:space="preserve"> PAGEREF _Toc61279555 \h </w:instrText>
                </w:r>
                <w:r>
                  <w:rPr>
                    <w:noProof/>
                    <w:webHidden/>
                  </w:rPr>
                </w:r>
                <w:r>
                  <w:rPr>
                    <w:noProof/>
                    <w:webHidden/>
                  </w:rPr>
                  <w:fldChar w:fldCharType="separate"/>
                </w:r>
                <w:r>
                  <w:rPr>
                    <w:noProof/>
                    <w:webHidden/>
                  </w:rPr>
                  <w:t>2</w:t>
                </w:r>
                <w:r>
                  <w:rPr>
                    <w:noProof/>
                    <w:webHidden/>
                  </w:rPr>
                  <w:fldChar w:fldCharType="end"/>
                </w:r>
              </w:hyperlink>
            </w:p>
            <w:p w14:paraId="193BBEEE" w14:textId="56D7ED7E" w:rsidR="00C76C33" w:rsidRDefault="00C76C33">
              <w:pPr>
                <w:pStyle w:val="TOC1"/>
                <w:tabs>
                  <w:tab w:val="left" w:pos="440"/>
                  <w:tab w:val="right" w:leader="dot" w:pos="9396"/>
                </w:tabs>
                <w:rPr>
                  <w:rFonts w:cstheme="minorBidi"/>
                  <w:noProof/>
                </w:rPr>
              </w:pPr>
              <w:hyperlink w:anchor="_Toc61279556" w:history="1">
                <w:r w:rsidRPr="00DF4BAB">
                  <w:rPr>
                    <w:rStyle w:val="Hyperlink"/>
                    <w:noProof/>
                  </w:rPr>
                  <w:t>4</w:t>
                </w:r>
                <w:r>
                  <w:rPr>
                    <w:rFonts w:cstheme="minorBidi"/>
                    <w:noProof/>
                  </w:rPr>
                  <w:tab/>
                </w:r>
                <w:r w:rsidRPr="00DF4BAB">
                  <w:rPr>
                    <w:rStyle w:val="Hyperlink"/>
                    <w:noProof/>
                  </w:rPr>
                  <w:t>Individual work</w:t>
                </w:r>
                <w:r>
                  <w:rPr>
                    <w:noProof/>
                    <w:webHidden/>
                  </w:rPr>
                  <w:tab/>
                </w:r>
                <w:r>
                  <w:rPr>
                    <w:noProof/>
                    <w:webHidden/>
                  </w:rPr>
                  <w:fldChar w:fldCharType="begin"/>
                </w:r>
                <w:r>
                  <w:rPr>
                    <w:noProof/>
                    <w:webHidden/>
                  </w:rPr>
                  <w:instrText xml:space="preserve"> PAGEREF _Toc61279556 \h </w:instrText>
                </w:r>
                <w:r>
                  <w:rPr>
                    <w:noProof/>
                    <w:webHidden/>
                  </w:rPr>
                </w:r>
                <w:r>
                  <w:rPr>
                    <w:noProof/>
                    <w:webHidden/>
                  </w:rPr>
                  <w:fldChar w:fldCharType="separate"/>
                </w:r>
                <w:r>
                  <w:rPr>
                    <w:noProof/>
                    <w:webHidden/>
                  </w:rPr>
                  <w:t>3</w:t>
                </w:r>
                <w:r>
                  <w:rPr>
                    <w:noProof/>
                    <w:webHidden/>
                  </w:rPr>
                  <w:fldChar w:fldCharType="end"/>
                </w:r>
              </w:hyperlink>
            </w:p>
            <w:p w14:paraId="24186211" w14:textId="6866C912" w:rsidR="00C76C33" w:rsidRDefault="00C76C33">
              <w:pPr>
                <w:pStyle w:val="TOC1"/>
                <w:tabs>
                  <w:tab w:val="left" w:pos="440"/>
                  <w:tab w:val="right" w:leader="dot" w:pos="9396"/>
                </w:tabs>
                <w:rPr>
                  <w:rFonts w:cstheme="minorBidi"/>
                  <w:noProof/>
                </w:rPr>
              </w:pPr>
              <w:hyperlink w:anchor="_Toc61279557" w:history="1">
                <w:r w:rsidRPr="00DF4BAB">
                  <w:rPr>
                    <w:rStyle w:val="Hyperlink"/>
                    <w:noProof/>
                  </w:rPr>
                  <w:t>5</w:t>
                </w:r>
                <w:r>
                  <w:rPr>
                    <w:rFonts w:cstheme="minorBidi"/>
                    <w:noProof/>
                  </w:rPr>
                  <w:tab/>
                </w:r>
                <w:r w:rsidRPr="00DF4BAB">
                  <w:rPr>
                    <w:rStyle w:val="Hyperlink"/>
                    <w:noProof/>
                  </w:rPr>
                  <w:t>Risk management</w:t>
                </w:r>
                <w:r>
                  <w:rPr>
                    <w:noProof/>
                    <w:webHidden/>
                  </w:rPr>
                  <w:tab/>
                </w:r>
                <w:r>
                  <w:rPr>
                    <w:noProof/>
                    <w:webHidden/>
                  </w:rPr>
                  <w:fldChar w:fldCharType="begin"/>
                </w:r>
                <w:r>
                  <w:rPr>
                    <w:noProof/>
                    <w:webHidden/>
                  </w:rPr>
                  <w:instrText xml:space="preserve"> PAGEREF _Toc61279557 \h </w:instrText>
                </w:r>
                <w:r>
                  <w:rPr>
                    <w:noProof/>
                    <w:webHidden/>
                  </w:rPr>
                </w:r>
                <w:r>
                  <w:rPr>
                    <w:noProof/>
                    <w:webHidden/>
                  </w:rPr>
                  <w:fldChar w:fldCharType="separate"/>
                </w:r>
                <w:r>
                  <w:rPr>
                    <w:noProof/>
                    <w:webHidden/>
                  </w:rPr>
                  <w:t>4</w:t>
                </w:r>
                <w:r>
                  <w:rPr>
                    <w:noProof/>
                    <w:webHidden/>
                  </w:rPr>
                  <w:fldChar w:fldCharType="end"/>
                </w:r>
              </w:hyperlink>
            </w:p>
            <w:p w14:paraId="5676E317" w14:textId="4A3FC1D4" w:rsidR="00C76C33" w:rsidRDefault="00C76C33">
              <w:pPr>
                <w:pStyle w:val="TOC1"/>
                <w:tabs>
                  <w:tab w:val="left" w:pos="440"/>
                  <w:tab w:val="right" w:leader="dot" w:pos="9396"/>
                </w:tabs>
                <w:rPr>
                  <w:rFonts w:cstheme="minorBidi"/>
                  <w:noProof/>
                </w:rPr>
              </w:pPr>
              <w:hyperlink w:anchor="_Toc61279558" w:history="1">
                <w:r w:rsidRPr="00DF4BAB">
                  <w:rPr>
                    <w:rStyle w:val="Hyperlink"/>
                    <w:noProof/>
                  </w:rPr>
                  <w:t>6</w:t>
                </w:r>
                <w:r>
                  <w:rPr>
                    <w:rFonts w:cstheme="minorBidi"/>
                    <w:noProof/>
                  </w:rPr>
                  <w:tab/>
                </w:r>
                <w:r w:rsidRPr="00DF4BAB">
                  <w:rPr>
                    <w:rStyle w:val="Hyperlink"/>
                    <w:noProof/>
                  </w:rPr>
                  <w:t>Quality assurance</w:t>
                </w:r>
                <w:r>
                  <w:rPr>
                    <w:noProof/>
                    <w:webHidden/>
                  </w:rPr>
                  <w:tab/>
                </w:r>
                <w:r>
                  <w:rPr>
                    <w:noProof/>
                    <w:webHidden/>
                  </w:rPr>
                  <w:fldChar w:fldCharType="begin"/>
                </w:r>
                <w:r>
                  <w:rPr>
                    <w:noProof/>
                    <w:webHidden/>
                  </w:rPr>
                  <w:instrText xml:space="preserve"> PAGEREF _Toc61279558 \h </w:instrText>
                </w:r>
                <w:r>
                  <w:rPr>
                    <w:noProof/>
                    <w:webHidden/>
                  </w:rPr>
                </w:r>
                <w:r>
                  <w:rPr>
                    <w:noProof/>
                    <w:webHidden/>
                  </w:rPr>
                  <w:fldChar w:fldCharType="separate"/>
                </w:r>
                <w:r>
                  <w:rPr>
                    <w:noProof/>
                    <w:webHidden/>
                  </w:rPr>
                  <w:t>5</w:t>
                </w:r>
                <w:r>
                  <w:rPr>
                    <w:noProof/>
                    <w:webHidden/>
                  </w:rPr>
                  <w:fldChar w:fldCharType="end"/>
                </w:r>
              </w:hyperlink>
            </w:p>
            <w:p w14:paraId="29F2DD0C" w14:textId="302994A6" w:rsidR="00C76C33" w:rsidRDefault="00C76C33">
              <w:pPr>
                <w:pStyle w:val="TOC1"/>
                <w:tabs>
                  <w:tab w:val="left" w:pos="440"/>
                  <w:tab w:val="right" w:leader="dot" w:pos="9396"/>
                </w:tabs>
                <w:rPr>
                  <w:rFonts w:cstheme="minorBidi"/>
                  <w:noProof/>
                </w:rPr>
              </w:pPr>
              <w:hyperlink w:anchor="_Toc61279559" w:history="1">
                <w:r w:rsidRPr="00DF4BAB">
                  <w:rPr>
                    <w:rStyle w:val="Hyperlink"/>
                    <w:noProof/>
                  </w:rPr>
                  <w:t>7</w:t>
                </w:r>
                <w:r>
                  <w:rPr>
                    <w:rFonts w:cstheme="minorBidi"/>
                    <w:noProof/>
                  </w:rPr>
                  <w:tab/>
                </w:r>
                <w:r w:rsidRPr="00DF4BAB">
                  <w:rPr>
                    <w:rStyle w:val="Hyperlink"/>
                    <w:noProof/>
                  </w:rPr>
                  <w:t>Conclusion</w:t>
                </w:r>
                <w:r>
                  <w:rPr>
                    <w:noProof/>
                    <w:webHidden/>
                  </w:rPr>
                  <w:tab/>
                </w:r>
                <w:r>
                  <w:rPr>
                    <w:noProof/>
                    <w:webHidden/>
                  </w:rPr>
                  <w:fldChar w:fldCharType="begin"/>
                </w:r>
                <w:r>
                  <w:rPr>
                    <w:noProof/>
                    <w:webHidden/>
                  </w:rPr>
                  <w:instrText xml:space="preserve"> PAGEREF _Toc61279559 \h </w:instrText>
                </w:r>
                <w:r>
                  <w:rPr>
                    <w:noProof/>
                    <w:webHidden/>
                  </w:rPr>
                </w:r>
                <w:r>
                  <w:rPr>
                    <w:noProof/>
                    <w:webHidden/>
                  </w:rPr>
                  <w:fldChar w:fldCharType="separate"/>
                </w:r>
                <w:r>
                  <w:rPr>
                    <w:noProof/>
                    <w:webHidden/>
                  </w:rPr>
                  <w:t>6</w:t>
                </w:r>
                <w:r>
                  <w:rPr>
                    <w:noProof/>
                    <w:webHidden/>
                  </w:rPr>
                  <w:fldChar w:fldCharType="end"/>
                </w:r>
              </w:hyperlink>
            </w:p>
            <w:p w14:paraId="6516DA37" w14:textId="08F3F82E" w:rsidR="00C76C33" w:rsidRDefault="00C76C33">
              <w:pPr>
                <w:pStyle w:val="TOC1"/>
                <w:tabs>
                  <w:tab w:val="left" w:pos="440"/>
                  <w:tab w:val="right" w:leader="dot" w:pos="9396"/>
                </w:tabs>
                <w:rPr>
                  <w:rFonts w:cstheme="minorBidi"/>
                  <w:noProof/>
                </w:rPr>
              </w:pPr>
              <w:hyperlink w:anchor="_Toc61279560" w:history="1">
                <w:r w:rsidRPr="00DF4BAB">
                  <w:rPr>
                    <w:rStyle w:val="Hyperlink"/>
                    <w:noProof/>
                  </w:rPr>
                  <w:t>8</w:t>
                </w:r>
                <w:r>
                  <w:rPr>
                    <w:rFonts w:cstheme="minorBidi"/>
                    <w:noProof/>
                  </w:rPr>
                  <w:tab/>
                </w:r>
                <w:r w:rsidRPr="00DF4BAB">
                  <w:rPr>
                    <w:rStyle w:val="Hyperlink"/>
                    <w:noProof/>
                  </w:rPr>
                  <w:t>References and bibliography</w:t>
                </w:r>
                <w:r>
                  <w:rPr>
                    <w:noProof/>
                    <w:webHidden/>
                  </w:rPr>
                  <w:tab/>
                </w:r>
                <w:r>
                  <w:rPr>
                    <w:noProof/>
                    <w:webHidden/>
                  </w:rPr>
                  <w:fldChar w:fldCharType="begin"/>
                </w:r>
                <w:r>
                  <w:rPr>
                    <w:noProof/>
                    <w:webHidden/>
                  </w:rPr>
                  <w:instrText xml:space="preserve"> PAGEREF _Toc61279560 \h </w:instrText>
                </w:r>
                <w:r>
                  <w:rPr>
                    <w:noProof/>
                    <w:webHidden/>
                  </w:rPr>
                </w:r>
                <w:r>
                  <w:rPr>
                    <w:noProof/>
                    <w:webHidden/>
                  </w:rPr>
                  <w:fldChar w:fldCharType="separate"/>
                </w:r>
                <w:r>
                  <w:rPr>
                    <w:noProof/>
                    <w:webHidden/>
                  </w:rPr>
                  <w:t>6</w:t>
                </w:r>
                <w:r>
                  <w:rPr>
                    <w:noProof/>
                    <w:webHidden/>
                  </w:rPr>
                  <w:fldChar w:fldCharType="end"/>
                </w:r>
              </w:hyperlink>
            </w:p>
            <w:p w14:paraId="38BE6D69" w14:textId="13598B50" w:rsidR="00C76C33" w:rsidRDefault="00C76C33">
              <w:pPr>
                <w:pStyle w:val="TOC1"/>
                <w:tabs>
                  <w:tab w:val="left" w:pos="440"/>
                  <w:tab w:val="right" w:leader="dot" w:pos="9396"/>
                </w:tabs>
                <w:rPr>
                  <w:rFonts w:cstheme="minorBidi"/>
                  <w:noProof/>
                </w:rPr>
              </w:pPr>
              <w:hyperlink w:anchor="_Toc61279561" w:history="1">
                <w:r w:rsidRPr="00DF4BAB">
                  <w:rPr>
                    <w:rStyle w:val="Hyperlink"/>
                    <w:noProof/>
                  </w:rPr>
                  <w:t>9</w:t>
                </w:r>
                <w:r>
                  <w:rPr>
                    <w:rFonts w:cstheme="minorBidi"/>
                    <w:noProof/>
                  </w:rPr>
                  <w:tab/>
                </w:r>
                <w:r w:rsidRPr="00DF4BAB">
                  <w:rPr>
                    <w:rStyle w:val="Hyperlink"/>
                    <w:noProof/>
                  </w:rPr>
                  <w:t>Appendix</w:t>
                </w:r>
                <w:r>
                  <w:rPr>
                    <w:noProof/>
                    <w:webHidden/>
                  </w:rPr>
                  <w:tab/>
                </w:r>
                <w:r>
                  <w:rPr>
                    <w:noProof/>
                    <w:webHidden/>
                  </w:rPr>
                  <w:fldChar w:fldCharType="begin"/>
                </w:r>
                <w:r>
                  <w:rPr>
                    <w:noProof/>
                    <w:webHidden/>
                  </w:rPr>
                  <w:instrText xml:space="preserve"> PAGEREF _Toc61279561 \h </w:instrText>
                </w:r>
                <w:r>
                  <w:rPr>
                    <w:noProof/>
                    <w:webHidden/>
                  </w:rPr>
                </w:r>
                <w:r>
                  <w:rPr>
                    <w:noProof/>
                    <w:webHidden/>
                  </w:rPr>
                  <w:fldChar w:fldCharType="separate"/>
                </w:r>
                <w:r>
                  <w:rPr>
                    <w:noProof/>
                    <w:webHidden/>
                  </w:rPr>
                  <w:t>7</w:t>
                </w:r>
                <w:r>
                  <w:rPr>
                    <w:noProof/>
                    <w:webHidden/>
                  </w:rPr>
                  <w:fldChar w:fldCharType="end"/>
                </w:r>
              </w:hyperlink>
            </w:p>
            <w:p w14:paraId="4B496369" w14:textId="7C783187" w:rsidR="00D51ABB" w:rsidRDefault="00D51ABB">
              <w:r>
                <w:rPr>
                  <w:b/>
                  <w:bCs/>
                  <w:noProof/>
                </w:rPr>
                <w:fldChar w:fldCharType="end"/>
              </w:r>
            </w:p>
          </w:sdtContent>
        </w:sdt>
        <w:p w14:paraId="125C7169" w14:textId="4CFA2258" w:rsidR="0071414A" w:rsidRDefault="00C76C33"/>
      </w:sdtContent>
    </w:sdt>
    <w:p w14:paraId="5F405B6D" w14:textId="4B7AE1AB" w:rsidR="00C43720" w:rsidRDefault="00C43720"/>
    <w:p w14:paraId="44302859" w14:textId="77777777" w:rsidR="00C43720" w:rsidRDefault="00C43720">
      <w:r>
        <w:br w:type="page"/>
      </w:r>
    </w:p>
    <w:p w14:paraId="234C919C" w14:textId="0DF880C1" w:rsidR="0076287E" w:rsidRDefault="00C43720" w:rsidP="00C43720">
      <w:pPr>
        <w:pStyle w:val="Heading1"/>
      </w:pPr>
      <w:bookmarkStart w:id="0" w:name="_Toc61279554"/>
      <w:r>
        <w:lastRenderedPageBreak/>
        <w:t>Introduction</w:t>
      </w:r>
      <w:bookmarkEnd w:id="0"/>
    </w:p>
    <w:p w14:paraId="11702D87" w14:textId="11332D62" w:rsidR="00C43720" w:rsidRDefault="00523A6C" w:rsidP="00C43720">
      <w:pPr>
        <w:rPr>
          <w:sz w:val="32"/>
          <w:szCs w:val="32"/>
        </w:rPr>
      </w:pPr>
      <w:r w:rsidRPr="00523A6C">
        <w:rPr>
          <w:sz w:val="32"/>
          <w:szCs w:val="32"/>
        </w:rPr>
        <w:t xml:space="preserve">Projects are complex </w:t>
      </w:r>
      <w:proofErr w:type="spellStart"/>
      <w:r w:rsidR="00DA0B9C" w:rsidRPr="00DA0B9C">
        <w:rPr>
          <w:sz w:val="32"/>
          <w:szCs w:val="32"/>
        </w:rPr>
        <w:t>endeavour</w:t>
      </w:r>
      <w:r w:rsidR="00DA0B9C">
        <w:rPr>
          <w:sz w:val="32"/>
          <w:szCs w:val="32"/>
        </w:rPr>
        <w:t>s</w:t>
      </w:r>
      <w:proofErr w:type="spellEnd"/>
      <w:r w:rsidR="00DA0B9C" w:rsidRPr="00DA0B9C">
        <w:rPr>
          <w:sz w:val="32"/>
          <w:szCs w:val="32"/>
        </w:rPr>
        <w:t xml:space="preserve"> </w:t>
      </w:r>
      <w:r w:rsidRPr="00523A6C">
        <w:rPr>
          <w:sz w:val="32"/>
          <w:szCs w:val="32"/>
        </w:rPr>
        <w:t xml:space="preserve">involving a unique set of tasks and activities conducted within a set of constraints to meet defined objectives. One of the </w:t>
      </w:r>
      <w:r>
        <w:rPr>
          <w:sz w:val="32"/>
          <w:szCs w:val="32"/>
        </w:rPr>
        <w:t>critical</w:t>
      </w:r>
      <w:r w:rsidRPr="00523A6C">
        <w:rPr>
          <w:sz w:val="32"/>
          <w:szCs w:val="32"/>
        </w:rPr>
        <w:t xml:space="preserve"> areas requiring proactive management within projects is </w:t>
      </w:r>
      <w:r>
        <w:rPr>
          <w:sz w:val="32"/>
          <w:szCs w:val="32"/>
        </w:rPr>
        <w:t xml:space="preserve">a </w:t>
      </w:r>
      <w:r w:rsidRPr="00523A6C">
        <w:rPr>
          <w:sz w:val="32"/>
          <w:szCs w:val="32"/>
        </w:rPr>
        <w:t xml:space="preserve">risk, arising from uncertainties </w:t>
      </w:r>
      <w:r>
        <w:rPr>
          <w:sz w:val="32"/>
          <w:szCs w:val="32"/>
        </w:rPr>
        <w:t>that could affect objectives' achievement</w:t>
      </w:r>
      <w:r w:rsidRPr="00523A6C">
        <w:rPr>
          <w:sz w:val="32"/>
          <w:szCs w:val="32"/>
        </w:rPr>
        <w:t xml:space="preserve">. Risk in projects is also </w:t>
      </w:r>
      <w:r>
        <w:rPr>
          <w:sz w:val="32"/>
          <w:szCs w:val="32"/>
        </w:rPr>
        <w:t>problematic</w:t>
      </w:r>
      <w:r w:rsidRPr="00523A6C">
        <w:rPr>
          <w:sz w:val="32"/>
          <w:szCs w:val="32"/>
        </w:rPr>
        <w:t xml:space="preserve">, </w:t>
      </w:r>
      <w:r>
        <w:rPr>
          <w:sz w:val="32"/>
          <w:szCs w:val="32"/>
        </w:rPr>
        <w:t>stemm</w:t>
      </w:r>
      <w:r w:rsidRPr="00523A6C">
        <w:rPr>
          <w:sz w:val="32"/>
          <w:szCs w:val="32"/>
        </w:rPr>
        <w:t xml:space="preserve">ing from a wide range of sources and </w:t>
      </w:r>
      <w:r>
        <w:rPr>
          <w:sz w:val="32"/>
          <w:szCs w:val="32"/>
        </w:rPr>
        <w:t>a broad scope of possible effects</w:t>
      </w:r>
      <w:r w:rsidRPr="00523A6C">
        <w:rPr>
          <w:sz w:val="32"/>
          <w:szCs w:val="32"/>
        </w:rPr>
        <w:t xml:space="preserve">. </w:t>
      </w:r>
      <w:r w:rsidR="00A97E12">
        <w:rPr>
          <w:sz w:val="32"/>
          <w:szCs w:val="32"/>
        </w:rPr>
        <w:t>T</w:t>
      </w:r>
      <w:r w:rsidRPr="00523A6C">
        <w:rPr>
          <w:sz w:val="32"/>
          <w:szCs w:val="32"/>
        </w:rPr>
        <w:t xml:space="preserve">hese two </w:t>
      </w:r>
      <w:r w:rsidR="00DA0B9C">
        <w:rPr>
          <w:sz w:val="32"/>
          <w:szCs w:val="32"/>
        </w:rPr>
        <w:t>aspects</w:t>
      </w:r>
      <w:r w:rsidRPr="00523A6C">
        <w:rPr>
          <w:sz w:val="32"/>
          <w:szCs w:val="32"/>
        </w:rPr>
        <w:t xml:space="preserve"> of project complexity, in both the tasks to be performed and the risks inherent in the project environment, managing the relationship between project work and project risk is a </w:t>
      </w:r>
      <w:r w:rsidR="00FA3E70">
        <w:rPr>
          <w:sz w:val="32"/>
          <w:szCs w:val="32"/>
        </w:rPr>
        <w:t>crucial</w:t>
      </w:r>
      <w:r w:rsidRPr="00523A6C">
        <w:rPr>
          <w:sz w:val="32"/>
          <w:szCs w:val="32"/>
        </w:rPr>
        <w:t xml:space="preserve"> success factor for every project manager.</w:t>
      </w:r>
    </w:p>
    <w:p w14:paraId="6EFC5D88" w14:textId="2B538679" w:rsidR="00AA778A" w:rsidRDefault="00AA778A" w:rsidP="00AA778A">
      <w:pPr>
        <w:pStyle w:val="Heading1"/>
      </w:pPr>
      <w:bookmarkStart w:id="1" w:name="_Toc61279555"/>
      <w:r>
        <w:t>Project plan</w:t>
      </w:r>
      <w:bookmarkEnd w:id="1"/>
    </w:p>
    <w:p w14:paraId="3E5A97D0" w14:textId="209CF4A3" w:rsidR="00AA778A" w:rsidRDefault="00D75A4B" w:rsidP="00C43720">
      <w:pPr>
        <w:rPr>
          <w:sz w:val="32"/>
          <w:szCs w:val="32"/>
        </w:rPr>
      </w:pPr>
      <w:r>
        <w:rPr>
          <w:sz w:val="32"/>
          <w:szCs w:val="32"/>
        </w:rPr>
        <w:t xml:space="preserve">The primary project goal is to develop </w:t>
      </w:r>
      <w:r w:rsidR="00FA3E70">
        <w:rPr>
          <w:sz w:val="32"/>
          <w:szCs w:val="32"/>
        </w:rPr>
        <w:t xml:space="preserve">an integrated system prototype for </w:t>
      </w:r>
      <w:proofErr w:type="spellStart"/>
      <w:r w:rsidR="00FA3E70">
        <w:rPr>
          <w:sz w:val="32"/>
          <w:szCs w:val="32"/>
        </w:rPr>
        <w:t>Japher</w:t>
      </w:r>
      <w:proofErr w:type="spellEnd"/>
      <w:r w:rsidR="00FA3E70">
        <w:rPr>
          <w:sz w:val="32"/>
          <w:szCs w:val="32"/>
        </w:rPr>
        <w:t xml:space="preserve"> Motors company.</w:t>
      </w:r>
      <w:r>
        <w:rPr>
          <w:sz w:val="32"/>
          <w:szCs w:val="32"/>
        </w:rPr>
        <w:t xml:space="preserve"> </w:t>
      </w:r>
      <w:r w:rsidR="00FA3E70">
        <w:rPr>
          <w:sz w:val="32"/>
          <w:szCs w:val="32"/>
        </w:rPr>
        <w:t xml:space="preserve">A project plan was developed, comprising of </w:t>
      </w:r>
      <w:proofErr w:type="spellStart"/>
      <w:r w:rsidR="00FA3E70">
        <w:rPr>
          <w:sz w:val="32"/>
          <w:szCs w:val="32"/>
        </w:rPr>
        <w:t>Gnatt</w:t>
      </w:r>
      <w:proofErr w:type="spellEnd"/>
      <w:r w:rsidR="00FA3E70">
        <w:rPr>
          <w:sz w:val="32"/>
          <w:szCs w:val="32"/>
        </w:rPr>
        <w:t xml:space="preserve"> chart, work breakdown structure (WBS), and an entity-relationship diagram (ERD). </w:t>
      </w:r>
      <w:r w:rsidR="00766E60">
        <w:rPr>
          <w:sz w:val="32"/>
          <w:szCs w:val="32"/>
        </w:rPr>
        <w:t xml:space="preserve">First, we started whit work breakdown structure (WBS), this is a fundamental part of almost every project. </w:t>
      </w:r>
      <w:r w:rsidR="00766E60" w:rsidRPr="00766E60">
        <w:rPr>
          <w:sz w:val="32"/>
          <w:szCs w:val="32"/>
        </w:rPr>
        <w:t>The Project Management Body of Knowledge (PMBOK 5) defines the work</w:t>
      </w:r>
      <w:r w:rsidR="00766E60">
        <w:rPr>
          <w:sz w:val="32"/>
          <w:szCs w:val="32"/>
        </w:rPr>
        <w:t xml:space="preserve"> </w:t>
      </w:r>
      <w:r w:rsidR="00766E60" w:rsidRPr="00766E60">
        <w:rPr>
          <w:sz w:val="32"/>
          <w:szCs w:val="32"/>
        </w:rPr>
        <w:t>breakdown structure as a "hierarchical decomposition of the total scope of work to be carried out by the project team to accomplish the project objectives and create the required deliverables.</w:t>
      </w:r>
      <w:r w:rsidR="00766E60">
        <w:rPr>
          <w:sz w:val="32"/>
          <w:szCs w:val="32"/>
        </w:rPr>
        <w:t>"</w:t>
      </w:r>
      <w:r w:rsidR="008170FA" w:rsidRPr="008170FA">
        <w:rPr>
          <w:rStyle w:val="selectable"/>
          <w:color w:val="000000"/>
        </w:rPr>
        <w:t xml:space="preserve"> </w:t>
      </w:r>
      <w:r w:rsidR="008170FA">
        <w:rPr>
          <w:rStyle w:val="selectable"/>
          <w:color w:val="000000"/>
        </w:rPr>
        <w:t>[5]</w:t>
      </w:r>
      <w:r w:rsidR="00766E60">
        <w:rPr>
          <w:sz w:val="32"/>
          <w:szCs w:val="32"/>
        </w:rPr>
        <w:t xml:space="preserve"> </w:t>
      </w:r>
      <w:r w:rsidR="00766E60" w:rsidRPr="00766E60">
        <w:rPr>
          <w:sz w:val="32"/>
          <w:szCs w:val="32"/>
        </w:rPr>
        <w:t>In a project or contract, the WBS is developed by starting with the end objective and successively subdividing it into manageable components in terms of size, duration, and responsibility</w:t>
      </w:r>
      <w:r w:rsidR="00766E60">
        <w:rPr>
          <w:sz w:val="32"/>
          <w:szCs w:val="32"/>
        </w:rPr>
        <w:t>,</w:t>
      </w:r>
      <w:r w:rsidR="008170FA" w:rsidRPr="008170FA">
        <w:rPr>
          <w:rStyle w:val="selectable"/>
          <w:color w:val="000000"/>
        </w:rPr>
        <w:t xml:space="preserve"> </w:t>
      </w:r>
      <w:r w:rsidR="008170FA">
        <w:rPr>
          <w:rStyle w:val="selectable"/>
          <w:color w:val="000000"/>
        </w:rPr>
        <w:t>[5]</w:t>
      </w:r>
      <w:r w:rsidR="00766E60">
        <w:rPr>
          <w:sz w:val="32"/>
          <w:szCs w:val="32"/>
        </w:rPr>
        <w:t xml:space="preserve"> including</w:t>
      </w:r>
      <w:r w:rsidR="00766E60" w:rsidRPr="00766E60">
        <w:rPr>
          <w:sz w:val="32"/>
          <w:szCs w:val="32"/>
        </w:rPr>
        <w:t xml:space="preserve"> all steps necessary to achieve the</w:t>
      </w:r>
      <w:r w:rsidR="00766E60">
        <w:rPr>
          <w:sz w:val="32"/>
          <w:szCs w:val="32"/>
        </w:rPr>
        <w:t xml:space="preserve"> end</w:t>
      </w:r>
      <w:r w:rsidR="00766E60" w:rsidRPr="00766E60">
        <w:rPr>
          <w:sz w:val="32"/>
          <w:szCs w:val="32"/>
        </w:rPr>
        <w:t xml:space="preserve"> </w:t>
      </w:r>
      <w:r w:rsidR="00766E60">
        <w:rPr>
          <w:sz w:val="32"/>
          <w:szCs w:val="32"/>
        </w:rPr>
        <w:t xml:space="preserve">goal. The second task was the Gantt chart the WBS was used to derive most of the </w:t>
      </w:r>
      <w:proofErr w:type="spellStart"/>
      <w:r w:rsidR="00766E60">
        <w:rPr>
          <w:sz w:val="32"/>
          <w:szCs w:val="32"/>
        </w:rPr>
        <w:t>Gnatt</w:t>
      </w:r>
      <w:proofErr w:type="spellEnd"/>
      <w:r w:rsidR="00766E60">
        <w:rPr>
          <w:sz w:val="32"/>
          <w:szCs w:val="32"/>
        </w:rPr>
        <w:t xml:space="preserve"> chart tasks. </w:t>
      </w:r>
      <w:r w:rsidR="00FA3E70" w:rsidRPr="00FA3E70">
        <w:rPr>
          <w:sz w:val="32"/>
          <w:szCs w:val="32"/>
        </w:rPr>
        <w:t xml:space="preserve">A Gantt chart is a type of bar chart that illustrates a project schedule. This chart lists the tasks to be performed on the vertical axis, and time intervals on the horizontal </w:t>
      </w:r>
      <w:r w:rsidR="00FA3E70" w:rsidRPr="00FA3E70">
        <w:rPr>
          <w:sz w:val="32"/>
          <w:szCs w:val="32"/>
        </w:rPr>
        <w:lastRenderedPageBreak/>
        <w:t>axis. The width of the horizontal bars in the graph shows the duration of each activity. Gantt charts illustrate the start and finish dates of the terminal elements and summary elements of a project.</w:t>
      </w:r>
      <w:r w:rsidR="00FA3E70">
        <w:rPr>
          <w:sz w:val="32"/>
          <w:szCs w:val="32"/>
        </w:rPr>
        <w:t xml:space="preserve"> This chart combined whit estimated time formula enabled us to calculate the approximate time for completing all the different tasks and present it to the customer.</w:t>
      </w:r>
      <w:r w:rsidR="00766E60">
        <w:rPr>
          <w:sz w:val="32"/>
          <w:szCs w:val="32"/>
        </w:rPr>
        <w:t xml:space="preserve"> </w:t>
      </w:r>
      <w:r w:rsidR="006134CC">
        <w:rPr>
          <w:sz w:val="32"/>
          <w:szCs w:val="32"/>
        </w:rPr>
        <w:t xml:space="preserve">And the last job we did before starting work on the project was the entity-relationship diagram (ERD). </w:t>
      </w:r>
      <w:r w:rsidR="006134CC" w:rsidRPr="006134CC">
        <w:rPr>
          <w:sz w:val="32"/>
          <w:szCs w:val="32"/>
        </w:rPr>
        <w:t>An E</w:t>
      </w:r>
      <w:r w:rsidR="006134CC">
        <w:rPr>
          <w:sz w:val="32"/>
          <w:szCs w:val="32"/>
        </w:rPr>
        <w:t>RD</w:t>
      </w:r>
      <w:r w:rsidR="006134CC" w:rsidRPr="006134CC">
        <w:rPr>
          <w:sz w:val="32"/>
          <w:szCs w:val="32"/>
        </w:rPr>
        <w:t xml:space="preserve"> is usually the result of systematic analysis to define and describe what is </w:t>
      </w:r>
      <w:r w:rsidR="006134CC">
        <w:rPr>
          <w:sz w:val="32"/>
          <w:szCs w:val="32"/>
        </w:rPr>
        <w:t>essential</w:t>
      </w:r>
      <w:r w:rsidR="006134CC" w:rsidRPr="006134CC">
        <w:rPr>
          <w:sz w:val="32"/>
          <w:szCs w:val="32"/>
        </w:rPr>
        <w:t xml:space="preserve"> to processes in a </w:t>
      </w:r>
      <w:r w:rsidR="006134CC">
        <w:rPr>
          <w:sz w:val="32"/>
          <w:szCs w:val="32"/>
        </w:rPr>
        <w:t>project</w:t>
      </w:r>
      <w:r w:rsidR="006134CC" w:rsidRPr="006134CC">
        <w:rPr>
          <w:sz w:val="32"/>
          <w:szCs w:val="32"/>
        </w:rPr>
        <w:t xml:space="preserve">. It does not </w:t>
      </w:r>
      <w:r w:rsidR="006134CC">
        <w:rPr>
          <w:sz w:val="32"/>
          <w:szCs w:val="32"/>
        </w:rPr>
        <w:t>represent</w:t>
      </w:r>
      <w:r w:rsidR="006134CC" w:rsidRPr="006134CC">
        <w:rPr>
          <w:sz w:val="32"/>
          <w:szCs w:val="32"/>
        </w:rPr>
        <w:t xml:space="preserve"> the </w:t>
      </w:r>
      <w:r w:rsidR="006134CC">
        <w:rPr>
          <w:sz w:val="32"/>
          <w:szCs w:val="32"/>
        </w:rPr>
        <w:t>project</w:t>
      </w:r>
      <w:r w:rsidR="006134CC" w:rsidRPr="006134CC">
        <w:rPr>
          <w:sz w:val="32"/>
          <w:szCs w:val="32"/>
        </w:rPr>
        <w:t xml:space="preserve"> processes; it only presents a </w:t>
      </w:r>
      <w:r w:rsidR="006134CC">
        <w:rPr>
          <w:sz w:val="32"/>
          <w:szCs w:val="32"/>
        </w:rPr>
        <w:t>project</w:t>
      </w:r>
      <w:r w:rsidR="006134CC" w:rsidRPr="006134CC">
        <w:rPr>
          <w:sz w:val="32"/>
          <w:szCs w:val="32"/>
        </w:rPr>
        <w:t xml:space="preserve"> data schema in graphical form. It is usually drawn in a graphic form as boxes (entities) </w:t>
      </w:r>
      <w:r w:rsidR="006134CC">
        <w:rPr>
          <w:sz w:val="32"/>
          <w:szCs w:val="32"/>
        </w:rPr>
        <w:t>connected by lines (relationships) that</w:t>
      </w:r>
      <w:r w:rsidR="006134CC" w:rsidRPr="006134CC">
        <w:rPr>
          <w:sz w:val="32"/>
          <w:szCs w:val="32"/>
        </w:rPr>
        <w:t xml:space="preserve"> express the associations and dependencies between entities</w:t>
      </w:r>
      <w:r w:rsidR="006134CC">
        <w:rPr>
          <w:sz w:val="32"/>
          <w:szCs w:val="32"/>
        </w:rPr>
        <w:t xml:space="preserve">. </w:t>
      </w:r>
      <w:r w:rsidR="00770227">
        <w:rPr>
          <w:sz w:val="32"/>
          <w:szCs w:val="32"/>
        </w:rPr>
        <w:t xml:space="preserve">We have used </w:t>
      </w:r>
      <w:proofErr w:type="spellStart"/>
      <w:r w:rsidR="00770227">
        <w:rPr>
          <w:sz w:val="32"/>
          <w:szCs w:val="32"/>
        </w:rPr>
        <w:t>Github</w:t>
      </w:r>
      <w:proofErr w:type="spellEnd"/>
      <w:r w:rsidR="00770227">
        <w:rPr>
          <w:sz w:val="32"/>
          <w:szCs w:val="32"/>
        </w:rPr>
        <w:t xml:space="preserve"> and software called "Source tree" for developing the web application. </w:t>
      </w:r>
      <w:proofErr w:type="spellStart"/>
      <w:r w:rsidR="00770227">
        <w:rPr>
          <w:sz w:val="32"/>
          <w:szCs w:val="32"/>
        </w:rPr>
        <w:t>Github</w:t>
      </w:r>
      <w:proofErr w:type="spellEnd"/>
      <w:r w:rsidR="00770227">
        <w:rPr>
          <w:sz w:val="32"/>
          <w:szCs w:val="32"/>
        </w:rPr>
        <w:t xml:space="preserve"> is an excellent platform for developing projects in a team. All the source code is stored in one place, and everyone can start a task and update its progress, this way, the team leader, can track all team members' work. The "Source tree" software further help to edit the source code for the application. These two tools allowed us to share our work with the team, and everyone stayed up to date with the project.</w:t>
      </w:r>
    </w:p>
    <w:p w14:paraId="2E970513" w14:textId="38F6D9DF" w:rsidR="006134CC" w:rsidRDefault="006134CC" w:rsidP="006134CC">
      <w:pPr>
        <w:pStyle w:val="Heading1"/>
      </w:pPr>
      <w:bookmarkStart w:id="2" w:name="_Toc61279556"/>
      <w:r>
        <w:t>Individual work</w:t>
      </w:r>
      <w:bookmarkEnd w:id="2"/>
    </w:p>
    <w:p w14:paraId="71112144" w14:textId="627C58D7" w:rsidR="006134CC" w:rsidRDefault="006134CC" w:rsidP="00C43720">
      <w:pPr>
        <w:rPr>
          <w:sz w:val="32"/>
          <w:szCs w:val="32"/>
        </w:rPr>
      </w:pPr>
      <w:r>
        <w:rPr>
          <w:sz w:val="32"/>
          <w:szCs w:val="32"/>
        </w:rPr>
        <w:t>A team of 5 persons did this project; the work was separated, and everyone had tasks to do.</w:t>
      </w:r>
      <w:r w:rsidR="00770227">
        <w:rPr>
          <w:sz w:val="32"/>
          <w:szCs w:val="32"/>
        </w:rPr>
        <w:t xml:space="preserve"> To do my tasks, I have used Visual studio code, </w:t>
      </w:r>
      <w:proofErr w:type="spellStart"/>
      <w:r w:rsidR="00770227">
        <w:rPr>
          <w:sz w:val="32"/>
          <w:szCs w:val="32"/>
        </w:rPr>
        <w:t>Xampp</w:t>
      </w:r>
      <w:proofErr w:type="spellEnd"/>
      <w:r w:rsidR="00770227">
        <w:rPr>
          <w:sz w:val="32"/>
          <w:szCs w:val="32"/>
        </w:rPr>
        <w:t xml:space="preserve">, and </w:t>
      </w:r>
      <w:proofErr w:type="spellStart"/>
      <w:r w:rsidR="00770227">
        <w:rPr>
          <w:sz w:val="32"/>
          <w:szCs w:val="32"/>
        </w:rPr>
        <w:t>Onedrive</w:t>
      </w:r>
      <w:proofErr w:type="spellEnd"/>
      <w:r w:rsidR="00770227">
        <w:rPr>
          <w:sz w:val="32"/>
          <w:szCs w:val="32"/>
        </w:rPr>
        <w:t xml:space="preserve">. </w:t>
      </w:r>
      <w:r w:rsidR="00770227" w:rsidRPr="00770227">
        <w:rPr>
          <w:sz w:val="32"/>
          <w:szCs w:val="32"/>
        </w:rPr>
        <w:t>XAMPP is a free and open-source cross-platform web server solution stack package developed by Apache Friends, consisting mainly of the Apache HTTP Server, MariaDB database, and interpreters for scripts written in the PHP and Perl programming languages</w:t>
      </w:r>
      <w:r w:rsidR="00770227">
        <w:rPr>
          <w:sz w:val="32"/>
          <w:szCs w:val="32"/>
        </w:rPr>
        <w:t xml:space="preserve">. It was used to create the database needed for the project and run the server simulating the web site and connecting it </w:t>
      </w:r>
      <w:r w:rsidR="00770227">
        <w:rPr>
          <w:sz w:val="32"/>
          <w:szCs w:val="32"/>
        </w:rPr>
        <w:lastRenderedPageBreak/>
        <w:t>to the database.</w:t>
      </w:r>
      <w:r w:rsidR="003E60E9">
        <w:rPr>
          <w:sz w:val="32"/>
          <w:szCs w:val="32"/>
        </w:rPr>
        <w:t xml:space="preserve"> This software makes creating the queries and relationships straightforward, also because of its graphical interface editing the database was easier for me.</w:t>
      </w:r>
      <w:r w:rsidR="00113A8E">
        <w:rPr>
          <w:sz w:val="32"/>
          <w:szCs w:val="32"/>
        </w:rPr>
        <w:t xml:space="preserve"> </w:t>
      </w:r>
      <w:r w:rsidR="00113A8E" w:rsidRPr="00113A8E">
        <w:rPr>
          <w:sz w:val="32"/>
          <w:szCs w:val="32"/>
        </w:rPr>
        <w:t>Visual Studio Code is a free source</w:t>
      </w:r>
      <w:r w:rsidR="00745E18">
        <w:rPr>
          <w:sz w:val="32"/>
          <w:szCs w:val="32"/>
        </w:rPr>
        <w:t xml:space="preserve"> </w:t>
      </w:r>
      <w:r w:rsidR="00113A8E" w:rsidRPr="00113A8E">
        <w:rPr>
          <w:sz w:val="32"/>
          <w:szCs w:val="32"/>
        </w:rPr>
        <w:t xml:space="preserve">code editor </w:t>
      </w:r>
      <w:r w:rsidR="00846469">
        <w:rPr>
          <w:sz w:val="32"/>
          <w:szCs w:val="32"/>
        </w:rPr>
        <w:t>developed</w:t>
      </w:r>
      <w:r w:rsidR="00113A8E" w:rsidRPr="00113A8E">
        <w:rPr>
          <w:sz w:val="32"/>
          <w:szCs w:val="32"/>
        </w:rPr>
        <w:t xml:space="preserve"> by Microsoft for Windows, Linux and macOS. Features include support for debugging, syntax highlighting, intelligent code completion, snippets, and embedded Git.</w:t>
      </w:r>
      <w:r w:rsidR="00113A8E">
        <w:rPr>
          <w:sz w:val="32"/>
          <w:szCs w:val="32"/>
        </w:rPr>
        <w:t xml:space="preserve"> </w:t>
      </w:r>
      <w:r w:rsidR="00846469">
        <w:rPr>
          <w:sz w:val="32"/>
          <w:szCs w:val="32"/>
        </w:rPr>
        <w:t>I</w:t>
      </w:r>
      <w:r w:rsidR="00113A8E" w:rsidRPr="00113A8E">
        <w:rPr>
          <w:sz w:val="32"/>
          <w:szCs w:val="32"/>
        </w:rPr>
        <w:t xml:space="preserve">t allows users to open one or more directories, which can then be saved in workspaces. This </w:t>
      </w:r>
      <w:r w:rsidR="00113A8E">
        <w:rPr>
          <w:sz w:val="32"/>
          <w:szCs w:val="32"/>
        </w:rPr>
        <w:t>will enable</w:t>
      </w:r>
      <w:r w:rsidR="00113A8E" w:rsidRPr="00113A8E">
        <w:rPr>
          <w:sz w:val="32"/>
          <w:szCs w:val="32"/>
        </w:rPr>
        <w:t xml:space="preserve"> it to operate as a language-agnostic code editor for any language. It supports </w:t>
      </w:r>
      <w:r w:rsidR="00113A8E">
        <w:rPr>
          <w:sz w:val="32"/>
          <w:szCs w:val="32"/>
        </w:rPr>
        <w:t>several</w:t>
      </w:r>
      <w:r w:rsidR="00113A8E" w:rsidRPr="00113A8E">
        <w:rPr>
          <w:sz w:val="32"/>
          <w:szCs w:val="32"/>
        </w:rPr>
        <w:t xml:space="preserve"> programming languages and a set of features that differs </w:t>
      </w:r>
      <w:r w:rsidR="00846469">
        <w:rPr>
          <w:sz w:val="32"/>
          <w:szCs w:val="32"/>
        </w:rPr>
        <w:t>for different</w:t>
      </w:r>
      <w:r w:rsidR="00113A8E" w:rsidRPr="00113A8E">
        <w:rPr>
          <w:sz w:val="32"/>
          <w:szCs w:val="32"/>
        </w:rPr>
        <w:t xml:space="preserve"> language</w:t>
      </w:r>
      <w:r w:rsidR="00846469">
        <w:rPr>
          <w:sz w:val="32"/>
          <w:szCs w:val="32"/>
        </w:rPr>
        <w:t>s</w:t>
      </w:r>
      <w:r w:rsidR="00113A8E" w:rsidRPr="00113A8E">
        <w:rPr>
          <w:sz w:val="32"/>
          <w:szCs w:val="32"/>
        </w:rPr>
        <w:t xml:space="preserve">. </w:t>
      </w:r>
    </w:p>
    <w:p w14:paraId="092849B6" w14:textId="39F6DDD1" w:rsidR="00AA778A" w:rsidRDefault="00AA778A" w:rsidP="00AA778A">
      <w:pPr>
        <w:pStyle w:val="Heading1"/>
      </w:pPr>
      <w:bookmarkStart w:id="3" w:name="_Toc61279557"/>
      <w:r>
        <w:t>Risk management</w:t>
      </w:r>
      <w:bookmarkEnd w:id="3"/>
    </w:p>
    <w:p w14:paraId="4EA85BF7" w14:textId="44C7EFEE" w:rsidR="00AA778A" w:rsidRPr="003266BB" w:rsidRDefault="00BA6604" w:rsidP="003266BB">
      <w:pPr>
        <w:pStyle w:val="ListParagraph"/>
        <w:numPr>
          <w:ilvl w:val="0"/>
          <w:numId w:val="11"/>
        </w:numPr>
        <w:rPr>
          <w:rFonts w:eastAsiaTheme="minorEastAsia"/>
          <w:bCs/>
          <w:sz w:val="32"/>
          <w:szCs w:val="32"/>
        </w:rPr>
      </w:pPr>
      <w:r w:rsidRPr="003266BB">
        <w:rPr>
          <w:sz w:val="32"/>
          <w:szCs w:val="32"/>
        </w:rPr>
        <w:t>PMI defines project risk as "an uncertain event or condition that, if it occurs, has a positive or negative effect on a project's objectives."</w:t>
      </w:r>
      <w:r w:rsidRPr="003266BB">
        <w:rPr>
          <w:rStyle w:val="selectable"/>
          <w:color w:val="000000"/>
        </w:rPr>
        <w:t xml:space="preserve">[1] </w:t>
      </w:r>
      <w:r w:rsidRPr="003266BB">
        <w:rPr>
          <w:rStyle w:val="selectable"/>
          <w:color w:val="000000"/>
          <w:sz w:val="32"/>
          <w:szCs w:val="32"/>
        </w:rPr>
        <w:t xml:space="preserve">Good Project Risk Management depends on supporting </w:t>
      </w:r>
      <w:proofErr w:type="spellStart"/>
      <w:r w:rsidRPr="003266BB">
        <w:rPr>
          <w:rStyle w:val="selectable"/>
          <w:color w:val="000000"/>
          <w:sz w:val="32"/>
          <w:szCs w:val="32"/>
        </w:rPr>
        <w:t>organi</w:t>
      </w:r>
      <w:r w:rsidR="00C76C33">
        <w:rPr>
          <w:rStyle w:val="selectable"/>
          <w:color w:val="000000"/>
          <w:sz w:val="32"/>
          <w:szCs w:val="32"/>
        </w:rPr>
        <w:t>s</w:t>
      </w:r>
      <w:r w:rsidRPr="003266BB">
        <w:rPr>
          <w:rStyle w:val="selectable"/>
          <w:color w:val="000000"/>
          <w:sz w:val="32"/>
          <w:szCs w:val="32"/>
        </w:rPr>
        <w:t>ational</w:t>
      </w:r>
      <w:proofErr w:type="spellEnd"/>
      <w:r w:rsidRPr="003266BB">
        <w:rPr>
          <w:rStyle w:val="selectable"/>
          <w:color w:val="000000"/>
          <w:sz w:val="32"/>
          <w:szCs w:val="32"/>
        </w:rPr>
        <w:t xml:space="preserve"> factors, having clear roles and responsibilities, and technical analysis.</w:t>
      </w:r>
      <w:r w:rsidR="002E1D9D" w:rsidRPr="003266BB">
        <w:rPr>
          <w:rStyle w:val="selectable"/>
          <w:color w:val="000000"/>
          <w:sz w:val="32"/>
          <w:szCs w:val="32"/>
        </w:rPr>
        <w:t xml:space="preserve"> For understanding the risks involved, management teams use "Risk evaluation matrix", in the appendix </w:t>
      </w:r>
      <w:r w:rsidR="002E1D9D" w:rsidRPr="003266BB">
        <w:rPr>
          <w:rStyle w:val="selectable"/>
          <w:i/>
          <w:iCs/>
          <w:color w:val="000000"/>
          <w:sz w:val="32"/>
          <w:szCs w:val="32"/>
          <w:u w:val="single"/>
        </w:rPr>
        <w:t>figure1</w:t>
      </w:r>
      <w:r w:rsidR="002E1D9D" w:rsidRPr="003266BB">
        <w:rPr>
          <w:rStyle w:val="selectable"/>
          <w:color w:val="000000"/>
          <w:sz w:val="32"/>
          <w:szCs w:val="32"/>
        </w:rPr>
        <w:t xml:space="preserve"> is the risk matrix for </w:t>
      </w:r>
      <w:proofErr w:type="spellStart"/>
      <w:r w:rsidR="002E1D9D" w:rsidRPr="003266BB">
        <w:rPr>
          <w:rStyle w:val="selectable"/>
          <w:color w:val="000000"/>
          <w:sz w:val="32"/>
          <w:szCs w:val="32"/>
        </w:rPr>
        <w:t>Japher</w:t>
      </w:r>
      <w:proofErr w:type="spellEnd"/>
      <w:r w:rsidR="002E1D9D" w:rsidRPr="003266BB">
        <w:rPr>
          <w:rStyle w:val="selectable"/>
          <w:color w:val="000000"/>
          <w:sz w:val="32"/>
          <w:szCs w:val="32"/>
        </w:rPr>
        <w:t xml:space="preserve"> motors and </w:t>
      </w:r>
      <w:r w:rsidR="002E1D9D" w:rsidRPr="003266BB">
        <w:rPr>
          <w:rStyle w:val="selectable"/>
          <w:i/>
          <w:iCs/>
          <w:color w:val="000000"/>
          <w:sz w:val="32"/>
          <w:szCs w:val="32"/>
          <w:u w:val="single"/>
        </w:rPr>
        <w:t>figure2</w:t>
      </w:r>
      <w:r w:rsidR="002E1D9D" w:rsidRPr="003266BB">
        <w:rPr>
          <w:rStyle w:val="selectable"/>
          <w:color w:val="000000"/>
          <w:sz w:val="32"/>
          <w:szCs w:val="32"/>
        </w:rPr>
        <w:t xml:space="preserve"> is a description of the risks.</w:t>
      </w:r>
      <w:r w:rsidR="003266BB" w:rsidRPr="003266BB">
        <w:rPr>
          <w:rStyle w:val="selectable"/>
          <w:color w:val="000000"/>
          <w:sz w:val="32"/>
          <w:szCs w:val="32"/>
        </w:rPr>
        <w:t xml:space="preserve"> The project work breakdown structure has been used to create it, and there are four main groups as in WBS </w:t>
      </w:r>
      <w:r w:rsidR="003266BB" w:rsidRPr="003266BB">
        <w:rPr>
          <w:rStyle w:val="selectable"/>
          <w:color w:val="000000"/>
          <w:sz w:val="28"/>
          <w:szCs w:val="28"/>
        </w:rPr>
        <w:t>"</w:t>
      </w:r>
      <w:r w:rsidR="003266BB" w:rsidRPr="003266BB">
        <w:rPr>
          <w:b/>
          <w:sz w:val="28"/>
          <w:szCs w:val="28"/>
        </w:rPr>
        <w:t xml:space="preserve">Requirements Planning", "User design", "Rapid construction" (development), and "Cutover". </w:t>
      </w:r>
      <w:r w:rsidR="003266BB" w:rsidRPr="003266BB">
        <w:rPr>
          <w:bCs/>
          <w:sz w:val="32"/>
          <w:szCs w:val="32"/>
        </w:rPr>
        <w:t>From these four, the main sub-groups have been considered</w:t>
      </w:r>
      <w:r w:rsidR="003266BB">
        <w:rPr>
          <w:bCs/>
          <w:sz w:val="32"/>
          <w:szCs w:val="32"/>
        </w:rPr>
        <w:t>.</w:t>
      </w:r>
      <w:r w:rsidR="003266BB" w:rsidRPr="003266BB">
        <w:rPr>
          <w:bCs/>
          <w:sz w:val="32"/>
          <w:szCs w:val="32"/>
        </w:rPr>
        <w:t xml:space="preserve"> Requirements </w:t>
      </w:r>
      <w:r w:rsidR="003266BB">
        <w:rPr>
          <w:bCs/>
          <w:sz w:val="32"/>
          <w:szCs w:val="32"/>
        </w:rPr>
        <w:t>p</w:t>
      </w:r>
      <w:r w:rsidR="003266BB" w:rsidRPr="003266BB">
        <w:rPr>
          <w:bCs/>
          <w:sz w:val="32"/>
          <w:szCs w:val="32"/>
        </w:rPr>
        <w:t>lanning has been d</w:t>
      </w:r>
      <w:r w:rsidR="003266BB">
        <w:rPr>
          <w:bCs/>
          <w:sz w:val="32"/>
          <w:szCs w:val="32"/>
        </w:rPr>
        <w:t>i</w:t>
      </w:r>
      <w:r w:rsidR="003266BB" w:rsidRPr="003266BB">
        <w:rPr>
          <w:bCs/>
          <w:sz w:val="32"/>
          <w:szCs w:val="32"/>
        </w:rPr>
        <w:t>vided in</w:t>
      </w:r>
      <w:r w:rsidR="003266BB">
        <w:rPr>
          <w:bCs/>
          <w:sz w:val="32"/>
          <w:szCs w:val="32"/>
        </w:rPr>
        <w:t>to:</w:t>
      </w:r>
    </w:p>
    <w:p w14:paraId="58219538" w14:textId="77777777" w:rsidR="003266BB" w:rsidRPr="003266BB" w:rsidRDefault="003266BB" w:rsidP="003266BB">
      <w:pPr>
        <w:pStyle w:val="ListParagraph"/>
        <w:numPr>
          <w:ilvl w:val="0"/>
          <w:numId w:val="11"/>
        </w:numPr>
        <w:rPr>
          <w:rFonts w:eastAsiaTheme="minorEastAsia"/>
          <w:bCs/>
          <w:sz w:val="32"/>
          <w:szCs w:val="32"/>
        </w:rPr>
      </w:pPr>
      <w:r w:rsidRPr="003266BB">
        <w:rPr>
          <w:rFonts w:eastAsiaTheme="minorEastAsia"/>
          <w:bCs/>
          <w:sz w:val="32"/>
          <w:szCs w:val="32"/>
        </w:rPr>
        <w:t>Define requirements</w:t>
      </w:r>
    </w:p>
    <w:p w14:paraId="4A7159CF" w14:textId="77777777" w:rsidR="003266BB" w:rsidRPr="003266BB" w:rsidRDefault="003266BB" w:rsidP="003266BB">
      <w:pPr>
        <w:pStyle w:val="ListParagraph"/>
        <w:numPr>
          <w:ilvl w:val="0"/>
          <w:numId w:val="11"/>
        </w:numPr>
        <w:rPr>
          <w:rFonts w:eastAsiaTheme="minorEastAsia"/>
          <w:bCs/>
          <w:sz w:val="32"/>
          <w:szCs w:val="32"/>
        </w:rPr>
      </w:pPr>
      <w:r w:rsidRPr="003266BB">
        <w:rPr>
          <w:rFonts w:eastAsiaTheme="minorEastAsia"/>
          <w:bCs/>
          <w:sz w:val="32"/>
          <w:szCs w:val="32"/>
        </w:rPr>
        <w:t>Develop Resources Plan</w:t>
      </w:r>
    </w:p>
    <w:p w14:paraId="75A0CD06" w14:textId="1EE11427" w:rsidR="003266BB" w:rsidRDefault="003266BB" w:rsidP="003266BB">
      <w:pPr>
        <w:pStyle w:val="ListParagraph"/>
        <w:numPr>
          <w:ilvl w:val="0"/>
          <w:numId w:val="11"/>
        </w:numPr>
        <w:rPr>
          <w:rFonts w:eastAsiaTheme="minorEastAsia"/>
          <w:bCs/>
          <w:sz w:val="32"/>
          <w:szCs w:val="32"/>
        </w:rPr>
      </w:pPr>
      <w:r w:rsidRPr="003266BB">
        <w:rPr>
          <w:rFonts w:eastAsiaTheme="minorEastAsia"/>
          <w:bCs/>
          <w:sz w:val="32"/>
          <w:szCs w:val="32"/>
        </w:rPr>
        <w:t>Develop Project Schedule</w:t>
      </w:r>
    </w:p>
    <w:p w14:paraId="3BCEEA8B" w14:textId="512376D5" w:rsidR="003266BB" w:rsidRDefault="003266BB" w:rsidP="003266BB">
      <w:pPr>
        <w:pStyle w:val="ListParagraph"/>
        <w:rPr>
          <w:rFonts w:eastAsiaTheme="minorEastAsia"/>
          <w:bCs/>
          <w:sz w:val="32"/>
          <w:szCs w:val="32"/>
        </w:rPr>
      </w:pPr>
      <w:r>
        <w:rPr>
          <w:rFonts w:eastAsiaTheme="minorEastAsia"/>
          <w:bCs/>
          <w:sz w:val="32"/>
          <w:szCs w:val="32"/>
        </w:rPr>
        <w:t>User design sub-groups as follows:</w:t>
      </w:r>
    </w:p>
    <w:p w14:paraId="5892BA98" w14:textId="2A998B1B" w:rsidR="003266BB" w:rsidRDefault="003266BB" w:rsidP="003266BB">
      <w:pPr>
        <w:pStyle w:val="ListParagraph"/>
        <w:rPr>
          <w:rFonts w:eastAsiaTheme="minorEastAsia"/>
          <w:bCs/>
          <w:sz w:val="32"/>
          <w:szCs w:val="32"/>
        </w:rPr>
      </w:pPr>
      <w:r w:rsidRPr="003266BB">
        <w:rPr>
          <w:rFonts w:eastAsiaTheme="minorEastAsia"/>
          <w:bCs/>
          <w:sz w:val="32"/>
          <w:szCs w:val="32"/>
        </w:rPr>
        <w:t>•</w:t>
      </w:r>
      <w:r>
        <w:rPr>
          <w:rFonts w:eastAsiaTheme="minorEastAsia"/>
          <w:bCs/>
          <w:sz w:val="32"/>
          <w:szCs w:val="32"/>
        </w:rPr>
        <w:t xml:space="preserve"> </w:t>
      </w:r>
      <w:r w:rsidRPr="003266BB">
        <w:rPr>
          <w:rFonts w:eastAsiaTheme="minorEastAsia"/>
          <w:bCs/>
          <w:sz w:val="32"/>
          <w:szCs w:val="32"/>
        </w:rPr>
        <w:t>Develop design mocks</w:t>
      </w:r>
    </w:p>
    <w:p w14:paraId="5F7A6266" w14:textId="774782E0" w:rsidR="003266BB" w:rsidRDefault="003266BB" w:rsidP="003266BB">
      <w:pPr>
        <w:pStyle w:val="ListParagraph"/>
        <w:rPr>
          <w:rFonts w:eastAsiaTheme="minorEastAsia"/>
          <w:bCs/>
          <w:sz w:val="32"/>
          <w:szCs w:val="32"/>
        </w:rPr>
      </w:pPr>
      <w:r>
        <w:rPr>
          <w:rFonts w:eastAsiaTheme="minorEastAsia"/>
          <w:bCs/>
          <w:sz w:val="32"/>
          <w:szCs w:val="32"/>
        </w:rPr>
        <w:lastRenderedPageBreak/>
        <w:t>Rapid construction is named development and divided as follows:</w:t>
      </w:r>
    </w:p>
    <w:p w14:paraId="0D74CFB4" w14:textId="1D43BBD7" w:rsidR="003266BB" w:rsidRDefault="003266BB" w:rsidP="003266BB">
      <w:pPr>
        <w:pStyle w:val="ListParagraph"/>
        <w:numPr>
          <w:ilvl w:val="0"/>
          <w:numId w:val="11"/>
        </w:numPr>
        <w:rPr>
          <w:rFonts w:eastAsiaTheme="minorEastAsia"/>
          <w:bCs/>
          <w:sz w:val="32"/>
          <w:szCs w:val="32"/>
        </w:rPr>
      </w:pPr>
      <w:r w:rsidRPr="003266BB">
        <w:rPr>
          <w:rFonts w:eastAsiaTheme="minorEastAsia"/>
          <w:bCs/>
          <w:sz w:val="32"/>
          <w:szCs w:val="32"/>
        </w:rPr>
        <w:t>Coding</w:t>
      </w:r>
    </w:p>
    <w:p w14:paraId="299E293F" w14:textId="77777777" w:rsidR="003266BB" w:rsidRPr="003266BB" w:rsidRDefault="003266BB" w:rsidP="003266BB">
      <w:pPr>
        <w:pStyle w:val="ListParagraph"/>
        <w:numPr>
          <w:ilvl w:val="0"/>
          <w:numId w:val="11"/>
        </w:numPr>
        <w:rPr>
          <w:bCs/>
          <w:sz w:val="32"/>
          <w:szCs w:val="32"/>
        </w:rPr>
      </w:pPr>
      <w:r w:rsidRPr="003266BB">
        <w:rPr>
          <w:bCs/>
          <w:sz w:val="32"/>
          <w:szCs w:val="32"/>
        </w:rPr>
        <w:t>Application</w:t>
      </w:r>
    </w:p>
    <w:p w14:paraId="4A89F58E" w14:textId="1B722A8F" w:rsidR="003266BB" w:rsidRDefault="003266BB" w:rsidP="003266BB">
      <w:pPr>
        <w:pStyle w:val="ListParagraph"/>
        <w:rPr>
          <w:rFonts w:eastAsiaTheme="minorEastAsia"/>
          <w:bCs/>
          <w:sz w:val="32"/>
          <w:szCs w:val="32"/>
        </w:rPr>
      </w:pPr>
      <w:r>
        <w:rPr>
          <w:rFonts w:eastAsiaTheme="minorEastAsia"/>
          <w:bCs/>
          <w:sz w:val="32"/>
          <w:szCs w:val="32"/>
        </w:rPr>
        <w:t>And Cutover as follows:</w:t>
      </w:r>
    </w:p>
    <w:p w14:paraId="05D76CDF" w14:textId="4F3F1ACF" w:rsidR="003266BB" w:rsidRDefault="003266BB" w:rsidP="003266BB">
      <w:pPr>
        <w:pStyle w:val="ListParagraph"/>
        <w:numPr>
          <w:ilvl w:val="0"/>
          <w:numId w:val="11"/>
        </w:numPr>
        <w:rPr>
          <w:rFonts w:eastAsiaTheme="minorEastAsia"/>
          <w:bCs/>
          <w:sz w:val="32"/>
          <w:szCs w:val="32"/>
        </w:rPr>
      </w:pPr>
      <w:r>
        <w:rPr>
          <w:rFonts w:eastAsiaTheme="minorEastAsia"/>
          <w:bCs/>
          <w:sz w:val="32"/>
          <w:szCs w:val="32"/>
        </w:rPr>
        <w:t>Data migration</w:t>
      </w:r>
    </w:p>
    <w:p w14:paraId="42F46352" w14:textId="5AA69700" w:rsidR="003266BB" w:rsidRDefault="003266BB" w:rsidP="003266BB">
      <w:pPr>
        <w:pStyle w:val="ListParagraph"/>
        <w:numPr>
          <w:ilvl w:val="0"/>
          <w:numId w:val="11"/>
        </w:numPr>
        <w:rPr>
          <w:rFonts w:eastAsiaTheme="minorEastAsia"/>
          <w:bCs/>
          <w:sz w:val="32"/>
          <w:szCs w:val="32"/>
        </w:rPr>
      </w:pPr>
      <w:r>
        <w:rPr>
          <w:rFonts w:eastAsiaTheme="minorEastAsia"/>
          <w:bCs/>
          <w:sz w:val="32"/>
          <w:szCs w:val="32"/>
        </w:rPr>
        <w:t>User training</w:t>
      </w:r>
    </w:p>
    <w:p w14:paraId="43FBD270" w14:textId="0422FF46" w:rsidR="003266BB" w:rsidRDefault="003266BB" w:rsidP="003266BB">
      <w:pPr>
        <w:pStyle w:val="ListParagraph"/>
        <w:numPr>
          <w:ilvl w:val="0"/>
          <w:numId w:val="11"/>
        </w:numPr>
        <w:rPr>
          <w:rFonts w:eastAsiaTheme="minorEastAsia"/>
          <w:bCs/>
          <w:sz w:val="32"/>
          <w:szCs w:val="32"/>
        </w:rPr>
      </w:pPr>
      <w:r>
        <w:rPr>
          <w:rFonts w:eastAsiaTheme="minorEastAsia"/>
          <w:bCs/>
          <w:sz w:val="32"/>
          <w:szCs w:val="32"/>
        </w:rPr>
        <w:t>User manual</w:t>
      </w:r>
    </w:p>
    <w:p w14:paraId="28430E08" w14:textId="032DA694" w:rsidR="003266BB" w:rsidRPr="003266BB" w:rsidRDefault="003266BB" w:rsidP="003266BB">
      <w:pPr>
        <w:ind w:left="360"/>
        <w:rPr>
          <w:bCs/>
          <w:sz w:val="32"/>
          <w:szCs w:val="32"/>
        </w:rPr>
      </w:pPr>
      <w:r>
        <w:rPr>
          <w:bCs/>
          <w:sz w:val="32"/>
          <w:szCs w:val="32"/>
        </w:rPr>
        <w:t>In calculation, the risk score likelihood has been multiplied by the impact, the number of tasks for each sub-</w:t>
      </w:r>
      <w:proofErr w:type="gramStart"/>
      <w:r>
        <w:rPr>
          <w:bCs/>
          <w:sz w:val="32"/>
          <w:szCs w:val="32"/>
        </w:rPr>
        <w:t>groups</w:t>
      </w:r>
      <w:proofErr w:type="gramEnd"/>
      <w:r>
        <w:rPr>
          <w:bCs/>
          <w:sz w:val="32"/>
          <w:szCs w:val="32"/>
        </w:rPr>
        <w:t xml:space="preserve"> and the team experience has been taken into consideration. An online tool called "</w:t>
      </w:r>
      <w:r w:rsidRPr="003266BB">
        <w:rPr>
          <w:bCs/>
          <w:sz w:val="32"/>
          <w:szCs w:val="32"/>
        </w:rPr>
        <w:t>apomatix.com</w:t>
      </w:r>
      <w:r>
        <w:rPr>
          <w:bCs/>
          <w:sz w:val="32"/>
          <w:szCs w:val="32"/>
        </w:rPr>
        <w:t>" has been used to create this matrix. For this report's purpose</w:t>
      </w:r>
      <w:r w:rsidR="00C76C33">
        <w:rPr>
          <w:bCs/>
          <w:sz w:val="32"/>
          <w:szCs w:val="32"/>
        </w:rPr>
        <w:t>, the matrix has been simplified, but a</w:t>
      </w:r>
      <w:r>
        <w:rPr>
          <w:bCs/>
          <w:sz w:val="32"/>
          <w:szCs w:val="32"/>
        </w:rPr>
        <w:t xml:space="preserve"> much more in-depth matrix can be developed. </w:t>
      </w:r>
    </w:p>
    <w:p w14:paraId="76ECAB6C" w14:textId="5662B16B" w:rsidR="00AA778A" w:rsidRDefault="00AA778A" w:rsidP="00AA778A">
      <w:pPr>
        <w:pStyle w:val="Heading1"/>
      </w:pPr>
      <w:bookmarkStart w:id="4" w:name="_Toc61279558"/>
      <w:r>
        <w:t>Quality assurance</w:t>
      </w:r>
      <w:bookmarkEnd w:id="4"/>
    </w:p>
    <w:p w14:paraId="233D2E37" w14:textId="0C50F184" w:rsidR="00AA778A" w:rsidRDefault="00BA6604" w:rsidP="00C43720">
      <w:pPr>
        <w:rPr>
          <w:sz w:val="32"/>
          <w:szCs w:val="32"/>
        </w:rPr>
      </w:pPr>
      <w:r w:rsidRPr="00BA6604">
        <w:rPr>
          <w:sz w:val="32"/>
          <w:szCs w:val="32"/>
        </w:rPr>
        <w:t>Quality means fitness to use and conformance to requirements. Quality Assurance (QA) focuses on the pro</w:t>
      </w:r>
      <w:r>
        <w:rPr>
          <w:sz w:val="32"/>
          <w:szCs w:val="32"/>
        </w:rPr>
        <w:t>ject's processes</w:t>
      </w:r>
      <w:r w:rsidRPr="00BA6604">
        <w:rPr>
          <w:sz w:val="32"/>
          <w:szCs w:val="32"/>
        </w:rPr>
        <w:t xml:space="preserve"> to generate quality project deliverables. It includes the following meeting standards, progressive enhancing project work and eliminating project defects.</w:t>
      </w:r>
      <w:r>
        <w:rPr>
          <w:sz w:val="32"/>
          <w:szCs w:val="32"/>
        </w:rPr>
        <w:t xml:space="preserve"> </w:t>
      </w:r>
      <w:r w:rsidRPr="00BA6604">
        <w:rPr>
          <w:sz w:val="32"/>
          <w:szCs w:val="32"/>
        </w:rPr>
        <w:t xml:space="preserve">Quality Assurance assures the </w:t>
      </w:r>
      <w:r>
        <w:rPr>
          <w:sz w:val="32"/>
          <w:szCs w:val="32"/>
        </w:rPr>
        <w:t>product's quality,</w:t>
      </w:r>
      <w:r w:rsidRPr="00BA6604">
        <w:rPr>
          <w:sz w:val="32"/>
          <w:szCs w:val="32"/>
        </w:rPr>
        <w:t xml:space="preserve"> meaning that this process ensures that the product generated from the process is defect</w:t>
      </w:r>
      <w:r>
        <w:rPr>
          <w:sz w:val="32"/>
          <w:szCs w:val="32"/>
        </w:rPr>
        <w:t>-</w:t>
      </w:r>
      <w:r w:rsidRPr="00BA6604">
        <w:rPr>
          <w:sz w:val="32"/>
          <w:szCs w:val="32"/>
        </w:rPr>
        <w:t>free and conforms to all stated customer requirements. It is said to be a process-based approach whose primary objective is to prevent defects in deliverables at the planning stage to avoid rework, which increases process costs.</w:t>
      </w:r>
      <w:r w:rsidR="00012F15">
        <w:rPr>
          <w:sz w:val="32"/>
          <w:szCs w:val="32"/>
        </w:rPr>
        <w:t xml:space="preserve"> There are three primary tools used for quality assurance management: quality audit, process analysis, and quality management and control mechanisms. Quality audit means that an external panel of experts reviews the process and procedures. If any discrepancies are found, they can recommend corrective actions. It's excellent methods </w:t>
      </w:r>
      <w:r w:rsidR="00012F15">
        <w:rPr>
          <w:sz w:val="32"/>
          <w:szCs w:val="32"/>
        </w:rPr>
        <w:lastRenderedPageBreak/>
        <w:t>to ensure best practices are being followed. The process analy</w:t>
      </w:r>
      <w:r w:rsidR="00C76C33">
        <w:rPr>
          <w:sz w:val="32"/>
          <w:szCs w:val="32"/>
        </w:rPr>
        <w:t>s</w:t>
      </w:r>
      <w:r w:rsidR="00012F15">
        <w:rPr>
          <w:sz w:val="32"/>
          <w:szCs w:val="32"/>
        </w:rPr>
        <w:t xml:space="preserve">es a set of steps to inspect </w:t>
      </w:r>
      <w:proofErr w:type="gramStart"/>
      <w:r w:rsidR="00012F15">
        <w:rPr>
          <w:sz w:val="32"/>
          <w:szCs w:val="32"/>
        </w:rPr>
        <w:t>particular project</w:t>
      </w:r>
      <w:proofErr w:type="gramEnd"/>
      <w:r w:rsidR="00012F15">
        <w:rPr>
          <w:sz w:val="32"/>
          <w:szCs w:val="32"/>
        </w:rPr>
        <w:t xml:space="preserve"> activities and </w:t>
      </w:r>
      <w:proofErr w:type="spellStart"/>
      <w:r w:rsidR="00012F15">
        <w:rPr>
          <w:sz w:val="32"/>
          <w:szCs w:val="32"/>
        </w:rPr>
        <w:t>recogni</w:t>
      </w:r>
      <w:r w:rsidR="00C76C33">
        <w:rPr>
          <w:sz w:val="32"/>
          <w:szCs w:val="32"/>
        </w:rPr>
        <w:t>s</w:t>
      </w:r>
      <w:r w:rsidR="00012F15">
        <w:rPr>
          <w:sz w:val="32"/>
          <w:szCs w:val="32"/>
        </w:rPr>
        <w:t>e</w:t>
      </w:r>
      <w:proofErr w:type="spellEnd"/>
      <w:r w:rsidR="00012F15">
        <w:rPr>
          <w:sz w:val="32"/>
          <w:szCs w:val="32"/>
        </w:rPr>
        <w:t xml:space="preserve"> what could improve the active value. Quality management and control mechanisms comprise different diagrammatic techni</w:t>
      </w:r>
      <w:r w:rsidR="00C76C33">
        <w:rPr>
          <w:sz w:val="32"/>
          <w:szCs w:val="32"/>
        </w:rPr>
        <w:t xml:space="preserve">ques that help discover new ideas, aid making decisions, and </w:t>
      </w:r>
      <w:proofErr w:type="spellStart"/>
      <w:r w:rsidR="00C76C33">
        <w:rPr>
          <w:sz w:val="32"/>
          <w:szCs w:val="32"/>
        </w:rPr>
        <w:t>prioritise</w:t>
      </w:r>
      <w:proofErr w:type="spellEnd"/>
      <w:r w:rsidR="00012F15">
        <w:rPr>
          <w:sz w:val="32"/>
          <w:szCs w:val="32"/>
        </w:rPr>
        <w:t xml:space="preserve"> issues.</w:t>
      </w:r>
      <w:r w:rsidR="00B20E6C">
        <w:rPr>
          <w:sz w:val="32"/>
          <w:szCs w:val="32"/>
        </w:rPr>
        <w:t xml:space="preserve"> </w:t>
      </w:r>
      <w:r w:rsidR="00B20E6C" w:rsidRPr="00B20E6C">
        <w:rPr>
          <w:sz w:val="32"/>
          <w:szCs w:val="32"/>
        </w:rPr>
        <w:t>Quality Assurance is a process-based approach.</w:t>
      </w:r>
      <w:r w:rsidR="008170FA">
        <w:rPr>
          <w:sz w:val="32"/>
          <w:szCs w:val="32"/>
        </w:rPr>
        <w:t xml:space="preserve"> </w:t>
      </w:r>
      <w:r w:rsidR="00B20E6C" w:rsidRPr="00B20E6C">
        <w:rPr>
          <w:sz w:val="32"/>
          <w:szCs w:val="32"/>
        </w:rPr>
        <w:t xml:space="preserve">These processes have critical roles in project success. Their effectiveness can only be </w:t>
      </w:r>
      <w:proofErr w:type="spellStart"/>
      <w:r w:rsidR="00B20E6C" w:rsidRPr="00B20E6C">
        <w:rPr>
          <w:sz w:val="32"/>
          <w:szCs w:val="32"/>
        </w:rPr>
        <w:t>actuali</w:t>
      </w:r>
      <w:r w:rsidR="00C76C33">
        <w:rPr>
          <w:sz w:val="32"/>
          <w:szCs w:val="32"/>
        </w:rPr>
        <w:t>s</w:t>
      </w:r>
      <w:r w:rsidR="00B20E6C" w:rsidRPr="00B20E6C">
        <w:rPr>
          <w:sz w:val="32"/>
          <w:szCs w:val="32"/>
        </w:rPr>
        <w:t>ed</w:t>
      </w:r>
      <w:proofErr w:type="spellEnd"/>
      <w:r w:rsidR="00B20E6C" w:rsidRPr="00B20E6C">
        <w:rPr>
          <w:sz w:val="32"/>
          <w:szCs w:val="32"/>
        </w:rPr>
        <w:t xml:space="preserve"> when they are well understood by the enterprise and the team executing the job.</w:t>
      </w:r>
    </w:p>
    <w:p w14:paraId="3D6DA819" w14:textId="19D8621B" w:rsidR="00770227" w:rsidRDefault="00770227" w:rsidP="00770227">
      <w:pPr>
        <w:pStyle w:val="Heading1"/>
      </w:pPr>
      <w:bookmarkStart w:id="5" w:name="_Toc61279559"/>
      <w:r>
        <w:t>Conclusion</w:t>
      </w:r>
      <w:bookmarkEnd w:id="5"/>
    </w:p>
    <w:p w14:paraId="1D386DD1" w14:textId="6788159D" w:rsidR="00770227" w:rsidRDefault="00C76C33" w:rsidP="00C43720">
      <w:pPr>
        <w:rPr>
          <w:sz w:val="32"/>
          <w:szCs w:val="32"/>
        </w:rPr>
      </w:pPr>
      <w:r>
        <w:rPr>
          <w:sz w:val="32"/>
          <w:szCs w:val="32"/>
        </w:rPr>
        <w:t>This report has covered the fundamental project development, methods, and tools used. It includes a risk matrix and explanation about it and the quality assurance for the project. It has also covered the individual work on the project by the author, as well as tools used for it.</w:t>
      </w:r>
    </w:p>
    <w:p w14:paraId="3C792F92" w14:textId="46E21C5F" w:rsidR="00AA778A" w:rsidRDefault="00AA778A" w:rsidP="00AA778A">
      <w:pPr>
        <w:pStyle w:val="Heading1"/>
      </w:pPr>
      <w:bookmarkStart w:id="6" w:name="_Toc61279560"/>
      <w:r>
        <w:t>References and bibliography</w:t>
      </w:r>
      <w:bookmarkEnd w:id="6"/>
    </w:p>
    <w:p w14:paraId="056CFA36" w14:textId="1C9ACFAF" w:rsidR="00AA778A" w:rsidRDefault="00766E60" w:rsidP="00C43720">
      <w:pPr>
        <w:rPr>
          <w:rStyle w:val="selectable"/>
          <w:color w:val="000000"/>
        </w:rPr>
      </w:pPr>
      <w:r>
        <w:rPr>
          <w:rStyle w:val="selectable"/>
          <w:color w:val="000000"/>
        </w:rPr>
        <w:t>[</w:t>
      </w:r>
      <w:proofErr w:type="gramStart"/>
      <w:r>
        <w:rPr>
          <w:rStyle w:val="selectable"/>
          <w:color w:val="000000"/>
        </w:rPr>
        <w:t>1]P.M.</w:t>
      </w:r>
      <w:proofErr w:type="gramEnd"/>
      <w:r>
        <w:rPr>
          <w:rStyle w:val="selectable"/>
          <w:color w:val="000000"/>
        </w:rPr>
        <w:t xml:space="preserve"> Institute, </w:t>
      </w:r>
      <w:r>
        <w:rPr>
          <w:rStyle w:val="selectable"/>
          <w:i/>
          <w:iCs/>
          <w:color w:val="000000"/>
        </w:rPr>
        <w:t>PMBOK® Guide Sixth Edition</w:t>
      </w:r>
      <w:r>
        <w:rPr>
          <w:rStyle w:val="selectable"/>
          <w:color w:val="000000"/>
        </w:rPr>
        <w:t>. 2017.</w:t>
      </w:r>
    </w:p>
    <w:p w14:paraId="7A1E2657" w14:textId="7E5EEC31" w:rsidR="008170FA" w:rsidRDefault="008170FA" w:rsidP="00C43720">
      <w:pPr>
        <w:rPr>
          <w:rStyle w:val="selectable"/>
          <w:color w:val="000000"/>
        </w:rPr>
      </w:pPr>
      <w:r>
        <w:rPr>
          <w:rStyle w:val="selectable"/>
          <w:color w:val="000000"/>
        </w:rPr>
        <w:t>[</w:t>
      </w:r>
      <w:proofErr w:type="gramStart"/>
      <w:r>
        <w:rPr>
          <w:rStyle w:val="selectable"/>
          <w:color w:val="000000"/>
        </w:rPr>
        <w:t>2]L.</w:t>
      </w:r>
      <w:proofErr w:type="gramEnd"/>
      <w:r>
        <w:rPr>
          <w:rStyle w:val="selectable"/>
          <w:color w:val="000000"/>
        </w:rPr>
        <w:t xml:space="preserve"> </w:t>
      </w:r>
      <w:proofErr w:type="spellStart"/>
      <w:r>
        <w:rPr>
          <w:rStyle w:val="selectable"/>
          <w:color w:val="000000"/>
        </w:rPr>
        <w:t>Supriadi</w:t>
      </w:r>
      <w:proofErr w:type="spellEnd"/>
      <w:r>
        <w:rPr>
          <w:rStyle w:val="selectable"/>
          <w:color w:val="000000"/>
        </w:rPr>
        <w:t xml:space="preserve">, B. </w:t>
      </w:r>
      <w:proofErr w:type="spellStart"/>
      <w:r>
        <w:rPr>
          <w:rStyle w:val="selectable"/>
          <w:color w:val="000000"/>
        </w:rPr>
        <w:t>Wisesatama</w:t>
      </w:r>
      <w:proofErr w:type="spellEnd"/>
      <w:r>
        <w:rPr>
          <w:rStyle w:val="selectable"/>
          <w:color w:val="000000"/>
        </w:rPr>
        <w:t xml:space="preserve"> and Y. </w:t>
      </w:r>
      <w:proofErr w:type="spellStart"/>
      <w:r>
        <w:rPr>
          <w:rStyle w:val="selectable"/>
          <w:color w:val="000000"/>
        </w:rPr>
        <w:t>Latief</w:t>
      </w:r>
      <w:proofErr w:type="spellEnd"/>
      <w:r>
        <w:rPr>
          <w:rStyle w:val="selectable"/>
          <w:color w:val="000000"/>
        </w:rPr>
        <w:t xml:space="preserve">, "Development of work breakdown structure (WBS) dictionary for road construction works", </w:t>
      </w:r>
      <w:r>
        <w:rPr>
          <w:rStyle w:val="selectable"/>
          <w:i/>
          <w:iCs/>
          <w:color w:val="000000"/>
        </w:rPr>
        <w:t>IOP Conference Series: Earth and Environmental Science</w:t>
      </w:r>
      <w:r>
        <w:rPr>
          <w:rStyle w:val="selectable"/>
          <w:color w:val="000000"/>
        </w:rPr>
        <w:t>, vol. 195, p. 012007, 2018. Available: 10.1088/1755-1315/195/1/012007.</w:t>
      </w:r>
    </w:p>
    <w:p w14:paraId="1A980ED6" w14:textId="7ECC82EE" w:rsidR="008170FA" w:rsidRDefault="008170FA" w:rsidP="00C43720">
      <w:pPr>
        <w:rPr>
          <w:rStyle w:val="selectable"/>
          <w:color w:val="000000"/>
        </w:rPr>
      </w:pPr>
      <w:r>
        <w:rPr>
          <w:rStyle w:val="selectable"/>
          <w:color w:val="000000"/>
        </w:rPr>
        <w:t>[</w:t>
      </w:r>
      <w:proofErr w:type="gramStart"/>
      <w:r>
        <w:rPr>
          <w:rStyle w:val="selectable"/>
          <w:color w:val="000000"/>
        </w:rPr>
        <w:t>3]</w:t>
      </w:r>
      <w:r>
        <w:rPr>
          <w:rStyle w:val="selectable"/>
          <w:i/>
          <w:iCs/>
          <w:color w:val="000000"/>
        </w:rPr>
        <w:t>Coursehero.com</w:t>
      </w:r>
      <w:proofErr w:type="gramEnd"/>
      <w:r>
        <w:rPr>
          <w:rStyle w:val="selectable"/>
          <w:color w:val="000000"/>
        </w:rPr>
        <w:t>, 2021. [Online]. Available: https://www.coursehero.com/file/63198248/Part-2docx/. [Accessed: 23- Dec- 2020].</w:t>
      </w:r>
    </w:p>
    <w:p w14:paraId="06C7E2B8" w14:textId="480C30E3" w:rsidR="008170FA" w:rsidRDefault="008170FA" w:rsidP="00C43720">
      <w:pPr>
        <w:rPr>
          <w:rStyle w:val="selectable"/>
          <w:color w:val="000000"/>
        </w:rPr>
      </w:pPr>
      <w:r>
        <w:rPr>
          <w:rStyle w:val="selectable"/>
          <w:color w:val="000000"/>
        </w:rPr>
        <w:t xml:space="preserve">[4]"Visual Studio Code", </w:t>
      </w:r>
      <w:proofErr w:type="spellStart"/>
      <w:r>
        <w:rPr>
          <w:rStyle w:val="selectable"/>
          <w:i/>
          <w:iCs/>
          <w:color w:val="000000"/>
        </w:rPr>
        <w:t>Softonic</w:t>
      </w:r>
      <w:proofErr w:type="spellEnd"/>
      <w:r>
        <w:rPr>
          <w:rStyle w:val="selectable"/>
          <w:color w:val="000000"/>
        </w:rPr>
        <w:t>, 2021. [Online]. Available: https://visual-studio-code.en.softonic.com/. [Accessed: 27- Dec- 2020].</w:t>
      </w:r>
    </w:p>
    <w:p w14:paraId="16BC5008" w14:textId="528C8651" w:rsidR="008170FA" w:rsidRDefault="008170FA" w:rsidP="00C43720">
      <w:pPr>
        <w:rPr>
          <w:rStyle w:val="selectable"/>
          <w:color w:val="000000"/>
        </w:rPr>
      </w:pPr>
      <w:r>
        <w:rPr>
          <w:rStyle w:val="selectable"/>
          <w:color w:val="000000"/>
        </w:rPr>
        <w:t>[</w:t>
      </w:r>
      <w:proofErr w:type="gramStart"/>
      <w:r>
        <w:rPr>
          <w:rStyle w:val="selectable"/>
          <w:color w:val="000000"/>
        </w:rPr>
        <w:t>5]M.</w:t>
      </w:r>
      <w:proofErr w:type="gramEnd"/>
      <w:r>
        <w:rPr>
          <w:rStyle w:val="selectable"/>
          <w:color w:val="000000"/>
        </w:rPr>
        <w:t xml:space="preserve"> Whitfield and W. </w:t>
      </w:r>
      <w:proofErr w:type="spellStart"/>
      <w:r>
        <w:rPr>
          <w:rStyle w:val="selectable"/>
          <w:color w:val="000000"/>
        </w:rPr>
        <w:t>Structure&amp;nbsp</w:t>
      </w:r>
      <w:proofErr w:type="spellEnd"/>
      <w:r>
        <w:rPr>
          <w:rStyle w:val="selectable"/>
          <w:color w:val="000000"/>
        </w:rPr>
        <w:t xml:space="preserve">;(WBS), "Work Breakdown Structure (WBS)", </w:t>
      </w:r>
      <w:r>
        <w:rPr>
          <w:rStyle w:val="selectable"/>
          <w:i/>
          <w:iCs/>
          <w:color w:val="000000"/>
        </w:rPr>
        <w:t>Mark Whitfield</w:t>
      </w:r>
      <w:r>
        <w:rPr>
          <w:rStyle w:val="selectable"/>
          <w:color w:val="000000"/>
        </w:rPr>
        <w:t>, 2021. [Online]. Available: https://mark-whitfield.com/about/work-breakdown-structure-wbs-about/. [Accessed: 25- Dec- 2020].</w:t>
      </w:r>
    </w:p>
    <w:p w14:paraId="7409B60D" w14:textId="2A3300BA" w:rsidR="008170FA" w:rsidRDefault="008170FA" w:rsidP="00C43720">
      <w:pPr>
        <w:rPr>
          <w:rStyle w:val="selectable"/>
          <w:color w:val="000000"/>
        </w:rPr>
      </w:pPr>
      <w:r>
        <w:rPr>
          <w:rStyle w:val="selectable"/>
          <w:color w:val="000000"/>
        </w:rPr>
        <w:t>[</w:t>
      </w:r>
      <w:proofErr w:type="gramStart"/>
      <w:r>
        <w:rPr>
          <w:rStyle w:val="selectable"/>
          <w:color w:val="000000"/>
        </w:rPr>
        <w:t>6]M.</w:t>
      </w:r>
      <w:proofErr w:type="gramEnd"/>
      <w:r>
        <w:rPr>
          <w:rStyle w:val="selectable"/>
          <w:color w:val="000000"/>
        </w:rPr>
        <w:t xml:space="preserve"> Whitfield, "Risk breakdown structure – About", </w:t>
      </w:r>
      <w:r>
        <w:rPr>
          <w:rStyle w:val="selectable"/>
          <w:i/>
          <w:iCs/>
          <w:color w:val="000000"/>
        </w:rPr>
        <w:t>Mark Whitfield</w:t>
      </w:r>
      <w:r>
        <w:rPr>
          <w:rStyle w:val="selectable"/>
          <w:color w:val="000000"/>
        </w:rPr>
        <w:t>, 2021. [Online]. Available: https://mark-whitfield.com/about/risk-breakdown-structure/. [Accessed: 03- Jan- 2021].</w:t>
      </w:r>
    </w:p>
    <w:p w14:paraId="74F3DEA6" w14:textId="360B6C99" w:rsidR="00846469" w:rsidRDefault="002E1D9D" w:rsidP="002E1D9D">
      <w:pPr>
        <w:pStyle w:val="Heading1"/>
      </w:pPr>
      <w:bookmarkStart w:id="7" w:name="_Toc61279561"/>
      <w:r>
        <w:lastRenderedPageBreak/>
        <w:t>Appendix</w:t>
      </w:r>
      <w:bookmarkEnd w:id="7"/>
    </w:p>
    <w:p w14:paraId="2D4E73EC" w14:textId="77777777" w:rsidR="002E1D9D" w:rsidRDefault="002E1D9D" w:rsidP="002E1D9D">
      <w:pPr>
        <w:keepNext/>
      </w:pPr>
      <w:r>
        <w:rPr>
          <w:noProof/>
          <w:sz w:val="32"/>
          <w:szCs w:val="32"/>
        </w:rPr>
        <w:drawing>
          <wp:inline distT="0" distB="0" distL="0" distR="0" wp14:anchorId="7B6AF599" wp14:editId="2B9D1B10">
            <wp:extent cx="5972810" cy="5247640"/>
            <wp:effectExtent l="0" t="0" r="889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72810" cy="5247640"/>
                    </a:xfrm>
                    <a:prstGeom prst="rect">
                      <a:avLst/>
                    </a:prstGeom>
                  </pic:spPr>
                </pic:pic>
              </a:graphicData>
            </a:graphic>
          </wp:inline>
        </w:drawing>
      </w:r>
    </w:p>
    <w:p w14:paraId="13BEB371" w14:textId="494B3EFB" w:rsidR="002E1D9D" w:rsidRDefault="002E1D9D" w:rsidP="002E1D9D">
      <w:pPr>
        <w:pStyle w:val="Caption"/>
      </w:pPr>
      <w:bookmarkStart w:id="8" w:name="_Hlk61274536"/>
      <w:r>
        <w:t xml:space="preserve">Figure </w:t>
      </w:r>
      <w:fldSimple w:instr=" SEQ Figure \* ARABIC ">
        <w:r>
          <w:rPr>
            <w:noProof/>
          </w:rPr>
          <w:t>1</w:t>
        </w:r>
      </w:fldSimple>
    </w:p>
    <w:bookmarkEnd w:id="8"/>
    <w:p w14:paraId="08C92B68" w14:textId="77777777" w:rsidR="002E1D9D" w:rsidRDefault="002E1D9D" w:rsidP="002E1D9D">
      <w:pPr>
        <w:keepNext/>
      </w:pPr>
      <w:r>
        <w:rPr>
          <w:noProof/>
        </w:rPr>
        <w:lastRenderedPageBreak/>
        <w:drawing>
          <wp:inline distT="0" distB="0" distL="0" distR="0" wp14:anchorId="6F3B0E5D" wp14:editId="353CD1FC">
            <wp:extent cx="5972810" cy="2690495"/>
            <wp:effectExtent l="0" t="0" r="889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72810" cy="2690495"/>
                    </a:xfrm>
                    <a:prstGeom prst="rect">
                      <a:avLst/>
                    </a:prstGeom>
                  </pic:spPr>
                </pic:pic>
              </a:graphicData>
            </a:graphic>
          </wp:inline>
        </w:drawing>
      </w:r>
    </w:p>
    <w:p w14:paraId="17E3B248" w14:textId="5F0CC953" w:rsidR="002E1D9D" w:rsidRPr="002E1D9D" w:rsidRDefault="002E1D9D" w:rsidP="002E1D9D">
      <w:pPr>
        <w:pStyle w:val="Caption"/>
      </w:pPr>
      <w:r>
        <w:t xml:space="preserve">Figure </w:t>
      </w:r>
      <w:fldSimple w:instr=" SEQ Figure \* ARABIC ">
        <w:r>
          <w:rPr>
            <w:noProof/>
          </w:rPr>
          <w:t>2</w:t>
        </w:r>
      </w:fldSimple>
    </w:p>
    <w:sectPr w:rsidR="002E1D9D" w:rsidRPr="002E1D9D" w:rsidSect="0071414A">
      <w:pgSz w:w="12240" w:h="15840"/>
      <w:pgMar w:top="1417" w:right="1417" w:bottom="1417" w:left="1417"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67A752D"/>
    <w:multiLevelType w:val="hybridMultilevel"/>
    <w:tmpl w:val="42A4E680"/>
    <w:lvl w:ilvl="0" w:tplc="74AEB8A0">
      <w:numFmt w:val="bullet"/>
      <w:lvlText w:val="•"/>
      <w:lvlJc w:val="left"/>
      <w:pPr>
        <w:ind w:left="1080" w:hanging="360"/>
      </w:pPr>
      <w:rPr>
        <w:rFonts w:ascii="Calibri" w:eastAsiaTheme="minorEastAsia"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531B79C2"/>
    <w:multiLevelType w:val="hybridMultilevel"/>
    <w:tmpl w:val="5BDEE8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FA52F8"/>
    <w:multiLevelType w:val="hybridMultilevel"/>
    <w:tmpl w:val="9AA666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2"/>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zNDcwsLQwMjc2NDNX0lEKTi0uzszPAykwqQUAX9HifywAAAA="/>
  </w:docVars>
  <w:rsids>
    <w:rsidRoot w:val="0076287E"/>
    <w:rsid w:val="00012F15"/>
    <w:rsid w:val="00113A8E"/>
    <w:rsid w:val="002E1D9D"/>
    <w:rsid w:val="003266BB"/>
    <w:rsid w:val="003E60E9"/>
    <w:rsid w:val="00471230"/>
    <w:rsid w:val="00523A6C"/>
    <w:rsid w:val="005F2171"/>
    <w:rsid w:val="006134CC"/>
    <w:rsid w:val="0071414A"/>
    <w:rsid w:val="00745E18"/>
    <w:rsid w:val="0076287E"/>
    <w:rsid w:val="00766E60"/>
    <w:rsid w:val="00770227"/>
    <w:rsid w:val="008170FA"/>
    <w:rsid w:val="00846469"/>
    <w:rsid w:val="00A97E12"/>
    <w:rsid w:val="00AA778A"/>
    <w:rsid w:val="00B20E6C"/>
    <w:rsid w:val="00BA6604"/>
    <w:rsid w:val="00C43720"/>
    <w:rsid w:val="00C76C33"/>
    <w:rsid w:val="00D51ABB"/>
    <w:rsid w:val="00D75A4B"/>
    <w:rsid w:val="00DA0B9C"/>
    <w:rsid w:val="00FA3E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ED54C"/>
  <w15:chartTrackingRefBased/>
  <w15:docId w15:val="{723B903C-7F0A-4EE3-8DB8-16FB29C60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230"/>
  </w:style>
  <w:style w:type="paragraph" w:styleId="Heading1">
    <w:name w:val="heading 1"/>
    <w:basedOn w:val="Normal"/>
    <w:next w:val="Normal"/>
    <w:link w:val="Heading1Char"/>
    <w:uiPriority w:val="9"/>
    <w:qFormat/>
    <w:rsid w:val="0047123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471230"/>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71230"/>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71230"/>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71230"/>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71230"/>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71230"/>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1230"/>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1230"/>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1230"/>
    <w:pPr>
      <w:spacing w:after="0" w:line="240" w:lineRule="auto"/>
    </w:pPr>
  </w:style>
  <w:style w:type="character" w:customStyle="1" w:styleId="NoSpacingChar">
    <w:name w:val="No Spacing Char"/>
    <w:basedOn w:val="DefaultParagraphFont"/>
    <w:link w:val="NoSpacing"/>
    <w:uiPriority w:val="1"/>
    <w:rsid w:val="0071414A"/>
  </w:style>
  <w:style w:type="character" w:customStyle="1" w:styleId="Heading1Char">
    <w:name w:val="Heading 1 Char"/>
    <w:basedOn w:val="DefaultParagraphFont"/>
    <w:link w:val="Heading1"/>
    <w:uiPriority w:val="9"/>
    <w:rsid w:val="0047123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47123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7123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7123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7123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7123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7123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7123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7123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47123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7123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7123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7123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71230"/>
    <w:rPr>
      <w:color w:val="5A5A5A" w:themeColor="text1" w:themeTint="A5"/>
      <w:spacing w:val="10"/>
    </w:rPr>
  </w:style>
  <w:style w:type="character" w:styleId="Strong">
    <w:name w:val="Strong"/>
    <w:basedOn w:val="DefaultParagraphFont"/>
    <w:uiPriority w:val="22"/>
    <w:qFormat/>
    <w:rsid w:val="00471230"/>
    <w:rPr>
      <w:b/>
      <w:bCs/>
      <w:color w:val="000000" w:themeColor="text1"/>
    </w:rPr>
  </w:style>
  <w:style w:type="character" w:styleId="Emphasis">
    <w:name w:val="Emphasis"/>
    <w:basedOn w:val="DefaultParagraphFont"/>
    <w:uiPriority w:val="20"/>
    <w:qFormat/>
    <w:rsid w:val="00471230"/>
    <w:rPr>
      <w:i/>
      <w:iCs/>
      <w:color w:val="auto"/>
    </w:rPr>
  </w:style>
  <w:style w:type="paragraph" w:styleId="Quote">
    <w:name w:val="Quote"/>
    <w:basedOn w:val="Normal"/>
    <w:next w:val="Normal"/>
    <w:link w:val="QuoteChar"/>
    <w:uiPriority w:val="29"/>
    <w:qFormat/>
    <w:rsid w:val="00471230"/>
    <w:pPr>
      <w:spacing w:before="160"/>
      <w:ind w:left="720" w:right="720"/>
    </w:pPr>
    <w:rPr>
      <w:i/>
      <w:iCs/>
      <w:color w:val="000000" w:themeColor="text1"/>
    </w:rPr>
  </w:style>
  <w:style w:type="character" w:customStyle="1" w:styleId="QuoteChar">
    <w:name w:val="Quote Char"/>
    <w:basedOn w:val="DefaultParagraphFont"/>
    <w:link w:val="Quote"/>
    <w:uiPriority w:val="29"/>
    <w:rsid w:val="00471230"/>
    <w:rPr>
      <w:i/>
      <w:iCs/>
      <w:color w:val="000000" w:themeColor="text1"/>
    </w:rPr>
  </w:style>
  <w:style w:type="paragraph" w:styleId="IntenseQuote">
    <w:name w:val="Intense Quote"/>
    <w:basedOn w:val="Normal"/>
    <w:next w:val="Normal"/>
    <w:link w:val="IntenseQuoteChar"/>
    <w:uiPriority w:val="30"/>
    <w:qFormat/>
    <w:rsid w:val="0047123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71230"/>
    <w:rPr>
      <w:color w:val="000000" w:themeColor="text1"/>
      <w:shd w:val="clear" w:color="auto" w:fill="F2F2F2" w:themeFill="background1" w:themeFillShade="F2"/>
    </w:rPr>
  </w:style>
  <w:style w:type="character" w:styleId="SubtleEmphasis">
    <w:name w:val="Subtle Emphasis"/>
    <w:basedOn w:val="DefaultParagraphFont"/>
    <w:uiPriority w:val="19"/>
    <w:qFormat/>
    <w:rsid w:val="00471230"/>
    <w:rPr>
      <w:i/>
      <w:iCs/>
      <w:color w:val="404040" w:themeColor="text1" w:themeTint="BF"/>
    </w:rPr>
  </w:style>
  <w:style w:type="character" w:styleId="IntenseEmphasis">
    <w:name w:val="Intense Emphasis"/>
    <w:basedOn w:val="DefaultParagraphFont"/>
    <w:uiPriority w:val="21"/>
    <w:qFormat/>
    <w:rsid w:val="00471230"/>
    <w:rPr>
      <w:b/>
      <w:bCs/>
      <w:i/>
      <w:iCs/>
      <w:caps/>
    </w:rPr>
  </w:style>
  <w:style w:type="character" w:styleId="SubtleReference">
    <w:name w:val="Subtle Reference"/>
    <w:basedOn w:val="DefaultParagraphFont"/>
    <w:uiPriority w:val="31"/>
    <w:qFormat/>
    <w:rsid w:val="0047123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1230"/>
    <w:rPr>
      <w:b/>
      <w:bCs/>
      <w:smallCaps/>
      <w:u w:val="single"/>
    </w:rPr>
  </w:style>
  <w:style w:type="character" w:styleId="BookTitle">
    <w:name w:val="Book Title"/>
    <w:basedOn w:val="DefaultParagraphFont"/>
    <w:uiPriority w:val="33"/>
    <w:qFormat/>
    <w:rsid w:val="00471230"/>
    <w:rPr>
      <w:b w:val="0"/>
      <w:bCs w:val="0"/>
      <w:smallCaps/>
      <w:spacing w:val="5"/>
    </w:rPr>
  </w:style>
  <w:style w:type="paragraph" w:styleId="TOCHeading">
    <w:name w:val="TOC Heading"/>
    <w:basedOn w:val="Heading1"/>
    <w:next w:val="Normal"/>
    <w:uiPriority w:val="39"/>
    <w:unhideWhenUsed/>
    <w:qFormat/>
    <w:rsid w:val="00471230"/>
    <w:pPr>
      <w:outlineLvl w:val="9"/>
    </w:pPr>
  </w:style>
  <w:style w:type="paragraph" w:styleId="TOC2">
    <w:name w:val="toc 2"/>
    <w:basedOn w:val="Normal"/>
    <w:next w:val="Normal"/>
    <w:autoRedefine/>
    <w:uiPriority w:val="39"/>
    <w:unhideWhenUsed/>
    <w:rsid w:val="00471230"/>
    <w:pPr>
      <w:spacing w:after="100"/>
      <w:ind w:left="220"/>
    </w:pPr>
    <w:rPr>
      <w:rFonts w:cs="Times New Roman"/>
    </w:rPr>
  </w:style>
  <w:style w:type="paragraph" w:styleId="TOC1">
    <w:name w:val="toc 1"/>
    <w:basedOn w:val="Normal"/>
    <w:next w:val="Normal"/>
    <w:autoRedefine/>
    <w:uiPriority w:val="39"/>
    <w:unhideWhenUsed/>
    <w:rsid w:val="00471230"/>
    <w:pPr>
      <w:spacing w:after="100"/>
    </w:pPr>
    <w:rPr>
      <w:rFonts w:cs="Times New Roman"/>
    </w:rPr>
  </w:style>
  <w:style w:type="paragraph" w:styleId="TOC3">
    <w:name w:val="toc 3"/>
    <w:basedOn w:val="Normal"/>
    <w:next w:val="Normal"/>
    <w:autoRedefine/>
    <w:uiPriority w:val="39"/>
    <w:unhideWhenUsed/>
    <w:rsid w:val="00471230"/>
    <w:pPr>
      <w:spacing w:after="100"/>
      <w:ind w:left="440"/>
    </w:pPr>
    <w:rPr>
      <w:rFonts w:cs="Times New Roman"/>
    </w:rPr>
  </w:style>
  <w:style w:type="character" w:styleId="Hyperlink">
    <w:name w:val="Hyperlink"/>
    <w:basedOn w:val="DefaultParagraphFont"/>
    <w:uiPriority w:val="99"/>
    <w:unhideWhenUsed/>
    <w:rsid w:val="00D51ABB"/>
    <w:rPr>
      <w:color w:val="0563C1" w:themeColor="hyperlink"/>
      <w:u w:val="single"/>
    </w:rPr>
  </w:style>
  <w:style w:type="character" w:customStyle="1" w:styleId="selectable">
    <w:name w:val="selectable"/>
    <w:basedOn w:val="DefaultParagraphFont"/>
    <w:rsid w:val="00766E60"/>
  </w:style>
  <w:style w:type="paragraph" w:styleId="ListParagraph">
    <w:name w:val="List Paragraph"/>
    <w:basedOn w:val="Normal"/>
    <w:uiPriority w:val="34"/>
    <w:qFormat/>
    <w:rsid w:val="003266BB"/>
    <w:pPr>
      <w:ind w:left="720"/>
      <w:contextualSpacing/>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D3142-23C8-4D10-AD5D-288511CF3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3071</TotalTime>
  <Pages>9</Pages>
  <Words>1409</Words>
  <Characters>8034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Network operating systems and security-ACCC5003</vt:lpstr>
    </vt:vector>
  </TitlesOfParts>
  <Company>Koushik modak</Company>
  <LinksUpToDate>false</LinksUpToDate>
  <CharactersWithSpaces>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management-ACCC5005</dc:title>
  <dc:subject>Assessment 2</dc:subject>
  <dc:creator>Kamen Todorov (1818166)</dc:creator>
  <cp:keywords/>
  <dc:description/>
  <cp:lastModifiedBy>Kamen Todorov (1818166)</cp:lastModifiedBy>
  <cp:revision>26</cp:revision>
  <dcterms:created xsi:type="dcterms:W3CDTF">2020-11-08T12:42:00Z</dcterms:created>
  <dcterms:modified xsi:type="dcterms:W3CDTF">2021-01-11T17:57:00Z</dcterms:modified>
</cp:coreProperties>
</file>