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934272168"/>
        <w:docPartObj>
          <w:docPartGallery w:val="Cover Pages"/>
          <w:docPartUnique/>
        </w:docPartObj>
      </w:sdtPr>
      <w:sdtContent>
        <w:p w14:paraId="6386CDF2" w14:textId="0B955F88" w:rsidR="00EF4CD5" w:rsidRDefault="00EF4CD5">
          <w:r>
            <w:rPr>
              <w:noProof/>
            </w:rPr>
            <mc:AlternateContent>
              <mc:Choice Requires="wps">
                <w:drawing>
                  <wp:anchor distT="0" distB="0" distL="114300" distR="114300" simplePos="0" relativeHeight="251660288" behindDoc="0" locked="0" layoutInCell="1" allowOverlap="1" wp14:anchorId="0C84F23F" wp14:editId="12157CEE">
                    <wp:simplePos x="0" y="0"/>
                    <wp:positionH relativeFrom="margin">
                      <wp:align>right</wp:align>
                    </wp:positionH>
                    <wp:positionV relativeFrom="page">
                      <wp:posOffset>217170</wp:posOffset>
                    </wp:positionV>
                    <wp:extent cx="594360" cy="987552"/>
                    <wp:effectExtent l="0" t="0" r="0" b="0"/>
                    <wp:wrapNone/>
                    <wp:docPr id="130" name="Rectangle 3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4-12-05T00:00:00Z">
                                    <w:dateFormat w:val="yyyy"/>
                                    <w:lid w:val="en-US"/>
                                    <w:storeMappedDataAs w:val="dateTime"/>
                                    <w:calendar w:val="gregorian"/>
                                  </w:date>
                                </w:sdtPr>
                                <w:sdtContent>
                                  <w:p w14:paraId="33657D2D" w14:textId="3ABAEEBA" w:rsidR="00EF4CD5" w:rsidRPr="00EF4CD5" w:rsidRDefault="00EF4CD5">
                                    <w:pPr>
                                      <w:pStyle w:val="NoSpacing"/>
                                      <w:jc w:val="right"/>
                                      <w:rPr>
                                        <w:color w:val="FFFFFF" w:themeColor="background1"/>
                                        <w:sz w:val="24"/>
                                        <w:szCs w:val="24"/>
                                      </w:rPr>
                                    </w:pPr>
                                    <w:r>
                                      <w:rPr>
                                        <w:color w:val="FFFFFF" w:themeColor="background1"/>
                                        <w:sz w:val="24"/>
                                        <w:szCs w:val="24"/>
                                      </w:rPr>
                                      <w:t>2024</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0C84F23F" id="Rectangle 31" o:spid="_x0000_s1026" style="position:absolute;margin-left:-4.4pt;margin-top:17.1pt;width:46.8pt;height:77.75pt;z-index:251660288;visibility:visible;mso-wrap-style:square;mso-width-percent:76;mso-height-percent:98;mso-wrap-distance-left:9pt;mso-wrap-distance-top:0;mso-wrap-distance-right:9pt;mso-wrap-distance-bottom:0;mso-position-horizontal:right;mso-position-horizontal-relative:margin;mso-position-vertical:absolute;mso-position-vertical-relative:page;mso-width-percent:76;mso-height-percent:9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" fillcolor="#156082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4-12-05T00:00:00Z">
                              <w:dateFormat w:val="yyyy"/>
                              <w:lid w:val="en-US"/>
                              <w:storeMappedDataAs w:val="dateTime"/>
                              <w:calendar w:val="gregorian"/>
                            </w:date>
                          </w:sdtPr>
                          <w:sdtContent>
                            <w:p w14:paraId="33657D2D" w14:textId="3ABAEEBA" w:rsidR="00EF4CD5" w:rsidRPr="00EF4CD5" w:rsidRDefault="00EF4CD5">
                              <w:pPr>
                                <w:pStyle w:val="NoSpacing"/>
                                <w:jc w:val="right"/>
                                <w:rPr>
                                  <w:color w:val="FFFFFF" w:themeColor="background1"/>
                                  <w:sz w:val="24"/>
                                  <w:szCs w:val="24"/>
                                </w:rPr>
                              </w:pPr>
                              <w:r>
                                <w:rPr>
                                  <w:color w:val="FFFFFF" w:themeColor="background1"/>
                                  <w:sz w:val="24"/>
                                  <w:szCs w:val="24"/>
                                </w:rPr>
                                <w:t>2024</w:t>
                              </w:r>
                            </w:p>
                          </w:sdtContent>
                        </w:sdt>
                      </w:txbxContent>
                    </v:textbox>
                    <w10:wrap anchorx="margin" anchory="page"/>
                  </v:rect>
                </w:pict>
              </mc:Fallback>
            </mc:AlternateContent>
          </w:r>
        </w:p>
        <w:p w14:paraId="03108918" w14:textId="626CB9BC" w:rsidR="00EF4CD5" w:rsidRDefault="00EF4CD5">
          <w:r>
            <w:rPr>
              <w:noProof/>
            </w:rPr>
            <mc:AlternateContent>
              <mc:Choice Requires="wpg">
                <w:drawing>
                  <wp:anchor distT="0" distB="0" distL="114300" distR="114300" simplePos="0" relativeHeight="251659264" behindDoc="1" locked="0" layoutInCell="1" allowOverlap="1" wp14:anchorId="66453BD7" wp14:editId="001E54EA">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28"/>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47A9D043" w14:textId="45A5AD91" w:rsidR="00EF4CD5"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EF4CD5">
                                        <w:rPr>
                                          <w:color w:val="FFFFFF" w:themeColor="background1"/>
                                          <w:sz w:val="72"/>
                                          <w:szCs w:val="72"/>
                                        </w:rPr>
                                        <w:t>THE EIFFEL TOWER</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66453BD7" id="Group 28" o:spid="_x0000_s1027"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">
                    <o:lock v:ext="edit" aspectratio="t"/>
                    <v:shape id="Freeform 10" o:spid="_x0000_s1028"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133759 [2994]" stroked="f">
                      <v:fill color2="#081828 [2018]" rotate="t" colors="0 #495467;.5 #25374f;1 #051f37"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47A9D043" w14:textId="45A5AD91" w:rsidR="00EF4CD5"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EF4CD5">
                                  <w:rPr>
                                    <w:color w:val="FFFFFF" w:themeColor="background1"/>
                                    <w:sz w:val="72"/>
                                    <w:szCs w:val="72"/>
                                  </w:rPr>
                                  <w:t>THE EIFFEL TOWER</w:t>
                                </w:r>
                              </w:sdtContent>
                            </w:sdt>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1312" behindDoc="0" locked="0" layoutInCell="1" allowOverlap="1" wp14:anchorId="7040CF92" wp14:editId="5EEA7B51">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30"/>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31EDCBE" w14:textId="7443FAAD" w:rsidR="00EF4CD5" w:rsidRDefault="00000000" w:rsidP="00EF4CD5">
                                <w:pPr>
                                  <w:pStyle w:val="NoSpacing"/>
                                  <w:spacing w:before="40" w:after="40"/>
                                  <w:jc w:val="center"/>
                                  <w:rPr>
                                    <w:i/>
                                    <w:caps/>
                                    <w:color w:val="156082" w:themeColor="accent1"/>
                                    <w:sz w:val="28"/>
                                    <w:szCs w:val="28"/>
                                  </w:rPr>
                                </w:pPr>
                                <w:sdt>
                                  <w:sdtPr>
                                    <w:rPr>
                                      <w:caps/>
                                      <w:color w:val="156082" w:themeColor="accent1"/>
                                      <w:sz w:val="28"/>
                                      <w:szCs w:val="28"/>
                                    </w:rPr>
                                    <w:alias w:val="Subtitle"/>
                                    <w:tag w:val=""/>
                                    <w:id w:val="-1452929454"/>
                                    <w:showingPlcHdr/>
                                    <w:dataBinding w:prefixMappings="xmlns:ns0='http://purl.org/dc/elements/1.1/' xmlns:ns1='http://schemas.openxmlformats.org/package/2006/metadata/core-properties' " w:xpath="/ns1:coreProperties[1]/ns0:subject[1]" w:storeItemID="{6C3C8BC8-F283-45AE-878A-BAB7291924A1}"/>
                                    <w:text/>
                                  </w:sdtPr>
                                  <w:sdtContent>
                                    <w:r w:rsidR="00EF4CD5">
                                      <w:rPr>
                                        <w:caps/>
                                        <w:color w:val="156082" w:themeColor="accent1"/>
                                        <w:sz w:val="28"/>
                                        <w:szCs w:val="28"/>
                                      </w:rPr>
                                      <w:t xml:space="preserve">     </w:t>
                                    </w:r>
                                  </w:sdtContent>
                                </w:sdt>
                                <w:r w:rsidR="00EF4CD5" w:rsidRPr="00EF4CD5">
                                  <w:rPr>
                                    <w:rFonts w:ascii="Arial" w:hAnsi="Arial" w:cs="Arial"/>
                                    <w:i/>
                                    <w:noProof/>
                                    <w:color w:val="747474" w:themeColor="background2" w:themeShade="80"/>
                                    <w:sz w:val="42"/>
                                    <w:szCs w:val="26"/>
                                  </w:rPr>
                                  <w:t xml:space="preserve"> </w:t>
                                </w:r>
                                <w:r w:rsidR="00EF4CD5" w:rsidRPr="00EF4CD5">
                                  <w:rPr>
                                    <w:i/>
                                    <w:caps/>
                                    <w:color w:val="156082" w:themeColor="accent1"/>
                                    <w:sz w:val="28"/>
                                    <w:szCs w:val="28"/>
                                  </w:rPr>
                                  <w:t>Skills for Professional Practice (ACBA4027)</w:t>
                                </w:r>
                              </w:p>
                              <w:p w14:paraId="48B94F64" w14:textId="59DA19E3" w:rsidR="00EF4CD5" w:rsidRPr="00EF4CD5" w:rsidRDefault="00EF4CD5" w:rsidP="00EF4CD5">
                                <w:pPr>
                                  <w:pStyle w:val="NoSpacing"/>
                                  <w:spacing w:before="40" w:after="40"/>
                                  <w:jc w:val="center"/>
                                  <w:rPr>
                                    <w:i/>
                                    <w:caps/>
                                    <w:color w:val="156082" w:themeColor="accent1"/>
                                    <w:sz w:val="28"/>
                                    <w:szCs w:val="28"/>
                                  </w:rPr>
                                </w:pPr>
                                <w:r>
                                  <w:rPr>
                                    <w:i/>
                                    <w:caps/>
                                    <w:color w:val="156082" w:themeColor="accent1"/>
                                    <w:sz w:val="28"/>
                                    <w:szCs w:val="28"/>
                                  </w:rPr>
                                  <w:t>Chloe Watkins 2407375</w:t>
                                </w:r>
                              </w:p>
                              <w:p w14:paraId="0AEC765A" w14:textId="520711D5" w:rsidR="00EF4CD5" w:rsidRDefault="00EF4CD5">
                                <w:pPr>
                                  <w:pStyle w:val="NoSpacing"/>
                                  <w:spacing w:before="40" w:after="40"/>
                                  <w:rPr>
                                    <w:caps/>
                                    <w:color w:val="156082" w:themeColor="accent1"/>
                                    <w:sz w:val="28"/>
                                    <w:szCs w:val="28"/>
                                  </w:rPr>
                                </w:pPr>
                              </w:p>
                              <w:p w14:paraId="2C851691" w14:textId="36D857EA" w:rsidR="00EF4CD5" w:rsidRDefault="00EF4CD5">
                                <w:pPr>
                                  <w:pStyle w:val="NoSpacing"/>
                                  <w:spacing w:before="40" w:after="40"/>
                                  <w:rPr>
                                    <w:caps/>
                                    <w:color w:val="A02B93" w:themeColor="accent5"/>
                                    <w:sz w:val="24"/>
                                    <w:szCs w:val="24"/>
                                  </w:rPr>
                                </w:pPr>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7040CF92" id="_x0000_t202" coordsize="21600,21600" o:spt="202" path="m,l,21600r21600,l21600,xe">
                    <v:stroke joinstyle="miter"/>
                    <v:path gradientshapeok="t" o:connecttype="rect"/>
                  </v:shapetype>
                  <v:shape id="Text Box 30"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ZCdbgIAAD8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LSVe8NSRqFlDuad+e+hGITi5qqgptyLgg/DEfeojzTPe06INUPGhlzjbgP/1N33EEyXJyllDs1Tw&#10;8HMrvOLMfLVE1ovxdBr5gelEgk/COL84n8zouB70dltfAzVkTJ+Gk0mMaDSDqD3UzzTxy/ggmYSV&#10;9GzBcRCvsRtu+jGkWi4TiCbNCby1j05G17E/kW1P7bPwrqckEpnvYBg4MX/DzA6bqOOWWyR+Jtoe&#10;C9qXnqY0Eb//UeI38PqcUMd/b/E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9WWQnW4CAAA/BQAADgAAAAAAAAAAAAAAAAAu&#10;AgAAZHJzL2Uyb0RvYy54bWxQSwECLQAUAAYACAAAACEAZbGUhtsAAAAEAQAADwAAAAAAAAAAAAAA&#10;AADIBAAAZHJzL2Rvd25yZXYueG1sUEsFBgAAAAAEAAQA8wAAANAFAAAAAA==&#10;" filled="f" stroked="f" strokeweight=".5pt">
                    <v:textbox style="mso-fit-shape-to-text:t" inset="1in,0,86.4pt,0">
                      <w:txbxContent>
                        <w:p w14:paraId="031EDCBE" w14:textId="7443FAAD" w:rsidR="00EF4CD5" w:rsidRDefault="00000000" w:rsidP="00EF4CD5">
                          <w:pPr>
                            <w:pStyle w:val="NoSpacing"/>
                            <w:spacing w:before="40" w:after="40"/>
                            <w:jc w:val="center"/>
                            <w:rPr>
                              <w:i/>
                              <w:caps/>
                              <w:color w:val="156082" w:themeColor="accent1"/>
                              <w:sz w:val="28"/>
                              <w:szCs w:val="28"/>
                            </w:rPr>
                          </w:pPr>
                          <w:sdt>
                            <w:sdtPr>
                              <w:rPr>
                                <w:caps/>
                                <w:color w:val="156082" w:themeColor="accent1"/>
                                <w:sz w:val="28"/>
                                <w:szCs w:val="28"/>
                              </w:rPr>
                              <w:alias w:val="Subtitle"/>
                              <w:tag w:val=""/>
                              <w:id w:val="-1452929454"/>
                              <w:showingPlcHdr/>
                              <w:dataBinding w:prefixMappings="xmlns:ns0='http://purl.org/dc/elements/1.1/' xmlns:ns1='http://schemas.openxmlformats.org/package/2006/metadata/core-properties' " w:xpath="/ns1:coreProperties[1]/ns0:subject[1]" w:storeItemID="{6C3C8BC8-F283-45AE-878A-BAB7291924A1}"/>
                              <w:text/>
                            </w:sdtPr>
                            <w:sdtContent>
                              <w:r w:rsidR="00EF4CD5">
                                <w:rPr>
                                  <w:caps/>
                                  <w:color w:val="156082" w:themeColor="accent1"/>
                                  <w:sz w:val="28"/>
                                  <w:szCs w:val="28"/>
                                </w:rPr>
                                <w:t xml:space="preserve">     </w:t>
                              </w:r>
                            </w:sdtContent>
                          </w:sdt>
                          <w:r w:rsidR="00EF4CD5" w:rsidRPr="00EF4CD5">
                            <w:rPr>
                              <w:rFonts w:ascii="Arial" w:hAnsi="Arial" w:cs="Arial"/>
                              <w:i/>
                              <w:noProof/>
                              <w:color w:val="747474" w:themeColor="background2" w:themeShade="80"/>
                              <w:sz w:val="42"/>
                              <w:szCs w:val="26"/>
                            </w:rPr>
                            <w:t xml:space="preserve"> </w:t>
                          </w:r>
                          <w:r w:rsidR="00EF4CD5" w:rsidRPr="00EF4CD5">
                            <w:rPr>
                              <w:i/>
                              <w:caps/>
                              <w:color w:val="156082" w:themeColor="accent1"/>
                              <w:sz w:val="28"/>
                              <w:szCs w:val="28"/>
                            </w:rPr>
                            <w:t>Skills for Professional Practice (ACBA4027)</w:t>
                          </w:r>
                        </w:p>
                        <w:p w14:paraId="48B94F64" w14:textId="59DA19E3" w:rsidR="00EF4CD5" w:rsidRPr="00EF4CD5" w:rsidRDefault="00EF4CD5" w:rsidP="00EF4CD5">
                          <w:pPr>
                            <w:pStyle w:val="NoSpacing"/>
                            <w:spacing w:before="40" w:after="40"/>
                            <w:jc w:val="center"/>
                            <w:rPr>
                              <w:i/>
                              <w:caps/>
                              <w:color w:val="156082" w:themeColor="accent1"/>
                              <w:sz w:val="28"/>
                              <w:szCs w:val="28"/>
                            </w:rPr>
                          </w:pPr>
                          <w:r>
                            <w:rPr>
                              <w:i/>
                              <w:caps/>
                              <w:color w:val="156082" w:themeColor="accent1"/>
                              <w:sz w:val="28"/>
                              <w:szCs w:val="28"/>
                            </w:rPr>
                            <w:t>Chloe Watkins 2407375</w:t>
                          </w:r>
                        </w:p>
                        <w:p w14:paraId="0AEC765A" w14:textId="520711D5" w:rsidR="00EF4CD5" w:rsidRDefault="00EF4CD5">
                          <w:pPr>
                            <w:pStyle w:val="NoSpacing"/>
                            <w:spacing w:before="40" w:after="40"/>
                            <w:rPr>
                              <w:caps/>
                              <w:color w:val="156082" w:themeColor="accent1"/>
                              <w:sz w:val="28"/>
                              <w:szCs w:val="28"/>
                            </w:rPr>
                          </w:pPr>
                        </w:p>
                        <w:p w14:paraId="2C851691" w14:textId="36D857EA" w:rsidR="00EF4CD5" w:rsidRDefault="00EF4CD5">
                          <w:pPr>
                            <w:pStyle w:val="NoSpacing"/>
                            <w:spacing w:before="40" w:after="40"/>
                            <w:rPr>
                              <w:caps/>
                              <w:color w:val="A02B93" w:themeColor="accent5"/>
                              <w:sz w:val="24"/>
                              <w:szCs w:val="24"/>
                            </w:rPr>
                          </w:pPr>
                        </w:p>
                      </w:txbxContent>
                    </v:textbox>
                    <w10:wrap type="square" anchorx="page" anchory="page"/>
                  </v:shape>
                </w:pict>
              </mc:Fallback>
            </mc:AlternateContent>
          </w:r>
          <w:r>
            <w:br w:type="page"/>
          </w:r>
        </w:p>
      </w:sdtContent>
    </w:sdt>
    <w:sdt>
      <w:sdtPr>
        <w:rPr>
          <w:rFonts w:asciiTheme="minorHAnsi" w:eastAsiaTheme="minorEastAsia" w:hAnsiTheme="minorHAnsi" w:cstheme="minorBidi"/>
          <w:color w:val="auto"/>
          <w:sz w:val="22"/>
          <w:szCs w:val="22"/>
        </w:rPr>
        <w:id w:val="730426929"/>
        <w:docPartObj>
          <w:docPartGallery w:val="Table of Contents"/>
          <w:docPartUnique/>
        </w:docPartObj>
      </w:sdtPr>
      <w:sdtEndPr>
        <w:rPr>
          <w:b/>
          <w:bCs/>
          <w:noProof/>
        </w:rPr>
      </w:sdtEndPr>
      <w:sdtContent>
        <w:p w14:paraId="11112394" w14:textId="4402B379" w:rsidR="00744C97" w:rsidRDefault="00744C97">
          <w:pPr>
            <w:pStyle w:val="TOCHeading"/>
          </w:pPr>
          <w:r>
            <w:t>Table of Contents</w:t>
          </w:r>
        </w:p>
        <w:p w14:paraId="59239981" w14:textId="77777777" w:rsidR="00744C97" w:rsidRPr="00744C97" w:rsidRDefault="00744C97" w:rsidP="00744C97">
          <w:pPr>
            <w:rPr>
              <w:lang w:val="en-US"/>
            </w:rPr>
          </w:pPr>
        </w:p>
        <w:p w14:paraId="790453C5" w14:textId="03019D6F" w:rsidR="007C1581" w:rsidRDefault="00744C97">
          <w:pPr>
            <w:pStyle w:val="TOC1"/>
            <w:tabs>
              <w:tab w:val="right" w:leader="dot" w:pos="9016"/>
            </w:tabs>
            <w:rPr>
              <w:noProof/>
              <w:kern w:val="2"/>
              <w:sz w:val="24"/>
              <w:szCs w:val="24"/>
              <w:lang w:eastAsia="en-GB"/>
              <w14:ligatures w14:val="standardContextual"/>
            </w:rPr>
          </w:pPr>
          <w:r>
            <w:fldChar w:fldCharType="begin"/>
          </w:r>
          <w:r>
            <w:instrText xml:space="preserve"> TOC \o "1-3" \h \z \u </w:instrText>
          </w:r>
          <w:r>
            <w:fldChar w:fldCharType="separate"/>
          </w:r>
          <w:hyperlink w:anchor="_Toc184898325" w:history="1">
            <w:r w:rsidR="007C1581" w:rsidRPr="003D5B2A">
              <w:rPr>
                <w:rStyle w:val="Hyperlink"/>
                <w:noProof/>
              </w:rPr>
              <w:t>Introduction</w:t>
            </w:r>
            <w:r w:rsidR="007C1581">
              <w:rPr>
                <w:noProof/>
                <w:webHidden/>
              </w:rPr>
              <w:tab/>
            </w:r>
            <w:r w:rsidR="007C1581">
              <w:rPr>
                <w:noProof/>
                <w:webHidden/>
              </w:rPr>
              <w:fldChar w:fldCharType="begin"/>
            </w:r>
            <w:r w:rsidR="007C1581">
              <w:rPr>
                <w:noProof/>
                <w:webHidden/>
              </w:rPr>
              <w:instrText xml:space="preserve"> PAGEREF _Toc184898325 \h </w:instrText>
            </w:r>
            <w:r w:rsidR="007C1581">
              <w:rPr>
                <w:noProof/>
                <w:webHidden/>
              </w:rPr>
            </w:r>
            <w:r w:rsidR="007C1581">
              <w:rPr>
                <w:noProof/>
                <w:webHidden/>
              </w:rPr>
              <w:fldChar w:fldCharType="separate"/>
            </w:r>
            <w:r w:rsidR="007C1581">
              <w:rPr>
                <w:noProof/>
                <w:webHidden/>
              </w:rPr>
              <w:t>2</w:t>
            </w:r>
            <w:r w:rsidR="007C1581">
              <w:rPr>
                <w:noProof/>
                <w:webHidden/>
              </w:rPr>
              <w:fldChar w:fldCharType="end"/>
            </w:r>
          </w:hyperlink>
        </w:p>
        <w:p w14:paraId="360EB875" w14:textId="62270579" w:rsidR="007C1581" w:rsidRDefault="007C1581">
          <w:pPr>
            <w:pStyle w:val="TOC1"/>
            <w:tabs>
              <w:tab w:val="right" w:leader="dot" w:pos="9016"/>
            </w:tabs>
            <w:rPr>
              <w:noProof/>
              <w:kern w:val="2"/>
              <w:sz w:val="24"/>
              <w:szCs w:val="24"/>
              <w:lang w:eastAsia="en-GB"/>
              <w14:ligatures w14:val="standardContextual"/>
            </w:rPr>
          </w:pPr>
          <w:hyperlink w:anchor="_Toc184898326" w:history="1">
            <w:r w:rsidRPr="003D5B2A">
              <w:rPr>
                <w:rStyle w:val="Hyperlink"/>
                <w:noProof/>
              </w:rPr>
              <w:t>The History</w:t>
            </w:r>
            <w:r>
              <w:rPr>
                <w:noProof/>
                <w:webHidden/>
              </w:rPr>
              <w:tab/>
            </w:r>
            <w:r>
              <w:rPr>
                <w:noProof/>
                <w:webHidden/>
              </w:rPr>
              <w:fldChar w:fldCharType="begin"/>
            </w:r>
            <w:r>
              <w:rPr>
                <w:noProof/>
                <w:webHidden/>
              </w:rPr>
              <w:instrText xml:space="preserve"> PAGEREF _Toc184898326 \h </w:instrText>
            </w:r>
            <w:r>
              <w:rPr>
                <w:noProof/>
                <w:webHidden/>
              </w:rPr>
            </w:r>
            <w:r>
              <w:rPr>
                <w:noProof/>
                <w:webHidden/>
              </w:rPr>
              <w:fldChar w:fldCharType="separate"/>
            </w:r>
            <w:r>
              <w:rPr>
                <w:noProof/>
                <w:webHidden/>
              </w:rPr>
              <w:t>2</w:t>
            </w:r>
            <w:r>
              <w:rPr>
                <w:noProof/>
                <w:webHidden/>
              </w:rPr>
              <w:fldChar w:fldCharType="end"/>
            </w:r>
          </w:hyperlink>
        </w:p>
        <w:p w14:paraId="6DC73F23" w14:textId="5AD80F1B" w:rsidR="007C1581" w:rsidRDefault="007C1581">
          <w:pPr>
            <w:pStyle w:val="TOC1"/>
            <w:tabs>
              <w:tab w:val="right" w:leader="dot" w:pos="9016"/>
            </w:tabs>
            <w:rPr>
              <w:noProof/>
              <w:kern w:val="2"/>
              <w:sz w:val="24"/>
              <w:szCs w:val="24"/>
              <w:lang w:eastAsia="en-GB"/>
              <w14:ligatures w14:val="standardContextual"/>
            </w:rPr>
          </w:pPr>
          <w:hyperlink w:anchor="_Toc184898327" w:history="1">
            <w:r w:rsidRPr="003D5B2A">
              <w:rPr>
                <w:rStyle w:val="Hyperlink"/>
                <w:noProof/>
              </w:rPr>
              <w:t>The Design and Engineering</w:t>
            </w:r>
            <w:r>
              <w:rPr>
                <w:noProof/>
                <w:webHidden/>
              </w:rPr>
              <w:tab/>
            </w:r>
            <w:r>
              <w:rPr>
                <w:noProof/>
                <w:webHidden/>
              </w:rPr>
              <w:fldChar w:fldCharType="begin"/>
            </w:r>
            <w:r>
              <w:rPr>
                <w:noProof/>
                <w:webHidden/>
              </w:rPr>
              <w:instrText xml:space="preserve"> PAGEREF _Toc184898327 \h </w:instrText>
            </w:r>
            <w:r>
              <w:rPr>
                <w:noProof/>
                <w:webHidden/>
              </w:rPr>
            </w:r>
            <w:r>
              <w:rPr>
                <w:noProof/>
                <w:webHidden/>
              </w:rPr>
              <w:fldChar w:fldCharType="separate"/>
            </w:r>
            <w:r>
              <w:rPr>
                <w:noProof/>
                <w:webHidden/>
              </w:rPr>
              <w:t>2</w:t>
            </w:r>
            <w:r>
              <w:rPr>
                <w:noProof/>
                <w:webHidden/>
              </w:rPr>
              <w:fldChar w:fldCharType="end"/>
            </w:r>
          </w:hyperlink>
        </w:p>
        <w:p w14:paraId="0FCE0B5E" w14:textId="6A27BFB1" w:rsidR="007C1581" w:rsidRDefault="007C1581">
          <w:pPr>
            <w:pStyle w:val="TOC1"/>
            <w:tabs>
              <w:tab w:val="right" w:leader="dot" w:pos="9016"/>
            </w:tabs>
            <w:rPr>
              <w:noProof/>
              <w:kern w:val="2"/>
              <w:sz w:val="24"/>
              <w:szCs w:val="24"/>
              <w:lang w:eastAsia="en-GB"/>
              <w14:ligatures w14:val="standardContextual"/>
            </w:rPr>
          </w:pPr>
          <w:hyperlink w:anchor="_Toc184898328" w:history="1">
            <w:r w:rsidRPr="003D5B2A">
              <w:rPr>
                <w:rStyle w:val="Hyperlink"/>
                <w:noProof/>
              </w:rPr>
              <w:t>The Construction</w:t>
            </w:r>
            <w:r>
              <w:rPr>
                <w:noProof/>
                <w:webHidden/>
              </w:rPr>
              <w:tab/>
            </w:r>
            <w:r>
              <w:rPr>
                <w:noProof/>
                <w:webHidden/>
              </w:rPr>
              <w:fldChar w:fldCharType="begin"/>
            </w:r>
            <w:r>
              <w:rPr>
                <w:noProof/>
                <w:webHidden/>
              </w:rPr>
              <w:instrText xml:space="preserve"> PAGEREF _Toc184898328 \h </w:instrText>
            </w:r>
            <w:r>
              <w:rPr>
                <w:noProof/>
                <w:webHidden/>
              </w:rPr>
            </w:r>
            <w:r>
              <w:rPr>
                <w:noProof/>
                <w:webHidden/>
              </w:rPr>
              <w:fldChar w:fldCharType="separate"/>
            </w:r>
            <w:r>
              <w:rPr>
                <w:noProof/>
                <w:webHidden/>
              </w:rPr>
              <w:t>3</w:t>
            </w:r>
            <w:r>
              <w:rPr>
                <w:noProof/>
                <w:webHidden/>
              </w:rPr>
              <w:fldChar w:fldCharType="end"/>
            </w:r>
          </w:hyperlink>
        </w:p>
        <w:p w14:paraId="6E96CD1E" w14:textId="2F633786" w:rsidR="007C1581" w:rsidRDefault="007C1581">
          <w:pPr>
            <w:pStyle w:val="TOC1"/>
            <w:tabs>
              <w:tab w:val="right" w:leader="dot" w:pos="9016"/>
            </w:tabs>
            <w:rPr>
              <w:noProof/>
              <w:kern w:val="2"/>
              <w:sz w:val="24"/>
              <w:szCs w:val="24"/>
              <w:lang w:eastAsia="en-GB"/>
              <w14:ligatures w14:val="standardContextual"/>
            </w:rPr>
          </w:pPr>
          <w:hyperlink w:anchor="_Toc184898329" w:history="1">
            <w:r w:rsidRPr="003D5B2A">
              <w:rPr>
                <w:rStyle w:val="Hyperlink"/>
                <w:noProof/>
              </w:rPr>
              <w:t>Mr Eiffel’s Blueprints</w:t>
            </w:r>
            <w:r>
              <w:rPr>
                <w:noProof/>
                <w:webHidden/>
              </w:rPr>
              <w:tab/>
            </w:r>
            <w:r>
              <w:rPr>
                <w:noProof/>
                <w:webHidden/>
              </w:rPr>
              <w:fldChar w:fldCharType="begin"/>
            </w:r>
            <w:r>
              <w:rPr>
                <w:noProof/>
                <w:webHidden/>
              </w:rPr>
              <w:instrText xml:space="preserve"> PAGEREF _Toc184898329 \h </w:instrText>
            </w:r>
            <w:r>
              <w:rPr>
                <w:noProof/>
                <w:webHidden/>
              </w:rPr>
            </w:r>
            <w:r>
              <w:rPr>
                <w:noProof/>
                <w:webHidden/>
              </w:rPr>
              <w:fldChar w:fldCharType="separate"/>
            </w:r>
            <w:r>
              <w:rPr>
                <w:noProof/>
                <w:webHidden/>
              </w:rPr>
              <w:t>5</w:t>
            </w:r>
            <w:r>
              <w:rPr>
                <w:noProof/>
                <w:webHidden/>
              </w:rPr>
              <w:fldChar w:fldCharType="end"/>
            </w:r>
          </w:hyperlink>
        </w:p>
        <w:p w14:paraId="2A47EC0A" w14:textId="48ABC71D" w:rsidR="007C1581" w:rsidRDefault="007C1581">
          <w:pPr>
            <w:pStyle w:val="TOC1"/>
            <w:tabs>
              <w:tab w:val="right" w:leader="dot" w:pos="9016"/>
            </w:tabs>
            <w:rPr>
              <w:noProof/>
              <w:kern w:val="2"/>
              <w:sz w:val="24"/>
              <w:szCs w:val="24"/>
              <w:lang w:eastAsia="en-GB"/>
              <w14:ligatures w14:val="standardContextual"/>
            </w:rPr>
          </w:pPr>
          <w:hyperlink w:anchor="_Toc184898330" w:history="1">
            <w:r w:rsidRPr="003D5B2A">
              <w:rPr>
                <w:rStyle w:val="Hyperlink"/>
                <w:noProof/>
              </w:rPr>
              <w:t>Conclusion</w:t>
            </w:r>
            <w:r>
              <w:rPr>
                <w:noProof/>
                <w:webHidden/>
              </w:rPr>
              <w:tab/>
            </w:r>
            <w:r>
              <w:rPr>
                <w:noProof/>
                <w:webHidden/>
              </w:rPr>
              <w:fldChar w:fldCharType="begin"/>
            </w:r>
            <w:r>
              <w:rPr>
                <w:noProof/>
                <w:webHidden/>
              </w:rPr>
              <w:instrText xml:space="preserve"> PAGEREF _Toc184898330 \h </w:instrText>
            </w:r>
            <w:r>
              <w:rPr>
                <w:noProof/>
                <w:webHidden/>
              </w:rPr>
            </w:r>
            <w:r>
              <w:rPr>
                <w:noProof/>
                <w:webHidden/>
              </w:rPr>
              <w:fldChar w:fldCharType="separate"/>
            </w:r>
            <w:r>
              <w:rPr>
                <w:noProof/>
                <w:webHidden/>
              </w:rPr>
              <w:t>6</w:t>
            </w:r>
            <w:r>
              <w:rPr>
                <w:noProof/>
                <w:webHidden/>
              </w:rPr>
              <w:fldChar w:fldCharType="end"/>
            </w:r>
          </w:hyperlink>
        </w:p>
        <w:p w14:paraId="24370417" w14:textId="5E694F56" w:rsidR="007C1581" w:rsidRDefault="007C1581">
          <w:pPr>
            <w:pStyle w:val="TOC1"/>
            <w:tabs>
              <w:tab w:val="right" w:leader="dot" w:pos="9016"/>
            </w:tabs>
            <w:rPr>
              <w:noProof/>
              <w:kern w:val="2"/>
              <w:sz w:val="24"/>
              <w:szCs w:val="24"/>
              <w:lang w:eastAsia="en-GB"/>
              <w14:ligatures w14:val="standardContextual"/>
            </w:rPr>
          </w:pPr>
          <w:hyperlink w:anchor="_Toc184898331" w:history="1">
            <w:r w:rsidRPr="003D5B2A">
              <w:rPr>
                <w:rStyle w:val="Hyperlink"/>
                <w:noProof/>
              </w:rPr>
              <w:t>Referencing</w:t>
            </w:r>
            <w:r>
              <w:rPr>
                <w:noProof/>
                <w:webHidden/>
              </w:rPr>
              <w:tab/>
            </w:r>
            <w:r>
              <w:rPr>
                <w:noProof/>
                <w:webHidden/>
              </w:rPr>
              <w:fldChar w:fldCharType="begin"/>
            </w:r>
            <w:r>
              <w:rPr>
                <w:noProof/>
                <w:webHidden/>
              </w:rPr>
              <w:instrText xml:space="preserve"> PAGEREF _Toc184898331 \h </w:instrText>
            </w:r>
            <w:r>
              <w:rPr>
                <w:noProof/>
                <w:webHidden/>
              </w:rPr>
            </w:r>
            <w:r>
              <w:rPr>
                <w:noProof/>
                <w:webHidden/>
              </w:rPr>
              <w:fldChar w:fldCharType="separate"/>
            </w:r>
            <w:r>
              <w:rPr>
                <w:noProof/>
                <w:webHidden/>
              </w:rPr>
              <w:t>7</w:t>
            </w:r>
            <w:r>
              <w:rPr>
                <w:noProof/>
                <w:webHidden/>
              </w:rPr>
              <w:fldChar w:fldCharType="end"/>
            </w:r>
          </w:hyperlink>
        </w:p>
        <w:p w14:paraId="598E9039" w14:textId="6DA4B2A1" w:rsidR="00744C97" w:rsidRDefault="00744C97">
          <w:r>
            <w:rPr>
              <w:b/>
              <w:bCs/>
              <w:noProof/>
            </w:rPr>
            <w:fldChar w:fldCharType="end"/>
          </w:r>
        </w:p>
      </w:sdtContent>
    </w:sdt>
    <w:p w14:paraId="09B38960" w14:textId="11731C34" w:rsidR="00EF4CD5" w:rsidRDefault="00EF4CD5"/>
    <w:p w14:paraId="47BFA090" w14:textId="62218A7E" w:rsidR="00EF4CD5" w:rsidRDefault="00EF4CD5">
      <w:r>
        <w:br w:type="page"/>
      </w:r>
    </w:p>
    <w:p w14:paraId="5FA1FE7A" w14:textId="054F7CEA" w:rsidR="00E02813" w:rsidRDefault="00EF4CD5" w:rsidP="00744C97">
      <w:pPr>
        <w:pStyle w:val="Heading1"/>
      </w:pPr>
      <w:bookmarkStart w:id="0" w:name="_Toc184898325"/>
      <w:r>
        <w:lastRenderedPageBreak/>
        <w:t>Introduction</w:t>
      </w:r>
      <w:bookmarkEnd w:id="0"/>
      <w:r>
        <w:t xml:space="preserve"> </w:t>
      </w:r>
    </w:p>
    <w:p w14:paraId="27866E39" w14:textId="77777777" w:rsidR="00744C97" w:rsidRPr="00744C97" w:rsidRDefault="00744C97" w:rsidP="00744C97"/>
    <w:p w14:paraId="4B4CA5C7" w14:textId="020E6D5F" w:rsidR="00744C97" w:rsidRDefault="00744C97" w:rsidP="00744C97">
      <w:r w:rsidRPr="00744C97">
        <w:t xml:space="preserve">This report is centred on the construction of the Eiffel Tower, which is now one of the most famous structures in the world. The tower, which was designed by engineer Gustave Eiffel and completed in 1889 for the Paris Exposition </w:t>
      </w:r>
      <w:proofErr w:type="spellStart"/>
      <w:r w:rsidRPr="00744C97">
        <w:t>Universelle</w:t>
      </w:r>
      <w:proofErr w:type="spellEnd"/>
      <w:r w:rsidRPr="00744C97">
        <w:t>, is not only a renowned structure within engineering but also a symbol of France's industrial advancement during the late 19th century. Its unique use of iron and soaring height challenged traditional architecture rules, redefining future structural possibilities. The Eiffel Tower has become a global emblem of French culture and a popular tourist destination, attracting millions of tourists each year. The purpose of this report is to cover the history, design and construction of the Eiffel Tower.</w:t>
      </w:r>
    </w:p>
    <w:p w14:paraId="2A646A9C" w14:textId="77777777" w:rsidR="00744C97" w:rsidRDefault="00744C97" w:rsidP="00744C97"/>
    <w:p w14:paraId="58E7C04C" w14:textId="004108A3" w:rsidR="00744C97" w:rsidRDefault="00744C97" w:rsidP="00744C97">
      <w:pPr>
        <w:pStyle w:val="Heading1"/>
      </w:pPr>
      <w:bookmarkStart w:id="1" w:name="_Toc184898326"/>
      <w:r>
        <w:t>The History</w:t>
      </w:r>
      <w:bookmarkEnd w:id="1"/>
    </w:p>
    <w:p w14:paraId="3642A2B6" w14:textId="01421FAC" w:rsidR="00744C97" w:rsidRDefault="00B013C7" w:rsidP="00744C97">
      <w:r>
        <w:rPr>
          <w:noProof/>
        </w:rPr>
        <mc:AlternateContent>
          <mc:Choice Requires="wps">
            <w:drawing>
              <wp:anchor distT="0" distB="0" distL="114300" distR="114300" simplePos="0" relativeHeight="251678720" behindDoc="0" locked="0" layoutInCell="1" allowOverlap="1" wp14:anchorId="60C5B22B" wp14:editId="0826B1AC">
                <wp:simplePos x="0" y="0"/>
                <wp:positionH relativeFrom="column">
                  <wp:posOffset>4083685</wp:posOffset>
                </wp:positionH>
                <wp:positionV relativeFrom="paragraph">
                  <wp:posOffset>3542665</wp:posOffset>
                </wp:positionV>
                <wp:extent cx="1914525" cy="635"/>
                <wp:effectExtent l="0" t="0" r="0" b="0"/>
                <wp:wrapSquare wrapText="bothSides"/>
                <wp:docPr id="1356190486" name="Text Box 1"/>
                <wp:cNvGraphicFramePr/>
                <a:graphic xmlns:a="http://schemas.openxmlformats.org/drawingml/2006/main">
                  <a:graphicData uri="http://schemas.microsoft.com/office/word/2010/wordprocessingShape">
                    <wps:wsp>
                      <wps:cNvSpPr txBox="1"/>
                      <wps:spPr>
                        <a:xfrm>
                          <a:off x="0" y="0"/>
                          <a:ext cx="1914525" cy="635"/>
                        </a:xfrm>
                        <a:prstGeom prst="rect">
                          <a:avLst/>
                        </a:prstGeom>
                        <a:solidFill>
                          <a:prstClr val="white"/>
                        </a:solidFill>
                        <a:ln>
                          <a:noFill/>
                        </a:ln>
                      </wps:spPr>
                      <wps:txbx>
                        <w:txbxContent>
                          <w:p w14:paraId="77B1F648" w14:textId="6B7710BC" w:rsidR="00B013C7" w:rsidRPr="00E755A6" w:rsidRDefault="00B013C7" w:rsidP="00B013C7">
                            <w:pPr>
                              <w:pStyle w:val="Caption"/>
                              <w:rPr>
                                <w:noProof/>
                                <w:sz w:val="22"/>
                                <w:szCs w:val="22"/>
                              </w:rPr>
                            </w:pPr>
                            <w:bookmarkStart w:id="2" w:name="_Hlk184898193"/>
                            <w:bookmarkStart w:id="3" w:name="_Hlk184898194"/>
                            <w:r>
                              <w:t xml:space="preserve">Figure </w:t>
                            </w:r>
                            <w:r>
                              <w:fldChar w:fldCharType="begin"/>
                            </w:r>
                            <w:r>
                              <w:instrText xml:space="preserve"> SEQ Figure \* ARABIC </w:instrText>
                            </w:r>
                            <w:r>
                              <w:fldChar w:fldCharType="separate"/>
                            </w:r>
                            <w:r w:rsidR="002560DE">
                              <w:rPr>
                                <w:noProof/>
                              </w:rPr>
                              <w:t>1</w:t>
                            </w:r>
                            <w:r>
                              <w:fldChar w:fldCharType="end"/>
                            </w:r>
                            <w:r>
                              <w:t>. Image of Gustave Eiffel (Tour Eiffel)</w:t>
                            </w:r>
                            <w:bookmarkEnd w:id="2"/>
                            <w:bookmarkEnd w:id="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0C5B22B" id="Text Box 1" o:spid="_x0000_s1031" type="#_x0000_t202" style="position:absolute;margin-left:321.55pt;margin-top:278.95pt;width:150.75pt;height:.05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" stroked="f">
                <v:textbox style="mso-fit-shape-to-text:t" inset="0,0,0,0">
                  <w:txbxContent>
                    <w:p w14:paraId="77B1F648" w14:textId="6B7710BC" w:rsidR="00B013C7" w:rsidRPr="00E755A6" w:rsidRDefault="00B013C7" w:rsidP="00B013C7">
                      <w:pPr>
                        <w:pStyle w:val="Caption"/>
                        <w:rPr>
                          <w:noProof/>
                          <w:sz w:val="22"/>
                          <w:szCs w:val="22"/>
                        </w:rPr>
                      </w:pPr>
                      <w:bookmarkStart w:id="4" w:name="_Hlk184898193"/>
                      <w:bookmarkStart w:id="5" w:name="_Hlk184898194"/>
                      <w:r>
                        <w:t xml:space="preserve">Figure </w:t>
                      </w:r>
                      <w:r>
                        <w:fldChar w:fldCharType="begin"/>
                      </w:r>
                      <w:r>
                        <w:instrText xml:space="preserve"> SEQ Figure \* ARABIC </w:instrText>
                      </w:r>
                      <w:r>
                        <w:fldChar w:fldCharType="separate"/>
                      </w:r>
                      <w:r w:rsidR="002560DE">
                        <w:rPr>
                          <w:noProof/>
                        </w:rPr>
                        <w:t>1</w:t>
                      </w:r>
                      <w:r>
                        <w:fldChar w:fldCharType="end"/>
                      </w:r>
                      <w:r>
                        <w:t>. Image of Gustave Eiffel (Tour Eiffel)</w:t>
                      </w:r>
                      <w:bookmarkEnd w:id="4"/>
                      <w:bookmarkEnd w:id="5"/>
                    </w:p>
                  </w:txbxContent>
                </v:textbox>
                <w10:wrap type="square"/>
              </v:shape>
            </w:pict>
          </mc:Fallback>
        </mc:AlternateContent>
      </w:r>
      <w:r w:rsidR="00994F86" w:rsidRPr="00994F86">
        <w:rPr>
          <w:noProof/>
        </w:rPr>
        <w:drawing>
          <wp:anchor distT="0" distB="0" distL="114300" distR="114300" simplePos="0" relativeHeight="251664384" behindDoc="0" locked="0" layoutInCell="1" allowOverlap="1" wp14:anchorId="1882F4E7" wp14:editId="7636923F">
            <wp:simplePos x="0" y="0"/>
            <wp:positionH relativeFrom="margin">
              <wp:posOffset>4083907</wp:posOffset>
            </wp:positionH>
            <wp:positionV relativeFrom="paragraph">
              <wp:posOffset>180856</wp:posOffset>
            </wp:positionV>
            <wp:extent cx="1914792" cy="3305636"/>
            <wp:effectExtent l="0" t="0" r="9525" b="9525"/>
            <wp:wrapSquare wrapText="bothSides"/>
            <wp:docPr id="7304846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0484698" name=""/>
                    <pic:cNvPicPr/>
                  </pic:nvPicPr>
                  <pic:blipFill>
                    <a:blip r:embed="rId9">
                      <a:extLst>
                        <a:ext uri="{28A0092B-C50C-407E-A947-70E740481C1C}">
                          <a14:useLocalDpi xmlns:a14="http://schemas.microsoft.com/office/drawing/2010/main" val="0"/>
                        </a:ext>
                      </a:extLst>
                    </a:blip>
                    <a:stretch>
                      <a:fillRect/>
                    </a:stretch>
                  </pic:blipFill>
                  <pic:spPr>
                    <a:xfrm>
                      <a:off x="0" y="0"/>
                      <a:ext cx="1914792" cy="3305636"/>
                    </a:xfrm>
                    <a:prstGeom prst="rect">
                      <a:avLst/>
                    </a:prstGeom>
                  </pic:spPr>
                </pic:pic>
              </a:graphicData>
            </a:graphic>
          </wp:anchor>
        </w:drawing>
      </w:r>
    </w:p>
    <w:p w14:paraId="12B96E3A" w14:textId="47B0C3CC" w:rsidR="00FC3F12" w:rsidRDefault="00744C97" w:rsidP="00744C97">
      <w:r w:rsidRPr="00744C97">
        <w:t xml:space="preserve">As the French government organized the 1889 International Exposition to commemorate the centenary of the French Revolution, a competition was held to select designs for an appropriate monument. Over 100 designs were submitted, and the Centennial Committee ultimately approved the plan by renowned bridge engineer Gustave Eiffel. Eiffel's proposal for a 300-meter (984-foot) tower, constructed almost entirely of open-lattice wrought iron, sparked astonishment, </w:t>
      </w:r>
      <w:r w:rsidR="005B7F9F" w:rsidRPr="00744C97">
        <w:t>scepticism</w:t>
      </w:r>
      <w:r w:rsidRPr="00744C97">
        <w:t>, and significant opposition, particularly on aesthetic grounds. Once finished, the tower served as the entrance gateway to the exposition</w:t>
      </w:r>
      <w:r w:rsidR="000426C3">
        <w:t xml:space="preserve"> (Britannica, </w:t>
      </w:r>
      <w:proofErr w:type="spellStart"/>
      <w:r w:rsidR="000426C3">
        <w:t>nd</w:t>
      </w:r>
      <w:proofErr w:type="spellEnd"/>
      <w:r w:rsidR="000426C3">
        <w:t>)</w:t>
      </w:r>
    </w:p>
    <w:p w14:paraId="179AA850" w14:textId="10C12D09" w:rsidR="008D4E06" w:rsidRDefault="008D4E06" w:rsidP="00744C97"/>
    <w:p w14:paraId="260CB905" w14:textId="1050025A" w:rsidR="00744C97" w:rsidRDefault="00994F86" w:rsidP="00994F86">
      <w:pPr>
        <w:pStyle w:val="Heading1"/>
      </w:pPr>
      <w:bookmarkStart w:id="6" w:name="_Toc184898327"/>
      <w:r>
        <w:rPr>
          <w:noProof/>
        </w:rPr>
        <mc:AlternateContent>
          <mc:Choice Requires="wps">
            <w:drawing>
              <wp:anchor distT="45720" distB="45720" distL="114300" distR="114300" simplePos="0" relativeHeight="251663360" behindDoc="0" locked="0" layoutInCell="1" allowOverlap="1" wp14:anchorId="03DDC737" wp14:editId="6BFD1ED9">
                <wp:simplePos x="0" y="0"/>
                <wp:positionH relativeFrom="column">
                  <wp:posOffset>4103606</wp:posOffset>
                </wp:positionH>
                <wp:positionV relativeFrom="paragraph">
                  <wp:posOffset>9082</wp:posOffset>
                </wp:positionV>
                <wp:extent cx="691116" cy="266700"/>
                <wp:effectExtent l="0" t="0" r="13970" b="1905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91116" cy="266700"/>
                        </a:xfrm>
                        <a:prstGeom prst="rect">
                          <a:avLst/>
                        </a:prstGeom>
                        <a:solidFill>
                          <a:srgbClr val="FFFFFF"/>
                        </a:solidFill>
                        <a:ln w="9525">
                          <a:solidFill>
                            <a:srgbClr val="000000"/>
                          </a:solidFill>
                          <a:miter lim="800000"/>
                          <a:headEnd/>
                          <a:tailEnd/>
                        </a:ln>
                      </wps:spPr>
                      <wps:txbx>
                        <w:txbxContent>
                          <w:p w14:paraId="24186D9B" w14:textId="3A8FE5CD" w:rsidR="00D35F72" w:rsidRDefault="00D35F72">
                            <w:r>
                              <w:t>Figure 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3DDC737" id="Text Box 2" o:spid="_x0000_s1032" type="#_x0000_t202" style="position:absolute;margin-left:323.1pt;margin-top:.7pt;width:54.4pt;height:21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">
                <v:textbox>
                  <w:txbxContent>
                    <w:p w14:paraId="24186D9B" w14:textId="3A8FE5CD" w:rsidR="00D35F72" w:rsidRDefault="00D35F72">
                      <w:r>
                        <w:t>Figure 1</w:t>
                      </w:r>
                    </w:p>
                  </w:txbxContent>
                </v:textbox>
              </v:shape>
            </w:pict>
          </mc:Fallback>
        </mc:AlternateContent>
      </w:r>
      <w:r w:rsidR="00744C97">
        <w:t>The Design and Engineering</w:t>
      </w:r>
      <w:bookmarkEnd w:id="6"/>
    </w:p>
    <w:p w14:paraId="5D11B803" w14:textId="77777777" w:rsidR="00994F86" w:rsidRDefault="00994F86" w:rsidP="00994F86"/>
    <w:p w14:paraId="1A584339" w14:textId="5E02DE42" w:rsidR="0049583E" w:rsidRDefault="00A56DAE" w:rsidP="0049583E">
      <w:r>
        <w:rPr>
          <w:noProof/>
        </w:rPr>
        <mc:AlternateContent>
          <mc:Choice Requires="wps">
            <w:drawing>
              <wp:anchor distT="45720" distB="45720" distL="114300" distR="114300" simplePos="0" relativeHeight="251674624" behindDoc="0" locked="0" layoutInCell="1" allowOverlap="1" wp14:anchorId="2C9105B3" wp14:editId="61E11CF2">
                <wp:simplePos x="0" y="0"/>
                <wp:positionH relativeFrom="margin">
                  <wp:posOffset>5048250</wp:posOffset>
                </wp:positionH>
                <wp:positionV relativeFrom="paragraph">
                  <wp:posOffset>254000</wp:posOffset>
                </wp:positionV>
                <wp:extent cx="685800" cy="257175"/>
                <wp:effectExtent l="0" t="0" r="19050" b="28575"/>
                <wp:wrapSquare wrapText="bothSides"/>
                <wp:docPr id="18529769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5800" cy="257175"/>
                        </a:xfrm>
                        <a:prstGeom prst="rect">
                          <a:avLst/>
                        </a:prstGeom>
                        <a:solidFill>
                          <a:srgbClr val="FFFFFF"/>
                        </a:solidFill>
                        <a:ln w="9525">
                          <a:solidFill>
                            <a:srgbClr val="000000"/>
                          </a:solidFill>
                          <a:miter lim="800000"/>
                          <a:headEnd/>
                          <a:tailEnd/>
                        </a:ln>
                      </wps:spPr>
                      <wps:txbx>
                        <w:txbxContent>
                          <w:p w14:paraId="7A9125D7" w14:textId="1B826C6F" w:rsidR="00A56DAE" w:rsidRDefault="00A56DAE">
                            <w:r>
                              <w:t>Figure 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C9105B3" id="_x0000_s1033" type="#_x0000_t202" style="position:absolute;margin-left:397.5pt;margin-top:20pt;width:54pt;height:20.25pt;z-index:25167462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">
                <v:textbox>
                  <w:txbxContent>
                    <w:p w14:paraId="7A9125D7" w14:textId="1B826C6F" w:rsidR="00A56DAE" w:rsidRDefault="00A56DAE">
                      <w:r>
                        <w:t>Figure 1</w:t>
                      </w:r>
                    </w:p>
                  </w:txbxContent>
                </v:textbox>
                <w10:wrap type="square" anchorx="margin"/>
              </v:shape>
            </w:pict>
          </mc:Fallback>
        </mc:AlternateContent>
      </w:r>
      <w:r w:rsidR="00CC2980" w:rsidRPr="00CC2980">
        <w:t>The idea to create a 300-meter-high tower arose during preparations for the 1889 World's Fair.</w:t>
      </w:r>
      <w:r w:rsidR="00CC2980">
        <w:t xml:space="preserve"> Two </w:t>
      </w:r>
      <w:r w:rsidR="00241526">
        <w:t xml:space="preserve">engineers from Gustave </w:t>
      </w:r>
      <w:proofErr w:type="spellStart"/>
      <w:r w:rsidR="00241526">
        <w:t>Eiffels</w:t>
      </w:r>
      <w:proofErr w:type="spellEnd"/>
      <w:r w:rsidR="00241526">
        <w:t xml:space="preserve"> company </w:t>
      </w:r>
      <w:r w:rsidR="007A1DBA" w:rsidRPr="007A1DBA">
        <w:t>Emile Nouguier and Maurice Koechlin</w:t>
      </w:r>
      <w:r w:rsidR="007A1DBA">
        <w:t xml:space="preserve"> </w:t>
      </w:r>
      <w:r w:rsidR="00F47098">
        <w:t xml:space="preserve">decided in June 1884 that the wanted </w:t>
      </w:r>
      <w:r w:rsidR="000E45C1">
        <w:t xml:space="preserve">to construct a very tall tower, </w:t>
      </w:r>
      <w:r w:rsidR="007F48F6">
        <w:t xml:space="preserve">little did they know that this idea for a tall tower was </w:t>
      </w:r>
      <w:proofErr w:type="gramStart"/>
      <w:r w:rsidR="007F48F6">
        <w:t>actually going</w:t>
      </w:r>
      <w:proofErr w:type="gramEnd"/>
      <w:r w:rsidR="007F48F6">
        <w:t xml:space="preserve"> to </w:t>
      </w:r>
      <w:r w:rsidR="00E80F68">
        <w:t xml:space="preserve">turn out to be one of the most famous landmarks in the world. </w:t>
      </w:r>
      <w:r w:rsidR="00233D4D" w:rsidRPr="00233D4D">
        <w:t>It was to be designed as a significant pylon with four columns of lattice work girders, separated at the base and joining at the top, and connected by further metal girders at regular intervals.</w:t>
      </w:r>
      <w:r w:rsidR="009660AC">
        <w:t xml:space="preserve"> </w:t>
      </w:r>
      <w:r w:rsidR="00360CE3">
        <w:t xml:space="preserve">Architect </w:t>
      </w:r>
      <w:r w:rsidR="00936C96">
        <w:t xml:space="preserve">Stephen </w:t>
      </w:r>
      <w:proofErr w:type="spellStart"/>
      <w:r w:rsidR="00936C96">
        <w:t>Sauvestre</w:t>
      </w:r>
      <w:proofErr w:type="spellEnd"/>
      <w:r w:rsidR="00936C96">
        <w:t xml:space="preserve">, also one of </w:t>
      </w:r>
      <w:proofErr w:type="spellStart"/>
      <w:r w:rsidR="00936C96">
        <w:t>Eiffels</w:t>
      </w:r>
      <w:proofErr w:type="spellEnd"/>
      <w:r w:rsidR="00936C96">
        <w:t xml:space="preserve"> employees also worked on the design of the towe</w:t>
      </w:r>
      <w:r w:rsidR="00737873">
        <w:t>r and was responsible for many of the design elements intended to turn</w:t>
      </w:r>
      <w:r w:rsidR="009241E7">
        <w:t xml:space="preserve"> </w:t>
      </w:r>
      <w:r w:rsidR="009241E7" w:rsidRPr="009241E7">
        <w:t>what was essentially a giant bridge pylon into a visually beautiful building. These design gestures, like the arches at the tower's base and the bulbous finial at its peak, were designed to appeal to both the public and Eiffel himself.</w:t>
      </w:r>
      <w:r w:rsidR="001525F1">
        <w:t xml:space="preserve"> The Eiffel tower is made</w:t>
      </w:r>
      <w:r w:rsidR="00D90E75">
        <w:t xml:space="preserve"> up of four iron lattice piers laid out in a square, rising an initial slope of </w:t>
      </w:r>
      <w:r w:rsidR="00C9777A">
        <w:t xml:space="preserve">54 </w:t>
      </w:r>
      <w:r w:rsidR="002703B4">
        <w:t>degrees and joining into a central tower</w:t>
      </w:r>
      <w:r w:rsidR="00611B32">
        <w:t xml:space="preserve">. </w:t>
      </w:r>
      <w:r w:rsidR="0049583E" w:rsidRPr="0049583E">
        <w:t xml:space="preserve">Eiffel estimated that the tower would weigh 6,500 metric tonnes </w:t>
      </w:r>
      <w:r w:rsidR="0049583E" w:rsidRPr="0049583E">
        <w:lastRenderedPageBreak/>
        <w:t xml:space="preserve">and cost </w:t>
      </w:r>
      <w:r w:rsidR="00B013C7">
        <w:rPr>
          <w:noProof/>
        </w:rPr>
        <mc:AlternateContent>
          <mc:Choice Requires="wps">
            <w:drawing>
              <wp:anchor distT="0" distB="0" distL="114300" distR="114300" simplePos="0" relativeHeight="251680768" behindDoc="1" locked="0" layoutInCell="1" allowOverlap="1" wp14:anchorId="2F157E0B" wp14:editId="367A567A">
                <wp:simplePos x="0" y="0"/>
                <wp:positionH relativeFrom="column">
                  <wp:posOffset>-209550</wp:posOffset>
                </wp:positionH>
                <wp:positionV relativeFrom="paragraph">
                  <wp:posOffset>2762250</wp:posOffset>
                </wp:positionV>
                <wp:extent cx="2641600" cy="635"/>
                <wp:effectExtent l="0" t="0" r="0" b="0"/>
                <wp:wrapTight wrapText="bothSides">
                  <wp:wrapPolygon edited="0">
                    <wp:start x="0" y="0"/>
                    <wp:lineTo x="0" y="21600"/>
                    <wp:lineTo x="21600" y="21600"/>
                    <wp:lineTo x="21600" y="0"/>
                  </wp:wrapPolygon>
                </wp:wrapTight>
                <wp:docPr id="362785486" name="Text Box 1"/>
                <wp:cNvGraphicFramePr/>
                <a:graphic xmlns:a="http://schemas.openxmlformats.org/drawingml/2006/main">
                  <a:graphicData uri="http://schemas.microsoft.com/office/word/2010/wordprocessingShape">
                    <wps:wsp>
                      <wps:cNvSpPr txBox="1"/>
                      <wps:spPr>
                        <a:xfrm>
                          <a:off x="0" y="0"/>
                          <a:ext cx="2641600" cy="635"/>
                        </a:xfrm>
                        <a:prstGeom prst="rect">
                          <a:avLst/>
                        </a:prstGeom>
                        <a:solidFill>
                          <a:prstClr val="white"/>
                        </a:solidFill>
                        <a:ln>
                          <a:noFill/>
                        </a:ln>
                      </wps:spPr>
                      <wps:txbx>
                        <w:txbxContent>
                          <w:p w14:paraId="06DD501A" w14:textId="4999A731" w:rsidR="00B013C7" w:rsidRPr="004F28C2" w:rsidRDefault="00B013C7" w:rsidP="00B013C7">
                            <w:pPr>
                              <w:pStyle w:val="Caption"/>
                              <w:rPr>
                                <w:noProof/>
                                <w:sz w:val="22"/>
                                <w:szCs w:val="22"/>
                              </w:rPr>
                            </w:pPr>
                            <w:bookmarkStart w:id="7" w:name="_Hlk184898214"/>
                            <w:bookmarkStart w:id="8" w:name="_Hlk184898215"/>
                            <w:r>
                              <w:t xml:space="preserve">Figure </w:t>
                            </w:r>
                            <w:r>
                              <w:fldChar w:fldCharType="begin"/>
                            </w:r>
                            <w:r>
                              <w:instrText xml:space="preserve"> SEQ Figure \* ARABIC </w:instrText>
                            </w:r>
                            <w:r>
                              <w:fldChar w:fldCharType="separate"/>
                            </w:r>
                            <w:r w:rsidR="002560DE">
                              <w:rPr>
                                <w:noProof/>
                              </w:rPr>
                              <w:t>2</w:t>
                            </w:r>
                            <w:r>
                              <w:fldChar w:fldCharType="end"/>
                            </w:r>
                            <w:r>
                              <w:t xml:space="preserve">. Original drawings of the Eiffel Tower (ResearchGate, </w:t>
                            </w:r>
                            <w:proofErr w:type="spellStart"/>
                            <w:r>
                              <w:t>nd</w:t>
                            </w:r>
                            <w:proofErr w:type="spellEnd"/>
                            <w:r>
                              <w:t>)</w:t>
                            </w:r>
                            <w:bookmarkEnd w:id="7"/>
                            <w:bookmarkEnd w:id="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F157E0B" id="_x0000_s1034" type="#_x0000_t202" style="position:absolute;margin-left:-16.5pt;margin-top:217.5pt;width:208pt;height:.05pt;z-index:-2516357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" stroked="f">
                <v:textbox style="mso-fit-shape-to-text:t" inset="0,0,0,0">
                  <w:txbxContent>
                    <w:p w14:paraId="06DD501A" w14:textId="4999A731" w:rsidR="00B013C7" w:rsidRPr="004F28C2" w:rsidRDefault="00B013C7" w:rsidP="00B013C7">
                      <w:pPr>
                        <w:pStyle w:val="Caption"/>
                        <w:rPr>
                          <w:noProof/>
                          <w:sz w:val="22"/>
                          <w:szCs w:val="22"/>
                        </w:rPr>
                      </w:pPr>
                      <w:bookmarkStart w:id="9" w:name="_Hlk184898214"/>
                      <w:bookmarkStart w:id="10" w:name="_Hlk184898215"/>
                      <w:r>
                        <w:t xml:space="preserve">Figure </w:t>
                      </w:r>
                      <w:r>
                        <w:fldChar w:fldCharType="begin"/>
                      </w:r>
                      <w:r>
                        <w:instrText xml:space="preserve"> SEQ Figure \* ARABIC </w:instrText>
                      </w:r>
                      <w:r>
                        <w:fldChar w:fldCharType="separate"/>
                      </w:r>
                      <w:r w:rsidR="002560DE">
                        <w:rPr>
                          <w:noProof/>
                        </w:rPr>
                        <w:t>2</w:t>
                      </w:r>
                      <w:r>
                        <w:fldChar w:fldCharType="end"/>
                      </w:r>
                      <w:r>
                        <w:t xml:space="preserve">. Original drawings of the Eiffel Tower (ResearchGate, </w:t>
                      </w:r>
                      <w:proofErr w:type="spellStart"/>
                      <w:r>
                        <w:t>nd</w:t>
                      </w:r>
                      <w:proofErr w:type="spellEnd"/>
                      <w:r>
                        <w:t>)</w:t>
                      </w:r>
                      <w:bookmarkEnd w:id="9"/>
                      <w:bookmarkEnd w:id="10"/>
                    </w:p>
                  </w:txbxContent>
                </v:textbox>
                <w10:wrap type="tight"/>
              </v:shape>
            </w:pict>
          </mc:Fallback>
        </mc:AlternateContent>
      </w:r>
      <w:r w:rsidR="0049583E">
        <w:rPr>
          <w:noProof/>
        </w:rPr>
        <w:drawing>
          <wp:anchor distT="0" distB="0" distL="114300" distR="114300" simplePos="0" relativeHeight="251668480" behindDoc="1" locked="0" layoutInCell="1" allowOverlap="1" wp14:anchorId="63CAE691" wp14:editId="3368D0FB">
            <wp:simplePos x="0" y="0"/>
            <wp:positionH relativeFrom="margin">
              <wp:posOffset>-209550</wp:posOffset>
            </wp:positionH>
            <wp:positionV relativeFrom="paragraph">
              <wp:posOffset>0</wp:posOffset>
            </wp:positionV>
            <wp:extent cx="2641600" cy="2705100"/>
            <wp:effectExtent l="0" t="0" r="6350" b="0"/>
            <wp:wrapTight wrapText="bothSides">
              <wp:wrapPolygon edited="0">
                <wp:start x="0" y="0"/>
                <wp:lineTo x="0" y="21448"/>
                <wp:lineTo x="21496" y="21448"/>
                <wp:lineTo x="21496" y="0"/>
                <wp:lineTo x="0" y="0"/>
              </wp:wrapPolygon>
            </wp:wrapTight>
            <wp:docPr id="19529975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641600" cy="2705100"/>
                    </a:xfrm>
                    <a:prstGeom prst="rect">
                      <a:avLst/>
                    </a:prstGeom>
                    <a:noFill/>
                  </pic:spPr>
                </pic:pic>
              </a:graphicData>
            </a:graphic>
            <wp14:sizeRelH relativeFrom="margin">
              <wp14:pctWidth>0</wp14:pctWidth>
            </wp14:sizeRelH>
            <wp14:sizeRelV relativeFrom="margin">
              <wp14:pctHeight>0</wp14:pctHeight>
            </wp14:sizeRelV>
          </wp:anchor>
        </w:drawing>
      </w:r>
      <w:r w:rsidR="0049583E" w:rsidRPr="0049583E">
        <w:t>3,155,000 francs before work started; as built, the Eiffel Tower weights 7,300 tonnes and costs two and a half times as much as was projected.</w:t>
      </w:r>
    </w:p>
    <w:p w14:paraId="395D8BD3" w14:textId="23578D21" w:rsidR="003242D1" w:rsidRPr="0049583E" w:rsidRDefault="003242D1" w:rsidP="0049583E">
      <w:r>
        <w:t xml:space="preserve">There were 50 engineers and designers </w:t>
      </w:r>
      <w:r w:rsidR="00C21E30">
        <w:t>involved with the design of the Eiffel tower, with 5,300 workshop designs</w:t>
      </w:r>
      <w:r w:rsidR="0067332B">
        <w:t xml:space="preserve"> and 18,038 metallic parts</w:t>
      </w:r>
      <w:r w:rsidR="00A11F7E">
        <w:t xml:space="preserve"> used.</w:t>
      </w:r>
    </w:p>
    <w:p w14:paraId="5D5C2576" w14:textId="4C0A1A1F" w:rsidR="00C04CF9" w:rsidRDefault="005D4D68" w:rsidP="009241E7">
      <w:r>
        <w:t xml:space="preserve">(Tour Eiffel, </w:t>
      </w:r>
      <w:proofErr w:type="spellStart"/>
      <w:r>
        <w:t>nd</w:t>
      </w:r>
      <w:proofErr w:type="spellEnd"/>
      <w:r>
        <w:t>)</w:t>
      </w:r>
      <w:r w:rsidR="001D2EE2">
        <w:t xml:space="preserve"> (</w:t>
      </w:r>
      <w:proofErr w:type="spellStart"/>
      <w:r w:rsidR="001D2EE2">
        <w:t>Archda</w:t>
      </w:r>
      <w:r w:rsidR="00244953">
        <w:t>i</w:t>
      </w:r>
      <w:r w:rsidR="001D2EE2">
        <w:t>ly</w:t>
      </w:r>
      <w:proofErr w:type="spellEnd"/>
      <w:r w:rsidR="001D2EE2">
        <w:t xml:space="preserve">, </w:t>
      </w:r>
      <w:proofErr w:type="spellStart"/>
      <w:r w:rsidR="001D2EE2">
        <w:t>nd</w:t>
      </w:r>
      <w:proofErr w:type="spellEnd"/>
      <w:r w:rsidR="001D2EE2">
        <w:t>)</w:t>
      </w:r>
    </w:p>
    <w:p w14:paraId="1F543A2E" w14:textId="77777777" w:rsidR="003D072D" w:rsidRPr="009241E7" w:rsidRDefault="003D072D" w:rsidP="009241E7"/>
    <w:p w14:paraId="01FD9114" w14:textId="58244C3B" w:rsidR="00744C97" w:rsidRDefault="00744C97" w:rsidP="00D57BFD">
      <w:pPr>
        <w:pStyle w:val="Heading1"/>
      </w:pPr>
      <w:bookmarkStart w:id="11" w:name="_Toc184898328"/>
      <w:r>
        <w:t>The Construction</w:t>
      </w:r>
      <w:bookmarkEnd w:id="11"/>
      <w:r>
        <w:t xml:space="preserve"> </w:t>
      </w:r>
    </w:p>
    <w:p w14:paraId="79CB54AC" w14:textId="77777777" w:rsidR="00744C97" w:rsidRDefault="00744C97" w:rsidP="00744C97"/>
    <w:p w14:paraId="78EFDCBB" w14:textId="54F2F525" w:rsidR="000A7A5F" w:rsidRDefault="00B86CFD" w:rsidP="00647CBC">
      <w:r w:rsidRPr="00B86CFD">
        <w:t>The first excavating work began on January 26, 1887. On March 31, 1889, the Tower was completed in record time - 2 years, 2 months, and 5 days - and was recognised as a genuine technical wonder.</w:t>
      </w:r>
      <w:r w:rsidR="007C494B">
        <w:t xml:space="preserve"> </w:t>
      </w:r>
      <w:r w:rsidR="000B3E9F">
        <w:t xml:space="preserve">During the construction of the Eiffel Tower, there were 150 workers in the </w:t>
      </w:r>
      <w:r w:rsidR="00FD41C0">
        <w:t>Levallois-Perret factory</w:t>
      </w:r>
      <w:r w:rsidR="00786D2E">
        <w:t xml:space="preserve">, </w:t>
      </w:r>
      <w:r w:rsidR="009C5158">
        <w:t xml:space="preserve">this is </w:t>
      </w:r>
      <w:r w:rsidR="00786D2E">
        <w:t>where all elements</w:t>
      </w:r>
      <w:r w:rsidR="009C5158">
        <w:t xml:space="preserve"> were prepared </w:t>
      </w:r>
      <w:r w:rsidR="000C0966">
        <w:t>for construction</w:t>
      </w:r>
      <w:r w:rsidR="009C5158">
        <w:t xml:space="preserve"> </w:t>
      </w:r>
      <w:r w:rsidR="00FD41C0">
        <w:t xml:space="preserve">and between </w:t>
      </w:r>
      <w:r w:rsidR="00834F2B">
        <w:t xml:space="preserve">150 and 300 workers on the construction site itself. </w:t>
      </w:r>
      <w:r w:rsidR="000B3E9F">
        <w:t xml:space="preserve"> </w:t>
      </w:r>
      <w:r w:rsidR="006F3D58" w:rsidRPr="006F3D58">
        <w:t xml:space="preserve">Every one of the 18,000 components needed to build the Tower was precisely designed and calculated, traced out to a hundredth of a millimetre, then combined to create </w:t>
      </w:r>
      <w:r w:rsidR="00DD4CA3">
        <w:t>new</w:t>
      </w:r>
      <w:r w:rsidR="006F3D58" w:rsidRPr="006F3D58">
        <w:t xml:space="preserve"> pieces roughly five metres apiece. </w:t>
      </w:r>
      <w:r w:rsidR="00937139" w:rsidRPr="00937139">
        <w:t>The 150 to 300 workers on site erecting this huge erector set were a group of constructors who had worked on numerous significant metal viaduct projects.</w:t>
      </w:r>
      <w:r w:rsidR="00C1302D">
        <w:t xml:space="preserve"> </w:t>
      </w:r>
      <w:r w:rsidR="00647CBC" w:rsidRPr="00647CBC">
        <w:t>Rivets, a perfected technique of construction at the time the Tower was built, held and currently still do hold all the metal parts of the tower together.</w:t>
      </w:r>
      <w:r w:rsidR="00647CBC">
        <w:t xml:space="preserve"> It </w:t>
      </w:r>
      <w:r w:rsidR="000C4D44">
        <w:t xml:space="preserve">took a team of 4 men </w:t>
      </w:r>
      <w:r w:rsidR="00743393">
        <w:t xml:space="preserve">to </w:t>
      </w:r>
      <w:r w:rsidR="008D1823">
        <w:t xml:space="preserve">assemble each Rivet, </w:t>
      </w:r>
      <w:r w:rsidR="008D1823" w:rsidRPr="008D1823">
        <w:t>one to heat it up, another to hold it in place, a third to shape the head and a fourth to beat it with a sledgehammer</w:t>
      </w:r>
      <w:r w:rsidR="008D1823">
        <w:t>. There was a total of 2,</w:t>
      </w:r>
      <w:r w:rsidR="00420FEA">
        <w:t xml:space="preserve">500,000 rivets used for the construction of the tower. </w:t>
      </w:r>
    </w:p>
    <w:p w14:paraId="3D04A164" w14:textId="463D15A4" w:rsidR="000A7A5F" w:rsidRDefault="000A7A5F" w:rsidP="00647CBC"/>
    <w:p w14:paraId="30637C6B" w14:textId="77777777" w:rsidR="00B013C7" w:rsidRDefault="003733F6" w:rsidP="00B013C7">
      <w:pPr>
        <w:keepNext/>
        <w:jc w:val="center"/>
      </w:pPr>
      <w:r>
        <w:rPr>
          <w:noProof/>
        </w:rPr>
        <w:drawing>
          <wp:inline distT="0" distB="0" distL="0" distR="0" wp14:anchorId="5B6823E4" wp14:editId="50649E4E">
            <wp:extent cx="5752382" cy="2876550"/>
            <wp:effectExtent l="0" t="0" r="1270" b="0"/>
            <wp:docPr id="182881248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62872" cy="2881796"/>
                    </a:xfrm>
                    <a:prstGeom prst="rect">
                      <a:avLst/>
                    </a:prstGeom>
                    <a:noFill/>
                  </pic:spPr>
                </pic:pic>
              </a:graphicData>
            </a:graphic>
          </wp:inline>
        </w:drawing>
      </w:r>
    </w:p>
    <w:p w14:paraId="4B7DAAAD" w14:textId="6D9199C0" w:rsidR="00A56DAE" w:rsidRDefault="00B013C7" w:rsidP="002560DE">
      <w:pPr>
        <w:pStyle w:val="Caption"/>
        <w:jc w:val="center"/>
      </w:pPr>
      <w:r>
        <w:t xml:space="preserve">Figure </w:t>
      </w:r>
      <w:r>
        <w:fldChar w:fldCharType="begin"/>
      </w:r>
      <w:r>
        <w:instrText xml:space="preserve"> SEQ Figure \* ARABIC </w:instrText>
      </w:r>
      <w:r>
        <w:fldChar w:fldCharType="separate"/>
      </w:r>
      <w:r w:rsidR="002560DE">
        <w:rPr>
          <w:noProof/>
        </w:rPr>
        <w:t>3</w:t>
      </w:r>
      <w:r>
        <w:fldChar w:fldCharType="end"/>
      </w:r>
      <w:r>
        <w:t xml:space="preserve">. </w:t>
      </w:r>
      <w:bookmarkStart w:id="12" w:name="_Hlk184898245"/>
      <w:r>
        <w:t xml:space="preserve">Image of phase by phase construction </w:t>
      </w:r>
      <w:proofErr w:type="gramStart"/>
      <w:r>
        <w:t>of  the</w:t>
      </w:r>
      <w:proofErr w:type="gramEnd"/>
      <w:r>
        <w:t xml:space="preserve"> Eiffel Tower. (Paris </w:t>
      </w:r>
      <w:proofErr w:type="spellStart"/>
      <w:r>
        <w:t>insiders guide</w:t>
      </w:r>
      <w:proofErr w:type="spellEnd"/>
      <w:r>
        <w:t xml:space="preserve">, </w:t>
      </w:r>
      <w:proofErr w:type="spellStart"/>
      <w:r>
        <w:t>nd</w:t>
      </w:r>
      <w:proofErr w:type="spellEnd"/>
      <w:r>
        <w:t>)</w:t>
      </w:r>
    </w:p>
    <w:bookmarkEnd w:id="12"/>
    <w:p w14:paraId="7D18BA25" w14:textId="41ABA2C3" w:rsidR="0014332F" w:rsidRPr="007933D3" w:rsidRDefault="009F486C" w:rsidP="00A02BBB">
      <w:r>
        <w:lastRenderedPageBreak/>
        <w:t>Wooden scaffold and steam cranes were used in the assembl</w:t>
      </w:r>
      <w:r w:rsidR="004D13AA">
        <w:t xml:space="preserve">y </w:t>
      </w:r>
      <w:r w:rsidR="00EA5DF0">
        <w:t xml:space="preserve">of the tower, the steam cranes would be mounted onto the tower itself. </w:t>
      </w:r>
      <w:r w:rsidR="00085D7F" w:rsidRPr="00085D7F">
        <w:t>Twelve temporary wooden scaffolds, thirty metres high, and four bigger scaffolds of forty metres helped to assemble the first floor</w:t>
      </w:r>
      <w:r w:rsidR="00085D7F">
        <w:t xml:space="preserve"> of the tower.</w:t>
      </w:r>
      <w:r w:rsidR="0014332F">
        <w:t xml:space="preserve"> The major girders up to the first level of the tower were completed on the </w:t>
      </w:r>
      <w:proofErr w:type="gramStart"/>
      <w:r w:rsidR="0014332F">
        <w:t>7</w:t>
      </w:r>
      <w:r w:rsidR="0014332F" w:rsidRPr="0014332F">
        <w:rPr>
          <w:vertAlign w:val="superscript"/>
        </w:rPr>
        <w:t>th</w:t>
      </w:r>
      <w:proofErr w:type="gramEnd"/>
      <w:r w:rsidR="0014332F">
        <w:t xml:space="preserve"> December 1887. This would done by t</w:t>
      </w:r>
      <w:r w:rsidR="007933D3">
        <w:t>h</w:t>
      </w:r>
      <w:r w:rsidR="0014332F">
        <w:t>e steam cranes which were mounted to the tower itself</w:t>
      </w:r>
      <w:r w:rsidR="007933D3" w:rsidRPr="007933D3">
        <w:t>, hauling the pieces back and forth, using the runners to be used for the tower lifts</w:t>
      </w:r>
      <w:r w:rsidR="007933D3">
        <w:t>.</w:t>
      </w:r>
      <w:r w:rsidR="00085D7F">
        <w:t xml:space="preserve"> </w:t>
      </w:r>
      <w:r w:rsidR="001248D3" w:rsidRPr="001248D3">
        <w:t>It only took five months to build the foundations and twenty-one to finish assembling the metal pieces of the Tower</w:t>
      </w:r>
    </w:p>
    <w:p w14:paraId="73149FAE" w14:textId="7BD1B24A" w:rsidR="0014332F" w:rsidRDefault="0014332F" w:rsidP="00A02BBB">
      <w:r w:rsidRPr="007933D3">
        <w:t xml:space="preserve">The Eiffel tower is one of the biggest landmarks of the world and when you think of construction this date and age, landmarks like that take years and years to construct. When you see the timescale of the construction of the Eiffel Tower itself its quite remarkable, in the 1880s they didn’t have the </w:t>
      </w:r>
      <w:r w:rsidR="007933D3">
        <w:t>tools/</w:t>
      </w:r>
      <w:r w:rsidRPr="007933D3">
        <w:t xml:space="preserve">technology we do </w:t>
      </w:r>
      <w:r w:rsidR="007933D3" w:rsidRPr="007933D3">
        <w:t xml:space="preserve">and they were still able to construct this huge </w:t>
      </w:r>
      <w:r w:rsidR="007933D3">
        <w:t>s</w:t>
      </w:r>
      <w:r w:rsidR="007933D3" w:rsidRPr="007933D3">
        <w:t>tructure within 2 years, 2 months and 5 days, only using the tools they had</w:t>
      </w:r>
      <w:r w:rsidR="007933D3">
        <w:t xml:space="preserve">. </w:t>
      </w:r>
      <w:r w:rsidR="00244953">
        <w:t xml:space="preserve">(Tour Eiffel, </w:t>
      </w:r>
      <w:proofErr w:type="spellStart"/>
      <w:r w:rsidR="00244953">
        <w:t>nd</w:t>
      </w:r>
      <w:proofErr w:type="spellEnd"/>
      <w:r w:rsidR="00244953">
        <w:t>)</w:t>
      </w:r>
    </w:p>
    <w:p w14:paraId="270244F5" w14:textId="77777777" w:rsidR="00851AF7" w:rsidRDefault="00851AF7" w:rsidP="00A02BBB"/>
    <w:p w14:paraId="630376F2" w14:textId="77777777" w:rsidR="002560DE" w:rsidRDefault="007933D3" w:rsidP="002560DE">
      <w:pPr>
        <w:keepNext/>
        <w:jc w:val="center"/>
      </w:pPr>
      <w:r w:rsidRPr="007933D3">
        <w:drawing>
          <wp:inline distT="0" distB="0" distL="0" distR="0" wp14:anchorId="5D220FFA" wp14:editId="2538CC10">
            <wp:extent cx="5731510" cy="2755900"/>
            <wp:effectExtent l="0" t="0" r="2540" b="6350"/>
            <wp:docPr id="11344833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4483390" name=""/>
                    <pic:cNvPicPr/>
                  </pic:nvPicPr>
                  <pic:blipFill>
                    <a:blip r:embed="rId12"/>
                    <a:stretch>
                      <a:fillRect/>
                    </a:stretch>
                  </pic:blipFill>
                  <pic:spPr>
                    <a:xfrm>
                      <a:off x="0" y="0"/>
                      <a:ext cx="5731510" cy="2755900"/>
                    </a:xfrm>
                    <a:prstGeom prst="rect">
                      <a:avLst/>
                    </a:prstGeom>
                  </pic:spPr>
                </pic:pic>
              </a:graphicData>
            </a:graphic>
          </wp:inline>
        </w:drawing>
      </w:r>
    </w:p>
    <w:p w14:paraId="4B72A275" w14:textId="1905B45B" w:rsidR="007933D3" w:rsidRPr="007933D3" w:rsidRDefault="002560DE" w:rsidP="002560DE">
      <w:pPr>
        <w:pStyle w:val="Caption"/>
        <w:jc w:val="center"/>
        <w:rPr>
          <w:color w:val="auto"/>
        </w:rPr>
      </w:pPr>
      <w:r>
        <w:t xml:space="preserve">Figure </w:t>
      </w:r>
      <w:r>
        <w:fldChar w:fldCharType="begin"/>
      </w:r>
      <w:r>
        <w:instrText xml:space="preserve"> SEQ Figure \* ARABIC </w:instrText>
      </w:r>
      <w:r>
        <w:fldChar w:fldCharType="separate"/>
      </w:r>
      <w:r>
        <w:rPr>
          <w:noProof/>
        </w:rPr>
        <w:t>4</w:t>
      </w:r>
      <w:r>
        <w:fldChar w:fldCharType="end"/>
      </w:r>
      <w:r>
        <w:t xml:space="preserve">. The Construction Schedule of the Eiffel Tower. (Tour Eiffel, </w:t>
      </w:r>
      <w:proofErr w:type="spellStart"/>
      <w:r>
        <w:t>nd</w:t>
      </w:r>
      <w:proofErr w:type="spellEnd"/>
      <w:r>
        <w:t>)</w:t>
      </w:r>
    </w:p>
    <w:p w14:paraId="4729D10F" w14:textId="72444B67" w:rsidR="0014332F" w:rsidRDefault="0014332F" w:rsidP="00A02BBB"/>
    <w:p w14:paraId="5AE7DC81" w14:textId="77777777" w:rsidR="0014332F" w:rsidRDefault="0014332F" w:rsidP="00A02BBB"/>
    <w:p w14:paraId="6DBCC1B7" w14:textId="77777777" w:rsidR="0014332F" w:rsidRDefault="0014332F" w:rsidP="00A02BBB"/>
    <w:p w14:paraId="440ED187" w14:textId="2FE0F73A" w:rsidR="00937139" w:rsidRPr="00937139" w:rsidRDefault="00937139" w:rsidP="00937139"/>
    <w:p w14:paraId="2C72C50A" w14:textId="6D8D0099" w:rsidR="006F3D58" w:rsidRPr="006F3D58" w:rsidRDefault="006F3D58" w:rsidP="006F3D58"/>
    <w:p w14:paraId="2A53D225" w14:textId="684F246C" w:rsidR="00B86CFD" w:rsidRDefault="00B86CFD" w:rsidP="00B86CFD"/>
    <w:p w14:paraId="5908753F" w14:textId="77777777" w:rsidR="00844248" w:rsidRDefault="00844248" w:rsidP="00B86CFD"/>
    <w:p w14:paraId="2F124C2A" w14:textId="77777777" w:rsidR="00844248" w:rsidRPr="00B86CFD" w:rsidRDefault="00844248" w:rsidP="00B86CFD"/>
    <w:p w14:paraId="22F3D791" w14:textId="2B777B05" w:rsidR="00744C97" w:rsidRDefault="00744C97" w:rsidP="00744C97"/>
    <w:p w14:paraId="0DAD0079" w14:textId="77777777" w:rsidR="007C494B" w:rsidRDefault="007C494B" w:rsidP="00744C97"/>
    <w:p w14:paraId="7FD7C894" w14:textId="714A3A52" w:rsidR="007C494B" w:rsidRDefault="001158ED" w:rsidP="001158ED">
      <w:pPr>
        <w:pStyle w:val="Heading1"/>
      </w:pPr>
      <w:bookmarkStart w:id="13" w:name="_Toc184898329"/>
      <w:r>
        <w:lastRenderedPageBreak/>
        <w:t xml:space="preserve">Mr Eiffel’s </w:t>
      </w:r>
      <w:r w:rsidR="00965893">
        <w:t>Blue</w:t>
      </w:r>
      <w:r>
        <w:t>p</w:t>
      </w:r>
      <w:r w:rsidR="00965893">
        <w:t>rints</w:t>
      </w:r>
      <w:bookmarkEnd w:id="13"/>
      <w:r w:rsidR="00965893">
        <w:t xml:space="preserve"> </w:t>
      </w:r>
    </w:p>
    <w:p w14:paraId="6DF6810A" w14:textId="145E5814" w:rsidR="00A150A9" w:rsidRPr="00A150A9" w:rsidRDefault="00A150A9" w:rsidP="00A150A9"/>
    <w:p w14:paraId="42BD73E2" w14:textId="77777777" w:rsidR="002560DE" w:rsidRDefault="00BB314E" w:rsidP="002560DE">
      <w:pPr>
        <w:keepNext/>
        <w:jc w:val="center"/>
      </w:pPr>
      <w:r>
        <w:rPr>
          <w:noProof/>
        </w:rPr>
        <w:drawing>
          <wp:inline distT="0" distB="0" distL="0" distR="0" wp14:anchorId="66998DDC" wp14:editId="3123534E">
            <wp:extent cx="5314950" cy="3719748"/>
            <wp:effectExtent l="0" t="0" r="0" b="0"/>
            <wp:docPr id="12193181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365639" cy="3755223"/>
                    </a:xfrm>
                    <a:prstGeom prst="rect">
                      <a:avLst/>
                    </a:prstGeom>
                    <a:noFill/>
                  </pic:spPr>
                </pic:pic>
              </a:graphicData>
            </a:graphic>
          </wp:inline>
        </w:drawing>
      </w:r>
    </w:p>
    <w:p w14:paraId="09DBDB85" w14:textId="47701C57" w:rsidR="002A3BC4" w:rsidRDefault="002560DE" w:rsidP="002560DE">
      <w:pPr>
        <w:pStyle w:val="Caption"/>
        <w:jc w:val="center"/>
      </w:pPr>
      <w:r>
        <w:t xml:space="preserve">Figure </w:t>
      </w:r>
      <w:r>
        <w:fldChar w:fldCharType="begin"/>
      </w:r>
      <w:r>
        <w:instrText xml:space="preserve"> SEQ Figure \* ARABIC </w:instrText>
      </w:r>
      <w:r>
        <w:fldChar w:fldCharType="separate"/>
      </w:r>
      <w:r>
        <w:rPr>
          <w:noProof/>
        </w:rPr>
        <w:t>5</w:t>
      </w:r>
      <w:r>
        <w:fldChar w:fldCharType="end"/>
      </w:r>
      <w:r>
        <w:t xml:space="preserve">. The Blueprints of the Eiffel Tower. (Tour Eiffel, </w:t>
      </w:r>
      <w:proofErr w:type="spellStart"/>
      <w:r>
        <w:t>nd</w:t>
      </w:r>
      <w:proofErr w:type="spellEnd"/>
      <w:r>
        <w:t>)</w:t>
      </w:r>
    </w:p>
    <w:p w14:paraId="4CE4A5E6" w14:textId="77777777" w:rsidR="002560DE" w:rsidRDefault="00A150A9" w:rsidP="002560DE">
      <w:pPr>
        <w:keepNext/>
        <w:jc w:val="center"/>
      </w:pPr>
      <w:r>
        <w:rPr>
          <w:noProof/>
        </w:rPr>
        <w:drawing>
          <wp:inline distT="0" distB="0" distL="0" distR="0" wp14:anchorId="0E9DC52F" wp14:editId="2F77F747">
            <wp:extent cx="5191125" cy="3633089"/>
            <wp:effectExtent l="0" t="0" r="0" b="5715"/>
            <wp:docPr id="192488401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221956" cy="3654667"/>
                    </a:xfrm>
                    <a:prstGeom prst="rect">
                      <a:avLst/>
                    </a:prstGeom>
                    <a:noFill/>
                  </pic:spPr>
                </pic:pic>
              </a:graphicData>
            </a:graphic>
          </wp:inline>
        </w:drawing>
      </w:r>
    </w:p>
    <w:p w14:paraId="7EF32D36" w14:textId="03B8A426" w:rsidR="00844248" w:rsidRDefault="002560DE" w:rsidP="002560DE">
      <w:pPr>
        <w:pStyle w:val="Caption"/>
        <w:jc w:val="center"/>
      </w:pPr>
      <w:r>
        <w:t xml:space="preserve">Figure </w:t>
      </w:r>
      <w:r>
        <w:fldChar w:fldCharType="begin"/>
      </w:r>
      <w:r>
        <w:instrText xml:space="preserve"> SEQ Figure \* ARABIC </w:instrText>
      </w:r>
      <w:r>
        <w:fldChar w:fldCharType="separate"/>
      </w:r>
      <w:r>
        <w:rPr>
          <w:noProof/>
        </w:rPr>
        <w:t>6</w:t>
      </w:r>
      <w:r>
        <w:fldChar w:fldCharType="end"/>
      </w:r>
      <w:r>
        <w:t xml:space="preserve">. The Blueprint of the Eiffel Tower. (Tour </w:t>
      </w:r>
      <w:proofErr w:type="spellStart"/>
      <w:r>
        <w:t>Eifffel</w:t>
      </w:r>
      <w:proofErr w:type="spellEnd"/>
      <w:r>
        <w:t>)</w:t>
      </w:r>
    </w:p>
    <w:p w14:paraId="5B28C5E8" w14:textId="0E280D65" w:rsidR="00744C97" w:rsidRDefault="00744C97" w:rsidP="00744C97">
      <w:pPr>
        <w:pStyle w:val="Heading1"/>
      </w:pPr>
      <w:bookmarkStart w:id="14" w:name="_Toc184898330"/>
      <w:r>
        <w:lastRenderedPageBreak/>
        <w:t>Conclusion</w:t>
      </w:r>
      <w:bookmarkEnd w:id="14"/>
      <w:r>
        <w:t xml:space="preserve"> </w:t>
      </w:r>
    </w:p>
    <w:p w14:paraId="214920FF" w14:textId="77777777" w:rsidR="00744C97" w:rsidRDefault="00744C97" w:rsidP="00744C97"/>
    <w:p w14:paraId="6CB86B36" w14:textId="34B78A83" w:rsidR="00857177" w:rsidRDefault="00B80709" w:rsidP="00744C97">
      <w:r>
        <w:t xml:space="preserve">In conclusion </w:t>
      </w:r>
      <w:r w:rsidR="00271A43">
        <w:t xml:space="preserve">of this report, the Eiffel Tower </w:t>
      </w:r>
      <w:proofErr w:type="gramStart"/>
      <w:r w:rsidR="00944DE8">
        <w:t>still remains</w:t>
      </w:r>
      <w:proofErr w:type="gramEnd"/>
      <w:r w:rsidR="00271A43">
        <w:t xml:space="preserve"> as one of the greatest landmarks of the wor</w:t>
      </w:r>
      <w:r w:rsidR="00240D85">
        <w:t>ld</w:t>
      </w:r>
      <w:r w:rsidR="00271A43">
        <w:t xml:space="preserve"> and millions of people each year still come to visit. </w:t>
      </w:r>
      <w:r w:rsidR="00965F00">
        <w:t xml:space="preserve">The construction </w:t>
      </w:r>
      <w:r w:rsidR="00944DE8">
        <w:t xml:space="preserve">of the tower itself, </w:t>
      </w:r>
      <w:r w:rsidR="00C83CD3">
        <w:t>considering the access and means they had</w:t>
      </w:r>
      <w:r w:rsidR="00944DE8">
        <w:t>,</w:t>
      </w:r>
      <w:r w:rsidR="00C83CD3">
        <w:t xml:space="preserve"> to the tools and technology like we have today, to complete the construction of the whole tower within that time frame, is </w:t>
      </w:r>
      <w:r w:rsidR="00944DE8">
        <w:t>somewhat</w:t>
      </w:r>
      <w:r w:rsidR="00C83CD3">
        <w:t xml:space="preserve"> remarkable</w:t>
      </w:r>
      <w:r w:rsidR="00240D85">
        <w:t xml:space="preserve"> an</w:t>
      </w:r>
      <w:r w:rsidR="00E63B05">
        <w:t xml:space="preserve">d people still admire it to this day. </w:t>
      </w:r>
    </w:p>
    <w:p w14:paraId="0C0578D0" w14:textId="778D0C95" w:rsidR="00744C97" w:rsidRDefault="00744C97" w:rsidP="00744C97"/>
    <w:p w14:paraId="223151E5" w14:textId="77777777" w:rsidR="00744C97" w:rsidRDefault="00744C97" w:rsidP="00744C97"/>
    <w:p w14:paraId="348078CD" w14:textId="2F044498" w:rsidR="00744C97" w:rsidRDefault="00744C97" w:rsidP="00744C97"/>
    <w:p w14:paraId="06CDA1C1" w14:textId="77777777" w:rsidR="00744C97" w:rsidRDefault="00744C97" w:rsidP="00744C97"/>
    <w:p w14:paraId="6B74D250" w14:textId="70FD33C3" w:rsidR="00744C97" w:rsidRDefault="00744C97" w:rsidP="00744C97"/>
    <w:p w14:paraId="712BD386" w14:textId="77777777" w:rsidR="00744C97" w:rsidRDefault="00744C97" w:rsidP="00744C97"/>
    <w:p w14:paraId="00833410" w14:textId="2A99FE2A" w:rsidR="00744C97" w:rsidRDefault="00744C97" w:rsidP="00744C97"/>
    <w:p w14:paraId="3C787FA7" w14:textId="77777777" w:rsidR="00744C97" w:rsidRDefault="00744C97" w:rsidP="00744C97"/>
    <w:p w14:paraId="487BA428" w14:textId="0261DE1B" w:rsidR="00744C97" w:rsidRDefault="00744C97" w:rsidP="00744C97"/>
    <w:p w14:paraId="4B563CBC" w14:textId="77777777" w:rsidR="00744C97" w:rsidRDefault="00744C97" w:rsidP="00744C97"/>
    <w:p w14:paraId="23D0268C" w14:textId="4BE576EC" w:rsidR="00744C97" w:rsidRDefault="00744C97" w:rsidP="00744C97"/>
    <w:p w14:paraId="1B243B3A" w14:textId="77777777" w:rsidR="00744C97" w:rsidRDefault="00744C97" w:rsidP="00744C97"/>
    <w:p w14:paraId="3441A234" w14:textId="77777777" w:rsidR="00744C97" w:rsidRDefault="00744C97" w:rsidP="00744C97"/>
    <w:p w14:paraId="59CCB881" w14:textId="77777777" w:rsidR="00744C97" w:rsidRDefault="00744C97" w:rsidP="00744C97"/>
    <w:p w14:paraId="1D50CA3D" w14:textId="77777777" w:rsidR="00744C97" w:rsidRDefault="00744C97" w:rsidP="00744C97"/>
    <w:p w14:paraId="4007B1A1" w14:textId="77777777" w:rsidR="00844248" w:rsidRDefault="00844248" w:rsidP="00744C97"/>
    <w:p w14:paraId="77F0AC76" w14:textId="77777777" w:rsidR="00844248" w:rsidRDefault="00844248" w:rsidP="00744C97"/>
    <w:p w14:paraId="2EB2A1CA" w14:textId="77777777" w:rsidR="00844248" w:rsidRDefault="00844248" w:rsidP="00744C97"/>
    <w:p w14:paraId="084C4158" w14:textId="77777777" w:rsidR="00844248" w:rsidRDefault="00844248" w:rsidP="00744C97"/>
    <w:p w14:paraId="18785995" w14:textId="77777777" w:rsidR="00844248" w:rsidRDefault="00844248" w:rsidP="00744C97"/>
    <w:p w14:paraId="231FE0B4" w14:textId="77777777" w:rsidR="00844248" w:rsidRDefault="00844248" w:rsidP="00744C97"/>
    <w:p w14:paraId="1C468721" w14:textId="77777777" w:rsidR="00844248" w:rsidRDefault="00844248" w:rsidP="00744C97"/>
    <w:p w14:paraId="0DB18FAA" w14:textId="77777777" w:rsidR="00844248" w:rsidRDefault="00844248" w:rsidP="00744C97"/>
    <w:p w14:paraId="039ED2DC" w14:textId="5645FA3F" w:rsidR="00744C97" w:rsidRDefault="00744C97" w:rsidP="00744C97"/>
    <w:p w14:paraId="09CC307B" w14:textId="42DF1E9C" w:rsidR="00744C97" w:rsidRDefault="00744C97" w:rsidP="00744C97">
      <w:pPr>
        <w:pStyle w:val="Heading1"/>
      </w:pPr>
      <w:bookmarkStart w:id="15" w:name="_Toc184898331"/>
      <w:r>
        <w:lastRenderedPageBreak/>
        <w:t>Referencing</w:t>
      </w:r>
      <w:bookmarkEnd w:id="15"/>
      <w:r>
        <w:t xml:space="preserve"> </w:t>
      </w:r>
    </w:p>
    <w:p w14:paraId="3FC9BB3B" w14:textId="33D9FD55" w:rsidR="005B7F9F" w:rsidRDefault="005B7F9F" w:rsidP="005B7F9F"/>
    <w:p w14:paraId="32DCB8AC" w14:textId="46F15E5E" w:rsidR="005B7F9F" w:rsidRDefault="000426C3" w:rsidP="005B7F9F">
      <w:r>
        <w:t>Britannica (</w:t>
      </w:r>
      <w:proofErr w:type="spellStart"/>
      <w:r>
        <w:t>nd</w:t>
      </w:r>
      <w:proofErr w:type="spellEnd"/>
      <w:r>
        <w:t xml:space="preserve">) </w:t>
      </w:r>
      <w:r w:rsidR="008C6362">
        <w:t>The History of the Eiffel Tower</w:t>
      </w:r>
      <w:r>
        <w:t xml:space="preserve"> (Online) Available at:</w:t>
      </w:r>
    </w:p>
    <w:p w14:paraId="0F1ED2D1" w14:textId="5CC91ED7" w:rsidR="008C6362" w:rsidRDefault="008C6362" w:rsidP="005B7F9F">
      <w:hyperlink r:id="rId15" w:history="1">
        <w:r w:rsidRPr="00C03E48">
          <w:rPr>
            <w:rStyle w:val="Hyperlink"/>
          </w:rPr>
          <w:t>https://www.britannica.com/topic/Eiffel-Tower-Paris-France</w:t>
        </w:r>
      </w:hyperlink>
    </w:p>
    <w:p w14:paraId="659D1702" w14:textId="044C04E0" w:rsidR="000426C3" w:rsidRDefault="000426C3" w:rsidP="005B7F9F">
      <w:r>
        <w:t>[Access</w:t>
      </w:r>
      <w:r w:rsidR="00FC1852">
        <w:t>ed /12/2024]</w:t>
      </w:r>
    </w:p>
    <w:p w14:paraId="76E430D3" w14:textId="77777777" w:rsidR="00D37A8A" w:rsidRDefault="00D37A8A" w:rsidP="005B7F9F"/>
    <w:p w14:paraId="74B6F212" w14:textId="504EB78B" w:rsidR="00D35F72" w:rsidRDefault="007D3C10" w:rsidP="005B7F9F">
      <w:r>
        <w:t>T</w:t>
      </w:r>
      <w:r w:rsidR="007F40CB">
        <w:t>our Eiffel (</w:t>
      </w:r>
      <w:proofErr w:type="spellStart"/>
      <w:r w:rsidR="007F40CB">
        <w:t>nd</w:t>
      </w:r>
      <w:proofErr w:type="spellEnd"/>
      <w:r w:rsidR="007F40CB">
        <w:t xml:space="preserve">) </w:t>
      </w:r>
      <w:r w:rsidR="008D4E06">
        <w:t xml:space="preserve">The </w:t>
      </w:r>
      <w:proofErr w:type="gramStart"/>
      <w:r w:rsidR="008D4E06">
        <w:t>construction  of</w:t>
      </w:r>
      <w:proofErr w:type="gramEnd"/>
      <w:r w:rsidR="008D4E06">
        <w:t xml:space="preserve"> the Eiffel Tower</w:t>
      </w:r>
      <w:r w:rsidR="007F40CB">
        <w:t xml:space="preserve"> (Online) Available at:</w:t>
      </w:r>
    </w:p>
    <w:p w14:paraId="04853AD3" w14:textId="1FDA55C1" w:rsidR="007F40CB" w:rsidRPr="007F40CB" w:rsidRDefault="008D4E06" w:rsidP="005B7F9F">
      <w:pPr>
        <w:rPr>
          <w:color w:val="467886" w:themeColor="hyperlink"/>
          <w:u w:val="single"/>
        </w:rPr>
      </w:pPr>
      <w:hyperlink r:id="rId16" w:history="1">
        <w:r w:rsidRPr="00C03E48">
          <w:rPr>
            <w:rStyle w:val="Hyperlink"/>
          </w:rPr>
          <w:t>https://www.toureiffel.paris/en/the-monument/history</w:t>
        </w:r>
      </w:hyperlink>
      <w:r w:rsidR="007F40CB">
        <w:rPr>
          <w:rStyle w:val="Hyperlink"/>
        </w:rPr>
        <w:t xml:space="preserve"> </w:t>
      </w:r>
    </w:p>
    <w:p w14:paraId="4A3FB685" w14:textId="66434885" w:rsidR="007F40CB" w:rsidRDefault="007C0431" w:rsidP="005B7F9F">
      <w:r>
        <w:t>[Accessed</w:t>
      </w:r>
      <w:r w:rsidR="00510A4D">
        <w:t xml:space="preserve"> 11/12/24]</w:t>
      </w:r>
    </w:p>
    <w:p w14:paraId="3A28DC9D" w14:textId="77777777" w:rsidR="00D37A8A" w:rsidRDefault="00D37A8A" w:rsidP="005B7F9F"/>
    <w:p w14:paraId="0B7C5A34" w14:textId="52119CE6" w:rsidR="008D4E06" w:rsidRDefault="003477BF" w:rsidP="005B7F9F">
      <w:r>
        <w:t>Tour Eiffel (</w:t>
      </w:r>
      <w:proofErr w:type="spellStart"/>
      <w:r>
        <w:t>nd</w:t>
      </w:r>
      <w:proofErr w:type="spellEnd"/>
      <w:r>
        <w:t xml:space="preserve">) &amp; </w:t>
      </w:r>
      <w:proofErr w:type="spellStart"/>
      <w:r>
        <w:t>Archdaily</w:t>
      </w:r>
      <w:proofErr w:type="spellEnd"/>
      <w:r>
        <w:t xml:space="preserve"> </w:t>
      </w:r>
      <w:r w:rsidR="00827513">
        <w:t>(</w:t>
      </w:r>
      <w:proofErr w:type="spellStart"/>
      <w:r w:rsidR="00827513">
        <w:t>nd</w:t>
      </w:r>
      <w:proofErr w:type="spellEnd"/>
      <w:r w:rsidR="00827513">
        <w:t xml:space="preserve">) </w:t>
      </w:r>
      <w:r w:rsidR="00BB45CD">
        <w:t xml:space="preserve">The Design and Engineering </w:t>
      </w:r>
      <w:r w:rsidR="00827513">
        <w:t>(Online</w:t>
      </w:r>
      <w:r w:rsidR="00510A4D">
        <w:t>) Available at:</w:t>
      </w:r>
    </w:p>
    <w:p w14:paraId="2F941230" w14:textId="3664ACC1" w:rsidR="00BB45CD" w:rsidRDefault="00BB45CD" w:rsidP="005B7F9F">
      <w:hyperlink r:id="rId17" w:history="1">
        <w:r w:rsidRPr="00C974FB">
          <w:rPr>
            <w:rStyle w:val="Hyperlink"/>
          </w:rPr>
          <w:t>https://www.toureiffel.paris/en/the-monument/history</w:t>
        </w:r>
      </w:hyperlink>
    </w:p>
    <w:p w14:paraId="79E37366" w14:textId="4FE8A107" w:rsidR="00807C50" w:rsidRDefault="00807C50" w:rsidP="005B7F9F">
      <w:hyperlink r:id="rId18" w:history="1">
        <w:r w:rsidRPr="00C974FB">
          <w:rPr>
            <w:rStyle w:val="Hyperlink"/>
          </w:rPr>
          <w:t>https://www.archdaily.com/67788/ad-classics-eiffel-tower-gustave-eiffel</w:t>
        </w:r>
      </w:hyperlink>
    </w:p>
    <w:p w14:paraId="506F384B" w14:textId="38A72473" w:rsidR="003733F6" w:rsidRDefault="00510A4D" w:rsidP="005B7F9F">
      <w:r>
        <w:t xml:space="preserve">[Accessed on </w:t>
      </w:r>
      <w:r w:rsidR="00844248">
        <w:t>05/12/24]</w:t>
      </w:r>
    </w:p>
    <w:p w14:paraId="28A64815" w14:textId="77777777" w:rsidR="00844248" w:rsidRDefault="00844248" w:rsidP="005B7F9F"/>
    <w:p w14:paraId="59188506" w14:textId="77777777" w:rsidR="007C1581" w:rsidRDefault="007C1581" w:rsidP="005B7F9F"/>
    <w:p w14:paraId="3187326A" w14:textId="1D4DEF4B" w:rsidR="00B013C7" w:rsidRDefault="002560DE" w:rsidP="005B7F9F">
      <w:r w:rsidRPr="002560DE">
        <w:t>Figure 1. Image of Gustave Eiffel</w:t>
      </w:r>
      <w:r>
        <w:t>.</w:t>
      </w:r>
      <w:r w:rsidRPr="002560DE">
        <w:t xml:space="preserve"> </w:t>
      </w:r>
    </w:p>
    <w:p w14:paraId="2E6ED7F3" w14:textId="60F0422E" w:rsidR="00D35F72" w:rsidRDefault="00994F86" w:rsidP="005B7F9F">
      <w:hyperlink r:id="rId19" w:history="1">
        <w:r w:rsidRPr="00C03E48">
          <w:rPr>
            <w:rStyle w:val="Hyperlink"/>
          </w:rPr>
          <w:t>https://www.toureiffel.paris/en/the-monument/history</w:t>
        </w:r>
      </w:hyperlink>
    </w:p>
    <w:p w14:paraId="075CE1EF" w14:textId="60855AB1" w:rsidR="002560DE" w:rsidRDefault="002560DE" w:rsidP="005B7F9F">
      <w:r w:rsidRPr="002560DE">
        <w:t>Figure 2. Original drawings of the Eiffel Tower</w:t>
      </w:r>
      <w:r>
        <w:t>.</w:t>
      </w:r>
    </w:p>
    <w:p w14:paraId="562E0CB5" w14:textId="5397F348" w:rsidR="003733F6" w:rsidRDefault="00C17267" w:rsidP="005B7F9F">
      <w:hyperlink r:id="rId20" w:history="1">
        <w:r w:rsidRPr="00C974FB">
          <w:rPr>
            <w:rStyle w:val="Hyperlink"/>
          </w:rPr>
          <w:t>https://www.researchgate.net/figure/a-Original-concept-for-the-Eiffel-Tower-sketched-by-Nouguier-and-Koechlin-6-June-1884_fig6_241612711</w:t>
        </w:r>
      </w:hyperlink>
    </w:p>
    <w:p w14:paraId="67BEC20F" w14:textId="76F522FF" w:rsidR="00D35F72" w:rsidRDefault="00D35F72" w:rsidP="005B7F9F">
      <w:r>
        <w:t xml:space="preserve">Figure </w:t>
      </w:r>
      <w:r w:rsidR="0022040C">
        <w:t>3</w:t>
      </w:r>
      <w:r w:rsidR="002560DE">
        <w:t xml:space="preserve">. </w:t>
      </w:r>
      <w:r w:rsidR="002560DE" w:rsidRPr="002560DE">
        <w:t xml:space="preserve">Image of </w:t>
      </w:r>
      <w:proofErr w:type="gramStart"/>
      <w:r w:rsidR="002560DE" w:rsidRPr="002560DE">
        <w:t>phase by phase</w:t>
      </w:r>
      <w:proofErr w:type="gramEnd"/>
      <w:r w:rsidR="002560DE" w:rsidRPr="002560DE">
        <w:t xml:space="preserve"> construction of the Eiffel Tower. </w:t>
      </w:r>
    </w:p>
    <w:p w14:paraId="5FDB3BBC" w14:textId="16072F6F" w:rsidR="00D35F72" w:rsidRDefault="00D35F72" w:rsidP="005B7F9F">
      <w:hyperlink r:id="rId21" w:history="1">
        <w:r w:rsidRPr="00C03E48">
          <w:rPr>
            <w:rStyle w:val="Hyperlink"/>
          </w:rPr>
          <w:t>https://www.parisinsidersguide.com/history-of-the-eiffel-tower-2.html</w:t>
        </w:r>
      </w:hyperlink>
    </w:p>
    <w:p w14:paraId="41A32D3C" w14:textId="662BB62A" w:rsidR="00D35F72" w:rsidRDefault="00262944" w:rsidP="005B7F9F">
      <w:r>
        <w:t>Figure 4</w:t>
      </w:r>
      <w:r w:rsidR="002560DE">
        <w:t xml:space="preserve">. </w:t>
      </w:r>
      <w:r w:rsidR="002560DE" w:rsidRPr="002560DE">
        <w:t>The Construction Schedule of the Eiffel Tower.</w:t>
      </w:r>
    </w:p>
    <w:p w14:paraId="65D33FB3" w14:textId="1190B604" w:rsidR="003D69D3" w:rsidRDefault="003D69D3" w:rsidP="005B7F9F">
      <w:hyperlink r:id="rId22" w:history="1">
        <w:r w:rsidRPr="00211883">
          <w:rPr>
            <w:rStyle w:val="Hyperlink"/>
          </w:rPr>
          <w:t>https://www.toureiffel.paris/en/the-monument/history</w:t>
        </w:r>
      </w:hyperlink>
    </w:p>
    <w:p w14:paraId="619E6F51" w14:textId="6BF84FC7" w:rsidR="003D69D3" w:rsidRDefault="00A150A9" w:rsidP="005B7F9F">
      <w:r>
        <w:t>Figure 5 &amp; 6</w:t>
      </w:r>
      <w:r w:rsidR="007C1581">
        <w:t xml:space="preserve">. </w:t>
      </w:r>
      <w:r w:rsidR="007C1581" w:rsidRPr="007C1581">
        <w:t xml:space="preserve">The Blueprints of the Eiffel Tower. </w:t>
      </w:r>
    </w:p>
    <w:p w14:paraId="06B95869" w14:textId="10774121" w:rsidR="00A150A9" w:rsidRDefault="002A3BC4" w:rsidP="005B7F9F">
      <w:hyperlink r:id="rId23" w:history="1">
        <w:r w:rsidRPr="00211883">
          <w:rPr>
            <w:rStyle w:val="Hyperlink"/>
          </w:rPr>
          <w:t>https://www.toureiffel.paris/en/the-monument/history</w:t>
        </w:r>
      </w:hyperlink>
    </w:p>
    <w:p w14:paraId="42E6D1B1" w14:textId="77777777" w:rsidR="002A3BC4" w:rsidRPr="005B7F9F" w:rsidRDefault="002A3BC4" w:rsidP="005B7F9F"/>
    <w:sectPr w:rsidR="002A3BC4" w:rsidRPr="005B7F9F" w:rsidSect="001A4900">
      <w:footerReference w:type="default" r:id="rId24"/>
      <w:pgSz w:w="11906" w:h="16838"/>
      <w:pgMar w:top="1440" w:right="1440" w:bottom="1440" w:left="1440" w:header="708" w:footer="708" w:gutter="0"/>
      <w:pgBorders w:offsetFrom="page">
        <w:top w:val="single" w:sz="6" w:space="24" w:color="156082" w:themeColor="accent1"/>
        <w:left w:val="single" w:sz="6" w:space="24" w:color="156082" w:themeColor="accent1"/>
        <w:bottom w:val="single" w:sz="6" w:space="24" w:color="156082" w:themeColor="accent1"/>
        <w:right w:val="single" w:sz="6" w:space="24" w:color="156082" w:themeColor="accent1"/>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2E7A245" w14:textId="77777777" w:rsidR="00DF45BF" w:rsidRDefault="00DF45BF" w:rsidP="00EF4CD5">
      <w:pPr>
        <w:spacing w:after="0" w:line="240" w:lineRule="auto"/>
      </w:pPr>
      <w:r>
        <w:separator/>
      </w:r>
    </w:p>
  </w:endnote>
  <w:endnote w:type="continuationSeparator" w:id="0">
    <w:p w14:paraId="6C315814" w14:textId="77777777" w:rsidR="00DF45BF" w:rsidRDefault="00DF45BF" w:rsidP="00EF4C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72641460"/>
      <w:docPartObj>
        <w:docPartGallery w:val="Page Numbers (Bottom of Page)"/>
        <w:docPartUnique/>
      </w:docPartObj>
    </w:sdtPr>
    <w:sdtEndPr>
      <w:rPr>
        <w:noProof/>
      </w:rPr>
    </w:sdtEndPr>
    <w:sdtContent>
      <w:p w14:paraId="3C084197" w14:textId="7220B60B" w:rsidR="00EF4CD5" w:rsidRDefault="00EF4CD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B620BA1" w14:textId="77777777" w:rsidR="00EF4CD5" w:rsidRDefault="00EF4C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6C9413C" w14:textId="77777777" w:rsidR="00DF45BF" w:rsidRDefault="00DF45BF" w:rsidP="00EF4CD5">
      <w:pPr>
        <w:spacing w:after="0" w:line="240" w:lineRule="auto"/>
      </w:pPr>
      <w:r>
        <w:separator/>
      </w:r>
    </w:p>
  </w:footnote>
  <w:footnote w:type="continuationSeparator" w:id="0">
    <w:p w14:paraId="7DB960ED" w14:textId="77777777" w:rsidR="00DF45BF" w:rsidRDefault="00DF45BF" w:rsidP="00EF4CD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FEA2366"/>
    <w:multiLevelType w:val="hybridMultilevel"/>
    <w:tmpl w:val="0EDA11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90598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4CD5"/>
    <w:rsid w:val="00031941"/>
    <w:rsid w:val="000426C3"/>
    <w:rsid w:val="00073B33"/>
    <w:rsid w:val="00085D7F"/>
    <w:rsid w:val="000A7A5F"/>
    <w:rsid w:val="000B3E9F"/>
    <w:rsid w:val="000C0095"/>
    <w:rsid w:val="000C0966"/>
    <w:rsid w:val="000C4D44"/>
    <w:rsid w:val="000E45C1"/>
    <w:rsid w:val="00104450"/>
    <w:rsid w:val="001158ED"/>
    <w:rsid w:val="001248D3"/>
    <w:rsid w:val="0014332F"/>
    <w:rsid w:val="001525F1"/>
    <w:rsid w:val="001A4900"/>
    <w:rsid w:val="001D2EE2"/>
    <w:rsid w:val="0022040C"/>
    <w:rsid w:val="00233D4D"/>
    <w:rsid w:val="00240D85"/>
    <w:rsid w:val="00241526"/>
    <w:rsid w:val="00244953"/>
    <w:rsid w:val="002560DE"/>
    <w:rsid w:val="00262944"/>
    <w:rsid w:val="002703B4"/>
    <w:rsid w:val="00271A43"/>
    <w:rsid w:val="002A3BC4"/>
    <w:rsid w:val="0031275C"/>
    <w:rsid w:val="003242D1"/>
    <w:rsid w:val="003477BF"/>
    <w:rsid w:val="00360CE3"/>
    <w:rsid w:val="003733F6"/>
    <w:rsid w:val="003D072D"/>
    <w:rsid w:val="003D69D3"/>
    <w:rsid w:val="00401061"/>
    <w:rsid w:val="00420FEA"/>
    <w:rsid w:val="00481C1E"/>
    <w:rsid w:val="0049583E"/>
    <w:rsid w:val="004A1FC5"/>
    <w:rsid w:val="004D13AA"/>
    <w:rsid w:val="00510A4D"/>
    <w:rsid w:val="005125F2"/>
    <w:rsid w:val="00564061"/>
    <w:rsid w:val="005B7F9F"/>
    <w:rsid w:val="005D4D68"/>
    <w:rsid w:val="00611B32"/>
    <w:rsid w:val="00647CBC"/>
    <w:rsid w:val="0067332B"/>
    <w:rsid w:val="00687215"/>
    <w:rsid w:val="006F3D58"/>
    <w:rsid w:val="00711119"/>
    <w:rsid w:val="00737873"/>
    <w:rsid w:val="00743393"/>
    <w:rsid w:val="00744C97"/>
    <w:rsid w:val="00786D2E"/>
    <w:rsid w:val="007933D3"/>
    <w:rsid w:val="007A1DBA"/>
    <w:rsid w:val="007C0431"/>
    <w:rsid w:val="007C1581"/>
    <w:rsid w:val="007C494B"/>
    <w:rsid w:val="007D3C10"/>
    <w:rsid w:val="007F40CB"/>
    <w:rsid w:val="007F48F6"/>
    <w:rsid w:val="00807C50"/>
    <w:rsid w:val="00827513"/>
    <w:rsid w:val="00834F2B"/>
    <w:rsid w:val="00844248"/>
    <w:rsid w:val="00851AF7"/>
    <w:rsid w:val="008565A6"/>
    <w:rsid w:val="00857177"/>
    <w:rsid w:val="008866B4"/>
    <w:rsid w:val="008C6362"/>
    <w:rsid w:val="008D1823"/>
    <w:rsid w:val="008D4D3F"/>
    <w:rsid w:val="008D4E06"/>
    <w:rsid w:val="008E7E51"/>
    <w:rsid w:val="009241E7"/>
    <w:rsid w:val="00936C96"/>
    <w:rsid w:val="00937139"/>
    <w:rsid w:val="00944DE8"/>
    <w:rsid w:val="00965893"/>
    <w:rsid w:val="00965F00"/>
    <w:rsid w:val="009660AC"/>
    <w:rsid w:val="00994F86"/>
    <w:rsid w:val="009C5158"/>
    <w:rsid w:val="009F486C"/>
    <w:rsid w:val="00A02BBB"/>
    <w:rsid w:val="00A11F7E"/>
    <w:rsid w:val="00A150A9"/>
    <w:rsid w:val="00A34CEA"/>
    <w:rsid w:val="00A56DAE"/>
    <w:rsid w:val="00B013C7"/>
    <w:rsid w:val="00B80709"/>
    <w:rsid w:val="00B86CFD"/>
    <w:rsid w:val="00BB314E"/>
    <w:rsid w:val="00BB45CD"/>
    <w:rsid w:val="00C01551"/>
    <w:rsid w:val="00C04CF9"/>
    <w:rsid w:val="00C1302D"/>
    <w:rsid w:val="00C17267"/>
    <w:rsid w:val="00C21E30"/>
    <w:rsid w:val="00C83CD3"/>
    <w:rsid w:val="00C9777A"/>
    <w:rsid w:val="00CC2980"/>
    <w:rsid w:val="00CD123D"/>
    <w:rsid w:val="00D35F72"/>
    <w:rsid w:val="00D37A8A"/>
    <w:rsid w:val="00D57BFD"/>
    <w:rsid w:val="00D90E75"/>
    <w:rsid w:val="00DD4CA3"/>
    <w:rsid w:val="00DF45BF"/>
    <w:rsid w:val="00E02813"/>
    <w:rsid w:val="00E63B05"/>
    <w:rsid w:val="00E80F68"/>
    <w:rsid w:val="00E81323"/>
    <w:rsid w:val="00EA5DF0"/>
    <w:rsid w:val="00EE2208"/>
    <w:rsid w:val="00EF4CD5"/>
    <w:rsid w:val="00F13555"/>
    <w:rsid w:val="00F47098"/>
    <w:rsid w:val="00FB4854"/>
    <w:rsid w:val="00FC1852"/>
    <w:rsid w:val="00FC3F12"/>
    <w:rsid w:val="00FD41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CA20CD"/>
  <w15:chartTrackingRefBased/>
  <w15:docId w15:val="{1B6E8F4B-B8C6-4BEA-A37F-CB140A52F8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4900"/>
  </w:style>
  <w:style w:type="paragraph" w:styleId="Heading1">
    <w:name w:val="heading 1"/>
    <w:basedOn w:val="Normal"/>
    <w:next w:val="Normal"/>
    <w:link w:val="Heading1Char"/>
    <w:uiPriority w:val="9"/>
    <w:qFormat/>
    <w:rsid w:val="001A4900"/>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semiHidden/>
    <w:unhideWhenUsed/>
    <w:qFormat/>
    <w:rsid w:val="001A4900"/>
    <w:pPr>
      <w:keepNext/>
      <w:keepLines/>
      <w:spacing w:before="40" w:after="0"/>
      <w:outlineLvl w:val="1"/>
    </w:pPr>
    <w:rPr>
      <w:rFonts w:asciiTheme="majorHAnsi" w:eastAsiaTheme="majorEastAsia" w:hAnsiTheme="majorHAnsi" w:cstheme="majorBidi"/>
      <w:color w:val="0F4761" w:themeColor="accent1" w:themeShade="BF"/>
      <w:sz w:val="28"/>
      <w:szCs w:val="28"/>
    </w:rPr>
  </w:style>
  <w:style w:type="paragraph" w:styleId="Heading3">
    <w:name w:val="heading 3"/>
    <w:basedOn w:val="Normal"/>
    <w:next w:val="Normal"/>
    <w:link w:val="Heading3Char"/>
    <w:uiPriority w:val="9"/>
    <w:semiHidden/>
    <w:unhideWhenUsed/>
    <w:qFormat/>
    <w:rsid w:val="001A4900"/>
    <w:pPr>
      <w:keepNext/>
      <w:keepLines/>
      <w:spacing w:before="40" w:after="0"/>
      <w:outlineLvl w:val="2"/>
    </w:pPr>
    <w:rPr>
      <w:rFonts w:asciiTheme="majorHAnsi" w:eastAsiaTheme="majorEastAsia" w:hAnsiTheme="majorHAnsi" w:cstheme="majorBidi"/>
      <w:color w:val="0A2F41" w:themeColor="accent1" w:themeShade="80"/>
      <w:sz w:val="24"/>
      <w:szCs w:val="24"/>
    </w:rPr>
  </w:style>
  <w:style w:type="paragraph" w:styleId="Heading4">
    <w:name w:val="heading 4"/>
    <w:basedOn w:val="Normal"/>
    <w:next w:val="Normal"/>
    <w:link w:val="Heading4Char"/>
    <w:uiPriority w:val="9"/>
    <w:semiHidden/>
    <w:unhideWhenUsed/>
    <w:qFormat/>
    <w:rsid w:val="001A4900"/>
    <w:pPr>
      <w:keepNext/>
      <w:keepLines/>
      <w:spacing w:before="40" w:after="0"/>
      <w:outlineLvl w:val="3"/>
    </w:pPr>
    <w:rPr>
      <w:i/>
      <w:iCs/>
    </w:rPr>
  </w:style>
  <w:style w:type="paragraph" w:styleId="Heading5">
    <w:name w:val="heading 5"/>
    <w:basedOn w:val="Normal"/>
    <w:next w:val="Normal"/>
    <w:link w:val="Heading5Char"/>
    <w:uiPriority w:val="9"/>
    <w:semiHidden/>
    <w:unhideWhenUsed/>
    <w:qFormat/>
    <w:rsid w:val="001A4900"/>
    <w:pPr>
      <w:keepNext/>
      <w:keepLines/>
      <w:spacing w:before="40" w:after="0"/>
      <w:outlineLvl w:val="4"/>
    </w:pPr>
    <w:rPr>
      <w:color w:val="0F4761" w:themeColor="accent1" w:themeShade="BF"/>
    </w:rPr>
  </w:style>
  <w:style w:type="paragraph" w:styleId="Heading6">
    <w:name w:val="heading 6"/>
    <w:basedOn w:val="Normal"/>
    <w:next w:val="Normal"/>
    <w:link w:val="Heading6Char"/>
    <w:uiPriority w:val="9"/>
    <w:semiHidden/>
    <w:unhideWhenUsed/>
    <w:qFormat/>
    <w:rsid w:val="001A4900"/>
    <w:pPr>
      <w:keepNext/>
      <w:keepLines/>
      <w:spacing w:before="40" w:after="0"/>
      <w:outlineLvl w:val="5"/>
    </w:pPr>
    <w:rPr>
      <w:color w:val="0A2F41" w:themeColor="accent1" w:themeShade="80"/>
    </w:rPr>
  </w:style>
  <w:style w:type="paragraph" w:styleId="Heading7">
    <w:name w:val="heading 7"/>
    <w:basedOn w:val="Normal"/>
    <w:next w:val="Normal"/>
    <w:link w:val="Heading7Char"/>
    <w:uiPriority w:val="9"/>
    <w:semiHidden/>
    <w:unhideWhenUsed/>
    <w:qFormat/>
    <w:rsid w:val="001A4900"/>
    <w:pPr>
      <w:keepNext/>
      <w:keepLines/>
      <w:spacing w:before="40" w:after="0"/>
      <w:outlineLvl w:val="6"/>
    </w:pPr>
    <w:rPr>
      <w:rFonts w:asciiTheme="majorHAnsi" w:eastAsiaTheme="majorEastAsia" w:hAnsiTheme="majorHAnsi" w:cstheme="majorBidi"/>
      <w:i/>
      <w:iCs/>
      <w:color w:val="0A2F41" w:themeColor="accent1" w:themeShade="80"/>
    </w:rPr>
  </w:style>
  <w:style w:type="paragraph" w:styleId="Heading8">
    <w:name w:val="heading 8"/>
    <w:basedOn w:val="Normal"/>
    <w:next w:val="Normal"/>
    <w:link w:val="Heading8Char"/>
    <w:uiPriority w:val="9"/>
    <w:semiHidden/>
    <w:unhideWhenUsed/>
    <w:qFormat/>
    <w:rsid w:val="001A4900"/>
    <w:pPr>
      <w:keepNext/>
      <w:keepLines/>
      <w:spacing w:before="40" w:after="0"/>
      <w:outlineLvl w:val="7"/>
    </w:pPr>
    <w:rPr>
      <w:color w:val="262626" w:themeColor="text1" w:themeTint="D9"/>
      <w:sz w:val="21"/>
      <w:szCs w:val="21"/>
    </w:rPr>
  </w:style>
  <w:style w:type="paragraph" w:styleId="Heading9">
    <w:name w:val="heading 9"/>
    <w:basedOn w:val="Normal"/>
    <w:next w:val="Normal"/>
    <w:link w:val="Heading9Char"/>
    <w:uiPriority w:val="9"/>
    <w:semiHidden/>
    <w:unhideWhenUsed/>
    <w:qFormat/>
    <w:rsid w:val="001A4900"/>
    <w:pPr>
      <w:keepNext/>
      <w:keepLines/>
      <w:spacing w:before="40" w:after="0"/>
      <w:outlineLvl w:val="8"/>
    </w:pPr>
    <w:rPr>
      <w:rFonts w:asciiTheme="majorHAnsi" w:eastAsiaTheme="majorEastAsia" w:hAnsiTheme="majorHAnsi" w:cstheme="majorBidi"/>
      <w:i/>
      <w:iCs/>
      <w:color w:val="262626" w:themeColor="text1" w:themeTint="D9"/>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4900"/>
    <w:rPr>
      <w:rFonts w:asciiTheme="majorHAnsi" w:eastAsiaTheme="majorEastAsia" w:hAnsiTheme="majorHAnsi" w:cstheme="majorBidi"/>
      <w:color w:val="0F4761" w:themeColor="accent1" w:themeShade="BF"/>
      <w:sz w:val="32"/>
      <w:szCs w:val="32"/>
    </w:rPr>
  </w:style>
  <w:style w:type="character" w:customStyle="1" w:styleId="Heading2Char">
    <w:name w:val="Heading 2 Char"/>
    <w:basedOn w:val="DefaultParagraphFont"/>
    <w:link w:val="Heading2"/>
    <w:uiPriority w:val="9"/>
    <w:semiHidden/>
    <w:rsid w:val="001A4900"/>
    <w:rPr>
      <w:rFonts w:asciiTheme="majorHAnsi" w:eastAsiaTheme="majorEastAsia" w:hAnsiTheme="majorHAnsi" w:cstheme="majorBidi"/>
      <w:color w:val="0F4761" w:themeColor="accent1" w:themeShade="BF"/>
      <w:sz w:val="28"/>
      <w:szCs w:val="28"/>
    </w:rPr>
  </w:style>
  <w:style w:type="character" w:customStyle="1" w:styleId="Heading3Char">
    <w:name w:val="Heading 3 Char"/>
    <w:basedOn w:val="DefaultParagraphFont"/>
    <w:link w:val="Heading3"/>
    <w:uiPriority w:val="9"/>
    <w:semiHidden/>
    <w:rsid w:val="001A4900"/>
    <w:rPr>
      <w:rFonts w:asciiTheme="majorHAnsi" w:eastAsiaTheme="majorEastAsia" w:hAnsiTheme="majorHAnsi" w:cstheme="majorBidi"/>
      <w:color w:val="0A2F41" w:themeColor="accent1" w:themeShade="80"/>
      <w:sz w:val="24"/>
      <w:szCs w:val="24"/>
    </w:rPr>
  </w:style>
  <w:style w:type="character" w:customStyle="1" w:styleId="Heading4Char">
    <w:name w:val="Heading 4 Char"/>
    <w:basedOn w:val="DefaultParagraphFont"/>
    <w:link w:val="Heading4"/>
    <w:uiPriority w:val="9"/>
    <w:semiHidden/>
    <w:rsid w:val="001A4900"/>
    <w:rPr>
      <w:i/>
      <w:iCs/>
    </w:rPr>
  </w:style>
  <w:style w:type="character" w:customStyle="1" w:styleId="Heading5Char">
    <w:name w:val="Heading 5 Char"/>
    <w:basedOn w:val="DefaultParagraphFont"/>
    <w:link w:val="Heading5"/>
    <w:uiPriority w:val="9"/>
    <w:semiHidden/>
    <w:rsid w:val="001A4900"/>
    <w:rPr>
      <w:color w:val="0F4761" w:themeColor="accent1" w:themeShade="BF"/>
    </w:rPr>
  </w:style>
  <w:style w:type="character" w:customStyle="1" w:styleId="Heading6Char">
    <w:name w:val="Heading 6 Char"/>
    <w:basedOn w:val="DefaultParagraphFont"/>
    <w:link w:val="Heading6"/>
    <w:uiPriority w:val="9"/>
    <w:semiHidden/>
    <w:rsid w:val="001A4900"/>
    <w:rPr>
      <w:color w:val="0A2F41" w:themeColor="accent1" w:themeShade="80"/>
    </w:rPr>
  </w:style>
  <w:style w:type="character" w:customStyle="1" w:styleId="Heading7Char">
    <w:name w:val="Heading 7 Char"/>
    <w:basedOn w:val="DefaultParagraphFont"/>
    <w:link w:val="Heading7"/>
    <w:uiPriority w:val="9"/>
    <w:semiHidden/>
    <w:rsid w:val="001A4900"/>
    <w:rPr>
      <w:rFonts w:asciiTheme="majorHAnsi" w:eastAsiaTheme="majorEastAsia" w:hAnsiTheme="majorHAnsi" w:cstheme="majorBidi"/>
      <w:i/>
      <w:iCs/>
      <w:color w:val="0A2F41" w:themeColor="accent1" w:themeShade="80"/>
    </w:rPr>
  </w:style>
  <w:style w:type="character" w:customStyle="1" w:styleId="Heading8Char">
    <w:name w:val="Heading 8 Char"/>
    <w:basedOn w:val="DefaultParagraphFont"/>
    <w:link w:val="Heading8"/>
    <w:uiPriority w:val="9"/>
    <w:semiHidden/>
    <w:rsid w:val="001A4900"/>
    <w:rPr>
      <w:color w:val="262626" w:themeColor="text1" w:themeTint="D9"/>
      <w:sz w:val="21"/>
      <w:szCs w:val="21"/>
    </w:rPr>
  </w:style>
  <w:style w:type="character" w:customStyle="1" w:styleId="Heading9Char">
    <w:name w:val="Heading 9 Char"/>
    <w:basedOn w:val="DefaultParagraphFont"/>
    <w:link w:val="Heading9"/>
    <w:uiPriority w:val="9"/>
    <w:semiHidden/>
    <w:rsid w:val="001A4900"/>
    <w:rPr>
      <w:rFonts w:asciiTheme="majorHAnsi" w:eastAsiaTheme="majorEastAsia" w:hAnsiTheme="majorHAnsi" w:cstheme="majorBidi"/>
      <w:i/>
      <w:iCs/>
      <w:color w:val="262626" w:themeColor="text1" w:themeTint="D9"/>
      <w:sz w:val="21"/>
      <w:szCs w:val="21"/>
    </w:rPr>
  </w:style>
  <w:style w:type="paragraph" w:styleId="Title">
    <w:name w:val="Title"/>
    <w:basedOn w:val="Normal"/>
    <w:next w:val="Normal"/>
    <w:link w:val="TitleChar"/>
    <w:uiPriority w:val="10"/>
    <w:qFormat/>
    <w:rsid w:val="001A4900"/>
    <w:pPr>
      <w:spacing w:after="0" w:line="240" w:lineRule="auto"/>
      <w:contextualSpacing/>
    </w:pPr>
    <w:rPr>
      <w:rFonts w:asciiTheme="majorHAnsi" w:eastAsiaTheme="majorEastAsia" w:hAnsiTheme="majorHAnsi" w:cstheme="majorBidi"/>
      <w:spacing w:val="-10"/>
      <w:sz w:val="56"/>
      <w:szCs w:val="56"/>
    </w:rPr>
  </w:style>
  <w:style w:type="character" w:customStyle="1" w:styleId="TitleChar">
    <w:name w:val="Title Char"/>
    <w:basedOn w:val="DefaultParagraphFont"/>
    <w:link w:val="Title"/>
    <w:uiPriority w:val="10"/>
    <w:rsid w:val="001A4900"/>
    <w:rPr>
      <w:rFonts w:asciiTheme="majorHAnsi" w:eastAsiaTheme="majorEastAsia" w:hAnsiTheme="majorHAnsi" w:cstheme="majorBidi"/>
      <w:spacing w:val="-10"/>
      <w:sz w:val="56"/>
      <w:szCs w:val="56"/>
    </w:rPr>
  </w:style>
  <w:style w:type="paragraph" w:styleId="Subtitle">
    <w:name w:val="Subtitle"/>
    <w:basedOn w:val="Normal"/>
    <w:next w:val="Normal"/>
    <w:link w:val="SubtitleChar"/>
    <w:uiPriority w:val="11"/>
    <w:qFormat/>
    <w:rsid w:val="001A4900"/>
    <w:pPr>
      <w:numPr>
        <w:ilvl w:val="1"/>
      </w:numPr>
    </w:pPr>
    <w:rPr>
      <w:color w:val="5A5A5A" w:themeColor="text1" w:themeTint="A5"/>
      <w:spacing w:val="15"/>
    </w:rPr>
  </w:style>
  <w:style w:type="character" w:customStyle="1" w:styleId="SubtitleChar">
    <w:name w:val="Subtitle Char"/>
    <w:basedOn w:val="DefaultParagraphFont"/>
    <w:link w:val="Subtitle"/>
    <w:uiPriority w:val="11"/>
    <w:rsid w:val="001A4900"/>
    <w:rPr>
      <w:color w:val="5A5A5A" w:themeColor="text1" w:themeTint="A5"/>
      <w:spacing w:val="15"/>
    </w:rPr>
  </w:style>
  <w:style w:type="paragraph" w:styleId="Quote">
    <w:name w:val="Quote"/>
    <w:basedOn w:val="Normal"/>
    <w:next w:val="Normal"/>
    <w:link w:val="QuoteChar"/>
    <w:uiPriority w:val="29"/>
    <w:qFormat/>
    <w:rsid w:val="001A4900"/>
    <w:pPr>
      <w:spacing w:before="200"/>
      <w:ind w:left="864" w:right="864"/>
    </w:pPr>
    <w:rPr>
      <w:i/>
      <w:iCs/>
      <w:color w:val="404040" w:themeColor="text1" w:themeTint="BF"/>
    </w:rPr>
  </w:style>
  <w:style w:type="character" w:customStyle="1" w:styleId="QuoteChar">
    <w:name w:val="Quote Char"/>
    <w:basedOn w:val="DefaultParagraphFont"/>
    <w:link w:val="Quote"/>
    <w:uiPriority w:val="29"/>
    <w:rsid w:val="001A4900"/>
    <w:rPr>
      <w:i/>
      <w:iCs/>
      <w:color w:val="404040" w:themeColor="text1" w:themeTint="BF"/>
    </w:rPr>
  </w:style>
  <w:style w:type="paragraph" w:styleId="ListParagraph">
    <w:name w:val="List Paragraph"/>
    <w:basedOn w:val="Normal"/>
    <w:uiPriority w:val="34"/>
    <w:qFormat/>
    <w:rsid w:val="00EF4CD5"/>
    <w:pPr>
      <w:ind w:left="720"/>
      <w:contextualSpacing/>
    </w:pPr>
  </w:style>
  <w:style w:type="character" w:styleId="IntenseEmphasis">
    <w:name w:val="Intense Emphasis"/>
    <w:basedOn w:val="DefaultParagraphFont"/>
    <w:uiPriority w:val="21"/>
    <w:qFormat/>
    <w:rsid w:val="001A4900"/>
    <w:rPr>
      <w:i/>
      <w:iCs/>
      <w:color w:val="156082" w:themeColor="accent1"/>
    </w:rPr>
  </w:style>
  <w:style w:type="paragraph" w:styleId="IntenseQuote">
    <w:name w:val="Intense Quote"/>
    <w:basedOn w:val="Normal"/>
    <w:next w:val="Normal"/>
    <w:link w:val="IntenseQuoteChar"/>
    <w:uiPriority w:val="30"/>
    <w:qFormat/>
    <w:rsid w:val="001A4900"/>
    <w:pPr>
      <w:pBdr>
        <w:top w:val="single" w:sz="4" w:space="10" w:color="156082" w:themeColor="accent1"/>
        <w:bottom w:val="single" w:sz="4" w:space="10" w:color="156082" w:themeColor="accent1"/>
      </w:pBdr>
      <w:spacing w:before="360" w:after="360"/>
      <w:ind w:left="864" w:right="864"/>
      <w:jc w:val="center"/>
    </w:pPr>
    <w:rPr>
      <w:i/>
      <w:iCs/>
      <w:color w:val="156082" w:themeColor="accent1"/>
    </w:rPr>
  </w:style>
  <w:style w:type="character" w:customStyle="1" w:styleId="IntenseQuoteChar">
    <w:name w:val="Intense Quote Char"/>
    <w:basedOn w:val="DefaultParagraphFont"/>
    <w:link w:val="IntenseQuote"/>
    <w:uiPriority w:val="30"/>
    <w:rsid w:val="001A4900"/>
    <w:rPr>
      <w:i/>
      <w:iCs/>
      <w:color w:val="156082" w:themeColor="accent1"/>
    </w:rPr>
  </w:style>
  <w:style w:type="character" w:styleId="IntenseReference">
    <w:name w:val="Intense Reference"/>
    <w:basedOn w:val="DefaultParagraphFont"/>
    <w:uiPriority w:val="32"/>
    <w:qFormat/>
    <w:rsid w:val="001A4900"/>
    <w:rPr>
      <w:b/>
      <w:bCs/>
      <w:smallCaps/>
      <w:color w:val="156082" w:themeColor="accent1"/>
      <w:spacing w:val="5"/>
    </w:rPr>
  </w:style>
  <w:style w:type="paragraph" w:styleId="NoSpacing">
    <w:name w:val="No Spacing"/>
    <w:link w:val="NoSpacingChar"/>
    <w:uiPriority w:val="1"/>
    <w:qFormat/>
    <w:rsid w:val="001A4900"/>
    <w:pPr>
      <w:spacing w:after="0" w:line="240" w:lineRule="auto"/>
    </w:pPr>
  </w:style>
  <w:style w:type="character" w:customStyle="1" w:styleId="NoSpacingChar">
    <w:name w:val="No Spacing Char"/>
    <w:basedOn w:val="DefaultParagraphFont"/>
    <w:link w:val="NoSpacing"/>
    <w:uiPriority w:val="1"/>
    <w:rsid w:val="00EF4CD5"/>
  </w:style>
  <w:style w:type="paragraph" w:styleId="Header">
    <w:name w:val="header"/>
    <w:basedOn w:val="Normal"/>
    <w:link w:val="HeaderChar"/>
    <w:uiPriority w:val="99"/>
    <w:unhideWhenUsed/>
    <w:rsid w:val="00EF4C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4CD5"/>
  </w:style>
  <w:style w:type="paragraph" w:styleId="Footer">
    <w:name w:val="footer"/>
    <w:basedOn w:val="Normal"/>
    <w:link w:val="FooterChar"/>
    <w:uiPriority w:val="99"/>
    <w:unhideWhenUsed/>
    <w:rsid w:val="00EF4C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4CD5"/>
  </w:style>
  <w:style w:type="paragraph" w:styleId="TOCHeading">
    <w:name w:val="TOC Heading"/>
    <w:basedOn w:val="Heading1"/>
    <w:next w:val="Normal"/>
    <w:uiPriority w:val="39"/>
    <w:unhideWhenUsed/>
    <w:qFormat/>
    <w:rsid w:val="001A4900"/>
    <w:pPr>
      <w:outlineLvl w:val="9"/>
    </w:pPr>
  </w:style>
  <w:style w:type="paragraph" w:styleId="TOC1">
    <w:name w:val="toc 1"/>
    <w:basedOn w:val="Normal"/>
    <w:next w:val="Normal"/>
    <w:autoRedefine/>
    <w:uiPriority w:val="39"/>
    <w:unhideWhenUsed/>
    <w:rsid w:val="00744C97"/>
    <w:pPr>
      <w:spacing w:after="100"/>
    </w:pPr>
  </w:style>
  <w:style w:type="character" w:styleId="Hyperlink">
    <w:name w:val="Hyperlink"/>
    <w:basedOn w:val="DefaultParagraphFont"/>
    <w:uiPriority w:val="99"/>
    <w:unhideWhenUsed/>
    <w:rsid w:val="00744C97"/>
    <w:rPr>
      <w:color w:val="467886" w:themeColor="hyperlink"/>
      <w:u w:val="single"/>
    </w:rPr>
  </w:style>
  <w:style w:type="paragraph" w:styleId="Caption">
    <w:name w:val="caption"/>
    <w:basedOn w:val="Normal"/>
    <w:next w:val="Normal"/>
    <w:uiPriority w:val="35"/>
    <w:unhideWhenUsed/>
    <w:qFormat/>
    <w:rsid w:val="001A4900"/>
    <w:pPr>
      <w:spacing w:after="200" w:line="240" w:lineRule="auto"/>
    </w:pPr>
    <w:rPr>
      <w:i/>
      <w:iCs/>
      <w:color w:val="0E2841" w:themeColor="text2"/>
      <w:sz w:val="18"/>
      <w:szCs w:val="18"/>
    </w:rPr>
  </w:style>
  <w:style w:type="character" w:styleId="Strong">
    <w:name w:val="Strong"/>
    <w:basedOn w:val="DefaultParagraphFont"/>
    <w:uiPriority w:val="22"/>
    <w:qFormat/>
    <w:rsid w:val="001A4900"/>
    <w:rPr>
      <w:b/>
      <w:bCs/>
      <w:color w:val="auto"/>
    </w:rPr>
  </w:style>
  <w:style w:type="character" w:styleId="Emphasis">
    <w:name w:val="Emphasis"/>
    <w:basedOn w:val="DefaultParagraphFont"/>
    <w:uiPriority w:val="20"/>
    <w:qFormat/>
    <w:rsid w:val="001A4900"/>
    <w:rPr>
      <w:i/>
      <w:iCs/>
      <w:color w:val="auto"/>
    </w:rPr>
  </w:style>
  <w:style w:type="character" w:styleId="SubtleEmphasis">
    <w:name w:val="Subtle Emphasis"/>
    <w:basedOn w:val="DefaultParagraphFont"/>
    <w:uiPriority w:val="19"/>
    <w:qFormat/>
    <w:rsid w:val="001A4900"/>
    <w:rPr>
      <w:i/>
      <w:iCs/>
      <w:color w:val="404040" w:themeColor="text1" w:themeTint="BF"/>
    </w:rPr>
  </w:style>
  <w:style w:type="character" w:styleId="SubtleReference">
    <w:name w:val="Subtle Reference"/>
    <w:basedOn w:val="DefaultParagraphFont"/>
    <w:uiPriority w:val="31"/>
    <w:qFormat/>
    <w:rsid w:val="001A4900"/>
    <w:rPr>
      <w:smallCaps/>
      <w:color w:val="404040" w:themeColor="text1" w:themeTint="BF"/>
    </w:rPr>
  </w:style>
  <w:style w:type="character" w:styleId="BookTitle">
    <w:name w:val="Book Title"/>
    <w:basedOn w:val="DefaultParagraphFont"/>
    <w:uiPriority w:val="33"/>
    <w:qFormat/>
    <w:rsid w:val="001A4900"/>
    <w:rPr>
      <w:b/>
      <w:bCs/>
      <w:i/>
      <w:iCs/>
      <w:spacing w:val="5"/>
    </w:rPr>
  </w:style>
  <w:style w:type="character" w:styleId="UnresolvedMention">
    <w:name w:val="Unresolved Mention"/>
    <w:basedOn w:val="DefaultParagraphFont"/>
    <w:uiPriority w:val="99"/>
    <w:semiHidden/>
    <w:unhideWhenUsed/>
    <w:rsid w:val="008C636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50587532">
      <w:bodyDiv w:val="1"/>
      <w:marLeft w:val="0"/>
      <w:marRight w:val="0"/>
      <w:marTop w:val="0"/>
      <w:marBottom w:val="0"/>
      <w:divBdr>
        <w:top w:val="none" w:sz="0" w:space="0" w:color="auto"/>
        <w:left w:val="none" w:sz="0" w:space="0" w:color="auto"/>
        <w:bottom w:val="none" w:sz="0" w:space="0" w:color="auto"/>
        <w:right w:val="none" w:sz="0" w:space="0" w:color="auto"/>
      </w:divBdr>
    </w:div>
    <w:div w:id="596836809">
      <w:bodyDiv w:val="1"/>
      <w:marLeft w:val="0"/>
      <w:marRight w:val="0"/>
      <w:marTop w:val="0"/>
      <w:marBottom w:val="0"/>
      <w:divBdr>
        <w:top w:val="none" w:sz="0" w:space="0" w:color="auto"/>
        <w:left w:val="none" w:sz="0" w:space="0" w:color="auto"/>
        <w:bottom w:val="none" w:sz="0" w:space="0" w:color="auto"/>
        <w:right w:val="none" w:sz="0" w:space="0" w:color="auto"/>
      </w:divBdr>
    </w:div>
    <w:div w:id="1231234679">
      <w:bodyDiv w:val="1"/>
      <w:marLeft w:val="0"/>
      <w:marRight w:val="0"/>
      <w:marTop w:val="0"/>
      <w:marBottom w:val="0"/>
      <w:divBdr>
        <w:top w:val="none" w:sz="0" w:space="0" w:color="auto"/>
        <w:left w:val="none" w:sz="0" w:space="0" w:color="auto"/>
        <w:bottom w:val="none" w:sz="0" w:space="0" w:color="auto"/>
        <w:right w:val="none" w:sz="0" w:space="0" w:color="auto"/>
      </w:divBdr>
    </w:div>
    <w:div w:id="1367413953">
      <w:bodyDiv w:val="1"/>
      <w:marLeft w:val="0"/>
      <w:marRight w:val="0"/>
      <w:marTop w:val="0"/>
      <w:marBottom w:val="0"/>
      <w:divBdr>
        <w:top w:val="none" w:sz="0" w:space="0" w:color="auto"/>
        <w:left w:val="none" w:sz="0" w:space="0" w:color="auto"/>
        <w:bottom w:val="none" w:sz="0" w:space="0" w:color="auto"/>
        <w:right w:val="none" w:sz="0" w:space="0" w:color="auto"/>
      </w:divBdr>
    </w:div>
    <w:div w:id="1762413285">
      <w:bodyDiv w:val="1"/>
      <w:marLeft w:val="0"/>
      <w:marRight w:val="0"/>
      <w:marTop w:val="0"/>
      <w:marBottom w:val="0"/>
      <w:divBdr>
        <w:top w:val="none" w:sz="0" w:space="0" w:color="auto"/>
        <w:left w:val="none" w:sz="0" w:space="0" w:color="auto"/>
        <w:bottom w:val="none" w:sz="0" w:space="0" w:color="auto"/>
        <w:right w:val="none" w:sz="0" w:space="0" w:color="auto"/>
      </w:divBdr>
    </w:div>
    <w:div w:id="1916276400">
      <w:bodyDiv w:val="1"/>
      <w:marLeft w:val="0"/>
      <w:marRight w:val="0"/>
      <w:marTop w:val="0"/>
      <w:marBottom w:val="0"/>
      <w:divBdr>
        <w:top w:val="none" w:sz="0" w:space="0" w:color="auto"/>
        <w:left w:val="none" w:sz="0" w:space="0" w:color="auto"/>
        <w:bottom w:val="none" w:sz="0" w:space="0" w:color="auto"/>
        <w:right w:val="none" w:sz="0" w:space="0" w:color="auto"/>
      </w:divBdr>
    </w:div>
    <w:div w:id="1927032915">
      <w:bodyDiv w:val="1"/>
      <w:marLeft w:val="0"/>
      <w:marRight w:val="0"/>
      <w:marTop w:val="0"/>
      <w:marBottom w:val="0"/>
      <w:divBdr>
        <w:top w:val="none" w:sz="0" w:space="0" w:color="auto"/>
        <w:left w:val="none" w:sz="0" w:space="0" w:color="auto"/>
        <w:bottom w:val="none" w:sz="0" w:space="0" w:color="auto"/>
        <w:right w:val="none" w:sz="0" w:space="0" w:color="auto"/>
      </w:divBdr>
    </w:div>
    <w:div w:id="20417408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yperlink" Target="https://www.archdaily.com/67788/ad-classics-eiffel-tower-gustave-eiffel" TargetMode="External"/><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hyperlink" Target="https://www.parisinsidersguide.com/history-of-the-eiffel-tower-2.html"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www.toureiffel.paris/en/the-monument/history"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toureiffel.paris/en/the-monument/history" TargetMode="External"/><Relationship Id="rId20" Type="http://schemas.openxmlformats.org/officeDocument/2006/relationships/hyperlink" Target="https://www.researchgate.net/figure/a-Original-concept-for-the-Eiffel-Tower-sketched-by-Nouguier-and-Koechlin-6-June-1884_fig6_241612711"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hyperlink" Target="https://www.britannica.com/topic/Eiffel-Tower-Paris-France" TargetMode="External"/><Relationship Id="rId23" Type="http://schemas.openxmlformats.org/officeDocument/2006/relationships/hyperlink" Target="https://www.toureiffel.paris/en/the-monument/history" TargetMode="External"/><Relationship Id="rId10" Type="http://schemas.openxmlformats.org/officeDocument/2006/relationships/image" Target="media/image2.png"/><Relationship Id="rId19" Type="http://schemas.openxmlformats.org/officeDocument/2006/relationships/hyperlink" Target="https://www.toureiffel.paris/en/the-monument/history"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www.toureiffel.paris/en/the-monument/histo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2024-12-05T00:00:00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D558877-0A2D-4FE7-8229-221E7DEC3B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TotalTime>
  <Pages>8</Pages>
  <Words>1302</Words>
  <Characters>7425</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THE EIFFEL TOWER</vt:lpstr>
    </vt:vector>
  </TitlesOfParts>
  <Company/>
  <LinksUpToDate>false</LinksUpToDate>
  <CharactersWithSpaces>8710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EIFFEL TOWER</dc:title>
  <dc:subject/>
  <dc:creator>ns (</dc:creator>
  <cp:keywords/>
  <dc:description/>
  <cp:lastModifiedBy>Chloe Watkins</cp:lastModifiedBy>
  <cp:revision>30</cp:revision>
  <dcterms:created xsi:type="dcterms:W3CDTF">2024-12-12T11:36:00Z</dcterms:created>
  <dcterms:modified xsi:type="dcterms:W3CDTF">2024-12-12T12:19:00Z</dcterms:modified>
  <cp:category/>
</cp:coreProperties>
</file>