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307AC" w:rsidRPr="00E12C2C" w:rsidRDefault="00C307AC" w:rsidP="00C307AC">
      <w:pPr>
        <w:pStyle w:val="Normal1"/>
        <w:spacing w:line="360" w:lineRule="auto"/>
        <w:jc w:val="center"/>
        <w:rPr>
          <w:rFonts w:ascii="Times New Roman" w:eastAsia="Times New Roman" w:hAnsi="Times New Roman" w:cs="Times New Roman"/>
          <w:b/>
          <w:sz w:val="32"/>
          <w:szCs w:val="32"/>
          <w:highlight w:val="white"/>
          <w:lang w:val="en-GB"/>
        </w:rPr>
      </w:pPr>
      <w:r>
        <w:rPr>
          <w:noProof/>
        </w:rPr>
        <w:drawing>
          <wp:inline distT="0" distB="0" distL="0" distR="0" wp14:anchorId="284ACDE1" wp14:editId="58C8F2E6">
            <wp:extent cx="1933575" cy="828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33575" cy="828675"/>
                    </a:xfrm>
                    <a:prstGeom prst="rect">
                      <a:avLst/>
                    </a:prstGeom>
                  </pic:spPr>
                </pic:pic>
              </a:graphicData>
            </a:graphic>
          </wp:inline>
        </w:drawing>
      </w:r>
    </w:p>
    <w:p w:rsidR="00C307AC" w:rsidRPr="00E12C2C" w:rsidRDefault="00C307AC" w:rsidP="00C307AC">
      <w:pPr>
        <w:pStyle w:val="Normal1"/>
        <w:spacing w:line="360" w:lineRule="auto"/>
        <w:jc w:val="center"/>
        <w:rPr>
          <w:rFonts w:ascii="Times New Roman" w:eastAsia="Times New Roman" w:hAnsi="Times New Roman" w:cs="Times New Roman"/>
          <w:b/>
          <w:sz w:val="32"/>
          <w:szCs w:val="32"/>
          <w:highlight w:val="white"/>
          <w:lang w:val="en-GB"/>
        </w:rPr>
      </w:pPr>
    </w:p>
    <w:p w:rsidR="00C307AC" w:rsidRPr="00E12C2C" w:rsidRDefault="00C307AC" w:rsidP="00C307AC">
      <w:pPr>
        <w:pStyle w:val="Normal1"/>
        <w:spacing w:line="360" w:lineRule="auto"/>
        <w:jc w:val="center"/>
        <w:rPr>
          <w:rFonts w:ascii="Times New Roman" w:eastAsia="Times New Roman" w:hAnsi="Times New Roman" w:cs="Times New Roman"/>
          <w:b/>
          <w:sz w:val="32"/>
          <w:szCs w:val="32"/>
          <w:highlight w:val="white"/>
          <w:lang w:val="en-GB"/>
        </w:rPr>
      </w:pPr>
    </w:p>
    <w:p w:rsidR="00C307AC" w:rsidRDefault="00C307AC" w:rsidP="00C307AC">
      <w:pPr>
        <w:pStyle w:val="Normal1"/>
        <w:spacing w:line="360" w:lineRule="auto"/>
        <w:jc w:val="center"/>
        <w:rPr>
          <w:rFonts w:ascii="Times New Roman" w:eastAsia="Times New Roman" w:hAnsi="Times New Roman" w:cs="Times New Roman"/>
          <w:b/>
          <w:sz w:val="34"/>
          <w:szCs w:val="32"/>
          <w:lang w:val="en-GB"/>
        </w:rPr>
      </w:pPr>
      <w:r w:rsidRPr="00954A85">
        <w:rPr>
          <w:rFonts w:ascii="Times New Roman" w:eastAsia="Times New Roman" w:hAnsi="Times New Roman" w:cs="Times New Roman"/>
          <w:b/>
          <w:sz w:val="34"/>
          <w:szCs w:val="32"/>
          <w:lang w:val="en-GB"/>
        </w:rPr>
        <w:t>Children, Young People and Families</w:t>
      </w:r>
    </w:p>
    <w:p w:rsidR="00C307AC" w:rsidRPr="00C307AC" w:rsidRDefault="00C307AC" w:rsidP="00C307AC">
      <w:pPr>
        <w:pStyle w:val="Normal1"/>
        <w:spacing w:line="360" w:lineRule="auto"/>
        <w:jc w:val="center"/>
        <w:rPr>
          <w:rFonts w:ascii="Times New Roman" w:eastAsia="Times New Roman" w:hAnsi="Times New Roman" w:cs="Times New Roman"/>
          <w:i/>
          <w:sz w:val="34"/>
          <w:szCs w:val="32"/>
          <w:highlight w:val="white"/>
          <w:lang w:val="en-GB"/>
        </w:rPr>
      </w:pPr>
    </w:p>
    <w:p w:rsidR="00C307AC" w:rsidRPr="00954A85" w:rsidRDefault="00C307AC" w:rsidP="00C307AC">
      <w:pPr>
        <w:pStyle w:val="Normal1"/>
        <w:spacing w:line="360" w:lineRule="auto"/>
        <w:jc w:val="center"/>
        <w:rPr>
          <w:rFonts w:ascii="Times New Roman" w:eastAsia="Times New Roman" w:hAnsi="Times New Roman" w:cs="Times New Roman"/>
          <w:b/>
          <w:sz w:val="34"/>
          <w:szCs w:val="32"/>
          <w:highlight w:val="white"/>
          <w:lang w:val="en-GB"/>
        </w:rPr>
      </w:pPr>
    </w:p>
    <w:p w:rsidR="00C307AC" w:rsidRDefault="00C307AC" w:rsidP="00E54F6C">
      <w:pPr>
        <w:spacing w:line="360" w:lineRule="auto"/>
        <w:jc w:val="both"/>
        <w:rPr>
          <w:b/>
          <w:shd w:val="clear" w:color="auto" w:fill="FFFFFF"/>
          <w:lang w:val="en-GB"/>
        </w:rPr>
      </w:pPr>
    </w:p>
    <w:p w:rsidR="00C307AC" w:rsidRPr="00C307AC" w:rsidRDefault="00C307AC" w:rsidP="00C307AC">
      <w:pPr>
        <w:spacing w:line="360" w:lineRule="auto"/>
        <w:jc w:val="center"/>
        <w:rPr>
          <w:shd w:val="clear" w:color="auto" w:fill="FFFFFF"/>
          <w:lang w:val="en-GB"/>
        </w:rPr>
      </w:pPr>
      <w:r w:rsidRPr="00C307AC">
        <w:rPr>
          <w:shd w:val="clear" w:color="auto" w:fill="FFFFFF"/>
          <w:lang w:val="en-GB"/>
        </w:rPr>
        <w:t>Module code</w:t>
      </w:r>
    </w:p>
    <w:p w:rsidR="00AD2929" w:rsidRPr="00146454" w:rsidRDefault="00C307AC" w:rsidP="00C307AC">
      <w:pPr>
        <w:spacing w:line="360" w:lineRule="auto"/>
        <w:jc w:val="center"/>
        <w:rPr>
          <w:b/>
          <w:shd w:val="clear" w:color="auto" w:fill="FFFFFF"/>
          <w:lang w:val="en-GB"/>
        </w:rPr>
      </w:pPr>
      <w:r w:rsidRPr="00C307AC">
        <w:rPr>
          <w:b/>
          <w:sz w:val="30"/>
          <w:shd w:val="clear" w:color="auto" w:fill="FFFFFF"/>
          <w:lang w:val="en-GB"/>
        </w:rPr>
        <w:t>BMHP5004</w:t>
      </w:r>
    </w:p>
    <w:p w:rsidR="00AD2929" w:rsidRPr="00146454" w:rsidRDefault="00AD2929" w:rsidP="00E54F6C">
      <w:pPr>
        <w:spacing w:line="360" w:lineRule="auto"/>
        <w:jc w:val="both"/>
        <w:rPr>
          <w:b/>
          <w:shd w:val="clear" w:color="auto" w:fill="FFFFFF"/>
          <w:lang w:val="en-GB"/>
        </w:rPr>
      </w:pPr>
    </w:p>
    <w:p w:rsidR="00AD2929" w:rsidRPr="00146454" w:rsidRDefault="00AD2929" w:rsidP="00E54F6C">
      <w:pPr>
        <w:spacing w:line="360" w:lineRule="auto"/>
        <w:jc w:val="both"/>
        <w:rPr>
          <w:b/>
          <w:shd w:val="clear" w:color="auto" w:fill="FFFFFF"/>
          <w:lang w:val="en-GB"/>
        </w:rPr>
      </w:pPr>
    </w:p>
    <w:p w:rsidR="00C307AC" w:rsidRPr="00C307AC" w:rsidRDefault="00C307AC" w:rsidP="00C307AC">
      <w:pPr>
        <w:spacing w:line="360" w:lineRule="auto"/>
        <w:jc w:val="center"/>
        <w:rPr>
          <w:shd w:val="clear" w:color="auto" w:fill="FFFFFF"/>
          <w:lang w:val="en-GB"/>
        </w:rPr>
      </w:pPr>
      <w:r w:rsidRPr="00C307AC">
        <w:rPr>
          <w:shd w:val="clear" w:color="auto" w:fill="FFFFFF"/>
          <w:lang w:val="en-GB"/>
        </w:rPr>
        <w:t>Lecturer</w:t>
      </w:r>
    </w:p>
    <w:p w:rsidR="00AD2929" w:rsidRDefault="00DA0E07" w:rsidP="00C307AC">
      <w:pPr>
        <w:spacing w:line="360" w:lineRule="auto"/>
        <w:jc w:val="center"/>
        <w:rPr>
          <w:b/>
          <w:sz w:val="30"/>
          <w:shd w:val="clear" w:color="auto" w:fill="FFFFFF"/>
          <w:lang w:val="en-GB"/>
        </w:rPr>
      </w:pPr>
      <w:r>
        <w:rPr>
          <w:b/>
          <w:sz w:val="30"/>
          <w:shd w:val="clear" w:color="auto" w:fill="FFFFFF"/>
          <w:lang w:val="en-GB"/>
        </w:rPr>
        <w:t xml:space="preserve">Bianca </w:t>
      </w:r>
      <w:r w:rsidR="00F968E4">
        <w:rPr>
          <w:b/>
          <w:sz w:val="30"/>
          <w:shd w:val="clear" w:color="auto" w:fill="FFFFFF"/>
          <w:lang w:val="en-GB"/>
        </w:rPr>
        <w:t>Sanfilippo</w:t>
      </w:r>
    </w:p>
    <w:p w:rsidR="00C307AC" w:rsidRDefault="00C307AC" w:rsidP="00C307AC">
      <w:pPr>
        <w:spacing w:line="360" w:lineRule="auto"/>
        <w:jc w:val="center"/>
        <w:rPr>
          <w:b/>
          <w:sz w:val="30"/>
          <w:shd w:val="clear" w:color="auto" w:fill="FFFFFF"/>
          <w:lang w:val="en-GB"/>
        </w:rPr>
      </w:pPr>
    </w:p>
    <w:p w:rsidR="00C307AC" w:rsidRDefault="00C307AC" w:rsidP="00C307AC">
      <w:pPr>
        <w:spacing w:line="360" w:lineRule="auto"/>
        <w:jc w:val="center"/>
        <w:rPr>
          <w:b/>
          <w:sz w:val="30"/>
          <w:shd w:val="clear" w:color="auto" w:fill="FFFFFF"/>
          <w:lang w:val="en-GB"/>
        </w:rPr>
      </w:pPr>
    </w:p>
    <w:p w:rsidR="00C307AC" w:rsidRPr="00C307AC" w:rsidRDefault="00C307AC" w:rsidP="00C307AC">
      <w:pPr>
        <w:spacing w:line="360" w:lineRule="auto"/>
        <w:jc w:val="center"/>
        <w:rPr>
          <w:sz w:val="30"/>
          <w:shd w:val="clear" w:color="auto" w:fill="FFFFFF"/>
          <w:lang w:val="en-GB"/>
        </w:rPr>
      </w:pPr>
      <w:r w:rsidRPr="00C307AC">
        <w:rPr>
          <w:shd w:val="clear" w:color="auto" w:fill="FFFFFF"/>
          <w:lang w:val="en-GB"/>
        </w:rPr>
        <w:t>Assignment Title</w:t>
      </w:r>
    </w:p>
    <w:p w:rsidR="00C307AC" w:rsidRDefault="00C307AC" w:rsidP="00C307AC">
      <w:pPr>
        <w:spacing w:line="360" w:lineRule="auto"/>
        <w:jc w:val="center"/>
        <w:rPr>
          <w:b/>
          <w:sz w:val="30"/>
          <w:shd w:val="clear" w:color="auto" w:fill="FFFFFF"/>
          <w:lang w:val="en-GB"/>
        </w:rPr>
      </w:pPr>
      <w:r w:rsidRPr="00C307AC">
        <w:rPr>
          <w:b/>
          <w:sz w:val="30"/>
          <w:shd w:val="clear" w:color="auto" w:fill="FFFFFF"/>
          <w:lang w:val="en-GB"/>
        </w:rPr>
        <w:t>Assessment 1</w:t>
      </w:r>
    </w:p>
    <w:p w:rsidR="00C307AC" w:rsidRDefault="00C307AC" w:rsidP="00C307AC">
      <w:pPr>
        <w:spacing w:line="360" w:lineRule="auto"/>
        <w:jc w:val="center"/>
        <w:rPr>
          <w:b/>
          <w:sz w:val="30"/>
          <w:shd w:val="clear" w:color="auto" w:fill="FFFFFF"/>
          <w:lang w:val="en-GB"/>
        </w:rPr>
      </w:pPr>
    </w:p>
    <w:p w:rsidR="00C307AC" w:rsidRPr="00C307AC" w:rsidRDefault="00C307AC" w:rsidP="00C307AC">
      <w:pPr>
        <w:spacing w:line="240" w:lineRule="auto"/>
        <w:jc w:val="center"/>
        <w:rPr>
          <w:rFonts w:eastAsia="Times New Roman"/>
          <w:szCs w:val="32"/>
        </w:rPr>
      </w:pPr>
      <w:r w:rsidRPr="00C307AC">
        <w:rPr>
          <w:rFonts w:eastAsia="Times New Roman"/>
          <w:szCs w:val="32"/>
        </w:rPr>
        <w:t>Student Name</w:t>
      </w:r>
    </w:p>
    <w:p w:rsidR="00C307AC" w:rsidRPr="00C307AC" w:rsidRDefault="00C307AC" w:rsidP="00C307AC">
      <w:pPr>
        <w:spacing w:line="360" w:lineRule="auto"/>
        <w:jc w:val="center"/>
        <w:rPr>
          <w:b/>
          <w:sz w:val="30"/>
          <w:shd w:val="clear" w:color="auto" w:fill="FFFFFF"/>
          <w:lang w:val="en-GB"/>
        </w:rPr>
      </w:pPr>
      <w:proofErr w:type="spellStart"/>
      <w:r w:rsidRPr="00C307AC">
        <w:rPr>
          <w:rFonts w:eastAsia="Times New Roman"/>
          <w:b/>
          <w:sz w:val="32"/>
          <w:szCs w:val="32"/>
        </w:rPr>
        <w:t>Andreea</w:t>
      </w:r>
      <w:proofErr w:type="spellEnd"/>
      <w:r w:rsidRPr="00C307AC">
        <w:rPr>
          <w:rFonts w:eastAsia="Times New Roman"/>
          <w:b/>
          <w:sz w:val="32"/>
          <w:szCs w:val="32"/>
        </w:rPr>
        <w:t xml:space="preserve"> Florina Bogdan</w:t>
      </w:r>
    </w:p>
    <w:p w:rsidR="00C307AC" w:rsidRPr="00C307AC" w:rsidRDefault="00C307AC" w:rsidP="00C307AC">
      <w:pPr>
        <w:spacing w:line="360" w:lineRule="auto"/>
        <w:jc w:val="center"/>
        <w:rPr>
          <w:b/>
          <w:sz w:val="30"/>
          <w:shd w:val="clear" w:color="auto" w:fill="FFFFFF"/>
          <w:lang w:val="en-GB"/>
        </w:rPr>
      </w:pPr>
    </w:p>
    <w:p w:rsidR="00AD2929" w:rsidRPr="00146454" w:rsidRDefault="00AD2929" w:rsidP="00E54F6C">
      <w:pPr>
        <w:spacing w:line="360" w:lineRule="auto"/>
        <w:jc w:val="both"/>
        <w:rPr>
          <w:b/>
          <w:shd w:val="clear" w:color="auto" w:fill="FFFFFF"/>
          <w:lang w:val="en-GB"/>
        </w:rPr>
      </w:pPr>
    </w:p>
    <w:p w:rsidR="00AD2929" w:rsidRPr="00146454" w:rsidRDefault="00AD2929" w:rsidP="00E54F6C">
      <w:pPr>
        <w:spacing w:line="360" w:lineRule="auto"/>
        <w:jc w:val="both"/>
        <w:rPr>
          <w:b/>
          <w:shd w:val="clear" w:color="auto" w:fill="FFFFFF"/>
          <w:lang w:val="en-GB"/>
        </w:rPr>
      </w:pPr>
    </w:p>
    <w:p w:rsidR="00AD2929" w:rsidRPr="00146454" w:rsidRDefault="00AD2929" w:rsidP="00E54F6C">
      <w:pPr>
        <w:spacing w:line="360" w:lineRule="auto"/>
        <w:jc w:val="both"/>
        <w:rPr>
          <w:b/>
          <w:shd w:val="clear" w:color="auto" w:fill="FFFFFF"/>
          <w:lang w:val="en-GB"/>
        </w:rPr>
      </w:pPr>
    </w:p>
    <w:p w:rsidR="00AD2929" w:rsidRPr="00146454" w:rsidRDefault="00AD2929" w:rsidP="00E54F6C">
      <w:pPr>
        <w:spacing w:line="360" w:lineRule="auto"/>
        <w:jc w:val="both"/>
        <w:rPr>
          <w:b/>
          <w:shd w:val="clear" w:color="auto" w:fill="FFFFFF"/>
          <w:lang w:val="en-GB"/>
        </w:rPr>
      </w:pPr>
    </w:p>
    <w:p w:rsidR="00AD2929" w:rsidRPr="00146454" w:rsidRDefault="00AD2929" w:rsidP="00E54F6C">
      <w:pPr>
        <w:spacing w:line="360" w:lineRule="auto"/>
        <w:jc w:val="both"/>
        <w:rPr>
          <w:b/>
          <w:shd w:val="clear" w:color="auto" w:fill="FFFFFF"/>
          <w:lang w:val="en-GB"/>
        </w:rPr>
      </w:pPr>
    </w:p>
    <w:p w:rsidR="003810A0" w:rsidRDefault="00740341" w:rsidP="00E54F6C">
      <w:pPr>
        <w:spacing w:line="360" w:lineRule="auto"/>
        <w:jc w:val="both"/>
        <w:rPr>
          <w:rFonts w:eastAsia="Times New Roman"/>
          <w:b/>
          <w:sz w:val="32"/>
          <w:szCs w:val="32"/>
          <w:lang w:val="en-GB"/>
        </w:rPr>
      </w:pPr>
      <w:r w:rsidRPr="00146454">
        <w:rPr>
          <w:b/>
          <w:sz w:val="32"/>
          <w:szCs w:val="32"/>
          <w:shd w:val="clear" w:color="auto" w:fill="FFFFFF"/>
          <w:lang w:val="en-GB"/>
        </w:rPr>
        <w:t xml:space="preserve">                 </w:t>
      </w:r>
    </w:p>
    <w:p w:rsidR="003810A0" w:rsidRDefault="003810A0" w:rsidP="00E54F6C">
      <w:pPr>
        <w:spacing w:line="360" w:lineRule="auto"/>
        <w:rPr>
          <w:rFonts w:eastAsia="Times New Roman"/>
          <w:b/>
          <w:sz w:val="32"/>
          <w:szCs w:val="32"/>
          <w:lang w:val="en-GB"/>
        </w:rPr>
      </w:pPr>
      <w:r>
        <w:rPr>
          <w:rFonts w:eastAsia="Times New Roman"/>
          <w:b/>
          <w:sz w:val="32"/>
          <w:szCs w:val="32"/>
          <w:lang w:val="en-GB"/>
        </w:rPr>
        <w:br w:type="page"/>
      </w:r>
    </w:p>
    <w:p w:rsidR="003810A0" w:rsidRPr="003810A0" w:rsidRDefault="003810A0" w:rsidP="00E54F6C">
      <w:pPr>
        <w:spacing w:line="360" w:lineRule="auto"/>
        <w:jc w:val="center"/>
        <w:rPr>
          <w:rFonts w:eastAsia="Times New Roman"/>
          <w:b/>
          <w:sz w:val="24"/>
          <w:szCs w:val="32"/>
          <w:lang w:val="en-GB"/>
        </w:rPr>
      </w:pPr>
      <w:r w:rsidRPr="003810A0">
        <w:rPr>
          <w:rFonts w:eastAsia="Times New Roman"/>
          <w:b/>
          <w:sz w:val="24"/>
          <w:szCs w:val="32"/>
          <w:lang w:val="en-GB"/>
        </w:rPr>
        <w:lastRenderedPageBreak/>
        <w:t xml:space="preserve">Executive </w:t>
      </w:r>
      <w:r w:rsidR="00C307AC">
        <w:rPr>
          <w:rFonts w:eastAsia="Times New Roman"/>
          <w:b/>
          <w:sz w:val="24"/>
          <w:szCs w:val="32"/>
          <w:lang w:val="en-GB"/>
        </w:rPr>
        <w:t>S</w:t>
      </w:r>
      <w:r w:rsidRPr="003810A0">
        <w:rPr>
          <w:rFonts w:eastAsia="Times New Roman"/>
          <w:b/>
          <w:sz w:val="24"/>
          <w:szCs w:val="32"/>
          <w:lang w:val="en-GB"/>
        </w:rPr>
        <w:t>ummary</w:t>
      </w:r>
    </w:p>
    <w:p w:rsidR="00795E18" w:rsidRPr="00E54F6C" w:rsidRDefault="003810A0" w:rsidP="007716B2">
      <w:pPr>
        <w:spacing w:line="360" w:lineRule="auto"/>
        <w:jc w:val="both"/>
      </w:pPr>
      <w:r w:rsidRPr="003810A0">
        <w:rPr>
          <w:rFonts w:eastAsia="Times New Roman"/>
          <w:szCs w:val="32"/>
          <w:lang w:val="en-GB"/>
        </w:rPr>
        <w:t xml:space="preserve">The </w:t>
      </w:r>
      <w:r w:rsidRPr="003810A0">
        <w:rPr>
          <w:rFonts w:eastAsia="Times New Roman"/>
          <w:lang w:val="en-GB"/>
        </w:rPr>
        <w:t xml:space="preserve">present report has discussed the major problem of domestic </w:t>
      </w:r>
      <w:r>
        <w:rPr>
          <w:rFonts w:eastAsia="Times New Roman"/>
          <w:lang w:val="en-GB"/>
        </w:rPr>
        <w:t xml:space="preserve">violence against some specific social and legal standards. It has been found from the report that a victim has almost suffered with </w:t>
      </w:r>
      <w:r w:rsidR="00E54F6C">
        <w:rPr>
          <w:rFonts w:eastAsia="Times New Roman"/>
          <w:lang w:val="en-GB"/>
        </w:rPr>
        <w:t>death as a consequence of domestic violence. As per the</w:t>
      </w:r>
      <w:r w:rsidR="00E54F6C" w:rsidRPr="00146454">
        <w:rPr>
          <w:b/>
          <w:highlight w:val="white"/>
          <w:lang w:val="en-GB"/>
        </w:rPr>
        <w:t xml:space="preserve"> </w:t>
      </w:r>
      <w:r w:rsidR="00E54F6C" w:rsidRPr="00146454">
        <w:rPr>
          <w:b/>
          <w:i/>
          <w:highlight w:val="white"/>
          <w:lang w:val="en-GB"/>
        </w:rPr>
        <w:t>Violence Against Women Act</w:t>
      </w:r>
      <w:r w:rsidR="00E54F6C" w:rsidRPr="00146454">
        <w:rPr>
          <w:highlight w:val="white"/>
          <w:lang w:val="en-GB"/>
        </w:rPr>
        <w:t xml:space="preserve"> </w:t>
      </w:r>
      <w:r w:rsidR="00E54F6C">
        <w:t xml:space="preserve">and </w:t>
      </w:r>
      <w:r w:rsidR="00E54F6C" w:rsidRPr="00146454">
        <w:rPr>
          <w:b/>
          <w:i/>
          <w:highlight w:val="white"/>
          <w:lang w:val="en-GB"/>
        </w:rPr>
        <w:t>Domestic Abuse Act 202</w:t>
      </w:r>
      <w:r w:rsidR="00E54F6C">
        <w:rPr>
          <w:b/>
          <w:i/>
          <w:lang w:val="en-GB"/>
        </w:rPr>
        <w:t xml:space="preserve">1, </w:t>
      </w:r>
      <w:r w:rsidR="00E54F6C">
        <w:rPr>
          <w:lang w:val="en-GB"/>
        </w:rPr>
        <w:t xml:space="preserve">it has been noted that violence in the form of mental of physical can be </w:t>
      </w:r>
      <w:r w:rsidR="0089593D">
        <w:rPr>
          <w:lang w:val="en-GB"/>
        </w:rPr>
        <w:t xml:space="preserve">the subject of punishment. Hence, several interventions have been enacted to control the rate of domestic violence. </w:t>
      </w:r>
      <w:r w:rsidR="004E7B2D">
        <w:rPr>
          <w:lang w:val="en-GB"/>
        </w:rPr>
        <w:t xml:space="preserve">Some of the </w:t>
      </w:r>
      <w:r w:rsidR="001B2562">
        <w:rPr>
          <w:lang w:val="en-GB"/>
        </w:rPr>
        <w:t xml:space="preserve">effective interventions are </w:t>
      </w:r>
      <w:r w:rsidR="001B2562" w:rsidRPr="00146454">
        <w:rPr>
          <w:rFonts w:eastAsia="Times New Roman"/>
          <w:b/>
          <w:i/>
          <w:highlight w:val="white"/>
          <w:lang w:val="en-GB"/>
        </w:rPr>
        <w:t>Department for Pensions and Works</w:t>
      </w:r>
      <w:r w:rsidR="001B2562">
        <w:t xml:space="preserve"> and </w:t>
      </w:r>
      <w:r w:rsidR="001B2562" w:rsidRPr="003D1976">
        <w:rPr>
          <w:rFonts w:eastAsia="Times New Roman"/>
          <w:b/>
          <w:i/>
          <w:lang w:val="en-GB"/>
        </w:rPr>
        <w:t>National Domestic Abuse Helpline</w:t>
      </w:r>
      <w:r w:rsidR="001B2562">
        <w:rPr>
          <w:rFonts w:eastAsia="Times New Roman"/>
          <w:b/>
          <w:i/>
          <w:lang w:val="en-GB"/>
        </w:rPr>
        <w:t xml:space="preserve"> </w:t>
      </w:r>
      <w:r w:rsidR="001B2562" w:rsidRPr="001B2562">
        <w:rPr>
          <w:rFonts w:eastAsia="Times New Roman"/>
          <w:lang w:val="en-GB"/>
        </w:rPr>
        <w:t xml:space="preserve">that allows the victims to </w:t>
      </w:r>
      <w:r w:rsidR="001B2562">
        <w:rPr>
          <w:rFonts w:eastAsia="Times New Roman"/>
          <w:lang w:val="en-GB"/>
        </w:rPr>
        <w:t xml:space="preserve">suffer from a violation. </w:t>
      </w:r>
      <w:r w:rsidR="001C37D2" w:rsidRPr="003810A0">
        <w:rPr>
          <w:rFonts w:eastAsia="Times New Roman"/>
          <w:lang w:val="en-GB"/>
        </w:rPr>
        <w:br w:type="page"/>
      </w:r>
    </w:p>
    <w:sdt>
      <w:sdtPr>
        <w:rPr>
          <w:rFonts w:ascii="Arial" w:eastAsia="Arial" w:hAnsi="Arial" w:cs="Arial"/>
          <w:b w:val="0"/>
          <w:bCs w:val="0"/>
          <w:color w:val="auto"/>
          <w:sz w:val="22"/>
          <w:szCs w:val="22"/>
        </w:rPr>
        <w:id w:val="21328395"/>
        <w:docPartObj>
          <w:docPartGallery w:val="Table of Contents"/>
          <w:docPartUnique/>
        </w:docPartObj>
      </w:sdtPr>
      <w:sdtEndPr/>
      <w:sdtContent>
        <w:p w:rsidR="00235EAB" w:rsidRPr="00146454" w:rsidRDefault="00235EAB" w:rsidP="00E54F6C">
          <w:pPr>
            <w:pStyle w:val="TOCHeading"/>
            <w:jc w:val="center"/>
            <w:rPr>
              <w:rFonts w:ascii="Arial" w:hAnsi="Arial" w:cs="Arial"/>
              <w:color w:val="auto"/>
              <w:sz w:val="22"/>
              <w:szCs w:val="22"/>
            </w:rPr>
          </w:pPr>
          <w:r w:rsidRPr="00146454">
            <w:rPr>
              <w:rFonts w:ascii="Arial" w:hAnsi="Arial" w:cs="Arial"/>
              <w:color w:val="auto"/>
              <w:sz w:val="24"/>
              <w:szCs w:val="22"/>
            </w:rPr>
            <w:t>Table of Contents</w:t>
          </w:r>
        </w:p>
        <w:p w:rsidR="00C45F62" w:rsidRPr="00146454" w:rsidRDefault="002B381F" w:rsidP="00E54F6C">
          <w:pPr>
            <w:pStyle w:val="TOC1"/>
            <w:tabs>
              <w:tab w:val="right" w:leader="dot" w:pos="9019"/>
            </w:tabs>
            <w:spacing w:line="360" w:lineRule="auto"/>
            <w:rPr>
              <w:rFonts w:eastAsiaTheme="minorEastAsia"/>
              <w:noProof/>
            </w:rPr>
          </w:pPr>
          <w:r w:rsidRPr="00146454">
            <w:fldChar w:fldCharType="begin"/>
          </w:r>
          <w:r w:rsidR="00235EAB" w:rsidRPr="00146454">
            <w:instrText xml:space="preserve"> TOC \o "1-3" \h \z \u </w:instrText>
          </w:r>
          <w:r w:rsidRPr="00146454">
            <w:fldChar w:fldCharType="separate"/>
          </w:r>
          <w:hyperlink w:anchor="_Toc79665854" w:history="1">
            <w:r w:rsidR="00C45F62" w:rsidRPr="00146454">
              <w:rPr>
                <w:rStyle w:val="Hyperlink"/>
                <w:noProof/>
                <w:color w:val="auto"/>
                <w:lang w:val="en-GB"/>
              </w:rPr>
              <w:t>Introduction</w:t>
            </w:r>
            <w:r w:rsidR="00C45F62" w:rsidRPr="00146454">
              <w:rPr>
                <w:noProof/>
                <w:webHidden/>
              </w:rPr>
              <w:tab/>
            </w:r>
            <w:r w:rsidRPr="00146454">
              <w:rPr>
                <w:noProof/>
                <w:webHidden/>
              </w:rPr>
              <w:fldChar w:fldCharType="begin"/>
            </w:r>
            <w:r w:rsidR="00C45F62" w:rsidRPr="00146454">
              <w:rPr>
                <w:noProof/>
                <w:webHidden/>
              </w:rPr>
              <w:instrText xml:space="preserve"> PAGEREF _Toc79665854 \h </w:instrText>
            </w:r>
            <w:r w:rsidRPr="00146454">
              <w:rPr>
                <w:noProof/>
                <w:webHidden/>
              </w:rPr>
            </w:r>
            <w:r w:rsidRPr="00146454">
              <w:rPr>
                <w:noProof/>
                <w:webHidden/>
              </w:rPr>
              <w:fldChar w:fldCharType="separate"/>
            </w:r>
            <w:r w:rsidR="00C307AC">
              <w:rPr>
                <w:noProof/>
                <w:webHidden/>
              </w:rPr>
              <w:t>4</w:t>
            </w:r>
            <w:r w:rsidRPr="00146454">
              <w:rPr>
                <w:noProof/>
                <w:webHidden/>
              </w:rPr>
              <w:fldChar w:fldCharType="end"/>
            </w:r>
          </w:hyperlink>
        </w:p>
        <w:p w:rsidR="00C45F62" w:rsidRPr="00146454" w:rsidRDefault="00F968E4" w:rsidP="00E54F6C">
          <w:pPr>
            <w:pStyle w:val="TOC1"/>
            <w:tabs>
              <w:tab w:val="right" w:leader="dot" w:pos="9019"/>
            </w:tabs>
            <w:spacing w:line="360" w:lineRule="auto"/>
            <w:rPr>
              <w:rFonts w:eastAsiaTheme="minorEastAsia"/>
              <w:noProof/>
            </w:rPr>
          </w:pPr>
          <w:hyperlink w:anchor="_Toc79665855" w:history="1">
            <w:r w:rsidR="00C45F62" w:rsidRPr="00146454">
              <w:rPr>
                <w:rStyle w:val="Hyperlink"/>
                <w:noProof/>
                <w:color w:val="auto"/>
                <w:lang w:val="en-GB"/>
              </w:rPr>
              <w:t>Presentation of the Case study</w:t>
            </w:r>
            <w:r w:rsidR="00C45F62" w:rsidRPr="00146454">
              <w:rPr>
                <w:noProof/>
                <w:webHidden/>
              </w:rPr>
              <w:tab/>
            </w:r>
            <w:r w:rsidR="002B381F" w:rsidRPr="00146454">
              <w:rPr>
                <w:noProof/>
                <w:webHidden/>
              </w:rPr>
              <w:fldChar w:fldCharType="begin"/>
            </w:r>
            <w:r w:rsidR="00C45F62" w:rsidRPr="00146454">
              <w:rPr>
                <w:noProof/>
                <w:webHidden/>
              </w:rPr>
              <w:instrText xml:space="preserve"> PAGEREF _Toc79665855 \h </w:instrText>
            </w:r>
            <w:r w:rsidR="002B381F" w:rsidRPr="00146454">
              <w:rPr>
                <w:noProof/>
                <w:webHidden/>
              </w:rPr>
            </w:r>
            <w:r w:rsidR="002B381F" w:rsidRPr="00146454">
              <w:rPr>
                <w:noProof/>
                <w:webHidden/>
              </w:rPr>
              <w:fldChar w:fldCharType="separate"/>
            </w:r>
            <w:r w:rsidR="00C307AC">
              <w:rPr>
                <w:noProof/>
                <w:webHidden/>
              </w:rPr>
              <w:t>4</w:t>
            </w:r>
            <w:r w:rsidR="002B381F" w:rsidRPr="00146454">
              <w:rPr>
                <w:noProof/>
                <w:webHidden/>
              </w:rPr>
              <w:fldChar w:fldCharType="end"/>
            </w:r>
          </w:hyperlink>
        </w:p>
        <w:p w:rsidR="00C45F62" w:rsidRPr="00146454" w:rsidRDefault="00F968E4" w:rsidP="00E54F6C">
          <w:pPr>
            <w:pStyle w:val="TOC2"/>
            <w:tabs>
              <w:tab w:val="right" w:leader="dot" w:pos="9019"/>
            </w:tabs>
            <w:spacing w:line="360" w:lineRule="auto"/>
            <w:rPr>
              <w:rFonts w:eastAsiaTheme="minorEastAsia"/>
              <w:noProof/>
            </w:rPr>
          </w:pPr>
          <w:hyperlink w:anchor="_Toc79665856" w:history="1">
            <w:r w:rsidR="00C45F62" w:rsidRPr="00146454">
              <w:rPr>
                <w:rStyle w:val="Hyperlink"/>
                <w:noProof/>
                <w:color w:val="auto"/>
                <w:lang w:val="en-GB"/>
              </w:rPr>
              <w:t>The family</w:t>
            </w:r>
            <w:r w:rsidR="00C45F62" w:rsidRPr="00146454">
              <w:rPr>
                <w:noProof/>
                <w:webHidden/>
              </w:rPr>
              <w:tab/>
            </w:r>
            <w:r w:rsidR="002B381F" w:rsidRPr="00146454">
              <w:rPr>
                <w:noProof/>
                <w:webHidden/>
              </w:rPr>
              <w:fldChar w:fldCharType="begin"/>
            </w:r>
            <w:r w:rsidR="00C45F62" w:rsidRPr="00146454">
              <w:rPr>
                <w:noProof/>
                <w:webHidden/>
              </w:rPr>
              <w:instrText xml:space="preserve"> PAGEREF _Toc79665856 \h </w:instrText>
            </w:r>
            <w:r w:rsidR="002B381F" w:rsidRPr="00146454">
              <w:rPr>
                <w:noProof/>
                <w:webHidden/>
              </w:rPr>
            </w:r>
            <w:r w:rsidR="002B381F" w:rsidRPr="00146454">
              <w:rPr>
                <w:noProof/>
                <w:webHidden/>
              </w:rPr>
              <w:fldChar w:fldCharType="separate"/>
            </w:r>
            <w:r w:rsidR="00C307AC">
              <w:rPr>
                <w:noProof/>
                <w:webHidden/>
              </w:rPr>
              <w:t>4</w:t>
            </w:r>
            <w:r w:rsidR="002B381F" w:rsidRPr="00146454">
              <w:rPr>
                <w:noProof/>
                <w:webHidden/>
              </w:rPr>
              <w:fldChar w:fldCharType="end"/>
            </w:r>
          </w:hyperlink>
        </w:p>
        <w:p w:rsidR="00C45F62" w:rsidRPr="00146454" w:rsidRDefault="00F968E4" w:rsidP="00E54F6C">
          <w:pPr>
            <w:pStyle w:val="TOC2"/>
            <w:tabs>
              <w:tab w:val="right" w:leader="dot" w:pos="9019"/>
            </w:tabs>
            <w:spacing w:line="360" w:lineRule="auto"/>
            <w:rPr>
              <w:rFonts w:eastAsiaTheme="minorEastAsia"/>
              <w:noProof/>
            </w:rPr>
          </w:pPr>
          <w:hyperlink w:anchor="_Toc79665857" w:history="1">
            <w:r w:rsidR="00C45F62" w:rsidRPr="00146454">
              <w:rPr>
                <w:rStyle w:val="Hyperlink"/>
                <w:noProof/>
                <w:color w:val="auto"/>
                <w:lang w:val="en-GB"/>
              </w:rPr>
              <w:t>The risk factor of vulnerability</w:t>
            </w:r>
            <w:r w:rsidR="00C45F62" w:rsidRPr="00146454">
              <w:rPr>
                <w:noProof/>
                <w:webHidden/>
              </w:rPr>
              <w:tab/>
            </w:r>
            <w:r w:rsidR="002B381F" w:rsidRPr="00146454">
              <w:rPr>
                <w:noProof/>
                <w:webHidden/>
              </w:rPr>
              <w:fldChar w:fldCharType="begin"/>
            </w:r>
            <w:r w:rsidR="00C45F62" w:rsidRPr="00146454">
              <w:rPr>
                <w:noProof/>
                <w:webHidden/>
              </w:rPr>
              <w:instrText xml:space="preserve"> PAGEREF _Toc79665857 \h </w:instrText>
            </w:r>
            <w:r w:rsidR="002B381F" w:rsidRPr="00146454">
              <w:rPr>
                <w:noProof/>
                <w:webHidden/>
              </w:rPr>
            </w:r>
            <w:r w:rsidR="002B381F" w:rsidRPr="00146454">
              <w:rPr>
                <w:noProof/>
                <w:webHidden/>
              </w:rPr>
              <w:fldChar w:fldCharType="separate"/>
            </w:r>
            <w:r w:rsidR="00C307AC">
              <w:rPr>
                <w:noProof/>
                <w:webHidden/>
              </w:rPr>
              <w:t>4</w:t>
            </w:r>
            <w:r w:rsidR="002B381F" w:rsidRPr="00146454">
              <w:rPr>
                <w:noProof/>
                <w:webHidden/>
              </w:rPr>
              <w:fldChar w:fldCharType="end"/>
            </w:r>
          </w:hyperlink>
        </w:p>
        <w:p w:rsidR="00C45F62" w:rsidRPr="00146454" w:rsidRDefault="00F968E4" w:rsidP="00E54F6C">
          <w:pPr>
            <w:pStyle w:val="TOC2"/>
            <w:tabs>
              <w:tab w:val="right" w:leader="dot" w:pos="9019"/>
            </w:tabs>
            <w:spacing w:line="360" w:lineRule="auto"/>
            <w:rPr>
              <w:rFonts w:eastAsiaTheme="minorEastAsia"/>
              <w:noProof/>
            </w:rPr>
          </w:pPr>
          <w:hyperlink w:anchor="_Toc79665858" w:history="1">
            <w:r w:rsidR="00C45F62" w:rsidRPr="00146454">
              <w:rPr>
                <w:rStyle w:val="Hyperlink"/>
                <w:noProof/>
                <w:color w:val="auto"/>
                <w:lang w:val="en-GB"/>
              </w:rPr>
              <w:t>Analysis: The assessment of the interventions</w:t>
            </w:r>
            <w:r w:rsidR="00C45F62" w:rsidRPr="00146454">
              <w:rPr>
                <w:noProof/>
                <w:webHidden/>
              </w:rPr>
              <w:tab/>
            </w:r>
            <w:r w:rsidR="002B381F" w:rsidRPr="00146454">
              <w:rPr>
                <w:noProof/>
                <w:webHidden/>
              </w:rPr>
              <w:fldChar w:fldCharType="begin"/>
            </w:r>
            <w:r w:rsidR="00C45F62" w:rsidRPr="00146454">
              <w:rPr>
                <w:noProof/>
                <w:webHidden/>
              </w:rPr>
              <w:instrText xml:space="preserve"> PAGEREF _Toc79665858 \h </w:instrText>
            </w:r>
            <w:r w:rsidR="002B381F" w:rsidRPr="00146454">
              <w:rPr>
                <w:noProof/>
                <w:webHidden/>
              </w:rPr>
            </w:r>
            <w:r w:rsidR="002B381F" w:rsidRPr="00146454">
              <w:rPr>
                <w:noProof/>
                <w:webHidden/>
              </w:rPr>
              <w:fldChar w:fldCharType="separate"/>
            </w:r>
            <w:r w:rsidR="00C307AC">
              <w:rPr>
                <w:noProof/>
                <w:webHidden/>
              </w:rPr>
              <w:t>5</w:t>
            </w:r>
            <w:r w:rsidR="002B381F" w:rsidRPr="00146454">
              <w:rPr>
                <w:noProof/>
                <w:webHidden/>
              </w:rPr>
              <w:fldChar w:fldCharType="end"/>
            </w:r>
          </w:hyperlink>
        </w:p>
        <w:p w:rsidR="00C45F62" w:rsidRPr="00146454" w:rsidRDefault="00F968E4" w:rsidP="00E54F6C">
          <w:pPr>
            <w:pStyle w:val="TOC1"/>
            <w:tabs>
              <w:tab w:val="right" w:leader="dot" w:pos="9019"/>
            </w:tabs>
            <w:spacing w:line="360" w:lineRule="auto"/>
            <w:rPr>
              <w:rFonts w:eastAsiaTheme="minorEastAsia"/>
              <w:noProof/>
            </w:rPr>
          </w:pPr>
          <w:hyperlink w:anchor="_Toc79665859" w:history="1">
            <w:r w:rsidR="00C45F62" w:rsidRPr="00146454">
              <w:rPr>
                <w:rStyle w:val="Hyperlink"/>
                <w:noProof/>
                <w:color w:val="auto"/>
                <w:lang w:val="en-GB"/>
              </w:rPr>
              <w:t>Critical discussion and evaluation of current policies available</w:t>
            </w:r>
            <w:r w:rsidR="00C45F62" w:rsidRPr="00146454">
              <w:rPr>
                <w:noProof/>
                <w:webHidden/>
              </w:rPr>
              <w:tab/>
            </w:r>
            <w:r w:rsidR="002B381F" w:rsidRPr="00146454">
              <w:rPr>
                <w:noProof/>
                <w:webHidden/>
              </w:rPr>
              <w:fldChar w:fldCharType="begin"/>
            </w:r>
            <w:r w:rsidR="00C45F62" w:rsidRPr="00146454">
              <w:rPr>
                <w:noProof/>
                <w:webHidden/>
              </w:rPr>
              <w:instrText xml:space="preserve"> PAGEREF _Toc79665859 \h </w:instrText>
            </w:r>
            <w:r w:rsidR="002B381F" w:rsidRPr="00146454">
              <w:rPr>
                <w:noProof/>
                <w:webHidden/>
              </w:rPr>
            </w:r>
            <w:r w:rsidR="002B381F" w:rsidRPr="00146454">
              <w:rPr>
                <w:noProof/>
                <w:webHidden/>
              </w:rPr>
              <w:fldChar w:fldCharType="separate"/>
            </w:r>
            <w:r w:rsidR="00C307AC">
              <w:rPr>
                <w:noProof/>
                <w:webHidden/>
              </w:rPr>
              <w:t>6</w:t>
            </w:r>
            <w:r w:rsidR="002B381F" w:rsidRPr="00146454">
              <w:rPr>
                <w:noProof/>
                <w:webHidden/>
              </w:rPr>
              <w:fldChar w:fldCharType="end"/>
            </w:r>
          </w:hyperlink>
        </w:p>
        <w:p w:rsidR="00C45F62" w:rsidRPr="00146454" w:rsidRDefault="00F968E4" w:rsidP="00E54F6C">
          <w:pPr>
            <w:pStyle w:val="TOC1"/>
            <w:tabs>
              <w:tab w:val="right" w:leader="dot" w:pos="9019"/>
            </w:tabs>
            <w:spacing w:line="360" w:lineRule="auto"/>
            <w:rPr>
              <w:rFonts w:eastAsiaTheme="minorEastAsia"/>
              <w:noProof/>
            </w:rPr>
          </w:pPr>
          <w:hyperlink w:anchor="_Toc79665860" w:history="1">
            <w:r w:rsidR="00C45F62" w:rsidRPr="00146454">
              <w:rPr>
                <w:rStyle w:val="Hyperlink"/>
                <w:noProof/>
                <w:color w:val="auto"/>
                <w:lang w:val="en-GB"/>
              </w:rPr>
              <w:t>Recommendation</w:t>
            </w:r>
            <w:r w:rsidR="00C45F62" w:rsidRPr="00146454">
              <w:rPr>
                <w:noProof/>
                <w:webHidden/>
              </w:rPr>
              <w:tab/>
            </w:r>
            <w:r w:rsidR="002B381F" w:rsidRPr="00146454">
              <w:rPr>
                <w:noProof/>
                <w:webHidden/>
              </w:rPr>
              <w:fldChar w:fldCharType="begin"/>
            </w:r>
            <w:r w:rsidR="00C45F62" w:rsidRPr="00146454">
              <w:rPr>
                <w:noProof/>
                <w:webHidden/>
              </w:rPr>
              <w:instrText xml:space="preserve"> PAGEREF _Toc79665860 \h </w:instrText>
            </w:r>
            <w:r w:rsidR="002B381F" w:rsidRPr="00146454">
              <w:rPr>
                <w:noProof/>
                <w:webHidden/>
              </w:rPr>
            </w:r>
            <w:r w:rsidR="002B381F" w:rsidRPr="00146454">
              <w:rPr>
                <w:noProof/>
                <w:webHidden/>
              </w:rPr>
              <w:fldChar w:fldCharType="separate"/>
            </w:r>
            <w:r w:rsidR="00C307AC">
              <w:rPr>
                <w:noProof/>
                <w:webHidden/>
              </w:rPr>
              <w:t>7</w:t>
            </w:r>
            <w:r w:rsidR="002B381F" w:rsidRPr="00146454">
              <w:rPr>
                <w:noProof/>
                <w:webHidden/>
              </w:rPr>
              <w:fldChar w:fldCharType="end"/>
            </w:r>
          </w:hyperlink>
        </w:p>
        <w:p w:rsidR="00C45F62" w:rsidRPr="00146454" w:rsidRDefault="00F968E4" w:rsidP="00E54F6C">
          <w:pPr>
            <w:pStyle w:val="TOC1"/>
            <w:tabs>
              <w:tab w:val="right" w:leader="dot" w:pos="9019"/>
            </w:tabs>
            <w:spacing w:line="360" w:lineRule="auto"/>
            <w:rPr>
              <w:rFonts w:eastAsiaTheme="minorEastAsia"/>
              <w:noProof/>
            </w:rPr>
          </w:pPr>
          <w:hyperlink w:anchor="_Toc79665861" w:history="1">
            <w:r w:rsidR="00C45F62" w:rsidRPr="00146454">
              <w:rPr>
                <w:rStyle w:val="Hyperlink"/>
                <w:noProof/>
                <w:color w:val="auto"/>
                <w:lang w:val="en-GB"/>
              </w:rPr>
              <w:t>Conclusion</w:t>
            </w:r>
            <w:r w:rsidR="00C45F62" w:rsidRPr="00146454">
              <w:rPr>
                <w:noProof/>
                <w:webHidden/>
              </w:rPr>
              <w:tab/>
            </w:r>
            <w:r w:rsidR="002B381F" w:rsidRPr="00146454">
              <w:rPr>
                <w:noProof/>
                <w:webHidden/>
              </w:rPr>
              <w:fldChar w:fldCharType="begin"/>
            </w:r>
            <w:r w:rsidR="00C45F62" w:rsidRPr="00146454">
              <w:rPr>
                <w:noProof/>
                <w:webHidden/>
              </w:rPr>
              <w:instrText xml:space="preserve"> PAGEREF _Toc79665861 \h </w:instrText>
            </w:r>
            <w:r w:rsidR="002B381F" w:rsidRPr="00146454">
              <w:rPr>
                <w:noProof/>
                <w:webHidden/>
              </w:rPr>
            </w:r>
            <w:r w:rsidR="002B381F" w:rsidRPr="00146454">
              <w:rPr>
                <w:noProof/>
                <w:webHidden/>
              </w:rPr>
              <w:fldChar w:fldCharType="separate"/>
            </w:r>
            <w:r w:rsidR="00C307AC">
              <w:rPr>
                <w:noProof/>
                <w:webHidden/>
              </w:rPr>
              <w:t>8</w:t>
            </w:r>
            <w:r w:rsidR="002B381F" w:rsidRPr="00146454">
              <w:rPr>
                <w:noProof/>
                <w:webHidden/>
              </w:rPr>
              <w:fldChar w:fldCharType="end"/>
            </w:r>
          </w:hyperlink>
        </w:p>
        <w:p w:rsidR="00C45F62" w:rsidRPr="00146454" w:rsidRDefault="00F968E4" w:rsidP="00E54F6C">
          <w:pPr>
            <w:pStyle w:val="TOC1"/>
            <w:tabs>
              <w:tab w:val="right" w:leader="dot" w:pos="9019"/>
            </w:tabs>
            <w:spacing w:line="360" w:lineRule="auto"/>
            <w:rPr>
              <w:rFonts w:eastAsiaTheme="minorEastAsia"/>
              <w:noProof/>
            </w:rPr>
          </w:pPr>
          <w:hyperlink w:anchor="_Toc79665862" w:history="1">
            <w:r w:rsidR="00C45F62" w:rsidRPr="00146454">
              <w:rPr>
                <w:rStyle w:val="Hyperlink"/>
                <w:noProof/>
                <w:color w:val="auto"/>
                <w:lang w:val="en-GB"/>
              </w:rPr>
              <w:t>Reference list</w:t>
            </w:r>
            <w:r w:rsidR="00C45F62" w:rsidRPr="00146454">
              <w:rPr>
                <w:noProof/>
                <w:webHidden/>
              </w:rPr>
              <w:tab/>
            </w:r>
            <w:r w:rsidR="002B381F" w:rsidRPr="00146454">
              <w:rPr>
                <w:noProof/>
                <w:webHidden/>
              </w:rPr>
              <w:fldChar w:fldCharType="begin"/>
            </w:r>
            <w:r w:rsidR="00C45F62" w:rsidRPr="00146454">
              <w:rPr>
                <w:noProof/>
                <w:webHidden/>
              </w:rPr>
              <w:instrText xml:space="preserve"> PAGEREF _Toc79665862 \h </w:instrText>
            </w:r>
            <w:r w:rsidR="002B381F" w:rsidRPr="00146454">
              <w:rPr>
                <w:noProof/>
                <w:webHidden/>
              </w:rPr>
            </w:r>
            <w:r w:rsidR="002B381F" w:rsidRPr="00146454">
              <w:rPr>
                <w:noProof/>
                <w:webHidden/>
              </w:rPr>
              <w:fldChar w:fldCharType="separate"/>
            </w:r>
            <w:r w:rsidR="00C307AC">
              <w:rPr>
                <w:noProof/>
                <w:webHidden/>
              </w:rPr>
              <w:t>8</w:t>
            </w:r>
            <w:r w:rsidR="002B381F" w:rsidRPr="00146454">
              <w:rPr>
                <w:noProof/>
                <w:webHidden/>
              </w:rPr>
              <w:fldChar w:fldCharType="end"/>
            </w:r>
          </w:hyperlink>
        </w:p>
        <w:p w:rsidR="00235EAB" w:rsidRPr="00146454" w:rsidRDefault="002B381F" w:rsidP="00E54F6C">
          <w:pPr>
            <w:spacing w:line="360" w:lineRule="auto"/>
          </w:pPr>
          <w:r w:rsidRPr="00146454">
            <w:fldChar w:fldCharType="end"/>
          </w:r>
        </w:p>
      </w:sdtContent>
    </w:sdt>
    <w:p w:rsidR="00235EAB" w:rsidRPr="00146454" w:rsidRDefault="00235EAB" w:rsidP="00E54F6C">
      <w:pPr>
        <w:spacing w:line="360" w:lineRule="auto"/>
        <w:rPr>
          <w:rFonts w:eastAsia="Times New Roman"/>
          <w:b/>
          <w:lang w:val="en-GB"/>
        </w:rPr>
      </w:pPr>
      <w:r w:rsidRPr="00146454">
        <w:rPr>
          <w:rFonts w:eastAsia="Times New Roman"/>
          <w:b/>
          <w:lang w:val="en-GB"/>
        </w:rPr>
        <w:br w:type="page"/>
      </w:r>
    </w:p>
    <w:p w:rsidR="00604AE3" w:rsidRPr="00146454" w:rsidRDefault="001C37D2" w:rsidP="00E54F6C">
      <w:pPr>
        <w:pStyle w:val="Heading1"/>
        <w:rPr>
          <w:lang w:val="en-GB"/>
        </w:rPr>
      </w:pPr>
      <w:bookmarkStart w:id="0" w:name="_Toc79665854"/>
      <w:r w:rsidRPr="00146454">
        <w:rPr>
          <w:lang w:val="en-GB"/>
        </w:rPr>
        <w:lastRenderedPageBreak/>
        <w:t>Introduction</w:t>
      </w:r>
      <w:bookmarkEnd w:id="0"/>
    </w:p>
    <w:p w:rsidR="00604AE3" w:rsidRPr="00146454" w:rsidRDefault="001C37D2" w:rsidP="00E54F6C">
      <w:pPr>
        <w:pStyle w:val="Normal1"/>
        <w:spacing w:line="360" w:lineRule="auto"/>
        <w:jc w:val="both"/>
        <w:rPr>
          <w:rFonts w:eastAsia="Times New Roman"/>
          <w:lang w:val="en-GB"/>
        </w:rPr>
      </w:pPr>
      <w:r w:rsidRPr="00146454">
        <w:rPr>
          <w:rFonts w:eastAsia="Times New Roman"/>
          <w:lang w:val="en-GB"/>
        </w:rPr>
        <w:t xml:space="preserve">This report analyses the case of a woman named </w:t>
      </w:r>
      <w:proofErr w:type="spellStart"/>
      <w:r w:rsidRPr="00146454">
        <w:rPr>
          <w:rFonts w:eastAsia="Times New Roman"/>
          <w:lang w:val="en-GB"/>
        </w:rPr>
        <w:t>Abi</w:t>
      </w:r>
      <w:proofErr w:type="spellEnd"/>
      <w:r w:rsidRPr="00146454">
        <w:rPr>
          <w:rFonts w:eastAsia="Times New Roman"/>
          <w:lang w:val="en-GB"/>
        </w:rPr>
        <w:t xml:space="preserve"> Blake who had suffered from domestic violence. She was a successful </w:t>
      </w:r>
      <w:r w:rsidR="004C0EA7" w:rsidRPr="00146454">
        <w:rPr>
          <w:rFonts w:eastAsia="Times New Roman"/>
          <w:lang w:val="en-GB"/>
        </w:rPr>
        <w:t>manager at</w:t>
      </w:r>
      <w:r w:rsidRPr="00146454">
        <w:rPr>
          <w:rFonts w:eastAsia="Times New Roman"/>
          <w:lang w:val="en-GB"/>
        </w:rPr>
        <w:t xml:space="preserve"> an airport. Her life took a wrong turn when she met Sebastian </w:t>
      </w:r>
      <w:proofErr w:type="spellStart"/>
      <w:r w:rsidRPr="00146454">
        <w:rPr>
          <w:rFonts w:eastAsia="Times New Roman"/>
          <w:lang w:val="en-GB"/>
        </w:rPr>
        <w:t>Swamy</w:t>
      </w:r>
      <w:proofErr w:type="spellEnd"/>
      <w:r w:rsidRPr="00146454">
        <w:rPr>
          <w:rFonts w:eastAsia="Times New Roman"/>
          <w:lang w:val="en-GB"/>
        </w:rPr>
        <w:t xml:space="preserve">. Domestic violence is the violence committed by a person in the family who may be a </w:t>
      </w:r>
      <w:r w:rsidR="004C0EA7" w:rsidRPr="00146454">
        <w:rPr>
          <w:rFonts w:eastAsia="Times New Roman"/>
          <w:lang w:val="en-GB"/>
        </w:rPr>
        <w:t>partner, ex</w:t>
      </w:r>
      <w:r w:rsidRPr="00146454">
        <w:rPr>
          <w:rFonts w:eastAsia="Times New Roman"/>
          <w:lang w:val="en-GB"/>
        </w:rPr>
        <w:t>-partner, relatives. Psychological,</w:t>
      </w:r>
      <w:r w:rsidR="009F2450" w:rsidRPr="00146454">
        <w:rPr>
          <w:rFonts w:eastAsia="Times New Roman"/>
          <w:lang w:val="en-GB"/>
        </w:rPr>
        <w:t xml:space="preserve"> </w:t>
      </w:r>
      <w:r w:rsidRPr="00146454">
        <w:rPr>
          <w:rFonts w:eastAsia="Times New Roman"/>
          <w:lang w:val="en-GB"/>
        </w:rPr>
        <w:t xml:space="preserve">sexual, physical, substance </w:t>
      </w:r>
      <w:r w:rsidR="004C0EA7" w:rsidRPr="00146454">
        <w:rPr>
          <w:rFonts w:eastAsia="Times New Roman"/>
          <w:lang w:val="en-GB"/>
        </w:rPr>
        <w:t>abuse is</w:t>
      </w:r>
      <w:r w:rsidRPr="00146454">
        <w:rPr>
          <w:rFonts w:eastAsia="Times New Roman"/>
          <w:lang w:val="en-GB"/>
        </w:rPr>
        <w:t xml:space="preserve"> some form of domestic violence. The victim is usually having an intimate relationship with the partner where they are emotionally attached to the partner. Women mostly suffer from domestic violence whereas children, elders, and men also suffer from domestic abuse. It may occur in all age groups at all levels of society. </w:t>
      </w:r>
    </w:p>
    <w:p w:rsidR="00604AE3" w:rsidRPr="00146454" w:rsidRDefault="001C37D2" w:rsidP="00E54F6C">
      <w:pPr>
        <w:pStyle w:val="Heading1"/>
        <w:rPr>
          <w:lang w:val="en-GB"/>
        </w:rPr>
      </w:pPr>
      <w:bookmarkStart w:id="1" w:name="_Toc79665855"/>
      <w:r w:rsidRPr="00146454">
        <w:rPr>
          <w:lang w:val="en-GB"/>
        </w:rPr>
        <w:t xml:space="preserve">Presentation of the </w:t>
      </w:r>
      <w:r w:rsidR="00D91FCB" w:rsidRPr="00146454">
        <w:rPr>
          <w:lang w:val="en-GB"/>
        </w:rPr>
        <w:t>Case study</w:t>
      </w:r>
      <w:bookmarkEnd w:id="1"/>
    </w:p>
    <w:p w:rsidR="009F2450" w:rsidRPr="00146454" w:rsidRDefault="001C37D2" w:rsidP="00E54F6C">
      <w:pPr>
        <w:pStyle w:val="Heading2"/>
        <w:rPr>
          <w:lang w:val="en-GB"/>
        </w:rPr>
      </w:pPr>
      <w:bookmarkStart w:id="2" w:name="_Toc79665856"/>
      <w:r w:rsidRPr="00146454">
        <w:rPr>
          <w:lang w:val="en-GB"/>
        </w:rPr>
        <w:t>The family</w:t>
      </w:r>
      <w:bookmarkEnd w:id="2"/>
    </w:p>
    <w:p w:rsidR="00604AE3" w:rsidRPr="00146454" w:rsidRDefault="001C37D2" w:rsidP="00E54F6C">
      <w:pPr>
        <w:pStyle w:val="Normal1"/>
        <w:spacing w:line="360" w:lineRule="auto"/>
        <w:jc w:val="both"/>
        <w:rPr>
          <w:rFonts w:eastAsia="Times New Roman"/>
          <w:lang w:val="en-GB"/>
        </w:rPr>
      </w:pPr>
      <w:r w:rsidRPr="00146454">
        <w:rPr>
          <w:rFonts w:eastAsia="Times New Roman"/>
          <w:lang w:val="en-GB"/>
        </w:rPr>
        <w:t xml:space="preserve">This report analyses a case about a woman named </w:t>
      </w:r>
      <w:proofErr w:type="spellStart"/>
      <w:r w:rsidRPr="00146454">
        <w:rPr>
          <w:rFonts w:eastAsia="Times New Roman"/>
          <w:lang w:val="en-GB"/>
        </w:rPr>
        <w:t>Abi</w:t>
      </w:r>
      <w:proofErr w:type="spellEnd"/>
      <w:r w:rsidRPr="00146454">
        <w:rPr>
          <w:rFonts w:eastAsia="Times New Roman"/>
          <w:lang w:val="en-GB"/>
        </w:rPr>
        <w:t xml:space="preserve"> Blake who was about to be killed by her abusive husband and decided to end the relationship with him. </w:t>
      </w:r>
      <w:r w:rsidR="004C0EA7" w:rsidRPr="00146454">
        <w:rPr>
          <w:rFonts w:eastAsia="Times New Roman"/>
          <w:lang w:val="en-GB"/>
        </w:rPr>
        <w:t>She also</w:t>
      </w:r>
      <w:r w:rsidRPr="00146454">
        <w:rPr>
          <w:rFonts w:eastAsia="Times New Roman"/>
          <w:lang w:val="en-GB"/>
        </w:rPr>
        <w:t xml:space="preserve"> filed a lawsuit against him. </w:t>
      </w:r>
      <w:r w:rsidR="004C0EA7" w:rsidRPr="00146454">
        <w:rPr>
          <w:rFonts w:eastAsia="Times New Roman"/>
          <w:lang w:val="en-GB"/>
        </w:rPr>
        <w:t>Common friends introduced them</w:t>
      </w:r>
      <w:r w:rsidRPr="00146454">
        <w:rPr>
          <w:rFonts w:eastAsia="Times New Roman"/>
          <w:lang w:val="en-GB"/>
        </w:rPr>
        <w:t xml:space="preserve"> on Valentine’s Day 2014 (</w:t>
      </w:r>
      <w:proofErr w:type="spellStart"/>
      <w:r w:rsidRPr="00146454">
        <w:rPr>
          <w:rFonts w:eastAsia="Times New Roman"/>
          <w:lang w:val="en-GB"/>
        </w:rPr>
        <w:t>Bbc</w:t>
      </w:r>
      <w:proofErr w:type="spellEnd"/>
      <w:r w:rsidRPr="00146454">
        <w:rPr>
          <w:rFonts w:eastAsia="Times New Roman"/>
          <w:lang w:val="en-GB"/>
        </w:rPr>
        <w:t xml:space="preserve">, 2020). She worked at Manchester airport as an Operation Manager. After marriage her husband Sebastian </w:t>
      </w:r>
      <w:r w:rsidR="004C0EA7" w:rsidRPr="00146454">
        <w:rPr>
          <w:rFonts w:eastAsia="Times New Roman"/>
          <w:lang w:val="en-GB"/>
        </w:rPr>
        <w:t>Swami moved</w:t>
      </w:r>
      <w:r w:rsidRPr="00146454">
        <w:rPr>
          <w:rFonts w:eastAsia="Times New Roman"/>
          <w:lang w:val="en-GB"/>
        </w:rPr>
        <w:t xml:space="preserve"> to live with </w:t>
      </w:r>
      <w:r w:rsidR="004C0EA7" w:rsidRPr="00146454">
        <w:rPr>
          <w:rFonts w:eastAsia="Times New Roman"/>
          <w:lang w:val="en-GB"/>
        </w:rPr>
        <w:t>her at the</w:t>
      </w:r>
      <w:r w:rsidRPr="00146454">
        <w:rPr>
          <w:rFonts w:eastAsia="Times New Roman"/>
          <w:lang w:val="en-GB"/>
        </w:rPr>
        <w:t xml:space="preserve"> Cheshire village of </w:t>
      </w:r>
      <w:r w:rsidR="00E4763C" w:rsidRPr="00146454">
        <w:rPr>
          <w:rFonts w:eastAsia="Times New Roman"/>
          <w:lang w:val="en-GB"/>
        </w:rPr>
        <w:t>Knutsford, her</w:t>
      </w:r>
      <w:r w:rsidRPr="00146454">
        <w:rPr>
          <w:rFonts w:eastAsia="Times New Roman"/>
          <w:lang w:val="en-GB"/>
        </w:rPr>
        <w:t xml:space="preserve"> husband started controlling her from wearing make-up, wearing high heels, and commenting on her looks. He even told her stupid despite her being educated eventually she started doubting herself. She was carried away by emotions when he bought her gifts, fixed the house, and went outside for dinner but once the domestic violence started it was very hard to ignore (</w:t>
      </w:r>
      <w:proofErr w:type="spellStart"/>
      <w:r w:rsidRPr="00146454">
        <w:rPr>
          <w:rFonts w:eastAsia="Times New Roman"/>
          <w:lang w:val="en-GB"/>
        </w:rPr>
        <w:t>Bbc</w:t>
      </w:r>
      <w:proofErr w:type="spellEnd"/>
      <w:r w:rsidRPr="00146454">
        <w:rPr>
          <w:rFonts w:eastAsia="Times New Roman"/>
          <w:lang w:val="en-GB"/>
        </w:rPr>
        <w:t xml:space="preserve">, 2020). </w:t>
      </w:r>
    </w:p>
    <w:p w:rsidR="009F2450" w:rsidRPr="00146454" w:rsidRDefault="001C37D2" w:rsidP="00E54F6C">
      <w:pPr>
        <w:pStyle w:val="Heading2"/>
        <w:rPr>
          <w:lang w:val="en-GB"/>
        </w:rPr>
      </w:pPr>
      <w:bookmarkStart w:id="3" w:name="_Toc79665857"/>
      <w:r w:rsidRPr="00146454">
        <w:rPr>
          <w:lang w:val="en-GB"/>
        </w:rPr>
        <w:t>The risk factor of vulnerability</w:t>
      </w:r>
      <w:bookmarkEnd w:id="3"/>
    </w:p>
    <w:p w:rsidR="00604AE3" w:rsidRPr="00146454" w:rsidRDefault="001C37D2" w:rsidP="00E54F6C">
      <w:pPr>
        <w:pStyle w:val="Normal1"/>
        <w:spacing w:line="360" w:lineRule="auto"/>
        <w:jc w:val="both"/>
        <w:rPr>
          <w:rFonts w:eastAsia="Times New Roman"/>
          <w:lang w:val="en-GB"/>
        </w:rPr>
      </w:pPr>
      <w:r w:rsidRPr="00146454">
        <w:rPr>
          <w:rFonts w:eastAsia="Times New Roman"/>
          <w:lang w:val="en-GB"/>
        </w:rPr>
        <w:t xml:space="preserve">She was slapped and bitten violently by her husband on several occasions </w:t>
      </w:r>
      <w:r w:rsidR="00E4763C" w:rsidRPr="00146454">
        <w:rPr>
          <w:rFonts w:eastAsia="Times New Roman"/>
          <w:lang w:val="en-GB"/>
        </w:rPr>
        <w:t>but she</w:t>
      </w:r>
      <w:r w:rsidRPr="00146454">
        <w:rPr>
          <w:rFonts w:eastAsia="Times New Roman"/>
          <w:lang w:val="en-GB"/>
        </w:rPr>
        <w:t xml:space="preserve"> did not file charges. He apologized then she forgave him even though she used long sleeves and scarves to hide the bruises. This was </w:t>
      </w:r>
      <w:r w:rsidR="00E4763C" w:rsidRPr="00146454">
        <w:rPr>
          <w:rFonts w:eastAsia="Times New Roman"/>
          <w:lang w:val="en-GB"/>
        </w:rPr>
        <w:t>mainly because she</w:t>
      </w:r>
      <w:r w:rsidRPr="00146454">
        <w:rPr>
          <w:rFonts w:eastAsia="Times New Roman"/>
          <w:lang w:val="en-GB"/>
        </w:rPr>
        <w:t xml:space="preserve"> was made to believe that she cannot live without him. </w:t>
      </w:r>
      <w:r w:rsidR="00E4763C" w:rsidRPr="00146454">
        <w:rPr>
          <w:rFonts w:eastAsia="Times New Roman"/>
          <w:lang w:val="en-GB"/>
        </w:rPr>
        <w:t>Her mother that she might end up in a body bag warned her</w:t>
      </w:r>
      <w:r w:rsidRPr="00146454">
        <w:rPr>
          <w:rFonts w:eastAsia="Times New Roman"/>
          <w:lang w:val="en-GB"/>
        </w:rPr>
        <w:t xml:space="preserve"> (</w:t>
      </w:r>
      <w:proofErr w:type="spellStart"/>
      <w:r w:rsidRPr="00146454">
        <w:rPr>
          <w:rFonts w:eastAsia="Times New Roman"/>
          <w:lang w:val="en-GB"/>
        </w:rPr>
        <w:t>Bbc</w:t>
      </w:r>
      <w:proofErr w:type="spellEnd"/>
      <w:r w:rsidRPr="00146454">
        <w:rPr>
          <w:rFonts w:eastAsia="Times New Roman"/>
          <w:lang w:val="en-GB"/>
        </w:rPr>
        <w:t>, 2020).</w:t>
      </w:r>
      <w:r w:rsidR="00E4763C" w:rsidRPr="00146454">
        <w:rPr>
          <w:rFonts w:eastAsia="Times New Roman"/>
          <w:lang w:val="en-GB"/>
        </w:rPr>
        <w:t xml:space="preserve"> </w:t>
      </w:r>
      <w:r w:rsidRPr="00146454">
        <w:rPr>
          <w:rFonts w:eastAsia="Times New Roman"/>
          <w:lang w:val="en-GB"/>
        </w:rPr>
        <w:t xml:space="preserve">She was lacking </w:t>
      </w:r>
      <w:r w:rsidR="00E4763C" w:rsidRPr="00146454">
        <w:rPr>
          <w:rFonts w:eastAsia="Times New Roman"/>
          <w:lang w:val="en-GB"/>
        </w:rPr>
        <w:t>self-esteem</w:t>
      </w:r>
      <w:r w:rsidRPr="00146454">
        <w:rPr>
          <w:rFonts w:eastAsia="Times New Roman"/>
          <w:lang w:val="en-GB"/>
        </w:rPr>
        <w:t xml:space="preserve"> and self-worth which made her think in this manner.</w:t>
      </w:r>
    </w:p>
    <w:p w:rsidR="00604AE3" w:rsidRPr="00146454" w:rsidRDefault="001C37D2" w:rsidP="00E54F6C">
      <w:pPr>
        <w:pStyle w:val="Normal1"/>
        <w:spacing w:line="360" w:lineRule="auto"/>
        <w:jc w:val="both"/>
        <w:rPr>
          <w:rFonts w:eastAsia="Times New Roman"/>
          <w:lang w:val="en-GB"/>
        </w:rPr>
      </w:pPr>
      <w:r w:rsidRPr="00146454">
        <w:rPr>
          <w:rFonts w:eastAsia="Times New Roman"/>
          <w:lang w:val="en-GB"/>
        </w:rPr>
        <w:t xml:space="preserve">She was brutally tortured by her husband, her spinal </w:t>
      </w:r>
      <w:r w:rsidR="00E4763C" w:rsidRPr="00146454">
        <w:rPr>
          <w:rFonts w:eastAsia="Times New Roman"/>
          <w:lang w:val="en-GB"/>
        </w:rPr>
        <w:t>cord, lungs</w:t>
      </w:r>
      <w:r w:rsidRPr="00146454">
        <w:rPr>
          <w:rFonts w:eastAsia="Times New Roman"/>
          <w:lang w:val="en-GB"/>
        </w:rPr>
        <w:t xml:space="preserve">, ribs she </w:t>
      </w:r>
      <w:r w:rsidR="00E4763C" w:rsidRPr="00146454">
        <w:rPr>
          <w:rFonts w:eastAsia="Times New Roman"/>
          <w:lang w:val="en-GB"/>
        </w:rPr>
        <w:t>layer</w:t>
      </w:r>
      <w:r w:rsidRPr="00146454">
        <w:rPr>
          <w:rFonts w:eastAsia="Times New Roman"/>
          <w:lang w:val="en-GB"/>
        </w:rPr>
        <w:t xml:space="preserve">s injured and he shouted at her at the top of his voice. She was saved by her </w:t>
      </w:r>
      <w:r w:rsidR="00D15C18" w:rsidRPr="00146454">
        <w:rPr>
          <w:rFonts w:eastAsia="Times New Roman"/>
          <w:lang w:val="en-GB"/>
        </w:rPr>
        <w:t>neighbours</w:t>
      </w:r>
      <w:r w:rsidRPr="00146454">
        <w:rPr>
          <w:rFonts w:eastAsia="Times New Roman"/>
          <w:lang w:val="en-GB"/>
        </w:rPr>
        <w:t xml:space="preserve"> and a surgeon performed an operation on her vertebrae and her spinal cord was damaged permanently also she suffered </w:t>
      </w:r>
      <w:r w:rsidR="00E4763C" w:rsidRPr="00146454">
        <w:rPr>
          <w:rFonts w:eastAsia="Times New Roman"/>
          <w:lang w:val="en-GB"/>
        </w:rPr>
        <w:t>posttraumatic</w:t>
      </w:r>
      <w:r w:rsidRPr="00146454">
        <w:rPr>
          <w:rFonts w:eastAsia="Times New Roman"/>
          <w:lang w:val="en-GB"/>
        </w:rPr>
        <w:t xml:space="preserve"> stress disorder. She might have been killed permanently that night because her husband </w:t>
      </w:r>
      <w:r w:rsidR="00E4763C" w:rsidRPr="00146454">
        <w:rPr>
          <w:rFonts w:eastAsia="Times New Roman"/>
          <w:lang w:val="en-GB"/>
        </w:rPr>
        <w:t>was heavily</w:t>
      </w:r>
      <w:r w:rsidRPr="00146454">
        <w:rPr>
          <w:rFonts w:eastAsia="Times New Roman"/>
          <w:lang w:val="en-GB"/>
        </w:rPr>
        <w:t xml:space="preserve"> drunk. This was a “serious high- risk domestic violence case”. </w:t>
      </w:r>
    </w:p>
    <w:p w:rsidR="00604AE3" w:rsidRPr="00146454" w:rsidRDefault="001C37D2" w:rsidP="00E54F6C">
      <w:pPr>
        <w:pStyle w:val="Normal1"/>
        <w:spacing w:line="360" w:lineRule="auto"/>
        <w:jc w:val="both"/>
        <w:rPr>
          <w:rFonts w:eastAsia="Times New Roman"/>
          <w:lang w:val="en-GB"/>
        </w:rPr>
      </w:pPr>
      <w:r w:rsidRPr="00146454">
        <w:rPr>
          <w:rFonts w:eastAsia="Times New Roman"/>
          <w:lang w:val="en-GB"/>
        </w:rPr>
        <w:lastRenderedPageBreak/>
        <w:t xml:space="preserve">Now </w:t>
      </w:r>
      <w:proofErr w:type="spellStart"/>
      <w:r w:rsidRPr="00146454">
        <w:rPr>
          <w:rFonts w:eastAsia="Times New Roman"/>
          <w:lang w:val="en-GB"/>
        </w:rPr>
        <w:t>Abi</w:t>
      </w:r>
      <w:proofErr w:type="spellEnd"/>
      <w:r w:rsidRPr="00146454">
        <w:rPr>
          <w:rFonts w:eastAsia="Times New Roman"/>
          <w:lang w:val="en-GB"/>
        </w:rPr>
        <w:t xml:space="preserve"> is determined to help other women who suffered from the same incident. In her own life, she allowed her partner to control her </w:t>
      </w:r>
      <w:r w:rsidR="00E4763C" w:rsidRPr="00146454">
        <w:rPr>
          <w:rFonts w:eastAsia="Times New Roman"/>
          <w:lang w:val="en-GB"/>
        </w:rPr>
        <w:t>life, which led to the deterioration of her mental, physical, emotional health eventually,</w:t>
      </w:r>
      <w:r w:rsidRPr="00146454">
        <w:rPr>
          <w:rFonts w:eastAsia="Times New Roman"/>
          <w:lang w:val="en-GB"/>
        </w:rPr>
        <w:t xml:space="preserve"> her relationship was destroyed. She hopes that her story might help others to overcome the difficulties she faced and the pain she endured during that period. </w:t>
      </w:r>
      <w:r w:rsidRPr="00146454">
        <w:rPr>
          <w:rFonts w:eastAsia="Times New Roman"/>
          <w:highlight w:val="white"/>
          <w:lang w:val="en-GB"/>
        </w:rPr>
        <w:t>As per the case study, the victim</w:t>
      </w:r>
      <w:r w:rsidRPr="00146454">
        <w:rPr>
          <w:rFonts w:eastAsia="Times New Roman"/>
          <w:lang w:val="en-GB"/>
        </w:rPr>
        <w:t xml:space="preserve"> also volunteers in various organisations and helps traumatized children and victims. </w:t>
      </w:r>
    </w:p>
    <w:p w:rsidR="00604AE3" w:rsidRPr="00146454" w:rsidRDefault="001C37D2" w:rsidP="00E54F6C">
      <w:pPr>
        <w:pStyle w:val="Heading2"/>
        <w:rPr>
          <w:lang w:val="en-GB"/>
        </w:rPr>
      </w:pPr>
      <w:bookmarkStart w:id="4" w:name="_Toc79665858"/>
      <w:r w:rsidRPr="00146454">
        <w:rPr>
          <w:lang w:val="en-GB"/>
        </w:rPr>
        <w:t>Analysis</w:t>
      </w:r>
      <w:r w:rsidR="00D0156D" w:rsidRPr="00146454">
        <w:rPr>
          <w:lang w:val="en-GB"/>
        </w:rPr>
        <w:t>: The assessment of the interventions</w:t>
      </w:r>
      <w:bookmarkEnd w:id="4"/>
    </w:p>
    <w:p w:rsidR="00604AE3" w:rsidRPr="00146454" w:rsidRDefault="001C37D2" w:rsidP="00E54F6C">
      <w:pPr>
        <w:pStyle w:val="Normal1"/>
        <w:spacing w:line="360" w:lineRule="auto"/>
        <w:jc w:val="both"/>
        <w:rPr>
          <w:rFonts w:eastAsia="Times New Roman"/>
          <w:lang w:val="en-GB"/>
        </w:rPr>
      </w:pPr>
      <w:r w:rsidRPr="00146454">
        <w:rPr>
          <w:rFonts w:eastAsia="Times New Roman"/>
          <w:lang w:val="en-GB"/>
        </w:rPr>
        <w:t>In the UK 1 in 4 women and 1 in 6 men experience domestic violence in their lifetime. Awareness has also increased among the domestic violence cases of men although women are most affected in severe forms. Research suggests that nearly 30% of women experienced domestic violence during pregnancies</w:t>
      </w:r>
      <w:r w:rsidR="00871639">
        <w:rPr>
          <w:rFonts w:eastAsia="Times New Roman"/>
          <w:lang w:val="en-GB"/>
        </w:rPr>
        <w:t xml:space="preserve"> (</w:t>
      </w:r>
      <w:proofErr w:type="spellStart"/>
      <w:r w:rsidR="004376CA" w:rsidRPr="00146454">
        <w:rPr>
          <w:lang w:val="en-GB"/>
        </w:rPr>
        <w:t>Bbc</w:t>
      </w:r>
      <w:proofErr w:type="spellEnd"/>
      <w:r w:rsidR="004376CA">
        <w:rPr>
          <w:lang w:val="en-GB"/>
        </w:rPr>
        <w:t>, 2020</w:t>
      </w:r>
      <w:r w:rsidR="00871639">
        <w:rPr>
          <w:rFonts w:eastAsia="Times New Roman"/>
          <w:lang w:val="en-GB"/>
        </w:rPr>
        <w:t>)</w:t>
      </w:r>
      <w:r w:rsidRPr="00146454">
        <w:rPr>
          <w:rFonts w:eastAsia="Times New Roman"/>
          <w:lang w:val="en-GB"/>
        </w:rPr>
        <w:t xml:space="preserve">. Every year thousands </w:t>
      </w:r>
      <w:r w:rsidR="004C0EA7" w:rsidRPr="00146454">
        <w:rPr>
          <w:rFonts w:eastAsia="Times New Roman"/>
          <w:lang w:val="en-GB"/>
        </w:rPr>
        <w:t>of people</w:t>
      </w:r>
      <w:r w:rsidRPr="00146454">
        <w:rPr>
          <w:rFonts w:eastAsia="Times New Roman"/>
          <w:lang w:val="en-GB"/>
        </w:rPr>
        <w:t xml:space="preserve"> </w:t>
      </w:r>
      <w:r w:rsidR="004C0EA7" w:rsidRPr="00146454">
        <w:rPr>
          <w:rFonts w:eastAsia="Times New Roman"/>
          <w:lang w:val="en-GB"/>
        </w:rPr>
        <w:t>seek medical</w:t>
      </w:r>
      <w:r w:rsidRPr="00146454">
        <w:rPr>
          <w:rFonts w:eastAsia="Times New Roman"/>
          <w:lang w:val="en-GB"/>
        </w:rPr>
        <w:t xml:space="preserve"> treatment after domestic abuse. The Crown Prosecution Service (CPS) is </w:t>
      </w:r>
      <w:r w:rsidR="004C0EA7" w:rsidRPr="00146454">
        <w:rPr>
          <w:rFonts w:eastAsia="Times New Roman"/>
          <w:lang w:val="en-GB"/>
        </w:rPr>
        <w:t>an independent</w:t>
      </w:r>
      <w:r w:rsidRPr="00146454">
        <w:rPr>
          <w:rFonts w:eastAsia="Times New Roman"/>
          <w:lang w:val="en-GB"/>
        </w:rPr>
        <w:t xml:space="preserve"> organization </w:t>
      </w:r>
      <w:r w:rsidR="00E4763C" w:rsidRPr="00146454">
        <w:rPr>
          <w:rFonts w:eastAsia="Times New Roman"/>
          <w:lang w:val="en-GB"/>
        </w:rPr>
        <w:t>that files</w:t>
      </w:r>
      <w:r w:rsidRPr="00146454">
        <w:rPr>
          <w:rFonts w:eastAsia="Times New Roman"/>
          <w:lang w:val="en-GB"/>
        </w:rPr>
        <w:t xml:space="preserve"> lawsuits against domestic violence offenders. They try to make the right person prosecuted and bring justice </w:t>
      </w:r>
      <w:r w:rsidR="00E4763C" w:rsidRPr="00146454">
        <w:rPr>
          <w:rFonts w:eastAsia="Times New Roman"/>
          <w:lang w:val="en-GB"/>
        </w:rPr>
        <w:t>to the</w:t>
      </w:r>
      <w:r w:rsidRPr="00146454">
        <w:rPr>
          <w:rFonts w:eastAsia="Times New Roman"/>
          <w:lang w:val="en-GB"/>
        </w:rPr>
        <w:t xml:space="preserve"> victims</w:t>
      </w:r>
      <w:r w:rsidR="00871639">
        <w:rPr>
          <w:rFonts w:eastAsia="Times New Roman"/>
          <w:lang w:val="en-GB"/>
        </w:rPr>
        <w:t xml:space="preserve"> (</w:t>
      </w:r>
      <w:r w:rsidR="004376CA" w:rsidRPr="00146454">
        <w:rPr>
          <w:shd w:val="clear" w:color="auto" w:fill="FFFFFF"/>
          <w:lang w:val="en-GB"/>
        </w:rPr>
        <w:t>Justice.gov</w:t>
      </w:r>
      <w:r w:rsidR="004376CA">
        <w:rPr>
          <w:shd w:val="clear" w:color="auto" w:fill="FFFFFF"/>
          <w:lang w:val="en-GB"/>
        </w:rPr>
        <w:t>, 2021</w:t>
      </w:r>
      <w:r w:rsidR="00871639">
        <w:rPr>
          <w:rFonts w:eastAsia="Times New Roman"/>
          <w:lang w:val="en-GB"/>
        </w:rPr>
        <w:t>)</w:t>
      </w:r>
      <w:r w:rsidRPr="00146454">
        <w:rPr>
          <w:rFonts w:eastAsia="Times New Roman"/>
          <w:lang w:val="en-GB"/>
        </w:rPr>
        <w:t xml:space="preserve">. CPS decides which cases are to be prosecuted, they determine the charges in serious cases </w:t>
      </w:r>
      <w:r w:rsidR="004C0EA7" w:rsidRPr="00146454">
        <w:rPr>
          <w:rFonts w:eastAsia="Times New Roman"/>
          <w:lang w:val="en-GB"/>
        </w:rPr>
        <w:t>and</w:t>
      </w:r>
      <w:r w:rsidRPr="00146454">
        <w:rPr>
          <w:rFonts w:eastAsia="Times New Roman"/>
          <w:lang w:val="en-GB"/>
        </w:rPr>
        <w:t xml:space="preserve"> </w:t>
      </w:r>
      <w:r w:rsidR="004C0EA7" w:rsidRPr="00146454">
        <w:rPr>
          <w:rFonts w:eastAsia="Times New Roman"/>
          <w:lang w:val="en-GB"/>
        </w:rPr>
        <w:t>advise</w:t>
      </w:r>
      <w:r w:rsidRPr="00146454">
        <w:rPr>
          <w:rFonts w:eastAsia="Times New Roman"/>
          <w:lang w:val="en-GB"/>
        </w:rPr>
        <w:t xml:space="preserve"> police during the initial stages of investigations, they prepare cases and produce them in courts. </w:t>
      </w:r>
    </w:p>
    <w:p w:rsidR="00604AE3" w:rsidRPr="00146454" w:rsidRDefault="001C37D2" w:rsidP="00E54F6C">
      <w:pPr>
        <w:pStyle w:val="Normal1"/>
        <w:spacing w:line="360" w:lineRule="auto"/>
        <w:jc w:val="both"/>
        <w:rPr>
          <w:rFonts w:eastAsia="Times New Roman"/>
          <w:lang w:val="en-GB"/>
        </w:rPr>
      </w:pPr>
      <w:r w:rsidRPr="00146454">
        <w:rPr>
          <w:rFonts w:eastAsia="Times New Roman"/>
          <w:lang w:val="en-GB"/>
        </w:rPr>
        <w:t xml:space="preserve">As per the </w:t>
      </w:r>
      <w:r w:rsidRPr="00146454">
        <w:rPr>
          <w:rFonts w:eastAsia="Times New Roman"/>
          <w:b/>
          <w:i/>
          <w:lang w:val="en-GB"/>
        </w:rPr>
        <w:t>Domestic Abuse Act 2021</w:t>
      </w:r>
      <w:r w:rsidRPr="00146454">
        <w:rPr>
          <w:rFonts w:eastAsia="Times New Roman"/>
          <w:lang w:val="en-GB"/>
        </w:rPr>
        <w:t xml:space="preserve">, </w:t>
      </w:r>
      <w:r w:rsidR="00D15C18" w:rsidRPr="00146454">
        <w:rPr>
          <w:rFonts w:eastAsia="Times New Roman"/>
          <w:lang w:val="en-GB"/>
        </w:rPr>
        <w:t>behaviour</w:t>
      </w:r>
      <w:r w:rsidRPr="00146454">
        <w:rPr>
          <w:rFonts w:eastAsia="Times New Roman"/>
          <w:lang w:val="en-GB"/>
        </w:rPr>
        <w:t xml:space="preserve"> of physical or sexual abuse does not recognise any course of conduct. Further, under this regulation, it has been also mentioned that abuse can be defined as </w:t>
      </w:r>
      <w:r w:rsidR="004C0EA7" w:rsidRPr="00146454">
        <w:rPr>
          <w:rFonts w:eastAsia="Times New Roman"/>
          <w:lang w:val="en-GB"/>
        </w:rPr>
        <w:t>both economic and</w:t>
      </w:r>
      <w:r w:rsidRPr="00146454">
        <w:rPr>
          <w:rFonts w:eastAsia="Times New Roman"/>
          <w:lang w:val="en-GB"/>
        </w:rPr>
        <w:t xml:space="preserve"> </w:t>
      </w:r>
      <w:r w:rsidR="00871639">
        <w:rPr>
          <w:rFonts w:eastAsia="Times New Roman"/>
          <w:lang w:val="en-GB"/>
        </w:rPr>
        <w:t>emotional (</w:t>
      </w:r>
      <w:r w:rsidR="004376CA" w:rsidRPr="00146454">
        <w:rPr>
          <w:shd w:val="clear" w:color="auto" w:fill="FFFFFF"/>
          <w:lang w:val="en-GB"/>
        </w:rPr>
        <w:t>legislation.gov</w:t>
      </w:r>
      <w:r w:rsidR="004376CA">
        <w:rPr>
          <w:shd w:val="clear" w:color="auto" w:fill="FFFFFF"/>
          <w:lang w:val="en-GB"/>
        </w:rPr>
        <w:t>, 2021</w:t>
      </w:r>
      <w:r w:rsidR="00871639">
        <w:rPr>
          <w:rFonts w:eastAsia="Times New Roman"/>
          <w:lang w:val="en-GB"/>
        </w:rPr>
        <w:t>)</w:t>
      </w:r>
      <w:r w:rsidRPr="00146454">
        <w:rPr>
          <w:rFonts w:eastAsia="Times New Roman"/>
          <w:lang w:val="en-GB"/>
        </w:rPr>
        <w:t xml:space="preserve">. Therefore, under the </w:t>
      </w:r>
      <w:r w:rsidR="004376CA">
        <w:rPr>
          <w:rFonts w:eastAsia="Times New Roman"/>
          <w:b/>
          <w:i/>
          <w:lang w:val="en-GB"/>
        </w:rPr>
        <w:t>article</w:t>
      </w:r>
      <w:r w:rsidRPr="00146454">
        <w:rPr>
          <w:rFonts w:eastAsia="Times New Roman"/>
          <w:b/>
          <w:i/>
          <w:lang w:val="en-GB"/>
        </w:rPr>
        <w:t xml:space="preserve"> 28</w:t>
      </w:r>
      <w:r w:rsidRPr="00146454">
        <w:rPr>
          <w:rFonts w:eastAsia="Times New Roman"/>
          <w:lang w:val="en-GB"/>
        </w:rPr>
        <w:t xml:space="preserve"> of </w:t>
      </w:r>
      <w:r w:rsidR="005D3C62" w:rsidRPr="00146454">
        <w:rPr>
          <w:rFonts w:eastAsia="Times New Roman"/>
          <w:lang w:val="en-GB"/>
        </w:rPr>
        <w:t>these act persons</w:t>
      </w:r>
      <w:r w:rsidRPr="00146454">
        <w:rPr>
          <w:rFonts w:eastAsia="Times New Roman"/>
          <w:lang w:val="en-GB"/>
        </w:rPr>
        <w:t xml:space="preserve"> are prohibited to conduct such acts and as a result, they are subjected to be punished. </w:t>
      </w:r>
      <w:r w:rsidR="00D0156D" w:rsidRPr="00146454">
        <w:rPr>
          <w:rFonts w:eastAsia="Times New Roman"/>
          <w:lang w:val="en-GB"/>
        </w:rPr>
        <w:t xml:space="preserve">A </w:t>
      </w:r>
      <w:r w:rsidR="00D0156D" w:rsidRPr="003D1976">
        <w:rPr>
          <w:rFonts w:eastAsia="Times New Roman"/>
          <w:b/>
          <w:i/>
          <w:lang w:val="en-GB"/>
        </w:rPr>
        <w:t>National Domestic Abuse Helpline</w:t>
      </w:r>
      <w:r w:rsidR="00D0156D" w:rsidRPr="00146454">
        <w:rPr>
          <w:rFonts w:eastAsia="Times New Roman"/>
          <w:lang w:val="en-GB"/>
        </w:rPr>
        <w:t xml:space="preserve"> number</w:t>
      </w:r>
      <w:r w:rsidRPr="00146454">
        <w:rPr>
          <w:rFonts w:eastAsia="Times New Roman"/>
          <w:lang w:val="en-GB"/>
        </w:rPr>
        <w:t xml:space="preserve"> supports the victims and allows them to connect when emergency accommodation is required</w:t>
      </w:r>
      <w:r w:rsidR="00871639">
        <w:rPr>
          <w:rFonts w:eastAsia="Times New Roman"/>
          <w:lang w:val="en-GB"/>
        </w:rPr>
        <w:t xml:space="preserve"> (</w:t>
      </w:r>
      <w:r w:rsidR="004376CA" w:rsidRPr="00146454">
        <w:rPr>
          <w:shd w:val="clear" w:color="auto" w:fill="FFFFFF"/>
          <w:lang w:val="en-GB"/>
        </w:rPr>
        <w:t>legislation.gov</w:t>
      </w:r>
      <w:r w:rsidR="004376CA">
        <w:rPr>
          <w:shd w:val="clear" w:color="auto" w:fill="FFFFFF"/>
          <w:lang w:val="en-GB"/>
        </w:rPr>
        <w:t>, 2021</w:t>
      </w:r>
      <w:r w:rsidR="00871639">
        <w:rPr>
          <w:rFonts w:eastAsia="Times New Roman"/>
          <w:lang w:val="en-GB"/>
        </w:rPr>
        <w:t>)</w:t>
      </w:r>
      <w:r w:rsidRPr="00146454">
        <w:rPr>
          <w:rFonts w:eastAsia="Times New Roman"/>
          <w:lang w:val="en-GB"/>
        </w:rPr>
        <w:t xml:space="preserve">.  </w:t>
      </w:r>
    </w:p>
    <w:p w:rsidR="00232DEC" w:rsidRPr="00146454" w:rsidRDefault="001C37D2" w:rsidP="00E54F6C">
      <w:pPr>
        <w:pStyle w:val="Normal1"/>
        <w:spacing w:line="360" w:lineRule="auto"/>
        <w:jc w:val="both"/>
        <w:rPr>
          <w:rFonts w:eastAsia="Times New Roman"/>
          <w:lang w:val="en-GB"/>
        </w:rPr>
      </w:pPr>
      <w:r w:rsidRPr="00146454">
        <w:rPr>
          <w:rFonts w:eastAsia="Times New Roman"/>
          <w:lang w:val="en-GB"/>
        </w:rPr>
        <w:t xml:space="preserve">Victims and survivors may take the assistance </w:t>
      </w:r>
      <w:r w:rsidR="004C0EA7" w:rsidRPr="00146454">
        <w:rPr>
          <w:rFonts w:eastAsia="Times New Roman"/>
          <w:lang w:val="en-GB"/>
        </w:rPr>
        <w:t>of various</w:t>
      </w:r>
      <w:r w:rsidRPr="00146454">
        <w:rPr>
          <w:rFonts w:eastAsia="Times New Roman"/>
          <w:lang w:val="en-GB"/>
        </w:rPr>
        <w:t xml:space="preserve"> organizations for building a home or providin</w:t>
      </w:r>
      <w:r w:rsidR="005D3C62" w:rsidRPr="00146454">
        <w:rPr>
          <w:rFonts w:eastAsia="Times New Roman"/>
          <w:lang w:val="en-GB"/>
        </w:rPr>
        <w:t xml:space="preserve">g temporary housing facilities. </w:t>
      </w:r>
      <w:r w:rsidRPr="00146454">
        <w:rPr>
          <w:rFonts w:eastAsia="Times New Roman"/>
          <w:b/>
          <w:i/>
          <w:highlight w:val="white"/>
          <w:lang w:val="en-GB"/>
        </w:rPr>
        <w:t xml:space="preserve">Department for Pensions and </w:t>
      </w:r>
      <w:r w:rsidR="005D3C62" w:rsidRPr="00146454">
        <w:rPr>
          <w:rFonts w:eastAsia="Times New Roman"/>
          <w:b/>
          <w:i/>
          <w:highlight w:val="white"/>
          <w:lang w:val="en-GB"/>
        </w:rPr>
        <w:t>W</w:t>
      </w:r>
      <w:r w:rsidRPr="00146454">
        <w:rPr>
          <w:rFonts w:eastAsia="Times New Roman"/>
          <w:b/>
          <w:i/>
          <w:highlight w:val="white"/>
          <w:lang w:val="en-GB"/>
        </w:rPr>
        <w:t>orks</w:t>
      </w:r>
      <w:r w:rsidRPr="00146454">
        <w:rPr>
          <w:rFonts w:eastAsia="Times New Roman"/>
          <w:highlight w:val="white"/>
          <w:lang w:val="en-GB"/>
        </w:rPr>
        <w:t xml:space="preserve"> for providing income, financial support</w:t>
      </w:r>
      <w:r w:rsidR="004C0EA7" w:rsidRPr="00146454">
        <w:rPr>
          <w:rFonts w:eastAsia="Times New Roman"/>
          <w:highlight w:val="white"/>
          <w:lang w:val="en-GB"/>
        </w:rPr>
        <w:t>, assistance</w:t>
      </w:r>
      <w:r w:rsidRPr="00146454">
        <w:rPr>
          <w:rFonts w:eastAsia="Times New Roman"/>
          <w:highlight w:val="white"/>
          <w:lang w:val="en-GB"/>
        </w:rPr>
        <w:t xml:space="preserve"> in debt management</w:t>
      </w:r>
      <w:r w:rsidR="00871639">
        <w:rPr>
          <w:rFonts w:eastAsia="Times New Roman"/>
          <w:highlight w:val="white"/>
          <w:lang w:val="en-GB"/>
        </w:rPr>
        <w:t xml:space="preserve"> (</w:t>
      </w:r>
      <w:r w:rsidR="004376CA" w:rsidRPr="00146454">
        <w:rPr>
          <w:shd w:val="clear" w:color="auto" w:fill="FFFFFF"/>
          <w:lang w:val="en-GB"/>
        </w:rPr>
        <w:t>Justice.gov</w:t>
      </w:r>
      <w:r w:rsidR="004376CA">
        <w:rPr>
          <w:shd w:val="clear" w:color="auto" w:fill="FFFFFF"/>
          <w:lang w:val="en-GB"/>
        </w:rPr>
        <w:t>, 2021</w:t>
      </w:r>
      <w:r w:rsidR="00871639">
        <w:rPr>
          <w:rFonts w:eastAsia="Times New Roman"/>
          <w:highlight w:val="white"/>
          <w:lang w:val="en-GB"/>
        </w:rPr>
        <w:t>)</w:t>
      </w:r>
      <w:r w:rsidRPr="00146454">
        <w:rPr>
          <w:rFonts w:eastAsia="Times New Roman"/>
          <w:highlight w:val="white"/>
          <w:lang w:val="en-GB"/>
        </w:rPr>
        <w:t xml:space="preserve">. Domestic violence has not received much </w:t>
      </w:r>
      <w:r w:rsidR="004C0EA7" w:rsidRPr="00146454">
        <w:rPr>
          <w:rFonts w:eastAsia="Times New Roman"/>
          <w:highlight w:val="white"/>
          <w:lang w:val="en-GB"/>
        </w:rPr>
        <w:t>funding from</w:t>
      </w:r>
      <w:r w:rsidRPr="00146454">
        <w:rPr>
          <w:rFonts w:eastAsia="Times New Roman"/>
          <w:highlight w:val="white"/>
          <w:lang w:val="en-GB"/>
        </w:rPr>
        <w:t xml:space="preserve"> the government; it relies mainly on welfare funds. However, the government took steps to criminalize domestic violence. Attention needs to be taken to the legal aspects to improve the conditions of the victims of domestic violence</w:t>
      </w:r>
      <w:r w:rsidR="00651B20">
        <w:rPr>
          <w:rFonts w:eastAsia="Times New Roman"/>
          <w:highlight w:val="white"/>
          <w:lang w:val="en-GB"/>
        </w:rPr>
        <w:t xml:space="preserve"> (</w:t>
      </w:r>
      <w:proofErr w:type="spellStart"/>
      <w:r w:rsidR="00651B20" w:rsidRPr="00146454">
        <w:rPr>
          <w:shd w:val="clear" w:color="auto" w:fill="FFFFFF"/>
          <w:lang w:val="en-GB"/>
        </w:rPr>
        <w:t>Alshammari</w:t>
      </w:r>
      <w:proofErr w:type="spellEnd"/>
      <w:r w:rsidR="00651B20">
        <w:rPr>
          <w:shd w:val="clear" w:color="auto" w:fill="FFFFFF"/>
          <w:lang w:val="en-GB"/>
        </w:rPr>
        <w:t xml:space="preserve"> </w:t>
      </w:r>
      <w:r w:rsidR="00651B20" w:rsidRPr="00651B20">
        <w:rPr>
          <w:i/>
          <w:shd w:val="clear" w:color="auto" w:fill="FFFFFF"/>
          <w:lang w:val="en-GB"/>
        </w:rPr>
        <w:t>et al.</w:t>
      </w:r>
      <w:r w:rsidR="00651B20">
        <w:rPr>
          <w:shd w:val="clear" w:color="auto" w:fill="FFFFFF"/>
          <w:lang w:val="en-GB"/>
        </w:rPr>
        <w:t xml:space="preserve"> 2018)</w:t>
      </w:r>
      <w:r w:rsidRPr="00146454">
        <w:rPr>
          <w:rFonts w:eastAsia="Times New Roman"/>
          <w:highlight w:val="white"/>
          <w:lang w:val="en-GB"/>
        </w:rPr>
        <w:t xml:space="preserve">. Welfare for domestic violence is dependent extensively on the voluntary sector. Despite increasing levels of violence the small levels of violence have been ignored and </w:t>
      </w:r>
      <w:r w:rsidR="004C0EA7" w:rsidRPr="00146454">
        <w:rPr>
          <w:rFonts w:eastAsia="Times New Roman"/>
          <w:highlight w:val="white"/>
          <w:lang w:val="en-GB"/>
        </w:rPr>
        <w:t>priority has</w:t>
      </w:r>
      <w:r w:rsidRPr="00146454">
        <w:rPr>
          <w:rFonts w:eastAsia="Times New Roman"/>
          <w:highlight w:val="white"/>
          <w:lang w:val="en-GB"/>
        </w:rPr>
        <w:t xml:space="preserve"> been given to the major causes of violence which had led to th</w:t>
      </w:r>
      <w:r w:rsidR="00871639">
        <w:rPr>
          <w:rFonts w:eastAsia="Times New Roman"/>
          <w:highlight w:val="white"/>
          <w:lang w:val="en-GB"/>
        </w:rPr>
        <w:t>e increasing cases of violence (</w:t>
      </w:r>
      <w:r w:rsidR="004376CA" w:rsidRPr="00146454">
        <w:rPr>
          <w:shd w:val="clear" w:color="auto" w:fill="FFFFFF"/>
          <w:lang w:val="en-GB"/>
        </w:rPr>
        <w:t>Heron</w:t>
      </w:r>
      <w:r w:rsidR="004376CA">
        <w:rPr>
          <w:shd w:val="clear" w:color="auto" w:fill="FFFFFF"/>
          <w:lang w:val="en-GB"/>
        </w:rPr>
        <w:t xml:space="preserve"> </w:t>
      </w:r>
      <w:r w:rsidR="004376CA" w:rsidRPr="004376CA">
        <w:rPr>
          <w:i/>
          <w:shd w:val="clear" w:color="auto" w:fill="FFFFFF"/>
          <w:lang w:val="en-GB"/>
        </w:rPr>
        <w:t>et al.</w:t>
      </w:r>
      <w:r w:rsidR="004376CA">
        <w:rPr>
          <w:shd w:val="clear" w:color="auto" w:fill="FFFFFF"/>
          <w:lang w:val="en-GB"/>
        </w:rPr>
        <w:t xml:space="preserve"> 2021</w:t>
      </w:r>
      <w:r w:rsidR="00871639">
        <w:rPr>
          <w:rFonts w:eastAsia="Times New Roman"/>
          <w:highlight w:val="white"/>
          <w:lang w:val="en-GB"/>
        </w:rPr>
        <w:t>).</w:t>
      </w:r>
      <w:r w:rsidRPr="00146454">
        <w:rPr>
          <w:rFonts w:eastAsia="Times New Roman"/>
          <w:highlight w:val="white"/>
          <w:lang w:val="en-GB"/>
        </w:rPr>
        <w:t xml:space="preserve"> </w:t>
      </w:r>
      <w:r w:rsidR="004C0EA7" w:rsidRPr="00146454">
        <w:rPr>
          <w:rFonts w:eastAsia="Times New Roman"/>
          <w:highlight w:val="white"/>
          <w:lang w:val="en-GB"/>
        </w:rPr>
        <w:t>These will</w:t>
      </w:r>
      <w:r w:rsidRPr="00146454">
        <w:rPr>
          <w:rFonts w:eastAsia="Times New Roman"/>
          <w:highlight w:val="white"/>
          <w:lang w:val="en-GB"/>
        </w:rPr>
        <w:t xml:space="preserve"> not only impact the life of the family affected </w:t>
      </w:r>
      <w:r w:rsidR="004C0EA7" w:rsidRPr="00146454">
        <w:rPr>
          <w:rFonts w:eastAsia="Times New Roman"/>
          <w:highlight w:val="white"/>
          <w:lang w:val="en-GB"/>
        </w:rPr>
        <w:t>but also</w:t>
      </w:r>
      <w:r w:rsidRPr="00146454">
        <w:rPr>
          <w:rFonts w:eastAsia="Times New Roman"/>
          <w:highlight w:val="white"/>
          <w:lang w:val="en-GB"/>
        </w:rPr>
        <w:t xml:space="preserve"> in the long term this may have a major impact. All these will lead to an unequal </w:t>
      </w:r>
      <w:r w:rsidRPr="00146454">
        <w:rPr>
          <w:rFonts w:eastAsia="Times New Roman"/>
          <w:highlight w:val="white"/>
          <w:lang w:val="en-GB"/>
        </w:rPr>
        <w:lastRenderedPageBreak/>
        <w:t xml:space="preserve">burden on the women and they may have unequal opportunities to disclose their problems to the </w:t>
      </w:r>
      <w:r w:rsidR="004C0EA7" w:rsidRPr="00146454">
        <w:rPr>
          <w:rFonts w:eastAsia="Times New Roman"/>
          <w:highlight w:val="white"/>
          <w:lang w:val="en-GB"/>
        </w:rPr>
        <w:t>professionals, eventually</w:t>
      </w:r>
      <w:r w:rsidRPr="00146454">
        <w:rPr>
          <w:rFonts w:eastAsia="Times New Roman"/>
          <w:highlight w:val="white"/>
          <w:lang w:val="en-GB"/>
        </w:rPr>
        <w:t xml:space="preserve"> living a standard life becomes a distant dream. Government should find out other alternatives for resolving domestic </w:t>
      </w:r>
      <w:r w:rsidR="004C0EA7" w:rsidRPr="00146454">
        <w:rPr>
          <w:rFonts w:eastAsia="Times New Roman"/>
          <w:highlight w:val="white"/>
          <w:lang w:val="en-GB"/>
        </w:rPr>
        <w:t>violence but</w:t>
      </w:r>
      <w:r w:rsidRPr="00146454">
        <w:rPr>
          <w:rFonts w:eastAsia="Times New Roman"/>
          <w:highlight w:val="white"/>
          <w:lang w:val="en-GB"/>
        </w:rPr>
        <w:t xml:space="preserve"> it is only limited to the legal framework for resolving the issues. </w:t>
      </w:r>
      <w:r w:rsidR="004C0EA7" w:rsidRPr="00146454">
        <w:rPr>
          <w:rFonts w:eastAsia="Times New Roman"/>
          <w:highlight w:val="white"/>
          <w:lang w:val="en-GB"/>
        </w:rPr>
        <w:t>However,</w:t>
      </w:r>
      <w:r w:rsidRPr="00146454">
        <w:rPr>
          <w:rFonts w:eastAsia="Times New Roman"/>
          <w:highlight w:val="white"/>
          <w:lang w:val="en-GB"/>
        </w:rPr>
        <w:t xml:space="preserve"> criminal justice may not be the only way to encounter the problems of domestic violence. Domestic violence is a public health </w:t>
      </w:r>
      <w:r w:rsidR="004C0EA7" w:rsidRPr="00146454">
        <w:rPr>
          <w:rFonts w:eastAsia="Times New Roman"/>
          <w:highlight w:val="white"/>
          <w:lang w:val="en-GB"/>
        </w:rPr>
        <w:t>crisis that</w:t>
      </w:r>
      <w:r w:rsidRPr="00146454">
        <w:rPr>
          <w:rFonts w:eastAsia="Times New Roman"/>
          <w:highlight w:val="white"/>
          <w:lang w:val="en-GB"/>
        </w:rPr>
        <w:t xml:space="preserve"> has severe mortality as well as morbidity rate. It has been found that Low and Middle-income countries are more suffering from domestic abuse that is hampering the social development of the whole world</w:t>
      </w:r>
      <w:r w:rsidR="00871639">
        <w:rPr>
          <w:rFonts w:eastAsia="Times New Roman"/>
          <w:highlight w:val="white"/>
          <w:lang w:val="en-GB"/>
        </w:rPr>
        <w:t xml:space="preserve"> (</w:t>
      </w:r>
      <w:r w:rsidR="00031215">
        <w:rPr>
          <w:shd w:val="clear" w:color="auto" w:fill="FFFFFF"/>
          <w:lang w:val="en-GB"/>
        </w:rPr>
        <w:t>Lloyd</w:t>
      </w:r>
      <w:r w:rsidR="00031215" w:rsidRPr="00146454">
        <w:rPr>
          <w:shd w:val="clear" w:color="auto" w:fill="FFFFFF"/>
          <w:lang w:val="en-GB"/>
        </w:rPr>
        <w:t xml:space="preserve"> and Ramon</w:t>
      </w:r>
      <w:r w:rsidR="00031215">
        <w:rPr>
          <w:shd w:val="clear" w:color="auto" w:fill="FFFFFF"/>
          <w:lang w:val="en-GB"/>
        </w:rPr>
        <w:t>, 2017</w:t>
      </w:r>
      <w:r w:rsidR="00871639">
        <w:rPr>
          <w:rFonts w:eastAsia="Times New Roman"/>
          <w:highlight w:val="white"/>
          <w:lang w:val="en-GB"/>
        </w:rPr>
        <w:t>)</w:t>
      </w:r>
      <w:r w:rsidRPr="00146454">
        <w:rPr>
          <w:rFonts w:eastAsia="Times New Roman"/>
          <w:highlight w:val="white"/>
          <w:lang w:val="en-GB"/>
        </w:rPr>
        <w:t>. Therefore, interventions have been identified to reduce the rate of domestic violence among these countries. Key therapeutic interventions are of various kinds such as educational, thera</w:t>
      </w:r>
      <w:r w:rsidR="00871639">
        <w:rPr>
          <w:rFonts w:eastAsia="Times New Roman"/>
          <w:highlight w:val="white"/>
          <w:lang w:val="en-GB"/>
        </w:rPr>
        <w:t>peutics, and psychotherapeutic.</w:t>
      </w:r>
      <w:r w:rsidRPr="00146454">
        <w:rPr>
          <w:rFonts w:eastAsia="Times New Roman"/>
          <w:highlight w:val="white"/>
          <w:lang w:val="en-GB"/>
        </w:rPr>
        <w:t xml:space="preserve"> Effects of domestic violence have led to long-term physical and mental health issues. </w:t>
      </w:r>
    </w:p>
    <w:p w:rsidR="00232DEC" w:rsidRPr="00146454" w:rsidRDefault="001C37D2" w:rsidP="00E54F6C">
      <w:pPr>
        <w:pStyle w:val="Heading1"/>
        <w:rPr>
          <w:rFonts w:eastAsia="Times New Roman"/>
          <w:highlight w:val="white"/>
          <w:lang w:val="en-GB"/>
        </w:rPr>
      </w:pPr>
      <w:bookmarkStart w:id="5" w:name="_Toc79665859"/>
      <w:r w:rsidRPr="00146454">
        <w:rPr>
          <w:lang w:val="en-GB"/>
        </w:rPr>
        <w:t>Critical discussion and evaluation of current policies available</w:t>
      </w:r>
      <w:bookmarkEnd w:id="5"/>
      <w:r w:rsidRPr="00146454">
        <w:rPr>
          <w:lang w:val="en-GB"/>
        </w:rPr>
        <w:t xml:space="preserve"> </w:t>
      </w:r>
    </w:p>
    <w:p w:rsidR="00232DEC" w:rsidRPr="00146454" w:rsidRDefault="001C37D2" w:rsidP="00E54F6C">
      <w:pPr>
        <w:pStyle w:val="Normal1"/>
        <w:spacing w:line="360" w:lineRule="auto"/>
        <w:jc w:val="both"/>
        <w:rPr>
          <w:lang w:val="en-GB"/>
        </w:rPr>
      </w:pPr>
      <w:r w:rsidRPr="00146454">
        <w:rPr>
          <w:lang w:val="en-GB"/>
        </w:rPr>
        <w:t xml:space="preserve">Domestic and family abuse is a major crime that can happen both in-home or outside the </w:t>
      </w:r>
      <w:r w:rsidR="004C0EA7" w:rsidRPr="00146454">
        <w:rPr>
          <w:lang w:val="en-GB"/>
        </w:rPr>
        <w:t>home, which causes fear in the mind, the body that,</w:t>
      </w:r>
      <w:r w:rsidRPr="00146454">
        <w:rPr>
          <w:lang w:val="en-GB"/>
        </w:rPr>
        <w:t xml:space="preserve"> creates a negative impact on the surroundings. There can be many types of abuses that are prevailing in our society as the days passed it is reducing in our society. Parental substance misuse is a type of long-term misuse of drugs and alcohol carried by a parent. This includes the consumption of harmful quantities of alcohol and drugs related to accidents, persons who are literally dependent on alcohol, persons using drugs excessively (</w:t>
      </w:r>
      <w:proofErr w:type="spellStart"/>
      <w:r w:rsidRPr="00146454">
        <w:rPr>
          <w:highlight w:val="white"/>
          <w:lang w:val="en-GB"/>
        </w:rPr>
        <w:t>Taub</w:t>
      </w:r>
      <w:proofErr w:type="spellEnd"/>
      <w:r w:rsidRPr="00146454">
        <w:rPr>
          <w:highlight w:val="white"/>
          <w:lang w:val="en-GB"/>
        </w:rPr>
        <w:t xml:space="preserve">, 2020). </w:t>
      </w:r>
      <w:r w:rsidRPr="00146454">
        <w:rPr>
          <w:lang w:val="en-GB"/>
        </w:rPr>
        <w:t xml:space="preserve"> Many health-related problems also occur which causes a dangerous issue to human beings.</w:t>
      </w:r>
    </w:p>
    <w:p w:rsidR="00232DEC" w:rsidRPr="00146454" w:rsidRDefault="001C37D2" w:rsidP="00E54F6C">
      <w:pPr>
        <w:pStyle w:val="Normal1"/>
        <w:spacing w:line="360" w:lineRule="auto"/>
        <w:jc w:val="both"/>
        <w:rPr>
          <w:highlight w:val="white"/>
          <w:lang w:val="en-GB"/>
        </w:rPr>
      </w:pPr>
      <w:r w:rsidRPr="00146454">
        <w:rPr>
          <w:lang w:val="en-GB"/>
        </w:rPr>
        <w:t xml:space="preserve"> As per the topic, due to </w:t>
      </w:r>
      <w:proofErr w:type="spellStart"/>
      <w:r w:rsidRPr="00146454">
        <w:rPr>
          <w:lang w:val="en-GB"/>
        </w:rPr>
        <w:t>Covid</w:t>
      </w:r>
      <w:proofErr w:type="spellEnd"/>
      <w:r w:rsidRPr="00146454">
        <w:rPr>
          <w:lang w:val="en-GB"/>
        </w:rPr>
        <w:t xml:space="preserve"> 19 pandemic and lock down these types of domestic violence and abuses are increasing day by day. Daily reports state that not only females but males are also facing the same problems in all fields of aspects.</w:t>
      </w:r>
      <w:r w:rsidRPr="00146454">
        <w:rPr>
          <w:highlight w:val="white"/>
          <w:lang w:val="en-GB"/>
        </w:rPr>
        <w:t xml:space="preserve"> Men are facing the same abuses and this leads to even death. Persons suffering from domestic abuse and parental substance misuse consume a high quantity of drugs and alcohol-based drinks create hazardous problems like physical illness, depression, and accidents </w:t>
      </w:r>
      <w:r w:rsidRPr="00146454">
        <w:rPr>
          <w:lang w:val="en-GB"/>
        </w:rPr>
        <w:t>(</w:t>
      </w:r>
      <w:r w:rsidR="00104915" w:rsidRPr="00104915">
        <w:rPr>
          <w:lang w:val="en-GB"/>
        </w:rPr>
        <w:t>Brennan</w:t>
      </w:r>
      <w:r w:rsidR="00104915">
        <w:rPr>
          <w:lang w:val="en-GB"/>
        </w:rPr>
        <w:t xml:space="preserve"> </w:t>
      </w:r>
      <w:r w:rsidR="00104915" w:rsidRPr="00104915">
        <w:rPr>
          <w:i/>
          <w:lang w:val="en-GB"/>
        </w:rPr>
        <w:t>et al.</w:t>
      </w:r>
      <w:r w:rsidR="00104915">
        <w:rPr>
          <w:lang w:val="en-GB"/>
        </w:rPr>
        <w:t xml:space="preserve"> 2018</w:t>
      </w:r>
      <w:r w:rsidRPr="00146454">
        <w:rPr>
          <w:highlight w:val="white"/>
          <w:lang w:val="en-GB"/>
        </w:rPr>
        <w:t xml:space="preserve">). There are many causes like boredom, any type of frustrations, isolation, pressure, anger that can also lead to death. Parents or carers who are involved in this type of crime can suffer from legal and various types of mental </w:t>
      </w:r>
      <w:r w:rsidR="004C0EA7" w:rsidRPr="00146454">
        <w:rPr>
          <w:highlight w:val="white"/>
          <w:lang w:val="en-GB"/>
        </w:rPr>
        <w:t>problems that</w:t>
      </w:r>
      <w:r w:rsidRPr="00146454">
        <w:rPr>
          <w:highlight w:val="white"/>
          <w:lang w:val="en-GB"/>
        </w:rPr>
        <w:t xml:space="preserve"> </w:t>
      </w:r>
      <w:r w:rsidR="004C0EA7" w:rsidRPr="00146454">
        <w:rPr>
          <w:highlight w:val="white"/>
          <w:lang w:val="en-GB"/>
        </w:rPr>
        <w:t>lead</w:t>
      </w:r>
      <w:r w:rsidRPr="00146454">
        <w:rPr>
          <w:highlight w:val="white"/>
          <w:lang w:val="en-GB"/>
        </w:rPr>
        <w:t xml:space="preserve"> to a negative impact on children’s health and well-being. The child’s </w:t>
      </w:r>
      <w:proofErr w:type="spellStart"/>
      <w:r w:rsidRPr="00146454">
        <w:rPr>
          <w:highlight w:val="white"/>
          <w:lang w:val="en-GB"/>
        </w:rPr>
        <w:t>mindset</w:t>
      </w:r>
      <w:proofErr w:type="spellEnd"/>
      <w:r w:rsidRPr="00146454">
        <w:rPr>
          <w:highlight w:val="white"/>
          <w:lang w:val="en-GB"/>
        </w:rPr>
        <w:t xml:space="preserve"> is greatly affected in these aspects both socially and economically (Barr and Christian, 2019). They face many negative challenges from all fields, become arrogant and even go to a very dangerous position where they can even kill a person to </w:t>
      </w:r>
      <w:r w:rsidR="00146454" w:rsidRPr="00146454">
        <w:rPr>
          <w:highlight w:val="white"/>
          <w:lang w:val="en-GB"/>
        </w:rPr>
        <w:t>fulfil</w:t>
      </w:r>
      <w:r w:rsidRPr="00146454">
        <w:rPr>
          <w:highlight w:val="white"/>
          <w:lang w:val="en-GB"/>
        </w:rPr>
        <w:t xml:space="preserve"> their need.</w:t>
      </w:r>
    </w:p>
    <w:p w:rsidR="00232DEC" w:rsidRPr="00146454" w:rsidRDefault="001C37D2" w:rsidP="00E54F6C">
      <w:pPr>
        <w:pStyle w:val="Normal1"/>
        <w:spacing w:line="360" w:lineRule="auto"/>
        <w:jc w:val="both"/>
        <w:rPr>
          <w:highlight w:val="white"/>
          <w:lang w:val="en-GB"/>
        </w:rPr>
      </w:pPr>
      <w:r w:rsidRPr="00146454">
        <w:rPr>
          <w:highlight w:val="white"/>
          <w:lang w:val="en-GB"/>
        </w:rPr>
        <w:t>There is a proper</w:t>
      </w:r>
      <w:r w:rsidRPr="00146454">
        <w:rPr>
          <w:b/>
          <w:i/>
          <w:highlight w:val="white"/>
          <w:lang w:val="en-GB"/>
        </w:rPr>
        <w:t xml:space="preserve"> evaluation</w:t>
      </w:r>
      <w:r w:rsidRPr="00146454">
        <w:rPr>
          <w:highlight w:val="white"/>
          <w:lang w:val="en-GB"/>
        </w:rPr>
        <w:t xml:space="preserve"> of the current policies regarding this domestic abuse and parental substance misuse. The government has taken several steps to punish this type of offense for the betterment of society and its surroundings. Poverty is the main reason for this </w:t>
      </w:r>
      <w:r w:rsidRPr="00146454">
        <w:rPr>
          <w:highlight w:val="white"/>
          <w:lang w:val="en-GB"/>
        </w:rPr>
        <w:lastRenderedPageBreak/>
        <w:t xml:space="preserve">type of abuse, especially in rural </w:t>
      </w:r>
      <w:r w:rsidR="004C0EA7" w:rsidRPr="00146454">
        <w:rPr>
          <w:highlight w:val="white"/>
          <w:lang w:val="en-GB"/>
        </w:rPr>
        <w:t>countries,</w:t>
      </w:r>
      <w:r w:rsidRPr="00146454">
        <w:rPr>
          <w:highlight w:val="white"/>
          <w:lang w:val="en-GB"/>
        </w:rPr>
        <w:t xml:space="preserve"> persons face these problems and there is no such remedy regarding these problems. The victims are socially harassed by society very badly as they have not done any crime but society points outs them as major victims (Rahman and Poynton, 2018</w:t>
      </w:r>
      <w:r w:rsidRPr="00146454">
        <w:rPr>
          <w:rFonts w:eastAsia="Times New Roman"/>
          <w:highlight w:val="white"/>
          <w:lang w:val="en-GB"/>
        </w:rPr>
        <w:t xml:space="preserve">). </w:t>
      </w:r>
      <w:r w:rsidRPr="00146454">
        <w:rPr>
          <w:highlight w:val="white"/>
          <w:lang w:val="en-GB"/>
        </w:rPr>
        <w:t xml:space="preserve">The topic must have a basic understanding type of evaluation that can be different forms and different levels of complexity. </w:t>
      </w:r>
    </w:p>
    <w:p w:rsidR="00232DEC" w:rsidRPr="00146454" w:rsidRDefault="001C37D2" w:rsidP="00E54F6C">
      <w:pPr>
        <w:pStyle w:val="Normal1"/>
        <w:spacing w:line="360" w:lineRule="auto"/>
        <w:jc w:val="both"/>
        <w:rPr>
          <w:highlight w:val="white"/>
          <w:lang w:val="en-GB"/>
        </w:rPr>
      </w:pPr>
      <w:r w:rsidRPr="00146454">
        <w:rPr>
          <w:highlight w:val="white"/>
          <w:lang w:val="en-GB"/>
        </w:rPr>
        <w:t xml:space="preserve">The evaluation mainly refers to the proper systematic investigation of the project and the efforts that are monitored to </w:t>
      </w:r>
      <w:r w:rsidR="00146454" w:rsidRPr="00146454">
        <w:rPr>
          <w:highlight w:val="white"/>
          <w:lang w:val="en-GB"/>
        </w:rPr>
        <w:t>fulfil</w:t>
      </w:r>
      <w:r w:rsidRPr="00146454">
        <w:rPr>
          <w:highlight w:val="white"/>
          <w:lang w:val="en-GB"/>
        </w:rPr>
        <w:t xml:space="preserve"> the goal. These types of abuses mainly suffer young age group </w:t>
      </w:r>
      <w:r w:rsidR="004C0EA7" w:rsidRPr="00146454">
        <w:rPr>
          <w:highlight w:val="white"/>
          <w:lang w:val="en-GB"/>
        </w:rPr>
        <w:t>people;</w:t>
      </w:r>
      <w:r w:rsidRPr="00146454">
        <w:rPr>
          <w:highlight w:val="white"/>
          <w:lang w:val="en-GB"/>
        </w:rPr>
        <w:t xml:space="preserve"> they can be harassed in every sector like educational sector, working profession sectors. Nowadays, various reports date that the dowry system leads to the main cause of this type of </w:t>
      </w:r>
      <w:r w:rsidR="004C0EA7" w:rsidRPr="00146454">
        <w:rPr>
          <w:highlight w:val="white"/>
          <w:lang w:val="en-GB"/>
        </w:rPr>
        <w:t>problem that</w:t>
      </w:r>
      <w:r w:rsidRPr="00146454">
        <w:rPr>
          <w:highlight w:val="white"/>
          <w:lang w:val="en-GB"/>
        </w:rPr>
        <w:t xml:space="preserve"> often leads to death. There are several acts that can evaluate the </w:t>
      </w:r>
      <w:r w:rsidR="004C0EA7" w:rsidRPr="00146454">
        <w:rPr>
          <w:highlight w:val="white"/>
          <w:lang w:val="en-GB"/>
        </w:rPr>
        <w:t>policies,</w:t>
      </w:r>
      <w:r w:rsidRPr="00146454">
        <w:rPr>
          <w:highlight w:val="white"/>
          <w:lang w:val="en-GB"/>
        </w:rPr>
        <w:t xml:space="preserve"> </w:t>
      </w:r>
      <w:r w:rsidR="004C0EA7" w:rsidRPr="00146454">
        <w:rPr>
          <w:highlight w:val="white"/>
          <w:lang w:val="en-GB"/>
        </w:rPr>
        <w:t>as</w:t>
      </w:r>
      <w:r w:rsidRPr="00146454">
        <w:rPr>
          <w:highlight w:val="white"/>
          <w:lang w:val="en-GB"/>
        </w:rPr>
        <w:t xml:space="preserve"> </w:t>
      </w:r>
      <w:r w:rsidRPr="00146454">
        <w:rPr>
          <w:b/>
          <w:highlight w:val="white"/>
          <w:lang w:val="en-GB"/>
        </w:rPr>
        <w:t xml:space="preserve">the </w:t>
      </w:r>
      <w:r w:rsidRPr="00146454">
        <w:rPr>
          <w:b/>
          <w:i/>
          <w:highlight w:val="white"/>
          <w:lang w:val="en-GB"/>
        </w:rPr>
        <w:t>Violence Against Women Act</w:t>
      </w:r>
      <w:r w:rsidRPr="00146454">
        <w:rPr>
          <w:highlight w:val="white"/>
          <w:lang w:val="en-GB"/>
        </w:rPr>
        <w:t xml:space="preserve"> is a domestic violence act states that it is a national crime that can be handled by the state and local authorities (</w:t>
      </w:r>
      <w:r w:rsidRPr="00146454">
        <w:rPr>
          <w:rFonts w:eastAsia="Times New Roman"/>
          <w:highlight w:val="white"/>
          <w:lang w:val="en-GB"/>
        </w:rPr>
        <w:t>justice.gov, 2021).</w:t>
      </w:r>
      <w:r w:rsidRPr="00146454">
        <w:rPr>
          <w:highlight w:val="white"/>
          <w:lang w:val="en-GB"/>
        </w:rPr>
        <w:t xml:space="preserve"> It is considered a federal crime that can help the local and criminal justice. This law gained the most appropriate course of action (</w:t>
      </w:r>
      <w:r w:rsidRPr="00146454">
        <w:rPr>
          <w:rFonts w:eastAsia="Times New Roman"/>
          <w:highlight w:val="white"/>
          <w:lang w:val="en-GB"/>
        </w:rPr>
        <w:t>Oliver</w:t>
      </w:r>
      <w:r w:rsidRPr="00146454">
        <w:rPr>
          <w:highlight w:val="white"/>
          <w:lang w:val="en-GB"/>
        </w:rPr>
        <w:t xml:space="preserve"> </w:t>
      </w:r>
      <w:r w:rsidRPr="00146454">
        <w:rPr>
          <w:i/>
          <w:highlight w:val="white"/>
          <w:lang w:val="en-GB"/>
        </w:rPr>
        <w:t>et al</w:t>
      </w:r>
      <w:r w:rsidRPr="00146454">
        <w:rPr>
          <w:highlight w:val="white"/>
          <w:lang w:val="en-GB"/>
        </w:rPr>
        <w:t xml:space="preserve">. 2019). There is another activity that can evaluate the domestic violence act namely the </w:t>
      </w:r>
      <w:r w:rsidRPr="00146454">
        <w:rPr>
          <w:b/>
          <w:i/>
          <w:highlight w:val="white"/>
          <w:lang w:val="en-GB"/>
        </w:rPr>
        <w:t xml:space="preserve">Domestic Abuse Act 2021 </w:t>
      </w:r>
      <w:r w:rsidRPr="00146454">
        <w:rPr>
          <w:highlight w:val="white"/>
          <w:lang w:val="en-GB"/>
        </w:rPr>
        <w:t>states that the court can make domestic abuse protection against a person whose order is sought out and help the victims to go back to their normal life without any hesitation (</w:t>
      </w:r>
      <w:r w:rsidRPr="00146454">
        <w:rPr>
          <w:rFonts w:eastAsia="Times New Roman"/>
          <w:highlight w:val="white"/>
          <w:lang w:val="en-GB"/>
        </w:rPr>
        <w:t>legislation.gov, 2021)</w:t>
      </w:r>
      <w:r w:rsidRPr="00146454">
        <w:rPr>
          <w:highlight w:val="white"/>
          <w:lang w:val="en-GB"/>
        </w:rPr>
        <w:t>. As per the topic, proper evaluation is needed for domestic violence.</w:t>
      </w:r>
    </w:p>
    <w:p w:rsidR="00232DEC" w:rsidRPr="00146454" w:rsidRDefault="001C37D2" w:rsidP="00E54F6C">
      <w:pPr>
        <w:pStyle w:val="Heading1"/>
        <w:rPr>
          <w:lang w:val="en-GB"/>
        </w:rPr>
      </w:pPr>
      <w:r w:rsidRPr="00146454">
        <w:rPr>
          <w:lang w:val="en-GB"/>
        </w:rPr>
        <w:t xml:space="preserve"> </w:t>
      </w:r>
      <w:bookmarkStart w:id="6" w:name="_Toc79665860"/>
      <w:r w:rsidRPr="00146454">
        <w:rPr>
          <w:lang w:val="en-GB"/>
        </w:rPr>
        <w:t>Recommendation</w:t>
      </w:r>
      <w:bookmarkEnd w:id="6"/>
      <w:r w:rsidRPr="00146454">
        <w:rPr>
          <w:lang w:val="en-GB"/>
        </w:rPr>
        <w:t xml:space="preserve"> </w:t>
      </w:r>
    </w:p>
    <w:p w:rsidR="00232DEC" w:rsidRPr="00146454" w:rsidRDefault="001C37D2" w:rsidP="00E54F6C">
      <w:pPr>
        <w:pStyle w:val="Normal1"/>
        <w:spacing w:line="360" w:lineRule="auto"/>
        <w:jc w:val="both"/>
        <w:rPr>
          <w:lang w:val="en-GB"/>
        </w:rPr>
      </w:pPr>
      <w:r w:rsidRPr="00146454">
        <w:rPr>
          <w:lang w:val="en-GB"/>
        </w:rPr>
        <w:t xml:space="preserve">There should be a proper recommendation regarding this domestic violence and parental abuse misuse. Proper </w:t>
      </w:r>
      <w:r w:rsidR="004C0EA7" w:rsidRPr="00146454">
        <w:rPr>
          <w:lang w:val="en-GB"/>
        </w:rPr>
        <w:t>crimes</w:t>
      </w:r>
      <w:r w:rsidRPr="00146454">
        <w:rPr>
          <w:lang w:val="en-GB"/>
        </w:rPr>
        <w:t xml:space="preserve"> </w:t>
      </w:r>
      <w:r w:rsidR="004C0EA7" w:rsidRPr="00146454">
        <w:rPr>
          <w:lang w:val="en-GB"/>
        </w:rPr>
        <w:t>investigations</w:t>
      </w:r>
      <w:r w:rsidRPr="00146454">
        <w:rPr>
          <w:lang w:val="en-GB"/>
        </w:rPr>
        <w:t xml:space="preserve"> departments are there to solve the problems regarding these abuses and make people aware of the social abuses. The person suffering from any physical illness or any psychological problems must get advice from a particular psychiatrist </w:t>
      </w:r>
      <w:r w:rsidR="004C0EA7" w:rsidRPr="00146454">
        <w:rPr>
          <w:lang w:val="en-GB"/>
        </w:rPr>
        <w:t>and</w:t>
      </w:r>
      <w:r w:rsidRPr="00146454">
        <w:rPr>
          <w:lang w:val="en-GB"/>
        </w:rPr>
        <w:t xml:space="preserve"> they have to visit a proper psychologist for </w:t>
      </w:r>
      <w:r w:rsidR="00D15C18" w:rsidRPr="00146454">
        <w:rPr>
          <w:lang w:val="en-GB"/>
        </w:rPr>
        <w:t>counselling</w:t>
      </w:r>
      <w:r w:rsidRPr="00146454">
        <w:rPr>
          <w:lang w:val="en-GB"/>
        </w:rPr>
        <w:t>. The persons suffering from this type of issue should recommend immediate consultation with doctors in private (</w:t>
      </w:r>
      <w:proofErr w:type="spellStart"/>
      <w:r w:rsidRPr="00146454">
        <w:rPr>
          <w:highlight w:val="white"/>
          <w:lang w:val="en-GB"/>
        </w:rPr>
        <w:t>Bulte</w:t>
      </w:r>
      <w:proofErr w:type="spellEnd"/>
      <w:r w:rsidRPr="00146454">
        <w:rPr>
          <w:highlight w:val="white"/>
          <w:lang w:val="en-GB"/>
        </w:rPr>
        <w:t xml:space="preserve"> and </w:t>
      </w:r>
      <w:proofErr w:type="spellStart"/>
      <w:r w:rsidRPr="00146454">
        <w:rPr>
          <w:highlight w:val="white"/>
          <w:lang w:val="en-GB"/>
        </w:rPr>
        <w:t>Lensink</w:t>
      </w:r>
      <w:proofErr w:type="spellEnd"/>
      <w:r w:rsidRPr="00146454">
        <w:rPr>
          <w:highlight w:val="white"/>
          <w:lang w:val="en-GB"/>
        </w:rPr>
        <w:t>, 2021).</w:t>
      </w:r>
      <w:r w:rsidRPr="00146454">
        <w:rPr>
          <w:lang w:val="en-GB"/>
        </w:rPr>
        <w:t xml:space="preserve"> There should be proper practical care and support should be provided according to his or her concerns, social support should be provided. The recommend doctor should ask her about the history of her violence, listen carefully without any pressure.</w:t>
      </w:r>
    </w:p>
    <w:p w:rsidR="00232DEC" w:rsidRPr="00146454" w:rsidRDefault="001C37D2" w:rsidP="00E54F6C">
      <w:pPr>
        <w:pStyle w:val="Normal1"/>
        <w:spacing w:line="360" w:lineRule="auto"/>
        <w:jc w:val="both"/>
        <w:rPr>
          <w:lang w:val="en-GB"/>
        </w:rPr>
      </w:pPr>
      <w:r w:rsidRPr="00146454">
        <w:rPr>
          <w:lang w:val="en-GB"/>
        </w:rPr>
        <w:t xml:space="preserve"> The person must be socially assisted by increasing her strength in </w:t>
      </w:r>
      <w:proofErr w:type="spellStart"/>
      <w:r w:rsidRPr="00146454">
        <w:rPr>
          <w:lang w:val="en-GB"/>
        </w:rPr>
        <w:t>mindset</w:t>
      </w:r>
      <w:proofErr w:type="spellEnd"/>
      <w:r w:rsidRPr="00146454">
        <w:rPr>
          <w:lang w:val="en-GB"/>
        </w:rPr>
        <w:t xml:space="preserve"> including her family wherever needed and pepper medication is very much important for the betterment of the person. There should be proper emergency care departments for any urgent need and help for the sake of the victims, proper safety rules should be measured for the growth and betterment of society (</w:t>
      </w:r>
      <w:r w:rsidRPr="00146454">
        <w:rPr>
          <w:highlight w:val="white"/>
          <w:lang w:val="en-GB"/>
        </w:rPr>
        <w:t>Barr and Christian, 2019)</w:t>
      </w:r>
      <w:r w:rsidRPr="00146454">
        <w:rPr>
          <w:rFonts w:eastAsia="Times New Roman"/>
          <w:highlight w:val="white"/>
          <w:lang w:val="en-GB"/>
        </w:rPr>
        <w:t xml:space="preserve">. </w:t>
      </w:r>
      <w:r w:rsidRPr="00146454">
        <w:rPr>
          <w:lang w:val="en-GB"/>
        </w:rPr>
        <w:t>Proper action should be taken regarding these domestic abuses so that in the future they never face any consequences.</w:t>
      </w:r>
    </w:p>
    <w:p w:rsidR="00232DEC" w:rsidRPr="00146454" w:rsidRDefault="001C37D2" w:rsidP="00E54F6C">
      <w:pPr>
        <w:pStyle w:val="Heading1"/>
        <w:rPr>
          <w:lang w:val="en-GB"/>
        </w:rPr>
      </w:pPr>
      <w:bookmarkStart w:id="7" w:name="_Toc79665861"/>
      <w:r w:rsidRPr="00146454">
        <w:rPr>
          <w:lang w:val="en-GB"/>
        </w:rPr>
        <w:lastRenderedPageBreak/>
        <w:t>Conclusion</w:t>
      </w:r>
      <w:bookmarkEnd w:id="7"/>
      <w:r w:rsidRPr="00146454">
        <w:rPr>
          <w:lang w:val="en-GB"/>
        </w:rPr>
        <w:t xml:space="preserve"> </w:t>
      </w:r>
    </w:p>
    <w:p w:rsidR="00146454" w:rsidRDefault="001C37D2" w:rsidP="00E54F6C">
      <w:pPr>
        <w:pStyle w:val="Normal1"/>
        <w:spacing w:line="360" w:lineRule="auto"/>
        <w:jc w:val="both"/>
        <w:rPr>
          <w:lang w:val="en-GB"/>
        </w:rPr>
      </w:pPr>
      <w:r w:rsidRPr="00146454">
        <w:rPr>
          <w:lang w:val="en-GB"/>
        </w:rPr>
        <w:t xml:space="preserve">As per the topic, it can be concluded that proper strategy, evaluation, recommendations are suggested to overcome these major issues for the well-being of society. Different types of domestic abuses have been discussed over here like sexual, emotional, spiritual, physical, cultural as well as emotional abuses that affect the person vigorously. The above topic describes the case study of the family, the risk factor of the vulnerability, and analyses the assessment of the interventions. It has been proved from the daily reports that a number of women experienced physical forms of domestic abuse, some of them suffer from sexual and psychological abuses. It has been reported that comparatively men suffer less harassment than women. This type of abuse can lead to negative impacts and different types of health problems like lung </w:t>
      </w:r>
      <w:r w:rsidR="004C0EA7" w:rsidRPr="00146454">
        <w:rPr>
          <w:lang w:val="en-GB"/>
        </w:rPr>
        <w:t>disease</w:t>
      </w:r>
      <w:r w:rsidRPr="00146454">
        <w:rPr>
          <w:lang w:val="en-GB"/>
        </w:rPr>
        <w:t xml:space="preserve"> stroke </w:t>
      </w:r>
      <w:r w:rsidR="00E4763C" w:rsidRPr="00146454">
        <w:rPr>
          <w:lang w:val="en-GB"/>
        </w:rPr>
        <w:t>and</w:t>
      </w:r>
      <w:r w:rsidRPr="00146454">
        <w:rPr>
          <w:lang w:val="en-GB"/>
        </w:rPr>
        <w:t xml:space="preserve"> lead to major problems in the brain. </w:t>
      </w:r>
      <w:r w:rsidR="00E4763C" w:rsidRPr="00146454">
        <w:rPr>
          <w:lang w:val="en-GB"/>
        </w:rPr>
        <w:t>Some</w:t>
      </w:r>
      <w:r w:rsidRPr="00146454">
        <w:rPr>
          <w:lang w:val="en-GB"/>
        </w:rPr>
        <w:t xml:space="preserve"> also lead to </w:t>
      </w:r>
      <w:r w:rsidR="00D15C18" w:rsidRPr="00146454">
        <w:rPr>
          <w:lang w:val="en-GB"/>
        </w:rPr>
        <w:t>behavioural</w:t>
      </w:r>
      <w:r w:rsidRPr="00146454">
        <w:rPr>
          <w:lang w:val="en-GB"/>
        </w:rPr>
        <w:t xml:space="preserve"> problems that need to be rectified by proper definite consultation and these domestic abuses and parental substance misuse needs to be reduced</w:t>
      </w:r>
      <w:bookmarkStart w:id="8" w:name="_Toc79665862"/>
      <w:r w:rsidR="00146454">
        <w:rPr>
          <w:lang w:val="en-GB"/>
        </w:rPr>
        <w:t xml:space="preserve"> for the betterment of society.</w:t>
      </w:r>
    </w:p>
    <w:p w:rsidR="00146454" w:rsidRDefault="00146454" w:rsidP="00E54F6C">
      <w:pPr>
        <w:spacing w:line="360" w:lineRule="auto"/>
        <w:rPr>
          <w:lang w:val="en-GB"/>
        </w:rPr>
      </w:pPr>
      <w:r>
        <w:rPr>
          <w:lang w:val="en-GB"/>
        </w:rPr>
        <w:br w:type="page"/>
      </w:r>
    </w:p>
    <w:p w:rsidR="00AD2929" w:rsidRPr="00146454" w:rsidRDefault="001C37D2" w:rsidP="00E54F6C">
      <w:pPr>
        <w:pStyle w:val="Heading1"/>
        <w:rPr>
          <w:lang w:val="en-GB"/>
        </w:rPr>
      </w:pPr>
      <w:r w:rsidRPr="00146454">
        <w:rPr>
          <w:lang w:val="en-GB"/>
        </w:rPr>
        <w:lastRenderedPageBreak/>
        <w:t>Reference list</w:t>
      </w:r>
      <w:bookmarkEnd w:id="8"/>
    </w:p>
    <w:p w:rsidR="002B4E6F" w:rsidRPr="00146454" w:rsidRDefault="002B4E6F" w:rsidP="00C307AC">
      <w:pPr>
        <w:spacing w:after="200" w:line="360" w:lineRule="auto"/>
        <w:ind w:left="720" w:hanging="720"/>
        <w:jc w:val="both"/>
        <w:rPr>
          <w:shd w:val="clear" w:color="auto" w:fill="FFFFFF"/>
          <w:lang w:val="en-GB"/>
        </w:rPr>
      </w:pPr>
      <w:proofErr w:type="spellStart"/>
      <w:r w:rsidRPr="00146454">
        <w:rPr>
          <w:shd w:val="clear" w:color="auto" w:fill="FFFFFF"/>
          <w:lang w:val="en-GB"/>
        </w:rPr>
        <w:t>Alshammari</w:t>
      </w:r>
      <w:proofErr w:type="spellEnd"/>
      <w:r w:rsidRPr="00146454">
        <w:rPr>
          <w:shd w:val="clear" w:color="auto" w:fill="FFFFFF"/>
          <w:lang w:val="en-GB"/>
        </w:rPr>
        <w:t xml:space="preserve">, K.F., </w:t>
      </w:r>
      <w:proofErr w:type="spellStart"/>
      <w:r w:rsidRPr="00146454">
        <w:rPr>
          <w:shd w:val="clear" w:color="auto" w:fill="FFFFFF"/>
          <w:lang w:val="en-GB"/>
        </w:rPr>
        <w:t>McGarry</w:t>
      </w:r>
      <w:proofErr w:type="spellEnd"/>
      <w:r w:rsidRPr="00146454">
        <w:rPr>
          <w:shd w:val="clear" w:color="auto" w:fill="FFFFFF"/>
          <w:lang w:val="en-GB"/>
        </w:rPr>
        <w:t xml:space="preserve">, J. and </w:t>
      </w:r>
      <w:proofErr w:type="spellStart"/>
      <w:r w:rsidRPr="00146454">
        <w:rPr>
          <w:shd w:val="clear" w:color="auto" w:fill="FFFFFF"/>
          <w:lang w:val="en-GB"/>
        </w:rPr>
        <w:t>Higginbottom</w:t>
      </w:r>
      <w:proofErr w:type="spellEnd"/>
      <w:r w:rsidRPr="00146454">
        <w:rPr>
          <w:shd w:val="clear" w:color="auto" w:fill="FFFFFF"/>
          <w:lang w:val="en-GB"/>
        </w:rPr>
        <w:t xml:space="preserve">, G.M.A., 2018. Nurse education and understanding are related to domestic violence and abuse against women: An integrative review of the literature. </w:t>
      </w:r>
      <w:r w:rsidRPr="00146454">
        <w:rPr>
          <w:i/>
          <w:iCs/>
          <w:shd w:val="clear" w:color="auto" w:fill="FFFFFF"/>
          <w:lang w:val="en-GB"/>
        </w:rPr>
        <w:t>Nursing Open</w:t>
      </w:r>
      <w:r w:rsidRPr="00146454">
        <w:rPr>
          <w:shd w:val="clear" w:color="auto" w:fill="FFFFFF"/>
          <w:lang w:val="en-GB"/>
        </w:rPr>
        <w:t>, </w:t>
      </w:r>
      <w:r w:rsidRPr="00146454">
        <w:rPr>
          <w:i/>
          <w:iCs/>
          <w:shd w:val="clear" w:color="auto" w:fill="FFFFFF"/>
          <w:lang w:val="en-GB"/>
        </w:rPr>
        <w:t>5</w:t>
      </w:r>
      <w:r w:rsidRPr="00146454">
        <w:rPr>
          <w:shd w:val="clear" w:color="auto" w:fill="FFFFFF"/>
          <w:lang w:val="en-GB"/>
        </w:rPr>
        <w:t xml:space="preserve">(3), pp.237-253. Available at </w:t>
      </w:r>
      <w:hyperlink r:id="rId8" w:history="1">
        <w:r w:rsidRPr="00146454">
          <w:rPr>
            <w:rStyle w:val="Hyperlink"/>
            <w:color w:val="auto"/>
            <w:shd w:val="clear" w:color="auto" w:fill="FFFFFF"/>
            <w:lang w:val="en-GB"/>
          </w:rPr>
          <w:t>https://onlinelibrary.wiley.com/doi/pdf/10.1002/nop2.133</w:t>
        </w:r>
      </w:hyperlink>
      <w:r w:rsidRPr="00146454">
        <w:rPr>
          <w:shd w:val="clear" w:color="auto" w:fill="FFFFFF"/>
          <w:lang w:val="en-GB"/>
        </w:rPr>
        <w:t xml:space="preserve"> [Accessed on 9 August 2020]</w:t>
      </w:r>
    </w:p>
    <w:p w:rsidR="002B4E6F" w:rsidRPr="00146454" w:rsidRDefault="002B4E6F" w:rsidP="00C307AC">
      <w:pPr>
        <w:spacing w:after="200" w:line="360" w:lineRule="auto"/>
        <w:ind w:left="720" w:hanging="720"/>
        <w:jc w:val="both"/>
        <w:rPr>
          <w:shd w:val="clear" w:color="auto" w:fill="FFFFFF"/>
          <w:lang w:val="en-GB"/>
        </w:rPr>
      </w:pPr>
      <w:r w:rsidRPr="00146454">
        <w:rPr>
          <w:shd w:val="clear" w:color="auto" w:fill="FFFFFF"/>
          <w:lang w:val="en-GB"/>
        </w:rPr>
        <w:t xml:space="preserve">Barr, Ú. and Christian, N., 2019. A qualitative investigation into the impact of domestic abuse on women's resistance. </w:t>
      </w:r>
      <w:r w:rsidRPr="00146454">
        <w:rPr>
          <w:i/>
          <w:iCs/>
          <w:shd w:val="clear" w:color="auto" w:fill="FFFFFF"/>
          <w:lang w:val="en-GB"/>
        </w:rPr>
        <w:t>Probation Journal</w:t>
      </w:r>
      <w:r w:rsidRPr="00146454">
        <w:rPr>
          <w:shd w:val="clear" w:color="auto" w:fill="FFFFFF"/>
          <w:lang w:val="en-GB"/>
        </w:rPr>
        <w:t>, </w:t>
      </w:r>
      <w:r w:rsidRPr="00146454">
        <w:rPr>
          <w:i/>
          <w:iCs/>
          <w:shd w:val="clear" w:color="auto" w:fill="FFFFFF"/>
          <w:lang w:val="en-GB"/>
        </w:rPr>
        <w:t>66</w:t>
      </w:r>
      <w:r w:rsidRPr="00146454">
        <w:rPr>
          <w:shd w:val="clear" w:color="auto" w:fill="FFFFFF"/>
          <w:lang w:val="en-GB"/>
        </w:rPr>
        <w:t xml:space="preserve">(4), pp.416-433. Available at </w:t>
      </w:r>
      <w:hyperlink r:id="rId9" w:history="1">
        <w:r w:rsidRPr="00146454">
          <w:rPr>
            <w:rStyle w:val="Hyperlink"/>
            <w:color w:val="auto"/>
            <w:shd w:val="clear" w:color="auto" w:fill="FFFFFF"/>
            <w:lang w:val="en-GB"/>
          </w:rPr>
          <w:t>http://researchonline.ljmu.ac.uk/id/eprint/11621/9/A%20qualitative%20investigation%20into%20the%20impact%20of%20domestic%20abuse%20on%20women%E2%80%99s%20desistance.pdf</w:t>
        </w:r>
      </w:hyperlink>
      <w:r w:rsidRPr="00146454">
        <w:rPr>
          <w:shd w:val="clear" w:color="auto" w:fill="FFFFFF"/>
          <w:lang w:val="en-GB"/>
        </w:rPr>
        <w:t xml:space="preserve"> [Accessed on 11 August 2021]</w:t>
      </w:r>
    </w:p>
    <w:p w:rsidR="002B4E6F" w:rsidRPr="00146454" w:rsidRDefault="002B4E6F" w:rsidP="00C307AC">
      <w:pPr>
        <w:spacing w:after="200" w:line="360" w:lineRule="auto"/>
        <w:ind w:left="720" w:hanging="720"/>
        <w:jc w:val="both"/>
        <w:rPr>
          <w:lang w:val="en-GB"/>
        </w:rPr>
      </w:pPr>
      <w:proofErr w:type="spellStart"/>
      <w:r w:rsidRPr="00146454">
        <w:rPr>
          <w:lang w:val="en-GB"/>
        </w:rPr>
        <w:t>Bbc</w:t>
      </w:r>
      <w:proofErr w:type="spellEnd"/>
      <w:r w:rsidRPr="00146454">
        <w:rPr>
          <w:lang w:val="en-GB"/>
        </w:rPr>
        <w:t xml:space="preserve"> (2020). 'I didn't know it was abuse until I nearly died. BBC NEWS</w:t>
      </w:r>
      <w:r>
        <w:rPr>
          <w:lang w:val="en-GB"/>
        </w:rPr>
        <w:t xml:space="preserve">. [online] Available at </w:t>
      </w:r>
      <w:hyperlink r:id="rId10" w:history="1">
        <w:r w:rsidRPr="00146454">
          <w:rPr>
            <w:rStyle w:val="Hyperlink"/>
            <w:color w:val="auto"/>
            <w:lang w:val="en-GB"/>
          </w:rPr>
          <w:t>https://www.bbc.com/news/stories-51360772</w:t>
        </w:r>
      </w:hyperlink>
      <w:r w:rsidRPr="00146454">
        <w:rPr>
          <w:lang w:val="en-GB"/>
        </w:rPr>
        <w:t xml:space="preserve"> </w:t>
      </w:r>
      <w:r w:rsidRPr="00146454">
        <w:rPr>
          <w:shd w:val="clear" w:color="auto" w:fill="FFFFFF"/>
          <w:lang w:val="en-GB"/>
        </w:rPr>
        <w:t>[ Accessed  on  8 august 2021]</w:t>
      </w:r>
    </w:p>
    <w:p w:rsidR="002B4E6F" w:rsidRPr="00146454" w:rsidRDefault="002B4E6F" w:rsidP="00C307AC">
      <w:pPr>
        <w:spacing w:after="200" w:line="360" w:lineRule="auto"/>
        <w:ind w:left="720" w:hanging="720"/>
        <w:jc w:val="both"/>
        <w:rPr>
          <w:shd w:val="clear" w:color="auto" w:fill="FFFFFF"/>
          <w:lang w:val="en-GB"/>
        </w:rPr>
      </w:pPr>
      <w:r w:rsidRPr="00146454">
        <w:rPr>
          <w:shd w:val="clear" w:color="auto" w:fill="FFFFFF"/>
          <w:lang w:val="en-GB"/>
        </w:rPr>
        <w:t xml:space="preserve"> Brennan, I., Hunter, R., Barnett, A., and </w:t>
      </w:r>
      <w:proofErr w:type="spellStart"/>
      <w:r w:rsidRPr="00146454">
        <w:rPr>
          <w:shd w:val="clear" w:color="auto" w:fill="FFFFFF"/>
          <w:lang w:val="en-GB"/>
        </w:rPr>
        <w:t>Kaganas</w:t>
      </w:r>
      <w:proofErr w:type="spellEnd"/>
      <w:r w:rsidRPr="00146454">
        <w:rPr>
          <w:shd w:val="clear" w:color="auto" w:fill="FFFFFF"/>
          <w:lang w:val="en-GB"/>
        </w:rPr>
        <w:t xml:space="preserve">, F., 2018. Introduction: Contact and domestic abuse. Available at </w:t>
      </w:r>
      <w:hyperlink r:id="rId11" w:history="1">
        <w:r w:rsidRPr="00146454">
          <w:rPr>
            <w:rStyle w:val="Hyperlink"/>
            <w:color w:val="auto"/>
            <w:shd w:val="clear" w:color="auto" w:fill="FFFFFF"/>
            <w:lang w:val="en-GB"/>
          </w:rPr>
          <w:t>https://www.tandfonline.com/doi/pdf/10.1080/09649069.2018.1519155</w:t>
        </w:r>
      </w:hyperlink>
      <w:r w:rsidRPr="00146454">
        <w:rPr>
          <w:shd w:val="clear" w:color="auto" w:fill="FFFFFF"/>
          <w:lang w:val="en-GB"/>
        </w:rPr>
        <w:t xml:space="preserve"> [Accessed on 11 August 2021]</w:t>
      </w:r>
    </w:p>
    <w:p w:rsidR="002B4E6F" w:rsidRPr="00146454" w:rsidRDefault="002B4E6F" w:rsidP="00C307AC">
      <w:pPr>
        <w:spacing w:after="200" w:line="360" w:lineRule="auto"/>
        <w:ind w:left="720" w:hanging="720"/>
        <w:jc w:val="both"/>
        <w:rPr>
          <w:shd w:val="clear" w:color="auto" w:fill="FFFFFF"/>
          <w:lang w:val="en-GB"/>
        </w:rPr>
      </w:pPr>
      <w:proofErr w:type="spellStart"/>
      <w:r w:rsidRPr="00146454">
        <w:rPr>
          <w:shd w:val="clear" w:color="auto" w:fill="FFFFFF"/>
          <w:lang w:val="en-GB"/>
        </w:rPr>
        <w:t>Bulte</w:t>
      </w:r>
      <w:proofErr w:type="spellEnd"/>
      <w:r w:rsidRPr="00146454">
        <w:rPr>
          <w:shd w:val="clear" w:color="auto" w:fill="FFFFFF"/>
          <w:lang w:val="en-GB"/>
        </w:rPr>
        <w:t xml:space="preserve">, E. and </w:t>
      </w:r>
      <w:proofErr w:type="spellStart"/>
      <w:r w:rsidRPr="00146454">
        <w:rPr>
          <w:shd w:val="clear" w:color="auto" w:fill="FFFFFF"/>
          <w:lang w:val="en-GB"/>
        </w:rPr>
        <w:t>Lensink</w:t>
      </w:r>
      <w:proofErr w:type="spellEnd"/>
      <w:r w:rsidRPr="00146454">
        <w:rPr>
          <w:shd w:val="clear" w:color="auto" w:fill="FFFFFF"/>
          <w:lang w:val="en-GB"/>
        </w:rPr>
        <w:t>, R., 2019. Women's empowerment and domestic abuse: Experimental evidence from Vietnam. </w:t>
      </w:r>
      <w:r w:rsidRPr="00146454">
        <w:rPr>
          <w:i/>
          <w:iCs/>
          <w:shd w:val="clear" w:color="auto" w:fill="FFFFFF"/>
          <w:lang w:val="en-GB"/>
        </w:rPr>
        <w:t>European economic review</w:t>
      </w:r>
      <w:r w:rsidRPr="00146454">
        <w:rPr>
          <w:shd w:val="clear" w:color="auto" w:fill="FFFFFF"/>
          <w:lang w:val="en-GB"/>
        </w:rPr>
        <w:t>, </w:t>
      </w:r>
      <w:r w:rsidRPr="00146454">
        <w:rPr>
          <w:i/>
          <w:iCs/>
          <w:shd w:val="clear" w:color="auto" w:fill="FFFFFF"/>
          <w:lang w:val="en-GB"/>
        </w:rPr>
        <w:t>115</w:t>
      </w:r>
      <w:r w:rsidRPr="00146454">
        <w:rPr>
          <w:shd w:val="clear" w:color="auto" w:fill="FFFFFF"/>
          <w:lang w:val="en-GB"/>
        </w:rPr>
        <w:t xml:space="preserve">, pp.172-191. Available at </w:t>
      </w:r>
      <w:hyperlink r:id="rId12" w:history="1">
        <w:r w:rsidRPr="00146454">
          <w:rPr>
            <w:rStyle w:val="Hyperlink"/>
            <w:color w:val="auto"/>
            <w:shd w:val="clear" w:color="auto" w:fill="FFFFFF"/>
            <w:lang w:val="en-GB"/>
          </w:rPr>
          <w:t>http://repec.viet-studies.com/kinhte/WomanEmpowerAbuse_EER_June19.pdf</w:t>
        </w:r>
      </w:hyperlink>
      <w:r w:rsidRPr="00146454">
        <w:rPr>
          <w:shd w:val="clear" w:color="auto" w:fill="FFFFFF"/>
          <w:lang w:val="en-GB"/>
        </w:rPr>
        <w:t xml:space="preserve"> [Accessed on 11 August 2021]</w:t>
      </w:r>
    </w:p>
    <w:p w:rsidR="002B4E6F" w:rsidRPr="00146454" w:rsidRDefault="002B4E6F" w:rsidP="00C307AC">
      <w:pPr>
        <w:spacing w:after="200" w:line="360" w:lineRule="auto"/>
        <w:ind w:left="720" w:hanging="720"/>
        <w:jc w:val="both"/>
        <w:rPr>
          <w:shd w:val="clear" w:color="auto" w:fill="FFFFFF"/>
          <w:lang w:val="en-GB"/>
        </w:rPr>
      </w:pPr>
      <w:proofErr w:type="spellStart"/>
      <w:r w:rsidRPr="00146454">
        <w:rPr>
          <w:shd w:val="clear" w:color="auto" w:fill="FFFFFF"/>
          <w:lang w:val="en-GB"/>
        </w:rPr>
        <w:t>Bulte</w:t>
      </w:r>
      <w:proofErr w:type="spellEnd"/>
      <w:r w:rsidRPr="00146454">
        <w:rPr>
          <w:shd w:val="clear" w:color="auto" w:fill="FFFFFF"/>
          <w:lang w:val="en-GB"/>
        </w:rPr>
        <w:t xml:space="preserve">, E. and </w:t>
      </w:r>
      <w:proofErr w:type="spellStart"/>
      <w:r w:rsidRPr="00146454">
        <w:rPr>
          <w:shd w:val="clear" w:color="auto" w:fill="FFFFFF"/>
          <w:lang w:val="en-GB"/>
        </w:rPr>
        <w:t>Lensink</w:t>
      </w:r>
      <w:proofErr w:type="spellEnd"/>
      <w:r w:rsidRPr="00146454">
        <w:rPr>
          <w:shd w:val="clear" w:color="auto" w:fill="FFFFFF"/>
          <w:lang w:val="en-GB"/>
        </w:rPr>
        <w:t>, R., 2021. Empowerment and intimate partner violence: Domestic abuse when household income is uncertain. </w:t>
      </w:r>
      <w:r w:rsidRPr="00146454">
        <w:rPr>
          <w:i/>
          <w:iCs/>
          <w:shd w:val="clear" w:color="auto" w:fill="FFFFFF"/>
          <w:lang w:val="en-GB"/>
        </w:rPr>
        <w:t>Review of Development Economics</w:t>
      </w:r>
      <w:r w:rsidRPr="00146454">
        <w:rPr>
          <w:shd w:val="clear" w:color="auto" w:fill="FFFFFF"/>
          <w:lang w:val="en-GB"/>
        </w:rPr>
        <w:t>, </w:t>
      </w:r>
      <w:r w:rsidRPr="00146454">
        <w:rPr>
          <w:i/>
          <w:iCs/>
          <w:shd w:val="clear" w:color="auto" w:fill="FFFFFF"/>
          <w:lang w:val="en-GB"/>
        </w:rPr>
        <w:t>25</w:t>
      </w:r>
      <w:r w:rsidRPr="00146454">
        <w:rPr>
          <w:shd w:val="clear" w:color="auto" w:fill="FFFFFF"/>
          <w:lang w:val="en-GB"/>
        </w:rPr>
        <w:t xml:space="preserve">(1), pp.148-162. Available at </w:t>
      </w:r>
      <w:hyperlink r:id="rId13" w:history="1">
        <w:r w:rsidRPr="00146454">
          <w:rPr>
            <w:rStyle w:val="Hyperlink"/>
            <w:color w:val="auto"/>
            <w:shd w:val="clear" w:color="auto" w:fill="FFFFFF"/>
            <w:lang w:val="en-GB"/>
          </w:rPr>
          <w:t>https://onlinelibrary.wiley.com/doi/pdf/10.1111/rode.12715</w:t>
        </w:r>
      </w:hyperlink>
      <w:r w:rsidRPr="00146454">
        <w:rPr>
          <w:shd w:val="clear" w:color="auto" w:fill="FFFFFF"/>
          <w:lang w:val="en-GB"/>
        </w:rPr>
        <w:t xml:space="preserve"> [Accessed on 12 August 2021]</w:t>
      </w:r>
    </w:p>
    <w:p w:rsidR="002B4E6F" w:rsidRPr="00146454" w:rsidRDefault="002B4E6F" w:rsidP="00C307AC">
      <w:pPr>
        <w:spacing w:after="200" w:line="360" w:lineRule="auto"/>
        <w:ind w:left="720" w:hanging="720"/>
        <w:jc w:val="both"/>
        <w:rPr>
          <w:shd w:val="clear" w:color="auto" w:fill="FFFFFF"/>
          <w:lang w:val="en-GB"/>
        </w:rPr>
      </w:pPr>
      <w:r w:rsidRPr="00146454">
        <w:rPr>
          <w:shd w:val="clear" w:color="auto" w:fill="FFFFFF"/>
          <w:lang w:val="en-GB"/>
        </w:rPr>
        <w:t xml:space="preserve">Heron, R.L., </w:t>
      </w:r>
      <w:proofErr w:type="spellStart"/>
      <w:r w:rsidRPr="00146454">
        <w:rPr>
          <w:shd w:val="clear" w:color="auto" w:fill="FFFFFF"/>
          <w:lang w:val="en-GB"/>
        </w:rPr>
        <w:t>Eisma</w:t>
      </w:r>
      <w:proofErr w:type="spellEnd"/>
      <w:r w:rsidRPr="00146454">
        <w:rPr>
          <w:shd w:val="clear" w:color="auto" w:fill="FFFFFF"/>
          <w:lang w:val="en-GB"/>
        </w:rPr>
        <w:t>, M.C. and Browne, K., 2021. Barriers and Facilitators of Disclosing Domestic Violence to the UK Health Service. </w:t>
      </w:r>
      <w:r w:rsidRPr="00146454">
        <w:rPr>
          <w:i/>
          <w:iCs/>
          <w:shd w:val="clear" w:color="auto" w:fill="FFFFFF"/>
          <w:lang w:val="en-GB"/>
        </w:rPr>
        <w:t>Journal of Family Violence</w:t>
      </w:r>
      <w:r w:rsidRPr="00146454">
        <w:rPr>
          <w:shd w:val="clear" w:color="auto" w:fill="FFFFFF"/>
          <w:lang w:val="en-GB"/>
        </w:rPr>
        <w:t xml:space="preserve">, pp.1-11. Available at </w:t>
      </w:r>
      <w:hyperlink r:id="rId14" w:history="1">
        <w:r w:rsidRPr="00146454">
          <w:rPr>
            <w:rStyle w:val="Hyperlink"/>
            <w:color w:val="auto"/>
            <w:shd w:val="clear" w:color="auto" w:fill="FFFFFF"/>
            <w:lang w:val="en-GB"/>
          </w:rPr>
          <w:t>https://link.springer.com/content/pdf/10.1007/s10896-020-00236-3.pdf</w:t>
        </w:r>
      </w:hyperlink>
      <w:r w:rsidRPr="00146454">
        <w:rPr>
          <w:shd w:val="clear" w:color="auto" w:fill="FFFFFF"/>
          <w:lang w:val="en-GB"/>
        </w:rPr>
        <w:t xml:space="preserve"> [Accessed on 9 August 2020]</w:t>
      </w:r>
    </w:p>
    <w:p w:rsidR="002B4E6F" w:rsidRPr="00146454" w:rsidRDefault="002B4E6F" w:rsidP="00C307AC">
      <w:pPr>
        <w:spacing w:after="200" w:line="360" w:lineRule="auto"/>
        <w:ind w:left="720" w:hanging="720"/>
        <w:jc w:val="both"/>
        <w:rPr>
          <w:shd w:val="clear" w:color="auto" w:fill="FFFFFF"/>
          <w:lang w:val="en-GB"/>
        </w:rPr>
      </w:pPr>
      <w:r w:rsidRPr="00146454">
        <w:rPr>
          <w:shd w:val="clear" w:color="auto" w:fill="FFFFFF"/>
          <w:lang w:val="en-GB"/>
        </w:rPr>
        <w:t xml:space="preserve">Hester, M., Jones, C., Williamson, E., </w:t>
      </w:r>
      <w:proofErr w:type="spellStart"/>
      <w:r w:rsidRPr="00146454">
        <w:rPr>
          <w:shd w:val="clear" w:color="auto" w:fill="FFFFFF"/>
          <w:lang w:val="en-GB"/>
        </w:rPr>
        <w:t>Fahmy</w:t>
      </w:r>
      <w:proofErr w:type="spellEnd"/>
      <w:r w:rsidRPr="00146454">
        <w:rPr>
          <w:shd w:val="clear" w:color="auto" w:fill="FFFFFF"/>
          <w:lang w:val="en-GB"/>
        </w:rPr>
        <w:t xml:space="preserve">, E. and </w:t>
      </w:r>
      <w:proofErr w:type="spellStart"/>
      <w:r w:rsidRPr="00146454">
        <w:rPr>
          <w:shd w:val="clear" w:color="auto" w:fill="FFFFFF"/>
          <w:lang w:val="en-GB"/>
        </w:rPr>
        <w:t>Feder</w:t>
      </w:r>
      <w:proofErr w:type="spellEnd"/>
      <w:r w:rsidRPr="00146454">
        <w:rPr>
          <w:shd w:val="clear" w:color="auto" w:fill="FFFFFF"/>
          <w:lang w:val="en-GB"/>
        </w:rPr>
        <w:t>, G., 2017. Is it coercive controlling violence? A cross-sectional domestic violence and abuse survey of men attending general practice in England. </w:t>
      </w:r>
      <w:r w:rsidRPr="00146454">
        <w:rPr>
          <w:i/>
          <w:iCs/>
          <w:shd w:val="clear" w:color="auto" w:fill="FFFFFF"/>
          <w:lang w:val="en-GB"/>
        </w:rPr>
        <w:t>Psychology of Violence</w:t>
      </w:r>
      <w:r w:rsidRPr="00146454">
        <w:rPr>
          <w:shd w:val="clear" w:color="auto" w:fill="FFFFFF"/>
          <w:lang w:val="en-GB"/>
        </w:rPr>
        <w:t>, </w:t>
      </w:r>
      <w:r w:rsidRPr="00146454">
        <w:rPr>
          <w:i/>
          <w:iCs/>
          <w:shd w:val="clear" w:color="auto" w:fill="FFFFFF"/>
          <w:lang w:val="en-GB"/>
        </w:rPr>
        <w:t>7</w:t>
      </w:r>
      <w:r w:rsidRPr="00146454">
        <w:rPr>
          <w:shd w:val="clear" w:color="auto" w:fill="FFFFFF"/>
          <w:lang w:val="en-GB"/>
        </w:rPr>
        <w:t xml:space="preserve">(3), p.417.  Available at </w:t>
      </w:r>
      <w:hyperlink r:id="rId15" w:history="1">
        <w:r w:rsidRPr="00146454">
          <w:rPr>
            <w:rStyle w:val="Hyperlink"/>
            <w:color w:val="auto"/>
            <w:shd w:val="clear" w:color="auto" w:fill="FFFFFF"/>
            <w:lang w:val="en-GB"/>
          </w:rPr>
          <w:t>http://xyonline.net/sites/xyonline.net/files/2020-</w:t>
        </w:r>
        <w:r w:rsidRPr="00146454">
          <w:rPr>
            <w:rStyle w:val="Hyperlink"/>
            <w:color w:val="auto"/>
            <w:shd w:val="clear" w:color="auto" w:fill="FFFFFF"/>
            <w:lang w:val="en-GB"/>
          </w:rPr>
          <w:lastRenderedPageBreak/>
          <w:t>05/Hester%2C%20Is%20It%20Coercive%20Controlling%20Violence%202017.pdf</w:t>
        </w:r>
      </w:hyperlink>
      <w:r w:rsidRPr="00146454">
        <w:rPr>
          <w:shd w:val="clear" w:color="auto" w:fill="FFFFFF"/>
          <w:lang w:val="en-GB"/>
        </w:rPr>
        <w:t xml:space="preserve"> [ Accessed on 9 August 2020]</w:t>
      </w:r>
    </w:p>
    <w:p w:rsidR="002B4E6F" w:rsidRPr="00146454" w:rsidRDefault="002B4E6F" w:rsidP="00C307AC">
      <w:pPr>
        <w:spacing w:after="200" w:line="360" w:lineRule="auto"/>
        <w:ind w:left="720" w:hanging="720"/>
        <w:jc w:val="both"/>
        <w:rPr>
          <w:shd w:val="clear" w:color="auto" w:fill="FFFFFF"/>
          <w:lang w:val="en-GB"/>
        </w:rPr>
      </w:pPr>
      <w:r w:rsidRPr="00146454">
        <w:rPr>
          <w:shd w:val="clear" w:color="auto" w:fill="FFFFFF"/>
          <w:lang w:val="en-GB"/>
        </w:rPr>
        <w:t xml:space="preserve">Justice.gov (2021). Federal Domestic Violence Laws. </w:t>
      </w:r>
      <w:r w:rsidRPr="00146454">
        <w:rPr>
          <w:i/>
          <w:shd w:val="clear" w:color="auto" w:fill="FFFFFF"/>
          <w:lang w:val="en-GB"/>
        </w:rPr>
        <w:t>THE UNITED STATESATTORNEY’S OFFICE WESTERN DICTRICT OF TENNESSE</w:t>
      </w:r>
      <w:r w:rsidRPr="00146454">
        <w:rPr>
          <w:shd w:val="clear" w:color="auto" w:fill="FFFFFF"/>
          <w:lang w:val="en-GB"/>
        </w:rPr>
        <w:t xml:space="preserve">. [ONLINE] Available at </w:t>
      </w:r>
      <w:hyperlink r:id="rId16" w:history="1">
        <w:r w:rsidRPr="00146454">
          <w:rPr>
            <w:rStyle w:val="Hyperlink"/>
            <w:color w:val="auto"/>
            <w:shd w:val="clear" w:color="auto" w:fill="FFFFFF"/>
            <w:lang w:val="en-GB"/>
          </w:rPr>
          <w:t>https://www.justice.gov/usao-wdtn/victim-witness-program/federal-domestic-violence-laws</w:t>
        </w:r>
      </w:hyperlink>
      <w:r w:rsidRPr="00146454">
        <w:rPr>
          <w:shd w:val="clear" w:color="auto" w:fill="FFFFFF"/>
          <w:lang w:val="en-GB"/>
        </w:rPr>
        <w:t xml:space="preserve"> [accessed on 10 August 2021]</w:t>
      </w:r>
    </w:p>
    <w:p w:rsidR="002B4E6F" w:rsidRPr="006A04E6" w:rsidRDefault="002B4E6F" w:rsidP="00C307AC">
      <w:pPr>
        <w:spacing w:after="200" w:line="360" w:lineRule="auto"/>
        <w:ind w:left="720" w:hanging="720"/>
        <w:jc w:val="both"/>
        <w:rPr>
          <w:shd w:val="clear" w:color="auto" w:fill="FFFFFF"/>
          <w:lang w:val="en-GB"/>
        </w:rPr>
      </w:pPr>
      <w:r w:rsidRPr="00146454">
        <w:rPr>
          <w:shd w:val="clear" w:color="auto" w:fill="FFFFFF"/>
          <w:lang w:val="en-GB"/>
        </w:rPr>
        <w:t xml:space="preserve">legislation.gov (2021). Domestic Abuse Act 2021. </w:t>
      </w:r>
      <w:r w:rsidRPr="00146454">
        <w:rPr>
          <w:i/>
          <w:shd w:val="clear" w:color="auto" w:fill="FFFFFF"/>
          <w:lang w:val="en-GB"/>
        </w:rPr>
        <w:t>legislation.gov.uk</w:t>
      </w:r>
      <w:r w:rsidRPr="00146454">
        <w:rPr>
          <w:shd w:val="clear" w:color="auto" w:fill="FFFFFF"/>
          <w:lang w:val="en-GB"/>
        </w:rPr>
        <w:t xml:space="preserve">. [online] Available at </w:t>
      </w:r>
      <w:hyperlink r:id="rId17" w:history="1">
        <w:r w:rsidRPr="00146454">
          <w:rPr>
            <w:rStyle w:val="Hyperlink"/>
            <w:color w:val="auto"/>
            <w:shd w:val="clear" w:color="auto" w:fill="FFFFFF"/>
            <w:lang w:val="en-GB"/>
          </w:rPr>
          <w:t>https://www.legislation.gov.uk/ukpga/2021/17/contents/enacted</w:t>
        </w:r>
      </w:hyperlink>
      <w:r w:rsidRPr="00146454">
        <w:rPr>
          <w:shd w:val="clear" w:color="auto" w:fill="FFFFFF"/>
          <w:lang w:val="en-GB"/>
        </w:rPr>
        <w:t xml:space="preserve"> [accessed on 10 August 2021]</w:t>
      </w:r>
    </w:p>
    <w:p w:rsidR="002B4E6F" w:rsidRPr="00146454" w:rsidRDefault="002B4E6F" w:rsidP="00C307AC">
      <w:pPr>
        <w:spacing w:after="200" w:line="360" w:lineRule="auto"/>
        <w:ind w:left="720" w:hanging="720"/>
        <w:jc w:val="both"/>
        <w:rPr>
          <w:shd w:val="clear" w:color="auto" w:fill="FFFFFF"/>
          <w:lang w:val="en-GB"/>
        </w:rPr>
      </w:pPr>
      <w:r w:rsidRPr="00146454">
        <w:rPr>
          <w:shd w:val="clear" w:color="auto" w:fill="FFFFFF"/>
          <w:lang w:val="en-GB"/>
        </w:rPr>
        <w:t>Lloyd, M. and Ramon, S., 2017. Smoke and mirrors: UK newspaper representations of intimate partner domestic violence. </w:t>
      </w:r>
      <w:r w:rsidRPr="00146454">
        <w:rPr>
          <w:i/>
          <w:iCs/>
          <w:shd w:val="clear" w:color="auto" w:fill="FFFFFF"/>
          <w:lang w:val="en-GB"/>
        </w:rPr>
        <w:t>Violence against women</w:t>
      </w:r>
      <w:r w:rsidRPr="00146454">
        <w:rPr>
          <w:shd w:val="clear" w:color="auto" w:fill="FFFFFF"/>
          <w:lang w:val="en-GB"/>
        </w:rPr>
        <w:t>, </w:t>
      </w:r>
      <w:r w:rsidRPr="00146454">
        <w:rPr>
          <w:i/>
          <w:iCs/>
          <w:shd w:val="clear" w:color="auto" w:fill="FFFFFF"/>
          <w:lang w:val="en-GB"/>
        </w:rPr>
        <w:t>23</w:t>
      </w:r>
      <w:r w:rsidRPr="00146454">
        <w:rPr>
          <w:shd w:val="clear" w:color="auto" w:fill="FFFFFF"/>
          <w:lang w:val="en-GB"/>
        </w:rPr>
        <w:t xml:space="preserve">(1), pp.114-139. Available at </w:t>
      </w:r>
      <w:hyperlink r:id="rId18" w:history="1">
        <w:r w:rsidRPr="00146454">
          <w:rPr>
            <w:rStyle w:val="Hyperlink"/>
            <w:color w:val="auto"/>
            <w:shd w:val="clear" w:color="auto" w:fill="FFFFFF"/>
            <w:lang w:val="en-GB"/>
          </w:rPr>
          <w:t>https://uhra.herts.ac.uk/bitstream/handle/2299/18178/Lloyd_Ramon_VAW_manuscript.pdf?sequence=2&amp;isAllowed=y</w:t>
        </w:r>
      </w:hyperlink>
      <w:r w:rsidRPr="00146454">
        <w:rPr>
          <w:shd w:val="clear" w:color="auto" w:fill="FFFFFF"/>
          <w:lang w:val="en-GB"/>
        </w:rPr>
        <w:t xml:space="preserve">  [Accessed on 8 August 2020]</w:t>
      </w:r>
    </w:p>
    <w:p w:rsidR="002B4E6F" w:rsidRPr="00146454" w:rsidRDefault="002B4E6F" w:rsidP="00C307AC">
      <w:pPr>
        <w:spacing w:after="200" w:line="360" w:lineRule="auto"/>
        <w:ind w:left="720" w:hanging="720"/>
        <w:jc w:val="both"/>
        <w:rPr>
          <w:shd w:val="clear" w:color="auto" w:fill="FFFFFF"/>
          <w:lang w:val="en-GB"/>
        </w:rPr>
      </w:pPr>
      <w:r w:rsidRPr="00146454">
        <w:rPr>
          <w:shd w:val="clear" w:color="auto" w:fill="FFFFFF"/>
          <w:lang w:val="en-GB"/>
        </w:rPr>
        <w:t xml:space="preserve">Oliver, R., Alexander, B., Roe, S. and </w:t>
      </w:r>
      <w:proofErr w:type="spellStart"/>
      <w:r w:rsidRPr="00146454">
        <w:rPr>
          <w:shd w:val="clear" w:color="auto" w:fill="FFFFFF"/>
          <w:lang w:val="en-GB"/>
        </w:rPr>
        <w:t>Wlasny</w:t>
      </w:r>
      <w:proofErr w:type="spellEnd"/>
      <w:r w:rsidRPr="00146454">
        <w:rPr>
          <w:shd w:val="clear" w:color="auto" w:fill="FFFFFF"/>
          <w:lang w:val="en-GB"/>
        </w:rPr>
        <w:t>, M., 2019. The economic and social costs of domestic abuse. </w:t>
      </w:r>
      <w:r w:rsidRPr="00146454">
        <w:rPr>
          <w:i/>
          <w:iCs/>
          <w:shd w:val="clear" w:color="auto" w:fill="FFFFFF"/>
          <w:lang w:val="en-GB"/>
        </w:rPr>
        <w:t>UK Home Office</w:t>
      </w:r>
      <w:r w:rsidRPr="00146454">
        <w:rPr>
          <w:shd w:val="clear" w:color="auto" w:fill="FFFFFF"/>
          <w:lang w:val="en-GB"/>
        </w:rPr>
        <w:t xml:space="preserve">. Available at </w:t>
      </w:r>
      <w:hyperlink r:id="rId19" w:history="1">
        <w:r w:rsidRPr="00146454">
          <w:rPr>
            <w:rStyle w:val="Hyperlink"/>
            <w:color w:val="auto"/>
            <w:shd w:val="clear" w:color="auto" w:fill="FFFFFF"/>
            <w:lang w:val="en-GB"/>
          </w:rPr>
          <w:t>https://www.basw.co.uk/system/files/resources/costs_domestic_abuse.pdf</w:t>
        </w:r>
      </w:hyperlink>
      <w:r w:rsidRPr="00146454">
        <w:rPr>
          <w:shd w:val="clear" w:color="auto" w:fill="FFFFFF"/>
          <w:lang w:val="en-GB"/>
        </w:rPr>
        <w:t xml:space="preserve">  [Accessed on 10 August 2021]</w:t>
      </w:r>
    </w:p>
    <w:p w:rsidR="002B4E6F" w:rsidRPr="00146454" w:rsidRDefault="002B4E6F" w:rsidP="00C307AC">
      <w:pPr>
        <w:spacing w:after="200" w:line="360" w:lineRule="auto"/>
        <w:ind w:left="720" w:hanging="720"/>
        <w:jc w:val="both"/>
        <w:rPr>
          <w:shd w:val="clear" w:color="auto" w:fill="FFFFFF"/>
          <w:lang w:val="en-GB"/>
        </w:rPr>
      </w:pPr>
      <w:r w:rsidRPr="00146454">
        <w:rPr>
          <w:shd w:val="clear" w:color="auto" w:fill="FFFFFF"/>
          <w:lang w:val="en-GB"/>
        </w:rPr>
        <w:t>Rahman, S. and Poynton, S., 2018. Evaluation of the EQUIPS domestic abuse program. </w:t>
      </w:r>
      <w:r w:rsidRPr="00146454">
        <w:rPr>
          <w:i/>
          <w:iCs/>
          <w:shd w:val="clear" w:color="auto" w:fill="FFFFFF"/>
          <w:lang w:val="en-GB"/>
        </w:rPr>
        <w:t>Crime and Justice Bulletin</w:t>
      </w:r>
      <w:r w:rsidRPr="00146454">
        <w:rPr>
          <w:shd w:val="clear" w:color="auto" w:fill="FFFFFF"/>
          <w:lang w:val="en-GB"/>
        </w:rPr>
        <w:t xml:space="preserve">, (211), pp.1-16. Available at </w:t>
      </w:r>
      <w:hyperlink r:id="rId20" w:history="1">
        <w:r w:rsidRPr="00146454">
          <w:rPr>
            <w:rStyle w:val="Hyperlink"/>
            <w:color w:val="auto"/>
            <w:shd w:val="clear" w:color="auto" w:fill="FFFFFF"/>
            <w:lang w:val="en-GB"/>
          </w:rPr>
          <w:t>https://apo.org.au/sites/default/files/resource-files/2018-04/apo-nid142441.pdf</w:t>
        </w:r>
      </w:hyperlink>
      <w:r w:rsidRPr="00146454">
        <w:rPr>
          <w:shd w:val="clear" w:color="auto" w:fill="FFFFFF"/>
          <w:lang w:val="en-GB"/>
        </w:rPr>
        <w:t xml:space="preserve">  [Accessed on 12 August 2021]</w:t>
      </w:r>
    </w:p>
    <w:p w:rsidR="002B4E6F" w:rsidRPr="00146454" w:rsidRDefault="002B4E6F" w:rsidP="00C307AC">
      <w:pPr>
        <w:spacing w:after="200" w:line="360" w:lineRule="auto"/>
        <w:ind w:left="720" w:hanging="720"/>
        <w:jc w:val="both"/>
        <w:rPr>
          <w:shd w:val="clear" w:color="auto" w:fill="FFFFFF"/>
          <w:lang w:val="en-GB"/>
        </w:rPr>
      </w:pPr>
      <w:r w:rsidRPr="00146454">
        <w:rPr>
          <w:shd w:val="clear" w:color="auto" w:fill="FFFFFF"/>
          <w:lang w:val="en-GB"/>
        </w:rPr>
        <w:t xml:space="preserve">Ramsay, J., </w:t>
      </w:r>
      <w:proofErr w:type="spellStart"/>
      <w:r w:rsidRPr="00146454">
        <w:rPr>
          <w:shd w:val="clear" w:color="auto" w:fill="FFFFFF"/>
          <w:lang w:val="en-GB"/>
        </w:rPr>
        <w:t>Rutterford</w:t>
      </w:r>
      <w:proofErr w:type="spellEnd"/>
      <w:r w:rsidRPr="00146454">
        <w:rPr>
          <w:shd w:val="clear" w:color="auto" w:fill="FFFFFF"/>
          <w:lang w:val="en-GB"/>
        </w:rPr>
        <w:t xml:space="preserve">, C., Gregory, A., Dunne, D., Eldridge, S., Sharp, D., and </w:t>
      </w:r>
      <w:proofErr w:type="spellStart"/>
      <w:r w:rsidRPr="00146454">
        <w:rPr>
          <w:shd w:val="clear" w:color="auto" w:fill="FFFFFF"/>
          <w:lang w:val="en-GB"/>
        </w:rPr>
        <w:t>Feder</w:t>
      </w:r>
      <w:proofErr w:type="spellEnd"/>
      <w:r w:rsidRPr="00146454">
        <w:rPr>
          <w:shd w:val="clear" w:color="auto" w:fill="FFFFFF"/>
          <w:lang w:val="en-GB"/>
        </w:rPr>
        <w:t xml:space="preserve">, G., 2012. Domestic violence: knowledge, attitudes, and clinical practice of selected UK primary healthcare clinicians. </w:t>
      </w:r>
      <w:r w:rsidRPr="00146454">
        <w:rPr>
          <w:i/>
          <w:iCs/>
          <w:shd w:val="clear" w:color="auto" w:fill="FFFFFF"/>
          <w:lang w:val="en-GB"/>
        </w:rPr>
        <w:t>British journal of general practice</w:t>
      </w:r>
      <w:r w:rsidRPr="00146454">
        <w:rPr>
          <w:shd w:val="clear" w:color="auto" w:fill="FFFFFF"/>
          <w:lang w:val="en-GB"/>
        </w:rPr>
        <w:t>, </w:t>
      </w:r>
      <w:r w:rsidRPr="00146454">
        <w:rPr>
          <w:i/>
          <w:iCs/>
          <w:shd w:val="clear" w:color="auto" w:fill="FFFFFF"/>
          <w:lang w:val="en-GB"/>
        </w:rPr>
        <w:t>62</w:t>
      </w:r>
      <w:r w:rsidRPr="00146454">
        <w:rPr>
          <w:shd w:val="clear" w:color="auto" w:fill="FFFFFF"/>
          <w:lang w:val="en-GB"/>
        </w:rPr>
        <w:t xml:space="preserve">(602), pp.e647-e655. Available at </w:t>
      </w:r>
      <w:hyperlink r:id="rId21" w:history="1">
        <w:r w:rsidRPr="00146454">
          <w:rPr>
            <w:rStyle w:val="Hyperlink"/>
            <w:color w:val="auto"/>
            <w:shd w:val="clear" w:color="auto" w:fill="FFFFFF"/>
            <w:lang w:val="en-GB"/>
          </w:rPr>
          <w:t>https://bjgp.org/content/bjgp/62/602/e647.full.pdf</w:t>
        </w:r>
      </w:hyperlink>
      <w:r>
        <w:rPr>
          <w:shd w:val="clear" w:color="auto" w:fill="FFFFFF"/>
          <w:lang w:val="en-GB"/>
        </w:rPr>
        <w:t xml:space="preserve"> [</w:t>
      </w:r>
      <w:r w:rsidRPr="00146454">
        <w:rPr>
          <w:shd w:val="clear" w:color="auto" w:fill="FFFFFF"/>
          <w:lang w:val="en-GB"/>
        </w:rPr>
        <w:t>Accessed  on  8 august 2021]</w:t>
      </w:r>
    </w:p>
    <w:p w:rsidR="002B4E6F" w:rsidRPr="00146454" w:rsidRDefault="002B4E6F" w:rsidP="00C307AC">
      <w:pPr>
        <w:spacing w:after="200" w:line="360" w:lineRule="auto"/>
        <w:ind w:left="720" w:hanging="720"/>
        <w:jc w:val="both"/>
        <w:rPr>
          <w:shd w:val="clear" w:color="auto" w:fill="FFFFFF"/>
          <w:lang w:val="en-GB"/>
        </w:rPr>
      </w:pPr>
      <w:proofErr w:type="spellStart"/>
      <w:r w:rsidRPr="00146454">
        <w:rPr>
          <w:shd w:val="clear" w:color="auto" w:fill="FFFFFF"/>
          <w:lang w:val="en-GB"/>
        </w:rPr>
        <w:t>Taub</w:t>
      </w:r>
      <w:proofErr w:type="spellEnd"/>
      <w:r w:rsidRPr="00146454">
        <w:rPr>
          <w:shd w:val="clear" w:color="auto" w:fill="FFFFFF"/>
          <w:lang w:val="en-GB"/>
        </w:rPr>
        <w:t>, A., 2020. A new Covid-19 crisis: Domestic abuse rises worldwide. </w:t>
      </w:r>
      <w:r w:rsidRPr="00146454">
        <w:rPr>
          <w:i/>
          <w:iCs/>
          <w:shd w:val="clear" w:color="auto" w:fill="FFFFFF"/>
          <w:lang w:val="en-GB"/>
        </w:rPr>
        <w:t>The New York Times</w:t>
      </w:r>
      <w:r w:rsidRPr="00146454">
        <w:rPr>
          <w:shd w:val="clear" w:color="auto" w:fill="FFFFFF"/>
          <w:lang w:val="en-GB"/>
        </w:rPr>
        <w:t>, </w:t>
      </w:r>
      <w:r w:rsidRPr="00146454">
        <w:rPr>
          <w:i/>
          <w:iCs/>
          <w:shd w:val="clear" w:color="auto" w:fill="FFFFFF"/>
          <w:lang w:val="en-GB"/>
        </w:rPr>
        <w:t>6</w:t>
      </w:r>
      <w:r w:rsidRPr="00146454">
        <w:rPr>
          <w:shd w:val="clear" w:color="auto" w:fill="FFFFFF"/>
          <w:lang w:val="en-GB"/>
        </w:rPr>
        <w:t xml:space="preserve">. Available at </w:t>
      </w:r>
      <w:hyperlink r:id="rId22" w:history="1">
        <w:r w:rsidRPr="00146454">
          <w:rPr>
            <w:rStyle w:val="Hyperlink"/>
            <w:color w:val="auto"/>
            <w:shd w:val="clear" w:color="auto" w:fill="FFFFFF"/>
            <w:lang w:val="en-GB"/>
          </w:rPr>
          <w:t>https://chescocf.org/wp-content/uploads/2020/04/Domestic-Abuse-Rises-Worldwide-New-York-Times.pdf</w:t>
        </w:r>
      </w:hyperlink>
      <w:r w:rsidRPr="00146454">
        <w:rPr>
          <w:shd w:val="clear" w:color="auto" w:fill="FFFFFF"/>
          <w:lang w:val="en-GB"/>
        </w:rPr>
        <w:t xml:space="preserve"> [ Accessed on 10 August 2021]</w:t>
      </w:r>
    </w:p>
    <w:p w:rsidR="002B4E6F" w:rsidRPr="00146454" w:rsidRDefault="002B4E6F" w:rsidP="00C307AC">
      <w:pPr>
        <w:spacing w:after="200" w:line="360" w:lineRule="auto"/>
        <w:ind w:left="720" w:hanging="720"/>
        <w:jc w:val="both"/>
        <w:rPr>
          <w:shd w:val="clear" w:color="auto" w:fill="FFFFFF"/>
          <w:lang w:val="en-GB"/>
        </w:rPr>
      </w:pPr>
      <w:r w:rsidRPr="00146454">
        <w:rPr>
          <w:shd w:val="clear" w:color="auto" w:fill="FFFFFF"/>
          <w:lang w:val="en-GB"/>
        </w:rPr>
        <w:t>Williamson, E., Lombard, N. and Brooks-Hay, O., 2020. Domestic violence and abuse, coronavirus, and the media narrative. </w:t>
      </w:r>
      <w:r w:rsidRPr="00146454">
        <w:rPr>
          <w:i/>
          <w:iCs/>
          <w:shd w:val="clear" w:color="auto" w:fill="FFFFFF"/>
          <w:lang w:val="en-GB"/>
        </w:rPr>
        <w:t>Journal of gender-based violence</w:t>
      </w:r>
      <w:r w:rsidRPr="00146454">
        <w:rPr>
          <w:shd w:val="clear" w:color="auto" w:fill="FFFFFF"/>
          <w:lang w:val="en-GB"/>
        </w:rPr>
        <w:t>, </w:t>
      </w:r>
      <w:r w:rsidRPr="00146454">
        <w:rPr>
          <w:i/>
          <w:iCs/>
          <w:shd w:val="clear" w:color="auto" w:fill="FFFFFF"/>
          <w:lang w:val="en-GB"/>
        </w:rPr>
        <w:t>4</w:t>
      </w:r>
      <w:r w:rsidRPr="00146454">
        <w:rPr>
          <w:shd w:val="clear" w:color="auto" w:fill="FFFFFF"/>
          <w:lang w:val="en-GB"/>
        </w:rPr>
        <w:t>(2), pp.289-</w:t>
      </w:r>
      <w:r w:rsidRPr="00146454">
        <w:rPr>
          <w:shd w:val="clear" w:color="auto" w:fill="FFFFFF"/>
          <w:lang w:val="en-GB"/>
        </w:rPr>
        <w:lastRenderedPageBreak/>
        <w:t xml:space="preserve">294. Available at </w:t>
      </w:r>
      <w:hyperlink r:id="rId23" w:history="1">
        <w:r w:rsidRPr="00146454">
          <w:rPr>
            <w:rStyle w:val="Hyperlink"/>
            <w:color w:val="auto"/>
            <w:shd w:val="clear" w:color="auto" w:fill="FFFFFF"/>
            <w:lang w:val="en-GB"/>
          </w:rPr>
          <w:t>https://eprints.gla.ac.uk/217167/7/217167.pdf</w:t>
        </w:r>
      </w:hyperlink>
      <w:r w:rsidRPr="00146454">
        <w:rPr>
          <w:shd w:val="clear" w:color="auto" w:fill="FFFFFF"/>
          <w:lang w:val="en-GB"/>
        </w:rPr>
        <w:t xml:space="preserve"> [ Accessed on 10 August 2020]</w:t>
      </w:r>
    </w:p>
    <w:sectPr w:rsidR="002B4E6F" w:rsidRPr="00146454" w:rsidSect="00BB58CC">
      <w:footerReference w:type="default" r:id="rId2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D27DA" w:rsidRDefault="00CD27DA" w:rsidP="005D6D10">
      <w:pPr>
        <w:spacing w:line="240" w:lineRule="auto"/>
      </w:pPr>
      <w:r>
        <w:separator/>
      </w:r>
    </w:p>
  </w:endnote>
  <w:endnote w:type="continuationSeparator" w:id="0">
    <w:p w:rsidR="00CD27DA" w:rsidRDefault="00CD27DA" w:rsidP="005D6D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3865"/>
      <w:docPartObj>
        <w:docPartGallery w:val="Page Numbers (Bottom of Page)"/>
        <w:docPartUnique/>
      </w:docPartObj>
    </w:sdtPr>
    <w:sdtEndPr/>
    <w:sdtContent>
      <w:p w:rsidR="00BB58CC" w:rsidRDefault="00C307AC">
        <w:pPr>
          <w:pStyle w:val="Footer"/>
          <w:jc w:val="right"/>
        </w:pPr>
        <w:r w:rsidRPr="00C307AC">
          <w:rPr>
            <w:rFonts w:ascii="Times New Roman" w:eastAsia="Times New Roman" w:hAnsi="Times New Roman" w:cs="Times New Roman"/>
            <w:i/>
            <w:sz w:val="24"/>
            <w:szCs w:val="32"/>
            <w:lang w:val="en-GB"/>
          </w:rPr>
          <w:t>Children, Young People and Families</w:t>
        </w:r>
        <w:r w:rsidRPr="00F67D91">
          <w:rPr>
            <w:rFonts w:ascii="Times New Roman" w:hAnsi="Times New Roman" w:cs="Times New Roman"/>
            <w:sz w:val="20"/>
            <w:szCs w:val="20"/>
          </w:rPr>
          <w:t xml:space="preserve"> </w:t>
        </w:r>
        <w:r>
          <w:rPr>
            <w:rFonts w:ascii="Times New Roman" w:hAnsi="Times New Roman" w:cs="Times New Roman"/>
            <w:sz w:val="20"/>
            <w:szCs w:val="20"/>
          </w:rPr>
          <w:t xml:space="preserve">| Page # </w:t>
        </w:r>
        <w:r w:rsidR="002B381F" w:rsidRPr="00F67D91">
          <w:rPr>
            <w:rFonts w:ascii="Times New Roman" w:hAnsi="Times New Roman" w:cs="Times New Roman"/>
            <w:sz w:val="20"/>
            <w:szCs w:val="20"/>
          </w:rPr>
          <w:fldChar w:fldCharType="begin"/>
        </w:r>
        <w:r w:rsidR="001C37D2" w:rsidRPr="00F67D91">
          <w:rPr>
            <w:rFonts w:ascii="Times New Roman" w:hAnsi="Times New Roman" w:cs="Times New Roman"/>
            <w:sz w:val="20"/>
            <w:szCs w:val="20"/>
          </w:rPr>
          <w:instrText xml:space="preserve"> PAGE   \* MERGEFORMAT </w:instrText>
        </w:r>
        <w:r w:rsidR="002B381F" w:rsidRPr="00F67D91">
          <w:rPr>
            <w:rFonts w:ascii="Times New Roman" w:hAnsi="Times New Roman" w:cs="Times New Roman"/>
            <w:sz w:val="20"/>
            <w:szCs w:val="20"/>
          </w:rPr>
          <w:fldChar w:fldCharType="separate"/>
        </w:r>
        <w:r>
          <w:rPr>
            <w:rFonts w:ascii="Times New Roman" w:hAnsi="Times New Roman" w:cs="Times New Roman"/>
            <w:noProof/>
            <w:sz w:val="20"/>
            <w:szCs w:val="20"/>
          </w:rPr>
          <w:t>2</w:t>
        </w:r>
        <w:r w:rsidR="002B381F" w:rsidRPr="00F67D91">
          <w:rPr>
            <w:rFonts w:ascii="Times New Roman" w:hAnsi="Times New Roman" w:cs="Times New Roman"/>
            <w:sz w:val="20"/>
            <w:szCs w:val="20"/>
          </w:rPr>
          <w:fldChar w:fldCharType="end"/>
        </w:r>
      </w:p>
    </w:sdtContent>
  </w:sdt>
  <w:p w:rsidR="00BB58CC" w:rsidRDefault="00BB58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D27DA" w:rsidRDefault="00CD27DA" w:rsidP="005D6D10">
      <w:pPr>
        <w:spacing w:line="240" w:lineRule="auto"/>
      </w:pPr>
      <w:r>
        <w:separator/>
      </w:r>
    </w:p>
  </w:footnote>
  <w:footnote w:type="continuationSeparator" w:id="0">
    <w:p w:rsidR="00CD27DA" w:rsidRDefault="00CD27DA" w:rsidP="005D6D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AE3"/>
    <w:rsid w:val="00031215"/>
    <w:rsid w:val="000526C9"/>
    <w:rsid w:val="00060923"/>
    <w:rsid w:val="000F701C"/>
    <w:rsid w:val="00100C26"/>
    <w:rsid w:val="00104915"/>
    <w:rsid w:val="00146454"/>
    <w:rsid w:val="00154C7F"/>
    <w:rsid w:val="00161521"/>
    <w:rsid w:val="001B2562"/>
    <w:rsid w:val="001B32D4"/>
    <w:rsid w:val="001C37D2"/>
    <w:rsid w:val="00232DEC"/>
    <w:rsid w:val="00235EAB"/>
    <w:rsid w:val="00274865"/>
    <w:rsid w:val="002B381F"/>
    <w:rsid w:val="002B4E6F"/>
    <w:rsid w:val="00366CC2"/>
    <w:rsid w:val="003810A0"/>
    <w:rsid w:val="003C48CF"/>
    <w:rsid w:val="003D1976"/>
    <w:rsid w:val="004376CA"/>
    <w:rsid w:val="0047101A"/>
    <w:rsid w:val="004B65CE"/>
    <w:rsid w:val="004C0EA7"/>
    <w:rsid w:val="004D72E3"/>
    <w:rsid w:val="004E7B2D"/>
    <w:rsid w:val="005418AA"/>
    <w:rsid w:val="005D3C62"/>
    <w:rsid w:val="005D6D10"/>
    <w:rsid w:val="00604AE3"/>
    <w:rsid w:val="0061475C"/>
    <w:rsid w:val="00617E0F"/>
    <w:rsid w:val="00651B20"/>
    <w:rsid w:val="006A04E6"/>
    <w:rsid w:val="006F2C47"/>
    <w:rsid w:val="00740341"/>
    <w:rsid w:val="007716B2"/>
    <w:rsid w:val="00795E18"/>
    <w:rsid w:val="007B749F"/>
    <w:rsid w:val="00855AD0"/>
    <w:rsid w:val="008638BC"/>
    <w:rsid w:val="00871639"/>
    <w:rsid w:val="0089593D"/>
    <w:rsid w:val="008B63FC"/>
    <w:rsid w:val="008C1868"/>
    <w:rsid w:val="00925159"/>
    <w:rsid w:val="009F2450"/>
    <w:rsid w:val="00A5501E"/>
    <w:rsid w:val="00A91111"/>
    <w:rsid w:val="00AC034A"/>
    <w:rsid w:val="00AD2929"/>
    <w:rsid w:val="00AD7449"/>
    <w:rsid w:val="00BB58CC"/>
    <w:rsid w:val="00C307AC"/>
    <w:rsid w:val="00C36040"/>
    <w:rsid w:val="00C45F62"/>
    <w:rsid w:val="00C80965"/>
    <w:rsid w:val="00CA7AC3"/>
    <w:rsid w:val="00CD27DA"/>
    <w:rsid w:val="00D0156D"/>
    <w:rsid w:val="00D15C18"/>
    <w:rsid w:val="00D91FCB"/>
    <w:rsid w:val="00DA0E07"/>
    <w:rsid w:val="00DC6E33"/>
    <w:rsid w:val="00E13FE3"/>
    <w:rsid w:val="00E4763C"/>
    <w:rsid w:val="00E54F6C"/>
    <w:rsid w:val="00EF258E"/>
    <w:rsid w:val="00F67D91"/>
    <w:rsid w:val="00F968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FCE46"/>
  <w15:docId w15:val="{8531A4AA-44B1-4854-9658-ADBC83F07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75C"/>
  </w:style>
  <w:style w:type="paragraph" w:styleId="Heading1">
    <w:name w:val="heading 1"/>
    <w:basedOn w:val="Normal1"/>
    <w:next w:val="Normal1"/>
    <w:autoRedefine/>
    <w:rsid w:val="00235EAB"/>
    <w:pPr>
      <w:keepNext/>
      <w:keepLines/>
      <w:spacing w:before="120" w:after="120" w:line="360" w:lineRule="auto"/>
      <w:outlineLvl w:val="0"/>
    </w:pPr>
    <w:rPr>
      <w:b/>
      <w:sz w:val="28"/>
      <w:szCs w:val="40"/>
    </w:rPr>
  </w:style>
  <w:style w:type="paragraph" w:styleId="Heading2">
    <w:name w:val="heading 2"/>
    <w:basedOn w:val="Normal1"/>
    <w:next w:val="Normal1"/>
    <w:rsid w:val="0047101A"/>
    <w:pPr>
      <w:keepNext/>
      <w:keepLines/>
      <w:spacing w:before="360" w:after="120" w:line="360" w:lineRule="auto"/>
      <w:outlineLvl w:val="1"/>
    </w:pPr>
    <w:rPr>
      <w:b/>
      <w:sz w:val="24"/>
      <w:szCs w:val="32"/>
    </w:rPr>
  </w:style>
  <w:style w:type="paragraph" w:styleId="Heading3">
    <w:name w:val="heading 3"/>
    <w:basedOn w:val="Normal1"/>
    <w:next w:val="Normal1"/>
    <w:rsid w:val="00604AE3"/>
    <w:pPr>
      <w:keepNext/>
      <w:keepLines/>
      <w:spacing w:before="320" w:after="80"/>
      <w:outlineLvl w:val="2"/>
    </w:pPr>
    <w:rPr>
      <w:color w:val="434343"/>
      <w:sz w:val="28"/>
      <w:szCs w:val="28"/>
    </w:rPr>
  </w:style>
  <w:style w:type="paragraph" w:styleId="Heading4">
    <w:name w:val="heading 4"/>
    <w:basedOn w:val="Normal1"/>
    <w:next w:val="Normal1"/>
    <w:rsid w:val="00604AE3"/>
    <w:pPr>
      <w:keepNext/>
      <w:keepLines/>
      <w:spacing w:before="280" w:after="80"/>
      <w:outlineLvl w:val="3"/>
    </w:pPr>
    <w:rPr>
      <w:color w:val="666666"/>
      <w:sz w:val="24"/>
      <w:szCs w:val="24"/>
    </w:rPr>
  </w:style>
  <w:style w:type="paragraph" w:styleId="Heading5">
    <w:name w:val="heading 5"/>
    <w:basedOn w:val="Normal1"/>
    <w:next w:val="Normal1"/>
    <w:rsid w:val="00604AE3"/>
    <w:pPr>
      <w:keepNext/>
      <w:keepLines/>
      <w:spacing w:before="240" w:after="80"/>
      <w:outlineLvl w:val="4"/>
    </w:pPr>
    <w:rPr>
      <w:color w:val="666666"/>
    </w:rPr>
  </w:style>
  <w:style w:type="paragraph" w:styleId="Heading6">
    <w:name w:val="heading 6"/>
    <w:basedOn w:val="Normal1"/>
    <w:next w:val="Normal1"/>
    <w:rsid w:val="00604AE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04AE3"/>
  </w:style>
  <w:style w:type="paragraph" w:styleId="Title">
    <w:name w:val="Title"/>
    <w:basedOn w:val="Normal1"/>
    <w:next w:val="Normal1"/>
    <w:rsid w:val="00604AE3"/>
    <w:pPr>
      <w:keepNext/>
      <w:keepLines/>
      <w:spacing w:after="60"/>
    </w:pPr>
    <w:rPr>
      <w:sz w:val="52"/>
      <w:szCs w:val="52"/>
    </w:rPr>
  </w:style>
  <w:style w:type="paragraph" w:styleId="Subtitle">
    <w:name w:val="Subtitle"/>
    <w:basedOn w:val="Normal1"/>
    <w:next w:val="Normal1"/>
    <w:rsid w:val="00604AE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04AE3"/>
    <w:pPr>
      <w:spacing w:line="240" w:lineRule="auto"/>
    </w:pPr>
    <w:rPr>
      <w:sz w:val="20"/>
      <w:szCs w:val="20"/>
    </w:rPr>
  </w:style>
  <w:style w:type="character" w:customStyle="1" w:styleId="CommentTextChar">
    <w:name w:val="Comment Text Char"/>
    <w:basedOn w:val="DefaultParagraphFont"/>
    <w:link w:val="CommentText"/>
    <w:uiPriority w:val="99"/>
    <w:semiHidden/>
    <w:rsid w:val="00604AE3"/>
    <w:rPr>
      <w:sz w:val="20"/>
      <w:szCs w:val="20"/>
    </w:rPr>
  </w:style>
  <w:style w:type="character" w:styleId="CommentReference">
    <w:name w:val="annotation reference"/>
    <w:basedOn w:val="DefaultParagraphFont"/>
    <w:uiPriority w:val="99"/>
    <w:semiHidden/>
    <w:unhideWhenUsed/>
    <w:rsid w:val="00604AE3"/>
    <w:rPr>
      <w:sz w:val="16"/>
      <w:szCs w:val="16"/>
    </w:rPr>
  </w:style>
  <w:style w:type="paragraph" w:styleId="BalloonText">
    <w:name w:val="Balloon Text"/>
    <w:basedOn w:val="Normal"/>
    <w:link w:val="BalloonTextChar"/>
    <w:uiPriority w:val="99"/>
    <w:semiHidden/>
    <w:unhideWhenUsed/>
    <w:rsid w:val="00BB58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58CC"/>
    <w:rPr>
      <w:rFonts w:ascii="Tahoma" w:hAnsi="Tahoma" w:cs="Tahoma"/>
      <w:sz w:val="16"/>
      <w:szCs w:val="16"/>
    </w:rPr>
  </w:style>
  <w:style w:type="paragraph" w:styleId="Header">
    <w:name w:val="header"/>
    <w:basedOn w:val="Normal"/>
    <w:link w:val="HeaderChar"/>
    <w:uiPriority w:val="99"/>
    <w:unhideWhenUsed/>
    <w:rsid w:val="00BB58CC"/>
    <w:pPr>
      <w:tabs>
        <w:tab w:val="center" w:pos="4680"/>
        <w:tab w:val="right" w:pos="9360"/>
      </w:tabs>
      <w:spacing w:line="240" w:lineRule="auto"/>
    </w:pPr>
  </w:style>
  <w:style w:type="character" w:customStyle="1" w:styleId="HeaderChar">
    <w:name w:val="Header Char"/>
    <w:basedOn w:val="DefaultParagraphFont"/>
    <w:link w:val="Header"/>
    <w:uiPriority w:val="99"/>
    <w:rsid w:val="00BB58CC"/>
  </w:style>
  <w:style w:type="paragraph" w:styleId="Footer">
    <w:name w:val="footer"/>
    <w:basedOn w:val="Normal"/>
    <w:link w:val="FooterChar"/>
    <w:uiPriority w:val="99"/>
    <w:unhideWhenUsed/>
    <w:rsid w:val="00BB58CC"/>
    <w:pPr>
      <w:tabs>
        <w:tab w:val="center" w:pos="4680"/>
        <w:tab w:val="right" w:pos="9360"/>
      </w:tabs>
      <w:spacing w:line="240" w:lineRule="auto"/>
    </w:pPr>
  </w:style>
  <w:style w:type="character" w:customStyle="1" w:styleId="FooterChar">
    <w:name w:val="Footer Char"/>
    <w:basedOn w:val="DefaultParagraphFont"/>
    <w:link w:val="Footer"/>
    <w:uiPriority w:val="99"/>
    <w:rsid w:val="00BB58CC"/>
  </w:style>
  <w:style w:type="character" w:styleId="Hyperlink">
    <w:name w:val="Hyperlink"/>
    <w:basedOn w:val="DefaultParagraphFont"/>
    <w:uiPriority w:val="99"/>
    <w:unhideWhenUsed/>
    <w:rsid w:val="00AD2929"/>
    <w:rPr>
      <w:color w:val="0000FF"/>
      <w:u w:val="single"/>
    </w:rPr>
  </w:style>
  <w:style w:type="paragraph" w:styleId="TOCHeading">
    <w:name w:val="TOC Heading"/>
    <w:basedOn w:val="Heading1"/>
    <w:next w:val="Normal"/>
    <w:uiPriority w:val="39"/>
    <w:semiHidden/>
    <w:unhideWhenUsed/>
    <w:qFormat/>
    <w:rsid w:val="00235EAB"/>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35EAB"/>
    <w:pPr>
      <w:spacing w:after="100"/>
    </w:pPr>
  </w:style>
  <w:style w:type="paragraph" w:styleId="TOC2">
    <w:name w:val="toc 2"/>
    <w:basedOn w:val="Normal"/>
    <w:next w:val="Normal"/>
    <w:autoRedefine/>
    <w:uiPriority w:val="39"/>
    <w:unhideWhenUsed/>
    <w:rsid w:val="0016152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002/nop2.133" TargetMode="External" /><Relationship Id="rId13" Type="http://schemas.openxmlformats.org/officeDocument/2006/relationships/hyperlink" Target="https://onlinelibrary.wiley.com/doi/pdf/10.1111/rode.12715" TargetMode="External" /><Relationship Id="rId18" Type="http://schemas.openxmlformats.org/officeDocument/2006/relationships/hyperlink" Target="https://uhra.herts.ac.uk/bitstream/handle/2299/18178/Lloyd_Ramon_VAW_manuscript.pdf?sequence=2&amp;isAllowed=y"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bjgp.org/content/bjgp/62/602/e647.full.pdf" TargetMode="External" /><Relationship Id="rId7" Type="http://schemas.openxmlformats.org/officeDocument/2006/relationships/image" Target="media/image1.png" /><Relationship Id="rId12" Type="http://schemas.openxmlformats.org/officeDocument/2006/relationships/hyperlink" Target="http://repec.viet-studies.com/kinhte/WomanEmpowerAbuse_EER_June19.pdf" TargetMode="External" /><Relationship Id="rId17" Type="http://schemas.openxmlformats.org/officeDocument/2006/relationships/hyperlink" Target="https://www.legislation.gov.uk/ukpga/2021/17/contents/enacted"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justice.gov/usao-wdtn/victim-witness-program/federal-domestic-violence-laws" TargetMode="External" /><Relationship Id="rId20" Type="http://schemas.openxmlformats.org/officeDocument/2006/relationships/hyperlink" Target="https://apo.org.au/sites/default/files/resource-files/2018-04/apo-nid142441.pdf"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tandfonline.com/doi/pdf/10.1080/09649069.2018.1519155" TargetMode="External"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xyonline.net/sites/xyonline.net/files/2020-05/Hester%2C%20Is%20It%20Coercive%20Controlling%20Violence%202017.pdf" TargetMode="External" /><Relationship Id="rId23" Type="http://schemas.openxmlformats.org/officeDocument/2006/relationships/hyperlink" Target="https://eprints.gla.ac.uk/217167/7/217167.pdf" TargetMode="External" /><Relationship Id="rId10" Type="http://schemas.openxmlformats.org/officeDocument/2006/relationships/hyperlink" Target="https://www.bbc.com/news/stories-51360772" TargetMode="External" /><Relationship Id="rId19" Type="http://schemas.openxmlformats.org/officeDocument/2006/relationships/hyperlink" Target="https://www.basw.co.uk/system/files/resources/costs_domestic_abuse.pdf" TargetMode="External" /><Relationship Id="rId4" Type="http://schemas.openxmlformats.org/officeDocument/2006/relationships/webSettings" Target="webSettings.xml" /><Relationship Id="rId9" Type="http://schemas.openxmlformats.org/officeDocument/2006/relationships/hyperlink" Target="http://researchonline.ljmu.ac.uk/id/eprint/11621/9/A%20qualitative%20investigation%20into%20the%20impact%20of%20domestic%20abuse%20on%20women%E2%80%99s%20desistance.pdf" TargetMode="External" /><Relationship Id="rId14" Type="http://schemas.openxmlformats.org/officeDocument/2006/relationships/hyperlink" Target="https://link.springer.com/content/pdf/10.1007/s10896-020-00236-3.pdf" TargetMode="External" /><Relationship Id="rId22" Type="http://schemas.openxmlformats.org/officeDocument/2006/relationships/hyperlink" Target="https://chescocf.org/wp-content/uploads/2020/04/Domestic-Abuse-Rises-Worldwide-New-York-Times.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794CC24-E3A3-436D-9254-2096FAFA8A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3019</Words>
  <Characters>17213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andreea bogdan</cp:lastModifiedBy>
  <cp:revision>4</cp:revision>
  <dcterms:created xsi:type="dcterms:W3CDTF">2021-08-16T12:43:00Z</dcterms:created>
  <dcterms:modified xsi:type="dcterms:W3CDTF">2021-08-16T12:44:00Z</dcterms:modified>
</cp:coreProperties>
</file>