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FAF64" w14:textId="0355BE75" w:rsidR="005D1DB2" w:rsidRPr="002652FF" w:rsidRDefault="00651F5C" w:rsidP="007C31F1">
      <w:pPr>
        <w:rPr>
          <w:rStyle w:val="Strong"/>
          <w:b w:val="0"/>
          <w:bCs w:val="0"/>
          <w:sz w:val="96"/>
          <w:szCs w:val="96"/>
        </w:rPr>
      </w:pPr>
      <w:r w:rsidRPr="002652FF">
        <w:rPr>
          <w:rStyle w:val="Strong"/>
          <w:b w:val="0"/>
          <w:bCs w:val="0"/>
          <w:sz w:val="96"/>
          <w:szCs w:val="96"/>
        </w:rPr>
        <w:t xml:space="preserve">University of Wales Trinity Saint David </w:t>
      </w:r>
    </w:p>
    <w:p w14:paraId="2176759D" w14:textId="77777777" w:rsidR="00651F5C" w:rsidRDefault="00651F5C" w:rsidP="007C31F1">
      <w:pPr>
        <w:rPr>
          <w:rStyle w:val="Strong"/>
        </w:rPr>
      </w:pPr>
    </w:p>
    <w:p w14:paraId="50D20A2F" w14:textId="1C38C61C" w:rsidR="00F07421" w:rsidRDefault="00F07421" w:rsidP="007C31F1">
      <w:pPr>
        <w:rPr>
          <w:rStyle w:val="Strong"/>
        </w:rPr>
      </w:pPr>
    </w:p>
    <w:p w14:paraId="569D3124" w14:textId="4914DA64" w:rsidR="002652FF" w:rsidRDefault="002652FF" w:rsidP="007C31F1">
      <w:pPr>
        <w:rPr>
          <w:rStyle w:val="Strong"/>
          <w:b w:val="0"/>
          <w:bCs w:val="0"/>
          <w:sz w:val="32"/>
          <w:szCs w:val="32"/>
        </w:rPr>
      </w:pPr>
      <w:r>
        <w:rPr>
          <w:noProof/>
        </w:rPr>
        <w:drawing>
          <wp:anchor distT="0" distB="0" distL="114300" distR="114300" simplePos="0" relativeHeight="251660288" behindDoc="1" locked="0" layoutInCell="1" allowOverlap="1" wp14:anchorId="405F68E3" wp14:editId="5759A4D8">
            <wp:simplePos x="0" y="0"/>
            <wp:positionH relativeFrom="margin">
              <wp:align>center</wp:align>
            </wp:positionH>
            <wp:positionV relativeFrom="paragraph">
              <wp:posOffset>6985</wp:posOffset>
            </wp:positionV>
            <wp:extent cx="4876800" cy="1709170"/>
            <wp:effectExtent l="0" t="0" r="0" b="5715"/>
            <wp:wrapTight wrapText="bothSides">
              <wp:wrapPolygon edited="0">
                <wp:start x="0" y="0"/>
                <wp:lineTo x="0" y="21431"/>
                <wp:lineTo x="21516" y="21431"/>
                <wp:lineTo x="21516" y="0"/>
                <wp:lineTo x="0" y="0"/>
              </wp:wrapPolygon>
            </wp:wrapTight>
            <wp:docPr id="134528142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81421" name="Picture 1" descr="A close up of black text&#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876800" cy="1709170"/>
                    </a:xfrm>
                    <a:prstGeom prst="rect">
                      <a:avLst/>
                    </a:prstGeom>
                  </pic:spPr>
                </pic:pic>
              </a:graphicData>
            </a:graphic>
            <wp14:sizeRelH relativeFrom="page">
              <wp14:pctWidth>0</wp14:pctWidth>
            </wp14:sizeRelH>
            <wp14:sizeRelV relativeFrom="page">
              <wp14:pctHeight>0</wp14:pctHeight>
            </wp14:sizeRelV>
          </wp:anchor>
        </w:drawing>
      </w:r>
    </w:p>
    <w:p w14:paraId="47B358F8" w14:textId="77777777" w:rsidR="002652FF" w:rsidRDefault="002652FF" w:rsidP="007C31F1">
      <w:pPr>
        <w:rPr>
          <w:rStyle w:val="Strong"/>
          <w:b w:val="0"/>
          <w:bCs w:val="0"/>
          <w:sz w:val="32"/>
          <w:szCs w:val="32"/>
        </w:rPr>
      </w:pPr>
    </w:p>
    <w:p w14:paraId="030B8260" w14:textId="77777777" w:rsidR="002652FF" w:rsidRDefault="002652FF" w:rsidP="007C31F1">
      <w:pPr>
        <w:rPr>
          <w:rStyle w:val="Strong"/>
          <w:b w:val="0"/>
          <w:bCs w:val="0"/>
          <w:sz w:val="32"/>
          <w:szCs w:val="32"/>
        </w:rPr>
      </w:pPr>
    </w:p>
    <w:p w14:paraId="57C89A6F" w14:textId="77777777" w:rsidR="002652FF" w:rsidRDefault="002652FF" w:rsidP="007C31F1">
      <w:pPr>
        <w:rPr>
          <w:rStyle w:val="Strong"/>
          <w:b w:val="0"/>
          <w:bCs w:val="0"/>
          <w:sz w:val="32"/>
          <w:szCs w:val="32"/>
        </w:rPr>
      </w:pPr>
    </w:p>
    <w:p w14:paraId="40CE99A8" w14:textId="77777777" w:rsidR="002652FF" w:rsidRDefault="002652FF" w:rsidP="007C31F1">
      <w:pPr>
        <w:rPr>
          <w:rStyle w:val="Strong"/>
          <w:b w:val="0"/>
          <w:bCs w:val="0"/>
          <w:sz w:val="32"/>
          <w:szCs w:val="32"/>
        </w:rPr>
      </w:pPr>
    </w:p>
    <w:p w14:paraId="2A9AE7E1" w14:textId="77777777" w:rsidR="002652FF" w:rsidRDefault="002652FF" w:rsidP="007C31F1">
      <w:pPr>
        <w:rPr>
          <w:rStyle w:val="Strong"/>
          <w:b w:val="0"/>
          <w:bCs w:val="0"/>
          <w:sz w:val="32"/>
          <w:szCs w:val="32"/>
        </w:rPr>
      </w:pPr>
    </w:p>
    <w:p w14:paraId="0A5432C2" w14:textId="77777777" w:rsidR="002652FF" w:rsidRDefault="002652FF" w:rsidP="007C31F1">
      <w:pPr>
        <w:rPr>
          <w:rStyle w:val="Strong"/>
          <w:b w:val="0"/>
          <w:bCs w:val="0"/>
          <w:sz w:val="32"/>
          <w:szCs w:val="32"/>
        </w:rPr>
      </w:pPr>
    </w:p>
    <w:p w14:paraId="3D960CDA" w14:textId="77777777" w:rsidR="002652FF" w:rsidRDefault="002652FF" w:rsidP="007C31F1">
      <w:pPr>
        <w:rPr>
          <w:rStyle w:val="Strong"/>
          <w:b w:val="0"/>
          <w:bCs w:val="0"/>
          <w:sz w:val="32"/>
          <w:szCs w:val="32"/>
        </w:rPr>
      </w:pPr>
    </w:p>
    <w:p w14:paraId="49B02954" w14:textId="118EC00C" w:rsidR="00515BF8" w:rsidRPr="002652FF" w:rsidRDefault="00435BBD" w:rsidP="002652FF">
      <w:pPr>
        <w:jc w:val="center"/>
        <w:rPr>
          <w:rStyle w:val="Strong"/>
          <w:b w:val="0"/>
          <w:bCs w:val="0"/>
          <w:sz w:val="32"/>
          <w:szCs w:val="32"/>
        </w:rPr>
      </w:pPr>
      <w:r w:rsidRPr="002652FF">
        <w:rPr>
          <w:rStyle w:val="Strong"/>
          <w:b w:val="0"/>
          <w:bCs w:val="0"/>
          <w:sz w:val="32"/>
          <w:szCs w:val="32"/>
        </w:rPr>
        <w:t>Student name: Hywel Cleaves</w:t>
      </w:r>
    </w:p>
    <w:p w14:paraId="1FA0D567" w14:textId="6C4C9BF2" w:rsidR="00435BBD" w:rsidRPr="002652FF" w:rsidRDefault="00435BBD" w:rsidP="002652FF">
      <w:pPr>
        <w:jc w:val="center"/>
        <w:rPr>
          <w:rStyle w:val="Strong"/>
          <w:b w:val="0"/>
          <w:bCs w:val="0"/>
          <w:sz w:val="32"/>
          <w:szCs w:val="32"/>
        </w:rPr>
      </w:pPr>
      <w:r w:rsidRPr="002652FF">
        <w:rPr>
          <w:rStyle w:val="Strong"/>
          <w:b w:val="0"/>
          <w:bCs w:val="0"/>
          <w:sz w:val="32"/>
          <w:szCs w:val="32"/>
        </w:rPr>
        <w:t>Student ID Number: 2520281</w:t>
      </w:r>
    </w:p>
    <w:p w14:paraId="062568ED" w14:textId="2C6A580A" w:rsidR="00435BBD" w:rsidRPr="002652FF" w:rsidRDefault="00435BBD" w:rsidP="002652FF">
      <w:pPr>
        <w:jc w:val="center"/>
        <w:rPr>
          <w:rStyle w:val="Strong"/>
          <w:b w:val="0"/>
          <w:bCs w:val="0"/>
          <w:sz w:val="32"/>
          <w:szCs w:val="32"/>
        </w:rPr>
      </w:pPr>
      <w:r w:rsidRPr="002652FF">
        <w:rPr>
          <w:rStyle w:val="Strong"/>
          <w:b w:val="0"/>
          <w:bCs w:val="0"/>
          <w:sz w:val="32"/>
          <w:szCs w:val="32"/>
        </w:rPr>
        <w:t>Programme: PT Engineering Portfolio</w:t>
      </w:r>
    </w:p>
    <w:p w14:paraId="1B543ACC" w14:textId="06C03CA5" w:rsidR="00435BBD" w:rsidRPr="002652FF" w:rsidRDefault="00435BBD" w:rsidP="002652FF">
      <w:pPr>
        <w:jc w:val="center"/>
        <w:rPr>
          <w:rStyle w:val="Strong"/>
          <w:b w:val="0"/>
          <w:bCs w:val="0"/>
          <w:sz w:val="32"/>
          <w:szCs w:val="32"/>
        </w:rPr>
      </w:pPr>
      <w:r w:rsidRPr="002652FF">
        <w:rPr>
          <w:rStyle w:val="Strong"/>
          <w:b w:val="0"/>
          <w:bCs w:val="0"/>
          <w:sz w:val="32"/>
          <w:szCs w:val="32"/>
        </w:rPr>
        <w:t>Module: Engineering Design</w:t>
      </w:r>
    </w:p>
    <w:p w14:paraId="21BB47BC" w14:textId="25612429" w:rsidR="00435BBD" w:rsidRPr="002652FF" w:rsidRDefault="00435BBD" w:rsidP="002652FF">
      <w:pPr>
        <w:jc w:val="center"/>
        <w:rPr>
          <w:rStyle w:val="Strong"/>
          <w:b w:val="0"/>
          <w:bCs w:val="0"/>
          <w:sz w:val="32"/>
          <w:szCs w:val="32"/>
        </w:rPr>
      </w:pPr>
      <w:r w:rsidRPr="002652FF">
        <w:rPr>
          <w:rStyle w:val="Strong"/>
          <w:b w:val="0"/>
          <w:bCs w:val="0"/>
          <w:sz w:val="32"/>
          <w:szCs w:val="32"/>
        </w:rPr>
        <w:t>Module code:ACMA4008</w:t>
      </w:r>
    </w:p>
    <w:p w14:paraId="2D3AFBA7" w14:textId="35BFB31D" w:rsidR="00435BBD" w:rsidRPr="002652FF" w:rsidRDefault="00435BBD" w:rsidP="002652FF">
      <w:pPr>
        <w:jc w:val="center"/>
        <w:rPr>
          <w:rStyle w:val="Strong"/>
          <w:b w:val="0"/>
          <w:bCs w:val="0"/>
          <w:sz w:val="32"/>
          <w:szCs w:val="32"/>
        </w:rPr>
      </w:pPr>
      <w:r w:rsidRPr="002652FF">
        <w:rPr>
          <w:rStyle w:val="Strong"/>
          <w:b w:val="0"/>
          <w:bCs w:val="0"/>
          <w:sz w:val="32"/>
          <w:szCs w:val="32"/>
        </w:rPr>
        <w:t>Assignment Title: Engineering Problem</w:t>
      </w:r>
    </w:p>
    <w:p w14:paraId="46681E6D" w14:textId="77777777" w:rsidR="00435BBD" w:rsidRDefault="00435BBD" w:rsidP="007C31F1">
      <w:pPr>
        <w:rPr>
          <w:rStyle w:val="Strong"/>
        </w:rPr>
      </w:pPr>
    </w:p>
    <w:p w14:paraId="50274BEA" w14:textId="77777777" w:rsidR="00435BBD" w:rsidRDefault="00435BBD" w:rsidP="007C31F1">
      <w:pPr>
        <w:rPr>
          <w:rStyle w:val="Strong"/>
        </w:rPr>
      </w:pPr>
    </w:p>
    <w:p w14:paraId="59A8F4F0" w14:textId="77777777" w:rsidR="00B74077" w:rsidRDefault="00B74077" w:rsidP="007C31F1">
      <w:pPr>
        <w:rPr>
          <w:rStyle w:val="Strong"/>
        </w:rPr>
      </w:pPr>
    </w:p>
    <w:p w14:paraId="69D1D13F" w14:textId="77777777" w:rsidR="00B74077" w:rsidRDefault="00B74077" w:rsidP="007C31F1">
      <w:pPr>
        <w:rPr>
          <w:rStyle w:val="Strong"/>
        </w:rPr>
      </w:pPr>
    </w:p>
    <w:p w14:paraId="2F80D2A3" w14:textId="77777777" w:rsidR="00B74077" w:rsidRDefault="00B74077" w:rsidP="007C31F1">
      <w:pPr>
        <w:rPr>
          <w:rStyle w:val="Strong"/>
        </w:rPr>
      </w:pPr>
    </w:p>
    <w:p w14:paraId="13B4AA62" w14:textId="77777777" w:rsidR="00B74077" w:rsidRDefault="00B74077" w:rsidP="007C31F1">
      <w:pPr>
        <w:rPr>
          <w:rStyle w:val="Strong"/>
        </w:rPr>
      </w:pPr>
    </w:p>
    <w:p w14:paraId="20BB280F" w14:textId="77777777" w:rsidR="009A373F" w:rsidRDefault="009A373F" w:rsidP="009A373F">
      <w:pPr>
        <w:pStyle w:val="IntenseQuote"/>
        <w:rPr>
          <w:rStyle w:val="Strong"/>
        </w:rPr>
      </w:pPr>
      <w:r>
        <w:rPr>
          <w:rStyle w:val="Strong"/>
        </w:rPr>
        <w:lastRenderedPageBreak/>
        <w:t xml:space="preserve">Contents </w:t>
      </w:r>
    </w:p>
    <w:p w14:paraId="46FC9886" w14:textId="77777777" w:rsidR="009A373F" w:rsidRDefault="009A373F" w:rsidP="009A373F">
      <w:pPr>
        <w:rPr>
          <w:rStyle w:val="Strong"/>
        </w:rPr>
      </w:pPr>
    </w:p>
    <w:p w14:paraId="637414AF" w14:textId="77777777" w:rsidR="009A373F" w:rsidRPr="009A373F" w:rsidRDefault="009A373F" w:rsidP="009A373F">
      <w:pPr>
        <w:pStyle w:val="ListParagraph"/>
        <w:numPr>
          <w:ilvl w:val="0"/>
          <w:numId w:val="11"/>
        </w:numPr>
        <w:rPr>
          <w:rStyle w:val="Strong"/>
          <w:sz w:val="32"/>
          <w:szCs w:val="32"/>
        </w:rPr>
      </w:pPr>
      <w:r w:rsidRPr="009A373F">
        <w:rPr>
          <w:rStyle w:val="Strong"/>
          <w:sz w:val="32"/>
          <w:szCs w:val="32"/>
        </w:rPr>
        <w:t xml:space="preserve">Introduction and Objectives </w:t>
      </w:r>
    </w:p>
    <w:p w14:paraId="774A6CC4" w14:textId="77777777" w:rsidR="009A373F" w:rsidRPr="009A373F" w:rsidRDefault="009A373F" w:rsidP="009A373F">
      <w:pPr>
        <w:pStyle w:val="ListParagraph"/>
        <w:numPr>
          <w:ilvl w:val="0"/>
          <w:numId w:val="11"/>
        </w:numPr>
        <w:rPr>
          <w:rStyle w:val="Strong"/>
          <w:sz w:val="32"/>
          <w:szCs w:val="32"/>
        </w:rPr>
      </w:pPr>
      <w:r w:rsidRPr="009A373F">
        <w:rPr>
          <w:rStyle w:val="Strong"/>
          <w:sz w:val="32"/>
          <w:szCs w:val="32"/>
        </w:rPr>
        <w:t>Interpretation of the client brief</w:t>
      </w:r>
    </w:p>
    <w:p w14:paraId="7D3B8A52" w14:textId="77777777" w:rsidR="009A373F" w:rsidRPr="009A373F" w:rsidRDefault="009A373F" w:rsidP="009A373F">
      <w:pPr>
        <w:pStyle w:val="ListParagraph"/>
        <w:numPr>
          <w:ilvl w:val="0"/>
          <w:numId w:val="11"/>
        </w:numPr>
        <w:rPr>
          <w:rStyle w:val="Strong"/>
          <w:sz w:val="32"/>
          <w:szCs w:val="32"/>
        </w:rPr>
      </w:pPr>
      <w:r w:rsidRPr="009A373F">
        <w:rPr>
          <w:rStyle w:val="Strong"/>
          <w:sz w:val="32"/>
          <w:szCs w:val="32"/>
        </w:rPr>
        <w:t xml:space="preserve">Key Legislation Considerations </w:t>
      </w:r>
    </w:p>
    <w:p w14:paraId="70365403" w14:textId="77777777" w:rsidR="009A373F" w:rsidRPr="009A373F" w:rsidRDefault="009A373F" w:rsidP="009A373F">
      <w:pPr>
        <w:pStyle w:val="ListParagraph"/>
        <w:numPr>
          <w:ilvl w:val="0"/>
          <w:numId w:val="11"/>
        </w:numPr>
        <w:rPr>
          <w:rStyle w:val="Strong"/>
          <w:sz w:val="32"/>
          <w:szCs w:val="32"/>
        </w:rPr>
      </w:pPr>
      <w:r w:rsidRPr="009A373F">
        <w:rPr>
          <w:rStyle w:val="Strong"/>
          <w:sz w:val="32"/>
          <w:szCs w:val="32"/>
        </w:rPr>
        <w:t xml:space="preserve">Specification </w:t>
      </w:r>
    </w:p>
    <w:p w14:paraId="6F41EA67" w14:textId="77777777" w:rsidR="009A373F" w:rsidRPr="009A373F" w:rsidRDefault="009A373F" w:rsidP="009A373F">
      <w:pPr>
        <w:pStyle w:val="ListParagraph"/>
        <w:numPr>
          <w:ilvl w:val="0"/>
          <w:numId w:val="11"/>
        </w:numPr>
        <w:rPr>
          <w:rStyle w:val="Strong"/>
          <w:sz w:val="32"/>
          <w:szCs w:val="32"/>
        </w:rPr>
      </w:pPr>
      <w:r w:rsidRPr="009A373F">
        <w:rPr>
          <w:rStyle w:val="Strong"/>
          <w:sz w:val="32"/>
          <w:szCs w:val="32"/>
        </w:rPr>
        <w:t>Timeline</w:t>
      </w:r>
    </w:p>
    <w:p w14:paraId="4ECA603D" w14:textId="77777777" w:rsidR="009A373F" w:rsidRPr="009A373F" w:rsidRDefault="009A373F" w:rsidP="009A373F">
      <w:pPr>
        <w:pStyle w:val="ListParagraph"/>
        <w:numPr>
          <w:ilvl w:val="0"/>
          <w:numId w:val="11"/>
        </w:numPr>
        <w:rPr>
          <w:rStyle w:val="Strong"/>
          <w:sz w:val="32"/>
          <w:szCs w:val="32"/>
        </w:rPr>
      </w:pPr>
      <w:r w:rsidRPr="009A373F">
        <w:rPr>
          <w:rStyle w:val="Strong"/>
          <w:sz w:val="32"/>
          <w:szCs w:val="32"/>
        </w:rPr>
        <w:t>Design Concepts</w:t>
      </w:r>
    </w:p>
    <w:p w14:paraId="44DAD083" w14:textId="77777777" w:rsidR="009A373F" w:rsidRPr="009A373F" w:rsidRDefault="009A373F" w:rsidP="009A373F">
      <w:pPr>
        <w:pStyle w:val="ListParagraph"/>
        <w:numPr>
          <w:ilvl w:val="0"/>
          <w:numId w:val="11"/>
        </w:numPr>
        <w:rPr>
          <w:rStyle w:val="Strong"/>
          <w:sz w:val="32"/>
          <w:szCs w:val="32"/>
        </w:rPr>
      </w:pPr>
      <w:r w:rsidRPr="009A373F">
        <w:rPr>
          <w:rStyle w:val="Strong"/>
          <w:sz w:val="32"/>
          <w:szCs w:val="32"/>
        </w:rPr>
        <w:t>Final Design and production</w:t>
      </w:r>
    </w:p>
    <w:p w14:paraId="197E0EF4" w14:textId="3D7B42E4" w:rsidR="009A373F" w:rsidRDefault="009A373F" w:rsidP="009A373F">
      <w:pPr>
        <w:pStyle w:val="ListParagraph"/>
        <w:numPr>
          <w:ilvl w:val="0"/>
          <w:numId w:val="11"/>
        </w:numPr>
        <w:rPr>
          <w:rStyle w:val="Strong"/>
          <w:sz w:val="32"/>
          <w:szCs w:val="32"/>
        </w:rPr>
      </w:pPr>
      <w:r w:rsidRPr="009A373F">
        <w:rPr>
          <w:rStyle w:val="Strong"/>
          <w:sz w:val="32"/>
          <w:szCs w:val="32"/>
        </w:rPr>
        <w:t>Conclusion an</w:t>
      </w:r>
      <w:r>
        <w:rPr>
          <w:rStyle w:val="Strong"/>
          <w:sz w:val="32"/>
          <w:szCs w:val="32"/>
        </w:rPr>
        <w:t>d</w:t>
      </w:r>
      <w:r w:rsidRPr="009A373F">
        <w:rPr>
          <w:rStyle w:val="Strong"/>
          <w:sz w:val="32"/>
          <w:szCs w:val="32"/>
        </w:rPr>
        <w:t xml:space="preserve"> further work </w:t>
      </w:r>
    </w:p>
    <w:p w14:paraId="3B22638B" w14:textId="3685521F" w:rsidR="008440D4" w:rsidRPr="009A373F" w:rsidRDefault="008440D4" w:rsidP="009A373F">
      <w:pPr>
        <w:pStyle w:val="ListParagraph"/>
        <w:numPr>
          <w:ilvl w:val="0"/>
          <w:numId w:val="11"/>
        </w:numPr>
        <w:rPr>
          <w:rStyle w:val="Strong"/>
          <w:sz w:val="32"/>
          <w:szCs w:val="32"/>
        </w:rPr>
      </w:pPr>
      <w:r>
        <w:rPr>
          <w:rStyle w:val="Strong"/>
          <w:sz w:val="32"/>
          <w:szCs w:val="32"/>
        </w:rPr>
        <w:t xml:space="preserve">References </w:t>
      </w:r>
    </w:p>
    <w:p w14:paraId="37B6A36B" w14:textId="77777777" w:rsidR="00B74077" w:rsidRDefault="00B74077" w:rsidP="007C31F1">
      <w:pPr>
        <w:rPr>
          <w:rStyle w:val="Strong"/>
        </w:rPr>
      </w:pPr>
    </w:p>
    <w:p w14:paraId="7D090CD5" w14:textId="77777777" w:rsidR="00435BBD" w:rsidRDefault="00435BBD" w:rsidP="007C31F1">
      <w:pPr>
        <w:rPr>
          <w:rStyle w:val="Strong"/>
        </w:rPr>
      </w:pPr>
    </w:p>
    <w:p w14:paraId="441FCB9B" w14:textId="77777777" w:rsidR="00F07421" w:rsidRDefault="00F07421" w:rsidP="007C31F1">
      <w:pPr>
        <w:rPr>
          <w:rStyle w:val="Strong"/>
        </w:rPr>
      </w:pPr>
    </w:p>
    <w:p w14:paraId="3EEF53F9" w14:textId="77777777" w:rsidR="00F07421" w:rsidRDefault="00F07421" w:rsidP="007C31F1">
      <w:pPr>
        <w:rPr>
          <w:rStyle w:val="Strong"/>
        </w:rPr>
      </w:pPr>
    </w:p>
    <w:p w14:paraId="7A78EA99" w14:textId="77777777" w:rsidR="009A373F" w:rsidRDefault="009A373F" w:rsidP="007C31F1">
      <w:pPr>
        <w:rPr>
          <w:rStyle w:val="Strong"/>
        </w:rPr>
      </w:pPr>
    </w:p>
    <w:p w14:paraId="5045C1B2" w14:textId="77777777" w:rsidR="009A373F" w:rsidRDefault="009A373F" w:rsidP="007C31F1">
      <w:pPr>
        <w:rPr>
          <w:rStyle w:val="Strong"/>
        </w:rPr>
      </w:pPr>
    </w:p>
    <w:p w14:paraId="5E395FA9" w14:textId="77777777" w:rsidR="009A373F" w:rsidRDefault="009A373F" w:rsidP="007C31F1">
      <w:pPr>
        <w:rPr>
          <w:rStyle w:val="Strong"/>
        </w:rPr>
      </w:pPr>
    </w:p>
    <w:p w14:paraId="5AD093F5" w14:textId="77777777" w:rsidR="009A373F" w:rsidRDefault="009A373F" w:rsidP="007C31F1">
      <w:pPr>
        <w:rPr>
          <w:rStyle w:val="Strong"/>
        </w:rPr>
      </w:pPr>
    </w:p>
    <w:p w14:paraId="514E6ED1" w14:textId="77777777" w:rsidR="009A373F" w:rsidRDefault="009A373F" w:rsidP="007C31F1">
      <w:pPr>
        <w:rPr>
          <w:rStyle w:val="Strong"/>
        </w:rPr>
      </w:pPr>
    </w:p>
    <w:p w14:paraId="5B0B6F39" w14:textId="77777777" w:rsidR="009A373F" w:rsidRDefault="009A373F" w:rsidP="007C31F1">
      <w:pPr>
        <w:rPr>
          <w:rStyle w:val="Strong"/>
        </w:rPr>
      </w:pPr>
    </w:p>
    <w:p w14:paraId="5FB7447B" w14:textId="77777777" w:rsidR="009A373F" w:rsidRDefault="009A373F" w:rsidP="007C31F1">
      <w:pPr>
        <w:rPr>
          <w:rStyle w:val="Strong"/>
        </w:rPr>
      </w:pPr>
    </w:p>
    <w:p w14:paraId="4F511849" w14:textId="77777777" w:rsidR="009A373F" w:rsidRDefault="009A373F" w:rsidP="007C31F1">
      <w:pPr>
        <w:rPr>
          <w:rStyle w:val="Strong"/>
        </w:rPr>
      </w:pPr>
    </w:p>
    <w:p w14:paraId="06B78543" w14:textId="77777777" w:rsidR="009A373F" w:rsidRDefault="009A373F" w:rsidP="007C31F1">
      <w:pPr>
        <w:rPr>
          <w:rStyle w:val="Strong"/>
        </w:rPr>
      </w:pPr>
    </w:p>
    <w:p w14:paraId="532C5DEC" w14:textId="77777777" w:rsidR="009A373F" w:rsidRDefault="009A373F" w:rsidP="007C31F1">
      <w:pPr>
        <w:rPr>
          <w:rStyle w:val="Strong"/>
        </w:rPr>
      </w:pPr>
    </w:p>
    <w:p w14:paraId="154ED914" w14:textId="77777777" w:rsidR="009A373F" w:rsidRDefault="009A373F" w:rsidP="007C31F1">
      <w:pPr>
        <w:rPr>
          <w:rStyle w:val="Strong"/>
        </w:rPr>
      </w:pPr>
    </w:p>
    <w:p w14:paraId="1C551679" w14:textId="77777777" w:rsidR="009A373F" w:rsidRDefault="009A373F" w:rsidP="007C31F1">
      <w:pPr>
        <w:rPr>
          <w:rStyle w:val="Strong"/>
        </w:rPr>
      </w:pPr>
    </w:p>
    <w:p w14:paraId="069E7119" w14:textId="77777777" w:rsidR="009A373F" w:rsidRDefault="009A373F" w:rsidP="007C31F1">
      <w:pPr>
        <w:rPr>
          <w:rStyle w:val="Strong"/>
        </w:rPr>
      </w:pPr>
    </w:p>
    <w:p w14:paraId="5CE99677" w14:textId="77777777" w:rsidR="009A373F" w:rsidRDefault="009A373F" w:rsidP="007C31F1">
      <w:pPr>
        <w:rPr>
          <w:rStyle w:val="Strong"/>
        </w:rPr>
      </w:pPr>
    </w:p>
    <w:p w14:paraId="77718E9F" w14:textId="77777777" w:rsidR="00F07421" w:rsidRDefault="00F07421" w:rsidP="007C31F1">
      <w:pPr>
        <w:rPr>
          <w:rStyle w:val="Strong"/>
        </w:rPr>
      </w:pPr>
    </w:p>
    <w:p w14:paraId="7CF490B8" w14:textId="3839A1B7" w:rsidR="00F07421" w:rsidRDefault="00884472" w:rsidP="0072208F">
      <w:pPr>
        <w:pStyle w:val="IntenseQuote"/>
        <w:numPr>
          <w:ilvl w:val="0"/>
          <w:numId w:val="9"/>
        </w:numPr>
        <w:rPr>
          <w:rStyle w:val="Strong"/>
          <w:sz w:val="28"/>
          <w:szCs w:val="28"/>
        </w:rPr>
      </w:pPr>
      <w:r w:rsidRPr="00884472">
        <w:rPr>
          <w:rStyle w:val="Strong"/>
          <w:sz w:val="28"/>
          <w:szCs w:val="28"/>
        </w:rPr>
        <w:lastRenderedPageBreak/>
        <w:t xml:space="preserve">Introduction </w:t>
      </w:r>
      <w:r w:rsidR="00DF05BB">
        <w:rPr>
          <w:rStyle w:val="Strong"/>
          <w:sz w:val="28"/>
          <w:szCs w:val="28"/>
        </w:rPr>
        <w:t>and objectives.</w:t>
      </w:r>
    </w:p>
    <w:p w14:paraId="3B8D70DA" w14:textId="77777777" w:rsidR="00884472" w:rsidRDefault="00884472" w:rsidP="00884472"/>
    <w:p w14:paraId="7757EB5D" w14:textId="334B2B24" w:rsidR="00884472" w:rsidRDefault="0069789E" w:rsidP="00884472">
      <w:r>
        <w:t xml:space="preserve">The objective of this Technical report </w:t>
      </w:r>
      <w:r w:rsidR="00FD7CC0">
        <w:t xml:space="preserve">is to identify the best solution to an engineering problem </w:t>
      </w:r>
      <w:r w:rsidR="00E0195D">
        <w:t xml:space="preserve">through research and product development. The </w:t>
      </w:r>
      <w:r w:rsidR="00E90276">
        <w:t>problem is</w:t>
      </w:r>
      <w:r w:rsidR="007C47EA">
        <w:t>,</w:t>
      </w:r>
      <w:r w:rsidR="00E90276">
        <w:t xml:space="preserve"> a tank cover used to cover an anodising tank </w:t>
      </w:r>
      <w:r w:rsidR="00506B12">
        <w:t>for health and safety reasons, has been highlighted as a safety concern itself</w:t>
      </w:r>
      <w:r w:rsidR="00F3578B">
        <w:t xml:space="preserve">. This triggering a problem, leading to a product re-design. </w:t>
      </w:r>
      <w:r w:rsidR="007C47EA">
        <w:t xml:space="preserve">The solution </w:t>
      </w:r>
      <w:r w:rsidR="001735BD">
        <w:t xml:space="preserve">needs to rectify the current safety concern whilst also being </w:t>
      </w:r>
      <w:r w:rsidR="00FA3F47">
        <w:t xml:space="preserve">reproducible as the business has numerous tanks </w:t>
      </w:r>
      <w:r w:rsidR="000E0F66">
        <w:t xml:space="preserve">currently in use with the same design. </w:t>
      </w:r>
    </w:p>
    <w:p w14:paraId="00386D01" w14:textId="77777777" w:rsidR="0072208F" w:rsidRDefault="0072208F" w:rsidP="00884472"/>
    <w:p w14:paraId="421D689E" w14:textId="30CE12DA" w:rsidR="00F3578B" w:rsidRDefault="00F3578B" w:rsidP="00884472">
      <w:r w:rsidRPr="00435BBD">
        <w:rPr>
          <w:rStyle w:val="Strong"/>
          <w:noProof/>
        </w:rPr>
        <w:drawing>
          <wp:inline distT="0" distB="0" distL="0" distR="0" wp14:anchorId="6CB607D7" wp14:editId="7B18A6B3">
            <wp:extent cx="5274310" cy="1308351"/>
            <wp:effectExtent l="0" t="0" r="2540" b="6350"/>
            <wp:docPr id="1162709913" name="Picture 1" descr="A diagram of a product disruptive technolo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709913" name="Picture 1" descr="A diagram of a product disruptive technology&#10;&#10;AI-generated content may be incorrect."/>
                    <pic:cNvPicPr/>
                  </pic:nvPicPr>
                  <pic:blipFill>
                    <a:blip r:embed="rId9"/>
                    <a:stretch>
                      <a:fillRect/>
                    </a:stretch>
                  </pic:blipFill>
                  <pic:spPr>
                    <a:xfrm>
                      <a:off x="0" y="0"/>
                      <a:ext cx="5290894" cy="1312465"/>
                    </a:xfrm>
                    <a:prstGeom prst="rect">
                      <a:avLst/>
                    </a:prstGeom>
                  </pic:spPr>
                </pic:pic>
              </a:graphicData>
            </a:graphic>
          </wp:inline>
        </w:drawing>
      </w:r>
    </w:p>
    <w:p w14:paraId="795CEFF3" w14:textId="61C27954" w:rsidR="00F3578B" w:rsidRPr="00884472" w:rsidRDefault="00A74FC6" w:rsidP="00884472">
      <w:r>
        <w:t xml:space="preserve">Figure 1 </w:t>
      </w:r>
      <w:r w:rsidR="00D94448">
        <w:t>Product redesign trigger.</w:t>
      </w:r>
    </w:p>
    <w:p w14:paraId="7AEF472E" w14:textId="57518E83" w:rsidR="00ED2F34" w:rsidRDefault="00ED2F34" w:rsidP="00ED2F34">
      <w:pPr>
        <w:pStyle w:val="Title"/>
        <w:ind w:left="720"/>
        <w:rPr>
          <w:rStyle w:val="Strong"/>
          <w:sz w:val="28"/>
          <w:szCs w:val="28"/>
        </w:rPr>
      </w:pPr>
    </w:p>
    <w:p w14:paraId="2FECF808" w14:textId="77777777" w:rsidR="00E26A7F" w:rsidRDefault="00E26A7F" w:rsidP="00E26A7F"/>
    <w:p w14:paraId="2DD60D96" w14:textId="2AA5E0DD" w:rsidR="006730E7" w:rsidRDefault="006730E7" w:rsidP="006730E7">
      <w:r>
        <w:t>Objectives</w:t>
      </w:r>
    </w:p>
    <w:p w14:paraId="07D4005F" w14:textId="7A17C3F6" w:rsidR="006730E7" w:rsidRDefault="006730E7" w:rsidP="006730E7">
      <w:r>
        <w:t xml:space="preserve">Multiple objectives need to be achieved </w:t>
      </w:r>
      <w:r w:rsidR="00064439">
        <w:t>to design and create an effective solution.</w:t>
      </w:r>
    </w:p>
    <w:p w14:paraId="6B1EFDEC" w14:textId="62974E7D" w:rsidR="006730E7" w:rsidRPr="0072208F" w:rsidRDefault="00064439" w:rsidP="003F64BB">
      <w:pPr>
        <w:pStyle w:val="ListParagraph"/>
        <w:numPr>
          <w:ilvl w:val="0"/>
          <w:numId w:val="8"/>
        </w:numPr>
        <w:rPr>
          <w:color w:val="auto"/>
        </w:rPr>
      </w:pPr>
      <w:r w:rsidRPr="0072208F">
        <w:rPr>
          <w:color w:val="auto"/>
        </w:rPr>
        <w:t>I</w:t>
      </w:r>
      <w:r w:rsidR="006730E7" w:rsidRPr="0072208F">
        <w:rPr>
          <w:color w:val="auto"/>
        </w:rPr>
        <w:t>dentify</w:t>
      </w:r>
      <w:r w:rsidRPr="0072208F">
        <w:rPr>
          <w:color w:val="auto"/>
        </w:rPr>
        <w:t xml:space="preserve"> and consider</w:t>
      </w:r>
      <w:r w:rsidR="006730E7" w:rsidRPr="0072208F">
        <w:rPr>
          <w:color w:val="auto"/>
        </w:rPr>
        <w:t xml:space="preserve"> key legislation </w:t>
      </w:r>
      <w:r w:rsidR="00D16779" w:rsidRPr="0072208F">
        <w:rPr>
          <w:color w:val="auto"/>
        </w:rPr>
        <w:t>in terms of safety to ensure the business complies with government guideline.</w:t>
      </w:r>
    </w:p>
    <w:p w14:paraId="1F003688" w14:textId="4840CB9D" w:rsidR="006730E7" w:rsidRPr="0072208F" w:rsidRDefault="00D16779" w:rsidP="003F64BB">
      <w:pPr>
        <w:pStyle w:val="ListParagraph"/>
        <w:numPr>
          <w:ilvl w:val="0"/>
          <w:numId w:val="8"/>
        </w:numPr>
        <w:rPr>
          <w:color w:val="auto"/>
        </w:rPr>
      </w:pPr>
      <w:r w:rsidRPr="0072208F">
        <w:rPr>
          <w:color w:val="auto"/>
        </w:rPr>
        <w:t>Consider</w:t>
      </w:r>
      <w:r w:rsidR="006730E7" w:rsidRPr="0072208F">
        <w:rPr>
          <w:color w:val="auto"/>
        </w:rPr>
        <w:t xml:space="preserve"> materials </w:t>
      </w:r>
      <w:r w:rsidR="00B817AE" w:rsidRPr="0072208F">
        <w:rPr>
          <w:color w:val="auto"/>
        </w:rPr>
        <w:t xml:space="preserve">to be used whilst also keeping in mind </w:t>
      </w:r>
      <w:r w:rsidR="006730E7" w:rsidRPr="0072208F">
        <w:rPr>
          <w:color w:val="auto"/>
        </w:rPr>
        <w:t xml:space="preserve">cost, production, and </w:t>
      </w:r>
      <w:r w:rsidR="00B817AE" w:rsidRPr="0072208F">
        <w:rPr>
          <w:color w:val="auto"/>
        </w:rPr>
        <w:t>the harsh environment the product will be used in.</w:t>
      </w:r>
    </w:p>
    <w:p w14:paraId="3399409D" w14:textId="3B4BD114" w:rsidR="00B817AE" w:rsidRPr="0072208F" w:rsidRDefault="00B817AE" w:rsidP="00B817AE">
      <w:pPr>
        <w:pStyle w:val="ListParagraph"/>
        <w:numPr>
          <w:ilvl w:val="0"/>
          <w:numId w:val="8"/>
        </w:numPr>
        <w:rPr>
          <w:color w:val="auto"/>
        </w:rPr>
      </w:pPr>
      <w:r w:rsidRPr="0072208F">
        <w:rPr>
          <w:color w:val="auto"/>
        </w:rPr>
        <w:t xml:space="preserve">Multiple different designs to be brainstormed </w:t>
      </w:r>
    </w:p>
    <w:p w14:paraId="0E2181E3" w14:textId="6EF10816" w:rsidR="006730E7" w:rsidRPr="0072208F" w:rsidRDefault="006730E7" w:rsidP="003F64BB">
      <w:pPr>
        <w:pStyle w:val="ListParagraph"/>
        <w:numPr>
          <w:ilvl w:val="0"/>
          <w:numId w:val="8"/>
        </w:numPr>
        <w:rPr>
          <w:color w:val="auto"/>
        </w:rPr>
      </w:pPr>
      <w:r w:rsidRPr="0072208F">
        <w:rPr>
          <w:color w:val="auto"/>
        </w:rPr>
        <w:t xml:space="preserve">CAD model </w:t>
      </w:r>
      <w:r w:rsidR="00B817AE" w:rsidRPr="0072208F">
        <w:rPr>
          <w:color w:val="auto"/>
        </w:rPr>
        <w:t>alongside</w:t>
      </w:r>
      <w:r w:rsidRPr="0072208F">
        <w:rPr>
          <w:color w:val="auto"/>
        </w:rPr>
        <w:t xml:space="preserve"> fully dimensioned technical drawing to the BS8888 standard</w:t>
      </w:r>
      <w:r w:rsidR="00B817AE" w:rsidRPr="0072208F">
        <w:rPr>
          <w:color w:val="auto"/>
        </w:rPr>
        <w:t xml:space="preserve"> of the final design</w:t>
      </w:r>
    </w:p>
    <w:p w14:paraId="6BD4B09B" w14:textId="77777777" w:rsidR="003F64BB" w:rsidRPr="0072208F" w:rsidRDefault="00B817AE" w:rsidP="003F64BB">
      <w:pPr>
        <w:pStyle w:val="ListParagraph"/>
        <w:numPr>
          <w:ilvl w:val="0"/>
          <w:numId w:val="8"/>
        </w:numPr>
        <w:rPr>
          <w:color w:val="auto"/>
        </w:rPr>
      </w:pPr>
      <w:r w:rsidRPr="0072208F">
        <w:rPr>
          <w:color w:val="auto"/>
        </w:rPr>
        <w:t xml:space="preserve">Consideration </w:t>
      </w:r>
      <w:r w:rsidR="003E39A2" w:rsidRPr="0072208F">
        <w:rPr>
          <w:color w:val="auto"/>
        </w:rPr>
        <w:t>and reasons for design final design choice with production methods.</w:t>
      </w:r>
    </w:p>
    <w:p w14:paraId="22211A54" w14:textId="0F2B84B2" w:rsidR="00E26A7F" w:rsidRPr="0072208F" w:rsidRDefault="003E39A2" w:rsidP="003F64BB">
      <w:pPr>
        <w:pStyle w:val="ListParagraph"/>
        <w:numPr>
          <w:ilvl w:val="0"/>
          <w:numId w:val="8"/>
        </w:numPr>
        <w:rPr>
          <w:color w:val="auto"/>
        </w:rPr>
      </w:pPr>
      <w:r w:rsidRPr="0072208F">
        <w:rPr>
          <w:color w:val="auto"/>
        </w:rPr>
        <w:t xml:space="preserve">Gant chart to </w:t>
      </w:r>
      <w:r w:rsidR="003F64BB" w:rsidRPr="0072208F">
        <w:rPr>
          <w:color w:val="auto"/>
        </w:rPr>
        <w:t xml:space="preserve">guide reasonable timeline </w:t>
      </w:r>
    </w:p>
    <w:p w14:paraId="56D22C29" w14:textId="77777777" w:rsidR="00E26A7F" w:rsidRDefault="00E26A7F" w:rsidP="00E26A7F"/>
    <w:p w14:paraId="6C5ACEEF" w14:textId="77777777" w:rsidR="00E26A7F" w:rsidRDefault="00E26A7F" w:rsidP="00E26A7F"/>
    <w:p w14:paraId="052F82F9" w14:textId="77777777" w:rsidR="00E26A7F" w:rsidRDefault="00E26A7F" w:rsidP="00E26A7F"/>
    <w:p w14:paraId="0C8D8611" w14:textId="77777777" w:rsidR="00E26A7F" w:rsidRDefault="00E26A7F" w:rsidP="00E26A7F"/>
    <w:p w14:paraId="06D351CA" w14:textId="77777777" w:rsidR="00E26A7F" w:rsidRDefault="00E26A7F" w:rsidP="00E26A7F"/>
    <w:p w14:paraId="627A0D66" w14:textId="77777777" w:rsidR="00E26A7F" w:rsidRDefault="00E26A7F" w:rsidP="00E26A7F"/>
    <w:p w14:paraId="14E3928E" w14:textId="77777777" w:rsidR="00410183" w:rsidRDefault="00410183" w:rsidP="00410183">
      <w:pPr>
        <w:pStyle w:val="Title"/>
        <w:rPr>
          <w:rStyle w:val="Strong"/>
          <w:sz w:val="28"/>
          <w:szCs w:val="28"/>
        </w:rPr>
      </w:pPr>
    </w:p>
    <w:p w14:paraId="37146E15" w14:textId="4022E0ED" w:rsidR="00435BBD" w:rsidRPr="00ED2F34" w:rsidRDefault="000E0F66" w:rsidP="0072208F">
      <w:pPr>
        <w:pStyle w:val="IntenseQuote"/>
        <w:numPr>
          <w:ilvl w:val="0"/>
          <w:numId w:val="9"/>
        </w:numPr>
        <w:rPr>
          <w:rStyle w:val="Strong"/>
          <w:sz w:val="28"/>
          <w:szCs w:val="28"/>
        </w:rPr>
      </w:pPr>
      <w:r w:rsidRPr="00ED2F34">
        <w:rPr>
          <w:rStyle w:val="Strong"/>
          <w:sz w:val="28"/>
          <w:szCs w:val="28"/>
        </w:rPr>
        <w:lastRenderedPageBreak/>
        <w:t>Interpretation of the client brief.</w:t>
      </w:r>
    </w:p>
    <w:p w14:paraId="3F6508BC" w14:textId="77777777" w:rsidR="003361EC" w:rsidRDefault="003361EC" w:rsidP="003361EC"/>
    <w:p w14:paraId="6543A472" w14:textId="3833F554" w:rsidR="003361EC" w:rsidRPr="003361EC" w:rsidRDefault="003361EC" w:rsidP="003361EC">
      <w:r>
        <w:rPr>
          <w:noProof/>
        </w:rPr>
        <w:drawing>
          <wp:inline distT="0" distB="0" distL="0" distR="0" wp14:anchorId="3C575EC6" wp14:editId="65C00868">
            <wp:extent cx="5731510" cy="3983990"/>
            <wp:effectExtent l="0" t="0" r="2540" b="0"/>
            <wp:docPr id="1952918345" name="Picture 1" descr="A diagram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18345" name="Picture 1" descr="A diagram of a box&#10;&#10;Description automatically generated"/>
                    <pic:cNvPicPr>
                      <a:picLocks noChangeAspect="1"/>
                    </pic:cNvPicPr>
                  </pic:nvPicPr>
                  <pic:blipFill>
                    <a:blip r:embed="rId10"/>
                    <a:stretch>
                      <a:fillRect/>
                    </a:stretch>
                  </pic:blipFill>
                  <pic:spPr>
                    <a:xfrm>
                      <a:off x="0" y="0"/>
                      <a:ext cx="5731510" cy="3983990"/>
                    </a:xfrm>
                    <a:prstGeom prst="rect">
                      <a:avLst/>
                    </a:prstGeom>
                  </pic:spPr>
                </pic:pic>
              </a:graphicData>
            </a:graphic>
          </wp:inline>
        </w:drawing>
      </w:r>
    </w:p>
    <w:p w14:paraId="41E9C489" w14:textId="30FF2D25" w:rsidR="00ED2F34" w:rsidRPr="00ED2F34" w:rsidRDefault="00ED2F34" w:rsidP="00ED2F34">
      <w:pPr>
        <w:rPr>
          <w:i/>
          <w:iCs/>
        </w:rPr>
      </w:pPr>
      <w:r w:rsidRPr="00ED2F34">
        <w:rPr>
          <w:i/>
          <w:iCs/>
        </w:rPr>
        <w:t xml:space="preserve">Figure 2 - Anodising Tank Illustration </w:t>
      </w:r>
      <w:sdt>
        <w:sdtPr>
          <w:rPr>
            <w:i/>
            <w:iCs/>
          </w:rPr>
          <w:id w:val="1811831719"/>
          <w:citation/>
        </w:sdtPr>
        <w:sdtEndPr/>
        <w:sdtContent>
          <w:r w:rsidRPr="00ED2F34">
            <w:rPr>
              <w:i/>
              <w:iCs/>
            </w:rPr>
            <w:fldChar w:fldCharType="begin"/>
          </w:r>
          <w:r w:rsidRPr="00ED2F34">
            <w:rPr>
              <w:i/>
              <w:iCs/>
            </w:rPr>
            <w:instrText xml:space="preserve">CITATION Uni24 \l 2057 </w:instrText>
          </w:r>
          <w:r w:rsidRPr="00ED2F34">
            <w:rPr>
              <w:i/>
              <w:iCs/>
            </w:rPr>
            <w:fldChar w:fldCharType="separate"/>
          </w:r>
          <w:r w:rsidRPr="00ED2F34">
            <w:rPr>
              <w:i/>
              <w:iCs/>
            </w:rPr>
            <w:t>(University of Wales Trinity Saint David, 2024)</w:t>
          </w:r>
          <w:r w:rsidRPr="00ED2F34">
            <w:fldChar w:fldCharType="end"/>
          </w:r>
        </w:sdtContent>
      </w:sdt>
    </w:p>
    <w:p w14:paraId="27FEC280" w14:textId="77777777" w:rsidR="000E0F66" w:rsidRPr="000E0F66" w:rsidRDefault="000E0F66" w:rsidP="000E0F66"/>
    <w:tbl>
      <w:tblPr>
        <w:tblStyle w:val="TableGrid"/>
        <w:tblW w:w="0" w:type="auto"/>
        <w:tblLook w:val="04A0" w:firstRow="1" w:lastRow="0" w:firstColumn="1" w:lastColumn="0" w:noHBand="0" w:noVBand="1"/>
      </w:tblPr>
      <w:tblGrid>
        <w:gridCol w:w="4508"/>
        <w:gridCol w:w="4508"/>
      </w:tblGrid>
      <w:tr w:rsidR="00DB0C4C" w14:paraId="68CEAEDB" w14:textId="77777777" w:rsidTr="00DB0C4C">
        <w:tc>
          <w:tcPr>
            <w:tcW w:w="4508" w:type="dxa"/>
          </w:tcPr>
          <w:p w14:paraId="220AB407" w14:textId="413DC12E" w:rsidR="00DB0C4C" w:rsidRPr="00D94448" w:rsidRDefault="00DB0C4C" w:rsidP="007C31F1">
            <w:pPr>
              <w:rPr>
                <w:rStyle w:val="Strong"/>
                <w:b w:val="0"/>
                <w:bCs w:val="0"/>
              </w:rPr>
            </w:pPr>
            <w:r w:rsidRPr="00D94448">
              <w:rPr>
                <w:rStyle w:val="Strong"/>
                <w:b w:val="0"/>
                <w:bCs w:val="0"/>
              </w:rPr>
              <w:t xml:space="preserve">Time </w:t>
            </w:r>
          </w:p>
        </w:tc>
        <w:tc>
          <w:tcPr>
            <w:tcW w:w="4508" w:type="dxa"/>
          </w:tcPr>
          <w:p w14:paraId="0FA93122" w14:textId="3A92AC36" w:rsidR="00DB0C4C" w:rsidRPr="00D94448" w:rsidRDefault="00DB0C4C" w:rsidP="007C31F1">
            <w:pPr>
              <w:rPr>
                <w:rStyle w:val="Strong"/>
                <w:b w:val="0"/>
                <w:bCs w:val="0"/>
              </w:rPr>
            </w:pPr>
            <w:r w:rsidRPr="00D94448">
              <w:rPr>
                <w:rStyle w:val="Strong"/>
                <w:b w:val="0"/>
                <w:bCs w:val="0"/>
              </w:rPr>
              <w:t>Unspecified in the brief, however due to being raised by the health and safety officer as a major risk to staff, swift resolution is needed 2-3 months for design, build and installation.</w:t>
            </w:r>
          </w:p>
        </w:tc>
      </w:tr>
      <w:tr w:rsidR="00DB0C4C" w14:paraId="79FBF35A" w14:textId="77777777" w:rsidTr="00DB0C4C">
        <w:tc>
          <w:tcPr>
            <w:tcW w:w="4508" w:type="dxa"/>
          </w:tcPr>
          <w:p w14:paraId="5C16E8AA" w14:textId="176504ED" w:rsidR="00DB0C4C" w:rsidRPr="00D94448" w:rsidRDefault="00DB0C4C" w:rsidP="007C31F1">
            <w:pPr>
              <w:rPr>
                <w:rStyle w:val="Strong"/>
                <w:b w:val="0"/>
                <w:bCs w:val="0"/>
              </w:rPr>
            </w:pPr>
            <w:r w:rsidRPr="00D94448">
              <w:rPr>
                <w:rStyle w:val="Strong"/>
                <w:b w:val="0"/>
                <w:bCs w:val="0"/>
              </w:rPr>
              <w:t xml:space="preserve">Target Market </w:t>
            </w:r>
          </w:p>
        </w:tc>
        <w:tc>
          <w:tcPr>
            <w:tcW w:w="4508" w:type="dxa"/>
          </w:tcPr>
          <w:p w14:paraId="75E8AB2E" w14:textId="38D03BCC" w:rsidR="00DB0C4C" w:rsidRPr="00D94448" w:rsidRDefault="00DB0C4C" w:rsidP="007C31F1">
            <w:pPr>
              <w:rPr>
                <w:rStyle w:val="Strong"/>
                <w:b w:val="0"/>
                <w:bCs w:val="0"/>
              </w:rPr>
            </w:pPr>
            <w:r w:rsidRPr="00D94448">
              <w:rPr>
                <w:rStyle w:val="Strong"/>
                <w:b w:val="0"/>
                <w:bCs w:val="0"/>
              </w:rPr>
              <w:t>In house project for dozens of tanks within the plant, if successful volume will be in the low 100s once rolled out to the companies other sites.</w:t>
            </w:r>
          </w:p>
        </w:tc>
      </w:tr>
      <w:tr w:rsidR="00DB0C4C" w14:paraId="50B49603" w14:textId="77777777" w:rsidTr="00DB0C4C">
        <w:tc>
          <w:tcPr>
            <w:tcW w:w="4508" w:type="dxa"/>
          </w:tcPr>
          <w:p w14:paraId="51B3B669" w14:textId="1D29E514" w:rsidR="00DB0C4C" w:rsidRPr="00D94448" w:rsidRDefault="00DB0C4C" w:rsidP="007C31F1">
            <w:pPr>
              <w:rPr>
                <w:rStyle w:val="Strong"/>
                <w:b w:val="0"/>
                <w:bCs w:val="0"/>
              </w:rPr>
            </w:pPr>
            <w:r w:rsidRPr="00D94448">
              <w:rPr>
                <w:rStyle w:val="Strong"/>
                <w:b w:val="0"/>
                <w:bCs w:val="0"/>
              </w:rPr>
              <w:t>Function</w:t>
            </w:r>
          </w:p>
        </w:tc>
        <w:tc>
          <w:tcPr>
            <w:tcW w:w="4508" w:type="dxa"/>
          </w:tcPr>
          <w:p w14:paraId="35CBC914" w14:textId="2BCD1AA5" w:rsidR="00DB0C4C" w:rsidRPr="00D94448" w:rsidRDefault="00DB0C4C" w:rsidP="007C31F1">
            <w:pPr>
              <w:rPr>
                <w:rStyle w:val="Strong"/>
                <w:b w:val="0"/>
                <w:bCs w:val="0"/>
              </w:rPr>
            </w:pPr>
            <w:r w:rsidRPr="00D94448">
              <w:rPr>
                <w:rStyle w:val="Strong"/>
                <w:b w:val="0"/>
                <w:bCs w:val="0"/>
              </w:rPr>
              <w:t>To cover anodising tank containing 30% sulphuric acid that’s heated to 25 degrees C for health and safety purposes. Must be safety operated by one person, and clearance from above must be achievable due to tanks function.</w:t>
            </w:r>
          </w:p>
          <w:p w14:paraId="6F1CEE39" w14:textId="4BAD2D47" w:rsidR="00DB0C4C" w:rsidRPr="00D94448" w:rsidRDefault="00DB0C4C" w:rsidP="007C31F1">
            <w:pPr>
              <w:rPr>
                <w:rStyle w:val="Strong"/>
                <w:b w:val="0"/>
                <w:bCs w:val="0"/>
              </w:rPr>
            </w:pPr>
          </w:p>
          <w:p w14:paraId="7669B794" w14:textId="1AA68228" w:rsidR="00DB0C4C" w:rsidRPr="00D94448" w:rsidRDefault="00DB0C4C" w:rsidP="007C31F1">
            <w:pPr>
              <w:rPr>
                <w:rStyle w:val="Strong"/>
                <w:b w:val="0"/>
                <w:bCs w:val="0"/>
              </w:rPr>
            </w:pPr>
          </w:p>
        </w:tc>
      </w:tr>
      <w:tr w:rsidR="00DB0C4C" w14:paraId="0C3FD8EE" w14:textId="77777777" w:rsidTr="00DB0C4C">
        <w:tc>
          <w:tcPr>
            <w:tcW w:w="4508" w:type="dxa"/>
          </w:tcPr>
          <w:p w14:paraId="3AEBC4A3" w14:textId="5C4223C6" w:rsidR="00DB0C4C" w:rsidRPr="00D94448" w:rsidRDefault="00DB0C4C" w:rsidP="007C31F1">
            <w:pPr>
              <w:rPr>
                <w:rStyle w:val="Strong"/>
                <w:b w:val="0"/>
                <w:bCs w:val="0"/>
              </w:rPr>
            </w:pPr>
            <w:r w:rsidRPr="00D94448">
              <w:rPr>
                <w:rStyle w:val="Strong"/>
                <w:b w:val="0"/>
                <w:bCs w:val="0"/>
              </w:rPr>
              <w:t xml:space="preserve">Design Constraints </w:t>
            </w:r>
          </w:p>
        </w:tc>
        <w:tc>
          <w:tcPr>
            <w:tcW w:w="4508" w:type="dxa"/>
          </w:tcPr>
          <w:p w14:paraId="01E36900" w14:textId="709F3800" w:rsidR="00DB0C4C" w:rsidRPr="00D94448" w:rsidRDefault="00DB0C4C" w:rsidP="007C31F1">
            <w:pPr>
              <w:rPr>
                <w:rStyle w:val="Strong"/>
                <w:b w:val="0"/>
                <w:bCs w:val="0"/>
              </w:rPr>
            </w:pPr>
            <w:r w:rsidRPr="00D94448">
              <w:rPr>
                <w:rStyle w:val="Strong"/>
                <w:b w:val="0"/>
                <w:bCs w:val="0"/>
              </w:rPr>
              <w:t>No changes can be made to the tank itself</w:t>
            </w:r>
            <w:r w:rsidR="00C90180" w:rsidRPr="00D94448">
              <w:rPr>
                <w:rStyle w:val="Strong"/>
                <w:b w:val="0"/>
                <w:bCs w:val="0"/>
              </w:rPr>
              <w:t xml:space="preserve">, including dimensionally. There must be </w:t>
            </w:r>
            <w:r w:rsidR="00C90180" w:rsidRPr="00D94448">
              <w:rPr>
                <w:rStyle w:val="Strong"/>
                <w:b w:val="0"/>
                <w:bCs w:val="0"/>
              </w:rPr>
              <w:lastRenderedPageBreak/>
              <w:t xml:space="preserve">clearance from above to allow access for parts. Must be a single person operation. However tank lid can be altered. </w:t>
            </w:r>
          </w:p>
        </w:tc>
      </w:tr>
      <w:tr w:rsidR="00DB0C4C" w14:paraId="3055C384" w14:textId="77777777" w:rsidTr="00DB0C4C">
        <w:tc>
          <w:tcPr>
            <w:tcW w:w="4508" w:type="dxa"/>
          </w:tcPr>
          <w:p w14:paraId="0871D139" w14:textId="3BF7B56B" w:rsidR="00DB0C4C" w:rsidRPr="00D94448" w:rsidRDefault="00C90180" w:rsidP="007C31F1">
            <w:pPr>
              <w:rPr>
                <w:rStyle w:val="Strong"/>
                <w:b w:val="0"/>
                <w:bCs w:val="0"/>
              </w:rPr>
            </w:pPr>
            <w:r w:rsidRPr="00D94448">
              <w:rPr>
                <w:rStyle w:val="Strong"/>
                <w:b w:val="0"/>
                <w:bCs w:val="0"/>
              </w:rPr>
              <w:lastRenderedPageBreak/>
              <w:t xml:space="preserve">Size </w:t>
            </w:r>
          </w:p>
        </w:tc>
        <w:tc>
          <w:tcPr>
            <w:tcW w:w="4508" w:type="dxa"/>
          </w:tcPr>
          <w:p w14:paraId="11742901" w14:textId="09250C6A" w:rsidR="00DB0C4C" w:rsidRPr="00D94448" w:rsidRDefault="00C90180" w:rsidP="007C31F1">
            <w:pPr>
              <w:rPr>
                <w:rStyle w:val="Strong"/>
                <w:b w:val="0"/>
                <w:bCs w:val="0"/>
              </w:rPr>
            </w:pPr>
            <w:r w:rsidRPr="00D94448">
              <w:rPr>
                <w:rStyle w:val="Strong"/>
                <w:b w:val="0"/>
                <w:bCs w:val="0"/>
              </w:rPr>
              <w:t>Tank lid must fit tank, current dimensions are 1770mm x 1020mm x20mm</w:t>
            </w:r>
          </w:p>
        </w:tc>
      </w:tr>
      <w:tr w:rsidR="00DB0C4C" w14:paraId="6FA7C5AE" w14:textId="77777777" w:rsidTr="00DB0C4C">
        <w:tc>
          <w:tcPr>
            <w:tcW w:w="4508" w:type="dxa"/>
          </w:tcPr>
          <w:p w14:paraId="653A5BB8" w14:textId="1CF1D4A0" w:rsidR="00DB0C4C" w:rsidRPr="00D94448" w:rsidRDefault="00C90180" w:rsidP="007C31F1">
            <w:pPr>
              <w:rPr>
                <w:rStyle w:val="Strong"/>
                <w:b w:val="0"/>
                <w:bCs w:val="0"/>
              </w:rPr>
            </w:pPr>
            <w:r w:rsidRPr="00D94448">
              <w:rPr>
                <w:rStyle w:val="Strong"/>
                <w:b w:val="0"/>
                <w:bCs w:val="0"/>
              </w:rPr>
              <w:t xml:space="preserve">Aesthetics </w:t>
            </w:r>
          </w:p>
        </w:tc>
        <w:tc>
          <w:tcPr>
            <w:tcW w:w="4508" w:type="dxa"/>
          </w:tcPr>
          <w:p w14:paraId="0ADD879A" w14:textId="0D1F4677" w:rsidR="00DB0C4C" w:rsidRPr="00D94448" w:rsidRDefault="00C90180" w:rsidP="007C31F1">
            <w:pPr>
              <w:rPr>
                <w:rStyle w:val="Strong"/>
                <w:b w:val="0"/>
                <w:bCs w:val="0"/>
              </w:rPr>
            </w:pPr>
            <w:r w:rsidRPr="00D94448">
              <w:rPr>
                <w:rStyle w:val="Strong"/>
                <w:b w:val="0"/>
                <w:bCs w:val="0"/>
              </w:rPr>
              <w:t>Product will be designed for use in manufacturing industry, so cost and effectiveness should be prioritised over aesthetics however product should look professional.</w:t>
            </w:r>
          </w:p>
        </w:tc>
      </w:tr>
      <w:tr w:rsidR="00C90180" w14:paraId="53A39FA9" w14:textId="77777777" w:rsidTr="00DB0C4C">
        <w:tc>
          <w:tcPr>
            <w:tcW w:w="4508" w:type="dxa"/>
          </w:tcPr>
          <w:p w14:paraId="4D45A57C" w14:textId="19ED580D" w:rsidR="00C90180" w:rsidRPr="00D94448" w:rsidRDefault="00C90180" w:rsidP="007C31F1">
            <w:pPr>
              <w:rPr>
                <w:rStyle w:val="Strong"/>
                <w:b w:val="0"/>
                <w:bCs w:val="0"/>
              </w:rPr>
            </w:pPr>
            <w:r w:rsidRPr="00D94448">
              <w:rPr>
                <w:rStyle w:val="Strong"/>
                <w:b w:val="0"/>
                <w:bCs w:val="0"/>
              </w:rPr>
              <w:t xml:space="preserve">Durability </w:t>
            </w:r>
          </w:p>
        </w:tc>
        <w:tc>
          <w:tcPr>
            <w:tcW w:w="4508" w:type="dxa"/>
          </w:tcPr>
          <w:p w14:paraId="03EA6EA7" w14:textId="4AAE96A8" w:rsidR="00C90180" w:rsidRPr="00D94448" w:rsidRDefault="00C90180" w:rsidP="007C31F1">
            <w:pPr>
              <w:rPr>
                <w:rStyle w:val="Strong"/>
                <w:b w:val="0"/>
                <w:bCs w:val="0"/>
              </w:rPr>
            </w:pPr>
            <w:r w:rsidRPr="00D94448">
              <w:rPr>
                <w:rStyle w:val="Strong"/>
                <w:b w:val="0"/>
                <w:bCs w:val="0"/>
              </w:rPr>
              <w:t xml:space="preserve">Tank lid should </w:t>
            </w:r>
            <w:r w:rsidR="00306A2A" w:rsidRPr="00D94448">
              <w:rPr>
                <w:rStyle w:val="Strong"/>
                <w:b w:val="0"/>
                <w:bCs w:val="0"/>
              </w:rPr>
              <w:t>last 5+ years with correct servicing and regular planned maintenance. Tank Lid is only in use when tanks are not being used.</w:t>
            </w:r>
          </w:p>
        </w:tc>
      </w:tr>
      <w:tr w:rsidR="00C90180" w14:paraId="6EE6A7B6" w14:textId="77777777" w:rsidTr="00DB0C4C">
        <w:tc>
          <w:tcPr>
            <w:tcW w:w="4508" w:type="dxa"/>
          </w:tcPr>
          <w:p w14:paraId="4730E991" w14:textId="0B2F1E95" w:rsidR="00C90180" w:rsidRPr="00D94448" w:rsidRDefault="00306A2A" w:rsidP="007C31F1">
            <w:pPr>
              <w:rPr>
                <w:rStyle w:val="Strong"/>
                <w:b w:val="0"/>
                <w:bCs w:val="0"/>
              </w:rPr>
            </w:pPr>
            <w:r w:rsidRPr="00D94448">
              <w:rPr>
                <w:rStyle w:val="Strong"/>
                <w:b w:val="0"/>
                <w:bCs w:val="0"/>
              </w:rPr>
              <w:t xml:space="preserve">Materials </w:t>
            </w:r>
          </w:p>
        </w:tc>
        <w:tc>
          <w:tcPr>
            <w:tcW w:w="4508" w:type="dxa"/>
          </w:tcPr>
          <w:p w14:paraId="3A7D2AFB" w14:textId="4F98F001" w:rsidR="00C90180" w:rsidRPr="00D94448" w:rsidRDefault="00306A2A" w:rsidP="007C31F1">
            <w:pPr>
              <w:rPr>
                <w:rStyle w:val="Strong"/>
                <w:b w:val="0"/>
                <w:bCs w:val="0"/>
              </w:rPr>
            </w:pPr>
            <w:r w:rsidRPr="00D94448">
              <w:rPr>
                <w:rStyle w:val="Strong"/>
                <w:b w:val="0"/>
                <w:bCs w:val="0"/>
              </w:rPr>
              <w:t>Strong, long lasting materials need to be considered. Corrosion resistance should be high priority as the tank lid is covering 30% Sulphuric acid, should also be easy to clean. Lightweight as possible due to operation.</w:t>
            </w:r>
          </w:p>
        </w:tc>
      </w:tr>
      <w:tr w:rsidR="00C90180" w14:paraId="0F5409C1" w14:textId="77777777" w:rsidTr="00DB0C4C">
        <w:tc>
          <w:tcPr>
            <w:tcW w:w="4508" w:type="dxa"/>
          </w:tcPr>
          <w:p w14:paraId="21BCEABA" w14:textId="65424B74" w:rsidR="00C90180" w:rsidRPr="00D94448" w:rsidRDefault="00306A2A" w:rsidP="007C31F1">
            <w:pPr>
              <w:rPr>
                <w:rStyle w:val="Strong"/>
                <w:b w:val="0"/>
                <w:bCs w:val="0"/>
              </w:rPr>
            </w:pPr>
            <w:r w:rsidRPr="00D94448">
              <w:rPr>
                <w:rStyle w:val="Strong"/>
                <w:b w:val="0"/>
                <w:bCs w:val="0"/>
              </w:rPr>
              <w:t xml:space="preserve">Safety </w:t>
            </w:r>
          </w:p>
        </w:tc>
        <w:tc>
          <w:tcPr>
            <w:tcW w:w="4508" w:type="dxa"/>
          </w:tcPr>
          <w:p w14:paraId="6785B3EA" w14:textId="2933CF19" w:rsidR="00C90180" w:rsidRPr="00D94448" w:rsidRDefault="00306A2A" w:rsidP="007C31F1">
            <w:pPr>
              <w:rPr>
                <w:rStyle w:val="Strong"/>
                <w:b w:val="0"/>
                <w:bCs w:val="0"/>
              </w:rPr>
            </w:pPr>
            <w:r w:rsidRPr="00D94448">
              <w:rPr>
                <w:rStyle w:val="Strong"/>
                <w:b w:val="0"/>
                <w:bCs w:val="0"/>
              </w:rPr>
              <w:t>Must correctly fit tank to fulfil purpose, whilst also being a safe one person operation. Sharp edges need to be considered and avoided. Should conform to the Health and Safety at work act 1974. Alongside correct risk assessments upon installation.</w:t>
            </w:r>
          </w:p>
        </w:tc>
      </w:tr>
      <w:tr w:rsidR="00C90180" w14:paraId="55B56D85" w14:textId="77777777" w:rsidTr="00DB0C4C">
        <w:tc>
          <w:tcPr>
            <w:tcW w:w="4508" w:type="dxa"/>
          </w:tcPr>
          <w:p w14:paraId="2606DA40" w14:textId="0312CA57" w:rsidR="00C90180" w:rsidRPr="00D94448" w:rsidRDefault="00306A2A" w:rsidP="007C31F1">
            <w:pPr>
              <w:rPr>
                <w:rStyle w:val="Strong"/>
                <w:b w:val="0"/>
                <w:bCs w:val="0"/>
              </w:rPr>
            </w:pPr>
            <w:r w:rsidRPr="00D94448">
              <w:rPr>
                <w:rStyle w:val="Strong"/>
                <w:b w:val="0"/>
                <w:bCs w:val="0"/>
              </w:rPr>
              <w:t xml:space="preserve">Cost </w:t>
            </w:r>
          </w:p>
        </w:tc>
        <w:tc>
          <w:tcPr>
            <w:tcW w:w="4508" w:type="dxa"/>
          </w:tcPr>
          <w:p w14:paraId="6FEF985F" w14:textId="7C307686" w:rsidR="00C90180" w:rsidRPr="00D94448" w:rsidRDefault="00306A2A" w:rsidP="007C31F1">
            <w:pPr>
              <w:rPr>
                <w:rStyle w:val="Strong"/>
                <w:b w:val="0"/>
                <w:bCs w:val="0"/>
              </w:rPr>
            </w:pPr>
            <w:r w:rsidRPr="00D94448">
              <w:rPr>
                <w:rStyle w:val="Strong"/>
                <w:b w:val="0"/>
                <w:bCs w:val="0"/>
              </w:rPr>
              <w:t xml:space="preserve">Nothing specified within the brief, however for initial design, </w:t>
            </w:r>
            <w:r w:rsidR="00677335" w:rsidRPr="00D94448">
              <w:rPr>
                <w:rStyle w:val="Strong"/>
                <w:b w:val="0"/>
                <w:bCs w:val="0"/>
              </w:rPr>
              <w:t>manufacture</w:t>
            </w:r>
            <w:r w:rsidRPr="00D94448">
              <w:rPr>
                <w:rStyle w:val="Strong"/>
                <w:b w:val="0"/>
                <w:bCs w:val="0"/>
              </w:rPr>
              <w:t xml:space="preserve"> and installation. &lt;£10,000 and £400 per unit thereafter.</w:t>
            </w:r>
          </w:p>
        </w:tc>
      </w:tr>
      <w:tr w:rsidR="00C90180" w14:paraId="3E64D19A" w14:textId="77777777" w:rsidTr="00DB0C4C">
        <w:tc>
          <w:tcPr>
            <w:tcW w:w="4508" w:type="dxa"/>
          </w:tcPr>
          <w:p w14:paraId="2C376EA5" w14:textId="3F6C3E70" w:rsidR="00C90180" w:rsidRPr="00D94448" w:rsidRDefault="00677335" w:rsidP="007C31F1">
            <w:pPr>
              <w:rPr>
                <w:rStyle w:val="Strong"/>
                <w:b w:val="0"/>
                <w:bCs w:val="0"/>
              </w:rPr>
            </w:pPr>
            <w:r w:rsidRPr="00D94448">
              <w:rPr>
                <w:rStyle w:val="Strong"/>
                <w:b w:val="0"/>
                <w:bCs w:val="0"/>
              </w:rPr>
              <w:t xml:space="preserve">Environmental Consideration </w:t>
            </w:r>
          </w:p>
        </w:tc>
        <w:tc>
          <w:tcPr>
            <w:tcW w:w="4508" w:type="dxa"/>
          </w:tcPr>
          <w:p w14:paraId="3EB09426" w14:textId="2E204D74" w:rsidR="00C90180" w:rsidRPr="00D94448" w:rsidRDefault="00677335" w:rsidP="007C31F1">
            <w:pPr>
              <w:rPr>
                <w:rStyle w:val="Strong"/>
                <w:b w:val="0"/>
                <w:bCs w:val="0"/>
              </w:rPr>
            </w:pPr>
            <w:r w:rsidRPr="00D94448">
              <w:rPr>
                <w:rStyle w:val="Strong"/>
                <w:b w:val="0"/>
                <w:bCs w:val="0"/>
              </w:rPr>
              <w:t>Made from recyclable materials where reasonable.</w:t>
            </w:r>
          </w:p>
          <w:p w14:paraId="0EC2BC41" w14:textId="28481B6E" w:rsidR="00677335" w:rsidRPr="00D94448" w:rsidRDefault="00677335" w:rsidP="007C31F1">
            <w:pPr>
              <w:rPr>
                <w:rStyle w:val="Strong"/>
                <w:b w:val="0"/>
                <w:bCs w:val="0"/>
              </w:rPr>
            </w:pPr>
            <w:r w:rsidRPr="00D94448">
              <w:rPr>
                <w:rStyle w:val="Strong"/>
                <w:b w:val="0"/>
                <w:bCs w:val="0"/>
              </w:rPr>
              <w:t>Material locally sourced.</w:t>
            </w:r>
          </w:p>
          <w:p w14:paraId="1A4107F8" w14:textId="77777777" w:rsidR="00677335" w:rsidRPr="00D94448" w:rsidRDefault="00677335" w:rsidP="007C31F1">
            <w:pPr>
              <w:rPr>
                <w:rStyle w:val="Strong"/>
                <w:b w:val="0"/>
                <w:bCs w:val="0"/>
              </w:rPr>
            </w:pPr>
            <w:r w:rsidRPr="00D94448">
              <w:rPr>
                <w:rStyle w:val="Strong"/>
                <w:b w:val="0"/>
                <w:bCs w:val="0"/>
              </w:rPr>
              <w:t>Waste should be disposed of correctly and responsibly.</w:t>
            </w:r>
          </w:p>
          <w:p w14:paraId="659C75EC" w14:textId="7409AE0B" w:rsidR="00677335" w:rsidRPr="00D94448" w:rsidRDefault="00677335" w:rsidP="007C31F1">
            <w:pPr>
              <w:rPr>
                <w:rStyle w:val="Strong"/>
                <w:b w:val="0"/>
                <w:bCs w:val="0"/>
              </w:rPr>
            </w:pPr>
            <w:r w:rsidRPr="00D94448">
              <w:rPr>
                <w:rStyle w:val="Strong"/>
                <w:b w:val="0"/>
                <w:bCs w:val="0"/>
              </w:rPr>
              <w:t>No use of hazardous materials.</w:t>
            </w:r>
          </w:p>
        </w:tc>
      </w:tr>
      <w:tr w:rsidR="00C90180" w14:paraId="11115233" w14:textId="77777777" w:rsidTr="00DB0C4C">
        <w:tc>
          <w:tcPr>
            <w:tcW w:w="4508" w:type="dxa"/>
          </w:tcPr>
          <w:p w14:paraId="3CC9C5E1" w14:textId="4CDEE41D" w:rsidR="00C90180" w:rsidRPr="00D94448" w:rsidRDefault="00677335" w:rsidP="007C31F1">
            <w:pPr>
              <w:rPr>
                <w:rStyle w:val="Strong"/>
                <w:b w:val="0"/>
                <w:bCs w:val="0"/>
              </w:rPr>
            </w:pPr>
            <w:r w:rsidRPr="00D94448">
              <w:rPr>
                <w:rStyle w:val="Strong"/>
                <w:b w:val="0"/>
                <w:bCs w:val="0"/>
              </w:rPr>
              <w:t xml:space="preserve">Testing </w:t>
            </w:r>
          </w:p>
        </w:tc>
        <w:tc>
          <w:tcPr>
            <w:tcW w:w="4508" w:type="dxa"/>
          </w:tcPr>
          <w:p w14:paraId="5492FA19" w14:textId="77777777" w:rsidR="00C90180" w:rsidRPr="00D94448" w:rsidRDefault="00677335" w:rsidP="007C31F1">
            <w:pPr>
              <w:rPr>
                <w:rStyle w:val="Strong"/>
                <w:b w:val="0"/>
                <w:bCs w:val="0"/>
              </w:rPr>
            </w:pPr>
            <w:r w:rsidRPr="00D94448">
              <w:rPr>
                <w:rStyle w:val="Strong"/>
                <w:b w:val="0"/>
                <w:bCs w:val="0"/>
              </w:rPr>
              <w:t xml:space="preserve">A prototype of the initial design will undergo testing to ensure correct fit on the tank and ensure lid is operational via a single person. Dynamic testing should be carried out to ensure suitability within the production environment. </w:t>
            </w:r>
          </w:p>
          <w:p w14:paraId="2A1D5CAD" w14:textId="77777777" w:rsidR="00677335" w:rsidRPr="00D94448" w:rsidRDefault="00677335" w:rsidP="007C31F1">
            <w:pPr>
              <w:rPr>
                <w:rStyle w:val="Strong"/>
                <w:b w:val="0"/>
                <w:bCs w:val="0"/>
              </w:rPr>
            </w:pPr>
            <w:r w:rsidRPr="00D94448">
              <w:rPr>
                <w:rStyle w:val="Strong"/>
                <w:b w:val="0"/>
                <w:bCs w:val="0"/>
              </w:rPr>
              <w:t xml:space="preserve">Maintenance and removal testing ensure that the tank lid can be removed and re-fitted with ease and within specified time limit to minimise production disruption. </w:t>
            </w:r>
          </w:p>
          <w:p w14:paraId="23B926C6" w14:textId="2A401A08" w:rsidR="00677335" w:rsidRPr="00D94448" w:rsidRDefault="00677335" w:rsidP="007C31F1">
            <w:pPr>
              <w:rPr>
                <w:rStyle w:val="Strong"/>
                <w:b w:val="0"/>
                <w:bCs w:val="0"/>
              </w:rPr>
            </w:pPr>
            <w:r w:rsidRPr="00D94448">
              <w:rPr>
                <w:rStyle w:val="Strong"/>
                <w:b w:val="0"/>
                <w:bCs w:val="0"/>
              </w:rPr>
              <w:t xml:space="preserve">Fatigue testing in an acidic environment  </w:t>
            </w:r>
          </w:p>
        </w:tc>
      </w:tr>
    </w:tbl>
    <w:p w14:paraId="4A70C778" w14:textId="77777777" w:rsidR="00435BBD" w:rsidRDefault="00435BBD" w:rsidP="007C31F1">
      <w:pPr>
        <w:rPr>
          <w:rStyle w:val="Strong"/>
        </w:rPr>
      </w:pPr>
    </w:p>
    <w:p w14:paraId="51201FA7" w14:textId="77777777" w:rsidR="007652B4" w:rsidRDefault="007652B4" w:rsidP="007652B4">
      <w:pPr>
        <w:ind w:left="360"/>
        <w:rPr>
          <w:rStyle w:val="Strong"/>
        </w:rPr>
      </w:pPr>
    </w:p>
    <w:p w14:paraId="16EFD6E3" w14:textId="77777777" w:rsidR="007652B4" w:rsidRDefault="007652B4" w:rsidP="007652B4">
      <w:pPr>
        <w:rPr>
          <w:rStyle w:val="Strong"/>
        </w:rPr>
      </w:pPr>
    </w:p>
    <w:p w14:paraId="1EF80769" w14:textId="77777777" w:rsidR="007652B4" w:rsidRDefault="007652B4" w:rsidP="007652B4">
      <w:pPr>
        <w:rPr>
          <w:rStyle w:val="Strong"/>
        </w:rPr>
      </w:pPr>
    </w:p>
    <w:p w14:paraId="48C46D89" w14:textId="1DBA2A3C" w:rsidR="007652B4" w:rsidRDefault="007652B4" w:rsidP="00302A33">
      <w:pPr>
        <w:pStyle w:val="IntenseQuote"/>
        <w:numPr>
          <w:ilvl w:val="0"/>
          <w:numId w:val="9"/>
        </w:numPr>
        <w:rPr>
          <w:rStyle w:val="Strong"/>
        </w:rPr>
      </w:pPr>
      <w:r>
        <w:rPr>
          <w:rStyle w:val="Strong"/>
        </w:rPr>
        <w:lastRenderedPageBreak/>
        <w:t>Key Leg</w:t>
      </w:r>
      <w:r w:rsidR="007E3D80">
        <w:rPr>
          <w:rStyle w:val="Strong"/>
        </w:rPr>
        <w:t>islation</w:t>
      </w:r>
      <w:r>
        <w:rPr>
          <w:rStyle w:val="Strong"/>
        </w:rPr>
        <w:t xml:space="preserve"> Considerations.</w:t>
      </w:r>
    </w:p>
    <w:p w14:paraId="5FEE16B6" w14:textId="782DD93C" w:rsidR="00D63A24" w:rsidRPr="001A20CB" w:rsidRDefault="00D63A24" w:rsidP="00D63A24">
      <w:pPr>
        <w:rPr>
          <w:rStyle w:val="Strong"/>
          <w:b w:val="0"/>
          <w:bCs w:val="0"/>
        </w:rPr>
      </w:pPr>
      <w:r w:rsidRPr="001A20CB">
        <w:rPr>
          <w:rStyle w:val="Strong"/>
          <w:b w:val="0"/>
          <w:bCs w:val="0"/>
        </w:rPr>
        <w:t>When considering design options for the Tank lid</w:t>
      </w:r>
      <w:r w:rsidR="00F055ED" w:rsidRPr="001A20CB">
        <w:rPr>
          <w:rStyle w:val="Strong"/>
          <w:b w:val="0"/>
          <w:bCs w:val="0"/>
        </w:rPr>
        <w:t xml:space="preserve">, </w:t>
      </w:r>
      <w:r w:rsidR="00374F75" w:rsidRPr="001A20CB">
        <w:rPr>
          <w:rStyle w:val="Strong"/>
          <w:b w:val="0"/>
          <w:bCs w:val="0"/>
        </w:rPr>
        <w:t>which is a manual lift currently performed by two personal</w:t>
      </w:r>
      <w:r w:rsidR="0097758B" w:rsidRPr="001A20CB">
        <w:rPr>
          <w:rStyle w:val="Strong"/>
          <w:b w:val="0"/>
          <w:bCs w:val="0"/>
        </w:rPr>
        <w:t xml:space="preserve">, on a piece of equipment that contains 30% </w:t>
      </w:r>
      <w:r w:rsidR="005B014A" w:rsidRPr="001A20CB">
        <w:rPr>
          <w:rStyle w:val="Strong"/>
          <w:b w:val="0"/>
          <w:bCs w:val="0"/>
        </w:rPr>
        <w:t>Sulphuric</w:t>
      </w:r>
      <w:r w:rsidR="0097758B" w:rsidRPr="001A20CB">
        <w:rPr>
          <w:rStyle w:val="Strong"/>
          <w:b w:val="0"/>
          <w:bCs w:val="0"/>
        </w:rPr>
        <w:t xml:space="preserve"> acid. N</w:t>
      </w:r>
      <w:r w:rsidR="00F055ED" w:rsidRPr="001A20CB">
        <w:rPr>
          <w:rStyle w:val="Strong"/>
          <w:b w:val="0"/>
          <w:bCs w:val="0"/>
        </w:rPr>
        <w:t xml:space="preserve">umerous </w:t>
      </w:r>
      <w:r w:rsidR="00A04D5A" w:rsidRPr="001A20CB">
        <w:rPr>
          <w:rStyle w:val="Strong"/>
          <w:b w:val="0"/>
          <w:bCs w:val="0"/>
        </w:rPr>
        <w:t>legal considerations should be made, key one inclu</w:t>
      </w:r>
      <w:r w:rsidR="003C2024" w:rsidRPr="001A20CB">
        <w:rPr>
          <w:rStyle w:val="Strong"/>
          <w:b w:val="0"/>
          <w:bCs w:val="0"/>
        </w:rPr>
        <w:t>de, the health and safety at work act 1974</w:t>
      </w:r>
      <w:r w:rsidR="00B97FAE" w:rsidRPr="001A20CB">
        <w:rPr>
          <w:rStyle w:val="Strong"/>
          <w:b w:val="0"/>
          <w:bCs w:val="0"/>
        </w:rPr>
        <w:t xml:space="preserve"> which covers not only the employer but also the employee.</w:t>
      </w:r>
      <w:r w:rsidR="009A3902" w:rsidRPr="001A20CB">
        <w:rPr>
          <w:rStyle w:val="Strong"/>
          <w:b w:val="0"/>
          <w:bCs w:val="0"/>
        </w:rPr>
        <w:t xml:space="preserve"> It details the responsibility both parties have within the workplace.</w:t>
      </w:r>
    </w:p>
    <w:p w14:paraId="043D8EDD" w14:textId="58960209" w:rsidR="00B97FAE" w:rsidRPr="001A20CB" w:rsidRDefault="00D55833" w:rsidP="00D63A24">
      <w:r w:rsidRPr="001A20CB">
        <w:rPr>
          <w:rStyle w:val="Strong"/>
          <w:b w:val="0"/>
          <w:bCs w:val="0"/>
        </w:rPr>
        <w:t>“</w:t>
      </w:r>
      <w:r w:rsidRPr="001A20CB">
        <w:t>The </w:t>
      </w:r>
      <w:hyperlink r:id="rId11" w:tgtFrame="_blank" w:history="1">
        <w:r w:rsidRPr="001A20CB">
          <w:rPr>
            <w:rStyle w:val="Hyperlink"/>
          </w:rPr>
          <w:t>Health and Safety at Work etc. Act 1974</w:t>
        </w:r>
      </w:hyperlink>
      <w:r w:rsidRPr="001A20CB">
        <w:t> (HSWA) is the primary legislation for workplace health, safety, and welfare in the UK. It mandates that employers, as far as reasonably practicable, ensure the safety of employees, visitors, and the public, while requiring employees to take reasonable care of themselves and others.”</w:t>
      </w:r>
    </w:p>
    <w:p w14:paraId="4E0E982D" w14:textId="263794E8" w:rsidR="00D20C2B" w:rsidRPr="001A20CB" w:rsidRDefault="00D20C2B" w:rsidP="00D20C2B">
      <w:r w:rsidRPr="001A20CB">
        <w:t>Manual handling - Manual Handling Operations Regulations 1992 must also be taken into consideration</w:t>
      </w:r>
      <w:r w:rsidR="00EC0641" w:rsidRPr="001A20CB">
        <w:t>, this guidance is aimed</w:t>
      </w:r>
      <w:r w:rsidR="0035663A" w:rsidRPr="001A20CB">
        <w:t xml:space="preserve"> at preventing injury, specifically musculoskeletal.</w:t>
      </w:r>
    </w:p>
    <w:p w14:paraId="11BE9634" w14:textId="6B44BEC2" w:rsidR="000E2A6A" w:rsidRPr="001A20CB" w:rsidRDefault="000E2A6A" w:rsidP="00D20C2B">
      <w:r w:rsidRPr="001A20CB">
        <w:t>“The guidance explains how to avoid, assess and reduce the risk of injury from manual handling”</w:t>
      </w:r>
    </w:p>
    <w:p w14:paraId="419424E4" w14:textId="77777777" w:rsidR="0097758B" w:rsidRPr="001A20CB" w:rsidRDefault="0097758B" w:rsidP="0097758B">
      <w:pPr>
        <w:rPr>
          <w:rStyle w:val="Strong"/>
          <w:b w:val="0"/>
          <w:bCs w:val="0"/>
        </w:rPr>
      </w:pPr>
      <w:r w:rsidRPr="001A20CB">
        <w:rPr>
          <w:rStyle w:val="Strong"/>
          <w:b w:val="0"/>
          <w:bCs w:val="0"/>
        </w:rPr>
        <w:t xml:space="preserve">HSE Risk assessment for manual handling </w:t>
      </w:r>
    </w:p>
    <w:p w14:paraId="6B5818AA" w14:textId="77777777" w:rsidR="0097758B" w:rsidRPr="001A20CB" w:rsidRDefault="0097758B" w:rsidP="0097758B">
      <w:pPr>
        <w:rPr>
          <w:rStyle w:val="Strong"/>
          <w:b w:val="0"/>
          <w:bCs w:val="0"/>
        </w:rPr>
      </w:pPr>
      <w:r w:rsidRPr="001A20CB">
        <w:rPr>
          <w:rStyle w:val="Strong"/>
          <w:b w:val="0"/>
          <w:bCs w:val="0"/>
        </w:rPr>
        <w:t>Whilst there is no specific legal limit in the workplace the HSE guidelines state 25KG at waist height for a male and 16KG for a female. Average fist grip (knuckle) height for UK male is 770mm and female being 740mm, so with tank height being 1000mm this brings the lift needed to place the lid onto the tank into the shoulder height category.</w:t>
      </w:r>
    </w:p>
    <w:p w14:paraId="2DB729CB" w14:textId="77777777" w:rsidR="0097758B" w:rsidRPr="001A20CB" w:rsidRDefault="0097758B" w:rsidP="0097758B">
      <w:pPr>
        <w:rPr>
          <w:rStyle w:val="Strong"/>
          <w:b w:val="0"/>
          <w:bCs w:val="0"/>
        </w:rPr>
      </w:pPr>
      <w:r w:rsidRPr="001A20CB">
        <w:rPr>
          <w:rStyle w:val="Strong"/>
          <w:b w:val="0"/>
          <w:bCs w:val="0"/>
        </w:rPr>
        <w:t>A rough calculation using the dimensions in the design total 71.55KG for the current tank lid.</w:t>
      </w:r>
    </w:p>
    <w:p w14:paraId="66CB2A49" w14:textId="77777777" w:rsidR="0097758B" w:rsidRPr="001A20CB" w:rsidRDefault="0097758B" w:rsidP="0097758B">
      <w:pPr>
        <w:rPr>
          <w:rStyle w:val="Strong"/>
          <w:b w:val="0"/>
          <w:bCs w:val="0"/>
        </w:rPr>
      </w:pPr>
      <w:r w:rsidRPr="001A20CB">
        <w:rPr>
          <w:rStyle w:val="Strong"/>
          <w:b w:val="0"/>
          <w:bCs w:val="0"/>
        </w:rPr>
        <w:t>Length m X Width m X Thickness mm X Density (8.0g/cm3 for stainless)</w:t>
      </w:r>
    </w:p>
    <w:p w14:paraId="1B220EAF" w14:textId="77777777" w:rsidR="0097758B" w:rsidRPr="001A20CB" w:rsidRDefault="0097758B" w:rsidP="0097758B">
      <w:pPr>
        <w:rPr>
          <w:rStyle w:val="Strong"/>
          <w:b w:val="0"/>
          <w:bCs w:val="0"/>
        </w:rPr>
      </w:pPr>
      <w:r w:rsidRPr="001A20CB">
        <w:rPr>
          <w:rStyle w:val="Strong"/>
          <w:b w:val="0"/>
          <w:bCs w:val="0"/>
        </w:rPr>
        <w:t xml:space="preserve">1.77m x 1.02m x 5mm x 8 =  71.55kg </w:t>
      </w:r>
    </w:p>
    <w:p w14:paraId="049A1317" w14:textId="0BDBFBE6" w:rsidR="0097758B" w:rsidRPr="001A20CB" w:rsidRDefault="0097758B" w:rsidP="0097758B">
      <w:pPr>
        <w:rPr>
          <w:rStyle w:val="Strong"/>
          <w:b w:val="0"/>
          <w:bCs w:val="0"/>
        </w:rPr>
      </w:pPr>
      <w:r w:rsidRPr="001A20CB">
        <w:rPr>
          <w:rStyle w:val="Strong"/>
          <w:b w:val="0"/>
          <w:bCs w:val="0"/>
        </w:rPr>
        <w:t>This puts the current design firmly in the high risk categories, risking both injury and claims against the business.</w:t>
      </w:r>
    </w:p>
    <w:p w14:paraId="25DAFFB8" w14:textId="77777777" w:rsidR="0097758B" w:rsidRDefault="0097758B" w:rsidP="0097758B">
      <w:pPr>
        <w:rPr>
          <w:rStyle w:val="Strong"/>
        </w:rPr>
      </w:pPr>
    </w:p>
    <w:p w14:paraId="5D910FAE" w14:textId="5D53221C" w:rsidR="0097758B" w:rsidRDefault="0097758B" w:rsidP="0097758B">
      <w:pPr>
        <w:rPr>
          <w:rStyle w:val="Strong"/>
        </w:rPr>
      </w:pPr>
      <w:r w:rsidRPr="003513BA">
        <w:rPr>
          <w:rStyle w:val="Strong"/>
          <w:noProof/>
        </w:rPr>
        <w:lastRenderedPageBreak/>
        <w:drawing>
          <wp:anchor distT="0" distB="0" distL="114300" distR="114300" simplePos="0" relativeHeight="251662336" behindDoc="1" locked="0" layoutInCell="1" allowOverlap="1" wp14:anchorId="1C1DFE05" wp14:editId="45A6C056">
            <wp:simplePos x="0" y="0"/>
            <wp:positionH relativeFrom="column">
              <wp:posOffset>0</wp:posOffset>
            </wp:positionH>
            <wp:positionV relativeFrom="paragraph">
              <wp:posOffset>-4445</wp:posOffset>
            </wp:positionV>
            <wp:extent cx="5731510" cy="3556635"/>
            <wp:effectExtent l="0" t="0" r="2540" b="5715"/>
            <wp:wrapTight wrapText="bothSides">
              <wp:wrapPolygon edited="0">
                <wp:start x="0" y="0"/>
                <wp:lineTo x="0" y="21519"/>
                <wp:lineTo x="21538" y="21519"/>
                <wp:lineTo x="21538" y="0"/>
                <wp:lineTo x="0" y="0"/>
              </wp:wrapPolygon>
            </wp:wrapTight>
            <wp:docPr id="2085902673" name="Picture 1" descr="A diagram of a person an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02673" name="Picture 1" descr="A diagram of a person and perso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3556635"/>
                    </a:xfrm>
                    <a:prstGeom prst="rect">
                      <a:avLst/>
                    </a:prstGeom>
                  </pic:spPr>
                </pic:pic>
              </a:graphicData>
            </a:graphic>
            <wp14:sizeRelH relativeFrom="page">
              <wp14:pctWidth>0</wp14:pctWidth>
            </wp14:sizeRelH>
            <wp14:sizeRelV relativeFrom="page">
              <wp14:pctHeight>0</wp14:pctHeight>
            </wp14:sizeRelV>
          </wp:anchor>
        </w:drawing>
      </w:r>
    </w:p>
    <w:p w14:paraId="66FA592B" w14:textId="77777777" w:rsidR="0097758B" w:rsidRPr="001A20CB" w:rsidRDefault="0097758B" w:rsidP="0097758B">
      <w:r w:rsidRPr="00433568">
        <w:rPr>
          <w:b/>
          <w:bCs/>
        </w:rPr>
        <w:t>‌</w:t>
      </w:r>
      <w:r w:rsidRPr="001A20CB">
        <w:t xml:space="preserve">C.O.S.H.H – Control of Substances hazardous to health regulations 1992, this is aimed at assessing risks associated with the use of Hazardous substances, then using that risk assessment prevent and control whilst also providing information instruction and training. </w:t>
      </w:r>
    </w:p>
    <w:p w14:paraId="2D3BA2A2" w14:textId="77777777" w:rsidR="0097758B" w:rsidRPr="001A20CB" w:rsidRDefault="0097758B" w:rsidP="0097758B">
      <w:r w:rsidRPr="001A20CB">
        <w:t xml:space="preserve">PUWER – Provision and use of work equipment regulations 1998, </w:t>
      </w:r>
    </w:p>
    <w:p w14:paraId="63DAFCC9" w14:textId="77777777" w:rsidR="0097758B" w:rsidRPr="001A20CB" w:rsidRDefault="0097758B" w:rsidP="0097758B">
      <w:r w:rsidRPr="001A20CB">
        <w:t>“These Regulations, often abbreviated to PUWER, place duties on people and companies who own, operate or have control over work equipment. PUWER also places responsibilities on businesses and organisations whose employees use work equipment, whether owned by them or not.”</w:t>
      </w:r>
    </w:p>
    <w:p w14:paraId="3D25C8DB" w14:textId="77777777" w:rsidR="001061AC" w:rsidRDefault="001061AC" w:rsidP="001061AC">
      <w:pPr>
        <w:pStyle w:val="ListParagraph"/>
        <w:ind w:left="360"/>
        <w:rPr>
          <w:rStyle w:val="Strong"/>
        </w:rPr>
      </w:pPr>
    </w:p>
    <w:p w14:paraId="1DF86B08" w14:textId="77777777" w:rsidR="001061AC" w:rsidRDefault="001061AC" w:rsidP="001061AC">
      <w:pPr>
        <w:pStyle w:val="ListParagraph"/>
        <w:ind w:left="360"/>
        <w:rPr>
          <w:rStyle w:val="Strong"/>
        </w:rPr>
      </w:pPr>
    </w:p>
    <w:p w14:paraId="4698ACC5" w14:textId="77777777" w:rsidR="001061AC" w:rsidRDefault="001061AC" w:rsidP="001061AC">
      <w:pPr>
        <w:pStyle w:val="ListParagraph"/>
        <w:ind w:left="360"/>
        <w:rPr>
          <w:rStyle w:val="Strong"/>
        </w:rPr>
      </w:pPr>
    </w:p>
    <w:p w14:paraId="3B848151" w14:textId="77777777" w:rsidR="001061AC" w:rsidRDefault="001061AC" w:rsidP="001061AC">
      <w:pPr>
        <w:pStyle w:val="ListParagraph"/>
        <w:ind w:left="360"/>
        <w:rPr>
          <w:rStyle w:val="Strong"/>
        </w:rPr>
      </w:pPr>
    </w:p>
    <w:p w14:paraId="76107399" w14:textId="77777777" w:rsidR="001061AC" w:rsidRDefault="001061AC" w:rsidP="001061AC">
      <w:pPr>
        <w:pStyle w:val="ListParagraph"/>
        <w:ind w:left="360"/>
        <w:rPr>
          <w:rStyle w:val="Strong"/>
        </w:rPr>
      </w:pPr>
    </w:p>
    <w:p w14:paraId="6D718038" w14:textId="77777777" w:rsidR="001061AC" w:rsidRDefault="001061AC" w:rsidP="001061AC">
      <w:pPr>
        <w:pStyle w:val="ListParagraph"/>
        <w:ind w:left="360"/>
        <w:rPr>
          <w:rStyle w:val="Strong"/>
        </w:rPr>
      </w:pPr>
    </w:p>
    <w:p w14:paraId="5423D13B" w14:textId="77777777" w:rsidR="001061AC" w:rsidRDefault="001061AC" w:rsidP="001061AC">
      <w:pPr>
        <w:pStyle w:val="ListParagraph"/>
        <w:ind w:left="360"/>
        <w:rPr>
          <w:rStyle w:val="Strong"/>
        </w:rPr>
      </w:pPr>
    </w:p>
    <w:p w14:paraId="1DE3AFFD" w14:textId="77777777" w:rsidR="001061AC" w:rsidRDefault="001061AC" w:rsidP="001061AC">
      <w:pPr>
        <w:pStyle w:val="ListParagraph"/>
        <w:ind w:left="360"/>
        <w:rPr>
          <w:rStyle w:val="Strong"/>
        </w:rPr>
      </w:pPr>
    </w:p>
    <w:p w14:paraId="21AFCD09" w14:textId="77777777" w:rsidR="001061AC" w:rsidRDefault="001061AC" w:rsidP="001061AC">
      <w:pPr>
        <w:pStyle w:val="ListParagraph"/>
        <w:ind w:left="360"/>
        <w:rPr>
          <w:rStyle w:val="Strong"/>
        </w:rPr>
      </w:pPr>
    </w:p>
    <w:p w14:paraId="36753629" w14:textId="77777777" w:rsidR="001061AC" w:rsidRDefault="001061AC" w:rsidP="001061AC">
      <w:pPr>
        <w:pStyle w:val="ListParagraph"/>
        <w:ind w:left="360"/>
        <w:rPr>
          <w:rStyle w:val="Strong"/>
        </w:rPr>
      </w:pPr>
    </w:p>
    <w:p w14:paraId="5849A2BA" w14:textId="77777777" w:rsidR="001061AC" w:rsidRDefault="001061AC" w:rsidP="001061AC">
      <w:pPr>
        <w:pStyle w:val="ListParagraph"/>
        <w:ind w:left="360"/>
        <w:rPr>
          <w:rStyle w:val="Strong"/>
        </w:rPr>
      </w:pPr>
    </w:p>
    <w:p w14:paraId="109FB6A1" w14:textId="77777777" w:rsidR="001061AC" w:rsidRDefault="001061AC" w:rsidP="001061AC">
      <w:pPr>
        <w:pStyle w:val="ListParagraph"/>
        <w:ind w:left="360"/>
        <w:rPr>
          <w:rStyle w:val="Strong"/>
        </w:rPr>
      </w:pPr>
    </w:p>
    <w:p w14:paraId="327CC1D0" w14:textId="77777777" w:rsidR="001061AC" w:rsidRDefault="001061AC" w:rsidP="001061AC">
      <w:pPr>
        <w:pStyle w:val="ListParagraph"/>
        <w:ind w:left="360"/>
        <w:rPr>
          <w:rStyle w:val="Strong"/>
        </w:rPr>
      </w:pPr>
    </w:p>
    <w:p w14:paraId="3FCFE086" w14:textId="77777777" w:rsidR="001061AC" w:rsidRDefault="001061AC" w:rsidP="001061AC">
      <w:pPr>
        <w:pStyle w:val="ListParagraph"/>
        <w:ind w:left="360"/>
        <w:rPr>
          <w:rStyle w:val="Strong"/>
        </w:rPr>
      </w:pPr>
    </w:p>
    <w:p w14:paraId="09223719" w14:textId="77777777" w:rsidR="001061AC" w:rsidRDefault="001061AC" w:rsidP="001061AC">
      <w:pPr>
        <w:pStyle w:val="ListParagraph"/>
        <w:ind w:left="360"/>
        <w:rPr>
          <w:rStyle w:val="Strong"/>
        </w:rPr>
      </w:pPr>
    </w:p>
    <w:p w14:paraId="5B4E784A" w14:textId="77777777" w:rsidR="001061AC" w:rsidRDefault="001061AC" w:rsidP="001061AC">
      <w:pPr>
        <w:pStyle w:val="ListParagraph"/>
        <w:ind w:left="360"/>
        <w:rPr>
          <w:rStyle w:val="Strong"/>
        </w:rPr>
      </w:pPr>
    </w:p>
    <w:p w14:paraId="2872758D" w14:textId="77777777" w:rsidR="001061AC" w:rsidRDefault="001061AC" w:rsidP="001061AC">
      <w:pPr>
        <w:pStyle w:val="ListParagraph"/>
        <w:ind w:left="360"/>
        <w:rPr>
          <w:rStyle w:val="Strong"/>
        </w:rPr>
      </w:pPr>
    </w:p>
    <w:p w14:paraId="0BE5E626" w14:textId="77777777" w:rsidR="001061AC" w:rsidRDefault="001061AC" w:rsidP="001061AC">
      <w:pPr>
        <w:pStyle w:val="ListParagraph"/>
        <w:ind w:left="360"/>
        <w:rPr>
          <w:rStyle w:val="Strong"/>
        </w:rPr>
      </w:pPr>
    </w:p>
    <w:p w14:paraId="4B757E58" w14:textId="53A43C66" w:rsidR="007652B4" w:rsidRDefault="00397B8C" w:rsidP="001A20CB">
      <w:pPr>
        <w:pStyle w:val="IntenseQuote"/>
        <w:numPr>
          <w:ilvl w:val="0"/>
          <w:numId w:val="9"/>
        </w:numPr>
        <w:rPr>
          <w:rStyle w:val="Strong"/>
        </w:rPr>
      </w:pPr>
      <w:r>
        <w:rPr>
          <w:rStyle w:val="Strong"/>
        </w:rPr>
        <w:lastRenderedPageBreak/>
        <w:t xml:space="preserve">Specification </w:t>
      </w:r>
    </w:p>
    <w:p w14:paraId="7DC18885" w14:textId="77777777" w:rsidR="00397B8C" w:rsidRDefault="00397B8C" w:rsidP="00397B8C">
      <w:pPr>
        <w:rPr>
          <w:rStyle w:val="Strong"/>
        </w:rPr>
      </w:pPr>
    </w:p>
    <w:p w14:paraId="4D90F170" w14:textId="735FC017" w:rsidR="00397B8C" w:rsidRPr="00865E30" w:rsidRDefault="00E31EEE" w:rsidP="00397B8C">
      <w:pPr>
        <w:rPr>
          <w:rStyle w:val="Strong"/>
          <w:b w:val="0"/>
          <w:bCs w:val="0"/>
        </w:rPr>
      </w:pPr>
      <w:r w:rsidRPr="00865E30">
        <w:rPr>
          <w:rStyle w:val="Strong"/>
          <w:b w:val="0"/>
          <w:bCs w:val="0"/>
        </w:rPr>
        <w:t xml:space="preserve">When </w:t>
      </w:r>
      <w:r w:rsidR="00B11D62" w:rsidRPr="00865E30">
        <w:rPr>
          <w:rStyle w:val="Strong"/>
          <w:b w:val="0"/>
          <w:bCs w:val="0"/>
        </w:rPr>
        <w:t xml:space="preserve">researching and developing </w:t>
      </w:r>
      <w:r w:rsidRPr="00865E30">
        <w:rPr>
          <w:rStyle w:val="Strong"/>
          <w:b w:val="0"/>
          <w:bCs w:val="0"/>
        </w:rPr>
        <w:t xml:space="preserve">designs </w:t>
      </w:r>
      <w:r w:rsidR="00B11D62" w:rsidRPr="00865E30">
        <w:rPr>
          <w:rStyle w:val="Strong"/>
          <w:b w:val="0"/>
          <w:bCs w:val="0"/>
        </w:rPr>
        <w:t>the primary requirement</w:t>
      </w:r>
      <w:r w:rsidR="00B124E1" w:rsidRPr="00865E30">
        <w:rPr>
          <w:rStyle w:val="Strong"/>
          <w:b w:val="0"/>
          <w:bCs w:val="0"/>
        </w:rPr>
        <w:t>s</w:t>
      </w:r>
      <w:r w:rsidR="00B11D62" w:rsidRPr="00865E30">
        <w:rPr>
          <w:rStyle w:val="Strong"/>
          <w:b w:val="0"/>
          <w:bCs w:val="0"/>
        </w:rPr>
        <w:t xml:space="preserve"> must be considered, </w:t>
      </w:r>
      <w:r w:rsidR="00B3468B" w:rsidRPr="00865E30">
        <w:rPr>
          <w:rStyle w:val="Strong"/>
          <w:b w:val="0"/>
          <w:bCs w:val="0"/>
        </w:rPr>
        <w:t xml:space="preserve">from the design brief </w:t>
      </w:r>
      <w:r w:rsidR="00B124E1" w:rsidRPr="00865E30">
        <w:rPr>
          <w:rStyle w:val="Strong"/>
          <w:b w:val="0"/>
          <w:bCs w:val="0"/>
        </w:rPr>
        <w:t>we understand t</w:t>
      </w:r>
      <w:r w:rsidR="009D1EA3" w:rsidRPr="00865E30">
        <w:rPr>
          <w:rStyle w:val="Strong"/>
          <w:b w:val="0"/>
          <w:bCs w:val="0"/>
        </w:rPr>
        <w:t xml:space="preserve">hat </w:t>
      </w:r>
    </w:p>
    <w:p w14:paraId="64B6AF25" w14:textId="18D2D4F6" w:rsidR="009D1EA3" w:rsidRPr="00865E30" w:rsidRDefault="009D1EA3" w:rsidP="009D1EA3">
      <w:pPr>
        <w:pStyle w:val="ListParagraph"/>
        <w:numPr>
          <w:ilvl w:val="0"/>
          <w:numId w:val="6"/>
        </w:numPr>
        <w:rPr>
          <w:rStyle w:val="Strong"/>
          <w:b w:val="0"/>
          <w:bCs w:val="0"/>
        </w:rPr>
      </w:pPr>
      <w:r w:rsidRPr="00865E30">
        <w:rPr>
          <w:rStyle w:val="Strong"/>
          <w:b w:val="0"/>
          <w:bCs w:val="0"/>
        </w:rPr>
        <w:t xml:space="preserve">Must be safe to operate </w:t>
      </w:r>
    </w:p>
    <w:p w14:paraId="2B862702" w14:textId="3C900223" w:rsidR="009D1EA3" w:rsidRPr="00865E30" w:rsidRDefault="009D1EA3" w:rsidP="009D1EA3">
      <w:pPr>
        <w:pStyle w:val="ListParagraph"/>
        <w:numPr>
          <w:ilvl w:val="0"/>
          <w:numId w:val="6"/>
        </w:numPr>
        <w:rPr>
          <w:rStyle w:val="Strong"/>
          <w:b w:val="0"/>
          <w:bCs w:val="0"/>
        </w:rPr>
      </w:pPr>
      <w:r w:rsidRPr="00865E30">
        <w:rPr>
          <w:rStyle w:val="Strong"/>
          <w:b w:val="0"/>
          <w:bCs w:val="0"/>
        </w:rPr>
        <w:t xml:space="preserve">Operated by a single person </w:t>
      </w:r>
    </w:p>
    <w:p w14:paraId="7EBBED24" w14:textId="004171AC" w:rsidR="009D1EA3" w:rsidRPr="00865E30" w:rsidRDefault="00047F84" w:rsidP="009D1EA3">
      <w:pPr>
        <w:pStyle w:val="ListParagraph"/>
        <w:numPr>
          <w:ilvl w:val="0"/>
          <w:numId w:val="6"/>
        </w:numPr>
        <w:rPr>
          <w:rStyle w:val="Strong"/>
          <w:b w:val="0"/>
          <w:bCs w:val="0"/>
        </w:rPr>
      </w:pPr>
      <w:r w:rsidRPr="00865E30">
        <w:rPr>
          <w:rStyle w:val="Strong"/>
          <w:b w:val="0"/>
          <w:bCs w:val="0"/>
        </w:rPr>
        <w:t>Tank dimensions and material must remain the same.</w:t>
      </w:r>
    </w:p>
    <w:p w14:paraId="00A2C089" w14:textId="013C1F89" w:rsidR="00047F84" w:rsidRPr="00865E30" w:rsidRDefault="00047F84" w:rsidP="009D1EA3">
      <w:pPr>
        <w:pStyle w:val="ListParagraph"/>
        <w:numPr>
          <w:ilvl w:val="0"/>
          <w:numId w:val="6"/>
        </w:numPr>
        <w:rPr>
          <w:rStyle w:val="Strong"/>
          <w:b w:val="0"/>
          <w:bCs w:val="0"/>
        </w:rPr>
      </w:pPr>
      <w:r w:rsidRPr="00865E30">
        <w:rPr>
          <w:rStyle w:val="Strong"/>
          <w:b w:val="0"/>
          <w:bCs w:val="0"/>
        </w:rPr>
        <w:t xml:space="preserve">Tank lid can be altered </w:t>
      </w:r>
    </w:p>
    <w:p w14:paraId="1E6214AE" w14:textId="3EE24AA2" w:rsidR="00931E03" w:rsidRPr="00865E30" w:rsidRDefault="00931E03" w:rsidP="009D1EA3">
      <w:pPr>
        <w:pStyle w:val="ListParagraph"/>
        <w:numPr>
          <w:ilvl w:val="0"/>
          <w:numId w:val="6"/>
        </w:numPr>
        <w:rPr>
          <w:rStyle w:val="Strong"/>
          <w:b w:val="0"/>
          <w:bCs w:val="0"/>
        </w:rPr>
      </w:pPr>
      <w:r w:rsidRPr="00865E30">
        <w:rPr>
          <w:rStyle w:val="Strong"/>
          <w:b w:val="0"/>
          <w:bCs w:val="0"/>
        </w:rPr>
        <w:t>Must be clearance from above, to allow aluminium parts to be lowered.</w:t>
      </w:r>
    </w:p>
    <w:p w14:paraId="4DDDA907" w14:textId="20DA2FD4" w:rsidR="0015090C" w:rsidRPr="00865E30" w:rsidRDefault="00931E03" w:rsidP="00397B8C">
      <w:pPr>
        <w:rPr>
          <w:rStyle w:val="Strong"/>
          <w:b w:val="0"/>
          <w:bCs w:val="0"/>
        </w:rPr>
      </w:pPr>
      <w:r w:rsidRPr="00865E30">
        <w:rPr>
          <w:rStyle w:val="Strong"/>
          <w:b w:val="0"/>
          <w:bCs w:val="0"/>
        </w:rPr>
        <w:t>Another consideration is the environment in which the lid is used, over a 30% sulphuric acid tank</w:t>
      </w:r>
      <w:r w:rsidR="00C167EF" w:rsidRPr="00865E30">
        <w:rPr>
          <w:rStyle w:val="Strong"/>
          <w:b w:val="0"/>
          <w:bCs w:val="0"/>
        </w:rPr>
        <w:t>, heated to 25 degrees.</w:t>
      </w:r>
      <w:r w:rsidR="0067115B" w:rsidRPr="00865E30">
        <w:rPr>
          <w:rStyle w:val="Strong"/>
          <w:b w:val="0"/>
          <w:bCs w:val="0"/>
        </w:rPr>
        <w:t xml:space="preserve"> </w:t>
      </w:r>
    </w:p>
    <w:p w14:paraId="05F6887E" w14:textId="4D13378E" w:rsidR="0067115B" w:rsidRPr="00865E30" w:rsidRDefault="00762AF0" w:rsidP="00397B8C">
      <w:pPr>
        <w:rPr>
          <w:rStyle w:val="Strong"/>
          <w:b w:val="0"/>
          <w:bCs w:val="0"/>
        </w:rPr>
      </w:pPr>
      <w:r w:rsidRPr="00865E30">
        <w:rPr>
          <w:rStyle w:val="Strong"/>
          <w:b w:val="0"/>
          <w:bCs w:val="0"/>
        </w:rPr>
        <w:t xml:space="preserve">The new cover design should be, acid resistant, heat resistant, durable and lightweight. </w:t>
      </w:r>
      <w:r w:rsidR="00B31787">
        <w:rPr>
          <w:rStyle w:val="Strong"/>
          <w:b w:val="0"/>
          <w:bCs w:val="0"/>
        </w:rPr>
        <w:t xml:space="preserve">Research into alternative material can be summarised in the below table </w:t>
      </w:r>
      <w:r w:rsidR="008367D8">
        <w:rPr>
          <w:rStyle w:val="Strong"/>
          <w:b w:val="0"/>
          <w:bCs w:val="0"/>
        </w:rPr>
        <w:t>showing resistance to acid, Density, cost, uses in manufacturing</w:t>
      </w:r>
      <w:r w:rsidR="00852F1E">
        <w:rPr>
          <w:rStyle w:val="Strong"/>
          <w:b w:val="0"/>
          <w:bCs w:val="0"/>
        </w:rPr>
        <w:t>.</w:t>
      </w:r>
    </w:p>
    <w:p w14:paraId="56B2864C" w14:textId="77777777" w:rsidR="00D75036" w:rsidRDefault="00D75036" w:rsidP="00397B8C">
      <w:pPr>
        <w:rPr>
          <w:rStyle w:val="Strong"/>
        </w:rPr>
      </w:pPr>
    </w:p>
    <w:tbl>
      <w:tblPr>
        <w:tblStyle w:val="TableGrid"/>
        <w:tblW w:w="0" w:type="auto"/>
        <w:tblLook w:val="04A0" w:firstRow="1" w:lastRow="0" w:firstColumn="1" w:lastColumn="0" w:noHBand="0" w:noVBand="1"/>
      </w:tblPr>
      <w:tblGrid>
        <w:gridCol w:w="1586"/>
        <w:gridCol w:w="1184"/>
        <w:gridCol w:w="1238"/>
        <w:gridCol w:w="1021"/>
        <w:gridCol w:w="1488"/>
        <w:gridCol w:w="1456"/>
        <w:gridCol w:w="1043"/>
      </w:tblGrid>
      <w:tr w:rsidR="00E74065" w:rsidRPr="00E74065" w14:paraId="4237AC69" w14:textId="77777777" w:rsidTr="00594B6D">
        <w:trPr>
          <w:trHeight w:val="465"/>
        </w:trPr>
        <w:tc>
          <w:tcPr>
            <w:tcW w:w="9016" w:type="dxa"/>
            <w:gridSpan w:val="7"/>
            <w:noWrap/>
            <w:hideMark/>
          </w:tcPr>
          <w:p w14:paraId="6F96A660" w14:textId="759C5A3C" w:rsidR="00E74065" w:rsidRPr="00972AB2" w:rsidRDefault="00E74065">
            <w:r w:rsidRPr="00972AB2">
              <w:rPr>
                <w:rFonts w:ascii="Segoe UI Emoji" w:hAnsi="Segoe UI Emoji" w:cs="Segoe UI Emoji"/>
              </w:rPr>
              <w:t>🧪</w:t>
            </w:r>
            <w:r w:rsidRPr="00972AB2">
              <w:t xml:space="preserve"> Sulphuric Acid </w:t>
            </w:r>
            <w:r w:rsidR="00594B6D" w:rsidRPr="00972AB2">
              <w:t xml:space="preserve">Tank Lid comparison </w:t>
            </w:r>
          </w:p>
          <w:p w14:paraId="28042622" w14:textId="5F919890" w:rsidR="00E74065" w:rsidRPr="00972AB2" w:rsidRDefault="00E74065">
            <w:r w:rsidRPr="00972AB2">
              <w:t> </w:t>
            </w:r>
          </w:p>
        </w:tc>
      </w:tr>
      <w:tr w:rsidR="00E74065" w:rsidRPr="00E74065" w14:paraId="742F8D5B" w14:textId="77777777" w:rsidTr="00594B6D">
        <w:trPr>
          <w:trHeight w:val="2224"/>
        </w:trPr>
        <w:tc>
          <w:tcPr>
            <w:tcW w:w="1588" w:type="dxa"/>
            <w:hideMark/>
          </w:tcPr>
          <w:p w14:paraId="6CDE0B9D" w14:textId="77777777" w:rsidR="00E74065" w:rsidRPr="00972AB2" w:rsidRDefault="00E74065" w:rsidP="00E74065">
            <w:r w:rsidRPr="00972AB2">
              <w:t>Material</w:t>
            </w:r>
          </w:p>
        </w:tc>
        <w:tc>
          <w:tcPr>
            <w:tcW w:w="1175" w:type="dxa"/>
            <w:hideMark/>
          </w:tcPr>
          <w:p w14:paraId="1D706D37" w14:textId="77777777" w:rsidR="00E74065" w:rsidRPr="00972AB2" w:rsidRDefault="00E74065" w:rsidP="00E74065">
            <w:r w:rsidRPr="00972AB2">
              <w:t>Acid Resistance (Sulphuric)</w:t>
            </w:r>
          </w:p>
        </w:tc>
        <w:tc>
          <w:tcPr>
            <w:tcW w:w="1245" w:type="dxa"/>
            <w:hideMark/>
          </w:tcPr>
          <w:p w14:paraId="7D1A8F19" w14:textId="77777777" w:rsidR="00E74065" w:rsidRPr="00972AB2" w:rsidRDefault="00E74065" w:rsidP="00E74065">
            <w:r w:rsidRPr="00972AB2">
              <w:t>Density (kg/m³)</w:t>
            </w:r>
          </w:p>
        </w:tc>
        <w:tc>
          <w:tcPr>
            <w:tcW w:w="982" w:type="dxa"/>
            <w:hideMark/>
          </w:tcPr>
          <w:p w14:paraId="7EF0B427" w14:textId="77777777" w:rsidR="00E74065" w:rsidRPr="00972AB2" w:rsidRDefault="00E74065" w:rsidP="00E74065">
            <w:r w:rsidRPr="00972AB2">
              <w:t>Approx Cost (USD/kg)</w:t>
            </w:r>
          </w:p>
        </w:tc>
        <w:tc>
          <w:tcPr>
            <w:tcW w:w="959" w:type="dxa"/>
            <w:hideMark/>
          </w:tcPr>
          <w:p w14:paraId="733C48F5" w14:textId="77777777" w:rsidR="00E74065" w:rsidRPr="00972AB2" w:rsidRDefault="00E74065" w:rsidP="00E74065">
            <w:r w:rsidRPr="00972AB2">
              <w:t>Durability / Notes</w:t>
            </w:r>
          </w:p>
        </w:tc>
        <w:tc>
          <w:tcPr>
            <w:tcW w:w="2034" w:type="dxa"/>
            <w:hideMark/>
          </w:tcPr>
          <w:p w14:paraId="6AC7C488" w14:textId="676523BD" w:rsidR="00E74065" w:rsidRPr="00972AB2" w:rsidRDefault="00E74065" w:rsidP="00E74065">
            <w:r w:rsidRPr="00972AB2">
              <w:t xml:space="preserve">Lid </w:t>
            </w:r>
            <w:r w:rsidR="00594B6D" w:rsidRPr="00972AB2">
              <w:t>manufacturing</w:t>
            </w:r>
            <w:r w:rsidRPr="00972AB2">
              <w:t xml:space="preserve"> process</w:t>
            </w:r>
          </w:p>
        </w:tc>
        <w:tc>
          <w:tcPr>
            <w:tcW w:w="1033" w:type="dxa"/>
            <w:hideMark/>
          </w:tcPr>
          <w:p w14:paraId="0CCB740B" w14:textId="77777777" w:rsidR="00E74065" w:rsidRPr="00972AB2" w:rsidRDefault="00E74065" w:rsidP="00E74065">
            <w:r w:rsidRPr="00972AB2">
              <w:t xml:space="preserve">Cost </w:t>
            </w:r>
          </w:p>
        </w:tc>
      </w:tr>
      <w:tr w:rsidR="00E74065" w:rsidRPr="00E74065" w14:paraId="083141B6" w14:textId="77777777" w:rsidTr="00594B6D">
        <w:trPr>
          <w:trHeight w:val="1140"/>
        </w:trPr>
        <w:tc>
          <w:tcPr>
            <w:tcW w:w="1588" w:type="dxa"/>
            <w:hideMark/>
          </w:tcPr>
          <w:p w14:paraId="5F4EC136" w14:textId="77777777" w:rsidR="00E74065" w:rsidRPr="00972AB2" w:rsidRDefault="00E74065">
            <w:r w:rsidRPr="00972AB2">
              <w:t xml:space="preserve">PTFE </w:t>
            </w:r>
          </w:p>
        </w:tc>
        <w:tc>
          <w:tcPr>
            <w:tcW w:w="1175" w:type="dxa"/>
            <w:hideMark/>
          </w:tcPr>
          <w:p w14:paraId="6B5716D9" w14:textId="77777777" w:rsidR="00E74065" w:rsidRPr="00972AB2" w:rsidRDefault="00E74065">
            <w:r w:rsidRPr="00972AB2">
              <w:t>Excellent (very strong acids)</w:t>
            </w:r>
          </w:p>
        </w:tc>
        <w:tc>
          <w:tcPr>
            <w:tcW w:w="1245" w:type="dxa"/>
            <w:hideMark/>
          </w:tcPr>
          <w:p w14:paraId="071461B2" w14:textId="77777777" w:rsidR="00E74065" w:rsidRPr="00972AB2" w:rsidRDefault="00E74065">
            <w:r w:rsidRPr="00972AB2">
              <w:t xml:space="preserve">2,100–2,200 </w:t>
            </w:r>
          </w:p>
        </w:tc>
        <w:tc>
          <w:tcPr>
            <w:tcW w:w="982" w:type="dxa"/>
            <w:hideMark/>
          </w:tcPr>
          <w:p w14:paraId="33F49BA4" w14:textId="77777777" w:rsidR="00E74065" w:rsidRPr="00972AB2" w:rsidRDefault="00E74065">
            <w:r w:rsidRPr="00972AB2">
              <w:t xml:space="preserve">~$5–$11+ </w:t>
            </w:r>
          </w:p>
        </w:tc>
        <w:tc>
          <w:tcPr>
            <w:tcW w:w="959" w:type="dxa"/>
            <w:hideMark/>
          </w:tcPr>
          <w:p w14:paraId="4A03C256" w14:textId="77777777" w:rsidR="00E74065" w:rsidRPr="00972AB2" w:rsidRDefault="00E74065">
            <w:r w:rsidRPr="00972AB2">
              <w:t>Outstanding resistance; good for lids &amp; gaskets, higher cost than basic plastics</w:t>
            </w:r>
          </w:p>
        </w:tc>
        <w:tc>
          <w:tcPr>
            <w:tcW w:w="2034" w:type="dxa"/>
            <w:hideMark/>
          </w:tcPr>
          <w:p w14:paraId="0D433C54" w14:textId="77777777" w:rsidR="00E74065" w:rsidRPr="00972AB2" w:rsidRDefault="00E74065">
            <w:r w:rsidRPr="00972AB2">
              <w:t xml:space="preserve">Compression moulding </w:t>
            </w:r>
          </w:p>
        </w:tc>
        <w:tc>
          <w:tcPr>
            <w:tcW w:w="1033" w:type="dxa"/>
            <w:hideMark/>
          </w:tcPr>
          <w:p w14:paraId="676E293F" w14:textId="77777777" w:rsidR="00E74065" w:rsidRPr="00972AB2" w:rsidRDefault="00E74065">
            <w:r w:rsidRPr="00972AB2">
              <w:t xml:space="preserve">moderate for high volume </w:t>
            </w:r>
          </w:p>
        </w:tc>
      </w:tr>
      <w:tr w:rsidR="00E74065" w:rsidRPr="00E74065" w14:paraId="0A0027E2" w14:textId="77777777" w:rsidTr="00594B6D">
        <w:trPr>
          <w:trHeight w:val="1170"/>
        </w:trPr>
        <w:tc>
          <w:tcPr>
            <w:tcW w:w="1588" w:type="dxa"/>
            <w:hideMark/>
          </w:tcPr>
          <w:p w14:paraId="64B2A534" w14:textId="77777777" w:rsidR="00E74065" w:rsidRPr="00972AB2" w:rsidRDefault="00E74065">
            <w:r w:rsidRPr="00972AB2">
              <w:t xml:space="preserve">PVDF </w:t>
            </w:r>
          </w:p>
        </w:tc>
        <w:tc>
          <w:tcPr>
            <w:tcW w:w="1175" w:type="dxa"/>
            <w:hideMark/>
          </w:tcPr>
          <w:p w14:paraId="34789DAC" w14:textId="77777777" w:rsidR="00E74065" w:rsidRPr="00972AB2" w:rsidRDefault="00E74065">
            <w:r w:rsidRPr="00972AB2">
              <w:t>Very good up to ~98% H</w:t>
            </w:r>
            <w:r w:rsidRPr="00972AB2">
              <w:rPr>
                <w:rFonts w:ascii="Cambria Math" w:hAnsi="Cambria Math" w:cs="Cambria Math"/>
              </w:rPr>
              <w:t>₂</w:t>
            </w:r>
            <w:r w:rsidRPr="00972AB2">
              <w:t>SO</w:t>
            </w:r>
            <w:r w:rsidRPr="00972AB2">
              <w:rPr>
                <w:rFonts w:ascii="Cambria Math" w:hAnsi="Cambria Math" w:cs="Cambria Math"/>
              </w:rPr>
              <w:t>₄</w:t>
            </w:r>
          </w:p>
        </w:tc>
        <w:tc>
          <w:tcPr>
            <w:tcW w:w="1245" w:type="dxa"/>
            <w:hideMark/>
          </w:tcPr>
          <w:p w14:paraId="1245AAE6" w14:textId="77777777" w:rsidR="00E74065" w:rsidRPr="00972AB2" w:rsidRDefault="00E74065">
            <w:r w:rsidRPr="00972AB2">
              <w:t xml:space="preserve">1,760–1,800 </w:t>
            </w:r>
          </w:p>
        </w:tc>
        <w:tc>
          <w:tcPr>
            <w:tcW w:w="982" w:type="dxa"/>
            <w:hideMark/>
          </w:tcPr>
          <w:p w14:paraId="15BA041C" w14:textId="77777777" w:rsidR="00E74065" w:rsidRPr="00972AB2" w:rsidRDefault="00E74065">
            <w:r w:rsidRPr="00972AB2">
              <w:t xml:space="preserve">~$1.50–$1.80 </w:t>
            </w:r>
            <w:r w:rsidRPr="00972AB2">
              <w:rPr>
                <w:i/>
                <w:iCs/>
              </w:rPr>
              <w:t>(raw resin)</w:t>
            </w:r>
            <w:r w:rsidRPr="00972AB2">
              <w:t xml:space="preserve"> ≈ $1.5–$3/kg market adj. </w:t>
            </w:r>
          </w:p>
        </w:tc>
        <w:tc>
          <w:tcPr>
            <w:tcW w:w="959" w:type="dxa"/>
            <w:hideMark/>
          </w:tcPr>
          <w:p w14:paraId="1C3C75C0" w14:textId="77777777" w:rsidR="00E74065" w:rsidRPr="00972AB2" w:rsidRDefault="00E74065">
            <w:r w:rsidRPr="00972AB2">
              <w:t>Good balance chemical resistance, weight, price</w:t>
            </w:r>
          </w:p>
        </w:tc>
        <w:tc>
          <w:tcPr>
            <w:tcW w:w="2034" w:type="dxa"/>
            <w:hideMark/>
          </w:tcPr>
          <w:p w14:paraId="567DF67A" w14:textId="77777777" w:rsidR="00E74065" w:rsidRPr="00972AB2" w:rsidRDefault="00E74065">
            <w:r w:rsidRPr="00972AB2">
              <w:t xml:space="preserve">Injection moulding </w:t>
            </w:r>
          </w:p>
        </w:tc>
        <w:tc>
          <w:tcPr>
            <w:tcW w:w="1033" w:type="dxa"/>
            <w:hideMark/>
          </w:tcPr>
          <w:p w14:paraId="39659B36" w14:textId="77777777" w:rsidR="00E74065" w:rsidRPr="00972AB2" w:rsidRDefault="00E74065">
            <w:r w:rsidRPr="00972AB2">
              <w:t xml:space="preserve">Low for high volume </w:t>
            </w:r>
          </w:p>
        </w:tc>
      </w:tr>
      <w:tr w:rsidR="00E74065" w:rsidRPr="00E74065" w14:paraId="4B3C9851" w14:textId="77777777" w:rsidTr="00594B6D">
        <w:trPr>
          <w:trHeight w:val="1170"/>
        </w:trPr>
        <w:tc>
          <w:tcPr>
            <w:tcW w:w="1588" w:type="dxa"/>
            <w:hideMark/>
          </w:tcPr>
          <w:p w14:paraId="4306C498" w14:textId="77777777" w:rsidR="00E74065" w:rsidRPr="00972AB2" w:rsidRDefault="00E74065">
            <w:r w:rsidRPr="00972AB2">
              <w:t>FRP (Fiberglass Reinforced Plastic)</w:t>
            </w:r>
          </w:p>
        </w:tc>
        <w:tc>
          <w:tcPr>
            <w:tcW w:w="1175" w:type="dxa"/>
            <w:hideMark/>
          </w:tcPr>
          <w:p w14:paraId="75B0DD99" w14:textId="77777777" w:rsidR="00E74065" w:rsidRPr="00972AB2" w:rsidRDefault="00E74065">
            <w:r w:rsidRPr="00972AB2">
              <w:t xml:space="preserve">Very good (93–98%) </w:t>
            </w:r>
          </w:p>
        </w:tc>
        <w:tc>
          <w:tcPr>
            <w:tcW w:w="1245" w:type="dxa"/>
            <w:hideMark/>
          </w:tcPr>
          <w:p w14:paraId="1D322361" w14:textId="77777777" w:rsidR="00E74065" w:rsidRPr="00972AB2" w:rsidRDefault="00E74065">
            <w:r w:rsidRPr="00972AB2">
              <w:t xml:space="preserve">~1,500–2,000 </w:t>
            </w:r>
            <w:r w:rsidRPr="00972AB2">
              <w:rPr>
                <w:i/>
                <w:iCs/>
              </w:rPr>
              <w:t>(composite)</w:t>
            </w:r>
            <w:r w:rsidRPr="00972AB2">
              <w:t xml:space="preserve"> </w:t>
            </w:r>
          </w:p>
        </w:tc>
        <w:tc>
          <w:tcPr>
            <w:tcW w:w="982" w:type="dxa"/>
            <w:hideMark/>
          </w:tcPr>
          <w:p w14:paraId="27841030" w14:textId="77777777" w:rsidR="00E74065" w:rsidRPr="00972AB2" w:rsidRDefault="00E74065">
            <w:r w:rsidRPr="00972AB2">
              <w:t xml:space="preserve">~$3–$7/kg (material basis) </w:t>
            </w:r>
            <w:r w:rsidRPr="00972AB2">
              <w:lastRenderedPageBreak/>
              <w:t xml:space="preserve">supply resin + fibres </w:t>
            </w:r>
          </w:p>
        </w:tc>
        <w:tc>
          <w:tcPr>
            <w:tcW w:w="959" w:type="dxa"/>
            <w:hideMark/>
          </w:tcPr>
          <w:p w14:paraId="106DD403" w14:textId="77777777" w:rsidR="00E74065" w:rsidRPr="00972AB2" w:rsidRDefault="00E74065">
            <w:r w:rsidRPr="00972AB2">
              <w:lastRenderedPageBreak/>
              <w:t xml:space="preserve">Lightweight structural option; overall lid cost also </w:t>
            </w:r>
            <w:r w:rsidRPr="00972AB2">
              <w:lastRenderedPageBreak/>
              <w:t>fabrication dependent</w:t>
            </w:r>
          </w:p>
        </w:tc>
        <w:tc>
          <w:tcPr>
            <w:tcW w:w="2034" w:type="dxa"/>
            <w:hideMark/>
          </w:tcPr>
          <w:p w14:paraId="606B3102" w14:textId="77777777" w:rsidR="00E74065" w:rsidRPr="00972AB2" w:rsidRDefault="00E74065">
            <w:r w:rsidRPr="00972AB2">
              <w:lastRenderedPageBreak/>
              <w:t xml:space="preserve">Hand lay up </w:t>
            </w:r>
          </w:p>
        </w:tc>
        <w:tc>
          <w:tcPr>
            <w:tcW w:w="1033" w:type="dxa"/>
            <w:hideMark/>
          </w:tcPr>
          <w:p w14:paraId="0B44033B" w14:textId="77777777" w:rsidR="00E74065" w:rsidRPr="00972AB2" w:rsidRDefault="00E74065">
            <w:r w:rsidRPr="00972AB2">
              <w:t xml:space="preserve">High </w:t>
            </w:r>
          </w:p>
        </w:tc>
      </w:tr>
      <w:tr w:rsidR="00E74065" w:rsidRPr="00E74065" w14:paraId="02C34C7D" w14:textId="77777777" w:rsidTr="00594B6D">
        <w:trPr>
          <w:trHeight w:val="570"/>
        </w:trPr>
        <w:tc>
          <w:tcPr>
            <w:tcW w:w="1588" w:type="dxa"/>
            <w:hideMark/>
          </w:tcPr>
          <w:p w14:paraId="6EAC49DE" w14:textId="77777777" w:rsidR="00E74065" w:rsidRPr="00972AB2" w:rsidRDefault="00E74065">
            <w:pPr>
              <w:rPr>
                <w:highlight w:val="yellow"/>
              </w:rPr>
            </w:pPr>
            <w:r w:rsidRPr="00972AB2">
              <w:rPr>
                <w:highlight w:val="yellow"/>
              </w:rPr>
              <w:t>PP (Polypropylene)</w:t>
            </w:r>
          </w:p>
        </w:tc>
        <w:tc>
          <w:tcPr>
            <w:tcW w:w="1175" w:type="dxa"/>
            <w:hideMark/>
          </w:tcPr>
          <w:p w14:paraId="629ABFCF" w14:textId="77777777" w:rsidR="00E74065" w:rsidRPr="00972AB2" w:rsidRDefault="00E74065">
            <w:pPr>
              <w:rPr>
                <w:highlight w:val="yellow"/>
              </w:rPr>
            </w:pPr>
            <w:r w:rsidRPr="00972AB2">
              <w:rPr>
                <w:highlight w:val="yellow"/>
              </w:rPr>
              <w:t xml:space="preserve">Good (up to ~98%) </w:t>
            </w:r>
          </w:p>
        </w:tc>
        <w:tc>
          <w:tcPr>
            <w:tcW w:w="1245" w:type="dxa"/>
            <w:hideMark/>
          </w:tcPr>
          <w:p w14:paraId="65BD5345" w14:textId="77777777" w:rsidR="00E74065" w:rsidRPr="00972AB2" w:rsidRDefault="00E74065">
            <w:pPr>
              <w:rPr>
                <w:highlight w:val="yellow"/>
              </w:rPr>
            </w:pPr>
            <w:r w:rsidRPr="00972AB2">
              <w:rPr>
                <w:highlight w:val="yellow"/>
              </w:rPr>
              <w:t xml:space="preserve">~850–940 </w:t>
            </w:r>
          </w:p>
        </w:tc>
        <w:tc>
          <w:tcPr>
            <w:tcW w:w="982" w:type="dxa"/>
            <w:hideMark/>
          </w:tcPr>
          <w:p w14:paraId="2B306D90" w14:textId="77777777" w:rsidR="00E74065" w:rsidRPr="00972AB2" w:rsidRDefault="00E74065">
            <w:pPr>
              <w:rPr>
                <w:highlight w:val="yellow"/>
              </w:rPr>
            </w:pPr>
            <w:r w:rsidRPr="00972AB2">
              <w:rPr>
                <w:highlight w:val="yellow"/>
              </w:rPr>
              <w:t xml:space="preserve">~$1–$3/kg </w:t>
            </w:r>
          </w:p>
        </w:tc>
        <w:tc>
          <w:tcPr>
            <w:tcW w:w="959" w:type="dxa"/>
            <w:hideMark/>
          </w:tcPr>
          <w:p w14:paraId="7BE7EB93" w14:textId="77777777" w:rsidR="00E74065" w:rsidRPr="00972AB2" w:rsidRDefault="00E74065">
            <w:pPr>
              <w:rPr>
                <w:highlight w:val="yellow"/>
              </w:rPr>
            </w:pPr>
            <w:r w:rsidRPr="00972AB2">
              <w:rPr>
                <w:highlight w:val="yellow"/>
              </w:rPr>
              <w:t>Lowest cost &amp; lightest; good moderate resistance</w:t>
            </w:r>
          </w:p>
        </w:tc>
        <w:tc>
          <w:tcPr>
            <w:tcW w:w="2034" w:type="dxa"/>
            <w:hideMark/>
          </w:tcPr>
          <w:p w14:paraId="0B45646F" w14:textId="77777777" w:rsidR="00E74065" w:rsidRPr="00972AB2" w:rsidRDefault="00E74065">
            <w:pPr>
              <w:rPr>
                <w:highlight w:val="yellow"/>
              </w:rPr>
            </w:pPr>
            <w:r w:rsidRPr="00972AB2">
              <w:rPr>
                <w:highlight w:val="yellow"/>
              </w:rPr>
              <w:t xml:space="preserve">Injection moulding </w:t>
            </w:r>
          </w:p>
        </w:tc>
        <w:tc>
          <w:tcPr>
            <w:tcW w:w="1033" w:type="dxa"/>
            <w:hideMark/>
          </w:tcPr>
          <w:p w14:paraId="002ABDE3" w14:textId="77777777" w:rsidR="00E74065" w:rsidRPr="00972AB2" w:rsidRDefault="00E74065">
            <w:pPr>
              <w:rPr>
                <w:highlight w:val="yellow"/>
              </w:rPr>
            </w:pPr>
            <w:r w:rsidRPr="00972AB2">
              <w:rPr>
                <w:highlight w:val="yellow"/>
              </w:rPr>
              <w:t xml:space="preserve">Low for high volume </w:t>
            </w:r>
          </w:p>
        </w:tc>
      </w:tr>
      <w:tr w:rsidR="00E74065" w:rsidRPr="00E74065" w14:paraId="015FEECF" w14:textId="77777777" w:rsidTr="00594B6D">
        <w:trPr>
          <w:trHeight w:val="855"/>
        </w:trPr>
        <w:tc>
          <w:tcPr>
            <w:tcW w:w="1588" w:type="dxa"/>
            <w:hideMark/>
          </w:tcPr>
          <w:p w14:paraId="195A1288" w14:textId="77777777" w:rsidR="00E74065" w:rsidRPr="00972AB2" w:rsidRDefault="00E74065" w:rsidP="00E74065">
            <w:r w:rsidRPr="00972AB2">
              <w:t>HDPE</w:t>
            </w:r>
          </w:p>
        </w:tc>
        <w:tc>
          <w:tcPr>
            <w:tcW w:w="1175" w:type="dxa"/>
            <w:hideMark/>
          </w:tcPr>
          <w:p w14:paraId="2F85B952" w14:textId="77777777" w:rsidR="00E74065" w:rsidRPr="00972AB2" w:rsidRDefault="00E74065" w:rsidP="00E74065">
            <w:r w:rsidRPr="00972AB2">
              <w:t xml:space="preserve">Good (up to ~80%) </w:t>
            </w:r>
          </w:p>
        </w:tc>
        <w:tc>
          <w:tcPr>
            <w:tcW w:w="1245" w:type="dxa"/>
            <w:hideMark/>
          </w:tcPr>
          <w:p w14:paraId="38235525" w14:textId="77777777" w:rsidR="00E74065" w:rsidRPr="00972AB2" w:rsidRDefault="00E74065" w:rsidP="00E74065">
            <w:r w:rsidRPr="00972AB2">
              <w:t xml:space="preserve">~950–970 </w:t>
            </w:r>
          </w:p>
        </w:tc>
        <w:tc>
          <w:tcPr>
            <w:tcW w:w="982" w:type="dxa"/>
            <w:hideMark/>
          </w:tcPr>
          <w:p w14:paraId="3E86402D" w14:textId="77777777" w:rsidR="00E74065" w:rsidRPr="00972AB2" w:rsidRDefault="00E74065" w:rsidP="00E74065">
            <w:r w:rsidRPr="00972AB2">
              <w:t xml:space="preserve">~$1–$3/kg </w:t>
            </w:r>
          </w:p>
        </w:tc>
        <w:tc>
          <w:tcPr>
            <w:tcW w:w="959" w:type="dxa"/>
            <w:hideMark/>
          </w:tcPr>
          <w:p w14:paraId="3F58C455" w14:textId="77777777" w:rsidR="00E74065" w:rsidRPr="00972AB2" w:rsidRDefault="00E74065" w:rsidP="00E74065">
            <w:r w:rsidRPr="00972AB2">
              <w:t>Very light and low cost; less suitable at higher concentrations</w:t>
            </w:r>
          </w:p>
        </w:tc>
        <w:tc>
          <w:tcPr>
            <w:tcW w:w="2034" w:type="dxa"/>
            <w:hideMark/>
          </w:tcPr>
          <w:p w14:paraId="4B70BD61" w14:textId="77777777" w:rsidR="00E74065" w:rsidRPr="00972AB2" w:rsidRDefault="00E74065">
            <w:r w:rsidRPr="00972AB2">
              <w:t xml:space="preserve">Injection moulding </w:t>
            </w:r>
          </w:p>
        </w:tc>
        <w:tc>
          <w:tcPr>
            <w:tcW w:w="1033" w:type="dxa"/>
            <w:hideMark/>
          </w:tcPr>
          <w:p w14:paraId="3F1E1D89" w14:textId="77777777" w:rsidR="00E74065" w:rsidRPr="00972AB2" w:rsidRDefault="00E74065">
            <w:r w:rsidRPr="00972AB2">
              <w:t xml:space="preserve">Low for high volume </w:t>
            </w:r>
          </w:p>
        </w:tc>
      </w:tr>
    </w:tbl>
    <w:p w14:paraId="693DDC78" w14:textId="77777777" w:rsidR="00D75036" w:rsidRDefault="00D75036" w:rsidP="00397B8C">
      <w:pPr>
        <w:rPr>
          <w:rStyle w:val="Strong"/>
        </w:rPr>
      </w:pPr>
    </w:p>
    <w:p w14:paraId="08566ABD" w14:textId="77777777" w:rsidR="00D75036" w:rsidRDefault="00D75036" w:rsidP="00397B8C">
      <w:pPr>
        <w:rPr>
          <w:rStyle w:val="Strong"/>
        </w:rPr>
      </w:pPr>
    </w:p>
    <w:p w14:paraId="3A278D64" w14:textId="54EB3EC6" w:rsidR="009A3B8D" w:rsidRPr="00865E30" w:rsidRDefault="009A3B8D" w:rsidP="00397B8C">
      <w:pPr>
        <w:rPr>
          <w:rStyle w:val="Strong"/>
          <w:b w:val="0"/>
          <w:bCs w:val="0"/>
        </w:rPr>
      </w:pPr>
      <w:r w:rsidRPr="00865E30">
        <w:rPr>
          <w:rStyle w:val="Strong"/>
          <w:b w:val="0"/>
          <w:bCs w:val="0"/>
        </w:rPr>
        <w:t xml:space="preserve">Looking at the common industry standard </w:t>
      </w:r>
      <w:r w:rsidR="003D54A5" w:rsidRPr="00865E30">
        <w:rPr>
          <w:rStyle w:val="Strong"/>
          <w:b w:val="0"/>
          <w:bCs w:val="0"/>
        </w:rPr>
        <w:t xml:space="preserve">the below chart outlines plastics which are acid resistant specifically Sulphuric. </w:t>
      </w:r>
    </w:p>
    <w:p w14:paraId="1707016A" w14:textId="77777777" w:rsidR="00D849F7" w:rsidRDefault="00D849F7" w:rsidP="00397B8C">
      <w:pPr>
        <w:rPr>
          <w:rStyle w:val="Strong"/>
        </w:rPr>
      </w:pPr>
    </w:p>
    <w:p w14:paraId="33738DC3" w14:textId="325F6323" w:rsidR="00D849F7" w:rsidRDefault="00D849F7" w:rsidP="00397B8C">
      <w:pPr>
        <w:rPr>
          <w:rStyle w:val="Strong"/>
        </w:rPr>
      </w:pPr>
      <w:r w:rsidRPr="00D849F7">
        <w:rPr>
          <w:rStyle w:val="Strong"/>
          <w:noProof/>
        </w:rPr>
        <w:drawing>
          <wp:inline distT="0" distB="0" distL="0" distR="0" wp14:anchorId="106AF7BB" wp14:editId="03016D86">
            <wp:extent cx="6327648" cy="1590675"/>
            <wp:effectExtent l="0" t="0" r="0" b="0"/>
            <wp:docPr id="452623288" name="Picture 1" descr="A blue char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23288" name="Picture 1" descr="A blue chart with white text&#10;&#10;AI-generated content may be incorrect."/>
                    <pic:cNvPicPr/>
                  </pic:nvPicPr>
                  <pic:blipFill>
                    <a:blip r:embed="rId13"/>
                    <a:stretch>
                      <a:fillRect/>
                    </a:stretch>
                  </pic:blipFill>
                  <pic:spPr>
                    <a:xfrm>
                      <a:off x="0" y="0"/>
                      <a:ext cx="6332361" cy="1591860"/>
                    </a:xfrm>
                    <a:prstGeom prst="rect">
                      <a:avLst/>
                    </a:prstGeom>
                  </pic:spPr>
                </pic:pic>
              </a:graphicData>
            </a:graphic>
          </wp:inline>
        </w:drawing>
      </w:r>
    </w:p>
    <w:p w14:paraId="619323D2" w14:textId="0C329437" w:rsidR="0015090C" w:rsidRDefault="00452C87" w:rsidP="00397B8C">
      <w:pPr>
        <w:rPr>
          <w:rStyle w:val="Strong"/>
        </w:rPr>
      </w:pPr>
      <w:r w:rsidRPr="00452C87">
        <w:rPr>
          <w:rStyle w:val="Strong"/>
          <w:noProof/>
        </w:rPr>
        <w:drawing>
          <wp:inline distT="0" distB="0" distL="0" distR="0" wp14:anchorId="0B6CC02D" wp14:editId="54C68D1A">
            <wp:extent cx="5468113" cy="1467055"/>
            <wp:effectExtent l="0" t="0" r="0" b="0"/>
            <wp:docPr id="2034481190"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481190" name="Picture 1" descr="A close-up of a white background&#10;&#10;AI-generated content may be incorrect."/>
                    <pic:cNvPicPr/>
                  </pic:nvPicPr>
                  <pic:blipFill>
                    <a:blip r:embed="rId14"/>
                    <a:stretch>
                      <a:fillRect/>
                    </a:stretch>
                  </pic:blipFill>
                  <pic:spPr>
                    <a:xfrm>
                      <a:off x="0" y="0"/>
                      <a:ext cx="5468113" cy="1467055"/>
                    </a:xfrm>
                    <a:prstGeom prst="rect">
                      <a:avLst/>
                    </a:prstGeom>
                  </pic:spPr>
                </pic:pic>
              </a:graphicData>
            </a:graphic>
          </wp:inline>
        </w:drawing>
      </w:r>
    </w:p>
    <w:p w14:paraId="6AC0311F" w14:textId="77777777" w:rsidR="0015090C" w:rsidRDefault="0015090C" w:rsidP="00397B8C">
      <w:pPr>
        <w:rPr>
          <w:rStyle w:val="Strong"/>
        </w:rPr>
      </w:pPr>
    </w:p>
    <w:p w14:paraId="280B20DB" w14:textId="77777777" w:rsidR="002E190F" w:rsidRDefault="002E190F" w:rsidP="00397B8C">
      <w:pPr>
        <w:rPr>
          <w:rStyle w:val="Strong"/>
        </w:rPr>
      </w:pPr>
    </w:p>
    <w:p w14:paraId="4FDD3626" w14:textId="1A1E3DE8" w:rsidR="0015090C" w:rsidRPr="002B2D2C" w:rsidRDefault="0097472D" w:rsidP="00397B8C">
      <w:r w:rsidRPr="002B2D2C">
        <w:t xml:space="preserve">Figure 3 </w:t>
      </w:r>
      <w:r w:rsidR="002B2D2C">
        <w:t xml:space="preserve">Material suitability table. </w:t>
      </w:r>
    </w:p>
    <w:p w14:paraId="5B5F8529" w14:textId="12156B27" w:rsidR="004735F9" w:rsidRDefault="004735F9" w:rsidP="00397B8C">
      <w:pPr>
        <w:rPr>
          <w:b/>
          <w:bCs/>
        </w:rPr>
      </w:pPr>
    </w:p>
    <w:p w14:paraId="4485C7D8" w14:textId="33247C90" w:rsidR="004735F9" w:rsidRPr="002E190F" w:rsidRDefault="00A01AFD" w:rsidP="002E190F">
      <w:pPr>
        <w:pStyle w:val="IntenseQuote"/>
        <w:numPr>
          <w:ilvl w:val="0"/>
          <w:numId w:val="9"/>
        </w:numPr>
        <w:rPr>
          <w:b/>
          <w:bCs/>
        </w:rPr>
      </w:pPr>
      <w:r w:rsidRPr="00B7710B">
        <w:rPr>
          <w:rStyle w:val="Strong"/>
          <w:noProof/>
        </w:rPr>
        <w:lastRenderedPageBreak/>
        <w:drawing>
          <wp:anchor distT="0" distB="0" distL="114300" distR="114300" simplePos="0" relativeHeight="251675136" behindDoc="1" locked="0" layoutInCell="1" allowOverlap="1" wp14:anchorId="487FE497" wp14:editId="26B796B9">
            <wp:simplePos x="0" y="0"/>
            <wp:positionH relativeFrom="margin">
              <wp:align>center</wp:align>
            </wp:positionH>
            <wp:positionV relativeFrom="paragraph">
              <wp:posOffset>752475</wp:posOffset>
            </wp:positionV>
            <wp:extent cx="6517640" cy="2444115"/>
            <wp:effectExtent l="0" t="0" r="0" b="0"/>
            <wp:wrapTight wrapText="bothSides">
              <wp:wrapPolygon edited="0">
                <wp:start x="0" y="0"/>
                <wp:lineTo x="0" y="21381"/>
                <wp:lineTo x="21528" y="21381"/>
                <wp:lineTo x="21528" y="0"/>
                <wp:lineTo x="0" y="0"/>
              </wp:wrapPolygon>
            </wp:wrapTight>
            <wp:docPr id="1185118913" name="Picture 1"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18913" name="Picture 1" descr="A screenshot of a projec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517640" cy="2444115"/>
                    </a:xfrm>
                    <a:prstGeom prst="rect">
                      <a:avLst/>
                    </a:prstGeom>
                  </pic:spPr>
                </pic:pic>
              </a:graphicData>
            </a:graphic>
            <wp14:sizeRelH relativeFrom="page">
              <wp14:pctWidth>0</wp14:pctWidth>
            </wp14:sizeRelH>
            <wp14:sizeRelV relativeFrom="page">
              <wp14:pctHeight>0</wp14:pctHeight>
            </wp14:sizeRelV>
          </wp:anchor>
        </w:drawing>
      </w:r>
      <w:r w:rsidR="002E190F" w:rsidRPr="002E190F">
        <w:rPr>
          <w:b/>
          <w:bCs/>
        </w:rPr>
        <w:t>Timeline</w:t>
      </w:r>
    </w:p>
    <w:p w14:paraId="39CD4AC1" w14:textId="679751A8" w:rsidR="004735F9" w:rsidRDefault="004735F9" w:rsidP="00397B8C">
      <w:pPr>
        <w:rPr>
          <w:rStyle w:val="Strong"/>
        </w:rPr>
      </w:pPr>
    </w:p>
    <w:p w14:paraId="00A43588" w14:textId="3D335E90" w:rsidR="0015090C" w:rsidRDefault="0015090C" w:rsidP="00397B8C">
      <w:pPr>
        <w:rPr>
          <w:rStyle w:val="Strong"/>
        </w:rPr>
      </w:pPr>
    </w:p>
    <w:p w14:paraId="34EAC85D" w14:textId="6CDFA2EC" w:rsidR="002E190F" w:rsidRDefault="002E190F" w:rsidP="00397B8C">
      <w:pPr>
        <w:rPr>
          <w:rStyle w:val="Strong"/>
          <w:b w:val="0"/>
          <w:bCs w:val="0"/>
          <w:i/>
          <w:iCs/>
        </w:rPr>
      </w:pPr>
      <w:r w:rsidRPr="00A01AFD">
        <w:rPr>
          <w:rStyle w:val="Strong"/>
          <w:b w:val="0"/>
          <w:bCs w:val="0"/>
          <w:i/>
          <w:iCs/>
        </w:rPr>
        <w:t>Figure</w:t>
      </w:r>
      <w:r w:rsidR="002B2D2C">
        <w:rPr>
          <w:rStyle w:val="Strong"/>
          <w:b w:val="0"/>
          <w:bCs w:val="0"/>
          <w:i/>
          <w:iCs/>
        </w:rPr>
        <w:t xml:space="preserve"> 4 Gant chart </w:t>
      </w:r>
      <w:r w:rsidR="00C44F9C">
        <w:rPr>
          <w:rStyle w:val="Strong"/>
          <w:b w:val="0"/>
          <w:bCs w:val="0"/>
          <w:i/>
          <w:iCs/>
        </w:rPr>
        <w:t>for time management during the project</w:t>
      </w:r>
    </w:p>
    <w:p w14:paraId="54012F06" w14:textId="77777777" w:rsidR="00A01AFD" w:rsidRDefault="00A01AFD" w:rsidP="00397B8C">
      <w:pPr>
        <w:rPr>
          <w:rStyle w:val="Strong"/>
          <w:b w:val="0"/>
          <w:bCs w:val="0"/>
          <w:i/>
          <w:iCs/>
        </w:rPr>
      </w:pPr>
    </w:p>
    <w:p w14:paraId="5783D669" w14:textId="77777777" w:rsidR="00A01AFD" w:rsidRDefault="00A01AFD" w:rsidP="00397B8C">
      <w:pPr>
        <w:rPr>
          <w:rStyle w:val="Strong"/>
          <w:b w:val="0"/>
          <w:bCs w:val="0"/>
          <w:i/>
          <w:iCs/>
        </w:rPr>
      </w:pPr>
    </w:p>
    <w:p w14:paraId="56CD5D5B" w14:textId="77777777" w:rsidR="00A01AFD" w:rsidRDefault="00A01AFD" w:rsidP="00397B8C">
      <w:pPr>
        <w:rPr>
          <w:rStyle w:val="Strong"/>
          <w:b w:val="0"/>
          <w:bCs w:val="0"/>
          <w:i/>
          <w:iCs/>
        </w:rPr>
      </w:pPr>
    </w:p>
    <w:p w14:paraId="0E0B6CF7" w14:textId="77777777" w:rsidR="00A01AFD" w:rsidRDefault="00A01AFD" w:rsidP="00397B8C">
      <w:pPr>
        <w:rPr>
          <w:rStyle w:val="Strong"/>
          <w:b w:val="0"/>
          <w:bCs w:val="0"/>
          <w:i/>
          <w:iCs/>
        </w:rPr>
      </w:pPr>
    </w:p>
    <w:p w14:paraId="6940F00F" w14:textId="77777777" w:rsidR="00A01AFD" w:rsidRDefault="00A01AFD" w:rsidP="00397B8C">
      <w:pPr>
        <w:rPr>
          <w:rStyle w:val="Strong"/>
          <w:b w:val="0"/>
          <w:bCs w:val="0"/>
          <w:i/>
          <w:iCs/>
        </w:rPr>
      </w:pPr>
    </w:p>
    <w:p w14:paraId="555C0C30" w14:textId="77777777" w:rsidR="00A01AFD" w:rsidRDefault="00A01AFD" w:rsidP="00397B8C">
      <w:pPr>
        <w:rPr>
          <w:rStyle w:val="Strong"/>
          <w:b w:val="0"/>
          <w:bCs w:val="0"/>
          <w:i/>
          <w:iCs/>
        </w:rPr>
      </w:pPr>
    </w:p>
    <w:p w14:paraId="5AB54E5C" w14:textId="77777777" w:rsidR="00A01AFD" w:rsidRDefault="00A01AFD" w:rsidP="00397B8C">
      <w:pPr>
        <w:rPr>
          <w:rStyle w:val="Strong"/>
          <w:b w:val="0"/>
          <w:bCs w:val="0"/>
          <w:i/>
          <w:iCs/>
        </w:rPr>
      </w:pPr>
    </w:p>
    <w:p w14:paraId="2C9B9460" w14:textId="77777777" w:rsidR="00A01AFD" w:rsidRDefault="00A01AFD" w:rsidP="00397B8C">
      <w:pPr>
        <w:rPr>
          <w:rStyle w:val="Strong"/>
          <w:b w:val="0"/>
          <w:bCs w:val="0"/>
          <w:i/>
          <w:iCs/>
        </w:rPr>
      </w:pPr>
    </w:p>
    <w:p w14:paraId="4C1E4CA3" w14:textId="77777777" w:rsidR="00A01AFD" w:rsidRDefault="00A01AFD" w:rsidP="00397B8C">
      <w:pPr>
        <w:rPr>
          <w:rStyle w:val="Strong"/>
          <w:b w:val="0"/>
          <w:bCs w:val="0"/>
          <w:i/>
          <w:iCs/>
        </w:rPr>
      </w:pPr>
    </w:p>
    <w:p w14:paraId="56262077" w14:textId="77777777" w:rsidR="00A01AFD" w:rsidRDefault="00A01AFD" w:rsidP="00397B8C">
      <w:pPr>
        <w:rPr>
          <w:rStyle w:val="Strong"/>
          <w:b w:val="0"/>
          <w:bCs w:val="0"/>
          <w:i/>
          <w:iCs/>
        </w:rPr>
      </w:pPr>
    </w:p>
    <w:p w14:paraId="2C3FBCE7" w14:textId="77777777" w:rsidR="00A01AFD" w:rsidRDefault="00A01AFD" w:rsidP="00397B8C">
      <w:pPr>
        <w:rPr>
          <w:rStyle w:val="Strong"/>
          <w:b w:val="0"/>
          <w:bCs w:val="0"/>
          <w:i/>
          <w:iCs/>
        </w:rPr>
      </w:pPr>
    </w:p>
    <w:p w14:paraId="15450E08" w14:textId="77777777" w:rsidR="00A01AFD" w:rsidRDefault="00A01AFD" w:rsidP="00397B8C">
      <w:pPr>
        <w:rPr>
          <w:rStyle w:val="Strong"/>
          <w:b w:val="0"/>
          <w:bCs w:val="0"/>
          <w:i/>
          <w:iCs/>
        </w:rPr>
      </w:pPr>
    </w:p>
    <w:p w14:paraId="23B6E0CA" w14:textId="77777777" w:rsidR="00A01AFD" w:rsidRDefault="00A01AFD" w:rsidP="00397B8C">
      <w:pPr>
        <w:rPr>
          <w:rStyle w:val="Strong"/>
          <w:b w:val="0"/>
          <w:bCs w:val="0"/>
          <w:i/>
          <w:iCs/>
        </w:rPr>
      </w:pPr>
    </w:p>
    <w:p w14:paraId="08C37F45" w14:textId="77777777" w:rsidR="00A01AFD" w:rsidRDefault="00A01AFD" w:rsidP="00397B8C">
      <w:pPr>
        <w:rPr>
          <w:rStyle w:val="Strong"/>
          <w:b w:val="0"/>
          <w:bCs w:val="0"/>
          <w:i/>
          <w:iCs/>
        </w:rPr>
      </w:pPr>
    </w:p>
    <w:p w14:paraId="558E7B8C" w14:textId="77777777" w:rsidR="00A01AFD" w:rsidRDefault="00A01AFD" w:rsidP="00397B8C">
      <w:pPr>
        <w:rPr>
          <w:rStyle w:val="Strong"/>
          <w:b w:val="0"/>
          <w:bCs w:val="0"/>
          <w:i/>
          <w:iCs/>
        </w:rPr>
      </w:pPr>
    </w:p>
    <w:p w14:paraId="1E7A7CFF" w14:textId="77777777" w:rsidR="00A01AFD" w:rsidRPr="00A01AFD" w:rsidRDefault="00A01AFD" w:rsidP="00397B8C">
      <w:pPr>
        <w:rPr>
          <w:rStyle w:val="Strong"/>
          <w:b w:val="0"/>
          <w:bCs w:val="0"/>
          <w:i/>
          <w:iCs/>
        </w:rPr>
      </w:pPr>
    </w:p>
    <w:p w14:paraId="26A10C1F" w14:textId="55D7ECAC" w:rsidR="0015090C" w:rsidRDefault="008723F5" w:rsidP="008723F5">
      <w:pPr>
        <w:pStyle w:val="IntenseQuote"/>
        <w:rPr>
          <w:rStyle w:val="Strong"/>
        </w:rPr>
      </w:pPr>
      <w:r>
        <w:rPr>
          <w:rStyle w:val="Strong"/>
        </w:rPr>
        <w:lastRenderedPageBreak/>
        <w:t>6.</w:t>
      </w:r>
      <w:r w:rsidR="00D12009">
        <w:rPr>
          <w:rStyle w:val="Strong"/>
        </w:rPr>
        <w:t xml:space="preserve">Design Concepts </w:t>
      </w:r>
    </w:p>
    <w:p w14:paraId="2E437FBB" w14:textId="77777777" w:rsidR="00F6460F" w:rsidRDefault="00F6460F" w:rsidP="00F6460F">
      <w:pPr>
        <w:pStyle w:val="ListParagraph"/>
        <w:ind w:left="360"/>
        <w:rPr>
          <w:rStyle w:val="Strong"/>
        </w:rPr>
      </w:pPr>
    </w:p>
    <w:p w14:paraId="730D3588" w14:textId="616D7637" w:rsidR="00F6460F" w:rsidRPr="00A01AFD" w:rsidRDefault="00F6460F" w:rsidP="00F6460F">
      <w:pPr>
        <w:pStyle w:val="ListParagraph"/>
        <w:ind w:left="360"/>
        <w:rPr>
          <w:rStyle w:val="Strong"/>
          <w:b w:val="0"/>
          <w:bCs w:val="0"/>
        </w:rPr>
      </w:pPr>
      <w:r w:rsidRPr="00A01AFD">
        <w:rPr>
          <w:rStyle w:val="Strong"/>
          <w:b w:val="0"/>
          <w:bCs w:val="0"/>
        </w:rPr>
        <w:t xml:space="preserve">The </w:t>
      </w:r>
      <w:r w:rsidR="00561D00" w:rsidRPr="00A01AFD">
        <w:rPr>
          <w:rStyle w:val="Strong"/>
          <w:b w:val="0"/>
          <w:bCs w:val="0"/>
        </w:rPr>
        <w:t>first design is based upon the premise of modifying the exi</w:t>
      </w:r>
      <w:r w:rsidR="003C09F4" w:rsidRPr="00A01AFD">
        <w:rPr>
          <w:rStyle w:val="Strong"/>
          <w:b w:val="0"/>
          <w:bCs w:val="0"/>
        </w:rPr>
        <w:t xml:space="preserve">sting tank lid </w:t>
      </w:r>
      <w:r w:rsidR="001137BB" w:rsidRPr="00A01AFD">
        <w:rPr>
          <w:rStyle w:val="Strong"/>
          <w:b w:val="0"/>
          <w:bCs w:val="0"/>
        </w:rPr>
        <w:t>by welding four lifting eyes at equal distances in all four corners</w:t>
      </w:r>
      <w:r w:rsidR="00FD1D26" w:rsidRPr="00A01AFD">
        <w:rPr>
          <w:rStyle w:val="Strong"/>
          <w:b w:val="0"/>
          <w:bCs w:val="0"/>
        </w:rPr>
        <w:t xml:space="preserve">. Then </w:t>
      </w:r>
      <w:r w:rsidR="001F5529" w:rsidRPr="00A01AFD">
        <w:rPr>
          <w:rStyle w:val="Strong"/>
          <w:b w:val="0"/>
          <w:bCs w:val="0"/>
        </w:rPr>
        <w:t xml:space="preserve">purchasing a </w:t>
      </w:r>
      <w:r w:rsidR="00C27910" w:rsidRPr="00A01AFD">
        <w:rPr>
          <w:rStyle w:val="Strong"/>
          <w:b w:val="0"/>
          <w:bCs w:val="0"/>
        </w:rPr>
        <w:t>4 chain lifting arrangement. This would allow the lifting equipment current</w:t>
      </w:r>
      <w:r w:rsidR="00FB7368" w:rsidRPr="00A01AFD">
        <w:rPr>
          <w:rStyle w:val="Strong"/>
          <w:b w:val="0"/>
          <w:bCs w:val="0"/>
        </w:rPr>
        <w:t xml:space="preserve">ly </w:t>
      </w:r>
      <w:r w:rsidR="00C27910" w:rsidRPr="00A01AFD">
        <w:rPr>
          <w:rStyle w:val="Strong"/>
          <w:b w:val="0"/>
          <w:bCs w:val="0"/>
        </w:rPr>
        <w:t xml:space="preserve">used </w:t>
      </w:r>
      <w:r w:rsidR="002C4100" w:rsidRPr="00A01AFD">
        <w:rPr>
          <w:rStyle w:val="Strong"/>
          <w:b w:val="0"/>
          <w:bCs w:val="0"/>
        </w:rPr>
        <w:t xml:space="preserve">to hoist sheets into the process </w:t>
      </w:r>
      <w:r w:rsidR="00A61BEF" w:rsidRPr="00A01AFD">
        <w:rPr>
          <w:rStyle w:val="Strong"/>
          <w:b w:val="0"/>
          <w:bCs w:val="0"/>
        </w:rPr>
        <w:t>to also lift the lid when needed.</w:t>
      </w:r>
      <w:r w:rsidR="003F4423" w:rsidRPr="00A01AFD">
        <w:rPr>
          <w:rStyle w:val="Strong"/>
          <w:b w:val="0"/>
          <w:bCs w:val="0"/>
        </w:rPr>
        <w:t xml:space="preserve"> The benefits to this design is </w:t>
      </w:r>
      <w:r w:rsidR="00E05E1A" w:rsidRPr="00A01AFD">
        <w:rPr>
          <w:rStyle w:val="Strong"/>
          <w:b w:val="0"/>
          <w:bCs w:val="0"/>
        </w:rPr>
        <w:t xml:space="preserve">installation of the eyes </w:t>
      </w:r>
      <w:r w:rsidR="002B65BB" w:rsidRPr="00A01AFD">
        <w:rPr>
          <w:rStyle w:val="Strong"/>
          <w:b w:val="0"/>
          <w:bCs w:val="0"/>
        </w:rPr>
        <w:t>could be done in house and the chains are readily available to purchase at varying dimensions</w:t>
      </w:r>
      <w:r w:rsidR="007842EC" w:rsidRPr="00A01AFD">
        <w:rPr>
          <w:rStyle w:val="Strong"/>
          <w:b w:val="0"/>
          <w:bCs w:val="0"/>
        </w:rPr>
        <w:t>, both at low cost.</w:t>
      </w:r>
      <w:r w:rsidR="00E2787A" w:rsidRPr="00A01AFD">
        <w:rPr>
          <w:rStyle w:val="Strong"/>
          <w:b w:val="0"/>
          <w:bCs w:val="0"/>
        </w:rPr>
        <w:t xml:space="preserve"> The disadvantages </w:t>
      </w:r>
      <w:r w:rsidR="008D2680" w:rsidRPr="00A01AFD">
        <w:rPr>
          <w:rStyle w:val="Strong"/>
          <w:b w:val="0"/>
          <w:bCs w:val="0"/>
        </w:rPr>
        <w:t xml:space="preserve">are the lifting equipment would be subject to LOLER </w:t>
      </w:r>
      <w:r w:rsidR="00F7253F" w:rsidRPr="00A01AFD">
        <w:rPr>
          <w:rStyle w:val="Strong"/>
          <w:b w:val="0"/>
          <w:bCs w:val="0"/>
        </w:rPr>
        <w:t xml:space="preserve">inspections, potentially creating another layer of complexity to the process, and the </w:t>
      </w:r>
      <w:r w:rsidR="009342C8" w:rsidRPr="00A01AFD">
        <w:rPr>
          <w:rStyle w:val="Strong"/>
          <w:b w:val="0"/>
          <w:bCs w:val="0"/>
        </w:rPr>
        <w:t xml:space="preserve">use of the crane/hoist could potentially </w:t>
      </w:r>
      <w:r w:rsidR="00517577" w:rsidRPr="00A01AFD">
        <w:rPr>
          <w:rStyle w:val="Strong"/>
          <w:b w:val="0"/>
          <w:bCs w:val="0"/>
        </w:rPr>
        <w:t xml:space="preserve">impact production depending on how the process is </w:t>
      </w:r>
      <w:r w:rsidR="00A01AFD" w:rsidRPr="00A01AFD">
        <w:rPr>
          <w:rStyle w:val="Strong"/>
          <w:b w:val="0"/>
          <w:bCs w:val="0"/>
        </w:rPr>
        <w:t>laid</w:t>
      </w:r>
      <w:r w:rsidR="00517577" w:rsidRPr="00A01AFD">
        <w:rPr>
          <w:rStyle w:val="Strong"/>
          <w:b w:val="0"/>
          <w:bCs w:val="0"/>
        </w:rPr>
        <w:t xml:space="preserve"> out.</w:t>
      </w:r>
      <w:r w:rsidR="00F2424B" w:rsidRPr="00A01AFD">
        <w:rPr>
          <w:rStyle w:val="Strong"/>
          <w:b w:val="0"/>
          <w:bCs w:val="0"/>
        </w:rPr>
        <w:t xml:space="preserve"> It will also still be difficult to get the lid into the correct position </w:t>
      </w:r>
      <w:r w:rsidR="00AC0CD6" w:rsidRPr="00A01AFD">
        <w:rPr>
          <w:rStyle w:val="Strong"/>
          <w:b w:val="0"/>
          <w:bCs w:val="0"/>
        </w:rPr>
        <w:t>involving operator skill and awareness.</w:t>
      </w:r>
    </w:p>
    <w:p w14:paraId="2306CC2C" w14:textId="77777777" w:rsidR="00504844" w:rsidRDefault="00504844" w:rsidP="00F6460F">
      <w:pPr>
        <w:pStyle w:val="ListParagraph"/>
        <w:ind w:left="360"/>
        <w:rPr>
          <w:rStyle w:val="Strong"/>
        </w:rPr>
      </w:pPr>
    </w:p>
    <w:p w14:paraId="6FEE317D" w14:textId="26AA44CF" w:rsidR="00D12009" w:rsidRDefault="00D12009" w:rsidP="00D12009">
      <w:pPr>
        <w:pStyle w:val="ListParagraph"/>
        <w:ind w:left="360"/>
        <w:rPr>
          <w:rStyle w:val="Strong"/>
        </w:rPr>
      </w:pPr>
    </w:p>
    <w:p w14:paraId="73E44021" w14:textId="2C19038A" w:rsidR="00D12009" w:rsidRDefault="00D12009" w:rsidP="00D12009">
      <w:pPr>
        <w:pStyle w:val="ListParagraph"/>
        <w:ind w:left="360"/>
        <w:rPr>
          <w:rStyle w:val="Strong"/>
        </w:rPr>
      </w:pPr>
    </w:p>
    <w:p w14:paraId="343E8C87" w14:textId="6E6F314F" w:rsidR="0015090C" w:rsidRDefault="0015090C" w:rsidP="00397B8C">
      <w:pPr>
        <w:rPr>
          <w:rStyle w:val="Strong"/>
        </w:rPr>
      </w:pPr>
    </w:p>
    <w:p w14:paraId="0504C6E4" w14:textId="1D26AD58" w:rsidR="0015090C" w:rsidRDefault="00A01AFD" w:rsidP="00397B8C">
      <w:pPr>
        <w:rPr>
          <w:rStyle w:val="Strong"/>
        </w:rPr>
      </w:pPr>
      <w:r w:rsidRPr="00CF2517">
        <w:rPr>
          <w:rStyle w:val="Strong"/>
          <w:noProof/>
        </w:rPr>
        <w:drawing>
          <wp:anchor distT="0" distB="0" distL="114300" distR="114300" simplePos="0" relativeHeight="251647488" behindDoc="1" locked="0" layoutInCell="1" allowOverlap="1" wp14:anchorId="6FF98778" wp14:editId="50AFC32E">
            <wp:simplePos x="0" y="0"/>
            <wp:positionH relativeFrom="margin">
              <wp:posOffset>19050</wp:posOffset>
            </wp:positionH>
            <wp:positionV relativeFrom="paragraph">
              <wp:posOffset>238760</wp:posOffset>
            </wp:positionV>
            <wp:extent cx="2209800" cy="2882265"/>
            <wp:effectExtent l="0" t="0" r="0" b="0"/>
            <wp:wrapTight wrapText="bothSides">
              <wp:wrapPolygon edited="0">
                <wp:start x="0" y="0"/>
                <wp:lineTo x="0" y="21414"/>
                <wp:lineTo x="21414" y="21414"/>
                <wp:lineTo x="21414" y="0"/>
                <wp:lineTo x="0" y="0"/>
              </wp:wrapPolygon>
            </wp:wrapTight>
            <wp:docPr id="1351482557" name="Picture 1" descr="A drawing of a chain and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482557" name="Picture 1" descr="A drawing of a chain and a rectangular objec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09800" cy="2882265"/>
                    </a:xfrm>
                    <a:prstGeom prst="rect">
                      <a:avLst/>
                    </a:prstGeom>
                  </pic:spPr>
                </pic:pic>
              </a:graphicData>
            </a:graphic>
            <wp14:sizeRelH relativeFrom="page">
              <wp14:pctWidth>0</wp14:pctWidth>
            </wp14:sizeRelH>
            <wp14:sizeRelV relativeFrom="page">
              <wp14:pctHeight>0</wp14:pctHeight>
            </wp14:sizeRelV>
          </wp:anchor>
        </w:drawing>
      </w:r>
    </w:p>
    <w:p w14:paraId="206844DD" w14:textId="6D1E8267" w:rsidR="0015090C" w:rsidRDefault="00A01AFD" w:rsidP="00397B8C">
      <w:pPr>
        <w:rPr>
          <w:rStyle w:val="Strong"/>
        </w:rPr>
      </w:pPr>
      <w:r w:rsidRPr="00504844">
        <w:rPr>
          <w:rStyle w:val="Strong"/>
          <w:noProof/>
        </w:rPr>
        <w:drawing>
          <wp:anchor distT="0" distB="0" distL="114300" distR="114300" simplePos="0" relativeHeight="251644416" behindDoc="1" locked="0" layoutInCell="1" allowOverlap="1" wp14:anchorId="3D237012" wp14:editId="01F3355E">
            <wp:simplePos x="0" y="0"/>
            <wp:positionH relativeFrom="margin">
              <wp:posOffset>3235960</wp:posOffset>
            </wp:positionH>
            <wp:positionV relativeFrom="paragraph">
              <wp:posOffset>30480</wp:posOffset>
            </wp:positionV>
            <wp:extent cx="2360295" cy="2542540"/>
            <wp:effectExtent l="0" t="0" r="1905" b="0"/>
            <wp:wrapTight wrapText="bothSides">
              <wp:wrapPolygon edited="0">
                <wp:start x="0" y="0"/>
                <wp:lineTo x="0" y="21363"/>
                <wp:lineTo x="21443" y="21363"/>
                <wp:lineTo x="21443" y="0"/>
                <wp:lineTo x="0" y="0"/>
              </wp:wrapPolygon>
            </wp:wrapTight>
            <wp:docPr id="1712559092" name="Picture 1" descr="A red chain with red h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559092" name="Picture 1" descr="A red chain with red hook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60295" cy="2542540"/>
                    </a:xfrm>
                    <a:prstGeom prst="rect">
                      <a:avLst/>
                    </a:prstGeom>
                  </pic:spPr>
                </pic:pic>
              </a:graphicData>
            </a:graphic>
            <wp14:sizeRelH relativeFrom="page">
              <wp14:pctWidth>0</wp14:pctWidth>
            </wp14:sizeRelH>
            <wp14:sizeRelV relativeFrom="page">
              <wp14:pctHeight>0</wp14:pctHeight>
            </wp14:sizeRelV>
          </wp:anchor>
        </w:drawing>
      </w:r>
    </w:p>
    <w:p w14:paraId="73D18E60" w14:textId="5B4F95AE" w:rsidR="0015090C" w:rsidRDefault="0015090C" w:rsidP="00397B8C">
      <w:pPr>
        <w:rPr>
          <w:rStyle w:val="Strong"/>
        </w:rPr>
      </w:pPr>
    </w:p>
    <w:p w14:paraId="19308754" w14:textId="66540475" w:rsidR="0015090C" w:rsidRDefault="0015090C" w:rsidP="00397B8C">
      <w:pPr>
        <w:rPr>
          <w:rStyle w:val="Strong"/>
        </w:rPr>
      </w:pPr>
    </w:p>
    <w:p w14:paraId="07C108AA" w14:textId="613994C2" w:rsidR="0015090C" w:rsidRDefault="0015090C" w:rsidP="00397B8C">
      <w:pPr>
        <w:rPr>
          <w:rStyle w:val="Strong"/>
        </w:rPr>
      </w:pPr>
    </w:p>
    <w:p w14:paraId="3583A02D" w14:textId="73834F99" w:rsidR="0015090C" w:rsidRDefault="0015090C" w:rsidP="00397B8C">
      <w:pPr>
        <w:rPr>
          <w:rStyle w:val="Strong"/>
        </w:rPr>
      </w:pPr>
    </w:p>
    <w:p w14:paraId="663DE32E" w14:textId="587A2B3A" w:rsidR="008B52E1" w:rsidRPr="008B52E1" w:rsidRDefault="008B52E1" w:rsidP="008B52E1">
      <w:pPr>
        <w:spacing w:before="100" w:beforeAutospacing="1" w:after="100" w:afterAutospacing="1" w:line="240" w:lineRule="auto"/>
        <w:rPr>
          <w:rFonts w:ascii="Calibri" w:eastAsia="Times New Roman" w:hAnsi="Calibri" w:cs="Calibri"/>
          <w:color w:val="000000"/>
          <w:sz w:val="27"/>
          <w:szCs w:val="27"/>
          <w:lang w:eastAsia="en-GB"/>
        </w:rPr>
      </w:pPr>
      <w:r w:rsidRPr="008B52E1">
        <w:rPr>
          <w:rFonts w:ascii="Calibri" w:eastAsia="Times New Roman" w:hAnsi="Calibri" w:cs="Calibri"/>
          <w:color w:val="000000"/>
          <w:sz w:val="27"/>
          <w:szCs w:val="27"/>
          <w:lang w:eastAsia="en-GB"/>
        </w:rPr>
        <w:t>‌</w:t>
      </w:r>
    </w:p>
    <w:p w14:paraId="66629BC3" w14:textId="0C406EB0" w:rsidR="0015090C" w:rsidRDefault="0015090C" w:rsidP="00397B8C">
      <w:pPr>
        <w:rPr>
          <w:rStyle w:val="Strong"/>
        </w:rPr>
      </w:pPr>
    </w:p>
    <w:p w14:paraId="2F8A713F" w14:textId="57D44A04" w:rsidR="00B7710B" w:rsidRDefault="00B7710B" w:rsidP="007C31F1">
      <w:pPr>
        <w:rPr>
          <w:rStyle w:val="Strong"/>
        </w:rPr>
      </w:pPr>
    </w:p>
    <w:p w14:paraId="23E7997F" w14:textId="0974996D" w:rsidR="001F5529" w:rsidRDefault="001F5529" w:rsidP="007C31F1">
      <w:pPr>
        <w:rPr>
          <w:rStyle w:val="Strong"/>
        </w:rPr>
      </w:pPr>
    </w:p>
    <w:p w14:paraId="0C4E99FA" w14:textId="77777777" w:rsidR="00C22F5E" w:rsidRDefault="00C22F5E" w:rsidP="007C31F1">
      <w:pPr>
        <w:rPr>
          <w:rStyle w:val="Strong"/>
        </w:rPr>
      </w:pPr>
    </w:p>
    <w:p w14:paraId="46105A17" w14:textId="77777777" w:rsidR="00C22F5E" w:rsidRDefault="00C22F5E" w:rsidP="007C31F1">
      <w:pPr>
        <w:rPr>
          <w:rStyle w:val="Strong"/>
        </w:rPr>
      </w:pPr>
    </w:p>
    <w:p w14:paraId="1964F540" w14:textId="77777777" w:rsidR="00C22F5E" w:rsidRDefault="00C22F5E" w:rsidP="007C31F1">
      <w:pPr>
        <w:rPr>
          <w:rStyle w:val="Strong"/>
        </w:rPr>
      </w:pPr>
    </w:p>
    <w:p w14:paraId="04EFF56B" w14:textId="77777777" w:rsidR="00C22F5E" w:rsidRDefault="00C22F5E" w:rsidP="007C31F1">
      <w:pPr>
        <w:rPr>
          <w:rStyle w:val="Strong"/>
        </w:rPr>
      </w:pPr>
    </w:p>
    <w:p w14:paraId="0D5E7E20" w14:textId="77777777" w:rsidR="00C22F5E" w:rsidRDefault="00C22F5E" w:rsidP="007C31F1">
      <w:pPr>
        <w:rPr>
          <w:rStyle w:val="Strong"/>
        </w:rPr>
      </w:pPr>
    </w:p>
    <w:p w14:paraId="4F3D33F1" w14:textId="77777777" w:rsidR="00C22F5E" w:rsidRDefault="00C22F5E" w:rsidP="007C31F1">
      <w:pPr>
        <w:rPr>
          <w:rStyle w:val="Strong"/>
        </w:rPr>
      </w:pPr>
    </w:p>
    <w:p w14:paraId="349C847B" w14:textId="77777777" w:rsidR="00C22F5E" w:rsidRDefault="00C22F5E" w:rsidP="007C31F1">
      <w:pPr>
        <w:rPr>
          <w:rStyle w:val="Strong"/>
        </w:rPr>
      </w:pPr>
    </w:p>
    <w:p w14:paraId="731B2BA0" w14:textId="77777777" w:rsidR="00C22F5E" w:rsidRDefault="00C22F5E" w:rsidP="007C31F1">
      <w:pPr>
        <w:rPr>
          <w:rStyle w:val="Strong"/>
        </w:rPr>
      </w:pPr>
    </w:p>
    <w:p w14:paraId="754E2493" w14:textId="77777777" w:rsidR="00C22F5E" w:rsidRDefault="00C22F5E" w:rsidP="007C31F1">
      <w:pPr>
        <w:rPr>
          <w:rStyle w:val="Strong"/>
        </w:rPr>
      </w:pPr>
    </w:p>
    <w:p w14:paraId="4FD8E66F" w14:textId="77777777" w:rsidR="00C22F5E" w:rsidRDefault="00C22F5E" w:rsidP="007C31F1">
      <w:pPr>
        <w:rPr>
          <w:rStyle w:val="Strong"/>
        </w:rPr>
      </w:pPr>
    </w:p>
    <w:p w14:paraId="45E0B5AD" w14:textId="77777777" w:rsidR="00C22F5E" w:rsidRPr="00A01AFD" w:rsidRDefault="00C22F5E" w:rsidP="007C31F1">
      <w:pPr>
        <w:rPr>
          <w:rStyle w:val="Strong"/>
          <w:b w:val="0"/>
          <w:bCs w:val="0"/>
        </w:rPr>
      </w:pPr>
    </w:p>
    <w:p w14:paraId="040A913B" w14:textId="553E0E6A" w:rsidR="001F5529" w:rsidRPr="00A01AFD" w:rsidRDefault="00517577" w:rsidP="007C31F1">
      <w:pPr>
        <w:rPr>
          <w:rStyle w:val="Strong"/>
          <w:b w:val="0"/>
          <w:bCs w:val="0"/>
        </w:rPr>
      </w:pPr>
      <w:r w:rsidRPr="00A01AFD">
        <w:rPr>
          <w:rStyle w:val="Strong"/>
          <w:b w:val="0"/>
          <w:bCs w:val="0"/>
        </w:rPr>
        <w:t xml:space="preserve">The second design concept </w:t>
      </w:r>
      <w:r w:rsidR="006C6BE1" w:rsidRPr="00A01AFD">
        <w:rPr>
          <w:rStyle w:val="Strong"/>
          <w:b w:val="0"/>
          <w:bCs w:val="0"/>
        </w:rPr>
        <w:t xml:space="preserve">involves modifying the tank and lid </w:t>
      </w:r>
      <w:r w:rsidR="00426C96" w:rsidRPr="00A01AFD">
        <w:rPr>
          <w:rStyle w:val="Strong"/>
          <w:b w:val="0"/>
          <w:bCs w:val="0"/>
        </w:rPr>
        <w:t>in order to create a “Hot Tub” type opening system</w:t>
      </w:r>
      <w:r w:rsidR="00EE46B9" w:rsidRPr="00A01AFD">
        <w:rPr>
          <w:rStyle w:val="Strong"/>
          <w:b w:val="0"/>
          <w:bCs w:val="0"/>
        </w:rPr>
        <w:t xml:space="preserve">, a stainless steel </w:t>
      </w:r>
      <w:r w:rsidR="00AC0CD6" w:rsidRPr="00A01AFD">
        <w:rPr>
          <w:rStyle w:val="Strong"/>
          <w:b w:val="0"/>
          <w:bCs w:val="0"/>
        </w:rPr>
        <w:t>block could be welded onto the outside of the tank wit</w:t>
      </w:r>
      <w:r w:rsidR="001836BE" w:rsidRPr="00A01AFD">
        <w:rPr>
          <w:rStyle w:val="Strong"/>
          <w:b w:val="0"/>
          <w:bCs w:val="0"/>
        </w:rPr>
        <w:t xml:space="preserve">h a </w:t>
      </w:r>
      <w:r w:rsidR="00EF7A8F" w:rsidRPr="00A01AFD">
        <w:rPr>
          <w:rStyle w:val="Strong"/>
          <w:b w:val="0"/>
          <w:bCs w:val="0"/>
        </w:rPr>
        <w:t xml:space="preserve">slot cut out of the </w:t>
      </w:r>
      <w:r w:rsidR="003E3D5C" w:rsidRPr="00A01AFD">
        <w:rPr>
          <w:rStyle w:val="Strong"/>
          <w:b w:val="0"/>
          <w:bCs w:val="0"/>
        </w:rPr>
        <w:t>centre</w:t>
      </w:r>
      <w:r w:rsidR="00700C8E" w:rsidRPr="00A01AFD">
        <w:rPr>
          <w:rStyle w:val="Strong"/>
          <w:b w:val="0"/>
          <w:bCs w:val="0"/>
        </w:rPr>
        <w:t xml:space="preserve"> and a groove machined on top. The lid </w:t>
      </w:r>
      <w:r w:rsidR="003E3D5C" w:rsidRPr="00A01AFD">
        <w:rPr>
          <w:rStyle w:val="Strong"/>
          <w:b w:val="0"/>
          <w:bCs w:val="0"/>
        </w:rPr>
        <w:t xml:space="preserve">could then be modified </w:t>
      </w:r>
      <w:r w:rsidR="005D57E8" w:rsidRPr="00A01AFD">
        <w:rPr>
          <w:rStyle w:val="Strong"/>
          <w:b w:val="0"/>
          <w:bCs w:val="0"/>
        </w:rPr>
        <w:t xml:space="preserve">to have a l shaped bar welded to it. The bar would the </w:t>
      </w:r>
      <w:r w:rsidR="005A5EF7" w:rsidRPr="00A01AFD">
        <w:rPr>
          <w:rStyle w:val="Strong"/>
          <w:b w:val="0"/>
          <w:bCs w:val="0"/>
        </w:rPr>
        <w:t xml:space="preserve">sit inside the slot cut out of the block and </w:t>
      </w:r>
      <w:r w:rsidR="00F421A5" w:rsidRPr="00A01AFD">
        <w:rPr>
          <w:rStyle w:val="Strong"/>
          <w:b w:val="0"/>
          <w:bCs w:val="0"/>
        </w:rPr>
        <w:t xml:space="preserve">act as a guide. Operators would then </w:t>
      </w:r>
      <w:r w:rsidR="001C6337" w:rsidRPr="00A01AFD">
        <w:rPr>
          <w:rStyle w:val="Strong"/>
          <w:b w:val="0"/>
          <w:bCs w:val="0"/>
        </w:rPr>
        <w:t>lever the lid into positio</w:t>
      </w:r>
      <w:r w:rsidR="0046123D" w:rsidRPr="00A01AFD">
        <w:rPr>
          <w:rStyle w:val="Strong"/>
          <w:b w:val="0"/>
          <w:bCs w:val="0"/>
        </w:rPr>
        <w:t xml:space="preserve">n. This design </w:t>
      </w:r>
      <w:r w:rsidR="00E21CB6" w:rsidRPr="00A01AFD">
        <w:rPr>
          <w:rStyle w:val="Strong"/>
          <w:b w:val="0"/>
          <w:bCs w:val="0"/>
        </w:rPr>
        <w:t>would make the lift easier</w:t>
      </w:r>
      <w:r w:rsidR="0035625D" w:rsidRPr="00A01AFD">
        <w:rPr>
          <w:rStyle w:val="Strong"/>
          <w:b w:val="0"/>
          <w:bCs w:val="0"/>
        </w:rPr>
        <w:t xml:space="preserve"> but </w:t>
      </w:r>
      <w:r w:rsidR="00E21CB6" w:rsidRPr="00A01AFD">
        <w:rPr>
          <w:rStyle w:val="Strong"/>
          <w:b w:val="0"/>
          <w:bCs w:val="0"/>
        </w:rPr>
        <w:t xml:space="preserve">involves a lot of clumsy moving parts liable to </w:t>
      </w:r>
      <w:r w:rsidR="0035625D" w:rsidRPr="00A01AFD">
        <w:rPr>
          <w:rStyle w:val="Strong"/>
          <w:b w:val="0"/>
          <w:bCs w:val="0"/>
        </w:rPr>
        <w:t>break</w:t>
      </w:r>
      <w:r w:rsidR="006210E4" w:rsidRPr="00A01AFD">
        <w:rPr>
          <w:rStyle w:val="Strong"/>
          <w:b w:val="0"/>
          <w:bCs w:val="0"/>
        </w:rPr>
        <w:t>. The cost to manufacture the parts would be high as it would have to be outsourced</w:t>
      </w:r>
      <w:r w:rsidR="005C1F94" w:rsidRPr="00A01AFD">
        <w:rPr>
          <w:rStyle w:val="Strong"/>
          <w:b w:val="0"/>
          <w:bCs w:val="0"/>
        </w:rPr>
        <w:t xml:space="preserve"> and the testing would have to be vigorous. It also doesn’t eliminate the full weight of the lift for the operator which was the main concern. </w:t>
      </w:r>
      <w:r w:rsidR="00701A79" w:rsidRPr="00A01AFD">
        <w:rPr>
          <w:rStyle w:val="Strong"/>
          <w:b w:val="0"/>
          <w:bCs w:val="0"/>
        </w:rPr>
        <w:t>The design could be modified by incorporating bearing</w:t>
      </w:r>
      <w:r w:rsidR="0098517B" w:rsidRPr="00A01AFD">
        <w:rPr>
          <w:rStyle w:val="Strong"/>
          <w:b w:val="0"/>
          <w:bCs w:val="0"/>
        </w:rPr>
        <w:t>s</w:t>
      </w:r>
      <w:r w:rsidR="00701A79" w:rsidRPr="00A01AFD">
        <w:rPr>
          <w:rStyle w:val="Strong"/>
          <w:b w:val="0"/>
          <w:bCs w:val="0"/>
        </w:rPr>
        <w:t xml:space="preserve"> into the slot allowing a smoother motion and the tank lid material could be changed to a lighter weight product </w:t>
      </w:r>
      <w:r w:rsidR="0098517B" w:rsidRPr="00A01AFD">
        <w:rPr>
          <w:rStyle w:val="Strong"/>
          <w:b w:val="0"/>
          <w:bCs w:val="0"/>
        </w:rPr>
        <w:t>however this design is still liable to failure and difficulties.</w:t>
      </w:r>
    </w:p>
    <w:p w14:paraId="4C4ADDA7" w14:textId="1081287B" w:rsidR="001F5529" w:rsidRDefault="00021F74" w:rsidP="007C31F1">
      <w:pPr>
        <w:rPr>
          <w:rStyle w:val="Strong"/>
        </w:rPr>
      </w:pPr>
      <w:r>
        <w:rPr>
          <w:rStyle w:val="Strong"/>
          <w:noProof/>
        </w:rPr>
        <w:drawing>
          <wp:anchor distT="0" distB="0" distL="114300" distR="114300" simplePos="0" relativeHeight="251666432" behindDoc="1" locked="0" layoutInCell="1" allowOverlap="1" wp14:anchorId="0584A33B" wp14:editId="2A2B26AA">
            <wp:simplePos x="0" y="0"/>
            <wp:positionH relativeFrom="column">
              <wp:posOffset>2504440</wp:posOffset>
            </wp:positionH>
            <wp:positionV relativeFrom="paragraph">
              <wp:posOffset>220980</wp:posOffset>
            </wp:positionV>
            <wp:extent cx="3012440" cy="1685925"/>
            <wp:effectExtent l="0" t="0" r="0" b="9525"/>
            <wp:wrapTight wrapText="bothSides">
              <wp:wrapPolygon edited="0">
                <wp:start x="0" y="0"/>
                <wp:lineTo x="0" y="21478"/>
                <wp:lineTo x="21445" y="21478"/>
                <wp:lineTo x="21445" y="0"/>
                <wp:lineTo x="0" y="0"/>
              </wp:wrapPolygon>
            </wp:wrapTight>
            <wp:docPr id="1173403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12440" cy="1685925"/>
                    </a:xfrm>
                    <a:prstGeom prst="rect">
                      <a:avLst/>
                    </a:prstGeom>
                    <a:noFill/>
                  </pic:spPr>
                </pic:pic>
              </a:graphicData>
            </a:graphic>
            <wp14:sizeRelH relativeFrom="page">
              <wp14:pctWidth>0</wp14:pctWidth>
            </wp14:sizeRelH>
            <wp14:sizeRelV relativeFrom="page">
              <wp14:pctHeight>0</wp14:pctHeight>
            </wp14:sizeRelV>
          </wp:anchor>
        </w:drawing>
      </w:r>
      <w:r w:rsidR="00C22F5E" w:rsidRPr="00C22F5E">
        <w:rPr>
          <w:rStyle w:val="Strong"/>
          <w:noProof/>
        </w:rPr>
        <w:drawing>
          <wp:anchor distT="0" distB="0" distL="114300" distR="114300" simplePos="0" relativeHeight="251665408" behindDoc="1" locked="0" layoutInCell="1" allowOverlap="1" wp14:anchorId="36E09C46" wp14:editId="22598F4D">
            <wp:simplePos x="0" y="0"/>
            <wp:positionH relativeFrom="margin">
              <wp:posOffset>-85725</wp:posOffset>
            </wp:positionH>
            <wp:positionV relativeFrom="paragraph">
              <wp:posOffset>127000</wp:posOffset>
            </wp:positionV>
            <wp:extent cx="2343150" cy="4540250"/>
            <wp:effectExtent l="0" t="0" r="0" b="0"/>
            <wp:wrapTight wrapText="bothSides">
              <wp:wrapPolygon edited="0">
                <wp:start x="0" y="0"/>
                <wp:lineTo x="0" y="21479"/>
                <wp:lineTo x="21424" y="21479"/>
                <wp:lineTo x="21424" y="0"/>
                <wp:lineTo x="0" y="0"/>
              </wp:wrapPolygon>
            </wp:wrapTight>
            <wp:docPr id="1305987839" name="Picture 1"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987839" name="Picture 1" descr="A drawing of a box&#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343150" cy="4540250"/>
                    </a:xfrm>
                    <a:prstGeom prst="rect">
                      <a:avLst/>
                    </a:prstGeom>
                  </pic:spPr>
                </pic:pic>
              </a:graphicData>
            </a:graphic>
            <wp14:sizeRelH relativeFrom="page">
              <wp14:pctWidth>0</wp14:pctWidth>
            </wp14:sizeRelH>
            <wp14:sizeRelV relativeFrom="page">
              <wp14:pctHeight>0</wp14:pctHeight>
            </wp14:sizeRelV>
          </wp:anchor>
        </w:drawing>
      </w:r>
    </w:p>
    <w:p w14:paraId="27860138" w14:textId="4ADB28A6" w:rsidR="001F5529" w:rsidRDefault="001F5529" w:rsidP="007C31F1">
      <w:pPr>
        <w:rPr>
          <w:rStyle w:val="Strong"/>
        </w:rPr>
      </w:pPr>
    </w:p>
    <w:p w14:paraId="49F6E52B" w14:textId="6663A426" w:rsidR="001F5529" w:rsidRDefault="001F5529" w:rsidP="007C31F1">
      <w:pPr>
        <w:rPr>
          <w:rStyle w:val="Strong"/>
        </w:rPr>
      </w:pPr>
    </w:p>
    <w:p w14:paraId="015BE17E" w14:textId="2D2CC177" w:rsidR="001F5529" w:rsidRDefault="001F5529" w:rsidP="007C31F1">
      <w:pPr>
        <w:rPr>
          <w:rStyle w:val="Strong"/>
        </w:rPr>
      </w:pPr>
    </w:p>
    <w:p w14:paraId="6D2D190E" w14:textId="54518447" w:rsidR="001F5529" w:rsidRDefault="001F5529" w:rsidP="007C31F1">
      <w:pPr>
        <w:rPr>
          <w:rStyle w:val="Strong"/>
        </w:rPr>
      </w:pPr>
    </w:p>
    <w:p w14:paraId="57054BC4" w14:textId="4B206065" w:rsidR="001F5529" w:rsidRDefault="001F5529" w:rsidP="007C31F1">
      <w:pPr>
        <w:rPr>
          <w:rStyle w:val="Strong"/>
        </w:rPr>
      </w:pPr>
    </w:p>
    <w:p w14:paraId="6F8D0237" w14:textId="50380769" w:rsidR="001F5529" w:rsidRDefault="001F5529" w:rsidP="007C31F1">
      <w:pPr>
        <w:rPr>
          <w:rStyle w:val="Strong"/>
        </w:rPr>
      </w:pPr>
    </w:p>
    <w:p w14:paraId="4621CC84" w14:textId="11E1A85C" w:rsidR="001F5529" w:rsidRDefault="001F5529" w:rsidP="007C31F1">
      <w:pPr>
        <w:rPr>
          <w:rStyle w:val="Strong"/>
        </w:rPr>
      </w:pPr>
    </w:p>
    <w:p w14:paraId="07727684" w14:textId="1FB1864F" w:rsidR="001F5529" w:rsidRDefault="001F5529" w:rsidP="007C31F1">
      <w:pPr>
        <w:rPr>
          <w:rStyle w:val="Strong"/>
        </w:rPr>
      </w:pPr>
    </w:p>
    <w:p w14:paraId="2ADE1182" w14:textId="77777777" w:rsidR="001F5529" w:rsidRDefault="001F5529" w:rsidP="007C31F1">
      <w:pPr>
        <w:rPr>
          <w:rStyle w:val="Strong"/>
        </w:rPr>
      </w:pPr>
    </w:p>
    <w:p w14:paraId="5AEB3B82" w14:textId="05B43738" w:rsidR="00C22F5E" w:rsidRDefault="00C22F5E" w:rsidP="007C31F1">
      <w:pPr>
        <w:rPr>
          <w:rStyle w:val="Strong"/>
        </w:rPr>
      </w:pPr>
    </w:p>
    <w:p w14:paraId="2AE12BA8" w14:textId="77777777" w:rsidR="00C22F5E" w:rsidRDefault="00C22F5E" w:rsidP="007C31F1">
      <w:pPr>
        <w:rPr>
          <w:rStyle w:val="Strong"/>
        </w:rPr>
      </w:pPr>
    </w:p>
    <w:p w14:paraId="184CBA9E" w14:textId="3E2B5AC9" w:rsidR="00C22F5E" w:rsidRDefault="00C22F5E" w:rsidP="007C31F1">
      <w:pPr>
        <w:rPr>
          <w:rStyle w:val="Strong"/>
        </w:rPr>
      </w:pPr>
    </w:p>
    <w:p w14:paraId="61685CAD" w14:textId="77777777" w:rsidR="00C22F5E" w:rsidRDefault="00C22F5E" w:rsidP="007C31F1">
      <w:pPr>
        <w:rPr>
          <w:rStyle w:val="Strong"/>
        </w:rPr>
      </w:pPr>
    </w:p>
    <w:p w14:paraId="692925CF" w14:textId="55CCC0C2" w:rsidR="00C22F5E" w:rsidRDefault="00C22F5E" w:rsidP="007C31F1">
      <w:pPr>
        <w:rPr>
          <w:rStyle w:val="Strong"/>
        </w:rPr>
      </w:pPr>
    </w:p>
    <w:p w14:paraId="0B77CD22" w14:textId="77777777" w:rsidR="00C22F5E" w:rsidRDefault="00C22F5E" w:rsidP="007C31F1">
      <w:pPr>
        <w:rPr>
          <w:rStyle w:val="Strong"/>
        </w:rPr>
      </w:pPr>
    </w:p>
    <w:p w14:paraId="7C817B6C" w14:textId="77777777" w:rsidR="00C22F5E" w:rsidRDefault="00C22F5E" w:rsidP="007C31F1">
      <w:pPr>
        <w:rPr>
          <w:rStyle w:val="Strong"/>
        </w:rPr>
      </w:pPr>
    </w:p>
    <w:p w14:paraId="69F62BBD" w14:textId="1E513BC4" w:rsidR="00C22F5E" w:rsidRPr="006304CC" w:rsidRDefault="00677432" w:rsidP="007C31F1">
      <w:pPr>
        <w:rPr>
          <w:rStyle w:val="Strong"/>
          <w:b w:val="0"/>
          <w:bCs w:val="0"/>
        </w:rPr>
      </w:pPr>
      <w:r w:rsidRPr="006304CC">
        <w:rPr>
          <w:rStyle w:val="Strong"/>
          <w:b w:val="0"/>
          <w:bCs w:val="0"/>
        </w:rPr>
        <w:t xml:space="preserve">The third design, again involves modifying both the tank and the existing </w:t>
      </w:r>
      <w:r w:rsidR="00285BB8" w:rsidRPr="006304CC">
        <w:rPr>
          <w:rStyle w:val="Strong"/>
          <w:b w:val="0"/>
          <w:bCs w:val="0"/>
        </w:rPr>
        <w:t xml:space="preserve">lid, </w:t>
      </w:r>
      <w:r w:rsidR="00FA0B5E" w:rsidRPr="006304CC">
        <w:rPr>
          <w:rStyle w:val="Strong"/>
          <w:b w:val="0"/>
          <w:bCs w:val="0"/>
        </w:rPr>
        <w:t xml:space="preserve">by </w:t>
      </w:r>
      <w:r w:rsidR="00D03174" w:rsidRPr="006304CC">
        <w:rPr>
          <w:rStyle w:val="Strong"/>
          <w:b w:val="0"/>
          <w:bCs w:val="0"/>
        </w:rPr>
        <w:t xml:space="preserve">installing hinges on one side of the tank this will allow the lid to open/close from a pivot point. </w:t>
      </w:r>
      <w:r w:rsidR="005071D6" w:rsidRPr="006304CC">
        <w:rPr>
          <w:rStyle w:val="Strong"/>
          <w:b w:val="0"/>
          <w:bCs w:val="0"/>
        </w:rPr>
        <w:t>Then by installing a motor at the base of the tank, this coils be done by either fixing to the tank itself or the floor</w:t>
      </w:r>
      <w:r w:rsidR="00B50A09" w:rsidRPr="006304CC">
        <w:rPr>
          <w:rStyle w:val="Strong"/>
          <w:b w:val="0"/>
          <w:bCs w:val="0"/>
        </w:rPr>
        <w:t xml:space="preserve">. This would power a spool of stainless steel wire </w:t>
      </w:r>
      <w:r w:rsidR="00E4584A" w:rsidRPr="006304CC">
        <w:rPr>
          <w:rStyle w:val="Strong"/>
          <w:b w:val="0"/>
          <w:bCs w:val="0"/>
        </w:rPr>
        <w:t xml:space="preserve">either forward or reverse which would open or close the tank lid. </w:t>
      </w:r>
      <w:r w:rsidR="008642A9" w:rsidRPr="006304CC">
        <w:rPr>
          <w:rStyle w:val="Strong"/>
          <w:b w:val="0"/>
          <w:bCs w:val="0"/>
        </w:rPr>
        <w:t xml:space="preserve">The wire would need to run through a guide which sole purpose is to keep the wire off the tank and allow </w:t>
      </w:r>
      <w:r w:rsidR="00A64B2A" w:rsidRPr="006304CC">
        <w:rPr>
          <w:rStyle w:val="Strong"/>
          <w:b w:val="0"/>
          <w:bCs w:val="0"/>
        </w:rPr>
        <w:t xml:space="preserve">clearance. The benefits of this design is the operator is taken completely out of the lift, all the weight will be taken by the </w:t>
      </w:r>
      <w:r w:rsidR="00EE4967" w:rsidRPr="006304CC">
        <w:rPr>
          <w:rStyle w:val="Strong"/>
          <w:b w:val="0"/>
          <w:bCs w:val="0"/>
        </w:rPr>
        <w:t xml:space="preserve">motor and wire system. Fully operational via remote or button depending on configuration. </w:t>
      </w:r>
      <w:r w:rsidR="003E548C" w:rsidRPr="006304CC">
        <w:rPr>
          <w:rStyle w:val="Strong"/>
          <w:b w:val="0"/>
          <w:bCs w:val="0"/>
        </w:rPr>
        <w:t xml:space="preserve">The disadvantage are that this could become costly as parts would have to be outsource and maintenance would have to be done regular on motors. </w:t>
      </w:r>
    </w:p>
    <w:p w14:paraId="20499E20" w14:textId="37D9CD46" w:rsidR="00C22F5E" w:rsidRDefault="00677432" w:rsidP="007C31F1">
      <w:pPr>
        <w:rPr>
          <w:rStyle w:val="Strong"/>
        </w:rPr>
      </w:pPr>
      <w:r w:rsidRPr="00677432">
        <w:rPr>
          <w:rStyle w:val="Strong"/>
          <w:noProof/>
        </w:rPr>
        <w:drawing>
          <wp:anchor distT="0" distB="0" distL="114300" distR="114300" simplePos="0" relativeHeight="251667456" behindDoc="1" locked="0" layoutInCell="1" allowOverlap="1" wp14:anchorId="12397ABB" wp14:editId="25806579">
            <wp:simplePos x="0" y="0"/>
            <wp:positionH relativeFrom="margin">
              <wp:align>left</wp:align>
            </wp:positionH>
            <wp:positionV relativeFrom="paragraph">
              <wp:posOffset>86995</wp:posOffset>
            </wp:positionV>
            <wp:extent cx="3155950" cy="3467100"/>
            <wp:effectExtent l="0" t="0" r="6350" b="0"/>
            <wp:wrapTight wrapText="bothSides">
              <wp:wrapPolygon edited="0">
                <wp:start x="0" y="0"/>
                <wp:lineTo x="0" y="21481"/>
                <wp:lineTo x="21513" y="21481"/>
                <wp:lineTo x="21513" y="0"/>
                <wp:lineTo x="0" y="0"/>
              </wp:wrapPolygon>
            </wp:wrapTight>
            <wp:docPr id="598812873" name="Picture 1" descr="A drawing of a c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812873" name="Picture 1" descr="A drawing of a cabl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3155950" cy="3467100"/>
                    </a:xfrm>
                    <a:prstGeom prst="rect">
                      <a:avLst/>
                    </a:prstGeom>
                  </pic:spPr>
                </pic:pic>
              </a:graphicData>
            </a:graphic>
            <wp14:sizeRelH relativeFrom="page">
              <wp14:pctWidth>0</wp14:pctWidth>
            </wp14:sizeRelH>
            <wp14:sizeRelV relativeFrom="page">
              <wp14:pctHeight>0</wp14:pctHeight>
            </wp14:sizeRelV>
          </wp:anchor>
        </w:drawing>
      </w:r>
    </w:p>
    <w:p w14:paraId="1E76CB18" w14:textId="0DDD4D90" w:rsidR="00C22F5E" w:rsidRDefault="00C22F5E" w:rsidP="007C31F1">
      <w:pPr>
        <w:rPr>
          <w:rStyle w:val="Strong"/>
        </w:rPr>
      </w:pPr>
    </w:p>
    <w:p w14:paraId="088BE36F" w14:textId="13152C38" w:rsidR="001F5529" w:rsidRDefault="001F5529" w:rsidP="007C31F1">
      <w:pPr>
        <w:rPr>
          <w:rStyle w:val="Strong"/>
        </w:rPr>
      </w:pPr>
    </w:p>
    <w:p w14:paraId="29F4799A" w14:textId="6E4787B9" w:rsidR="001F5529" w:rsidRDefault="001F5529" w:rsidP="007C31F1">
      <w:pPr>
        <w:rPr>
          <w:rStyle w:val="Strong"/>
        </w:rPr>
      </w:pPr>
    </w:p>
    <w:p w14:paraId="2F74D586" w14:textId="77777777" w:rsidR="00677432" w:rsidRDefault="00677432" w:rsidP="007C31F1">
      <w:pPr>
        <w:rPr>
          <w:rStyle w:val="Strong"/>
        </w:rPr>
      </w:pPr>
    </w:p>
    <w:p w14:paraId="479E3C0A" w14:textId="77777777" w:rsidR="00677432" w:rsidRDefault="00677432" w:rsidP="007C31F1">
      <w:pPr>
        <w:rPr>
          <w:rStyle w:val="Strong"/>
        </w:rPr>
      </w:pPr>
    </w:p>
    <w:p w14:paraId="5BE53FE3" w14:textId="77777777" w:rsidR="00677432" w:rsidRDefault="00677432" w:rsidP="007C31F1">
      <w:pPr>
        <w:rPr>
          <w:rStyle w:val="Strong"/>
        </w:rPr>
      </w:pPr>
    </w:p>
    <w:p w14:paraId="21EB3993" w14:textId="77777777" w:rsidR="00677432" w:rsidRDefault="00677432" w:rsidP="007C31F1">
      <w:pPr>
        <w:rPr>
          <w:rStyle w:val="Strong"/>
        </w:rPr>
      </w:pPr>
    </w:p>
    <w:p w14:paraId="72718249" w14:textId="77777777" w:rsidR="00677432" w:rsidRDefault="00677432" w:rsidP="007C31F1">
      <w:pPr>
        <w:rPr>
          <w:rStyle w:val="Strong"/>
        </w:rPr>
      </w:pPr>
    </w:p>
    <w:p w14:paraId="227D7C08" w14:textId="77777777" w:rsidR="00677432" w:rsidRDefault="00677432" w:rsidP="007C31F1">
      <w:pPr>
        <w:rPr>
          <w:rStyle w:val="Strong"/>
        </w:rPr>
      </w:pPr>
    </w:p>
    <w:p w14:paraId="3DEDF94C" w14:textId="77777777" w:rsidR="00677432" w:rsidRDefault="00677432" w:rsidP="007C31F1">
      <w:pPr>
        <w:rPr>
          <w:rStyle w:val="Strong"/>
        </w:rPr>
      </w:pPr>
    </w:p>
    <w:p w14:paraId="23FB13B3" w14:textId="77777777" w:rsidR="00677432" w:rsidRDefault="00677432" w:rsidP="007C31F1">
      <w:pPr>
        <w:rPr>
          <w:rStyle w:val="Strong"/>
        </w:rPr>
      </w:pPr>
    </w:p>
    <w:p w14:paraId="25908599" w14:textId="77777777" w:rsidR="00677432" w:rsidRDefault="00677432" w:rsidP="007C31F1">
      <w:pPr>
        <w:rPr>
          <w:rStyle w:val="Strong"/>
        </w:rPr>
      </w:pPr>
    </w:p>
    <w:p w14:paraId="64FFC301" w14:textId="14CB1C3C" w:rsidR="00677432" w:rsidRDefault="00677432" w:rsidP="007C31F1">
      <w:pPr>
        <w:rPr>
          <w:rStyle w:val="Strong"/>
        </w:rPr>
      </w:pPr>
    </w:p>
    <w:p w14:paraId="516738A2" w14:textId="77777777" w:rsidR="00BC7353" w:rsidRDefault="00BC7353" w:rsidP="007C31F1">
      <w:pPr>
        <w:rPr>
          <w:rStyle w:val="Strong"/>
        </w:rPr>
      </w:pPr>
    </w:p>
    <w:p w14:paraId="600C1861" w14:textId="77777777" w:rsidR="00BC7353" w:rsidRDefault="00BC7353" w:rsidP="007C31F1">
      <w:pPr>
        <w:rPr>
          <w:rStyle w:val="Strong"/>
        </w:rPr>
      </w:pPr>
    </w:p>
    <w:p w14:paraId="43C361C0" w14:textId="77777777" w:rsidR="00BC7353" w:rsidRDefault="00BC7353" w:rsidP="007C31F1">
      <w:pPr>
        <w:rPr>
          <w:rStyle w:val="Strong"/>
        </w:rPr>
      </w:pPr>
    </w:p>
    <w:p w14:paraId="75F50026" w14:textId="77777777" w:rsidR="00BC7353" w:rsidRDefault="00BC7353" w:rsidP="007C31F1">
      <w:pPr>
        <w:rPr>
          <w:rStyle w:val="Strong"/>
        </w:rPr>
      </w:pPr>
    </w:p>
    <w:p w14:paraId="35280DE8" w14:textId="77777777" w:rsidR="00BC7353" w:rsidRDefault="00BC7353" w:rsidP="007C31F1">
      <w:pPr>
        <w:rPr>
          <w:rStyle w:val="Strong"/>
        </w:rPr>
      </w:pPr>
    </w:p>
    <w:p w14:paraId="0C088704" w14:textId="77777777" w:rsidR="00BC7353" w:rsidRDefault="00BC7353" w:rsidP="007C31F1">
      <w:pPr>
        <w:rPr>
          <w:rStyle w:val="Strong"/>
        </w:rPr>
      </w:pPr>
    </w:p>
    <w:p w14:paraId="62871627" w14:textId="77777777" w:rsidR="00BC7353" w:rsidRDefault="00BC7353" w:rsidP="007C31F1">
      <w:pPr>
        <w:rPr>
          <w:rStyle w:val="Strong"/>
        </w:rPr>
      </w:pPr>
    </w:p>
    <w:p w14:paraId="3BFEC6F4" w14:textId="77777777" w:rsidR="00BC7353" w:rsidRDefault="00BC7353" w:rsidP="007C31F1">
      <w:pPr>
        <w:rPr>
          <w:rStyle w:val="Strong"/>
        </w:rPr>
      </w:pPr>
    </w:p>
    <w:p w14:paraId="4053A95B" w14:textId="77777777" w:rsidR="00BC7353" w:rsidRDefault="00BC7353" w:rsidP="007C31F1">
      <w:pPr>
        <w:rPr>
          <w:rStyle w:val="Strong"/>
        </w:rPr>
      </w:pPr>
    </w:p>
    <w:p w14:paraId="3BF36586" w14:textId="77777777" w:rsidR="00BC7353" w:rsidRDefault="00BC7353" w:rsidP="007C31F1">
      <w:pPr>
        <w:rPr>
          <w:rStyle w:val="Strong"/>
        </w:rPr>
      </w:pPr>
    </w:p>
    <w:p w14:paraId="77FF8405" w14:textId="77777777" w:rsidR="00BC7353" w:rsidRDefault="00BC7353" w:rsidP="007C31F1">
      <w:pPr>
        <w:rPr>
          <w:rStyle w:val="Strong"/>
        </w:rPr>
      </w:pPr>
    </w:p>
    <w:p w14:paraId="50BEBFA6" w14:textId="77777777" w:rsidR="00BC7353" w:rsidRDefault="00BC7353" w:rsidP="007C31F1">
      <w:pPr>
        <w:rPr>
          <w:rStyle w:val="Strong"/>
        </w:rPr>
      </w:pPr>
    </w:p>
    <w:p w14:paraId="79EAF3AE" w14:textId="27C18854" w:rsidR="00677432" w:rsidRDefault="00773BE5" w:rsidP="00070B14">
      <w:pPr>
        <w:pStyle w:val="IntenseQuote"/>
        <w:numPr>
          <w:ilvl w:val="0"/>
          <w:numId w:val="10"/>
        </w:numPr>
        <w:rPr>
          <w:rStyle w:val="Strong"/>
        </w:rPr>
      </w:pPr>
      <w:r>
        <w:rPr>
          <w:rStyle w:val="Strong"/>
        </w:rPr>
        <w:t xml:space="preserve">Final Design </w:t>
      </w:r>
    </w:p>
    <w:p w14:paraId="6ECDD879" w14:textId="77777777" w:rsidR="00AF1B63" w:rsidRPr="00070B14" w:rsidRDefault="00AF1B63" w:rsidP="007C31F1">
      <w:pPr>
        <w:rPr>
          <w:rStyle w:val="Strong"/>
          <w:b w:val="0"/>
          <w:bCs w:val="0"/>
        </w:rPr>
      </w:pPr>
    </w:p>
    <w:p w14:paraId="69BE5ADB" w14:textId="77777777" w:rsidR="0030181C" w:rsidRPr="00070B14" w:rsidRDefault="00934EDF" w:rsidP="007C31F1">
      <w:pPr>
        <w:rPr>
          <w:rStyle w:val="Strong"/>
          <w:b w:val="0"/>
          <w:bCs w:val="0"/>
        </w:rPr>
      </w:pPr>
      <w:r w:rsidRPr="00070B14">
        <w:rPr>
          <w:rStyle w:val="Strong"/>
          <w:b w:val="0"/>
          <w:bCs w:val="0"/>
        </w:rPr>
        <w:t>When</w:t>
      </w:r>
      <w:r w:rsidR="00F66883" w:rsidRPr="00070B14">
        <w:rPr>
          <w:rStyle w:val="Strong"/>
          <w:b w:val="0"/>
          <w:bCs w:val="0"/>
        </w:rPr>
        <w:t xml:space="preserve"> deciding which design is optimal, the </w:t>
      </w:r>
      <w:r w:rsidR="00FE0813" w:rsidRPr="00070B14">
        <w:rPr>
          <w:rStyle w:val="Strong"/>
          <w:b w:val="0"/>
          <w:bCs w:val="0"/>
        </w:rPr>
        <w:t xml:space="preserve">design brief </w:t>
      </w:r>
      <w:r w:rsidR="0030181C" w:rsidRPr="00070B14">
        <w:rPr>
          <w:rStyle w:val="Strong"/>
          <w:b w:val="0"/>
          <w:bCs w:val="0"/>
        </w:rPr>
        <w:t>objective must be considered.</w:t>
      </w:r>
    </w:p>
    <w:p w14:paraId="24C1C22F" w14:textId="77777777" w:rsidR="0030181C" w:rsidRPr="00070B14" w:rsidRDefault="0030181C" w:rsidP="00A2041E">
      <w:pPr>
        <w:pStyle w:val="ListParagraph"/>
        <w:numPr>
          <w:ilvl w:val="0"/>
          <w:numId w:val="7"/>
        </w:numPr>
        <w:rPr>
          <w:rStyle w:val="Strong"/>
          <w:b w:val="0"/>
          <w:bCs w:val="0"/>
        </w:rPr>
      </w:pPr>
      <w:r w:rsidRPr="00070B14">
        <w:rPr>
          <w:rStyle w:val="Strong"/>
          <w:b w:val="0"/>
          <w:bCs w:val="0"/>
        </w:rPr>
        <w:t xml:space="preserve">Must be safe to operate </w:t>
      </w:r>
    </w:p>
    <w:p w14:paraId="08C6ABA6" w14:textId="77777777" w:rsidR="00A2041E" w:rsidRPr="00070B14" w:rsidRDefault="0030181C" w:rsidP="00A2041E">
      <w:pPr>
        <w:pStyle w:val="ListParagraph"/>
        <w:numPr>
          <w:ilvl w:val="0"/>
          <w:numId w:val="7"/>
        </w:numPr>
        <w:rPr>
          <w:rStyle w:val="Strong"/>
          <w:b w:val="0"/>
          <w:bCs w:val="0"/>
        </w:rPr>
      </w:pPr>
      <w:r w:rsidRPr="00070B14">
        <w:rPr>
          <w:rStyle w:val="Strong"/>
          <w:b w:val="0"/>
          <w:bCs w:val="0"/>
        </w:rPr>
        <w:t>Operated by a single person</w:t>
      </w:r>
    </w:p>
    <w:p w14:paraId="751492E9" w14:textId="28BB2990" w:rsidR="00A2041E" w:rsidRPr="00070B14" w:rsidRDefault="00A2041E" w:rsidP="00A2041E">
      <w:pPr>
        <w:rPr>
          <w:rStyle w:val="Strong"/>
          <w:b w:val="0"/>
          <w:bCs w:val="0"/>
        </w:rPr>
      </w:pPr>
      <w:r w:rsidRPr="00070B14">
        <w:rPr>
          <w:rStyle w:val="Strong"/>
          <w:b w:val="0"/>
          <w:bCs w:val="0"/>
        </w:rPr>
        <w:t xml:space="preserve">Additional parameter taken into consideration are </w:t>
      </w:r>
      <w:r w:rsidR="00F20482" w:rsidRPr="00070B14">
        <w:rPr>
          <w:rStyle w:val="Strong"/>
          <w:b w:val="0"/>
          <w:bCs w:val="0"/>
        </w:rPr>
        <w:t>cost of production as the lid will be used</w:t>
      </w:r>
      <w:r w:rsidR="001A5423" w:rsidRPr="00070B14">
        <w:rPr>
          <w:rStyle w:val="Strong"/>
          <w:b w:val="0"/>
          <w:bCs w:val="0"/>
        </w:rPr>
        <w:t xml:space="preserve"> in multiple tanks across the company’s additional sites</w:t>
      </w:r>
      <w:r w:rsidR="00CA0453" w:rsidRPr="00070B14">
        <w:rPr>
          <w:rStyle w:val="Strong"/>
          <w:b w:val="0"/>
          <w:bCs w:val="0"/>
        </w:rPr>
        <w:t xml:space="preserve"> and the environment the lid is going to be used.</w:t>
      </w:r>
    </w:p>
    <w:p w14:paraId="328DDF33" w14:textId="28B0DF44" w:rsidR="00AF1B63" w:rsidRPr="00070B14" w:rsidRDefault="00AF1B63" w:rsidP="007C31F1">
      <w:pPr>
        <w:rPr>
          <w:rStyle w:val="Strong"/>
          <w:b w:val="0"/>
          <w:bCs w:val="0"/>
        </w:rPr>
      </w:pPr>
      <w:r w:rsidRPr="00070B14">
        <w:rPr>
          <w:rStyle w:val="Strong"/>
          <w:b w:val="0"/>
          <w:bCs w:val="0"/>
        </w:rPr>
        <w:t xml:space="preserve">The final design </w:t>
      </w:r>
      <w:r w:rsidR="00207BCB" w:rsidRPr="00070B14">
        <w:rPr>
          <w:rStyle w:val="Strong"/>
          <w:b w:val="0"/>
          <w:bCs w:val="0"/>
        </w:rPr>
        <w:t>tackles the safety concern by splitting the lid into two pieces</w:t>
      </w:r>
      <w:r w:rsidR="00934EDF" w:rsidRPr="00070B14">
        <w:rPr>
          <w:rStyle w:val="Strong"/>
          <w:b w:val="0"/>
          <w:bCs w:val="0"/>
        </w:rPr>
        <w:t>, this will immediately reduce weight</w:t>
      </w:r>
      <w:r w:rsidR="00F827F0" w:rsidRPr="00070B14">
        <w:rPr>
          <w:rStyle w:val="Strong"/>
          <w:b w:val="0"/>
          <w:bCs w:val="0"/>
        </w:rPr>
        <w:t xml:space="preserve">. The edges have been chamfered to avoid any sharp edges and two handles </w:t>
      </w:r>
      <w:r w:rsidR="001926EA" w:rsidRPr="00070B14">
        <w:rPr>
          <w:rStyle w:val="Strong"/>
          <w:b w:val="0"/>
          <w:bCs w:val="0"/>
        </w:rPr>
        <w:t xml:space="preserve">applied to each section ensuring the operator has adequate purchase </w:t>
      </w:r>
      <w:r w:rsidR="004401A4" w:rsidRPr="00070B14">
        <w:rPr>
          <w:rStyle w:val="Strong"/>
          <w:b w:val="0"/>
          <w:bCs w:val="0"/>
        </w:rPr>
        <w:t>on the lid. One half of the lid also has a 20mm overlap which should act as a seal to ensure any fumes are contained</w:t>
      </w:r>
      <w:r w:rsidR="00A85ADA" w:rsidRPr="00070B14">
        <w:rPr>
          <w:rStyle w:val="Strong"/>
          <w:b w:val="0"/>
          <w:bCs w:val="0"/>
        </w:rPr>
        <w:t>.</w:t>
      </w:r>
    </w:p>
    <w:p w14:paraId="65563F1A" w14:textId="14D8C29F" w:rsidR="00BC7353" w:rsidRDefault="00BC7353" w:rsidP="007C31F1">
      <w:pPr>
        <w:rPr>
          <w:rStyle w:val="Strong"/>
        </w:rPr>
      </w:pPr>
    </w:p>
    <w:p w14:paraId="2BDB4F85" w14:textId="2E8C91D4" w:rsidR="00BC7353" w:rsidRDefault="00A85ADA" w:rsidP="007C31F1">
      <w:pPr>
        <w:rPr>
          <w:rStyle w:val="Strong"/>
        </w:rPr>
      </w:pPr>
      <w:r>
        <w:rPr>
          <w:rStyle w:val="Strong"/>
          <w:noProof/>
        </w:rPr>
        <w:drawing>
          <wp:anchor distT="0" distB="0" distL="114300" distR="114300" simplePos="0" relativeHeight="251667968" behindDoc="1" locked="0" layoutInCell="1" allowOverlap="1" wp14:anchorId="734AC60D" wp14:editId="6DD884D7">
            <wp:simplePos x="0" y="0"/>
            <wp:positionH relativeFrom="margin">
              <wp:posOffset>752475</wp:posOffset>
            </wp:positionH>
            <wp:positionV relativeFrom="paragraph">
              <wp:posOffset>13970</wp:posOffset>
            </wp:positionV>
            <wp:extent cx="4103370" cy="2495550"/>
            <wp:effectExtent l="0" t="0" r="0" b="0"/>
            <wp:wrapTight wrapText="bothSides">
              <wp:wrapPolygon edited="0">
                <wp:start x="0" y="0"/>
                <wp:lineTo x="0" y="21435"/>
                <wp:lineTo x="21460" y="21435"/>
                <wp:lineTo x="21460" y="0"/>
                <wp:lineTo x="0" y="0"/>
              </wp:wrapPolygon>
            </wp:wrapTight>
            <wp:docPr id="2109430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03370" cy="2495550"/>
                    </a:xfrm>
                    <a:prstGeom prst="rect">
                      <a:avLst/>
                    </a:prstGeom>
                    <a:noFill/>
                  </pic:spPr>
                </pic:pic>
              </a:graphicData>
            </a:graphic>
            <wp14:sizeRelH relativeFrom="page">
              <wp14:pctWidth>0</wp14:pctWidth>
            </wp14:sizeRelH>
            <wp14:sizeRelV relativeFrom="page">
              <wp14:pctHeight>0</wp14:pctHeight>
            </wp14:sizeRelV>
          </wp:anchor>
        </w:drawing>
      </w:r>
    </w:p>
    <w:p w14:paraId="4E51A1C6" w14:textId="1FA1EA33" w:rsidR="00BC7353" w:rsidRDefault="00BC7353" w:rsidP="007C31F1">
      <w:pPr>
        <w:rPr>
          <w:rStyle w:val="Strong"/>
        </w:rPr>
      </w:pPr>
    </w:p>
    <w:p w14:paraId="292CBE4D" w14:textId="5DB5DA62" w:rsidR="00BC7353" w:rsidRDefault="00BC7353" w:rsidP="007C31F1">
      <w:pPr>
        <w:rPr>
          <w:rStyle w:val="Strong"/>
        </w:rPr>
      </w:pPr>
    </w:p>
    <w:p w14:paraId="2F328CF8" w14:textId="23CEAD8B" w:rsidR="00BC7353" w:rsidRDefault="00BC7353" w:rsidP="007C31F1">
      <w:pPr>
        <w:rPr>
          <w:rStyle w:val="Strong"/>
        </w:rPr>
      </w:pPr>
    </w:p>
    <w:p w14:paraId="3C4CCBD5" w14:textId="101000F0" w:rsidR="00BC7353" w:rsidRDefault="00BC7353" w:rsidP="007C31F1">
      <w:pPr>
        <w:rPr>
          <w:rStyle w:val="Strong"/>
        </w:rPr>
      </w:pPr>
    </w:p>
    <w:p w14:paraId="2033F956" w14:textId="72ABA1DC" w:rsidR="00BC7353" w:rsidRDefault="00BC7353" w:rsidP="007C31F1">
      <w:pPr>
        <w:rPr>
          <w:rStyle w:val="Strong"/>
        </w:rPr>
      </w:pPr>
    </w:p>
    <w:p w14:paraId="2F1BFADA" w14:textId="29D28A5E" w:rsidR="00BC7353" w:rsidRDefault="00BC7353" w:rsidP="007C31F1">
      <w:pPr>
        <w:rPr>
          <w:rStyle w:val="Strong"/>
        </w:rPr>
      </w:pPr>
    </w:p>
    <w:p w14:paraId="65AB33C7" w14:textId="49845976" w:rsidR="00BC7353" w:rsidRDefault="00BC7353" w:rsidP="007C31F1">
      <w:pPr>
        <w:rPr>
          <w:rStyle w:val="Strong"/>
        </w:rPr>
      </w:pPr>
    </w:p>
    <w:p w14:paraId="16F27115" w14:textId="18D6FE77" w:rsidR="00BC7353" w:rsidRDefault="00BC7353" w:rsidP="007C31F1">
      <w:pPr>
        <w:rPr>
          <w:rStyle w:val="Strong"/>
        </w:rPr>
      </w:pPr>
    </w:p>
    <w:p w14:paraId="3FA775C6" w14:textId="765F2729" w:rsidR="00677432" w:rsidRDefault="00677432" w:rsidP="007C31F1">
      <w:pPr>
        <w:rPr>
          <w:rStyle w:val="Strong"/>
        </w:rPr>
      </w:pPr>
    </w:p>
    <w:p w14:paraId="308FA13B" w14:textId="3D6D6012" w:rsidR="00677432" w:rsidRDefault="00A85ADA" w:rsidP="007C31F1">
      <w:pPr>
        <w:rPr>
          <w:rStyle w:val="Strong"/>
        </w:rPr>
      </w:pPr>
      <w:r w:rsidRPr="00BC7353">
        <w:rPr>
          <w:rStyle w:val="Strong"/>
          <w:noProof/>
        </w:rPr>
        <w:lastRenderedPageBreak/>
        <w:drawing>
          <wp:anchor distT="0" distB="0" distL="114300" distR="114300" simplePos="0" relativeHeight="251657728" behindDoc="1" locked="0" layoutInCell="1" allowOverlap="1" wp14:anchorId="6BA7C3FE" wp14:editId="74A80BC5">
            <wp:simplePos x="0" y="0"/>
            <wp:positionH relativeFrom="margin">
              <wp:posOffset>798830</wp:posOffset>
            </wp:positionH>
            <wp:positionV relativeFrom="paragraph">
              <wp:posOffset>7620</wp:posOffset>
            </wp:positionV>
            <wp:extent cx="4011295" cy="2085975"/>
            <wp:effectExtent l="0" t="0" r="8255" b="9525"/>
            <wp:wrapTight wrapText="bothSides">
              <wp:wrapPolygon edited="0">
                <wp:start x="0" y="0"/>
                <wp:lineTo x="0" y="21501"/>
                <wp:lineTo x="21542" y="21501"/>
                <wp:lineTo x="21542" y="0"/>
                <wp:lineTo x="0" y="0"/>
              </wp:wrapPolygon>
            </wp:wrapTight>
            <wp:docPr id="307023172" name="Picture 1" descr="A grey rectangular object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23172" name="Picture 1" descr="A grey rectangular object with red line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11295" cy="2085975"/>
                    </a:xfrm>
                    <a:prstGeom prst="rect">
                      <a:avLst/>
                    </a:prstGeom>
                  </pic:spPr>
                </pic:pic>
              </a:graphicData>
            </a:graphic>
            <wp14:sizeRelH relativeFrom="page">
              <wp14:pctWidth>0</wp14:pctWidth>
            </wp14:sizeRelH>
            <wp14:sizeRelV relativeFrom="page">
              <wp14:pctHeight>0</wp14:pctHeight>
            </wp14:sizeRelV>
          </wp:anchor>
        </w:drawing>
      </w:r>
    </w:p>
    <w:p w14:paraId="57D9A776" w14:textId="77777777" w:rsidR="00A85ADA" w:rsidRDefault="00A85ADA" w:rsidP="007C31F1">
      <w:pPr>
        <w:rPr>
          <w:rStyle w:val="Strong"/>
        </w:rPr>
      </w:pPr>
    </w:p>
    <w:p w14:paraId="44DD078A" w14:textId="77777777" w:rsidR="00A85ADA" w:rsidRDefault="00A85ADA" w:rsidP="007C31F1">
      <w:pPr>
        <w:rPr>
          <w:rStyle w:val="Strong"/>
        </w:rPr>
      </w:pPr>
    </w:p>
    <w:p w14:paraId="6B5312C7" w14:textId="77777777" w:rsidR="00A85ADA" w:rsidRDefault="00A85ADA" w:rsidP="007C31F1">
      <w:pPr>
        <w:rPr>
          <w:rStyle w:val="Strong"/>
        </w:rPr>
      </w:pPr>
    </w:p>
    <w:p w14:paraId="5B014A05" w14:textId="77777777" w:rsidR="00A85ADA" w:rsidRDefault="00A85ADA" w:rsidP="007C31F1">
      <w:pPr>
        <w:rPr>
          <w:rStyle w:val="Strong"/>
        </w:rPr>
      </w:pPr>
    </w:p>
    <w:p w14:paraId="14F2855B" w14:textId="77777777" w:rsidR="00A85ADA" w:rsidRDefault="00A85ADA" w:rsidP="007C31F1">
      <w:pPr>
        <w:rPr>
          <w:rStyle w:val="Strong"/>
        </w:rPr>
      </w:pPr>
    </w:p>
    <w:p w14:paraId="18C9A526" w14:textId="77777777" w:rsidR="00A85ADA" w:rsidRDefault="00A85ADA" w:rsidP="007C31F1">
      <w:pPr>
        <w:rPr>
          <w:rStyle w:val="Strong"/>
        </w:rPr>
      </w:pPr>
    </w:p>
    <w:p w14:paraId="1BDC5A59" w14:textId="77777777" w:rsidR="00A85ADA" w:rsidRDefault="00A85ADA" w:rsidP="007C31F1">
      <w:pPr>
        <w:rPr>
          <w:rStyle w:val="Strong"/>
        </w:rPr>
      </w:pPr>
    </w:p>
    <w:p w14:paraId="07D2EA33" w14:textId="77777777" w:rsidR="00A85ADA" w:rsidRDefault="00A85ADA" w:rsidP="007C31F1">
      <w:pPr>
        <w:rPr>
          <w:rStyle w:val="Strong"/>
        </w:rPr>
      </w:pPr>
    </w:p>
    <w:p w14:paraId="67DCAA08" w14:textId="1793DD13" w:rsidR="00A85ADA" w:rsidRPr="00070B14" w:rsidRDefault="00A85ADA" w:rsidP="007C31F1">
      <w:pPr>
        <w:rPr>
          <w:rStyle w:val="Strong"/>
          <w:b w:val="0"/>
          <w:bCs w:val="0"/>
        </w:rPr>
      </w:pPr>
      <w:r w:rsidRPr="00070B14">
        <w:rPr>
          <w:rStyle w:val="Strong"/>
          <w:b w:val="0"/>
          <w:bCs w:val="0"/>
        </w:rPr>
        <w:t xml:space="preserve">The main change will be replacing </w:t>
      </w:r>
      <w:r w:rsidR="00BB4C37" w:rsidRPr="00070B14">
        <w:rPr>
          <w:rStyle w:val="Strong"/>
          <w:b w:val="0"/>
          <w:bCs w:val="0"/>
        </w:rPr>
        <w:t>material used, currently the tank lid i</w:t>
      </w:r>
      <w:r w:rsidR="00754735" w:rsidRPr="00070B14">
        <w:rPr>
          <w:rStyle w:val="Strong"/>
          <w:b w:val="0"/>
          <w:bCs w:val="0"/>
        </w:rPr>
        <w:t xml:space="preserve">s made from 5mm Stainless steel, which is extremely heavy for a manual lift. </w:t>
      </w:r>
      <w:r w:rsidR="00FA39A3" w:rsidRPr="00070B14">
        <w:rPr>
          <w:rStyle w:val="Strong"/>
          <w:b w:val="0"/>
          <w:bCs w:val="0"/>
        </w:rPr>
        <w:t xml:space="preserve">Instead the new lift design should be made of </w:t>
      </w:r>
      <w:r w:rsidR="00B90EF2" w:rsidRPr="00070B14">
        <w:rPr>
          <w:rStyle w:val="Strong"/>
          <w:b w:val="0"/>
          <w:bCs w:val="0"/>
        </w:rPr>
        <w:t xml:space="preserve">Polypropylene which has a high resistance </w:t>
      </w:r>
      <w:r w:rsidR="003A4B5F" w:rsidRPr="00070B14">
        <w:rPr>
          <w:rStyle w:val="Strong"/>
          <w:b w:val="0"/>
          <w:bCs w:val="0"/>
        </w:rPr>
        <w:t xml:space="preserve">to acid, </w:t>
      </w:r>
      <w:r w:rsidR="00032498" w:rsidRPr="00070B14">
        <w:rPr>
          <w:rStyle w:val="Strong"/>
          <w:b w:val="0"/>
          <w:bCs w:val="0"/>
        </w:rPr>
        <w:t xml:space="preserve">is lightweight and injection moulding can be used for production which will be low cost for the volume needed. Each </w:t>
      </w:r>
      <w:r w:rsidR="00E3508B" w:rsidRPr="00070B14">
        <w:rPr>
          <w:rStyle w:val="Strong"/>
          <w:b w:val="0"/>
          <w:bCs w:val="0"/>
        </w:rPr>
        <w:t>section of the lid will be less than 5kg which ensures a simple, safe, single person operation.</w:t>
      </w:r>
      <w:r w:rsidR="007F127B" w:rsidRPr="00070B14">
        <w:rPr>
          <w:rStyle w:val="Strong"/>
          <w:b w:val="0"/>
          <w:bCs w:val="0"/>
        </w:rPr>
        <w:t xml:space="preserve"> Wi</w:t>
      </w:r>
      <w:r w:rsidR="004218BE" w:rsidRPr="00070B14">
        <w:rPr>
          <w:rStyle w:val="Strong"/>
          <w:b w:val="0"/>
          <w:bCs w:val="0"/>
        </w:rPr>
        <w:t>th</w:t>
      </w:r>
      <w:r w:rsidR="007F127B" w:rsidRPr="00070B14">
        <w:rPr>
          <w:rStyle w:val="Strong"/>
          <w:b w:val="0"/>
          <w:bCs w:val="0"/>
        </w:rPr>
        <w:t xml:space="preserve"> </w:t>
      </w:r>
      <w:r w:rsidR="004218BE" w:rsidRPr="00070B14">
        <w:rPr>
          <w:rStyle w:val="Strong"/>
          <w:b w:val="0"/>
          <w:bCs w:val="0"/>
        </w:rPr>
        <w:t>minimal</w:t>
      </w:r>
      <w:r w:rsidR="007F127B" w:rsidRPr="00070B14">
        <w:rPr>
          <w:rStyle w:val="Strong"/>
          <w:b w:val="0"/>
          <w:bCs w:val="0"/>
        </w:rPr>
        <w:t xml:space="preserve"> supporting documentation, the current procedure will need to be slightly modified</w:t>
      </w:r>
      <w:r w:rsidR="004218BE" w:rsidRPr="00070B14">
        <w:rPr>
          <w:rStyle w:val="Strong"/>
          <w:b w:val="0"/>
          <w:bCs w:val="0"/>
        </w:rPr>
        <w:t>.</w:t>
      </w:r>
      <w:r w:rsidR="00730FDF" w:rsidRPr="00070B14">
        <w:rPr>
          <w:rStyle w:val="Strong"/>
          <w:b w:val="0"/>
          <w:bCs w:val="0"/>
        </w:rPr>
        <w:t xml:space="preserve"> Some </w:t>
      </w:r>
      <w:r w:rsidR="00D567E6" w:rsidRPr="00070B14">
        <w:rPr>
          <w:rStyle w:val="Strong"/>
          <w:b w:val="0"/>
          <w:bCs w:val="0"/>
        </w:rPr>
        <w:t>disadvantages are t</w:t>
      </w:r>
      <w:r w:rsidR="00730FDF" w:rsidRPr="00070B14">
        <w:rPr>
          <w:rStyle w:val="Strong"/>
          <w:b w:val="0"/>
          <w:bCs w:val="0"/>
        </w:rPr>
        <w:t>he production of the lids will have to be outsourced</w:t>
      </w:r>
      <w:r w:rsidR="00D567E6" w:rsidRPr="00070B14">
        <w:rPr>
          <w:rStyle w:val="Strong"/>
          <w:b w:val="0"/>
          <w:bCs w:val="0"/>
        </w:rPr>
        <w:t xml:space="preserve"> and the task is still manual. </w:t>
      </w:r>
    </w:p>
    <w:p w14:paraId="14E7DC99" w14:textId="77777777" w:rsidR="00090FD5" w:rsidRDefault="00090FD5" w:rsidP="007C31F1">
      <w:pPr>
        <w:rPr>
          <w:rStyle w:val="Strong"/>
        </w:rPr>
      </w:pPr>
    </w:p>
    <w:p w14:paraId="000A3FD6" w14:textId="77C15374" w:rsidR="00090FD5" w:rsidRDefault="00090FD5" w:rsidP="007C31F1">
      <w:pPr>
        <w:rPr>
          <w:rStyle w:val="Strong"/>
        </w:rPr>
      </w:pPr>
      <w:r w:rsidRPr="00090FD5">
        <w:rPr>
          <w:rStyle w:val="Strong"/>
          <w:noProof/>
        </w:rPr>
        <w:drawing>
          <wp:inline distT="0" distB="0" distL="0" distR="0" wp14:anchorId="336CDD6F" wp14:editId="7E60EF85">
            <wp:extent cx="2266950" cy="1059392"/>
            <wp:effectExtent l="0" t="0" r="0" b="7620"/>
            <wp:docPr id="1335917754" name="Picture 1" descr="A math equation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917754" name="Picture 1" descr="A math equations and numbers&#10;&#10;AI-generated content may be incorrect."/>
                    <pic:cNvPicPr/>
                  </pic:nvPicPr>
                  <pic:blipFill>
                    <a:blip r:embed="rId23"/>
                    <a:stretch>
                      <a:fillRect/>
                    </a:stretch>
                  </pic:blipFill>
                  <pic:spPr>
                    <a:xfrm>
                      <a:off x="0" y="0"/>
                      <a:ext cx="2273285" cy="1062353"/>
                    </a:xfrm>
                    <a:prstGeom prst="rect">
                      <a:avLst/>
                    </a:prstGeom>
                  </pic:spPr>
                </pic:pic>
              </a:graphicData>
            </a:graphic>
          </wp:inline>
        </w:drawing>
      </w:r>
      <w:r w:rsidR="00032498" w:rsidRPr="00032498">
        <w:rPr>
          <w:noProof/>
        </w:rPr>
        <w:t xml:space="preserve"> </w:t>
      </w:r>
      <w:r w:rsidR="00032498" w:rsidRPr="00032498">
        <w:rPr>
          <w:rStyle w:val="Strong"/>
          <w:noProof/>
        </w:rPr>
        <w:drawing>
          <wp:inline distT="0" distB="0" distL="0" distR="0" wp14:anchorId="554102D1" wp14:editId="0C035E2E">
            <wp:extent cx="2397775" cy="1181100"/>
            <wp:effectExtent l="0" t="0" r="2540" b="0"/>
            <wp:docPr id="1437464570"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64570" name="Picture 1" descr="A math equations on a white background&#10;&#10;AI-generated content may be incorrect."/>
                    <pic:cNvPicPr/>
                  </pic:nvPicPr>
                  <pic:blipFill>
                    <a:blip r:embed="rId24"/>
                    <a:stretch>
                      <a:fillRect/>
                    </a:stretch>
                  </pic:blipFill>
                  <pic:spPr>
                    <a:xfrm>
                      <a:off x="0" y="0"/>
                      <a:ext cx="2410292" cy="1187266"/>
                    </a:xfrm>
                    <a:prstGeom prst="rect">
                      <a:avLst/>
                    </a:prstGeom>
                  </pic:spPr>
                </pic:pic>
              </a:graphicData>
            </a:graphic>
          </wp:inline>
        </w:drawing>
      </w:r>
    </w:p>
    <w:p w14:paraId="4E3A5094" w14:textId="77777777" w:rsidR="00070B14" w:rsidRDefault="00070B14" w:rsidP="007C31F1">
      <w:pPr>
        <w:rPr>
          <w:rStyle w:val="Strong"/>
        </w:rPr>
      </w:pPr>
    </w:p>
    <w:p w14:paraId="5617908B" w14:textId="3B748A55" w:rsidR="00070B14" w:rsidRPr="0081286F" w:rsidRDefault="0081286F" w:rsidP="007C31F1">
      <w:pPr>
        <w:rPr>
          <w:rStyle w:val="Strong"/>
          <w:b w:val="0"/>
          <w:bCs w:val="0"/>
          <w:i/>
          <w:iCs/>
        </w:rPr>
      </w:pPr>
      <w:r w:rsidRPr="0081286F">
        <w:rPr>
          <w:rStyle w:val="Strong"/>
          <w:b w:val="0"/>
          <w:bCs w:val="0"/>
          <w:i/>
          <w:iCs/>
        </w:rPr>
        <w:t xml:space="preserve">Figure 5 </w:t>
      </w:r>
      <w:r w:rsidR="00CE1B3D" w:rsidRPr="0081286F">
        <w:rPr>
          <w:rStyle w:val="Strong"/>
          <w:b w:val="0"/>
          <w:bCs w:val="0"/>
          <w:i/>
          <w:iCs/>
        </w:rPr>
        <w:t>Calc</w:t>
      </w:r>
      <w:r w:rsidRPr="0081286F">
        <w:rPr>
          <w:rStyle w:val="Strong"/>
          <w:b w:val="0"/>
          <w:bCs w:val="0"/>
          <w:i/>
          <w:iCs/>
        </w:rPr>
        <w:t>ulation of ne</w:t>
      </w:r>
      <w:r>
        <w:rPr>
          <w:rStyle w:val="Strong"/>
          <w:b w:val="0"/>
          <w:bCs w:val="0"/>
          <w:i/>
          <w:iCs/>
        </w:rPr>
        <w:t>w</w:t>
      </w:r>
      <w:r w:rsidRPr="0081286F">
        <w:rPr>
          <w:rStyle w:val="Strong"/>
          <w:b w:val="0"/>
          <w:bCs w:val="0"/>
          <w:i/>
          <w:iCs/>
        </w:rPr>
        <w:t xml:space="preserve"> design weight </w:t>
      </w:r>
    </w:p>
    <w:p w14:paraId="64AC32E5" w14:textId="4AE5ECF2" w:rsidR="00070B14" w:rsidRDefault="000F5053" w:rsidP="007C31F1">
      <w:pPr>
        <w:rPr>
          <w:rStyle w:val="Strong"/>
        </w:rPr>
      </w:pPr>
      <w:r w:rsidRPr="000F5053">
        <w:rPr>
          <w:rStyle w:val="Strong"/>
        </w:rPr>
        <w:lastRenderedPageBreak/>
        <w:drawing>
          <wp:inline distT="0" distB="0" distL="0" distR="0" wp14:anchorId="71BFE3DE" wp14:editId="4C49B8F8">
            <wp:extent cx="5731510" cy="4083050"/>
            <wp:effectExtent l="0" t="0" r="2540" b="0"/>
            <wp:docPr id="740293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93328" name=""/>
                    <pic:cNvPicPr/>
                  </pic:nvPicPr>
                  <pic:blipFill>
                    <a:blip r:embed="rId25"/>
                    <a:stretch>
                      <a:fillRect/>
                    </a:stretch>
                  </pic:blipFill>
                  <pic:spPr>
                    <a:xfrm>
                      <a:off x="0" y="0"/>
                      <a:ext cx="5731510" cy="4083050"/>
                    </a:xfrm>
                    <a:prstGeom prst="rect">
                      <a:avLst/>
                    </a:prstGeom>
                  </pic:spPr>
                </pic:pic>
              </a:graphicData>
            </a:graphic>
          </wp:inline>
        </w:drawing>
      </w:r>
    </w:p>
    <w:p w14:paraId="37CCBAB6" w14:textId="4A7D42B7" w:rsidR="006A55DC" w:rsidRDefault="006A55DC" w:rsidP="007C31F1">
      <w:pPr>
        <w:rPr>
          <w:rStyle w:val="Strong"/>
        </w:rPr>
      </w:pPr>
      <w:r w:rsidRPr="006A55DC">
        <w:rPr>
          <w:rStyle w:val="Strong"/>
        </w:rPr>
        <w:drawing>
          <wp:inline distT="0" distB="0" distL="0" distR="0" wp14:anchorId="42755440" wp14:editId="43223E08">
            <wp:extent cx="5731510" cy="4088130"/>
            <wp:effectExtent l="0" t="0" r="2540" b="7620"/>
            <wp:docPr id="244126089" name="Picture 1" descr="A blueprin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26089" name="Picture 1" descr="A blueprint of a rectangular object&#10;&#10;AI-generated content may be incorrect."/>
                    <pic:cNvPicPr/>
                  </pic:nvPicPr>
                  <pic:blipFill>
                    <a:blip r:embed="rId26"/>
                    <a:stretch>
                      <a:fillRect/>
                    </a:stretch>
                  </pic:blipFill>
                  <pic:spPr>
                    <a:xfrm>
                      <a:off x="0" y="0"/>
                      <a:ext cx="5731510" cy="4088130"/>
                    </a:xfrm>
                    <a:prstGeom prst="rect">
                      <a:avLst/>
                    </a:prstGeom>
                  </pic:spPr>
                </pic:pic>
              </a:graphicData>
            </a:graphic>
          </wp:inline>
        </w:drawing>
      </w:r>
    </w:p>
    <w:p w14:paraId="45B16FAE" w14:textId="77777777" w:rsidR="006A55DC" w:rsidRDefault="006A55DC" w:rsidP="007C31F1">
      <w:pPr>
        <w:rPr>
          <w:rStyle w:val="Strong"/>
          <w:b w:val="0"/>
          <w:bCs w:val="0"/>
        </w:rPr>
      </w:pPr>
    </w:p>
    <w:p w14:paraId="44F7E32D" w14:textId="77777777" w:rsidR="006A55DC" w:rsidRDefault="006A55DC" w:rsidP="007C31F1">
      <w:pPr>
        <w:rPr>
          <w:rStyle w:val="Strong"/>
          <w:b w:val="0"/>
          <w:bCs w:val="0"/>
        </w:rPr>
      </w:pPr>
    </w:p>
    <w:p w14:paraId="4F716458" w14:textId="43162E38" w:rsidR="003513BA" w:rsidRPr="00972AB2" w:rsidRDefault="00924BF1" w:rsidP="007C31F1">
      <w:pPr>
        <w:rPr>
          <w:rStyle w:val="Strong"/>
          <w:b w:val="0"/>
          <w:bCs w:val="0"/>
        </w:rPr>
      </w:pPr>
      <w:r w:rsidRPr="00972AB2">
        <w:rPr>
          <w:rStyle w:val="Strong"/>
          <w:b w:val="0"/>
          <w:bCs w:val="0"/>
        </w:rPr>
        <w:lastRenderedPageBreak/>
        <w:t>Production of tank Lid</w:t>
      </w:r>
    </w:p>
    <w:p w14:paraId="6FF2785E" w14:textId="0959A7B2" w:rsidR="00924BF1" w:rsidRPr="00972AB2" w:rsidRDefault="00924BF1" w:rsidP="007C31F1">
      <w:pPr>
        <w:rPr>
          <w:rStyle w:val="Strong"/>
          <w:b w:val="0"/>
          <w:bCs w:val="0"/>
        </w:rPr>
      </w:pPr>
      <w:r w:rsidRPr="00972AB2">
        <w:rPr>
          <w:rStyle w:val="Strong"/>
          <w:b w:val="0"/>
          <w:bCs w:val="0"/>
        </w:rPr>
        <w:t xml:space="preserve">Injection moulding has been chosen to produce the tank lids </w:t>
      </w:r>
      <w:r w:rsidR="002E45A4" w:rsidRPr="00972AB2">
        <w:rPr>
          <w:rStyle w:val="Strong"/>
          <w:b w:val="0"/>
          <w:bCs w:val="0"/>
        </w:rPr>
        <w:t xml:space="preserve">as </w:t>
      </w:r>
      <w:r w:rsidR="00D2655E" w:rsidRPr="00972AB2">
        <w:rPr>
          <w:rStyle w:val="Strong"/>
          <w:b w:val="0"/>
          <w:bCs w:val="0"/>
        </w:rPr>
        <w:t>it has excellent accuracy to ensure tank lid fits correctly and will require min</w:t>
      </w:r>
      <w:r w:rsidR="00406AC0" w:rsidRPr="00972AB2">
        <w:rPr>
          <w:rStyle w:val="Strong"/>
          <w:b w:val="0"/>
          <w:bCs w:val="0"/>
        </w:rPr>
        <w:t>imal design changes during testing</w:t>
      </w:r>
      <w:r w:rsidR="00E555EB" w:rsidRPr="00972AB2">
        <w:rPr>
          <w:rStyle w:val="Strong"/>
          <w:b w:val="0"/>
          <w:bCs w:val="0"/>
        </w:rPr>
        <w:t xml:space="preserve">. </w:t>
      </w:r>
      <w:r w:rsidR="003234B1" w:rsidRPr="00972AB2">
        <w:rPr>
          <w:rStyle w:val="Strong"/>
          <w:b w:val="0"/>
          <w:bCs w:val="0"/>
        </w:rPr>
        <w:t>Low part cost in high volume production</w:t>
      </w:r>
      <w:r w:rsidR="00357842" w:rsidRPr="00972AB2">
        <w:rPr>
          <w:rStyle w:val="Strong"/>
          <w:b w:val="0"/>
          <w:bCs w:val="0"/>
        </w:rPr>
        <w:t xml:space="preserve"> and the handles will be integrated with the lid itself ensuring strength and safe operation</w:t>
      </w:r>
      <w:r w:rsidR="00F27744" w:rsidRPr="00972AB2">
        <w:rPr>
          <w:rStyle w:val="Strong"/>
          <w:b w:val="0"/>
          <w:bCs w:val="0"/>
        </w:rPr>
        <w:t xml:space="preserve">. Other production routes considered were </w:t>
      </w:r>
      <w:r w:rsidR="0081464E" w:rsidRPr="00972AB2">
        <w:rPr>
          <w:rStyle w:val="Strong"/>
          <w:b w:val="0"/>
          <w:bCs w:val="0"/>
        </w:rPr>
        <w:t xml:space="preserve">CNC machining </w:t>
      </w:r>
      <w:r w:rsidR="000A61DC" w:rsidRPr="00972AB2">
        <w:rPr>
          <w:rStyle w:val="Strong"/>
          <w:b w:val="0"/>
          <w:bCs w:val="0"/>
        </w:rPr>
        <w:t xml:space="preserve">however there is a higher volume of waste </w:t>
      </w:r>
      <w:r w:rsidR="005F647A" w:rsidRPr="00972AB2">
        <w:rPr>
          <w:rStyle w:val="Strong"/>
          <w:b w:val="0"/>
          <w:bCs w:val="0"/>
        </w:rPr>
        <w:t>and a long production time, Blow moulding</w:t>
      </w:r>
      <w:r w:rsidR="00AF2C0E" w:rsidRPr="00972AB2">
        <w:rPr>
          <w:rStyle w:val="Strong"/>
          <w:b w:val="0"/>
          <w:bCs w:val="0"/>
        </w:rPr>
        <w:t xml:space="preserve"> which is limited to hollow parts</w:t>
      </w:r>
      <w:r w:rsidR="00695A47" w:rsidRPr="00972AB2">
        <w:rPr>
          <w:rStyle w:val="Strong"/>
          <w:b w:val="0"/>
          <w:bCs w:val="0"/>
        </w:rPr>
        <w:t xml:space="preserve">, </w:t>
      </w:r>
      <w:r w:rsidR="00E45620" w:rsidRPr="00972AB2">
        <w:rPr>
          <w:rStyle w:val="Strong"/>
          <w:b w:val="0"/>
          <w:bCs w:val="0"/>
        </w:rPr>
        <w:t>Compression moulding is cheaper but injection moulding offers better accuracy and complex geometries</w:t>
      </w:r>
      <w:r w:rsidR="00E6269F" w:rsidRPr="00972AB2">
        <w:rPr>
          <w:rStyle w:val="Strong"/>
          <w:b w:val="0"/>
          <w:bCs w:val="0"/>
        </w:rPr>
        <w:t xml:space="preserve">, and for the thin walls and handles accuracy is needed. However compression moulding could be considered. </w:t>
      </w:r>
    </w:p>
    <w:p w14:paraId="6CB9B237" w14:textId="1DE55A4D" w:rsidR="003513BA" w:rsidRDefault="003513BA" w:rsidP="007C31F1">
      <w:pPr>
        <w:rPr>
          <w:rStyle w:val="Strong"/>
        </w:rPr>
      </w:pPr>
    </w:p>
    <w:p w14:paraId="1E74078B" w14:textId="46AF38F2" w:rsidR="00F32BDB" w:rsidRDefault="00850B36" w:rsidP="008C7B94">
      <w:pPr>
        <w:pStyle w:val="IntenseQuote"/>
        <w:numPr>
          <w:ilvl w:val="0"/>
          <w:numId w:val="10"/>
        </w:numPr>
      </w:pPr>
      <w:r>
        <w:t>Conclusion</w:t>
      </w:r>
      <w:r w:rsidR="00B43457">
        <w:t xml:space="preserve"> and further work </w:t>
      </w:r>
    </w:p>
    <w:p w14:paraId="3D67A78B" w14:textId="626D0360" w:rsidR="00B67233" w:rsidRPr="00972AB2" w:rsidRDefault="00B67233" w:rsidP="00F32BDB">
      <w:r w:rsidRPr="00972AB2">
        <w:t xml:space="preserve">In conclusion the key </w:t>
      </w:r>
      <w:r w:rsidR="003832A0" w:rsidRPr="00972AB2">
        <w:t>objective have been met ensuring the major safety concern has been alleviated whilst offering a simple and cost effective solution</w:t>
      </w:r>
      <w:r w:rsidR="0089723F" w:rsidRPr="00972AB2">
        <w:t>. The new design meets all of the core functions</w:t>
      </w:r>
      <w:r w:rsidR="00AF76FA" w:rsidRPr="00972AB2">
        <w:t xml:space="preserve"> needed to keep the tank sealed. </w:t>
      </w:r>
      <w:r w:rsidR="007847B5" w:rsidRPr="00972AB2">
        <w:t xml:space="preserve">There will be an initial cost to changing the material however this </w:t>
      </w:r>
      <w:r w:rsidR="007A6848" w:rsidRPr="00972AB2">
        <w:t>has been considered and most effective production route chosen</w:t>
      </w:r>
      <w:r w:rsidR="00AF7E49" w:rsidRPr="00972AB2">
        <w:t>, maintenance will also be low with expec</w:t>
      </w:r>
      <w:r w:rsidR="0060402A" w:rsidRPr="00972AB2">
        <w:t xml:space="preserve">tancy to replace lids upon failure, </w:t>
      </w:r>
      <w:r w:rsidR="007A6848" w:rsidRPr="00972AB2">
        <w:t xml:space="preserve">the lifespan of the lid </w:t>
      </w:r>
      <w:r w:rsidR="00CC18C3" w:rsidRPr="00972AB2">
        <w:t>should be 5</w:t>
      </w:r>
      <w:r w:rsidR="00AF7E49" w:rsidRPr="00972AB2">
        <w:t>+ years</w:t>
      </w:r>
      <w:r w:rsidR="0060402A" w:rsidRPr="00972AB2">
        <w:t xml:space="preserve">. Further work could be done </w:t>
      </w:r>
      <w:r w:rsidR="00DE4B32" w:rsidRPr="00972AB2">
        <w:t xml:space="preserve">automate the tank lid taking the operator </w:t>
      </w:r>
      <w:r w:rsidR="00F67028" w:rsidRPr="00972AB2">
        <w:t>away from the task and ensuring safety however this would need to be balanced against reasonable cost.</w:t>
      </w:r>
    </w:p>
    <w:p w14:paraId="67B652A4" w14:textId="77777777" w:rsidR="00AF76FA" w:rsidRPr="00F32BDB" w:rsidRDefault="00AF76FA" w:rsidP="00F32BDB">
      <w:pPr>
        <w:rPr>
          <w:b/>
          <w:bCs/>
        </w:rPr>
      </w:pPr>
    </w:p>
    <w:p w14:paraId="089BBE55" w14:textId="33486914" w:rsidR="003513BA" w:rsidRDefault="003513BA" w:rsidP="007C31F1">
      <w:pPr>
        <w:rPr>
          <w:rStyle w:val="Strong"/>
        </w:rPr>
      </w:pPr>
    </w:p>
    <w:p w14:paraId="176EA848" w14:textId="77777777" w:rsidR="00D77649" w:rsidRDefault="00D77649" w:rsidP="007C31F1">
      <w:pPr>
        <w:rPr>
          <w:rStyle w:val="Strong"/>
        </w:rPr>
      </w:pPr>
    </w:p>
    <w:p w14:paraId="639D760D" w14:textId="77777777" w:rsidR="00D77649" w:rsidRDefault="00D77649" w:rsidP="007C31F1">
      <w:pPr>
        <w:rPr>
          <w:rStyle w:val="Strong"/>
        </w:rPr>
      </w:pPr>
    </w:p>
    <w:p w14:paraId="23E31878" w14:textId="77777777" w:rsidR="00D77649" w:rsidRDefault="00D77649" w:rsidP="007C31F1">
      <w:pPr>
        <w:rPr>
          <w:rStyle w:val="Strong"/>
        </w:rPr>
      </w:pPr>
    </w:p>
    <w:p w14:paraId="41C4A8BF" w14:textId="77777777" w:rsidR="00D77649" w:rsidRDefault="00D77649" w:rsidP="007C31F1">
      <w:pPr>
        <w:rPr>
          <w:rStyle w:val="Strong"/>
        </w:rPr>
      </w:pPr>
    </w:p>
    <w:p w14:paraId="4A58F917" w14:textId="77777777" w:rsidR="00D77649" w:rsidRDefault="00D77649" w:rsidP="007C31F1">
      <w:pPr>
        <w:rPr>
          <w:rStyle w:val="Strong"/>
        </w:rPr>
      </w:pPr>
    </w:p>
    <w:p w14:paraId="3237A9FE" w14:textId="77777777" w:rsidR="00D77649" w:rsidRDefault="00D77649" w:rsidP="007C31F1">
      <w:pPr>
        <w:rPr>
          <w:rStyle w:val="Strong"/>
        </w:rPr>
      </w:pPr>
    </w:p>
    <w:p w14:paraId="259CF60A" w14:textId="77777777" w:rsidR="00D77649" w:rsidRDefault="00D77649" w:rsidP="007C31F1">
      <w:pPr>
        <w:rPr>
          <w:rStyle w:val="Strong"/>
        </w:rPr>
      </w:pPr>
    </w:p>
    <w:p w14:paraId="022D483D" w14:textId="77777777" w:rsidR="00D77649" w:rsidRDefault="00D77649" w:rsidP="007C31F1">
      <w:pPr>
        <w:rPr>
          <w:rStyle w:val="Strong"/>
        </w:rPr>
      </w:pPr>
    </w:p>
    <w:p w14:paraId="0D2F50D2" w14:textId="77777777" w:rsidR="00D77649" w:rsidRDefault="00D77649" w:rsidP="007C31F1">
      <w:pPr>
        <w:rPr>
          <w:rStyle w:val="Strong"/>
        </w:rPr>
      </w:pPr>
    </w:p>
    <w:p w14:paraId="032664DA" w14:textId="77777777" w:rsidR="00D77649" w:rsidRDefault="00D77649" w:rsidP="007C31F1">
      <w:pPr>
        <w:rPr>
          <w:rStyle w:val="Strong"/>
        </w:rPr>
      </w:pPr>
    </w:p>
    <w:p w14:paraId="20E7E0AF" w14:textId="77777777" w:rsidR="00D77649" w:rsidRDefault="00D77649" w:rsidP="007C31F1">
      <w:pPr>
        <w:rPr>
          <w:rStyle w:val="Strong"/>
        </w:rPr>
      </w:pPr>
    </w:p>
    <w:p w14:paraId="65798146" w14:textId="77777777" w:rsidR="00D77649" w:rsidRDefault="00D77649" w:rsidP="007C31F1">
      <w:pPr>
        <w:rPr>
          <w:rStyle w:val="Strong"/>
        </w:rPr>
      </w:pPr>
    </w:p>
    <w:p w14:paraId="0A557EC6" w14:textId="77777777" w:rsidR="00D77649" w:rsidRDefault="00D77649" w:rsidP="007C31F1">
      <w:pPr>
        <w:rPr>
          <w:rStyle w:val="Strong"/>
        </w:rPr>
      </w:pPr>
    </w:p>
    <w:p w14:paraId="02FA0A5A" w14:textId="77777777" w:rsidR="00D77649" w:rsidRDefault="00D77649" w:rsidP="007C31F1">
      <w:pPr>
        <w:rPr>
          <w:rStyle w:val="Strong"/>
        </w:rPr>
      </w:pPr>
    </w:p>
    <w:p w14:paraId="3CFEBD00" w14:textId="77777777" w:rsidR="00D77649" w:rsidRDefault="00D77649" w:rsidP="007C31F1">
      <w:pPr>
        <w:rPr>
          <w:rStyle w:val="Strong"/>
        </w:rPr>
      </w:pPr>
    </w:p>
    <w:p w14:paraId="4D09E143" w14:textId="77777777" w:rsidR="00D77649" w:rsidRDefault="00D77649" w:rsidP="007C31F1">
      <w:pPr>
        <w:rPr>
          <w:rStyle w:val="Strong"/>
        </w:rPr>
      </w:pPr>
    </w:p>
    <w:p w14:paraId="01DE5393" w14:textId="77777777" w:rsidR="00D77649" w:rsidRDefault="00D77649" w:rsidP="007C31F1">
      <w:pPr>
        <w:rPr>
          <w:rStyle w:val="Strong"/>
        </w:rPr>
      </w:pPr>
    </w:p>
    <w:p w14:paraId="23BA6362" w14:textId="77777777" w:rsidR="00D77649" w:rsidRDefault="00D77649" w:rsidP="007C31F1">
      <w:pPr>
        <w:rPr>
          <w:rStyle w:val="Strong"/>
        </w:rPr>
      </w:pPr>
    </w:p>
    <w:p w14:paraId="0DE0B7E0" w14:textId="77777777" w:rsidR="00D77649" w:rsidRDefault="00D77649" w:rsidP="007C31F1">
      <w:pPr>
        <w:rPr>
          <w:rStyle w:val="Strong"/>
        </w:rPr>
      </w:pPr>
    </w:p>
    <w:p w14:paraId="2FDDF183" w14:textId="77777777" w:rsidR="00D77649" w:rsidRDefault="00D77649" w:rsidP="007C31F1">
      <w:pPr>
        <w:rPr>
          <w:rStyle w:val="Strong"/>
        </w:rPr>
      </w:pPr>
    </w:p>
    <w:p w14:paraId="07BA1CDF" w14:textId="77777777" w:rsidR="00D77649" w:rsidRDefault="00D77649" w:rsidP="007C31F1">
      <w:pPr>
        <w:rPr>
          <w:rStyle w:val="Strong"/>
        </w:rPr>
      </w:pPr>
    </w:p>
    <w:p w14:paraId="2E237A77" w14:textId="77777777" w:rsidR="00D77649" w:rsidRDefault="00D77649" w:rsidP="007C31F1">
      <w:pPr>
        <w:rPr>
          <w:rStyle w:val="Strong"/>
        </w:rPr>
      </w:pPr>
    </w:p>
    <w:p w14:paraId="70E5C632" w14:textId="77777777" w:rsidR="00D77649" w:rsidRDefault="00D77649" w:rsidP="007C31F1">
      <w:pPr>
        <w:rPr>
          <w:rStyle w:val="Strong"/>
        </w:rPr>
      </w:pPr>
    </w:p>
    <w:p w14:paraId="7C2DB708" w14:textId="77777777" w:rsidR="00D77649" w:rsidRDefault="00D77649" w:rsidP="007C31F1">
      <w:pPr>
        <w:rPr>
          <w:rStyle w:val="Strong"/>
        </w:rPr>
      </w:pPr>
    </w:p>
    <w:p w14:paraId="0DA0059E" w14:textId="77777777" w:rsidR="00032E1D" w:rsidRDefault="00032E1D" w:rsidP="007C31F1">
      <w:pPr>
        <w:rPr>
          <w:rStyle w:val="Strong"/>
        </w:rPr>
      </w:pPr>
    </w:p>
    <w:p w14:paraId="6F02CFA8" w14:textId="77777777" w:rsidR="00032E1D" w:rsidRDefault="00032E1D" w:rsidP="007C31F1">
      <w:pPr>
        <w:rPr>
          <w:rStyle w:val="Strong"/>
        </w:rPr>
      </w:pPr>
    </w:p>
    <w:p w14:paraId="4DBE2595" w14:textId="77777777" w:rsidR="00032E1D" w:rsidRDefault="00032E1D" w:rsidP="007C31F1">
      <w:pPr>
        <w:rPr>
          <w:rStyle w:val="Strong"/>
        </w:rPr>
      </w:pPr>
    </w:p>
    <w:p w14:paraId="38516A1A" w14:textId="77777777" w:rsidR="00032E1D" w:rsidRDefault="00032E1D" w:rsidP="007C31F1">
      <w:pPr>
        <w:rPr>
          <w:rStyle w:val="Strong"/>
        </w:rPr>
      </w:pPr>
    </w:p>
    <w:p w14:paraId="51DB6B8D" w14:textId="77777777" w:rsidR="00032E1D" w:rsidRDefault="00032E1D" w:rsidP="007C31F1">
      <w:pPr>
        <w:rPr>
          <w:rStyle w:val="Strong"/>
        </w:rPr>
      </w:pPr>
    </w:p>
    <w:p w14:paraId="18FB147B" w14:textId="77777777" w:rsidR="00032E1D" w:rsidRDefault="00032E1D" w:rsidP="007C31F1">
      <w:pPr>
        <w:rPr>
          <w:rStyle w:val="Strong"/>
        </w:rPr>
      </w:pPr>
    </w:p>
    <w:p w14:paraId="7C045CAD" w14:textId="77777777" w:rsidR="00032E1D" w:rsidRDefault="00032E1D" w:rsidP="007C31F1">
      <w:pPr>
        <w:rPr>
          <w:rStyle w:val="Strong"/>
        </w:rPr>
      </w:pPr>
    </w:p>
    <w:p w14:paraId="777D3EB6" w14:textId="77777777" w:rsidR="00032E1D" w:rsidRDefault="00032E1D" w:rsidP="007C31F1">
      <w:pPr>
        <w:rPr>
          <w:rStyle w:val="Strong"/>
        </w:rPr>
      </w:pPr>
    </w:p>
    <w:p w14:paraId="7DD8507F" w14:textId="77777777" w:rsidR="00032E1D" w:rsidRDefault="00032E1D" w:rsidP="007C31F1">
      <w:pPr>
        <w:rPr>
          <w:rStyle w:val="Strong"/>
        </w:rPr>
      </w:pPr>
    </w:p>
    <w:p w14:paraId="65A05848" w14:textId="77777777" w:rsidR="00032E1D" w:rsidRDefault="00032E1D" w:rsidP="007C31F1">
      <w:pPr>
        <w:rPr>
          <w:rStyle w:val="Strong"/>
        </w:rPr>
      </w:pPr>
    </w:p>
    <w:p w14:paraId="4E6A172A" w14:textId="77777777" w:rsidR="00032E1D" w:rsidRDefault="00032E1D" w:rsidP="007C31F1">
      <w:pPr>
        <w:rPr>
          <w:rStyle w:val="Strong"/>
        </w:rPr>
      </w:pPr>
    </w:p>
    <w:p w14:paraId="541AE427" w14:textId="77777777" w:rsidR="00032E1D" w:rsidRDefault="00032E1D" w:rsidP="007C31F1">
      <w:pPr>
        <w:rPr>
          <w:rStyle w:val="Strong"/>
        </w:rPr>
      </w:pPr>
    </w:p>
    <w:p w14:paraId="374A45AD" w14:textId="77777777" w:rsidR="00032E1D" w:rsidRDefault="00032E1D" w:rsidP="007C31F1">
      <w:pPr>
        <w:rPr>
          <w:rStyle w:val="Strong"/>
        </w:rPr>
      </w:pPr>
    </w:p>
    <w:p w14:paraId="6F72B42E" w14:textId="77777777" w:rsidR="00032E1D" w:rsidRDefault="00032E1D" w:rsidP="007C31F1">
      <w:pPr>
        <w:rPr>
          <w:rStyle w:val="Strong"/>
        </w:rPr>
      </w:pPr>
    </w:p>
    <w:p w14:paraId="60661410" w14:textId="77777777" w:rsidR="00032E1D" w:rsidRDefault="00032E1D" w:rsidP="007C31F1">
      <w:pPr>
        <w:rPr>
          <w:rStyle w:val="Strong"/>
        </w:rPr>
      </w:pPr>
    </w:p>
    <w:p w14:paraId="31265377" w14:textId="77777777" w:rsidR="00032E1D" w:rsidRDefault="00032E1D" w:rsidP="007C31F1">
      <w:pPr>
        <w:rPr>
          <w:rStyle w:val="Strong"/>
        </w:rPr>
      </w:pPr>
    </w:p>
    <w:p w14:paraId="4E4053BE" w14:textId="77777777" w:rsidR="00032E1D" w:rsidRDefault="00032E1D" w:rsidP="007C31F1">
      <w:pPr>
        <w:rPr>
          <w:rStyle w:val="Strong"/>
        </w:rPr>
      </w:pPr>
    </w:p>
    <w:p w14:paraId="76E57C4A" w14:textId="77777777" w:rsidR="00032E1D" w:rsidRDefault="00032E1D" w:rsidP="007C31F1">
      <w:pPr>
        <w:rPr>
          <w:rStyle w:val="Strong"/>
        </w:rPr>
      </w:pPr>
    </w:p>
    <w:p w14:paraId="4FC14280" w14:textId="77777777" w:rsidR="00032E1D" w:rsidRDefault="00032E1D" w:rsidP="007C31F1">
      <w:pPr>
        <w:rPr>
          <w:rStyle w:val="Strong"/>
        </w:rPr>
      </w:pPr>
    </w:p>
    <w:p w14:paraId="44299555" w14:textId="77777777" w:rsidR="00032E1D" w:rsidRDefault="00032E1D" w:rsidP="007C31F1">
      <w:pPr>
        <w:rPr>
          <w:rStyle w:val="Strong"/>
        </w:rPr>
      </w:pPr>
    </w:p>
    <w:p w14:paraId="24FCA162" w14:textId="77777777" w:rsidR="00032E1D" w:rsidRDefault="00032E1D" w:rsidP="007C31F1">
      <w:pPr>
        <w:rPr>
          <w:rStyle w:val="Strong"/>
        </w:rPr>
      </w:pPr>
    </w:p>
    <w:p w14:paraId="4E89745A" w14:textId="24DFB03F" w:rsidR="00D77649" w:rsidRDefault="00D77649" w:rsidP="00D77649">
      <w:pPr>
        <w:pStyle w:val="IntenseQuote"/>
        <w:rPr>
          <w:rStyle w:val="Strong"/>
        </w:rPr>
      </w:pPr>
      <w:r>
        <w:rPr>
          <w:rStyle w:val="Strong"/>
        </w:rPr>
        <w:lastRenderedPageBreak/>
        <w:t xml:space="preserve">References </w:t>
      </w:r>
    </w:p>
    <w:p w14:paraId="0A417B97" w14:textId="77777777" w:rsidR="00D77649" w:rsidRDefault="00D77649" w:rsidP="00D77649">
      <w:pPr>
        <w:rPr>
          <w:rStyle w:val="Strong"/>
        </w:rPr>
      </w:pPr>
    </w:p>
    <w:p w14:paraId="0D2F00A3" w14:textId="77777777" w:rsidR="00D77649" w:rsidRPr="00D77649" w:rsidRDefault="00D77649" w:rsidP="00D77649">
      <w:pPr>
        <w:rPr>
          <w:rFonts w:cs="Arial"/>
        </w:rPr>
      </w:pPr>
      <w:r w:rsidRPr="00D77649">
        <w:rPr>
          <w:rFonts w:cs="Arial"/>
        </w:rPr>
        <w:t xml:space="preserve">Devon, R. and </w:t>
      </w:r>
      <w:proofErr w:type="spellStart"/>
      <w:r w:rsidRPr="00D77649">
        <w:rPr>
          <w:rFonts w:cs="Arial"/>
        </w:rPr>
        <w:t>Jablokow</w:t>
      </w:r>
      <w:proofErr w:type="spellEnd"/>
      <w:r w:rsidRPr="00D77649">
        <w:rPr>
          <w:rFonts w:cs="Arial"/>
        </w:rPr>
        <w:t>, K. (2015). </w:t>
      </w:r>
      <w:r w:rsidRPr="00D77649">
        <w:rPr>
          <w:rFonts w:cs="Arial"/>
          <w:i/>
          <w:iCs/>
        </w:rPr>
        <w:t>Teaching Front End Engineering Design (FEED)</w:t>
      </w:r>
      <w:r w:rsidRPr="00D77649">
        <w:rPr>
          <w:rFonts w:cs="Arial"/>
        </w:rPr>
        <w:t>. [online] Available at: https://www.researchgate.net/publication/267216572_Teaching_Front_End_Engineering_Design_FEED.</w:t>
      </w:r>
    </w:p>
    <w:p w14:paraId="5F382A34" w14:textId="77777777" w:rsidR="00D77649" w:rsidRPr="00D77649" w:rsidRDefault="00D77649" w:rsidP="00D77649">
      <w:pPr>
        <w:rPr>
          <w:rFonts w:cs="Arial"/>
        </w:rPr>
      </w:pPr>
      <w:r w:rsidRPr="00D77649">
        <w:rPr>
          <w:rFonts w:cs="Arial"/>
        </w:rPr>
        <w:t>‌</w:t>
      </w:r>
    </w:p>
    <w:p w14:paraId="08B8078D" w14:textId="77777777" w:rsidR="00D77649" w:rsidRPr="00D77649" w:rsidRDefault="00D77649" w:rsidP="00D77649">
      <w:pPr>
        <w:rPr>
          <w:rFonts w:cs="Arial"/>
        </w:rPr>
      </w:pPr>
      <w:r w:rsidRPr="00D77649">
        <w:rPr>
          <w:rFonts w:cs="Arial"/>
        </w:rPr>
        <w:t>First in Architecture (2013). </w:t>
      </w:r>
      <w:r w:rsidRPr="00D77649">
        <w:rPr>
          <w:rFonts w:cs="Arial"/>
          <w:i/>
          <w:iCs/>
        </w:rPr>
        <w:t>Average Male and Female Dimensions / Heights</w:t>
      </w:r>
      <w:r w:rsidRPr="00D77649">
        <w:rPr>
          <w:rFonts w:cs="Arial"/>
        </w:rPr>
        <w:t xml:space="preserve">. [online] First In Architecture. Available at: </w:t>
      </w:r>
      <w:hyperlink r:id="rId27" w:history="1">
        <w:r w:rsidRPr="00D77649">
          <w:rPr>
            <w:rStyle w:val="Hyperlink"/>
            <w:rFonts w:cs="Arial"/>
          </w:rPr>
          <w:t>https://www.firstinarchitecture.co.uk/average-male-and-female-dimensions/</w:t>
        </w:r>
      </w:hyperlink>
      <w:r w:rsidRPr="00D77649">
        <w:rPr>
          <w:rFonts w:cs="Arial"/>
        </w:rPr>
        <w:t>.</w:t>
      </w:r>
    </w:p>
    <w:p w14:paraId="17066CF7" w14:textId="77777777" w:rsidR="00D77649" w:rsidRPr="00D77649" w:rsidRDefault="00D77649" w:rsidP="00D77649">
      <w:pPr>
        <w:rPr>
          <w:rFonts w:cs="Arial"/>
        </w:rPr>
      </w:pPr>
    </w:p>
    <w:p w14:paraId="6C8EF0CE" w14:textId="77777777" w:rsidR="00D77649" w:rsidRPr="00D77649" w:rsidRDefault="00D77649" w:rsidP="00D77649">
      <w:pPr>
        <w:rPr>
          <w:rFonts w:cs="Arial"/>
        </w:rPr>
      </w:pPr>
      <w:r w:rsidRPr="00D77649">
        <w:rPr>
          <w:rFonts w:cs="Arial"/>
        </w:rPr>
        <w:t>Health and Safety Executive (n.d.). </w:t>
      </w:r>
      <w:r w:rsidRPr="00D77649">
        <w:rPr>
          <w:rFonts w:cs="Arial"/>
          <w:i/>
          <w:iCs/>
        </w:rPr>
        <w:t>Manual handling at work: Simple manual handling risk filters - HSE</w:t>
      </w:r>
      <w:r w:rsidRPr="00D77649">
        <w:rPr>
          <w:rFonts w:cs="Arial"/>
        </w:rPr>
        <w:t>. [online] www.hse.gov.uk. Available at: https://www.hse.gov.uk/msd/manual-handling-risk-filters.htm.</w:t>
      </w:r>
    </w:p>
    <w:p w14:paraId="42B90E10" w14:textId="77777777" w:rsidR="00D77649" w:rsidRPr="00D77649" w:rsidRDefault="00D77649" w:rsidP="00D77649">
      <w:pPr>
        <w:rPr>
          <w:rFonts w:cs="Arial"/>
        </w:rPr>
      </w:pPr>
      <w:r w:rsidRPr="00D77649">
        <w:rPr>
          <w:rFonts w:cs="Arial"/>
        </w:rPr>
        <w:t>‌Hand Lay</w:t>
      </w:r>
      <w:r w:rsidRPr="00D77649">
        <w:rPr>
          <w:rFonts w:cs="Arial"/>
        </w:rPr>
        <w:noBreakHyphen/>
        <w:t xml:space="preserve">Up (Composite Open </w:t>
      </w:r>
      <w:proofErr w:type="spellStart"/>
      <w:r w:rsidRPr="00D77649">
        <w:rPr>
          <w:rFonts w:cs="Arial"/>
        </w:rPr>
        <w:t>Molding</w:t>
      </w:r>
      <w:proofErr w:type="spellEnd"/>
      <w:r w:rsidRPr="00D77649">
        <w:rPr>
          <w:rFonts w:cs="Arial"/>
        </w:rPr>
        <w:t>)</w:t>
      </w:r>
      <w:r w:rsidRPr="00D77649">
        <w:rPr>
          <w:rFonts w:cs="Arial"/>
        </w:rPr>
        <w:br/>
        <w:t xml:space="preserve">ScienceDirect. (2016) </w:t>
      </w:r>
      <w:r w:rsidRPr="00D77649">
        <w:rPr>
          <w:rFonts w:cs="Arial"/>
          <w:i/>
          <w:iCs/>
        </w:rPr>
        <w:t>Hand Lay</w:t>
      </w:r>
      <w:r w:rsidRPr="00D77649">
        <w:rPr>
          <w:rFonts w:cs="Arial"/>
          <w:i/>
          <w:iCs/>
        </w:rPr>
        <w:noBreakHyphen/>
        <w:t>up – an overview</w:t>
      </w:r>
      <w:r w:rsidRPr="00D77649">
        <w:rPr>
          <w:rFonts w:cs="Arial"/>
        </w:rPr>
        <w:t>. Available at: https://www.sciencedirect.com/topics/engineering/hand</w:t>
      </w:r>
      <w:r w:rsidRPr="00D77649">
        <w:rPr>
          <w:rFonts w:cs="Arial"/>
        </w:rPr>
        <w:noBreakHyphen/>
        <w:t>lay</w:t>
      </w:r>
      <w:r w:rsidRPr="00D77649">
        <w:rPr>
          <w:rFonts w:cs="Arial"/>
        </w:rPr>
        <w:noBreakHyphen/>
        <w:t>up (Accessed: 27 January 2026).</w:t>
      </w:r>
      <w:r w:rsidRPr="00D77649">
        <w:rPr>
          <w:rFonts w:cs="Arial"/>
        </w:rPr>
        <w:br/>
        <w:t>• Describes hand lay</w:t>
      </w:r>
      <w:r w:rsidRPr="00D77649">
        <w:rPr>
          <w:rFonts w:cs="Arial"/>
        </w:rPr>
        <w:noBreakHyphen/>
        <w:t>up as the simplest, lowest</w:t>
      </w:r>
      <w:r w:rsidRPr="00D77649">
        <w:rPr>
          <w:rFonts w:cs="Arial"/>
        </w:rPr>
        <w:noBreakHyphen/>
        <w:t>equipment cost composite processing method, emphasizing manual labour and its dependence on operator skill, with long cycle times.</w:t>
      </w:r>
      <w:r w:rsidRPr="00D77649">
        <w:rPr>
          <w:rFonts w:cs="Arial"/>
        </w:rPr>
        <w:t> </w:t>
      </w:r>
    </w:p>
    <w:p w14:paraId="505D6623" w14:textId="77777777" w:rsidR="00D77649" w:rsidRPr="00D77649" w:rsidRDefault="00D77649" w:rsidP="00D77649">
      <w:pPr>
        <w:rPr>
          <w:rFonts w:cs="Arial"/>
        </w:rPr>
      </w:pPr>
      <w:r w:rsidRPr="00D77649">
        <w:rPr>
          <w:rFonts w:cs="Arial"/>
        </w:rPr>
        <w:t xml:space="preserve">ExploreComposites.com. (2021) </w:t>
      </w:r>
      <w:r w:rsidRPr="00D77649">
        <w:rPr>
          <w:rFonts w:cs="Arial"/>
          <w:i/>
          <w:iCs/>
        </w:rPr>
        <w:t>Composite Manufacturing Methods</w:t>
      </w:r>
      <w:r w:rsidRPr="00D77649">
        <w:rPr>
          <w:rFonts w:cs="Arial"/>
        </w:rPr>
        <w:t>. Available at: https://explorecomposites.com/articles/design</w:t>
      </w:r>
      <w:r w:rsidRPr="00D77649">
        <w:rPr>
          <w:rFonts w:cs="Arial"/>
        </w:rPr>
        <w:noBreakHyphen/>
        <w:t>for</w:t>
      </w:r>
      <w:r w:rsidRPr="00D77649">
        <w:rPr>
          <w:rFonts w:cs="Arial"/>
        </w:rPr>
        <w:noBreakHyphen/>
        <w:t>composites/basics</w:t>
      </w:r>
      <w:r w:rsidRPr="00D77649">
        <w:rPr>
          <w:rFonts w:cs="Arial"/>
        </w:rPr>
        <w:noBreakHyphen/>
        <w:t>manufacturing</w:t>
      </w:r>
      <w:r w:rsidRPr="00D77649">
        <w:rPr>
          <w:rFonts w:cs="Arial"/>
        </w:rPr>
        <w:noBreakHyphen/>
        <w:t>methods/ (Accessed: 27 January 2026).</w:t>
      </w:r>
      <w:r w:rsidRPr="00D77649">
        <w:rPr>
          <w:rFonts w:cs="Arial"/>
        </w:rPr>
        <w:br/>
        <w:t>• Notes hand lay</w:t>
      </w:r>
      <w:r w:rsidRPr="00D77649">
        <w:rPr>
          <w:rFonts w:cs="Arial"/>
        </w:rPr>
        <w:noBreakHyphen/>
        <w:t>up (open moulding) as among the least expensive composite methods, suitable for low</w:t>
      </w:r>
      <w:r w:rsidRPr="00D77649">
        <w:rPr>
          <w:rFonts w:cs="Arial"/>
        </w:rPr>
        <w:noBreakHyphen/>
        <w:t>volume production.</w:t>
      </w:r>
      <w:r w:rsidRPr="00D77649">
        <w:rPr>
          <w:rFonts w:cs="Arial"/>
        </w:rPr>
        <w:t> </w:t>
      </w:r>
    </w:p>
    <w:p w14:paraId="2A241CE4" w14:textId="77777777" w:rsidR="00D77649" w:rsidRPr="00D77649" w:rsidRDefault="00D77649" w:rsidP="00D77649">
      <w:pPr>
        <w:rPr>
          <w:rFonts w:cs="Arial"/>
        </w:rPr>
      </w:pPr>
      <w:r w:rsidRPr="00D77649">
        <w:rPr>
          <w:rFonts w:cs="Arial"/>
        </w:rPr>
        <w:t xml:space="preserve">ScottBader.com. (n.d.) </w:t>
      </w:r>
      <w:r w:rsidRPr="00D77649">
        <w:rPr>
          <w:rFonts w:cs="Arial"/>
          <w:i/>
          <w:iCs/>
        </w:rPr>
        <w:t>Hand Lay</w:t>
      </w:r>
      <w:r w:rsidRPr="00D77649">
        <w:rPr>
          <w:rFonts w:cs="Arial"/>
          <w:i/>
          <w:iCs/>
        </w:rPr>
        <w:noBreakHyphen/>
        <w:t>up Guide</w:t>
      </w:r>
      <w:r w:rsidRPr="00D77649">
        <w:rPr>
          <w:rFonts w:cs="Arial"/>
        </w:rPr>
        <w:t>. Available at: https://www.scottbader.com/knowledge</w:t>
      </w:r>
      <w:r w:rsidRPr="00D77649">
        <w:rPr>
          <w:rFonts w:cs="Arial"/>
        </w:rPr>
        <w:noBreakHyphen/>
        <w:t>hub/composites/hand</w:t>
      </w:r>
      <w:r w:rsidRPr="00D77649">
        <w:rPr>
          <w:rFonts w:cs="Arial"/>
        </w:rPr>
        <w:noBreakHyphen/>
        <w:t>lay</w:t>
      </w:r>
      <w:r w:rsidRPr="00D77649">
        <w:rPr>
          <w:rFonts w:cs="Arial"/>
        </w:rPr>
        <w:noBreakHyphen/>
        <w:t>up</w:t>
      </w:r>
      <w:r w:rsidRPr="00D77649">
        <w:rPr>
          <w:rFonts w:cs="Arial"/>
        </w:rPr>
        <w:noBreakHyphen/>
        <w:t>guide/ (Accessed: 27 January 2026).</w:t>
      </w:r>
      <w:r w:rsidRPr="00D77649">
        <w:rPr>
          <w:rFonts w:cs="Arial"/>
        </w:rPr>
        <w:br/>
        <w:t>• Outlines hand lay</w:t>
      </w:r>
      <w:r w:rsidRPr="00D77649">
        <w:rPr>
          <w:rFonts w:cs="Arial"/>
        </w:rPr>
        <w:noBreakHyphen/>
        <w:t>up process steps and highlights low tooling cost and manual labour dependence.</w:t>
      </w:r>
    </w:p>
    <w:p w14:paraId="467517F1" w14:textId="77777777" w:rsidR="00D77649" w:rsidRPr="00D77649" w:rsidRDefault="00D77649" w:rsidP="00D77649">
      <w:pPr>
        <w:rPr>
          <w:rFonts w:cs="Arial"/>
        </w:rPr>
      </w:pPr>
      <w:r w:rsidRPr="00D77649">
        <w:rPr>
          <w:rFonts w:cs="Arial"/>
        </w:rPr>
        <w:t xml:space="preserve">Compression </w:t>
      </w:r>
      <w:proofErr w:type="spellStart"/>
      <w:r w:rsidRPr="00D77649">
        <w:rPr>
          <w:rFonts w:cs="Arial"/>
        </w:rPr>
        <w:t>Molding</w:t>
      </w:r>
      <w:proofErr w:type="spellEnd"/>
      <w:r w:rsidRPr="00D77649">
        <w:rPr>
          <w:rFonts w:cs="Arial"/>
        </w:rPr>
        <w:br/>
        <w:t xml:space="preserve">SEAWIN Industrial Ltd. (2025) </w:t>
      </w:r>
      <w:r w:rsidRPr="00D77649">
        <w:rPr>
          <w:rFonts w:cs="Arial"/>
          <w:i/>
          <w:iCs/>
        </w:rPr>
        <w:t xml:space="preserve">Compression vs Injection </w:t>
      </w:r>
      <w:proofErr w:type="spellStart"/>
      <w:r w:rsidRPr="00D77649">
        <w:rPr>
          <w:rFonts w:cs="Arial"/>
          <w:i/>
          <w:iCs/>
        </w:rPr>
        <w:t>Molding</w:t>
      </w:r>
      <w:proofErr w:type="spellEnd"/>
      <w:r w:rsidRPr="00D77649">
        <w:rPr>
          <w:rFonts w:cs="Arial"/>
          <w:i/>
          <w:iCs/>
        </w:rPr>
        <w:t>: Key Differences</w:t>
      </w:r>
      <w:r w:rsidRPr="00D77649">
        <w:rPr>
          <w:rFonts w:cs="Arial"/>
        </w:rPr>
        <w:t>. Available at: https://www.seawinindustrial.com/processes</w:t>
      </w:r>
      <w:r w:rsidRPr="00D77649">
        <w:rPr>
          <w:rFonts w:cs="Arial"/>
        </w:rPr>
        <w:noBreakHyphen/>
        <w:t>technology/compression</w:t>
      </w:r>
      <w:r w:rsidRPr="00D77649">
        <w:rPr>
          <w:rFonts w:cs="Arial"/>
        </w:rPr>
        <w:noBreakHyphen/>
        <w:t>vs</w:t>
      </w:r>
      <w:r w:rsidRPr="00D77649">
        <w:rPr>
          <w:rFonts w:cs="Arial"/>
        </w:rPr>
        <w:noBreakHyphen/>
        <w:t>injection</w:t>
      </w:r>
      <w:r w:rsidRPr="00D77649">
        <w:rPr>
          <w:rFonts w:cs="Arial"/>
        </w:rPr>
        <w:noBreakHyphen/>
        <w:t>molding/ (Accessed: 27 January 2026).</w:t>
      </w:r>
      <w:r w:rsidRPr="00D77649">
        <w:rPr>
          <w:rFonts w:cs="Arial"/>
        </w:rPr>
        <w:br/>
        <w:t xml:space="preserve">• Compares compression and injection </w:t>
      </w:r>
      <w:proofErr w:type="spellStart"/>
      <w:r w:rsidRPr="00D77649">
        <w:rPr>
          <w:rFonts w:cs="Arial"/>
        </w:rPr>
        <w:t>molding</w:t>
      </w:r>
      <w:proofErr w:type="spellEnd"/>
      <w:r w:rsidRPr="00D77649">
        <w:rPr>
          <w:rFonts w:cs="Arial"/>
        </w:rPr>
        <w:t>, noting that compression has lower tooling cost than injection, moderate production cost, and slower cycle times.</w:t>
      </w:r>
      <w:r w:rsidRPr="00D77649">
        <w:rPr>
          <w:rFonts w:cs="Arial"/>
        </w:rPr>
        <w:t> </w:t>
      </w:r>
    </w:p>
    <w:p w14:paraId="15244C79" w14:textId="77777777" w:rsidR="00D77649" w:rsidRPr="00D77649" w:rsidRDefault="00D77649" w:rsidP="00D77649">
      <w:pPr>
        <w:rPr>
          <w:rFonts w:cs="Arial"/>
        </w:rPr>
      </w:pPr>
      <w:r w:rsidRPr="00D77649">
        <w:rPr>
          <w:rFonts w:cs="Arial"/>
        </w:rPr>
        <w:t xml:space="preserve">MFG Shop. (2025) </w:t>
      </w:r>
      <w:r w:rsidRPr="00D77649">
        <w:rPr>
          <w:rFonts w:cs="Arial"/>
          <w:i/>
          <w:iCs/>
        </w:rPr>
        <w:t xml:space="preserve">Compression </w:t>
      </w:r>
      <w:proofErr w:type="spellStart"/>
      <w:r w:rsidRPr="00D77649">
        <w:rPr>
          <w:rFonts w:cs="Arial"/>
          <w:i/>
          <w:iCs/>
        </w:rPr>
        <w:t>Molding</w:t>
      </w:r>
      <w:proofErr w:type="spellEnd"/>
      <w:r w:rsidRPr="00D77649">
        <w:rPr>
          <w:rFonts w:cs="Arial"/>
          <w:i/>
          <w:iCs/>
        </w:rPr>
        <w:t xml:space="preserve"> vs Injection </w:t>
      </w:r>
      <w:proofErr w:type="spellStart"/>
      <w:r w:rsidRPr="00D77649">
        <w:rPr>
          <w:rFonts w:cs="Arial"/>
          <w:i/>
          <w:iCs/>
        </w:rPr>
        <w:t>Molding</w:t>
      </w:r>
      <w:proofErr w:type="spellEnd"/>
      <w:r w:rsidRPr="00D77649">
        <w:rPr>
          <w:rFonts w:cs="Arial"/>
          <w:i/>
          <w:iCs/>
        </w:rPr>
        <w:t>: A Detailed Comparison</w:t>
      </w:r>
      <w:r w:rsidRPr="00D77649">
        <w:rPr>
          <w:rFonts w:cs="Arial"/>
        </w:rPr>
        <w:t>. Available at: https://shop.machinemfg.com/compression</w:t>
      </w:r>
      <w:r w:rsidRPr="00D77649">
        <w:rPr>
          <w:rFonts w:cs="Arial"/>
        </w:rPr>
        <w:noBreakHyphen/>
        <w:t>molding</w:t>
      </w:r>
      <w:r w:rsidRPr="00D77649">
        <w:rPr>
          <w:rFonts w:cs="Arial"/>
        </w:rPr>
        <w:noBreakHyphen/>
        <w:t>vs</w:t>
      </w:r>
      <w:r w:rsidRPr="00D77649">
        <w:rPr>
          <w:rFonts w:cs="Arial"/>
        </w:rPr>
        <w:noBreakHyphen/>
        <w:t>injection</w:t>
      </w:r>
      <w:r w:rsidRPr="00D77649">
        <w:rPr>
          <w:rFonts w:cs="Arial"/>
        </w:rPr>
        <w:noBreakHyphen/>
        <w:t>molding</w:t>
      </w:r>
      <w:r w:rsidRPr="00D77649">
        <w:rPr>
          <w:rFonts w:cs="Arial"/>
        </w:rPr>
        <w:noBreakHyphen/>
        <w:t>a</w:t>
      </w:r>
      <w:r w:rsidRPr="00D77649">
        <w:rPr>
          <w:rFonts w:cs="Arial"/>
        </w:rPr>
        <w:noBreakHyphen/>
        <w:t>detailed</w:t>
      </w:r>
      <w:r w:rsidRPr="00D77649">
        <w:rPr>
          <w:rFonts w:cs="Arial"/>
        </w:rPr>
        <w:noBreakHyphen/>
        <w:t>comparison</w:t>
      </w:r>
      <w:r w:rsidRPr="00D77649">
        <w:rPr>
          <w:rFonts w:cs="Arial"/>
        </w:rPr>
        <w:noBreakHyphen/>
        <w:t>of</w:t>
      </w:r>
      <w:r w:rsidRPr="00D77649">
        <w:rPr>
          <w:rFonts w:cs="Arial"/>
        </w:rPr>
        <w:noBreakHyphen/>
        <w:t>cost</w:t>
      </w:r>
      <w:r w:rsidRPr="00D77649">
        <w:rPr>
          <w:rFonts w:cs="Arial"/>
        </w:rPr>
        <w:noBreakHyphen/>
        <w:t>efficiency</w:t>
      </w:r>
      <w:r w:rsidRPr="00D77649">
        <w:rPr>
          <w:rFonts w:cs="Arial"/>
        </w:rPr>
        <w:noBreakHyphen/>
        <w:t>and</w:t>
      </w:r>
      <w:r w:rsidRPr="00D77649">
        <w:rPr>
          <w:rFonts w:cs="Arial"/>
        </w:rPr>
        <w:noBreakHyphen/>
        <w:t>applications/ (Accessed: 27 January 2026).</w:t>
      </w:r>
      <w:r w:rsidRPr="00D77649">
        <w:rPr>
          <w:rFonts w:cs="Arial"/>
        </w:rPr>
        <w:br/>
      </w:r>
      <w:r w:rsidRPr="00D77649">
        <w:rPr>
          <w:rFonts w:cs="Arial"/>
        </w:rPr>
        <w:lastRenderedPageBreak/>
        <w:t xml:space="preserve">• Describes compression </w:t>
      </w:r>
      <w:proofErr w:type="spellStart"/>
      <w:r w:rsidRPr="00D77649">
        <w:rPr>
          <w:rFonts w:cs="Arial"/>
        </w:rPr>
        <w:t>molding</w:t>
      </w:r>
      <w:proofErr w:type="spellEnd"/>
      <w:r w:rsidRPr="00D77649">
        <w:rPr>
          <w:rFonts w:cs="Arial"/>
        </w:rPr>
        <w:t xml:space="preserve"> as having simpler tooling, making it less expensive to set up compared with injection </w:t>
      </w:r>
      <w:proofErr w:type="spellStart"/>
      <w:r w:rsidRPr="00D77649">
        <w:rPr>
          <w:rFonts w:cs="Arial"/>
        </w:rPr>
        <w:t>molding</w:t>
      </w:r>
      <w:proofErr w:type="spellEnd"/>
      <w:r w:rsidRPr="00D77649">
        <w:rPr>
          <w:rFonts w:cs="Arial"/>
        </w:rPr>
        <w:t>, though slower per part.</w:t>
      </w:r>
      <w:r w:rsidRPr="00D77649">
        <w:rPr>
          <w:rFonts w:cs="Arial"/>
        </w:rPr>
        <w:t> </w:t>
      </w:r>
    </w:p>
    <w:p w14:paraId="2C968238" w14:textId="77777777" w:rsidR="00D77649" w:rsidRPr="00D77649" w:rsidRDefault="00D77649" w:rsidP="00D77649">
      <w:pPr>
        <w:rPr>
          <w:rFonts w:cs="Arial"/>
        </w:rPr>
      </w:pPr>
      <w:r w:rsidRPr="00D77649">
        <w:rPr>
          <w:rFonts w:cs="Arial"/>
        </w:rPr>
        <w:t xml:space="preserve">Wikipedia. (n.d.) </w:t>
      </w:r>
      <w:r w:rsidRPr="00D77649">
        <w:rPr>
          <w:rFonts w:cs="Arial"/>
          <w:i/>
          <w:iCs/>
        </w:rPr>
        <w:t xml:space="preserve">Compression </w:t>
      </w:r>
      <w:proofErr w:type="spellStart"/>
      <w:r w:rsidRPr="00D77649">
        <w:rPr>
          <w:rFonts w:cs="Arial"/>
          <w:i/>
          <w:iCs/>
        </w:rPr>
        <w:t>molding</w:t>
      </w:r>
      <w:proofErr w:type="spellEnd"/>
      <w:r w:rsidRPr="00D77649">
        <w:rPr>
          <w:rFonts w:cs="Arial"/>
        </w:rPr>
        <w:t xml:space="preserve">. Available at: </w:t>
      </w:r>
      <w:hyperlink r:id="rId28" w:tgtFrame="_new" w:history="1">
        <w:r w:rsidRPr="00D77649">
          <w:rPr>
            <w:rStyle w:val="Hyperlink"/>
            <w:rFonts w:cs="Arial"/>
          </w:rPr>
          <w:t>https://en.wikipedia.org/wiki/Compression_molding</w:t>
        </w:r>
      </w:hyperlink>
      <w:r w:rsidRPr="00D77649">
        <w:rPr>
          <w:rFonts w:cs="Arial"/>
        </w:rPr>
        <w:t xml:space="preserve"> (Accessed: 27 January 2026).</w:t>
      </w:r>
      <w:r w:rsidRPr="00D77649">
        <w:rPr>
          <w:rFonts w:cs="Arial"/>
        </w:rPr>
        <w:br/>
        <w:t xml:space="preserve">• States compression </w:t>
      </w:r>
      <w:proofErr w:type="spellStart"/>
      <w:r w:rsidRPr="00D77649">
        <w:rPr>
          <w:rFonts w:cs="Arial"/>
        </w:rPr>
        <w:t>molding</w:t>
      </w:r>
      <w:proofErr w:type="spellEnd"/>
      <w:r w:rsidRPr="00D77649">
        <w:rPr>
          <w:rFonts w:cs="Arial"/>
        </w:rPr>
        <w:t xml:space="preserve"> is one of the lowest cost </w:t>
      </w:r>
      <w:proofErr w:type="spellStart"/>
      <w:r w:rsidRPr="00D77649">
        <w:rPr>
          <w:rFonts w:cs="Arial"/>
        </w:rPr>
        <w:t>molding</w:t>
      </w:r>
      <w:proofErr w:type="spellEnd"/>
      <w:r w:rsidRPr="00D77649">
        <w:rPr>
          <w:rFonts w:cs="Arial"/>
        </w:rPr>
        <w:t xml:space="preserve"> methods compared with injection </w:t>
      </w:r>
      <w:proofErr w:type="spellStart"/>
      <w:r w:rsidRPr="00D77649">
        <w:rPr>
          <w:rFonts w:cs="Arial"/>
        </w:rPr>
        <w:t>molding</w:t>
      </w:r>
      <w:proofErr w:type="spellEnd"/>
      <w:r w:rsidRPr="00D77649">
        <w:rPr>
          <w:rFonts w:cs="Arial"/>
        </w:rPr>
        <w:t xml:space="preserve"> and wastes relatively little material.</w:t>
      </w:r>
    </w:p>
    <w:p w14:paraId="250E6407" w14:textId="77777777" w:rsidR="00D77649" w:rsidRPr="00D77649" w:rsidRDefault="00D77649" w:rsidP="00D77649">
      <w:pPr>
        <w:rPr>
          <w:rFonts w:cs="Arial"/>
        </w:rPr>
      </w:pPr>
      <w:r w:rsidRPr="00D77649">
        <w:rPr>
          <w:rFonts w:cs="Arial"/>
        </w:rPr>
        <w:t xml:space="preserve">Injection </w:t>
      </w:r>
      <w:proofErr w:type="spellStart"/>
      <w:r w:rsidRPr="00D77649">
        <w:rPr>
          <w:rFonts w:cs="Arial"/>
        </w:rPr>
        <w:t>Molding</w:t>
      </w:r>
      <w:proofErr w:type="spellEnd"/>
      <w:r w:rsidRPr="00D77649">
        <w:rPr>
          <w:rFonts w:cs="Arial"/>
        </w:rPr>
        <w:br/>
        <w:t xml:space="preserve">SEAWIN Industrial Ltd. (2025) </w:t>
      </w:r>
      <w:r w:rsidRPr="00D77649">
        <w:rPr>
          <w:rFonts w:cs="Arial"/>
          <w:i/>
          <w:iCs/>
        </w:rPr>
        <w:t xml:space="preserve">Injection vs Compression </w:t>
      </w:r>
      <w:proofErr w:type="spellStart"/>
      <w:r w:rsidRPr="00D77649">
        <w:rPr>
          <w:rFonts w:cs="Arial"/>
          <w:i/>
          <w:iCs/>
        </w:rPr>
        <w:t>Molding</w:t>
      </w:r>
      <w:proofErr w:type="spellEnd"/>
      <w:r w:rsidRPr="00D77649">
        <w:rPr>
          <w:rFonts w:cs="Arial"/>
          <w:i/>
          <w:iCs/>
        </w:rPr>
        <w:t xml:space="preserve"> Comparison</w:t>
      </w:r>
      <w:r w:rsidRPr="00D77649">
        <w:rPr>
          <w:rFonts w:cs="Arial"/>
        </w:rPr>
        <w:t>. Available at: https://www.seawinindustrial.com/processes</w:t>
      </w:r>
      <w:r w:rsidRPr="00D77649">
        <w:rPr>
          <w:rFonts w:cs="Arial"/>
        </w:rPr>
        <w:noBreakHyphen/>
        <w:t>technology/injection</w:t>
      </w:r>
      <w:r w:rsidRPr="00D77649">
        <w:rPr>
          <w:rFonts w:cs="Arial"/>
        </w:rPr>
        <w:noBreakHyphen/>
        <w:t>vs</w:t>
      </w:r>
      <w:r w:rsidRPr="00D77649">
        <w:rPr>
          <w:rFonts w:cs="Arial"/>
        </w:rPr>
        <w:noBreakHyphen/>
        <w:t>compression</w:t>
      </w:r>
      <w:r w:rsidRPr="00D77649">
        <w:rPr>
          <w:rFonts w:cs="Arial"/>
        </w:rPr>
        <w:noBreakHyphen/>
        <w:t>molding</w:t>
      </w:r>
      <w:r w:rsidRPr="00D77649">
        <w:rPr>
          <w:rFonts w:cs="Arial"/>
        </w:rPr>
        <w:noBreakHyphen/>
        <w:t>comparison/ (Accessed: 27 January 2026).</w:t>
      </w:r>
      <w:r w:rsidRPr="00D77649">
        <w:rPr>
          <w:rFonts w:cs="Arial"/>
        </w:rPr>
        <w:br/>
        <w:t xml:space="preserve">• Notes that injection </w:t>
      </w:r>
      <w:proofErr w:type="spellStart"/>
      <w:r w:rsidRPr="00D77649">
        <w:rPr>
          <w:rFonts w:cs="Arial"/>
        </w:rPr>
        <w:t>molding</w:t>
      </w:r>
      <w:proofErr w:type="spellEnd"/>
      <w:r w:rsidRPr="00D77649">
        <w:rPr>
          <w:rFonts w:cs="Arial"/>
        </w:rPr>
        <w:t xml:space="preserve"> has a higher initial investment but lower unit cost at volume due to automation.</w:t>
      </w:r>
      <w:r w:rsidRPr="00D77649">
        <w:rPr>
          <w:rFonts w:cs="Arial"/>
        </w:rPr>
        <w:t> </w:t>
      </w:r>
    </w:p>
    <w:p w14:paraId="34203789" w14:textId="77777777" w:rsidR="00D77649" w:rsidRPr="00D77649" w:rsidRDefault="00D77649" w:rsidP="00D77649">
      <w:pPr>
        <w:rPr>
          <w:rFonts w:cs="Arial"/>
        </w:rPr>
      </w:pPr>
      <w:r w:rsidRPr="00D77649">
        <w:rPr>
          <w:rFonts w:cs="Arial"/>
        </w:rPr>
        <w:t xml:space="preserve">Shinzoft.com. (2025) </w:t>
      </w:r>
      <w:r w:rsidRPr="00D77649">
        <w:rPr>
          <w:rFonts w:cs="Arial"/>
          <w:i/>
          <w:iCs/>
        </w:rPr>
        <w:t xml:space="preserve">Injection </w:t>
      </w:r>
      <w:proofErr w:type="spellStart"/>
      <w:r w:rsidRPr="00D77649">
        <w:rPr>
          <w:rFonts w:cs="Arial"/>
          <w:i/>
          <w:iCs/>
        </w:rPr>
        <w:t>Molding</w:t>
      </w:r>
      <w:proofErr w:type="spellEnd"/>
      <w:r w:rsidRPr="00D77649">
        <w:rPr>
          <w:rFonts w:cs="Arial"/>
          <w:i/>
          <w:iCs/>
        </w:rPr>
        <w:t xml:space="preserve"> vs Compression </w:t>
      </w:r>
      <w:proofErr w:type="spellStart"/>
      <w:r w:rsidRPr="00D77649">
        <w:rPr>
          <w:rFonts w:cs="Arial"/>
          <w:i/>
          <w:iCs/>
        </w:rPr>
        <w:t>Molding</w:t>
      </w:r>
      <w:proofErr w:type="spellEnd"/>
      <w:r w:rsidRPr="00D77649">
        <w:rPr>
          <w:rFonts w:cs="Arial"/>
          <w:i/>
          <w:iCs/>
        </w:rPr>
        <w:t>: Choosing the Right Technique</w:t>
      </w:r>
      <w:r w:rsidRPr="00D77649">
        <w:rPr>
          <w:rFonts w:cs="Arial"/>
        </w:rPr>
        <w:t>. Available at: https://www.shinzoft.com/injection</w:t>
      </w:r>
      <w:r w:rsidRPr="00D77649">
        <w:rPr>
          <w:rFonts w:cs="Arial"/>
        </w:rPr>
        <w:noBreakHyphen/>
        <w:t>molding</w:t>
      </w:r>
      <w:r w:rsidRPr="00D77649">
        <w:rPr>
          <w:rFonts w:cs="Arial"/>
        </w:rPr>
        <w:noBreakHyphen/>
        <w:t>vs</w:t>
      </w:r>
      <w:r w:rsidRPr="00D77649">
        <w:rPr>
          <w:rFonts w:cs="Arial"/>
        </w:rPr>
        <w:noBreakHyphen/>
        <w:t>compression</w:t>
      </w:r>
      <w:r w:rsidRPr="00D77649">
        <w:rPr>
          <w:rFonts w:cs="Arial"/>
        </w:rPr>
        <w:noBreakHyphen/>
        <w:t>molding</w:t>
      </w:r>
      <w:r w:rsidRPr="00D77649">
        <w:rPr>
          <w:rFonts w:cs="Arial"/>
        </w:rPr>
        <w:noBreakHyphen/>
        <w:t>choosing</w:t>
      </w:r>
      <w:r w:rsidRPr="00D77649">
        <w:rPr>
          <w:rFonts w:cs="Arial"/>
        </w:rPr>
        <w:noBreakHyphen/>
        <w:t>the</w:t>
      </w:r>
      <w:r w:rsidRPr="00D77649">
        <w:rPr>
          <w:rFonts w:cs="Arial"/>
        </w:rPr>
        <w:noBreakHyphen/>
        <w:t>right</w:t>
      </w:r>
      <w:r w:rsidRPr="00D77649">
        <w:rPr>
          <w:rFonts w:cs="Arial"/>
        </w:rPr>
        <w:noBreakHyphen/>
        <w:t>technique</w:t>
      </w:r>
      <w:r w:rsidRPr="00D77649">
        <w:rPr>
          <w:rFonts w:cs="Arial"/>
        </w:rPr>
        <w:noBreakHyphen/>
        <w:t>for</w:t>
      </w:r>
      <w:r w:rsidRPr="00D77649">
        <w:rPr>
          <w:rFonts w:cs="Arial"/>
        </w:rPr>
        <w:noBreakHyphen/>
        <w:t>your</w:t>
      </w:r>
      <w:r w:rsidRPr="00D77649">
        <w:rPr>
          <w:rFonts w:cs="Arial"/>
        </w:rPr>
        <w:noBreakHyphen/>
        <w:t>production</w:t>
      </w:r>
      <w:r w:rsidRPr="00D77649">
        <w:rPr>
          <w:rFonts w:cs="Arial"/>
        </w:rPr>
        <w:noBreakHyphen/>
        <w:t>needs/ (Accessed: 27 January 2026).</w:t>
      </w:r>
      <w:r w:rsidRPr="00D77649">
        <w:rPr>
          <w:rFonts w:cs="Arial"/>
        </w:rPr>
        <w:br/>
        <w:t xml:space="preserve">• Highlights high tooling costs for injection </w:t>
      </w:r>
      <w:proofErr w:type="spellStart"/>
      <w:r w:rsidRPr="00D77649">
        <w:rPr>
          <w:rFonts w:cs="Arial"/>
        </w:rPr>
        <w:t>molding</w:t>
      </w:r>
      <w:proofErr w:type="spellEnd"/>
      <w:r w:rsidRPr="00D77649">
        <w:rPr>
          <w:rFonts w:cs="Arial"/>
        </w:rPr>
        <w:t xml:space="preserve"> and its cost effectiveness in high</w:t>
      </w:r>
      <w:r w:rsidRPr="00D77649">
        <w:rPr>
          <w:rFonts w:cs="Arial"/>
        </w:rPr>
        <w:noBreakHyphen/>
        <w:t>volume production despite that high initial setup.</w:t>
      </w:r>
    </w:p>
    <w:p w14:paraId="52FF5830" w14:textId="77777777" w:rsidR="00D77649" w:rsidRPr="00D77649" w:rsidRDefault="00D77649" w:rsidP="00D77649">
      <w:pPr>
        <w:rPr>
          <w:rStyle w:val="Strong"/>
          <w:rFonts w:cs="Arial"/>
          <w:b w:val="0"/>
          <w:bCs w:val="0"/>
        </w:rPr>
      </w:pPr>
      <w:r w:rsidRPr="002D52B2">
        <w:rPr>
          <w:rFonts w:cs="Arial"/>
        </w:rPr>
        <w:t xml:space="preserve">Web, T. and PPD (2024). </w:t>
      </w:r>
      <w:r w:rsidRPr="002D52B2">
        <w:rPr>
          <w:rFonts w:cs="Arial"/>
          <w:i/>
          <w:iCs/>
        </w:rPr>
        <w:t>Plastic injection moulding and its key benefits vs other processes - Plastic Injection Moulding</w:t>
      </w:r>
      <w:r w:rsidRPr="002D52B2">
        <w:rPr>
          <w:rFonts w:cs="Arial"/>
        </w:rPr>
        <w:t>. [online] Plastic Parts Direct. Available at: https://www.plasticpartsdirect.co.uk/2024/08/20/plastic-injection-moulding-and-its-key-benefits-vs-other-processes/.</w:t>
      </w:r>
    </w:p>
    <w:p w14:paraId="28E705FA" w14:textId="77777777" w:rsidR="00D77649" w:rsidRPr="00D77649" w:rsidRDefault="00D77649" w:rsidP="00D77649">
      <w:pPr>
        <w:spacing w:after="0" w:line="360" w:lineRule="atLeast"/>
        <w:rPr>
          <w:rFonts w:eastAsia="Times New Roman" w:cs="Arial"/>
          <w:color w:val="000000"/>
          <w:lang w:eastAsia="en-GB"/>
        </w:rPr>
      </w:pPr>
      <w:r w:rsidRPr="00D77649">
        <w:rPr>
          <w:rFonts w:eastAsia="Times New Roman" w:cs="Arial"/>
          <w:color w:val="000000"/>
          <w:lang w:eastAsia="en-GB"/>
        </w:rPr>
        <w:t>Chain (2024). </w:t>
      </w:r>
      <w:r w:rsidRPr="00D77649">
        <w:rPr>
          <w:rFonts w:eastAsia="Times New Roman" w:cs="Arial"/>
          <w:i/>
          <w:iCs/>
          <w:color w:val="000000"/>
          <w:lang w:eastAsia="en-GB"/>
        </w:rPr>
        <w:t>Chain Lifting Slings - 2360kg Load - Rapid Racking</w:t>
      </w:r>
      <w:r w:rsidRPr="00D77649">
        <w:rPr>
          <w:rFonts w:eastAsia="Times New Roman" w:cs="Arial"/>
          <w:color w:val="000000"/>
          <w:lang w:eastAsia="en-GB"/>
        </w:rPr>
        <w:t>. [online] Rapidracking.com. Available at: https://www.rapidracking.com/en/rra/chain-lifting-slings-with-safety-hooks-2360kg-load-4-leg-manutan-a140517?utm_source=google&amp;utm_medium=cpc&amp;utm_campaign=GG-GS-R-UK-EN-Catch_All&amp;shopping=true&amp;gad_source=1&amp;gad_campaignid=22902540901&amp;gclid=EAIaIQobChMIs7fyibWxkgMVPphQBh3oOQaNEAQYAiABEgLiD_D_BwE [Accessed 29 Jan. 2026].</w:t>
      </w:r>
    </w:p>
    <w:p w14:paraId="41DD07CF" w14:textId="77777777" w:rsidR="00D77649" w:rsidRPr="00D77649" w:rsidRDefault="00D77649" w:rsidP="00D77649">
      <w:pPr>
        <w:rPr>
          <w:rStyle w:val="Strong"/>
          <w:rFonts w:cs="Arial"/>
          <w:b w:val="0"/>
          <w:bCs w:val="0"/>
        </w:rPr>
      </w:pPr>
    </w:p>
    <w:p w14:paraId="02ECB932" w14:textId="77777777" w:rsidR="00D77649" w:rsidRPr="007C31F1" w:rsidRDefault="00D77649" w:rsidP="007C31F1">
      <w:pPr>
        <w:rPr>
          <w:rStyle w:val="Strong"/>
        </w:rPr>
      </w:pPr>
    </w:p>
    <w:sectPr w:rsidR="00D77649" w:rsidRPr="007C31F1">
      <w:footerReference w:type="even" r:id="rId29"/>
      <w:footerReference w:type="defaul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3DBD9" w14:textId="77777777" w:rsidR="00F74D8D" w:rsidRDefault="00F74D8D" w:rsidP="00515BF8">
      <w:pPr>
        <w:spacing w:after="0" w:line="240" w:lineRule="auto"/>
      </w:pPr>
      <w:r>
        <w:separator/>
      </w:r>
    </w:p>
  </w:endnote>
  <w:endnote w:type="continuationSeparator" w:id="0">
    <w:p w14:paraId="32B317B2" w14:textId="77777777" w:rsidR="00F74D8D" w:rsidRDefault="00F74D8D" w:rsidP="00515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E819B" w14:textId="225F7084" w:rsidR="00515BF8" w:rsidRDefault="00515BF8">
    <w:pPr>
      <w:pStyle w:val="Footer"/>
    </w:pPr>
    <w:r>
      <w:rPr>
        <w:noProof/>
      </w:rPr>
      <mc:AlternateContent>
        <mc:Choice Requires="wps">
          <w:drawing>
            <wp:anchor distT="0" distB="0" distL="0" distR="0" simplePos="0" relativeHeight="251659264" behindDoc="0" locked="0" layoutInCell="1" allowOverlap="1" wp14:anchorId="426C49A0" wp14:editId="64746295">
              <wp:simplePos x="635" y="635"/>
              <wp:positionH relativeFrom="page">
                <wp:align>left</wp:align>
              </wp:positionH>
              <wp:positionV relativeFrom="page">
                <wp:align>bottom</wp:align>
              </wp:positionV>
              <wp:extent cx="1034415" cy="324485"/>
              <wp:effectExtent l="0" t="0" r="13335" b="0"/>
              <wp:wrapNone/>
              <wp:docPr id="1625438837"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49044677" w14:textId="44100F48" w:rsidR="00515BF8" w:rsidRPr="00515BF8" w:rsidRDefault="00515BF8" w:rsidP="00515BF8">
                          <w:pPr>
                            <w:spacing w:after="0"/>
                            <w:rPr>
                              <w:rFonts w:ascii="Calibri" w:eastAsia="Calibri" w:hAnsi="Calibri" w:cs="Calibri"/>
                              <w:noProof/>
                              <w:color w:val="000000"/>
                              <w:sz w:val="16"/>
                              <w:szCs w:val="16"/>
                            </w:rPr>
                          </w:pPr>
                          <w:r w:rsidRPr="00515B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26C49A0"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49044677" w14:textId="44100F48" w:rsidR="00515BF8" w:rsidRPr="00515BF8" w:rsidRDefault="00515BF8" w:rsidP="00515BF8">
                    <w:pPr>
                      <w:spacing w:after="0"/>
                      <w:rPr>
                        <w:rFonts w:ascii="Calibri" w:eastAsia="Calibri" w:hAnsi="Calibri" w:cs="Calibri"/>
                        <w:noProof/>
                        <w:color w:val="000000"/>
                        <w:sz w:val="16"/>
                        <w:szCs w:val="16"/>
                      </w:rPr>
                    </w:pPr>
                    <w:r w:rsidRPr="00515BF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C3C0" w14:textId="1B312055" w:rsidR="00515BF8" w:rsidRDefault="00515BF8">
    <w:pPr>
      <w:pStyle w:val="Footer"/>
    </w:pPr>
    <w:r>
      <w:rPr>
        <w:noProof/>
      </w:rPr>
      <mc:AlternateContent>
        <mc:Choice Requires="wps">
          <w:drawing>
            <wp:anchor distT="0" distB="0" distL="0" distR="0" simplePos="0" relativeHeight="251660288" behindDoc="0" locked="0" layoutInCell="1" allowOverlap="1" wp14:anchorId="46B22629" wp14:editId="33988DF3">
              <wp:simplePos x="914400" y="10086975"/>
              <wp:positionH relativeFrom="page">
                <wp:align>left</wp:align>
              </wp:positionH>
              <wp:positionV relativeFrom="page">
                <wp:align>bottom</wp:align>
              </wp:positionV>
              <wp:extent cx="1034415" cy="324485"/>
              <wp:effectExtent l="0" t="0" r="13335" b="0"/>
              <wp:wrapNone/>
              <wp:docPr id="23396279"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532ED062" w14:textId="45FD165E" w:rsidR="00515BF8" w:rsidRPr="00515BF8" w:rsidRDefault="00515BF8" w:rsidP="00515BF8">
                          <w:pPr>
                            <w:spacing w:after="0"/>
                            <w:rPr>
                              <w:rFonts w:ascii="Calibri" w:eastAsia="Calibri" w:hAnsi="Calibri" w:cs="Calibri"/>
                              <w:noProof/>
                              <w:color w:val="000000"/>
                              <w:sz w:val="16"/>
                              <w:szCs w:val="16"/>
                            </w:rPr>
                          </w:pPr>
                          <w:r w:rsidRPr="00515B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6B22629" id="_x0000_t202" coordsize="21600,21600" o:spt="202" path="m,l,21600r21600,l21600,xe">
              <v:stroke joinstyle="miter"/>
              <v:path gradientshapeok="t" o:connecttype="rect"/>
            </v:shapetype>
            <v:shape id="Text Box 3" o:spid="_x0000_s1027" type="#_x0000_t202" alt="Sensitivity: general" style="position:absolute;margin-left:0;margin-top:0;width:81.4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532ED062" w14:textId="45FD165E" w:rsidR="00515BF8" w:rsidRPr="00515BF8" w:rsidRDefault="00515BF8" w:rsidP="00515BF8">
                    <w:pPr>
                      <w:spacing w:after="0"/>
                      <w:rPr>
                        <w:rFonts w:ascii="Calibri" w:eastAsia="Calibri" w:hAnsi="Calibri" w:cs="Calibri"/>
                        <w:noProof/>
                        <w:color w:val="000000"/>
                        <w:sz w:val="16"/>
                        <w:szCs w:val="16"/>
                      </w:rPr>
                    </w:pPr>
                    <w:r w:rsidRPr="00515BF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07F49" w14:textId="62401ED0" w:rsidR="00515BF8" w:rsidRDefault="00515BF8">
    <w:pPr>
      <w:pStyle w:val="Footer"/>
    </w:pPr>
    <w:r>
      <w:rPr>
        <w:noProof/>
      </w:rPr>
      <mc:AlternateContent>
        <mc:Choice Requires="wps">
          <w:drawing>
            <wp:anchor distT="0" distB="0" distL="0" distR="0" simplePos="0" relativeHeight="251658240" behindDoc="0" locked="0" layoutInCell="1" allowOverlap="1" wp14:anchorId="50EB0C12" wp14:editId="340C33C3">
              <wp:simplePos x="635" y="635"/>
              <wp:positionH relativeFrom="page">
                <wp:align>left</wp:align>
              </wp:positionH>
              <wp:positionV relativeFrom="page">
                <wp:align>bottom</wp:align>
              </wp:positionV>
              <wp:extent cx="1034415" cy="324485"/>
              <wp:effectExtent l="0" t="0" r="13335" b="0"/>
              <wp:wrapNone/>
              <wp:docPr id="14220816"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6A89E504" w14:textId="4723BBAB" w:rsidR="00515BF8" w:rsidRPr="00515BF8" w:rsidRDefault="00515BF8" w:rsidP="00515BF8">
                          <w:pPr>
                            <w:spacing w:after="0"/>
                            <w:rPr>
                              <w:rFonts w:ascii="Calibri" w:eastAsia="Calibri" w:hAnsi="Calibri" w:cs="Calibri"/>
                              <w:noProof/>
                              <w:color w:val="000000"/>
                              <w:sz w:val="16"/>
                              <w:szCs w:val="16"/>
                            </w:rPr>
                          </w:pPr>
                          <w:r w:rsidRPr="00515BF8">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0EB0C12" id="_x0000_t202" coordsize="21600,21600" o:spt="202" path="m,l,21600r21600,l21600,xe">
              <v:stroke joinstyle="miter"/>
              <v:path gradientshapeok="t" o:connecttype="rect"/>
            </v:shapetype>
            <v:shape id="Text Box 1" o:spid="_x0000_s1028"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" filled="f" stroked="f">
              <v:textbox style="mso-fit-shape-to-text:t" inset="20pt,0,0,15pt">
                <w:txbxContent>
                  <w:p w14:paraId="6A89E504" w14:textId="4723BBAB" w:rsidR="00515BF8" w:rsidRPr="00515BF8" w:rsidRDefault="00515BF8" w:rsidP="00515BF8">
                    <w:pPr>
                      <w:spacing w:after="0"/>
                      <w:rPr>
                        <w:rFonts w:ascii="Calibri" w:eastAsia="Calibri" w:hAnsi="Calibri" w:cs="Calibri"/>
                        <w:noProof/>
                        <w:color w:val="000000"/>
                        <w:sz w:val="16"/>
                        <w:szCs w:val="16"/>
                      </w:rPr>
                    </w:pPr>
                    <w:r w:rsidRPr="00515BF8">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B4D31" w14:textId="77777777" w:rsidR="00F74D8D" w:rsidRDefault="00F74D8D" w:rsidP="00515BF8">
      <w:pPr>
        <w:spacing w:after="0" w:line="240" w:lineRule="auto"/>
      </w:pPr>
      <w:r>
        <w:separator/>
      </w:r>
    </w:p>
  </w:footnote>
  <w:footnote w:type="continuationSeparator" w:id="0">
    <w:p w14:paraId="2C344D2F" w14:textId="77777777" w:rsidR="00F74D8D" w:rsidRDefault="00F74D8D" w:rsidP="00515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D35B9"/>
    <w:multiLevelType w:val="hybridMultilevel"/>
    <w:tmpl w:val="72780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4C67B02"/>
    <w:multiLevelType w:val="hybridMultilevel"/>
    <w:tmpl w:val="42589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4D778C"/>
    <w:multiLevelType w:val="hybridMultilevel"/>
    <w:tmpl w:val="4258A05A"/>
    <w:lvl w:ilvl="0" w:tplc="47723442">
      <w:start w:val="7"/>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3" w15:restartNumberingAfterBreak="0">
    <w:nsid w:val="3985715A"/>
    <w:multiLevelType w:val="hybridMultilevel"/>
    <w:tmpl w:val="5BDA4346"/>
    <w:lvl w:ilvl="0" w:tplc="C1A68AC6">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4" w15:restartNumberingAfterBreak="0">
    <w:nsid w:val="3DEE098C"/>
    <w:multiLevelType w:val="hybridMultilevel"/>
    <w:tmpl w:val="19844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DA57E9"/>
    <w:multiLevelType w:val="hybridMultilevel"/>
    <w:tmpl w:val="A2B6D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A51A5C"/>
    <w:multiLevelType w:val="hybridMultilevel"/>
    <w:tmpl w:val="C2386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37C2A"/>
    <w:multiLevelType w:val="hybridMultilevel"/>
    <w:tmpl w:val="5394DB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0C45D2"/>
    <w:multiLevelType w:val="hybridMultilevel"/>
    <w:tmpl w:val="F1365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405B7"/>
    <w:multiLevelType w:val="hybridMultilevel"/>
    <w:tmpl w:val="E24AB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646060">
    <w:abstractNumId w:val="8"/>
  </w:num>
  <w:num w:numId="2" w16cid:durableId="1933277142">
    <w:abstractNumId w:val="7"/>
  </w:num>
  <w:num w:numId="3" w16cid:durableId="1228806338">
    <w:abstractNumId w:val="9"/>
  </w:num>
  <w:num w:numId="4" w16cid:durableId="216934168">
    <w:abstractNumId w:val="0"/>
  </w:num>
  <w:num w:numId="5" w16cid:durableId="1332294061">
    <w:abstractNumId w:val="0"/>
  </w:num>
  <w:num w:numId="6" w16cid:durableId="1202743841">
    <w:abstractNumId w:val="6"/>
  </w:num>
  <w:num w:numId="7" w16cid:durableId="301036992">
    <w:abstractNumId w:val="1"/>
  </w:num>
  <w:num w:numId="8" w16cid:durableId="739333116">
    <w:abstractNumId w:val="4"/>
  </w:num>
  <w:num w:numId="9" w16cid:durableId="313529303">
    <w:abstractNumId w:val="3"/>
  </w:num>
  <w:num w:numId="10" w16cid:durableId="260919391">
    <w:abstractNumId w:val="2"/>
  </w:num>
  <w:num w:numId="11" w16cid:durableId="10745510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BBD"/>
    <w:rsid w:val="000013D9"/>
    <w:rsid w:val="00021F74"/>
    <w:rsid w:val="00032498"/>
    <w:rsid w:val="00032E1D"/>
    <w:rsid w:val="00047F84"/>
    <w:rsid w:val="00064439"/>
    <w:rsid w:val="00070B14"/>
    <w:rsid w:val="00090FD5"/>
    <w:rsid w:val="000A61DC"/>
    <w:rsid w:val="000C1004"/>
    <w:rsid w:val="000E0F66"/>
    <w:rsid w:val="000E2A6A"/>
    <w:rsid w:val="000F5053"/>
    <w:rsid w:val="00105126"/>
    <w:rsid w:val="001061AC"/>
    <w:rsid w:val="001137BB"/>
    <w:rsid w:val="0015090C"/>
    <w:rsid w:val="001735BD"/>
    <w:rsid w:val="001836BE"/>
    <w:rsid w:val="001926EA"/>
    <w:rsid w:val="0019440E"/>
    <w:rsid w:val="001A20CB"/>
    <w:rsid w:val="001A5423"/>
    <w:rsid w:val="001C3CB4"/>
    <w:rsid w:val="001C6337"/>
    <w:rsid w:val="001F5529"/>
    <w:rsid w:val="00207BCB"/>
    <w:rsid w:val="00231F65"/>
    <w:rsid w:val="0023774C"/>
    <w:rsid w:val="00257052"/>
    <w:rsid w:val="002652FF"/>
    <w:rsid w:val="002718A1"/>
    <w:rsid w:val="00285BB8"/>
    <w:rsid w:val="00287C7E"/>
    <w:rsid w:val="002B2D2C"/>
    <w:rsid w:val="002B65BB"/>
    <w:rsid w:val="002C4100"/>
    <w:rsid w:val="002E190F"/>
    <w:rsid w:val="002E45A4"/>
    <w:rsid w:val="0030181C"/>
    <w:rsid w:val="00302A33"/>
    <w:rsid w:val="00306A2A"/>
    <w:rsid w:val="003234B1"/>
    <w:rsid w:val="003361EC"/>
    <w:rsid w:val="003513BA"/>
    <w:rsid w:val="0035625D"/>
    <w:rsid w:val="0035663A"/>
    <w:rsid w:val="00357842"/>
    <w:rsid w:val="003624BD"/>
    <w:rsid w:val="00370BA3"/>
    <w:rsid w:val="00373307"/>
    <w:rsid w:val="00374F75"/>
    <w:rsid w:val="003832A0"/>
    <w:rsid w:val="00397B8C"/>
    <w:rsid w:val="003A4B5F"/>
    <w:rsid w:val="003B5D89"/>
    <w:rsid w:val="003C09F4"/>
    <w:rsid w:val="003C2024"/>
    <w:rsid w:val="003D54A5"/>
    <w:rsid w:val="003E39A2"/>
    <w:rsid w:val="003E3D5C"/>
    <w:rsid w:val="003E548C"/>
    <w:rsid w:val="003F14C6"/>
    <w:rsid w:val="003F4423"/>
    <w:rsid w:val="003F64BB"/>
    <w:rsid w:val="00406AC0"/>
    <w:rsid w:val="00410183"/>
    <w:rsid w:val="004218BE"/>
    <w:rsid w:val="00426186"/>
    <w:rsid w:val="00426C96"/>
    <w:rsid w:val="00433568"/>
    <w:rsid w:val="00435BBD"/>
    <w:rsid w:val="004401A4"/>
    <w:rsid w:val="00452C87"/>
    <w:rsid w:val="0046123D"/>
    <w:rsid w:val="0047294E"/>
    <w:rsid w:val="004735F9"/>
    <w:rsid w:val="00477493"/>
    <w:rsid w:val="004A11C2"/>
    <w:rsid w:val="00504844"/>
    <w:rsid w:val="00506B12"/>
    <w:rsid w:val="005071D6"/>
    <w:rsid w:val="00515BF8"/>
    <w:rsid w:val="00517577"/>
    <w:rsid w:val="00561D00"/>
    <w:rsid w:val="00594B6D"/>
    <w:rsid w:val="005A5EF7"/>
    <w:rsid w:val="005B014A"/>
    <w:rsid w:val="005C1F94"/>
    <w:rsid w:val="005C4A09"/>
    <w:rsid w:val="005D1DB2"/>
    <w:rsid w:val="005D57E8"/>
    <w:rsid w:val="005F647A"/>
    <w:rsid w:val="0060402A"/>
    <w:rsid w:val="006210E4"/>
    <w:rsid w:val="006304CC"/>
    <w:rsid w:val="00651F5C"/>
    <w:rsid w:val="0067115B"/>
    <w:rsid w:val="006730E7"/>
    <w:rsid w:val="00677335"/>
    <w:rsid w:val="00677432"/>
    <w:rsid w:val="00695A47"/>
    <w:rsid w:val="0069789E"/>
    <w:rsid w:val="006A55DC"/>
    <w:rsid w:val="006C6BE1"/>
    <w:rsid w:val="006F130B"/>
    <w:rsid w:val="00700C8E"/>
    <w:rsid w:val="00701A79"/>
    <w:rsid w:val="0072208F"/>
    <w:rsid w:val="00726B1B"/>
    <w:rsid w:val="00730FDF"/>
    <w:rsid w:val="00754735"/>
    <w:rsid w:val="00762AF0"/>
    <w:rsid w:val="007652B4"/>
    <w:rsid w:val="00773BE5"/>
    <w:rsid w:val="00781501"/>
    <w:rsid w:val="007842EC"/>
    <w:rsid w:val="007847B5"/>
    <w:rsid w:val="007A6848"/>
    <w:rsid w:val="007B06D6"/>
    <w:rsid w:val="007B450E"/>
    <w:rsid w:val="007C31F1"/>
    <w:rsid w:val="007C47EA"/>
    <w:rsid w:val="007C72D8"/>
    <w:rsid w:val="007D3285"/>
    <w:rsid w:val="007E3D80"/>
    <w:rsid w:val="007F0981"/>
    <w:rsid w:val="007F127B"/>
    <w:rsid w:val="0081286F"/>
    <w:rsid w:val="0081464E"/>
    <w:rsid w:val="008367D8"/>
    <w:rsid w:val="008440D4"/>
    <w:rsid w:val="00850B36"/>
    <w:rsid w:val="00852F1E"/>
    <w:rsid w:val="008642A9"/>
    <w:rsid w:val="00865E30"/>
    <w:rsid w:val="008723F5"/>
    <w:rsid w:val="00875734"/>
    <w:rsid w:val="00884472"/>
    <w:rsid w:val="0089723F"/>
    <w:rsid w:val="008B52E1"/>
    <w:rsid w:val="008C7B94"/>
    <w:rsid w:val="008D2680"/>
    <w:rsid w:val="00924BF1"/>
    <w:rsid w:val="00927CFB"/>
    <w:rsid w:val="00931E03"/>
    <w:rsid w:val="009342C8"/>
    <w:rsid w:val="00934EDF"/>
    <w:rsid w:val="00972AB2"/>
    <w:rsid w:val="0097472D"/>
    <w:rsid w:val="0097758B"/>
    <w:rsid w:val="00977FE8"/>
    <w:rsid w:val="0098517B"/>
    <w:rsid w:val="009A373F"/>
    <w:rsid w:val="009A3902"/>
    <w:rsid w:val="009A3B8D"/>
    <w:rsid w:val="009D1EA3"/>
    <w:rsid w:val="00A01AFD"/>
    <w:rsid w:val="00A04D5A"/>
    <w:rsid w:val="00A2041E"/>
    <w:rsid w:val="00A409FF"/>
    <w:rsid w:val="00A41C54"/>
    <w:rsid w:val="00A61BEF"/>
    <w:rsid w:val="00A64B2A"/>
    <w:rsid w:val="00A74FC6"/>
    <w:rsid w:val="00A85ADA"/>
    <w:rsid w:val="00AC0CD6"/>
    <w:rsid w:val="00AF1B63"/>
    <w:rsid w:val="00AF2C0E"/>
    <w:rsid w:val="00AF76FA"/>
    <w:rsid w:val="00AF7E49"/>
    <w:rsid w:val="00B11D62"/>
    <w:rsid w:val="00B124E1"/>
    <w:rsid w:val="00B31787"/>
    <w:rsid w:val="00B3468B"/>
    <w:rsid w:val="00B43457"/>
    <w:rsid w:val="00B43A0F"/>
    <w:rsid w:val="00B50A09"/>
    <w:rsid w:val="00B67233"/>
    <w:rsid w:val="00B74077"/>
    <w:rsid w:val="00B7710B"/>
    <w:rsid w:val="00B809CD"/>
    <w:rsid w:val="00B817AE"/>
    <w:rsid w:val="00B84F5F"/>
    <w:rsid w:val="00B90EF2"/>
    <w:rsid w:val="00B97FAE"/>
    <w:rsid w:val="00BB4C37"/>
    <w:rsid w:val="00BC7353"/>
    <w:rsid w:val="00C167EF"/>
    <w:rsid w:val="00C22F5E"/>
    <w:rsid w:val="00C26728"/>
    <w:rsid w:val="00C27910"/>
    <w:rsid w:val="00C44F9C"/>
    <w:rsid w:val="00C67F18"/>
    <w:rsid w:val="00C90180"/>
    <w:rsid w:val="00CA0453"/>
    <w:rsid w:val="00CC18C3"/>
    <w:rsid w:val="00CE1B3D"/>
    <w:rsid w:val="00CF2517"/>
    <w:rsid w:val="00D03174"/>
    <w:rsid w:val="00D12009"/>
    <w:rsid w:val="00D16779"/>
    <w:rsid w:val="00D20C2B"/>
    <w:rsid w:val="00D2655E"/>
    <w:rsid w:val="00D3007B"/>
    <w:rsid w:val="00D55833"/>
    <w:rsid w:val="00D567E6"/>
    <w:rsid w:val="00D63A24"/>
    <w:rsid w:val="00D75036"/>
    <w:rsid w:val="00D77649"/>
    <w:rsid w:val="00D849F7"/>
    <w:rsid w:val="00D94448"/>
    <w:rsid w:val="00DB0C4C"/>
    <w:rsid w:val="00DE4B32"/>
    <w:rsid w:val="00DF05BB"/>
    <w:rsid w:val="00E0195D"/>
    <w:rsid w:val="00E05E1A"/>
    <w:rsid w:val="00E21CB6"/>
    <w:rsid w:val="00E24E13"/>
    <w:rsid w:val="00E26A7F"/>
    <w:rsid w:val="00E2787A"/>
    <w:rsid w:val="00E31EEE"/>
    <w:rsid w:val="00E3508B"/>
    <w:rsid w:val="00E45620"/>
    <w:rsid w:val="00E4584A"/>
    <w:rsid w:val="00E54D4C"/>
    <w:rsid w:val="00E555EB"/>
    <w:rsid w:val="00E6269F"/>
    <w:rsid w:val="00E654BE"/>
    <w:rsid w:val="00E74065"/>
    <w:rsid w:val="00E90276"/>
    <w:rsid w:val="00EB08C9"/>
    <w:rsid w:val="00EB4856"/>
    <w:rsid w:val="00EC0641"/>
    <w:rsid w:val="00ED2F34"/>
    <w:rsid w:val="00EE46B9"/>
    <w:rsid w:val="00EE4967"/>
    <w:rsid w:val="00EF7A8F"/>
    <w:rsid w:val="00F055ED"/>
    <w:rsid w:val="00F07421"/>
    <w:rsid w:val="00F20482"/>
    <w:rsid w:val="00F2424B"/>
    <w:rsid w:val="00F27744"/>
    <w:rsid w:val="00F32BDB"/>
    <w:rsid w:val="00F3578B"/>
    <w:rsid w:val="00F421A5"/>
    <w:rsid w:val="00F6460F"/>
    <w:rsid w:val="00F66883"/>
    <w:rsid w:val="00F67028"/>
    <w:rsid w:val="00F7253F"/>
    <w:rsid w:val="00F74D8D"/>
    <w:rsid w:val="00F827F0"/>
    <w:rsid w:val="00FA0B5E"/>
    <w:rsid w:val="00FA39A3"/>
    <w:rsid w:val="00FA3F47"/>
    <w:rsid w:val="00FA46C5"/>
    <w:rsid w:val="00FB25FF"/>
    <w:rsid w:val="00FB7368"/>
    <w:rsid w:val="00FD1D26"/>
    <w:rsid w:val="00FD7CC0"/>
    <w:rsid w:val="00FE0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89C40"/>
  <w15:chartTrackingRefBased/>
  <w15:docId w15:val="{402D4DA2-CB27-4C41-B074-4B29BD932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435BBD"/>
    <w:pPr>
      <w:spacing w:before="160"/>
      <w:jc w:val="center"/>
    </w:pPr>
    <w:rPr>
      <w:i/>
      <w:iCs/>
      <w:color w:val="404040" w:themeColor="text1" w:themeTint="BF"/>
    </w:rPr>
  </w:style>
  <w:style w:type="character" w:customStyle="1" w:styleId="QuoteChar">
    <w:name w:val="Quote Char"/>
    <w:basedOn w:val="DefaultParagraphFont"/>
    <w:link w:val="Quote"/>
    <w:uiPriority w:val="29"/>
    <w:rsid w:val="00435BBD"/>
    <w:rPr>
      <w:rFonts w:ascii="Arial" w:hAnsi="Arial"/>
      <w:i/>
      <w:iCs/>
      <w:color w:val="404040" w:themeColor="text1" w:themeTint="BF"/>
    </w:rPr>
  </w:style>
  <w:style w:type="paragraph" w:styleId="Footer">
    <w:name w:val="footer"/>
    <w:basedOn w:val="Normal"/>
    <w:link w:val="FooterChar"/>
    <w:uiPriority w:val="99"/>
    <w:unhideWhenUsed/>
    <w:rsid w:val="00515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BF8"/>
    <w:rPr>
      <w:rFonts w:ascii="Arial" w:hAnsi="Arial"/>
    </w:rPr>
  </w:style>
  <w:style w:type="character" w:styleId="Hyperlink">
    <w:name w:val="Hyperlink"/>
    <w:basedOn w:val="DefaultParagraphFont"/>
    <w:uiPriority w:val="99"/>
    <w:unhideWhenUsed/>
    <w:rsid w:val="00D55833"/>
    <w:rPr>
      <w:color w:val="467886" w:themeColor="hyperlink"/>
      <w:u w:val="single"/>
    </w:rPr>
  </w:style>
  <w:style w:type="character" w:styleId="UnresolvedMention">
    <w:name w:val="Unresolved Mention"/>
    <w:basedOn w:val="DefaultParagraphFont"/>
    <w:uiPriority w:val="99"/>
    <w:semiHidden/>
    <w:unhideWhenUsed/>
    <w:rsid w:val="00D55833"/>
    <w:rPr>
      <w:color w:val="605E5C"/>
      <w:shd w:val="clear" w:color="auto" w:fill="E1DFDD"/>
    </w:rPr>
  </w:style>
  <w:style w:type="paragraph" w:styleId="NormalWeb">
    <w:name w:val="Normal (Web)"/>
    <w:basedOn w:val="Normal"/>
    <w:uiPriority w:val="99"/>
    <w:semiHidden/>
    <w:unhideWhenUsed/>
    <w:rsid w:val="00D3007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97395">
      <w:bodyDiv w:val="1"/>
      <w:marLeft w:val="0"/>
      <w:marRight w:val="0"/>
      <w:marTop w:val="0"/>
      <w:marBottom w:val="0"/>
      <w:divBdr>
        <w:top w:val="none" w:sz="0" w:space="0" w:color="auto"/>
        <w:left w:val="none" w:sz="0" w:space="0" w:color="auto"/>
        <w:bottom w:val="none" w:sz="0" w:space="0" w:color="auto"/>
        <w:right w:val="none" w:sz="0" w:space="0" w:color="auto"/>
      </w:divBdr>
    </w:div>
    <w:div w:id="340668912">
      <w:bodyDiv w:val="1"/>
      <w:marLeft w:val="0"/>
      <w:marRight w:val="0"/>
      <w:marTop w:val="0"/>
      <w:marBottom w:val="0"/>
      <w:divBdr>
        <w:top w:val="none" w:sz="0" w:space="0" w:color="auto"/>
        <w:left w:val="none" w:sz="0" w:space="0" w:color="auto"/>
        <w:bottom w:val="none" w:sz="0" w:space="0" w:color="auto"/>
        <w:right w:val="none" w:sz="0" w:space="0" w:color="auto"/>
      </w:divBdr>
    </w:div>
    <w:div w:id="381439960">
      <w:bodyDiv w:val="1"/>
      <w:marLeft w:val="0"/>
      <w:marRight w:val="0"/>
      <w:marTop w:val="0"/>
      <w:marBottom w:val="0"/>
      <w:divBdr>
        <w:top w:val="none" w:sz="0" w:space="0" w:color="auto"/>
        <w:left w:val="none" w:sz="0" w:space="0" w:color="auto"/>
        <w:bottom w:val="none" w:sz="0" w:space="0" w:color="auto"/>
        <w:right w:val="none" w:sz="0" w:space="0" w:color="auto"/>
      </w:divBdr>
    </w:div>
    <w:div w:id="443816098">
      <w:bodyDiv w:val="1"/>
      <w:marLeft w:val="0"/>
      <w:marRight w:val="0"/>
      <w:marTop w:val="0"/>
      <w:marBottom w:val="0"/>
      <w:divBdr>
        <w:top w:val="none" w:sz="0" w:space="0" w:color="auto"/>
        <w:left w:val="none" w:sz="0" w:space="0" w:color="auto"/>
        <w:bottom w:val="none" w:sz="0" w:space="0" w:color="auto"/>
        <w:right w:val="none" w:sz="0" w:space="0" w:color="auto"/>
      </w:divBdr>
    </w:div>
    <w:div w:id="525211985">
      <w:bodyDiv w:val="1"/>
      <w:marLeft w:val="0"/>
      <w:marRight w:val="0"/>
      <w:marTop w:val="0"/>
      <w:marBottom w:val="0"/>
      <w:divBdr>
        <w:top w:val="none" w:sz="0" w:space="0" w:color="auto"/>
        <w:left w:val="none" w:sz="0" w:space="0" w:color="auto"/>
        <w:bottom w:val="none" w:sz="0" w:space="0" w:color="auto"/>
        <w:right w:val="none" w:sz="0" w:space="0" w:color="auto"/>
      </w:divBdr>
      <w:divsChild>
        <w:div w:id="573776879">
          <w:marLeft w:val="0"/>
          <w:marRight w:val="0"/>
          <w:marTop w:val="0"/>
          <w:marBottom w:val="0"/>
          <w:divBdr>
            <w:top w:val="none" w:sz="0" w:space="0" w:color="auto"/>
            <w:left w:val="none" w:sz="0" w:space="0" w:color="auto"/>
            <w:bottom w:val="none" w:sz="0" w:space="0" w:color="auto"/>
            <w:right w:val="none" w:sz="0" w:space="0" w:color="auto"/>
          </w:divBdr>
        </w:div>
      </w:divsChild>
    </w:div>
    <w:div w:id="539710991">
      <w:bodyDiv w:val="1"/>
      <w:marLeft w:val="0"/>
      <w:marRight w:val="0"/>
      <w:marTop w:val="0"/>
      <w:marBottom w:val="0"/>
      <w:divBdr>
        <w:top w:val="none" w:sz="0" w:space="0" w:color="auto"/>
        <w:left w:val="none" w:sz="0" w:space="0" w:color="auto"/>
        <w:bottom w:val="none" w:sz="0" w:space="0" w:color="auto"/>
        <w:right w:val="none" w:sz="0" w:space="0" w:color="auto"/>
      </w:divBdr>
    </w:div>
    <w:div w:id="550312860">
      <w:bodyDiv w:val="1"/>
      <w:marLeft w:val="0"/>
      <w:marRight w:val="0"/>
      <w:marTop w:val="0"/>
      <w:marBottom w:val="0"/>
      <w:divBdr>
        <w:top w:val="none" w:sz="0" w:space="0" w:color="auto"/>
        <w:left w:val="none" w:sz="0" w:space="0" w:color="auto"/>
        <w:bottom w:val="none" w:sz="0" w:space="0" w:color="auto"/>
        <w:right w:val="none" w:sz="0" w:space="0" w:color="auto"/>
      </w:divBdr>
    </w:div>
    <w:div w:id="571549462">
      <w:bodyDiv w:val="1"/>
      <w:marLeft w:val="0"/>
      <w:marRight w:val="0"/>
      <w:marTop w:val="0"/>
      <w:marBottom w:val="0"/>
      <w:divBdr>
        <w:top w:val="none" w:sz="0" w:space="0" w:color="auto"/>
        <w:left w:val="none" w:sz="0" w:space="0" w:color="auto"/>
        <w:bottom w:val="none" w:sz="0" w:space="0" w:color="auto"/>
        <w:right w:val="none" w:sz="0" w:space="0" w:color="auto"/>
      </w:divBdr>
    </w:div>
    <w:div w:id="685519369">
      <w:bodyDiv w:val="1"/>
      <w:marLeft w:val="0"/>
      <w:marRight w:val="0"/>
      <w:marTop w:val="0"/>
      <w:marBottom w:val="0"/>
      <w:divBdr>
        <w:top w:val="none" w:sz="0" w:space="0" w:color="auto"/>
        <w:left w:val="none" w:sz="0" w:space="0" w:color="auto"/>
        <w:bottom w:val="none" w:sz="0" w:space="0" w:color="auto"/>
        <w:right w:val="none" w:sz="0" w:space="0" w:color="auto"/>
      </w:divBdr>
    </w:div>
    <w:div w:id="801535042">
      <w:bodyDiv w:val="1"/>
      <w:marLeft w:val="0"/>
      <w:marRight w:val="0"/>
      <w:marTop w:val="0"/>
      <w:marBottom w:val="0"/>
      <w:divBdr>
        <w:top w:val="none" w:sz="0" w:space="0" w:color="auto"/>
        <w:left w:val="none" w:sz="0" w:space="0" w:color="auto"/>
        <w:bottom w:val="none" w:sz="0" w:space="0" w:color="auto"/>
        <w:right w:val="none" w:sz="0" w:space="0" w:color="auto"/>
      </w:divBdr>
    </w:div>
    <w:div w:id="845242014">
      <w:bodyDiv w:val="1"/>
      <w:marLeft w:val="0"/>
      <w:marRight w:val="0"/>
      <w:marTop w:val="0"/>
      <w:marBottom w:val="0"/>
      <w:divBdr>
        <w:top w:val="none" w:sz="0" w:space="0" w:color="auto"/>
        <w:left w:val="none" w:sz="0" w:space="0" w:color="auto"/>
        <w:bottom w:val="none" w:sz="0" w:space="0" w:color="auto"/>
        <w:right w:val="none" w:sz="0" w:space="0" w:color="auto"/>
      </w:divBdr>
    </w:div>
    <w:div w:id="882059011">
      <w:bodyDiv w:val="1"/>
      <w:marLeft w:val="0"/>
      <w:marRight w:val="0"/>
      <w:marTop w:val="0"/>
      <w:marBottom w:val="0"/>
      <w:divBdr>
        <w:top w:val="none" w:sz="0" w:space="0" w:color="auto"/>
        <w:left w:val="none" w:sz="0" w:space="0" w:color="auto"/>
        <w:bottom w:val="none" w:sz="0" w:space="0" w:color="auto"/>
        <w:right w:val="none" w:sz="0" w:space="0" w:color="auto"/>
      </w:divBdr>
    </w:div>
    <w:div w:id="1045256273">
      <w:bodyDiv w:val="1"/>
      <w:marLeft w:val="0"/>
      <w:marRight w:val="0"/>
      <w:marTop w:val="0"/>
      <w:marBottom w:val="0"/>
      <w:divBdr>
        <w:top w:val="none" w:sz="0" w:space="0" w:color="auto"/>
        <w:left w:val="none" w:sz="0" w:space="0" w:color="auto"/>
        <w:bottom w:val="none" w:sz="0" w:space="0" w:color="auto"/>
        <w:right w:val="none" w:sz="0" w:space="0" w:color="auto"/>
      </w:divBdr>
    </w:div>
    <w:div w:id="1064763672">
      <w:bodyDiv w:val="1"/>
      <w:marLeft w:val="0"/>
      <w:marRight w:val="0"/>
      <w:marTop w:val="0"/>
      <w:marBottom w:val="0"/>
      <w:divBdr>
        <w:top w:val="none" w:sz="0" w:space="0" w:color="auto"/>
        <w:left w:val="none" w:sz="0" w:space="0" w:color="auto"/>
        <w:bottom w:val="none" w:sz="0" w:space="0" w:color="auto"/>
        <w:right w:val="none" w:sz="0" w:space="0" w:color="auto"/>
      </w:divBdr>
    </w:div>
    <w:div w:id="1152213120">
      <w:bodyDiv w:val="1"/>
      <w:marLeft w:val="0"/>
      <w:marRight w:val="0"/>
      <w:marTop w:val="0"/>
      <w:marBottom w:val="0"/>
      <w:divBdr>
        <w:top w:val="none" w:sz="0" w:space="0" w:color="auto"/>
        <w:left w:val="none" w:sz="0" w:space="0" w:color="auto"/>
        <w:bottom w:val="none" w:sz="0" w:space="0" w:color="auto"/>
        <w:right w:val="none" w:sz="0" w:space="0" w:color="auto"/>
      </w:divBdr>
      <w:divsChild>
        <w:div w:id="1309747294">
          <w:marLeft w:val="0"/>
          <w:marRight w:val="0"/>
          <w:marTop w:val="0"/>
          <w:marBottom w:val="0"/>
          <w:divBdr>
            <w:top w:val="none" w:sz="0" w:space="0" w:color="auto"/>
            <w:left w:val="none" w:sz="0" w:space="0" w:color="auto"/>
            <w:bottom w:val="none" w:sz="0" w:space="0" w:color="auto"/>
            <w:right w:val="none" w:sz="0" w:space="0" w:color="auto"/>
          </w:divBdr>
        </w:div>
      </w:divsChild>
    </w:div>
    <w:div w:id="1172374599">
      <w:bodyDiv w:val="1"/>
      <w:marLeft w:val="0"/>
      <w:marRight w:val="0"/>
      <w:marTop w:val="0"/>
      <w:marBottom w:val="0"/>
      <w:divBdr>
        <w:top w:val="none" w:sz="0" w:space="0" w:color="auto"/>
        <w:left w:val="none" w:sz="0" w:space="0" w:color="auto"/>
        <w:bottom w:val="none" w:sz="0" w:space="0" w:color="auto"/>
        <w:right w:val="none" w:sz="0" w:space="0" w:color="auto"/>
      </w:divBdr>
    </w:div>
    <w:div w:id="1294599644">
      <w:bodyDiv w:val="1"/>
      <w:marLeft w:val="0"/>
      <w:marRight w:val="0"/>
      <w:marTop w:val="0"/>
      <w:marBottom w:val="0"/>
      <w:divBdr>
        <w:top w:val="none" w:sz="0" w:space="0" w:color="auto"/>
        <w:left w:val="none" w:sz="0" w:space="0" w:color="auto"/>
        <w:bottom w:val="none" w:sz="0" w:space="0" w:color="auto"/>
        <w:right w:val="none" w:sz="0" w:space="0" w:color="auto"/>
      </w:divBdr>
    </w:div>
    <w:div w:id="1472822885">
      <w:bodyDiv w:val="1"/>
      <w:marLeft w:val="0"/>
      <w:marRight w:val="0"/>
      <w:marTop w:val="0"/>
      <w:marBottom w:val="0"/>
      <w:divBdr>
        <w:top w:val="none" w:sz="0" w:space="0" w:color="auto"/>
        <w:left w:val="none" w:sz="0" w:space="0" w:color="auto"/>
        <w:bottom w:val="none" w:sz="0" w:space="0" w:color="auto"/>
        <w:right w:val="none" w:sz="0" w:space="0" w:color="auto"/>
      </w:divBdr>
    </w:div>
    <w:div w:id="1530338824">
      <w:bodyDiv w:val="1"/>
      <w:marLeft w:val="0"/>
      <w:marRight w:val="0"/>
      <w:marTop w:val="0"/>
      <w:marBottom w:val="0"/>
      <w:divBdr>
        <w:top w:val="none" w:sz="0" w:space="0" w:color="auto"/>
        <w:left w:val="none" w:sz="0" w:space="0" w:color="auto"/>
        <w:bottom w:val="none" w:sz="0" w:space="0" w:color="auto"/>
        <w:right w:val="none" w:sz="0" w:space="0" w:color="auto"/>
      </w:divBdr>
    </w:div>
    <w:div w:id="1814759599">
      <w:bodyDiv w:val="1"/>
      <w:marLeft w:val="0"/>
      <w:marRight w:val="0"/>
      <w:marTop w:val="0"/>
      <w:marBottom w:val="0"/>
      <w:divBdr>
        <w:top w:val="none" w:sz="0" w:space="0" w:color="auto"/>
        <w:left w:val="none" w:sz="0" w:space="0" w:color="auto"/>
        <w:bottom w:val="none" w:sz="0" w:space="0" w:color="auto"/>
        <w:right w:val="none" w:sz="0" w:space="0" w:color="auto"/>
      </w:divBdr>
    </w:div>
    <w:div w:id="1908765458">
      <w:bodyDiv w:val="1"/>
      <w:marLeft w:val="0"/>
      <w:marRight w:val="0"/>
      <w:marTop w:val="0"/>
      <w:marBottom w:val="0"/>
      <w:divBdr>
        <w:top w:val="none" w:sz="0" w:space="0" w:color="auto"/>
        <w:left w:val="none" w:sz="0" w:space="0" w:color="auto"/>
        <w:bottom w:val="none" w:sz="0" w:space="0" w:color="auto"/>
        <w:right w:val="none" w:sz="0" w:space="0" w:color="auto"/>
      </w:divBdr>
    </w:div>
    <w:div w:id="1947342201">
      <w:bodyDiv w:val="1"/>
      <w:marLeft w:val="0"/>
      <w:marRight w:val="0"/>
      <w:marTop w:val="0"/>
      <w:marBottom w:val="0"/>
      <w:divBdr>
        <w:top w:val="none" w:sz="0" w:space="0" w:color="auto"/>
        <w:left w:val="none" w:sz="0" w:space="0" w:color="auto"/>
        <w:bottom w:val="none" w:sz="0" w:space="0" w:color="auto"/>
        <w:right w:val="none" w:sz="0" w:space="0" w:color="auto"/>
      </w:divBdr>
    </w:div>
    <w:div w:id="2001032267">
      <w:bodyDiv w:val="1"/>
      <w:marLeft w:val="0"/>
      <w:marRight w:val="0"/>
      <w:marTop w:val="0"/>
      <w:marBottom w:val="0"/>
      <w:divBdr>
        <w:top w:val="none" w:sz="0" w:space="0" w:color="auto"/>
        <w:left w:val="none" w:sz="0" w:space="0" w:color="auto"/>
        <w:bottom w:val="none" w:sz="0" w:space="0" w:color="auto"/>
        <w:right w:val="none" w:sz="0" w:space="0" w:color="auto"/>
      </w:divBdr>
    </w:div>
    <w:div w:id="203904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source=web&amp;rct=j&amp;url=https://www.legislation.gov.uk/ukpga/1974/37/contents&amp;ved=2ahUKEwjIu6SbsKySAxUnV0EAHVQXCyEQy_kOegYIAQgAEAM&amp;opi=89978449&amp;cd&amp;psig=AOvVaw2eDZqR8Dov34qJAtRCGfIT&amp;ust=1769625868238000" TargetMode="External"/><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en.wikipedia.org/wiki/Compression_molding?utm_source=chatgpt.com"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firstinarchitecture.co.uk/average-male-and-female-dimensions/"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38D6B-558C-426F-A757-4CC6AE3275BE}">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2832</Words>
  <Characters>16145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Cleaves, Hywel</dc:creator>
  <cp:keywords/>
  <dc:description/>
  <cp:lastModifiedBy>Cleaves, Hywel</cp:lastModifiedBy>
  <cp:revision>12</cp:revision>
  <dcterms:created xsi:type="dcterms:W3CDTF">2026-01-31T14:35:00Z</dcterms:created>
  <dcterms:modified xsi:type="dcterms:W3CDTF">2026-02-02T07:20:00Z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d8fe10,60e23a75,164ffb7</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ies>
</file>