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0481" w:rsidRPr="00880FE3" w:rsidRDefault="00880FE3">
      <w:pPr>
        <w:rPr>
          <w:rFonts w:ascii="Palatino Linotype" w:hAnsi="Palatino Linotype"/>
          <w:b/>
          <w:sz w:val="28"/>
        </w:rPr>
      </w:pPr>
      <w:r w:rsidRPr="00880FE3">
        <w:rPr>
          <w:rFonts w:ascii="Palatino Linotype" w:hAnsi="Palatino Linotype"/>
          <w:b/>
          <w:sz w:val="28"/>
        </w:rPr>
        <w:t>HPEN5012/6012 THE WELSH WRITING WALES</w:t>
      </w:r>
    </w:p>
    <w:p w:rsidR="00580481" w:rsidRPr="00580481" w:rsidRDefault="00880FE3" w:rsidP="000F7F6F">
      <w:pPr>
        <w:ind w:firstLine="360"/>
        <w:rPr>
          <w:rFonts w:ascii="Palatino Linotype" w:hAnsi="Palatino Linotype"/>
        </w:rPr>
      </w:pPr>
      <w:r>
        <w:rPr>
          <w:rFonts w:ascii="Palatino Linotype" w:hAnsi="Palatino Linotype"/>
        </w:rPr>
        <w:t>SESSION 2</w:t>
      </w:r>
    </w:p>
    <w:p w:rsidR="00880FE3" w:rsidRPr="000F7F6F" w:rsidRDefault="00880FE3" w:rsidP="000F7F6F">
      <w:pPr>
        <w:pStyle w:val="ListParagraph"/>
        <w:numPr>
          <w:ilvl w:val="0"/>
          <w:numId w:val="5"/>
        </w:numPr>
        <w:rPr>
          <w:rFonts w:ascii="Palatino Linotype" w:hAnsi="Palatino Linotype"/>
          <w:b/>
          <w:sz w:val="28"/>
        </w:rPr>
      </w:pPr>
      <w:r w:rsidRPr="000F7F6F">
        <w:rPr>
          <w:rFonts w:ascii="Palatino Linotype" w:hAnsi="Palatino Linotype"/>
          <w:b/>
          <w:sz w:val="28"/>
        </w:rPr>
        <w:t xml:space="preserve">Discussion </w:t>
      </w:r>
    </w:p>
    <w:p w:rsidR="00880FE3" w:rsidRPr="00580481" w:rsidRDefault="00880FE3" w:rsidP="00880FE3">
      <w:pPr>
        <w:rPr>
          <w:rFonts w:ascii="Palatino Linotype" w:hAnsi="Palatino Linotype"/>
        </w:rPr>
      </w:pPr>
      <w:r w:rsidRPr="00880FE3">
        <w:rPr>
          <w:rFonts w:ascii="Palatino Linotype" w:hAnsi="Palatino Linotype"/>
          <w:u w:val="single"/>
        </w:rPr>
        <w:t xml:space="preserve">What is the function of writing? </w:t>
      </w:r>
      <w:bookmarkStart w:id="0" w:name="_GoBack"/>
      <w:bookmarkEnd w:id="0"/>
    </w:p>
    <w:p w:rsidR="00880FE3" w:rsidRDefault="00880FE3" w:rsidP="00880FE3">
      <w:pPr>
        <w:rPr>
          <w:rFonts w:ascii="Palatino Linotype" w:hAnsi="Palatino Linotype"/>
        </w:rPr>
      </w:pPr>
      <w:r w:rsidRPr="00580481">
        <w:rPr>
          <w:rFonts w:ascii="Palatino Linotype" w:hAnsi="Palatino Linotype"/>
        </w:rPr>
        <w:t xml:space="preserve">The meaning of </w:t>
      </w:r>
      <w:r w:rsidRPr="00880FE3">
        <w:rPr>
          <w:rFonts w:ascii="Palatino Linotype" w:hAnsi="Palatino Linotype"/>
          <w:i/>
        </w:rPr>
        <w:t>A Minor Literature</w:t>
      </w:r>
    </w:p>
    <w:p w:rsidR="00880FE3" w:rsidRDefault="00880FE3" w:rsidP="00880FE3">
      <w:pPr>
        <w:shd w:val="clear" w:color="auto" w:fill="FFFFFF"/>
        <w:spacing w:after="0" w:line="240" w:lineRule="auto"/>
        <w:outlineLvl w:val="2"/>
        <w:rPr>
          <w:rFonts w:ascii="Garamond" w:eastAsia="Times New Roman" w:hAnsi="Garamond" w:cs="Segoe UI"/>
          <w:color w:val="444444"/>
          <w:shd w:val="clear" w:color="auto" w:fill="FFFFFF"/>
          <w:lang w:eastAsia="en-GB"/>
        </w:rPr>
      </w:pPr>
      <w:r w:rsidRPr="00580481">
        <w:rPr>
          <w:rFonts w:ascii="Garamond" w:eastAsia="Times New Roman" w:hAnsi="Garamond" w:cs="Segoe UI"/>
          <w:color w:val="444444"/>
          <w:shd w:val="clear" w:color="auto" w:fill="FFFFFF"/>
          <w:lang w:eastAsia="en-GB"/>
        </w:rPr>
        <w:t>A minor  literature  is not  the  literature  of  a</w:t>
      </w:r>
      <w:r>
        <w:rPr>
          <w:rFonts w:ascii="Garamond" w:eastAsia="Times New Roman" w:hAnsi="Garamond" w:cs="Segoe UI"/>
          <w:color w:val="444444"/>
          <w:shd w:val="clear" w:color="auto" w:fill="FFFFFF"/>
          <w:lang w:eastAsia="en-GB"/>
        </w:rPr>
        <w:t xml:space="preserve"> </w:t>
      </w:r>
      <w:r w:rsidRPr="00580481">
        <w:rPr>
          <w:rFonts w:ascii="Garamond" w:eastAsia="Times New Roman" w:hAnsi="Garamond" w:cs="Segoe UI"/>
          <w:color w:val="444444"/>
          <w:shd w:val="clear" w:color="auto" w:fill="FFFFFF"/>
          <w:lang w:eastAsia="en-GB"/>
        </w:rPr>
        <w:t>minor  language  but  </w:t>
      </w:r>
      <w:r w:rsidRPr="00580481">
        <w:rPr>
          <w:rFonts w:ascii="Garamond" w:eastAsia="Times New Roman" w:hAnsi="Garamond" w:cs="Segoe UI"/>
          <w:b/>
          <w:color w:val="444444"/>
          <w:shd w:val="clear" w:color="auto" w:fill="FFFFFF"/>
          <w:lang w:eastAsia="en-GB"/>
        </w:rPr>
        <w:t>the literature  a minority makes  in  a major  language</w:t>
      </w:r>
      <w:r w:rsidRPr="00580481">
        <w:rPr>
          <w:rFonts w:ascii="Garamond" w:eastAsia="Times New Roman" w:hAnsi="Garamond" w:cs="Segoe UI"/>
          <w:color w:val="444444"/>
          <w:shd w:val="clear" w:color="auto" w:fill="FFFFFF"/>
          <w:lang w:eastAsia="en-GB"/>
        </w:rPr>
        <w:t xml:space="preserve"> (</w:t>
      </w:r>
      <w:proofErr w:type="spellStart"/>
      <w:r w:rsidRPr="00580481">
        <w:rPr>
          <w:rFonts w:ascii="Garamond" w:eastAsia="Times New Roman" w:hAnsi="Garamond" w:cs="Segoe UI"/>
          <w:color w:val="444444"/>
          <w:shd w:val="clear" w:color="auto" w:fill="FFFFFF"/>
          <w:lang w:eastAsia="en-GB"/>
        </w:rPr>
        <w:t>Deleuze</w:t>
      </w:r>
      <w:proofErr w:type="spellEnd"/>
      <w:r w:rsidRPr="00580481">
        <w:rPr>
          <w:rFonts w:ascii="Garamond" w:eastAsia="Times New Roman" w:hAnsi="Garamond" w:cs="Segoe UI"/>
          <w:color w:val="444444"/>
          <w:shd w:val="clear" w:color="auto" w:fill="FFFFFF"/>
          <w:lang w:eastAsia="en-GB"/>
        </w:rPr>
        <w:t xml:space="preserve"> &amp; </w:t>
      </w:r>
      <w:proofErr w:type="spellStart"/>
      <w:r w:rsidRPr="00580481">
        <w:rPr>
          <w:rFonts w:ascii="Garamond" w:eastAsia="Times New Roman" w:hAnsi="Garamond" w:cs="Segoe UI"/>
          <w:color w:val="444444"/>
          <w:shd w:val="clear" w:color="auto" w:fill="FFFFFF"/>
          <w:lang w:eastAsia="en-GB"/>
        </w:rPr>
        <w:t>Guattari</w:t>
      </w:r>
      <w:proofErr w:type="spellEnd"/>
      <w:r w:rsidRPr="00580481">
        <w:rPr>
          <w:rFonts w:ascii="Garamond" w:eastAsia="Times New Roman" w:hAnsi="Garamond" w:cs="Segoe UI"/>
          <w:color w:val="444444"/>
          <w:shd w:val="clear" w:color="auto" w:fill="FFFFFF"/>
          <w:lang w:eastAsia="en-GB"/>
        </w:rPr>
        <w:t>)</w:t>
      </w:r>
    </w:p>
    <w:p w:rsidR="00880FE3" w:rsidRPr="00880FE3" w:rsidRDefault="00880FE3" w:rsidP="00880FE3">
      <w:pPr>
        <w:shd w:val="clear" w:color="auto" w:fill="FFFFFF"/>
        <w:spacing w:after="0" w:line="240" w:lineRule="auto"/>
        <w:outlineLvl w:val="2"/>
        <w:rPr>
          <w:rFonts w:ascii="Segoe UI" w:eastAsia="Times New Roman" w:hAnsi="Segoe UI" w:cs="Segoe UI"/>
          <w:color w:val="373A3C"/>
          <w:sz w:val="27"/>
          <w:szCs w:val="27"/>
          <w:lang w:eastAsia="en-GB"/>
        </w:rPr>
      </w:pPr>
    </w:p>
    <w:p w:rsidR="00580481" w:rsidRPr="000F7F6F" w:rsidRDefault="00580481" w:rsidP="000F7F6F">
      <w:pPr>
        <w:pStyle w:val="ListParagraph"/>
        <w:numPr>
          <w:ilvl w:val="0"/>
          <w:numId w:val="4"/>
        </w:numPr>
        <w:rPr>
          <w:rFonts w:ascii="Palatino Linotype" w:hAnsi="Palatino Linotype"/>
          <w:b/>
          <w:sz w:val="28"/>
        </w:rPr>
      </w:pPr>
      <w:r w:rsidRPr="000F7F6F">
        <w:rPr>
          <w:rFonts w:ascii="Palatino Linotype" w:hAnsi="Palatino Linotype"/>
          <w:b/>
          <w:sz w:val="28"/>
        </w:rPr>
        <w:t xml:space="preserve">Discussion </w:t>
      </w:r>
      <w:r w:rsidRPr="000F7F6F">
        <w:rPr>
          <w:rFonts w:ascii="Palatino Linotype" w:hAnsi="Palatino Linotype"/>
          <w:b/>
          <w:i/>
          <w:sz w:val="28"/>
        </w:rPr>
        <w:t>of</w:t>
      </w:r>
      <w:r w:rsidRPr="000F7F6F">
        <w:rPr>
          <w:rFonts w:ascii="Palatino Linotype" w:hAnsi="Palatino Linotype"/>
          <w:b/>
          <w:sz w:val="28"/>
        </w:rPr>
        <w:t xml:space="preserve"> </w:t>
      </w:r>
    </w:p>
    <w:p w:rsidR="00580481" w:rsidRPr="00580481" w:rsidRDefault="00580481">
      <w:pPr>
        <w:rPr>
          <w:rFonts w:ascii="Palatino Linotype" w:hAnsi="Palatino Linotype"/>
        </w:rPr>
      </w:pPr>
      <w:r w:rsidRPr="00580481">
        <w:rPr>
          <w:rFonts w:ascii="Palatino Linotype" w:hAnsi="Palatino Linotype"/>
        </w:rPr>
        <w:t xml:space="preserve">1. </w:t>
      </w:r>
      <w:r w:rsidRPr="00580481">
        <w:rPr>
          <w:rFonts w:ascii="Palatino Linotype" w:hAnsi="Palatino Linotype"/>
          <w:i/>
        </w:rPr>
        <w:t>My People</w:t>
      </w:r>
    </w:p>
    <w:p w:rsidR="00580481" w:rsidRPr="00580481" w:rsidRDefault="00580481">
      <w:pPr>
        <w:rPr>
          <w:rFonts w:ascii="Palatino Linotype" w:hAnsi="Palatino Linotype"/>
        </w:rPr>
      </w:pPr>
      <w:r w:rsidRPr="00580481">
        <w:rPr>
          <w:rFonts w:ascii="Palatino Linotype" w:hAnsi="Palatino Linotype"/>
        </w:rPr>
        <w:t xml:space="preserve">2. </w:t>
      </w:r>
      <w:r w:rsidRPr="00580481">
        <w:rPr>
          <w:rFonts w:ascii="Palatino Linotype" w:hAnsi="Palatino Linotype"/>
          <w:i/>
        </w:rPr>
        <w:t>How Green was My Valley</w:t>
      </w:r>
      <w:r w:rsidRPr="00580481">
        <w:rPr>
          <w:rFonts w:ascii="Palatino Linotype" w:hAnsi="Palatino Linotype"/>
        </w:rPr>
        <w:t xml:space="preserve"> </w:t>
      </w:r>
    </w:p>
    <w:p w:rsidR="00580481" w:rsidRDefault="00580481">
      <w:pPr>
        <w:rPr>
          <w:rFonts w:ascii="Palatino Linotype" w:hAnsi="Palatino Linotype"/>
        </w:rPr>
      </w:pPr>
      <w:r w:rsidRPr="00880FE3">
        <w:rPr>
          <w:rFonts w:ascii="Palatino Linotype" w:hAnsi="Palatino Linotype"/>
          <w:u w:val="single"/>
        </w:rPr>
        <w:t>What is the meaning of nostalgia</w:t>
      </w:r>
      <w:r w:rsidRPr="00580481">
        <w:rPr>
          <w:rFonts w:ascii="Palatino Linotype" w:hAnsi="Palatino Linotype"/>
        </w:rPr>
        <w:t>?</w:t>
      </w:r>
    </w:p>
    <w:p w:rsidR="00880FE3" w:rsidRPr="00880FE3" w:rsidRDefault="00880FE3" w:rsidP="00880FE3">
      <w:pPr>
        <w:rPr>
          <w:rFonts w:ascii="Palatino Linotype" w:hAnsi="Palatino Linotype"/>
        </w:rPr>
      </w:pPr>
      <w:r w:rsidRPr="00880FE3">
        <w:rPr>
          <w:rFonts w:ascii="Palatino Linotype" w:hAnsi="Palatino Linotype"/>
          <w:b/>
        </w:rPr>
        <w:t>N</w:t>
      </w:r>
      <w:r w:rsidRPr="00880FE3">
        <w:rPr>
          <w:rFonts w:ascii="Palatino Linotype" w:hAnsi="Palatino Linotype"/>
          <w:b/>
        </w:rPr>
        <w:t>ostalgia</w:t>
      </w:r>
      <w:r>
        <w:rPr>
          <w:rFonts w:ascii="Palatino Linotype" w:hAnsi="Palatino Linotype"/>
        </w:rPr>
        <w:t xml:space="preserve"> </w:t>
      </w:r>
      <w:r w:rsidRPr="00880FE3">
        <w:rPr>
          <w:rFonts w:ascii="Palatino Linotype" w:hAnsi="Palatino Linotype"/>
        </w:rPr>
        <w:t xml:space="preserve">noun </w:t>
      </w:r>
      <w:proofErr w:type="gramStart"/>
      <w:r w:rsidRPr="00880FE3">
        <w:rPr>
          <w:rFonts w:ascii="Palatino Linotype" w:hAnsi="Palatino Linotype"/>
        </w:rPr>
        <w:t>[ U</w:t>
      </w:r>
      <w:proofErr w:type="gramEnd"/>
      <w:r w:rsidRPr="00880FE3">
        <w:rPr>
          <w:rFonts w:ascii="Palatino Linotype" w:hAnsi="Palatino Linotype"/>
        </w:rPr>
        <w:t xml:space="preserve"> ]</w:t>
      </w:r>
      <w:r>
        <w:rPr>
          <w:rFonts w:ascii="Palatino Linotype" w:hAnsi="Palatino Linotype"/>
        </w:rPr>
        <w:t xml:space="preserve">   </w:t>
      </w:r>
      <w:r w:rsidRPr="00880FE3">
        <w:rPr>
          <w:rFonts w:ascii="Palatino Linotype" w:hAnsi="Palatino Linotype"/>
        </w:rPr>
        <w:t>UK  /</w:t>
      </w:r>
      <w:proofErr w:type="spellStart"/>
      <w:r w:rsidRPr="00880FE3">
        <w:rPr>
          <w:rFonts w:ascii="Palatino Linotype" w:hAnsi="Palatino Linotype"/>
        </w:rPr>
        <w:t>n</w:t>
      </w:r>
      <w:r w:rsidRPr="00880FE3">
        <w:rPr>
          <w:rFonts w:ascii="Times New Roman" w:hAnsi="Times New Roman" w:cs="Times New Roman"/>
        </w:rPr>
        <w:t>ɒ</w:t>
      </w:r>
      <w:r w:rsidRPr="00880FE3">
        <w:rPr>
          <w:rFonts w:ascii="Palatino Linotype" w:hAnsi="Palatino Linotype"/>
        </w:rPr>
        <w:t>s</w:t>
      </w:r>
      <w:r w:rsidRPr="00880FE3">
        <w:rPr>
          <w:rFonts w:ascii="Times New Roman" w:hAnsi="Times New Roman" w:cs="Times New Roman"/>
        </w:rPr>
        <w:t>ˈ</w:t>
      </w:r>
      <w:r w:rsidRPr="00880FE3">
        <w:rPr>
          <w:rFonts w:ascii="Palatino Linotype" w:hAnsi="Palatino Linotype"/>
        </w:rPr>
        <w:t>t</w:t>
      </w:r>
      <w:r w:rsidRPr="00880FE3">
        <w:rPr>
          <w:rFonts w:ascii="Palatino Linotype" w:hAnsi="Palatino Linotype" w:cs="Palatino Linotype"/>
        </w:rPr>
        <w:t>æ</w:t>
      </w:r>
      <w:r w:rsidRPr="00880FE3">
        <w:rPr>
          <w:rFonts w:ascii="Palatino Linotype" w:hAnsi="Palatino Linotype"/>
        </w:rPr>
        <w:t>l.dʒə</w:t>
      </w:r>
      <w:proofErr w:type="spellEnd"/>
      <w:r w:rsidRPr="00880FE3">
        <w:rPr>
          <w:rFonts w:ascii="Palatino Linotype" w:hAnsi="Palatino Linotype"/>
        </w:rPr>
        <w:t>/ US  /</w:t>
      </w:r>
      <w:proofErr w:type="spellStart"/>
      <w:r w:rsidRPr="00880FE3">
        <w:rPr>
          <w:rFonts w:ascii="Palatino Linotype" w:hAnsi="Palatino Linotype"/>
        </w:rPr>
        <w:t>n</w:t>
      </w:r>
      <w:r w:rsidRPr="00880FE3">
        <w:rPr>
          <w:rFonts w:ascii="Times New Roman" w:hAnsi="Times New Roman" w:cs="Times New Roman"/>
        </w:rPr>
        <w:t>ɑ</w:t>
      </w:r>
      <w:proofErr w:type="spellEnd"/>
      <w:r w:rsidRPr="00880FE3">
        <w:rPr>
          <w:rFonts w:ascii="Times New Roman" w:hAnsi="Times New Roman" w:cs="Times New Roman"/>
        </w:rPr>
        <w:t>ːˈ</w:t>
      </w:r>
      <w:proofErr w:type="spellStart"/>
      <w:r w:rsidRPr="00880FE3">
        <w:rPr>
          <w:rFonts w:ascii="Palatino Linotype" w:hAnsi="Palatino Linotype"/>
        </w:rPr>
        <w:t>st</w:t>
      </w:r>
      <w:r w:rsidRPr="00880FE3">
        <w:rPr>
          <w:rFonts w:ascii="Palatino Linotype" w:hAnsi="Palatino Linotype" w:cs="Palatino Linotype"/>
        </w:rPr>
        <w:t>æ</w:t>
      </w:r>
      <w:r w:rsidRPr="00880FE3">
        <w:rPr>
          <w:rFonts w:ascii="Palatino Linotype" w:hAnsi="Palatino Linotype"/>
        </w:rPr>
        <w:t>l.d</w:t>
      </w:r>
      <w:r w:rsidRPr="00880FE3">
        <w:rPr>
          <w:rFonts w:ascii="Palatino Linotype" w:hAnsi="Palatino Linotype" w:cs="Palatino Linotype"/>
        </w:rPr>
        <w:t>ʒə</w:t>
      </w:r>
      <w:proofErr w:type="spellEnd"/>
      <w:r w:rsidRPr="00880FE3">
        <w:rPr>
          <w:rFonts w:ascii="Palatino Linotype" w:hAnsi="Palatino Linotype"/>
        </w:rPr>
        <w:t>/</w:t>
      </w:r>
    </w:p>
    <w:p w:rsidR="00880FE3" w:rsidRPr="00880FE3" w:rsidRDefault="00880FE3" w:rsidP="00880FE3">
      <w:pPr>
        <w:spacing w:after="120"/>
        <w:rPr>
          <w:rFonts w:ascii="Palatino Linotype" w:hAnsi="Palatino Linotype"/>
        </w:rPr>
      </w:pPr>
      <w:r>
        <w:rPr>
          <w:rFonts w:ascii="Palatino Linotype" w:hAnsi="Palatino Linotype"/>
        </w:rPr>
        <w:t>=</w:t>
      </w:r>
      <w:r w:rsidRPr="00880FE3">
        <w:rPr>
          <w:rFonts w:ascii="Palatino Linotype" w:hAnsi="Palatino Linotype"/>
        </w:rPr>
        <w:t xml:space="preserve"> a feeling of pleasure </w:t>
      </w:r>
      <w:proofErr w:type="gramStart"/>
      <w:r w:rsidRPr="00880FE3">
        <w:rPr>
          <w:rFonts w:ascii="Palatino Linotype" w:hAnsi="Palatino Linotype"/>
        </w:rPr>
        <w:t>and also</w:t>
      </w:r>
      <w:proofErr w:type="gramEnd"/>
      <w:r w:rsidRPr="00880FE3">
        <w:rPr>
          <w:rFonts w:ascii="Palatino Linotype" w:hAnsi="Palatino Linotype"/>
        </w:rPr>
        <w:t xml:space="preserve"> slight sadness when you think about things that happened in the past:</w:t>
      </w:r>
    </w:p>
    <w:p w:rsidR="00880FE3" w:rsidRPr="00880FE3" w:rsidRDefault="00880FE3" w:rsidP="00880FE3">
      <w:pPr>
        <w:spacing w:after="0"/>
        <w:ind w:left="720"/>
        <w:rPr>
          <w:rFonts w:ascii="Palatino Linotype" w:hAnsi="Palatino Linotype"/>
          <w:i/>
        </w:rPr>
      </w:pPr>
      <w:r w:rsidRPr="00880FE3">
        <w:rPr>
          <w:rFonts w:ascii="Palatino Linotype" w:hAnsi="Palatino Linotype"/>
          <w:i/>
        </w:rPr>
        <w:t>Some people feel nostalgia for their schooldays.</w:t>
      </w:r>
    </w:p>
    <w:p w:rsidR="00880FE3" w:rsidRPr="00880FE3" w:rsidRDefault="00880FE3" w:rsidP="00880FE3">
      <w:pPr>
        <w:spacing w:after="0"/>
        <w:ind w:left="720"/>
        <w:rPr>
          <w:rFonts w:ascii="Palatino Linotype" w:hAnsi="Palatino Linotype"/>
          <w:i/>
        </w:rPr>
      </w:pPr>
      <w:r w:rsidRPr="00880FE3">
        <w:rPr>
          <w:rFonts w:ascii="Palatino Linotype" w:hAnsi="Palatino Linotype"/>
          <w:i/>
        </w:rPr>
        <w:t>Hearing that song again filled him with nostalgia.</w:t>
      </w:r>
    </w:p>
    <w:p w:rsidR="00880FE3" w:rsidRPr="00880FE3" w:rsidRDefault="00880FE3" w:rsidP="00880FE3">
      <w:pPr>
        <w:spacing w:after="0"/>
        <w:ind w:left="720"/>
        <w:rPr>
          <w:rFonts w:ascii="Palatino Linotype" w:hAnsi="Palatino Linotype"/>
          <w:i/>
        </w:rPr>
      </w:pPr>
      <w:proofErr w:type="gramStart"/>
      <w:r w:rsidRPr="00880FE3">
        <w:rPr>
          <w:rFonts w:ascii="Palatino Linotype" w:hAnsi="Palatino Linotype"/>
          <w:i/>
        </w:rPr>
        <w:t>a</w:t>
      </w:r>
      <w:proofErr w:type="gramEnd"/>
      <w:r w:rsidRPr="00880FE3">
        <w:rPr>
          <w:rFonts w:ascii="Palatino Linotype" w:hAnsi="Palatino Linotype"/>
          <w:i/>
        </w:rPr>
        <w:t xml:space="preserve"> wave (= sudden strong feeling) of nostalgia</w:t>
      </w:r>
    </w:p>
    <w:p w:rsidR="000F7F6F" w:rsidRDefault="00880FE3" w:rsidP="00880FE3">
      <w:pPr>
        <w:spacing w:after="0"/>
        <w:rPr>
          <w:rFonts w:ascii="Palatino Linotype" w:hAnsi="Palatino Linotype"/>
        </w:rPr>
      </w:pPr>
      <w:r>
        <w:rPr>
          <w:rFonts w:ascii="Palatino Linotype" w:hAnsi="Palatino Linotype"/>
        </w:rPr>
        <w:t xml:space="preserve"> </w:t>
      </w:r>
    </w:p>
    <w:p w:rsidR="00880FE3" w:rsidRDefault="00880FE3" w:rsidP="00880FE3">
      <w:pPr>
        <w:spacing w:after="0"/>
        <w:rPr>
          <w:rFonts w:ascii="Palatino Linotype" w:hAnsi="Palatino Linotype"/>
        </w:rPr>
      </w:pPr>
      <w:r>
        <w:rPr>
          <w:rFonts w:ascii="Palatino Linotype" w:hAnsi="Palatino Linotype"/>
        </w:rPr>
        <w:t>HOW DOES THIS RELATE TO EITHER E</w:t>
      </w:r>
      <w:r w:rsidR="000F7F6F">
        <w:rPr>
          <w:rFonts w:ascii="Palatino Linotype" w:hAnsi="Palatino Linotype"/>
        </w:rPr>
        <w:t>VANS OR LLEWELYN?</w:t>
      </w:r>
    </w:p>
    <w:p w:rsidR="00880FE3" w:rsidRDefault="00880FE3" w:rsidP="00880FE3">
      <w:pPr>
        <w:spacing w:after="0"/>
        <w:rPr>
          <w:rFonts w:ascii="Palatino Linotype" w:hAnsi="Palatino Linotype"/>
        </w:rPr>
      </w:pPr>
    </w:p>
    <w:p w:rsidR="000F7F6F" w:rsidRPr="000F7F6F" w:rsidRDefault="000F7F6F" w:rsidP="000F7F6F">
      <w:pPr>
        <w:pStyle w:val="ListParagraph"/>
        <w:numPr>
          <w:ilvl w:val="0"/>
          <w:numId w:val="3"/>
        </w:numPr>
        <w:spacing w:after="0"/>
        <w:rPr>
          <w:rFonts w:ascii="Palatino Linotype" w:hAnsi="Palatino Linotype"/>
        </w:rPr>
      </w:pPr>
      <w:r w:rsidRPr="000F7F6F">
        <w:rPr>
          <w:rFonts w:ascii="Palatino Linotype" w:hAnsi="Palatino Linotype"/>
          <w:b/>
          <w:sz w:val="28"/>
        </w:rPr>
        <w:t>Light relief!</w:t>
      </w:r>
      <w:r w:rsidRPr="000F7F6F">
        <w:rPr>
          <w:rFonts w:ascii="Palatino Linotype" w:hAnsi="Palatino Linotype"/>
          <w:sz w:val="28"/>
        </w:rPr>
        <w:t xml:space="preserve"> </w:t>
      </w:r>
      <w:r w:rsidRPr="000F7F6F">
        <w:rPr>
          <w:rFonts w:ascii="Palatino Linotype" w:hAnsi="Palatino Linotype"/>
        </w:rPr>
        <w:t xml:space="preserve">A few poems by Stephen Knight – </w:t>
      </w:r>
      <w:r w:rsidRPr="000F7F6F">
        <w:rPr>
          <w:rFonts w:ascii="Palatino Linotype" w:hAnsi="Palatino Linotype"/>
          <w:i/>
        </w:rPr>
        <w:t xml:space="preserve">The </w:t>
      </w:r>
      <w:proofErr w:type="spellStart"/>
      <w:r w:rsidRPr="000F7F6F">
        <w:rPr>
          <w:rFonts w:ascii="Palatino Linotype" w:hAnsi="Palatino Linotype"/>
          <w:i/>
        </w:rPr>
        <w:t>Sandfields</w:t>
      </w:r>
      <w:proofErr w:type="spellEnd"/>
      <w:r w:rsidRPr="000F7F6F">
        <w:rPr>
          <w:rFonts w:ascii="Palatino Linotype" w:hAnsi="Palatino Linotype"/>
          <w:i/>
        </w:rPr>
        <w:t xml:space="preserve"> Baudelaire</w:t>
      </w:r>
    </w:p>
    <w:p w:rsidR="000F7F6F" w:rsidRDefault="000F7F6F" w:rsidP="00580481">
      <w:pPr>
        <w:rPr>
          <w:rFonts w:ascii="Palatino Linotype" w:hAnsi="Palatino Linotype"/>
          <w:u w:val="single"/>
        </w:rPr>
      </w:pPr>
    </w:p>
    <w:p w:rsidR="00580481" w:rsidRPr="00880FE3" w:rsidRDefault="00580481" w:rsidP="00580481">
      <w:pPr>
        <w:rPr>
          <w:rFonts w:ascii="Palatino Linotype" w:hAnsi="Palatino Linotype"/>
          <w:u w:val="single"/>
        </w:rPr>
      </w:pPr>
      <w:r w:rsidRPr="000F7F6F">
        <w:rPr>
          <w:rFonts w:ascii="Palatino Linotype" w:hAnsi="Palatino Linotype"/>
          <w:b/>
          <w:u w:val="single"/>
        </w:rPr>
        <w:t>Watch – at least some of</w:t>
      </w:r>
      <w:r w:rsidRPr="00880FE3">
        <w:rPr>
          <w:rFonts w:ascii="Palatino Linotype" w:hAnsi="Palatino Linotype"/>
          <w:u w:val="single"/>
        </w:rPr>
        <w:t xml:space="preserve"> – </w:t>
      </w:r>
    </w:p>
    <w:p w:rsidR="00580481" w:rsidRPr="000F7F6F" w:rsidRDefault="00580481" w:rsidP="000F7F6F">
      <w:pPr>
        <w:pStyle w:val="ListParagraph"/>
        <w:numPr>
          <w:ilvl w:val="0"/>
          <w:numId w:val="2"/>
        </w:numPr>
        <w:rPr>
          <w:rFonts w:ascii="Palatino Linotype" w:hAnsi="Palatino Linotype"/>
          <w:b/>
          <w:i/>
          <w:sz w:val="28"/>
        </w:rPr>
      </w:pPr>
      <w:proofErr w:type="spellStart"/>
      <w:r w:rsidRPr="000F7F6F">
        <w:rPr>
          <w:rFonts w:ascii="Palatino Linotype" w:hAnsi="Palatino Linotype"/>
          <w:b/>
          <w:sz w:val="28"/>
        </w:rPr>
        <w:t>Homi</w:t>
      </w:r>
      <w:proofErr w:type="spellEnd"/>
      <w:r w:rsidRPr="000F7F6F">
        <w:rPr>
          <w:rFonts w:ascii="Palatino Linotype" w:hAnsi="Palatino Linotype"/>
          <w:b/>
          <w:sz w:val="28"/>
        </w:rPr>
        <w:t xml:space="preserve"> </w:t>
      </w:r>
      <w:proofErr w:type="spellStart"/>
      <w:r w:rsidRPr="000F7F6F">
        <w:rPr>
          <w:rFonts w:ascii="Palatino Linotype" w:hAnsi="Palatino Linotype"/>
          <w:b/>
          <w:sz w:val="28"/>
        </w:rPr>
        <w:t>Bhabha</w:t>
      </w:r>
      <w:proofErr w:type="spellEnd"/>
      <w:r w:rsidRPr="000F7F6F">
        <w:rPr>
          <w:rFonts w:ascii="Palatino Linotype" w:hAnsi="Palatino Linotype"/>
          <w:b/>
          <w:sz w:val="28"/>
        </w:rPr>
        <w:t xml:space="preserve"> </w:t>
      </w:r>
      <w:r w:rsidRPr="000F7F6F">
        <w:rPr>
          <w:rFonts w:ascii="Palatino Linotype" w:hAnsi="Palatino Linotype"/>
          <w:b/>
          <w:i/>
          <w:sz w:val="28"/>
        </w:rPr>
        <w:t xml:space="preserve">On Global Memory: Thoughts on the Barbaric Transmission of Culture </w:t>
      </w:r>
    </w:p>
    <w:p w:rsidR="00580481" w:rsidRPr="00580481" w:rsidRDefault="00580481" w:rsidP="00580481">
      <w:pPr>
        <w:rPr>
          <w:rFonts w:ascii="Palatino Linotype" w:hAnsi="Palatino Linotype"/>
          <w:b/>
        </w:rPr>
      </w:pPr>
      <w:r w:rsidRPr="00580481">
        <w:rPr>
          <w:rFonts w:ascii="Palatino Linotype" w:hAnsi="Palatino Linotype"/>
          <w:b/>
        </w:rPr>
        <w:t>Meditation on Walter Benjamin’s comment ‘</w:t>
      </w:r>
      <w:proofErr w:type="gramStart"/>
      <w:r w:rsidRPr="00580481">
        <w:rPr>
          <w:rFonts w:ascii="Palatino Linotype" w:hAnsi="Palatino Linotype"/>
          <w:b/>
        </w:rPr>
        <w:t>There</w:t>
      </w:r>
      <w:proofErr w:type="gramEnd"/>
      <w:r w:rsidRPr="00580481">
        <w:rPr>
          <w:rFonts w:ascii="Palatino Linotype" w:hAnsi="Palatino Linotype"/>
          <w:b/>
        </w:rPr>
        <w:t xml:space="preserve"> is no document of culture that is not at the same time a document of barbarism.' ‘Theses on the Concept of History’ no 7.</w:t>
      </w:r>
    </w:p>
    <w:p w:rsidR="00580481" w:rsidRPr="00880FE3" w:rsidRDefault="00580481" w:rsidP="000F7F6F">
      <w:pPr>
        <w:spacing w:after="0"/>
        <w:rPr>
          <w:rFonts w:ascii="Palatino Linotype" w:hAnsi="Palatino Linotype"/>
          <w:i/>
        </w:rPr>
      </w:pPr>
      <w:r w:rsidRPr="00880FE3">
        <w:rPr>
          <w:rFonts w:ascii="Palatino Linotype" w:hAnsi="Palatino Linotype"/>
          <w:i/>
        </w:rPr>
        <w:t>Note</w:t>
      </w:r>
    </w:p>
    <w:p w:rsidR="00580481" w:rsidRPr="000F7F6F" w:rsidRDefault="00580481" w:rsidP="000F7F6F">
      <w:pPr>
        <w:pBdr>
          <w:bottom w:val="single" w:sz="6" w:space="1" w:color="auto"/>
        </w:pBdr>
        <w:spacing w:after="0"/>
        <w:rPr>
          <w:rFonts w:ascii="Garamond" w:hAnsi="Garamond"/>
          <w:sz w:val="24"/>
        </w:rPr>
      </w:pPr>
      <w:r w:rsidRPr="000F7F6F">
        <w:rPr>
          <w:rFonts w:ascii="Garamond" w:hAnsi="Garamond"/>
          <w:sz w:val="24"/>
        </w:rPr>
        <w:t xml:space="preserve">There is no document of culture that is not at the same time a document of barbarism.' The famous sentence from Benjamin's seventh thesis on the philosophy of history describing documents of culture as documents of barbarism appears in the context of a reflection on culture as the plunder of history's victors. Faced with the barbaric documents of culture and their transmission to the present, Benjamin continues, it is the task of historical materialism to “rub history against the grain.” The general references to historicism and historical materialism in the </w:t>
      </w:r>
      <w:r w:rsidRPr="000F7F6F">
        <w:rPr>
          <w:rFonts w:ascii="Garamond" w:hAnsi="Garamond"/>
          <w:sz w:val="24"/>
        </w:rPr>
        <w:lastRenderedPageBreak/>
        <w:t>seventh thesis obscure the original significance of the sentence as part of a specific reflection on the limits of cultural history. The same phrase also appears at a crucial point in the 1937 essay on the Marxist cultural historian “Eduard Fuchs: Collector and Historian.” At this point the sentence, “There is no document of culture which is not at the same time a document of barbarism,” continues: “No cultural history has yet done justice to this fundamental state of affairs and it can hardly hope to do so” (SW III, 267). The burden of Benjamin's critique of previous cultural history rests on its never having done “justice” to the negative or barbaric aspect of culture, an act of reparation for past injustice that he thinks it can “hardly hope” to achieve. Nevertheless, in spite of this stricture, Benjamin's 1937 prognosis for cultural history is not entirely bleak: some small hope remains for what he calls a “dialectical cultural history.” The analysis of the concept of a dialectical cultural history will thus give a concrete illustration of what it might mean to “rub history against its grain.”</w:t>
      </w:r>
    </w:p>
    <w:p w:rsidR="00880FE3" w:rsidRDefault="00880FE3">
      <w:pPr>
        <w:pBdr>
          <w:bottom w:val="single" w:sz="6" w:space="1" w:color="auto"/>
        </w:pBdr>
        <w:rPr>
          <w:rFonts w:ascii="Palatino Linotype" w:hAnsi="Palatino Linotype"/>
        </w:rPr>
      </w:pPr>
    </w:p>
    <w:p w:rsidR="000F7F6F" w:rsidRPr="000F7F6F" w:rsidRDefault="000F7F6F" w:rsidP="000F7F6F">
      <w:pPr>
        <w:pStyle w:val="ListParagraph"/>
        <w:numPr>
          <w:ilvl w:val="0"/>
          <w:numId w:val="1"/>
        </w:numPr>
        <w:rPr>
          <w:rFonts w:ascii="Palatino Linotype" w:hAnsi="Palatino Linotype"/>
          <w:b/>
          <w:sz w:val="28"/>
        </w:rPr>
      </w:pPr>
      <w:r w:rsidRPr="000F7F6F">
        <w:rPr>
          <w:rFonts w:ascii="Palatino Linotype" w:hAnsi="Palatino Linotype"/>
          <w:b/>
          <w:sz w:val="28"/>
        </w:rPr>
        <w:t xml:space="preserve">Jane Aaron </w:t>
      </w:r>
      <w:r w:rsidRPr="000F7F6F">
        <w:rPr>
          <w:rFonts w:ascii="Palatino Linotype" w:hAnsi="Palatino Linotype"/>
          <w:b/>
          <w:i/>
          <w:sz w:val="28"/>
        </w:rPr>
        <w:t>Welsh Gothic</w:t>
      </w:r>
    </w:p>
    <w:p w:rsidR="000F7F6F" w:rsidRDefault="000F7F6F">
      <w:pPr>
        <w:rPr>
          <w:rFonts w:ascii="Palatino Linotype" w:hAnsi="Palatino Linotype"/>
        </w:rPr>
      </w:pPr>
      <w:r>
        <w:rPr>
          <w:rFonts w:ascii="Palatino Linotype" w:hAnsi="Palatino Linotype"/>
        </w:rPr>
        <w:t xml:space="preserve">Genre? </w:t>
      </w:r>
    </w:p>
    <w:p w:rsidR="000F7F6F" w:rsidRDefault="000F7F6F">
      <w:pPr>
        <w:rPr>
          <w:rFonts w:ascii="Palatino Linotype" w:hAnsi="Palatino Linotype"/>
        </w:rPr>
      </w:pPr>
      <w:r>
        <w:rPr>
          <w:rFonts w:ascii="Palatino Linotype" w:hAnsi="Palatino Linotype"/>
        </w:rPr>
        <w:t xml:space="preserve">What is GOTHIC? </w:t>
      </w:r>
    </w:p>
    <w:p w:rsidR="000F7F6F" w:rsidRDefault="000F7F6F">
      <w:pPr>
        <w:rPr>
          <w:rFonts w:ascii="Palatino Linotype" w:hAnsi="Palatino Linotype"/>
        </w:rPr>
      </w:pPr>
      <w:r>
        <w:rPr>
          <w:rFonts w:ascii="Palatino Linotype" w:hAnsi="Palatino Linotype"/>
        </w:rPr>
        <w:t>Where does it come from?</w:t>
      </w:r>
    </w:p>
    <w:p w:rsidR="000F7F6F" w:rsidRDefault="000F7F6F">
      <w:pPr>
        <w:rPr>
          <w:rFonts w:ascii="Palatino Linotype" w:hAnsi="Palatino Linotype"/>
        </w:rPr>
      </w:pPr>
      <w:r>
        <w:rPr>
          <w:rFonts w:ascii="Palatino Linotype" w:hAnsi="Palatino Linotype"/>
        </w:rPr>
        <w:t xml:space="preserve">The uncanny? </w:t>
      </w:r>
    </w:p>
    <w:p w:rsidR="000F7F6F" w:rsidRDefault="000F7F6F">
      <w:pPr>
        <w:rPr>
          <w:rFonts w:ascii="Palatino Linotype" w:hAnsi="Palatino Linotype"/>
        </w:rPr>
      </w:pPr>
      <w:r>
        <w:rPr>
          <w:rFonts w:ascii="Palatino Linotype" w:hAnsi="Palatino Linotype"/>
        </w:rPr>
        <w:t xml:space="preserve">What is the known/ the unknown; the familiar/ the unfamiliar; the </w:t>
      </w:r>
      <w:r w:rsidRPr="000F7F6F">
        <w:rPr>
          <w:rFonts w:ascii="Palatino Linotype" w:hAnsi="Palatino Linotype"/>
          <w:i/>
        </w:rPr>
        <w:t>Heimlich</w:t>
      </w:r>
      <w:r>
        <w:rPr>
          <w:rFonts w:ascii="Palatino Linotype" w:hAnsi="Palatino Linotype"/>
        </w:rPr>
        <w:t xml:space="preserve">/the </w:t>
      </w:r>
      <w:proofErr w:type="spellStart"/>
      <w:proofErr w:type="gramStart"/>
      <w:r w:rsidRPr="000F7F6F">
        <w:rPr>
          <w:rFonts w:ascii="Palatino Linotype" w:hAnsi="Palatino Linotype"/>
          <w:i/>
        </w:rPr>
        <w:t>Unheimlich</w:t>
      </w:r>
      <w:proofErr w:type="spellEnd"/>
      <w:proofErr w:type="gramEnd"/>
      <w:r>
        <w:rPr>
          <w:rFonts w:ascii="Palatino Linotype" w:hAnsi="Palatino Linotype"/>
        </w:rPr>
        <w:t xml:space="preserve"> </w:t>
      </w:r>
    </w:p>
    <w:sectPr w:rsidR="000F7F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EB6584"/>
    <w:multiLevelType w:val="hybridMultilevel"/>
    <w:tmpl w:val="7390D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A4840"/>
    <w:multiLevelType w:val="hybridMultilevel"/>
    <w:tmpl w:val="F104E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A4828"/>
    <w:multiLevelType w:val="hybridMultilevel"/>
    <w:tmpl w:val="EAB0D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D0F3C"/>
    <w:multiLevelType w:val="hybridMultilevel"/>
    <w:tmpl w:val="3BA23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C44B10"/>
    <w:multiLevelType w:val="hybridMultilevel"/>
    <w:tmpl w:val="E86CF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0481"/>
    <w:rsid w:val="00001B11"/>
    <w:rsid w:val="0000692D"/>
    <w:rsid w:val="00010E09"/>
    <w:rsid w:val="000138E0"/>
    <w:rsid w:val="000237DF"/>
    <w:rsid w:val="00043A9E"/>
    <w:rsid w:val="0007245D"/>
    <w:rsid w:val="00074DBE"/>
    <w:rsid w:val="0008040F"/>
    <w:rsid w:val="0008196B"/>
    <w:rsid w:val="00082347"/>
    <w:rsid w:val="0008463C"/>
    <w:rsid w:val="00084EB7"/>
    <w:rsid w:val="000911AB"/>
    <w:rsid w:val="000A6E9B"/>
    <w:rsid w:val="000B2FFE"/>
    <w:rsid w:val="000B74D9"/>
    <w:rsid w:val="000C6D23"/>
    <w:rsid w:val="000C6EE2"/>
    <w:rsid w:val="000E7824"/>
    <w:rsid w:val="000E7D01"/>
    <w:rsid w:val="000F27D8"/>
    <w:rsid w:val="000F5BDE"/>
    <w:rsid w:val="000F7F6F"/>
    <w:rsid w:val="001004DA"/>
    <w:rsid w:val="00121475"/>
    <w:rsid w:val="00124017"/>
    <w:rsid w:val="0013717D"/>
    <w:rsid w:val="001404E1"/>
    <w:rsid w:val="00143C31"/>
    <w:rsid w:val="0015603E"/>
    <w:rsid w:val="00160A3F"/>
    <w:rsid w:val="00161601"/>
    <w:rsid w:val="001629EF"/>
    <w:rsid w:val="00171886"/>
    <w:rsid w:val="00181DEA"/>
    <w:rsid w:val="00195D96"/>
    <w:rsid w:val="001A0A18"/>
    <w:rsid w:val="001B1D6E"/>
    <w:rsid w:val="001E00EA"/>
    <w:rsid w:val="001E0E7D"/>
    <w:rsid w:val="001F463E"/>
    <w:rsid w:val="00216CF1"/>
    <w:rsid w:val="00220742"/>
    <w:rsid w:val="002224FD"/>
    <w:rsid w:val="00245FBB"/>
    <w:rsid w:val="00253A2B"/>
    <w:rsid w:val="002666CB"/>
    <w:rsid w:val="00271B4A"/>
    <w:rsid w:val="0027223F"/>
    <w:rsid w:val="00297C83"/>
    <w:rsid w:val="002B34C5"/>
    <w:rsid w:val="002C7C01"/>
    <w:rsid w:val="002D2139"/>
    <w:rsid w:val="002E092F"/>
    <w:rsid w:val="002E6AE5"/>
    <w:rsid w:val="002F45A7"/>
    <w:rsid w:val="00322424"/>
    <w:rsid w:val="00324250"/>
    <w:rsid w:val="0033450D"/>
    <w:rsid w:val="00335667"/>
    <w:rsid w:val="00344B4D"/>
    <w:rsid w:val="00356000"/>
    <w:rsid w:val="00374A6F"/>
    <w:rsid w:val="00381056"/>
    <w:rsid w:val="00393DE6"/>
    <w:rsid w:val="003B154F"/>
    <w:rsid w:val="003F0250"/>
    <w:rsid w:val="003F4848"/>
    <w:rsid w:val="004002F0"/>
    <w:rsid w:val="00416221"/>
    <w:rsid w:val="004363A4"/>
    <w:rsid w:val="004541EB"/>
    <w:rsid w:val="00461193"/>
    <w:rsid w:val="0046647D"/>
    <w:rsid w:val="004934F5"/>
    <w:rsid w:val="004A56CD"/>
    <w:rsid w:val="004A57CA"/>
    <w:rsid w:val="004A5A11"/>
    <w:rsid w:val="004C2EDF"/>
    <w:rsid w:val="004D2950"/>
    <w:rsid w:val="004E2236"/>
    <w:rsid w:val="004E3633"/>
    <w:rsid w:val="004E4734"/>
    <w:rsid w:val="004F3A92"/>
    <w:rsid w:val="00500853"/>
    <w:rsid w:val="00502C46"/>
    <w:rsid w:val="005120D9"/>
    <w:rsid w:val="00512A1E"/>
    <w:rsid w:val="00515ACF"/>
    <w:rsid w:val="00521B11"/>
    <w:rsid w:val="00530F26"/>
    <w:rsid w:val="005337DC"/>
    <w:rsid w:val="005421A5"/>
    <w:rsid w:val="00554310"/>
    <w:rsid w:val="00580481"/>
    <w:rsid w:val="00580AC3"/>
    <w:rsid w:val="00583EE7"/>
    <w:rsid w:val="00596DC9"/>
    <w:rsid w:val="005A148C"/>
    <w:rsid w:val="005A2817"/>
    <w:rsid w:val="005B5CB9"/>
    <w:rsid w:val="005D0D00"/>
    <w:rsid w:val="005F4E6A"/>
    <w:rsid w:val="005F686E"/>
    <w:rsid w:val="00603F93"/>
    <w:rsid w:val="0060595D"/>
    <w:rsid w:val="0062081B"/>
    <w:rsid w:val="0062401D"/>
    <w:rsid w:val="00634502"/>
    <w:rsid w:val="00642CFC"/>
    <w:rsid w:val="00660968"/>
    <w:rsid w:val="00663D58"/>
    <w:rsid w:val="006777B0"/>
    <w:rsid w:val="00692B0E"/>
    <w:rsid w:val="00693793"/>
    <w:rsid w:val="006966D2"/>
    <w:rsid w:val="006A3E6F"/>
    <w:rsid w:val="006B0DED"/>
    <w:rsid w:val="006B5949"/>
    <w:rsid w:val="006C084F"/>
    <w:rsid w:val="006C2B99"/>
    <w:rsid w:val="006C5C98"/>
    <w:rsid w:val="00722ABC"/>
    <w:rsid w:val="007352DD"/>
    <w:rsid w:val="0074022D"/>
    <w:rsid w:val="00744D44"/>
    <w:rsid w:val="00745CC2"/>
    <w:rsid w:val="007462EA"/>
    <w:rsid w:val="00754806"/>
    <w:rsid w:val="00756866"/>
    <w:rsid w:val="007608EF"/>
    <w:rsid w:val="007731D5"/>
    <w:rsid w:val="00781384"/>
    <w:rsid w:val="0079285D"/>
    <w:rsid w:val="007B38A5"/>
    <w:rsid w:val="007B3CE2"/>
    <w:rsid w:val="007B5AE4"/>
    <w:rsid w:val="007C288F"/>
    <w:rsid w:val="007C4E76"/>
    <w:rsid w:val="007D0B01"/>
    <w:rsid w:val="007D21A6"/>
    <w:rsid w:val="007D3E76"/>
    <w:rsid w:val="007D4DC0"/>
    <w:rsid w:val="007F4804"/>
    <w:rsid w:val="007F568C"/>
    <w:rsid w:val="00823742"/>
    <w:rsid w:val="0083083C"/>
    <w:rsid w:val="0084343D"/>
    <w:rsid w:val="00853B25"/>
    <w:rsid w:val="00880FE3"/>
    <w:rsid w:val="0089469E"/>
    <w:rsid w:val="008A5EEF"/>
    <w:rsid w:val="008A5F02"/>
    <w:rsid w:val="008B6634"/>
    <w:rsid w:val="008C18CF"/>
    <w:rsid w:val="008C7122"/>
    <w:rsid w:val="008D7B0E"/>
    <w:rsid w:val="00901D64"/>
    <w:rsid w:val="009139EE"/>
    <w:rsid w:val="00916721"/>
    <w:rsid w:val="0091733B"/>
    <w:rsid w:val="00920801"/>
    <w:rsid w:val="00922BED"/>
    <w:rsid w:val="00924866"/>
    <w:rsid w:val="009319FB"/>
    <w:rsid w:val="009508DA"/>
    <w:rsid w:val="00952D85"/>
    <w:rsid w:val="00953F02"/>
    <w:rsid w:val="009620D3"/>
    <w:rsid w:val="00970EC1"/>
    <w:rsid w:val="0097720B"/>
    <w:rsid w:val="00983CBE"/>
    <w:rsid w:val="009A2CF5"/>
    <w:rsid w:val="009A3189"/>
    <w:rsid w:val="009B2998"/>
    <w:rsid w:val="009B7987"/>
    <w:rsid w:val="009C04F3"/>
    <w:rsid w:val="009C1BCE"/>
    <w:rsid w:val="009C7372"/>
    <w:rsid w:val="00A17416"/>
    <w:rsid w:val="00A3674B"/>
    <w:rsid w:val="00A4239C"/>
    <w:rsid w:val="00A516B1"/>
    <w:rsid w:val="00A61A7F"/>
    <w:rsid w:val="00A660CA"/>
    <w:rsid w:val="00A66D97"/>
    <w:rsid w:val="00A7376F"/>
    <w:rsid w:val="00A93931"/>
    <w:rsid w:val="00A95DDE"/>
    <w:rsid w:val="00AA26A8"/>
    <w:rsid w:val="00AA7895"/>
    <w:rsid w:val="00AB0FC8"/>
    <w:rsid w:val="00AB6F5B"/>
    <w:rsid w:val="00AC7CF7"/>
    <w:rsid w:val="00AD36CB"/>
    <w:rsid w:val="00AE200F"/>
    <w:rsid w:val="00AE3E4F"/>
    <w:rsid w:val="00AF0A21"/>
    <w:rsid w:val="00B23BC2"/>
    <w:rsid w:val="00B24AC9"/>
    <w:rsid w:val="00B33560"/>
    <w:rsid w:val="00B341C8"/>
    <w:rsid w:val="00B3474B"/>
    <w:rsid w:val="00B35D03"/>
    <w:rsid w:val="00B42599"/>
    <w:rsid w:val="00B42E72"/>
    <w:rsid w:val="00B43DA8"/>
    <w:rsid w:val="00B64C50"/>
    <w:rsid w:val="00B67781"/>
    <w:rsid w:val="00B83CF9"/>
    <w:rsid w:val="00B877BC"/>
    <w:rsid w:val="00B91E64"/>
    <w:rsid w:val="00BB2C28"/>
    <w:rsid w:val="00BB456D"/>
    <w:rsid w:val="00BC67A7"/>
    <w:rsid w:val="00BD0C42"/>
    <w:rsid w:val="00BD6C66"/>
    <w:rsid w:val="00BE26AA"/>
    <w:rsid w:val="00BE488A"/>
    <w:rsid w:val="00C00E86"/>
    <w:rsid w:val="00C03291"/>
    <w:rsid w:val="00C1756F"/>
    <w:rsid w:val="00C20743"/>
    <w:rsid w:val="00C2319B"/>
    <w:rsid w:val="00C35EBB"/>
    <w:rsid w:val="00C410A0"/>
    <w:rsid w:val="00C417F9"/>
    <w:rsid w:val="00C435CE"/>
    <w:rsid w:val="00C552FF"/>
    <w:rsid w:val="00C665A8"/>
    <w:rsid w:val="00C8304F"/>
    <w:rsid w:val="00C95C8A"/>
    <w:rsid w:val="00CA0063"/>
    <w:rsid w:val="00CA1802"/>
    <w:rsid w:val="00CA3F6E"/>
    <w:rsid w:val="00CB5D40"/>
    <w:rsid w:val="00CD4401"/>
    <w:rsid w:val="00CD7039"/>
    <w:rsid w:val="00CE03F8"/>
    <w:rsid w:val="00CE470F"/>
    <w:rsid w:val="00CF0F5F"/>
    <w:rsid w:val="00CF4178"/>
    <w:rsid w:val="00CF4515"/>
    <w:rsid w:val="00CF4C99"/>
    <w:rsid w:val="00D02692"/>
    <w:rsid w:val="00D05BC4"/>
    <w:rsid w:val="00D0650E"/>
    <w:rsid w:val="00D11891"/>
    <w:rsid w:val="00D24742"/>
    <w:rsid w:val="00D5167D"/>
    <w:rsid w:val="00D52450"/>
    <w:rsid w:val="00D7408A"/>
    <w:rsid w:val="00D818C9"/>
    <w:rsid w:val="00D87961"/>
    <w:rsid w:val="00D9322C"/>
    <w:rsid w:val="00D961AD"/>
    <w:rsid w:val="00DB504C"/>
    <w:rsid w:val="00DC2685"/>
    <w:rsid w:val="00DC2A08"/>
    <w:rsid w:val="00DD0312"/>
    <w:rsid w:val="00DD127B"/>
    <w:rsid w:val="00DD1B50"/>
    <w:rsid w:val="00DE6996"/>
    <w:rsid w:val="00DE69BF"/>
    <w:rsid w:val="00DF07A5"/>
    <w:rsid w:val="00E04571"/>
    <w:rsid w:val="00E061FA"/>
    <w:rsid w:val="00E208C4"/>
    <w:rsid w:val="00E463C0"/>
    <w:rsid w:val="00E531F5"/>
    <w:rsid w:val="00E614FC"/>
    <w:rsid w:val="00E67C73"/>
    <w:rsid w:val="00E86B4B"/>
    <w:rsid w:val="00E95093"/>
    <w:rsid w:val="00E97E1D"/>
    <w:rsid w:val="00EB77F7"/>
    <w:rsid w:val="00EC3A35"/>
    <w:rsid w:val="00EC4975"/>
    <w:rsid w:val="00EC6AF0"/>
    <w:rsid w:val="00ED2BFD"/>
    <w:rsid w:val="00ED2E6D"/>
    <w:rsid w:val="00ED6161"/>
    <w:rsid w:val="00ED786C"/>
    <w:rsid w:val="00EF2F7D"/>
    <w:rsid w:val="00F018F2"/>
    <w:rsid w:val="00F01D91"/>
    <w:rsid w:val="00F103F4"/>
    <w:rsid w:val="00F151C0"/>
    <w:rsid w:val="00F37FFA"/>
    <w:rsid w:val="00F40CBE"/>
    <w:rsid w:val="00F44AC1"/>
    <w:rsid w:val="00F505DA"/>
    <w:rsid w:val="00F52127"/>
    <w:rsid w:val="00F702D7"/>
    <w:rsid w:val="00F727DB"/>
    <w:rsid w:val="00F73DBD"/>
    <w:rsid w:val="00FA3855"/>
    <w:rsid w:val="00FA50A2"/>
    <w:rsid w:val="00FB0472"/>
    <w:rsid w:val="00FC5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8A6B7"/>
  <w15:chartTrackingRefBased/>
  <w15:docId w15:val="{33E81CF0-9924-48C4-A9B8-FF4CBFFDC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58048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80481"/>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580481"/>
  </w:style>
  <w:style w:type="paragraph" w:styleId="ListParagraph">
    <w:name w:val="List Paragraph"/>
    <w:basedOn w:val="Normal"/>
    <w:uiPriority w:val="34"/>
    <w:qFormat/>
    <w:rsid w:val="000F7F6F"/>
    <w:pPr>
      <w:ind w:left="720"/>
      <w:contextualSpacing/>
    </w:pPr>
  </w:style>
  <w:style w:type="paragraph" w:styleId="BalloonText">
    <w:name w:val="Balloon Text"/>
    <w:basedOn w:val="Normal"/>
    <w:link w:val="BalloonTextChar"/>
    <w:uiPriority w:val="99"/>
    <w:semiHidden/>
    <w:unhideWhenUsed/>
    <w:rsid w:val="000F7F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F6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6324392">
      <w:bodyDiv w:val="1"/>
      <w:marLeft w:val="0"/>
      <w:marRight w:val="0"/>
      <w:marTop w:val="0"/>
      <w:marBottom w:val="0"/>
      <w:divBdr>
        <w:top w:val="none" w:sz="0" w:space="0" w:color="auto"/>
        <w:left w:val="none" w:sz="0" w:space="0" w:color="auto"/>
        <w:bottom w:val="none" w:sz="0" w:space="0" w:color="auto"/>
        <w:right w:val="none" w:sz="0" w:space="0" w:color="auto"/>
      </w:divBdr>
    </w:div>
    <w:div w:id="1579443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439</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cp:lastPrinted>2020-01-07T09:56:00Z</cp:lastPrinted>
  <dcterms:created xsi:type="dcterms:W3CDTF">2020-01-07T09:23:00Z</dcterms:created>
  <dcterms:modified xsi:type="dcterms:W3CDTF">2020-01-07T09:57:00Z</dcterms:modified>
</cp:coreProperties>
</file>