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9DDE5D" w14:textId="631B7932" w:rsidR="00E05F0B" w:rsidRDefault="00B72752">
      <w:pPr>
        <w:rPr>
          <w:b/>
          <w:bCs/>
          <w:sz w:val="40"/>
          <w:szCs w:val="40"/>
          <w:u w:val="single"/>
        </w:rPr>
      </w:pPr>
      <w:r>
        <w:rPr>
          <w:b/>
          <w:bCs/>
          <w:sz w:val="40"/>
          <w:szCs w:val="40"/>
        </w:rPr>
        <w:t xml:space="preserve">                              </w:t>
      </w:r>
      <w:r w:rsidR="00386986" w:rsidRPr="00B72752">
        <w:rPr>
          <w:b/>
          <w:bCs/>
          <w:color w:val="ED7D31" w:themeColor="accent2"/>
          <w:sz w:val="40"/>
          <w:szCs w:val="40"/>
          <w:u w:val="single"/>
        </w:rPr>
        <w:t>The business model canvas</w:t>
      </w:r>
      <w:r w:rsidR="00386986" w:rsidRPr="00B72752">
        <w:rPr>
          <w:b/>
          <w:bCs/>
          <w:sz w:val="40"/>
          <w:szCs w:val="40"/>
          <w:u w:val="single"/>
        </w:rPr>
        <w:t xml:space="preserve"> </w:t>
      </w:r>
    </w:p>
    <w:p w14:paraId="14FC1A2B" w14:textId="60BBB1CE" w:rsidR="00347116" w:rsidRDefault="00347116">
      <w:pPr>
        <w:rPr>
          <w:b/>
          <w:bCs/>
          <w:sz w:val="40"/>
          <w:szCs w:val="40"/>
          <w:u w:val="single"/>
        </w:rPr>
      </w:pPr>
      <w:r>
        <w:rPr>
          <w:b/>
          <w:bCs/>
          <w:sz w:val="40"/>
          <w:szCs w:val="40"/>
          <w:u w:val="single"/>
        </w:rPr>
        <w:t xml:space="preserve">               </w:t>
      </w:r>
    </w:p>
    <w:p w14:paraId="0BE7C993" w14:textId="71929FB7" w:rsidR="00347116" w:rsidRPr="00347116" w:rsidRDefault="00347116">
      <w:pPr>
        <w:rPr>
          <w:b/>
          <w:bCs/>
          <w:sz w:val="40"/>
          <w:szCs w:val="40"/>
        </w:rPr>
      </w:pPr>
      <w:r>
        <w:rPr>
          <w:b/>
          <w:bCs/>
          <w:sz w:val="40"/>
          <w:szCs w:val="40"/>
          <w:u w:val="single"/>
        </w:rPr>
        <w:t xml:space="preserve">     </w:t>
      </w:r>
      <w:r>
        <w:rPr>
          <w:b/>
          <w:bCs/>
          <w:sz w:val="40"/>
          <w:szCs w:val="40"/>
        </w:rPr>
        <w:t xml:space="preserve">                                             Tesla </w:t>
      </w:r>
    </w:p>
    <w:p w14:paraId="2F43B432" w14:textId="38D50FB5" w:rsidR="00E05F0B" w:rsidRDefault="0025339F">
      <w:r w:rsidRPr="00CD6216">
        <w:rPr>
          <w:noProof/>
          <w:u w:val="single"/>
          <w14:ligatures w14:val="standardContextual"/>
        </w:rPr>
        <w:drawing>
          <wp:anchor distT="0" distB="0" distL="114300" distR="114300" simplePos="0" relativeHeight="251670528" behindDoc="0" locked="0" layoutInCell="1" allowOverlap="1" wp14:anchorId="59E52589" wp14:editId="76DE3D4F">
            <wp:simplePos x="0" y="0"/>
            <wp:positionH relativeFrom="column">
              <wp:posOffset>861695</wp:posOffset>
            </wp:positionH>
            <wp:positionV relativeFrom="paragraph">
              <wp:posOffset>761365</wp:posOffset>
            </wp:positionV>
            <wp:extent cx="4789170" cy="4736465"/>
            <wp:effectExtent l="0" t="0" r="0" b="6985"/>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7">
                      <a:extLst>
                        <a:ext uri="{28A0092B-C50C-407E-A947-70E740481C1C}">
                          <a14:useLocalDpi xmlns:a14="http://schemas.microsoft.com/office/drawing/2010/main" val="0"/>
                        </a:ext>
                      </a:extLst>
                    </a:blip>
                    <a:stretch>
                      <a:fillRect/>
                    </a:stretch>
                  </pic:blipFill>
                  <pic:spPr>
                    <a:xfrm>
                      <a:off x="0" y="0"/>
                      <a:ext cx="4789170" cy="4736465"/>
                    </a:xfrm>
                    <a:prstGeom prst="rect">
                      <a:avLst/>
                    </a:prstGeom>
                  </pic:spPr>
                </pic:pic>
              </a:graphicData>
            </a:graphic>
            <wp14:sizeRelH relativeFrom="margin">
              <wp14:pctWidth>0</wp14:pctWidth>
            </wp14:sizeRelH>
            <wp14:sizeRelV relativeFrom="margin">
              <wp14:pctHeight>0</wp14:pctHeight>
            </wp14:sizeRelV>
          </wp:anchor>
        </w:drawing>
      </w:r>
      <w:r w:rsidR="00E05F0B" w:rsidRPr="00CD6216">
        <w:rPr>
          <w:u w:val="single"/>
        </w:rPr>
        <w:br w:type="page"/>
      </w:r>
      <w:r w:rsidR="00347116">
        <w:rPr>
          <w:u w:val="single"/>
        </w:rPr>
        <w:lastRenderedPageBreak/>
        <w:t xml:space="preserve"> </w:t>
      </w:r>
    </w:p>
    <w:p w14:paraId="64DBE20F" w14:textId="72688859" w:rsidR="00611018" w:rsidRDefault="004A68B9">
      <w:r>
        <w:rPr>
          <w:noProof/>
          <w14:ligatures w14:val="standardContextual"/>
        </w:rPr>
        <mc:AlternateContent>
          <mc:Choice Requires="wps">
            <w:drawing>
              <wp:anchor distT="0" distB="0" distL="114300" distR="114300" simplePos="0" relativeHeight="251660288" behindDoc="0" locked="0" layoutInCell="1" allowOverlap="1" wp14:anchorId="4E481491" wp14:editId="6F9EBB89">
                <wp:simplePos x="0" y="0"/>
                <wp:positionH relativeFrom="column">
                  <wp:posOffset>1424940</wp:posOffset>
                </wp:positionH>
                <wp:positionV relativeFrom="paragraph">
                  <wp:posOffset>21590</wp:posOffset>
                </wp:positionV>
                <wp:extent cx="4963795" cy="4191000"/>
                <wp:effectExtent l="0" t="0" r="27305" b="19050"/>
                <wp:wrapNone/>
                <wp:docPr id="3" name="Text Box 3"/>
                <wp:cNvGraphicFramePr/>
                <a:graphic xmlns:a="http://schemas.openxmlformats.org/drawingml/2006/main">
                  <a:graphicData uri="http://schemas.microsoft.com/office/word/2010/wordprocessingShape">
                    <wps:wsp>
                      <wps:cNvSpPr txBox="1"/>
                      <wps:spPr>
                        <a:xfrm>
                          <a:off x="0" y="0"/>
                          <a:ext cx="4963795" cy="4191000"/>
                        </a:xfrm>
                        <a:prstGeom prst="rect">
                          <a:avLst/>
                        </a:prstGeom>
                        <a:solidFill>
                          <a:schemeClr val="lt1"/>
                        </a:solidFill>
                        <a:ln w="6350">
                          <a:solidFill>
                            <a:prstClr val="black"/>
                          </a:solidFill>
                        </a:ln>
                      </wps:spPr>
                      <wps:txbx>
                        <w:txbxContent>
                          <w:p w14:paraId="42EF67FA" w14:textId="77777777" w:rsidR="00666688" w:rsidRDefault="00666688" w:rsidP="00666688">
                            <w:pPr>
                              <w:pStyle w:val="ListParagraph"/>
                              <w:numPr>
                                <w:ilvl w:val="0"/>
                                <w:numId w:val="16"/>
                              </w:numPr>
                            </w:pPr>
                            <w:r>
                              <w:t>Key Activities</w:t>
                            </w:r>
                          </w:p>
                          <w:p w14:paraId="1D2246C6" w14:textId="454A0004" w:rsidR="00666688" w:rsidRDefault="00666688" w:rsidP="00666688">
                            <w:r>
                              <w:t>Tesla is a company that focuses on the design and manufacturing of electric vehicles and energy storage systems. Its key activities include research and development, manufacturing, sales, and distribution of electric cars, energy storage systems, and solar products.</w:t>
                            </w:r>
                          </w:p>
                          <w:p w14:paraId="2FC6ABB0" w14:textId="1BBB426D" w:rsidR="00666688" w:rsidRDefault="00666688">
                            <w:r>
                              <w:t>Tesla has been at the forefront of the electric vehicle industry, with its vehicles consistently ranked among the best in terms of range, performance, and design. The company has also been actively expanding its energy storage offerings, including the development of the world’s largest lithium-ion battery in South Australia.</w:t>
                            </w:r>
                          </w:p>
                          <w:p w14:paraId="1007515D" w14:textId="0B9554D5" w:rsidR="00666688" w:rsidRDefault="00666688">
                            <w:r>
                              <w:t>In addition to manufacturing electric cars and energy storage systems, Tesla is also involved in the development of autonomous driving technology. The company’s Autopilot system has been a major focus of its research and development efforts, and it is widely regarded as one of the most advanced autonomous driving systems currently available.</w:t>
                            </w:r>
                          </w:p>
                          <w:p w14:paraId="548A201D" w14:textId="46F12F39" w:rsidR="00666688" w:rsidRDefault="00666688">
                            <w:r>
                              <w:t>Overall, Tesla’s key activities revolve around its core mission of accelerating the world’s transition to sustainable energy. The company is constantly pushing the boundaries of electric vehicle technology and renewable energy, and is poised to continue leading the industry for years to come.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481491" id="_x0000_t202" coordsize="21600,21600" o:spt="202" path="m,l,21600r21600,l21600,xe">
                <v:stroke joinstyle="miter"/>
                <v:path gradientshapeok="t" o:connecttype="rect"/>
              </v:shapetype>
              <v:shape id="Text Box 3" o:spid="_x0000_s1026" type="#_x0000_t202" style="position:absolute;margin-left:112.2pt;margin-top:1.7pt;width:390.85pt;height:33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" fillcolor="white [3201]" strokeweight=".5pt">
                <v:textbox>
                  <w:txbxContent>
                    <w:p w14:paraId="42EF67FA" w14:textId="77777777" w:rsidR="00666688" w:rsidRDefault="00666688" w:rsidP="00666688">
                      <w:pPr>
                        <w:pStyle w:val="ListParagraph"/>
                        <w:numPr>
                          <w:ilvl w:val="0"/>
                          <w:numId w:val="16"/>
                        </w:numPr>
                      </w:pPr>
                      <w:r>
                        <w:t>Key Activities</w:t>
                      </w:r>
                    </w:p>
                    <w:p w14:paraId="1D2246C6" w14:textId="454A0004" w:rsidR="00666688" w:rsidRDefault="00666688" w:rsidP="00666688">
                      <w:r>
                        <w:t>Tesla is a company that focuses on the design and manufacturing of electric vehicles and energy storage systems. Its key activities include research and development, manufacturing, sales, and distribution of electric cars, energy storage systems, and solar products.</w:t>
                      </w:r>
                    </w:p>
                    <w:p w14:paraId="2FC6ABB0" w14:textId="1BBB426D" w:rsidR="00666688" w:rsidRDefault="00666688">
                      <w:r>
                        <w:t>Tesla has been at the forefront of the electric vehicle industry, with its vehicles consistently ranked among the best in terms of range, performance, and design. The company has also been actively expanding its energy storage offerings, including the development of the world’s largest lithium-ion battery in South Australia.</w:t>
                      </w:r>
                    </w:p>
                    <w:p w14:paraId="1007515D" w14:textId="0B9554D5" w:rsidR="00666688" w:rsidRDefault="00666688">
                      <w:r>
                        <w:t>In addition to manufacturing electric cars and energy storage systems, Tesla is also involved in the development of autonomous driving technology. The company’s Autopilot system has been a major focus of its research and development efforts, and it is widely regarded as one of the most advanced autonomous driving systems currently available.</w:t>
                      </w:r>
                    </w:p>
                    <w:p w14:paraId="548A201D" w14:textId="46F12F39" w:rsidR="00666688" w:rsidRDefault="00666688">
                      <w:r>
                        <w:t>Overall, Tesla’s key activities revolve around its core mission of accelerating the world’s transition to sustainable energy. The company is constantly pushing the boundaries of electric vehicle technology and renewable energy, and is poised to continue leading the industry for years to come.</w:t>
                      </w:r>
                    </w:p>
                  </w:txbxContent>
                </v:textbox>
              </v:shape>
            </w:pict>
          </mc:Fallback>
        </mc:AlternateContent>
      </w:r>
      <w:r w:rsidR="005263FC">
        <w:rPr>
          <w:noProof/>
          <w14:ligatures w14:val="standardContextual"/>
        </w:rPr>
        <mc:AlternateContent>
          <mc:Choice Requires="wps">
            <w:drawing>
              <wp:anchor distT="0" distB="0" distL="114300" distR="114300" simplePos="0" relativeHeight="251659264" behindDoc="0" locked="0" layoutInCell="1" allowOverlap="1" wp14:anchorId="42B8D46A" wp14:editId="3B91A6F2">
                <wp:simplePos x="0" y="0"/>
                <wp:positionH relativeFrom="column">
                  <wp:posOffset>-773430</wp:posOffset>
                </wp:positionH>
                <wp:positionV relativeFrom="paragraph">
                  <wp:posOffset>21590</wp:posOffset>
                </wp:positionV>
                <wp:extent cx="2198370" cy="7532370"/>
                <wp:effectExtent l="0" t="0" r="11430" b="11430"/>
                <wp:wrapNone/>
                <wp:docPr id="2" name="Text Box 2"/>
                <wp:cNvGraphicFramePr/>
                <a:graphic xmlns:a="http://schemas.openxmlformats.org/drawingml/2006/main">
                  <a:graphicData uri="http://schemas.microsoft.com/office/word/2010/wordprocessingShape">
                    <wps:wsp>
                      <wps:cNvSpPr txBox="1"/>
                      <wps:spPr>
                        <a:xfrm>
                          <a:off x="0" y="0"/>
                          <a:ext cx="2198370" cy="7532370"/>
                        </a:xfrm>
                        <a:prstGeom prst="rect">
                          <a:avLst/>
                        </a:prstGeom>
                        <a:solidFill>
                          <a:schemeClr val="lt1"/>
                        </a:solidFill>
                        <a:ln w="6350">
                          <a:solidFill>
                            <a:prstClr val="black"/>
                          </a:solidFill>
                        </a:ln>
                      </wps:spPr>
                      <wps:txbx>
                        <w:txbxContent>
                          <w:p w14:paraId="5C2333E6" w14:textId="77777777" w:rsidR="00016ABB" w:rsidRDefault="00016ABB" w:rsidP="00016ABB">
                            <w:pPr>
                              <w:pStyle w:val="ListParagraph"/>
                              <w:numPr>
                                <w:ilvl w:val="0"/>
                                <w:numId w:val="15"/>
                              </w:numPr>
                            </w:pPr>
                            <w:r>
                              <w:t>Key partners</w:t>
                            </w:r>
                          </w:p>
                          <w:p w14:paraId="5AC1E485" w14:textId="64CE5F19" w:rsidR="00C668D6" w:rsidRDefault="00C668D6" w:rsidP="00016ABB">
                            <w:r>
                              <w:t>Tesla, Inc., an American electric vehicle and clean energy company, has various key partners that play a crucial role in its success.</w:t>
                            </w:r>
                          </w:p>
                          <w:p w14:paraId="56ABC2AB" w14:textId="53FAA12A" w:rsidR="00C668D6" w:rsidRDefault="00C668D6">
                            <w:r>
                              <w:t xml:space="preserve">One of the key partners of Tesla is Panasonic Corporation, a Japanese electronics company. Panasonic supplies batteries for Tesla’s electric vehicles, and the two companies have jointly invested in the </w:t>
                            </w:r>
                            <w:proofErr w:type="spellStart"/>
                            <w:r>
                              <w:t>Gigafactory</w:t>
                            </w:r>
                            <w:proofErr w:type="spellEnd"/>
                            <w:r>
                              <w:t>, a massive battery production facility in Nevada, USA.</w:t>
                            </w:r>
                          </w:p>
                          <w:p w14:paraId="4947DE3E" w14:textId="62D48BF9" w:rsidR="00C668D6" w:rsidRDefault="00C668D6">
                            <w:r>
                              <w:t xml:space="preserve">Another key partner is LG </w:t>
                            </w:r>
                            <w:proofErr w:type="spellStart"/>
                            <w:r>
                              <w:t>Chem</w:t>
                            </w:r>
                            <w:proofErr w:type="spellEnd"/>
                            <w:r>
                              <w:t xml:space="preserve">, a South Korean chemical company that supplies batteries for Tesla’s energy storage products, including the </w:t>
                            </w:r>
                            <w:proofErr w:type="spellStart"/>
                            <w:r>
                              <w:t>Powerwall</w:t>
                            </w:r>
                            <w:proofErr w:type="spellEnd"/>
                            <w:r>
                              <w:t xml:space="preserve"> and </w:t>
                            </w:r>
                            <w:proofErr w:type="spellStart"/>
                            <w:r>
                              <w:t>Powerpack</w:t>
                            </w:r>
                            <w:proofErr w:type="spellEnd"/>
                            <w:r>
                              <w:t>.</w:t>
                            </w:r>
                          </w:p>
                          <w:p w14:paraId="7718D4B6" w14:textId="57AD95E2" w:rsidR="00C668D6" w:rsidRDefault="00C668D6">
                            <w:r>
                              <w:t xml:space="preserve">Tesla also partners with various technology companies, including </w:t>
                            </w:r>
                            <w:proofErr w:type="spellStart"/>
                            <w:r>
                              <w:t>Nvidia</w:t>
                            </w:r>
                            <w:proofErr w:type="spellEnd"/>
                            <w:r>
                              <w:t>, which provides the chips for Tesla’s self-driving software, and Mobileye, which supplies the camera sensors for Tesla’s Autopilot system.</w:t>
                            </w:r>
                          </w:p>
                          <w:p w14:paraId="74A58E9B" w14:textId="77777777" w:rsidR="00C668D6" w:rsidRDefault="00C668D6">
                            <w:r>
                              <w:t>Furthermore, Tesla has partnered with major car rental companies, such as Hertz, Avis, and Enterprise, to expand its customer base and promote the use of electric vehicles.</w:t>
                            </w:r>
                          </w:p>
                          <w:p w14:paraId="2B35F255" w14:textId="4F0D6872" w:rsidR="00C668D6" w:rsidRDefault="00C668D6">
                            <w:r>
                              <w:t xml:space="preserve">Tesla’s partnerships have enabled the company to innovate and scale its operations rapidly. As a result, Tesla has become one of the world’s most valuable car companies </w:t>
                            </w:r>
                          </w:p>
                          <w:p w14:paraId="4F9E6299" w14:textId="77777777" w:rsidR="00C668D6" w:rsidRDefault="00C668D6"/>
                          <w:p w14:paraId="0A395882" w14:textId="77777777" w:rsidR="00C668D6" w:rsidRDefault="00C668D6"/>
                          <w:p w14:paraId="55052D4C" w14:textId="77777777" w:rsidR="00C668D6" w:rsidRDefault="00C668D6"/>
                          <w:p w14:paraId="30F33A95" w14:textId="31075434" w:rsidR="00C668D6" w:rsidRDefault="00C668D6"/>
                          <w:p w14:paraId="7E1B2EF5" w14:textId="77777777" w:rsidR="00C668D6" w:rsidRDefault="00C668D6"/>
                          <w:p w14:paraId="73E55C1F" w14:textId="77777777" w:rsidR="00C668D6" w:rsidRDefault="00C668D6"/>
                          <w:p w14:paraId="410BF97D" w14:textId="77777777" w:rsidR="00C668D6" w:rsidRDefault="00C668D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B8D46A" id="Text Box 2" o:spid="_x0000_s1027" type="#_x0000_t202" style="position:absolute;margin-left:-60.9pt;margin-top:1.7pt;width:173.1pt;height:593.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" fillcolor="white [3201]" strokeweight=".5pt">
                <v:textbox>
                  <w:txbxContent>
                    <w:p w14:paraId="5C2333E6" w14:textId="77777777" w:rsidR="00016ABB" w:rsidRDefault="00016ABB" w:rsidP="00016ABB">
                      <w:pPr>
                        <w:pStyle w:val="ListParagraph"/>
                        <w:numPr>
                          <w:ilvl w:val="0"/>
                          <w:numId w:val="15"/>
                        </w:numPr>
                      </w:pPr>
                      <w:r>
                        <w:t>Key partners</w:t>
                      </w:r>
                    </w:p>
                    <w:p w14:paraId="5AC1E485" w14:textId="64CE5F19" w:rsidR="00C668D6" w:rsidRDefault="00C668D6" w:rsidP="00016ABB">
                      <w:r>
                        <w:t>Tesla, Inc., an American electric vehicle and clean energy company, has various key partners that play a crucial role in its success.</w:t>
                      </w:r>
                    </w:p>
                    <w:p w14:paraId="56ABC2AB" w14:textId="53FAA12A" w:rsidR="00C668D6" w:rsidRDefault="00C668D6">
                      <w:r>
                        <w:t xml:space="preserve">One of the key partners of Tesla is Panasonic Corporation, a Japanese electronics company. Panasonic supplies batteries for Tesla’s electric vehicles, and the two companies have jointly invested in the </w:t>
                      </w:r>
                      <w:proofErr w:type="spellStart"/>
                      <w:r>
                        <w:t>Gigafactory</w:t>
                      </w:r>
                      <w:proofErr w:type="spellEnd"/>
                      <w:r>
                        <w:t>, a massive battery production facility in Nevada, USA.</w:t>
                      </w:r>
                    </w:p>
                    <w:p w14:paraId="4947DE3E" w14:textId="62D48BF9" w:rsidR="00C668D6" w:rsidRDefault="00C668D6">
                      <w:r>
                        <w:t xml:space="preserve">Another key partner is LG </w:t>
                      </w:r>
                      <w:proofErr w:type="spellStart"/>
                      <w:r>
                        <w:t>Chem</w:t>
                      </w:r>
                      <w:proofErr w:type="spellEnd"/>
                      <w:r>
                        <w:t xml:space="preserve">, a South Korean chemical company that supplies batteries for Tesla’s energy storage products, including the </w:t>
                      </w:r>
                      <w:proofErr w:type="spellStart"/>
                      <w:r>
                        <w:t>Powerwall</w:t>
                      </w:r>
                      <w:proofErr w:type="spellEnd"/>
                      <w:r>
                        <w:t xml:space="preserve"> and </w:t>
                      </w:r>
                      <w:proofErr w:type="spellStart"/>
                      <w:r>
                        <w:t>Powerpack</w:t>
                      </w:r>
                      <w:proofErr w:type="spellEnd"/>
                      <w:r>
                        <w:t>.</w:t>
                      </w:r>
                    </w:p>
                    <w:p w14:paraId="7718D4B6" w14:textId="57AD95E2" w:rsidR="00C668D6" w:rsidRDefault="00C668D6">
                      <w:r>
                        <w:t xml:space="preserve">Tesla also partners with various technology companies, including </w:t>
                      </w:r>
                      <w:proofErr w:type="spellStart"/>
                      <w:r>
                        <w:t>Nvidia</w:t>
                      </w:r>
                      <w:proofErr w:type="spellEnd"/>
                      <w:r>
                        <w:t>, which provides the chips for Tesla’s self-driving software, and Mobileye, which supplies the camera sensors for Tesla’s Autopilot system.</w:t>
                      </w:r>
                    </w:p>
                    <w:p w14:paraId="74A58E9B" w14:textId="77777777" w:rsidR="00C668D6" w:rsidRDefault="00C668D6">
                      <w:r>
                        <w:t>Furthermore, Tesla has partnered with major car rental companies, such as Hertz, Avis, and Enterprise, to expand its customer base and promote the use of electric vehicles.</w:t>
                      </w:r>
                    </w:p>
                    <w:p w14:paraId="2B35F255" w14:textId="4F0D6872" w:rsidR="00C668D6" w:rsidRDefault="00C668D6">
                      <w:r>
                        <w:t xml:space="preserve">Tesla’s partnerships have enabled the company to innovate and scale its operations rapidly. As a result, Tesla has become one of the world’s most valuable car companies </w:t>
                      </w:r>
                    </w:p>
                    <w:p w14:paraId="4F9E6299" w14:textId="77777777" w:rsidR="00C668D6" w:rsidRDefault="00C668D6"/>
                    <w:p w14:paraId="0A395882" w14:textId="77777777" w:rsidR="00C668D6" w:rsidRDefault="00C668D6"/>
                    <w:p w14:paraId="55052D4C" w14:textId="77777777" w:rsidR="00C668D6" w:rsidRDefault="00C668D6"/>
                    <w:p w14:paraId="30F33A95" w14:textId="31075434" w:rsidR="00C668D6" w:rsidRDefault="00C668D6"/>
                    <w:p w14:paraId="7E1B2EF5" w14:textId="77777777" w:rsidR="00C668D6" w:rsidRDefault="00C668D6"/>
                    <w:p w14:paraId="73E55C1F" w14:textId="77777777" w:rsidR="00C668D6" w:rsidRDefault="00C668D6"/>
                    <w:p w14:paraId="410BF97D" w14:textId="77777777" w:rsidR="00C668D6" w:rsidRDefault="00C668D6"/>
                  </w:txbxContent>
                </v:textbox>
              </v:shape>
            </w:pict>
          </mc:Fallback>
        </mc:AlternateContent>
      </w:r>
    </w:p>
    <w:p w14:paraId="75A0FFFC" w14:textId="77777777" w:rsidR="0012336A" w:rsidRDefault="0012336A"/>
    <w:p w14:paraId="7F2EDA5F" w14:textId="0E89FA55" w:rsidR="0012336A" w:rsidRDefault="0062767A">
      <w:r>
        <w:rPr>
          <w:noProof/>
          <w14:ligatures w14:val="standardContextual"/>
        </w:rPr>
        <mc:AlternateContent>
          <mc:Choice Requires="wps">
            <w:drawing>
              <wp:anchor distT="0" distB="0" distL="114300" distR="114300" simplePos="0" relativeHeight="251663360" behindDoc="0" locked="0" layoutInCell="1" allowOverlap="1" wp14:anchorId="2E28F17C" wp14:editId="082D0B3E">
                <wp:simplePos x="0" y="0"/>
                <wp:positionH relativeFrom="column">
                  <wp:posOffset>1424940</wp:posOffset>
                </wp:positionH>
                <wp:positionV relativeFrom="paragraph">
                  <wp:posOffset>3499485</wp:posOffset>
                </wp:positionV>
                <wp:extent cx="5017770" cy="3548380"/>
                <wp:effectExtent l="0" t="0" r="11430" b="13970"/>
                <wp:wrapNone/>
                <wp:docPr id="4" name="Text Box 4"/>
                <wp:cNvGraphicFramePr/>
                <a:graphic xmlns:a="http://schemas.openxmlformats.org/drawingml/2006/main">
                  <a:graphicData uri="http://schemas.microsoft.com/office/word/2010/wordprocessingShape">
                    <wps:wsp>
                      <wps:cNvSpPr txBox="1"/>
                      <wps:spPr>
                        <a:xfrm>
                          <a:off x="0" y="0"/>
                          <a:ext cx="5017770" cy="3548380"/>
                        </a:xfrm>
                        <a:prstGeom prst="rect">
                          <a:avLst/>
                        </a:prstGeom>
                        <a:solidFill>
                          <a:schemeClr val="lt1"/>
                        </a:solidFill>
                        <a:ln w="6350">
                          <a:solidFill>
                            <a:prstClr val="black"/>
                          </a:solidFill>
                        </a:ln>
                      </wps:spPr>
                      <wps:txbx>
                        <w:txbxContent>
                          <w:p w14:paraId="7BDD9812" w14:textId="204C5255" w:rsidR="005233C6" w:rsidRDefault="005233C6" w:rsidP="005233C6">
                            <w:pPr>
                              <w:pStyle w:val="ListParagraph"/>
                              <w:numPr>
                                <w:ilvl w:val="0"/>
                                <w:numId w:val="18"/>
                              </w:numPr>
                            </w:pPr>
                            <w:r>
                              <w:t xml:space="preserve">Key resources </w:t>
                            </w:r>
                          </w:p>
                          <w:p w14:paraId="0674AD16" w14:textId="42243AFB" w:rsidR="005233C6" w:rsidRDefault="005233C6">
                            <w:r>
                              <w:t xml:space="preserve">Tesla, Inc. is a leading electric vehicle and clean energy company founded in 2003. The key resources of Tesla include its strong brand image, innovative technology, and diverse product portfolio. Tesla’s electric vehicles have become increasingly popular due to their long-range capabilities, high performance, and advanced features such as Autopilot. In addition, Tesla’s energy storage products, such as the </w:t>
                            </w:r>
                            <w:proofErr w:type="spellStart"/>
                            <w:r>
                              <w:t>Powerwall</w:t>
                            </w:r>
                            <w:proofErr w:type="spellEnd"/>
                            <w:r>
                              <w:t xml:space="preserve"> and </w:t>
                            </w:r>
                            <w:proofErr w:type="spellStart"/>
                            <w:r>
                              <w:t>Megapack</w:t>
                            </w:r>
                            <w:proofErr w:type="spellEnd"/>
                            <w:r>
                              <w:t>, have gained traction in the renewable energy market.</w:t>
                            </w:r>
                          </w:p>
                          <w:p w14:paraId="19E93093" w14:textId="77777777" w:rsidR="005233C6" w:rsidRDefault="005233C6">
                            <w:r>
                              <w:t>Another key resource for Tesla is its extensive charging network, known as the Supercharger network. This network provides Tesla drivers with access to a growing number of fast-charging stations, making long-distance travel more convenient and accessible.</w:t>
                            </w:r>
                          </w:p>
                          <w:p w14:paraId="73895662" w14:textId="4B5B5E47" w:rsidR="005233C6" w:rsidRDefault="005233C6">
                            <w:r>
                              <w:t>Tesla’s success can also be attributed to its visionary CEO, Elon Musk, who has been a driving force behind the company’s innovative and ambitious goals. Musk’s leadership and strategic vision have helped Tesla stay ahead of its competitors and continually push the boundaries of what’s possible in the electric vehicle and clean energy industries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28F17C" id="Text Box 4" o:spid="_x0000_s1028" type="#_x0000_t202" style="position:absolute;margin-left:112.2pt;margin-top:275.55pt;width:395.1pt;height:279.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" fillcolor="white [3201]" strokeweight=".5pt">
                <v:textbox>
                  <w:txbxContent>
                    <w:p w14:paraId="7BDD9812" w14:textId="204C5255" w:rsidR="005233C6" w:rsidRDefault="005233C6" w:rsidP="005233C6">
                      <w:pPr>
                        <w:pStyle w:val="ListParagraph"/>
                        <w:numPr>
                          <w:ilvl w:val="0"/>
                          <w:numId w:val="18"/>
                        </w:numPr>
                      </w:pPr>
                      <w:r>
                        <w:t xml:space="preserve">Key resources </w:t>
                      </w:r>
                    </w:p>
                    <w:p w14:paraId="0674AD16" w14:textId="42243AFB" w:rsidR="005233C6" w:rsidRDefault="005233C6">
                      <w:r>
                        <w:t xml:space="preserve">Tesla, Inc. is a leading electric vehicle and clean energy company founded in 2003. The key resources of Tesla include its strong brand image, innovative technology, and diverse product portfolio. Tesla’s electric vehicles have become increasingly popular due to their long-range capabilities, high performance, and advanced features such as Autopilot. In addition, Tesla’s energy storage products, such as the </w:t>
                      </w:r>
                      <w:proofErr w:type="spellStart"/>
                      <w:r>
                        <w:t>Powerwall</w:t>
                      </w:r>
                      <w:proofErr w:type="spellEnd"/>
                      <w:r>
                        <w:t xml:space="preserve"> and </w:t>
                      </w:r>
                      <w:proofErr w:type="spellStart"/>
                      <w:r>
                        <w:t>Megapack</w:t>
                      </w:r>
                      <w:proofErr w:type="spellEnd"/>
                      <w:r>
                        <w:t>, have gained traction in the renewable energy market.</w:t>
                      </w:r>
                    </w:p>
                    <w:p w14:paraId="19E93093" w14:textId="77777777" w:rsidR="005233C6" w:rsidRDefault="005233C6">
                      <w:r>
                        <w:t>Another key resource for Tesla is its extensive charging network, known as the Supercharger network. This network provides Tesla drivers with access to a growing number of fast-charging stations, making long-distance travel more convenient and accessible.</w:t>
                      </w:r>
                    </w:p>
                    <w:p w14:paraId="73895662" w14:textId="4B5B5E47" w:rsidR="005233C6" w:rsidRDefault="005233C6">
                      <w:r>
                        <w:t>Tesla’s success can also be attributed to its visionary CEO, Elon Musk, who has been a driving force behind the company’s innovative and ambitious goals. Musk’s leadership and strategic vision have helped Tesla stay ahead of its competitors and continually push the boundaries of what’s possible in the electric vehicle and clean energy industries</w:t>
                      </w:r>
                    </w:p>
                  </w:txbxContent>
                </v:textbox>
              </v:shape>
            </w:pict>
          </mc:Fallback>
        </mc:AlternateContent>
      </w:r>
      <w:r w:rsidR="0012336A">
        <w:br w:type="page"/>
      </w:r>
    </w:p>
    <w:p w14:paraId="174B98AE" w14:textId="71A82A90" w:rsidR="0012336A" w:rsidRDefault="006B77FB">
      <w:r>
        <w:rPr>
          <w:noProof/>
          <w14:ligatures w14:val="standardContextual"/>
        </w:rPr>
        <w:lastRenderedPageBreak/>
        <mc:AlternateContent>
          <mc:Choice Requires="wps">
            <w:drawing>
              <wp:anchor distT="0" distB="0" distL="114300" distR="114300" simplePos="0" relativeHeight="251665408" behindDoc="0" locked="0" layoutInCell="1" allowOverlap="1" wp14:anchorId="2CC0B892" wp14:editId="5293B90C">
                <wp:simplePos x="0" y="0"/>
                <wp:positionH relativeFrom="column">
                  <wp:posOffset>1763395</wp:posOffset>
                </wp:positionH>
                <wp:positionV relativeFrom="paragraph">
                  <wp:posOffset>-675005</wp:posOffset>
                </wp:positionV>
                <wp:extent cx="4691380" cy="4506595"/>
                <wp:effectExtent l="0" t="0" r="13970" b="27305"/>
                <wp:wrapNone/>
                <wp:docPr id="6" name="Text Box 6"/>
                <wp:cNvGraphicFramePr/>
                <a:graphic xmlns:a="http://schemas.openxmlformats.org/drawingml/2006/main">
                  <a:graphicData uri="http://schemas.microsoft.com/office/word/2010/wordprocessingShape">
                    <wps:wsp>
                      <wps:cNvSpPr txBox="1"/>
                      <wps:spPr>
                        <a:xfrm>
                          <a:off x="0" y="0"/>
                          <a:ext cx="4691380" cy="4506595"/>
                        </a:xfrm>
                        <a:prstGeom prst="rect">
                          <a:avLst/>
                        </a:prstGeom>
                        <a:solidFill>
                          <a:schemeClr val="lt1"/>
                        </a:solidFill>
                        <a:ln w="6350">
                          <a:solidFill>
                            <a:prstClr val="black"/>
                          </a:solidFill>
                        </a:ln>
                      </wps:spPr>
                      <wps:txbx>
                        <w:txbxContent>
                          <w:p w14:paraId="037AA562" w14:textId="77777777" w:rsidR="008476D2" w:rsidRDefault="008476D2" w:rsidP="008D337E">
                            <w:pPr>
                              <w:pStyle w:val="ListParagraph"/>
                              <w:numPr>
                                <w:ilvl w:val="0"/>
                                <w:numId w:val="21"/>
                              </w:numPr>
                            </w:pPr>
                            <w:r>
                              <w:t>Customer relationships</w:t>
                            </w:r>
                          </w:p>
                          <w:p w14:paraId="67E6E258" w14:textId="19A253EF" w:rsidR="00952EAD" w:rsidRDefault="00952EAD" w:rsidP="008476D2">
                            <w:pPr>
                              <w:ind w:left="360"/>
                            </w:pPr>
                            <w:r>
                              <w:t xml:space="preserve">Tesla’s Strong Customer </w:t>
                            </w:r>
                            <w:proofErr w:type="spellStart"/>
                            <w:r>
                              <w:t>RelationsTesla</w:t>
                            </w:r>
                            <w:proofErr w:type="spellEnd"/>
                            <w:r>
                              <w:t xml:space="preserve"> has built a strong customer relationship by focusing on customer satisfaction through innovative products and exceptional service. Tesla has revolutionized the automobile industry by offering electric vehicles that are environmentally friendly, technologically advanced, and high-performing. Tesla’s customer service includes timely and efficient responses to customer inquiries and a robust warranty and service program. Additionally, Tesla’s referral program rewards customers for recommending the brand to their friends and family.</w:t>
                            </w:r>
                          </w:p>
                          <w:p w14:paraId="7ADBAE0E" w14:textId="77777777" w:rsidR="00952EAD" w:rsidRDefault="00952EAD">
                            <w:r>
                              <w:t>Tesla has also built a strong community of brand enthusiasts, who share their love for the company and its products through social media, events, and forums. Tesla encourages this community by hosting events and meetups for Tesla owners and fans. Moreover, Tesla’s commitment to sustainability and clean energy aligns with the values of its customers, who feel proud to support a brand that is making a positive impact on the world.</w:t>
                            </w:r>
                          </w:p>
                          <w:p w14:paraId="22B7B89A" w14:textId="77777777" w:rsidR="00952EAD" w:rsidRDefault="00952EAD">
                            <w:r>
                              <w:t>According to a 2021 survey by Consumer Reports, Tesla is ranked as the top car brand for customer satisfaction, with 88% of Tesla owners saying they would buy their vehicle again. This is a testament to the strong customer relationship Tesla has built and maintained over the years.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C0B892" id="Text Box 6" o:spid="_x0000_s1029" type="#_x0000_t202" style="position:absolute;margin-left:138.85pt;margin-top:-53.15pt;width:369.4pt;height:354.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" fillcolor="white [3201]" strokeweight=".5pt">
                <v:textbox>
                  <w:txbxContent>
                    <w:p w14:paraId="037AA562" w14:textId="77777777" w:rsidR="008476D2" w:rsidRDefault="008476D2" w:rsidP="008D337E">
                      <w:pPr>
                        <w:pStyle w:val="ListParagraph"/>
                        <w:numPr>
                          <w:ilvl w:val="0"/>
                          <w:numId w:val="21"/>
                        </w:numPr>
                      </w:pPr>
                      <w:r>
                        <w:t>Customer relationships</w:t>
                      </w:r>
                    </w:p>
                    <w:p w14:paraId="67E6E258" w14:textId="19A253EF" w:rsidR="00952EAD" w:rsidRDefault="00952EAD" w:rsidP="008476D2">
                      <w:pPr>
                        <w:ind w:left="360"/>
                      </w:pPr>
                      <w:r>
                        <w:t xml:space="preserve">Tesla’s Strong Customer </w:t>
                      </w:r>
                      <w:proofErr w:type="spellStart"/>
                      <w:r>
                        <w:t>RelationsTesla</w:t>
                      </w:r>
                      <w:proofErr w:type="spellEnd"/>
                      <w:r>
                        <w:t xml:space="preserve"> has built a strong customer relationship by focusing on customer satisfaction through innovative products and exceptional service. Tesla has revolutionized the automobile industry by offering electric vehicles that are environmentally friendly, technologically advanced, and high-performing. Tesla’s customer service includes timely and efficient responses to customer inquiries and a robust warranty and service program. Additionally, Tesla’s referral program rewards customers for recommending the brand to their friends and family.</w:t>
                      </w:r>
                    </w:p>
                    <w:p w14:paraId="7ADBAE0E" w14:textId="77777777" w:rsidR="00952EAD" w:rsidRDefault="00952EAD">
                      <w:r>
                        <w:t>Tesla has also built a strong community of brand enthusiasts, who share their love for the company and its products through social media, events, and forums. Tesla encourages this community by hosting events and meetups for Tesla owners and fans. Moreover, Tesla’s commitment to sustainability and clean energy aligns with the values of its customers, who feel proud to support a brand that is making a positive impact on the world.</w:t>
                      </w:r>
                    </w:p>
                    <w:p w14:paraId="22B7B89A" w14:textId="77777777" w:rsidR="00952EAD" w:rsidRDefault="00952EAD">
                      <w:r>
                        <w:t>According to a 2021 survey by Consumer Reports, Tesla is ranked as the top car brand for customer satisfaction, with 88% of Tesla owners saying they would buy their vehicle again. This is a testament to the strong customer relationship Tesla has built and maintained over the years.</w:t>
                      </w:r>
                    </w:p>
                  </w:txbxContent>
                </v:textbox>
              </v:shape>
            </w:pict>
          </mc:Fallback>
        </mc:AlternateContent>
      </w:r>
      <w:r w:rsidR="00F27AFC">
        <w:rPr>
          <w:noProof/>
          <w14:ligatures w14:val="standardContextual"/>
        </w:rPr>
        <mc:AlternateContent>
          <mc:Choice Requires="wps">
            <w:drawing>
              <wp:anchor distT="0" distB="0" distL="114300" distR="114300" simplePos="0" relativeHeight="251664384" behindDoc="0" locked="0" layoutInCell="1" allowOverlap="1" wp14:anchorId="4D692A2F" wp14:editId="1617FA29">
                <wp:simplePos x="0" y="0"/>
                <wp:positionH relativeFrom="column">
                  <wp:posOffset>-588010</wp:posOffset>
                </wp:positionH>
                <wp:positionV relativeFrom="paragraph">
                  <wp:posOffset>-675005</wp:posOffset>
                </wp:positionV>
                <wp:extent cx="2350770" cy="9197975"/>
                <wp:effectExtent l="0" t="0" r="11430" b="22225"/>
                <wp:wrapNone/>
                <wp:docPr id="1" name="Text Box 1"/>
                <wp:cNvGraphicFramePr/>
                <a:graphic xmlns:a="http://schemas.openxmlformats.org/drawingml/2006/main">
                  <a:graphicData uri="http://schemas.microsoft.com/office/word/2010/wordprocessingShape">
                    <wps:wsp>
                      <wps:cNvSpPr txBox="1"/>
                      <wps:spPr>
                        <a:xfrm>
                          <a:off x="0" y="0"/>
                          <a:ext cx="2350770" cy="9197975"/>
                        </a:xfrm>
                        <a:prstGeom prst="rect">
                          <a:avLst/>
                        </a:prstGeom>
                        <a:solidFill>
                          <a:schemeClr val="lt1"/>
                        </a:solidFill>
                        <a:ln w="6350">
                          <a:solidFill>
                            <a:prstClr val="black"/>
                          </a:solidFill>
                        </a:ln>
                      </wps:spPr>
                      <wps:txbx>
                        <w:txbxContent>
                          <w:p w14:paraId="10457A60" w14:textId="335547F9" w:rsidR="007A5761" w:rsidRDefault="00CD52CA" w:rsidP="004D0D78">
                            <w:pPr>
                              <w:pStyle w:val="ListParagraph"/>
                              <w:numPr>
                                <w:ilvl w:val="0"/>
                                <w:numId w:val="19"/>
                              </w:numPr>
                            </w:pPr>
                            <w:r>
                              <w:t>Value propositions</w:t>
                            </w:r>
                          </w:p>
                          <w:p w14:paraId="12DDCEE6" w14:textId="0A53594E" w:rsidR="007A5761" w:rsidRDefault="007A5761">
                            <w:r>
                              <w:t>Tesla’s value proposition centers on its mission to accelerate the world’s transition to sustainable energy. The company achieves this through the development and production of electric vehicles, renewable energy products, and energy storage systems.</w:t>
                            </w:r>
                          </w:p>
                          <w:p w14:paraId="3EC3E219" w14:textId="3A70EB17" w:rsidR="007A5761" w:rsidRDefault="007A5761">
                            <w:r>
                              <w:t>One key aspect of Tesla’s value proposition is its focus on innovation and technology. Tesla has a reputation for pushing the boundaries of what’s possible in the electric vehicle market. Its vehicles feature cutting-edge technology such as advanced battery systems, self-driving capabilities, and over-the-air software updates.</w:t>
                            </w:r>
                          </w:p>
                          <w:p w14:paraId="67153FF1" w14:textId="6674A54F" w:rsidR="007A5761" w:rsidRDefault="007A5761">
                            <w:r>
                              <w:t>Another aspect of Tesla’s value proposition is its commitment to sustainability. The company’s products are designed to minimize their environmental impact while still providing high-quality performance. Tesla also emphasizes the use of renewable energy in its manufacturing processes and operates several large-scale solar projects.</w:t>
                            </w:r>
                          </w:p>
                          <w:p w14:paraId="6680BDC8" w14:textId="2B2F1CAE" w:rsidR="007A5761" w:rsidRDefault="007A5761">
                            <w:r>
                              <w:t xml:space="preserve">Finally, Tesla’s value proposition includes a strong brand </w:t>
                            </w:r>
                            <w:r w:rsidR="004D0D78">
                              <w:t>imagine</w:t>
                            </w:r>
                            <w:r>
                              <w:t xml:space="preserve"> loyal customer base. The company has a reputation for being at the forefront of the electric vehicle industry and has built a passionate following of customers who are dedicated to the company’s mission.</w:t>
                            </w:r>
                          </w:p>
                          <w:p w14:paraId="6426075E" w14:textId="3303BEFA" w:rsidR="007A5761" w:rsidRDefault="007A576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692A2F" id="Text Box 1" o:spid="_x0000_s1030" type="#_x0000_t202" style="position:absolute;margin-left:-46.3pt;margin-top:-53.15pt;width:185.1pt;height:724.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" fillcolor="white [3201]" strokeweight=".5pt">
                <v:textbox>
                  <w:txbxContent>
                    <w:p w14:paraId="10457A60" w14:textId="335547F9" w:rsidR="007A5761" w:rsidRDefault="00CD52CA" w:rsidP="004D0D78">
                      <w:pPr>
                        <w:pStyle w:val="ListParagraph"/>
                        <w:numPr>
                          <w:ilvl w:val="0"/>
                          <w:numId w:val="19"/>
                        </w:numPr>
                      </w:pPr>
                      <w:r>
                        <w:t>Value propositions</w:t>
                      </w:r>
                    </w:p>
                    <w:p w14:paraId="12DDCEE6" w14:textId="0A53594E" w:rsidR="007A5761" w:rsidRDefault="007A5761">
                      <w:r>
                        <w:t>Tesla’s value proposition centers on its mission to accelerate the world’s transition to sustainable energy. The company achieves this through the development and production of electric vehicles, renewable energy products, and energy storage systems.</w:t>
                      </w:r>
                    </w:p>
                    <w:p w14:paraId="3EC3E219" w14:textId="3A70EB17" w:rsidR="007A5761" w:rsidRDefault="007A5761">
                      <w:r>
                        <w:t>One key aspect of Tesla’s value proposition is its focus on innovation and technology. Tesla has a reputation for pushing the boundaries of what’s possible in the electric vehicle market. Its vehicles feature cutting-edge technology such as advanced battery systems, self-driving capabilities, and over-the-air software updates.</w:t>
                      </w:r>
                    </w:p>
                    <w:p w14:paraId="67153FF1" w14:textId="6674A54F" w:rsidR="007A5761" w:rsidRDefault="007A5761">
                      <w:r>
                        <w:t>Another aspect of Tesla’s value proposition is its commitment to sustainability. The company’s products are designed to minimize their environmental impact while still providing high-quality performance. Tesla also emphasizes the use of renewable energy in its manufacturing processes and operates several large-scale solar projects.</w:t>
                      </w:r>
                    </w:p>
                    <w:p w14:paraId="6680BDC8" w14:textId="2B2F1CAE" w:rsidR="007A5761" w:rsidRDefault="007A5761">
                      <w:r>
                        <w:t xml:space="preserve">Finally, Tesla’s value proposition includes a strong brand </w:t>
                      </w:r>
                      <w:r w:rsidR="004D0D78">
                        <w:t>imagine</w:t>
                      </w:r>
                      <w:r>
                        <w:t xml:space="preserve"> loyal customer base. The company has a reputation for being at the forefront of the electric vehicle industry and has built a passionate following of customers who are dedicated to the company’s mission.</w:t>
                      </w:r>
                    </w:p>
                    <w:p w14:paraId="6426075E" w14:textId="3303BEFA" w:rsidR="007A5761" w:rsidRDefault="007A5761"/>
                  </w:txbxContent>
                </v:textbox>
              </v:shape>
            </w:pict>
          </mc:Fallback>
        </mc:AlternateContent>
      </w:r>
      <w:r w:rsidR="00E44079">
        <w:rPr>
          <w:noProof/>
          <w14:ligatures w14:val="standardContextual"/>
        </w:rPr>
        <mc:AlternateContent>
          <mc:Choice Requires="wps">
            <w:drawing>
              <wp:anchor distT="0" distB="0" distL="114300" distR="114300" simplePos="0" relativeHeight="251661312" behindDoc="0" locked="0" layoutInCell="1" allowOverlap="1" wp14:anchorId="2B32FACB" wp14:editId="1EFE4797">
                <wp:simplePos x="0" y="0"/>
                <wp:positionH relativeFrom="column">
                  <wp:posOffset>1423670</wp:posOffset>
                </wp:positionH>
                <wp:positionV relativeFrom="paragraph">
                  <wp:posOffset>-6097905</wp:posOffset>
                </wp:positionV>
                <wp:extent cx="4572000" cy="5041900"/>
                <wp:effectExtent l="0" t="0" r="19050" b="25400"/>
                <wp:wrapNone/>
                <wp:docPr id="5" name="Text Box 5"/>
                <wp:cNvGraphicFramePr/>
                <a:graphic xmlns:a="http://schemas.openxmlformats.org/drawingml/2006/main">
                  <a:graphicData uri="http://schemas.microsoft.com/office/word/2010/wordprocessingShape">
                    <wps:wsp>
                      <wps:cNvSpPr txBox="1"/>
                      <wps:spPr>
                        <a:xfrm>
                          <a:off x="0" y="0"/>
                          <a:ext cx="4572000" cy="5041900"/>
                        </a:xfrm>
                        <a:prstGeom prst="rect">
                          <a:avLst/>
                        </a:prstGeom>
                        <a:solidFill>
                          <a:schemeClr val="lt1"/>
                        </a:solidFill>
                        <a:ln w="6350">
                          <a:solidFill>
                            <a:prstClr val="black"/>
                          </a:solidFill>
                        </a:ln>
                      </wps:spPr>
                      <wps:txbx>
                        <w:txbxContent>
                          <w:p w14:paraId="3C02CC93" w14:textId="5CA49E43" w:rsidR="00F67C13" w:rsidRDefault="00F67C13" w:rsidP="00F67C13">
                            <w:pPr>
                              <w:pStyle w:val="ListParagraph"/>
                              <w:numPr>
                                <w:ilvl w:val="0"/>
                                <w:numId w:val="17"/>
                              </w:numPr>
                            </w:pPr>
                            <w:r>
                              <w:t xml:space="preserve">Key resources </w:t>
                            </w:r>
                          </w:p>
                          <w:p w14:paraId="040AA6D3" w14:textId="720C93E1" w:rsidR="00F67C13" w:rsidRDefault="00F67C13">
                            <w:r>
                              <w:t xml:space="preserve">Tesla, Inc. is a leading electric vehicle and clean energy company founded in 2003. The key resources of Tesla include its strong brand image, innovative technology, and diverse product portfolio. Tesla’s electric vehicles have become increasingly popular due to their long-range capabilities, high performance, and advanced features such as Autopilot. In addition, Tesla’s energy storage products, such as the </w:t>
                            </w:r>
                            <w:proofErr w:type="spellStart"/>
                            <w:r>
                              <w:t>Powerwall</w:t>
                            </w:r>
                            <w:proofErr w:type="spellEnd"/>
                            <w:r>
                              <w:t xml:space="preserve"> and </w:t>
                            </w:r>
                            <w:proofErr w:type="spellStart"/>
                            <w:r>
                              <w:t>Megapack</w:t>
                            </w:r>
                            <w:proofErr w:type="spellEnd"/>
                            <w:r>
                              <w:t>, have gained traction in the renewable energy market.</w:t>
                            </w:r>
                          </w:p>
                          <w:p w14:paraId="70C92917" w14:textId="77777777" w:rsidR="00F67C13" w:rsidRDefault="00F67C13">
                            <w:r>
                              <w:t>Another key resource for Tesla is its extensive charging network, known as the Supercharger network. This network provides Tesla drivers with access to a growing number of fast-charging stations, making long-distance travel more convenient and accessible.</w:t>
                            </w:r>
                          </w:p>
                          <w:p w14:paraId="065DFBCF" w14:textId="0E71151A" w:rsidR="00F67C13" w:rsidRDefault="00F67C13">
                            <w:r>
                              <w:t>Tesla’s success can also be attributed to its visionary CEO, Elon Musk, who has been a driving force behind the company’s innovative and ambitious goals. Musk’s leadership and strategic vision have helped Tesla stay ahead of its competitors and continually push the boundaries of what’s possible in the electric vehicle and clean energy industries.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32FACB" id="Text Box 5" o:spid="_x0000_s1031" type="#_x0000_t202" style="position:absolute;margin-left:112.1pt;margin-top:-480.15pt;width:5in;height:39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" fillcolor="white [3201]" strokeweight=".5pt">
                <v:textbox>
                  <w:txbxContent>
                    <w:p w14:paraId="3C02CC93" w14:textId="5CA49E43" w:rsidR="00F67C13" w:rsidRDefault="00F67C13" w:rsidP="00F67C13">
                      <w:pPr>
                        <w:pStyle w:val="ListParagraph"/>
                        <w:numPr>
                          <w:ilvl w:val="0"/>
                          <w:numId w:val="17"/>
                        </w:numPr>
                      </w:pPr>
                      <w:r>
                        <w:t xml:space="preserve">Key resources </w:t>
                      </w:r>
                    </w:p>
                    <w:p w14:paraId="040AA6D3" w14:textId="720C93E1" w:rsidR="00F67C13" w:rsidRDefault="00F67C13">
                      <w:r>
                        <w:t xml:space="preserve">Tesla, Inc. is a leading electric vehicle and clean energy company founded in 2003. The key resources of Tesla include its strong brand image, innovative technology, and diverse product portfolio. Tesla’s electric vehicles have become increasingly popular due to their long-range capabilities, high performance, and advanced features such as Autopilot. In addition, Tesla’s energy storage products, such as the </w:t>
                      </w:r>
                      <w:proofErr w:type="spellStart"/>
                      <w:r>
                        <w:t>Powerwall</w:t>
                      </w:r>
                      <w:proofErr w:type="spellEnd"/>
                      <w:r>
                        <w:t xml:space="preserve"> and </w:t>
                      </w:r>
                      <w:proofErr w:type="spellStart"/>
                      <w:r>
                        <w:t>Megapack</w:t>
                      </w:r>
                      <w:proofErr w:type="spellEnd"/>
                      <w:r>
                        <w:t>, have gained traction in the renewable energy market.</w:t>
                      </w:r>
                    </w:p>
                    <w:p w14:paraId="70C92917" w14:textId="77777777" w:rsidR="00F67C13" w:rsidRDefault="00F67C13">
                      <w:r>
                        <w:t>Another key resource for Tesla is its extensive charging network, known as the Supercharger network. This network provides Tesla drivers with access to a growing number of fast-charging stations, making long-distance travel more convenient and accessible.</w:t>
                      </w:r>
                    </w:p>
                    <w:p w14:paraId="065DFBCF" w14:textId="0E71151A" w:rsidR="00F67C13" w:rsidRDefault="00F67C13">
                      <w:r>
                        <w:t>Tesla’s success can also be attributed to its visionary CEO, Elon Musk, who has been a driving force behind the company’s innovative and ambitious goals. Musk’s leadership and strategic vision have helped Tesla stay ahead of its competitors and continually push the boundaries of what’s possible in the electric vehicle and clean energy industries.</w:t>
                      </w:r>
                    </w:p>
                  </w:txbxContent>
                </v:textbox>
              </v:shape>
            </w:pict>
          </mc:Fallback>
        </mc:AlternateContent>
      </w:r>
    </w:p>
    <w:p w14:paraId="3F806614" w14:textId="71CA7E04" w:rsidR="0012336A" w:rsidRDefault="009B7A32">
      <w:r>
        <w:rPr>
          <w:noProof/>
          <w14:ligatures w14:val="standardContextual"/>
        </w:rPr>
        <mc:AlternateContent>
          <mc:Choice Requires="wps">
            <w:drawing>
              <wp:anchor distT="0" distB="0" distL="114300" distR="114300" simplePos="0" relativeHeight="251666432" behindDoc="0" locked="0" layoutInCell="1" allowOverlap="1" wp14:anchorId="5EA49BED" wp14:editId="4CAA2362">
                <wp:simplePos x="0" y="0"/>
                <wp:positionH relativeFrom="column">
                  <wp:posOffset>1763395</wp:posOffset>
                </wp:positionH>
                <wp:positionV relativeFrom="paragraph">
                  <wp:posOffset>3545840</wp:posOffset>
                </wp:positionV>
                <wp:extent cx="4691380" cy="4690745"/>
                <wp:effectExtent l="0" t="0" r="13970" b="14605"/>
                <wp:wrapNone/>
                <wp:docPr id="7" name="Text Box 7"/>
                <wp:cNvGraphicFramePr/>
                <a:graphic xmlns:a="http://schemas.openxmlformats.org/drawingml/2006/main">
                  <a:graphicData uri="http://schemas.microsoft.com/office/word/2010/wordprocessingShape">
                    <wps:wsp>
                      <wps:cNvSpPr txBox="1"/>
                      <wps:spPr>
                        <a:xfrm>
                          <a:off x="0" y="0"/>
                          <a:ext cx="4691380" cy="4690745"/>
                        </a:xfrm>
                        <a:prstGeom prst="rect">
                          <a:avLst/>
                        </a:prstGeom>
                        <a:solidFill>
                          <a:schemeClr val="lt1"/>
                        </a:solidFill>
                        <a:ln w="6350">
                          <a:solidFill>
                            <a:prstClr val="black"/>
                          </a:solidFill>
                        </a:ln>
                      </wps:spPr>
                      <wps:txbx>
                        <w:txbxContent>
                          <w:p w14:paraId="39C75D2F" w14:textId="0DC67D07" w:rsidR="00F06E5A" w:rsidRDefault="00D00D84" w:rsidP="00F5191B">
                            <w:pPr>
                              <w:pStyle w:val="ListParagraph"/>
                              <w:numPr>
                                <w:ilvl w:val="0"/>
                                <w:numId w:val="22"/>
                              </w:numPr>
                            </w:pPr>
                            <w:r>
                              <w:t xml:space="preserve">Channels </w:t>
                            </w:r>
                          </w:p>
                          <w:p w14:paraId="304EA06D" w14:textId="77777777" w:rsidR="00F06E5A" w:rsidRDefault="00F06E5A">
                            <w:r>
                              <w:t>Tesla operates a variety of channels to communicate with its stakeholders, including customers, investors, and the general public. These channels include social media platforms, websites, and events.</w:t>
                            </w:r>
                          </w:p>
                          <w:p w14:paraId="24146748" w14:textId="3EC34C73" w:rsidR="00F06E5A" w:rsidRDefault="00F06E5A">
                            <w:r>
                              <w:t>One of the primary channels for Tesla is its social media presence. The company has active accounts on platforms such as Twitter, Instagram, and Facebook, which it uses to share news and updates about its products and developments. Tesla’s CEO Elon Musk is also known for his active and often controversial Twitter presence, which has become a major channel for the company’s communication.</w:t>
                            </w:r>
                          </w:p>
                          <w:p w14:paraId="31B20252" w14:textId="177A6260" w:rsidR="00F06E5A" w:rsidRDefault="00F06E5A">
                            <w:r>
                              <w:t>Tesla also maintains a variety of websites, including its main corporate website, as well as sites for its energy and vehicle products. These sites provide information on the company’s products and services, as well as news and updates.</w:t>
                            </w:r>
                          </w:p>
                          <w:p w14:paraId="18CB084C" w14:textId="64B6CBFD" w:rsidR="00F06E5A" w:rsidRDefault="00F06E5A">
                            <w:r>
                              <w:t>In addition, Tesla frequently participates in events, such as conferences and produc</w:t>
                            </w:r>
                            <w:r w:rsidR="00F428D3">
                              <w:t xml:space="preserve">t </w:t>
                            </w:r>
                            <w:r>
                              <w:t>unveilings, to communicate with stakeholders and showcase its products. The company also operates retail stores and galleries, which serve as physical locations for customers to learn about and purchase Tesla products.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A49BED" id="Text Box 7" o:spid="_x0000_s1032" type="#_x0000_t202" style="position:absolute;margin-left:138.85pt;margin-top:279.2pt;width:369.4pt;height:369.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" fillcolor="white [3201]" strokeweight=".5pt">
                <v:textbox>
                  <w:txbxContent>
                    <w:p w14:paraId="39C75D2F" w14:textId="0DC67D07" w:rsidR="00F06E5A" w:rsidRDefault="00D00D84" w:rsidP="00F5191B">
                      <w:pPr>
                        <w:pStyle w:val="ListParagraph"/>
                        <w:numPr>
                          <w:ilvl w:val="0"/>
                          <w:numId w:val="22"/>
                        </w:numPr>
                      </w:pPr>
                      <w:r>
                        <w:t xml:space="preserve">Channels </w:t>
                      </w:r>
                    </w:p>
                    <w:p w14:paraId="304EA06D" w14:textId="77777777" w:rsidR="00F06E5A" w:rsidRDefault="00F06E5A">
                      <w:r>
                        <w:t>Tesla operates a variety of channels to communicate with its stakeholders, including customers, investors, and the general public. These channels include social media platforms, websites, and events.</w:t>
                      </w:r>
                    </w:p>
                    <w:p w14:paraId="24146748" w14:textId="3EC34C73" w:rsidR="00F06E5A" w:rsidRDefault="00F06E5A">
                      <w:r>
                        <w:t>One of the primary channels for Tesla is its social media presence. The company has active accounts on platforms such as Twitter, Instagram, and Facebook, which it uses to share news and updates about its products and developments. Tesla’s CEO Elon Musk is also known for his active and often controversial Twitter presence, which has become a major channel for the company’s communication.</w:t>
                      </w:r>
                    </w:p>
                    <w:p w14:paraId="31B20252" w14:textId="177A6260" w:rsidR="00F06E5A" w:rsidRDefault="00F06E5A">
                      <w:r>
                        <w:t>Tesla also maintains a variety of websites, including its main corporate website, as well as sites for its energy and vehicle products. These sites provide information on the company’s products and services, as well as news and updates.</w:t>
                      </w:r>
                    </w:p>
                    <w:p w14:paraId="18CB084C" w14:textId="64B6CBFD" w:rsidR="00F06E5A" w:rsidRDefault="00F06E5A">
                      <w:r>
                        <w:t>In addition, Tesla frequently participates in events, such as conferences and produc</w:t>
                      </w:r>
                      <w:r w:rsidR="00F428D3">
                        <w:t xml:space="preserve">t </w:t>
                      </w:r>
                      <w:r>
                        <w:t>unveilings, to communicate with stakeholders and showcase its products. The company also operates retail stores and galleries, which serve as physical locations for customers to learn about and purchase Tesla products.</w:t>
                      </w:r>
                    </w:p>
                  </w:txbxContent>
                </v:textbox>
              </v:shape>
            </w:pict>
          </mc:Fallback>
        </mc:AlternateContent>
      </w:r>
      <w:r w:rsidR="0012336A">
        <w:br w:type="page"/>
      </w:r>
    </w:p>
    <w:p w14:paraId="54C22D48" w14:textId="233ECDF4" w:rsidR="00611018" w:rsidRDefault="00880DD3">
      <w:r>
        <w:rPr>
          <w:noProof/>
          <w14:ligatures w14:val="standardContextual"/>
        </w:rPr>
        <w:lastRenderedPageBreak/>
        <mc:AlternateContent>
          <mc:Choice Requires="wps">
            <w:drawing>
              <wp:anchor distT="0" distB="0" distL="114300" distR="114300" simplePos="0" relativeHeight="251667456" behindDoc="0" locked="0" layoutInCell="1" allowOverlap="1" wp14:anchorId="7B0312FC" wp14:editId="33C96732">
                <wp:simplePos x="0" y="0"/>
                <wp:positionH relativeFrom="column">
                  <wp:posOffset>-718820</wp:posOffset>
                </wp:positionH>
                <wp:positionV relativeFrom="paragraph">
                  <wp:posOffset>-217805</wp:posOffset>
                </wp:positionV>
                <wp:extent cx="2568575" cy="8402955"/>
                <wp:effectExtent l="0" t="0" r="22225" b="17145"/>
                <wp:wrapNone/>
                <wp:docPr id="8" name="Text Box 8"/>
                <wp:cNvGraphicFramePr/>
                <a:graphic xmlns:a="http://schemas.openxmlformats.org/drawingml/2006/main">
                  <a:graphicData uri="http://schemas.microsoft.com/office/word/2010/wordprocessingShape">
                    <wps:wsp>
                      <wps:cNvSpPr txBox="1"/>
                      <wps:spPr>
                        <a:xfrm>
                          <a:off x="0" y="0"/>
                          <a:ext cx="2568575" cy="8402955"/>
                        </a:xfrm>
                        <a:prstGeom prst="rect">
                          <a:avLst/>
                        </a:prstGeom>
                        <a:solidFill>
                          <a:schemeClr val="lt1"/>
                        </a:solidFill>
                        <a:ln w="6350">
                          <a:solidFill>
                            <a:prstClr val="black"/>
                          </a:solidFill>
                        </a:ln>
                      </wps:spPr>
                      <wps:txbx>
                        <w:txbxContent>
                          <w:p w14:paraId="2B85DA9E" w14:textId="152C20C2" w:rsidR="002276BE" w:rsidRDefault="001D11CD" w:rsidP="001D11CD">
                            <w:pPr>
                              <w:pStyle w:val="ListParagraph"/>
                              <w:numPr>
                                <w:ilvl w:val="0"/>
                                <w:numId w:val="23"/>
                              </w:numPr>
                            </w:pPr>
                            <w:r>
                              <w:t>Customer segments</w:t>
                            </w:r>
                          </w:p>
                          <w:p w14:paraId="04DFC852" w14:textId="1B642852" w:rsidR="002276BE" w:rsidRDefault="002276BE">
                            <w:r>
                              <w:t>Tesla’s customer segments can be broadly categorized into four groups:</w:t>
                            </w:r>
                          </w:p>
                          <w:p w14:paraId="6DD8138F" w14:textId="7673B5E3" w:rsidR="002276BE" w:rsidRDefault="002276BE">
                            <w:r>
                              <w:t>Early adopters: These are individuals who are highly interested in new and innovative technology, and are willing to pay a premium for it. Early adopters were a key customer segment for Tesla during its early years, and they continue to be an important part of the company’s customer base.</w:t>
                            </w:r>
                          </w:p>
                          <w:p w14:paraId="0212A7E3" w14:textId="6B67643B" w:rsidR="002276BE" w:rsidRDefault="002276BE">
                            <w:r>
                              <w:t>Environmentalists: These are individuals who are concerned about the environment and are interested in reducing their carbon footprint. Environmentalists have been attracted to Tesla’s electric vehicles (EVs) due to their low emissions and sustainability.</w:t>
                            </w:r>
                          </w:p>
                          <w:p w14:paraId="6A9999D5" w14:textId="74564584" w:rsidR="002276BE" w:rsidRDefault="002276BE">
                            <w:r>
                              <w:t>Luxury car buyers: Tesla has positioned itself as a premium brand, competing with luxury automakers such as BMW and Mercedes-Benz. As a result, Tesla’s customer base also includes individuals who are looking for a high-end, luxury vehicle.</w:t>
                            </w:r>
                          </w:p>
                          <w:p w14:paraId="63C532BB" w14:textId="537BD1C4" w:rsidR="002276BE" w:rsidRDefault="002276BE">
                            <w:r>
                              <w:t>Fleet buyers: These are businesses or organizations that purchase large quantities of vehicles for their operations. Fleet buyers have been an important customer segment for Tesla’s commercial vehicles, such as the Model 3 and Model 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0312FC" id="Text Box 8" o:spid="_x0000_s1033" type="#_x0000_t202" style="position:absolute;margin-left:-56.6pt;margin-top:-17.15pt;width:202.25pt;height:661.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" fillcolor="white [3201]" strokeweight=".5pt">
                <v:textbox>
                  <w:txbxContent>
                    <w:p w14:paraId="2B85DA9E" w14:textId="152C20C2" w:rsidR="002276BE" w:rsidRDefault="001D11CD" w:rsidP="001D11CD">
                      <w:pPr>
                        <w:pStyle w:val="ListParagraph"/>
                        <w:numPr>
                          <w:ilvl w:val="0"/>
                          <w:numId w:val="23"/>
                        </w:numPr>
                      </w:pPr>
                      <w:r>
                        <w:t>Customer segments</w:t>
                      </w:r>
                    </w:p>
                    <w:p w14:paraId="04DFC852" w14:textId="1B642852" w:rsidR="002276BE" w:rsidRDefault="002276BE">
                      <w:r>
                        <w:t>Tesla’s customer segments can be broadly categorized into four groups:</w:t>
                      </w:r>
                    </w:p>
                    <w:p w14:paraId="6DD8138F" w14:textId="7673B5E3" w:rsidR="002276BE" w:rsidRDefault="002276BE">
                      <w:r>
                        <w:t>Early adopters: These are individuals who are highly interested in new and innovative technology, and are willing to pay a premium for it. Early adopters were a key customer segment for Tesla during its early years, and they continue to be an important part of the company’s customer base.</w:t>
                      </w:r>
                    </w:p>
                    <w:p w14:paraId="0212A7E3" w14:textId="6B67643B" w:rsidR="002276BE" w:rsidRDefault="002276BE">
                      <w:r>
                        <w:t>Environmentalists: These are individuals who are concerned about the environment and are interested in reducing their carbon footprint. Environmentalists have been attracted to Tesla’s electric vehicles (EVs) due to their low emissions and sustainability.</w:t>
                      </w:r>
                    </w:p>
                    <w:p w14:paraId="6A9999D5" w14:textId="74564584" w:rsidR="002276BE" w:rsidRDefault="002276BE">
                      <w:r>
                        <w:t>Luxury car buyers: Tesla has positioned itself as a premium brand, competing with luxury automakers such as BMW and Mercedes-Benz. As a result, Tesla’s customer base also includes individuals who are looking for a high-end, luxury vehicle.</w:t>
                      </w:r>
                    </w:p>
                    <w:p w14:paraId="63C532BB" w14:textId="537BD1C4" w:rsidR="002276BE" w:rsidRDefault="002276BE">
                      <w:r>
                        <w:t>Fleet buyers: These are businesses or organizations that purchase large quantities of vehicles for their operations. Fleet buyers have been an important customer segment for Tesla’s commercial vehicles, such as the Model 3 and Model Y.</w:t>
                      </w:r>
                    </w:p>
                  </w:txbxContent>
                </v:textbox>
              </v:shape>
            </w:pict>
          </mc:Fallback>
        </mc:AlternateContent>
      </w:r>
      <w:r w:rsidR="00195BA7">
        <w:rPr>
          <w:noProof/>
          <w14:ligatures w14:val="standardContextual"/>
        </w:rPr>
        <mc:AlternateContent>
          <mc:Choice Requires="wps">
            <w:drawing>
              <wp:anchor distT="0" distB="0" distL="114300" distR="114300" simplePos="0" relativeHeight="251669504" behindDoc="0" locked="0" layoutInCell="1" allowOverlap="1" wp14:anchorId="05BF1314" wp14:editId="28566968">
                <wp:simplePos x="0" y="0"/>
                <wp:positionH relativeFrom="column">
                  <wp:posOffset>1850390</wp:posOffset>
                </wp:positionH>
                <wp:positionV relativeFrom="paragraph">
                  <wp:posOffset>4321175</wp:posOffset>
                </wp:positionV>
                <wp:extent cx="4625975" cy="3863975"/>
                <wp:effectExtent l="0" t="0" r="22225" b="22225"/>
                <wp:wrapNone/>
                <wp:docPr id="10" name="Text Box 10"/>
                <wp:cNvGraphicFramePr/>
                <a:graphic xmlns:a="http://schemas.openxmlformats.org/drawingml/2006/main">
                  <a:graphicData uri="http://schemas.microsoft.com/office/word/2010/wordprocessingShape">
                    <wps:wsp>
                      <wps:cNvSpPr txBox="1"/>
                      <wps:spPr>
                        <a:xfrm>
                          <a:off x="0" y="0"/>
                          <a:ext cx="4625975" cy="3863975"/>
                        </a:xfrm>
                        <a:prstGeom prst="rect">
                          <a:avLst/>
                        </a:prstGeom>
                        <a:solidFill>
                          <a:schemeClr val="lt1"/>
                        </a:solidFill>
                        <a:ln w="6350">
                          <a:solidFill>
                            <a:prstClr val="black"/>
                          </a:solidFill>
                        </a:ln>
                      </wps:spPr>
                      <wps:txbx>
                        <w:txbxContent>
                          <w:p w14:paraId="6105DE1B" w14:textId="7B75312D" w:rsidR="004225DD" w:rsidRDefault="00B066B1" w:rsidP="00B066B1">
                            <w:pPr>
                              <w:pStyle w:val="ListParagraph"/>
                              <w:numPr>
                                <w:ilvl w:val="0"/>
                                <w:numId w:val="25"/>
                              </w:numPr>
                            </w:pPr>
                            <w:r>
                              <w:t xml:space="preserve">Revenue streams </w:t>
                            </w:r>
                          </w:p>
                          <w:p w14:paraId="1B7C9ACB" w14:textId="77777777" w:rsidR="004225DD" w:rsidRDefault="004225DD">
                            <w:r>
                              <w:t>Tesla, Inc. generates revenue from a variety of sources. The company primarily generates revenue through the sale of electric vehicles. In addition to its core automotive business, Tesla also generates revenue through the sale of energy storage products, solar products, and other services.</w:t>
                            </w:r>
                          </w:p>
                          <w:p w14:paraId="58C0EACD" w14:textId="4CBBC4D0" w:rsidR="004225DD" w:rsidRDefault="004225DD">
                            <w:r>
                              <w:t>Automotive revenue is generated through the sale of Tesla’s electric vehicles, which include the Model S, Model X, Model 3, and Model Y. Tesla also generates revenue through the sale of regulatory credits to other automakers, which they can use to comply with emissions regulations.</w:t>
                            </w:r>
                          </w:p>
                          <w:p w14:paraId="24CCA77C" w14:textId="77777777" w:rsidR="004225DD" w:rsidRDefault="004225DD">
                            <w:r>
                              <w:t xml:space="preserve">Energy generation and storage revenue is generated through the sale of energy storage products, such as the </w:t>
                            </w:r>
                            <w:proofErr w:type="spellStart"/>
                            <w:r>
                              <w:t>Powerwall</w:t>
                            </w:r>
                            <w:proofErr w:type="spellEnd"/>
                            <w:r>
                              <w:t xml:space="preserve"> and </w:t>
                            </w:r>
                            <w:proofErr w:type="spellStart"/>
                            <w:r>
                              <w:t>Powerpack</w:t>
                            </w:r>
                            <w:proofErr w:type="spellEnd"/>
                            <w:r>
                              <w:t>, which store energy for use in homes and businesses. Tesla also generates revenue through the sale of solar products, including solar panels and solar roofs.</w:t>
                            </w:r>
                          </w:p>
                          <w:p w14:paraId="32DCC2AD" w14:textId="3DA6EA6B" w:rsidR="004225DD" w:rsidRDefault="004225DD">
                            <w:r>
                              <w:t>Services revenue is generated through the sale of services, such as vehicle maintenance and repairs, and through the sale of software upgrades to Tesla’s vehicles.</w:t>
                            </w:r>
                          </w:p>
                          <w:p w14:paraId="5F891021" w14:textId="74BD45E9" w:rsidR="004225DD" w:rsidRDefault="004225DD">
                            <w:r>
                              <w:t>Overall, Tesla’s revenue streams are diverse and continue to grow as the company expands its product offerings and services.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BF1314" id="Text Box 10" o:spid="_x0000_s1034" type="#_x0000_t202" style="position:absolute;margin-left:145.7pt;margin-top:340.25pt;width:364.25pt;height:304.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" fillcolor="white [3201]" strokeweight=".5pt">
                <v:textbox>
                  <w:txbxContent>
                    <w:p w14:paraId="6105DE1B" w14:textId="7B75312D" w:rsidR="004225DD" w:rsidRDefault="00B066B1" w:rsidP="00B066B1">
                      <w:pPr>
                        <w:pStyle w:val="ListParagraph"/>
                        <w:numPr>
                          <w:ilvl w:val="0"/>
                          <w:numId w:val="25"/>
                        </w:numPr>
                      </w:pPr>
                      <w:r>
                        <w:t xml:space="preserve">Revenue streams </w:t>
                      </w:r>
                    </w:p>
                    <w:p w14:paraId="1B7C9ACB" w14:textId="77777777" w:rsidR="004225DD" w:rsidRDefault="004225DD">
                      <w:r>
                        <w:t>Tesla, Inc. generates revenue from a variety of sources. The company primarily generates revenue through the sale of electric vehicles. In addition to its core automotive business, Tesla also generates revenue through the sale of energy storage products, solar products, and other services.</w:t>
                      </w:r>
                    </w:p>
                    <w:p w14:paraId="58C0EACD" w14:textId="4CBBC4D0" w:rsidR="004225DD" w:rsidRDefault="004225DD">
                      <w:r>
                        <w:t>Automotive revenue is generated through the sale of Tesla’s electric vehicles, which include the Model S, Model X, Model 3, and Model Y. Tesla also generates revenue through the sale of regulatory credits to other automakers, which they can use to comply with emissions regulations.</w:t>
                      </w:r>
                    </w:p>
                    <w:p w14:paraId="24CCA77C" w14:textId="77777777" w:rsidR="004225DD" w:rsidRDefault="004225DD">
                      <w:r>
                        <w:t xml:space="preserve">Energy generation and storage revenue is generated through the sale of energy storage products, such as the </w:t>
                      </w:r>
                      <w:proofErr w:type="spellStart"/>
                      <w:r>
                        <w:t>Powerwall</w:t>
                      </w:r>
                      <w:proofErr w:type="spellEnd"/>
                      <w:r>
                        <w:t xml:space="preserve"> and </w:t>
                      </w:r>
                      <w:proofErr w:type="spellStart"/>
                      <w:r>
                        <w:t>Powerpack</w:t>
                      </w:r>
                      <w:proofErr w:type="spellEnd"/>
                      <w:r>
                        <w:t>, which store energy for use in homes and businesses. Tesla also generates revenue through the sale of solar products, including solar panels and solar roofs.</w:t>
                      </w:r>
                    </w:p>
                    <w:p w14:paraId="32DCC2AD" w14:textId="3DA6EA6B" w:rsidR="004225DD" w:rsidRDefault="004225DD">
                      <w:r>
                        <w:t>Services revenue is generated through the sale of services, such as vehicle maintenance and repairs, and through the sale of software upgrades to Tesla’s vehicles.</w:t>
                      </w:r>
                    </w:p>
                    <w:p w14:paraId="5F891021" w14:textId="74BD45E9" w:rsidR="004225DD" w:rsidRDefault="004225DD">
                      <w:r>
                        <w:t>Overall, Tesla’s revenue streams are diverse and continue to grow as the company expands its product offerings and services.</w:t>
                      </w:r>
                    </w:p>
                  </w:txbxContent>
                </v:textbox>
              </v:shape>
            </w:pict>
          </mc:Fallback>
        </mc:AlternateContent>
      </w:r>
      <w:r w:rsidR="00195BA7">
        <w:rPr>
          <w:noProof/>
          <w14:ligatures w14:val="standardContextual"/>
        </w:rPr>
        <mc:AlternateContent>
          <mc:Choice Requires="wps">
            <w:drawing>
              <wp:anchor distT="0" distB="0" distL="114300" distR="114300" simplePos="0" relativeHeight="251668480" behindDoc="0" locked="0" layoutInCell="1" allowOverlap="1" wp14:anchorId="29693185" wp14:editId="3B6FD8B1">
                <wp:simplePos x="0" y="0"/>
                <wp:positionH relativeFrom="column">
                  <wp:posOffset>1849120</wp:posOffset>
                </wp:positionH>
                <wp:positionV relativeFrom="paragraph">
                  <wp:posOffset>-218440</wp:posOffset>
                </wp:positionV>
                <wp:extent cx="4680585" cy="4538980"/>
                <wp:effectExtent l="0" t="0" r="24765" b="13970"/>
                <wp:wrapNone/>
                <wp:docPr id="9" name="Text Box 9"/>
                <wp:cNvGraphicFramePr/>
                <a:graphic xmlns:a="http://schemas.openxmlformats.org/drawingml/2006/main">
                  <a:graphicData uri="http://schemas.microsoft.com/office/word/2010/wordprocessingShape">
                    <wps:wsp>
                      <wps:cNvSpPr txBox="1"/>
                      <wps:spPr>
                        <a:xfrm>
                          <a:off x="0" y="0"/>
                          <a:ext cx="4680585" cy="4538980"/>
                        </a:xfrm>
                        <a:prstGeom prst="rect">
                          <a:avLst/>
                        </a:prstGeom>
                        <a:solidFill>
                          <a:schemeClr val="lt1"/>
                        </a:solidFill>
                        <a:ln w="6350">
                          <a:solidFill>
                            <a:prstClr val="black"/>
                          </a:solidFill>
                        </a:ln>
                      </wps:spPr>
                      <wps:txbx>
                        <w:txbxContent>
                          <w:p w14:paraId="605AACD1" w14:textId="19ECF5B9" w:rsidR="00DB5E39" w:rsidRDefault="00DB5E39" w:rsidP="00DB5E39">
                            <w:pPr>
                              <w:pStyle w:val="ListParagraph"/>
                              <w:numPr>
                                <w:ilvl w:val="0"/>
                                <w:numId w:val="24"/>
                              </w:numPr>
                            </w:pPr>
                            <w:r>
                              <w:t xml:space="preserve">Cost structure </w:t>
                            </w:r>
                          </w:p>
                          <w:p w14:paraId="11A4C178" w14:textId="26CFDA8D" w:rsidR="00DB5E39" w:rsidRDefault="00DB5E39">
                            <w:r>
                              <w:t>Tesla, Inc. is a leading electric vehicle (EV) manufacturer that has disrupted the automotive industry. The company’s cost structure can be broken down into three main categories: production costs, research and development (R&amp;D) costs, and selling, general, and administrative (SG&amp;A) costs.</w:t>
                            </w:r>
                          </w:p>
                          <w:p w14:paraId="7F8BDA42" w14:textId="77777777" w:rsidR="00DB5E39" w:rsidRDefault="00DB5E39">
                            <w:r>
                              <w:t xml:space="preserve">Production costs include materials, labor, and overhead costs associated with manufacturing EVs, battery production, and related parts. Tesla aims to reduce these costs through vertical integration and economies of scale. For example, the company has invested in its </w:t>
                            </w:r>
                            <w:proofErr w:type="spellStart"/>
                            <w:r>
                              <w:t>Gigafactory</w:t>
                            </w:r>
                            <w:proofErr w:type="spellEnd"/>
                            <w:r>
                              <w:t xml:space="preserve"> to produce batteries in-house, which helps to reduce costs.</w:t>
                            </w:r>
                          </w:p>
                          <w:p w14:paraId="6341B15A" w14:textId="77777777" w:rsidR="00DB5E39" w:rsidRDefault="00DB5E39">
                            <w:r>
                              <w:t>R&amp;D costs include expenses associated with research, design, and development of new products and technologies. Tesla has invested heavily in R&amp;D to innovate new technologies and develop its autonomous driving system.</w:t>
                            </w:r>
                          </w:p>
                          <w:p w14:paraId="5D1E8941" w14:textId="77777777" w:rsidR="00DB5E39" w:rsidRDefault="00DB5E39">
                            <w:r>
                              <w:t>SG&amp;A costs include expenses associated with sales, marketing, and general administrative functions. Tesla has a relatively low SG&amp;A cost structure compared to other automotive companies, as the company primarily uses online sales channels and has a limited physical dealership presence.</w:t>
                            </w:r>
                          </w:p>
                          <w:p w14:paraId="2E6262B7" w14:textId="13DEBD36" w:rsidR="00DB5E39" w:rsidRDefault="00DB5E39">
                            <w:r>
                              <w:t>Overall, Tesla’s cost structure has been a key factor in the company’s success in the EV market. However, the company has faced challenges in achieving profitability, particularly in its early years.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693185" id="Text Box 9" o:spid="_x0000_s1035" type="#_x0000_t202" style="position:absolute;margin-left:145.6pt;margin-top:-17.2pt;width:368.55pt;height:357.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" fillcolor="white [3201]" strokeweight=".5pt">
                <v:textbox>
                  <w:txbxContent>
                    <w:p w14:paraId="605AACD1" w14:textId="19ECF5B9" w:rsidR="00DB5E39" w:rsidRDefault="00DB5E39" w:rsidP="00DB5E39">
                      <w:pPr>
                        <w:pStyle w:val="ListParagraph"/>
                        <w:numPr>
                          <w:ilvl w:val="0"/>
                          <w:numId w:val="24"/>
                        </w:numPr>
                      </w:pPr>
                      <w:r>
                        <w:t xml:space="preserve">Cost structure </w:t>
                      </w:r>
                    </w:p>
                    <w:p w14:paraId="11A4C178" w14:textId="26CFDA8D" w:rsidR="00DB5E39" w:rsidRDefault="00DB5E39">
                      <w:r>
                        <w:t>Tesla, Inc. is a leading electric vehicle (EV) manufacturer that has disrupted the automotive industry. The company’s cost structure can be broken down into three main categories: production costs, research and development (R&amp;D) costs, and selling, general, and administrative (SG&amp;A) costs.</w:t>
                      </w:r>
                    </w:p>
                    <w:p w14:paraId="7F8BDA42" w14:textId="77777777" w:rsidR="00DB5E39" w:rsidRDefault="00DB5E39">
                      <w:r>
                        <w:t xml:space="preserve">Production costs include materials, labor, and overhead costs associated with manufacturing EVs, battery production, and related parts. Tesla aims to reduce these costs through vertical integration and economies of scale. For example, the company has invested in its </w:t>
                      </w:r>
                      <w:proofErr w:type="spellStart"/>
                      <w:r>
                        <w:t>Gigafactory</w:t>
                      </w:r>
                      <w:proofErr w:type="spellEnd"/>
                      <w:r>
                        <w:t xml:space="preserve"> to produce batteries in-house, which helps to reduce costs.</w:t>
                      </w:r>
                    </w:p>
                    <w:p w14:paraId="6341B15A" w14:textId="77777777" w:rsidR="00DB5E39" w:rsidRDefault="00DB5E39">
                      <w:r>
                        <w:t>R&amp;D costs include expenses associated with research, design, and development of new products and technologies. Tesla has invested heavily in R&amp;D to innovate new technologies and develop its autonomous driving system.</w:t>
                      </w:r>
                    </w:p>
                    <w:p w14:paraId="5D1E8941" w14:textId="77777777" w:rsidR="00DB5E39" w:rsidRDefault="00DB5E39">
                      <w:r>
                        <w:t>SG&amp;A costs include expenses associated with sales, marketing, and general administrative functions. Tesla has a relatively low SG&amp;A cost structure compared to other automotive companies, as the company primarily uses online sales channels and has a limited physical dealership presence.</w:t>
                      </w:r>
                    </w:p>
                    <w:p w14:paraId="2E6262B7" w14:textId="13DEBD36" w:rsidR="00DB5E39" w:rsidRDefault="00DB5E39">
                      <w:r>
                        <w:t>Overall, Tesla’s cost structure has been a key factor in the company’s success in the EV market. However, the company has faced challenges in achieving profitability, particularly in its early years.</w:t>
                      </w:r>
                    </w:p>
                  </w:txbxContent>
                </v:textbox>
              </v:shape>
            </w:pict>
          </mc:Fallback>
        </mc:AlternateContent>
      </w:r>
      <w:r w:rsidR="00611018">
        <w:br w:type="page"/>
      </w:r>
    </w:p>
    <w:p w14:paraId="38052DB6" w14:textId="62553C8C" w:rsidR="000D1C99" w:rsidRPr="00346463" w:rsidRDefault="000D1C99"/>
    <w:sectPr w:rsidR="000D1C99" w:rsidRPr="0034646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8A824" w14:textId="77777777" w:rsidR="0023522F" w:rsidRDefault="0023522F" w:rsidP="001B7679">
      <w:pPr>
        <w:spacing w:after="0" w:line="240" w:lineRule="auto"/>
      </w:pPr>
      <w:r>
        <w:separator/>
      </w:r>
    </w:p>
  </w:endnote>
  <w:endnote w:type="continuationSeparator" w:id="0">
    <w:p w14:paraId="2CB94A71" w14:textId="77777777" w:rsidR="0023522F" w:rsidRDefault="0023522F" w:rsidP="001B76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461805" w14:textId="77777777" w:rsidR="0023522F" w:rsidRDefault="0023522F" w:rsidP="001B7679">
      <w:pPr>
        <w:spacing w:after="0" w:line="240" w:lineRule="auto"/>
      </w:pPr>
      <w:r>
        <w:separator/>
      </w:r>
    </w:p>
  </w:footnote>
  <w:footnote w:type="continuationSeparator" w:id="0">
    <w:p w14:paraId="5EC9C8FC" w14:textId="77777777" w:rsidR="0023522F" w:rsidRDefault="0023522F" w:rsidP="001B76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DD7119"/>
    <w:multiLevelType w:val="hybridMultilevel"/>
    <w:tmpl w:val="3252EC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43110C"/>
    <w:multiLevelType w:val="hybridMultilevel"/>
    <w:tmpl w:val="384E9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D77168"/>
    <w:multiLevelType w:val="hybridMultilevel"/>
    <w:tmpl w:val="C5340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0F38EC"/>
    <w:multiLevelType w:val="hybridMultilevel"/>
    <w:tmpl w:val="C3D2F4CE"/>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4" w15:restartNumberingAfterBreak="0">
    <w:nsid w:val="1A380F23"/>
    <w:multiLevelType w:val="hybridMultilevel"/>
    <w:tmpl w:val="CA8E6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9E08B2"/>
    <w:multiLevelType w:val="hybridMultilevel"/>
    <w:tmpl w:val="A08E198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2436E4"/>
    <w:multiLevelType w:val="hybridMultilevel"/>
    <w:tmpl w:val="EB20E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5C57A0"/>
    <w:multiLevelType w:val="hybridMultilevel"/>
    <w:tmpl w:val="9F8C2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1D44197"/>
    <w:multiLevelType w:val="hybridMultilevel"/>
    <w:tmpl w:val="23A24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B751F2"/>
    <w:multiLevelType w:val="hybridMultilevel"/>
    <w:tmpl w:val="4416605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C554A01"/>
    <w:multiLevelType w:val="hybridMultilevel"/>
    <w:tmpl w:val="BB204E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6247B4"/>
    <w:multiLevelType w:val="hybridMultilevel"/>
    <w:tmpl w:val="14880A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3720EF9"/>
    <w:multiLevelType w:val="hybridMultilevel"/>
    <w:tmpl w:val="4A1463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4BC078D"/>
    <w:multiLevelType w:val="hybridMultilevel"/>
    <w:tmpl w:val="A07082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852115E"/>
    <w:multiLevelType w:val="hybridMultilevel"/>
    <w:tmpl w:val="D8E2E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BC73681"/>
    <w:multiLevelType w:val="hybridMultilevel"/>
    <w:tmpl w:val="637CF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3B152D5"/>
    <w:multiLevelType w:val="hybridMultilevel"/>
    <w:tmpl w:val="0672B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6B33184"/>
    <w:multiLevelType w:val="hybridMultilevel"/>
    <w:tmpl w:val="88605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B602027"/>
    <w:multiLevelType w:val="hybridMultilevel"/>
    <w:tmpl w:val="62B8B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0C86DA0"/>
    <w:multiLevelType w:val="hybridMultilevel"/>
    <w:tmpl w:val="9016481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4077DB8"/>
    <w:multiLevelType w:val="hybridMultilevel"/>
    <w:tmpl w:val="AAAAC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51731CF"/>
    <w:multiLevelType w:val="hybridMultilevel"/>
    <w:tmpl w:val="3586A50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66D122C"/>
    <w:multiLevelType w:val="hybridMultilevel"/>
    <w:tmpl w:val="A80EAF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6BB2BE8"/>
    <w:multiLevelType w:val="hybridMultilevel"/>
    <w:tmpl w:val="40ECFA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7E1A06B0"/>
    <w:multiLevelType w:val="hybridMultilevel"/>
    <w:tmpl w:val="74323354"/>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num w:numId="1" w16cid:durableId="160463454">
    <w:abstractNumId w:val="8"/>
  </w:num>
  <w:num w:numId="2" w16cid:durableId="1214854888">
    <w:abstractNumId w:val="7"/>
  </w:num>
  <w:num w:numId="3" w16cid:durableId="2113629423">
    <w:abstractNumId w:val="17"/>
  </w:num>
  <w:num w:numId="4" w16cid:durableId="2068186294">
    <w:abstractNumId w:val="14"/>
  </w:num>
  <w:num w:numId="5" w16cid:durableId="1088506671">
    <w:abstractNumId w:val="0"/>
  </w:num>
  <w:num w:numId="6" w16cid:durableId="1703243224">
    <w:abstractNumId w:val="19"/>
  </w:num>
  <w:num w:numId="7" w16cid:durableId="1031881697">
    <w:abstractNumId w:val="15"/>
  </w:num>
  <w:num w:numId="8" w16cid:durableId="995449360">
    <w:abstractNumId w:val="5"/>
  </w:num>
  <w:num w:numId="9" w16cid:durableId="2004157323">
    <w:abstractNumId w:val="9"/>
  </w:num>
  <w:num w:numId="10" w16cid:durableId="354818023">
    <w:abstractNumId w:val="6"/>
  </w:num>
  <w:num w:numId="11" w16cid:durableId="466970254">
    <w:abstractNumId w:val="21"/>
  </w:num>
  <w:num w:numId="12" w16cid:durableId="1811826185">
    <w:abstractNumId w:val="24"/>
  </w:num>
  <w:num w:numId="13" w16cid:durableId="611283855">
    <w:abstractNumId w:val="20"/>
  </w:num>
  <w:num w:numId="14" w16cid:durableId="483930634">
    <w:abstractNumId w:val="23"/>
  </w:num>
  <w:num w:numId="15" w16cid:durableId="469329797">
    <w:abstractNumId w:val="1"/>
  </w:num>
  <w:num w:numId="16" w16cid:durableId="1974481050">
    <w:abstractNumId w:val="12"/>
  </w:num>
  <w:num w:numId="17" w16cid:durableId="1163013458">
    <w:abstractNumId w:val="18"/>
  </w:num>
  <w:num w:numId="18" w16cid:durableId="1118908289">
    <w:abstractNumId w:val="3"/>
  </w:num>
  <w:num w:numId="19" w16cid:durableId="1404336447">
    <w:abstractNumId w:val="10"/>
  </w:num>
  <w:num w:numId="20" w16cid:durableId="1419139085">
    <w:abstractNumId w:val="11"/>
  </w:num>
  <w:num w:numId="21" w16cid:durableId="521943220">
    <w:abstractNumId w:val="2"/>
  </w:num>
  <w:num w:numId="22" w16cid:durableId="1076364459">
    <w:abstractNumId w:val="13"/>
  </w:num>
  <w:num w:numId="23" w16cid:durableId="1572470969">
    <w:abstractNumId w:val="16"/>
  </w:num>
  <w:num w:numId="24" w16cid:durableId="162742236">
    <w:abstractNumId w:val="4"/>
  </w:num>
  <w:num w:numId="25" w16cid:durableId="19138598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C99"/>
    <w:rsid w:val="00013A4D"/>
    <w:rsid w:val="00016ABB"/>
    <w:rsid w:val="00030BF0"/>
    <w:rsid w:val="000334C9"/>
    <w:rsid w:val="000338BC"/>
    <w:rsid w:val="00040E71"/>
    <w:rsid w:val="00045969"/>
    <w:rsid w:val="00062604"/>
    <w:rsid w:val="00070784"/>
    <w:rsid w:val="000771DB"/>
    <w:rsid w:val="00082DA0"/>
    <w:rsid w:val="00085EF3"/>
    <w:rsid w:val="00095096"/>
    <w:rsid w:val="00096463"/>
    <w:rsid w:val="000A0E1A"/>
    <w:rsid w:val="000B00CA"/>
    <w:rsid w:val="000B04A1"/>
    <w:rsid w:val="000B10E5"/>
    <w:rsid w:val="000B2F1E"/>
    <w:rsid w:val="000C718A"/>
    <w:rsid w:val="000D1C99"/>
    <w:rsid w:val="000D5A36"/>
    <w:rsid w:val="000E3B4A"/>
    <w:rsid w:val="000F085F"/>
    <w:rsid w:val="00101C82"/>
    <w:rsid w:val="00101F4C"/>
    <w:rsid w:val="0012336A"/>
    <w:rsid w:val="00140874"/>
    <w:rsid w:val="00154489"/>
    <w:rsid w:val="00154FEB"/>
    <w:rsid w:val="001802D0"/>
    <w:rsid w:val="0019358A"/>
    <w:rsid w:val="00195BA7"/>
    <w:rsid w:val="00196488"/>
    <w:rsid w:val="001A00AA"/>
    <w:rsid w:val="001A2CF0"/>
    <w:rsid w:val="001A67C3"/>
    <w:rsid w:val="001B46D4"/>
    <w:rsid w:val="001B7679"/>
    <w:rsid w:val="001D04FA"/>
    <w:rsid w:val="001D11CD"/>
    <w:rsid w:val="001D7179"/>
    <w:rsid w:val="001E3F6E"/>
    <w:rsid w:val="001F2AE3"/>
    <w:rsid w:val="001F48A4"/>
    <w:rsid w:val="001F4A94"/>
    <w:rsid w:val="002024FE"/>
    <w:rsid w:val="002276BE"/>
    <w:rsid w:val="0023522F"/>
    <w:rsid w:val="0024224E"/>
    <w:rsid w:val="0025339F"/>
    <w:rsid w:val="00260414"/>
    <w:rsid w:val="00271544"/>
    <w:rsid w:val="00294819"/>
    <w:rsid w:val="002A2C7E"/>
    <w:rsid w:val="002A5A28"/>
    <w:rsid w:val="002D0E36"/>
    <w:rsid w:val="002F0877"/>
    <w:rsid w:val="002F5BD4"/>
    <w:rsid w:val="002F6F5F"/>
    <w:rsid w:val="00315A17"/>
    <w:rsid w:val="00315EF4"/>
    <w:rsid w:val="003204A7"/>
    <w:rsid w:val="003258DF"/>
    <w:rsid w:val="003412FC"/>
    <w:rsid w:val="0034248D"/>
    <w:rsid w:val="0034403A"/>
    <w:rsid w:val="00346463"/>
    <w:rsid w:val="00347116"/>
    <w:rsid w:val="00357F61"/>
    <w:rsid w:val="00376AC8"/>
    <w:rsid w:val="00386986"/>
    <w:rsid w:val="0039137F"/>
    <w:rsid w:val="003A3068"/>
    <w:rsid w:val="003A3D7B"/>
    <w:rsid w:val="003C6897"/>
    <w:rsid w:val="003D0F8C"/>
    <w:rsid w:val="003D1CAD"/>
    <w:rsid w:val="003D3551"/>
    <w:rsid w:val="003D52EE"/>
    <w:rsid w:val="003D68EC"/>
    <w:rsid w:val="003E0DC3"/>
    <w:rsid w:val="00404F83"/>
    <w:rsid w:val="00406FD2"/>
    <w:rsid w:val="00410AA4"/>
    <w:rsid w:val="00412D29"/>
    <w:rsid w:val="004225DD"/>
    <w:rsid w:val="00431173"/>
    <w:rsid w:val="00452056"/>
    <w:rsid w:val="0047477D"/>
    <w:rsid w:val="00476243"/>
    <w:rsid w:val="00477BE2"/>
    <w:rsid w:val="00480CEA"/>
    <w:rsid w:val="0048414F"/>
    <w:rsid w:val="00486D4F"/>
    <w:rsid w:val="004903EE"/>
    <w:rsid w:val="00495FD4"/>
    <w:rsid w:val="004A028B"/>
    <w:rsid w:val="004A68B9"/>
    <w:rsid w:val="004A74C6"/>
    <w:rsid w:val="004C0D68"/>
    <w:rsid w:val="004C2615"/>
    <w:rsid w:val="004C3A31"/>
    <w:rsid w:val="004C7082"/>
    <w:rsid w:val="004D0D78"/>
    <w:rsid w:val="004D561B"/>
    <w:rsid w:val="004D704B"/>
    <w:rsid w:val="004E5F19"/>
    <w:rsid w:val="004F4FEA"/>
    <w:rsid w:val="005004BC"/>
    <w:rsid w:val="00511C2F"/>
    <w:rsid w:val="005138A1"/>
    <w:rsid w:val="005145CE"/>
    <w:rsid w:val="005233C6"/>
    <w:rsid w:val="005263FC"/>
    <w:rsid w:val="0053358C"/>
    <w:rsid w:val="00542676"/>
    <w:rsid w:val="00573FF2"/>
    <w:rsid w:val="0059614C"/>
    <w:rsid w:val="005A2E3A"/>
    <w:rsid w:val="005A33FE"/>
    <w:rsid w:val="005B1F31"/>
    <w:rsid w:val="005B3B0D"/>
    <w:rsid w:val="005B590A"/>
    <w:rsid w:val="005D1BDB"/>
    <w:rsid w:val="005D760C"/>
    <w:rsid w:val="005E08C1"/>
    <w:rsid w:val="005E1590"/>
    <w:rsid w:val="005E2098"/>
    <w:rsid w:val="005E4385"/>
    <w:rsid w:val="005F5653"/>
    <w:rsid w:val="006021A6"/>
    <w:rsid w:val="00611018"/>
    <w:rsid w:val="00612923"/>
    <w:rsid w:val="00623AB8"/>
    <w:rsid w:val="00625F30"/>
    <w:rsid w:val="0062767A"/>
    <w:rsid w:val="00642C03"/>
    <w:rsid w:val="00655BF8"/>
    <w:rsid w:val="00656F34"/>
    <w:rsid w:val="00665C91"/>
    <w:rsid w:val="00666688"/>
    <w:rsid w:val="00680A5E"/>
    <w:rsid w:val="00685AC2"/>
    <w:rsid w:val="00691198"/>
    <w:rsid w:val="00695FC5"/>
    <w:rsid w:val="006A751F"/>
    <w:rsid w:val="006A77D5"/>
    <w:rsid w:val="006B77FB"/>
    <w:rsid w:val="006C7C30"/>
    <w:rsid w:val="006D3C49"/>
    <w:rsid w:val="006E0032"/>
    <w:rsid w:val="006E6C3F"/>
    <w:rsid w:val="006E7169"/>
    <w:rsid w:val="006F04F0"/>
    <w:rsid w:val="006F1743"/>
    <w:rsid w:val="00704B76"/>
    <w:rsid w:val="0071157B"/>
    <w:rsid w:val="007255BC"/>
    <w:rsid w:val="0073187F"/>
    <w:rsid w:val="00733821"/>
    <w:rsid w:val="00736645"/>
    <w:rsid w:val="007565CC"/>
    <w:rsid w:val="0076318A"/>
    <w:rsid w:val="00766BF2"/>
    <w:rsid w:val="00780907"/>
    <w:rsid w:val="007961E1"/>
    <w:rsid w:val="007A1650"/>
    <w:rsid w:val="007A4E61"/>
    <w:rsid w:val="007A5761"/>
    <w:rsid w:val="007A6698"/>
    <w:rsid w:val="007B64F5"/>
    <w:rsid w:val="007C338E"/>
    <w:rsid w:val="007C5839"/>
    <w:rsid w:val="007D2B3F"/>
    <w:rsid w:val="007E398D"/>
    <w:rsid w:val="007E6A1B"/>
    <w:rsid w:val="007E75AE"/>
    <w:rsid w:val="008060A1"/>
    <w:rsid w:val="00845363"/>
    <w:rsid w:val="00847359"/>
    <w:rsid w:val="008476D2"/>
    <w:rsid w:val="00854AC6"/>
    <w:rsid w:val="00870DA2"/>
    <w:rsid w:val="00880DD3"/>
    <w:rsid w:val="008B3DD0"/>
    <w:rsid w:val="008C421F"/>
    <w:rsid w:val="008D337E"/>
    <w:rsid w:val="008D6A20"/>
    <w:rsid w:val="008E65CF"/>
    <w:rsid w:val="008F0D1F"/>
    <w:rsid w:val="008F68E1"/>
    <w:rsid w:val="008F76CA"/>
    <w:rsid w:val="00900509"/>
    <w:rsid w:val="00903499"/>
    <w:rsid w:val="00911C06"/>
    <w:rsid w:val="00916204"/>
    <w:rsid w:val="009348C4"/>
    <w:rsid w:val="00952EAD"/>
    <w:rsid w:val="009554C8"/>
    <w:rsid w:val="009555EA"/>
    <w:rsid w:val="00956351"/>
    <w:rsid w:val="00960C42"/>
    <w:rsid w:val="00967B72"/>
    <w:rsid w:val="00982861"/>
    <w:rsid w:val="009B1725"/>
    <w:rsid w:val="009B4F42"/>
    <w:rsid w:val="009B7A32"/>
    <w:rsid w:val="009C0B6B"/>
    <w:rsid w:val="009C105E"/>
    <w:rsid w:val="009C3A29"/>
    <w:rsid w:val="009C6690"/>
    <w:rsid w:val="009D45AB"/>
    <w:rsid w:val="009D56A1"/>
    <w:rsid w:val="00A143E0"/>
    <w:rsid w:val="00A1694D"/>
    <w:rsid w:val="00A16F25"/>
    <w:rsid w:val="00A2027D"/>
    <w:rsid w:val="00A25618"/>
    <w:rsid w:val="00A3094A"/>
    <w:rsid w:val="00A46443"/>
    <w:rsid w:val="00A46E4A"/>
    <w:rsid w:val="00A46FC0"/>
    <w:rsid w:val="00A47CFB"/>
    <w:rsid w:val="00A61459"/>
    <w:rsid w:val="00A67744"/>
    <w:rsid w:val="00A7253F"/>
    <w:rsid w:val="00A81B52"/>
    <w:rsid w:val="00A84149"/>
    <w:rsid w:val="00A90DE8"/>
    <w:rsid w:val="00AA2E78"/>
    <w:rsid w:val="00AB089C"/>
    <w:rsid w:val="00AC2058"/>
    <w:rsid w:val="00AD3E3C"/>
    <w:rsid w:val="00AD59C6"/>
    <w:rsid w:val="00AD5A9F"/>
    <w:rsid w:val="00AE2EB3"/>
    <w:rsid w:val="00AE5F21"/>
    <w:rsid w:val="00B066B1"/>
    <w:rsid w:val="00B10D63"/>
    <w:rsid w:val="00B12CED"/>
    <w:rsid w:val="00B138AF"/>
    <w:rsid w:val="00B303EA"/>
    <w:rsid w:val="00B36511"/>
    <w:rsid w:val="00B57041"/>
    <w:rsid w:val="00B7076F"/>
    <w:rsid w:val="00B72752"/>
    <w:rsid w:val="00B746BF"/>
    <w:rsid w:val="00B84368"/>
    <w:rsid w:val="00B932EF"/>
    <w:rsid w:val="00B96D31"/>
    <w:rsid w:val="00B97004"/>
    <w:rsid w:val="00BB5B94"/>
    <w:rsid w:val="00BC64D5"/>
    <w:rsid w:val="00BC72E8"/>
    <w:rsid w:val="00BD1D31"/>
    <w:rsid w:val="00BD4C4F"/>
    <w:rsid w:val="00C058E0"/>
    <w:rsid w:val="00C12E8B"/>
    <w:rsid w:val="00C24795"/>
    <w:rsid w:val="00C25B0F"/>
    <w:rsid w:val="00C2746E"/>
    <w:rsid w:val="00C325CB"/>
    <w:rsid w:val="00C33A61"/>
    <w:rsid w:val="00C668D6"/>
    <w:rsid w:val="00C74DCB"/>
    <w:rsid w:val="00C8463A"/>
    <w:rsid w:val="00C90E4F"/>
    <w:rsid w:val="00C95761"/>
    <w:rsid w:val="00CA15AC"/>
    <w:rsid w:val="00CB333B"/>
    <w:rsid w:val="00CC0E72"/>
    <w:rsid w:val="00CC5476"/>
    <w:rsid w:val="00CD52CA"/>
    <w:rsid w:val="00CD6216"/>
    <w:rsid w:val="00CD7CBE"/>
    <w:rsid w:val="00CD7DA4"/>
    <w:rsid w:val="00CE2BB3"/>
    <w:rsid w:val="00CE3878"/>
    <w:rsid w:val="00CF2358"/>
    <w:rsid w:val="00D00D84"/>
    <w:rsid w:val="00D31DDD"/>
    <w:rsid w:val="00D33095"/>
    <w:rsid w:val="00D422CF"/>
    <w:rsid w:val="00D43F81"/>
    <w:rsid w:val="00D442C4"/>
    <w:rsid w:val="00D4599D"/>
    <w:rsid w:val="00D45BAA"/>
    <w:rsid w:val="00D45EB3"/>
    <w:rsid w:val="00D63892"/>
    <w:rsid w:val="00D71072"/>
    <w:rsid w:val="00D862EA"/>
    <w:rsid w:val="00D975FD"/>
    <w:rsid w:val="00D97937"/>
    <w:rsid w:val="00DA10AD"/>
    <w:rsid w:val="00DA404D"/>
    <w:rsid w:val="00DB364F"/>
    <w:rsid w:val="00DB5CCC"/>
    <w:rsid w:val="00DB5E39"/>
    <w:rsid w:val="00DD13E2"/>
    <w:rsid w:val="00DD7769"/>
    <w:rsid w:val="00DD7D13"/>
    <w:rsid w:val="00DF3A05"/>
    <w:rsid w:val="00DF569E"/>
    <w:rsid w:val="00E02841"/>
    <w:rsid w:val="00E056C5"/>
    <w:rsid w:val="00E05F0B"/>
    <w:rsid w:val="00E11A4F"/>
    <w:rsid w:val="00E11A6A"/>
    <w:rsid w:val="00E14D7B"/>
    <w:rsid w:val="00E15316"/>
    <w:rsid w:val="00E217DE"/>
    <w:rsid w:val="00E25FD2"/>
    <w:rsid w:val="00E44079"/>
    <w:rsid w:val="00E506E6"/>
    <w:rsid w:val="00E57575"/>
    <w:rsid w:val="00E67334"/>
    <w:rsid w:val="00E82B54"/>
    <w:rsid w:val="00E907BB"/>
    <w:rsid w:val="00E9601F"/>
    <w:rsid w:val="00EA2A87"/>
    <w:rsid w:val="00EA5AC6"/>
    <w:rsid w:val="00EB604E"/>
    <w:rsid w:val="00EB7CB7"/>
    <w:rsid w:val="00EC14AC"/>
    <w:rsid w:val="00EC43CB"/>
    <w:rsid w:val="00ED00CC"/>
    <w:rsid w:val="00ED17B8"/>
    <w:rsid w:val="00EE14CB"/>
    <w:rsid w:val="00EF0DB4"/>
    <w:rsid w:val="00EF50F9"/>
    <w:rsid w:val="00F06E5A"/>
    <w:rsid w:val="00F076BB"/>
    <w:rsid w:val="00F16B40"/>
    <w:rsid w:val="00F179B0"/>
    <w:rsid w:val="00F27AFC"/>
    <w:rsid w:val="00F326C4"/>
    <w:rsid w:val="00F428D3"/>
    <w:rsid w:val="00F447B6"/>
    <w:rsid w:val="00F5191B"/>
    <w:rsid w:val="00F53B07"/>
    <w:rsid w:val="00F554F0"/>
    <w:rsid w:val="00F631A8"/>
    <w:rsid w:val="00F67C13"/>
    <w:rsid w:val="00F74C01"/>
    <w:rsid w:val="00FA2095"/>
    <w:rsid w:val="00FA6999"/>
    <w:rsid w:val="00FB2409"/>
    <w:rsid w:val="00FB2C33"/>
    <w:rsid w:val="00FE34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5720F92"/>
  <w15:chartTrackingRefBased/>
  <w15:docId w15:val="{397A3942-D6EE-AE47-AB7D-71929CE52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kern w:val="0"/>
      <w14:ligatures w14:val="none"/>
    </w:rPr>
  </w:style>
  <w:style w:type="paragraph" w:styleId="Heading1">
    <w:name w:val="heading 1"/>
    <w:basedOn w:val="Normal"/>
    <w:next w:val="Normal"/>
    <w:link w:val="Heading1Char"/>
    <w:uiPriority w:val="9"/>
    <w:qFormat/>
    <w:rsid w:val="00A2561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12FC"/>
    <w:pPr>
      <w:ind w:left="720"/>
      <w:contextualSpacing/>
    </w:pPr>
  </w:style>
  <w:style w:type="paragraph" w:styleId="NormalWeb">
    <w:name w:val="Normal (Web)"/>
    <w:basedOn w:val="Normal"/>
    <w:uiPriority w:val="99"/>
    <w:semiHidden/>
    <w:unhideWhenUsed/>
    <w:rsid w:val="005D1BDB"/>
    <w:pPr>
      <w:spacing w:before="100" w:beforeAutospacing="1" w:after="100" w:afterAutospacing="1" w:line="240" w:lineRule="auto"/>
    </w:pPr>
    <w:rPr>
      <w:rFonts w:ascii="Times New Roman" w:hAnsi="Times New Roman" w:cs="Times New Roman"/>
      <w:sz w:val="24"/>
      <w:szCs w:val="24"/>
    </w:rPr>
  </w:style>
  <w:style w:type="paragraph" w:styleId="EndnoteText">
    <w:name w:val="endnote text"/>
    <w:basedOn w:val="Normal"/>
    <w:link w:val="EndnoteTextChar"/>
    <w:uiPriority w:val="99"/>
    <w:semiHidden/>
    <w:unhideWhenUsed/>
    <w:rsid w:val="001B767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B7679"/>
    <w:rPr>
      <w:kern w:val="0"/>
      <w:sz w:val="20"/>
      <w:szCs w:val="20"/>
      <w14:ligatures w14:val="none"/>
    </w:rPr>
  </w:style>
  <w:style w:type="character" w:styleId="EndnoteReference">
    <w:name w:val="endnote reference"/>
    <w:basedOn w:val="DefaultParagraphFont"/>
    <w:uiPriority w:val="99"/>
    <w:semiHidden/>
    <w:unhideWhenUsed/>
    <w:rsid w:val="001B7679"/>
    <w:rPr>
      <w:vertAlign w:val="superscript"/>
    </w:rPr>
  </w:style>
  <w:style w:type="character" w:styleId="Hyperlink">
    <w:name w:val="Hyperlink"/>
    <w:basedOn w:val="DefaultParagraphFont"/>
    <w:uiPriority w:val="99"/>
    <w:unhideWhenUsed/>
    <w:rsid w:val="00982861"/>
    <w:rPr>
      <w:color w:val="0563C1" w:themeColor="hyperlink"/>
      <w:u w:val="single"/>
    </w:rPr>
  </w:style>
  <w:style w:type="character" w:styleId="UnresolvedMention">
    <w:name w:val="Unresolved Mention"/>
    <w:basedOn w:val="DefaultParagraphFont"/>
    <w:uiPriority w:val="99"/>
    <w:semiHidden/>
    <w:unhideWhenUsed/>
    <w:rsid w:val="00982861"/>
    <w:rPr>
      <w:color w:val="605E5C"/>
      <w:shd w:val="clear" w:color="auto" w:fill="E1DFDD"/>
    </w:rPr>
  </w:style>
  <w:style w:type="character" w:customStyle="1" w:styleId="Heading1Char">
    <w:name w:val="Heading 1 Char"/>
    <w:basedOn w:val="DefaultParagraphFont"/>
    <w:link w:val="Heading1"/>
    <w:uiPriority w:val="9"/>
    <w:rsid w:val="00A25618"/>
    <w:rPr>
      <w:rFonts w:asciiTheme="majorHAnsi" w:eastAsiaTheme="majorEastAsia" w:hAnsiTheme="majorHAnsi" w:cstheme="majorBidi"/>
      <w:color w:val="2F5496" w:themeColor="accent1" w:themeShade="BF"/>
      <w:kern w:val="0"/>
      <w:sz w:val="32"/>
      <w:szCs w:val="3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71955">
      <w:bodyDiv w:val="1"/>
      <w:marLeft w:val="0"/>
      <w:marRight w:val="0"/>
      <w:marTop w:val="0"/>
      <w:marBottom w:val="0"/>
      <w:divBdr>
        <w:top w:val="none" w:sz="0" w:space="0" w:color="auto"/>
        <w:left w:val="none" w:sz="0" w:space="0" w:color="auto"/>
        <w:bottom w:val="none" w:sz="0" w:space="0" w:color="auto"/>
        <w:right w:val="none" w:sz="0" w:space="0" w:color="auto"/>
      </w:divBdr>
      <w:divsChild>
        <w:div w:id="1264919022">
          <w:marLeft w:val="0"/>
          <w:marRight w:val="0"/>
          <w:marTop w:val="0"/>
          <w:marBottom w:val="0"/>
          <w:divBdr>
            <w:top w:val="single" w:sz="2" w:space="0" w:color="auto"/>
            <w:left w:val="single" w:sz="2" w:space="0" w:color="auto"/>
            <w:bottom w:val="single" w:sz="6" w:space="0" w:color="auto"/>
            <w:right w:val="single" w:sz="2" w:space="0" w:color="auto"/>
          </w:divBdr>
        </w:div>
        <w:div w:id="1443915653">
          <w:marLeft w:val="0"/>
          <w:marRight w:val="0"/>
          <w:marTop w:val="0"/>
          <w:marBottom w:val="0"/>
          <w:divBdr>
            <w:top w:val="single" w:sz="2" w:space="0" w:color="D9D9E3"/>
            <w:left w:val="single" w:sz="2" w:space="0" w:color="D9D9E3"/>
            <w:bottom w:val="single" w:sz="2" w:space="0" w:color="D9D9E3"/>
            <w:right w:val="single" w:sz="2" w:space="0" w:color="D9D9E3"/>
          </w:divBdr>
          <w:divsChild>
            <w:div w:id="720400160">
              <w:marLeft w:val="0"/>
              <w:marRight w:val="0"/>
              <w:marTop w:val="0"/>
              <w:marBottom w:val="0"/>
              <w:divBdr>
                <w:top w:val="single" w:sz="2" w:space="0" w:color="D9D9E3"/>
                <w:left w:val="single" w:sz="2" w:space="0" w:color="D9D9E3"/>
                <w:bottom w:val="single" w:sz="2" w:space="0" w:color="D9D9E3"/>
                <w:right w:val="single" w:sz="2" w:space="0" w:color="D9D9E3"/>
              </w:divBdr>
              <w:divsChild>
                <w:div w:id="607274193">
                  <w:marLeft w:val="0"/>
                  <w:marRight w:val="0"/>
                  <w:marTop w:val="0"/>
                  <w:marBottom w:val="0"/>
                  <w:divBdr>
                    <w:top w:val="single" w:sz="2" w:space="0" w:color="D9D9E3"/>
                    <w:left w:val="single" w:sz="2" w:space="0" w:color="D9D9E3"/>
                    <w:bottom w:val="single" w:sz="2" w:space="0" w:color="D9D9E3"/>
                    <w:right w:val="single" w:sz="2" w:space="0" w:color="D9D9E3"/>
                  </w:divBdr>
                  <w:divsChild>
                    <w:div w:id="359281131">
                      <w:marLeft w:val="0"/>
                      <w:marRight w:val="0"/>
                      <w:marTop w:val="0"/>
                      <w:marBottom w:val="0"/>
                      <w:divBdr>
                        <w:top w:val="single" w:sz="2" w:space="0" w:color="D9D9E3"/>
                        <w:left w:val="single" w:sz="2" w:space="0" w:color="D9D9E3"/>
                        <w:bottom w:val="single" w:sz="2" w:space="0" w:color="D9D9E3"/>
                        <w:right w:val="single" w:sz="2" w:space="0" w:color="D9D9E3"/>
                      </w:divBdr>
                      <w:divsChild>
                        <w:div w:id="708575868">
                          <w:marLeft w:val="0"/>
                          <w:marRight w:val="0"/>
                          <w:marTop w:val="0"/>
                          <w:marBottom w:val="0"/>
                          <w:divBdr>
                            <w:top w:val="single" w:sz="2" w:space="0" w:color="auto"/>
                            <w:left w:val="single" w:sz="2" w:space="0" w:color="auto"/>
                            <w:bottom w:val="single" w:sz="6" w:space="0" w:color="auto"/>
                            <w:right w:val="single" w:sz="2" w:space="0" w:color="auto"/>
                          </w:divBdr>
                          <w:divsChild>
                            <w:div w:id="895891961">
                              <w:marLeft w:val="0"/>
                              <w:marRight w:val="0"/>
                              <w:marTop w:val="100"/>
                              <w:marBottom w:val="100"/>
                              <w:divBdr>
                                <w:top w:val="single" w:sz="2" w:space="0" w:color="D9D9E3"/>
                                <w:left w:val="single" w:sz="2" w:space="0" w:color="D9D9E3"/>
                                <w:bottom w:val="single" w:sz="2" w:space="0" w:color="D9D9E3"/>
                                <w:right w:val="single" w:sz="2" w:space="0" w:color="D9D9E3"/>
                              </w:divBdr>
                              <w:divsChild>
                                <w:div w:id="1737893713">
                                  <w:marLeft w:val="0"/>
                                  <w:marRight w:val="0"/>
                                  <w:marTop w:val="0"/>
                                  <w:marBottom w:val="0"/>
                                  <w:divBdr>
                                    <w:top w:val="single" w:sz="2" w:space="0" w:color="D9D9E3"/>
                                    <w:left w:val="single" w:sz="2" w:space="0" w:color="D9D9E3"/>
                                    <w:bottom w:val="single" w:sz="2" w:space="0" w:color="D9D9E3"/>
                                    <w:right w:val="single" w:sz="2" w:space="0" w:color="D9D9E3"/>
                                  </w:divBdr>
                                  <w:divsChild>
                                    <w:div w:id="11780762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210141929">
                                  <w:marLeft w:val="0"/>
                                  <w:marRight w:val="0"/>
                                  <w:marTop w:val="0"/>
                                  <w:marBottom w:val="0"/>
                                  <w:divBdr>
                                    <w:top w:val="single" w:sz="2" w:space="0" w:color="D9D9E3"/>
                                    <w:left w:val="single" w:sz="2" w:space="0" w:color="D9D9E3"/>
                                    <w:bottom w:val="single" w:sz="2" w:space="0" w:color="D9D9E3"/>
                                    <w:right w:val="single" w:sz="2" w:space="0" w:color="D9D9E3"/>
                                  </w:divBdr>
                                  <w:divsChild>
                                    <w:div w:id="2319646">
                                      <w:marLeft w:val="0"/>
                                      <w:marRight w:val="0"/>
                                      <w:marTop w:val="0"/>
                                      <w:marBottom w:val="0"/>
                                      <w:divBdr>
                                        <w:top w:val="single" w:sz="2" w:space="0" w:color="D9D9E3"/>
                                        <w:left w:val="single" w:sz="2" w:space="0" w:color="D9D9E3"/>
                                        <w:bottom w:val="single" w:sz="2" w:space="0" w:color="D9D9E3"/>
                                        <w:right w:val="single" w:sz="2" w:space="0" w:color="D9D9E3"/>
                                      </w:divBdr>
                                      <w:divsChild>
                                        <w:div w:id="19131948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74547134">
                          <w:marLeft w:val="0"/>
                          <w:marRight w:val="0"/>
                          <w:marTop w:val="0"/>
                          <w:marBottom w:val="0"/>
                          <w:divBdr>
                            <w:top w:val="single" w:sz="2" w:space="0" w:color="auto"/>
                            <w:left w:val="single" w:sz="2" w:space="0" w:color="auto"/>
                            <w:bottom w:val="single" w:sz="6" w:space="0" w:color="auto"/>
                            <w:right w:val="single" w:sz="2" w:space="0" w:color="auto"/>
                          </w:divBdr>
                          <w:divsChild>
                            <w:div w:id="1761876865">
                              <w:marLeft w:val="0"/>
                              <w:marRight w:val="0"/>
                              <w:marTop w:val="100"/>
                              <w:marBottom w:val="100"/>
                              <w:divBdr>
                                <w:top w:val="single" w:sz="2" w:space="0" w:color="D9D9E3"/>
                                <w:left w:val="single" w:sz="2" w:space="0" w:color="D9D9E3"/>
                                <w:bottom w:val="single" w:sz="2" w:space="0" w:color="D9D9E3"/>
                                <w:right w:val="single" w:sz="2" w:space="0" w:color="D9D9E3"/>
                              </w:divBdr>
                              <w:divsChild>
                                <w:div w:id="1656912474">
                                  <w:marLeft w:val="0"/>
                                  <w:marRight w:val="0"/>
                                  <w:marTop w:val="0"/>
                                  <w:marBottom w:val="0"/>
                                  <w:divBdr>
                                    <w:top w:val="single" w:sz="2" w:space="0" w:color="D9D9E3"/>
                                    <w:left w:val="single" w:sz="2" w:space="0" w:color="D9D9E3"/>
                                    <w:bottom w:val="single" w:sz="2" w:space="0" w:color="D9D9E3"/>
                                    <w:right w:val="single" w:sz="2" w:space="0" w:color="D9D9E3"/>
                                  </w:divBdr>
                                  <w:divsChild>
                                    <w:div w:id="1165316925">
                                      <w:marLeft w:val="0"/>
                                      <w:marRight w:val="0"/>
                                      <w:marTop w:val="0"/>
                                      <w:marBottom w:val="0"/>
                                      <w:divBdr>
                                        <w:top w:val="single" w:sz="2" w:space="0" w:color="D9D9E3"/>
                                        <w:left w:val="single" w:sz="2" w:space="0" w:color="D9D9E3"/>
                                        <w:bottom w:val="single" w:sz="2" w:space="0" w:color="D9D9E3"/>
                                        <w:right w:val="single" w:sz="2" w:space="0" w:color="D9D9E3"/>
                                      </w:divBdr>
                                      <w:divsChild>
                                        <w:div w:id="113864720">
                                          <w:marLeft w:val="0"/>
                                          <w:marRight w:val="0"/>
                                          <w:marTop w:val="0"/>
                                          <w:marBottom w:val="0"/>
                                          <w:divBdr>
                                            <w:top w:val="single" w:sz="2" w:space="0" w:color="D9D9E3"/>
                                            <w:left w:val="single" w:sz="2" w:space="0" w:color="D9D9E3"/>
                                            <w:bottom w:val="single" w:sz="2" w:space="0" w:color="D9D9E3"/>
                                            <w:right w:val="single" w:sz="2" w:space="0" w:color="D9D9E3"/>
                                          </w:divBdr>
                                          <w:divsChild>
                                            <w:div w:id="13625107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815142026">
      <w:bodyDiv w:val="1"/>
      <w:marLeft w:val="0"/>
      <w:marRight w:val="0"/>
      <w:marTop w:val="0"/>
      <w:marBottom w:val="0"/>
      <w:divBdr>
        <w:top w:val="none" w:sz="0" w:space="0" w:color="auto"/>
        <w:left w:val="none" w:sz="0" w:space="0" w:color="auto"/>
        <w:bottom w:val="none" w:sz="0" w:space="0" w:color="auto"/>
        <w:right w:val="none" w:sz="0" w:space="0" w:color="auto"/>
      </w:divBdr>
      <w:divsChild>
        <w:div w:id="1771007635">
          <w:marLeft w:val="0"/>
          <w:marRight w:val="0"/>
          <w:marTop w:val="0"/>
          <w:marBottom w:val="0"/>
          <w:divBdr>
            <w:top w:val="single" w:sz="2" w:space="0" w:color="auto"/>
            <w:left w:val="single" w:sz="2" w:space="0" w:color="auto"/>
            <w:bottom w:val="single" w:sz="6" w:space="0" w:color="auto"/>
            <w:right w:val="single" w:sz="2" w:space="0" w:color="auto"/>
          </w:divBdr>
        </w:div>
        <w:div w:id="1796681742">
          <w:marLeft w:val="0"/>
          <w:marRight w:val="0"/>
          <w:marTop w:val="0"/>
          <w:marBottom w:val="0"/>
          <w:divBdr>
            <w:top w:val="single" w:sz="2" w:space="0" w:color="D9D9E3"/>
            <w:left w:val="single" w:sz="2" w:space="0" w:color="D9D9E3"/>
            <w:bottom w:val="single" w:sz="2" w:space="0" w:color="D9D9E3"/>
            <w:right w:val="single" w:sz="2" w:space="0" w:color="D9D9E3"/>
          </w:divBdr>
          <w:divsChild>
            <w:div w:id="1324503128">
              <w:marLeft w:val="0"/>
              <w:marRight w:val="0"/>
              <w:marTop w:val="0"/>
              <w:marBottom w:val="0"/>
              <w:divBdr>
                <w:top w:val="single" w:sz="2" w:space="0" w:color="D9D9E3"/>
                <w:left w:val="single" w:sz="2" w:space="0" w:color="D9D9E3"/>
                <w:bottom w:val="single" w:sz="2" w:space="0" w:color="D9D9E3"/>
                <w:right w:val="single" w:sz="2" w:space="0" w:color="D9D9E3"/>
              </w:divBdr>
              <w:divsChild>
                <w:div w:id="253368994">
                  <w:marLeft w:val="0"/>
                  <w:marRight w:val="0"/>
                  <w:marTop w:val="0"/>
                  <w:marBottom w:val="0"/>
                  <w:divBdr>
                    <w:top w:val="single" w:sz="2" w:space="0" w:color="D9D9E3"/>
                    <w:left w:val="single" w:sz="2" w:space="0" w:color="D9D9E3"/>
                    <w:bottom w:val="single" w:sz="2" w:space="0" w:color="D9D9E3"/>
                    <w:right w:val="single" w:sz="2" w:space="0" w:color="D9D9E3"/>
                  </w:divBdr>
                  <w:divsChild>
                    <w:div w:id="450056485">
                      <w:marLeft w:val="0"/>
                      <w:marRight w:val="0"/>
                      <w:marTop w:val="0"/>
                      <w:marBottom w:val="0"/>
                      <w:divBdr>
                        <w:top w:val="single" w:sz="2" w:space="0" w:color="D9D9E3"/>
                        <w:left w:val="single" w:sz="2" w:space="0" w:color="D9D9E3"/>
                        <w:bottom w:val="single" w:sz="2" w:space="0" w:color="D9D9E3"/>
                        <w:right w:val="single" w:sz="2" w:space="0" w:color="D9D9E3"/>
                      </w:divBdr>
                      <w:divsChild>
                        <w:div w:id="447092356">
                          <w:marLeft w:val="0"/>
                          <w:marRight w:val="0"/>
                          <w:marTop w:val="0"/>
                          <w:marBottom w:val="0"/>
                          <w:divBdr>
                            <w:top w:val="single" w:sz="2" w:space="0" w:color="auto"/>
                            <w:left w:val="single" w:sz="2" w:space="0" w:color="auto"/>
                            <w:bottom w:val="single" w:sz="6" w:space="0" w:color="auto"/>
                            <w:right w:val="single" w:sz="2" w:space="0" w:color="auto"/>
                          </w:divBdr>
                          <w:divsChild>
                            <w:div w:id="1809592040">
                              <w:marLeft w:val="0"/>
                              <w:marRight w:val="0"/>
                              <w:marTop w:val="100"/>
                              <w:marBottom w:val="100"/>
                              <w:divBdr>
                                <w:top w:val="single" w:sz="2" w:space="0" w:color="D9D9E3"/>
                                <w:left w:val="single" w:sz="2" w:space="0" w:color="D9D9E3"/>
                                <w:bottom w:val="single" w:sz="2" w:space="0" w:color="D9D9E3"/>
                                <w:right w:val="single" w:sz="2" w:space="0" w:color="D9D9E3"/>
                              </w:divBdr>
                              <w:divsChild>
                                <w:div w:id="943224176">
                                  <w:marLeft w:val="0"/>
                                  <w:marRight w:val="0"/>
                                  <w:marTop w:val="0"/>
                                  <w:marBottom w:val="0"/>
                                  <w:divBdr>
                                    <w:top w:val="single" w:sz="2" w:space="0" w:color="D9D9E3"/>
                                    <w:left w:val="single" w:sz="2" w:space="0" w:color="D9D9E3"/>
                                    <w:bottom w:val="single" w:sz="2" w:space="0" w:color="D9D9E3"/>
                                    <w:right w:val="single" w:sz="2" w:space="0" w:color="D9D9E3"/>
                                  </w:divBdr>
                                  <w:divsChild>
                                    <w:div w:id="4786889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804155823">
                                  <w:marLeft w:val="0"/>
                                  <w:marRight w:val="0"/>
                                  <w:marTop w:val="0"/>
                                  <w:marBottom w:val="0"/>
                                  <w:divBdr>
                                    <w:top w:val="single" w:sz="2" w:space="0" w:color="D9D9E3"/>
                                    <w:left w:val="single" w:sz="2" w:space="0" w:color="D9D9E3"/>
                                    <w:bottom w:val="single" w:sz="2" w:space="0" w:color="D9D9E3"/>
                                    <w:right w:val="single" w:sz="2" w:space="0" w:color="D9D9E3"/>
                                  </w:divBdr>
                                  <w:divsChild>
                                    <w:div w:id="1265772184">
                                      <w:marLeft w:val="0"/>
                                      <w:marRight w:val="0"/>
                                      <w:marTop w:val="0"/>
                                      <w:marBottom w:val="0"/>
                                      <w:divBdr>
                                        <w:top w:val="single" w:sz="2" w:space="0" w:color="D9D9E3"/>
                                        <w:left w:val="single" w:sz="2" w:space="0" w:color="D9D9E3"/>
                                        <w:bottom w:val="single" w:sz="2" w:space="0" w:color="D9D9E3"/>
                                        <w:right w:val="single" w:sz="2" w:space="0" w:color="D9D9E3"/>
                                      </w:divBdr>
                                      <w:divsChild>
                                        <w:div w:id="255240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92895424">
                          <w:marLeft w:val="0"/>
                          <w:marRight w:val="0"/>
                          <w:marTop w:val="0"/>
                          <w:marBottom w:val="0"/>
                          <w:divBdr>
                            <w:top w:val="single" w:sz="2" w:space="0" w:color="auto"/>
                            <w:left w:val="single" w:sz="2" w:space="0" w:color="auto"/>
                            <w:bottom w:val="single" w:sz="6" w:space="0" w:color="auto"/>
                            <w:right w:val="single" w:sz="2" w:space="0" w:color="auto"/>
                          </w:divBdr>
                          <w:divsChild>
                            <w:div w:id="450713506">
                              <w:marLeft w:val="0"/>
                              <w:marRight w:val="0"/>
                              <w:marTop w:val="100"/>
                              <w:marBottom w:val="100"/>
                              <w:divBdr>
                                <w:top w:val="single" w:sz="2" w:space="0" w:color="D9D9E3"/>
                                <w:left w:val="single" w:sz="2" w:space="0" w:color="D9D9E3"/>
                                <w:bottom w:val="single" w:sz="2" w:space="0" w:color="D9D9E3"/>
                                <w:right w:val="single" w:sz="2" w:space="0" w:color="D9D9E3"/>
                              </w:divBdr>
                              <w:divsChild>
                                <w:div w:id="1200704851">
                                  <w:marLeft w:val="0"/>
                                  <w:marRight w:val="0"/>
                                  <w:marTop w:val="0"/>
                                  <w:marBottom w:val="0"/>
                                  <w:divBdr>
                                    <w:top w:val="single" w:sz="2" w:space="0" w:color="D9D9E3"/>
                                    <w:left w:val="single" w:sz="2" w:space="0" w:color="D9D9E3"/>
                                    <w:bottom w:val="single" w:sz="2" w:space="0" w:color="D9D9E3"/>
                                    <w:right w:val="single" w:sz="2" w:space="0" w:color="D9D9E3"/>
                                  </w:divBdr>
                                  <w:divsChild>
                                    <w:div w:id="535242049">
                                      <w:marLeft w:val="0"/>
                                      <w:marRight w:val="0"/>
                                      <w:marTop w:val="0"/>
                                      <w:marBottom w:val="0"/>
                                      <w:divBdr>
                                        <w:top w:val="single" w:sz="2" w:space="0" w:color="D9D9E3"/>
                                        <w:left w:val="single" w:sz="2" w:space="0" w:color="D9D9E3"/>
                                        <w:bottom w:val="single" w:sz="2" w:space="0" w:color="D9D9E3"/>
                                        <w:right w:val="single" w:sz="2" w:space="0" w:color="D9D9E3"/>
                                      </w:divBdr>
                                      <w:divsChild>
                                        <w:div w:id="41557652">
                                          <w:marLeft w:val="0"/>
                                          <w:marRight w:val="0"/>
                                          <w:marTop w:val="0"/>
                                          <w:marBottom w:val="0"/>
                                          <w:divBdr>
                                            <w:top w:val="single" w:sz="2" w:space="0" w:color="D9D9E3"/>
                                            <w:left w:val="single" w:sz="2" w:space="0" w:color="D9D9E3"/>
                                            <w:bottom w:val="single" w:sz="2" w:space="0" w:color="D9D9E3"/>
                                            <w:right w:val="single" w:sz="2" w:space="0" w:color="D9D9E3"/>
                                          </w:divBdr>
                                          <w:divsChild>
                                            <w:div w:id="14224089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940139694">
      <w:bodyDiv w:val="1"/>
      <w:marLeft w:val="0"/>
      <w:marRight w:val="0"/>
      <w:marTop w:val="0"/>
      <w:marBottom w:val="0"/>
      <w:divBdr>
        <w:top w:val="none" w:sz="0" w:space="0" w:color="auto"/>
        <w:left w:val="none" w:sz="0" w:space="0" w:color="auto"/>
        <w:bottom w:val="none" w:sz="0" w:space="0" w:color="auto"/>
        <w:right w:val="none" w:sz="0" w:space="0" w:color="auto"/>
      </w:divBdr>
    </w:div>
    <w:div w:id="1077704266">
      <w:bodyDiv w:val="1"/>
      <w:marLeft w:val="0"/>
      <w:marRight w:val="0"/>
      <w:marTop w:val="0"/>
      <w:marBottom w:val="0"/>
      <w:divBdr>
        <w:top w:val="none" w:sz="0" w:space="0" w:color="auto"/>
        <w:left w:val="none" w:sz="0" w:space="0" w:color="auto"/>
        <w:bottom w:val="none" w:sz="0" w:space="0" w:color="auto"/>
        <w:right w:val="none" w:sz="0" w:space="0" w:color="auto"/>
      </w:divBdr>
      <w:divsChild>
        <w:div w:id="490949390">
          <w:marLeft w:val="0"/>
          <w:marRight w:val="0"/>
          <w:marTop w:val="0"/>
          <w:marBottom w:val="0"/>
          <w:divBdr>
            <w:top w:val="single" w:sz="2" w:space="0" w:color="auto"/>
            <w:left w:val="single" w:sz="2" w:space="0" w:color="auto"/>
            <w:bottom w:val="single" w:sz="6" w:space="0" w:color="auto"/>
            <w:right w:val="single" w:sz="2" w:space="0" w:color="auto"/>
          </w:divBdr>
        </w:div>
        <w:div w:id="2098402684">
          <w:marLeft w:val="0"/>
          <w:marRight w:val="0"/>
          <w:marTop w:val="0"/>
          <w:marBottom w:val="0"/>
          <w:divBdr>
            <w:top w:val="single" w:sz="2" w:space="0" w:color="D9D9E3"/>
            <w:left w:val="single" w:sz="2" w:space="0" w:color="D9D9E3"/>
            <w:bottom w:val="single" w:sz="2" w:space="0" w:color="D9D9E3"/>
            <w:right w:val="single" w:sz="2" w:space="0" w:color="D9D9E3"/>
          </w:divBdr>
          <w:divsChild>
            <w:div w:id="1862433964">
              <w:marLeft w:val="0"/>
              <w:marRight w:val="0"/>
              <w:marTop w:val="0"/>
              <w:marBottom w:val="0"/>
              <w:divBdr>
                <w:top w:val="single" w:sz="2" w:space="0" w:color="D9D9E3"/>
                <w:left w:val="single" w:sz="2" w:space="0" w:color="D9D9E3"/>
                <w:bottom w:val="single" w:sz="2" w:space="0" w:color="D9D9E3"/>
                <w:right w:val="single" w:sz="2" w:space="0" w:color="D9D9E3"/>
              </w:divBdr>
              <w:divsChild>
                <w:div w:id="966207080">
                  <w:marLeft w:val="0"/>
                  <w:marRight w:val="0"/>
                  <w:marTop w:val="0"/>
                  <w:marBottom w:val="0"/>
                  <w:divBdr>
                    <w:top w:val="single" w:sz="2" w:space="0" w:color="D9D9E3"/>
                    <w:left w:val="single" w:sz="2" w:space="0" w:color="D9D9E3"/>
                    <w:bottom w:val="single" w:sz="2" w:space="0" w:color="D9D9E3"/>
                    <w:right w:val="single" w:sz="2" w:space="0" w:color="D9D9E3"/>
                  </w:divBdr>
                  <w:divsChild>
                    <w:div w:id="1802571768">
                      <w:marLeft w:val="0"/>
                      <w:marRight w:val="0"/>
                      <w:marTop w:val="0"/>
                      <w:marBottom w:val="0"/>
                      <w:divBdr>
                        <w:top w:val="single" w:sz="2" w:space="0" w:color="D9D9E3"/>
                        <w:left w:val="single" w:sz="2" w:space="0" w:color="D9D9E3"/>
                        <w:bottom w:val="single" w:sz="2" w:space="0" w:color="D9D9E3"/>
                        <w:right w:val="single" w:sz="2" w:space="0" w:color="D9D9E3"/>
                      </w:divBdr>
                      <w:divsChild>
                        <w:div w:id="727919968">
                          <w:marLeft w:val="0"/>
                          <w:marRight w:val="0"/>
                          <w:marTop w:val="0"/>
                          <w:marBottom w:val="0"/>
                          <w:divBdr>
                            <w:top w:val="single" w:sz="2" w:space="0" w:color="auto"/>
                            <w:left w:val="single" w:sz="2" w:space="0" w:color="auto"/>
                            <w:bottom w:val="single" w:sz="6" w:space="0" w:color="auto"/>
                            <w:right w:val="single" w:sz="2" w:space="0" w:color="auto"/>
                          </w:divBdr>
                          <w:divsChild>
                            <w:div w:id="33504525">
                              <w:marLeft w:val="0"/>
                              <w:marRight w:val="0"/>
                              <w:marTop w:val="100"/>
                              <w:marBottom w:val="100"/>
                              <w:divBdr>
                                <w:top w:val="single" w:sz="2" w:space="0" w:color="D9D9E3"/>
                                <w:left w:val="single" w:sz="2" w:space="0" w:color="D9D9E3"/>
                                <w:bottom w:val="single" w:sz="2" w:space="0" w:color="D9D9E3"/>
                                <w:right w:val="single" w:sz="2" w:space="0" w:color="D9D9E3"/>
                              </w:divBdr>
                              <w:divsChild>
                                <w:div w:id="1599407302">
                                  <w:marLeft w:val="0"/>
                                  <w:marRight w:val="0"/>
                                  <w:marTop w:val="0"/>
                                  <w:marBottom w:val="0"/>
                                  <w:divBdr>
                                    <w:top w:val="single" w:sz="2" w:space="0" w:color="D9D9E3"/>
                                    <w:left w:val="single" w:sz="2" w:space="0" w:color="D9D9E3"/>
                                    <w:bottom w:val="single" w:sz="2" w:space="0" w:color="D9D9E3"/>
                                    <w:right w:val="single" w:sz="2" w:space="0" w:color="D9D9E3"/>
                                  </w:divBdr>
                                  <w:divsChild>
                                    <w:div w:id="18160204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934435234">
                                  <w:marLeft w:val="0"/>
                                  <w:marRight w:val="0"/>
                                  <w:marTop w:val="0"/>
                                  <w:marBottom w:val="0"/>
                                  <w:divBdr>
                                    <w:top w:val="single" w:sz="2" w:space="0" w:color="D9D9E3"/>
                                    <w:left w:val="single" w:sz="2" w:space="0" w:color="D9D9E3"/>
                                    <w:bottom w:val="single" w:sz="2" w:space="0" w:color="D9D9E3"/>
                                    <w:right w:val="single" w:sz="2" w:space="0" w:color="D9D9E3"/>
                                  </w:divBdr>
                                  <w:divsChild>
                                    <w:div w:id="1618247388">
                                      <w:marLeft w:val="0"/>
                                      <w:marRight w:val="0"/>
                                      <w:marTop w:val="0"/>
                                      <w:marBottom w:val="0"/>
                                      <w:divBdr>
                                        <w:top w:val="single" w:sz="2" w:space="0" w:color="D9D9E3"/>
                                        <w:left w:val="single" w:sz="2" w:space="0" w:color="D9D9E3"/>
                                        <w:bottom w:val="single" w:sz="2" w:space="0" w:color="D9D9E3"/>
                                        <w:right w:val="single" w:sz="2" w:space="0" w:color="D9D9E3"/>
                                      </w:divBdr>
                                      <w:divsChild>
                                        <w:div w:id="8788587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30389010">
                          <w:marLeft w:val="0"/>
                          <w:marRight w:val="0"/>
                          <w:marTop w:val="0"/>
                          <w:marBottom w:val="0"/>
                          <w:divBdr>
                            <w:top w:val="single" w:sz="2" w:space="0" w:color="auto"/>
                            <w:left w:val="single" w:sz="2" w:space="0" w:color="auto"/>
                            <w:bottom w:val="single" w:sz="6" w:space="0" w:color="auto"/>
                            <w:right w:val="single" w:sz="2" w:space="0" w:color="auto"/>
                          </w:divBdr>
                          <w:divsChild>
                            <w:div w:id="986319399">
                              <w:marLeft w:val="0"/>
                              <w:marRight w:val="0"/>
                              <w:marTop w:val="100"/>
                              <w:marBottom w:val="100"/>
                              <w:divBdr>
                                <w:top w:val="single" w:sz="2" w:space="0" w:color="D9D9E3"/>
                                <w:left w:val="single" w:sz="2" w:space="0" w:color="D9D9E3"/>
                                <w:bottom w:val="single" w:sz="2" w:space="0" w:color="D9D9E3"/>
                                <w:right w:val="single" w:sz="2" w:space="0" w:color="D9D9E3"/>
                              </w:divBdr>
                              <w:divsChild>
                                <w:div w:id="565342244">
                                  <w:marLeft w:val="0"/>
                                  <w:marRight w:val="0"/>
                                  <w:marTop w:val="0"/>
                                  <w:marBottom w:val="0"/>
                                  <w:divBdr>
                                    <w:top w:val="single" w:sz="2" w:space="0" w:color="D9D9E3"/>
                                    <w:left w:val="single" w:sz="2" w:space="0" w:color="D9D9E3"/>
                                    <w:bottom w:val="single" w:sz="2" w:space="0" w:color="D9D9E3"/>
                                    <w:right w:val="single" w:sz="2" w:space="0" w:color="D9D9E3"/>
                                  </w:divBdr>
                                  <w:divsChild>
                                    <w:div w:id="1851333775">
                                      <w:marLeft w:val="0"/>
                                      <w:marRight w:val="0"/>
                                      <w:marTop w:val="0"/>
                                      <w:marBottom w:val="0"/>
                                      <w:divBdr>
                                        <w:top w:val="single" w:sz="2" w:space="0" w:color="D9D9E3"/>
                                        <w:left w:val="single" w:sz="2" w:space="0" w:color="D9D9E3"/>
                                        <w:bottom w:val="single" w:sz="2" w:space="0" w:color="D9D9E3"/>
                                        <w:right w:val="single" w:sz="2" w:space="0" w:color="D9D9E3"/>
                                      </w:divBdr>
                                      <w:divsChild>
                                        <w:div w:id="414517638">
                                          <w:marLeft w:val="0"/>
                                          <w:marRight w:val="0"/>
                                          <w:marTop w:val="0"/>
                                          <w:marBottom w:val="0"/>
                                          <w:divBdr>
                                            <w:top w:val="single" w:sz="2" w:space="0" w:color="D9D9E3"/>
                                            <w:left w:val="single" w:sz="2" w:space="0" w:color="D9D9E3"/>
                                            <w:bottom w:val="single" w:sz="2" w:space="0" w:color="D9D9E3"/>
                                            <w:right w:val="single" w:sz="2" w:space="0" w:color="D9D9E3"/>
                                          </w:divBdr>
                                          <w:divsChild>
                                            <w:div w:id="20463695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168667057">
      <w:bodyDiv w:val="1"/>
      <w:marLeft w:val="0"/>
      <w:marRight w:val="0"/>
      <w:marTop w:val="0"/>
      <w:marBottom w:val="0"/>
      <w:divBdr>
        <w:top w:val="none" w:sz="0" w:space="0" w:color="auto"/>
        <w:left w:val="none" w:sz="0" w:space="0" w:color="auto"/>
        <w:bottom w:val="none" w:sz="0" w:space="0" w:color="auto"/>
        <w:right w:val="none" w:sz="0" w:space="0" w:color="auto"/>
      </w:divBdr>
      <w:divsChild>
        <w:div w:id="2033145376">
          <w:marLeft w:val="0"/>
          <w:marRight w:val="0"/>
          <w:marTop w:val="0"/>
          <w:marBottom w:val="0"/>
          <w:divBdr>
            <w:top w:val="single" w:sz="2" w:space="0" w:color="auto"/>
            <w:left w:val="single" w:sz="2" w:space="0" w:color="auto"/>
            <w:bottom w:val="single" w:sz="6" w:space="0" w:color="auto"/>
            <w:right w:val="single" w:sz="2" w:space="0" w:color="auto"/>
          </w:divBdr>
        </w:div>
        <w:div w:id="687952516">
          <w:marLeft w:val="0"/>
          <w:marRight w:val="0"/>
          <w:marTop w:val="0"/>
          <w:marBottom w:val="0"/>
          <w:divBdr>
            <w:top w:val="single" w:sz="2" w:space="0" w:color="D9D9E3"/>
            <w:left w:val="single" w:sz="2" w:space="0" w:color="D9D9E3"/>
            <w:bottom w:val="single" w:sz="2" w:space="0" w:color="D9D9E3"/>
            <w:right w:val="single" w:sz="2" w:space="0" w:color="D9D9E3"/>
          </w:divBdr>
          <w:divsChild>
            <w:div w:id="1236621609">
              <w:marLeft w:val="0"/>
              <w:marRight w:val="0"/>
              <w:marTop w:val="0"/>
              <w:marBottom w:val="0"/>
              <w:divBdr>
                <w:top w:val="single" w:sz="2" w:space="0" w:color="D9D9E3"/>
                <w:left w:val="single" w:sz="2" w:space="0" w:color="D9D9E3"/>
                <w:bottom w:val="single" w:sz="2" w:space="0" w:color="D9D9E3"/>
                <w:right w:val="single" w:sz="2" w:space="0" w:color="D9D9E3"/>
              </w:divBdr>
              <w:divsChild>
                <w:div w:id="414211491">
                  <w:marLeft w:val="0"/>
                  <w:marRight w:val="0"/>
                  <w:marTop w:val="0"/>
                  <w:marBottom w:val="0"/>
                  <w:divBdr>
                    <w:top w:val="single" w:sz="2" w:space="0" w:color="D9D9E3"/>
                    <w:left w:val="single" w:sz="2" w:space="0" w:color="D9D9E3"/>
                    <w:bottom w:val="single" w:sz="2" w:space="0" w:color="D9D9E3"/>
                    <w:right w:val="single" w:sz="2" w:space="0" w:color="D9D9E3"/>
                  </w:divBdr>
                  <w:divsChild>
                    <w:div w:id="2121021815">
                      <w:marLeft w:val="0"/>
                      <w:marRight w:val="0"/>
                      <w:marTop w:val="0"/>
                      <w:marBottom w:val="0"/>
                      <w:divBdr>
                        <w:top w:val="single" w:sz="2" w:space="0" w:color="D9D9E3"/>
                        <w:left w:val="single" w:sz="2" w:space="0" w:color="D9D9E3"/>
                        <w:bottom w:val="single" w:sz="2" w:space="0" w:color="D9D9E3"/>
                        <w:right w:val="single" w:sz="2" w:space="0" w:color="D9D9E3"/>
                      </w:divBdr>
                      <w:divsChild>
                        <w:div w:id="839855352">
                          <w:marLeft w:val="0"/>
                          <w:marRight w:val="0"/>
                          <w:marTop w:val="0"/>
                          <w:marBottom w:val="0"/>
                          <w:divBdr>
                            <w:top w:val="single" w:sz="2" w:space="0" w:color="auto"/>
                            <w:left w:val="single" w:sz="2" w:space="0" w:color="auto"/>
                            <w:bottom w:val="single" w:sz="6" w:space="0" w:color="auto"/>
                            <w:right w:val="single" w:sz="2" w:space="0" w:color="auto"/>
                          </w:divBdr>
                          <w:divsChild>
                            <w:div w:id="57560798">
                              <w:marLeft w:val="0"/>
                              <w:marRight w:val="0"/>
                              <w:marTop w:val="100"/>
                              <w:marBottom w:val="100"/>
                              <w:divBdr>
                                <w:top w:val="single" w:sz="2" w:space="0" w:color="D9D9E3"/>
                                <w:left w:val="single" w:sz="2" w:space="0" w:color="D9D9E3"/>
                                <w:bottom w:val="single" w:sz="2" w:space="0" w:color="D9D9E3"/>
                                <w:right w:val="single" w:sz="2" w:space="0" w:color="D9D9E3"/>
                              </w:divBdr>
                              <w:divsChild>
                                <w:div w:id="1455367836">
                                  <w:marLeft w:val="0"/>
                                  <w:marRight w:val="0"/>
                                  <w:marTop w:val="0"/>
                                  <w:marBottom w:val="0"/>
                                  <w:divBdr>
                                    <w:top w:val="single" w:sz="2" w:space="0" w:color="D9D9E3"/>
                                    <w:left w:val="single" w:sz="2" w:space="0" w:color="D9D9E3"/>
                                    <w:bottom w:val="single" w:sz="2" w:space="0" w:color="D9D9E3"/>
                                    <w:right w:val="single" w:sz="2" w:space="0" w:color="D9D9E3"/>
                                  </w:divBdr>
                                  <w:divsChild>
                                    <w:div w:id="9168661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835919337">
                                  <w:marLeft w:val="0"/>
                                  <w:marRight w:val="0"/>
                                  <w:marTop w:val="0"/>
                                  <w:marBottom w:val="0"/>
                                  <w:divBdr>
                                    <w:top w:val="single" w:sz="2" w:space="0" w:color="D9D9E3"/>
                                    <w:left w:val="single" w:sz="2" w:space="0" w:color="D9D9E3"/>
                                    <w:bottom w:val="single" w:sz="2" w:space="0" w:color="D9D9E3"/>
                                    <w:right w:val="single" w:sz="2" w:space="0" w:color="D9D9E3"/>
                                  </w:divBdr>
                                  <w:divsChild>
                                    <w:div w:id="988629118">
                                      <w:marLeft w:val="0"/>
                                      <w:marRight w:val="0"/>
                                      <w:marTop w:val="0"/>
                                      <w:marBottom w:val="0"/>
                                      <w:divBdr>
                                        <w:top w:val="single" w:sz="2" w:space="0" w:color="D9D9E3"/>
                                        <w:left w:val="single" w:sz="2" w:space="0" w:color="D9D9E3"/>
                                        <w:bottom w:val="single" w:sz="2" w:space="0" w:color="D9D9E3"/>
                                        <w:right w:val="single" w:sz="2" w:space="0" w:color="D9D9E3"/>
                                      </w:divBdr>
                                      <w:divsChild>
                                        <w:div w:id="10554746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26107327">
                          <w:marLeft w:val="0"/>
                          <w:marRight w:val="0"/>
                          <w:marTop w:val="0"/>
                          <w:marBottom w:val="0"/>
                          <w:divBdr>
                            <w:top w:val="single" w:sz="2" w:space="0" w:color="auto"/>
                            <w:left w:val="single" w:sz="2" w:space="0" w:color="auto"/>
                            <w:bottom w:val="single" w:sz="6" w:space="0" w:color="auto"/>
                            <w:right w:val="single" w:sz="2" w:space="0" w:color="auto"/>
                          </w:divBdr>
                          <w:divsChild>
                            <w:div w:id="1572303309">
                              <w:marLeft w:val="0"/>
                              <w:marRight w:val="0"/>
                              <w:marTop w:val="100"/>
                              <w:marBottom w:val="100"/>
                              <w:divBdr>
                                <w:top w:val="single" w:sz="2" w:space="0" w:color="D9D9E3"/>
                                <w:left w:val="single" w:sz="2" w:space="0" w:color="D9D9E3"/>
                                <w:bottom w:val="single" w:sz="2" w:space="0" w:color="D9D9E3"/>
                                <w:right w:val="single" w:sz="2" w:space="0" w:color="D9D9E3"/>
                              </w:divBdr>
                              <w:divsChild>
                                <w:div w:id="1161232433">
                                  <w:marLeft w:val="0"/>
                                  <w:marRight w:val="0"/>
                                  <w:marTop w:val="0"/>
                                  <w:marBottom w:val="0"/>
                                  <w:divBdr>
                                    <w:top w:val="single" w:sz="2" w:space="0" w:color="D9D9E3"/>
                                    <w:left w:val="single" w:sz="2" w:space="0" w:color="D9D9E3"/>
                                    <w:bottom w:val="single" w:sz="2" w:space="0" w:color="D9D9E3"/>
                                    <w:right w:val="single" w:sz="2" w:space="0" w:color="D9D9E3"/>
                                  </w:divBdr>
                                  <w:divsChild>
                                    <w:div w:id="1413746184">
                                      <w:marLeft w:val="0"/>
                                      <w:marRight w:val="0"/>
                                      <w:marTop w:val="0"/>
                                      <w:marBottom w:val="0"/>
                                      <w:divBdr>
                                        <w:top w:val="single" w:sz="2" w:space="0" w:color="D9D9E3"/>
                                        <w:left w:val="single" w:sz="2" w:space="0" w:color="D9D9E3"/>
                                        <w:bottom w:val="single" w:sz="2" w:space="0" w:color="D9D9E3"/>
                                        <w:right w:val="single" w:sz="2" w:space="0" w:color="D9D9E3"/>
                                      </w:divBdr>
                                      <w:divsChild>
                                        <w:div w:id="734276159">
                                          <w:marLeft w:val="0"/>
                                          <w:marRight w:val="0"/>
                                          <w:marTop w:val="0"/>
                                          <w:marBottom w:val="0"/>
                                          <w:divBdr>
                                            <w:top w:val="single" w:sz="2" w:space="0" w:color="D9D9E3"/>
                                            <w:left w:val="single" w:sz="2" w:space="0" w:color="D9D9E3"/>
                                            <w:bottom w:val="single" w:sz="2" w:space="0" w:color="D9D9E3"/>
                                            <w:right w:val="single" w:sz="2" w:space="0" w:color="D9D9E3"/>
                                          </w:divBdr>
                                          <w:divsChild>
                                            <w:div w:id="11370646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712420319">
      <w:bodyDiv w:val="1"/>
      <w:marLeft w:val="0"/>
      <w:marRight w:val="0"/>
      <w:marTop w:val="0"/>
      <w:marBottom w:val="0"/>
      <w:divBdr>
        <w:top w:val="none" w:sz="0" w:space="0" w:color="auto"/>
        <w:left w:val="none" w:sz="0" w:space="0" w:color="auto"/>
        <w:bottom w:val="none" w:sz="0" w:space="0" w:color="auto"/>
        <w:right w:val="none" w:sz="0" w:space="0" w:color="auto"/>
      </w:divBdr>
    </w:div>
    <w:div w:id="1865943953">
      <w:bodyDiv w:val="1"/>
      <w:marLeft w:val="0"/>
      <w:marRight w:val="0"/>
      <w:marTop w:val="0"/>
      <w:marBottom w:val="0"/>
      <w:divBdr>
        <w:top w:val="none" w:sz="0" w:space="0" w:color="auto"/>
        <w:left w:val="none" w:sz="0" w:space="0" w:color="auto"/>
        <w:bottom w:val="none" w:sz="0" w:space="0" w:color="auto"/>
        <w:right w:val="none" w:sz="0" w:space="0" w:color="auto"/>
      </w:divBdr>
      <w:divsChild>
        <w:div w:id="1399471723">
          <w:marLeft w:val="0"/>
          <w:marRight w:val="0"/>
          <w:marTop w:val="0"/>
          <w:marBottom w:val="0"/>
          <w:divBdr>
            <w:top w:val="single" w:sz="2" w:space="0" w:color="auto"/>
            <w:left w:val="single" w:sz="2" w:space="0" w:color="auto"/>
            <w:bottom w:val="single" w:sz="6" w:space="0" w:color="auto"/>
            <w:right w:val="single" w:sz="2" w:space="0" w:color="auto"/>
          </w:divBdr>
        </w:div>
        <w:div w:id="1464079528">
          <w:marLeft w:val="0"/>
          <w:marRight w:val="0"/>
          <w:marTop w:val="0"/>
          <w:marBottom w:val="0"/>
          <w:divBdr>
            <w:top w:val="single" w:sz="2" w:space="0" w:color="D9D9E3"/>
            <w:left w:val="single" w:sz="2" w:space="0" w:color="D9D9E3"/>
            <w:bottom w:val="single" w:sz="2" w:space="0" w:color="D9D9E3"/>
            <w:right w:val="single" w:sz="2" w:space="0" w:color="D9D9E3"/>
          </w:divBdr>
          <w:divsChild>
            <w:div w:id="743576446">
              <w:marLeft w:val="0"/>
              <w:marRight w:val="0"/>
              <w:marTop w:val="0"/>
              <w:marBottom w:val="0"/>
              <w:divBdr>
                <w:top w:val="single" w:sz="2" w:space="0" w:color="D9D9E3"/>
                <w:left w:val="single" w:sz="2" w:space="0" w:color="D9D9E3"/>
                <w:bottom w:val="single" w:sz="2" w:space="0" w:color="D9D9E3"/>
                <w:right w:val="single" w:sz="2" w:space="0" w:color="D9D9E3"/>
              </w:divBdr>
              <w:divsChild>
                <w:div w:id="347676779">
                  <w:marLeft w:val="0"/>
                  <w:marRight w:val="0"/>
                  <w:marTop w:val="0"/>
                  <w:marBottom w:val="0"/>
                  <w:divBdr>
                    <w:top w:val="single" w:sz="2" w:space="0" w:color="D9D9E3"/>
                    <w:left w:val="single" w:sz="2" w:space="0" w:color="D9D9E3"/>
                    <w:bottom w:val="single" w:sz="2" w:space="0" w:color="D9D9E3"/>
                    <w:right w:val="single" w:sz="2" w:space="0" w:color="D9D9E3"/>
                  </w:divBdr>
                  <w:divsChild>
                    <w:div w:id="2018078064">
                      <w:marLeft w:val="0"/>
                      <w:marRight w:val="0"/>
                      <w:marTop w:val="0"/>
                      <w:marBottom w:val="0"/>
                      <w:divBdr>
                        <w:top w:val="single" w:sz="2" w:space="0" w:color="D9D9E3"/>
                        <w:left w:val="single" w:sz="2" w:space="0" w:color="D9D9E3"/>
                        <w:bottom w:val="single" w:sz="2" w:space="0" w:color="D9D9E3"/>
                        <w:right w:val="single" w:sz="2" w:space="0" w:color="D9D9E3"/>
                      </w:divBdr>
                      <w:divsChild>
                        <w:div w:id="1449814824">
                          <w:marLeft w:val="0"/>
                          <w:marRight w:val="0"/>
                          <w:marTop w:val="0"/>
                          <w:marBottom w:val="0"/>
                          <w:divBdr>
                            <w:top w:val="single" w:sz="2" w:space="0" w:color="auto"/>
                            <w:left w:val="single" w:sz="2" w:space="0" w:color="auto"/>
                            <w:bottom w:val="single" w:sz="6" w:space="0" w:color="auto"/>
                            <w:right w:val="single" w:sz="2" w:space="0" w:color="auto"/>
                          </w:divBdr>
                          <w:divsChild>
                            <w:div w:id="1277524005">
                              <w:marLeft w:val="0"/>
                              <w:marRight w:val="0"/>
                              <w:marTop w:val="100"/>
                              <w:marBottom w:val="100"/>
                              <w:divBdr>
                                <w:top w:val="single" w:sz="2" w:space="0" w:color="D9D9E3"/>
                                <w:left w:val="single" w:sz="2" w:space="0" w:color="D9D9E3"/>
                                <w:bottom w:val="single" w:sz="2" w:space="0" w:color="D9D9E3"/>
                                <w:right w:val="single" w:sz="2" w:space="0" w:color="D9D9E3"/>
                              </w:divBdr>
                              <w:divsChild>
                                <w:div w:id="80227718">
                                  <w:marLeft w:val="0"/>
                                  <w:marRight w:val="0"/>
                                  <w:marTop w:val="0"/>
                                  <w:marBottom w:val="0"/>
                                  <w:divBdr>
                                    <w:top w:val="single" w:sz="2" w:space="0" w:color="D9D9E3"/>
                                    <w:left w:val="single" w:sz="2" w:space="0" w:color="D9D9E3"/>
                                    <w:bottom w:val="single" w:sz="2" w:space="0" w:color="D9D9E3"/>
                                    <w:right w:val="single" w:sz="2" w:space="0" w:color="D9D9E3"/>
                                  </w:divBdr>
                                  <w:divsChild>
                                    <w:div w:id="4160951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293175562">
                                  <w:marLeft w:val="0"/>
                                  <w:marRight w:val="0"/>
                                  <w:marTop w:val="0"/>
                                  <w:marBottom w:val="0"/>
                                  <w:divBdr>
                                    <w:top w:val="single" w:sz="2" w:space="0" w:color="D9D9E3"/>
                                    <w:left w:val="single" w:sz="2" w:space="0" w:color="D9D9E3"/>
                                    <w:bottom w:val="single" w:sz="2" w:space="0" w:color="D9D9E3"/>
                                    <w:right w:val="single" w:sz="2" w:space="0" w:color="D9D9E3"/>
                                  </w:divBdr>
                                  <w:divsChild>
                                    <w:div w:id="1123495417">
                                      <w:marLeft w:val="0"/>
                                      <w:marRight w:val="0"/>
                                      <w:marTop w:val="0"/>
                                      <w:marBottom w:val="0"/>
                                      <w:divBdr>
                                        <w:top w:val="single" w:sz="2" w:space="0" w:color="D9D9E3"/>
                                        <w:left w:val="single" w:sz="2" w:space="0" w:color="D9D9E3"/>
                                        <w:bottom w:val="single" w:sz="2" w:space="0" w:color="D9D9E3"/>
                                        <w:right w:val="single" w:sz="2" w:space="0" w:color="D9D9E3"/>
                                      </w:divBdr>
                                      <w:divsChild>
                                        <w:div w:id="548571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321852247">
                          <w:marLeft w:val="0"/>
                          <w:marRight w:val="0"/>
                          <w:marTop w:val="0"/>
                          <w:marBottom w:val="0"/>
                          <w:divBdr>
                            <w:top w:val="single" w:sz="2" w:space="0" w:color="auto"/>
                            <w:left w:val="single" w:sz="2" w:space="0" w:color="auto"/>
                            <w:bottom w:val="single" w:sz="6" w:space="0" w:color="auto"/>
                            <w:right w:val="single" w:sz="2" w:space="0" w:color="auto"/>
                          </w:divBdr>
                          <w:divsChild>
                            <w:div w:id="106588551">
                              <w:marLeft w:val="0"/>
                              <w:marRight w:val="0"/>
                              <w:marTop w:val="100"/>
                              <w:marBottom w:val="100"/>
                              <w:divBdr>
                                <w:top w:val="single" w:sz="2" w:space="0" w:color="D9D9E3"/>
                                <w:left w:val="single" w:sz="2" w:space="0" w:color="D9D9E3"/>
                                <w:bottom w:val="single" w:sz="2" w:space="0" w:color="D9D9E3"/>
                                <w:right w:val="single" w:sz="2" w:space="0" w:color="D9D9E3"/>
                              </w:divBdr>
                              <w:divsChild>
                                <w:div w:id="431320185">
                                  <w:marLeft w:val="0"/>
                                  <w:marRight w:val="0"/>
                                  <w:marTop w:val="0"/>
                                  <w:marBottom w:val="0"/>
                                  <w:divBdr>
                                    <w:top w:val="single" w:sz="2" w:space="0" w:color="D9D9E3"/>
                                    <w:left w:val="single" w:sz="2" w:space="0" w:color="D9D9E3"/>
                                    <w:bottom w:val="single" w:sz="2" w:space="0" w:color="D9D9E3"/>
                                    <w:right w:val="single" w:sz="2" w:space="0" w:color="D9D9E3"/>
                                  </w:divBdr>
                                  <w:divsChild>
                                    <w:div w:id="1163660570">
                                      <w:marLeft w:val="0"/>
                                      <w:marRight w:val="0"/>
                                      <w:marTop w:val="0"/>
                                      <w:marBottom w:val="0"/>
                                      <w:divBdr>
                                        <w:top w:val="single" w:sz="2" w:space="0" w:color="D9D9E3"/>
                                        <w:left w:val="single" w:sz="2" w:space="0" w:color="D9D9E3"/>
                                        <w:bottom w:val="single" w:sz="2" w:space="0" w:color="D9D9E3"/>
                                        <w:right w:val="single" w:sz="2" w:space="0" w:color="D9D9E3"/>
                                      </w:divBdr>
                                      <w:divsChild>
                                        <w:div w:id="953094197">
                                          <w:marLeft w:val="0"/>
                                          <w:marRight w:val="0"/>
                                          <w:marTop w:val="0"/>
                                          <w:marBottom w:val="0"/>
                                          <w:divBdr>
                                            <w:top w:val="single" w:sz="2" w:space="0" w:color="D9D9E3"/>
                                            <w:left w:val="single" w:sz="2" w:space="0" w:color="D9D9E3"/>
                                            <w:bottom w:val="single" w:sz="2" w:space="0" w:color="D9D9E3"/>
                                            <w:right w:val="single" w:sz="2" w:space="0" w:color="D9D9E3"/>
                                          </w:divBdr>
                                          <w:divsChild>
                                            <w:div w:id="1014626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jpe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TotalTime>
  <Pages>5</Pages>
  <Words>22</Words>
  <Characters>132</Characters>
  <Application>Microsoft Office Word</Application>
  <DocSecurity>0</DocSecurity>
  <Lines>1</Lines>
  <Paragraphs>1</Paragraphs>
  <ScaleCrop>false</ScaleCrop>
  <Company/>
  <LinksUpToDate>false</LinksUpToDate>
  <CharactersWithSpaces>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Taranpreet Kaur (2227816)</dc:creator>
  <cp:keywords/>
  <dc:description/>
  <cp:lastModifiedBy>Taranpreet Kaur</cp:lastModifiedBy>
  <cp:revision>345</cp:revision>
  <dcterms:created xsi:type="dcterms:W3CDTF">2023-04-21T19:53:00Z</dcterms:created>
  <dcterms:modified xsi:type="dcterms:W3CDTF">2023-04-29T07:26:00Z</dcterms:modified>
</cp:coreProperties>
</file>