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4DF05A" w14:textId="77777777" w:rsidR="0090079A" w:rsidRPr="00023563" w:rsidRDefault="0090079A" w:rsidP="0090079A">
      <w:pPr>
        <w:jc w:val="center"/>
        <w:rPr>
          <w:sz w:val="32"/>
        </w:rPr>
      </w:pPr>
    </w:p>
    <w:p w14:paraId="3D0A4CD7" w14:textId="77777777" w:rsidR="0090079A" w:rsidRPr="00023563" w:rsidRDefault="0090079A" w:rsidP="0090079A">
      <w:pPr>
        <w:jc w:val="center"/>
        <w:rPr>
          <w:sz w:val="32"/>
        </w:rPr>
      </w:pPr>
    </w:p>
    <w:p w14:paraId="4F32AB06" w14:textId="77777777" w:rsidR="0090079A" w:rsidRPr="00023563" w:rsidRDefault="0090079A" w:rsidP="0090079A">
      <w:pPr>
        <w:jc w:val="center"/>
        <w:rPr>
          <w:sz w:val="40"/>
        </w:rPr>
      </w:pPr>
    </w:p>
    <w:p w14:paraId="65D7D3A1" w14:textId="77553C3F" w:rsidR="00750652" w:rsidRPr="00023563" w:rsidRDefault="0090079A" w:rsidP="0090079A">
      <w:pPr>
        <w:jc w:val="center"/>
        <w:rPr>
          <w:sz w:val="40"/>
        </w:rPr>
      </w:pPr>
      <w:r w:rsidRPr="00023563">
        <w:rPr>
          <w:sz w:val="40"/>
        </w:rPr>
        <w:t>Elect</w:t>
      </w:r>
      <w:r w:rsidR="001247EE" w:rsidRPr="00023563">
        <w:rPr>
          <w:sz w:val="40"/>
        </w:rPr>
        <w:t>ronics 1</w:t>
      </w:r>
    </w:p>
    <w:p w14:paraId="23DEA826" w14:textId="77777777" w:rsidR="0090079A" w:rsidRPr="00023563" w:rsidRDefault="0090079A" w:rsidP="0090079A">
      <w:pPr>
        <w:jc w:val="center"/>
        <w:rPr>
          <w:sz w:val="40"/>
        </w:rPr>
      </w:pPr>
    </w:p>
    <w:p w14:paraId="2FE5796C" w14:textId="144DB5B1" w:rsidR="0090079A" w:rsidRPr="00023563" w:rsidRDefault="001247EE" w:rsidP="0090079A">
      <w:pPr>
        <w:jc w:val="center"/>
        <w:rPr>
          <w:sz w:val="40"/>
        </w:rPr>
      </w:pPr>
      <w:r w:rsidRPr="00023563">
        <w:rPr>
          <w:sz w:val="40"/>
        </w:rPr>
        <w:t>ACDA5002</w:t>
      </w:r>
    </w:p>
    <w:p w14:paraId="116FDFE1" w14:textId="77777777" w:rsidR="0090079A" w:rsidRPr="00023563" w:rsidRDefault="0090079A" w:rsidP="0090079A">
      <w:pPr>
        <w:jc w:val="center"/>
        <w:rPr>
          <w:sz w:val="40"/>
        </w:rPr>
      </w:pPr>
    </w:p>
    <w:p w14:paraId="0BEC84B2" w14:textId="43CC93C7" w:rsidR="0090079A" w:rsidRPr="00023563" w:rsidRDefault="001247EE" w:rsidP="0090079A">
      <w:pPr>
        <w:jc w:val="center"/>
        <w:rPr>
          <w:sz w:val="40"/>
        </w:rPr>
      </w:pPr>
      <w:r w:rsidRPr="00023563">
        <w:rPr>
          <w:sz w:val="40"/>
        </w:rPr>
        <w:t xml:space="preserve">Aaron Bowditch </w:t>
      </w:r>
    </w:p>
    <w:p w14:paraId="0BAB5EDC" w14:textId="14CD2E7B" w:rsidR="0090079A" w:rsidRPr="00023563" w:rsidRDefault="001247EE" w:rsidP="0090079A">
      <w:pPr>
        <w:jc w:val="center"/>
        <w:rPr>
          <w:sz w:val="40"/>
        </w:rPr>
      </w:pPr>
      <w:r w:rsidRPr="00023563">
        <w:rPr>
          <w:sz w:val="40"/>
        </w:rPr>
        <w:t>2012801</w:t>
      </w:r>
    </w:p>
    <w:p w14:paraId="4862C842" w14:textId="77777777" w:rsidR="0090079A" w:rsidRPr="00023563" w:rsidRDefault="0090079A" w:rsidP="0090079A">
      <w:pPr>
        <w:jc w:val="center"/>
        <w:rPr>
          <w:sz w:val="40"/>
        </w:rPr>
      </w:pPr>
    </w:p>
    <w:p w14:paraId="10A95782" w14:textId="1E1D4511" w:rsidR="0090079A" w:rsidRPr="00023563" w:rsidRDefault="0090079A" w:rsidP="0090079A">
      <w:pPr>
        <w:jc w:val="center"/>
        <w:rPr>
          <w:sz w:val="40"/>
        </w:rPr>
      </w:pPr>
      <w:r w:rsidRPr="00023563">
        <w:rPr>
          <w:sz w:val="40"/>
        </w:rPr>
        <w:t xml:space="preserve">Assignment report </w:t>
      </w:r>
      <w:r w:rsidR="001247EE" w:rsidRPr="00023563">
        <w:rPr>
          <w:sz w:val="40"/>
        </w:rPr>
        <w:t>–</w:t>
      </w:r>
      <w:r w:rsidRPr="00023563">
        <w:rPr>
          <w:sz w:val="40"/>
        </w:rPr>
        <w:t xml:space="preserve"> </w:t>
      </w:r>
      <w:r w:rsidR="001247EE" w:rsidRPr="00023563">
        <w:rPr>
          <w:sz w:val="40"/>
        </w:rPr>
        <w:t>Electronics – Bicycle Computer</w:t>
      </w:r>
    </w:p>
    <w:p w14:paraId="4B8ECD4C" w14:textId="77777777" w:rsidR="0090079A" w:rsidRPr="00023563" w:rsidRDefault="0090079A" w:rsidP="0090079A">
      <w:pPr>
        <w:jc w:val="center"/>
        <w:rPr>
          <w:sz w:val="40"/>
        </w:rPr>
      </w:pPr>
    </w:p>
    <w:p w14:paraId="4066C9DB" w14:textId="77777777" w:rsidR="0090079A" w:rsidRPr="00023563" w:rsidRDefault="0090079A" w:rsidP="0090079A">
      <w:pPr>
        <w:jc w:val="center"/>
        <w:rPr>
          <w:sz w:val="40"/>
        </w:rPr>
      </w:pPr>
    </w:p>
    <w:p w14:paraId="425AA9F4" w14:textId="11DABCDD" w:rsidR="0090079A" w:rsidRPr="00023563" w:rsidRDefault="001247EE" w:rsidP="0090079A">
      <w:pPr>
        <w:jc w:val="center"/>
        <w:rPr>
          <w:sz w:val="40"/>
        </w:rPr>
      </w:pPr>
      <w:r w:rsidRPr="00023563">
        <w:rPr>
          <w:sz w:val="40"/>
        </w:rPr>
        <w:t>07/05/2021</w:t>
      </w:r>
    </w:p>
    <w:p w14:paraId="2B36D5DA" w14:textId="77777777" w:rsidR="0090079A" w:rsidRPr="00023563" w:rsidRDefault="0090079A">
      <w:pPr>
        <w:rPr>
          <w:sz w:val="32"/>
        </w:rPr>
      </w:pPr>
      <w:r w:rsidRPr="00023563">
        <w:rPr>
          <w:sz w:val="32"/>
        </w:rPr>
        <w:br w:type="page"/>
      </w:r>
    </w:p>
    <w:p w14:paraId="71B6C85C" w14:textId="4098D92F" w:rsidR="0090079A" w:rsidRPr="00023563" w:rsidRDefault="00B050E8" w:rsidP="0090079A">
      <w:pPr>
        <w:rPr>
          <w:color w:val="7030A0"/>
        </w:rPr>
      </w:pPr>
      <w:r w:rsidRPr="00023563">
        <w:rPr>
          <w:b/>
          <w:color w:val="000000" w:themeColor="text1"/>
          <w:sz w:val="24"/>
          <w:u w:val="single"/>
        </w:rPr>
        <w:lastRenderedPageBreak/>
        <w:t>Introduction</w:t>
      </w:r>
    </w:p>
    <w:p w14:paraId="5F0F0263" w14:textId="657C2228" w:rsidR="0090079A" w:rsidRPr="00023563" w:rsidRDefault="0036368D" w:rsidP="0090079A">
      <w:r w:rsidRPr="00023563">
        <w:t>For this assignment I was tasked with designing an initial proof of principle prototype design for a bicycle computer. The minimum requirements of this project were to be;</w:t>
      </w:r>
    </w:p>
    <w:p w14:paraId="7148F903" w14:textId="5DA61F01" w:rsidR="0036368D" w:rsidRPr="00023563" w:rsidRDefault="0036368D" w:rsidP="0036368D">
      <w:pPr>
        <w:pStyle w:val="ListParagraph"/>
        <w:numPr>
          <w:ilvl w:val="0"/>
          <w:numId w:val="5"/>
        </w:numPr>
        <w:rPr>
          <w:rFonts w:cstheme="minorHAnsi"/>
          <w:bCs/>
          <w:szCs w:val="24"/>
        </w:rPr>
      </w:pPr>
      <w:r w:rsidRPr="00023563">
        <w:rPr>
          <w:rFonts w:cstheme="minorHAnsi"/>
          <w:bCs/>
          <w:szCs w:val="24"/>
        </w:rPr>
        <w:t>based on a Microchip PIC device</w:t>
      </w:r>
    </w:p>
    <w:p w14:paraId="1785EC1E" w14:textId="3901BA37" w:rsidR="0036368D" w:rsidRPr="00023563" w:rsidRDefault="0036368D" w:rsidP="0036368D">
      <w:pPr>
        <w:pStyle w:val="ListParagraph"/>
        <w:numPr>
          <w:ilvl w:val="0"/>
          <w:numId w:val="5"/>
        </w:numPr>
        <w:rPr>
          <w:rFonts w:cstheme="minorHAnsi"/>
          <w:bCs/>
          <w:szCs w:val="24"/>
        </w:rPr>
      </w:pPr>
      <w:r w:rsidRPr="00023563">
        <w:rPr>
          <w:rFonts w:cstheme="minorHAnsi"/>
          <w:bCs/>
          <w:szCs w:val="24"/>
        </w:rPr>
        <w:t>capable of basic data logging of relevant parameters</w:t>
      </w:r>
    </w:p>
    <w:p w14:paraId="07BFF07A" w14:textId="761B5F22" w:rsidR="0036368D" w:rsidRPr="00023563" w:rsidRDefault="0036368D" w:rsidP="0036368D">
      <w:pPr>
        <w:pStyle w:val="ListParagraph"/>
        <w:numPr>
          <w:ilvl w:val="0"/>
          <w:numId w:val="5"/>
        </w:numPr>
        <w:rPr>
          <w:rFonts w:cstheme="minorHAnsi"/>
          <w:bCs/>
          <w:szCs w:val="24"/>
        </w:rPr>
      </w:pPr>
      <w:r w:rsidRPr="00023563">
        <w:rPr>
          <w:rFonts w:cstheme="minorHAnsi"/>
          <w:bCs/>
          <w:szCs w:val="24"/>
        </w:rPr>
        <w:t>capable of connecting to a PC via USB for data connectivity</w:t>
      </w:r>
    </w:p>
    <w:p w14:paraId="697926EC" w14:textId="77777777" w:rsidR="0036368D" w:rsidRPr="00023563" w:rsidRDefault="0036368D" w:rsidP="0036368D">
      <w:pPr>
        <w:pStyle w:val="ListParagraph"/>
        <w:numPr>
          <w:ilvl w:val="0"/>
          <w:numId w:val="5"/>
        </w:numPr>
        <w:rPr>
          <w:rFonts w:cstheme="minorHAnsi"/>
          <w:bCs/>
          <w:szCs w:val="24"/>
        </w:rPr>
      </w:pPr>
      <w:r w:rsidRPr="00023563">
        <w:rPr>
          <w:rFonts w:cstheme="minorHAnsi"/>
          <w:bCs/>
          <w:szCs w:val="24"/>
        </w:rPr>
        <w:t xml:space="preserve">Have an internal rechargeable battery </w:t>
      </w:r>
    </w:p>
    <w:p w14:paraId="67D72B2F" w14:textId="131D8993" w:rsidR="0036368D" w:rsidRPr="00023563" w:rsidRDefault="0036368D" w:rsidP="0036368D">
      <w:pPr>
        <w:pStyle w:val="ListParagraph"/>
        <w:numPr>
          <w:ilvl w:val="0"/>
          <w:numId w:val="5"/>
        </w:numPr>
        <w:rPr>
          <w:rFonts w:cstheme="minorHAnsi"/>
          <w:bCs/>
          <w:szCs w:val="24"/>
        </w:rPr>
      </w:pPr>
      <w:r w:rsidRPr="00023563">
        <w:rPr>
          <w:rFonts w:cstheme="minorHAnsi"/>
          <w:bCs/>
          <w:szCs w:val="24"/>
        </w:rPr>
        <w:t>Be able to recharge the battery via the USB connection</w:t>
      </w:r>
    </w:p>
    <w:p w14:paraId="6F33875E" w14:textId="13DA8A31" w:rsidR="0036368D" w:rsidRPr="00023563" w:rsidRDefault="00D92609" w:rsidP="0036368D">
      <w:pPr>
        <w:rPr>
          <w:rFonts w:cstheme="minorHAnsi"/>
          <w:bCs/>
          <w:szCs w:val="24"/>
        </w:rPr>
      </w:pPr>
      <w:r w:rsidRPr="00023563">
        <w:rPr>
          <w:rFonts w:cstheme="minorHAnsi"/>
          <w:bCs/>
          <w:szCs w:val="24"/>
        </w:rPr>
        <w:t>The</w:t>
      </w:r>
      <w:r w:rsidR="0036368D" w:rsidRPr="00023563">
        <w:rPr>
          <w:rFonts w:cstheme="minorHAnsi"/>
          <w:bCs/>
          <w:szCs w:val="24"/>
        </w:rPr>
        <w:t xml:space="preserve"> main principles </w:t>
      </w:r>
      <w:r w:rsidRPr="00023563">
        <w:rPr>
          <w:rFonts w:cstheme="minorHAnsi"/>
          <w:bCs/>
          <w:szCs w:val="24"/>
        </w:rPr>
        <w:t xml:space="preserve">of the systems </w:t>
      </w:r>
      <w:r w:rsidR="0036368D" w:rsidRPr="00023563">
        <w:rPr>
          <w:rFonts w:cstheme="minorHAnsi"/>
          <w:bCs/>
          <w:szCs w:val="24"/>
        </w:rPr>
        <w:t>are to be able to;</w:t>
      </w:r>
    </w:p>
    <w:p w14:paraId="6759F34A" w14:textId="5DE4E983" w:rsidR="0036368D" w:rsidRPr="00023563" w:rsidRDefault="0036368D" w:rsidP="0036368D">
      <w:pPr>
        <w:pStyle w:val="ListParagraph"/>
        <w:numPr>
          <w:ilvl w:val="0"/>
          <w:numId w:val="6"/>
        </w:numPr>
        <w:rPr>
          <w:rFonts w:cstheme="minorHAnsi"/>
          <w:bCs/>
          <w:szCs w:val="24"/>
        </w:rPr>
      </w:pPr>
      <w:r w:rsidRPr="00023563">
        <w:rPr>
          <w:rFonts w:cstheme="minorHAnsi"/>
          <w:bCs/>
          <w:szCs w:val="24"/>
        </w:rPr>
        <w:t>Measure speed</w:t>
      </w:r>
    </w:p>
    <w:p w14:paraId="31DF2381" w14:textId="74194B33" w:rsidR="0036368D" w:rsidRPr="00023563" w:rsidRDefault="0036368D" w:rsidP="0036368D">
      <w:pPr>
        <w:pStyle w:val="ListParagraph"/>
        <w:numPr>
          <w:ilvl w:val="0"/>
          <w:numId w:val="6"/>
        </w:numPr>
        <w:rPr>
          <w:rFonts w:cstheme="minorHAnsi"/>
          <w:bCs/>
          <w:szCs w:val="24"/>
        </w:rPr>
      </w:pPr>
      <w:r w:rsidRPr="00023563">
        <w:rPr>
          <w:rFonts w:cstheme="minorHAnsi"/>
          <w:bCs/>
          <w:szCs w:val="24"/>
        </w:rPr>
        <w:t>Measure distance</w:t>
      </w:r>
    </w:p>
    <w:p w14:paraId="0966EC20" w14:textId="6D5D5CBF" w:rsidR="0036368D" w:rsidRPr="00023563" w:rsidRDefault="0036368D" w:rsidP="0036368D">
      <w:pPr>
        <w:pStyle w:val="ListParagraph"/>
        <w:numPr>
          <w:ilvl w:val="0"/>
          <w:numId w:val="6"/>
        </w:numPr>
        <w:rPr>
          <w:rFonts w:cstheme="minorHAnsi"/>
          <w:bCs/>
          <w:szCs w:val="24"/>
        </w:rPr>
      </w:pPr>
      <w:r w:rsidRPr="00023563">
        <w:rPr>
          <w:rFonts w:cstheme="minorHAnsi"/>
          <w:bCs/>
          <w:szCs w:val="24"/>
        </w:rPr>
        <w:t>Measure cadence</w:t>
      </w:r>
    </w:p>
    <w:p w14:paraId="31BC067F" w14:textId="421470D2" w:rsidR="0036368D" w:rsidRPr="00023563" w:rsidRDefault="0036368D" w:rsidP="0036368D">
      <w:pPr>
        <w:pStyle w:val="ListParagraph"/>
        <w:numPr>
          <w:ilvl w:val="0"/>
          <w:numId w:val="6"/>
        </w:numPr>
        <w:rPr>
          <w:rFonts w:cstheme="minorHAnsi"/>
          <w:bCs/>
          <w:szCs w:val="24"/>
        </w:rPr>
      </w:pPr>
      <w:r w:rsidRPr="00023563">
        <w:rPr>
          <w:rFonts w:cstheme="minorHAnsi"/>
          <w:bCs/>
          <w:szCs w:val="24"/>
        </w:rPr>
        <w:t>Measure elapsed time</w:t>
      </w:r>
    </w:p>
    <w:p w14:paraId="25390EDE" w14:textId="00067D42" w:rsidR="0036368D" w:rsidRPr="00023563" w:rsidRDefault="0036368D" w:rsidP="0036368D">
      <w:pPr>
        <w:rPr>
          <w:rFonts w:cstheme="minorHAnsi"/>
          <w:bCs/>
          <w:szCs w:val="24"/>
        </w:rPr>
      </w:pPr>
      <w:r w:rsidRPr="00023563">
        <w:rPr>
          <w:rFonts w:cstheme="minorHAnsi"/>
          <w:bCs/>
          <w:szCs w:val="24"/>
        </w:rPr>
        <w:t>The designed system must then be able to</w:t>
      </w:r>
      <w:r w:rsidR="00D92609" w:rsidRPr="00023563">
        <w:rPr>
          <w:rFonts w:cstheme="minorHAnsi"/>
          <w:bCs/>
          <w:szCs w:val="24"/>
        </w:rPr>
        <w:t xml:space="preserve"> calculate and</w:t>
      </w:r>
      <w:r w:rsidRPr="00023563">
        <w:rPr>
          <w:rFonts w:cstheme="minorHAnsi"/>
          <w:bCs/>
          <w:szCs w:val="24"/>
        </w:rPr>
        <w:t xml:space="preserve"> display all the previous measured data for the user to access and store via a USB connection.</w:t>
      </w:r>
    </w:p>
    <w:p w14:paraId="14000C72" w14:textId="0F6A9776" w:rsidR="008C1637" w:rsidRPr="00023563" w:rsidRDefault="008C1637" w:rsidP="0036368D">
      <w:pPr>
        <w:rPr>
          <w:rFonts w:cstheme="minorHAnsi"/>
          <w:bCs/>
          <w:szCs w:val="24"/>
        </w:rPr>
      </w:pPr>
      <w:r w:rsidRPr="00023563">
        <w:rPr>
          <w:rFonts w:cstheme="minorHAnsi"/>
          <w:bCs/>
          <w:szCs w:val="24"/>
        </w:rPr>
        <w:t>As this is a proof of principle, basic ‘off the shelf’ components will be selected with the idea that once proved, improvements on parts selection can be made.</w:t>
      </w:r>
    </w:p>
    <w:p w14:paraId="6637446D" w14:textId="22D5CA2C" w:rsidR="0036368D" w:rsidRPr="00023563" w:rsidRDefault="00072415" w:rsidP="0090079A">
      <w:pPr>
        <w:rPr>
          <w:rFonts w:cstheme="minorHAnsi"/>
          <w:bCs/>
          <w:szCs w:val="24"/>
        </w:rPr>
      </w:pPr>
      <w:r w:rsidRPr="00023563">
        <w:rPr>
          <w:rFonts w:cstheme="minorHAnsi"/>
          <w:bCs/>
          <w:szCs w:val="24"/>
        </w:rPr>
        <w:t>My goal was to break the assignment down into the tasks given and then split the work out into stages, the first stage was to produce a block diagram, then a side by side exercise of producing a wiring diagram and selecting components, and finally producing a simple flow chart to show how the system functions.</w:t>
      </w:r>
    </w:p>
    <w:p w14:paraId="7EB9C822" w14:textId="77777777" w:rsidR="004B79AA" w:rsidRPr="00023563" w:rsidRDefault="004B79AA" w:rsidP="0090079A">
      <w:pPr>
        <w:rPr>
          <w:rFonts w:cstheme="minorHAnsi"/>
          <w:bCs/>
          <w:szCs w:val="24"/>
        </w:rPr>
      </w:pPr>
    </w:p>
    <w:p w14:paraId="225AAAEF" w14:textId="35A80FD0" w:rsidR="000B1137" w:rsidRPr="00023563" w:rsidRDefault="00072415" w:rsidP="0090079A">
      <w:pPr>
        <w:rPr>
          <w:color w:val="000000" w:themeColor="text1"/>
          <w:sz w:val="24"/>
        </w:rPr>
      </w:pPr>
      <w:r w:rsidRPr="00023563">
        <w:rPr>
          <w:b/>
          <w:color w:val="000000" w:themeColor="text1"/>
          <w:sz w:val="24"/>
          <w:u w:val="single"/>
        </w:rPr>
        <w:t xml:space="preserve">Block Diagram </w:t>
      </w:r>
    </w:p>
    <w:p w14:paraId="6F7D3892" w14:textId="3B2AE813" w:rsidR="000B1137" w:rsidRPr="00023563" w:rsidRDefault="000B1137" w:rsidP="0090079A">
      <w:r w:rsidRPr="00023563">
        <w:t xml:space="preserve">The first stage of this assignment was to produce a block diagram to aid in the development of the system, this diagram also enabled me to separate the individual parts </w:t>
      </w:r>
      <w:r w:rsidR="008C1637" w:rsidRPr="00023563">
        <w:t>into their own systems to aid in my understanding and part selection.</w:t>
      </w:r>
    </w:p>
    <w:p w14:paraId="7815FD96" w14:textId="1C8CA68E" w:rsidR="008C1637" w:rsidRPr="00023563" w:rsidRDefault="008C1637" w:rsidP="0090079A">
      <w:r w:rsidRPr="00023563">
        <w:t xml:space="preserve">Figure.1 is the block diagram I produced, the first stage of the system is the USB charging interface, this was made up of 2 parts, the 5V battery, and the USB interface module. The function of this part of the system is to re-charge a re-chargeable battery, and also deliver information to the chip used to control the circuit. </w:t>
      </w:r>
    </w:p>
    <w:p w14:paraId="5ADE611D" w14:textId="4C93C1CC" w:rsidR="008C1637" w:rsidRPr="00023563" w:rsidRDefault="008C1637" w:rsidP="0090079A">
      <w:r w:rsidRPr="00023563">
        <w:t xml:space="preserve">The PIC is the brain of the circuit, this will be used </w:t>
      </w:r>
      <w:r w:rsidR="00072415" w:rsidRPr="00023563">
        <w:t xml:space="preserve">to connect all the individual sensors and display, and also to perform any required calculations when in use, in the case of my system the calculations required would be for speed, cadence and distance travelled. </w:t>
      </w:r>
    </w:p>
    <w:p w14:paraId="5B7E7D8F" w14:textId="735C0A21" w:rsidR="00072415" w:rsidRPr="00023563" w:rsidRDefault="00072415" w:rsidP="0090079A">
      <w:r w:rsidRPr="00023563">
        <w:t xml:space="preserve">I have decided to use a display connected straight to the chip to allow the user to see their output whilst riding, without the need for connection to a PC to download the data and view on there. </w:t>
      </w:r>
    </w:p>
    <w:p w14:paraId="7EE24F20" w14:textId="6685534D" w:rsidR="00072415" w:rsidRPr="00023563" w:rsidRDefault="00072415" w:rsidP="0090079A">
      <w:r w:rsidRPr="00023563">
        <w:t xml:space="preserve">There are two parts to the system which will be used to measure the riders output, a speedometer and rev counter, the speedometer will let the rider know how fast they are travelling using a sensor on the wheel, the rev counter will utilise a sensor on the crank arm to determine the rider’s cadence. </w:t>
      </w:r>
    </w:p>
    <w:p w14:paraId="7B502476" w14:textId="5D1BCD71" w:rsidR="00072415" w:rsidRPr="00023563" w:rsidRDefault="00072415" w:rsidP="0090079A">
      <w:r w:rsidRPr="00023563">
        <w:t>I have also decided to utilise a push button switch to turn the system on and off.</w:t>
      </w:r>
    </w:p>
    <w:p w14:paraId="6A48D398" w14:textId="56DEC4A6" w:rsidR="008C1637" w:rsidRPr="00023563" w:rsidRDefault="008C1637" w:rsidP="00271DF1">
      <w:pPr>
        <w:jc w:val="center"/>
      </w:pPr>
      <w:r w:rsidRPr="00023563">
        <w:rPr>
          <w:sz w:val="20"/>
        </w:rPr>
        <w:object w:dxaOrig="9556" w:dyaOrig="6271" w14:anchorId="67A2BC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0.45pt;height:217.05pt" o:ole="">
            <v:imagedata r:id="rId10" o:title=""/>
          </v:shape>
          <o:OLEObject Type="Embed" ProgID="Visio.Drawing.15" ShapeID="_x0000_i1025" DrawAspect="Content" ObjectID="_1681895643" r:id="rId11"/>
        </w:object>
      </w:r>
    </w:p>
    <w:p w14:paraId="66B71DF1" w14:textId="76FD1E62" w:rsidR="000B1137" w:rsidRPr="00023563" w:rsidRDefault="008C1637" w:rsidP="008C1637">
      <w:pPr>
        <w:jc w:val="center"/>
        <w:rPr>
          <w:color w:val="000000" w:themeColor="text1"/>
        </w:rPr>
      </w:pPr>
      <w:r w:rsidRPr="00023563">
        <w:rPr>
          <w:color w:val="000000" w:themeColor="text1"/>
        </w:rPr>
        <w:t>Figure.1</w:t>
      </w:r>
    </w:p>
    <w:p w14:paraId="0A6AEC55" w14:textId="77777777" w:rsidR="00F440FB" w:rsidRPr="00023563" w:rsidRDefault="00F440FB" w:rsidP="00072415">
      <w:pPr>
        <w:rPr>
          <w:b/>
          <w:color w:val="7030A0"/>
          <w:u w:val="single"/>
        </w:rPr>
      </w:pPr>
    </w:p>
    <w:p w14:paraId="670462EB" w14:textId="374244CE" w:rsidR="00072415" w:rsidRPr="00023563" w:rsidRDefault="001552D1" w:rsidP="00072415">
      <w:pPr>
        <w:rPr>
          <w:b/>
          <w:color w:val="000000" w:themeColor="text1"/>
          <w:sz w:val="24"/>
          <w:u w:val="single"/>
        </w:rPr>
      </w:pPr>
      <w:r w:rsidRPr="00023563">
        <w:rPr>
          <w:b/>
          <w:color w:val="000000" w:themeColor="text1"/>
          <w:sz w:val="24"/>
          <w:u w:val="single"/>
        </w:rPr>
        <w:t xml:space="preserve">Component Selection </w:t>
      </w:r>
    </w:p>
    <w:p w14:paraId="287B2C92" w14:textId="1AAD03BA" w:rsidR="00072415" w:rsidRPr="00023563" w:rsidRDefault="00072415" w:rsidP="00072415">
      <w:pPr>
        <w:rPr>
          <w:color w:val="000000" w:themeColor="text1"/>
        </w:rPr>
      </w:pPr>
      <w:r w:rsidRPr="00023563">
        <w:rPr>
          <w:color w:val="000000" w:themeColor="text1"/>
        </w:rPr>
        <w:t xml:space="preserve">Once the block diagram was complete work was started </w:t>
      </w:r>
      <w:r w:rsidR="00271DF1" w:rsidRPr="00023563">
        <w:rPr>
          <w:color w:val="000000" w:themeColor="text1"/>
        </w:rPr>
        <w:t xml:space="preserve">on component selection, I had a rough idea of how my system was going to work and what each part required, each component was selected based on its ability to perform the task as a prototype, if the system was to be developed further a more specific part selection would be undertaken. </w:t>
      </w:r>
    </w:p>
    <w:p w14:paraId="6EA46812" w14:textId="7685AB39" w:rsidR="00212D10" w:rsidRPr="00023563" w:rsidRDefault="00212D10" w:rsidP="00072415">
      <w:pPr>
        <w:rPr>
          <w:color w:val="000000" w:themeColor="text1"/>
          <w:u w:val="single"/>
        </w:rPr>
      </w:pPr>
      <w:r w:rsidRPr="00023563">
        <w:rPr>
          <w:color w:val="000000" w:themeColor="text1"/>
          <w:u w:val="single"/>
        </w:rPr>
        <w:t>Microcontroller</w:t>
      </w:r>
    </w:p>
    <w:p w14:paraId="36BB3D97" w14:textId="4837E6C9" w:rsidR="001552D1" w:rsidRPr="00023563" w:rsidRDefault="001552D1" w:rsidP="001552D1">
      <w:pPr>
        <w:rPr>
          <w:color w:val="000000" w:themeColor="text1"/>
        </w:rPr>
      </w:pPr>
      <w:r w:rsidRPr="00023563">
        <w:rPr>
          <w:color w:val="000000" w:themeColor="text1"/>
        </w:rPr>
        <w:t xml:space="preserve">The first step was to select a PIC, from my block diagram I had a rough idea of the inputs and outputs required, and I also knew that I wanted the system to run on 5V for ease of component selection when it came to sensors, after spending a large amount of time using the microchip selector tool I found that I did not know enough about the requirements of the chip to select one this way, so I used the recommended chip available to me in the </w:t>
      </w:r>
      <w:proofErr w:type="spellStart"/>
      <w:r w:rsidRPr="00023563">
        <w:rPr>
          <w:color w:val="000000" w:themeColor="text1"/>
        </w:rPr>
        <w:t>uni</w:t>
      </w:r>
      <w:proofErr w:type="spellEnd"/>
      <w:r w:rsidRPr="00023563">
        <w:rPr>
          <w:color w:val="000000" w:themeColor="text1"/>
        </w:rPr>
        <w:t xml:space="preserve"> lab, this was the PIC16F887, this PIC has all the necessary requirements for me to produce this system. I required a 5V operating voltage, a minimum of 10 Digital and analogue Inputs &amp; Output, must be capable of storing data with a minimum memory size of 10Kb and be capable of USB connection. From doing some research I also found that the operating voltage of 20MHz for this PIC would be extremely efficient for this type of system, as when measuring </w:t>
      </w:r>
      <w:r w:rsidR="00212D10" w:rsidRPr="00023563">
        <w:rPr>
          <w:color w:val="000000" w:themeColor="text1"/>
        </w:rPr>
        <w:t xml:space="preserve">speed, the wheel of the bike could be completing multiple full rotations a second when at top speeds. </w:t>
      </w:r>
    </w:p>
    <w:p w14:paraId="6AF99E4F" w14:textId="77777777" w:rsidR="00F440FB" w:rsidRPr="00023563" w:rsidRDefault="00F440FB" w:rsidP="00072415">
      <w:pPr>
        <w:rPr>
          <w:color w:val="000000" w:themeColor="text1"/>
          <w:u w:val="single"/>
        </w:rPr>
      </w:pPr>
    </w:p>
    <w:p w14:paraId="58A2FE6F" w14:textId="42F9247D" w:rsidR="00072415" w:rsidRPr="00023563" w:rsidRDefault="00212D10" w:rsidP="00072415">
      <w:pPr>
        <w:rPr>
          <w:color w:val="000000" w:themeColor="text1"/>
          <w:u w:val="single"/>
        </w:rPr>
      </w:pPr>
      <w:r w:rsidRPr="00023563">
        <w:rPr>
          <w:color w:val="000000" w:themeColor="text1"/>
          <w:u w:val="single"/>
        </w:rPr>
        <w:t xml:space="preserve">Sensors </w:t>
      </w:r>
    </w:p>
    <w:p w14:paraId="29D6178A" w14:textId="77777777" w:rsidR="00CE1DDE" w:rsidRPr="00023563" w:rsidRDefault="00212D10" w:rsidP="00072415">
      <w:pPr>
        <w:rPr>
          <w:color w:val="000000" w:themeColor="text1"/>
        </w:rPr>
      </w:pPr>
      <w:r w:rsidRPr="00023563">
        <w:rPr>
          <w:color w:val="000000" w:themeColor="text1"/>
        </w:rPr>
        <w:t xml:space="preserve">For the sensors used to measure speed and cadence, I first did some research into optical rev counter sensors, but from this I found that the measurement range for most was too high for the minimum speed as most start with a high measurement minimum, i.e. the ‘multiplex optical rev counter’ is an optical sensor specifically for determining RPM, but when looking at the data sheets for this style of sensor it can be seen that the minimum range is 400 RPM, with a resolution of 100RPM, these specifications lay outside of my requirements. A decision was made that the sensor I need would be required to go from an extremely low count for cadence, as some riders only pedal in </w:t>
      </w:r>
      <w:r w:rsidRPr="00023563">
        <w:rPr>
          <w:color w:val="000000" w:themeColor="text1"/>
        </w:rPr>
        <w:lastRenderedPageBreak/>
        <w:t xml:space="preserve">intervals, and pump when going downhill, and then the ability to count to a potential high RPM of 500 from the wheel when doing top speeds. </w:t>
      </w:r>
    </w:p>
    <w:p w14:paraId="19F38A73" w14:textId="2EF63DE5" w:rsidR="00212D10" w:rsidRPr="00023563" w:rsidRDefault="00212D10" w:rsidP="00072415">
      <w:pPr>
        <w:rPr>
          <w:color w:val="000000" w:themeColor="text1"/>
        </w:rPr>
      </w:pPr>
      <w:r w:rsidRPr="00023563">
        <w:rPr>
          <w:color w:val="000000" w:themeColor="text1"/>
        </w:rPr>
        <w:t xml:space="preserve">These requirements made me research into more solid sensors which do not rely on light but more of an electrical </w:t>
      </w:r>
      <w:r w:rsidR="00CE1DDE" w:rsidRPr="00023563">
        <w:rPr>
          <w:color w:val="000000" w:themeColor="text1"/>
        </w:rPr>
        <w:t xml:space="preserve">signal, hall effect sensors were the second option. The first hall effect sensor researched was the SS490 series [3], this is a ‘miniature </w:t>
      </w:r>
      <w:proofErr w:type="spellStart"/>
      <w:r w:rsidR="00CE1DDE" w:rsidRPr="00023563">
        <w:rPr>
          <w:color w:val="000000" w:themeColor="text1"/>
        </w:rPr>
        <w:t>ratiometric</w:t>
      </w:r>
      <w:proofErr w:type="spellEnd"/>
      <w:r w:rsidR="00CE1DDE" w:rsidRPr="00023563">
        <w:rPr>
          <w:color w:val="000000" w:themeColor="text1"/>
        </w:rPr>
        <w:t xml:space="preserve"> linear sensor’, the main issue which makes this sensor unsuitable for the purpose required was that the output voltage was too low. With the idea that a hall effect would be most suitable further research was done into the SS400 sensor</w:t>
      </w:r>
      <w:r w:rsidR="005D4309" w:rsidRPr="00023563">
        <w:rPr>
          <w:color w:val="000000" w:themeColor="text1"/>
        </w:rPr>
        <w:t xml:space="preserve"> [4]</w:t>
      </w:r>
      <w:r w:rsidR="00CE1DDE" w:rsidRPr="00023563">
        <w:rPr>
          <w:color w:val="000000" w:themeColor="text1"/>
        </w:rPr>
        <w:t xml:space="preserve">, when first reading the data sheet it was clear that this sensor was the correct one for the circuit, it had an operating voltage of 3.8V-30V, and the output voltage was suitable for what was needed. This sensor also operates as a </w:t>
      </w:r>
      <w:r w:rsidR="005D4309" w:rsidRPr="00023563">
        <w:rPr>
          <w:color w:val="000000" w:themeColor="text1"/>
        </w:rPr>
        <w:t xml:space="preserve">negative edge trigger [5] which allows the system to be more power saving as I read in [6]. </w:t>
      </w:r>
    </w:p>
    <w:p w14:paraId="37B13AB5" w14:textId="1A38AFE4" w:rsidR="005D4309" w:rsidRPr="00023563" w:rsidRDefault="005D4309" w:rsidP="00072415">
      <w:pPr>
        <w:rPr>
          <w:rFonts w:cstheme="minorHAnsi"/>
          <w:color w:val="000000"/>
          <w:szCs w:val="24"/>
          <w:shd w:val="clear" w:color="auto" w:fill="FFFFFF"/>
        </w:rPr>
      </w:pPr>
      <w:r w:rsidRPr="00023563">
        <w:rPr>
          <w:color w:val="000000" w:themeColor="text1"/>
        </w:rPr>
        <w:t xml:space="preserve">The final decision to go with the SS400 sensor also meant that pull down resistors were required, </w:t>
      </w:r>
      <w:r w:rsidRPr="00023563">
        <w:rPr>
          <w:rFonts w:cstheme="minorHAnsi"/>
          <w:color w:val="000000" w:themeColor="text1"/>
          <w:szCs w:val="24"/>
        </w:rPr>
        <w:t>‘</w:t>
      </w:r>
      <w:r w:rsidRPr="00023563">
        <w:rPr>
          <w:rFonts w:cstheme="minorHAnsi"/>
          <w:color w:val="000000"/>
          <w:szCs w:val="24"/>
          <w:shd w:val="clear" w:color="auto" w:fill="FFFFFF"/>
        </w:rPr>
        <w:t>a Pull-down resistor is used to correctly bias the inputs of digital signals to stop them from floating about randomly when there is no input condition [7]’. A 10K</w:t>
      </w:r>
      <w:r w:rsidR="00974E4B" w:rsidRPr="00023563">
        <w:rPr>
          <w:rFonts w:ascii="Arial" w:hAnsi="Arial" w:cs="Arial"/>
          <w:color w:val="000000"/>
          <w:szCs w:val="24"/>
          <w:shd w:val="clear" w:color="auto" w:fill="FFFFFF"/>
        </w:rPr>
        <w:t>Ω</w:t>
      </w:r>
      <w:r w:rsidRPr="00023563">
        <w:rPr>
          <w:rFonts w:cstheme="minorHAnsi"/>
          <w:color w:val="000000"/>
          <w:szCs w:val="24"/>
          <w:shd w:val="clear" w:color="auto" w:fill="FFFFFF"/>
        </w:rPr>
        <w:t xml:space="preserve"> resistor was selected as these are the most suitable and available, if the system were to progress further than proof of concept, then a suitable resistor value would be calculated using;</w:t>
      </w:r>
    </w:p>
    <w:p w14:paraId="5B60B2F4" w14:textId="3BC5D906" w:rsidR="005D4309" w:rsidRPr="00023563" w:rsidRDefault="00857800" w:rsidP="00072415">
      <w:pPr>
        <w:rPr>
          <w:rFonts w:eastAsiaTheme="minorEastAsia"/>
          <w:color w:val="000000" w:themeColor="text1"/>
        </w:rPr>
      </w:pPr>
      <m:oMathPara>
        <m:oMath>
          <m:sSub>
            <m:sSubPr>
              <m:ctrlPr>
                <w:rPr>
                  <w:rFonts w:ascii="Cambria Math" w:hAnsi="Cambria Math"/>
                  <w:i/>
                  <w:color w:val="000000" w:themeColor="text1"/>
                </w:rPr>
              </m:ctrlPr>
            </m:sSubPr>
            <m:e>
              <m:r>
                <w:rPr>
                  <w:rFonts w:ascii="Cambria Math" w:hAnsi="Cambria Math"/>
                  <w:color w:val="000000" w:themeColor="text1"/>
                </w:rPr>
                <m:t>R</m:t>
              </m:r>
            </m:e>
            <m:sub>
              <m:r>
                <w:rPr>
                  <w:rFonts w:ascii="Cambria Math" w:hAnsi="Cambria Math"/>
                  <w:color w:val="000000" w:themeColor="text1"/>
                </w:rPr>
                <m:t>MAX</m:t>
              </m:r>
            </m:sub>
          </m:sSub>
          <m:r>
            <w:rPr>
              <w:rFonts w:ascii="Cambria Math" w:hAnsi="Cambria Math"/>
              <w:color w:val="000000" w:themeColor="text1"/>
            </w:rPr>
            <m:t>=</m:t>
          </m:r>
          <m:f>
            <m:fPr>
              <m:ctrlPr>
                <w:rPr>
                  <w:rFonts w:ascii="Cambria Math" w:hAnsi="Cambria Math"/>
                  <w:i/>
                  <w:color w:val="000000" w:themeColor="text1"/>
                </w:rPr>
              </m:ctrlPr>
            </m:fPr>
            <m:num>
              <m:sSub>
                <m:sSubPr>
                  <m:ctrlPr>
                    <w:rPr>
                      <w:rFonts w:ascii="Cambria Math" w:hAnsi="Cambria Math"/>
                      <w:i/>
                      <w:color w:val="000000" w:themeColor="text1"/>
                    </w:rPr>
                  </m:ctrlPr>
                </m:sSubPr>
                <m:e>
                  <m:r>
                    <w:rPr>
                      <w:rFonts w:ascii="Cambria Math" w:hAnsi="Cambria Math"/>
                      <w:color w:val="000000" w:themeColor="text1"/>
                    </w:rPr>
                    <m:t>V</m:t>
                  </m:r>
                </m:e>
                <m:sub>
                  <m:r>
                    <w:rPr>
                      <w:rFonts w:ascii="Cambria Math" w:hAnsi="Cambria Math"/>
                      <w:color w:val="000000" w:themeColor="text1"/>
                    </w:rPr>
                    <m:t>IL(MAX)</m:t>
                  </m:r>
                </m:sub>
              </m:sSub>
              <m:r>
                <w:rPr>
                  <w:rFonts w:ascii="Cambria Math" w:hAnsi="Cambria Math"/>
                  <w:color w:val="000000" w:themeColor="text1"/>
                </w:rPr>
                <m:t>-0</m:t>
              </m:r>
            </m:num>
            <m:den>
              <m:sSub>
                <m:sSubPr>
                  <m:ctrlPr>
                    <w:rPr>
                      <w:rFonts w:ascii="Cambria Math" w:hAnsi="Cambria Math"/>
                      <w:i/>
                      <w:color w:val="000000" w:themeColor="text1"/>
                    </w:rPr>
                  </m:ctrlPr>
                </m:sSubPr>
                <m:e>
                  <m:r>
                    <w:rPr>
                      <w:rFonts w:ascii="Cambria Math" w:hAnsi="Cambria Math"/>
                      <w:color w:val="000000" w:themeColor="text1"/>
                    </w:rPr>
                    <m:t>I</m:t>
                  </m:r>
                </m:e>
                <m:sub>
                  <m:r>
                    <w:rPr>
                      <w:rFonts w:ascii="Cambria Math" w:hAnsi="Cambria Math"/>
                      <w:color w:val="000000" w:themeColor="text1"/>
                    </w:rPr>
                    <m:t>IL</m:t>
                  </m:r>
                </m:sub>
              </m:sSub>
            </m:den>
          </m:f>
          <m:r>
            <w:rPr>
              <w:rFonts w:ascii="Cambria Math" w:hAnsi="Cambria Math"/>
              <w:color w:val="000000" w:themeColor="text1"/>
            </w:rPr>
            <m:t xml:space="preserve"> [7]</m:t>
          </m:r>
        </m:oMath>
      </m:oMathPara>
    </w:p>
    <w:p w14:paraId="30238536" w14:textId="3A2A230F" w:rsidR="00271DF1" w:rsidRPr="00023563" w:rsidRDefault="00271DF1" w:rsidP="00072415">
      <w:pPr>
        <w:rPr>
          <w:color w:val="000000" w:themeColor="text1"/>
        </w:rPr>
      </w:pPr>
      <w:r w:rsidRPr="00023563">
        <w:rPr>
          <w:rFonts w:eastAsiaTheme="minorEastAsia"/>
          <w:color w:val="000000" w:themeColor="text1"/>
        </w:rPr>
        <w:t>A simple round 5mm x 1mm magnet will be mounted to the wheel and crank arm for the sensors to detect.</w:t>
      </w:r>
    </w:p>
    <w:p w14:paraId="44C795E5" w14:textId="6F0E2FAE" w:rsidR="00072415" w:rsidRPr="00023563" w:rsidRDefault="00D17425" w:rsidP="00072415">
      <w:pPr>
        <w:rPr>
          <w:color w:val="000000" w:themeColor="text1"/>
          <w:u w:val="single"/>
        </w:rPr>
      </w:pPr>
      <w:r w:rsidRPr="00023563">
        <w:rPr>
          <w:color w:val="000000" w:themeColor="text1"/>
          <w:u w:val="single"/>
        </w:rPr>
        <w:t xml:space="preserve">Display </w:t>
      </w:r>
    </w:p>
    <w:p w14:paraId="5ADAF752" w14:textId="77777777" w:rsidR="00D17425" w:rsidRPr="00023563" w:rsidRDefault="00D17425" w:rsidP="00072415">
      <w:pPr>
        <w:rPr>
          <w:color w:val="000000" w:themeColor="text1"/>
        </w:rPr>
      </w:pPr>
      <w:r w:rsidRPr="00023563">
        <w:rPr>
          <w:color w:val="000000" w:themeColor="text1"/>
        </w:rPr>
        <w:t xml:space="preserve">the display selected is a simple off the shelf Arduino display which connects to a PICs analogue inputs and runs on I2C. I2C is a serial data protocol which utilises a 2 wire bus system to transfer data between a master and slave component [8], in the case of this project, the screen is the only part operating on I2C meaning the SDA and SCL lines of the monitor are connected straight to one of the analogue input and output of the chip. My aim for the screen is to be able to run on a rolling text method, where it displays speed, cadence and distance travelled in a rolling format, so each is displayed for a few seconds before the next piece of data is displayed, switching between the 3 constantly. </w:t>
      </w:r>
    </w:p>
    <w:p w14:paraId="0E4816FB" w14:textId="6162C42D" w:rsidR="00D17425" w:rsidRPr="00023563" w:rsidRDefault="00D17425" w:rsidP="00072415">
      <w:pPr>
        <w:rPr>
          <w:color w:val="000000" w:themeColor="text1"/>
          <w:u w:val="single"/>
        </w:rPr>
      </w:pPr>
      <w:r w:rsidRPr="00023563">
        <w:rPr>
          <w:color w:val="000000" w:themeColor="text1"/>
          <w:u w:val="single"/>
        </w:rPr>
        <w:t xml:space="preserve">Push button  </w:t>
      </w:r>
    </w:p>
    <w:p w14:paraId="250CD029" w14:textId="28E95B85" w:rsidR="00D17425" w:rsidRPr="00023563" w:rsidRDefault="00D17425" w:rsidP="00072415">
      <w:pPr>
        <w:rPr>
          <w:color w:val="000000" w:themeColor="text1"/>
        </w:rPr>
      </w:pPr>
      <w:r w:rsidRPr="00023563">
        <w:rPr>
          <w:color w:val="000000" w:themeColor="text1"/>
        </w:rPr>
        <w:t xml:space="preserve">a push button is included in the system as a way to turn the system on and off, at first the idea was to use the sensor on the crank arm, so once the user starts pedalling the system turns on, then after a set amount of time with no incoming signals the system turns off. Due to the nature of bike wheels being able to coast and move freely even when not in use I decided against this option and went for a push button, the main aim of this button is to reduce power consumption, and also </w:t>
      </w:r>
      <w:r w:rsidR="00F440FB" w:rsidRPr="00023563">
        <w:rPr>
          <w:color w:val="000000" w:themeColor="text1"/>
        </w:rPr>
        <w:t>to give more control to</w:t>
      </w:r>
      <w:r w:rsidRPr="00023563">
        <w:rPr>
          <w:color w:val="000000" w:themeColor="text1"/>
        </w:rPr>
        <w:t xml:space="preserve"> the user to switch</w:t>
      </w:r>
      <w:r w:rsidR="00F440FB" w:rsidRPr="00023563">
        <w:rPr>
          <w:color w:val="000000" w:themeColor="text1"/>
        </w:rPr>
        <w:t xml:space="preserve"> the system</w:t>
      </w:r>
      <w:r w:rsidRPr="00023563">
        <w:rPr>
          <w:color w:val="000000" w:themeColor="text1"/>
        </w:rPr>
        <w:t xml:space="preserve"> on and off when required.</w:t>
      </w:r>
      <w:r w:rsidR="00F440FB" w:rsidRPr="00023563">
        <w:rPr>
          <w:color w:val="000000" w:themeColor="text1"/>
        </w:rPr>
        <w:t xml:space="preserve"> The button I selected was a simple 8632 off the shelf push button.</w:t>
      </w:r>
    </w:p>
    <w:p w14:paraId="1B68B331" w14:textId="528A3010" w:rsidR="00F440FB" w:rsidRPr="00023563" w:rsidRDefault="00F440FB" w:rsidP="00072415">
      <w:pPr>
        <w:rPr>
          <w:color w:val="000000" w:themeColor="text1"/>
          <w:u w:val="single"/>
        </w:rPr>
      </w:pPr>
      <w:r w:rsidRPr="00023563">
        <w:rPr>
          <w:color w:val="000000" w:themeColor="text1"/>
          <w:u w:val="single"/>
        </w:rPr>
        <w:t>USB Unit</w:t>
      </w:r>
    </w:p>
    <w:p w14:paraId="1A62A637" w14:textId="35123269" w:rsidR="00F440FB" w:rsidRPr="00023563" w:rsidRDefault="00F440FB" w:rsidP="00072415">
      <w:pPr>
        <w:rPr>
          <w:color w:val="000000" w:themeColor="text1"/>
        </w:rPr>
      </w:pPr>
      <w:r w:rsidRPr="00023563">
        <w:rPr>
          <w:color w:val="000000" w:themeColor="text1"/>
        </w:rPr>
        <w:t xml:space="preserve">the USB unit being used for this prototype is an off the shelf Arduino USB type A female breakout, this component consists of a female USB connector, integrated into a small board for easier connection. </w:t>
      </w:r>
      <w:r w:rsidRPr="00023563">
        <w:rPr>
          <w:bCs/>
          <w:color w:val="000000" w:themeColor="text1"/>
        </w:rPr>
        <w:t>D+</w:t>
      </w:r>
      <w:r w:rsidRPr="00023563">
        <w:rPr>
          <w:color w:val="000000" w:themeColor="text1"/>
        </w:rPr>
        <w:t> and </w:t>
      </w:r>
      <w:r w:rsidRPr="00023563">
        <w:rPr>
          <w:bCs/>
          <w:color w:val="000000" w:themeColor="text1"/>
        </w:rPr>
        <w:t>D-</w:t>
      </w:r>
      <w:r w:rsidRPr="00023563">
        <w:rPr>
          <w:color w:val="000000" w:themeColor="text1"/>
        </w:rPr>
        <w:t xml:space="preserve"> are the differential pair lines for USB, usually they should be connected to D+ and D- of the host circuit, in the case of this system they connect to pins 25 and 26, which are the TX </w:t>
      </w:r>
      <w:r w:rsidRPr="00023563">
        <w:rPr>
          <w:color w:val="000000" w:themeColor="text1"/>
        </w:rPr>
        <w:lastRenderedPageBreak/>
        <w:t>and RX pins respectively. This connection will allow data upload and download from the chip. This will be extremely useful when first programming the chip to perform the required calculations for speed and cadence a 15kΩ pull-down resistor is needed on each D+ and D-.</w:t>
      </w:r>
    </w:p>
    <w:p w14:paraId="1624B81E" w14:textId="3EAE08A8" w:rsidR="00183F8D" w:rsidRPr="00023563" w:rsidRDefault="00183F8D" w:rsidP="00072415">
      <w:pPr>
        <w:rPr>
          <w:color w:val="000000" w:themeColor="text1"/>
          <w:u w:val="single"/>
        </w:rPr>
      </w:pPr>
      <w:r w:rsidRPr="00023563">
        <w:rPr>
          <w:color w:val="000000" w:themeColor="text1"/>
          <w:u w:val="single"/>
        </w:rPr>
        <w:t xml:space="preserve">MCP73853 Battery Recharging </w:t>
      </w:r>
    </w:p>
    <w:p w14:paraId="358EDA31" w14:textId="06B99D73" w:rsidR="00183F8D" w:rsidRPr="00023563" w:rsidRDefault="00183F8D" w:rsidP="00183F8D">
      <w:pPr>
        <w:rPr>
          <w:color w:val="000000" w:themeColor="text1"/>
        </w:rPr>
      </w:pPr>
      <w:r w:rsidRPr="00023563">
        <w:rPr>
          <w:color w:val="000000" w:themeColor="text1"/>
        </w:rPr>
        <w:t xml:space="preserve">The ability to recharge the battery and also have a data connection on the same USB port I found to be difficult, but after undergoing some research the MCP73853 chip was found. </w:t>
      </w:r>
      <w:r w:rsidR="006D6E38" w:rsidRPr="00023563">
        <w:rPr>
          <w:color w:val="000000" w:themeColor="text1"/>
        </w:rPr>
        <w:t>The MCP7385X devices are highly-advanced, linear</w:t>
      </w:r>
      <w:r w:rsidRPr="00023563">
        <w:rPr>
          <w:color w:val="000000" w:themeColor="text1"/>
        </w:rPr>
        <w:t xml:space="preserve"> </w:t>
      </w:r>
      <w:r w:rsidR="006D6E38" w:rsidRPr="00023563">
        <w:rPr>
          <w:color w:val="000000" w:themeColor="text1"/>
        </w:rPr>
        <w:t>charge management controllers.</w:t>
      </w:r>
      <w:r w:rsidRPr="00023563">
        <w:rPr>
          <w:color w:val="000000" w:themeColor="text1"/>
        </w:rPr>
        <w:t xml:space="preserve"> This chip allowed me to utilize the 2 free pins on the USB unit, V</w:t>
      </w:r>
      <w:r w:rsidRPr="00023563">
        <w:rPr>
          <w:color w:val="000000" w:themeColor="text1"/>
          <w:vertAlign w:val="subscript"/>
        </w:rPr>
        <w:t xml:space="preserve">OUT &amp; </w:t>
      </w:r>
      <w:r w:rsidRPr="00023563">
        <w:rPr>
          <w:color w:val="000000" w:themeColor="text1"/>
        </w:rPr>
        <w:t>V</w:t>
      </w:r>
      <w:r w:rsidRPr="00023563">
        <w:rPr>
          <w:color w:val="000000" w:themeColor="text1"/>
          <w:vertAlign w:val="subscript"/>
        </w:rPr>
        <w:t>IN</w:t>
      </w:r>
      <w:r w:rsidRPr="00023563">
        <w:rPr>
          <w:color w:val="000000" w:themeColor="text1"/>
        </w:rPr>
        <w:t>. the V</w:t>
      </w:r>
      <w:r w:rsidRPr="00023563">
        <w:rPr>
          <w:color w:val="000000" w:themeColor="text1"/>
          <w:vertAlign w:val="subscript"/>
        </w:rPr>
        <w:t xml:space="preserve">OUT </w:t>
      </w:r>
      <w:r w:rsidRPr="00023563">
        <w:rPr>
          <w:color w:val="000000" w:themeColor="text1"/>
        </w:rPr>
        <w:t xml:space="preserve">pin on the USB port connects to the chip, which in turn connects to a battery. This allows the battery to be isolated form the USB when not charging, it also performs internal functions such as ‘automatically performing a </w:t>
      </w:r>
      <w:r w:rsidR="006D6E38" w:rsidRPr="00023563">
        <w:rPr>
          <w:color w:val="000000" w:themeColor="text1"/>
        </w:rPr>
        <w:t>series of safety checks to qualify the charge</w:t>
      </w:r>
      <w:r w:rsidRPr="00023563">
        <w:rPr>
          <w:color w:val="000000" w:themeColor="text1"/>
        </w:rPr>
        <w:t xml:space="preserve"> [9]’ and ‘</w:t>
      </w:r>
      <w:r w:rsidR="006D6E38" w:rsidRPr="00023563">
        <w:rPr>
          <w:color w:val="000000" w:themeColor="text1"/>
        </w:rPr>
        <w:t>monitor</w:t>
      </w:r>
      <w:r w:rsidRPr="00023563">
        <w:rPr>
          <w:color w:val="000000" w:themeColor="text1"/>
        </w:rPr>
        <w:t>ing</w:t>
      </w:r>
      <w:r w:rsidR="006D6E38" w:rsidRPr="00023563">
        <w:rPr>
          <w:color w:val="000000" w:themeColor="text1"/>
        </w:rPr>
        <w:t xml:space="preserve"> the charging current</w:t>
      </w:r>
      <w:r w:rsidRPr="00023563">
        <w:rPr>
          <w:color w:val="000000" w:themeColor="text1"/>
        </w:rPr>
        <w:t xml:space="preserve"> </w:t>
      </w:r>
      <w:r w:rsidR="006D6E38" w:rsidRPr="00023563">
        <w:rPr>
          <w:color w:val="000000" w:themeColor="text1"/>
        </w:rPr>
        <w:t>during the C</w:t>
      </w:r>
      <w:r w:rsidRPr="00023563">
        <w:rPr>
          <w:color w:val="000000" w:themeColor="text1"/>
        </w:rPr>
        <w:t xml:space="preserve">onstant-voltage Regulation mode ensuring power levels stay safe. The chip also utilises automatic end of charge control, meaning once the battery is fully charged the chip will no longer allow power to flow to it. </w:t>
      </w:r>
      <w:r w:rsidR="008607C1" w:rsidRPr="00023563">
        <w:rPr>
          <w:color w:val="000000" w:themeColor="text1"/>
        </w:rPr>
        <w:t>The additional components required for this system were taken from the data sheet for the chip which can be seen in figure.2.</w:t>
      </w:r>
    </w:p>
    <w:p w14:paraId="7B61FA32" w14:textId="19D9FF39" w:rsidR="008607C1" w:rsidRPr="00023563" w:rsidRDefault="008607C1" w:rsidP="00183F8D">
      <w:pPr>
        <w:rPr>
          <w:color w:val="000000" w:themeColor="text1"/>
        </w:rPr>
      </w:pPr>
      <w:r w:rsidRPr="00023563">
        <w:rPr>
          <w:noProof/>
          <w:sz w:val="20"/>
          <w:lang w:eastAsia="en-GB"/>
        </w:rPr>
        <w:drawing>
          <wp:inline distT="0" distB="0" distL="0" distR="0" wp14:anchorId="33D9D8E7" wp14:editId="7182261C">
            <wp:extent cx="5731510" cy="1619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19885"/>
                    </a:xfrm>
                    <a:prstGeom prst="rect">
                      <a:avLst/>
                    </a:prstGeom>
                  </pic:spPr>
                </pic:pic>
              </a:graphicData>
            </a:graphic>
          </wp:inline>
        </w:drawing>
      </w:r>
    </w:p>
    <w:p w14:paraId="5B20FB42" w14:textId="17BE76A1" w:rsidR="008607C1" w:rsidRPr="00023563" w:rsidRDefault="008607C1" w:rsidP="008607C1">
      <w:pPr>
        <w:jc w:val="center"/>
        <w:rPr>
          <w:color w:val="000000" w:themeColor="text1"/>
        </w:rPr>
      </w:pPr>
      <w:r w:rsidRPr="00023563">
        <w:rPr>
          <w:color w:val="000000" w:themeColor="text1"/>
        </w:rPr>
        <w:t>Figure.2</w:t>
      </w:r>
    </w:p>
    <w:p w14:paraId="0BF0410A" w14:textId="33A2AFE4" w:rsidR="008607C1" w:rsidRPr="00023563" w:rsidRDefault="00271DF1" w:rsidP="00271DF1">
      <w:pPr>
        <w:rPr>
          <w:color w:val="000000" w:themeColor="text1"/>
        </w:rPr>
      </w:pPr>
      <w:r w:rsidRPr="00023563">
        <w:rPr>
          <w:b/>
          <w:color w:val="000000" w:themeColor="text1"/>
          <w:sz w:val="24"/>
          <w:u w:val="single"/>
        </w:rPr>
        <w:t xml:space="preserve">Wiring Diagram </w:t>
      </w:r>
    </w:p>
    <w:p w14:paraId="479E14CF" w14:textId="48EF4081" w:rsidR="00183F8D" w:rsidRPr="00023563" w:rsidRDefault="00271DF1" w:rsidP="00072415">
      <w:pPr>
        <w:rPr>
          <w:color w:val="000000" w:themeColor="text1"/>
        </w:rPr>
      </w:pPr>
      <w:r w:rsidRPr="00023563">
        <w:rPr>
          <w:color w:val="000000" w:themeColor="text1"/>
        </w:rPr>
        <w:t xml:space="preserve">Once the components were selected it was time to produce the wiring diagram. </w:t>
      </w:r>
    </w:p>
    <w:p w14:paraId="1D8A717A" w14:textId="36FB01DF" w:rsidR="00271DF1" w:rsidRPr="00023563" w:rsidRDefault="00271DF1" w:rsidP="00072415">
      <w:pPr>
        <w:rPr>
          <w:color w:val="000000" w:themeColor="text1"/>
        </w:rPr>
      </w:pPr>
      <w:r w:rsidRPr="00023563">
        <w:rPr>
          <w:color w:val="000000" w:themeColor="text1"/>
        </w:rPr>
        <w:t>From the block diagram it was easy to see which part of the system needed to be worked on first. As the sensors were the simplest part of this system that was the logical place to start. Firstly, the sensor is connected to the 5V output</w:t>
      </w:r>
      <w:r w:rsidR="00974E4B" w:rsidRPr="00023563">
        <w:rPr>
          <w:color w:val="000000" w:themeColor="text1"/>
        </w:rPr>
        <w:t>, pin 11,</w:t>
      </w:r>
      <w:r w:rsidRPr="00023563">
        <w:rPr>
          <w:color w:val="000000" w:themeColor="text1"/>
        </w:rPr>
        <w:t xml:space="preserve"> and then the Ground connection, </w:t>
      </w:r>
      <w:r w:rsidR="00974E4B" w:rsidRPr="00023563">
        <w:rPr>
          <w:color w:val="000000" w:themeColor="text1"/>
        </w:rPr>
        <w:t xml:space="preserve">pin 12. </w:t>
      </w:r>
      <w:r w:rsidRPr="00023563">
        <w:rPr>
          <w:color w:val="000000" w:themeColor="text1"/>
        </w:rPr>
        <w:t xml:space="preserve">the output signal from the sensors was </w:t>
      </w:r>
      <w:r w:rsidR="00974E4B" w:rsidRPr="00023563">
        <w:rPr>
          <w:color w:val="000000" w:themeColor="text1"/>
        </w:rPr>
        <w:t>then terminated at pin 19 for the wheel mounted sensor which measures speed, and pin 20 for the crank arm mounted sensor which measures cadence, as can be seen in Figure.3. Both of these output signals required a 10K</w:t>
      </w:r>
      <w:r w:rsidR="00974E4B" w:rsidRPr="00023563">
        <w:rPr>
          <w:rFonts w:ascii="Arial" w:hAnsi="Arial" w:cs="Arial"/>
          <w:color w:val="000000" w:themeColor="text1"/>
        </w:rPr>
        <w:t>Ω</w:t>
      </w:r>
      <w:r w:rsidR="00974E4B" w:rsidRPr="00023563">
        <w:rPr>
          <w:color w:val="000000" w:themeColor="text1"/>
        </w:rPr>
        <w:t xml:space="preserve"> pull down resistor to stop the signal floating. The idea is that these sensors measure the RPM of both the wheel and the cranks, then the chip does internal calculations shown in the Figure.4 to output the required information to the display. </w:t>
      </w:r>
    </w:p>
    <w:p w14:paraId="56839BDB" w14:textId="3E02AF10" w:rsidR="00B050E8" w:rsidRPr="00023563" w:rsidRDefault="00B050E8" w:rsidP="00072415">
      <w:pPr>
        <w:rPr>
          <w:color w:val="000000" w:themeColor="text1"/>
        </w:rPr>
      </w:pPr>
    </w:p>
    <w:p w14:paraId="4A6103A3" w14:textId="26DEE619" w:rsidR="00974E4B" w:rsidRPr="00023563" w:rsidRDefault="00974E4B" w:rsidP="00072415">
      <w:pPr>
        <w:rPr>
          <w:color w:val="000000" w:themeColor="text1"/>
        </w:rPr>
      </w:pPr>
      <w:r w:rsidRPr="00023563">
        <w:rPr>
          <w:color w:val="000000" w:themeColor="text1"/>
        </w:rPr>
        <w:t>The display was the second part of the system which was added as it was a simple 4 connection display, SDA and SCL both connected to pins 9 &amp; 10 respectively, this allowed the chip to transmit the data to the screen through analogue outputs. V</w:t>
      </w:r>
      <w:r w:rsidRPr="00023563">
        <w:rPr>
          <w:color w:val="000000" w:themeColor="text1"/>
          <w:vertAlign w:val="subscript"/>
        </w:rPr>
        <w:t xml:space="preserve">CC </w:t>
      </w:r>
      <w:r w:rsidRPr="00023563">
        <w:rPr>
          <w:color w:val="000000" w:themeColor="text1"/>
        </w:rPr>
        <w:t xml:space="preserve">and GND were connected to their specific pins, which in the case of this pic were pins 11 and 12. </w:t>
      </w:r>
    </w:p>
    <w:p w14:paraId="502E0BDF" w14:textId="33F34168" w:rsidR="00974E4B" w:rsidRPr="00023563" w:rsidRDefault="00DE3A07" w:rsidP="00072415">
      <w:pPr>
        <w:rPr>
          <w:color w:val="000000" w:themeColor="text1"/>
        </w:rPr>
      </w:pPr>
      <w:r w:rsidRPr="00023563">
        <w:rPr>
          <w:color w:val="000000" w:themeColor="text1"/>
        </w:rPr>
        <w:lastRenderedPageBreak/>
        <w:t xml:space="preserve">Next was the 8632 push button, this was connected to pin 8 and is treated as an analogue input, as it is a push button it is always low, but when the switch goes high the system turns on, the button then serves no other purpose to the system until it is finished being used, then pushing the button switches the circuit off. </w:t>
      </w:r>
    </w:p>
    <w:p w14:paraId="162104AE" w14:textId="40878EE9" w:rsidR="00DE3A07" w:rsidRPr="00023563" w:rsidRDefault="00DE3A07" w:rsidP="00072415">
      <w:pPr>
        <w:rPr>
          <w:rFonts w:cstheme="minorHAnsi"/>
          <w:color w:val="000000" w:themeColor="text1"/>
        </w:rPr>
      </w:pPr>
      <w:r w:rsidRPr="00023563">
        <w:rPr>
          <w:color w:val="000000" w:themeColor="text1"/>
        </w:rPr>
        <w:t xml:space="preserve">The final part of the wiring diagram involved integrating the MCP73853 USB charging module chip into the circuit with the USB interface module. As can be seen in Figure.3 the data ports of the USB are utilised straight into the chip at pins 25 &amp; 26 to allow data upload and download, again pull down resistors are used to ensure a clean signal and eliminate </w:t>
      </w:r>
      <w:r w:rsidRPr="00023563">
        <w:rPr>
          <w:rFonts w:cstheme="minorHAnsi"/>
          <w:color w:val="000000" w:themeColor="text1"/>
        </w:rPr>
        <w:t xml:space="preserve">noise. </w:t>
      </w:r>
    </w:p>
    <w:p w14:paraId="2B82643A" w14:textId="1398B94D" w:rsidR="00DE3A07" w:rsidRPr="00023563" w:rsidRDefault="00DE3A07" w:rsidP="00072415">
      <w:pPr>
        <w:rPr>
          <w:rFonts w:cstheme="minorHAnsi"/>
          <w:color w:val="000000" w:themeColor="text1"/>
        </w:rPr>
      </w:pPr>
      <w:r w:rsidRPr="00023563">
        <w:rPr>
          <w:rFonts w:cstheme="minorHAnsi"/>
          <w:color w:val="000000" w:themeColor="text1"/>
        </w:rPr>
        <w:t>The positive power pin of the USB module was then connected to the MCP73853 chip, this chip allows for the 5V lithium ion battery to charge safely as the chip regulates the power, and isolates the battery from the incoming supply when fully charged. Power comes into the chip through V</w:t>
      </w:r>
      <w:r w:rsidRPr="00023563">
        <w:rPr>
          <w:rFonts w:cstheme="minorHAnsi"/>
          <w:color w:val="000000" w:themeColor="text1"/>
          <w:vertAlign w:val="subscript"/>
        </w:rPr>
        <w:t>DD1</w:t>
      </w:r>
      <w:r w:rsidRPr="00023563">
        <w:rPr>
          <w:rFonts w:cstheme="minorHAnsi"/>
          <w:color w:val="000000" w:themeColor="text1"/>
        </w:rPr>
        <w:t xml:space="preserve"> </w:t>
      </w:r>
      <w:r w:rsidR="00B050E8" w:rsidRPr="00023563">
        <w:rPr>
          <w:rFonts w:cstheme="minorHAnsi"/>
          <w:color w:val="000000" w:themeColor="text1"/>
        </w:rPr>
        <w:t>and is then delivered through the chip and to the battery through pins V</w:t>
      </w:r>
      <w:r w:rsidR="00B050E8" w:rsidRPr="00023563">
        <w:rPr>
          <w:rFonts w:cstheme="minorHAnsi"/>
          <w:color w:val="000000" w:themeColor="text1"/>
          <w:vertAlign w:val="subscript"/>
        </w:rPr>
        <w:t xml:space="preserve">BAT1 </w:t>
      </w:r>
      <w:r w:rsidR="00B050E8" w:rsidRPr="00023563">
        <w:rPr>
          <w:rFonts w:cstheme="minorHAnsi"/>
          <w:color w:val="000000" w:themeColor="text1"/>
        </w:rPr>
        <w:t>&amp; V</w:t>
      </w:r>
      <w:r w:rsidR="00B050E8" w:rsidRPr="00023563">
        <w:rPr>
          <w:rFonts w:cstheme="minorHAnsi"/>
          <w:color w:val="000000" w:themeColor="text1"/>
          <w:vertAlign w:val="subscript"/>
        </w:rPr>
        <w:t xml:space="preserve">BAT2, </w:t>
      </w:r>
      <w:r w:rsidR="00B050E8" w:rsidRPr="00023563">
        <w:rPr>
          <w:rFonts w:cstheme="minorHAnsi"/>
          <w:color w:val="000000" w:themeColor="text1"/>
        </w:rPr>
        <w:t>between these terminals and the battery there is a 4.7μf capacitor which is used to stop the battery becoming over charged and potentially failing as a fire hazard.</w:t>
      </w:r>
    </w:p>
    <w:p w14:paraId="65098481" w14:textId="5D64CBA2" w:rsidR="00B050E8" w:rsidRPr="00023563" w:rsidRDefault="00B050E8" w:rsidP="00072415">
      <w:pPr>
        <w:rPr>
          <w:rFonts w:cstheme="minorHAnsi"/>
          <w:color w:val="000000" w:themeColor="text1"/>
        </w:rPr>
      </w:pPr>
      <w:r w:rsidRPr="00023563">
        <w:rPr>
          <w:rFonts w:cstheme="minorHAnsi"/>
          <w:color w:val="000000" w:themeColor="text1"/>
        </w:rPr>
        <w:t xml:space="preserve">The positive terminal of the battery is then connected to the PIC, and the negative terminal is connected to ground, this allows the system to be powered from the battery once its disconnected from the mains and fully charged. One idea I had when creating this wiring diagram was to put a N/O switch in between the battery and the PIC and use that to start and stop the system, but on further research I found that this can have the potential to disrupt the chips memory and loose some data. </w:t>
      </w:r>
    </w:p>
    <w:p w14:paraId="1014259F" w14:textId="6FF3F217" w:rsidR="00271DF1" w:rsidRPr="00023563" w:rsidRDefault="00271DF1" w:rsidP="00072415">
      <w:pPr>
        <w:rPr>
          <w:color w:val="000000" w:themeColor="text1"/>
        </w:rPr>
      </w:pPr>
    </w:p>
    <w:p w14:paraId="7C9B586F" w14:textId="3AADD78F" w:rsidR="00271DF1" w:rsidRPr="00023563" w:rsidRDefault="00271DF1" w:rsidP="00072415">
      <w:pPr>
        <w:rPr>
          <w:color w:val="000000" w:themeColor="text1"/>
        </w:rPr>
      </w:pPr>
      <w:r w:rsidRPr="00023563">
        <w:rPr>
          <w:noProof/>
          <w:sz w:val="20"/>
          <w:lang w:eastAsia="en-GB"/>
        </w:rPr>
        <w:drawing>
          <wp:inline distT="0" distB="0" distL="0" distR="0" wp14:anchorId="7D0E6FF2" wp14:editId="4BF96BEA">
            <wp:extent cx="5731510" cy="38423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42385"/>
                    </a:xfrm>
                    <a:prstGeom prst="rect">
                      <a:avLst/>
                    </a:prstGeom>
                  </pic:spPr>
                </pic:pic>
              </a:graphicData>
            </a:graphic>
          </wp:inline>
        </w:drawing>
      </w:r>
    </w:p>
    <w:p w14:paraId="3A3363D7" w14:textId="43A26AFD" w:rsidR="00271DF1" w:rsidRPr="00023563" w:rsidRDefault="00271DF1" w:rsidP="00271DF1">
      <w:pPr>
        <w:jc w:val="center"/>
        <w:rPr>
          <w:color w:val="000000" w:themeColor="text1"/>
        </w:rPr>
      </w:pPr>
      <w:r w:rsidRPr="00023563">
        <w:rPr>
          <w:color w:val="000000" w:themeColor="text1"/>
        </w:rPr>
        <w:t>Figure.3</w:t>
      </w:r>
    </w:p>
    <w:p w14:paraId="656BBC84" w14:textId="77777777" w:rsidR="00023563" w:rsidRDefault="00023563" w:rsidP="00072415">
      <w:pPr>
        <w:rPr>
          <w:color w:val="000000" w:themeColor="text1"/>
          <w:sz w:val="24"/>
          <w:u w:val="single"/>
        </w:rPr>
      </w:pPr>
    </w:p>
    <w:p w14:paraId="5BCB87D8" w14:textId="1F7EFAE4" w:rsidR="00183F8D" w:rsidRPr="00CC7299" w:rsidRDefault="00B050E8" w:rsidP="00072415">
      <w:pPr>
        <w:rPr>
          <w:b/>
          <w:color w:val="000000" w:themeColor="text1"/>
          <w:sz w:val="24"/>
          <w:u w:val="single"/>
        </w:rPr>
      </w:pPr>
      <w:r w:rsidRPr="00CC7299">
        <w:rPr>
          <w:b/>
          <w:color w:val="000000" w:themeColor="text1"/>
          <w:sz w:val="24"/>
          <w:u w:val="single"/>
        </w:rPr>
        <w:lastRenderedPageBreak/>
        <w:t>Flow chart</w:t>
      </w:r>
    </w:p>
    <w:p w14:paraId="1DB6AF4C" w14:textId="1D5F223F" w:rsidR="00B050E8" w:rsidRPr="00023563" w:rsidRDefault="00B050E8" w:rsidP="00072415">
      <w:pPr>
        <w:rPr>
          <w:color w:val="000000" w:themeColor="text1"/>
        </w:rPr>
      </w:pPr>
      <w:r w:rsidRPr="00023563">
        <w:rPr>
          <w:color w:val="000000" w:themeColor="text1"/>
        </w:rPr>
        <w:t>The final stage of the project was to produce a flow chart</w:t>
      </w:r>
      <w:r w:rsidR="00B95704" w:rsidRPr="00023563">
        <w:rPr>
          <w:color w:val="000000" w:themeColor="text1"/>
        </w:rPr>
        <w:t xml:space="preserve"> [Figure.4]</w:t>
      </w:r>
      <w:r w:rsidRPr="00023563">
        <w:rPr>
          <w:color w:val="000000" w:themeColor="text1"/>
        </w:rPr>
        <w:t xml:space="preserve"> for the system designed in the previous steps. Through designing the block diagram and wiring diagram I had a good understanding of how the system should function and process all the information. With the requirements for the system determined, determining the required calculations which would be completed within the PIC was done before completing the flow chart. </w:t>
      </w:r>
    </w:p>
    <w:p w14:paraId="5D35AA04" w14:textId="371B2C3E" w:rsidR="00B050E8" w:rsidRPr="00023563" w:rsidRDefault="00B050E8" w:rsidP="00072415">
      <w:pPr>
        <w:rPr>
          <w:color w:val="000000" w:themeColor="text1"/>
        </w:rPr>
      </w:pPr>
      <w:r w:rsidRPr="00023563">
        <w:rPr>
          <w:color w:val="000000" w:themeColor="text1"/>
        </w:rPr>
        <w:t xml:space="preserve">The first calculation required was for speed, this would be done using; </w:t>
      </w:r>
    </w:p>
    <w:p w14:paraId="287D25D6" w14:textId="076AF76F" w:rsidR="00B95704" w:rsidRPr="00023563" w:rsidRDefault="00B95704" w:rsidP="00072415">
      <w:pPr>
        <w:rPr>
          <w:rFonts w:eastAsiaTheme="minorEastAsia"/>
          <w:color w:val="000000" w:themeColor="text1"/>
        </w:rPr>
      </w:pPr>
      <m:oMathPara>
        <m:oMath>
          <m:r>
            <w:rPr>
              <w:rFonts w:ascii="Cambria Math" w:hAnsi="Cambria Math"/>
              <w:color w:val="000000" w:themeColor="text1"/>
            </w:rPr>
            <m:t>V=</m:t>
          </m:r>
          <m:d>
            <m:dPr>
              <m:ctrlPr>
                <w:rPr>
                  <w:rFonts w:ascii="Cambria Math" w:hAnsi="Cambria Math"/>
                  <w:i/>
                  <w:color w:val="000000" w:themeColor="text1"/>
                </w:rPr>
              </m:ctrlPr>
            </m:dPr>
            <m:e>
              <m:r>
                <w:rPr>
                  <w:rFonts w:ascii="Cambria Math" w:hAnsi="Cambria Math"/>
                  <w:color w:val="000000" w:themeColor="text1"/>
                </w:rPr>
                <m:t>∁×N</m:t>
              </m:r>
              <m:ctrlPr>
                <w:rPr>
                  <w:rFonts w:ascii="Cambria Math" w:eastAsiaTheme="minorEastAsia" w:hAnsi="Cambria Math"/>
                  <w:i/>
                  <w:color w:val="000000" w:themeColor="text1"/>
                </w:rPr>
              </m:ctrlPr>
            </m:e>
          </m:d>
          <m:r>
            <w:rPr>
              <w:rFonts w:ascii="Cambria Math" w:eastAsiaTheme="minorEastAsia" w:hAnsi="Cambria Math"/>
              <w:color w:val="000000" w:themeColor="text1"/>
            </w:rPr>
            <m:t>×3.6[10]</m:t>
          </m:r>
        </m:oMath>
      </m:oMathPara>
    </w:p>
    <w:p w14:paraId="3F33F9FB" w14:textId="77777777" w:rsidR="00B95704" w:rsidRPr="00023563" w:rsidRDefault="00B95704" w:rsidP="00072415">
      <w:pPr>
        <w:rPr>
          <w:rFonts w:eastAsiaTheme="minorEastAsia"/>
          <w:color w:val="000000" w:themeColor="text1"/>
        </w:rPr>
      </w:pPr>
      <w:r w:rsidRPr="00023563">
        <w:rPr>
          <w:rFonts w:eastAsiaTheme="minorEastAsia"/>
          <w:color w:val="000000" w:themeColor="text1"/>
        </w:rPr>
        <w:t>Where;</w:t>
      </w:r>
    </w:p>
    <w:p w14:paraId="6EE1FD5D" w14:textId="77777777" w:rsidR="00B95704" w:rsidRPr="00023563" w:rsidRDefault="00B95704" w:rsidP="00072415">
      <w:pPr>
        <w:rPr>
          <w:rFonts w:eastAsiaTheme="minorEastAsia"/>
          <w:color w:val="000000" w:themeColor="text1"/>
        </w:rPr>
      </w:pPr>
      <w:r w:rsidRPr="00023563">
        <w:rPr>
          <w:rFonts w:eastAsiaTheme="minorEastAsia"/>
          <w:color w:val="000000" w:themeColor="text1"/>
        </w:rPr>
        <w:t>V= velocity in M/s</w:t>
      </w:r>
    </w:p>
    <w:p w14:paraId="21768FD5" w14:textId="77777777" w:rsidR="00B95704" w:rsidRPr="00023563" w:rsidRDefault="00B95704" w:rsidP="00072415">
      <w:pPr>
        <w:rPr>
          <w:rFonts w:eastAsiaTheme="minorEastAsia"/>
          <w:color w:val="000000" w:themeColor="text1"/>
        </w:rPr>
      </w:pPr>
      <w:r w:rsidRPr="00023563">
        <w:rPr>
          <w:rFonts w:eastAsiaTheme="minorEastAsia"/>
          <w:color w:val="000000" w:themeColor="text1"/>
        </w:rPr>
        <w:t xml:space="preserve">C= wheel circumference </w:t>
      </w:r>
    </w:p>
    <w:p w14:paraId="46F0EA02" w14:textId="5C78B478" w:rsidR="00B95704" w:rsidRPr="00023563" w:rsidRDefault="00B95704" w:rsidP="00072415">
      <w:pPr>
        <w:rPr>
          <w:rFonts w:eastAsiaTheme="minorEastAsia"/>
          <w:color w:val="000000" w:themeColor="text1"/>
        </w:rPr>
      </w:pPr>
      <w:r w:rsidRPr="00023563">
        <w:rPr>
          <w:rFonts w:eastAsiaTheme="minorEastAsia"/>
          <w:color w:val="000000" w:themeColor="text1"/>
        </w:rPr>
        <w:t>N= number of revs per second</w:t>
      </w:r>
    </w:p>
    <w:p w14:paraId="1DB0547C" w14:textId="65B17D03" w:rsidR="00B95704" w:rsidRPr="00023563" w:rsidRDefault="00B95704" w:rsidP="00072415">
      <w:pPr>
        <w:rPr>
          <w:rFonts w:eastAsiaTheme="minorEastAsia"/>
          <w:color w:val="000000" w:themeColor="text1"/>
        </w:rPr>
      </w:pPr>
      <w:r w:rsidRPr="00023563">
        <w:rPr>
          <w:rFonts w:eastAsiaTheme="minorEastAsia"/>
          <w:color w:val="000000" w:themeColor="text1"/>
        </w:rPr>
        <w:t>It is then multiplied by 3.6 to convert from M/s to KM/H</w:t>
      </w:r>
    </w:p>
    <w:p w14:paraId="2BE07872" w14:textId="77777777" w:rsidR="00B95704" w:rsidRPr="00023563" w:rsidRDefault="00B95704" w:rsidP="00072415">
      <w:pPr>
        <w:rPr>
          <w:rFonts w:eastAsiaTheme="minorEastAsia"/>
          <w:color w:val="000000" w:themeColor="text1"/>
        </w:rPr>
      </w:pPr>
      <w:r w:rsidRPr="00023563">
        <w:rPr>
          <w:rFonts w:eastAsiaTheme="minorEastAsia"/>
          <w:color w:val="000000" w:themeColor="text1"/>
        </w:rPr>
        <w:t>The second calculation required was for cadence, after not fully understanding the definition of cadence I did some research and found ‘that cadence is the rate at which you spin the cranks whilst pedalling [11]’</w:t>
      </w:r>
    </w:p>
    <w:p w14:paraId="6515C9C8" w14:textId="061151FA" w:rsidR="00B95704" w:rsidRPr="00023563" w:rsidRDefault="00B95704" w:rsidP="00072415">
      <w:pPr>
        <w:rPr>
          <w:rFonts w:eastAsiaTheme="minorEastAsia"/>
          <w:color w:val="000000" w:themeColor="text1"/>
        </w:rPr>
      </w:pPr>
      <w:r w:rsidRPr="00023563">
        <w:rPr>
          <w:rFonts w:eastAsiaTheme="minorEastAsia"/>
          <w:color w:val="000000" w:themeColor="text1"/>
        </w:rPr>
        <w:t>this was a much simpler calculation than speed, it simply took the measured RPM and displayed it on the screen;</w:t>
      </w:r>
    </w:p>
    <w:p w14:paraId="00A9D664" w14:textId="40017303" w:rsidR="00B95704" w:rsidRPr="00023563" w:rsidRDefault="00B95704" w:rsidP="00072415">
      <w:pPr>
        <w:rPr>
          <w:rFonts w:eastAsiaTheme="minorEastAsia"/>
          <w:color w:val="000000" w:themeColor="text1"/>
        </w:rPr>
      </w:pPr>
      <m:oMathPara>
        <m:oMath>
          <m:r>
            <w:rPr>
              <w:rFonts w:ascii="Cambria Math" w:eastAsiaTheme="minorEastAsia" w:hAnsi="Cambria Math"/>
              <w:color w:val="000000" w:themeColor="text1"/>
            </w:rPr>
            <m:t xml:space="preserve">Cadnece=RPM </m:t>
          </m:r>
        </m:oMath>
      </m:oMathPara>
    </w:p>
    <w:p w14:paraId="74273A42" w14:textId="136340B6" w:rsidR="00343E18" w:rsidRPr="00023563" w:rsidRDefault="00B95704" w:rsidP="00072415">
      <w:pPr>
        <w:rPr>
          <w:color w:val="000000" w:themeColor="text1"/>
        </w:rPr>
      </w:pPr>
      <w:r w:rsidRPr="00023563">
        <w:rPr>
          <w:color w:val="000000" w:themeColor="text1"/>
        </w:rPr>
        <w:t>Now that the calculations were determined I could implement a flow chart which represented my sys</w:t>
      </w:r>
      <w:r w:rsidR="00343E18" w:rsidRPr="00023563">
        <w:rPr>
          <w:color w:val="000000" w:themeColor="text1"/>
        </w:rPr>
        <w:t>tem, as can be seen in Figure.4.</w:t>
      </w:r>
    </w:p>
    <w:p w14:paraId="61B64AE6" w14:textId="30BFCCA4" w:rsidR="00343E18" w:rsidRPr="00023563" w:rsidRDefault="00343E18" w:rsidP="00072415">
      <w:pPr>
        <w:rPr>
          <w:color w:val="000000" w:themeColor="text1"/>
        </w:rPr>
      </w:pPr>
      <w:r w:rsidRPr="00023563">
        <w:rPr>
          <w:color w:val="000000" w:themeColor="text1"/>
        </w:rPr>
        <w:t xml:space="preserve">Once on the system instantly displays the total trip from factory, then starts recording timer for trip, this is displayed on the screen at start and cycles through with the other data recorded. </w:t>
      </w:r>
    </w:p>
    <w:p w14:paraId="491A855F" w14:textId="79C08C51" w:rsidR="00343E18" w:rsidRPr="00023563" w:rsidRDefault="00343E18" w:rsidP="00072415">
      <w:pPr>
        <w:rPr>
          <w:color w:val="000000" w:themeColor="text1"/>
        </w:rPr>
      </w:pPr>
      <w:r w:rsidRPr="00023563">
        <w:rPr>
          <w:color w:val="000000" w:themeColor="text1"/>
        </w:rPr>
        <w:t>The wheel diameter needs to be known for this system, once inputted the system will then calculate circumference using;</w:t>
      </w:r>
    </w:p>
    <w:p w14:paraId="6AD3F822" w14:textId="34464969" w:rsidR="00343E18" w:rsidRPr="00DD5AE7" w:rsidRDefault="00343E18" w:rsidP="00072415">
      <w:pPr>
        <w:rPr>
          <w:rFonts w:eastAsiaTheme="minorEastAsia"/>
          <w:color w:val="000000" w:themeColor="text1"/>
        </w:rPr>
      </w:pPr>
      <m:oMathPara>
        <m:oMath>
          <m:r>
            <w:rPr>
              <w:rFonts w:ascii="Cambria Math" w:hAnsi="Cambria Math"/>
              <w:color w:val="000000" w:themeColor="text1"/>
            </w:rPr>
            <m:t>C=2π</m:t>
          </m:r>
          <m:f>
            <m:fPr>
              <m:ctrlPr>
                <w:rPr>
                  <w:rFonts w:ascii="Cambria Math" w:hAnsi="Cambria Math"/>
                  <w:i/>
                  <w:color w:val="000000" w:themeColor="text1"/>
                </w:rPr>
              </m:ctrlPr>
            </m:fPr>
            <m:num>
              <m:r>
                <w:rPr>
                  <w:rFonts w:ascii="Cambria Math" w:hAnsi="Cambria Math"/>
                  <w:color w:val="000000" w:themeColor="text1"/>
                </w:rPr>
                <m:t>d</m:t>
              </m:r>
            </m:num>
            <m:den>
              <m:r>
                <w:rPr>
                  <w:rFonts w:ascii="Cambria Math" w:hAnsi="Cambria Math"/>
                  <w:color w:val="000000" w:themeColor="text1"/>
                </w:rPr>
                <m:t>2</m:t>
              </m:r>
            </m:den>
          </m:f>
          <m:r>
            <w:rPr>
              <w:rFonts w:ascii="Cambria Math" w:hAnsi="Cambria Math"/>
              <w:color w:val="000000" w:themeColor="text1"/>
            </w:rPr>
            <m:t xml:space="preserve"> [12]</m:t>
          </m:r>
        </m:oMath>
      </m:oMathPara>
    </w:p>
    <w:p w14:paraId="647A1C1B" w14:textId="77777777" w:rsidR="00DD5AE7" w:rsidRDefault="00DD5AE7" w:rsidP="00072415">
      <w:pPr>
        <w:rPr>
          <w:rFonts w:eastAsiaTheme="minorEastAsia"/>
          <w:color w:val="000000" w:themeColor="text1"/>
        </w:rPr>
      </w:pPr>
      <w:r>
        <w:rPr>
          <w:rFonts w:eastAsiaTheme="minorEastAsia"/>
          <w:color w:val="000000" w:themeColor="text1"/>
        </w:rPr>
        <w:t>Where;</w:t>
      </w:r>
    </w:p>
    <w:p w14:paraId="089B4EF7" w14:textId="29CBE005" w:rsidR="00DD5AE7" w:rsidRDefault="00DD5AE7" w:rsidP="00072415">
      <w:pPr>
        <w:rPr>
          <w:rFonts w:eastAsiaTheme="minorEastAsia"/>
          <w:color w:val="000000" w:themeColor="text1"/>
        </w:rPr>
      </w:pPr>
      <w:r>
        <w:rPr>
          <w:rFonts w:eastAsiaTheme="minorEastAsia"/>
          <w:color w:val="000000" w:themeColor="text1"/>
        </w:rPr>
        <w:t>C= Cadence</w:t>
      </w:r>
    </w:p>
    <w:p w14:paraId="0D5DF6F6" w14:textId="7F8AA785" w:rsidR="00DD5AE7" w:rsidRPr="00023563" w:rsidRDefault="00DD5AE7" w:rsidP="00072415">
      <w:pPr>
        <w:rPr>
          <w:rFonts w:eastAsiaTheme="minorEastAsia"/>
          <w:color w:val="000000" w:themeColor="text1"/>
        </w:rPr>
      </w:pPr>
      <w:r>
        <w:rPr>
          <w:rFonts w:eastAsiaTheme="minorEastAsia"/>
          <w:color w:val="000000" w:themeColor="text1"/>
        </w:rPr>
        <w:t xml:space="preserve">d= wheel diameter </w:t>
      </w:r>
    </w:p>
    <w:p w14:paraId="3A60DF69" w14:textId="7AFBAEFB" w:rsidR="00343E18" w:rsidRPr="00023563" w:rsidRDefault="00343E18" w:rsidP="00072415">
      <w:pPr>
        <w:rPr>
          <w:rFonts w:eastAsiaTheme="minorEastAsia"/>
          <w:color w:val="000000" w:themeColor="text1"/>
        </w:rPr>
      </w:pPr>
      <w:r w:rsidRPr="00023563">
        <w:rPr>
          <w:rFonts w:eastAsiaTheme="minorEastAsia"/>
          <w:color w:val="000000" w:themeColor="text1"/>
        </w:rPr>
        <w:t>Once inputted the system is the ready to start and record the data.</w:t>
      </w:r>
    </w:p>
    <w:p w14:paraId="2474D722" w14:textId="707B0672" w:rsidR="00343E18" w:rsidRPr="00023563" w:rsidRDefault="00343E18" w:rsidP="00072415">
      <w:pPr>
        <w:rPr>
          <w:rFonts w:eastAsiaTheme="minorEastAsia"/>
          <w:color w:val="000000" w:themeColor="text1"/>
        </w:rPr>
      </w:pPr>
      <w:r w:rsidRPr="00023563">
        <w:rPr>
          <w:rFonts w:eastAsiaTheme="minorEastAsia"/>
          <w:color w:val="000000" w:themeColor="text1"/>
        </w:rPr>
        <w:t>The hall effect sensors are negative edge triggers, so once the signal is low, it counts and stores the data ready to be sued for the calculations to display the required data on the display. The system repeats this process continuously storing the number of times it has received a signal and comparing it with time to display the outputted speed and cadence.</w:t>
      </w:r>
    </w:p>
    <w:p w14:paraId="300E75AD" w14:textId="77777777" w:rsidR="00A73152" w:rsidRDefault="00343E18" w:rsidP="00072415">
      <w:pPr>
        <w:rPr>
          <w:color w:val="000000" w:themeColor="text1"/>
        </w:rPr>
      </w:pPr>
      <w:r w:rsidRPr="00023563">
        <w:rPr>
          <w:rFonts w:eastAsiaTheme="minorEastAsia"/>
          <w:color w:val="000000" w:themeColor="text1"/>
        </w:rPr>
        <w:lastRenderedPageBreak/>
        <w:t>Finally, once the trip has come to the end, the user pushes the off button then the screen displays the total trip length and time, then shuts down after a time delay of 10 seconds.</w:t>
      </w:r>
    </w:p>
    <w:p w14:paraId="62E6F44D" w14:textId="78E83459" w:rsidR="00974E4B" w:rsidRPr="00023563" w:rsidRDefault="00A73152" w:rsidP="004B79AA">
      <w:pPr>
        <w:jc w:val="center"/>
        <w:rPr>
          <w:color w:val="000000" w:themeColor="text1"/>
        </w:rPr>
      </w:pPr>
      <w:r>
        <w:rPr>
          <w:noProof/>
          <w:lang w:eastAsia="en-GB"/>
        </w:rPr>
        <w:drawing>
          <wp:anchor distT="0" distB="0" distL="114300" distR="114300" simplePos="0" relativeHeight="251658240" behindDoc="0" locked="0" layoutInCell="1" allowOverlap="1" wp14:anchorId="404AF939" wp14:editId="23B98D71">
            <wp:simplePos x="0" y="0"/>
            <wp:positionH relativeFrom="margin">
              <wp:posOffset>-621030</wp:posOffset>
            </wp:positionH>
            <wp:positionV relativeFrom="paragraph">
              <wp:posOffset>0</wp:posOffset>
            </wp:positionV>
            <wp:extent cx="6963410" cy="3609340"/>
            <wp:effectExtent l="0" t="0" r="889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963410" cy="3609340"/>
                    </a:xfrm>
                    <a:prstGeom prst="rect">
                      <a:avLst/>
                    </a:prstGeom>
                  </pic:spPr>
                </pic:pic>
              </a:graphicData>
            </a:graphic>
            <wp14:sizeRelH relativeFrom="page">
              <wp14:pctWidth>0</wp14:pctWidth>
            </wp14:sizeRelH>
            <wp14:sizeRelV relativeFrom="page">
              <wp14:pctHeight>0</wp14:pctHeight>
            </wp14:sizeRelV>
          </wp:anchor>
        </w:drawing>
      </w:r>
      <w:r w:rsidR="00974E4B" w:rsidRPr="00023563">
        <w:rPr>
          <w:color w:val="000000" w:themeColor="text1"/>
        </w:rPr>
        <w:t>Figure.4</w:t>
      </w:r>
    </w:p>
    <w:p w14:paraId="58ADB954" w14:textId="17B99BB8" w:rsidR="004B79AA" w:rsidRPr="00023563" w:rsidRDefault="004B79AA" w:rsidP="0090079A">
      <w:pPr>
        <w:rPr>
          <w:b/>
          <w:color w:val="000000" w:themeColor="text1"/>
          <w:u w:val="single"/>
        </w:rPr>
      </w:pPr>
    </w:p>
    <w:p w14:paraId="1966B231" w14:textId="558FDC5D" w:rsidR="00CC7299" w:rsidRPr="00CC7299" w:rsidRDefault="00CC7299" w:rsidP="0090079A">
      <w:pPr>
        <w:rPr>
          <w:b/>
          <w:color w:val="000000" w:themeColor="text1"/>
          <w:sz w:val="24"/>
          <w:szCs w:val="24"/>
          <w:u w:val="single"/>
        </w:rPr>
      </w:pPr>
      <w:r w:rsidRPr="00CC7299">
        <w:rPr>
          <w:b/>
          <w:color w:val="000000" w:themeColor="text1"/>
          <w:sz w:val="24"/>
          <w:szCs w:val="24"/>
          <w:u w:val="single"/>
        </w:rPr>
        <w:t>Improvements</w:t>
      </w:r>
    </w:p>
    <w:p w14:paraId="0B05BD92" w14:textId="5B34008A" w:rsidR="00CC7299" w:rsidRPr="00CC7299" w:rsidRDefault="00CC7299" w:rsidP="0090079A">
      <w:pPr>
        <w:rPr>
          <w:color w:val="000000" w:themeColor="text1"/>
        </w:rPr>
      </w:pPr>
      <w:r>
        <w:rPr>
          <w:color w:val="000000" w:themeColor="text1"/>
        </w:rPr>
        <w:t>As the system designed is only a proof of principle, there is room for improvements in some areas, if I was to perform an improvement exercise on this system, I would firstly do a more detailed analysis of the required chip, and complete a selection matrix for multiple chips to find the best option, whilst minimising cost as efficiently as I could. Secondly I would have liked the system to be button less, and operate the starting and stopping through a signal coming from either of the sensors, preferably the sensor on the crank arm as the wheels have more freedom than that. Overall I can see a number of ways I would have liked to improve on my circuit but due to time constraints I was unable to.</w:t>
      </w:r>
    </w:p>
    <w:p w14:paraId="736E8866" w14:textId="77777777" w:rsidR="00CC7299" w:rsidRDefault="00CC7299" w:rsidP="0090079A">
      <w:pPr>
        <w:rPr>
          <w:b/>
          <w:color w:val="000000" w:themeColor="text1"/>
          <w:sz w:val="24"/>
          <w:u w:val="single"/>
        </w:rPr>
      </w:pPr>
    </w:p>
    <w:p w14:paraId="586D24DD" w14:textId="77777777" w:rsidR="00CC7299" w:rsidRDefault="00CC7299" w:rsidP="0090079A">
      <w:pPr>
        <w:rPr>
          <w:b/>
          <w:color w:val="000000" w:themeColor="text1"/>
          <w:sz w:val="24"/>
          <w:u w:val="single"/>
        </w:rPr>
      </w:pPr>
    </w:p>
    <w:p w14:paraId="2DE7D61F" w14:textId="77777777" w:rsidR="00CC7299" w:rsidRDefault="00CC7299" w:rsidP="0090079A">
      <w:pPr>
        <w:rPr>
          <w:b/>
          <w:color w:val="000000" w:themeColor="text1"/>
          <w:sz w:val="24"/>
          <w:u w:val="single"/>
        </w:rPr>
      </w:pPr>
    </w:p>
    <w:p w14:paraId="65FD6F1E" w14:textId="77777777" w:rsidR="00CC7299" w:rsidRDefault="00CC7299" w:rsidP="0090079A">
      <w:pPr>
        <w:rPr>
          <w:b/>
          <w:color w:val="000000" w:themeColor="text1"/>
          <w:sz w:val="24"/>
          <w:u w:val="single"/>
        </w:rPr>
      </w:pPr>
    </w:p>
    <w:p w14:paraId="060A6597" w14:textId="77777777" w:rsidR="00CC7299" w:rsidRDefault="00CC7299" w:rsidP="0090079A">
      <w:pPr>
        <w:rPr>
          <w:b/>
          <w:color w:val="000000" w:themeColor="text1"/>
          <w:sz w:val="24"/>
          <w:u w:val="single"/>
        </w:rPr>
      </w:pPr>
    </w:p>
    <w:p w14:paraId="7CBF4CED" w14:textId="77777777" w:rsidR="00CC7299" w:rsidRDefault="00CC7299" w:rsidP="0090079A">
      <w:pPr>
        <w:rPr>
          <w:b/>
          <w:color w:val="000000" w:themeColor="text1"/>
          <w:sz w:val="24"/>
          <w:u w:val="single"/>
        </w:rPr>
      </w:pPr>
    </w:p>
    <w:p w14:paraId="0DDBDB89" w14:textId="77777777" w:rsidR="00CC7299" w:rsidRDefault="00CC7299" w:rsidP="0090079A">
      <w:pPr>
        <w:rPr>
          <w:b/>
          <w:color w:val="000000" w:themeColor="text1"/>
          <w:sz w:val="24"/>
          <w:u w:val="single"/>
        </w:rPr>
      </w:pPr>
    </w:p>
    <w:p w14:paraId="7FA55D1C" w14:textId="77777777" w:rsidR="00CC7299" w:rsidRDefault="00CC7299" w:rsidP="0090079A">
      <w:pPr>
        <w:rPr>
          <w:b/>
          <w:color w:val="000000" w:themeColor="text1"/>
          <w:sz w:val="24"/>
          <w:u w:val="single"/>
        </w:rPr>
      </w:pPr>
    </w:p>
    <w:p w14:paraId="01A85E10" w14:textId="4681E119" w:rsidR="009E42AD" w:rsidRPr="00CC7299" w:rsidRDefault="009E42AD" w:rsidP="0090079A">
      <w:pPr>
        <w:rPr>
          <w:b/>
          <w:color w:val="000000" w:themeColor="text1"/>
          <w:sz w:val="24"/>
          <w:u w:val="single"/>
        </w:rPr>
      </w:pPr>
      <w:r w:rsidRPr="00CC7299">
        <w:rPr>
          <w:b/>
          <w:color w:val="000000" w:themeColor="text1"/>
          <w:sz w:val="24"/>
          <w:u w:val="single"/>
        </w:rPr>
        <w:lastRenderedPageBreak/>
        <w:t>Reflection</w:t>
      </w:r>
    </w:p>
    <w:p w14:paraId="32B9C03F" w14:textId="1607EF29" w:rsidR="0090079A" w:rsidRPr="00023563" w:rsidRDefault="00C37B50" w:rsidP="009E42AD">
      <w:pPr>
        <w:rPr>
          <w:color w:val="000000" w:themeColor="text1"/>
        </w:rPr>
      </w:pPr>
      <w:r w:rsidRPr="00023563">
        <w:rPr>
          <w:color w:val="000000" w:themeColor="text1"/>
        </w:rPr>
        <w:t xml:space="preserve"> </w:t>
      </w:r>
      <w:r w:rsidR="009E42AD" w:rsidRPr="00023563">
        <w:rPr>
          <w:color w:val="000000" w:themeColor="text1"/>
        </w:rPr>
        <w:t xml:space="preserve">During this assignment I have been able to widen my knowledge and understanding of the components and requirements needed for a project such as this. It allowed me to do research into microcontrollers and sensors such as the hall effect, gave me a better understanding of positive and negative edge triggers, and also </w:t>
      </w:r>
      <w:r w:rsidR="00E253E8" w:rsidRPr="00023563">
        <w:rPr>
          <w:color w:val="000000" w:themeColor="text1"/>
        </w:rPr>
        <w:t xml:space="preserve">added to my initial understanding of the use of pull down and pull up resistors to eliminate noise and unwanted signals. </w:t>
      </w:r>
    </w:p>
    <w:p w14:paraId="496EBD94" w14:textId="7D800200" w:rsidR="00E253E8" w:rsidRPr="00023563" w:rsidRDefault="00E253E8" w:rsidP="009E42AD">
      <w:pPr>
        <w:rPr>
          <w:color w:val="000000" w:themeColor="text1"/>
        </w:rPr>
      </w:pPr>
      <w:r w:rsidRPr="00023563">
        <w:rPr>
          <w:color w:val="000000" w:themeColor="text1"/>
        </w:rPr>
        <w:t xml:space="preserve">I found that producing a flow chart is much more difficult than first thought, which meant after researching and completing my own I now feel much more confident that I can understand supplier flow charts, and also produce my own when they are required. </w:t>
      </w:r>
    </w:p>
    <w:p w14:paraId="0D6D1E95" w14:textId="7BF2FD67" w:rsidR="004B79AA" w:rsidRPr="00023563" w:rsidRDefault="00E253E8" w:rsidP="00E253E8">
      <w:pPr>
        <w:rPr>
          <w:color w:val="000000" w:themeColor="text1"/>
        </w:rPr>
      </w:pPr>
      <w:r w:rsidRPr="00023563">
        <w:rPr>
          <w:color w:val="000000" w:themeColor="text1"/>
        </w:rPr>
        <w:t xml:space="preserve">Overall, I have enjoyed producing this system and researching into the components and methodologies used when undertaking a task such as this, and feel that I have developed some good skills which I can carry over into my day-to-day work life. </w:t>
      </w:r>
      <w:bookmarkStart w:id="0" w:name="_GoBack"/>
      <w:bookmarkEnd w:id="0"/>
    </w:p>
    <w:p w14:paraId="272174D1" w14:textId="77777777" w:rsidR="004B79AA" w:rsidRPr="00023563" w:rsidRDefault="004B79AA" w:rsidP="00E253E8">
      <w:pPr>
        <w:rPr>
          <w:color w:val="000000" w:themeColor="text1"/>
        </w:rPr>
      </w:pPr>
    </w:p>
    <w:p w14:paraId="1B10EF74" w14:textId="62386F80" w:rsidR="00E253E8" w:rsidRPr="00023563" w:rsidRDefault="0079368D" w:rsidP="00E253E8">
      <w:pPr>
        <w:rPr>
          <w:color w:val="000000" w:themeColor="text1"/>
        </w:rPr>
      </w:pPr>
      <w:r w:rsidRPr="00023563">
        <w:rPr>
          <w:b/>
          <w:color w:val="000000" w:themeColor="text1"/>
          <w:u w:val="single"/>
        </w:rPr>
        <w:t>References</w:t>
      </w:r>
      <w:r w:rsidR="0096235B" w:rsidRPr="00023563">
        <w:rPr>
          <w:color w:val="000000" w:themeColor="text1"/>
        </w:rPr>
        <w:t xml:space="preserve"> </w:t>
      </w:r>
    </w:p>
    <w:p w14:paraId="065728AC" w14:textId="3BC7ADCF" w:rsidR="00E253E8" w:rsidRPr="00023563" w:rsidRDefault="00857800" w:rsidP="00E253E8">
      <w:pPr>
        <w:pStyle w:val="ListParagraph"/>
        <w:numPr>
          <w:ilvl w:val="0"/>
          <w:numId w:val="8"/>
        </w:numPr>
        <w:rPr>
          <w:sz w:val="20"/>
        </w:rPr>
      </w:pPr>
      <w:hyperlink r:id="rId15" w:history="1">
        <w:r w:rsidR="00E253E8" w:rsidRPr="00023563">
          <w:rPr>
            <w:rStyle w:val="Hyperlink"/>
            <w:sz w:val="20"/>
          </w:rPr>
          <w:t>https://learn.sparkfun.com/tutorials/usb-type-a-female-breakout-hookup-guide/all?print=1</w:t>
        </w:r>
      </w:hyperlink>
      <w:r w:rsidR="00E253E8" w:rsidRPr="00023563">
        <w:rPr>
          <w:sz w:val="20"/>
        </w:rPr>
        <w:t xml:space="preserve"> </w:t>
      </w:r>
    </w:p>
    <w:p w14:paraId="7663C419" w14:textId="32AF7775" w:rsidR="00E253E8" w:rsidRPr="00023563" w:rsidRDefault="00E253E8" w:rsidP="00E253E8">
      <w:pPr>
        <w:pStyle w:val="ListParagraph"/>
        <w:rPr>
          <w:sz w:val="20"/>
        </w:rPr>
      </w:pPr>
      <w:r w:rsidRPr="00023563">
        <w:rPr>
          <w:sz w:val="20"/>
        </w:rPr>
        <w:t xml:space="preserve">[Accessed April 30, 2021]   </w:t>
      </w:r>
    </w:p>
    <w:p w14:paraId="58BFFAEA" w14:textId="108688E4" w:rsidR="00E253E8" w:rsidRPr="00023563" w:rsidRDefault="00857800" w:rsidP="00E253E8">
      <w:pPr>
        <w:pStyle w:val="ListParagraph"/>
        <w:numPr>
          <w:ilvl w:val="0"/>
          <w:numId w:val="8"/>
        </w:numPr>
        <w:rPr>
          <w:sz w:val="20"/>
        </w:rPr>
      </w:pPr>
      <w:hyperlink r:id="rId16" w:history="1">
        <w:r w:rsidR="00E253E8" w:rsidRPr="00023563">
          <w:rPr>
            <w:rStyle w:val="Hyperlink"/>
            <w:sz w:val="20"/>
          </w:rPr>
          <w:t>https://ieeexplore.ieee.org/document/7138710</w:t>
        </w:r>
      </w:hyperlink>
      <w:r w:rsidR="00E253E8" w:rsidRPr="00023563">
        <w:rPr>
          <w:sz w:val="20"/>
        </w:rPr>
        <w:t xml:space="preserve"> </w:t>
      </w:r>
    </w:p>
    <w:p w14:paraId="143E4DF3" w14:textId="71B830FE" w:rsidR="00E253E8" w:rsidRPr="00023563" w:rsidRDefault="00E253E8" w:rsidP="00E253E8">
      <w:pPr>
        <w:pStyle w:val="ListParagraph"/>
        <w:rPr>
          <w:sz w:val="20"/>
        </w:rPr>
      </w:pPr>
      <w:r w:rsidRPr="00023563">
        <w:rPr>
          <w:sz w:val="20"/>
        </w:rPr>
        <w:t xml:space="preserve">[Accessed April 30, 2021]   </w:t>
      </w:r>
    </w:p>
    <w:p w14:paraId="2A11427F" w14:textId="77777777" w:rsidR="00E253E8" w:rsidRPr="00023563" w:rsidRDefault="00857800" w:rsidP="00E253E8">
      <w:pPr>
        <w:pStyle w:val="ListParagraph"/>
        <w:numPr>
          <w:ilvl w:val="0"/>
          <w:numId w:val="8"/>
        </w:numPr>
        <w:rPr>
          <w:sz w:val="20"/>
        </w:rPr>
      </w:pPr>
      <w:hyperlink r:id="rId17" w:history="1">
        <w:r w:rsidR="00E253E8" w:rsidRPr="00023563">
          <w:rPr>
            <w:rStyle w:val="Hyperlink"/>
            <w:sz w:val="20"/>
          </w:rPr>
          <w:t>https://docs.rs-online.com/8d9b/0900766b8002e131.pdf</w:t>
        </w:r>
      </w:hyperlink>
      <w:r w:rsidR="00E253E8" w:rsidRPr="00023563">
        <w:rPr>
          <w:sz w:val="20"/>
        </w:rPr>
        <w:t xml:space="preserve">  </w:t>
      </w:r>
    </w:p>
    <w:p w14:paraId="5809D832" w14:textId="3236CC57" w:rsidR="00E253E8" w:rsidRPr="00023563" w:rsidRDefault="00E253E8" w:rsidP="00E253E8">
      <w:pPr>
        <w:pStyle w:val="ListParagraph"/>
        <w:rPr>
          <w:sz w:val="20"/>
        </w:rPr>
      </w:pPr>
      <w:r w:rsidRPr="00023563">
        <w:rPr>
          <w:sz w:val="20"/>
        </w:rPr>
        <w:t xml:space="preserve">[Accessed April 18, 2021]   </w:t>
      </w:r>
    </w:p>
    <w:p w14:paraId="246A6D78" w14:textId="77777777" w:rsidR="00E253E8" w:rsidRPr="00023563" w:rsidRDefault="00857800" w:rsidP="00E253E8">
      <w:pPr>
        <w:pStyle w:val="ListParagraph"/>
        <w:numPr>
          <w:ilvl w:val="0"/>
          <w:numId w:val="8"/>
        </w:numPr>
        <w:rPr>
          <w:sz w:val="20"/>
        </w:rPr>
      </w:pPr>
      <w:hyperlink r:id="rId18" w:history="1">
        <w:r w:rsidR="00E253E8" w:rsidRPr="00023563">
          <w:rPr>
            <w:rStyle w:val="Hyperlink"/>
            <w:sz w:val="20"/>
          </w:rPr>
          <w:t>http://www.farnell.com/datasheets/1714710.pdf</w:t>
        </w:r>
      </w:hyperlink>
      <w:r w:rsidR="00E253E8" w:rsidRPr="00023563">
        <w:rPr>
          <w:sz w:val="20"/>
        </w:rPr>
        <w:t xml:space="preserve"> </w:t>
      </w:r>
    </w:p>
    <w:p w14:paraId="0CB7D34E" w14:textId="60CFB9EA" w:rsidR="00E253E8" w:rsidRPr="00023563" w:rsidRDefault="00E253E8" w:rsidP="00E253E8">
      <w:pPr>
        <w:pStyle w:val="ListParagraph"/>
        <w:rPr>
          <w:sz w:val="20"/>
        </w:rPr>
      </w:pPr>
      <w:r w:rsidRPr="00023563">
        <w:rPr>
          <w:sz w:val="20"/>
        </w:rPr>
        <w:t xml:space="preserve">[Accessed April 19, 2021]   </w:t>
      </w:r>
    </w:p>
    <w:p w14:paraId="7E96F2A5" w14:textId="77777777" w:rsidR="00E253E8" w:rsidRPr="00023563" w:rsidRDefault="00857800" w:rsidP="00E253E8">
      <w:pPr>
        <w:pStyle w:val="ListParagraph"/>
        <w:numPr>
          <w:ilvl w:val="0"/>
          <w:numId w:val="8"/>
        </w:numPr>
        <w:rPr>
          <w:sz w:val="20"/>
        </w:rPr>
      </w:pPr>
      <w:hyperlink r:id="rId19" w:history="1">
        <w:r w:rsidR="00E253E8" w:rsidRPr="00023563">
          <w:rPr>
            <w:rStyle w:val="Hyperlink"/>
            <w:sz w:val="20"/>
          </w:rPr>
          <w:t>https://learnabout-electronics.org/Digital/dig53.php</w:t>
        </w:r>
      </w:hyperlink>
    </w:p>
    <w:p w14:paraId="03320259" w14:textId="1E88F46C" w:rsidR="00E253E8" w:rsidRPr="00023563" w:rsidRDefault="00E253E8" w:rsidP="00E253E8">
      <w:pPr>
        <w:pStyle w:val="ListParagraph"/>
        <w:rPr>
          <w:sz w:val="20"/>
        </w:rPr>
      </w:pPr>
      <w:r w:rsidRPr="00023563">
        <w:rPr>
          <w:sz w:val="20"/>
        </w:rPr>
        <w:t xml:space="preserve">[Accessed April 28, 2021]   </w:t>
      </w:r>
    </w:p>
    <w:p w14:paraId="63FF89D1" w14:textId="77777777" w:rsidR="008744D8" w:rsidRPr="00023563" w:rsidRDefault="00857800" w:rsidP="00E253E8">
      <w:pPr>
        <w:pStyle w:val="ListParagraph"/>
        <w:numPr>
          <w:ilvl w:val="0"/>
          <w:numId w:val="8"/>
        </w:numPr>
        <w:rPr>
          <w:sz w:val="20"/>
        </w:rPr>
      </w:pPr>
      <w:hyperlink r:id="rId20" w:history="1">
        <w:r w:rsidR="008744D8" w:rsidRPr="00023563">
          <w:rPr>
            <w:rStyle w:val="Hyperlink"/>
            <w:sz w:val="20"/>
          </w:rPr>
          <w:t>https://phys.libretexts.org/Bookshelves/University_Physics/Book%3A_University_Physics_(OpenStax)/Book%3A_University_Physics_II_-_Thermodynamics_Electricity_and_Magnetism_(OpenStax)/11%3A_Magnetic_Forces_and_Fields/11.07%3</w:t>
        </w:r>
      </w:hyperlink>
      <w:r w:rsidR="008744D8" w:rsidRPr="00023563">
        <w:rPr>
          <w:sz w:val="20"/>
        </w:rPr>
        <w:t xml:space="preserve"> </w:t>
      </w:r>
    </w:p>
    <w:p w14:paraId="335AA1C1" w14:textId="07DDDBB2" w:rsidR="00E253E8" w:rsidRPr="00023563" w:rsidRDefault="008744D8" w:rsidP="008744D8">
      <w:pPr>
        <w:pStyle w:val="ListParagraph"/>
        <w:rPr>
          <w:sz w:val="20"/>
        </w:rPr>
      </w:pPr>
      <w:r w:rsidRPr="00023563">
        <w:rPr>
          <w:sz w:val="20"/>
        </w:rPr>
        <w:t xml:space="preserve">[Accessed April 19, 2021]   </w:t>
      </w:r>
    </w:p>
    <w:p w14:paraId="36FC3A1D" w14:textId="2CF60FF6" w:rsidR="00E253E8" w:rsidRPr="00023563" w:rsidRDefault="00857800" w:rsidP="00E253E8">
      <w:pPr>
        <w:pStyle w:val="ListParagraph"/>
        <w:numPr>
          <w:ilvl w:val="0"/>
          <w:numId w:val="8"/>
        </w:numPr>
        <w:rPr>
          <w:sz w:val="20"/>
        </w:rPr>
      </w:pPr>
      <w:hyperlink r:id="rId21" w:history="1">
        <w:r w:rsidR="00E253E8" w:rsidRPr="00023563">
          <w:rPr>
            <w:rStyle w:val="Hyperlink"/>
            <w:sz w:val="20"/>
          </w:rPr>
          <w:t>https://www.electronics-tutorials.ws/logic/pull-up-resistor.html</w:t>
        </w:r>
      </w:hyperlink>
      <w:r w:rsidR="00E253E8" w:rsidRPr="00023563">
        <w:rPr>
          <w:sz w:val="20"/>
        </w:rPr>
        <w:t xml:space="preserve">  </w:t>
      </w:r>
    </w:p>
    <w:p w14:paraId="76CF0962" w14:textId="0C3BE942" w:rsidR="008744D8" w:rsidRPr="00023563" w:rsidRDefault="008744D8" w:rsidP="008744D8">
      <w:pPr>
        <w:pStyle w:val="ListParagraph"/>
        <w:rPr>
          <w:sz w:val="20"/>
        </w:rPr>
      </w:pPr>
      <w:r w:rsidRPr="00023563">
        <w:rPr>
          <w:sz w:val="20"/>
        </w:rPr>
        <w:t xml:space="preserve">[Accessed May 1, 2021]   </w:t>
      </w:r>
    </w:p>
    <w:p w14:paraId="054E2B94" w14:textId="68E5604D" w:rsidR="00E253E8" w:rsidRPr="00023563" w:rsidRDefault="00857800" w:rsidP="00E253E8">
      <w:pPr>
        <w:pStyle w:val="ListParagraph"/>
        <w:numPr>
          <w:ilvl w:val="0"/>
          <w:numId w:val="8"/>
        </w:numPr>
        <w:rPr>
          <w:sz w:val="20"/>
        </w:rPr>
      </w:pPr>
      <w:hyperlink r:id="rId22" w:anchor=":~:text=I2C%20is%20a%20serial%20communication,always%20controlled%20by%20the%20master" w:history="1">
        <w:r w:rsidR="00E253E8" w:rsidRPr="00023563">
          <w:rPr>
            <w:rStyle w:val="Hyperlink"/>
            <w:sz w:val="20"/>
          </w:rPr>
          <w:t>https://www.circuitbasics.com/basics-of-the-i2c-communication-protocol/#:~:text=I2C%20is%20a%20serial%20communication,always%20controlled%20by%20the%20master</w:t>
        </w:r>
      </w:hyperlink>
      <w:r w:rsidR="008744D8" w:rsidRPr="00023563">
        <w:rPr>
          <w:sz w:val="20"/>
        </w:rPr>
        <w:t xml:space="preserve"> </w:t>
      </w:r>
    </w:p>
    <w:p w14:paraId="42AC58F1" w14:textId="31FB8C7D" w:rsidR="008744D8" w:rsidRPr="00023563" w:rsidRDefault="008744D8" w:rsidP="008744D8">
      <w:pPr>
        <w:pStyle w:val="ListParagraph"/>
        <w:rPr>
          <w:sz w:val="20"/>
        </w:rPr>
      </w:pPr>
      <w:r w:rsidRPr="00023563">
        <w:rPr>
          <w:sz w:val="20"/>
        </w:rPr>
        <w:t xml:space="preserve">[Accessed April 30, 2021]   </w:t>
      </w:r>
    </w:p>
    <w:p w14:paraId="22EA735B" w14:textId="24E79E26" w:rsidR="00E253E8" w:rsidRPr="00023563" w:rsidRDefault="00857800" w:rsidP="00E253E8">
      <w:pPr>
        <w:pStyle w:val="ListParagraph"/>
        <w:numPr>
          <w:ilvl w:val="0"/>
          <w:numId w:val="8"/>
        </w:numPr>
        <w:rPr>
          <w:sz w:val="20"/>
        </w:rPr>
      </w:pPr>
      <w:hyperlink r:id="rId23" w:history="1">
        <w:r w:rsidR="00E253E8" w:rsidRPr="00023563">
          <w:rPr>
            <w:rStyle w:val="Hyperlink"/>
            <w:sz w:val="20"/>
          </w:rPr>
          <w:t>https://ww1.microchip.com/downloads/en/DeviceDoc/21915C.pdf</w:t>
        </w:r>
      </w:hyperlink>
      <w:r w:rsidR="00E253E8" w:rsidRPr="00023563">
        <w:rPr>
          <w:sz w:val="20"/>
        </w:rPr>
        <w:t xml:space="preserve">   </w:t>
      </w:r>
    </w:p>
    <w:p w14:paraId="64AAD22C" w14:textId="749FB242" w:rsidR="008744D8" w:rsidRPr="00023563" w:rsidRDefault="008744D8" w:rsidP="008744D8">
      <w:pPr>
        <w:pStyle w:val="ListParagraph"/>
        <w:rPr>
          <w:sz w:val="20"/>
        </w:rPr>
      </w:pPr>
      <w:r w:rsidRPr="00023563">
        <w:rPr>
          <w:sz w:val="20"/>
        </w:rPr>
        <w:t xml:space="preserve">[Accessed April 28, 2021]   </w:t>
      </w:r>
    </w:p>
    <w:p w14:paraId="17583271" w14:textId="1A4937A8" w:rsidR="00E253E8" w:rsidRPr="00023563" w:rsidRDefault="00857800" w:rsidP="00E253E8">
      <w:pPr>
        <w:pStyle w:val="ListParagraph"/>
        <w:numPr>
          <w:ilvl w:val="0"/>
          <w:numId w:val="8"/>
        </w:numPr>
        <w:rPr>
          <w:sz w:val="20"/>
        </w:rPr>
      </w:pPr>
      <w:hyperlink r:id="rId24" w:history="1">
        <w:r w:rsidR="00E253E8" w:rsidRPr="00023563">
          <w:rPr>
            <w:rStyle w:val="Hyperlink"/>
            <w:sz w:val="20"/>
          </w:rPr>
          <w:t>https://roboticlegends.org/buildingtips/drivesystems/how-to-calculate-speed-based-on-wheel-speed-tire-diameter/</w:t>
        </w:r>
      </w:hyperlink>
      <w:r w:rsidR="00E253E8" w:rsidRPr="00023563">
        <w:rPr>
          <w:sz w:val="20"/>
        </w:rPr>
        <w:t xml:space="preserve">  </w:t>
      </w:r>
    </w:p>
    <w:p w14:paraId="05E8DD62" w14:textId="77E37EE7" w:rsidR="008744D8" w:rsidRPr="00023563" w:rsidRDefault="008744D8" w:rsidP="008744D8">
      <w:pPr>
        <w:pStyle w:val="ListParagraph"/>
        <w:rPr>
          <w:sz w:val="20"/>
        </w:rPr>
      </w:pPr>
      <w:r w:rsidRPr="00023563">
        <w:rPr>
          <w:sz w:val="20"/>
        </w:rPr>
        <w:t xml:space="preserve">[Accessed May 3, 2021]   </w:t>
      </w:r>
    </w:p>
    <w:p w14:paraId="2D93DE5C" w14:textId="215C6EB4" w:rsidR="00E253E8" w:rsidRPr="00023563" w:rsidRDefault="00857800" w:rsidP="00E253E8">
      <w:pPr>
        <w:pStyle w:val="ListParagraph"/>
        <w:numPr>
          <w:ilvl w:val="0"/>
          <w:numId w:val="8"/>
        </w:numPr>
        <w:rPr>
          <w:sz w:val="20"/>
        </w:rPr>
      </w:pPr>
      <w:hyperlink r:id="rId25" w:history="1">
        <w:r w:rsidR="00E253E8" w:rsidRPr="00023563">
          <w:rPr>
            <w:rStyle w:val="Hyperlink"/>
            <w:sz w:val="20"/>
          </w:rPr>
          <w:t>https://www.cyclist.co.uk/in-depth/4604/cyclist-guide-cadence</w:t>
        </w:r>
      </w:hyperlink>
      <w:r w:rsidR="00E253E8" w:rsidRPr="00023563">
        <w:rPr>
          <w:sz w:val="20"/>
        </w:rPr>
        <w:t xml:space="preserve">   </w:t>
      </w:r>
    </w:p>
    <w:p w14:paraId="720FC255" w14:textId="6FE491F4" w:rsidR="008744D8" w:rsidRPr="00023563" w:rsidRDefault="008744D8" w:rsidP="008744D8">
      <w:pPr>
        <w:pStyle w:val="ListParagraph"/>
        <w:rPr>
          <w:sz w:val="20"/>
        </w:rPr>
      </w:pPr>
      <w:r w:rsidRPr="00023563">
        <w:rPr>
          <w:sz w:val="20"/>
        </w:rPr>
        <w:t xml:space="preserve">[Accessed May 3, 2021]   </w:t>
      </w:r>
    </w:p>
    <w:p w14:paraId="1CC649F0" w14:textId="2EC03394" w:rsidR="00E253E8" w:rsidRPr="00023563" w:rsidRDefault="00857800" w:rsidP="00E253E8">
      <w:pPr>
        <w:pStyle w:val="ListParagraph"/>
        <w:numPr>
          <w:ilvl w:val="0"/>
          <w:numId w:val="8"/>
        </w:numPr>
        <w:rPr>
          <w:sz w:val="20"/>
        </w:rPr>
      </w:pPr>
      <w:hyperlink r:id="rId26" w:history="1">
        <w:r w:rsidR="00E253E8" w:rsidRPr="00023563">
          <w:rPr>
            <w:rStyle w:val="Hyperlink"/>
            <w:sz w:val="20"/>
          </w:rPr>
          <w:t>https://www.piday.org/calculators/circumference-calculator/</w:t>
        </w:r>
      </w:hyperlink>
      <w:r w:rsidR="00E253E8" w:rsidRPr="00023563">
        <w:rPr>
          <w:sz w:val="20"/>
        </w:rPr>
        <w:t xml:space="preserve">  </w:t>
      </w:r>
    </w:p>
    <w:p w14:paraId="01C8BAB7" w14:textId="7849F5F2" w:rsidR="00C37B50" w:rsidRPr="00023563" w:rsidRDefault="008744D8" w:rsidP="00023563">
      <w:pPr>
        <w:pStyle w:val="ListParagraph"/>
        <w:rPr>
          <w:sz w:val="20"/>
        </w:rPr>
      </w:pPr>
      <w:r w:rsidRPr="00023563">
        <w:rPr>
          <w:sz w:val="20"/>
        </w:rPr>
        <w:t xml:space="preserve">[Accessed May 3, 2021]   </w:t>
      </w:r>
    </w:p>
    <w:sectPr w:rsidR="00C37B50" w:rsidRPr="0002356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92648B" w14:textId="77777777" w:rsidR="00857800" w:rsidRDefault="00857800" w:rsidP="00CC7299">
      <w:pPr>
        <w:spacing w:after="0" w:line="240" w:lineRule="auto"/>
      </w:pPr>
      <w:r>
        <w:separator/>
      </w:r>
    </w:p>
  </w:endnote>
  <w:endnote w:type="continuationSeparator" w:id="0">
    <w:p w14:paraId="5B056DE1" w14:textId="77777777" w:rsidR="00857800" w:rsidRDefault="00857800" w:rsidP="00CC7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A941DE" w14:textId="15079E0D" w:rsidR="00CC7299" w:rsidRPr="00CC7299" w:rsidRDefault="00CC7299">
    <w:pPr>
      <w:pStyle w:val="Footer"/>
      <w:jc w:val="center"/>
      <w:rPr>
        <w:caps/>
        <w:noProof/>
      </w:rPr>
    </w:pPr>
    <w:r w:rsidRPr="00CC7299">
      <w:rPr>
        <w:caps/>
      </w:rPr>
      <w:fldChar w:fldCharType="begin"/>
    </w:r>
    <w:r w:rsidRPr="00CC7299">
      <w:rPr>
        <w:caps/>
      </w:rPr>
      <w:instrText xml:space="preserve"> PAGE   \* MERGEFORMAT </w:instrText>
    </w:r>
    <w:r w:rsidRPr="00CC7299">
      <w:rPr>
        <w:caps/>
      </w:rPr>
      <w:fldChar w:fldCharType="separate"/>
    </w:r>
    <w:r>
      <w:rPr>
        <w:caps/>
        <w:noProof/>
      </w:rPr>
      <w:t>8</w:t>
    </w:r>
    <w:r w:rsidRPr="00CC7299">
      <w:rPr>
        <w:caps/>
        <w:noProof/>
      </w:rPr>
      <w:fldChar w:fldCharType="end"/>
    </w:r>
  </w:p>
  <w:p w14:paraId="0559798E" w14:textId="77777777" w:rsidR="00CC7299" w:rsidRDefault="00CC72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8AD3DA" w14:textId="77777777" w:rsidR="00857800" w:rsidRDefault="00857800" w:rsidP="00CC7299">
      <w:pPr>
        <w:spacing w:after="0" w:line="240" w:lineRule="auto"/>
      </w:pPr>
      <w:r>
        <w:separator/>
      </w:r>
    </w:p>
  </w:footnote>
  <w:footnote w:type="continuationSeparator" w:id="0">
    <w:p w14:paraId="1BEA18A6" w14:textId="77777777" w:rsidR="00857800" w:rsidRDefault="00857800" w:rsidP="00CC72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75EA2"/>
    <w:multiLevelType w:val="hybridMultilevel"/>
    <w:tmpl w:val="836C5F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0F556FF"/>
    <w:multiLevelType w:val="hybridMultilevel"/>
    <w:tmpl w:val="8DC64A9E"/>
    <w:lvl w:ilvl="0" w:tplc="C1CAE8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AE5F60"/>
    <w:multiLevelType w:val="hybridMultilevel"/>
    <w:tmpl w:val="7A3CE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0D3957"/>
    <w:multiLevelType w:val="hybridMultilevel"/>
    <w:tmpl w:val="0A76B49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47575B8"/>
    <w:multiLevelType w:val="hybridMultilevel"/>
    <w:tmpl w:val="CDB4EC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A06285"/>
    <w:multiLevelType w:val="hybridMultilevel"/>
    <w:tmpl w:val="9B105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4D54197"/>
    <w:multiLevelType w:val="hybridMultilevel"/>
    <w:tmpl w:val="F772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096CA1"/>
    <w:multiLevelType w:val="hybridMultilevel"/>
    <w:tmpl w:val="60ACF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D76937"/>
    <w:multiLevelType w:val="hybridMultilevel"/>
    <w:tmpl w:val="58DEA2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8"/>
  </w:num>
  <w:num w:numId="3">
    <w:abstractNumId w:val="3"/>
  </w:num>
  <w:num w:numId="4">
    <w:abstractNumId w:val="6"/>
  </w:num>
  <w:num w:numId="5">
    <w:abstractNumId w:val="5"/>
  </w:num>
  <w:num w:numId="6">
    <w:abstractNumId w:val="0"/>
  </w:num>
  <w:num w:numId="7">
    <w:abstractNumId w:val="7"/>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79A"/>
    <w:rsid w:val="00023563"/>
    <w:rsid w:val="00072415"/>
    <w:rsid w:val="000B1137"/>
    <w:rsid w:val="00112E57"/>
    <w:rsid w:val="001247EE"/>
    <w:rsid w:val="001552D1"/>
    <w:rsid w:val="00183F8D"/>
    <w:rsid w:val="00212D10"/>
    <w:rsid w:val="00271DF1"/>
    <w:rsid w:val="002C5DCF"/>
    <w:rsid w:val="002F2AFD"/>
    <w:rsid w:val="00343E18"/>
    <w:rsid w:val="0036368D"/>
    <w:rsid w:val="003A2533"/>
    <w:rsid w:val="004A1B3F"/>
    <w:rsid w:val="004B79AA"/>
    <w:rsid w:val="005D4309"/>
    <w:rsid w:val="006D6E38"/>
    <w:rsid w:val="00750652"/>
    <w:rsid w:val="0079368D"/>
    <w:rsid w:val="00857800"/>
    <w:rsid w:val="008607C1"/>
    <w:rsid w:val="008744D8"/>
    <w:rsid w:val="008C1637"/>
    <w:rsid w:val="0090079A"/>
    <w:rsid w:val="009222D5"/>
    <w:rsid w:val="0096235B"/>
    <w:rsid w:val="00974E4B"/>
    <w:rsid w:val="009E42AD"/>
    <w:rsid w:val="00A73152"/>
    <w:rsid w:val="00B050E8"/>
    <w:rsid w:val="00B95704"/>
    <w:rsid w:val="00BB3652"/>
    <w:rsid w:val="00C37B50"/>
    <w:rsid w:val="00CC7299"/>
    <w:rsid w:val="00CE1DDE"/>
    <w:rsid w:val="00D17425"/>
    <w:rsid w:val="00D92609"/>
    <w:rsid w:val="00DC1137"/>
    <w:rsid w:val="00DD5AE7"/>
    <w:rsid w:val="00DE3A07"/>
    <w:rsid w:val="00E253E8"/>
    <w:rsid w:val="00EE4064"/>
    <w:rsid w:val="00F4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40649"/>
  <w15:chartTrackingRefBased/>
  <w15:docId w15:val="{DDDD1882-D19D-433D-ACA9-10A8792CC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79A"/>
    <w:pPr>
      <w:ind w:left="720"/>
      <w:contextualSpacing/>
    </w:pPr>
  </w:style>
  <w:style w:type="character" w:styleId="PlaceholderText">
    <w:name w:val="Placeholder Text"/>
    <w:basedOn w:val="DefaultParagraphFont"/>
    <w:uiPriority w:val="99"/>
    <w:semiHidden/>
    <w:rsid w:val="005D4309"/>
    <w:rPr>
      <w:color w:val="808080"/>
    </w:rPr>
  </w:style>
  <w:style w:type="character" w:styleId="Hyperlink">
    <w:name w:val="Hyperlink"/>
    <w:basedOn w:val="DefaultParagraphFont"/>
    <w:uiPriority w:val="99"/>
    <w:unhideWhenUsed/>
    <w:rsid w:val="00E253E8"/>
    <w:rPr>
      <w:color w:val="0563C1" w:themeColor="hyperlink"/>
      <w:u w:val="single"/>
    </w:rPr>
  </w:style>
  <w:style w:type="paragraph" w:styleId="Header">
    <w:name w:val="header"/>
    <w:basedOn w:val="Normal"/>
    <w:link w:val="HeaderChar"/>
    <w:uiPriority w:val="99"/>
    <w:unhideWhenUsed/>
    <w:rsid w:val="00CC72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299"/>
  </w:style>
  <w:style w:type="paragraph" w:styleId="Footer">
    <w:name w:val="footer"/>
    <w:basedOn w:val="Normal"/>
    <w:link w:val="FooterChar"/>
    <w:uiPriority w:val="99"/>
    <w:unhideWhenUsed/>
    <w:rsid w:val="00CC72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2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www.farnell.com/datasheets/1714710.pdf" TargetMode="External"/><Relationship Id="rId26" Type="http://schemas.openxmlformats.org/officeDocument/2006/relationships/hyperlink" Target="https://www.piday.org/calculators/circumference-calculator/" TargetMode="External"/><Relationship Id="rId3" Type="http://schemas.openxmlformats.org/officeDocument/2006/relationships/customXml" Target="../customXml/item3.xml"/><Relationship Id="rId21" Type="http://schemas.openxmlformats.org/officeDocument/2006/relationships/hyperlink" Target="https://www.electronics-tutorials.ws/logic/pull-up-resistor.html"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docs.rs-online.com/8d9b/0900766b8002e131.pdf" TargetMode="External"/><Relationship Id="rId25" Type="http://schemas.openxmlformats.org/officeDocument/2006/relationships/hyperlink" Target="https://www.cyclist.co.uk/in-depth/4604/cyclist-guide-cadence" TargetMode="External"/><Relationship Id="rId2" Type="http://schemas.openxmlformats.org/officeDocument/2006/relationships/customXml" Target="../customXml/item2.xml"/><Relationship Id="rId16" Type="http://schemas.openxmlformats.org/officeDocument/2006/relationships/hyperlink" Target="https://ieeexplore.ieee.org/document/7138710" TargetMode="External"/><Relationship Id="rId20" Type="http://schemas.openxmlformats.org/officeDocument/2006/relationships/hyperlink" Target="https://phys.libretexts.org/Bookshelves/University_Physics/Book%3A_University_Physics_(OpenStax)/Book%3A_University_Physics_II_-_Thermodynamics_Electricity_and_Magnetism_(OpenStax)/11%3A_Magnetic_Forces_and_Fields/11.07%25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package" Target="embeddings/Microsoft_Visio_Drawing.vsdx"/><Relationship Id="rId24" Type="http://schemas.openxmlformats.org/officeDocument/2006/relationships/hyperlink" Target="https://roboticlegends.org/buildingtips/drivesystems/how-to-calculate-speed-based-on-wheel-speed-tire-diameter/" TargetMode="External"/><Relationship Id="rId5" Type="http://schemas.openxmlformats.org/officeDocument/2006/relationships/styles" Target="styles.xml"/><Relationship Id="rId15" Type="http://schemas.openxmlformats.org/officeDocument/2006/relationships/hyperlink" Target="https://learn.sparkfun.com/tutorials/usb-type-a-female-breakout-hookup-guide/all?print=1" TargetMode="External"/><Relationship Id="rId23" Type="http://schemas.openxmlformats.org/officeDocument/2006/relationships/hyperlink" Target="https://ww1.microchip.com/downloads/en/DeviceDoc/21915C.pdf" TargetMode="External"/><Relationship Id="rId28"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hyperlink" Target="https://learnabout-electronics.org/Digital/dig53.php"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circuitbasics.com/basics-of-the-i2c-communication-protoco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058BCB-C2C3-4D1F-990B-20C0FB096F3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57410D-7FAC-4CCA-AAF7-949CD00D0D9C}">
  <ds:schemaRefs>
    <ds:schemaRef ds:uri="http://schemas.microsoft.com/sharepoint/v3/contenttype/forms"/>
  </ds:schemaRefs>
</ds:datastoreItem>
</file>

<file path=customXml/itemProps3.xml><?xml version="1.0" encoding="utf-8"?>
<ds:datastoreItem xmlns:ds="http://schemas.openxmlformats.org/officeDocument/2006/customXml" ds:itemID="{B1DEBB01-C0B1-4879-99A2-0819017A21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9</Pages>
  <Words>2819</Words>
  <Characters>16073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BOWDITCH Aaron (SAFRAN SEATS)</cp:lastModifiedBy>
  <cp:revision>8</cp:revision>
  <dcterms:created xsi:type="dcterms:W3CDTF">2021-05-07T10:27:00Z</dcterms:created>
  <dcterms:modified xsi:type="dcterms:W3CDTF">2021-05-07T11:28:00Z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