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D5293" w14:textId="77777777" w:rsidR="00AC1DD9" w:rsidRPr="00AE7C3B" w:rsidRDefault="00AC1DD9" w:rsidP="006F4B16">
      <w:pPr>
        <w:spacing w:line="360" w:lineRule="auto"/>
        <w:jc w:val="center"/>
        <w:rPr>
          <w:rFonts w:ascii="Arial" w:eastAsia="Calibri" w:hAnsi="Arial" w:cs="Arial"/>
          <w:b/>
          <w:bCs/>
          <w:color w:val="000000" w:themeColor="text1"/>
        </w:rPr>
      </w:pPr>
    </w:p>
    <w:p w14:paraId="7063D48A" w14:textId="77777777" w:rsidR="00AC1DD9" w:rsidRPr="00AE7C3B" w:rsidRDefault="00AC1DD9" w:rsidP="006F4B16">
      <w:pPr>
        <w:spacing w:line="360" w:lineRule="auto"/>
        <w:jc w:val="center"/>
        <w:rPr>
          <w:rFonts w:ascii="Arial" w:eastAsia="Calibri" w:hAnsi="Arial" w:cs="Arial"/>
          <w:b/>
          <w:bCs/>
          <w:color w:val="000000" w:themeColor="text1"/>
        </w:rPr>
      </w:pPr>
    </w:p>
    <w:p w14:paraId="144E9C26" w14:textId="77777777" w:rsidR="00AC1DD9" w:rsidRPr="00AE7C3B" w:rsidRDefault="00AC1DD9" w:rsidP="006F4B16">
      <w:pPr>
        <w:spacing w:line="360" w:lineRule="auto"/>
        <w:jc w:val="center"/>
        <w:rPr>
          <w:rFonts w:ascii="Arial" w:eastAsia="Calibri" w:hAnsi="Arial" w:cs="Arial"/>
          <w:b/>
          <w:bCs/>
          <w:color w:val="000000" w:themeColor="text1"/>
        </w:rPr>
      </w:pPr>
    </w:p>
    <w:p w14:paraId="098C35A3" w14:textId="77777777" w:rsidR="00AC1DD9" w:rsidRPr="00AE7C3B" w:rsidRDefault="00AC1DD9" w:rsidP="006F4B16">
      <w:pPr>
        <w:spacing w:line="360" w:lineRule="auto"/>
        <w:jc w:val="center"/>
        <w:rPr>
          <w:rFonts w:ascii="Arial" w:eastAsia="Calibri" w:hAnsi="Arial" w:cs="Arial"/>
          <w:b/>
          <w:bCs/>
          <w:color w:val="000000" w:themeColor="text1"/>
        </w:rPr>
      </w:pPr>
    </w:p>
    <w:p w14:paraId="056FCDF0" w14:textId="77777777" w:rsidR="00AC1DD9" w:rsidRPr="00AE7C3B" w:rsidRDefault="00AC1DD9" w:rsidP="006F4B16">
      <w:pPr>
        <w:spacing w:line="360" w:lineRule="auto"/>
        <w:jc w:val="center"/>
        <w:rPr>
          <w:rFonts w:ascii="Arial" w:eastAsia="Calibri" w:hAnsi="Arial" w:cs="Arial"/>
          <w:b/>
          <w:bCs/>
          <w:color w:val="000000" w:themeColor="text1"/>
        </w:rPr>
      </w:pPr>
    </w:p>
    <w:p w14:paraId="6028B428" w14:textId="77777777" w:rsidR="002851ED" w:rsidRPr="00557804" w:rsidRDefault="00507FA8" w:rsidP="006F4B16">
      <w:pPr>
        <w:spacing w:line="360" w:lineRule="auto"/>
        <w:jc w:val="center"/>
        <w:rPr>
          <w:rFonts w:ascii="Arial" w:eastAsia="Calibri" w:hAnsi="Arial" w:cs="Arial"/>
          <w:b/>
          <w:bCs/>
          <w:color w:val="000000" w:themeColor="text1"/>
        </w:rPr>
      </w:pPr>
      <w:r w:rsidRPr="00557804">
        <w:rPr>
          <w:rFonts w:ascii="Arial" w:eastAsia="Calibri" w:hAnsi="Arial" w:cs="Arial"/>
          <w:b/>
          <w:bCs/>
          <w:color w:val="000000" w:themeColor="text1"/>
        </w:rPr>
        <w:t xml:space="preserve">MODULE </w:t>
      </w:r>
      <w:r w:rsidR="002851ED" w:rsidRPr="00557804">
        <w:rPr>
          <w:rFonts w:ascii="Arial" w:eastAsia="Calibri" w:hAnsi="Arial" w:cs="Arial"/>
          <w:b/>
          <w:bCs/>
          <w:color w:val="000000" w:themeColor="text1"/>
        </w:rPr>
        <w:t>4</w:t>
      </w:r>
    </w:p>
    <w:p w14:paraId="56A7DAF3" w14:textId="5037FA02" w:rsidR="00507FA8" w:rsidRPr="00557804" w:rsidRDefault="002851ED" w:rsidP="006F4B16">
      <w:pPr>
        <w:spacing w:line="360" w:lineRule="auto"/>
        <w:jc w:val="center"/>
        <w:rPr>
          <w:rFonts w:ascii="Arial" w:hAnsi="Arial" w:cs="Arial"/>
          <w:b/>
          <w:bCs/>
          <w:caps/>
          <w:color w:val="000000" w:themeColor="text1"/>
          <w:shd w:val="clear" w:color="auto" w:fill="FFFFFF"/>
        </w:rPr>
      </w:pPr>
      <w:r w:rsidRPr="00557804">
        <w:rPr>
          <w:rFonts w:ascii="Arial" w:hAnsi="Arial" w:cs="Arial"/>
          <w:b/>
          <w:bCs/>
          <w:caps/>
          <w:color w:val="000000" w:themeColor="text1"/>
          <w:shd w:val="clear" w:color="auto" w:fill="FFFFFF"/>
        </w:rPr>
        <w:t>BMPF7073D</w:t>
      </w:r>
    </w:p>
    <w:p w14:paraId="00876FC0" w14:textId="77777777" w:rsidR="00507FA8" w:rsidRPr="00557804" w:rsidRDefault="00507FA8" w:rsidP="006F4B16">
      <w:pPr>
        <w:spacing w:line="360" w:lineRule="auto"/>
        <w:jc w:val="center"/>
        <w:rPr>
          <w:rFonts w:ascii="Arial" w:eastAsia="Calibri" w:hAnsi="Arial" w:cs="Arial"/>
          <w:b/>
          <w:bCs/>
          <w:color w:val="000000" w:themeColor="text1"/>
        </w:rPr>
      </w:pPr>
    </w:p>
    <w:p w14:paraId="18512DAF" w14:textId="77777777" w:rsidR="00507FA8" w:rsidRPr="00557804" w:rsidRDefault="00507FA8" w:rsidP="006F4B16">
      <w:pPr>
        <w:spacing w:line="360" w:lineRule="auto"/>
        <w:jc w:val="center"/>
        <w:rPr>
          <w:rFonts w:ascii="Arial" w:eastAsia="Calibri" w:hAnsi="Arial" w:cs="Arial"/>
          <w:b/>
          <w:bCs/>
          <w:color w:val="000000" w:themeColor="text1"/>
        </w:rPr>
      </w:pPr>
    </w:p>
    <w:p w14:paraId="57E8F74F" w14:textId="77777777" w:rsidR="00507FA8" w:rsidRPr="00557804" w:rsidRDefault="00507FA8" w:rsidP="006F4B16">
      <w:pPr>
        <w:spacing w:line="360" w:lineRule="auto"/>
        <w:jc w:val="center"/>
        <w:rPr>
          <w:rFonts w:ascii="Arial" w:eastAsia="Calibri" w:hAnsi="Arial" w:cs="Arial"/>
          <w:b/>
          <w:bCs/>
          <w:color w:val="000000" w:themeColor="text1"/>
        </w:rPr>
      </w:pPr>
    </w:p>
    <w:p w14:paraId="66D6D990" w14:textId="77777777" w:rsidR="00507FA8" w:rsidRPr="00557804" w:rsidRDefault="00507FA8" w:rsidP="006F4B16">
      <w:pPr>
        <w:pStyle w:val="p1"/>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9016"/>
      </w:tblGrid>
      <w:tr w:rsidR="00507FA8" w:rsidRPr="00557804" w14:paraId="577D646A" w14:textId="77777777" w:rsidTr="00EC3678">
        <w:tc>
          <w:tcPr>
            <w:tcW w:w="9016" w:type="dxa"/>
          </w:tcPr>
          <w:p w14:paraId="5B6547B9" w14:textId="014EA763" w:rsidR="00507FA8" w:rsidRPr="00557804" w:rsidRDefault="00F65F7E" w:rsidP="00930410">
            <w:pPr>
              <w:pStyle w:val="p1"/>
              <w:spacing w:line="360" w:lineRule="auto"/>
              <w:jc w:val="center"/>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t xml:space="preserve">Understanding and Teaching </w:t>
            </w:r>
            <w:r w:rsidR="0078572A" w:rsidRPr="00557804">
              <w:rPr>
                <w:rStyle w:val="s1"/>
                <w:rFonts w:ascii="Arial" w:hAnsi="Arial" w:cs="Arial"/>
                <w:b/>
                <w:bCs/>
                <w:color w:val="000000" w:themeColor="text1"/>
                <w:sz w:val="22"/>
                <w:szCs w:val="22"/>
              </w:rPr>
              <w:t>Emotional Expression</w:t>
            </w:r>
            <w:r w:rsidR="00930410" w:rsidRPr="00557804">
              <w:rPr>
                <w:rStyle w:val="s1"/>
                <w:rFonts w:ascii="Arial" w:hAnsi="Arial" w:cs="Arial"/>
                <w:b/>
                <w:bCs/>
                <w:color w:val="000000" w:themeColor="text1"/>
                <w:sz w:val="22"/>
                <w:szCs w:val="22"/>
              </w:rPr>
              <w:t xml:space="preserve"> </w:t>
            </w:r>
            <w:r w:rsidR="00406437" w:rsidRPr="00557804">
              <w:rPr>
                <w:rStyle w:val="s1"/>
                <w:rFonts w:ascii="Arial" w:hAnsi="Arial" w:cs="Arial"/>
                <w:b/>
                <w:bCs/>
                <w:color w:val="000000" w:themeColor="text1"/>
                <w:sz w:val="22"/>
                <w:szCs w:val="22"/>
              </w:rPr>
              <w:t>in</w:t>
            </w:r>
            <w:r w:rsidR="00930410" w:rsidRPr="00557804">
              <w:rPr>
                <w:rStyle w:val="s1"/>
                <w:rFonts w:ascii="Arial" w:hAnsi="Arial" w:cs="Arial"/>
                <w:b/>
                <w:bCs/>
                <w:color w:val="000000" w:themeColor="text1"/>
                <w:sz w:val="22"/>
                <w:szCs w:val="22"/>
              </w:rPr>
              <w:t xml:space="preserve"> </w:t>
            </w:r>
            <w:r w:rsidR="00326EAB" w:rsidRPr="00557804">
              <w:rPr>
                <w:rStyle w:val="s1"/>
                <w:rFonts w:ascii="Arial" w:hAnsi="Arial" w:cs="Arial"/>
                <w:b/>
                <w:bCs/>
                <w:color w:val="000000" w:themeColor="text1"/>
                <w:sz w:val="22"/>
                <w:szCs w:val="22"/>
              </w:rPr>
              <w:t>Popular Music</w:t>
            </w:r>
            <w:r w:rsidR="00930410" w:rsidRPr="00557804">
              <w:rPr>
                <w:rStyle w:val="s1"/>
                <w:rFonts w:ascii="Arial" w:hAnsi="Arial" w:cs="Arial"/>
                <w:b/>
                <w:bCs/>
                <w:color w:val="000000" w:themeColor="text1"/>
                <w:sz w:val="22"/>
                <w:szCs w:val="22"/>
              </w:rPr>
              <w:t xml:space="preserve"> Sing</w:t>
            </w:r>
            <w:r w:rsidR="00406437" w:rsidRPr="00557804">
              <w:rPr>
                <w:rStyle w:val="s1"/>
                <w:rFonts w:ascii="Arial" w:hAnsi="Arial" w:cs="Arial"/>
                <w:b/>
                <w:bCs/>
                <w:color w:val="000000" w:themeColor="text1"/>
                <w:sz w:val="22"/>
                <w:szCs w:val="22"/>
              </w:rPr>
              <w:t>ing</w:t>
            </w:r>
          </w:p>
        </w:tc>
      </w:tr>
    </w:tbl>
    <w:p w14:paraId="0082190B" w14:textId="77777777" w:rsidR="00507FA8" w:rsidRPr="00557804" w:rsidRDefault="00507FA8" w:rsidP="006F4B16">
      <w:pPr>
        <w:pStyle w:val="p1"/>
        <w:spacing w:line="360" w:lineRule="auto"/>
        <w:rPr>
          <w:rStyle w:val="s1"/>
          <w:rFonts w:ascii="Arial" w:hAnsi="Arial" w:cs="Arial"/>
          <w:color w:val="000000" w:themeColor="text1"/>
          <w:sz w:val="22"/>
          <w:szCs w:val="22"/>
        </w:rPr>
      </w:pPr>
    </w:p>
    <w:p w14:paraId="41591ABA" w14:textId="77777777" w:rsidR="009B5604" w:rsidRPr="00557804" w:rsidRDefault="009B5604" w:rsidP="006F4B16">
      <w:pPr>
        <w:spacing w:line="360" w:lineRule="auto"/>
        <w:rPr>
          <w:rStyle w:val="s1"/>
          <w:rFonts w:ascii="Arial" w:hAnsi="Arial" w:cs="Arial"/>
          <w:color w:val="000000" w:themeColor="text1"/>
          <w:sz w:val="22"/>
          <w:szCs w:val="22"/>
        </w:rPr>
      </w:pPr>
    </w:p>
    <w:p w14:paraId="436B14B4" w14:textId="77777777" w:rsidR="005D4103" w:rsidRPr="00557804" w:rsidRDefault="005D4103" w:rsidP="006F4B16">
      <w:pPr>
        <w:spacing w:line="360" w:lineRule="auto"/>
        <w:rPr>
          <w:rStyle w:val="s1"/>
          <w:rFonts w:ascii="Arial" w:hAnsi="Arial" w:cs="Arial"/>
          <w:color w:val="000000" w:themeColor="text1"/>
          <w:sz w:val="22"/>
          <w:szCs w:val="22"/>
        </w:rPr>
      </w:pPr>
    </w:p>
    <w:p w14:paraId="1550C9E2" w14:textId="77777777" w:rsidR="004B09BC" w:rsidRPr="00557804" w:rsidRDefault="004B09BC" w:rsidP="006F4B16">
      <w:pPr>
        <w:spacing w:line="360" w:lineRule="auto"/>
        <w:rPr>
          <w:rStyle w:val="s1"/>
          <w:rFonts w:ascii="Arial" w:hAnsi="Arial" w:cs="Arial"/>
          <w:color w:val="000000" w:themeColor="text1"/>
          <w:sz w:val="22"/>
          <w:szCs w:val="22"/>
        </w:rPr>
      </w:pPr>
    </w:p>
    <w:p w14:paraId="40A50C8D" w14:textId="77777777" w:rsidR="004B09BC" w:rsidRPr="00557804" w:rsidRDefault="004B09BC" w:rsidP="006F4B16">
      <w:pPr>
        <w:spacing w:line="360" w:lineRule="auto"/>
        <w:rPr>
          <w:rStyle w:val="s1"/>
          <w:rFonts w:ascii="Arial" w:hAnsi="Arial" w:cs="Arial"/>
          <w:color w:val="000000" w:themeColor="text1"/>
          <w:sz w:val="22"/>
          <w:szCs w:val="22"/>
        </w:rPr>
      </w:pPr>
    </w:p>
    <w:p w14:paraId="196C785D" w14:textId="77777777" w:rsidR="00507FA8" w:rsidRPr="00557804" w:rsidRDefault="00507FA8" w:rsidP="006F4B16">
      <w:pPr>
        <w:spacing w:line="360" w:lineRule="auto"/>
        <w:jc w:val="center"/>
        <w:rPr>
          <w:rFonts w:ascii="Arial" w:eastAsia="Calibri" w:hAnsi="Arial" w:cs="Arial"/>
          <w:b/>
          <w:bCs/>
          <w:color w:val="000000" w:themeColor="text1"/>
        </w:rPr>
      </w:pPr>
      <w:r w:rsidRPr="00557804">
        <w:rPr>
          <w:rFonts w:ascii="Arial" w:eastAsia="Calibri" w:hAnsi="Arial" w:cs="Arial"/>
          <w:b/>
          <w:bCs/>
          <w:color w:val="000000" w:themeColor="text1"/>
        </w:rPr>
        <w:t>Josephine Wilcock</w:t>
      </w:r>
      <w:r w:rsidRPr="00557804">
        <w:rPr>
          <w:rFonts w:ascii="Arial" w:eastAsia="Calibri" w:hAnsi="Arial" w:cs="Arial"/>
          <w:b/>
          <w:bCs/>
          <w:color w:val="000000" w:themeColor="text1"/>
        </w:rPr>
        <w:br/>
        <w:t>2331965</w:t>
      </w:r>
    </w:p>
    <w:p w14:paraId="7152494F" w14:textId="77777777" w:rsidR="00507FA8" w:rsidRPr="00557804" w:rsidRDefault="00507FA8" w:rsidP="006F4B16">
      <w:pPr>
        <w:spacing w:line="360" w:lineRule="auto"/>
        <w:jc w:val="center"/>
        <w:rPr>
          <w:rFonts w:ascii="Arial" w:eastAsia="Calibri" w:hAnsi="Arial" w:cs="Arial"/>
          <w:b/>
          <w:bCs/>
          <w:color w:val="000000" w:themeColor="text1"/>
        </w:rPr>
      </w:pPr>
    </w:p>
    <w:p w14:paraId="7CD342C2" w14:textId="77777777" w:rsidR="00507FA8" w:rsidRPr="00557804" w:rsidRDefault="00507FA8" w:rsidP="006F4B16">
      <w:pPr>
        <w:spacing w:line="360" w:lineRule="auto"/>
        <w:jc w:val="center"/>
        <w:rPr>
          <w:rFonts w:ascii="Arial" w:eastAsia="Calibri" w:hAnsi="Arial" w:cs="Arial"/>
          <w:b/>
          <w:bCs/>
          <w:color w:val="000000" w:themeColor="text1"/>
        </w:rPr>
      </w:pPr>
    </w:p>
    <w:p w14:paraId="4FB51A04" w14:textId="77777777" w:rsidR="00507FA8" w:rsidRPr="00557804" w:rsidRDefault="00507FA8" w:rsidP="006F4B16">
      <w:pPr>
        <w:spacing w:line="360" w:lineRule="auto"/>
        <w:jc w:val="center"/>
        <w:rPr>
          <w:rFonts w:ascii="Arial" w:eastAsia="Calibri" w:hAnsi="Arial" w:cs="Arial"/>
          <w:b/>
          <w:bCs/>
          <w:color w:val="000000" w:themeColor="text1"/>
        </w:rPr>
      </w:pPr>
    </w:p>
    <w:p w14:paraId="71B3E9EF" w14:textId="77777777" w:rsidR="00507FA8" w:rsidRPr="00557804" w:rsidRDefault="00507FA8" w:rsidP="006F4B16">
      <w:pPr>
        <w:spacing w:line="360" w:lineRule="auto"/>
        <w:jc w:val="center"/>
        <w:rPr>
          <w:rFonts w:ascii="Arial" w:eastAsia="Calibri" w:hAnsi="Arial" w:cs="Arial"/>
          <w:b/>
          <w:bCs/>
          <w:color w:val="000000" w:themeColor="text1"/>
        </w:rPr>
      </w:pPr>
    </w:p>
    <w:p w14:paraId="1E2277E7" w14:textId="77777777" w:rsidR="00507FA8" w:rsidRPr="00557804" w:rsidRDefault="00507FA8" w:rsidP="006F4B16">
      <w:pPr>
        <w:spacing w:line="360" w:lineRule="auto"/>
        <w:jc w:val="center"/>
        <w:rPr>
          <w:rFonts w:ascii="Arial" w:eastAsia="Calibri" w:hAnsi="Arial" w:cs="Arial"/>
          <w:b/>
          <w:bCs/>
          <w:color w:val="000000" w:themeColor="text1"/>
        </w:rPr>
      </w:pPr>
    </w:p>
    <w:p w14:paraId="5B00643D" w14:textId="77777777" w:rsidR="00AC1DD9" w:rsidRPr="00557804" w:rsidRDefault="00AC1DD9" w:rsidP="006F4B16">
      <w:pPr>
        <w:spacing w:line="360" w:lineRule="auto"/>
        <w:rPr>
          <w:rFonts w:ascii="Arial" w:hAnsi="Arial" w:cs="Arial"/>
          <w:color w:val="000000" w:themeColor="text1"/>
        </w:rPr>
      </w:pPr>
    </w:p>
    <w:p w14:paraId="16F649CB" w14:textId="77777777" w:rsidR="00583CE6" w:rsidRPr="00557804" w:rsidRDefault="00583CE6" w:rsidP="006F4B16">
      <w:pPr>
        <w:spacing w:line="360" w:lineRule="auto"/>
        <w:rPr>
          <w:rFonts w:ascii="Arial" w:hAnsi="Arial" w:cs="Arial"/>
          <w:color w:val="000000" w:themeColor="text1"/>
        </w:rPr>
      </w:pPr>
    </w:p>
    <w:p w14:paraId="39B33F2D" w14:textId="77777777" w:rsidR="005D4103" w:rsidRPr="00557804" w:rsidRDefault="005D4103" w:rsidP="006F4B16">
      <w:pPr>
        <w:spacing w:line="360" w:lineRule="auto"/>
        <w:rPr>
          <w:rFonts w:ascii="Arial" w:hAnsi="Arial" w:cs="Arial"/>
          <w:color w:val="000000" w:themeColor="text1"/>
        </w:rPr>
      </w:pPr>
    </w:p>
    <w:p w14:paraId="7C470606" w14:textId="77777777" w:rsidR="005D4103" w:rsidRPr="00557804" w:rsidRDefault="005D4103" w:rsidP="006F4B16">
      <w:pPr>
        <w:spacing w:line="360" w:lineRule="auto"/>
        <w:rPr>
          <w:rFonts w:ascii="Arial" w:hAnsi="Arial" w:cs="Arial"/>
          <w:color w:val="000000" w:themeColor="text1"/>
        </w:rPr>
      </w:pPr>
    </w:p>
    <w:p w14:paraId="79CBE462" w14:textId="77777777" w:rsidR="005D4103" w:rsidRPr="00557804" w:rsidRDefault="005D4103" w:rsidP="006F4B16">
      <w:pPr>
        <w:spacing w:line="360" w:lineRule="auto"/>
        <w:rPr>
          <w:rFonts w:ascii="Arial" w:hAnsi="Arial" w:cs="Arial"/>
          <w:color w:val="000000" w:themeColor="text1"/>
        </w:rPr>
      </w:pPr>
    </w:p>
    <w:p w14:paraId="54566ABD" w14:textId="77777777" w:rsidR="005D4103" w:rsidRPr="00557804" w:rsidRDefault="005D4103" w:rsidP="006F4B16">
      <w:pPr>
        <w:spacing w:line="360" w:lineRule="auto"/>
        <w:rPr>
          <w:rFonts w:ascii="Arial" w:hAnsi="Arial" w:cs="Arial"/>
          <w:color w:val="000000" w:themeColor="text1"/>
        </w:rPr>
      </w:pPr>
    </w:p>
    <w:p w14:paraId="0749BA0F" w14:textId="77777777" w:rsidR="005D4103" w:rsidRPr="00557804" w:rsidRDefault="005D4103" w:rsidP="006F4B16">
      <w:pPr>
        <w:spacing w:line="360" w:lineRule="auto"/>
        <w:rPr>
          <w:rFonts w:ascii="Arial" w:hAnsi="Arial" w:cs="Arial"/>
          <w:color w:val="000000" w:themeColor="text1"/>
        </w:rPr>
      </w:pPr>
    </w:p>
    <w:p w14:paraId="359A8DFB" w14:textId="77777777" w:rsidR="00583CE6" w:rsidRPr="00557804" w:rsidRDefault="00583CE6" w:rsidP="006F4B16">
      <w:pPr>
        <w:spacing w:line="360" w:lineRule="auto"/>
        <w:rPr>
          <w:rFonts w:ascii="Arial" w:hAnsi="Arial" w:cs="Arial"/>
          <w:color w:val="000000" w:themeColor="text1"/>
        </w:rPr>
      </w:pPr>
    </w:p>
    <w:p w14:paraId="7970DE90" w14:textId="77777777" w:rsidR="00C00F80" w:rsidRPr="00557804" w:rsidRDefault="00C00F80" w:rsidP="00767AF7">
      <w:pPr>
        <w:spacing w:line="360" w:lineRule="auto"/>
        <w:jc w:val="center"/>
        <w:rPr>
          <w:rFonts w:ascii="Arial" w:hAnsi="Arial" w:cs="Arial"/>
          <w:color w:val="000000" w:themeColor="text1"/>
        </w:rPr>
      </w:pPr>
    </w:p>
    <w:p w14:paraId="6B48FCD6" w14:textId="0B1BD97D" w:rsidR="0078572A" w:rsidRPr="00557804" w:rsidRDefault="00D23113" w:rsidP="00767AF7">
      <w:pPr>
        <w:spacing w:line="360" w:lineRule="auto"/>
        <w:jc w:val="center"/>
        <w:rPr>
          <w:rStyle w:val="s1"/>
          <w:rFonts w:ascii="Arial" w:hAnsi="Arial" w:cs="Arial"/>
          <w:b/>
          <w:bCs/>
          <w:color w:val="000000" w:themeColor="text1"/>
          <w:sz w:val="24"/>
          <w:szCs w:val="24"/>
        </w:rPr>
      </w:pPr>
      <w:r w:rsidRPr="00557804">
        <w:rPr>
          <w:rFonts w:ascii="Arial" w:hAnsi="Arial" w:cs="Arial"/>
          <w:b/>
          <w:bCs/>
          <w:color w:val="000000" w:themeColor="text1"/>
        </w:rPr>
        <w:t>7</w:t>
      </w:r>
      <w:r w:rsidR="00C00F80" w:rsidRPr="00557804">
        <w:rPr>
          <w:rFonts w:ascii="Arial" w:hAnsi="Arial" w:cs="Arial"/>
          <w:b/>
          <w:bCs/>
          <w:color w:val="000000" w:themeColor="text1"/>
        </w:rPr>
        <w:t>940</w:t>
      </w:r>
      <w:r w:rsidR="009F7CDB" w:rsidRPr="00557804">
        <w:rPr>
          <w:rFonts w:ascii="Arial" w:hAnsi="Arial" w:cs="Arial"/>
          <w:b/>
          <w:bCs/>
          <w:color w:val="000000" w:themeColor="text1"/>
        </w:rPr>
        <w:t xml:space="preserve"> </w:t>
      </w:r>
      <w:r w:rsidR="00177C51" w:rsidRPr="00557804">
        <w:rPr>
          <w:rFonts w:ascii="Arial" w:hAnsi="Arial" w:cs="Arial"/>
          <w:b/>
          <w:bCs/>
          <w:color w:val="000000" w:themeColor="text1"/>
        </w:rPr>
        <w:t>words</w:t>
      </w:r>
    </w:p>
    <w:p w14:paraId="1FED9D2D" w14:textId="57AB8CE4" w:rsidR="00507FA8" w:rsidRPr="00557804" w:rsidRDefault="00DB4215" w:rsidP="006F4B16">
      <w:pPr>
        <w:spacing w:line="360" w:lineRule="auto"/>
        <w:rPr>
          <w:rStyle w:val="s1"/>
          <w:rFonts w:ascii="Arial" w:eastAsia="Calibri" w:hAnsi="Arial" w:cs="Arial"/>
          <w:b/>
          <w:bCs/>
          <w:color w:val="000000" w:themeColor="text1"/>
          <w:sz w:val="22"/>
          <w:szCs w:val="22"/>
        </w:rPr>
      </w:pPr>
      <w:r w:rsidRPr="00557804">
        <w:rPr>
          <w:rStyle w:val="s1"/>
          <w:rFonts w:ascii="Arial" w:hAnsi="Arial" w:cs="Arial"/>
          <w:b/>
          <w:bCs/>
          <w:color w:val="000000" w:themeColor="text1"/>
          <w:sz w:val="22"/>
          <w:szCs w:val="22"/>
        </w:rPr>
        <w:lastRenderedPageBreak/>
        <w:t>CONTENTS</w:t>
      </w:r>
    </w:p>
    <w:p w14:paraId="50018C7D" w14:textId="77777777" w:rsidR="00F1641E" w:rsidRPr="00557804" w:rsidRDefault="00F1641E" w:rsidP="006F4B16">
      <w:pPr>
        <w:pStyle w:val="p1"/>
        <w:spacing w:line="360" w:lineRule="auto"/>
        <w:ind w:left="720"/>
        <w:rPr>
          <w:rStyle w:val="s1"/>
          <w:rFonts w:ascii="Arial" w:hAnsi="Arial" w:cs="Arial"/>
          <w:b/>
          <w:bCs/>
          <w:color w:val="000000" w:themeColor="text1"/>
          <w:sz w:val="22"/>
          <w:szCs w:val="22"/>
        </w:rPr>
      </w:pPr>
    </w:p>
    <w:p w14:paraId="722BDEBE" w14:textId="77777777" w:rsidR="001B26CA" w:rsidRPr="00557804" w:rsidRDefault="001B26CA" w:rsidP="0087138C">
      <w:pPr>
        <w:pStyle w:val="p1"/>
        <w:spacing w:line="360" w:lineRule="auto"/>
        <w:rPr>
          <w:rStyle w:val="s1"/>
          <w:rFonts w:ascii="Arial" w:hAnsi="Arial" w:cs="Arial"/>
          <w:color w:val="000000" w:themeColor="text1"/>
          <w:sz w:val="22"/>
          <w:szCs w:val="22"/>
        </w:rPr>
        <w:sectPr w:rsidR="001B26CA" w:rsidRPr="00557804" w:rsidSect="00F82CE8">
          <w:footerReference w:type="even" r:id="rId8"/>
          <w:footerReference w:type="default" r:id="rId9"/>
          <w:type w:val="continuous"/>
          <w:pgSz w:w="11906" w:h="16838"/>
          <w:pgMar w:top="1440" w:right="1440" w:bottom="1440" w:left="1440" w:header="708" w:footer="708" w:gutter="0"/>
          <w:cols w:space="708"/>
          <w:titlePg/>
          <w:docGrid w:linePitch="360"/>
        </w:sectPr>
      </w:pPr>
    </w:p>
    <w:p w14:paraId="3EA41A1C" w14:textId="10CCD8D2" w:rsidR="00487573" w:rsidRPr="00557804" w:rsidRDefault="006A40BE" w:rsidP="0087138C">
      <w:pPr>
        <w:pStyle w:val="p1"/>
        <w:spacing w:line="360" w:lineRule="auto"/>
        <w:rPr>
          <w:rStyle w:val="s1"/>
          <w:rFonts w:ascii="Arial" w:hAnsi="Arial" w:cs="Arial"/>
          <w:color w:val="000000" w:themeColor="text1"/>
          <w:sz w:val="22"/>
          <w:szCs w:val="22"/>
        </w:rPr>
      </w:pPr>
      <w:r w:rsidRPr="00557804">
        <w:rPr>
          <w:rStyle w:val="s1"/>
          <w:rFonts w:ascii="Arial" w:hAnsi="Arial" w:cs="Arial"/>
          <w:b/>
          <w:bCs/>
          <w:color w:val="000000" w:themeColor="text1"/>
          <w:sz w:val="22"/>
          <w:szCs w:val="22"/>
        </w:rPr>
        <w:t>Portfolio</w:t>
      </w:r>
      <w:r w:rsidR="00830CAD" w:rsidRPr="00557804">
        <w:rPr>
          <w:rStyle w:val="s1"/>
          <w:rFonts w:ascii="Arial" w:hAnsi="Arial" w:cs="Arial"/>
          <w:b/>
          <w:bCs/>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146CE6" w:rsidRPr="00557804">
        <w:rPr>
          <w:rStyle w:val="s1"/>
          <w:rFonts w:ascii="Arial" w:hAnsi="Arial" w:cs="Arial"/>
          <w:color w:val="000000" w:themeColor="text1"/>
          <w:sz w:val="22"/>
          <w:szCs w:val="22"/>
        </w:rPr>
        <w:t>3</w:t>
      </w:r>
    </w:p>
    <w:p w14:paraId="2FE6D74D" w14:textId="1B8C7766" w:rsidR="00BB2368" w:rsidRPr="00557804" w:rsidRDefault="00F10E26" w:rsidP="00F10E26">
      <w:pPr>
        <w:pStyle w:val="p1"/>
        <w:spacing w:line="360" w:lineRule="auto"/>
        <w:rPr>
          <w:rStyle w:val="s1"/>
          <w:rFonts w:ascii="Arial" w:hAnsi="Arial" w:cs="Arial"/>
          <w:color w:val="000000" w:themeColor="text1"/>
          <w:sz w:val="22"/>
          <w:szCs w:val="22"/>
        </w:rPr>
      </w:pPr>
      <w:r w:rsidRPr="00557804">
        <w:rPr>
          <w:rStyle w:val="s1"/>
          <w:rFonts w:ascii="Arial" w:hAnsi="Arial" w:cs="Arial"/>
          <w:b/>
          <w:bCs/>
          <w:color w:val="000000" w:themeColor="text1"/>
          <w:sz w:val="22"/>
          <w:szCs w:val="22"/>
        </w:rPr>
        <w:tab/>
      </w:r>
      <w:r w:rsidR="00162E44" w:rsidRPr="00557804">
        <w:rPr>
          <w:rStyle w:val="s1"/>
          <w:rFonts w:ascii="Arial" w:hAnsi="Arial" w:cs="Arial"/>
          <w:color w:val="000000" w:themeColor="text1"/>
          <w:sz w:val="22"/>
          <w:szCs w:val="22"/>
        </w:rPr>
        <w:t>Introduction</w:t>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F82CE8"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146CE6" w:rsidRPr="00557804">
        <w:rPr>
          <w:rStyle w:val="s1"/>
          <w:rFonts w:ascii="Arial" w:hAnsi="Arial" w:cs="Arial"/>
          <w:color w:val="000000" w:themeColor="text1"/>
          <w:sz w:val="22"/>
          <w:szCs w:val="22"/>
        </w:rPr>
        <w:t>3</w:t>
      </w:r>
    </w:p>
    <w:p w14:paraId="1D7D3C51" w14:textId="3925F619" w:rsidR="009F0E8F" w:rsidRPr="00557804" w:rsidRDefault="00162E44" w:rsidP="00BB2368">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Planned Programme of Study</w:t>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256852"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146CE6" w:rsidRPr="00557804">
        <w:rPr>
          <w:rStyle w:val="s1"/>
          <w:rFonts w:ascii="Arial" w:hAnsi="Arial" w:cs="Arial"/>
          <w:color w:val="000000" w:themeColor="text1"/>
          <w:sz w:val="22"/>
          <w:szCs w:val="22"/>
        </w:rPr>
        <w:t>3</w:t>
      </w:r>
    </w:p>
    <w:p w14:paraId="09E6CA2C" w14:textId="0EE08810" w:rsidR="006A7059" w:rsidRPr="00557804" w:rsidRDefault="006A7059" w:rsidP="00BB2368">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00622283" w:rsidRPr="00557804">
        <w:rPr>
          <w:rStyle w:val="s1"/>
          <w:rFonts w:ascii="Arial" w:hAnsi="Arial" w:cs="Arial"/>
          <w:i/>
          <w:iCs/>
          <w:color w:val="000000" w:themeColor="text1"/>
          <w:sz w:val="22"/>
          <w:szCs w:val="22"/>
        </w:rPr>
        <w:t>Context</w:t>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color w:val="000000" w:themeColor="text1"/>
          <w:sz w:val="22"/>
          <w:szCs w:val="22"/>
        </w:rPr>
        <w:t xml:space="preserve"> 3</w:t>
      </w:r>
    </w:p>
    <w:p w14:paraId="67D6F173" w14:textId="12CB33F1" w:rsidR="00622283" w:rsidRPr="00557804" w:rsidRDefault="00622283" w:rsidP="00BB2368">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Pr="00557804">
        <w:rPr>
          <w:rStyle w:val="s1"/>
          <w:rFonts w:ascii="Arial" w:hAnsi="Arial" w:cs="Arial"/>
          <w:i/>
          <w:iCs/>
          <w:color w:val="000000" w:themeColor="text1"/>
          <w:sz w:val="22"/>
          <w:szCs w:val="22"/>
        </w:rPr>
        <w:t>Aims</w:t>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t xml:space="preserve"> </w:t>
      </w:r>
      <w:r w:rsidR="007E67CC" w:rsidRPr="00557804">
        <w:rPr>
          <w:rStyle w:val="s1"/>
          <w:rFonts w:ascii="Arial" w:hAnsi="Arial" w:cs="Arial"/>
          <w:color w:val="000000" w:themeColor="text1"/>
          <w:sz w:val="22"/>
          <w:szCs w:val="22"/>
        </w:rPr>
        <w:t>4</w:t>
      </w:r>
    </w:p>
    <w:p w14:paraId="4EB59D4A" w14:textId="24951CF3" w:rsidR="00622283" w:rsidRPr="00557804" w:rsidRDefault="00622283" w:rsidP="00BB2368">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Pr="00557804">
        <w:rPr>
          <w:rStyle w:val="s1"/>
          <w:rFonts w:ascii="Arial" w:hAnsi="Arial" w:cs="Arial"/>
          <w:i/>
          <w:iCs/>
          <w:color w:val="000000" w:themeColor="text1"/>
          <w:sz w:val="22"/>
          <w:szCs w:val="22"/>
        </w:rPr>
        <w:t>Objectives</w:t>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i/>
          <w:iCs/>
          <w:color w:val="000000" w:themeColor="text1"/>
          <w:sz w:val="22"/>
          <w:szCs w:val="22"/>
        </w:rPr>
        <w:tab/>
      </w:r>
      <w:r w:rsidR="007E67CC" w:rsidRPr="00557804">
        <w:rPr>
          <w:rStyle w:val="s1"/>
          <w:rFonts w:ascii="Arial" w:hAnsi="Arial" w:cs="Arial"/>
          <w:color w:val="000000" w:themeColor="text1"/>
          <w:sz w:val="22"/>
          <w:szCs w:val="22"/>
        </w:rPr>
        <w:t xml:space="preserve"> 4</w:t>
      </w:r>
    </w:p>
    <w:p w14:paraId="0D0BDAE4" w14:textId="746F81C8" w:rsidR="00622283" w:rsidRPr="00557804" w:rsidRDefault="00622283" w:rsidP="00BB2368">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Pr="00557804">
        <w:rPr>
          <w:rStyle w:val="s1"/>
          <w:rFonts w:ascii="Arial" w:hAnsi="Arial" w:cs="Arial"/>
          <w:i/>
          <w:iCs/>
          <w:color w:val="000000" w:themeColor="text1"/>
          <w:sz w:val="22"/>
          <w:szCs w:val="22"/>
        </w:rPr>
        <w:t>Expected Learning Outcomes</w:t>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color w:val="000000" w:themeColor="text1"/>
          <w:sz w:val="22"/>
          <w:szCs w:val="22"/>
        </w:rPr>
        <w:t xml:space="preserve"> 4</w:t>
      </w:r>
    </w:p>
    <w:p w14:paraId="5FDAFDB0" w14:textId="03EE3692" w:rsidR="00622283" w:rsidRPr="00557804" w:rsidRDefault="00622283" w:rsidP="0069211E">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Pr="00557804">
        <w:rPr>
          <w:rStyle w:val="s1"/>
          <w:rFonts w:ascii="Arial" w:hAnsi="Arial" w:cs="Arial"/>
          <w:i/>
          <w:iCs/>
          <w:color w:val="000000" w:themeColor="text1"/>
          <w:sz w:val="22"/>
          <w:szCs w:val="22"/>
        </w:rPr>
        <w:t>Timescales and Review Dates</w:t>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i/>
          <w:iCs/>
          <w:color w:val="000000" w:themeColor="text1"/>
          <w:sz w:val="22"/>
          <w:szCs w:val="22"/>
        </w:rPr>
        <w:tab/>
      </w:r>
      <w:r w:rsidR="0069211E" w:rsidRPr="00557804">
        <w:rPr>
          <w:rStyle w:val="s1"/>
          <w:rFonts w:ascii="Arial" w:hAnsi="Arial" w:cs="Arial"/>
          <w:color w:val="000000" w:themeColor="text1"/>
          <w:sz w:val="22"/>
          <w:szCs w:val="22"/>
        </w:rPr>
        <w:t xml:space="preserve"> 4</w:t>
      </w:r>
    </w:p>
    <w:p w14:paraId="5C21C2FA" w14:textId="542E24AF" w:rsidR="0091726E" w:rsidRPr="00557804" w:rsidRDefault="009F0E8F" w:rsidP="00162E44">
      <w:pPr>
        <w:pStyle w:val="p1"/>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Methodology</w:t>
      </w:r>
      <w:r w:rsidR="00162E44"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91726E"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146CE6" w:rsidRPr="00557804">
        <w:rPr>
          <w:rStyle w:val="s1"/>
          <w:rFonts w:ascii="Arial" w:hAnsi="Arial" w:cs="Arial"/>
          <w:color w:val="000000" w:themeColor="text1"/>
          <w:sz w:val="22"/>
          <w:szCs w:val="22"/>
        </w:rPr>
        <w:t>5</w:t>
      </w:r>
    </w:p>
    <w:p w14:paraId="66DF5BC8" w14:textId="77777777" w:rsidR="00226F8D" w:rsidRPr="00557804" w:rsidRDefault="00226F8D" w:rsidP="00F10E26">
      <w:pPr>
        <w:pStyle w:val="p1"/>
        <w:spacing w:line="360" w:lineRule="auto"/>
        <w:rPr>
          <w:rStyle w:val="s1"/>
          <w:rFonts w:ascii="Arial" w:hAnsi="Arial" w:cs="Arial"/>
          <w:color w:val="000000" w:themeColor="text1"/>
          <w:sz w:val="22"/>
          <w:szCs w:val="22"/>
        </w:rPr>
      </w:pPr>
    </w:p>
    <w:p w14:paraId="7318EE5A" w14:textId="620E828E" w:rsidR="0009138C" w:rsidRPr="00557804" w:rsidRDefault="006A40BE" w:rsidP="0009138C">
      <w:pPr>
        <w:pStyle w:val="p1"/>
        <w:spacing w:line="360" w:lineRule="auto"/>
        <w:rPr>
          <w:rStyle w:val="s1"/>
          <w:rFonts w:ascii="Arial" w:hAnsi="Arial" w:cs="Arial"/>
          <w:color w:val="000000" w:themeColor="text1"/>
          <w:sz w:val="22"/>
          <w:szCs w:val="22"/>
        </w:rPr>
      </w:pPr>
      <w:r w:rsidRPr="00557804">
        <w:rPr>
          <w:rStyle w:val="s1"/>
          <w:rFonts w:ascii="Arial" w:hAnsi="Arial" w:cs="Arial"/>
          <w:b/>
          <w:bCs/>
          <w:color w:val="000000" w:themeColor="text1"/>
          <w:sz w:val="22"/>
          <w:szCs w:val="22"/>
        </w:rPr>
        <w:t>Project Report</w:t>
      </w:r>
      <w:r w:rsidRPr="00557804">
        <w:rPr>
          <w:rStyle w:val="s1"/>
          <w:rFonts w:ascii="Arial" w:hAnsi="Arial" w:cs="Arial"/>
          <w:b/>
          <w:bCs/>
          <w:color w:val="000000" w:themeColor="text1"/>
          <w:sz w:val="22"/>
          <w:szCs w:val="22"/>
        </w:rPr>
        <w:tab/>
      </w:r>
      <w:r w:rsidR="00697DA8" w:rsidRPr="00557804">
        <w:rPr>
          <w:rStyle w:val="s1"/>
          <w:rFonts w:ascii="Arial" w:hAnsi="Arial" w:cs="Arial"/>
          <w:b/>
          <w:bCs/>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8203E9"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504FF4" w:rsidRPr="00557804">
        <w:rPr>
          <w:rStyle w:val="s1"/>
          <w:rFonts w:ascii="Arial" w:hAnsi="Arial" w:cs="Arial"/>
          <w:color w:val="000000" w:themeColor="text1"/>
          <w:sz w:val="22"/>
          <w:szCs w:val="22"/>
        </w:rPr>
        <w:t>8</w:t>
      </w:r>
    </w:p>
    <w:p w14:paraId="0A69ECBE" w14:textId="58703B02" w:rsidR="002213B1" w:rsidRPr="00557804" w:rsidRDefault="002213B1" w:rsidP="0009138C">
      <w:pPr>
        <w:pStyle w:val="p1"/>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Introduction</w:t>
      </w:r>
      <w:r w:rsidR="00162E44"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504FF4" w:rsidRPr="00557804">
        <w:rPr>
          <w:rStyle w:val="s1"/>
          <w:rFonts w:ascii="Arial" w:hAnsi="Arial" w:cs="Arial"/>
          <w:color w:val="000000" w:themeColor="text1"/>
          <w:sz w:val="22"/>
          <w:szCs w:val="22"/>
        </w:rPr>
        <w:t>8</w:t>
      </w:r>
    </w:p>
    <w:p w14:paraId="1D0CD4CF" w14:textId="365CA944" w:rsidR="00602318" w:rsidRPr="00557804" w:rsidRDefault="00162E44" w:rsidP="00E17832">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Literature Review</w:t>
      </w:r>
      <w:r w:rsidR="006A7686" w:rsidRPr="00557804">
        <w:rPr>
          <w:rStyle w:val="s1"/>
          <w:rFonts w:ascii="Arial" w:hAnsi="Arial" w:cs="Arial"/>
          <w:color w:val="000000" w:themeColor="text1"/>
          <w:sz w:val="22"/>
          <w:szCs w:val="22"/>
        </w:rPr>
        <w:t xml:space="preserve"> </w:t>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697DA8" w:rsidRPr="00557804">
        <w:rPr>
          <w:rStyle w:val="s1"/>
          <w:rFonts w:ascii="Arial" w:hAnsi="Arial" w:cs="Arial"/>
          <w:color w:val="000000" w:themeColor="text1"/>
          <w:sz w:val="22"/>
          <w:szCs w:val="22"/>
        </w:rPr>
        <w:tab/>
      </w:r>
      <w:r w:rsidR="004E5BC1" w:rsidRPr="00557804">
        <w:rPr>
          <w:rStyle w:val="s1"/>
          <w:rFonts w:ascii="Arial" w:hAnsi="Arial" w:cs="Arial"/>
          <w:color w:val="000000" w:themeColor="text1"/>
          <w:sz w:val="22"/>
          <w:szCs w:val="22"/>
        </w:rPr>
        <w:t xml:space="preserve"> </w:t>
      </w:r>
      <w:r w:rsidR="00504FF4" w:rsidRPr="00557804">
        <w:rPr>
          <w:rStyle w:val="s1"/>
          <w:rFonts w:ascii="Arial" w:hAnsi="Arial" w:cs="Arial"/>
          <w:color w:val="000000" w:themeColor="text1"/>
          <w:sz w:val="22"/>
          <w:szCs w:val="22"/>
        </w:rPr>
        <w:t>8</w:t>
      </w:r>
    </w:p>
    <w:p w14:paraId="7F6F414F" w14:textId="30350AB5" w:rsidR="00C41989" w:rsidRPr="00557804" w:rsidRDefault="00C41989" w:rsidP="00C41989">
      <w:pPr>
        <w:spacing w:line="360" w:lineRule="auto"/>
        <w:rPr>
          <w:rFonts w:ascii="Arial" w:hAnsi="Arial" w:cs="Arial"/>
          <w:sz w:val="22"/>
          <w:szCs w:val="22"/>
        </w:rPr>
      </w:pP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Fonts w:ascii="Arial" w:hAnsi="Arial" w:cs="Arial"/>
          <w:i/>
          <w:iCs/>
          <w:sz w:val="22"/>
          <w:szCs w:val="22"/>
        </w:rPr>
        <w:t>The Current Understanding and Practices of Singing Teachers</w:t>
      </w:r>
      <w:r w:rsidRPr="00557804">
        <w:rPr>
          <w:rFonts w:ascii="Arial" w:hAnsi="Arial" w:cs="Arial"/>
          <w:i/>
          <w:iCs/>
          <w:sz w:val="22"/>
          <w:szCs w:val="22"/>
        </w:rPr>
        <w:tab/>
      </w:r>
      <w:r w:rsidRPr="00557804">
        <w:rPr>
          <w:rFonts w:ascii="Arial" w:hAnsi="Arial" w:cs="Arial"/>
          <w:i/>
          <w:iCs/>
          <w:sz w:val="22"/>
          <w:szCs w:val="22"/>
        </w:rPr>
        <w:tab/>
      </w:r>
      <w:r w:rsidRPr="00557804">
        <w:rPr>
          <w:rFonts w:ascii="Arial" w:hAnsi="Arial" w:cs="Arial"/>
          <w:sz w:val="22"/>
          <w:szCs w:val="22"/>
        </w:rPr>
        <w:t xml:space="preserve"> 8</w:t>
      </w:r>
    </w:p>
    <w:p w14:paraId="08C8DA4F" w14:textId="358E661C" w:rsidR="00C41989" w:rsidRPr="00557804" w:rsidRDefault="00C41989" w:rsidP="00C41989">
      <w:pPr>
        <w:spacing w:line="360" w:lineRule="auto"/>
        <w:rPr>
          <w:rFonts w:ascii="Arial" w:hAnsi="Arial" w:cs="Arial"/>
          <w:sz w:val="22"/>
          <w:szCs w:val="22"/>
        </w:rPr>
      </w:pP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Fonts w:ascii="Arial" w:hAnsi="Arial" w:cs="Arial"/>
          <w:i/>
          <w:iCs/>
          <w:sz w:val="22"/>
          <w:szCs w:val="22"/>
        </w:rPr>
        <w:t>The Underpinnings of Neuroscience and Psychology</w:t>
      </w:r>
      <w:r w:rsidRPr="00557804">
        <w:rPr>
          <w:rFonts w:ascii="Arial" w:hAnsi="Arial" w:cs="Arial"/>
          <w:i/>
          <w:iCs/>
          <w:sz w:val="22"/>
          <w:szCs w:val="22"/>
        </w:rPr>
        <w:tab/>
      </w:r>
      <w:r w:rsidRPr="00557804">
        <w:rPr>
          <w:rFonts w:ascii="Arial" w:hAnsi="Arial" w:cs="Arial"/>
          <w:i/>
          <w:iCs/>
          <w:sz w:val="22"/>
          <w:szCs w:val="22"/>
        </w:rPr>
        <w:tab/>
      </w:r>
      <w:r w:rsidRPr="00557804">
        <w:rPr>
          <w:rFonts w:ascii="Arial" w:hAnsi="Arial" w:cs="Arial"/>
          <w:i/>
          <w:iCs/>
          <w:sz w:val="22"/>
          <w:szCs w:val="22"/>
        </w:rPr>
        <w:tab/>
      </w:r>
      <w:r w:rsidR="002D0F86" w:rsidRPr="00557804">
        <w:rPr>
          <w:rFonts w:ascii="Arial" w:hAnsi="Arial" w:cs="Arial"/>
          <w:sz w:val="22"/>
          <w:szCs w:val="22"/>
        </w:rPr>
        <w:t>10</w:t>
      </w:r>
    </w:p>
    <w:p w14:paraId="612D2757" w14:textId="7E9FBEE4" w:rsidR="0061164C" w:rsidRPr="00557804" w:rsidRDefault="00C41989" w:rsidP="00E17832">
      <w:pPr>
        <w:pStyle w:val="p1"/>
        <w:spacing w:line="360" w:lineRule="auto"/>
        <w:ind w:firstLine="720"/>
        <w:rPr>
          <w:rFonts w:ascii="Arial" w:hAnsi="Arial" w:cs="Arial"/>
          <w:sz w:val="22"/>
          <w:szCs w:val="22"/>
        </w:rPr>
      </w:pPr>
      <w:r w:rsidRPr="00557804">
        <w:rPr>
          <w:rStyle w:val="s1"/>
          <w:rFonts w:ascii="Arial" w:hAnsi="Arial" w:cs="Arial"/>
          <w:color w:val="000000" w:themeColor="text1"/>
          <w:sz w:val="22"/>
          <w:szCs w:val="22"/>
        </w:rPr>
        <w:tab/>
      </w:r>
      <w:r w:rsidR="009248CE" w:rsidRPr="00557804">
        <w:rPr>
          <w:rStyle w:val="s1"/>
          <w:rFonts w:ascii="Arial" w:hAnsi="Arial" w:cs="Arial"/>
          <w:i/>
          <w:iCs/>
          <w:color w:val="000000" w:themeColor="text1"/>
          <w:sz w:val="22"/>
          <w:szCs w:val="22"/>
        </w:rPr>
        <w:t xml:space="preserve">Core </w:t>
      </w:r>
      <w:r w:rsidRPr="00557804">
        <w:rPr>
          <w:rStyle w:val="s1"/>
          <w:rFonts w:ascii="Arial" w:hAnsi="Arial" w:cs="Arial"/>
          <w:i/>
          <w:iCs/>
          <w:color w:val="000000" w:themeColor="text1"/>
          <w:sz w:val="22"/>
          <w:szCs w:val="22"/>
        </w:rPr>
        <w:t xml:space="preserve">Vocal Pedagogy </w:t>
      </w:r>
      <w:r w:rsidR="00226651" w:rsidRPr="00557804">
        <w:rPr>
          <w:rStyle w:val="s1"/>
          <w:rFonts w:ascii="Arial" w:hAnsi="Arial" w:cs="Arial"/>
          <w:i/>
          <w:iCs/>
          <w:color w:val="000000" w:themeColor="text1"/>
          <w:sz w:val="22"/>
          <w:szCs w:val="22"/>
        </w:rPr>
        <w:t>Approaches</w:t>
      </w:r>
      <w:r w:rsidR="00226651" w:rsidRPr="00557804">
        <w:rPr>
          <w:rStyle w:val="s1"/>
          <w:rFonts w:ascii="Arial" w:hAnsi="Arial" w:cs="Arial"/>
          <w:i/>
          <w:iCs/>
          <w:color w:val="000000" w:themeColor="text1"/>
          <w:sz w:val="22"/>
          <w:szCs w:val="22"/>
        </w:rPr>
        <w:tab/>
      </w:r>
      <w:r w:rsidR="00226651" w:rsidRPr="00557804">
        <w:rPr>
          <w:rStyle w:val="s1"/>
          <w:rFonts w:ascii="Arial" w:hAnsi="Arial" w:cs="Arial"/>
          <w:i/>
          <w:iCs/>
          <w:color w:val="000000" w:themeColor="text1"/>
          <w:sz w:val="22"/>
          <w:szCs w:val="22"/>
        </w:rPr>
        <w:tab/>
      </w:r>
      <w:r w:rsidR="00226651" w:rsidRPr="00557804">
        <w:rPr>
          <w:rStyle w:val="s1"/>
          <w:rFonts w:ascii="Arial" w:hAnsi="Arial" w:cs="Arial"/>
          <w:i/>
          <w:iCs/>
          <w:color w:val="000000" w:themeColor="text1"/>
          <w:sz w:val="22"/>
          <w:szCs w:val="22"/>
        </w:rPr>
        <w:tab/>
      </w:r>
      <w:r w:rsidR="00226651" w:rsidRPr="00557804">
        <w:rPr>
          <w:rStyle w:val="s1"/>
          <w:rFonts w:ascii="Arial" w:hAnsi="Arial" w:cs="Arial"/>
          <w:i/>
          <w:iCs/>
          <w:color w:val="000000" w:themeColor="text1"/>
          <w:sz w:val="22"/>
          <w:szCs w:val="22"/>
        </w:rPr>
        <w:tab/>
      </w:r>
      <w:r w:rsidR="00226651" w:rsidRPr="00557804">
        <w:rPr>
          <w:rStyle w:val="s1"/>
          <w:rFonts w:ascii="Arial" w:hAnsi="Arial" w:cs="Arial"/>
          <w:i/>
          <w:iCs/>
          <w:color w:val="000000" w:themeColor="text1"/>
          <w:sz w:val="22"/>
          <w:szCs w:val="22"/>
        </w:rPr>
        <w:tab/>
      </w:r>
      <w:r w:rsidR="00226651" w:rsidRPr="00557804">
        <w:rPr>
          <w:rStyle w:val="s1"/>
          <w:rFonts w:ascii="Arial" w:hAnsi="Arial" w:cs="Arial"/>
          <w:i/>
          <w:iCs/>
          <w:color w:val="000000" w:themeColor="text1"/>
          <w:sz w:val="22"/>
          <w:szCs w:val="22"/>
        </w:rPr>
        <w:tab/>
      </w:r>
      <w:r w:rsidR="002D0F86" w:rsidRPr="00557804">
        <w:rPr>
          <w:rFonts w:ascii="Arial" w:hAnsi="Arial" w:cs="Arial"/>
          <w:sz w:val="22"/>
          <w:szCs w:val="22"/>
        </w:rPr>
        <w:t>11</w:t>
      </w:r>
    </w:p>
    <w:p w14:paraId="02E5F2BF" w14:textId="1704EF72" w:rsidR="003F2867" w:rsidRPr="00557804" w:rsidRDefault="003F2867" w:rsidP="00E17832">
      <w:pPr>
        <w:pStyle w:val="p1"/>
        <w:spacing w:line="360" w:lineRule="auto"/>
        <w:ind w:firstLine="720"/>
        <w:rPr>
          <w:rFonts w:ascii="Arial" w:hAnsi="Arial" w:cs="Arial"/>
          <w:i/>
          <w:iCs/>
          <w:sz w:val="22"/>
          <w:szCs w:val="22"/>
        </w:rPr>
      </w:pPr>
      <w:r w:rsidRPr="00557804">
        <w:rPr>
          <w:rFonts w:ascii="Arial" w:hAnsi="Arial" w:cs="Arial"/>
          <w:sz w:val="22"/>
          <w:szCs w:val="22"/>
        </w:rPr>
        <w:tab/>
      </w:r>
      <w:r w:rsidRPr="00557804">
        <w:rPr>
          <w:rFonts w:ascii="Arial" w:hAnsi="Arial" w:cs="Arial"/>
          <w:sz w:val="22"/>
          <w:szCs w:val="22"/>
        </w:rPr>
        <w:tab/>
      </w:r>
      <w:r w:rsidRPr="00557804">
        <w:rPr>
          <w:rFonts w:ascii="Arial" w:hAnsi="Arial" w:cs="Arial"/>
          <w:i/>
          <w:iCs/>
          <w:sz w:val="22"/>
          <w:szCs w:val="22"/>
        </w:rPr>
        <w:t>Mental Imagery</w:t>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83483A" w:rsidRPr="00557804">
        <w:rPr>
          <w:rFonts w:ascii="Arial" w:hAnsi="Arial" w:cs="Arial"/>
          <w:sz w:val="22"/>
          <w:szCs w:val="22"/>
        </w:rPr>
        <w:t>11</w:t>
      </w:r>
    </w:p>
    <w:p w14:paraId="1EED823C" w14:textId="48541288" w:rsidR="003F2867" w:rsidRPr="00557804" w:rsidRDefault="003F2867" w:rsidP="00E17832">
      <w:pPr>
        <w:pStyle w:val="p1"/>
        <w:spacing w:line="360" w:lineRule="auto"/>
        <w:ind w:firstLine="720"/>
        <w:rPr>
          <w:rFonts w:ascii="Arial" w:hAnsi="Arial" w:cs="Arial"/>
          <w:i/>
          <w:iCs/>
          <w:sz w:val="22"/>
          <w:szCs w:val="22"/>
        </w:rPr>
      </w:pPr>
      <w:r w:rsidRPr="00557804">
        <w:rPr>
          <w:rFonts w:ascii="Arial" w:hAnsi="Arial" w:cs="Arial"/>
          <w:sz w:val="22"/>
          <w:szCs w:val="22"/>
        </w:rPr>
        <w:tab/>
      </w:r>
      <w:r w:rsidRPr="00557804">
        <w:rPr>
          <w:rFonts w:ascii="Arial" w:hAnsi="Arial" w:cs="Arial"/>
          <w:sz w:val="22"/>
          <w:szCs w:val="22"/>
        </w:rPr>
        <w:tab/>
      </w:r>
      <w:r w:rsidRPr="00557804">
        <w:rPr>
          <w:rFonts w:ascii="Arial" w:hAnsi="Arial" w:cs="Arial"/>
          <w:i/>
          <w:iCs/>
          <w:sz w:val="22"/>
          <w:szCs w:val="22"/>
        </w:rPr>
        <w:t>Acoustic Parameters</w:t>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83483A" w:rsidRPr="00557804">
        <w:rPr>
          <w:rFonts w:ascii="Arial" w:hAnsi="Arial" w:cs="Arial"/>
          <w:sz w:val="22"/>
          <w:szCs w:val="22"/>
        </w:rPr>
        <w:t>13</w:t>
      </w:r>
    </w:p>
    <w:p w14:paraId="24E1D530" w14:textId="751BCB7C" w:rsidR="00214ED4" w:rsidRPr="00557804" w:rsidRDefault="003F2867" w:rsidP="002D0F86">
      <w:pPr>
        <w:pStyle w:val="p1"/>
        <w:spacing w:line="360" w:lineRule="auto"/>
        <w:ind w:firstLine="720"/>
        <w:rPr>
          <w:rFonts w:ascii="Arial" w:hAnsi="Arial" w:cs="Arial"/>
          <w:i/>
          <w:iCs/>
          <w:sz w:val="22"/>
          <w:szCs w:val="22"/>
        </w:rPr>
      </w:pPr>
      <w:r w:rsidRPr="00557804">
        <w:rPr>
          <w:rFonts w:ascii="Arial" w:hAnsi="Arial" w:cs="Arial"/>
          <w:i/>
          <w:iCs/>
          <w:sz w:val="22"/>
          <w:szCs w:val="22"/>
        </w:rPr>
        <w:tab/>
      </w:r>
      <w:r w:rsidRPr="00557804">
        <w:rPr>
          <w:rFonts w:ascii="Arial" w:hAnsi="Arial" w:cs="Arial"/>
          <w:i/>
          <w:iCs/>
          <w:sz w:val="22"/>
          <w:szCs w:val="22"/>
        </w:rPr>
        <w:tab/>
        <w:t>Embodiment</w:t>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AB4058" w:rsidRPr="00557804">
        <w:rPr>
          <w:rFonts w:ascii="Arial" w:hAnsi="Arial" w:cs="Arial"/>
          <w:i/>
          <w:iCs/>
          <w:sz w:val="22"/>
          <w:szCs w:val="22"/>
        </w:rPr>
        <w:tab/>
      </w:r>
      <w:r w:rsidR="0083483A" w:rsidRPr="00557804">
        <w:rPr>
          <w:rFonts w:ascii="Arial" w:hAnsi="Arial" w:cs="Arial"/>
          <w:sz w:val="22"/>
          <w:szCs w:val="22"/>
        </w:rPr>
        <w:t>16</w:t>
      </w:r>
    </w:p>
    <w:p w14:paraId="7C3E3483" w14:textId="7345F107" w:rsidR="00B30332" w:rsidRPr="00557804" w:rsidRDefault="007A572E" w:rsidP="00214ED4">
      <w:pPr>
        <w:pStyle w:val="p1"/>
        <w:spacing w:line="360" w:lineRule="auto"/>
        <w:ind w:firstLine="720"/>
        <w:rPr>
          <w:rStyle w:val="s1"/>
          <w:rFonts w:ascii="Arial" w:hAnsi="Arial" w:cs="Arial"/>
          <w:i/>
          <w:iCs/>
          <w:sz w:val="22"/>
          <w:szCs w:val="22"/>
        </w:rPr>
      </w:pPr>
      <w:r w:rsidRPr="00557804">
        <w:rPr>
          <w:rFonts w:ascii="Arial" w:hAnsi="Arial" w:cs="Arial"/>
          <w:i/>
          <w:iCs/>
          <w:sz w:val="22"/>
          <w:szCs w:val="22"/>
        </w:rPr>
        <w:tab/>
      </w:r>
      <w:r w:rsidR="00FF0D31" w:rsidRPr="00557804">
        <w:rPr>
          <w:rFonts w:ascii="Arial" w:hAnsi="Arial" w:cs="Arial"/>
          <w:i/>
          <w:iCs/>
          <w:color w:val="000000" w:themeColor="text1"/>
          <w:sz w:val="22"/>
          <w:szCs w:val="22"/>
        </w:rPr>
        <w:t>Examples and</w:t>
      </w:r>
      <w:r w:rsidR="002A1C2E" w:rsidRPr="00557804">
        <w:rPr>
          <w:rFonts w:ascii="Arial" w:hAnsi="Arial" w:cs="Arial"/>
          <w:i/>
          <w:iCs/>
          <w:color w:val="000000" w:themeColor="text1"/>
          <w:sz w:val="22"/>
          <w:szCs w:val="22"/>
        </w:rPr>
        <w:t xml:space="preserve"> Success Measures of Emotive Singing in Popular Music</w:t>
      </w:r>
      <w:r w:rsidR="00FF0D31" w:rsidRPr="00557804">
        <w:rPr>
          <w:rFonts w:ascii="Arial" w:hAnsi="Arial" w:cs="Arial"/>
          <w:i/>
          <w:iCs/>
          <w:color w:val="000000" w:themeColor="text1"/>
          <w:sz w:val="22"/>
          <w:szCs w:val="22"/>
        </w:rPr>
        <w:tab/>
      </w:r>
      <w:r w:rsidR="00D00F12" w:rsidRPr="00557804">
        <w:rPr>
          <w:rFonts w:ascii="Arial" w:hAnsi="Arial" w:cs="Arial"/>
          <w:color w:val="000000" w:themeColor="text1"/>
          <w:sz w:val="22"/>
          <w:szCs w:val="22"/>
        </w:rPr>
        <w:t>18</w:t>
      </w:r>
    </w:p>
    <w:p w14:paraId="4AF41375" w14:textId="57C71888" w:rsidR="0087138C" w:rsidRPr="00557804" w:rsidRDefault="00602318" w:rsidP="00E17832">
      <w:pPr>
        <w:pStyle w:val="p1"/>
        <w:spacing w:line="360" w:lineRule="auto"/>
        <w:ind w:firstLine="720"/>
        <w:rPr>
          <w:rStyle w:val="s1"/>
          <w:rFonts w:ascii="Arial" w:hAnsi="Arial" w:cs="Arial"/>
          <w:color w:val="000000" w:themeColor="text1"/>
          <w:sz w:val="22"/>
          <w:szCs w:val="22"/>
        </w:rPr>
      </w:pPr>
      <w:r w:rsidRPr="00557804">
        <w:rPr>
          <w:rStyle w:val="s1"/>
          <w:rFonts w:ascii="Arial" w:hAnsi="Arial" w:cs="Arial"/>
          <w:color w:val="000000" w:themeColor="text1"/>
          <w:sz w:val="22"/>
          <w:szCs w:val="22"/>
        </w:rPr>
        <w:t>Conclusion</w:t>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162E44" w:rsidRPr="00557804">
        <w:rPr>
          <w:rStyle w:val="s1"/>
          <w:rFonts w:ascii="Arial" w:hAnsi="Arial" w:cs="Arial"/>
          <w:color w:val="000000" w:themeColor="text1"/>
          <w:sz w:val="22"/>
          <w:szCs w:val="22"/>
        </w:rPr>
        <w:tab/>
      </w:r>
      <w:r w:rsidR="00D00F12" w:rsidRPr="00557804">
        <w:rPr>
          <w:rStyle w:val="s1"/>
          <w:rFonts w:ascii="Arial" w:hAnsi="Arial" w:cs="Arial"/>
          <w:color w:val="000000" w:themeColor="text1"/>
          <w:sz w:val="22"/>
          <w:szCs w:val="22"/>
        </w:rPr>
        <w:t>20</w:t>
      </w:r>
    </w:p>
    <w:p w14:paraId="180D059A" w14:textId="51B409FF" w:rsidR="003A30B8" w:rsidRPr="00557804" w:rsidRDefault="00491969" w:rsidP="003A30B8">
      <w:pPr>
        <w:pStyle w:val="p1"/>
        <w:spacing w:line="360" w:lineRule="auto"/>
        <w:ind w:left="1440" w:hanging="720"/>
        <w:rPr>
          <w:rStyle w:val="s1"/>
          <w:rFonts w:ascii="Arial" w:hAnsi="Arial" w:cs="Arial"/>
          <w:i/>
          <w:iCs/>
          <w:color w:val="000000" w:themeColor="text1"/>
          <w:sz w:val="22"/>
          <w:szCs w:val="22"/>
        </w:rPr>
        <w:sectPr w:rsidR="003A30B8" w:rsidRPr="00557804" w:rsidSect="00F82CE8">
          <w:type w:val="continuous"/>
          <w:pgSz w:w="11906" w:h="16838"/>
          <w:pgMar w:top="1440" w:right="1440" w:bottom="1440" w:left="1440" w:header="708" w:footer="708" w:gutter="0"/>
          <w:cols w:space="710"/>
          <w:titlePg/>
          <w:docGrid w:linePitch="360"/>
        </w:sectPr>
      </w:pPr>
      <w:r w:rsidRPr="00557804">
        <w:rPr>
          <w:rStyle w:val="s1"/>
          <w:rFonts w:ascii="Arial" w:hAnsi="Arial" w:cs="Arial"/>
          <w:color w:val="000000" w:themeColor="text1"/>
          <w:sz w:val="22"/>
          <w:szCs w:val="22"/>
        </w:rPr>
        <w:t>Critical Reflection</w:t>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00D00F12" w:rsidRPr="00557804">
        <w:rPr>
          <w:rStyle w:val="s1"/>
          <w:rFonts w:ascii="Arial" w:hAnsi="Arial" w:cs="Arial"/>
          <w:color w:val="000000" w:themeColor="text1"/>
          <w:sz w:val="22"/>
          <w:szCs w:val="22"/>
        </w:rPr>
        <w:t>21</w:t>
      </w:r>
      <w:r w:rsidR="003A30B8" w:rsidRPr="00557804">
        <w:rPr>
          <w:rStyle w:val="s1"/>
          <w:rFonts w:ascii="Arial" w:hAnsi="Arial" w:cs="Arial"/>
          <w:color w:val="000000" w:themeColor="text1"/>
          <w:sz w:val="22"/>
          <w:szCs w:val="22"/>
        </w:rPr>
        <w:br/>
      </w:r>
      <w:r w:rsidR="003A30B8" w:rsidRPr="00557804">
        <w:rPr>
          <w:rStyle w:val="s1"/>
          <w:rFonts w:ascii="Arial" w:hAnsi="Arial" w:cs="Arial"/>
          <w:i/>
          <w:iCs/>
          <w:color w:val="000000" w:themeColor="text1"/>
          <w:sz w:val="22"/>
          <w:szCs w:val="22"/>
        </w:rPr>
        <w:t>Reflection on Learning Outcome 1</w:t>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AD4183" w:rsidRPr="00557804">
        <w:rPr>
          <w:rStyle w:val="s1"/>
          <w:rFonts w:ascii="Arial" w:hAnsi="Arial" w:cs="Arial"/>
          <w:color w:val="000000" w:themeColor="text1"/>
          <w:sz w:val="22"/>
          <w:szCs w:val="22"/>
        </w:rPr>
        <w:t>21</w:t>
      </w:r>
      <w:r w:rsidR="003A30B8" w:rsidRPr="00557804">
        <w:rPr>
          <w:rStyle w:val="s1"/>
          <w:rFonts w:ascii="Arial" w:hAnsi="Arial" w:cs="Arial"/>
          <w:i/>
          <w:iCs/>
          <w:color w:val="000000" w:themeColor="text1"/>
          <w:sz w:val="22"/>
          <w:szCs w:val="22"/>
        </w:rPr>
        <w:br/>
        <w:t>Reflection on Learning Outcome 2</w:t>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AD4183" w:rsidRPr="00557804">
        <w:rPr>
          <w:rStyle w:val="s1"/>
          <w:rFonts w:ascii="Arial" w:hAnsi="Arial" w:cs="Arial"/>
          <w:color w:val="000000" w:themeColor="text1"/>
          <w:sz w:val="22"/>
          <w:szCs w:val="22"/>
        </w:rPr>
        <w:t>22</w:t>
      </w:r>
      <w:r w:rsidR="003A30B8" w:rsidRPr="00557804">
        <w:rPr>
          <w:rFonts w:ascii="Arial" w:hAnsi="Arial" w:cs="Arial"/>
          <w:sz w:val="22"/>
          <w:szCs w:val="22"/>
        </w:rPr>
        <w:br/>
      </w:r>
      <w:r w:rsidR="003A30B8" w:rsidRPr="00557804">
        <w:rPr>
          <w:rStyle w:val="s1"/>
          <w:rFonts w:ascii="Arial" w:hAnsi="Arial" w:cs="Arial"/>
          <w:i/>
          <w:iCs/>
          <w:color w:val="000000" w:themeColor="text1"/>
          <w:sz w:val="22"/>
          <w:szCs w:val="22"/>
        </w:rPr>
        <w:t>Reflection on Learning Outcome 2</w:t>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3A30B8" w:rsidRPr="00557804">
        <w:rPr>
          <w:rStyle w:val="s1"/>
          <w:rFonts w:ascii="Arial" w:hAnsi="Arial" w:cs="Arial"/>
          <w:i/>
          <w:iCs/>
          <w:color w:val="000000" w:themeColor="text1"/>
          <w:sz w:val="22"/>
          <w:szCs w:val="22"/>
        </w:rPr>
        <w:tab/>
      </w:r>
      <w:r w:rsidR="00AD4183" w:rsidRPr="00557804">
        <w:rPr>
          <w:rStyle w:val="s1"/>
          <w:rFonts w:ascii="Arial" w:hAnsi="Arial" w:cs="Arial"/>
          <w:color w:val="000000" w:themeColor="text1"/>
          <w:sz w:val="22"/>
          <w:szCs w:val="22"/>
        </w:rPr>
        <w:t>23</w:t>
      </w:r>
    </w:p>
    <w:p w14:paraId="341BCFB0" w14:textId="77777777" w:rsidR="005F5BB1" w:rsidRPr="00557804" w:rsidRDefault="005F5BB1" w:rsidP="002734CB">
      <w:pPr>
        <w:pStyle w:val="p1"/>
        <w:spacing w:line="360" w:lineRule="auto"/>
        <w:rPr>
          <w:rStyle w:val="s1"/>
          <w:rFonts w:ascii="Arial" w:hAnsi="Arial" w:cs="Arial"/>
          <w:color w:val="000000" w:themeColor="text1"/>
          <w:sz w:val="22"/>
          <w:szCs w:val="22"/>
        </w:rPr>
      </w:pPr>
    </w:p>
    <w:p w14:paraId="206F930F" w14:textId="3D7656DF" w:rsidR="002734CB" w:rsidRPr="00557804" w:rsidRDefault="002734CB" w:rsidP="002734CB">
      <w:pPr>
        <w:pStyle w:val="p1"/>
        <w:spacing w:line="360" w:lineRule="auto"/>
        <w:rPr>
          <w:rStyle w:val="s1"/>
          <w:rFonts w:ascii="Arial" w:hAnsi="Arial" w:cs="Arial"/>
          <w:color w:val="000000" w:themeColor="text1"/>
          <w:sz w:val="22"/>
          <w:szCs w:val="22"/>
        </w:rPr>
      </w:pPr>
      <w:r w:rsidRPr="00557804">
        <w:rPr>
          <w:rStyle w:val="s1"/>
          <w:rFonts w:ascii="Arial" w:hAnsi="Arial" w:cs="Arial"/>
          <w:b/>
          <w:bCs/>
          <w:color w:val="000000" w:themeColor="text1"/>
          <w:sz w:val="22"/>
          <w:szCs w:val="22"/>
        </w:rPr>
        <w:t>References</w:t>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Pr="00557804">
        <w:rPr>
          <w:rStyle w:val="s1"/>
          <w:rFonts w:ascii="Arial" w:hAnsi="Arial" w:cs="Arial"/>
          <w:color w:val="000000" w:themeColor="text1"/>
          <w:sz w:val="22"/>
          <w:szCs w:val="22"/>
        </w:rPr>
        <w:tab/>
      </w:r>
      <w:r w:rsidR="00B2284A" w:rsidRPr="00557804">
        <w:rPr>
          <w:rStyle w:val="s1"/>
          <w:rFonts w:ascii="Arial" w:hAnsi="Arial" w:cs="Arial"/>
          <w:color w:val="000000" w:themeColor="text1"/>
          <w:sz w:val="22"/>
          <w:szCs w:val="22"/>
        </w:rPr>
        <w:t>25</w:t>
      </w:r>
    </w:p>
    <w:p w14:paraId="1B90572C" w14:textId="77777777" w:rsidR="00B9564B" w:rsidRPr="00557804" w:rsidRDefault="00B9564B" w:rsidP="006F4B16">
      <w:pPr>
        <w:pStyle w:val="p1"/>
        <w:spacing w:line="360" w:lineRule="auto"/>
        <w:rPr>
          <w:rStyle w:val="s1"/>
          <w:rFonts w:ascii="Arial" w:hAnsi="Arial" w:cs="Arial"/>
          <w:color w:val="000000" w:themeColor="text1"/>
          <w:sz w:val="22"/>
          <w:szCs w:val="22"/>
        </w:rPr>
      </w:pPr>
    </w:p>
    <w:p w14:paraId="17066CF7" w14:textId="77777777" w:rsidR="00B91F1F" w:rsidRPr="00557804" w:rsidRDefault="00B91F1F" w:rsidP="006F4B16">
      <w:pPr>
        <w:pStyle w:val="p1"/>
        <w:spacing w:line="360" w:lineRule="auto"/>
        <w:rPr>
          <w:rStyle w:val="s1"/>
          <w:rFonts w:ascii="Arial" w:hAnsi="Arial" w:cs="Arial"/>
          <w:color w:val="000000" w:themeColor="text1"/>
          <w:sz w:val="22"/>
          <w:szCs w:val="22"/>
        </w:rPr>
      </w:pPr>
    </w:p>
    <w:p w14:paraId="4E0657CF" w14:textId="77777777" w:rsidR="00B91F1F" w:rsidRPr="00557804" w:rsidRDefault="00B91F1F" w:rsidP="006F4B16">
      <w:pPr>
        <w:pStyle w:val="p1"/>
        <w:spacing w:line="360" w:lineRule="auto"/>
        <w:rPr>
          <w:rStyle w:val="s1"/>
          <w:rFonts w:ascii="Arial" w:hAnsi="Arial" w:cs="Arial"/>
          <w:color w:val="000000" w:themeColor="text1"/>
          <w:sz w:val="22"/>
          <w:szCs w:val="22"/>
        </w:rPr>
      </w:pPr>
    </w:p>
    <w:p w14:paraId="5678ECE0" w14:textId="77777777" w:rsidR="00B91F1F" w:rsidRPr="00557804" w:rsidRDefault="00B91F1F" w:rsidP="006F4B16">
      <w:pPr>
        <w:pStyle w:val="p1"/>
        <w:spacing w:line="360" w:lineRule="auto"/>
        <w:rPr>
          <w:rStyle w:val="s1"/>
          <w:rFonts w:ascii="Arial" w:hAnsi="Arial" w:cs="Arial"/>
          <w:color w:val="000000" w:themeColor="text1"/>
          <w:sz w:val="22"/>
          <w:szCs w:val="22"/>
          <w:u w:val="single"/>
        </w:rPr>
      </w:pPr>
    </w:p>
    <w:p w14:paraId="7292B7C5" w14:textId="77777777" w:rsidR="00815257" w:rsidRPr="00557804" w:rsidRDefault="00815257" w:rsidP="006F4B16">
      <w:pPr>
        <w:pStyle w:val="p1"/>
        <w:spacing w:line="360" w:lineRule="auto"/>
        <w:rPr>
          <w:rStyle w:val="s1"/>
          <w:rFonts w:ascii="Arial" w:hAnsi="Arial" w:cs="Arial"/>
          <w:color w:val="000000" w:themeColor="text1"/>
          <w:sz w:val="22"/>
          <w:szCs w:val="22"/>
          <w:u w:val="single"/>
        </w:rPr>
      </w:pPr>
    </w:p>
    <w:p w14:paraId="6DE8B67B" w14:textId="77777777" w:rsidR="00B9564B" w:rsidRPr="00557804" w:rsidRDefault="00B9564B" w:rsidP="006F4B16">
      <w:pPr>
        <w:pStyle w:val="p1"/>
        <w:spacing w:line="360" w:lineRule="auto"/>
        <w:rPr>
          <w:rStyle w:val="s1"/>
          <w:rFonts w:ascii="Arial" w:hAnsi="Arial" w:cs="Arial"/>
          <w:color w:val="000000" w:themeColor="text1"/>
          <w:sz w:val="22"/>
          <w:szCs w:val="22"/>
          <w:u w:val="single"/>
        </w:rPr>
      </w:pPr>
    </w:p>
    <w:p w14:paraId="040E31B3" w14:textId="77777777" w:rsidR="00B9564B" w:rsidRPr="00557804" w:rsidRDefault="00B9564B" w:rsidP="006F4B16">
      <w:pPr>
        <w:pStyle w:val="p1"/>
        <w:spacing w:line="360" w:lineRule="auto"/>
        <w:rPr>
          <w:rStyle w:val="s1"/>
          <w:rFonts w:ascii="Arial" w:hAnsi="Arial" w:cs="Arial"/>
          <w:color w:val="000000" w:themeColor="text1"/>
          <w:sz w:val="22"/>
          <w:szCs w:val="22"/>
          <w:u w:val="single"/>
        </w:rPr>
      </w:pPr>
    </w:p>
    <w:p w14:paraId="4A354BE9" w14:textId="77777777" w:rsidR="0085076A" w:rsidRPr="00557804" w:rsidRDefault="0085076A" w:rsidP="006F4B16">
      <w:pPr>
        <w:pStyle w:val="p1"/>
        <w:spacing w:line="360" w:lineRule="auto"/>
        <w:rPr>
          <w:rStyle w:val="s1"/>
          <w:rFonts w:ascii="Arial" w:hAnsi="Arial" w:cs="Arial"/>
          <w:color w:val="000000" w:themeColor="text1"/>
          <w:sz w:val="22"/>
          <w:szCs w:val="22"/>
          <w:u w:val="single"/>
        </w:rPr>
      </w:pPr>
    </w:p>
    <w:p w14:paraId="6EC5323D" w14:textId="2D10932F" w:rsidR="00B9564B" w:rsidRPr="00557804" w:rsidRDefault="006A40BE" w:rsidP="006F4B16">
      <w:pPr>
        <w:pStyle w:val="p1"/>
        <w:spacing w:line="360" w:lineRule="auto"/>
        <w:rPr>
          <w:rStyle w:val="s1"/>
          <w:rFonts w:ascii="Arial" w:hAnsi="Arial" w:cs="Arial"/>
          <w:b/>
          <w:bCs/>
          <w:color w:val="000000" w:themeColor="text1"/>
          <w:sz w:val="22"/>
          <w:szCs w:val="22"/>
          <w:u w:val="single"/>
        </w:rPr>
      </w:pPr>
      <w:r w:rsidRPr="00557804">
        <w:rPr>
          <w:rStyle w:val="s1"/>
          <w:rFonts w:ascii="Arial" w:hAnsi="Arial" w:cs="Arial"/>
          <w:b/>
          <w:bCs/>
          <w:color w:val="000000" w:themeColor="text1"/>
          <w:sz w:val="22"/>
          <w:szCs w:val="22"/>
        </w:rPr>
        <w:lastRenderedPageBreak/>
        <w:t>PORTFOLIO</w:t>
      </w:r>
      <w:r w:rsidR="001B77B9" w:rsidRPr="00557804">
        <w:rPr>
          <w:rStyle w:val="s1"/>
          <w:rFonts w:ascii="Arial" w:hAnsi="Arial" w:cs="Arial"/>
          <w:b/>
          <w:bCs/>
          <w:color w:val="000000" w:themeColor="text1"/>
          <w:sz w:val="22"/>
          <w:szCs w:val="22"/>
        </w:rPr>
        <w:t xml:space="preserve"> </w:t>
      </w:r>
    </w:p>
    <w:p w14:paraId="29B91038" w14:textId="77777777" w:rsidR="0062098D" w:rsidRPr="00557804" w:rsidRDefault="0062098D" w:rsidP="006F4B16">
      <w:pPr>
        <w:spacing w:line="360" w:lineRule="auto"/>
        <w:rPr>
          <w:rStyle w:val="s1"/>
          <w:rFonts w:ascii="Arial" w:hAnsi="Arial" w:cs="Arial"/>
          <w:color w:val="000000" w:themeColor="text1"/>
          <w:sz w:val="22"/>
          <w:szCs w:val="22"/>
        </w:rPr>
      </w:pPr>
    </w:p>
    <w:p w14:paraId="253B4859" w14:textId="77777777" w:rsidR="003F5C89" w:rsidRPr="00557804" w:rsidRDefault="003F5C89" w:rsidP="006F4B16">
      <w:pPr>
        <w:spacing w:line="360" w:lineRule="auto"/>
        <w:rPr>
          <w:rStyle w:val="s1"/>
          <w:rFonts w:ascii="Arial" w:hAnsi="Arial" w:cs="Arial"/>
          <w:color w:val="000000" w:themeColor="text1"/>
          <w:sz w:val="22"/>
          <w:szCs w:val="22"/>
        </w:rPr>
      </w:pPr>
    </w:p>
    <w:p w14:paraId="4CD1A28E" w14:textId="3F8F3EDC" w:rsidR="00F94B54" w:rsidRPr="00557804" w:rsidRDefault="001B77B9" w:rsidP="006F4B16">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t>Introduction</w:t>
      </w:r>
    </w:p>
    <w:p w14:paraId="77FF22A8" w14:textId="16093D26" w:rsidR="00E10A2D" w:rsidRPr="00557804" w:rsidRDefault="00751686"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As a contemporary Singing Teacher, a</w:t>
      </w:r>
      <w:r w:rsidR="00D5425F" w:rsidRPr="00557804">
        <w:rPr>
          <w:rFonts w:ascii="Arial" w:hAnsi="Arial" w:cs="Arial"/>
          <w:color w:val="000000" w:themeColor="text1"/>
          <w:sz w:val="22"/>
          <w:szCs w:val="22"/>
        </w:rPr>
        <w:t xml:space="preserve">n area of my </w:t>
      </w:r>
      <w:r w:rsidR="00614AA4" w:rsidRPr="00557804">
        <w:rPr>
          <w:rFonts w:ascii="Arial" w:hAnsi="Arial" w:cs="Arial"/>
          <w:color w:val="000000" w:themeColor="text1"/>
          <w:sz w:val="22"/>
          <w:szCs w:val="22"/>
        </w:rPr>
        <w:t xml:space="preserve">professional </w:t>
      </w:r>
      <w:r w:rsidR="00D5425F" w:rsidRPr="00557804">
        <w:rPr>
          <w:rFonts w:ascii="Arial" w:hAnsi="Arial" w:cs="Arial"/>
          <w:color w:val="000000" w:themeColor="text1"/>
          <w:sz w:val="22"/>
          <w:szCs w:val="22"/>
        </w:rPr>
        <w:t>practice</w:t>
      </w:r>
      <w:r w:rsidR="00614AA4" w:rsidRPr="00557804">
        <w:rPr>
          <w:rFonts w:ascii="Arial" w:hAnsi="Arial" w:cs="Arial"/>
          <w:color w:val="000000" w:themeColor="text1"/>
          <w:sz w:val="22"/>
          <w:szCs w:val="22"/>
        </w:rPr>
        <w:t xml:space="preserve"> </w:t>
      </w:r>
      <w:r w:rsidR="00D5425F" w:rsidRPr="00557804">
        <w:rPr>
          <w:rFonts w:ascii="Arial" w:hAnsi="Arial" w:cs="Arial"/>
          <w:color w:val="000000" w:themeColor="text1"/>
          <w:sz w:val="22"/>
          <w:szCs w:val="22"/>
        </w:rPr>
        <w:t>that requires attention is</w:t>
      </w:r>
      <w:r w:rsidR="004E38DC" w:rsidRPr="00557804">
        <w:rPr>
          <w:rFonts w:ascii="Arial" w:hAnsi="Arial" w:cs="Arial"/>
          <w:color w:val="000000" w:themeColor="text1"/>
          <w:sz w:val="22"/>
          <w:szCs w:val="22"/>
        </w:rPr>
        <w:t xml:space="preserve"> </w:t>
      </w:r>
      <w:r w:rsidR="00AC581A" w:rsidRPr="00557804">
        <w:rPr>
          <w:rFonts w:ascii="Arial" w:hAnsi="Arial" w:cs="Arial"/>
          <w:color w:val="000000" w:themeColor="text1"/>
          <w:sz w:val="22"/>
          <w:szCs w:val="22"/>
        </w:rPr>
        <w:t xml:space="preserve">understanding and teaching </w:t>
      </w:r>
      <w:r w:rsidR="00532501" w:rsidRPr="00557804">
        <w:rPr>
          <w:rFonts w:ascii="Arial" w:hAnsi="Arial" w:cs="Arial"/>
          <w:color w:val="000000" w:themeColor="text1"/>
          <w:sz w:val="22"/>
          <w:szCs w:val="22"/>
        </w:rPr>
        <w:t>emotional expression</w:t>
      </w:r>
      <w:r w:rsidR="0059490C" w:rsidRPr="00557804">
        <w:rPr>
          <w:rFonts w:ascii="Arial" w:hAnsi="Arial" w:cs="Arial"/>
          <w:color w:val="000000" w:themeColor="text1"/>
          <w:sz w:val="22"/>
          <w:szCs w:val="22"/>
        </w:rPr>
        <w:t xml:space="preserve"> in Popular Music (PM) singing</w:t>
      </w:r>
      <w:r w:rsidR="002778C5" w:rsidRPr="00557804">
        <w:rPr>
          <w:rFonts w:ascii="Arial" w:hAnsi="Arial" w:cs="Arial"/>
          <w:color w:val="000000" w:themeColor="text1"/>
          <w:sz w:val="22"/>
          <w:szCs w:val="22"/>
        </w:rPr>
        <w:t xml:space="preserve">. </w:t>
      </w:r>
      <w:r w:rsidR="00B817FF" w:rsidRPr="00557804">
        <w:rPr>
          <w:rFonts w:ascii="Arial" w:hAnsi="Arial" w:cs="Arial"/>
          <w:color w:val="000000" w:themeColor="text1"/>
          <w:sz w:val="22"/>
          <w:szCs w:val="22"/>
        </w:rPr>
        <w:t xml:space="preserve">In my teaching experience, some singers find this more natural than others. </w:t>
      </w:r>
      <w:r w:rsidR="002778C5" w:rsidRPr="00557804">
        <w:rPr>
          <w:rFonts w:ascii="Arial" w:hAnsi="Arial" w:cs="Arial"/>
          <w:color w:val="000000" w:themeColor="text1"/>
          <w:sz w:val="22"/>
          <w:szCs w:val="22"/>
        </w:rPr>
        <w:t>Therefore, t</w:t>
      </w:r>
      <w:r w:rsidR="00D5425F" w:rsidRPr="00557804">
        <w:rPr>
          <w:rFonts w:ascii="Arial" w:hAnsi="Arial" w:cs="Arial"/>
          <w:color w:val="000000" w:themeColor="text1"/>
          <w:sz w:val="22"/>
          <w:szCs w:val="22"/>
        </w:rPr>
        <w:t xml:space="preserve">his study </w:t>
      </w:r>
      <w:r w:rsidR="007A410E" w:rsidRPr="00557804">
        <w:rPr>
          <w:rFonts w:ascii="Arial" w:hAnsi="Arial" w:cs="Arial"/>
          <w:color w:val="000000" w:themeColor="text1"/>
          <w:sz w:val="22"/>
          <w:szCs w:val="22"/>
        </w:rPr>
        <w:t xml:space="preserve">is intended to </w:t>
      </w:r>
      <w:r w:rsidR="008546B3" w:rsidRPr="00557804">
        <w:rPr>
          <w:rFonts w:ascii="Arial" w:hAnsi="Arial" w:cs="Arial"/>
          <w:color w:val="000000" w:themeColor="text1"/>
          <w:sz w:val="22"/>
          <w:szCs w:val="22"/>
        </w:rPr>
        <w:t xml:space="preserve">develop my knowledge and </w:t>
      </w:r>
      <w:r w:rsidR="00AA7E05" w:rsidRPr="00557804">
        <w:rPr>
          <w:rFonts w:ascii="Arial" w:hAnsi="Arial" w:cs="Arial"/>
          <w:color w:val="000000" w:themeColor="text1"/>
          <w:sz w:val="22"/>
          <w:szCs w:val="22"/>
        </w:rPr>
        <w:t xml:space="preserve">teaching </w:t>
      </w:r>
      <w:r w:rsidR="00A021F1" w:rsidRPr="00557804">
        <w:rPr>
          <w:rFonts w:ascii="Arial" w:hAnsi="Arial" w:cs="Arial"/>
          <w:color w:val="000000" w:themeColor="text1"/>
          <w:sz w:val="22"/>
          <w:szCs w:val="22"/>
        </w:rPr>
        <w:t>strategies</w:t>
      </w:r>
      <w:r w:rsidR="008546B3" w:rsidRPr="00557804">
        <w:rPr>
          <w:rFonts w:ascii="Arial" w:hAnsi="Arial" w:cs="Arial"/>
          <w:color w:val="000000" w:themeColor="text1"/>
          <w:sz w:val="22"/>
          <w:szCs w:val="22"/>
        </w:rPr>
        <w:t xml:space="preserve"> to </w:t>
      </w:r>
      <w:r w:rsidR="00052607" w:rsidRPr="00557804">
        <w:rPr>
          <w:rFonts w:ascii="Arial" w:hAnsi="Arial" w:cs="Arial"/>
          <w:color w:val="000000" w:themeColor="text1"/>
          <w:sz w:val="22"/>
          <w:szCs w:val="22"/>
        </w:rPr>
        <w:t xml:space="preserve">help </w:t>
      </w:r>
      <w:r w:rsidR="003633CE" w:rsidRPr="00557804">
        <w:rPr>
          <w:rFonts w:ascii="Arial" w:hAnsi="Arial" w:cs="Arial"/>
          <w:color w:val="000000" w:themeColor="text1"/>
          <w:sz w:val="22"/>
          <w:szCs w:val="22"/>
        </w:rPr>
        <w:t xml:space="preserve">those who find it harder to </w:t>
      </w:r>
      <w:r w:rsidR="007C55A5" w:rsidRPr="00557804">
        <w:rPr>
          <w:rFonts w:ascii="Arial" w:hAnsi="Arial" w:cs="Arial"/>
          <w:color w:val="000000" w:themeColor="text1"/>
          <w:sz w:val="22"/>
          <w:szCs w:val="22"/>
        </w:rPr>
        <w:t>connect</w:t>
      </w:r>
      <w:r w:rsidR="008546B3" w:rsidRPr="00557804">
        <w:rPr>
          <w:rFonts w:ascii="Arial" w:hAnsi="Arial" w:cs="Arial"/>
          <w:color w:val="000000" w:themeColor="text1"/>
          <w:sz w:val="22"/>
          <w:szCs w:val="22"/>
        </w:rPr>
        <w:t xml:space="preserve"> to</w:t>
      </w:r>
      <w:r w:rsidR="007C55A5" w:rsidRPr="00557804">
        <w:rPr>
          <w:rFonts w:ascii="Arial" w:hAnsi="Arial" w:cs="Arial"/>
          <w:color w:val="000000" w:themeColor="text1"/>
          <w:sz w:val="22"/>
          <w:szCs w:val="22"/>
        </w:rPr>
        <w:t xml:space="preserve"> their voice with expressive freedom</w:t>
      </w:r>
      <w:r w:rsidR="009C2FDC" w:rsidRPr="00557804">
        <w:rPr>
          <w:rFonts w:ascii="Arial" w:hAnsi="Arial" w:cs="Arial"/>
          <w:color w:val="000000" w:themeColor="text1"/>
          <w:sz w:val="22"/>
          <w:szCs w:val="22"/>
        </w:rPr>
        <w:t>.</w:t>
      </w:r>
    </w:p>
    <w:p w14:paraId="14FC6FBD" w14:textId="77777777" w:rsidR="00E10A2D" w:rsidRPr="00557804" w:rsidRDefault="00E10A2D" w:rsidP="006F4B16">
      <w:pPr>
        <w:spacing w:line="360" w:lineRule="auto"/>
        <w:rPr>
          <w:rFonts w:ascii="Arial" w:hAnsi="Arial" w:cs="Arial"/>
          <w:color w:val="000000" w:themeColor="text1"/>
          <w:sz w:val="22"/>
          <w:szCs w:val="22"/>
        </w:rPr>
      </w:pPr>
    </w:p>
    <w:p w14:paraId="209BA015" w14:textId="3A3831D6" w:rsidR="00B95837" w:rsidRPr="00557804" w:rsidRDefault="00E10A2D"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This is ne</w:t>
      </w:r>
      <w:r w:rsidR="00D449C8" w:rsidRPr="00557804">
        <w:rPr>
          <w:rFonts w:ascii="Arial" w:hAnsi="Arial" w:cs="Arial"/>
          <w:color w:val="000000" w:themeColor="text1"/>
          <w:sz w:val="22"/>
          <w:szCs w:val="22"/>
        </w:rPr>
        <w:t>cessary</w:t>
      </w:r>
      <w:r w:rsidRPr="00557804">
        <w:rPr>
          <w:rFonts w:ascii="Arial" w:hAnsi="Arial" w:cs="Arial"/>
          <w:color w:val="000000" w:themeColor="text1"/>
          <w:sz w:val="22"/>
          <w:szCs w:val="22"/>
        </w:rPr>
        <w:t xml:space="preserve"> because e</w:t>
      </w:r>
      <w:r w:rsidR="00DB3BC1" w:rsidRPr="00557804">
        <w:rPr>
          <w:rFonts w:ascii="Arial" w:hAnsi="Arial" w:cs="Arial"/>
          <w:color w:val="000000" w:themeColor="text1"/>
          <w:sz w:val="22"/>
          <w:szCs w:val="22"/>
        </w:rPr>
        <w:t xml:space="preserve">xpression in singing is </w:t>
      </w:r>
      <w:r w:rsidR="007C55A5" w:rsidRPr="00557804">
        <w:rPr>
          <w:rFonts w:ascii="Arial" w:hAnsi="Arial" w:cs="Arial"/>
          <w:color w:val="000000" w:themeColor="text1"/>
          <w:sz w:val="22"/>
          <w:szCs w:val="22"/>
        </w:rPr>
        <w:t xml:space="preserve">known to </w:t>
      </w:r>
      <w:r w:rsidR="00DB3BC1" w:rsidRPr="00557804">
        <w:rPr>
          <w:rFonts w:ascii="Arial" w:hAnsi="Arial" w:cs="Arial"/>
          <w:color w:val="000000" w:themeColor="text1"/>
          <w:sz w:val="22"/>
          <w:szCs w:val="22"/>
        </w:rPr>
        <w:t>often</w:t>
      </w:r>
      <w:r w:rsidR="004B7FFE" w:rsidRPr="00557804">
        <w:rPr>
          <w:rFonts w:ascii="Arial" w:hAnsi="Arial" w:cs="Arial"/>
          <w:color w:val="000000" w:themeColor="text1"/>
          <w:sz w:val="22"/>
          <w:szCs w:val="22"/>
        </w:rPr>
        <w:t xml:space="preserve"> not </w:t>
      </w:r>
      <w:r w:rsidR="00AF1062" w:rsidRPr="00557804">
        <w:rPr>
          <w:rFonts w:ascii="Arial" w:hAnsi="Arial" w:cs="Arial"/>
          <w:color w:val="000000" w:themeColor="text1"/>
          <w:sz w:val="22"/>
          <w:szCs w:val="22"/>
        </w:rPr>
        <w:t xml:space="preserve">be </w:t>
      </w:r>
      <w:r w:rsidR="004B7FFE" w:rsidRPr="00557804">
        <w:rPr>
          <w:rFonts w:ascii="Arial" w:hAnsi="Arial" w:cs="Arial"/>
          <w:color w:val="000000" w:themeColor="text1"/>
          <w:sz w:val="22"/>
          <w:szCs w:val="22"/>
        </w:rPr>
        <w:t>taught as readily or easily</w:t>
      </w:r>
      <w:r w:rsidR="00622508" w:rsidRPr="00557804">
        <w:rPr>
          <w:rFonts w:ascii="Arial" w:hAnsi="Arial" w:cs="Arial"/>
          <w:color w:val="000000" w:themeColor="text1"/>
          <w:sz w:val="22"/>
          <w:szCs w:val="22"/>
        </w:rPr>
        <w:t>,</w:t>
      </w:r>
      <w:r w:rsidR="001C6721" w:rsidRPr="00557804">
        <w:rPr>
          <w:rFonts w:ascii="Arial" w:hAnsi="Arial" w:cs="Arial"/>
          <w:color w:val="000000" w:themeColor="text1"/>
          <w:sz w:val="22"/>
          <w:szCs w:val="22"/>
        </w:rPr>
        <w:t xml:space="preserve"> is</w:t>
      </w:r>
      <w:r w:rsidR="0045154A" w:rsidRPr="00557804">
        <w:rPr>
          <w:rFonts w:ascii="Arial" w:hAnsi="Arial" w:cs="Arial"/>
          <w:color w:val="000000" w:themeColor="text1"/>
          <w:sz w:val="22"/>
          <w:szCs w:val="22"/>
        </w:rPr>
        <w:t xml:space="preserve"> </w:t>
      </w:r>
      <w:r w:rsidR="004B7FFE" w:rsidRPr="00557804">
        <w:rPr>
          <w:rFonts w:ascii="Arial" w:hAnsi="Arial" w:cs="Arial"/>
          <w:color w:val="000000" w:themeColor="text1"/>
          <w:sz w:val="22"/>
          <w:szCs w:val="22"/>
        </w:rPr>
        <w:t>less well</w:t>
      </w:r>
      <w:r w:rsidR="00CD6FD6" w:rsidRPr="00557804">
        <w:rPr>
          <w:rFonts w:ascii="Arial" w:hAnsi="Arial" w:cs="Arial"/>
          <w:color w:val="000000" w:themeColor="text1"/>
          <w:sz w:val="22"/>
          <w:szCs w:val="22"/>
        </w:rPr>
        <w:t>-</w:t>
      </w:r>
      <w:r w:rsidR="004B7FFE" w:rsidRPr="00557804">
        <w:rPr>
          <w:rFonts w:ascii="Arial" w:hAnsi="Arial" w:cs="Arial"/>
          <w:color w:val="000000" w:themeColor="text1"/>
          <w:sz w:val="22"/>
          <w:szCs w:val="22"/>
        </w:rPr>
        <w:t>defined than technical aspects</w:t>
      </w:r>
      <w:r w:rsidR="003B63B4" w:rsidRPr="00557804">
        <w:rPr>
          <w:rFonts w:ascii="Arial" w:hAnsi="Arial" w:cs="Arial"/>
          <w:color w:val="000000" w:themeColor="text1"/>
          <w:sz w:val="22"/>
          <w:szCs w:val="22"/>
        </w:rPr>
        <w:t xml:space="preserve"> (</w:t>
      </w:r>
      <w:proofErr w:type="spellStart"/>
      <w:r w:rsidR="003B63B4" w:rsidRPr="00557804">
        <w:rPr>
          <w:rFonts w:ascii="Arial" w:hAnsi="Arial" w:cs="Arial"/>
          <w:color w:val="000000" w:themeColor="text1"/>
          <w:sz w:val="22"/>
          <w:szCs w:val="22"/>
        </w:rPr>
        <w:t>Juntunen</w:t>
      </w:r>
      <w:proofErr w:type="spellEnd"/>
      <w:r w:rsidR="003B63B4" w:rsidRPr="00557804">
        <w:rPr>
          <w:rFonts w:ascii="Arial" w:hAnsi="Arial" w:cs="Arial"/>
          <w:color w:val="000000" w:themeColor="text1"/>
          <w:sz w:val="22"/>
          <w:szCs w:val="22"/>
        </w:rPr>
        <w:t xml:space="preserve">, </w:t>
      </w:r>
      <w:proofErr w:type="spellStart"/>
      <w:r w:rsidR="003B63B4" w:rsidRPr="00557804">
        <w:rPr>
          <w:rFonts w:ascii="Arial" w:hAnsi="Arial" w:cs="Arial"/>
          <w:color w:val="000000" w:themeColor="text1"/>
          <w:sz w:val="22"/>
          <w:szCs w:val="22"/>
        </w:rPr>
        <w:t>Arlin</w:t>
      </w:r>
      <w:proofErr w:type="spellEnd"/>
      <w:r w:rsidR="003B63B4" w:rsidRPr="00557804">
        <w:rPr>
          <w:rFonts w:ascii="Arial" w:hAnsi="Arial" w:cs="Arial"/>
          <w:color w:val="000000" w:themeColor="text1"/>
          <w:sz w:val="22"/>
          <w:szCs w:val="22"/>
        </w:rPr>
        <w:t xml:space="preserve"> and </w:t>
      </w:r>
      <w:proofErr w:type="spellStart"/>
      <w:r w:rsidR="003B63B4" w:rsidRPr="00557804">
        <w:rPr>
          <w:rFonts w:ascii="Arial" w:hAnsi="Arial" w:cs="Arial"/>
          <w:color w:val="000000" w:themeColor="text1"/>
          <w:sz w:val="22"/>
          <w:szCs w:val="22"/>
        </w:rPr>
        <w:t>Liira</w:t>
      </w:r>
      <w:proofErr w:type="spellEnd"/>
      <w:r w:rsidR="003B63B4" w:rsidRPr="00557804">
        <w:rPr>
          <w:rFonts w:ascii="Arial" w:hAnsi="Arial" w:cs="Arial"/>
          <w:color w:val="000000" w:themeColor="text1"/>
          <w:sz w:val="22"/>
          <w:szCs w:val="22"/>
        </w:rPr>
        <w:t>, 2023)</w:t>
      </w:r>
      <w:r w:rsidR="00E94945" w:rsidRPr="00557804">
        <w:rPr>
          <w:rFonts w:ascii="Arial" w:hAnsi="Arial" w:cs="Arial"/>
          <w:color w:val="000000" w:themeColor="text1"/>
          <w:sz w:val="22"/>
          <w:szCs w:val="22"/>
        </w:rPr>
        <w:t>, and even considered innate rather than teachable</w:t>
      </w:r>
      <w:r w:rsidR="00AF1062" w:rsidRPr="00557804">
        <w:rPr>
          <w:rFonts w:ascii="Arial" w:hAnsi="Arial" w:cs="Arial"/>
          <w:color w:val="000000" w:themeColor="text1"/>
          <w:sz w:val="22"/>
          <w:szCs w:val="22"/>
        </w:rPr>
        <w:t xml:space="preserve"> by some</w:t>
      </w:r>
      <w:r w:rsidR="00C7530D" w:rsidRPr="00557804">
        <w:rPr>
          <w:rFonts w:ascii="Arial" w:hAnsi="Arial" w:cs="Arial"/>
          <w:color w:val="000000" w:themeColor="text1"/>
          <w:sz w:val="22"/>
          <w:szCs w:val="22"/>
        </w:rPr>
        <w:t xml:space="preserve"> (</w:t>
      </w:r>
      <w:r w:rsidR="00D11300" w:rsidRPr="00557804">
        <w:rPr>
          <w:rFonts w:ascii="Arial" w:hAnsi="Arial" w:cs="Arial"/>
          <w:color w:val="000000" w:themeColor="text1"/>
          <w:sz w:val="22"/>
          <w:szCs w:val="22"/>
        </w:rPr>
        <w:t xml:space="preserve">Rodrigues, Rodrigues and </w:t>
      </w:r>
      <w:r w:rsidR="009C2F44" w:rsidRPr="00557804">
        <w:rPr>
          <w:rFonts w:ascii="Arial" w:hAnsi="Arial" w:cs="Arial"/>
          <w:color w:val="000000" w:themeColor="text1"/>
          <w:sz w:val="22"/>
          <w:szCs w:val="22"/>
        </w:rPr>
        <w:t>Correia</w:t>
      </w:r>
      <w:r w:rsidR="00D11300" w:rsidRPr="00557804">
        <w:rPr>
          <w:rFonts w:ascii="Arial" w:hAnsi="Arial" w:cs="Arial"/>
          <w:color w:val="000000" w:themeColor="text1"/>
          <w:sz w:val="22"/>
          <w:szCs w:val="22"/>
        </w:rPr>
        <w:t>,</w:t>
      </w:r>
      <w:r w:rsidR="009C2F44" w:rsidRPr="00557804">
        <w:rPr>
          <w:rFonts w:ascii="Arial" w:hAnsi="Arial" w:cs="Arial"/>
          <w:color w:val="000000" w:themeColor="text1"/>
          <w:sz w:val="22"/>
          <w:szCs w:val="22"/>
        </w:rPr>
        <w:t xml:space="preserve"> 2008</w:t>
      </w:r>
      <w:r w:rsidR="003B63B4" w:rsidRPr="00557804">
        <w:rPr>
          <w:rFonts w:ascii="Arial" w:hAnsi="Arial" w:cs="Arial"/>
          <w:color w:val="000000" w:themeColor="text1"/>
          <w:sz w:val="22"/>
          <w:szCs w:val="22"/>
        </w:rPr>
        <w:t>)</w:t>
      </w:r>
      <w:r w:rsidR="009C2F44"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Yet</w:t>
      </w:r>
      <w:r w:rsidR="0045154A" w:rsidRPr="00557804">
        <w:rPr>
          <w:rFonts w:ascii="Arial" w:hAnsi="Arial" w:cs="Arial"/>
          <w:color w:val="000000" w:themeColor="text1"/>
          <w:sz w:val="22"/>
          <w:szCs w:val="22"/>
        </w:rPr>
        <w:t>,</w:t>
      </w:r>
      <w:r w:rsidR="009363D5" w:rsidRPr="00557804">
        <w:rPr>
          <w:rFonts w:ascii="Arial" w:hAnsi="Arial" w:cs="Arial"/>
          <w:color w:val="000000" w:themeColor="text1"/>
          <w:sz w:val="22"/>
          <w:szCs w:val="22"/>
        </w:rPr>
        <w:t xml:space="preserve"> </w:t>
      </w:r>
      <w:r w:rsidR="00E86A19" w:rsidRPr="00557804">
        <w:rPr>
          <w:rFonts w:ascii="Arial" w:hAnsi="Arial" w:cs="Arial"/>
          <w:color w:val="000000" w:themeColor="text1"/>
          <w:sz w:val="22"/>
          <w:szCs w:val="22"/>
        </w:rPr>
        <w:t xml:space="preserve">training that results in </w:t>
      </w:r>
      <w:r w:rsidR="001B2F45" w:rsidRPr="00557804">
        <w:rPr>
          <w:rFonts w:ascii="Arial" w:hAnsi="Arial" w:cs="Arial"/>
          <w:color w:val="000000" w:themeColor="text1"/>
          <w:sz w:val="22"/>
          <w:szCs w:val="22"/>
        </w:rPr>
        <w:t xml:space="preserve">versatile </w:t>
      </w:r>
      <w:r w:rsidR="00CF3745" w:rsidRPr="00557804">
        <w:rPr>
          <w:rFonts w:ascii="Arial" w:hAnsi="Arial" w:cs="Arial"/>
          <w:color w:val="000000" w:themeColor="text1"/>
          <w:sz w:val="22"/>
          <w:szCs w:val="22"/>
        </w:rPr>
        <w:t xml:space="preserve">vocal </w:t>
      </w:r>
      <w:r w:rsidR="001B2F45" w:rsidRPr="00557804">
        <w:rPr>
          <w:rFonts w:ascii="Arial" w:hAnsi="Arial" w:cs="Arial"/>
          <w:color w:val="000000" w:themeColor="text1"/>
          <w:sz w:val="22"/>
          <w:szCs w:val="22"/>
        </w:rPr>
        <w:t xml:space="preserve">expression is </w:t>
      </w:r>
      <w:r w:rsidR="0045154A" w:rsidRPr="00557804">
        <w:rPr>
          <w:rFonts w:ascii="Arial" w:hAnsi="Arial" w:cs="Arial"/>
          <w:color w:val="000000" w:themeColor="text1"/>
          <w:sz w:val="22"/>
          <w:szCs w:val="22"/>
        </w:rPr>
        <w:t xml:space="preserve">said to be </w:t>
      </w:r>
      <w:r w:rsidR="00CF3745" w:rsidRPr="00557804">
        <w:rPr>
          <w:rFonts w:ascii="Arial" w:hAnsi="Arial" w:cs="Arial"/>
          <w:color w:val="000000" w:themeColor="text1"/>
          <w:sz w:val="22"/>
          <w:szCs w:val="22"/>
        </w:rPr>
        <w:t xml:space="preserve">the goal of teaching </w:t>
      </w:r>
      <w:r w:rsidR="00FF58F0" w:rsidRPr="00557804">
        <w:rPr>
          <w:rFonts w:ascii="Arial" w:hAnsi="Arial" w:cs="Arial"/>
          <w:color w:val="000000" w:themeColor="text1"/>
          <w:sz w:val="22"/>
          <w:szCs w:val="22"/>
        </w:rPr>
        <w:t xml:space="preserve">singing </w:t>
      </w:r>
      <w:r w:rsidR="00CF3745" w:rsidRPr="00557804">
        <w:rPr>
          <w:rFonts w:ascii="Arial" w:hAnsi="Arial" w:cs="Arial"/>
          <w:color w:val="000000" w:themeColor="text1"/>
          <w:sz w:val="22"/>
          <w:szCs w:val="22"/>
        </w:rPr>
        <w:t>(</w:t>
      </w:r>
      <w:r w:rsidR="00B2038A" w:rsidRPr="00557804">
        <w:rPr>
          <w:rFonts w:ascii="Arial" w:hAnsi="Arial" w:cs="Arial"/>
          <w:color w:val="000000" w:themeColor="text1"/>
          <w:sz w:val="22"/>
          <w:szCs w:val="22"/>
        </w:rPr>
        <w:t xml:space="preserve">Rooney, 2016; </w:t>
      </w:r>
      <w:r w:rsidR="00BD4D9F" w:rsidRPr="00557804">
        <w:rPr>
          <w:rFonts w:ascii="Arial" w:hAnsi="Arial" w:cs="Arial"/>
          <w:color w:val="000000" w:themeColor="text1"/>
          <w:sz w:val="22"/>
          <w:szCs w:val="22"/>
        </w:rPr>
        <w:t>Fields, 1972/2019</w:t>
      </w:r>
      <w:r w:rsidR="005A4023" w:rsidRPr="00557804">
        <w:rPr>
          <w:rFonts w:ascii="Arial" w:hAnsi="Arial" w:cs="Arial"/>
          <w:color w:val="000000" w:themeColor="text1"/>
          <w:sz w:val="22"/>
          <w:szCs w:val="22"/>
        </w:rPr>
        <w:t>)</w:t>
      </w:r>
      <w:r w:rsidR="00B2038A" w:rsidRPr="00557804">
        <w:rPr>
          <w:rFonts w:ascii="Arial" w:hAnsi="Arial" w:cs="Arial"/>
          <w:color w:val="000000" w:themeColor="text1"/>
          <w:sz w:val="22"/>
          <w:szCs w:val="22"/>
        </w:rPr>
        <w:t xml:space="preserve">, with </w:t>
      </w:r>
      <w:r w:rsidR="00BA39C7" w:rsidRPr="00557804">
        <w:rPr>
          <w:rFonts w:ascii="Arial" w:hAnsi="Arial" w:cs="Arial"/>
          <w:color w:val="000000" w:themeColor="text1"/>
          <w:sz w:val="22"/>
          <w:szCs w:val="22"/>
        </w:rPr>
        <w:t>strong emphasis put on the importance of</w:t>
      </w:r>
      <w:r w:rsidR="00742513" w:rsidRPr="00557804">
        <w:rPr>
          <w:rFonts w:ascii="Arial" w:hAnsi="Arial" w:cs="Arial"/>
          <w:color w:val="000000" w:themeColor="text1"/>
          <w:sz w:val="22"/>
          <w:szCs w:val="22"/>
        </w:rPr>
        <w:t xml:space="preserve"> expressi</w:t>
      </w:r>
      <w:r w:rsidR="00B64C91" w:rsidRPr="00557804">
        <w:rPr>
          <w:rFonts w:ascii="Arial" w:hAnsi="Arial" w:cs="Arial"/>
          <w:color w:val="000000" w:themeColor="text1"/>
          <w:sz w:val="22"/>
          <w:szCs w:val="22"/>
        </w:rPr>
        <w:t>vity</w:t>
      </w:r>
      <w:r w:rsidR="00742513" w:rsidRPr="00557804">
        <w:rPr>
          <w:rFonts w:ascii="Arial" w:hAnsi="Arial" w:cs="Arial"/>
          <w:color w:val="000000" w:themeColor="text1"/>
          <w:sz w:val="22"/>
          <w:szCs w:val="22"/>
        </w:rPr>
        <w:t xml:space="preserve"> and emotional connection for </w:t>
      </w:r>
      <w:r w:rsidR="00770865" w:rsidRPr="00557804">
        <w:rPr>
          <w:rFonts w:ascii="Arial" w:hAnsi="Arial" w:cs="Arial"/>
          <w:color w:val="000000" w:themeColor="text1"/>
          <w:sz w:val="22"/>
          <w:szCs w:val="22"/>
        </w:rPr>
        <w:t xml:space="preserve">PM and other </w:t>
      </w:r>
      <w:r w:rsidR="00981611" w:rsidRPr="00557804">
        <w:rPr>
          <w:rFonts w:ascii="Arial" w:hAnsi="Arial" w:cs="Arial"/>
          <w:color w:val="000000" w:themeColor="text1"/>
          <w:sz w:val="22"/>
          <w:szCs w:val="22"/>
        </w:rPr>
        <w:t>contemporary-style</w:t>
      </w:r>
      <w:r w:rsidR="00742513" w:rsidRPr="00557804">
        <w:rPr>
          <w:rFonts w:ascii="Arial" w:hAnsi="Arial" w:cs="Arial"/>
          <w:color w:val="000000" w:themeColor="text1"/>
          <w:sz w:val="22"/>
          <w:szCs w:val="22"/>
        </w:rPr>
        <w:t xml:space="preserve"> singers</w:t>
      </w:r>
      <w:r w:rsidR="0091773D" w:rsidRPr="00557804">
        <w:rPr>
          <w:rFonts w:ascii="Arial" w:hAnsi="Arial" w:cs="Arial"/>
          <w:color w:val="000000" w:themeColor="text1"/>
          <w:sz w:val="22"/>
          <w:szCs w:val="22"/>
        </w:rPr>
        <w:t xml:space="preserve"> </w:t>
      </w:r>
      <w:r w:rsidR="00EF305D" w:rsidRPr="00557804">
        <w:rPr>
          <w:rFonts w:ascii="Arial" w:hAnsi="Arial" w:cs="Arial"/>
          <w:color w:val="000000" w:themeColor="text1"/>
          <w:sz w:val="22"/>
          <w:szCs w:val="22"/>
        </w:rPr>
        <w:t>(</w:t>
      </w:r>
      <w:r w:rsidR="00B64C91" w:rsidRPr="00557804">
        <w:rPr>
          <w:rFonts w:ascii="Arial" w:hAnsi="Arial" w:cs="Arial"/>
          <w:color w:val="000000" w:themeColor="text1"/>
          <w:sz w:val="22"/>
          <w:szCs w:val="22"/>
        </w:rPr>
        <w:t xml:space="preserve">Hughes, 2014; </w:t>
      </w:r>
      <w:r w:rsidR="00BD0303" w:rsidRPr="00557804">
        <w:rPr>
          <w:rFonts w:ascii="Arial" w:hAnsi="Arial" w:cs="Arial"/>
          <w:color w:val="000000" w:themeColor="text1"/>
          <w:sz w:val="22"/>
          <w:szCs w:val="22"/>
        </w:rPr>
        <w:t>Rooney, 2016)</w:t>
      </w:r>
      <w:r w:rsidR="0091773D" w:rsidRPr="00557804">
        <w:rPr>
          <w:rFonts w:ascii="Arial" w:hAnsi="Arial" w:cs="Arial"/>
          <w:color w:val="000000" w:themeColor="text1"/>
          <w:sz w:val="22"/>
          <w:szCs w:val="22"/>
        </w:rPr>
        <w:t>.</w:t>
      </w:r>
    </w:p>
    <w:p w14:paraId="4AE07271" w14:textId="77777777" w:rsidR="00BC78C9" w:rsidRPr="00557804" w:rsidRDefault="00BC78C9" w:rsidP="006F4B16">
      <w:pPr>
        <w:spacing w:line="360" w:lineRule="auto"/>
        <w:rPr>
          <w:rFonts w:ascii="Arial" w:hAnsi="Arial" w:cs="Arial"/>
          <w:color w:val="000000" w:themeColor="text1"/>
          <w:sz w:val="22"/>
          <w:szCs w:val="22"/>
        </w:rPr>
      </w:pPr>
    </w:p>
    <w:p w14:paraId="5B629EF4" w14:textId="71B82C39" w:rsidR="00D5425F" w:rsidRPr="00557804" w:rsidRDefault="00BC78C9"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There is</w:t>
      </w:r>
      <w:r w:rsidR="005269BF" w:rsidRPr="00557804">
        <w:rPr>
          <w:rFonts w:ascii="Arial" w:hAnsi="Arial" w:cs="Arial"/>
          <w:color w:val="000000" w:themeColor="text1"/>
          <w:sz w:val="22"/>
          <w:szCs w:val="22"/>
        </w:rPr>
        <w:t xml:space="preserve"> evidence that </w:t>
      </w:r>
      <w:r w:rsidR="00ED0A0E" w:rsidRPr="00557804">
        <w:rPr>
          <w:rFonts w:ascii="Arial" w:hAnsi="Arial" w:cs="Arial"/>
          <w:color w:val="000000" w:themeColor="text1"/>
          <w:sz w:val="22"/>
          <w:szCs w:val="22"/>
        </w:rPr>
        <w:t xml:space="preserve">the range of </w:t>
      </w:r>
      <w:r w:rsidR="005269BF" w:rsidRPr="00557804">
        <w:rPr>
          <w:rFonts w:ascii="Arial" w:hAnsi="Arial" w:cs="Arial"/>
          <w:color w:val="000000" w:themeColor="text1"/>
          <w:sz w:val="22"/>
          <w:szCs w:val="22"/>
        </w:rPr>
        <w:t xml:space="preserve">vocal expression for the contemporary singer is </w:t>
      </w:r>
      <w:r w:rsidR="00ED0A0E" w:rsidRPr="00557804">
        <w:rPr>
          <w:rFonts w:ascii="Arial" w:hAnsi="Arial" w:cs="Arial"/>
          <w:color w:val="000000" w:themeColor="text1"/>
          <w:sz w:val="22"/>
          <w:szCs w:val="22"/>
        </w:rPr>
        <w:t>greater than for the Western Classical singer (</w:t>
      </w:r>
      <w:proofErr w:type="spellStart"/>
      <w:r w:rsidR="00AD43F1" w:rsidRPr="00557804">
        <w:rPr>
          <w:rFonts w:ascii="Arial" w:hAnsi="Arial" w:cs="Arial"/>
          <w:color w:val="000000" w:themeColor="text1"/>
          <w:sz w:val="22"/>
          <w:szCs w:val="22"/>
        </w:rPr>
        <w:t>Hakanpää</w:t>
      </w:r>
      <w:proofErr w:type="spellEnd"/>
      <w:r w:rsidR="00AD43F1" w:rsidRPr="00557804">
        <w:rPr>
          <w:rFonts w:ascii="Arial" w:hAnsi="Arial" w:cs="Arial"/>
          <w:color w:val="000000" w:themeColor="text1"/>
          <w:sz w:val="22"/>
          <w:szCs w:val="22"/>
        </w:rPr>
        <w:t xml:space="preserve">, </w:t>
      </w:r>
      <w:proofErr w:type="spellStart"/>
      <w:r w:rsidR="003F645B" w:rsidRPr="00557804">
        <w:rPr>
          <w:rFonts w:ascii="Arial" w:hAnsi="Arial" w:cs="Arial"/>
          <w:color w:val="000000" w:themeColor="text1"/>
          <w:sz w:val="22"/>
          <w:szCs w:val="22"/>
        </w:rPr>
        <w:t>Waaramaa</w:t>
      </w:r>
      <w:proofErr w:type="spellEnd"/>
      <w:r w:rsidR="003F645B" w:rsidRPr="00557804">
        <w:rPr>
          <w:rFonts w:ascii="Arial" w:hAnsi="Arial" w:cs="Arial"/>
          <w:color w:val="000000" w:themeColor="text1"/>
          <w:sz w:val="22"/>
          <w:szCs w:val="22"/>
        </w:rPr>
        <w:t xml:space="preserve"> and Laukkanen, 2019)</w:t>
      </w:r>
      <w:r w:rsidR="0091773D" w:rsidRPr="00557804">
        <w:rPr>
          <w:rFonts w:ascii="Arial" w:hAnsi="Arial" w:cs="Arial"/>
          <w:color w:val="000000" w:themeColor="text1"/>
          <w:sz w:val="22"/>
          <w:szCs w:val="22"/>
        </w:rPr>
        <w:t>. H</w:t>
      </w:r>
      <w:r w:rsidR="003F645B" w:rsidRPr="00557804">
        <w:rPr>
          <w:rFonts w:ascii="Arial" w:hAnsi="Arial" w:cs="Arial"/>
          <w:color w:val="000000" w:themeColor="text1"/>
          <w:sz w:val="22"/>
          <w:szCs w:val="22"/>
        </w:rPr>
        <w:t xml:space="preserve">owever, the </w:t>
      </w:r>
      <w:r w:rsidR="0000458D" w:rsidRPr="00557804">
        <w:rPr>
          <w:rFonts w:ascii="Arial" w:hAnsi="Arial" w:cs="Arial"/>
          <w:color w:val="000000" w:themeColor="text1"/>
          <w:sz w:val="22"/>
          <w:szCs w:val="22"/>
        </w:rPr>
        <w:t xml:space="preserve">amount of research specific to contemporary vocal styles </w:t>
      </w:r>
      <w:r w:rsidR="002630DA" w:rsidRPr="00557804">
        <w:rPr>
          <w:rFonts w:ascii="Arial" w:hAnsi="Arial" w:cs="Arial"/>
          <w:color w:val="000000" w:themeColor="text1"/>
          <w:sz w:val="22"/>
          <w:szCs w:val="22"/>
        </w:rPr>
        <w:t>remains</w:t>
      </w:r>
      <w:r w:rsidR="0000458D" w:rsidRPr="00557804">
        <w:rPr>
          <w:rFonts w:ascii="Arial" w:hAnsi="Arial" w:cs="Arial"/>
          <w:color w:val="000000" w:themeColor="text1"/>
          <w:sz w:val="22"/>
          <w:szCs w:val="22"/>
        </w:rPr>
        <w:t xml:space="preserve"> </w:t>
      </w:r>
      <w:r w:rsidR="002630DA" w:rsidRPr="00557804">
        <w:rPr>
          <w:rFonts w:ascii="Arial" w:hAnsi="Arial" w:cs="Arial"/>
          <w:color w:val="000000" w:themeColor="text1"/>
          <w:sz w:val="22"/>
          <w:szCs w:val="22"/>
        </w:rPr>
        <w:t>relatively</w:t>
      </w:r>
      <w:r w:rsidR="0000458D" w:rsidRPr="00557804">
        <w:rPr>
          <w:rFonts w:ascii="Arial" w:hAnsi="Arial" w:cs="Arial"/>
          <w:color w:val="000000" w:themeColor="text1"/>
          <w:sz w:val="22"/>
          <w:szCs w:val="22"/>
        </w:rPr>
        <w:t xml:space="preserve"> small</w:t>
      </w:r>
      <w:r w:rsidR="00911C8A" w:rsidRPr="00557804">
        <w:rPr>
          <w:rFonts w:ascii="Arial" w:hAnsi="Arial" w:cs="Arial"/>
          <w:color w:val="000000" w:themeColor="text1"/>
          <w:sz w:val="22"/>
          <w:szCs w:val="22"/>
        </w:rPr>
        <w:t xml:space="preserve"> (Bartlett, 2014)</w:t>
      </w:r>
      <w:r w:rsidR="0000458D" w:rsidRPr="00557804">
        <w:rPr>
          <w:rFonts w:ascii="Arial" w:hAnsi="Arial" w:cs="Arial"/>
          <w:color w:val="000000" w:themeColor="text1"/>
          <w:sz w:val="22"/>
          <w:szCs w:val="22"/>
        </w:rPr>
        <w:t xml:space="preserve">. This study will seek to </w:t>
      </w:r>
      <w:r w:rsidR="00BA4015" w:rsidRPr="00557804">
        <w:rPr>
          <w:rFonts w:ascii="Arial" w:hAnsi="Arial" w:cs="Arial"/>
          <w:color w:val="000000" w:themeColor="text1"/>
          <w:sz w:val="22"/>
          <w:szCs w:val="22"/>
        </w:rPr>
        <w:t xml:space="preserve">gather </w:t>
      </w:r>
      <w:r w:rsidR="0091773D" w:rsidRPr="00557804">
        <w:rPr>
          <w:rFonts w:ascii="Arial" w:hAnsi="Arial" w:cs="Arial"/>
          <w:color w:val="000000" w:themeColor="text1"/>
          <w:sz w:val="22"/>
          <w:szCs w:val="22"/>
        </w:rPr>
        <w:t>existing,</w:t>
      </w:r>
      <w:r w:rsidR="00BA4015" w:rsidRPr="00557804">
        <w:rPr>
          <w:rFonts w:ascii="Arial" w:hAnsi="Arial" w:cs="Arial"/>
          <w:color w:val="000000" w:themeColor="text1"/>
          <w:sz w:val="22"/>
          <w:szCs w:val="22"/>
        </w:rPr>
        <w:t xml:space="preserve"> relevant literature</w:t>
      </w:r>
      <w:r w:rsidR="00911C8A" w:rsidRPr="00557804">
        <w:rPr>
          <w:rFonts w:ascii="Arial" w:hAnsi="Arial" w:cs="Arial"/>
          <w:color w:val="000000" w:themeColor="text1"/>
          <w:sz w:val="22"/>
          <w:szCs w:val="22"/>
        </w:rPr>
        <w:t>,</w:t>
      </w:r>
      <w:r w:rsidR="00BA4015" w:rsidRPr="00557804">
        <w:rPr>
          <w:rFonts w:ascii="Arial" w:hAnsi="Arial" w:cs="Arial"/>
          <w:color w:val="000000" w:themeColor="text1"/>
          <w:sz w:val="22"/>
          <w:szCs w:val="22"/>
        </w:rPr>
        <w:t xml:space="preserve"> including making multi-disciplinary connections, to improve my teaching practice in this area.</w:t>
      </w:r>
    </w:p>
    <w:p w14:paraId="365F7AD1" w14:textId="77777777" w:rsidR="007C45EB" w:rsidRPr="00557804" w:rsidRDefault="007C45EB" w:rsidP="006F4B16">
      <w:pPr>
        <w:spacing w:line="360" w:lineRule="auto"/>
        <w:rPr>
          <w:rFonts w:ascii="Arial" w:hAnsi="Arial" w:cs="Arial"/>
          <w:color w:val="000000" w:themeColor="text1"/>
          <w:sz w:val="22"/>
          <w:szCs w:val="22"/>
        </w:rPr>
      </w:pPr>
    </w:p>
    <w:p w14:paraId="029F5D0A" w14:textId="77777777" w:rsidR="003F5C89" w:rsidRPr="00557804" w:rsidRDefault="003F5C89" w:rsidP="006F4B16">
      <w:pPr>
        <w:spacing w:line="360" w:lineRule="auto"/>
        <w:rPr>
          <w:rFonts w:ascii="Arial" w:hAnsi="Arial" w:cs="Arial"/>
          <w:sz w:val="22"/>
          <w:szCs w:val="22"/>
        </w:rPr>
      </w:pPr>
    </w:p>
    <w:p w14:paraId="1BF556B4" w14:textId="756B489F" w:rsidR="001B77B9" w:rsidRPr="00557804" w:rsidRDefault="00E53944" w:rsidP="001B77B9">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t>Planned Programme of Study</w:t>
      </w:r>
    </w:p>
    <w:p w14:paraId="3F33BE03" w14:textId="1DBF7BE1" w:rsidR="00E53944" w:rsidRPr="00557804" w:rsidRDefault="00E53944" w:rsidP="00E53944">
      <w:pPr>
        <w:spacing w:line="360" w:lineRule="auto"/>
        <w:rPr>
          <w:rStyle w:val="s1"/>
          <w:rFonts w:ascii="Arial" w:hAnsi="Arial" w:cs="Arial"/>
          <w:i/>
          <w:iCs/>
          <w:color w:val="000000" w:themeColor="text1"/>
          <w:sz w:val="22"/>
          <w:szCs w:val="22"/>
          <w:u w:val="single"/>
        </w:rPr>
      </w:pPr>
      <w:r w:rsidRPr="00557804">
        <w:rPr>
          <w:rStyle w:val="s1"/>
          <w:rFonts w:ascii="Arial" w:hAnsi="Arial" w:cs="Arial"/>
          <w:i/>
          <w:iCs/>
          <w:color w:val="000000" w:themeColor="text1"/>
          <w:sz w:val="22"/>
          <w:szCs w:val="22"/>
          <w:u w:val="single"/>
        </w:rPr>
        <w:t>Context</w:t>
      </w:r>
    </w:p>
    <w:p w14:paraId="671C57B6" w14:textId="51CCC7BD" w:rsidR="00C1145B" w:rsidRPr="00557804" w:rsidRDefault="003E3098" w:rsidP="00ED76A1">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This research will be situated </w:t>
      </w:r>
      <w:r w:rsidR="00BB55F1" w:rsidRPr="00557804">
        <w:rPr>
          <w:rStyle w:val="s1"/>
          <w:rFonts w:ascii="Arial" w:hAnsi="Arial" w:cs="Arial"/>
          <w:color w:val="000000" w:themeColor="text1"/>
          <w:sz w:val="22"/>
          <w:szCs w:val="22"/>
        </w:rPr>
        <w:t xml:space="preserve">within </w:t>
      </w:r>
      <w:r w:rsidR="00B16471" w:rsidRPr="00557804">
        <w:rPr>
          <w:rStyle w:val="s1"/>
          <w:rFonts w:ascii="Arial" w:hAnsi="Arial" w:cs="Arial"/>
          <w:color w:val="000000" w:themeColor="text1"/>
          <w:sz w:val="22"/>
          <w:szCs w:val="22"/>
        </w:rPr>
        <w:t>the field of voice pedagogy</w:t>
      </w:r>
      <w:r w:rsidR="00381AF9" w:rsidRPr="00557804">
        <w:rPr>
          <w:rStyle w:val="s1"/>
          <w:rFonts w:ascii="Arial" w:hAnsi="Arial" w:cs="Arial"/>
          <w:color w:val="000000" w:themeColor="text1"/>
          <w:sz w:val="22"/>
          <w:szCs w:val="22"/>
        </w:rPr>
        <w:t xml:space="preserve"> and will </w:t>
      </w:r>
      <w:r w:rsidR="007E0A43" w:rsidRPr="00557804">
        <w:rPr>
          <w:rStyle w:val="s1"/>
          <w:rFonts w:ascii="Arial" w:hAnsi="Arial" w:cs="Arial"/>
          <w:color w:val="000000" w:themeColor="text1"/>
          <w:sz w:val="22"/>
          <w:szCs w:val="22"/>
        </w:rPr>
        <w:t>draw from</w:t>
      </w:r>
      <w:r w:rsidR="00381AF9" w:rsidRPr="00557804">
        <w:rPr>
          <w:rStyle w:val="s1"/>
          <w:rFonts w:ascii="Arial" w:hAnsi="Arial" w:cs="Arial"/>
          <w:color w:val="000000" w:themeColor="text1"/>
          <w:sz w:val="22"/>
          <w:szCs w:val="22"/>
        </w:rPr>
        <w:t xml:space="preserve"> psychology and potentially other fields. These</w:t>
      </w:r>
      <w:r w:rsidR="00B3405C" w:rsidRPr="00557804">
        <w:rPr>
          <w:rStyle w:val="s1"/>
          <w:rFonts w:ascii="Arial" w:hAnsi="Arial" w:cs="Arial"/>
          <w:color w:val="000000" w:themeColor="text1"/>
          <w:sz w:val="22"/>
          <w:szCs w:val="22"/>
        </w:rPr>
        <w:t xml:space="preserve"> </w:t>
      </w:r>
      <w:r w:rsidR="00381AF9" w:rsidRPr="00557804">
        <w:rPr>
          <w:rStyle w:val="s1"/>
          <w:rFonts w:ascii="Arial" w:hAnsi="Arial" w:cs="Arial"/>
          <w:color w:val="000000" w:themeColor="text1"/>
          <w:sz w:val="22"/>
          <w:szCs w:val="22"/>
        </w:rPr>
        <w:t xml:space="preserve">will be approached </w:t>
      </w:r>
      <w:r w:rsidR="00B3405C" w:rsidRPr="00557804">
        <w:rPr>
          <w:rStyle w:val="s1"/>
          <w:rFonts w:ascii="Arial" w:hAnsi="Arial" w:cs="Arial"/>
          <w:color w:val="000000" w:themeColor="text1"/>
          <w:sz w:val="22"/>
          <w:szCs w:val="22"/>
        </w:rPr>
        <w:t>to bring in relevant expansion to my learning through this programme of study</w:t>
      </w:r>
      <w:r w:rsidR="00F022B2" w:rsidRPr="00557804">
        <w:rPr>
          <w:rStyle w:val="s1"/>
          <w:rFonts w:ascii="Arial" w:hAnsi="Arial" w:cs="Arial"/>
          <w:color w:val="000000" w:themeColor="text1"/>
          <w:sz w:val="22"/>
          <w:szCs w:val="22"/>
        </w:rPr>
        <w:t>,</w:t>
      </w:r>
      <w:r w:rsidR="00AC71A8" w:rsidRPr="00557804">
        <w:rPr>
          <w:rStyle w:val="s1"/>
          <w:rFonts w:ascii="Arial" w:hAnsi="Arial" w:cs="Arial"/>
          <w:color w:val="000000" w:themeColor="text1"/>
          <w:sz w:val="22"/>
          <w:szCs w:val="22"/>
        </w:rPr>
        <w:t xml:space="preserve"> </w:t>
      </w:r>
      <w:r w:rsidR="00F022B2" w:rsidRPr="00557804">
        <w:rPr>
          <w:rStyle w:val="s1"/>
          <w:rFonts w:ascii="Arial" w:hAnsi="Arial" w:cs="Arial"/>
          <w:color w:val="000000" w:themeColor="text1"/>
          <w:sz w:val="22"/>
          <w:szCs w:val="22"/>
        </w:rPr>
        <w:t>influencing</w:t>
      </w:r>
      <w:r w:rsidR="00AC71A8" w:rsidRPr="00557804">
        <w:rPr>
          <w:rStyle w:val="s1"/>
          <w:rFonts w:ascii="Arial" w:hAnsi="Arial" w:cs="Arial"/>
          <w:color w:val="000000" w:themeColor="text1"/>
          <w:sz w:val="22"/>
          <w:szCs w:val="22"/>
        </w:rPr>
        <w:t xml:space="preserve"> </w:t>
      </w:r>
      <w:r w:rsidR="00381AF9" w:rsidRPr="00557804">
        <w:rPr>
          <w:rStyle w:val="s1"/>
          <w:rFonts w:ascii="Arial" w:hAnsi="Arial" w:cs="Arial"/>
          <w:color w:val="000000" w:themeColor="text1"/>
          <w:sz w:val="22"/>
          <w:szCs w:val="22"/>
        </w:rPr>
        <w:t>my singing teaching practice</w:t>
      </w:r>
      <w:r w:rsidR="007E0A43" w:rsidRPr="00557804">
        <w:rPr>
          <w:rStyle w:val="s1"/>
          <w:rFonts w:ascii="Arial" w:hAnsi="Arial" w:cs="Arial"/>
          <w:color w:val="000000" w:themeColor="text1"/>
          <w:sz w:val="22"/>
          <w:szCs w:val="22"/>
        </w:rPr>
        <w:t xml:space="preserve"> </w:t>
      </w:r>
      <w:r w:rsidR="00C04894" w:rsidRPr="00557804">
        <w:rPr>
          <w:rStyle w:val="s1"/>
          <w:rFonts w:ascii="Arial" w:hAnsi="Arial" w:cs="Arial"/>
          <w:color w:val="000000" w:themeColor="text1"/>
          <w:sz w:val="22"/>
          <w:szCs w:val="22"/>
        </w:rPr>
        <w:t>after critical evaluation</w:t>
      </w:r>
      <w:r w:rsidR="00D65CB7" w:rsidRPr="00557804">
        <w:rPr>
          <w:rStyle w:val="s1"/>
          <w:rFonts w:ascii="Arial" w:hAnsi="Arial" w:cs="Arial"/>
          <w:color w:val="000000" w:themeColor="text1"/>
          <w:sz w:val="22"/>
          <w:szCs w:val="22"/>
        </w:rPr>
        <w:t xml:space="preserve"> and synthesis</w:t>
      </w:r>
      <w:r w:rsidR="007E0A43" w:rsidRPr="00557804">
        <w:rPr>
          <w:rStyle w:val="s1"/>
          <w:rFonts w:ascii="Arial" w:hAnsi="Arial" w:cs="Arial"/>
          <w:color w:val="000000" w:themeColor="text1"/>
          <w:sz w:val="22"/>
          <w:szCs w:val="22"/>
        </w:rPr>
        <w:t>.</w:t>
      </w:r>
      <w:r w:rsidR="00B41A0A" w:rsidRPr="00557804">
        <w:rPr>
          <w:rStyle w:val="s1"/>
          <w:rFonts w:ascii="Arial" w:hAnsi="Arial" w:cs="Arial"/>
          <w:color w:val="000000" w:themeColor="text1"/>
          <w:sz w:val="22"/>
          <w:szCs w:val="22"/>
        </w:rPr>
        <w:t xml:space="preserve"> </w:t>
      </w:r>
      <w:r w:rsidR="00B2536F" w:rsidRPr="00557804">
        <w:rPr>
          <w:rStyle w:val="s1"/>
          <w:rFonts w:ascii="Arial" w:hAnsi="Arial" w:cs="Arial"/>
          <w:color w:val="000000" w:themeColor="text1"/>
          <w:sz w:val="22"/>
          <w:szCs w:val="22"/>
        </w:rPr>
        <w:t>My practice as a singing teacher involves working</w:t>
      </w:r>
      <w:r w:rsidR="00B41A0A" w:rsidRPr="00557804">
        <w:rPr>
          <w:rStyle w:val="s1"/>
          <w:rFonts w:ascii="Arial" w:hAnsi="Arial" w:cs="Arial"/>
          <w:color w:val="000000" w:themeColor="text1"/>
          <w:sz w:val="22"/>
          <w:szCs w:val="22"/>
        </w:rPr>
        <w:t xml:space="preserve"> with a </w:t>
      </w:r>
      <w:r w:rsidR="00434911" w:rsidRPr="00557804">
        <w:rPr>
          <w:rStyle w:val="s1"/>
          <w:rFonts w:ascii="Arial" w:hAnsi="Arial" w:cs="Arial"/>
          <w:color w:val="000000" w:themeColor="text1"/>
          <w:sz w:val="22"/>
          <w:szCs w:val="22"/>
        </w:rPr>
        <w:t xml:space="preserve">wide </w:t>
      </w:r>
      <w:r w:rsidR="00B41A0A" w:rsidRPr="00557804">
        <w:rPr>
          <w:rStyle w:val="s1"/>
          <w:rFonts w:ascii="Arial" w:hAnsi="Arial" w:cs="Arial"/>
          <w:color w:val="000000" w:themeColor="text1"/>
          <w:sz w:val="22"/>
          <w:szCs w:val="22"/>
        </w:rPr>
        <w:t>range of PM singers, both vocational and avocational</w:t>
      </w:r>
      <w:r w:rsidR="00673816" w:rsidRPr="00557804">
        <w:rPr>
          <w:rStyle w:val="s1"/>
          <w:rFonts w:ascii="Arial" w:hAnsi="Arial" w:cs="Arial"/>
          <w:color w:val="000000" w:themeColor="text1"/>
          <w:sz w:val="22"/>
          <w:szCs w:val="22"/>
        </w:rPr>
        <w:t>. The</w:t>
      </w:r>
      <w:r w:rsidR="00B41A0A" w:rsidRPr="00557804">
        <w:rPr>
          <w:rStyle w:val="s1"/>
          <w:rFonts w:ascii="Arial" w:hAnsi="Arial" w:cs="Arial"/>
          <w:color w:val="000000" w:themeColor="text1"/>
          <w:sz w:val="22"/>
          <w:szCs w:val="22"/>
        </w:rPr>
        <w:t xml:space="preserve"> current </w:t>
      </w:r>
      <w:r w:rsidR="00673816" w:rsidRPr="00557804">
        <w:rPr>
          <w:rStyle w:val="s1"/>
          <w:rFonts w:ascii="Arial" w:hAnsi="Arial" w:cs="Arial"/>
          <w:color w:val="000000" w:themeColor="text1"/>
          <w:sz w:val="22"/>
          <w:szCs w:val="22"/>
        </w:rPr>
        <w:t xml:space="preserve">span of </w:t>
      </w:r>
      <w:r w:rsidR="00B41A0A" w:rsidRPr="00557804">
        <w:rPr>
          <w:rStyle w:val="s1"/>
          <w:rFonts w:ascii="Arial" w:hAnsi="Arial" w:cs="Arial"/>
          <w:color w:val="000000" w:themeColor="text1"/>
          <w:sz w:val="22"/>
          <w:szCs w:val="22"/>
        </w:rPr>
        <w:t>age</w:t>
      </w:r>
      <w:r w:rsidR="00673816" w:rsidRPr="00557804">
        <w:rPr>
          <w:rStyle w:val="s1"/>
          <w:rFonts w:ascii="Arial" w:hAnsi="Arial" w:cs="Arial"/>
          <w:color w:val="000000" w:themeColor="text1"/>
          <w:sz w:val="22"/>
          <w:szCs w:val="22"/>
        </w:rPr>
        <w:t>s</w:t>
      </w:r>
      <w:r w:rsidR="00B41A0A" w:rsidRPr="00557804">
        <w:rPr>
          <w:rStyle w:val="s1"/>
          <w:rFonts w:ascii="Arial" w:hAnsi="Arial" w:cs="Arial"/>
          <w:color w:val="000000" w:themeColor="text1"/>
          <w:sz w:val="22"/>
          <w:szCs w:val="22"/>
        </w:rPr>
        <w:t xml:space="preserve"> </w:t>
      </w:r>
      <w:r w:rsidR="00673816" w:rsidRPr="00557804">
        <w:rPr>
          <w:rStyle w:val="s1"/>
          <w:rFonts w:ascii="Arial" w:hAnsi="Arial" w:cs="Arial"/>
          <w:color w:val="000000" w:themeColor="text1"/>
          <w:sz w:val="22"/>
          <w:szCs w:val="22"/>
        </w:rPr>
        <w:t>of my</w:t>
      </w:r>
      <w:r w:rsidR="00B41A0A" w:rsidRPr="00557804">
        <w:rPr>
          <w:rStyle w:val="s1"/>
          <w:rFonts w:ascii="Arial" w:hAnsi="Arial" w:cs="Arial"/>
          <w:color w:val="000000" w:themeColor="text1"/>
          <w:sz w:val="22"/>
          <w:szCs w:val="22"/>
        </w:rPr>
        <w:t xml:space="preserve"> students </w:t>
      </w:r>
      <w:r w:rsidR="00673816" w:rsidRPr="00557804">
        <w:rPr>
          <w:rStyle w:val="s1"/>
          <w:rFonts w:ascii="Arial" w:hAnsi="Arial" w:cs="Arial"/>
          <w:color w:val="000000" w:themeColor="text1"/>
          <w:sz w:val="22"/>
          <w:szCs w:val="22"/>
        </w:rPr>
        <w:t>is</w:t>
      </w:r>
      <w:r w:rsidR="00480062" w:rsidRPr="00557804">
        <w:rPr>
          <w:rStyle w:val="s1"/>
          <w:rFonts w:ascii="Arial" w:hAnsi="Arial" w:cs="Arial"/>
          <w:color w:val="000000" w:themeColor="text1"/>
          <w:sz w:val="22"/>
          <w:szCs w:val="22"/>
        </w:rPr>
        <w:t xml:space="preserve"> </w:t>
      </w:r>
      <w:r w:rsidR="00B41A0A" w:rsidRPr="00557804">
        <w:rPr>
          <w:rStyle w:val="s1"/>
          <w:rFonts w:ascii="Arial" w:hAnsi="Arial" w:cs="Arial"/>
          <w:color w:val="000000" w:themeColor="text1"/>
          <w:sz w:val="22"/>
          <w:szCs w:val="22"/>
        </w:rPr>
        <w:t xml:space="preserve">from teens to 60s, </w:t>
      </w:r>
      <w:r w:rsidR="00673816" w:rsidRPr="00557804">
        <w:rPr>
          <w:rStyle w:val="s1"/>
          <w:rFonts w:ascii="Arial" w:hAnsi="Arial" w:cs="Arial"/>
          <w:color w:val="000000" w:themeColor="text1"/>
          <w:sz w:val="22"/>
          <w:szCs w:val="22"/>
        </w:rPr>
        <w:t>al</w:t>
      </w:r>
      <w:r w:rsidR="00B41A0A" w:rsidRPr="00557804">
        <w:rPr>
          <w:rStyle w:val="s1"/>
          <w:rFonts w:ascii="Arial" w:hAnsi="Arial" w:cs="Arial"/>
          <w:color w:val="000000" w:themeColor="text1"/>
          <w:sz w:val="22"/>
          <w:szCs w:val="22"/>
        </w:rPr>
        <w:t xml:space="preserve">though </w:t>
      </w:r>
      <w:r w:rsidR="00EB6D7F" w:rsidRPr="00557804">
        <w:rPr>
          <w:rStyle w:val="s1"/>
          <w:rFonts w:ascii="Arial" w:hAnsi="Arial" w:cs="Arial"/>
          <w:color w:val="000000" w:themeColor="text1"/>
          <w:sz w:val="22"/>
          <w:szCs w:val="22"/>
        </w:rPr>
        <w:t>most are in their 20s and 30s.</w:t>
      </w:r>
      <w:r w:rsidR="00673816" w:rsidRPr="00557804">
        <w:rPr>
          <w:rStyle w:val="s1"/>
          <w:rFonts w:ascii="Arial" w:hAnsi="Arial" w:cs="Arial"/>
          <w:color w:val="000000" w:themeColor="text1"/>
          <w:sz w:val="22"/>
          <w:szCs w:val="22"/>
        </w:rPr>
        <w:t xml:space="preserve"> Within this</w:t>
      </w:r>
      <w:r w:rsidR="00522CB1" w:rsidRPr="00557804">
        <w:rPr>
          <w:rStyle w:val="s1"/>
          <w:rFonts w:ascii="Arial" w:hAnsi="Arial" w:cs="Arial"/>
          <w:color w:val="000000" w:themeColor="text1"/>
          <w:sz w:val="22"/>
          <w:szCs w:val="22"/>
        </w:rPr>
        <w:t>,</w:t>
      </w:r>
      <w:r w:rsidR="00673816" w:rsidRPr="00557804">
        <w:rPr>
          <w:rStyle w:val="s1"/>
          <w:rFonts w:ascii="Arial" w:hAnsi="Arial" w:cs="Arial"/>
          <w:color w:val="000000" w:themeColor="text1"/>
          <w:sz w:val="22"/>
          <w:szCs w:val="22"/>
        </w:rPr>
        <w:t xml:space="preserve"> there is diversity of </w:t>
      </w:r>
      <w:r w:rsidR="00522CB1" w:rsidRPr="00557804">
        <w:rPr>
          <w:rStyle w:val="s1"/>
          <w:rFonts w:ascii="Arial" w:hAnsi="Arial" w:cs="Arial"/>
          <w:color w:val="000000" w:themeColor="text1"/>
          <w:sz w:val="22"/>
          <w:szCs w:val="22"/>
        </w:rPr>
        <w:t>vocal</w:t>
      </w:r>
      <w:r w:rsidR="00604523" w:rsidRPr="00557804">
        <w:rPr>
          <w:rStyle w:val="s1"/>
          <w:rFonts w:ascii="Arial" w:hAnsi="Arial" w:cs="Arial"/>
          <w:color w:val="000000" w:themeColor="text1"/>
          <w:sz w:val="22"/>
          <w:szCs w:val="22"/>
        </w:rPr>
        <w:t xml:space="preserve"> tendencies, abilities and</w:t>
      </w:r>
      <w:r w:rsidR="00522CB1" w:rsidRPr="00557804">
        <w:rPr>
          <w:rStyle w:val="s1"/>
          <w:rFonts w:ascii="Arial" w:hAnsi="Arial" w:cs="Arial"/>
          <w:color w:val="000000" w:themeColor="text1"/>
          <w:sz w:val="22"/>
          <w:szCs w:val="22"/>
        </w:rPr>
        <w:t xml:space="preserve"> styles</w:t>
      </w:r>
      <w:r w:rsidR="00434911" w:rsidRPr="00557804">
        <w:rPr>
          <w:rStyle w:val="s1"/>
          <w:rFonts w:ascii="Arial" w:hAnsi="Arial" w:cs="Arial"/>
          <w:color w:val="000000" w:themeColor="text1"/>
          <w:sz w:val="22"/>
          <w:szCs w:val="22"/>
        </w:rPr>
        <w:t xml:space="preserve"> </w:t>
      </w:r>
      <w:r w:rsidR="00311113" w:rsidRPr="00557804">
        <w:rPr>
          <w:rStyle w:val="s1"/>
          <w:rFonts w:ascii="Arial" w:hAnsi="Arial" w:cs="Arial"/>
          <w:color w:val="000000" w:themeColor="text1"/>
          <w:sz w:val="22"/>
          <w:szCs w:val="22"/>
        </w:rPr>
        <w:t xml:space="preserve">(including pop, </w:t>
      </w:r>
      <w:r w:rsidR="006A6F9A" w:rsidRPr="00557804">
        <w:rPr>
          <w:rStyle w:val="s1"/>
          <w:rFonts w:ascii="Arial" w:hAnsi="Arial" w:cs="Arial"/>
          <w:color w:val="000000" w:themeColor="text1"/>
          <w:sz w:val="22"/>
          <w:szCs w:val="22"/>
        </w:rPr>
        <w:t>rock, contemporary Christian worship and R&amp;B)</w:t>
      </w:r>
      <w:r w:rsidR="00815933" w:rsidRPr="00557804">
        <w:rPr>
          <w:rStyle w:val="s1"/>
          <w:rFonts w:ascii="Arial" w:hAnsi="Arial" w:cs="Arial"/>
          <w:color w:val="000000" w:themeColor="text1"/>
          <w:sz w:val="22"/>
          <w:szCs w:val="22"/>
        </w:rPr>
        <w:t xml:space="preserve">. As part of this, </w:t>
      </w:r>
      <w:r w:rsidR="00604523" w:rsidRPr="00557804">
        <w:rPr>
          <w:rStyle w:val="s1"/>
          <w:rFonts w:ascii="Arial" w:hAnsi="Arial" w:cs="Arial"/>
          <w:color w:val="000000" w:themeColor="text1"/>
          <w:sz w:val="22"/>
          <w:szCs w:val="22"/>
        </w:rPr>
        <w:t>my vocal student</w:t>
      </w:r>
      <w:r w:rsidR="00DD690C" w:rsidRPr="00557804">
        <w:rPr>
          <w:rStyle w:val="s1"/>
          <w:rFonts w:ascii="Arial" w:hAnsi="Arial" w:cs="Arial"/>
          <w:color w:val="000000" w:themeColor="text1"/>
          <w:sz w:val="22"/>
          <w:szCs w:val="22"/>
        </w:rPr>
        <w:t>s</w:t>
      </w:r>
      <w:r w:rsidR="00604523" w:rsidRPr="00557804">
        <w:rPr>
          <w:rStyle w:val="s1"/>
          <w:rFonts w:ascii="Arial" w:hAnsi="Arial" w:cs="Arial"/>
          <w:color w:val="000000" w:themeColor="text1"/>
          <w:sz w:val="22"/>
          <w:szCs w:val="22"/>
        </w:rPr>
        <w:t xml:space="preserve"> display varied levels</w:t>
      </w:r>
      <w:r w:rsidR="00815933" w:rsidRPr="00557804">
        <w:rPr>
          <w:rStyle w:val="s1"/>
          <w:rFonts w:ascii="Arial" w:hAnsi="Arial" w:cs="Arial"/>
          <w:color w:val="000000" w:themeColor="text1"/>
          <w:sz w:val="22"/>
          <w:szCs w:val="22"/>
        </w:rPr>
        <w:t xml:space="preserve"> of expression</w:t>
      </w:r>
      <w:r w:rsidR="00604523" w:rsidRPr="00557804">
        <w:rPr>
          <w:rStyle w:val="s1"/>
          <w:rFonts w:ascii="Arial" w:hAnsi="Arial" w:cs="Arial"/>
          <w:color w:val="000000" w:themeColor="text1"/>
          <w:sz w:val="22"/>
          <w:szCs w:val="22"/>
        </w:rPr>
        <w:t xml:space="preserve">, ranging from those who </w:t>
      </w:r>
      <w:r w:rsidR="00940F1A" w:rsidRPr="00557804">
        <w:rPr>
          <w:rStyle w:val="s1"/>
          <w:rFonts w:ascii="Arial" w:hAnsi="Arial" w:cs="Arial"/>
          <w:color w:val="000000" w:themeColor="text1"/>
          <w:sz w:val="22"/>
          <w:szCs w:val="22"/>
        </w:rPr>
        <w:t>seem to emote and express themselves through their vocal performance with ease</w:t>
      </w:r>
      <w:r w:rsidR="000F2077" w:rsidRPr="00557804">
        <w:rPr>
          <w:rStyle w:val="s1"/>
          <w:rFonts w:ascii="Arial" w:hAnsi="Arial" w:cs="Arial"/>
          <w:color w:val="000000" w:themeColor="text1"/>
          <w:sz w:val="22"/>
          <w:szCs w:val="22"/>
        </w:rPr>
        <w:t xml:space="preserve"> to those who find it hard to be</w:t>
      </w:r>
      <w:r w:rsidR="004E66E7" w:rsidRPr="00557804">
        <w:rPr>
          <w:rStyle w:val="s1"/>
          <w:rFonts w:ascii="Arial" w:hAnsi="Arial" w:cs="Arial"/>
          <w:color w:val="000000" w:themeColor="text1"/>
          <w:sz w:val="22"/>
          <w:szCs w:val="22"/>
        </w:rPr>
        <w:t xml:space="preserve"> emotionally</w:t>
      </w:r>
      <w:r w:rsidR="000F2077" w:rsidRPr="00557804">
        <w:rPr>
          <w:rStyle w:val="s1"/>
          <w:rFonts w:ascii="Arial" w:hAnsi="Arial" w:cs="Arial"/>
          <w:color w:val="000000" w:themeColor="text1"/>
          <w:sz w:val="22"/>
          <w:szCs w:val="22"/>
        </w:rPr>
        <w:t xml:space="preserve"> </w:t>
      </w:r>
      <w:r w:rsidR="000F2077" w:rsidRPr="00557804">
        <w:rPr>
          <w:rStyle w:val="s1"/>
          <w:rFonts w:ascii="Arial" w:hAnsi="Arial" w:cs="Arial"/>
          <w:color w:val="000000" w:themeColor="text1"/>
          <w:sz w:val="22"/>
          <w:szCs w:val="22"/>
        </w:rPr>
        <w:lastRenderedPageBreak/>
        <w:t xml:space="preserve">expressive </w:t>
      </w:r>
      <w:r w:rsidR="004E66E7" w:rsidRPr="00557804">
        <w:rPr>
          <w:rStyle w:val="s1"/>
          <w:rFonts w:ascii="Arial" w:hAnsi="Arial" w:cs="Arial"/>
          <w:color w:val="000000" w:themeColor="text1"/>
          <w:sz w:val="22"/>
          <w:szCs w:val="22"/>
        </w:rPr>
        <w:t xml:space="preserve">in their singing </w:t>
      </w:r>
      <w:r w:rsidR="000F2077" w:rsidRPr="00557804">
        <w:rPr>
          <w:rStyle w:val="s1"/>
          <w:rFonts w:ascii="Arial" w:hAnsi="Arial" w:cs="Arial"/>
          <w:color w:val="000000" w:themeColor="text1"/>
          <w:sz w:val="22"/>
          <w:szCs w:val="22"/>
        </w:rPr>
        <w:t>or</w:t>
      </w:r>
      <w:r w:rsidR="004E66E7" w:rsidRPr="00557804">
        <w:rPr>
          <w:rStyle w:val="s1"/>
          <w:rFonts w:ascii="Arial" w:hAnsi="Arial" w:cs="Arial"/>
          <w:color w:val="000000" w:themeColor="text1"/>
          <w:sz w:val="22"/>
          <w:szCs w:val="22"/>
        </w:rPr>
        <w:t xml:space="preserve"> grasp how to be.</w:t>
      </w:r>
      <w:r w:rsidR="00560406" w:rsidRPr="00557804">
        <w:rPr>
          <w:rStyle w:val="s1"/>
          <w:rFonts w:ascii="Arial" w:hAnsi="Arial" w:cs="Arial"/>
          <w:color w:val="000000" w:themeColor="text1"/>
          <w:sz w:val="22"/>
          <w:szCs w:val="22"/>
        </w:rPr>
        <w:t xml:space="preserve"> Therefore, it is the students on the latter half of the spectrum I am most interested to better assist </w:t>
      </w:r>
      <w:proofErr w:type="gramStart"/>
      <w:r w:rsidR="00F016EF" w:rsidRPr="00557804">
        <w:rPr>
          <w:rStyle w:val="s1"/>
          <w:rFonts w:ascii="Arial" w:hAnsi="Arial" w:cs="Arial"/>
          <w:color w:val="000000" w:themeColor="text1"/>
          <w:sz w:val="22"/>
          <w:szCs w:val="22"/>
        </w:rPr>
        <w:t>as a consequence of</w:t>
      </w:r>
      <w:proofErr w:type="gramEnd"/>
      <w:r w:rsidR="00F016EF" w:rsidRPr="00557804">
        <w:rPr>
          <w:rStyle w:val="s1"/>
          <w:rFonts w:ascii="Arial" w:hAnsi="Arial" w:cs="Arial"/>
          <w:color w:val="000000" w:themeColor="text1"/>
          <w:sz w:val="22"/>
          <w:szCs w:val="22"/>
        </w:rPr>
        <w:t xml:space="preserve"> this study.</w:t>
      </w:r>
    </w:p>
    <w:p w14:paraId="777DB3AC" w14:textId="77777777" w:rsidR="00541D0C" w:rsidRPr="00557804" w:rsidRDefault="00541D0C" w:rsidP="00E53944">
      <w:pPr>
        <w:spacing w:line="360" w:lineRule="auto"/>
        <w:rPr>
          <w:rStyle w:val="s1"/>
          <w:rFonts w:ascii="Arial" w:hAnsi="Arial" w:cs="Arial"/>
          <w:i/>
          <w:iCs/>
          <w:color w:val="000000" w:themeColor="text1"/>
          <w:sz w:val="22"/>
          <w:szCs w:val="22"/>
          <w:u w:val="single"/>
        </w:rPr>
      </w:pPr>
    </w:p>
    <w:p w14:paraId="0232EEB2" w14:textId="68892981" w:rsidR="000F578F" w:rsidRPr="00557804" w:rsidRDefault="00E53944" w:rsidP="000F578F">
      <w:pPr>
        <w:spacing w:line="360" w:lineRule="auto"/>
        <w:rPr>
          <w:rStyle w:val="s1"/>
          <w:rFonts w:ascii="Arial" w:hAnsi="Arial" w:cs="Arial"/>
          <w:i/>
          <w:iCs/>
          <w:color w:val="000000" w:themeColor="text1"/>
          <w:sz w:val="22"/>
          <w:szCs w:val="22"/>
        </w:rPr>
      </w:pPr>
      <w:r w:rsidRPr="00557804">
        <w:rPr>
          <w:rStyle w:val="s1"/>
          <w:rFonts w:ascii="Arial" w:hAnsi="Arial" w:cs="Arial"/>
          <w:i/>
          <w:iCs/>
          <w:color w:val="000000" w:themeColor="text1"/>
          <w:sz w:val="22"/>
          <w:szCs w:val="22"/>
          <w:u w:val="single"/>
        </w:rPr>
        <w:t>Aims</w:t>
      </w:r>
      <w:r w:rsidR="008F2428" w:rsidRPr="00557804">
        <w:rPr>
          <w:rStyle w:val="s1"/>
          <w:rFonts w:ascii="Arial" w:hAnsi="Arial" w:cs="Arial"/>
          <w:i/>
          <w:iCs/>
          <w:color w:val="000000" w:themeColor="text1"/>
          <w:sz w:val="22"/>
          <w:szCs w:val="22"/>
        </w:rPr>
        <w:t xml:space="preserve"> </w:t>
      </w:r>
    </w:p>
    <w:p w14:paraId="288C5457" w14:textId="2D0053C0" w:rsidR="00E7148E" w:rsidRPr="00557804" w:rsidRDefault="009C4ABB" w:rsidP="00E7148E">
      <w:pPr>
        <w:pStyle w:val="ListParagraph"/>
        <w:numPr>
          <w:ilvl w:val="0"/>
          <w:numId w:val="19"/>
        </w:num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Identify and evaluate </w:t>
      </w:r>
      <w:r w:rsidR="00797A01" w:rsidRPr="00557804">
        <w:rPr>
          <w:rStyle w:val="s1"/>
          <w:rFonts w:ascii="Arial" w:hAnsi="Arial" w:cs="Arial"/>
          <w:color w:val="000000" w:themeColor="text1"/>
          <w:sz w:val="22"/>
          <w:szCs w:val="22"/>
        </w:rPr>
        <w:t xml:space="preserve">fundamental understanding and existing strategies relating to expressivity and emotion in relation to the </w:t>
      </w:r>
      <w:r w:rsidR="00F93A04" w:rsidRPr="00557804">
        <w:rPr>
          <w:rStyle w:val="s1"/>
          <w:rFonts w:ascii="Arial" w:hAnsi="Arial" w:cs="Arial"/>
          <w:color w:val="000000" w:themeColor="text1"/>
          <w:sz w:val="22"/>
          <w:szCs w:val="22"/>
        </w:rPr>
        <w:t>PM</w:t>
      </w:r>
      <w:r w:rsidR="00797A01" w:rsidRPr="00557804">
        <w:rPr>
          <w:rStyle w:val="s1"/>
          <w:rFonts w:ascii="Arial" w:hAnsi="Arial" w:cs="Arial"/>
          <w:color w:val="000000" w:themeColor="text1"/>
          <w:sz w:val="22"/>
          <w:szCs w:val="22"/>
        </w:rPr>
        <w:t xml:space="preserve"> </w:t>
      </w:r>
      <w:r w:rsidR="00620684" w:rsidRPr="00557804">
        <w:rPr>
          <w:rStyle w:val="s1"/>
          <w:rFonts w:ascii="Arial" w:hAnsi="Arial" w:cs="Arial"/>
          <w:color w:val="000000" w:themeColor="text1"/>
          <w:sz w:val="22"/>
          <w:szCs w:val="22"/>
        </w:rPr>
        <w:t>s</w:t>
      </w:r>
      <w:r w:rsidR="00797A01" w:rsidRPr="00557804">
        <w:rPr>
          <w:rStyle w:val="s1"/>
          <w:rFonts w:ascii="Arial" w:hAnsi="Arial" w:cs="Arial"/>
          <w:color w:val="000000" w:themeColor="text1"/>
          <w:sz w:val="22"/>
          <w:szCs w:val="22"/>
        </w:rPr>
        <w:t>inger.</w:t>
      </w:r>
    </w:p>
    <w:p w14:paraId="1A973DFF" w14:textId="30F047A8" w:rsidR="000F578F" w:rsidRPr="00557804" w:rsidRDefault="004A2075" w:rsidP="00ED76A1">
      <w:pPr>
        <w:pStyle w:val="ListParagraph"/>
        <w:numPr>
          <w:ilvl w:val="0"/>
          <w:numId w:val="19"/>
        </w:num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Select strategies for implementation into my teaching practice.</w:t>
      </w:r>
    </w:p>
    <w:p w14:paraId="66E3EA75" w14:textId="77777777" w:rsidR="008F2428" w:rsidRPr="00557804" w:rsidRDefault="008F2428" w:rsidP="00B2470C">
      <w:pPr>
        <w:pStyle w:val="ListParagraph"/>
        <w:spacing w:line="360" w:lineRule="auto"/>
        <w:rPr>
          <w:rStyle w:val="s1"/>
          <w:rFonts w:ascii="Arial" w:hAnsi="Arial" w:cs="Arial"/>
          <w:color w:val="000000" w:themeColor="text1"/>
          <w:sz w:val="22"/>
          <w:szCs w:val="22"/>
        </w:rPr>
      </w:pPr>
    </w:p>
    <w:p w14:paraId="24D550DC" w14:textId="77777777" w:rsidR="00541D0C" w:rsidRPr="00557804" w:rsidRDefault="000F578F" w:rsidP="00541D0C">
      <w:pPr>
        <w:spacing w:line="360" w:lineRule="auto"/>
        <w:rPr>
          <w:rStyle w:val="s1"/>
          <w:rFonts w:ascii="Arial" w:hAnsi="Arial" w:cs="Arial"/>
          <w:color w:val="000000" w:themeColor="text1"/>
          <w:sz w:val="22"/>
          <w:szCs w:val="22"/>
        </w:rPr>
      </w:pPr>
      <w:r w:rsidRPr="00557804">
        <w:rPr>
          <w:rStyle w:val="s1"/>
          <w:rFonts w:ascii="Arial" w:hAnsi="Arial" w:cs="Arial"/>
          <w:i/>
          <w:iCs/>
          <w:color w:val="000000" w:themeColor="text1"/>
          <w:sz w:val="22"/>
          <w:szCs w:val="22"/>
          <w:u w:val="single"/>
        </w:rPr>
        <w:t>Objectives</w:t>
      </w:r>
    </w:p>
    <w:p w14:paraId="17FA2093" w14:textId="62EB5460" w:rsidR="000F578F" w:rsidRPr="00557804" w:rsidRDefault="00C906C2" w:rsidP="00541D0C">
      <w:pPr>
        <w:pStyle w:val="ListParagraph"/>
        <w:numPr>
          <w:ilvl w:val="0"/>
          <w:numId w:val="21"/>
        </w:numPr>
        <w:spacing w:line="360" w:lineRule="auto"/>
        <w:rPr>
          <w:rFonts w:ascii="Arial" w:hAnsi="Arial" w:cs="Arial"/>
          <w:sz w:val="22"/>
          <w:szCs w:val="22"/>
        </w:rPr>
      </w:pPr>
      <w:r w:rsidRPr="00557804">
        <w:rPr>
          <w:rFonts w:ascii="Arial" w:hAnsi="Arial" w:cs="Arial"/>
          <w:sz w:val="22"/>
          <w:szCs w:val="22"/>
        </w:rPr>
        <w:t xml:space="preserve">What </w:t>
      </w:r>
      <w:r w:rsidR="00966AEE" w:rsidRPr="00557804">
        <w:rPr>
          <w:rFonts w:ascii="Arial" w:hAnsi="Arial" w:cs="Arial"/>
          <w:sz w:val="22"/>
          <w:szCs w:val="22"/>
        </w:rPr>
        <w:t xml:space="preserve">insights from </w:t>
      </w:r>
      <w:r w:rsidRPr="00557804">
        <w:rPr>
          <w:rFonts w:ascii="Arial" w:hAnsi="Arial" w:cs="Arial"/>
          <w:sz w:val="22"/>
          <w:szCs w:val="22"/>
        </w:rPr>
        <w:t xml:space="preserve">existing literature </w:t>
      </w:r>
      <w:r w:rsidR="00A167A4" w:rsidRPr="00557804">
        <w:rPr>
          <w:rFonts w:ascii="Arial" w:hAnsi="Arial" w:cs="Arial"/>
          <w:sz w:val="22"/>
          <w:szCs w:val="22"/>
        </w:rPr>
        <w:t xml:space="preserve">on this topic </w:t>
      </w:r>
      <w:r w:rsidR="00F65310" w:rsidRPr="00557804">
        <w:rPr>
          <w:rFonts w:ascii="Arial" w:hAnsi="Arial" w:cs="Arial"/>
          <w:sz w:val="22"/>
          <w:szCs w:val="22"/>
        </w:rPr>
        <w:t>are</w:t>
      </w:r>
      <w:r w:rsidRPr="00557804">
        <w:rPr>
          <w:rFonts w:ascii="Arial" w:hAnsi="Arial" w:cs="Arial"/>
          <w:sz w:val="22"/>
          <w:szCs w:val="22"/>
        </w:rPr>
        <w:t xml:space="preserve"> there </w:t>
      </w:r>
      <w:r w:rsidR="00B4229A" w:rsidRPr="00557804">
        <w:rPr>
          <w:rFonts w:ascii="Arial" w:hAnsi="Arial" w:cs="Arial"/>
          <w:sz w:val="22"/>
          <w:szCs w:val="22"/>
        </w:rPr>
        <w:t>within vocal pedagogy, particularly relating to contemporary</w:t>
      </w:r>
      <w:r w:rsidR="009C22CA" w:rsidRPr="00557804">
        <w:rPr>
          <w:rFonts w:ascii="Arial" w:hAnsi="Arial" w:cs="Arial"/>
          <w:sz w:val="22"/>
          <w:szCs w:val="22"/>
        </w:rPr>
        <w:t>-style voice</w:t>
      </w:r>
      <w:r w:rsidR="007D2679" w:rsidRPr="00557804">
        <w:rPr>
          <w:rFonts w:ascii="Arial" w:hAnsi="Arial" w:cs="Arial"/>
          <w:sz w:val="22"/>
          <w:szCs w:val="22"/>
        </w:rPr>
        <w:t>?</w:t>
      </w:r>
    </w:p>
    <w:p w14:paraId="628A6998" w14:textId="036F2402" w:rsidR="00844273" w:rsidRPr="00557804" w:rsidRDefault="00844273" w:rsidP="000F578F">
      <w:pPr>
        <w:pStyle w:val="ListParagraph"/>
        <w:numPr>
          <w:ilvl w:val="0"/>
          <w:numId w:val="19"/>
        </w:numPr>
        <w:spacing w:line="360" w:lineRule="auto"/>
        <w:rPr>
          <w:rFonts w:ascii="Arial" w:hAnsi="Arial" w:cs="Arial"/>
          <w:sz w:val="22"/>
          <w:szCs w:val="22"/>
        </w:rPr>
      </w:pPr>
      <w:r w:rsidRPr="00557804">
        <w:rPr>
          <w:rFonts w:ascii="Arial" w:hAnsi="Arial" w:cs="Arial"/>
          <w:sz w:val="22"/>
          <w:szCs w:val="22"/>
        </w:rPr>
        <w:t xml:space="preserve">What </w:t>
      </w:r>
      <w:r w:rsidR="00966AEE" w:rsidRPr="00557804">
        <w:rPr>
          <w:rFonts w:ascii="Arial" w:hAnsi="Arial" w:cs="Arial"/>
          <w:sz w:val="22"/>
          <w:szCs w:val="22"/>
        </w:rPr>
        <w:t xml:space="preserve">insights from </w:t>
      </w:r>
      <w:r w:rsidRPr="00557804">
        <w:rPr>
          <w:rFonts w:ascii="Arial" w:hAnsi="Arial" w:cs="Arial"/>
          <w:sz w:val="22"/>
          <w:szCs w:val="22"/>
        </w:rPr>
        <w:t xml:space="preserve">existing literature </w:t>
      </w:r>
      <w:r w:rsidR="00F65310" w:rsidRPr="00557804">
        <w:rPr>
          <w:rFonts w:ascii="Arial" w:hAnsi="Arial" w:cs="Arial"/>
          <w:sz w:val="22"/>
          <w:szCs w:val="22"/>
        </w:rPr>
        <w:t>are</w:t>
      </w:r>
      <w:r w:rsidRPr="00557804">
        <w:rPr>
          <w:rFonts w:ascii="Arial" w:hAnsi="Arial" w:cs="Arial"/>
          <w:sz w:val="22"/>
          <w:szCs w:val="22"/>
        </w:rPr>
        <w:t xml:space="preserve"> there to develop my understanding and </w:t>
      </w:r>
      <w:r w:rsidR="00B4229A" w:rsidRPr="00557804">
        <w:rPr>
          <w:rFonts w:ascii="Arial" w:hAnsi="Arial" w:cs="Arial"/>
          <w:sz w:val="22"/>
          <w:szCs w:val="22"/>
        </w:rPr>
        <w:t>practice from other fields, such as psychology?</w:t>
      </w:r>
    </w:p>
    <w:p w14:paraId="0430EC27" w14:textId="02F04307" w:rsidR="004930C8" w:rsidRPr="00557804" w:rsidRDefault="00F65310" w:rsidP="000F578F">
      <w:pPr>
        <w:pStyle w:val="ListParagraph"/>
        <w:numPr>
          <w:ilvl w:val="0"/>
          <w:numId w:val="19"/>
        </w:numPr>
        <w:spacing w:line="360" w:lineRule="auto"/>
        <w:rPr>
          <w:rFonts w:ascii="Arial" w:hAnsi="Arial" w:cs="Arial"/>
          <w:sz w:val="22"/>
          <w:szCs w:val="22"/>
        </w:rPr>
      </w:pPr>
      <w:r w:rsidRPr="00557804">
        <w:rPr>
          <w:rFonts w:ascii="Arial" w:hAnsi="Arial" w:cs="Arial"/>
          <w:sz w:val="22"/>
          <w:szCs w:val="22"/>
        </w:rPr>
        <w:t>T</w:t>
      </w:r>
      <w:r w:rsidR="004930C8" w:rsidRPr="00557804">
        <w:rPr>
          <w:rFonts w:ascii="Arial" w:hAnsi="Arial" w:cs="Arial"/>
          <w:sz w:val="22"/>
          <w:szCs w:val="22"/>
        </w:rPr>
        <w:t xml:space="preserve">o conduct the literature review in a way that is more robust than my previous </w:t>
      </w:r>
      <w:r w:rsidR="00C01DEB" w:rsidRPr="00557804">
        <w:rPr>
          <w:rFonts w:ascii="Arial" w:hAnsi="Arial" w:cs="Arial"/>
          <w:sz w:val="22"/>
          <w:szCs w:val="22"/>
        </w:rPr>
        <w:t>ones</w:t>
      </w:r>
      <w:r w:rsidRPr="00557804">
        <w:rPr>
          <w:rFonts w:ascii="Arial" w:hAnsi="Arial" w:cs="Arial"/>
          <w:sz w:val="22"/>
          <w:szCs w:val="22"/>
        </w:rPr>
        <w:t>,</w:t>
      </w:r>
      <w:r w:rsidR="00C01DEB" w:rsidRPr="00557804">
        <w:rPr>
          <w:rFonts w:ascii="Arial" w:hAnsi="Arial" w:cs="Arial"/>
          <w:sz w:val="22"/>
          <w:szCs w:val="22"/>
        </w:rPr>
        <w:t xml:space="preserve"> to aid my development and the quality </w:t>
      </w:r>
      <w:r w:rsidR="00F662CB" w:rsidRPr="00557804">
        <w:rPr>
          <w:rFonts w:ascii="Arial" w:hAnsi="Arial" w:cs="Arial"/>
          <w:sz w:val="22"/>
          <w:szCs w:val="22"/>
        </w:rPr>
        <w:t xml:space="preserve">of </w:t>
      </w:r>
      <w:r w:rsidRPr="00557804">
        <w:rPr>
          <w:rFonts w:ascii="Arial" w:hAnsi="Arial" w:cs="Arial"/>
          <w:sz w:val="22"/>
          <w:szCs w:val="22"/>
        </w:rPr>
        <w:t xml:space="preserve">the resulting </w:t>
      </w:r>
      <w:r w:rsidR="00F662CB" w:rsidRPr="00557804">
        <w:rPr>
          <w:rFonts w:ascii="Arial" w:hAnsi="Arial" w:cs="Arial"/>
          <w:sz w:val="22"/>
          <w:szCs w:val="22"/>
        </w:rPr>
        <w:t>review</w:t>
      </w:r>
      <w:r w:rsidRPr="00557804">
        <w:rPr>
          <w:rFonts w:ascii="Arial" w:hAnsi="Arial" w:cs="Arial"/>
          <w:sz w:val="22"/>
          <w:szCs w:val="22"/>
        </w:rPr>
        <w:t>.</w:t>
      </w:r>
    </w:p>
    <w:p w14:paraId="070A6A06" w14:textId="57BA16A2" w:rsidR="004930C8" w:rsidRPr="00557804" w:rsidRDefault="00E5073B" w:rsidP="004930C8">
      <w:pPr>
        <w:pStyle w:val="ListParagraph"/>
        <w:numPr>
          <w:ilvl w:val="0"/>
          <w:numId w:val="19"/>
        </w:numPr>
        <w:spacing w:line="360" w:lineRule="auto"/>
        <w:rPr>
          <w:rFonts w:ascii="Arial" w:hAnsi="Arial" w:cs="Arial"/>
          <w:sz w:val="22"/>
          <w:szCs w:val="22"/>
        </w:rPr>
      </w:pPr>
      <w:r w:rsidRPr="00557804">
        <w:rPr>
          <w:rFonts w:ascii="Arial" w:hAnsi="Arial" w:cs="Arial"/>
          <w:sz w:val="22"/>
          <w:szCs w:val="22"/>
        </w:rPr>
        <w:t>To</w:t>
      </w:r>
      <w:r w:rsidR="00EF1CDA" w:rsidRPr="00557804">
        <w:rPr>
          <w:rFonts w:ascii="Arial" w:hAnsi="Arial" w:cs="Arial"/>
          <w:sz w:val="22"/>
          <w:szCs w:val="22"/>
        </w:rPr>
        <w:t xml:space="preserve"> evalua</w:t>
      </w:r>
      <w:r w:rsidRPr="00557804">
        <w:rPr>
          <w:rFonts w:ascii="Arial" w:hAnsi="Arial" w:cs="Arial"/>
          <w:sz w:val="22"/>
          <w:szCs w:val="22"/>
        </w:rPr>
        <w:t>te</w:t>
      </w:r>
      <w:r w:rsidR="00EF1CDA" w:rsidRPr="00557804">
        <w:rPr>
          <w:rFonts w:ascii="Arial" w:hAnsi="Arial" w:cs="Arial"/>
          <w:sz w:val="22"/>
          <w:szCs w:val="22"/>
        </w:rPr>
        <w:t xml:space="preserve"> strategies</w:t>
      </w:r>
      <w:r w:rsidR="00ED0C0C" w:rsidRPr="00557804">
        <w:rPr>
          <w:rFonts w:ascii="Arial" w:hAnsi="Arial" w:cs="Arial"/>
          <w:sz w:val="22"/>
          <w:szCs w:val="22"/>
        </w:rPr>
        <w:t xml:space="preserve"> from the literature that could be brought into my teaching</w:t>
      </w:r>
      <w:r w:rsidRPr="00557804">
        <w:rPr>
          <w:rFonts w:ascii="Arial" w:hAnsi="Arial" w:cs="Arial"/>
          <w:sz w:val="22"/>
          <w:szCs w:val="22"/>
        </w:rPr>
        <w:t>.</w:t>
      </w:r>
    </w:p>
    <w:p w14:paraId="446BEE1C" w14:textId="77777777" w:rsidR="00ED76A1" w:rsidRPr="00557804" w:rsidRDefault="00ED76A1" w:rsidP="00E53944">
      <w:pPr>
        <w:spacing w:line="360" w:lineRule="auto"/>
        <w:rPr>
          <w:rStyle w:val="s1"/>
          <w:rFonts w:ascii="Arial" w:hAnsi="Arial" w:cs="Arial"/>
          <w:i/>
          <w:iCs/>
          <w:color w:val="000000" w:themeColor="text1"/>
          <w:sz w:val="22"/>
          <w:szCs w:val="22"/>
          <w:u w:val="single"/>
        </w:rPr>
      </w:pPr>
    </w:p>
    <w:p w14:paraId="2E3C8905" w14:textId="3C043578" w:rsidR="009F03DA" w:rsidRPr="00557804" w:rsidRDefault="009F03DA" w:rsidP="00E53944">
      <w:pPr>
        <w:spacing w:line="360" w:lineRule="auto"/>
        <w:rPr>
          <w:rStyle w:val="s1"/>
          <w:rFonts w:ascii="Arial" w:hAnsi="Arial" w:cs="Arial"/>
          <w:i/>
          <w:iCs/>
          <w:color w:val="000000" w:themeColor="text1"/>
          <w:sz w:val="22"/>
          <w:szCs w:val="22"/>
          <w:u w:val="single"/>
        </w:rPr>
      </w:pPr>
      <w:r w:rsidRPr="00557804">
        <w:rPr>
          <w:rStyle w:val="s1"/>
          <w:rFonts w:ascii="Arial" w:hAnsi="Arial" w:cs="Arial"/>
          <w:i/>
          <w:iCs/>
          <w:color w:val="000000" w:themeColor="text1"/>
          <w:sz w:val="22"/>
          <w:szCs w:val="22"/>
          <w:u w:val="single"/>
        </w:rPr>
        <w:t>Expected Learning Outcomes</w:t>
      </w:r>
    </w:p>
    <w:p w14:paraId="48AA857A" w14:textId="6D212CD1" w:rsidR="00ED76A1" w:rsidRPr="00557804" w:rsidRDefault="00593D6C" w:rsidP="00B2470C">
      <w:pPr>
        <w:pStyle w:val="ListParagraph"/>
        <w:numPr>
          <w:ilvl w:val="0"/>
          <w:numId w:val="20"/>
        </w:numPr>
        <w:spacing w:line="360" w:lineRule="auto"/>
        <w:rPr>
          <w:rStyle w:val="s1"/>
          <w:rFonts w:ascii="Arial" w:hAnsi="Arial" w:cs="Arial"/>
          <w:sz w:val="22"/>
          <w:szCs w:val="22"/>
        </w:rPr>
      </w:pPr>
      <w:r w:rsidRPr="00557804">
        <w:rPr>
          <w:rStyle w:val="s1"/>
          <w:rFonts w:ascii="Arial" w:hAnsi="Arial" w:cs="Arial"/>
          <w:color w:val="000000" w:themeColor="text1"/>
          <w:sz w:val="22"/>
          <w:szCs w:val="22"/>
        </w:rPr>
        <w:t>To d</w:t>
      </w:r>
      <w:r w:rsidR="00057479" w:rsidRPr="00557804">
        <w:rPr>
          <w:rStyle w:val="s1"/>
          <w:rFonts w:ascii="Arial" w:hAnsi="Arial" w:cs="Arial"/>
          <w:color w:val="000000" w:themeColor="text1"/>
          <w:sz w:val="22"/>
          <w:szCs w:val="22"/>
        </w:rPr>
        <w:t xml:space="preserve">evelop skills </w:t>
      </w:r>
      <w:r w:rsidR="00BE050E" w:rsidRPr="00557804">
        <w:rPr>
          <w:rStyle w:val="s1"/>
          <w:rFonts w:ascii="Arial" w:hAnsi="Arial" w:cs="Arial"/>
          <w:color w:val="000000" w:themeColor="text1"/>
          <w:sz w:val="22"/>
          <w:szCs w:val="22"/>
        </w:rPr>
        <w:t>to</w:t>
      </w:r>
      <w:r w:rsidR="00057479" w:rsidRPr="00557804">
        <w:rPr>
          <w:rStyle w:val="s1"/>
          <w:rFonts w:ascii="Arial" w:hAnsi="Arial" w:cs="Arial"/>
          <w:color w:val="000000" w:themeColor="text1"/>
          <w:sz w:val="22"/>
          <w:szCs w:val="22"/>
        </w:rPr>
        <w:t xml:space="preserve"> conduct a</w:t>
      </w:r>
      <w:r w:rsidR="00BE050E" w:rsidRPr="00557804">
        <w:rPr>
          <w:rStyle w:val="s1"/>
          <w:rFonts w:ascii="Arial" w:hAnsi="Arial" w:cs="Arial"/>
          <w:color w:val="000000" w:themeColor="text1"/>
          <w:sz w:val="22"/>
          <w:szCs w:val="22"/>
        </w:rPr>
        <w:t xml:space="preserve"> higher-quality</w:t>
      </w:r>
      <w:r w:rsidR="00E5073B" w:rsidRPr="00557804">
        <w:rPr>
          <w:rStyle w:val="s1"/>
          <w:rFonts w:ascii="Arial" w:hAnsi="Arial" w:cs="Arial"/>
          <w:color w:val="000000" w:themeColor="text1"/>
          <w:sz w:val="22"/>
          <w:szCs w:val="22"/>
        </w:rPr>
        <w:t>, methodical</w:t>
      </w:r>
      <w:r w:rsidR="00BE050E" w:rsidRPr="00557804">
        <w:rPr>
          <w:rStyle w:val="s1"/>
          <w:rFonts w:ascii="Arial" w:hAnsi="Arial" w:cs="Arial"/>
          <w:color w:val="000000" w:themeColor="text1"/>
          <w:sz w:val="22"/>
          <w:szCs w:val="22"/>
        </w:rPr>
        <w:t xml:space="preserve"> </w:t>
      </w:r>
      <w:r w:rsidR="00057479" w:rsidRPr="00557804">
        <w:rPr>
          <w:rStyle w:val="s1"/>
          <w:rFonts w:ascii="Arial" w:hAnsi="Arial" w:cs="Arial"/>
          <w:color w:val="000000" w:themeColor="text1"/>
          <w:sz w:val="22"/>
          <w:szCs w:val="22"/>
        </w:rPr>
        <w:t>literature review</w:t>
      </w:r>
      <w:r w:rsidR="00BE050E" w:rsidRPr="00557804">
        <w:rPr>
          <w:rStyle w:val="s1"/>
          <w:rFonts w:ascii="Arial" w:hAnsi="Arial" w:cs="Arial"/>
          <w:color w:val="000000" w:themeColor="text1"/>
          <w:sz w:val="22"/>
          <w:szCs w:val="22"/>
        </w:rPr>
        <w:t>.</w:t>
      </w:r>
    </w:p>
    <w:p w14:paraId="46322C77" w14:textId="00D271FE" w:rsidR="00BE050E" w:rsidRPr="00557804" w:rsidRDefault="00593D6C" w:rsidP="00B2470C">
      <w:pPr>
        <w:pStyle w:val="ListParagraph"/>
        <w:numPr>
          <w:ilvl w:val="0"/>
          <w:numId w:val="20"/>
        </w:numPr>
        <w:spacing w:line="360" w:lineRule="auto"/>
        <w:rPr>
          <w:rFonts w:ascii="Arial" w:hAnsi="Arial" w:cs="Arial"/>
          <w:sz w:val="22"/>
          <w:szCs w:val="22"/>
        </w:rPr>
      </w:pPr>
      <w:r w:rsidRPr="00557804">
        <w:rPr>
          <w:rFonts w:ascii="Arial" w:hAnsi="Arial" w:cs="Arial"/>
          <w:sz w:val="22"/>
          <w:szCs w:val="22"/>
        </w:rPr>
        <w:t>T</w:t>
      </w:r>
      <w:r w:rsidR="00092F67" w:rsidRPr="00557804">
        <w:rPr>
          <w:rFonts w:ascii="Arial" w:hAnsi="Arial" w:cs="Arial"/>
          <w:sz w:val="22"/>
          <w:szCs w:val="22"/>
        </w:rPr>
        <w:t xml:space="preserve">o develop </w:t>
      </w:r>
      <w:r w:rsidR="00C86659" w:rsidRPr="00557804">
        <w:rPr>
          <w:rFonts w:ascii="Arial" w:hAnsi="Arial" w:cs="Arial"/>
          <w:sz w:val="22"/>
          <w:szCs w:val="22"/>
        </w:rPr>
        <w:t xml:space="preserve">the </w:t>
      </w:r>
      <w:r w:rsidR="00092F67" w:rsidRPr="00557804">
        <w:rPr>
          <w:rFonts w:ascii="Arial" w:hAnsi="Arial" w:cs="Arial"/>
          <w:sz w:val="22"/>
          <w:szCs w:val="22"/>
        </w:rPr>
        <w:t xml:space="preserve">cognitive </w:t>
      </w:r>
      <w:r w:rsidR="00C86659" w:rsidRPr="00557804">
        <w:rPr>
          <w:rFonts w:ascii="Arial" w:hAnsi="Arial" w:cs="Arial"/>
          <w:sz w:val="22"/>
          <w:szCs w:val="22"/>
        </w:rPr>
        <w:t>and intellectual component of my work</w:t>
      </w:r>
      <w:r w:rsidR="00FA233B" w:rsidRPr="00557804">
        <w:rPr>
          <w:rFonts w:ascii="Arial" w:hAnsi="Arial" w:cs="Arial"/>
          <w:sz w:val="22"/>
          <w:szCs w:val="22"/>
        </w:rPr>
        <w:t>, as suggested by feedback from the previous module.</w:t>
      </w:r>
      <w:r w:rsidR="000019E7" w:rsidRPr="00557804">
        <w:rPr>
          <w:rFonts w:ascii="Arial" w:hAnsi="Arial" w:cs="Arial"/>
          <w:sz w:val="22"/>
          <w:szCs w:val="22"/>
        </w:rPr>
        <w:t xml:space="preserve"> </w:t>
      </w:r>
      <w:bookmarkStart w:id="0" w:name="OLE_LINK1"/>
      <w:bookmarkStart w:id="1" w:name="OLE_LINK2"/>
    </w:p>
    <w:bookmarkEnd w:id="0"/>
    <w:bookmarkEnd w:id="1"/>
    <w:p w14:paraId="3376CCB1" w14:textId="2677DC67" w:rsidR="00CD4FBB" w:rsidRPr="00557804" w:rsidRDefault="00593D6C" w:rsidP="00B2470C">
      <w:pPr>
        <w:pStyle w:val="ListParagraph"/>
        <w:numPr>
          <w:ilvl w:val="0"/>
          <w:numId w:val="20"/>
        </w:numPr>
        <w:spacing w:line="360" w:lineRule="auto"/>
        <w:rPr>
          <w:rFonts w:ascii="Arial" w:hAnsi="Arial" w:cs="Arial"/>
          <w:sz w:val="22"/>
          <w:szCs w:val="22"/>
        </w:rPr>
      </w:pPr>
      <w:r w:rsidRPr="00557804">
        <w:rPr>
          <w:rFonts w:ascii="Arial" w:hAnsi="Arial" w:cs="Arial"/>
          <w:sz w:val="22"/>
          <w:szCs w:val="22"/>
        </w:rPr>
        <w:t>To b</w:t>
      </w:r>
      <w:r w:rsidR="00DC3D1F" w:rsidRPr="00557804">
        <w:rPr>
          <w:rFonts w:ascii="Arial" w:hAnsi="Arial" w:cs="Arial"/>
          <w:sz w:val="22"/>
          <w:szCs w:val="22"/>
        </w:rPr>
        <w:t>ring learnings and relevant strategies</w:t>
      </w:r>
      <w:r w:rsidR="00DA6AE6" w:rsidRPr="00557804">
        <w:rPr>
          <w:rFonts w:ascii="Arial" w:hAnsi="Arial" w:cs="Arial"/>
          <w:sz w:val="22"/>
          <w:szCs w:val="22"/>
        </w:rPr>
        <w:t xml:space="preserve"> from this study</w:t>
      </w:r>
      <w:r w:rsidR="00DC3D1F" w:rsidRPr="00557804">
        <w:rPr>
          <w:rFonts w:ascii="Arial" w:hAnsi="Arial" w:cs="Arial"/>
          <w:sz w:val="22"/>
          <w:szCs w:val="22"/>
        </w:rPr>
        <w:t xml:space="preserve"> into my teaching practice to benefit the </w:t>
      </w:r>
      <w:r w:rsidR="00F93A04" w:rsidRPr="00557804">
        <w:rPr>
          <w:rFonts w:ascii="Arial" w:hAnsi="Arial" w:cs="Arial"/>
          <w:sz w:val="22"/>
          <w:szCs w:val="22"/>
        </w:rPr>
        <w:t>PM</w:t>
      </w:r>
      <w:r w:rsidR="00DC3D1F" w:rsidRPr="00557804">
        <w:rPr>
          <w:rFonts w:ascii="Arial" w:hAnsi="Arial" w:cs="Arial"/>
          <w:sz w:val="22"/>
          <w:szCs w:val="22"/>
        </w:rPr>
        <w:t xml:space="preserve"> singers I work with.</w:t>
      </w:r>
    </w:p>
    <w:p w14:paraId="7146EACC" w14:textId="77777777" w:rsidR="00ED76A1" w:rsidRPr="00557804" w:rsidRDefault="00ED76A1" w:rsidP="00E53944">
      <w:pPr>
        <w:spacing w:line="360" w:lineRule="auto"/>
        <w:rPr>
          <w:rStyle w:val="s1"/>
          <w:rFonts w:ascii="Arial" w:hAnsi="Arial" w:cs="Arial"/>
          <w:i/>
          <w:iCs/>
          <w:color w:val="000000" w:themeColor="text1"/>
          <w:sz w:val="22"/>
          <w:szCs w:val="22"/>
          <w:u w:val="single"/>
        </w:rPr>
      </w:pPr>
    </w:p>
    <w:p w14:paraId="4EB3AE1E" w14:textId="3D5F659E" w:rsidR="009F03DA" w:rsidRPr="00557804" w:rsidRDefault="009F03DA" w:rsidP="00E53944">
      <w:pPr>
        <w:spacing w:line="360" w:lineRule="auto"/>
        <w:rPr>
          <w:rStyle w:val="s1"/>
          <w:rFonts w:ascii="Arial" w:hAnsi="Arial" w:cs="Arial"/>
          <w:i/>
          <w:iCs/>
          <w:color w:val="000000" w:themeColor="text1"/>
          <w:sz w:val="22"/>
          <w:szCs w:val="22"/>
          <w:u w:val="single"/>
        </w:rPr>
      </w:pPr>
      <w:r w:rsidRPr="00557804">
        <w:rPr>
          <w:rStyle w:val="s1"/>
          <w:rFonts w:ascii="Arial" w:hAnsi="Arial" w:cs="Arial"/>
          <w:i/>
          <w:iCs/>
          <w:color w:val="000000" w:themeColor="text1"/>
          <w:sz w:val="22"/>
          <w:szCs w:val="22"/>
          <w:u w:val="single"/>
        </w:rPr>
        <w:t>Timescales and Review Dates</w:t>
      </w:r>
    </w:p>
    <w:p w14:paraId="2E0BE7DF" w14:textId="38163CF0" w:rsidR="001B77B9" w:rsidRPr="00557804" w:rsidRDefault="00684BF7" w:rsidP="00E53944">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The timescale has been carefully considered to be achievable and meet the proposed </w:t>
      </w:r>
      <w:r w:rsidR="00D6234F" w:rsidRPr="00557804">
        <w:rPr>
          <w:rStyle w:val="s1"/>
          <w:rFonts w:ascii="Arial" w:hAnsi="Arial" w:cs="Arial"/>
          <w:color w:val="000000" w:themeColor="text1"/>
          <w:sz w:val="22"/>
          <w:szCs w:val="22"/>
        </w:rPr>
        <w:t>aims, objectives and outcomes. This is shown on the</w:t>
      </w:r>
      <w:r w:rsidR="00213C1C" w:rsidRPr="00557804">
        <w:rPr>
          <w:rStyle w:val="s1"/>
          <w:rFonts w:ascii="Arial" w:hAnsi="Arial" w:cs="Arial"/>
          <w:color w:val="000000" w:themeColor="text1"/>
          <w:sz w:val="22"/>
          <w:szCs w:val="22"/>
        </w:rPr>
        <w:t xml:space="preserve"> </w:t>
      </w:r>
      <w:r w:rsidR="007C45EB" w:rsidRPr="00557804">
        <w:rPr>
          <w:rStyle w:val="s1"/>
          <w:rFonts w:ascii="Arial" w:hAnsi="Arial" w:cs="Arial"/>
          <w:color w:val="000000" w:themeColor="text1"/>
          <w:sz w:val="22"/>
          <w:szCs w:val="22"/>
        </w:rPr>
        <w:t xml:space="preserve">following </w:t>
      </w:r>
      <w:r w:rsidR="00213C1C" w:rsidRPr="00557804">
        <w:rPr>
          <w:rStyle w:val="s1"/>
          <w:rFonts w:ascii="Arial" w:hAnsi="Arial" w:cs="Arial"/>
          <w:color w:val="000000" w:themeColor="text1"/>
          <w:sz w:val="22"/>
          <w:szCs w:val="22"/>
        </w:rPr>
        <w:t>GAANT</w:t>
      </w:r>
      <w:r w:rsidR="00D6234F" w:rsidRPr="00557804">
        <w:rPr>
          <w:rStyle w:val="s1"/>
          <w:rFonts w:ascii="Arial" w:hAnsi="Arial" w:cs="Arial"/>
          <w:color w:val="000000" w:themeColor="text1"/>
          <w:sz w:val="22"/>
          <w:szCs w:val="22"/>
        </w:rPr>
        <w:t xml:space="preserve"> chart, including review dates for adjustments to be made</w:t>
      </w:r>
      <w:r w:rsidR="009606FB" w:rsidRPr="00557804">
        <w:rPr>
          <w:rStyle w:val="s1"/>
          <w:rFonts w:ascii="Arial" w:hAnsi="Arial" w:cs="Arial"/>
          <w:color w:val="000000" w:themeColor="text1"/>
          <w:sz w:val="22"/>
          <w:szCs w:val="22"/>
        </w:rPr>
        <w:t xml:space="preserve"> to the proposed timeline</w:t>
      </w:r>
      <w:r w:rsidR="00D6234F" w:rsidRPr="00557804">
        <w:rPr>
          <w:rStyle w:val="s1"/>
          <w:rFonts w:ascii="Arial" w:hAnsi="Arial" w:cs="Arial"/>
          <w:color w:val="000000" w:themeColor="text1"/>
          <w:sz w:val="22"/>
          <w:szCs w:val="22"/>
        </w:rPr>
        <w:t>.</w:t>
      </w:r>
    </w:p>
    <w:p w14:paraId="79B84D9A" w14:textId="53B2D682" w:rsidR="00D6234F" w:rsidRPr="00557804" w:rsidRDefault="007C45EB" w:rsidP="00E53944">
      <w:pPr>
        <w:spacing w:line="360" w:lineRule="auto"/>
        <w:rPr>
          <w:rStyle w:val="s1"/>
          <w:rFonts w:ascii="Arial" w:hAnsi="Arial" w:cs="Arial"/>
          <w:color w:val="000000" w:themeColor="text1"/>
          <w:sz w:val="22"/>
          <w:szCs w:val="22"/>
        </w:rPr>
      </w:pPr>
      <w:r w:rsidRPr="00557804">
        <w:rPr>
          <w:noProof/>
        </w:rPr>
        <w:lastRenderedPageBreak/>
        <mc:AlternateContent>
          <mc:Choice Requires="wps">
            <w:drawing>
              <wp:anchor distT="0" distB="0" distL="114300" distR="114300" simplePos="0" relativeHeight="251658241" behindDoc="1" locked="0" layoutInCell="1" allowOverlap="1" wp14:anchorId="0EDC2101" wp14:editId="1DF4B46B">
                <wp:simplePos x="0" y="0"/>
                <wp:positionH relativeFrom="column">
                  <wp:posOffset>-527685</wp:posOffset>
                </wp:positionH>
                <wp:positionV relativeFrom="paragraph">
                  <wp:posOffset>2688590</wp:posOffset>
                </wp:positionV>
                <wp:extent cx="6790055" cy="635"/>
                <wp:effectExtent l="0" t="0" r="4445" b="12065"/>
                <wp:wrapTight wrapText="bothSides">
                  <wp:wrapPolygon edited="0">
                    <wp:start x="0" y="0"/>
                    <wp:lineTo x="0" y="0"/>
                    <wp:lineTo x="21574" y="0"/>
                    <wp:lineTo x="21574" y="0"/>
                    <wp:lineTo x="0" y="0"/>
                  </wp:wrapPolygon>
                </wp:wrapTight>
                <wp:docPr id="1077647327" name="Text Box 1"/>
                <wp:cNvGraphicFramePr/>
                <a:graphic xmlns:a="http://schemas.openxmlformats.org/drawingml/2006/main">
                  <a:graphicData uri="http://schemas.microsoft.com/office/word/2010/wordprocessingShape">
                    <wps:wsp>
                      <wps:cNvSpPr txBox="1"/>
                      <wps:spPr>
                        <a:xfrm>
                          <a:off x="0" y="0"/>
                          <a:ext cx="6790055" cy="635"/>
                        </a:xfrm>
                        <a:prstGeom prst="rect">
                          <a:avLst/>
                        </a:prstGeom>
                        <a:solidFill>
                          <a:prstClr val="white"/>
                        </a:solidFill>
                        <a:ln>
                          <a:noFill/>
                        </a:ln>
                      </wps:spPr>
                      <wps:txbx>
                        <w:txbxContent>
                          <w:p w14:paraId="474808A2" w14:textId="7A0894E3" w:rsidR="005F5BB1" w:rsidRPr="005F5BB1" w:rsidRDefault="007C45EB" w:rsidP="005F5BB1">
                            <w:pPr>
                              <w:pStyle w:val="Caption"/>
                            </w:pPr>
                            <w:r>
                              <w:t xml:space="preserve">Figure </w:t>
                            </w:r>
                            <w:r>
                              <w:fldChar w:fldCharType="begin"/>
                            </w:r>
                            <w:r>
                              <w:instrText xml:space="preserve"> SEQ Figure \* ARABIC </w:instrText>
                            </w:r>
                            <w:r>
                              <w:fldChar w:fldCharType="separate"/>
                            </w:r>
                            <w:r>
                              <w:rPr>
                                <w:noProof/>
                              </w:rPr>
                              <w:t>1</w:t>
                            </w:r>
                            <w:r>
                              <w:fldChar w:fldCharType="end"/>
                            </w:r>
                            <w:r w:rsidR="005F5BB1">
                              <w:t xml:space="preserve"> – GAANT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DC2101" id="_x0000_t202" coordsize="21600,21600" o:spt="202" path="m,l,21600r21600,l21600,xe">
                <v:stroke joinstyle="miter"/>
                <v:path gradientshapeok="t" o:connecttype="rect"/>
              </v:shapetype>
              <v:shape id="Text Box 1" o:spid="_x0000_s1026" type="#_x0000_t202" style="position:absolute;margin-left:-41.55pt;margin-top:211.7pt;width:534.6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" stroked="f">
                <v:textbox style="mso-fit-shape-to-text:t" inset="0,0,0,0">
                  <w:txbxContent>
                    <w:p w14:paraId="474808A2" w14:textId="7A0894E3" w:rsidR="005F5BB1" w:rsidRPr="005F5BB1" w:rsidRDefault="007C45EB" w:rsidP="005F5BB1">
                      <w:pPr>
                        <w:pStyle w:val="Caption"/>
                      </w:pPr>
                      <w:r>
                        <w:t xml:space="preserve">Figure </w:t>
                      </w:r>
                      <w:r>
                        <w:fldChar w:fldCharType="begin"/>
                      </w:r>
                      <w:r>
                        <w:instrText xml:space="preserve"> SEQ Figure \* ARABIC </w:instrText>
                      </w:r>
                      <w:r>
                        <w:fldChar w:fldCharType="separate"/>
                      </w:r>
                      <w:r>
                        <w:rPr>
                          <w:noProof/>
                        </w:rPr>
                        <w:t>1</w:t>
                      </w:r>
                      <w:r>
                        <w:fldChar w:fldCharType="end"/>
                      </w:r>
                      <w:r w:rsidR="005F5BB1">
                        <w:t xml:space="preserve"> – GAANT Chart</w:t>
                      </w:r>
                    </w:p>
                  </w:txbxContent>
                </v:textbox>
                <w10:wrap type="tight"/>
              </v:shape>
            </w:pict>
          </mc:Fallback>
        </mc:AlternateContent>
      </w:r>
      <w:r w:rsidR="009606FB" w:rsidRPr="00557804">
        <w:rPr>
          <w:rStyle w:val="s1"/>
          <w:rFonts w:ascii="Arial" w:hAnsi="Arial" w:cs="Arial"/>
          <w:noProof/>
          <w:color w:val="000000" w:themeColor="text1"/>
          <w:sz w:val="22"/>
          <w:szCs w:val="22"/>
        </w:rPr>
        <w:drawing>
          <wp:anchor distT="0" distB="0" distL="114300" distR="114300" simplePos="0" relativeHeight="251658240" behindDoc="1" locked="0" layoutInCell="1" allowOverlap="1" wp14:anchorId="610CC96D" wp14:editId="4A8DE4E8">
            <wp:simplePos x="0" y="0"/>
            <wp:positionH relativeFrom="column">
              <wp:posOffset>-527685</wp:posOffset>
            </wp:positionH>
            <wp:positionV relativeFrom="paragraph">
              <wp:posOffset>240030</wp:posOffset>
            </wp:positionV>
            <wp:extent cx="6790055" cy="2391410"/>
            <wp:effectExtent l="0" t="0" r="4445" b="0"/>
            <wp:wrapTight wrapText="bothSides">
              <wp:wrapPolygon edited="0">
                <wp:start x="0" y="0"/>
                <wp:lineTo x="0" y="21451"/>
                <wp:lineTo x="21574" y="21451"/>
                <wp:lineTo x="21574" y="0"/>
                <wp:lineTo x="0" y="0"/>
              </wp:wrapPolygon>
            </wp:wrapTight>
            <wp:docPr id="60748481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84819" name="Picture 1" descr="A screenshot of a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790055" cy="2391410"/>
                    </a:xfrm>
                    <a:prstGeom prst="rect">
                      <a:avLst/>
                    </a:prstGeom>
                  </pic:spPr>
                </pic:pic>
              </a:graphicData>
            </a:graphic>
            <wp14:sizeRelH relativeFrom="page">
              <wp14:pctWidth>0</wp14:pctWidth>
            </wp14:sizeRelH>
            <wp14:sizeRelV relativeFrom="page">
              <wp14:pctHeight>0</wp14:pctHeight>
            </wp14:sizeRelV>
          </wp:anchor>
        </w:drawing>
      </w:r>
    </w:p>
    <w:p w14:paraId="761D8CF0" w14:textId="77777777" w:rsidR="00D6234F" w:rsidRPr="00557804" w:rsidRDefault="00D6234F" w:rsidP="00E53944">
      <w:pPr>
        <w:spacing w:line="360" w:lineRule="auto"/>
        <w:rPr>
          <w:rFonts w:ascii="Arial" w:hAnsi="Arial" w:cs="Arial"/>
          <w:sz w:val="22"/>
          <w:szCs w:val="22"/>
        </w:rPr>
      </w:pPr>
    </w:p>
    <w:p w14:paraId="75B01D90" w14:textId="77777777" w:rsidR="00830CAD" w:rsidRPr="00557804" w:rsidRDefault="00830CAD" w:rsidP="006F4B16">
      <w:pPr>
        <w:spacing w:line="360" w:lineRule="auto"/>
        <w:rPr>
          <w:rFonts w:ascii="Arial" w:hAnsi="Arial" w:cs="Arial"/>
          <w:sz w:val="22"/>
          <w:szCs w:val="22"/>
        </w:rPr>
      </w:pPr>
    </w:p>
    <w:p w14:paraId="5AFE6D3B" w14:textId="0CD4DE12" w:rsidR="00EA6840" w:rsidRPr="00557804" w:rsidRDefault="00ED76A1" w:rsidP="00EE4DA2">
      <w:pPr>
        <w:spacing w:line="360" w:lineRule="auto"/>
        <w:rPr>
          <w:rFonts w:ascii="Arial" w:hAnsi="Arial" w:cs="Arial"/>
          <w:b/>
          <w:bCs/>
          <w:color w:val="000000" w:themeColor="text1"/>
          <w:sz w:val="22"/>
          <w:szCs w:val="22"/>
        </w:rPr>
      </w:pPr>
      <w:r w:rsidRPr="00557804">
        <w:rPr>
          <w:rStyle w:val="s1"/>
          <w:rFonts w:ascii="Arial" w:hAnsi="Arial" w:cs="Arial"/>
          <w:b/>
          <w:bCs/>
          <w:color w:val="000000" w:themeColor="text1"/>
          <w:sz w:val="22"/>
          <w:szCs w:val="22"/>
        </w:rPr>
        <w:t>Methodology</w:t>
      </w:r>
    </w:p>
    <w:p w14:paraId="66F3A435" w14:textId="332848C6" w:rsidR="006B3FDE" w:rsidRPr="00557804" w:rsidRDefault="00A41EE2" w:rsidP="00F0070C">
      <w:pPr>
        <w:spacing w:line="360" w:lineRule="auto"/>
        <w:rPr>
          <w:rFonts w:ascii="Arial" w:hAnsi="Arial" w:cs="Arial"/>
          <w:color w:val="000000" w:themeColor="text1"/>
          <w:sz w:val="22"/>
          <w:szCs w:val="22"/>
        </w:rPr>
      </w:pPr>
      <w:r w:rsidRPr="00557804">
        <w:rPr>
          <w:rStyle w:val="s1"/>
          <w:rFonts w:ascii="Arial" w:hAnsi="Arial" w:cs="Arial"/>
          <w:color w:val="000000" w:themeColor="text1"/>
          <w:sz w:val="22"/>
          <w:szCs w:val="22"/>
        </w:rPr>
        <w:t xml:space="preserve">I have selected a </w:t>
      </w:r>
      <w:r w:rsidR="00BD7486" w:rsidRPr="00557804">
        <w:rPr>
          <w:rStyle w:val="s1"/>
          <w:rFonts w:ascii="Arial" w:hAnsi="Arial" w:cs="Arial"/>
          <w:color w:val="000000" w:themeColor="text1"/>
          <w:sz w:val="22"/>
          <w:szCs w:val="22"/>
        </w:rPr>
        <w:t>N</w:t>
      </w:r>
      <w:r w:rsidRPr="00557804">
        <w:rPr>
          <w:rStyle w:val="s1"/>
          <w:rFonts w:ascii="Arial" w:hAnsi="Arial" w:cs="Arial"/>
          <w:color w:val="000000" w:themeColor="text1"/>
          <w:sz w:val="22"/>
          <w:szCs w:val="22"/>
        </w:rPr>
        <w:t xml:space="preserve">arrative literature review methodology as </w:t>
      </w:r>
      <w:proofErr w:type="spellStart"/>
      <w:r w:rsidRPr="00557804">
        <w:rPr>
          <w:rFonts w:ascii="Arial" w:hAnsi="Arial" w:cs="Arial"/>
          <w:color w:val="000000" w:themeColor="text1"/>
          <w:sz w:val="22"/>
          <w:szCs w:val="22"/>
        </w:rPr>
        <w:t>Boell</w:t>
      </w:r>
      <w:proofErr w:type="spellEnd"/>
      <w:r w:rsidRPr="00557804">
        <w:rPr>
          <w:rFonts w:ascii="Arial" w:hAnsi="Arial" w:cs="Arial"/>
          <w:color w:val="000000" w:themeColor="text1"/>
          <w:sz w:val="22"/>
          <w:szCs w:val="22"/>
        </w:rPr>
        <w:t xml:space="preserve"> and </w:t>
      </w:r>
      <w:proofErr w:type="spellStart"/>
      <w:r w:rsidRPr="00557804">
        <w:rPr>
          <w:rFonts w:ascii="Arial" w:hAnsi="Arial" w:cs="Arial"/>
          <w:color w:val="000000" w:themeColor="text1"/>
          <w:sz w:val="22"/>
          <w:szCs w:val="22"/>
        </w:rPr>
        <w:t>Cecez-Kecmanovic</w:t>
      </w:r>
      <w:proofErr w:type="spellEnd"/>
      <w:r w:rsidRPr="00557804">
        <w:rPr>
          <w:rFonts w:ascii="Arial" w:hAnsi="Arial" w:cs="Arial"/>
          <w:color w:val="000000" w:themeColor="text1"/>
          <w:sz w:val="22"/>
          <w:szCs w:val="22"/>
        </w:rPr>
        <w:t xml:space="preserve"> (201</w:t>
      </w:r>
      <w:r w:rsidR="00A509DD" w:rsidRPr="00557804">
        <w:rPr>
          <w:rFonts w:ascii="Arial" w:hAnsi="Arial" w:cs="Arial"/>
          <w:color w:val="000000" w:themeColor="text1"/>
          <w:sz w:val="22"/>
          <w:szCs w:val="22"/>
        </w:rPr>
        <w:t>3</w:t>
      </w:r>
      <w:r w:rsidRPr="00557804">
        <w:rPr>
          <w:rFonts w:ascii="Arial" w:hAnsi="Arial" w:cs="Arial"/>
          <w:color w:val="000000" w:themeColor="text1"/>
          <w:sz w:val="22"/>
          <w:szCs w:val="22"/>
        </w:rPr>
        <w:t>) deem this to have become a viable approach and useful for all research fields</w:t>
      </w:r>
      <w:r w:rsidR="0001208E" w:rsidRPr="00557804">
        <w:rPr>
          <w:rFonts w:ascii="Arial" w:hAnsi="Arial" w:cs="Arial"/>
          <w:color w:val="000000" w:themeColor="text1"/>
          <w:sz w:val="22"/>
          <w:szCs w:val="22"/>
        </w:rPr>
        <w:t>. It is</w:t>
      </w:r>
      <w:r w:rsidR="00F93A04" w:rsidRPr="00557804">
        <w:rPr>
          <w:rFonts w:ascii="Arial" w:hAnsi="Arial" w:cs="Arial"/>
          <w:color w:val="000000" w:themeColor="text1"/>
          <w:sz w:val="22"/>
          <w:szCs w:val="22"/>
        </w:rPr>
        <w:t xml:space="preserve"> considered </w:t>
      </w:r>
      <w:r w:rsidR="0001208E" w:rsidRPr="00557804">
        <w:rPr>
          <w:rFonts w:ascii="Arial" w:hAnsi="Arial" w:cs="Arial"/>
          <w:color w:val="000000" w:themeColor="text1"/>
          <w:sz w:val="22"/>
          <w:szCs w:val="22"/>
        </w:rPr>
        <w:t>the most common type of review (Winter, 2023)</w:t>
      </w:r>
      <w:r w:rsidRPr="00557804">
        <w:rPr>
          <w:rFonts w:ascii="Arial" w:hAnsi="Arial" w:cs="Arial"/>
          <w:color w:val="000000" w:themeColor="text1"/>
          <w:sz w:val="22"/>
          <w:szCs w:val="22"/>
        </w:rPr>
        <w:t xml:space="preserve">. </w:t>
      </w:r>
      <w:r w:rsidR="0010619B" w:rsidRPr="00557804">
        <w:rPr>
          <w:rFonts w:ascii="Arial" w:hAnsi="Arial" w:cs="Arial"/>
          <w:color w:val="000000" w:themeColor="text1"/>
          <w:sz w:val="22"/>
          <w:szCs w:val="22"/>
        </w:rPr>
        <w:t>T</w:t>
      </w:r>
      <w:r w:rsidR="0054453A" w:rsidRPr="00557804">
        <w:rPr>
          <w:rFonts w:ascii="Arial" w:hAnsi="Arial" w:cs="Arial"/>
          <w:color w:val="000000" w:themeColor="text1"/>
          <w:sz w:val="22"/>
          <w:szCs w:val="22"/>
        </w:rPr>
        <w:t>hough a systematic review was not possible due to the ind</w:t>
      </w:r>
      <w:r w:rsidR="00EE0C2E" w:rsidRPr="00557804">
        <w:rPr>
          <w:rFonts w:ascii="Arial" w:hAnsi="Arial" w:cs="Arial"/>
          <w:color w:val="000000" w:themeColor="text1"/>
          <w:sz w:val="22"/>
          <w:szCs w:val="22"/>
        </w:rPr>
        <w:t>ividual</w:t>
      </w:r>
      <w:r w:rsidR="0054453A" w:rsidRPr="00557804">
        <w:rPr>
          <w:rFonts w:ascii="Arial" w:hAnsi="Arial" w:cs="Arial"/>
          <w:color w:val="000000" w:themeColor="text1"/>
          <w:sz w:val="22"/>
          <w:szCs w:val="22"/>
        </w:rPr>
        <w:t xml:space="preserve"> nature of this study </w:t>
      </w:r>
      <w:r w:rsidR="0001208E" w:rsidRPr="00557804">
        <w:rPr>
          <w:rFonts w:ascii="Arial" w:hAnsi="Arial" w:cs="Arial"/>
          <w:color w:val="000000" w:themeColor="text1"/>
          <w:sz w:val="22"/>
          <w:szCs w:val="22"/>
        </w:rPr>
        <w:t>(</w:t>
      </w:r>
      <w:proofErr w:type="spellStart"/>
      <w:r w:rsidR="0001208E" w:rsidRPr="00557804">
        <w:rPr>
          <w:rFonts w:ascii="Arial" w:hAnsi="Arial" w:cs="Arial"/>
          <w:color w:val="000000" w:themeColor="text1"/>
          <w:sz w:val="22"/>
          <w:szCs w:val="22"/>
        </w:rPr>
        <w:t>Boell</w:t>
      </w:r>
      <w:proofErr w:type="spellEnd"/>
      <w:r w:rsidR="0001208E" w:rsidRPr="00557804">
        <w:rPr>
          <w:rFonts w:ascii="Arial" w:hAnsi="Arial" w:cs="Arial"/>
          <w:color w:val="000000" w:themeColor="text1"/>
          <w:sz w:val="22"/>
          <w:szCs w:val="22"/>
        </w:rPr>
        <w:t xml:space="preserve"> and </w:t>
      </w:r>
      <w:proofErr w:type="spellStart"/>
      <w:r w:rsidR="0001208E" w:rsidRPr="00557804">
        <w:rPr>
          <w:rFonts w:ascii="Arial" w:hAnsi="Arial" w:cs="Arial"/>
          <w:color w:val="000000" w:themeColor="text1"/>
          <w:sz w:val="22"/>
          <w:szCs w:val="22"/>
        </w:rPr>
        <w:t>Cecez-Kecmanovic</w:t>
      </w:r>
      <w:proofErr w:type="spellEnd"/>
      <w:r w:rsidR="0001208E" w:rsidRPr="00557804">
        <w:rPr>
          <w:rFonts w:ascii="Arial" w:hAnsi="Arial" w:cs="Arial"/>
          <w:color w:val="000000" w:themeColor="text1"/>
          <w:sz w:val="22"/>
          <w:szCs w:val="22"/>
        </w:rPr>
        <w:t>, 201</w:t>
      </w:r>
      <w:r w:rsidR="00A509DD" w:rsidRPr="00557804">
        <w:rPr>
          <w:rFonts w:ascii="Arial" w:hAnsi="Arial" w:cs="Arial"/>
          <w:color w:val="000000" w:themeColor="text1"/>
          <w:sz w:val="22"/>
          <w:szCs w:val="22"/>
        </w:rPr>
        <w:t>3</w:t>
      </w:r>
      <w:r w:rsidR="0001208E" w:rsidRPr="00557804">
        <w:rPr>
          <w:rFonts w:ascii="Arial" w:hAnsi="Arial" w:cs="Arial"/>
          <w:color w:val="000000" w:themeColor="text1"/>
          <w:sz w:val="22"/>
          <w:szCs w:val="22"/>
        </w:rPr>
        <w:t xml:space="preserve">), </w:t>
      </w:r>
      <w:r w:rsidR="00343B87" w:rsidRPr="00557804">
        <w:rPr>
          <w:rFonts w:ascii="Arial" w:hAnsi="Arial" w:cs="Arial"/>
          <w:color w:val="000000" w:themeColor="text1"/>
          <w:sz w:val="22"/>
          <w:szCs w:val="22"/>
        </w:rPr>
        <w:t>aspects of the systematic methodology</w:t>
      </w:r>
      <w:r w:rsidR="00C9528A" w:rsidRPr="00557804">
        <w:rPr>
          <w:rFonts w:ascii="Arial" w:hAnsi="Arial" w:cs="Arial"/>
          <w:color w:val="000000" w:themeColor="text1"/>
          <w:sz w:val="22"/>
          <w:szCs w:val="22"/>
        </w:rPr>
        <w:t xml:space="preserve"> – such as search strategy –</w:t>
      </w:r>
      <w:r w:rsidR="00343B87" w:rsidRPr="00557804">
        <w:rPr>
          <w:rFonts w:ascii="Arial" w:hAnsi="Arial" w:cs="Arial"/>
          <w:color w:val="000000" w:themeColor="text1"/>
          <w:sz w:val="22"/>
          <w:szCs w:val="22"/>
        </w:rPr>
        <w:t xml:space="preserve"> were employed</w:t>
      </w:r>
      <w:r w:rsidR="004B5FD2" w:rsidRPr="00557804">
        <w:rPr>
          <w:rFonts w:ascii="Arial" w:hAnsi="Arial" w:cs="Arial"/>
          <w:color w:val="000000" w:themeColor="text1"/>
          <w:sz w:val="22"/>
          <w:szCs w:val="22"/>
        </w:rPr>
        <w:t xml:space="preserve"> from the work of Xiao and Watson (2017)</w:t>
      </w:r>
      <w:r w:rsidR="00C9528A" w:rsidRPr="00557804">
        <w:rPr>
          <w:rFonts w:ascii="Arial" w:hAnsi="Arial" w:cs="Arial"/>
          <w:color w:val="000000" w:themeColor="text1"/>
          <w:sz w:val="22"/>
          <w:szCs w:val="22"/>
        </w:rPr>
        <w:t xml:space="preserve"> to improve the</w:t>
      </w:r>
      <w:r w:rsidR="00722474" w:rsidRPr="00557804">
        <w:rPr>
          <w:rFonts w:ascii="Arial" w:hAnsi="Arial" w:cs="Arial"/>
          <w:color w:val="000000" w:themeColor="text1"/>
          <w:sz w:val="22"/>
          <w:szCs w:val="22"/>
        </w:rPr>
        <w:t xml:space="preserve"> rigo</w:t>
      </w:r>
      <w:r w:rsidR="00612CFB" w:rsidRPr="00557804">
        <w:rPr>
          <w:rFonts w:ascii="Arial" w:hAnsi="Arial" w:cs="Arial"/>
          <w:color w:val="000000" w:themeColor="text1"/>
          <w:sz w:val="22"/>
          <w:szCs w:val="22"/>
        </w:rPr>
        <w:t>u</w:t>
      </w:r>
      <w:r w:rsidR="00722474" w:rsidRPr="00557804">
        <w:rPr>
          <w:rFonts w:ascii="Arial" w:hAnsi="Arial" w:cs="Arial"/>
          <w:color w:val="000000" w:themeColor="text1"/>
          <w:sz w:val="22"/>
          <w:szCs w:val="22"/>
        </w:rPr>
        <w:t>r and quality of the data collected and considered for inclusion.</w:t>
      </w:r>
      <w:r w:rsidR="00160E8C" w:rsidRPr="00557804">
        <w:rPr>
          <w:rFonts w:ascii="Arial" w:hAnsi="Arial" w:cs="Arial"/>
          <w:color w:val="000000" w:themeColor="text1"/>
          <w:sz w:val="22"/>
          <w:szCs w:val="22"/>
        </w:rPr>
        <w:t xml:space="preserve"> </w:t>
      </w:r>
      <w:r w:rsidR="0010619B" w:rsidRPr="00557804">
        <w:rPr>
          <w:rFonts w:ascii="Arial" w:hAnsi="Arial" w:cs="Arial"/>
          <w:color w:val="000000" w:themeColor="text1"/>
          <w:sz w:val="22"/>
          <w:szCs w:val="22"/>
        </w:rPr>
        <w:t xml:space="preserve">Other methodologies were carefully considered, </w:t>
      </w:r>
      <w:r w:rsidR="00BF2C66" w:rsidRPr="00557804">
        <w:rPr>
          <w:rFonts w:ascii="Arial" w:hAnsi="Arial" w:cs="Arial"/>
          <w:color w:val="000000" w:themeColor="text1"/>
          <w:sz w:val="22"/>
          <w:szCs w:val="22"/>
        </w:rPr>
        <w:t>for example, a Commentary review was</w:t>
      </w:r>
      <w:r w:rsidR="0010619B" w:rsidRPr="00557804">
        <w:rPr>
          <w:rFonts w:ascii="Arial" w:hAnsi="Arial" w:cs="Arial"/>
          <w:color w:val="000000" w:themeColor="text1"/>
          <w:sz w:val="22"/>
          <w:szCs w:val="22"/>
        </w:rPr>
        <w:t xml:space="preserve"> </w:t>
      </w:r>
      <w:r w:rsidR="00941DBE" w:rsidRPr="00557804">
        <w:rPr>
          <w:rFonts w:ascii="Arial" w:hAnsi="Arial" w:cs="Arial"/>
          <w:color w:val="000000" w:themeColor="text1"/>
          <w:sz w:val="22"/>
          <w:szCs w:val="22"/>
        </w:rPr>
        <w:t>decided again</w:t>
      </w:r>
      <w:r w:rsidR="001D7BD5" w:rsidRPr="00557804">
        <w:rPr>
          <w:rFonts w:ascii="Arial" w:hAnsi="Arial" w:cs="Arial"/>
          <w:color w:val="000000" w:themeColor="text1"/>
          <w:sz w:val="22"/>
          <w:szCs w:val="22"/>
        </w:rPr>
        <w:t>st</w:t>
      </w:r>
      <w:r w:rsidR="00941DBE" w:rsidRPr="00557804">
        <w:rPr>
          <w:rFonts w:ascii="Arial" w:hAnsi="Arial" w:cs="Arial"/>
          <w:color w:val="000000" w:themeColor="text1"/>
          <w:sz w:val="22"/>
          <w:szCs w:val="22"/>
        </w:rPr>
        <w:t xml:space="preserve"> due to</w:t>
      </w:r>
      <w:r w:rsidR="00734F2F" w:rsidRPr="00557804">
        <w:rPr>
          <w:rFonts w:ascii="Arial" w:hAnsi="Arial" w:cs="Arial"/>
          <w:color w:val="000000" w:themeColor="text1"/>
          <w:sz w:val="22"/>
          <w:szCs w:val="22"/>
        </w:rPr>
        <w:t xml:space="preserve"> the intrinsic </w:t>
      </w:r>
      <w:r w:rsidR="00F5216F" w:rsidRPr="00557804">
        <w:rPr>
          <w:rFonts w:ascii="Arial" w:hAnsi="Arial" w:cs="Arial"/>
          <w:color w:val="000000" w:themeColor="text1"/>
          <w:sz w:val="22"/>
          <w:szCs w:val="22"/>
        </w:rPr>
        <w:t>bias towards expressed opinions</w:t>
      </w:r>
      <w:r w:rsidR="00FF10FD" w:rsidRPr="00557804">
        <w:rPr>
          <w:rFonts w:ascii="Arial" w:hAnsi="Arial" w:cs="Arial"/>
          <w:color w:val="000000" w:themeColor="text1"/>
          <w:sz w:val="22"/>
          <w:szCs w:val="22"/>
        </w:rPr>
        <w:t xml:space="preserve"> it is identifiable for</w:t>
      </w:r>
      <w:r w:rsidR="00F5216F" w:rsidRPr="00557804">
        <w:rPr>
          <w:rFonts w:ascii="Arial" w:hAnsi="Arial" w:cs="Arial"/>
          <w:color w:val="000000" w:themeColor="text1"/>
          <w:sz w:val="22"/>
          <w:szCs w:val="22"/>
        </w:rPr>
        <w:t xml:space="preserve"> and </w:t>
      </w:r>
      <w:r w:rsidR="00FF10FD" w:rsidRPr="00557804">
        <w:rPr>
          <w:rFonts w:ascii="Arial" w:hAnsi="Arial" w:cs="Arial"/>
          <w:color w:val="000000" w:themeColor="text1"/>
          <w:sz w:val="22"/>
          <w:szCs w:val="22"/>
        </w:rPr>
        <w:t xml:space="preserve">its </w:t>
      </w:r>
      <w:r w:rsidR="00F5216F" w:rsidRPr="00557804">
        <w:rPr>
          <w:rFonts w:ascii="Arial" w:hAnsi="Arial" w:cs="Arial"/>
          <w:color w:val="000000" w:themeColor="text1"/>
          <w:sz w:val="22"/>
          <w:szCs w:val="22"/>
        </w:rPr>
        <w:t>lessened formality</w:t>
      </w:r>
      <w:r w:rsidR="006B3FDE" w:rsidRPr="00557804">
        <w:rPr>
          <w:rFonts w:ascii="Arial" w:hAnsi="Arial" w:cs="Arial"/>
          <w:color w:val="000000" w:themeColor="text1"/>
          <w:sz w:val="22"/>
          <w:szCs w:val="22"/>
        </w:rPr>
        <w:t xml:space="preserve"> (Winter, 2023)</w:t>
      </w:r>
      <w:r w:rsidR="00BD7486" w:rsidRPr="00557804">
        <w:rPr>
          <w:rFonts w:ascii="Arial" w:hAnsi="Arial" w:cs="Arial"/>
          <w:color w:val="000000" w:themeColor="text1"/>
          <w:sz w:val="22"/>
          <w:szCs w:val="22"/>
        </w:rPr>
        <w:t>. T</w:t>
      </w:r>
      <w:r w:rsidR="006B3FDE" w:rsidRPr="00557804">
        <w:rPr>
          <w:rFonts w:ascii="Arial" w:hAnsi="Arial" w:cs="Arial"/>
          <w:color w:val="000000" w:themeColor="text1"/>
          <w:sz w:val="22"/>
          <w:szCs w:val="22"/>
        </w:rPr>
        <w:t xml:space="preserve">herefore, the </w:t>
      </w:r>
      <w:r w:rsidR="001755E0" w:rsidRPr="00557804">
        <w:rPr>
          <w:rFonts w:ascii="Arial" w:hAnsi="Arial" w:cs="Arial"/>
          <w:color w:val="000000" w:themeColor="text1"/>
          <w:sz w:val="22"/>
          <w:szCs w:val="22"/>
        </w:rPr>
        <w:t>N</w:t>
      </w:r>
      <w:r w:rsidR="006B3FDE" w:rsidRPr="00557804">
        <w:rPr>
          <w:rFonts w:ascii="Arial" w:hAnsi="Arial" w:cs="Arial"/>
          <w:color w:val="000000" w:themeColor="text1"/>
          <w:sz w:val="22"/>
          <w:szCs w:val="22"/>
        </w:rPr>
        <w:t>arrative review was preferred</w:t>
      </w:r>
      <w:r w:rsidR="00F5216F" w:rsidRPr="00557804">
        <w:rPr>
          <w:rFonts w:ascii="Arial" w:hAnsi="Arial" w:cs="Arial"/>
          <w:color w:val="000000" w:themeColor="text1"/>
          <w:sz w:val="22"/>
          <w:szCs w:val="22"/>
        </w:rPr>
        <w:t>.</w:t>
      </w:r>
    </w:p>
    <w:p w14:paraId="1E8C4EEE" w14:textId="77777777" w:rsidR="006B3FDE" w:rsidRPr="00557804" w:rsidRDefault="006B3FDE" w:rsidP="00F0070C">
      <w:pPr>
        <w:spacing w:line="360" w:lineRule="auto"/>
        <w:rPr>
          <w:rFonts w:ascii="Arial" w:hAnsi="Arial" w:cs="Arial"/>
          <w:color w:val="000000" w:themeColor="text1"/>
          <w:sz w:val="22"/>
          <w:szCs w:val="22"/>
        </w:rPr>
      </w:pPr>
    </w:p>
    <w:p w14:paraId="1A4232AA" w14:textId="77777777" w:rsidR="00825A3B" w:rsidRPr="00557804" w:rsidRDefault="00160E8C" w:rsidP="00825A3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To further secure </w:t>
      </w:r>
      <w:r w:rsidR="00941DBE" w:rsidRPr="00557804">
        <w:rPr>
          <w:rFonts w:ascii="Arial" w:hAnsi="Arial" w:cs="Arial"/>
          <w:color w:val="000000" w:themeColor="text1"/>
          <w:sz w:val="22"/>
          <w:szCs w:val="22"/>
        </w:rPr>
        <w:t>the rigour of the literature review</w:t>
      </w:r>
      <w:r w:rsidR="00FE283E" w:rsidRPr="00557804">
        <w:rPr>
          <w:rFonts w:ascii="Arial" w:hAnsi="Arial" w:cs="Arial"/>
          <w:color w:val="000000" w:themeColor="text1"/>
          <w:sz w:val="22"/>
          <w:szCs w:val="22"/>
        </w:rPr>
        <w:t>,</w:t>
      </w:r>
      <w:r w:rsidRPr="00557804">
        <w:rPr>
          <w:rFonts w:ascii="Arial" w:hAnsi="Arial" w:cs="Arial"/>
          <w:color w:val="000000" w:themeColor="text1"/>
          <w:sz w:val="22"/>
          <w:szCs w:val="22"/>
        </w:rPr>
        <w:t xml:space="preserve"> some</w:t>
      </w:r>
      <w:r w:rsidR="00941DBE" w:rsidRPr="00557804">
        <w:rPr>
          <w:rFonts w:ascii="Arial" w:hAnsi="Arial" w:cs="Arial"/>
          <w:color w:val="000000" w:themeColor="text1"/>
          <w:sz w:val="22"/>
          <w:szCs w:val="22"/>
        </w:rPr>
        <w:t xml:space="preserve"> </w:t>
      </w:r>
      <w:r w:rsidR="001434CB" w:rsidRPr="00557804">
        <w:rPr>
          <w:rFonts w:ascii="Arial" w:hAnsi="Arial" w:cs="Arial"/>
          <w:color w:val="000000" w:themeColor="text1"/>
          <w:sz w:val="22"/>
          <w:szCs w:val="22"/>
        </w:rPr>
        <w:t xml:space="preserve">elements </w:t>
      </w:r>
      <w:r w:rsidR="00941DBE" w:rsidRPr="00557804">
        <w:rPr>
          <w:rFonts w:ascii="Arial" w:hAnsi="Arial" w:cs="Arial"/>
          <w:color w:val="000000" w:themeColor="text1"/>
          <w:sz w:val="22"/>
          <w:szCs w:val="22"/>
        </w:rPr>
        <w:t>of the</w:t>
      </w:r>
      <w:r w:rsidRPr="00557804">
        <w:rPr>
          <w:rFonts w:ascii="Arial" w:hAnsi="Arial" w:cs="Arial"/>
          <w:color w:val="000000" w:themeColor="text1"/>
          <w:sz w:val="22"/>
          <w:szCs w:val="22"/>
        </w:rPr>
        <w:t xml:space="preserve"> </w:t>
      </w:r>
      <w:r w:rsidR="00825A3B" w:rsidRPr="00557804">
        <w:rPr>
          <w:rFonts w:ascii="Arial" w:hAnsi="Arial" w:cs="Arial"/>
          <w:color w:val="000000" w:themeColor="text1"/>
          <w:sz w:val="22"/>
          <w:szCs w:val="22"/>
        </w:rPr>
        <w:t>Preferred</w:t>
      </w:r>
    </w:p>
    <w:p w14:paraId="69B087B8" w14:textId="1AD53221" w:rsidR="0092747B" w:rsidRPr="00557804" w:rsidRDefault="00825A3B" w:rsidP="00825A3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Reporting Items for Systematic reviews and Meta-Analyses (</w:t>
      </w:r>
      <w:r w:rsidR="00160E8C" w:rsidRPr="00557804">
        <w:rPr>
          <w:rFonts w:ascii="Arial" w:hAnsi="Arial" w:cs="Arial"/>
          <w:color w:val="000000" w:themeColor="text1"/>
          <w:sz w:val="22"/>
          <w:szCs w:val="22"/>
        </w:rPr>
        <w:t>PRISMA</w:t>
      </w:r>
      <w:r w:rsidRPr="00557804">
        <w:rPr>
          <w:rFonts w:ascii="Arial" w:hAnsi="Arial" w:cs="Arial"/>
          <w:color w:val="000000" w:themeColor="text1"/>
          <w:sz w:val="22"/>
          <w:szCs w:val="22"/>
        </w:rPr>
        <w:t>)</w:t>
      </w:r>
      <w:r w:rsidR="00160E8C" w:rsidRPr="00557804">
        <w:rPr>
          <w:rFonts w:ascii="Arial" w:hAnsi="Arial" w:cs="Arial"/>
          <w:color w:val="000000" w:themeColor="text1"/>
          <w:sz w:val="22"/>
          <w:szCs w:val="22"/>
        </w:rPr>
        <w:t xml:space="preserve"> </w:t>
      </w:r>
      <w:r w:rsidR="00674014" w:rsidRPr="00557804">
        <w:rPr>
          <w:rFonts w:ascii="Arial" w:hAnsi="Arial" w:cs="Arial"/>
          <w:color w:val="000000" w:themeColor="text1"/>
          <w:sz w:val="22"/>
          <w:szCs w:val="22"/>
        </w:rPr>
        <w:t>method</w:t>
      </w:r>
      <w:r w:rsidR="00E36DC0" w:rsidRPr="00557804">
        <w:rPr>
          <w:rFonts w:ascii="Arial" w:hAnsi="Arial" w:cs="Arial"/>
          <w:color w:val="000000" w:themeColor="text1"/>
          <w:sz w:val="22"/>
          <w:szCs w:val="22"/>
        </w:rPr>
        <w:t xml:space="preserve"> (</w:t>
      </w:r>
      <w:proofErr w:type="spellStart"/>
      <w:r w:rsidR="00E36DC0" w:rsidRPr="00557804">
        <w:rPr>
          <w:rFonts w:ascii="Arial" w:hAnsi="Arial" w:cs="Arial"/>
          <w:color w:val="000000" w:themeColor="text1"/>
          <w:sz w:val="22"/>
          <w:szCs w:val="22"/>
        </w:rPr>
        <w:t>Liberati</w:t>
      </w:r>
      <w:proofErr w:type="spellEnd"/>
      <w:r w:rsidR="00E36DC0" w:rsidRPr="00557804">
        <w:rPr>
          <w:rFonts w:ascii="Arial" w:hAnsi="Arial" w:cs="Arial"/>
          <w:color w:val="000000" w:themeColor="text1"/>
          <w:sz w:val="22"/>
          <w:szCs w:val="22"/>
        </w:rPr>
        <w:t xml:space="preserve"> et al, 2009)</w:t>
      </w:r>
      <w:r w:rsidR="00160E8C" w:rsidRPr="00557804">
        <w:rPr>
          <w:rFonts w:ascii="Arial" w:hAnsi="Arial" w:cs="Arial"/>
          <w:color w:val="000000" w:themeColor="text1"/>
          <w:sz w:val="22"/>
          <w:szCs w:val="22"/>
        </w:rPr>
        <w:t xml:space="preserve"> </w:t>
      </w:r>
      <w:r w:rsidR="00941DBE" w:rsidRPr="00557804">
        <w:rPr>
          <w:rFonts w:ascii="Arial" w:hAnsi="Arial" w:cs="Arial"/>
          <w:color w:val="000000" w:themeColor="text1"/>
          <w:sz w:val="22"/>
          <w:szCs w:val="22"/>
        </w:rPr>
        <w:t>w</w:t>
      </w:r>
      <w:r w:rsidR="00B1002C" w:rsidRPr="00557804">
        <w:rPr>
          <w:rFonts w:ascii="Arial" w:hAnsi="Arial" w:cs="Arial"/>
          <w:color w:val="000000" w:themeColor="text1"/>
          <w:sz w:val="22"/>
          <w:szCs w:val="22"/>
        </w:rPr>
        <w:t>ere</w:t>
      </w:r>
      <w:r w:rsidR="00941DBE" w:rsidRPr="00557804">
        <w:rPr>
          <w:rFonts w:ascii="Arial" w:hAnsi="Arial" w:cs="Arial"/>
          <w:color w:val="000000" w:themeColor="text1"/>
          <w:sz w:val="22"/>
          <w:szCs w:val="22"/>
        </w:rPr>
        <w:t xml:space="preserve"> used </w:t>
      </w:r>
      <w:r w:rsidR="00160E8C" w:rsidRPr="00557804">
        <w:rPr>
          <w:rFonts w:ascii="Arial" w:hAnsi="Arial" w:cs="Arial"/>
          <w:color w:val="000000" w:themeColor="text1"/>
          <w:sz w:val="22"/>
          <w:szCs w:val="22"/>
        </w:rPr>
        <w:t xml:space="preserve">to enhance the </w:t>
      </w:r>
      <w:r w:rsidR="00674014" w:rsidRPr="00557804">
        <w:rPr>
          <w:rFonts w:ascii="Arial" w:hAnsi="Arial" w:cs="Arial"/>
          <w:color w:val="000000" w:themeColor="text1"/>
          <w:sz w:val="22"/>
          <w:szCs w:val="22"/>
        </w:rPr>
        <w:t>process</w:t>
      </w:r>
      <w:r w:rsidR="00D22034" w:rsidRPr="00557804">
        <w:rPr>
          <w:rFonts w:ascii="Arial" w:hAnsi="Arial" w:cs="Arial"/>
          <w:color w:val="000000" w:themeColor="text1"/>
          <w:sz w:val="22"/>
          <w:szCs w:val="22"/>
        </w:rPr>
        <w:t>.</w:t>
      </w:r>
      <w:r w:rsidR="00674014" w:rsidRPr="00557804">
        <w:rPr>
          <w:rFonts w:ascii="Arial" w:hAnsi="Arial" w:cs="Arial"/>
          <w:color w:val="000000" w:themeColor="text1"/>
          <w:sz w:val="22"/>
          <w:szCs w:val="22"/>
        </w:rPr>
        <w:t xml:space="preserve"> </w:t>
      </w:r>
      <w:r w:rsidR="00D22034" w:rsidRPr="00557804">
        <w:rPr>
          <w:rFonts w:ascii="Arial" w:hAnsi="Arial" w:cs="Arial"/>
          <w:color w:val="000000" w:themeColor="text1"/>
          <w:sz w:val="22"/>
          <w:szCs w:val="22"/>
        </w:rPr>
        <w:t>T</w:t>
      </w:r>
      <w:r w:rsidR="00E36DC0" w:rsidRPr="00557804">
        <w:rPr>
          <w:rFonts w:ascii="Arial" w:hAnsi="Arial" w:cs="Arial"/>
          <w:color w:val="000000" w:themeColor="text1"/>
          <w:sz w:val="22"/>
          <w:szCs w:val="22"/>
        </w:rPr>
        <w:t>his was deemed appropriate due to its usage</w:t>
      </w:r>
      <w:r w:rsidR="00674014" w:rsidRPr="00557804">
        <w:rPr>
          <w:rFonts w:ascii="Arial" w:hAnsi="Arial" w:cs="Arial"/>
          <w:color w:val="000000" w:themeColor="text1"/>
          <w:sz w:val="22"/>
          <w:szCs w:val="22"/>
        </w:rPr>
        <w:t xml:space="preserve"> in other Voice Pedagogy literature reviews including </w:t>
      </w:r>
      <w:r w:rsidR="004C6D7B" w:rsidRPr="00557804">
        <w:rPr>
          <w:rFonts w:ascii="Arial" w:hAnsi="Arial" w:cs="Arial"/>
          <w:color w:val="000000" w:themeColor="text1"/>
          <w:sz w:val="22"/>
          <w:szCs w:val="22"/>
        </w:rPr>
        <w:t xml:space="preserve">Gómez-López and </w:t>
      </w:r>
      <w:r w:rsidR="00C079E2" w:rsidRPr="00557804">
        <w:rPr>
          <w:rFonts w:ascii="Arial" w:hAnsi="Arial" w:cs="Arial"/>
          <w:color w:val="000000" w:themeColor="text1"/>
          <w:sz w:val="22"/>
          <w:szCs w:val="22"/>
        </w:rPr>
        <w:t>Sánchez-</w:t>
      </w:r>
      <w:proofErr w:type="spellStart"/>
      <w:r w:rsidR="00C079E2" w:rsidRPr="00557804">
        <w:rPr>
          <w:rFonts w:ascii="Arial" w:hAnsi="Arial" w:cs="Arial"/>
          <w:color w:val="000000" w:themeColor="text1"/>
          <w:sz w:val="22"/>
          <w:szCs w:val="22"/>
        </w:rPr>
        <w:t>Cabrero</w:t>
      </w:r>
      <w:proofErr w:type="spellEnd"/>
      <w:r w:rsidR="00C079E2" w:rsidRPr="00557804">
        <w:rPr>
          <w:rFonts w:ascii="Arial" w:hAnsi="Arial" w:cs="Arial"/>
          <w:color w:val="000000" w:themeColor="text1"/>
          <w:sz w:val="22"/>
          <w:szCs w:val="22"/>
        </w:rPr>
        <w:t xml:space="preserve"> </w:t>
      </w:r>
      <w:r w:rsidR="006A299C" w:rsidRPr="00557804">
        <w:rPr>
          <w:rFonts w:ascii="Arial" w:hAnsi="Arial" w:cs="Arial"/>
          <w:color w:val="000000" w:themeColor="text1"/>
          <w:sz w:val="22"/>
          <w:szCs w:val="22"/>
        </w:rPr>
        <w:t xml:space="preserve">(2023) and </w:t>
      </w:r>
      <w:proofErr w:type="spellStart"/>
      <w:r w:rsidR="000863EA" w:rsidRPr="00557804">
        <w:rPr>
          <w:rFonts w:ascii="Arial" w:hAnsi="Arial" w:cs="Arial"/>
          <w:color w:val="000000" w:themeColor="text1"/>
          <w:sz w:val="22"/>
          <w:szCs w:val="22"/>
        </w:rPr>
        <w:t>Mazzarolo</w:t>
      </w:r>
      <w:proofErr w:type="spellEnd"/>
      <w:r w:rsidR="000863EA" w:rsidRPr="00557804">
        <w:rPr>
          <w:rFonts w:ascii="Arial" w:hAnsi="Arial" w:cs="Arial"/>
          <w:color w:val="000000" w:themeColor="text1"/>
          <w:sz w:val="22"/>
          <w:szCs w:val="22"/>
        </w:rPr>
        <w:t xml:space="preserve">, Burwell and Schubert (2023). </w:t>
      </w:r>
      <w:r w:rsidR="001475F4" w:rsidRPr="00557804">
        <w:rPr>
          <w:rFonts w:ascii="Arial" w:hAnsi="Arial" w:cs="Arial"/>
          <w:color w:val="000000" w:themeColor="text1"/>
          <w:sz w:val="22"/>
          <w:szCs w:val="22"/>
        </w:rPr>
        <w:t>From the extensive PRISMA method designed for systematic reviews, one</w:t>
      </w:r>
      <w:r w:rsidR="00AD345B" w:rsidRPr="00557804">
        <w:rPr>
          <w:rFonts w:ascii="Arial" w:hAnsi="Arial" w:cs="Arial"/>
          <w:color w:val="000000" w:themeColor="text1"/>
          <w:sz w:val="22"/>
          <w:szCs w:val="22"/>
        </w:rPr>
        <w:t xml:space="preserve"> element I chose to implement was </w:t>
      </w:r>
      <w:r w:rsidRPr="00557804">
        <w:rPr>
          <w:rFonts w:ascii="Arial" w:hAnsi="Arial" w:cs="Arial"/>
          <w:color w:val="000000" w:themeColor="text1"/>
          <w:sz w:val="22"/>
          <w:szCs w:val="22"/>
        </w:rPr>
        <w:t xml:space="preserve">to mitigate </w:t>
      </w:r>
      <w:r w:rsidR="000E6061" w:rsidRPr="00557804">
        <w:rPr>
          <w:rFonts w:ascii="Arial" w:hAnsi="Arial" w:cs="Arial"/>
          <w:color w:val="000000" w:themeColor="text1"/>
          <w:sz w:val="22"/>
          <w:szCs w:val="22"/>
        </w:rPr>
        <w:t>the risk of bias</w:t>
      </w:r>
      <w:r w:rsidR="00C17A67" w:rsidRPr="00557804">
        <w:rPr>
          <w:rFonts w:ascii="Arial" w:hAnsi="Arial" w:cs="Arial"/>
          <w:color w:val="000000" w:themeColor="text1"/>
          <w:sz w:val="22"/>
          <w:szCs w:val="22"/>
        </w:rPr>
        <w:t xml:space="preserve"> </w:t>
      </w:r>
      <w:r w:rsidR="00CA15D6" w:rsidRPr="00557804">
        <w:rPr>
          <w:rFonts w:ascii="Arial" w:hAnsi="Arial" w:cs="Arial"/>
          <w:color w:val="000000" w:themeColor="text1"/>
          <w:sz w:val="22"/>
          <w:szCs w:val="22"/>
        </w:rPr>
        <w:t>by</w:t>
      </w:r>
      <w:r w:rsidR="00C17A67" w:rsidRPr="00557804">
        <w:rPr>
          <w:rFonts w:ascii="Arial" w:hAnsi="Arial" w:cs="Arial"/>
          <w:color w:val="000000" w:themeColor="text1"/>
          <w:sz w:val="22"/>
          <w:szCs w:val="22"/>
        </w:rPr>
        <w:t xml:space="preserve"> seek</w:t>
      </w:r>
      <w:r w:rsidR="00CA15D6" w:rsidRPr="00557804">
        <w:rPr>
          <w:rFonts w:ascii="Arial" w:hAnsi="Arial" w:cs="Arial"/>
          <w:color w:val="000000" w:themeColor="text1"/>
          <w:sz w:val="22"/>
          <w:szCs w:val="22"/>
        </w:rPr>
        <w:t>ing</w:t>
      </w:r>
      <w:r w:rsidR="00C17A67" w:rsidRPr="00557804">
        <w:rPr>
          <w:rFonts w:ascii="Arial" w:hAnsi="Arial" w:cs="Arial"/>
          <w:color w:val="000000" w:themeColor="text1"/>
          <w:sz w:val="22"/>
          <w:szCs w:val="22"/>
        </w:rPr>
        <w:t xml:space="preserve"> to </w:t>
      </w:r>
      <w:r w:rsidR="007D4C18" w:rsidRPr="00557804">
        <w:rPr>
          <w:rFonts w:ascii="Arial" w:hAnsi="Arial" w:cs="Arial"/>
          <w:color w:val="000000" w:themeColor="text1"/>
          <w:sz w:val="22"/>
          <w:szCs w:val="22"/>
        </w:rPr>
        <w:t>present as full a cross-section from the available resources as possible within the con</w:t>
      </w:r>
      <w:r w:rsidR="00BA29BA" w:rsidRPr="00557804">
        <w:rPr>
          <w:rFonts w:ascii="Arial" w:hAnsi="Arial" w:cs="Arial"/>
          <w:color w:val="000000" w:themeColor="text1"/>
          <w:sz w:val="22"/>
          <w:szCs w:val="22"/>
        </w:rPr>
        <w:t>s</w:t>
      </w:r>
      <w:r w:rsidR="007D4C18" w:rsidRPr="00557804">
        <w:rPr>
          <w:rFonts w:ascii="Arial" w:hAnsi="Arial" w:cs="Arial"/>
          <w:color w:val="000000" w:themeColor="text1"/>
          <w:sz w:val="22"/>
          <w:szCs w:val="22"/>
        </w:rPr>
        <w:t>traints of</w:t>
      </w:r>
      <w:r w:rsidR="00BA29BA" w:rsidRPr="00557804">
        <w:rPr>
          <w:rFonts w:ascii="Arial" w:hAnsi="Arial" w:cs="Arial"/>
          <w:color w:val="000000" w:themeColor="text1"/>
          <w:sz w:val="22"/>
          <w:szCs w:val="22"/>
        </w:rPr>
        <w:t xml:space="preserve"> the assignment and </w:t>
      </w:r>
      <w:r w:rsidR="00295AF0" w:rsidRPr="00557804">
        <w:rPr>
          <w:rFonts w:ascii="Arial" w:hAnsi="Arial" w:cs="Arial"/>
          <w:color w:val="000000" w:themeColor="text1"/>
          <w:sz w:val="22"/>
          <w:szCs w:val="22"/>
        </w:rPr>
        <w:t>voic</w:t>
      </w:r>
      <w:r w:rsidR="00AD345B" w:rsidRPr="00557804">
        <w:rPr>
          <w:rFonts w:ascii="Arial" w:hAnsi="Arial" w:cs="Arial"/>
          <w:color w:val="000000" w:themeColor="text1"/>
          <w:sz w:val="22"/>
          <w:szCs w:val="22"/>
        </w:rPr>
        <w:t xml:space="preserve">e </w:t>
      </w:r>
      <w:r w:rsidR="00295AF0" w:rsidRPr="00557804">
        <w:rPr>
          <w:rFonts w:ascii="Arial" w:hAnsi="Arial" w:cs="Arial"/>
          <w:color w:val="000000" w:themeColor="text1"/>
          <w:sz w:val="22"/>
          <w:szCs w:val="22"/>
        </w:rPr>
        <w:t>any possible bias</w:t>
      </w:r>
      <w:r w:rsidR="00AD345B" w:rsidRPr="00557804">
        <w:rPr>
          <w:rFonts w:ascii="Arial" w:hAnsi="Arial" w:cs="Arial"/>
          <w:color w:val="000000" w:themeColor="text1"/>
          <w:sz w:val="22"/>
          <w:szCs w:val="22"/>
        </w:rPr>
        <w:t xml:space="preserve"> </w:t>
      </w:r>
      <w:r w:rsidR="00C079E2" w:rsidRPr="00557804">
        <w:rPr>
          <w:rFonts w:ascii="Arial" w:hAnsi="Arial" w:cs="Arial"/>
          <w:color w:val="000000" w:themeColor="text1"/>
          <w:sz w:val="22"/>
          <w:szCs w:val="22"/>
        </w:rPr>
        <w:t>(</w:t>
      </w:r>
      <w:proofErr w:type="spellStart"/>
      <w:r w:rsidR="00C079E2" w:rsidRPr="00557804">
        <w:rPr>
          <w:rFonts w:ascii="Arial" w:hAnsi="Arial" w:cs="Arial"/>
          <w:color w:val="000000" w:themeColor="text1"/>
          <w:sz w:val="22"/>
          <w:szCs w:val="22"/>
        </w:rPr>
        <w:t>Liberati</w:t>
      </w:r>
      <w:proofErr w:type="spellEnd"/>
      <w:r w:rsidR="00C079E2" w:rsidRPr="00557804">
        <w:rPr>
          <w:rFonts w:ascii="Arial" w:hAnsi="Arial" w:cs="Arial"/>
          <w:color w:val="000000" w:themeColor="text1"/>
          <w:sz w:val="22"/>
          <w:szCs w:val="22"/>
        </w:rPr>
        <w:t xml:space="preserve"> et al, 2009)</w:t>
      </w:r>
      <w:r w:rsidR="004B44CE" w:rsidRPr="00557804">
        <w:rPr>
          <w:rFonts w:ascii="Arial" w:hAnsi="Arial" w:cs="Arial"/>
          <w:color w:val="000000" w:themeColor="text1"/>
          <w:sz w:val="22"/>
          <w:szCs w:val="22"/>
        </w:rPr>
        <w:t>.</w:t>
      </w:r>
    </w:p>
    <w:p w14:paraId="05B0269F" w14:textId="30C1F584" w:rsidR="00457F09" w:rsidRPr="00557804" w:rsidRDefault="00457F09" w:rsidP="006F4B16">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 xml:space="preserve"> </w:t>
      </w:r>
    </w:p>
    <w:p w14:paraId="711434CA" w14:textId="38F50CFC" w:rsidR="00735194" w:rsidRPr="00557804" w:rsidRDefault="00B86F91" w:rsidP="00735194">
      <w:pPr>
        <w:spacing w:line="360" w:lineRule="auto"/>
        <w:rPr>
          <w:rFonts w:ascii="Arial" w:hAnsi="Arial" w:cs="Arial"/>
          <w:color w:val="000000" w:themeColor="text1"/>
          <w:sz w:val="22"/>
          <w:szCs w:val="22"/>
        </w:rPr>
      </w:pPr>
      <w:r w:rsidRPr="00557804">
        <w:rPr>
          <w:rStyle w:val="s1"/>
          <w:rFonts w:ascii="Arial" w:hAnsi="Arial" w:cs="Arial"/>
          <w:color w:val="000000" w:themeColor="text1"/>
          <w:sz w:val="22"/>
          <w:szCs w:val="22"/>
        </w:rPr>
        <w:t xml:space="preserve">As a starting point, </w:t>
      </w:r>
      <w:r w:rsidR="00C20E00" w:rsidRPr="00557804">
        <w:rPr>
          <w:rStyle w:val="s1"/>
          <w:rFonts w:ascii="Arial" w:hAnsi="Arial" w:cs="Arial"/>
          <w:color w:val="000000" w:themeColor="text1"/>
          <w:sz w:val="22"/>
          <w:szCs w:val="22"/>
        </w:rPr>
        <w:t xml:space="preserve">searches were made within the UWTSD </w:t>
      </w:r>
      <w:r w:rsidR="000A3950" w:rsidRPr="00557804">
        <w:rPr>
          <w:rStyle w:val="s1"/>
          <w:rFonts w:ascii="Arial" w:hAnsi="Arial" w:cs="Arial"/>
          <w:color w:val="000000" w:themeColor="text1"/>
          <w:sz w:val="22"/>
          <w:szCs w:val="22"/>
        </w:rPr>
        <w:t>online library</w:t>
      </w:r>
      <w:r w:rsidR="00B011FE" w:rsidRPr="00557804">
        <w:rPr>
          <w:rStyle w:val="s1"/>
          <w:rFonts w:ascii="Arial" w:hAnsi="Arial" w:cs="Arial"/>
          <w:color w:val="000000" w:themeColor="text1"/>
          <w:sz w:val="22"/>
          <w:szCs w:val="22"/>
        </w:rPr>
        <w:t xml:space="preserve">. </w:t>
      </w:r>
      <w:r w:rsidR="00E11B77" w:rsidRPr="00557804">
        <w:rPr>
          <w:rStyle w:val="s1"/>
          <w:rFonts w:ascii="Arial" w:hAnsi="Arial" w:cs="Arial"/>
          <w:color w:val="000000" w:themeColor="text1"/>
          <w:sz w:val="22"/>
          <w:szCs w:val="22"/>
        </w:rPr>
        <w:t>Search dates were set for the past 20 years, from 2005</w:t>
      </w:r>
      <w:r w:rsidR="00BC20D4" w:rsidRPr="00557804">
        <w:rPr>
          <w:rStyle w:val="s1"/>
          <w:rFonts w:ascii="Arial" w:hAnsi="Arial" w:cs="Arial"/>
          <w:color w:val="000000" w:themeColor="text1"/>
          <w:sz w:val="22"/>
          <w:szCs w:val="22"/>
        </w:rPr>
        <w:t xml:space="preserve">, to yield enough results and capture the </w:t>
      </w:r>
      <w:r w:rsidR="00BC20D4" w:rsidRPr="00557804">
        <w:rPr>
          <w:rStyle w:val="s1"/>
          <w:rFonts w:ascii="Arial" w:hAnsi="Arial" w:cs="Arial"/>
          <w:color w:val="000000" w:themeColor="text1"/>
          <w:sz w:val="22"/>
          <w:szCs w:val="22"/>
        </w:rPr>
        <w:lastRenderedPageBreak/>
        <w:t>landscape</w:t>
      </w:r>
      <w:r w:rsidR="006447B8" w:rsidRPr="00557804">
        <w:rPr>
          <w:rStyle w:val="s1"/>
          <w:rFonts w:ascii="Arial" w:hAnsi="Arial" w:cs="Arial"/>
          <w:color w:val="000000" w:themeColor="text1"/>
          <w:sz w:val="22"/>
          <w:szCs w:val="22"/>
        </w:rPr>
        <w:t>. A first search</w:t>
      </w:r>
      <w:r w:rsidR="00F77D16" w:rsidRPr="00557804">
        <w:rPr>
          <w:rStyle w:val="s1"/>
          <w:rFonts w:ascii="Arial" w:hAnsi="Arial" w:cs="Arial"/>
          <w:color w:val="000000" w:themeColor="text1"/>
          <w:sz w:val="22"/>
          <w:szCs w:val="22"/>
        </w:rPr>
        <w:t xml:space="preserve"> that</w:t>
      </w:r>
      <w:r w:rsidR="006447B8" w:rsidRPr="00557804">
        <w:rPr>
          <w:rStyle w:val="s1"/>
          <w:rFonts w:ascii="Arial" w:hAnsi="Arial" w:cs="Arial"/>
          <w:color w:val="000000" w:themeColor="text1"/>
          <w:sz w:val="22"/>
          <w:szCs w:val="22"/>
        </w:rPr>
        <w:t xml:space="preserve"> used the terms “emotion” AND</w:t>
      </w:r>
      <w:r w:rsidR="009877F1" w:rsidRPr="00557804">
        <w:rPr>
          <w:rStyle w:val="s1"/>
          <w:rFonts w:ascii="Arial" w:hAnsi="Arial" w:cs="Arial"/>
          <w:color w:val="000000" w:themeColor="text1"/>
          <w:sz w:val="22"/>
          <w:szCs w:val="22"/>
        </w:rPr>
        <w:t xml:space="preserve"> “singing” AND “popular music” yielded 36 results</w:t>
      </w:r>
      <w:r w:rsidR="002A5837" w:rsidRPr="00557804">
        <w:rPr>
          <w:rStyle w:val="s1"/>
          <w:rFonts w:ascii="Arial" w:hAnsi="Arial" w:cs="Arial"/>
          <w:color w:val="000000" w:themeColor="text1"/>
          <w:sz w:val="22"/>
          <w:szCs w:val="22"/>
        </w:rPr>
        <w:t xml:space="preserve">, and </w:t>
      </w:r>
      <w:r w:rsidR="00735194" w:rsidRPr="00557804">
        <w:rPr>
          <w:rStyle w:val="s1"/>
          <w:rFonts w:ascii="Arial" w:hAnsi="Arial" w:cs="Arial"/>
          <w:color w:val="000000" w:themeColor="text1"/>
          <w:sz w:val="22"/>
          <w:szCs w:val="22"/>
        </w:rPr>
        <w:t xml:space="preserve">a </w:t>
      </w:r>
      <w:r w:rsidR="002A5837" w:rsidRPr="00557804">
        <w:rPr>
          <w:rStyle w:val="s1"/>
          <w:rFonts w:ascii="Arial" w:hAnsi="Arial" w:cs="Arial"/>
          <w:color w:val="000000" w:themeColor="text1"/>
          <w:sz w:val="22"/>
          <w:szCs w:val="22"/>
        </w:rPr>
        <w:t xml:space="preserve">less </w:t>
      </w:r>
      <w:r w:rsidR="00735194" w:rsidRPr="00557804">
        <w:rPr>
          <w:rStyle w:val="s1"/>
          <w:rFonts w:ascii="Arial" w:hAnsi="Arial" w:cs="Arial"/>
          <w:color w:val="000000" w:themeColor="text1"/>
          <w:sz w:val="22"/>
          <w:szCs w:val="22"/>
        </w:rPr>
        <w:t>genre-</w:t>
      </w:r>
      <w:r w:rsidR="002A5837" w:rsidRPr="00557804">
        <w:rPr>
          <w:rStyle w:val="s1"/>
          <w:rFonts w:ascii="Arial" w:hAnsi="Arial" w:cs="Arial"/>
          <w:color w:val="000000" w:themeColor="text1"/>
          <w:sz w:val="22"/>
          <w:szCs w:val="22"/>
        </w:rPr>
        <w:t>restricted search using “vocal expression” AND “singing”</w:t>
      </w:r>
      <w:r w:rsidR="0006006F" w:rsidRPr="00557804">
        <w:rPr>
          <w:rStyle w:val="s1"/>
          <w:rFonts w:ascii="Arial" w:hAnsi="Arial" w:cs="Arial"/>
          <w:color w:val="000000" w:themeColor="text1"/>
          <w:sz w:val="22"/>
          <w:szCs w:val="22"/>
        </w:rPr>
        <w:t xml:space="preserve"> yielded 187 results</w:t>
      </w:r>
      <w:r w:rsidR="00A11CFF" w:rsidRPr="00557804">
        <w:rPr>
          <w:rStyle w:val="s1"/>
          <w:rFonts w:ascii="Arial" w:hAnsi="Arial" w:cs="Arial"/>
          <w:color w:val="000000" w:themeColor="text1"/>
          <w:sz w:val="22"/>
          <w:szCs w:val="22"/>
        </w:rPr>
        <w:t xml:space="preserve">, with a total of 33 papers </w:t>
      </w:r>
      <w:r w:rsidR="00001A83" w:rsidRPr="00557804">
        <w:rPr>
          <w:rStyle w:val="s1"/>
          <w:rFonts w:ascii="Arial" w:hAnsi="Arial" w:cs="Arial"/>
          <w:color w:val="000000" w:themeColor="text1"/>
          <w:sz w:val="22"/>
          <w:szCs w:val="22"/>
        </w:rPr>
        <w:t>being selected as relevant from these (</w:t>
      </w:r>
      <w:r w:rsidR="00866B2F" w:rsidRPr="00557804">
        <w:rPr>
          <w:rStyle w:val="s1"/>
          <w:rFonts w:ascii="Arial" w:hAnsi="Arial" w:cs="Arial"/>
          <w:color w:val="000000" w:themeColor="text1"/>
          <w:sz w:val="22"/>
          <w:szCs w:val="22"/>
        </w:rPr>
        <w:t xml:space="preserve">a number </w:t>
      </w:r>
      <w:r w:rsidR="002644C8" w:rsidRPr="00557804">
        <w:rPr>
          <w:rStyle w:val="s1"/>
          <w:rFonts w:ascii="Arial" w:hAnsi="Arial" w:cs="Arial"/>
          <w:color w:val="000000" w:themeColor="text1"/>
          <w:sz w:val="22"/>
          <w:szCs w:val="22"/>
        </w:rPr>
        <w:t>of these featured</w:t>
      </w:r>
      <w:r w:rsidR="00866B2F" w:rsidRPr="00557804">
        <w:rPr>
          <w:rStyle w:val="s1"/>
          <w:rFonts w:ascii="Arial" w:hAnsi="Arial" w:cs="Arial"/>
          <w:color w:val="000000" w:themeColor="text1"/>
          <w:sz w:val="22"/>
          <w:szCs w:val="22"/>
        </w:rPr>
        <w:t xml:space="preserve"> in both searches).</w:t>
      </w:r>
      <w:r w:rsidR="00735194" w:rsidRPr="00557804">
        <w:rPr>
          <w:rStyle w:val="s1"/>
          <w:rFonts w:ascii="Arial" w:hAnsi="Arial" w:cs="Arial"/>
          <w:color w:val="000000" w:themeColor="text1"/>
          <w:sz w:val="22"/>
          <w:szCs w:val="22"/>
        </w:rPr>
        <w:t xml:space="preserve"> Additionally, other databases, including Google Scholar and ProQuest were checked for any further </w:t>
      </w:r>
      <w:r w:rsidR="00EE2757" w:rsidRPr="00557804">
        <w:rPr>
          <w:rStyle w:val="s1"/>
          <w:rFonts w:ascii="Arial" w:hAnsi="Arial" w:cs="Arial"/>
          <w:color w:val="000000" w:themeColor="text1"/>
          <w:sz w:val="22"/>
          <w:szCs w:val="22"/>
        </w:rPr>
        <w:t>relevant papers</w:t>
      </w:r>
      <w:r w:rsidR="00735194" w:rsidRPr="00557804">
        <w:rPr>
          <w:rStyle w:val="s1"/>
          <w:rFonts w:ascii="Arial" w:hAnsi="Arial" w:cs="Arial"/>
          <w:color w:val="000000" w:themeColor="text1"/>
          <w:sz w:val="22"/>
          <w:szCs w:val="22"/>
        </w:rPr>
        <w:t xml:space="preserve">. Many papers already identified were brought up, however, a smaller number of new materials were uncovered. The </w:t>
      </w:r>
      <w:r w:rsidR="00735194" w:rsidRPr="00557804">
        <w:rPr>
          <w:rFonts w:ascii="Arial" w:hAnsi="Arial" w:cs="Arial"/>
          <w:color w:val="000000" w:themeColor="text1"/>
          <w:sz w:val="22"/>
          <w:szCs w:val="22"/>
        </w:rPr>
        <w:t xml:space="preserve">inclusion criteria prioritised papers that were specific to contemporary </w:t>
      </w:r>
      <w:r w:rsidR="00941DBE" w:rsidRPr="00557804">
        <w:rPr>
          <w:rFonts w:ascii="Arial" w:hAnsi="Arial" w:cs="Arial"/>
          <w:color w:val="000000" w:themeColor="text1"/>
          <w:sz w:val="22"/>
          <w:szCs w:val="22"/>
        </w:rPr>
        <w:t>singing and</w:t>
      </w:r>
      <w:r w:rsidR="00735194" w:rsidRPr="00557804">
        <w:rPr>
          <w:rFonts w:ascii="Arial" w:hAnsi="Arial" w:cs="Arial"/>
          <w:color w:val="000000" w:themeColor="text1"/>
          <w:sz w:val="22"/>
          <w:szCs w:val="22"/>
        </w:rPr>
        <w:t xml:space="preserve"> preferred to include those discussing </w:t>
      </w:r>
      <w:r w:rsidR="00017E7E" w:rsidRPr="00557804">
        <w:rPr>
          <w:rFonts w:ascii="Arial" w:hAnsi="Arial" w:cs="Arial"/>
          <w:color w:val="000000" w:themeColor="text1"/>
          <w:sz w:val="22"/>
          <w:szCs w:val="22"/>
        </w:rPr>
        <w:t>some theory, testing</w:t>
      </w:r>
      <w:r w:rsidR="00735194" w:rsidRPr="00557804">
        <w:rPr>
          <w:rFonts w:ascii="Arial" w:hAnsi="Arial" w:cs="Arial"/>
          <w:color w:val="000000" w:themeColor="text1"/>
          <w:sz w:val="22"/>
          <w:szCs w:val="22"/>
        </w:rPr>
        <w:t xml:space="preserve"> or method of how to apply</w:t>
      </w:r>
      <w:r w:rsidR="00150B1C" w:rsidRPr="00557804">
        <w:rPr>
          <w:rFonts w:ascii="Arial" w:hAnsi="Arial" w:cs="Arial"/>
          <w:color w:val="000000" w:themeColor="text1"/>
          <w:sz w:val="22"/>
          <w:szCs w:val="22"/>
        </w:rPr>
        <w:t xml:space="preserve"> it in singing. However, psychology papers and books relevant to understanding emotion were also included</w:t>
      </w:r>
      <w:r w:rsidR="000405ED" w:rsidRPr="00557804">
        <w:rPr>
          <w:rFonts w:ascii="Arial" w:hAnsi="Arial" w:cs="Arial"/>
          <w:color w:val="000000" w:themeColor="text1"/>
          <w:sz w:val="22"/>
          <w:szCs w:val="22"/>
        </w:rPr>
        <w:t>, and further fields were explored</w:t>
      </w:r>
      <w:r w:rsidR="0058314F" w:rsidRPr="00557804">
        <w:rPr>
          <w:rFonts w:ascii="Arial" w:hAnsi="Arial" w:cs="Arial"/>
          <w:color w:val="000000" w:themeColor="text1"/>
          <w:sz w:val="22"/>
          <w:szCs w:val="22"/>
        </w:rPr>
        <w:t xml:space="preserve"> as t</w:t>
      </w:r>
      <w:r w:rsidR="000405ED" w:rsidRPr="00557804">
        <w:rPr>
          <w:rFonts w:ascii="Arial" w:hAnsi="Arial" w:cs="Arial"/>
          <w:color w:val="000000" w:themeColor="text1"/>
          <w:sz w:val="22"/>
          <w:szCs w:val="22"/>
        </w:rPr>
        <w:t xml:space="preserve">he </w:t>
      </w:r>
      <w:r w:rsidR="0091232B" w:rsidRPr="00557804">
        <w:rPr>
          <w:rFonts w:ascii="Arial" w:hAnsi="Arial" w:cs="Arial"/>
          <w:color w:val="000000" w:themeColor="text1"/>
          <w:sz w:val="22"/>
          <w:szCs w:val="22"/>
        </w:rPr>
        <w:t>bringing together</w:t>
      </w:r>
      <w:r w:rsidR="000405ED" w:rsidRPr="00557804">
        <w:rPr>
          <w:rFonts w:ascii="Arial" w:hAnsi="Arial" w:cs="Arial"/>
          <w:color w:val="000000" w:themeColor="text1"/>
          <w:sz w:val="22"/>
          <w:szCs w:val="22"/>
        </w:rPr>
        <w:t xml:space="preserve"> of knowledge from </w:t>
      </w:r>
      <w:r w:rsidR="00D41576" w:rsidRPr="00557804">
        <w:rPr>
          <w:rFonts w:ascii="Arial" w:hAnsi="Arial" w:cs="Arial"/>
          <w:color w:val="000000" w:themeColor="text1"/>
          <w:sz w:val="22"/>
          <w:szCs w:val="22"/>
        </w:rPr>
        <w:t xml:space="preserve">connecting fields is </w:t>
      </w:r>
      <w:r w:rsidR="00FC6A9C" w:rsidRPr="00557804">
        <w:rPr>
          <w:rFonts w:ascii="Arial" w:hAnsi="Arial" w:cs="Arial"/>
          <w:color w:val="000000" w:themeColor="text1"/>
          <w:sz w:val="22"/>
          <w:szCs w:val="22"/>
        </w:rPr>
        <w:t>what literature reviews can be useful for</w:t>
      </w:r>
      <w:r w:rsidR="0091232B" w:rsidRPr="00557804">
        <w:rPr>
          <w:rFonts w:ascii="Arial" w:hAnsi="Arial" w:cs="Arial"/>
          <w:color w:val="000000" w:themeColor="text1"/>
          <w:sz w:val="22"/>
          <w:szCs w:val="22"/>
        </w:rPr>
        <w:t>,</w:t>
      </w:r>
      <w:r w:rsidR="00FC6A9C" w:rsidRPr="00557804">
        <w:rPr>
          <w:rFonts w:ascii="Arial" w:hAnsi="Arial" w:cs="Arial"/>
          <w:color w:val="000000" w:themeColor="text1"/>
          <w:sz w:val="22"/>
          <w:szCs w:val="22"/>
        </w:rPr>
        <w:t xml:space="preserve"> according to Winter (2023). </w:t>
      </w:r>
    </w:p>
    <w:p w14:paraId="5FD11709" w14:textId="77777777" w:rsidR="00150B1C" w:rsidRPr="00557804" w:rsidRDefault="00150B1C" w:rsidP="00735194">
      <w:pPr>
        <w:spacing w:line="360" w:lineRule="auto"/>
        <w:rPr>
          <w:rFonts w:ascii="Arial" w:hAnsi="Arial" w:cs="Arial"/>
          <w:color w:val="000000" w:themeColor="text1"/>
          <w:sz w:val="22"/>
          <w:szCs w:val="22"/>
        </w:rPr>
      </w:pPr>
    </w:p>
    <w:p w14:paraId="58A13CB7" w14:textId="1E822750" w:rsidR="00F837AA" w:rsidRPr="00557804" w:rsidRDefault="006E397A" w:rsidP="006F4B16">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According to Adams, Smart and Huff (</w:t>
      </w:r>
      <w:r w:rsidR="00587412" w:rsidRPr="00557804">
        <w:rPr>
          <w:rFonts w:ascii="Arial" w:hAnsi="Arial" w:cs="Arial"/>
          <w:color w:val="000000" w:themeColor="text1"/>
          <w:sz w:val="22"/>
          <w:szCs w:val="22"/>
        </w:rPr>
        <w:t>2017), g</w:t>
      </w:r>
      <w:r w:rsidR="00967577" w:rsidRPr="00557804">
        <w:rPr>
          <w:rFonts w:ascii="Arial" w:hAnsi="Arial" w:cs="Arial"/>
          <w:color w:val="000000" w:themeColor="text1"/>
          <w:sz w:val="22"/>
          <w:szCs w:val="22"/>
        </w:rPr>
        <w:t xml:space="preserve">rey literature </w:t>
      </w:r>
      <w:r w:rsidR="00900CF4" w:rsidRPr="00557804">
        <w:rPr>
          <w:rFonts w:ascii="Arial" w:hAnsi="Arial" w:cs="Arial"/>
          <w:color w:val="000000" w:themeColor="text1"/>
          <w:sz w:val="22"/>
          <w:szCs w:val="22"/>
        </w:rPr>
        <w:t xml:space="preserve">is suggested to contribute to diversity and increase relevance </w:t>
      </w:r>
      <w:r w:rsidRPr="00557804">
        <w:rPr>
          <w:rFonts w:ascii="Arial" w:hAnsi="Arial" w:cs="Arial"/>
          <w:color w:val="000000" w:themeColor="text1"/>
          <w:sz w:val="22"/>
          <w:szCs w:val="22"/>
        </w:rPr>
        <w:t xml:space="preserve">and influence within the area </w:t>
      </w:r>
      <w:r w:rsidR="00587412" w:rsidRPr="00557804">
        <w:rPr>
          <w:rFonts w:ascii="Arial" w:hAnsi="Arial" w:cs="Arial"/>
          <w:color w:val="000000" w:themeColor="text1"/>
          <w:sz w:val="22"/>
          <w:szCs w:val="22"/>
        </w:rPr>
        <w:t>of practice it is reporting on</w:t>
      </w:r>
      <w:r w:rsidRPr="00557804">
        <w:rPr>
          <w:rFonts w:ascii="Arial" w:hAnsi="Arial" w:cs="Arial"/>
          <w:color w:val="000000" w:themeColor="text1"/>
          <w:sz w:val="22"/>
          <w:szCs w:val="22"/>
        </w:rPr>
        <w:t>, and</w:t>
      </w:r>
      <w:r w:rsidR="00967577" w:rsidRPr="00557804">
        <w:rPr>
          <w:rFonts w:ascii="Arial" w:hAnsi="Arial" w:cs="Arial"/>
          <w:color w:val="000000" w:themeColor="text1"/>
          <w:sz w:val="22"/>
          <w:szCs w:val="22"/>
        </w:rPr>
        <w:t xml:space="preserve"> </w:t>
      </w:r>
      <w:r w:rsidR="00150B1C" w:rsidRPr="00557804">
        <w:rPr>
          <w:rFonts w:ascii="Arial" w:hAnsi="Arial" w:cs="Arial"/>
          <w:color w:val="000000" w:themeColor="text1"/>
          <w:sz w:val="22"/>
          <w:szCs w:val="22"/>
        </w:rPr>
        <w:t xml:space="preserve">Winter (2023) considers </w:t>
      </w:r>
      <w:r w:rsidR="002F49FA" w:rsidRPr="00557804">
        <w:rPr>
          <w:rFonts w:ascii="Arial" w:hAnsi="Arial" w:cs="Arial"/>
          <w:color w:val="000000" w:themeColor="text1"/>
          <w:sz w:val="22"/>
          <w:szCs w:val="22"/>
        </w:rPr>
        <w:t xml:space="preserve">the </w:t>
      </w:r>
      <w:r w:rsidR="00150B1C" w:rsidRPr="00557804">
        <w:rPr>
          <w:rFonts w:ascii="Arial" w:hAnsi="Arial" w:cs="Arial"/>
          <w:color w:val="000000" w:themeColor="text1"/>
          <w:sz w:val="22"/>
          <w:szCs w:val="22"/>
        </w:rPr>
        <w:t>inclusion of non-peer</w:t>
      </w:r>
      <w:r w:rsidR="002F49FA" w:rsidRPr="00557804">
        <w:rPr>
          <w:rFonts w:ascii="Arial" w:hAnsi="Arial" w:cs="Arial"/>
          <w:color w:val="000000" w:themeColor="text1"/>
          <w:sz w:val="22"/>
          <w:szCs w:val="22"/>
        </w:rPr>
        <w:t>-</w:t>
      </w:r>
      <w:r w:rsidR="00150B1C" w:rsidRPr="00557804">
        <w:rPr>
          <w:rFonts w:ascii="Arial" w:hAnsi="Arial" w:cs="Arial"/>
          <w:color w:val="000000" w:themeColor="text1"/>
          <w:sz w:val="22"/>
          <w:szCs w:val="22"/>
        </w:rPr>
        <w:t>reviewed literature as being necessary for the still</w:t>
      </w:r>
      <w:r w:rsidR="002F49FA" w:rsidRPr="00557804">
        <w:rPr>
          <w:rFonts w:ascii="Arial" w:hAnsi="Arial" w:cs="Arial"/>
          <w:color w:val="000000" w:themeColor="text1"/>
          <w:sz w:val="22"/>
          <w:szCs w:val="22"/>
        </w:rPr>
        <w:t>-</w:t>
      </w:r>
      <w:r w:rsidR="00150B1C" w:rsidRPr="00557804">
        <w:rPr>
          <w:rFonts w:ascii="Arial" w:hAnsi="Arial" w:cs="Arial"/>
          <w:color w:val="000000" w:themeColor="text1"/>
          <w:sz w:val="22"/>
          <w:szCs w:val="22"/>
        </w:rPr>
        <w:t>developing field of voice pedagogy. Therefore,</w:t>
      </w:r>
      <w:r w:rsidR="003B08D5" w:rsidRPr="00557804">
        <w:rPr>
          <w:rFonts w:ascii="Arial" w:hAnsi="Arial" w:cs="Arial"/>
          <w:color w:val="000000" w:themeColor="text1"/>
          <w:sz w:val="22"/>
          <w:szCs w:val="22"/>
        </w:rPr>
        <w:t xml:space="preserve"> some</w:t>
      </w:r>
      <w:r w:rsidR="00EE4DA2" w:rsidRPr="00557804">
        <w:rPr>
          <w:rFonts w:ascii="Arial" w:hAnsi="Arial" w:cs="Arial"/>
          <w:color w:val="000000" w:themeColor="text1"/>
          <w:sz w:val="22"/>
          <w:szCs w:val="22"/>
        </w:rPr>
        <w:t xml:space="preserve"> grey</w:t>
      </w:r>
      <w:r w:rsidR="003B08D5" w:rsidRPr="00557804">
        <w:rPr>
          <w:rFonts w:ascii="Arial" w:hAnsi="Arial" w:cs="Arial"/>
          <w:color w:val="000000" w:themeColor="text1"/>
          <w:sz w:val="22"/>
          <w:szCs w:val="22"/>
        </w:rPr>
        <w:t xml:space="preserve"> practitioner literature was included to gain a more complete picture of </w:t>
      </w:r>
      <w:r w:rsidR="00937E7F" w:rsidRPr="00557804">
        <w:rPr>
          <w:rFonts w:ascii="Arial" w:hAnsi="Arial" w:cs="Arial"/>
          <w:color w:val="000000" w:themeColor="text1"/>
          <w:sz w:val="22"/>
          <w:szCs w:val="22"/>
        </w:rPr>
        <w:t xml:space="preserve">existing understanding and </w:t>
      </w:r>
      <w:r w:rsidR="003B08D5" w:rsidRPr="00557804">
        <w:rPr>
          <w:rFonts w:ascii="Arial" w:hAnsi="Arial" w:cs="Arial"/>
          <w:color w:val="000000" w:themeColor="text1"/>
          <w:sz w:val="22"/>
          <w:szCs w:val="22"/>
        </w:rPr>
        <w:t>practice</w:t>
      </w:r>
      <w:r w:rsidR="007537B4" w:rsidRPr="00557804">
        <w:rPr>
          <w:rFonts w:ascii="Arial" w:hAnsi="Arial" w:cs="Arial"/>
          <w:color w:val="000000" w:themeColor="text1"/>
          <w:sz w:val="22"/>
          <w:szCs w:val="22"/>
        </w:rPr>
        <w:t xml:space="preserve">, </w:t>
      </w:r>
      <w:r w:rsidR="00EE4DA2" w:rsidRPr="00557804">
        <w:rPr>
          <w:rFonts w:ascii="Arial" w:hAnsi="Arial" w:cs="Arial"/>
          <w:color w:val="000000" w:themeColor="text1"/>
          <w:sz w:val="22"/>
          <w:szCs w:val="22"/>
        </w:rPr>
        <w:t>which</w:t>
      </w:r>
      <w:r w:rsidR="007537B4" w:rsidRPr="00557804">
        <w:rPr>
          <w:rFonts w:ascii="Arial" w:hAnsi="Arial" w:cs="Arial"/>
          <w:color w:val="000000" w:themeColor="text1"/>
          <w:sz w:val="22"/>
          <w:szCs w:val="22"/>
        </w:rPr>
        <w:t xml:space="preserve"> also led to mining references </w:t>
      </w:r>
      <w:r w:rsidR="007537B4" w:rsidRPr="00557804">
        <w:rPr>
          <w:rStyle w:val="s1"/>
          <w:rFonts w:ascii="Arial" w:hAnsi="Arial" w:cs="Arial"/>
          <w:color w:val="000000" w:themeColor="text1"/>
          <w:sz w:val="22"/>
          <w:szCs w:val="22"/>
        </w:rPr>
        <w:t>from the</w:t>
      </w:r>
      <w:r w:rsidR="00CD36A6" w:rsidRPr="00557804">
        <w:rPr>
          <w:rStyle w:val="s1"/>
          <w:rFonts w:ascii="Arial" w:hAnsi="Arial" w:cs="Arial"/>
          <w:color w:val="000000" w:themeColor="text1"/>
          <w:sz w:val="22"/>
          <w:szCs w:val="22"/>
        </w:rPr>
        <w:t xml:space="preserve"> chapter </w:t>
      </w:r>
      <w:r w:rsidR="00937E7F" w:rsidRPr="00557804">
        <w:rPr>
          <w:rStyle w:val="s1"/>
          <w:rFonts w:ascii="Arial" w:hAnsi="Arial" w:cs="Arial"/>
          <w:color w:val="000000" w:themeColor="text1"/>
          <w:sz w:val="22"/>
          <w:szCs w:val="22"/>
        </w:rPr>
        <w:t xml:space="preserve">on </w:t>
      </w:r>
      <w:r w:rsidR="004D283C" w:rsidRPr="00557804">
        <w:rPr>
          <w:rStyle w:val="s1"/>
          <w:rFonts w:ascii="Arial" w:hAnsi="Arial" w:cs="Arial"/>
          <w:color w:val="000000" w:themeColor="text1"/>
          <w:sz w:val="22"/>
          <w:szCs w:val="22"/>
        </w:rPr>
        <w:t>expression within</w:t>
      </w:r>
      <w:r w:rsidR="00CD36A6" w:rsidRPr="00557804">
        <w:rPr>
          <w:rStyle w:val="s1"/>
          <w:rFonts w:ascii="Arial" w:hAnsi="Arial" w:cs="Arial"/>
          <w:color w:val="000000" w:themeColor="text1"/>
          <w:sz w:val="22"/>
          <w:szCs w:val="22"/>
        </w:rPr>
        <w:t xml:space="preserve"> </w:t>
      </w:r>
      <w:r w:rsidR="004801B7" w:rsidRPr="00557804">
        <w:rPr>
          <w:rStyle w:val="s1"/>
          <w:rFonts w:ascii="Arial" w:hAnsi="Arial" w:cs="Arial"/>
          <w:color w:val="000000" w:themeColor="text1"/>
          <w:sz w:val="22"/>
          <w:szCs w:val="22"/>
        </w:rPr>
        <w:t>Benson (2</w:t>
      </w:r>
      <w:r w:rsidR="00184E7E" w:rsidRPr="00557804">
        <w:rPr>
          <w:rStyle w:val="s1"/>
          <w:rFonts w:ascii="Arial" w:hAnsi="Arial" w:cs="Arial"/>
          <w:color w:val="000000" w:themeColor="text1"/>
          <w:sz w:val="22"/>
          <w:szCs w:val="22"/>
        </w:rPr>
        <w:t>020)</w:t>
      </w:r>
      <w:r w:rsidR="00D6448F" w:rsidRPr="00557804">
        <w:rPr>
          <w:rStyle w:val="s1"/>
          <w:rFonts w:ascii="Arial" w:hAnsi="Arial" w:cs="Arial"/>
          <w:color w:val="000000" w:themeColor="text1"/>
          <w:sz w:val="22"/>
          <w:szCs w:val="22"/>
        </w:rPr>
        <w:t>.</w:t>
      </w:r>
    </w:p>
    <w:p w14:paraId="4AC190E2" w14:textId="77777777" w:rsidR="007537B4" w:rsidRPr="00557804" w:rsidRDefault="007537B4" w:rsidP="006F4B16">
      <w:pPr>
        <w:spacing w:line="360" w:lineRule="auto"/>
        <w:rPr>
          <w:rStyle w:val="s1"/>
          <w:rFonts w:ascii="Arial" w:hAnsi="Arial" w:cs="Arial"/>
          <w:color w:val="000000" w:themeColor="text1"/>
          <w:sz w:val="22"/>
          <w:szCs w:val="22"/>
        </w:rPr>
      </w:pPr>
    </w:p>
    <w:p w14:paraId="3312D866" w14:textId="5064A423" w:rsidR="00530CC6" w:rsidRPr="00557804" w:rsidRDefault="00F53B8F" w:rsidP="006F4B16">
      <w:pPr>
        <w:spacing w:line="360" w:lineRule="auto"/>
        <w:rPr>
          <w:rFonts w:ascii="Arial" w:hAnsi="Arial" w:cs="Arial"/>
          <w:color w:val="000000" w:themeColor="text1"/>
          <w:sz w:val="22"/>
          <w:szCs w:val="22"/>
        </w:rPr>
      </w:pPr>
      <w:r w:rsidRPr="00557804">
        <w:rPr>
          <w:rStyle w:val="s1"/>
          <w:rFonts w:ascii="Arial" w:hAnsi="Arial" w:cs="Arial"/>
          <w:color w:val="000000" w:themeColor="text1"/>
          <w:sz w:val="22"/>
          <w:szCs w:val="22"/>
        </w:rPr>
        <w:t>All resources were scan-read for relevance at this point</w:t>
      </w:r>
      <w:r w:rsidR="008E4EFA" w:rsidRPr="00557804">
        <w:rPr>
          <w:rStyle w:val="s1"/>
          <w:rFonts w:ascii="Arial" w:hAnsi="Arial" w:cs="Arial"/>
          <w:color w:val="000000" w:themeColor="text1"/>
          <w:sz w:val="22"/>
          <w:szCs w:val="22"/>
        </w:rPr>
        <w:t>,</w:t>
      </w:r>
      <w:r w:rsidRPr="00557804">
        <w:rPr>
          <w:rStyle w:val="s1"/>
          <w:rFonts w:ascii="Arial" w:hAnsi="Arial" w:cs="Arial"/>
          <w:color w:val="000000" w:themeColor="text1"/>
          <w:sz w:val="22"/>
          <w:szCs w:val="22"/>
        </w:rPr>
        <w:t xml:space="preserve"> with some discarded.</w:t>
      </w:r>
      <w:r w:rsidR="008E5F88" w:rsidRPr="00557804">
        <w:rPr>
          <w:rStyle w:val="s1"/>
          <w:rFonts w:ascii="Arial" w:hAnsi="Arial" w:cs="Arial"/>
          <w:color w:val="000000" w:themeColor="text1"/>
          <w:sz w:val="22"/>
          <w:szCs w:val="22"/>
        </w:rPr>
        <w:t xml:space="preserve"> The remaining were read more fully, and use of the </w:t>
      </w:r>
      <w:r w:rsidRPr="00557804">
        <w:rPr>
          <w:rFonts w:ascii="Arial" w:hAnsi="Arial" w:cs="Arial"/>
          <w:color w:val="000000" w:themeColor="text1"/>
          <w:sz w:val="22"/>
          <w:szCs w:val="22"/>
        </w:rPr>
        <w:t>hermeneutic circle</w:t>
      </w:r>
      <w:r w:rsidR="006C1DC3" w:rsidRPr="00557804">
        <w:rPr>
          <w:rFonts w:ascii="Arial" w:hAnsi="Arial" w:cs="Arial"/>
          <w:color w:val="000000" w:themeColor="text1"/>
          <w:sz w:val="22"/>
          <w:szCs w:val="22"/>
        </w:rPr>
        <w:t xml:space="preserve"> (</w:t>
      </w:r>
      <w:r w:rsidR="00FE68FA" w:rsidRPr="00557804">
        <w:rPr>
          <w:rFonts w:ascii="Arial" w:hAnsi="Arial" w:cs="Arial"/>
          <w:color w:val="000000" w:themeColor="text1"/>
          <w:sz w:val="22"/>
          <w:szCs w:val="22"/>
        </w:rPr>
        <w:t>a framework for understanding</w:t>
      </w:r>
      <w:r w:rsidR="00A60389" w:rsidRPr="00557804">
        <w:rPr>
          <w:rFonts w:ascii="Arial" w:hAnsi="Arial" w:cs="Arial"/>
          <w:color w:val="000000" w:themeColor="text1"/>
          <w:sz w:val="22"/>
          <w:szCs w:val="22"/>
        </w:rPr>
        <w:t xml:space="preserve"> the full</w:t>
      </w:r>
      <w:r w:rsidR="00ED02C5" w:rsidRPr="00557804">
        <w:rPr>
          <w:rFonts w:ascii="Arial" w:hAnsi="Arial" w:cs="Arial"/>
          <w:color w:val="000000" w:themeColor="text1"/>
          <w:sz w:val="22"/>
          <w:szCs w:val="22"/>
        </w:rPr>
        <w:t xml:space="preserve"> body of applicable literature</w:t>
      </w:r>
      <w:r w:rsidR="00EF2AE8" w:rsidRPr="00557804">
        <w:rPr>
          <w:rFonts w:ascii="Arial" w:hAnsi="Arial" w:cs="Arial"/>
          <w:color w:val="000000" w:themeColor="text1"/>
          <w:sz w:val="22"/>
          <w:szCs w:val="22"/>
        </w:rPr>
        <w:t xml:space="preserve"> as well as each part</w:t>
      </w:r>
      <w:r w:rsidR="006C1DC3" w:rsidRPr="00557804">
        <w:rPr>
          <w:rFonts w:ascii="Arial" w:hAnsi="Arial" w:cs="Arial"/>
          <w:color w:val="000000" w:themeColor="text1"/>
          <w:sz w:val="22"/>
          <w:szCs w:val="22"/>
        </w:rPr>
        <w:t>)</w:t>
      </w:r>
      <w:r w:rsidR="00FE68FA"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was made</w:t>
      </w:r>
      <w:r w:rsidR="00955DF7" w:rsidRPr="00557804">
        <w:rPr>
          <w:rFonts w:ascii="Arial" w:hAnsi="Arial" w:cs="Arial"/>
          <w:color w:val="000000" w:themeColor="text1"/>
          <w:sz w:val="22"/>
          <w:szCs w:val="22"/>
        </w:rPr>
        <w:t xml:space="preserve"> by</w:t>
      </w:r>
      <w:r w:rsidR="006B6103" w:rsidRPr="00557804">
        <w:rPr>
          <w:rFonts w:ascii="Arial" w:hAnsi="Arial" w:cs="Arial"/>
          <w:color w:val="000000" w:themeColor="text1"/>
          <w:sz w:val="22"/>
          <w:szCs w:val="22"/>
        </w:rPr>
        <w:t xml:space="preserve"> the reading of some papers</w:t>
      </w:r>
      <w:r w:rsidR="00CC30DA" w:rsidRPr="00557804">
        <w:rPr>
          <w:rFonts w:ascii="Arial" w:hAnsi="Arial" w:cs="Arial"/>
          <w:color w:val="000000" w:themeColor="text1"/>
          <w:sz w:val="22"/>
          <w:szCs w:val="22"/>
        </w:rPr>
        <w:t>,</w:t>
      </w:r>
      <w:r w:rsidR="006B6103" w:rsidRPr="00557804">
        <w:rPr>
          <w:rFonts w:ascii="Arial" w:hAnsi="Arial" w:cs="Arial"/>
          <w:color w:val="000000" w:themeColor="text1"/>
          <w:sz w:val="22"/>
          <w:szCs w:val="22"/>
        </w:rPr>
        <w:t xml:space="preserve"> le</w:t>
      </w:r>
      <w:r w:rsidR="00955DF7" w:rsidRPr="00557804">
        <w:rPr>
          <w:rFonts w:ascii="Arial" w:hAnsi="Arial" w:cs="Arial"/>
          <w:color w:val="000000" w:themeColor="text1"/>
          <w:sz w:val="22"/>
          <w:szCs w:val="22"/>
        </w:rPr>
        <w:t>ading</w:t>
      </w:r>
      <w:r w:rsidR="006B6103" w:rsidRPr="00557804">
        <w:rPr>
          <w:rFonts w:ascii="Arial" w:hAnsi="Arial" w:cs="Arial"/>
          <w:color w:val="000000" w:themeColor="text1"/>
          <w:sz w:val="22"/>
          <w:szCs w:val="22"/>
        </w:rPr>
        <w:t xml:space="preserve"> to </w:t>
      </w:r>
      <w:r w:rsidR="00955DF7" w:rsidRPr="00557804">
        <w:rPr>
          <w:rFonts w:ascii="Arial" w:hAnsi="Arial" w:cs="Arial"/>
          <w:color w:val="000000" w:themeColor="text1"/>
          <w:sz w:val="22"/>
          <w:szCs w:val="22"/>
        </w:rPr>
        <w:t>other</w:t>
      </w:r>
      <w:r w:rsidR="006B6103" w:rsidRPr="00557804">
        <w:rPr>
          <w:rFonts w:ascii="Arial" w:hAnsi="Arial" w:cs="Arial"/>
          <w:color w:val="000000" w:themeColor="text1"/>
          <w:sz w:val="22"/>
          <w:szCs w:val="22"/>
        </w:rPr>
        <w:t xml:space="preserve"> relevant text</w:t>
      </w:r>
      <w:r w:rsidR="00955DF7" w:rsidRPr="00557804">
        <w:rPr>
          <w:rFonts w:ascii="Arial" w:hAnsi="Arial" w:cs="Arial"/>
          <w:color w:val="000000" w:themeColor="text1"/>
          <w:sz w:val="22"/>
          <w:szCs w:val="22"/>
        </w:rPr>
        <w:t>s</w:t>
      </w:r>
      <w:r w:rsidR="006B6103" w:rsidRPr="00557804">
        <w:rPr>
          <w:rFonts w:ascii="Arial" w:hAnsi="Arial" w:cs="Arial"/>
          <w:color w:val="000000" w:themeColor="text1"/>
          <w:sz w:val="22"/>
          <w:szCs w:val="22"/>
        </w:rPr>
        <w:t xml:space="preserve"> </w:t>
      </w:r>
      <w:r w:rsidR="00302907" w:rsidRPr="00557804">
        <w:rPr>
          <w:rFonts w:ascii="Arial" w:hAnsi="Arial" w:cs="Arial"/>
          <w:color w:val="000000" w:themeColor="text1"/>
          <w:sz w:val="22"/>
          <w:szCs w:val="22"/>
        </w:rPr>
        <w:t>(</w:t>
      </w:r>
      <w:proofErr w:type="spellStart"/>
      <w:r w:rsidR="00302907" w:rsidRPr="00557804">
        <w:rPr>
          <w:rFonts w:ascii="Arial" w:hAnsi="Arial" w:cs="Arial"/>
          <w:color w:val="000000" w:themeColor="text1"/>
          <w:sz w:val="22"/>
          <w:szCs w:val="22"/>
        </w:rPr>
        <w:t>Boell</w:t>
      </w:r>
      <w:proofErr w:type="spellEnd"/>
      <w:r w:rsidR="00302907" w:rsidRPr="00557804">
        <w:rPr>
          <w:rFonts w:ascii="Arial" w:hAnsi="Arial" w:cs="Arial"/>
          <w:color w:val="000000" w:themeColor="text1"/>
          <w:sz w:val="22"/>
          <w:szCs w:val="22"/>
        </w:rPr>
        <w:t xml:space="preserve"> and </w:t>
      </w:r>
      <w:proofErr w:type="spellStart"/>
      <w:r w:rsidR="00302907" w:rsidRPr="00557804">
        <w:rPr>
          <w:rFonts w:ascii="Arial" w:hAnsi="Arial" w:cs="Arial"/>
          <w:color w:val="000000" w:themeColor="text1"/>
          <w:sz w:val="22"/>
          <w:szCs w:val="22"/>
        </w:rPr>
        <w:t>Cecez-Kecmanovic</w:t>
      </w:r>
      <w:proofErr w:type="spellEnd"/>
      <w:r w:rsidR="00302907" w:rsidRPr="00557804">
        <w:rPr>
          <w:rFonts w:ascii="Arial" w:hAnsi="Arial" w:cs="Arial"/>
          <w:color w:val="000000" w:themeColor="text1"/>
          <w:sz w:val="22"/>
          <w:szCs w:val="22"/>
        </w:rPr>
        <w:t>, 201</w:t>
      </w:r>
      <w:r w:rsidR="00A509DD" w:rsidRPr="00557804">
        <w:rPr>
          <w:rFonts w:ascii="Arial" w:hAnsi="Arial" w:cs="Arial"/>
          <w:color w:val="000000" w:themeColor="text1"/>
          <w:sz w:val="22"/>
          <w:szCs w:val="22"/>
        </w:rPr>
        <w:t>3</w:t>
      </w:r>
      <w:r w:rsidR="00302907" w:rsidRPr="00557804">
        <w:rPr>
          <w:rFonts w:ascii="Arial" w:hAnsi="Arial" w:cs="Arial"/>
          <w:color w:val="000000" w:themeColor="text1"/>
          <w:sz w:val="22"/>
          <w:szCs w:val="22"/>
        </w:rPr>
        <w:t>)</w:t>
      </w:r>
      <w:r w:rsidR="00027D9F" w:rsidRPr="00557804">
        <w:rPr>
          <w:rFonts w:ascii="Arial" w:hAnsi="Arial" w:cs="Arial"/>
          <w:color w:val="000000" w:themeColor="text1"/>
          <w:sz w:val="22"/>
          <w:szCs w:val="22"/>
        </w:rPr>
        <w:t xml:space="preserve">. </w:t>
      </w:r>
      <w:r w:rsidR="00530CC6" w:rsidRPr="00557804">
        <w:rPr>
          <w:rFonts w:ascii="Arial" w:hAnsi="Arial" w:cs="Arial"/>
          <w:color w:val="000000" w:themeColor="text1"/>
          <w:sz w:val="22"/>
          <w:szCs w:val="22"/>
        </w:rPr>
        <w:t xml:space="preserve">Additionally, </w:t>
      </w:r>
      <w:r w:rsidR="002E2191" w:rsidRPr="00557804">
        <w:rPr>
          <w:rFonts w:ascii="Arial" w:hAnsi="Arial" w:cs="Arial"/>
          <w:color w:val="000000" w:themeColor="text1"/>
          <w:sz w:val="22"/>
          <w:szCs w:val="22"/>
        </w:rPr>
        <w:t>G</w:t>
      </w:r>
      <w:r w:rsidR="00530CC6" w:rsidRPr="00557804">
        <w:rPr>
          <w:rFonts w:ascii="Arial" w:hAnsi="Arial" w:cs="Arial"/>
          <w:color w:val="000000" w:themeColor="text1"/>
          <w:sz w:val="22"/>
          <w:szCs w:val="22"/>
        </w:rPr>
        <w:t xml:space="preserve">oogle AI was used to find further papers by posing questions that arose from reading some portions of papers, and proved useful </w:t>
      </w:r>
      <w:r w:rsidR="002E2191" w:rsidRPr="00557804">
        <w:rPr>
          <w:rFonts w:ascii="Arial" w:hAnsi="Arial" w:cs="Arial"/>
          <w:color w:val="000000" w:themeColor="text1"/>
          <w:sz w:val="22"/>
          <w:szCs w:val="22"/>
        </w:rPr>
        <w:t>in serving the hermeneutic circle approach and identifying papers that answered the gaps of the previous one.</w:t>
      </w:r>
    </w:p>
    <w:p w14:paraId="41BAECA4" w14:textId="77777777" w:rsidR="0031155A" w:rsidRPr="00557804" w:rsidRDefault="0031155A" w:rsidP="006F4B16">
      <w:pPr>
        <w:spacing w:line="360" w:lineRule="auto"/>
        <w:rPr>
          <w:rFonts w:ascii="Arial" w:hAnsi="Arial" w:cs="Arial"/>
          <w:color w:val="000000" w:themeColor="text1"/>
          <w:sz w:val="22"/>
          <w:szCs w:val="22"/>
        </w:rPr>
      </w:pPr>
    </w:p>
    <w:p w14:paraId="23BFB82A" w14:textId="5BA13A9B" w:rsidR="00BB2368" w:rsidRPr="00557804" w:rsidRDefault="002A6748" w:rsidP="006F4B16">
      <w:pPr>
        <w:spacing w:line="360" w:lineRule="auto"/>
        <w:rPr>
          <w:rFonts w:ascii="Arial" w:hAnsi="Arial" w:cs="Arial"/>
          <w:sz w:val="22"/>
          <w:szCs w:val="22"/>
        </w:rPr>
      </w:pPr>
      <w:r w:rsidRPr="00557804">
        <w:rPr>
          <w:rFonts w:ascii="Arial" w:hAnsi="Arial" w:cs="Arial"/>
          <w:color w:val="000000" w:themeColor="text1"/>
          <w:sz w:val="22"/>
          <w:szCs w:val="22"/>
        </w:rPr>
        <w:t>Th</w:t>
      </w:r>
      <w:r w:rsidR="00626C6C" w:rsidRPr="00557804">
        <w:rPr>
          <w:rFonts w:ascii="Arial" w:hAnsi="Arial" w:cs="Arial"/>
          <w:color w:val="000000" w:themeColor="text1"/>
          <w:sz w:val="22"/>
          <w:szCs w:val="22"/>
        </w:rPr>
        <w:t>ese</w:t>
      </w:r>
      <w:r w:rsidR="003742E0"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methodolog</w:t>
      </w:r>
      <w:r w:rsidR="00955DF7" w:rsidRPr="00557804">
        <w:rPr>
          <w:rFonts w:ascii="Arial" w:hAnsi="Arial" w:cs="Arial"/>
          <w:color w:val="000000" w:themeColor="text1"/>
          <w:sz w:val="22"/>
          <w:szCs w:val="22"/>
        </w:rPr>
        <w:t>ical selections</w:t>
      </w:r>
      <w:r w:rsidRPr="00557804">
        <w:rPr>
          <w:rFonts w:ascii="Arial" w:hAnsi="Arial" w:cs="Arial"/>
          <w:color w:val="000000" w:themeColor="text1"/>
          <w:sz w:val="22"/>
          <w:szCs w:val="22"/>
        </w:rPr>
        <w:t xml:space="preserve"> w</w:t>
      </w:r>
      <w:r w:rsidR="003742E0" w:rsidRPr="00557804">
        <w:rPr>
          <w:rFonts w:ascii="Arial" w:hAnsi="Arial" w:cs="Arial"/>
          <w:color w:val="000000" w:themeColor="text1"/>
          <w:sz w:val="22"/>
          <w:szCs w:val="22"/>
        </w:rPr>
        <w:t>e</w:t>
      </w:r>
      <w:r w:rsidR="00955DF7" w:rsidRPr="00557804">
        <w:rPr>
          <w:rFonts w:ascii="Arial" w:hAnsi="Arial" w:cs="Arial"/>
          <w:color w:val="000000" w:themeColor="text1"/>
          <w:sz w:val="22"/>
          <w:szCs w:val="22"/>
        </w:rPr>
        <w:t>re</w:t>
      </w:r>
      <w:r w:rsidR="003742E0" w:rsidRPr="00557804">
        <w:rPr>
          <w:rFonts w:ascii="Arial" w:hAnsi="Arial" w:cs="Arial"/>
          <w:color w:val="000000" w:themeColor="text1"/>
          <w:sz w:val="22"/>
          <w:szCs w:val="22"/>
        </w:rPr>
        <w:t xml:space="preserve"> </w:t>
      </w:r>
      <w:r w:rsidR="00955DF7" w:rsidRPr="00557804">
        <w:rPr>
          <w:rFonts w:ascii="Arial" w:hAnsi="Arial" w:cs="Arial"/>
          <w:color w:val="000000" w:themeColor="text1"/>
          <w:sz w:val="22"/>
          <w:szCs w:val="22"/>
        </w:rPr>
        <w:t>made</w:t>
      </w:r>
      <w:r w:rsidR="003742E0" w:rsidRPr="00557804">
        <w:rPr>
          <w:rFonts w:ascii="Arial" w:hAnsi="Arial" w:cs="Arial"/>
          <w:color w:val="000000" w:themeColor="text1"/>
          <w:sz w:val="22"/>
          <w:szCs w:val="22"/>
        </w:rPr>
        <w:t xml:space="preserve"> from a pragmatic approach to </w:t>
      </w:r>
      <w:r w:rsidR="003742E0" w:rsidRPr="00557804">
        <w:rPr>
          <w:rFonts w:ascii="Arial" w:hAnsi="Arial" w:cs="Arial"/>
          <w:sz w:val="22"/>
          <w:szCs w:val="22"/>
        </w:rPr>
        <w:t>best meet the purpose of the study and answer the research question</w:t>
      </w:r>
      <w:r w:rsidR="00DB635A" w:rsidRPr="00557804">
        <w:rPr>
          <w:rFonts w:ascii="Arial" w:hAnsi="Arial" w:cs="Arial"/>
          <w:sz w:val="22"/>
          <w:szCs w:val="22"/>
        </w:rPr>
        <w:t xml:space="preserve"> by any</w:t>
      </w:r>
      <w:r w:rsidR="001252DD" w:rsidRPr="00557804">
        <w:rPr>
          <w:rFonts w:ascii="Arial" w:hAnsi="Arial" w:cs="Arial"/>
          <w:sz w:val="22"/>
          <w:szCs w:val="22"/>
        </w:rPr>
        <w:t xml:space="preserve"> suitable means</w:t>
      </w:r>
      <w:r w:rsidR="00223749" w:rsidRPr="00557804">
        <w:rPr>
          <w:rFonts w:ascii="Arial" w:hAnsi="Arial" w:cs="Arial"/>
          <w:sz w:val="22"/>
          <w:szCs w:val="22"/>
        </w:rPr>
        <w:t xml:space="preserve"> (</w:t>
      </w:r>
      <w:proofErr w:type="spellStart"/>
      <w:r w:rsidR="00223749" w:rsidRPr="00557804">
        <w:rPr>
          <w:rFonts w:ascii="Arial" w:hAnsi="Arial" w:cs="Arial"/>
          <w:sz w:val="22"/>
          <w:szCs w:val="22"/>
        </w:rPr>
        <w:t>Feilzer</w:t>
      </w:r>
      <w:proofErr w:type="spellEnd"/>
      <w:r w:rsidR="00223749" w:rsidRPr="00557804">
        <w:rPr>
          <w:rFonts w:ascii="Arial" w:hAnsi="Arial" w:cs="Arial"/>
          <w:sz w:val="22"/>
          <w:szCs w:val="22"/>
        </w:rPr>
        <w:t>, 2010)</w:t>
      </w:r>
      <w:r w:rsidR="00AE14CD" w:rsidRPr="00557804">
        <w:rPr>
          <w:rFonts w:ascii="Arial" w:hAnsi="Arial" w:cs="Arial"/>
          <w:sz w:val="22"/>
          <w:szCs w:val="22"/>
        </w:rPr>
        <w:t>, in</w:t>
      </w:r>
      <w:r w:rsidR="00BF03E5" w:rsidRPr="00557804">
        <w:rPr>
          <w:rFonts w:ascii="Arial" w:hAnsi="Arial" w:cs="Arial"/>
          <w:sz w:val="22"/>
          <w:szCs w:val="22"/>
        </w:rPr>
        <w:t xml:space="preserve">cluding </w:t>
      </w:r>
      <w:r w:rsidR="00020F72" w:rsidRPr="00557804">
        <w:rPr>
          <w:rFonts w:ascii="Arial" w:hAnsi="Arial" w:cs="Arial"/>
          <w:sz w:val="22"/>
          <w:szCs w:val="22"/>
        </w:rPr>
        <w:t>an openness towards</w:t>
      </w:r>
      <w:r w:rsidR="00BF03E5" w:rsidRPr="00557804">
        <w:rPr>
          <w:rFonts w:ascii="Arial" w:hAnsi="Arial" w:cs="Arial"/>
          <w:sz w:val="22"/>
          <w:szCs w:val="22"/>
        </w:rPr>
        <w:t xml:space="preserve"> drawing from literature from fields outside of voice pedagogy</w:t>
      </w:r>
      <w:r w:rsidR="00955DF7" w:rsidRPr="00557804">
        <w:rPr>
          <w:rFonts w:ascii="Arial" w:hAnsi="Arial" w:cs="Arial"/>
          <w:sz w:val="22"/>
          <w:szCs w:val="22"/>
        </w:rPr>
        <w:t xml:space="preserve"> and beyond only white literature</w:t>
      </w:r>
      <w:r w:rsidR="00626C6C" w:rsidRPr="00557804">
        <w:rPr>
          <w:rFonts w:ascii="Arial" w:hAnsi="Arial" w:cs="Arial"/>
          <w:sz w:val="22"/>
          <w:szCs w:val="22"/>
        </w:rPr>
        <w:t>.</w:t>
      </w:r>
    </w:p>
    <w:p w14:paraId="7E4B04BB" w14:textId="77777777" w:rsidR="00027D9F" w:rsidRPr="00557804" w:rsidRDefault="00027D9F" w:rsidP="006F4B16">
      <w:pPr>
        <w:spacing w:line="360" w:lineRule="auto"/>
        <w:rPr>
          <w:rFonts w:ascii="Arial" w:hAnsi="Arial" w:cs="Arial"/>
          <w:sz w:val="22"/>
          <w:szCs w:val="22"/>
        </w:rPr>
      </w:pPr>
    </w:p>
    <w:p w14:paraId="480B7408" w14:textId="4EC7CB4C" w:rsidR="00E106B8" w:rsidRPr="00557804" w:rsidRDefault="00027D9F" w:rsidP="006F4B16">
      <w:pPr>
        <w:spacing w:line="360" w:lineRule="auto"/>
        <w:rPr>
          <w:rFonts w:ascii="Arial" w:hAnsi="Arial" w:cs="Arial"/>
          <w:color w:val="000000" w:themeColor="text1"/>
          <w:sz w:val="22"/>
          <w:szCs w:val="22"/>
        </w:rPr>
      </w:pPr>
      <w:proofErr w:type="spellStart"/>
      <w:r w:rsidRPr="00557804">
        <w:rPr>
          <w:rStyle w:val="s1"/>
          <w:rFonts w:ascii="Arial" w:hAnsi="Arial" w:cs="Arial"/>
          <w:color w:val="000000" w:themeColor="text1"/>
          <w:sz w:val="22"/>
          <w:szCs w:val="22"/>
        </w:rPr>
        <w:t>Hakanpää</w:t>
      </w:r>
      <w:proofErr w:type="spellEnd"/>
      <w:r w:rsidRPr="00557804">
        <w:rPr>
          <w:rStyle w:val="s1"/>
          <w:rFonts w:ascii="Arial" w:hAnsi="Arial" w:cs="Arial"/>
          <w:color w:val="000000" w:themeColor="text1"/>
          <w:sz w:val="22"/>
          <w:szCs w:val="22"/>
        </w:rPr>
        <w:t xml:space="preserve"> (</w:t>
      </w:r>
      <w:proofErr w:type="spellStart"/>
      <w:r w:rsidR="005E48F0" w:rsidRPr="00557804">
        <w:rPr>
          <w:rFonts w:ascii="Arial" w:hAnsi="Arial" w:cs="Arial"/>
          <w:color w:val="000000" w:themeColor="text1"/>
          <w:sz w:val="22"/>
          <w:szCs w:val="22"/>
        </w:rPr>
        <w:t>Hakanpää</w:t>
      </w:r>
      <w:proofErr w:type="spellEnd"/>
      <w:r w:rsidR="005E48F0" w:rsidRPr="00557804">
        <w:rPr>
          <w:rFonts w:ascii="Arial" w:hAnsi="Arial" w:cs="Arial"/>
          <w:color w:val="000000" w:themeColor="text1"/>
          <w:sz w:val="22"/>
          <w:szCs w:val="22"/>
        </w:rPr>
        <w:t xml:space="preserve">, </w:t>
      </w:r>
      <w:proofErr w:type="spellStart"/>
      <w:r w:rsidR="005E48F0" w:rsidRPr="00557804">
        <w:rPr>
          <w:rFonts w:ascii="Arial" w:hAnsi="Arial" w:cs="Arial"/>
          <w:color w:val="000000" w:themeColor="text1"/>
          <w:sz w:val="22"/>
          <w:szCs w:val="22"/>
        </w:rPr>
        <w:t>Waaramaa</w:t>
      </w:r>
      <w:proofErr w:type="spellEnd"/>
      <w:r w:rsidR="005E48F0" w:rsidRPr="00557804">
        <w:rPr>
          <w:rFonts w:ascii="Arial" w:hAnsi="Arial" w:cs="Arial"/>
          <w:color w:val="000000" w:themeColor="text1"/>
          <w:sz w:val="22"/>
          <w:szCs w:val="22"/>
        </w:rPr>
        <w:t xml:space="preserve"> and Laukkanen</w:t>
      </w:r>
      <w:r w:rsidR="005E48F0" w:rsidRPr="00557804">
        <w:rPr>
          <w:rStyle w:val="s1"/>
          <w:rFonts w:ascii="Arial" w:hAnsi="Arial" w:cs="Arial"/>
          <w:color w:val="000000" w:themeColor="text1"/>
          <w:sz w:val="22"/>
          <w:szCs w:val="22"/>
        </w:rPr>
        <w:t xml:space="preserve"> </w:t>
      </w:r>
      <w:r w:rsidR="000073CF" w:rsidRPr="00557804">
        <w:rPr>
          <w:rStyle w:val="s1"/>
          <w:rFonts w:ascii="Arial" w:hAnsi="Arial" w:cs="Arial"/>
          <w:color w:val="000000" w:themeColor="text1"/>
          <w:sz w:val="22"/>
          <w:szCs w:val="22"/>
        </w:rPr>
        <w:t xml:space="preserve">2018, </w:t>
      </w:r>
      <w:r w:rsidRPr="00557804">
        <w:rPr>
          <w:rStyle w:val="s1"/>
          <w:rFonts w:ascii="Arial" w:hAnsi="Arial" w:cs="Arial"/>
          <w:color w:val="000000" w:themeColor="text1"/>
          <w:sz w:val="22"/>
          <w:szCs w:val="22"/>
        </w:rPr>
        <w:t>2019, 2023</w:t>
      </w:r>
      <w:r w:rsidR="001745D2" w:rsidRPr="00557804">
        <w:rPr>
          <w:rStyle w:val="s1"/>
          <w:rFonts w:ascii="Arial" w:hAnsi="Arial" w:cs="Arial"/>
          <w:color w:val="000000" w:themeColor="text1"/>
          <w:sz w:val="22"/>
          <w:szCs w:val="22"/>
        </w:rPr>
        <w:t xml:space="preserve">; </w:t>
      </w:r>
      <w:proofErr w:type="spellStart"/>
      <w:r w:rsidR="001745D2" w:rsidRPr="00557804">
        <w:rPr>
          <w:rFonts w:ascii="Arial" w:hAnsi="Arial" w:cs="Arial"/>
          <w:color w:val="000000" w:themeColor="text1"/>
          <w:sz w:val="22"/>
          <w:szCs w:val="22"/>
        </w:rPr>
        <w:t>Hakanpää</w:t>
      </w:r>
      <w:proofErr w:type="spellEnd"/>
      <w:r w:rsidR="001745D2" w:rsidRPr="00557804">
        <w:rPr>
          <w:rFonts w:ascii="Arial" w:hAnsi="Arial" w:cs="Arial"/>
          <w:color w:val="000000" w:themeColor="text1"/>
          <w:sz w:val="22"/>
          <w:szCs w:val="22"/>
        </w:rPr>
        <w:t>, 2022</w:t>
      </w:r>
      <w:r w:rsidRPr="00557804">
        <w:rPr>
          <w:rStyle w:val="s1"/>
          <w:rFonts w:ascii="Arial" w:hAnsi="Arial" w:cs="Arial"/>
          <w:color w:val="000000" w:themeColor="text1"/>
          <w:sz w:val="22"/>
          <w:szCs w:val="22"/>
        </w:rPr>
        <w:t xml:space="preserve">) is a figure who most commonly came up regarding this subject, with her doctoral dissertation and 3 peer-reviewed papers within the past </w:t>
      </w:r>
      <w:r w:rsidR="00F675DA" w:rsidRPr="00557804">
        <w:rPr>
          <w:rStyle w:val="s1"/>
          <w:rFonts w:ascii="Arial" w:hAnsi="Arial" w:cs="Arial"/>
          <w:color w:val="000000" w:themeColor="text1"/>
          <w:sz w:val="22"/>
          <w:szCs w:val="22"/>
        </w:rPr>
        <w:t>7</w:t>
      </w:r>
      <w:r w:rsidRPr="00557804">
        <w:rPr>
          <w:rStyle w:val="s1"/>
          <w:rFonts w:ascii="Arial" w:hAnsi="Arial" w:cs="Arial"/>
          <w:color w:val="000000" w:themeColor="text1"/>
          <w:sz w:val="22"/>
          <w:szCs w:val="22"/>
        </w:rPr>
        <w:t xml:space="preserve"> years</w:t>
      </w:r>
      <w:r w:rsidR="004E1794" w:rsidRPr="00557804">
        <w:rPr>
          <w:rStyle w:val="s1"/>
          <w:rFonts w:ascii="Arial" w:hAnsi="Arial" w:cs="Arial"/>
          <w:color w:val="000000" w:themeColor="text1"/>
          <w:sz w:val="22"/>
          <w:szCs w:val="22"/>
        </w:rPr>
        <w:t>. Her work</w:t>
      </w:r>
      <w:r w:rsidRPr="00557804">
        <w:rPr>
          <w:rStyle w:val="s1"/>
          <w:rFonts w:ascii="Arial" w:hAnsi="Arial" w:cs="Arial"/>
          <w:color w:val="000000" w:themeColor="text1"/>
          <w:sz w:val="22"/>
          <w:szCs w:val="22"/>
        </w:rPr>
        <w:t xml:space="preserve"> </w:t>
      </w:r>
      <w:r w:rsidR="004E1794" w:rsidRPr="00557804">
        <w:rPr>
          <w:rStyle w:val="s1"/>
          <w:rFonts w:ascii="Arial" w:hAnsi="Arial" w:cs="Arial"/>
          <w:color w:val="000000" w:themeColor="text1"/>
          <w:sz w:val="22"/>
          <w:szCs w:val="22"/>
        </w:rPr>
        <w:t>covers</w:t>
      </w:r>
      <w:r w:rsidRPr="00557804">
        <w:rPr>
          <w:rStyle w:val="s1"/>
          <w:rFonts w:ascii="Arial" w:hAnsi="Arial" w:cs="Arial"/>
          <w:color w:val="000000" w:themeColor="text1"/>
          <w:sz w:val="22"/>
          <w:szCs w:val="22"/>
        </w:rPr>
        <w:t xml:space="preserve"> the specifics of emotional expression in the contemporary commercial voice</w:t>
      </w:r>
      <w:r w:rsidR="00D53A29" w:rsidRPr="00557804">
        <w:rPr>
          <w:rStyle w:val="s1"/>
          <w:rFonts w:ascii="Arial" w:hAnsi="Arial" w:cs="Arial"/>
          <w:color w:val="000000" w:themeColor="text1"/>
          <w:sz w:val="22"/>
          <w:szCs w:val="22"/>
        </w:rPr>
        <w:t xml:space="preserve"> and a method of teaching it, </w:t>
      </w:r>
      <w:r w:rsidR="00C64780" w:rsidRPr="00557804">
        <w:rPr>
          <w:rStyle w:val="s1"/>
          <w:rFonts w:ascii="Arial" w:hAnsi="Arial" w:cs="Arial"/>
          <w:color w:val="000000" w:themeColor="text1"/>
          <w:sz w:val="22"/>
          <w:szCs w:val="22"/>
        </w:rPr>
        <w:t xml:space="preserve">making it very </w:t>
      </w:r>
      <w:r w:rsidR="00C64780" w:rsidRPr="00557804">
        <w:rPr>
          <w:rStyle w:val="s1"/>
          <w:rFonts w:ascii="Arial" w:hAnsi="Arial" w:cs="Arial"/>
          <w:color w:val="000000" w:themeColor="text1"/>
          <w:sz w:val="22"/>
          <w:szCs w:val="22"/>
        </w:rPr>
        <w:lastRenderedPageBreak/>
        <w:t>relevant</w:t>
      </w:r>
      <w:r w:rsidR="00D53A29" w:rsidRPr="00557804">
        <w:rPr>
          <w:rStyle w:val="s1"/>
          <w:rFonts w:ascii="Arial" w:hAnsi="Arial" w:cs="Arial"/>
          <w:color w:val="000000" w:themeColor="text1"/>
          <w:sz w:val="22"/>
          <w:szCs w:val="22"/>
        </w:rPr>
        <w:t xml:space="preserve"> to </w:t>
      </w:r>
      <w:r w:rsidR="00DD6F80" w:rsidRPr="00557804">
        <w:rPr>
          <w:rStyle w:val="s1"/>
          <w:rFonts w:ascii="Arial" w:hAnsi="Arial" w:cs="Arial"/>
          <w:color w:val="000000" w:themeColor="text1"/>
          <w:sz w:val="22"/>
          <w:szCs w:val="22"/>
        </w:rPr>
        <w:t>my</w:t>
      </w:r>
      <w:r w:rsidR="00D53A29" w:rsidRPr="00557804">
        <w:rPr>
          <w:rStyle w:val="s1"/>
          <w:rFonts w:ascii="Arial" w:hAnsi="Arial" w:cs="Arial"/>
          <w:color w:val="000000" w:themeColor="text1"/>
          <w:sz w:val="22"/>
          <w:szCs w:val="22"/>
        </w:rPr>
        <w:t xml:space="preserve"> research topic</w:t>
      </w:r>
      <w:r w:rsidRPr="00557804">
        <w:rPr>
          <w:rFonts w:ascii="Arial" w:hAnsi="Arial" w:cs="Arial"/>
          <w:color w:val="000000" w:themeColor="text1"/>
          <w:sz w:val="22"/>
          <w:szCs w:val="22"/>
        </w:rPr>
        <w:t>. I acknowledge the greater number of papers considered for inclusion from this researcher in the following literature review</w:t>
      </w:r>
      <w:r w:rsidR="00DD6F80" w:rsidRPr="00557804">
        <w:rPr>
          <w:rFonts w:ascii="Arial" w:hAnsi="Arial" w:cs="Arial"/>
          <w:color w:val="000000" w:themeColor="text1"/>
          <w:sz w:val="22"/>
          <w:szCs w:val="22"/>
        </w:rPr>
        <w:t xml:space="preserve">. Yet, I add that </w:t>
      </w:r>
      <w:r w:rsidRPr="00557804">
        <w:rPr>
          <w:rFonts w:ascii="Arial" w:hAnsi="Arial" w:cs="Arial"/>
          <w:color w:val="000000" w:themeColor="text1"/>
          <w:sz w:val="22"/>
          <w:szCs w:val="22"/>
        </w:rPr>
        <w:t xml:space="preserve">many varied academic researchers </w:t>
      </w:r>
      <w:r w:rsidR="00F42E88" w:rsidRPr="00557804">
        <w:rPr>
          <w:rFonts w:ascii="Arial" w:hAnsi="Arial" w:cs="Arial"/>
          <w:color w:val="000000" w:themeColor="text1"/>
          <w:sz w:val="22"/>
          <w:szCs w:val="22"/>
        </w:rPr>
        <w:t>with alternative viewpoints are</w:t>
      </w:r>
      <w:r w:rsidRPr="00557804">
        <w:rPr>
          <w:rFonts w:ascii="Arial" w:hAnsi="Arial" w:cs="Arial"/>
          <w:color w:val="000000" w:themeColor="text1"/>
          <w:sz w:val="22"/>
          <w:szCs w:val="22"/>
        </w:rPr>
        <w:t xml:space="preserve"> also </w:t>
      </w:r>
      <w:r w:rsidR="00F42E88" w:rsidRPr="00557804">
        <w:rPr>
          <w:rFonts w:ascii="Arial" w:hAnsi="Arial" w:cs="Arial"/>
          <w:color w:val="000000" w:themeColor="text1"/>
          <w:sz w:val="22"/>
          <w:szCs w:val="22"/>
        </w:rPr>
        <w:t xml:space="preserve">set </w:t>
      </w:r>
      <w:r w:rsidRPr="00557804">
        <w:rPr>
          <w:rFonts w:ascii="Arial" w:hAnsi="Arial" w:cs="Arial"/>
          <w:color w:val="000000" w:themeColor="text1"/>
          <w:sz w:val="22"/>
          <w:szCs w:val="22"/>
        </w:rPr>
        <w:t>for inclusion</w:t>
      </w:r>
      <w:r w:rsidR="00326360" w:rsidRPr="00557804">
        <w:rPr>
          <w:rFonts w:ascii="Arial" w:hAnsi="Arial" w:cs="Arial"/>
          <w:color w:val="000000" w:themeColor="text1"/>
          <w:sz w:val="22"/>
          <w:szCs w:val="22"/>
        </w:rPr>
        <w:t xml:space="preserve">, </w:t>
      </w:r>
      <w:r w:rsidR="00C64780" w:rsidRPr="00557804">
        <w:rPr>
          <w:rFonts w:ascii="Arial" w:hAnsi="Arial" w:cs="Arial"/>
          <w:color w:val="000000" w:themeColor="text1"/>
          <w:sz w:val="22"/>
          <w:szCs w:val="22"/>
        </w:rPr>
        <w:t>with</w:t>
      </w:r>
      <w:r w:rsidR="00946D33" w:rsidRPr="00557804">
        <w:rPr>
          <w:rFonts w:ascii="Arial" w:hAnsi="Arial" w:cs="Arial"/>
          <w:color w:val="000000" w:themeColor="text1"/>
          <w:sz w:val="22"/>
          <w:szCs w:val="22"/>
        </w:rPr>
        <w:t xml:space="preserve"> </w:t>
      </w:r>
      <w:r w:rsidR="001E3347" w:rsidRPr="00557804">
        <w:rPr>
          <w:rFonts w:ascii="Arial" w:hAnsi="Arial" w:cs="Arial"/>
          <w:color w:val="000000" w:themeColor="text1"/>
          <w:sz w:val="22"/>
          <w:szCs w:val="22"/>
        </w:rPr>
        <w:t>a diverse mix of qualitative, quantitative and mixed methods</w:t>
      </w:r>
      <w:r w:rsidR="00946D33" w:rsidRPr="00557804">
        <w:rPr>
          <w:rFonts w:ascii="Arial" w:hAnsi="Arial" w:cs="Arial"/>
          <w:color w:val="000000" w:themeColor="text1"/>
          <w:sz w:val="22"/>
          <w:szCs w:val="22"/>
        </w:rPr>
        <w:t xml:space="preserve"> research.</w:t>
      </w:r>
    </w:p>
    <w:p w14:paraId="1948C30F" w14:textId="77777777" w:rsidR="00E106B8" w:rsidRPr="00557804" w:rsidRDefault="00E106B8" w:rsidP="006F4B16">
      <w:pPr>
        <w:spacing w:line="360" w:lineRule="auto"/>
        <w:rPr>
          <w:rFonts w:ascii="Arial" w:hAnsi="Arial" w:cs="Arial"/>
          <w:color w:val="000000" w:themeColor="text1"/>
          <w:sz w:val="22"/>
          <w:szCs w:val="22"/>
        </w:rPr>
      </w:pPr>
    </w:p>
    <w:p w14:paraId="6431FDE3" w14:textId="60F2467C" w:rsidR="00EE4DA2" w:rsidRPr="00557804" w:rsidRDefault="00052623" w:rsidP="006F4B16">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The wr</w:t>
      </w:r>
      <w:r w:rsidR="00B22603" w:rsidRPr="00557804">
        <w:rPr>
          <w:rFonts w:ascii="Arial" w:hAnsi="Arial" w:cs="Arial"/>
          <w:color w:val="000000" w:themeColor="text1"/>
          <w:sz w:val="22"/>
          <w:szCs w:val="22"/>
        </w:rPr>
        <w:t>i</w:t>
      </w:r>
      <w:r w:rsidRPr="00557804">
        <w:rPr>
          <w:rFonts w:ascii="Arial" w:hAnsi="Arial" w:cs="Arial"/>
          <w:color w:val="000000" w:themeColor="text1"/>
          <w:sz w:val="22"/>
          <w:szCs w:val="22"/>
        </w:rPr>
        <w:t>ting of a stand-alone review</w:t>
      </w:r>
      <w:r w:rsidR="00E80641" w:rsidRPr="00557804">
        <w:rPr>
          <w:rFonts w:ascii="Arial" w:hAnsi="Arial" w:cs="Arial"/>
          <w:color w:val="000000" w:themeColor="text1"/>
          <w:sz w:val="22"/>
          <w:szCs w:val="22"/>
        </w:rPr>
        <w:t>, as in this case</w:t>
      </w:r>
      <w:r w:rsidRPr="00557804">
        <w:rPr>
          <w:rFonts w:ascii="Arial" w:hAnsi="Arial" w:cs="Arial"/>
          <w:color w:val="000000" w:themeColor="text1"/>
          <w:sz w:val="22"/>
          <w:szCs w:val="22"/>
        </w:rPr>
        <w:t xml:space="preserve">, </w:t>
      </w:r>
      <w:r w:rsidR="00682BF0" w:rsidRPr="00557804">
        <w:rPr>
          <w:rFonts w:ascii="Arial" w:hAnsi="Arial" w:cs="Arial"/>
          <w:color w:val="000000" w:themeColor="text1"/>
          <w:sz w:val="22"/>
          <w:szCs w:val="22"/>
        </w:rPr>
        <w:t xml:space="preserve">is </w:t>
      </w:r>
      <w:r w:rsidR="00572D6F" w:rsidRPr="00557804">
        <w:rPr>
          <w:rFonts w:ascii="Arial" w:hAnsi="Arial" w:cs="Arial"/>
          <w:color w:val="000000" w:themeColor="text1"/>
          <w:sz w:val="22"/>
          <w:szCs w:val="22"/>
        </w:rPr>
        <w:t xml:space="preserve">intended </w:t>
      </w:r>
      <w:r w:rsidRPr="00557804">
        <w:rPr>
          <w:rFonts w:ascii="Arial" w:hAnsi="Arial" w:cs="Arial"/>
          <w:color w:val="000000" w:themeColor="text1"/>
          <w:sz w:val="22"/>
          <w:szCs w:val="22"/>
        </w:rPr>
        <w:t>to</w:t>
      </w:r>
      <w:r w:rsidR="00F643D6" w:rsidRPr="00557804">
        <w:rPr>
          <w:rFonts w:ascii="Arial" w:hAnsi="Arial" w:cs="Arial"/>
          <w:color w:val="000000" w:themeColor="text1"/>
          <w:sz w:val="22"/>
          <w:szCs w:val="22"/>
        </w:rPr>
        <w:t xml:space="preserve"> </w:t>
      </w:r>
      <w:r w:rsidR="00916ACE" w:rsidRPr="00557804">
        <w:rPr>
          <w:rFonts w:ascii="Arial" w:hAnsi="Arial" w:cs="Arial"/>
          <w:color w:val="000000" w:themeColor="text1"/>
          <w:sz w:val="22"/>
          <w:szCs w:val="22"/>
        </w:rPr>
        <w:t>comprehend</w:t>
      </w:r>
      <w:r w:rsidR="00F643D6" w:rsidRPr="00557804">
        <w:rPr>
          <w:rFonts w:ascii="Arial" w:hAnsi="Arial" w:cs="Arial"/>
          <w:color w:val="000000" w:themeColor="text1"/>
          <w:sz w:val="22"/>
          <w:szCs w:val="22"/>
        </w:rPr>
        <w:t xml:space="preserve"> the </w:t>
      </w:r>
      <w:r w:rsidR="00572D6F" w:rsidRPr="00557804">
        <w:rPr>
          <w:rFonts w:ascii="Arial" w:hAnsi="Arial" w:cs="Arial"/>
          <w:color w:val="000000" w:themeColor="text1"/>
          <w:sz w:val="22"/>
          <w:szCs w:val="22"/>
        </w:rPr>
        <w:t>topic</w:t>
      </w:r>
      <w:r w:rsidR="00F643D6" w:rsidRPr="00557804">
        <w:rPr>
          <w:rFonts w:ascii="Arial" w:hAnsi="Arial" w:cs="Arial"/>
          <w:color w:val="000000" w:themeColor="text1"/>
          <w:sz w:val="22"/>
          <w:szCs w:val="22"/>
        </w:rPr>
        <w:t xml:space="preserve"> </w:t>
      </w:r>
      <w:r w:rsidR="00A2236C" w:rsidRPr="00557804">
        <w:rPr>
          <w:rFonts w:ascii="Arial" w:hAnsi="Arial" w:cs="Arial"/>
          <w:color w:val="000000" w:themeColor="text1"/>
          <w:sz w:val="22"/>
          <w:szCs w:val="22"/>
        </w:rPr>
        <w:t>by integrating</w:t>
      </w:r>
      <w:r w:rsidR="00AA24BE" w:rsidRPr="00557804">
        <w:rPr>
          <w:rFonts w:ascii="Arial" w:hAnsi="Arial" w:cs="Arial"/>
          <w:color w:val="000000" w:themeColor="text1"/>
          <w:sz w:val="22"/>
          <w:szCs w:val="22"/>
        </w:rPr>
        <w:t xml:space="preserve"> and interpreting</w:t>
      </w:r>
      <w:r w:rsidR="009F31D9" w:rsidRPr="00557804">
        <w:rPr>
          <w:rFonts w:ascii="Arial" w:hAnsi="Arial" w:cs="Arial"/>
          <w:color w:val="000000" w:themeColor="text1"/>
          <w:sz w:val="22"/>
          <w:szCs w:val="22"/>
        </w:rPr>
        <w:t xml:space="preserve"> the existing literature</w:t>
      </w:r>
      <w:r w:rsidR="00682BF0" w:rsidRPr="00557804">
        <w:rPr>
          <w:rFonts w:ascii="Arial" w:hAnsi="Arial" w:cs="Arial"/>
          <w:color w:val="000000" w:themeColor="text1"/>
          <w:sz w:val="22"/>
          <w:szCs w:val="22"/>
        </w:rPr>
        <w:t xml:space="preserve"> </w:t>
      </w:r>
      <w:r w:rsidR="00DA3939" w:rsidRPr="00557804">
        <w:rPr>
          <w:rFonts w:ascii="Arial" w:hAnsi="Arial" w:cs="Arial"/>
          <w:color w:val="000000" w:themeColor="text1"/>
          <w:sz w:val="22"/>
          <w:szCs w:val="22"/>
        </w:rPr>
        <w:t>(Rousseau,</w:t>
      </w:r>
      <w:r w:rsidR="00CE7554" w:rsidRPr="00557804">
        <w:rPr>
          <w:rFonts w:ascii="Arial" w:hAnsi="Arial" w:cs="Arial"/>
          <w:color w:val="000000" w:themeColor="text1"/>
          <w:sz w:val="22"/>
          <w:szCs w:val="22"/>
        </w:rPr>
        <w:t xml:space="preserve"> </w:t>
      </w:r>
      <w:r w:rsidR="00DA3939" w:rsidRPr="00557804">
        <w:rPr>
          <w:rFonts w:ascii="Arial" w:hAnsi="Arial" w:cs="Arial"/>
          <w:color w:val="000000" w:themeColor="text1"/>
          <w:sz w:val="22"/>
          <w:szCs w:val="22"/>
        </w:rPr>
        <w:t xml:space="preserve">Manning, and </w:t>
      </w:r>
      <w:proofErr w:type="spellStart"/>
      <w:r w:rsidR="00DA3939" w:rsidRPr="00557804">
        <w:rPr>
          <w:rFonts w:ascii="Arial" w:hAnsi="Arial" w:cs="Arial"/>
          <w:color w:val="000000" w:themeColor="text1"/>
          <w:sz w:val="22"/>
          <w:szCs w:val="22"/>
        </w:rPr>
        <w:t>Denyer</w:t>
      </w:r>
      <w:proofErr w:type="spellEnd"/>
      <w:r w:rsidR="00A200FC" w:rsidRPr="00557804">
        <w:rPr>
          <w:rFonts w:ascii="Arial" w:hAnsi="Arial" w:cs="Arial"/>
          <w:color w:val="000000" w:themeColor="text1"/>
          <w:sz w:val="22"/>
          <w:szCs w:val="22"/>
        </w:rPr>
        <w:t>,</w:t>
      </w:r>
      <w:r w:rsidR="00DA3939" w:rsidRPr="00557804">
        <w:rPr>
          <w:rFonts w:ascii="Arial" w:hAnsi="Arial" w:cs="Arial"/>
          <w:color w:val="000000" w:themeColor="text1"/>
          <w:sz w:val="22"/>
          <w:szCs w:val="22"/>
        </w:rPr>
        <w:t xml:space="preserve"> 2008</w:t>
      </w:r>
      <w:r w:rsidR="00CE7554" w:rsidRPr="00557804">
        <w:rPr>
          <w:rFonts w:ascii="Arial" w:hAnsi="Arial" w:cs="Arial"/>
          <w:color w:val="000000" w:themeColor="text1"/>
          <w:sz w:val="22"/>
          <w:szCs w:val="22"/>
        </w:rPr>
        <w:t>)</w:t>
      </w:r>
      <w:r w:rsidR="00937E7F" w:rsidRPr="00557804">
        <w:rPr>
          <w:rFonts w:ascii="Arial" w:hAnsi="Arial" w:cs="Arial"/>
          <w:color w:val="000000" w:themeColor="text1"/>
          <w:sz w:val="22"/>
          <w:szCs w:val="22"/>
        </w:rPr>
        <w:t xml:space="preserve">. </w:t>
      </w:r>
      <w:r w:rsidR="008022DE" w:rsidRPr="00557804">
        <w:rPr>
          <w:rFonts w:ascii="Arial" w:hAnsi="Arial" w:cs="Arial"/>
          <w:color w:val="000000" w:themeColor="text1"/>
          <w:sz w:val="22"/>
          <w:szCs w:val="22"/>
        </w:rPr>
        <w:t>Additionally, a literature review</w:t>
      </w:r>
      <w:r w:rsidR="00012F1F" w:rsidRPr="00557804">
        <w:rPr>
          <w:rFonts w:ascii="Arial" w:hAnsi="Arial" w:cs="Arial"/>
          <w:color w:val="000000" w:themeColor="text1"/>
          <w:sz w:val="22"/>
          <w:szCs w:val="22"/>
        </w:rPr>
        <w:t xml:space="preserve"> is reported to</w:t>
      </w:r>
      <w:r w:rsidR="00236254" w:rsidRPr="00557804">
        <w:rPr>
          <w:rFonts w:ascii="Arial" w:hAnsi="Arial" w:cs="Arial"/>
          <w:color w:val="000000" w:themeColor="text1"/>
          <w:sz w:val="22"/>
          <w:szCs w:val="22"/>
        </w:rPr>
        <w:t xml:space="preserve"> help identify</w:t>
      </w:r>
      <w:r w:rsidR="003045CC" w:rsidRPr="00557804">
        <w:rPr>
          <w:rFonts w:ascii="Arial" w:hAnsi="Arial" w:cs="Arial"/>
          <w:color w:val="000000" w:themeColor="text1"/>
          <w:sz w:val="22"/>
          <w:szCs w:val="22"/>
        </w:rPr>
        <w:t xml:space="preserve"> applicable theories and </w:t>
      </w:r>
      <w:r w:rsidR="00655A83" w:rsidRPr="00557804">
        <w:rPr>
          <w:rFonts w:ascii="Arial" w:hAnsi="Arial" w:cs="Arial"/>
          <w:color w:val="000000" w:themeColor="text1"/>
          <w:sz w:val="22"/>
          <w:szCs w:val="22"/>
        </w:rPr>
        <w:t>avoid those that will not produce the desired result</w:t>
      </w:r>
      <w:r w:rsidR="00012F1F" w:rsidRPr="00557804">
        <w:rPr>
          <w:rFonts w:ascii="Arial" w:hAnsi="Arial" w:cs="Arial"/>
          <w:color w:val="000000" w:themeColor="text1"/>
          <w:sz w:val="22"/>
          <w:szCs w:val="22"/>
        </w:rPr>
        <w:t xml:space="preserve"> </w:t>
      </w:r>
      <w:r w:rsidR="003045CC" w:rsidRPr="00557804">
        <w:rPr>
          <w:rFonts w:ascii="Arial" w:hAnsi="Arial" w:cs="Arial"/>
          <w:color w:val="000000" w:themeColor="text1"/>
          <w:sz w:val="22"/>
          <w:szCs w:val="22"/>
        </w:rPr>
        <w:t>(</w:t>
      </w:r>
      <w:r w:rsidR="00FF4C13" w:rsidRPr="00557804">
        <w:rPr>
          <w:rFonts w:ascii="Arial" w:hAnsi="Arial" w:cs="Arial"/>
          <w:color w:val="000000" w:themeColor="text1"/>
          <w:sz w:val="22"/>
          <w:szCs w:val="22"/>
        </w:rPr>
        <w:t>Randolph, 2009).</w:t>
      </w:r>
      <w:r w:rsidR="00774351" w:rsidRPr="00557804">
        <w:rPr>
          <w:rFonts w:ascii="Arial" w:hAnsi="Arial" w:cs="Arial"/>
          <w:color w:val="000000" w:themeColor="text1"/>
          <w:sz w:val="22"/>
          <w:szCs w:val="22"/>
        </w:rPr>
        <w:t xml:space="preserve"> </w:t>
      </w:r>
      <w:r w:rsidR="0051412A" w:rsidRPr="00557804">
        <w:rPr>
          <w:rFonts w:ascii="Arial" w:hAnsi="Arial" w:cs="Arial"/>
          <w:color w:val="000000" w:themeColor="text1"/>
          <w:sz w:val="22"/>
          <w:szCs w:val="22"/>
        </w:rPr>
        <w:t xml:space="preserve">Therefore, </w:t>
      </w:r>
      <w:proofErr w:type="gramStart"/>
      <w:r w:rsidR="0051412A" w:rsidRPr="00557804">
        <w:rPr>
          <w:rFonts w:ascii="Arial" w:hAnsi="Arial" w:cs="Arial"/>
          <w:color w:val="000000" w:themeColor="text1"/>
          <w:sz w:val="22"/>
          <w:szCs w:val="22"/>
        </w:rPr>
        <w:t xml:space="preserve">all </w:t>
      </w:r>
      <w:r w:rsidR="00DC43B3" w:rsidRPr="00557804">
        <w:rPr>
          <w:rFonts w:ascii="Arial" w:hAnsi="Arial" w:cs="Arial"/>
          <w:color w:val="000000" w:themeColor="text1"/>
          <w:sz w:val="22"/>
          <w:szCs w:val="22"/>
        </w:rPr>
        <w:t>of</w:t>
      </w:r>
      <w:proofErr w:type="gramEnd"/>
      <w:r w:rsidR="00DC43B3" w:rsidRPr="00557804">
        <w:rPr>
          <w:rFonts w:ascii="Arial" w:hAnsi="Arial" w:cs="Arial"/>
          <w:color w:val="000000" w:themeColor="text1"/>
          <w:sz w:val="22"/>
          <w:szCs w:val="22"/>
        </w:rPr>
        <w:t xml:space="preserve"> th</w:t>
      </w:r>
      <w:r w:rsidR="002B453D" w:rsidRPr="00557804">
        <w:rPr>
          <w:rFonts w:ascii="Arial" w:hAnsi="Arial" w:cs="Arial"/>
          <w:color w:val="000000" w:themeColor="text1"/>
          <w:sz w:val="22"/>
          <w:szCs w:val="22"/>
        </w:rPr>
        <w:t>e above</w:t>
      </w:r>
      <w:r w:rsidR="00DC43B3" w:rsidRPr="00557804">
        <w:rPr>
          <w:rFonts w:ascii="Arial" w:hAnsi="Arial" w:cs="Arial"/>
          <w:color w:val="000000" w:themeColor="text1"/>
          <w:sz w:val="22"/>
          <w:szCs w:val="22"/>
        </w:rPr>
        <w:t xml:space="preserve"> has been conducted to help </w:t>
      </w:r>
      <w:r w:rsidR="00DD2844" w:rsidRPr="00557804">
        <w:rPr>
          <w:rFonts w:ascii="Arial" w:hAnsi="Arial" w:cs="Arial"/>
          <w:color w:val="000000" w:themeColor="text1"/>
          <w:sz w:val="22"/>
          <w:szCs w:val="22"/>
        </w:rPr>
        <w:t xml:space="preserve">steer towards </w:t>
      </w:r>
      <w:r w:rsidR="00DC43B3" w:rsidRPr="00557804">
        <w:rPr>
          <w:rFonts w:ascii="Arial" w:hAnsi="Arial" w:cs="Arial"/>
          <w:color w:val="000000" w:themeColor="text1"/>
          <w:sz w:val="22"/>
          <w:szCs w:val="22"/>
        </w:rPr>
        <w:t>meet</w:t>
      </w:r>
      <w:r w:rsidR="00DD2844" w:rsidRPr="00557804">
        <w:rPr>
          <w:rFonts w:ascii="Arial" w:hAnsi="Arial" w:cs="Arial"/>
          <w:color w:val="000000" w:themeColor="text1"/>
          <w:sz w:val="22"/>
          <w:szCs w:val="22"/>
        </w:rPr>
        <w:t>ing</w:t>
      </w:r>
      <w:r w:rsidR="002B742A" w:rsidRPr="00557804">
        <w:rPr>
          <w:rFonts w:ascii="Arial" w:hAnsi="Arial" w:cs="Arial"/>
          <w:color w:val="000000" w:themeColor="text1"/>
          <w:sz w:val="22"/>
          <w:szCs w:val="22"/>
        </w:rPr>
        <w:t xml:space="preserve"> the aims of the study and answer the research question through the</w:t>
      </w:r>
      <w:r w:rsidR="00DD2844" w:rsidRPr="00557804">
        <w:rPr>
          <w:rFonts w:ascii="Arial" w:hAnsi="Arial" w:cs="Arial"/>
          <w:color w:val="000000" w:themeColor="text1"/>
          <w:sz w:val="22"/>
          <w:szCs w:val="22"/>
        </w:rPr>
        <w:t xml:space="preserve"> resulting</w:t>
      </w:r>
      <w:r w:rsidR="002B742A" w:rsidRPr="00557804">
        <w:rPr>
          <w:rFonts w:ascii="Arial" w:hAnsi="Arial" w:cs="Arial"/>
          <w:color w:val="000000" w:themeColor="text1"/>
          <w:sz w:val="22"/>
          <w:szCs w:val="22"/>
        </w:rPr>
        <w:t xml:space="preserve"> literature </w:t>
      </w:r>
      <w:r w:rsidR="00E106B8" w:rsidRPr="00557804">
        <w:rPr>
          <w:rFonts w:ascii="Arial" w:hAnsi="Arial" w:cs="Arial"/>
          <w:color w:val="000000" w:themeColor="text1"/>
          <w:sz w:val="22"/>
          <w:szCs w:val="22"/>
        </w:rPr>
        <w:t>review included in the following report.</w:t>
      </w:r>
    </w:p>
    <w:p w14:paraId="7FF23CD7" w14:textId="77777777" w:rsidR="002B453D" w:rsidRPr="00557804" w:rsidRDefault="002B453D" w:rsidP="006F4B16">
      <w:pPr>
        <w:spacing w:line="360" w:lineRule="auto"/>
        <w:rPr>
          <w:rStyle w:val="s1"/>
          <w:rFonts w:ascii="Arial" w:hAnsi="Arial" w:cs="Arial"/>
          <w:color w:val="000000" w:themeColor="text1"/>
          <w:sz w:val="22"/>
          <w:szCs w:val="22"/>
        </w:rPr>
      </w:pPr>
    </w:p>
    <w:p w14:paraId="47AE3AE7" w14:textId="77777777" w:rsidR="00EE4DA2" w:rsidRPr="00557804" w:rsidRDefault="00EE4DA2" w:rsidP="006F4B16">
      <w:pPr>
        <w:spacing w:line="360" w:lineRule="auto"/>
        <w:rPr>
          <w:rStyle w:val="s1"/>
          <w:rFonts w:ascii="Arial" w:hAnsi="Arial" w:cs="Arial"/>
          <w:color w:val="000000" w:themeColor="text1"/>
          <w:sz w:val="22"/>
          <w:szCs w:val="22"/>
        </w:rPr>
      </w:pPr>
    </w:p>
    <w:p w14:paraId="112C1A70" w14:textId="77777777" w:rsidR="00582458" w:rsidRPr="00557804" w:rsidRDefault="00582458" w:rsidP="006F4B16">
      <w:pPr>
        <w:spacing w:line="360" w:lineRule="auto"/>
        <w:rPr>
          <w:rStyle w:val="s1"/>
          <w:rFonts w:ascii="Arial" w:hAnsi="Arial" w:cs="Arial"/>
          <w:color w:val="000000" w:themeColor="text1"/>
          <w:sz w:val="22"/>
          <w:szCs w:val="22"/>
        </w:rPr>
      </w:pPr>
    </w:p>
    <w:p w14:paraId="47F7BC6D" w14:textId="77777777" w:rsidR="00582458" w:rsidRPr="00557804" w:rsidRDefault="00582458" w:rsidP="006F4B16">
      <w:pPr>
        <w:spacing w:line="360" w:lineRule="auto"/>
        <w:rPr>
          <w:rStyle w:val="s1"/>
          <w:rFonts w:ascii="Arial" w:hAnsi="Arial" w:cs="Arial"/>
          <w:color w:val="000000" w:themeColor="text1"/>
          <w:sz w:val="22"/>
          <w:szCs w:val="22"/>
        </w:rPr>
      </w:pPr>
    </w:p>
    <w:p w14:paraId="76B535B3" w14:textId="77777777" w:rsidR="00582458" w:rsidRPr="00557804" w:rsidRDefault="00582458" w:rsidP="006F4B16">
      <w:pPr>
        <w:spacing w:line="360" w:lineRule="auto"/>
        <w:rPr>
          <w:rStyle w:val="s1"/>
          <w:rFonts w:ascii="Arial" w:hAnsi="Arial" w:cs="Arial"/>
          <w:color w:val="000000" w:themeColor="text1"/>
          <w:sz w:val="22"/>
          <w:szCs w:val="22"/>
        </w:rPr>
      </w:pPr>
    </w:p>
    <w:p w14:paraId="2851CB34" w14:textId="77777777" w:rsidR="00A32428" w:rsidRPr="00557804" w:rsidRDefault="00A32428" w:rsidP="006F4B16">
      <w:pPr>
        <w:spacing w:line="360" w:lineRule="auto"/>
        <w:rPr>
          <w:rStyle w:val="s1"/>
          <w:rFonts w:ascii="Arial" w:hAnsi="Arial" w:cs="Arial"/>
          <w:color w:val="000000" w:themeColor="text1"/>
          <w:sz w:val="22"/>
          <w:szCs w:val="22"/>
        </w:rPr>
      </w:pPr>
    </w:p>
    <w:p w14:paraId="0009C647" w14:textId="77777777" w:rsidR="00A32428" w:rsidRPr="00557804" w:rsidRDefault="00A32428" w:rsidP="006F4B16">
      <w:pPr>
        <w:spacing w:line="360" w:lineRule="auto"/>
        <w:rPr>
          <w:rStyle w:val="s1"/>
          <w:rFonts w:ascii="Arial" w:hAnsi="Arial" w:cs="Arial"/>
          <w:color w:val="000000" w:themeColor="text1"/>
          <w:sz w:val="22"/>
          <w:szCs w:val="22"/>
        </w:rPr>
      </w:pPr>
    </w:p>
    <w:p w14:paraId="604DF125" w14:textId="77777777" w:rsidR="00A32428" w:rsidRPr="00557804" w:rsidRDefault="00A32428" w:rsidP="006F4B16">
      <w:pPr>
        <w:spacing w:line="360" w:lineRule="auto"/>
        <w:rPr>
          <w:rStyle w:val="s1"/>
          <w:rFonts w:ascii="Arial" w:hAnsi="Arial" w:cs="Arial"/>
          <w:color w:val="000000" w:themeColor="text1"/>
          <w:sz w:val="22"/>
          <w:szCs w:val="22"/>
        </w:rPr>
      </w:pPr>
    </w:p>
    <w:p w14:paraId="276AA9A9" w14:textId="77777777" w:rsidR="00A32428" w:rsidRPr="00557804" w:rsidRDefault="00A32428" w:rsidP="006F4B16">
      <w:pPr>
        <w:spacing w:line="360" w:lineRule="auto"/>
        <w:rPr>
          <w:rStyle w:val="s1"/>
          <w:rFonts w:ascii="Arial" w:hAnsi="Arial" w:cs="Arial"/>
          <w:color w:val="000000" w:themeColor="text1"/>
          <w:sz w:val="22"/>
          <w:szCs w:val="22"/>
        </w:rPr>
      </w:pPr>
    </w:p>
    <w:p w14:paraId="68FDF24C" w14:textId="77777777" w:rsidR="00A32428" w:rsidRPr="00557804" w:rsidRDefault="00A32428" w:rsidP="006F4B16">
      <w:pPr>
        <w:spacing w:line="360" w:lineRule="auto"/>
        <w:rPr>
          <w:rStyle w:val="s1"/>
          <w:rFonts w:ascii="Arial" w:hAnsi="Arial" w:cs="Arial"/>
          <w:color w:val="000000" w:themeColor="text1"/>
          <w:sz w:val="22"/>
          <w:szCs w:val="22"/>
        </w:rPr>
      </w:pPr>
    </w:p>
    <w:p w14:paraId="088DCFD8" w14:textId="77777777" w:rsidR="00A32428" w:rsidRPr="00557804" w:rsidRDefault="00A32428" w:rsidP="006F4B16">
      <w:pPr>
        <w:spacing w:line="360" w:lineRule="auto"/>
        <w:rPr>
          <w:rStyle w:val="s1"/>
          <w:rFonts w:ascii="Arial" w:hAnsi="Arial" w:cs="Arial"/>
          <w:color w:val="000000" w:themeColor="text1"/>
          <w:sz w:val="22"/>
          <w:szCs w:val="22"/>
        </w:rPr>
      </w:pPr>
    </w:p>
    <w:p w14:paraId="06BC3885" w14:textId="77777777" w:rsidR="00A32428" w:rsidRPr="00557804" w:rsidRDefault="00A32428" w:rsidP="006F4B16">
      <w:pPr>
        <w:spacing w:line="360" w:lineRule="auto"/>
        <w:rPr>
          <w:rStyle w:val="s1"/>
          <w:rFonts w:ascii="Arial" w:hAnsi="Arial" w:cs="Arial"/>
          <w:color w:val="000000" w:themeColor="text1"/>
          <w:sz w:val="22"/>
          <w:szCs w:val="22"/>
        </w:rPr>
      </w:pPr>
    </w:p>
    <w:p w14:paraId="53F1FF17" w14:textId="77777777" w:rsidR="00A32428" w:rsidRPr="00557804" w:rsidRDefault="00A32428" w:rsidP="006F4B16">
      <w:pPr>
        <w:spacing w:line="360" w:lineRule="auto"/>
        <w:rPr>
          <w:rStyle w:val="s1"/>
          <w:rFonts w:ascii="Arial" w:hAnsi="Arial" w:cs="Arial"/>
          <w:color w:val="000000" w:themeColor="text1"/>
          <w:sz w:val="22"/>
          <w:szCs w:val="22"/>
        </w:rPr>
      </w:pPr>
    </w:p>
    <w:p w14:paraId="318300B2" w14:textId="77777777" w:rsidR="00A32428" w:rsidRPr="00557804" w:rsidRDefault="00A32428" w:rsidP="006F4B16">
      <w:pPr>
        <w:spacing w:line="360" w:lineRule="auto"/>
        <w:rPr>
          <w:rStyle w:val="s1"/>
          <w:rFonts w:ascii="Arial" w:hAnsi="Arial" w:cs="Arial"/>
          <w:color w:val="000000" w:themeColor="text1"/>
          <w:sz w:val="22"/>
          <w:szCs w:val="22"/>
        </w:rPr>
      </w:pPr>
    </w:p>
    <w:p w14:paraId="6B18AD1B" w14:textId="77777777" w:rsidR="00A32428" w:rsidRPr="00557804" w:rsidRDefault="00A32428" w:rsidP="006F4B16">
      <w:pPr>
        <w:spacing w:line="360" w:lineRule="auto"/>
        <w:rPr>
          <w:rStyle w:val="s1"/>
          <w:rFonts w:ascii="Arial" w:hAnsi="Arial" w:cs="Arial"/>
          <w:color w:val="000000" w:themeColor="text1"/>
          <w:sz w:val="22"/>
          <w:szCs w:val="22"/>
        </w:rPr>
      </w:pPr>
    </w:p>
    <w:p w14:paraId="55AA1DAB" w14:textId="77777777" w:rsidR="00A32428" w:rsidRPr="00557804" w:rsidRDefault="00A32428" w:rsidP="006F4B16">
      <w:pPr>
        <w:spacing w:line="360" w:lineRule="auto"/>
        <w:rPr>
          <w:rStyle w:val="s1"/>
          <w:rFonts w:ascii="Arial" w:hAnsi="Arial" w:cs="Arial"/>
          <w:color w:val="000000" w:themeColor="text1"/>
          <w:sz w:val="22"/>
          <w:szCs w:val="22"/>
        </w:rPr>
      </w:pPr>
    </w:p>
    <w:p w14:paraId="2C93F819" w14:textId="77777777" w:rsidR="00A32428" w:rsidRPr="00557804" w:rsidRDefault="00A32428" w:rsidP="006F4B16">
      <w:pPr>
        <w:spacing w:line="360" w:lineRule="auto"/>
        <w:rPr>
          <w:rStyle w:val="s1"/>
          <w:rFonts w:ascii="Arial" w:hAnsi="Arial" w:cs="Arial"/>
          <w:color w:val="000000" w:themeColor="text1"/>
          <w:sz w:val="22"/>
          <w:szCs w:val="22"/>
        </w:rPr>
      </w:pPr>
    </w:p>
    <w:p w14:paraId="2C9464D7" w14:textId="77777777" w:rsidR="00A32428" w:rsidRPr="00557804" w:rsidRDefault="00A32428" w:rsidP="006F4B16">
      <w:pPr>
        <w:spacing w:line="360" w:lineRule="auto"/>
        <w:rPr>
          <w:rStyle w:val="s1"/>
          <w:rFonts w:ascii="Arial" w:hAnsi="Arial" w:cs="Arial"/>
          <w:color w:val="000000" w:themeColor="text1"/>
          <w:sz w:val="22"/>
          <w:szCs w:val="22"/>
        </w:rPr>
      </w:pPr>
    </w:p>
    <w:p w14:paraId="528CE7B1" w14:textId="77777777" w:rsidR="00A32428" w:rsidRPr="00557804" w:rsidRDefault="00A32428" w:rsidP="006F4B16">
      <w:pPr>
        <w:spacing w:line="360" w:lineRule="auto"/>
        <w:rPr>
          <w:rStyle w:val="s1"/>
          <w:rFonts w:ascii="Arial" w:hAnsi="Arial" w:cs="Arial"/>
          <w:color w:val="000000" w:themeColor="text1"/>
          <w:sz w:val="22"/>
          <w:szCs w:val="22"/>
        </w:rPr>
      </w:pPr>
    </w:p>
    <w:p w14:paraId="039B156C" w14:textId="77777777" w:rsidR="00A32428" w:rsidRPr="00557804" w:rsidRDefault="00A32428" w:rsidP="006F4B16">
      <w:pPr>
        <w:spacing w:line="360" w:lineRule="auto"/>
        <w:rPr>
          <w:rStyle w:val="s1"/>
          <w:rFonts w:ascii="Arial" w:hAnsi="Arial" w:cs="Arial"/>
          <w:color w:val="000000" w:themeColor="text1"/>
          <w:sz w:val="22"/>
          <w:szCs w:val="22"/>
        </w:rPr>
      </w:pPr>
    </w:p>
    <w:p w14:paraId="3D3A3CFE" w14:textId="77777777" w:rsidR="00A32428" w:rsidRPr="00557804" w:rsidRDefault="00A32428" w:rsidP="006F4B16">
      <w:pPr>
        <w:spacing w:line="360" w:lineRule="auto"/>
        <w:rPr>
          <w:rStyle w:val="s1"/>
          <w:rFonts w:ascii="Arial" w:hAnsi="Arial" w:cs="Arial"/>
          <w:color w:val="000000" w:themeColor="text1"/>
          <w:sz w:val="22"/>
          <w:szCs w:val="22"/>
        </w:rPr>
      </w:pPr>
    </w:p>
    <w:p w14:paraId="61C137A7" w14:textId="77777777" w:rsidR="00A32428" w:rsidRPr="00557804" w:rsidRDefault="00A32428" w:rsidP="006F4B16">
      <w:pPr>
        <w:spacing w:line="360" w:lineRule="auto"/>
        <w:rPr>
          <w:rStyle w:val="s1"/>
          <w:rFonts w:ascii="Arial" w:hAnsi="Arial" w:cs="Arial"/>
          <w:color w:val="000000" w:themeColor="text1"/>
          <w:sz w:val="22"/>
          <w:szCs w:val="22"/>
        </w:rPr>
      </w:pPr>
    </w:p>
    <w:p w14:paraId="07D08C20" w14:textId="77777777" w:rsidR="00A32428" w:rsidRPr="00557804" w:rsidRDefault="00A32428" w:rsidP="006F4B16">
      <w:pPr>
        <w:spacing w:line="360" w:lineRule="auto"/>
        <w:rPr>
          <w:rStyle w:val="s1"/>
          <w:rFonts w:ascii="Arial" w:hAnsi="Arial" w:cs="Arial"/>
          <w:color w:val="000000" w:themeColor="text1"/>
          <w:sz w:val="22"/>
          <w:szCs w:val="22"/>
        </w:rPr>
      </w:pPr>
    </w:p>
    <w:p w14:paraId="16B34DE1" w14:textId="77777777" w:rsidR="00A32428" w:rsidRPr="00557804" w:rsidRDefault="00A32428" w:rsidP="006F4B16">
      <w:pPr>
        <w:spacing w:line="360" w:lineRule="auto"/>
        <w:rPr>
          <w:rStyle w:val="s1"/>
          <w:rFonts w:ascii="Arial" w:hAnsi="Arial" w:cs="Arial"/>
          <w:color w:val="000000" w:themeColor="text1"/>
          <w:sz w:val="22"/>
          <w:szCs w:val="22"/>
        </w:rPr>
      </w:pPr>
    </w:p>
    <w:p w14:paraId="06F286F2" w14:textId="77777777" w:rsidR="00A32428" w:rsidRPr="00557804" w:rsidRDefault="00A32428" w:rsidP="006F4B16">
      <w:pPr>
        <w:spacing w:line="360" w:lineRule="auto"/>
        <w:rPr>
          <w:rStyle w:val="s1"/>
          <w:rFonts w:ascii="Arial" w:hAnsi="Arial" w:cs="Arial"/>
          <w:color w:val="000000" w:themeColor="text1"/>
          <w:sz w:val="22"/>
          <w:szCs w:val="22"/>
        </w:rPr>
      </w:pPr>
    </w:p>
    <w:p w14:paraId="0BD3505B" w14:textId="77777777" w:rsidR="007F6B9E" w:rsidRPr="00557804" w:rsidRDefault="007F6B9E" w:rsidP="006F4B16">
      <w:pPr>
        <w:spacing w:line="360" w:lineRule="auto"/>
        <w:rPr>
          <w:rStyle w:val="s1"/>
          <w:rFonts w:ascii="Arial" w:hAnsi="Arial" w:cs="Arial"/>
          <w:color w:val="000000" w:themeColor="text1"/>
          <w:sz w:val="22"/>
          <w:szCs w:val="22"/>
        </w:rPr>
      </w:pPr>
    </w:p>
    <w:p w14:paraId="5ABE578E" w14:textId="3FF9AB6E" w:rsidR="00762D73" w:rsidRPr="00557804" w:rsidRDefault="006A40BE" w:rsidP="006F4B16">
      <w:pPr>
        <w:spacing w:line="360" w:lineRule="auto"/>
        <w:rPr>
          <w:rStyle w:val="s1"/>
          <w:rFonts w:ascii="Arial" w:hAnsi="Arial" w:cs="Arial"/>
          <w:color w:val="000000" w:themeColor="text1"/>
          <w:sz w:val="22"/>
          <w:szCs w:val="22"/>
        </w:rPr>
      </w:pPr>
      <w:r w:rsidRPr="00557804">
        <w:rPr>
          <w:rStyle w:val="s1"/>
          <w:rFonts w:ascii="Arial" w:hAnsi="Arial" w:cs="Arial"/>
          <w:b/>
          <w:bCs/>
          <w:color w:val="000000" w:themeColor="text1"/>
          <w:sz w:val="22"/>
          <w:szCs w:val="22"/>
        </w:rPr>
        <w:lastRenderedPageBreak/>
        <w:t>PROJECT REPORT</w:t>
      </w:r>
    </w:p>
    <w:p w14:paraId="45847376" w14:textId="2886AAEF" w:rsidR="009602B9" w:rsidRPr="00557804" w:rsidRDefault="009602B9" w:rsidP="006F4B16">
      <w:pPr>
        <w:spacing w:line="360" w:lineRule="auto"/>
        <w:rPr>
          <w:rStyle w:val="s1"/>
          <w:rFonts w:ascii="Arial" w:hAnsi="Arial" w:cs="Arial"/>
          <w:color w:val="000000" w:themeColor="text1"/>
          <w:sz w:val="22"/>
          <w:szCs w:val="22"/>
        </w:rPr>
      </w:pPr>
    </w:p>
    <w:p w14:paraId="123D0439" w14:textId="77777777" w:rsidR="003F5C89" w:rsidRPr="00557804" w:rsidRDefault="003F5C89" w:rsidP="006F4B16">
      <w:pPr>
        <w:spacing w:line="360" w:lineRule="auto"/>
        <w:rPr>
          <w:rStyle w:val="s1"/>
          <w:rFonts w:ascii="Arial" w:hAnsi="Arial" w:cs="Arial"/>
          <w:color w:val="000000" w:themeColor="text1"/>
          <w:sz w:val="22"/>
          <w:szCs w:val="22"/>
        </w:rPr>
      </w:pPr>
    </w:p>
    <w:p w14:paraId="5184024D" w14:textId="3DD6B8BB" w:rsidR="00907878" w:rsidRPr="00557804" w:rsidRDefault="00907878" w:rsidP="006F4B16">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t>Introduction</w:t>
      </w:r>
    </w:p>
    <w:p w14:paraId="46E31B27" w14:textId="2F4E9CBE" w:rsidR="00CE69DB" w:rsidRPr="00557804" w:rsidRDefault="00EA2F42" w:rsidP="00476C4F">
      <w:pPr>
        <w:spacing w:line="360" w:lineRule="auto"/>
        <w:rPr>
          <w:rStyle w:val="s1"/>
          <w:rFonts w:ascii="Arial" w:hAnsi="Arial" w:cs="Arial"/>
          <w:sz w:val="22"/>
          <w:szCs w:val="22"/>
        </w:rPr>
      </w:pPr>
      <w:r w:rsidRPr="00557804">
        <w:rPr>
          <w:rFonts w:ascii="Arial" w:hAnsi="Arial" w:cs="Arial"/>
          <w:sz w:val="22"/>
          <w:szCs w:val="22"/>
        </w:rPr>
        <w:t xml:space="preserve">The purpose of this report is to </w:t>
      </w:r>
      <w:r w:rsidR="00273CD3" w:rsidRPr="00557804">
        <w:rPr>
          <w:rFonts w:ascii="Arial" w:hAnsi="Arial" w:cs="Arial"/>
          <w:sz w:val="22"/>
          <w:szCs w:val="22"/>
        </w:rPr>
        <w:t xml:space="preserve">gain </w:t>
      </w:r>
      <w:r w:rsidR="00D22B9E" w:rsidRPr="00557804">
        <w:rPr>
          <w:rFonts w:ascii="Arial" w:hAnsi="Arial" w:cs="Arial"/>
          <w:sz w:val="22"/>
          <w:szCs w:val="22"/>
        </w:rPr>
        <w:t>a deep</w:t>
      </w:r>
      <w:r w:rsidR="00273CD3" w:rsidRPr="00557804">
        <w:rPr>
          <w:rFonts w:ascii="Arial" w:hAnsi="Arial" w:cs="Arial"/>
          <w:sz w:val="22"/>
          <w:szCs w:val="22"/>
        </w:rPr>
        <w:t xml:space="preserve">er understanding of expressivity and emotion in Popular Music (PM) singing and gather strategies on how to </w:t>
      </w:r>
      <w:r w:rsidR="00913043" w:rsidRPr="00557804">
        <w:rPr>
          <w:rFonts w:ascii="Arial" w:hAnsi="Arial" w:cs="Arial"/>
          <w:sz w:val="22"/>
          <w:szCs w:val="22"/>
        </w:rPr>
        <w:t xml:space="preserve">better </w:t>
      </w:r>
      <w:r w:rsidR="00273CD3" w:rsidRPr="00557804">
        <w:rPr>
          <w:rFonts w:ascii="Arial" w:hAnsi="Arial" w:cs="Arial"/>
          <w:sz w:val="22"/>
          <w:szCs w:val="22"/>
        </w:rPr>
        <w:t>teach</w:t>
      </w:r>
      <w:r w:rsidR="00913043" w:rsidRPr="00557804">
        <w:rPr>
          <w:rFonts w:ascii="Arial" w:hAnsi="Arial" w:cs="Arial"/>
          <w:sz w:val="22"/>
          <w:szCs w:val="22"/>
        </w:rPr>
        <w:t xml:space="preserve"> this to vocal students</w:t>
      </w:r>
      <w:r w:rsidR="00714910" w:rsidRPr="00557804">
        <w:rPr>
          <w:rFonts w:ascii="Arial" w:hAnsi="Arial" w:cs="Arial"/>
          <w:sz w:val="22"/>
          <w:szCs w:val="22"/>
        </w:rPr>
        <w:t xml:space="preserve">. </w:t>
      </w:r>
      <w:r w:rsidR="005B0037" w:rsidRPr="00557804">
        <w:rPr>
          <w:rFonts w:ascii="Arial" w:hAnsi="Arial" w:cs="Arial"/>
          <w:sz w:val="22"/>
          <w:szCs w:val="22"/>
        </w:rPr>
        <w:t xml:space="preserve">This will be of particular benefit to my teaching practice for those singers </w:t>
      </w:r>
      <w:r w:rsidR="00D22B9E" w:rsidRPr="00557804">
        <w:rPr>
          <w:rFonts w:ascii="Arial" w:hAnsi="Arial" w:cs="Arial"/>
          <w:sz w:val="22"/>
          <w:szCs w:val="22"/>
        </w:rPr>
        <w:t>who</w:t>
      </w:r>
      <w:r w:rsidR="00913043" w:rsidRPr="00557804">
        <w:rPr>
          <w:rFonts w:ascii="Arial" w:hAnsi="Arial" w:cs="Arial"/>
          <w:sz w:val="22"/>
          <w:szCs w:val="22"/>
        </w:rPr>
        <w:t xml:space="preserve"> do not </w:t>
      </w:r>
      <w:r w:rsidR="00BE033A" w:rsidRPr="00557804">
        <w:rPr>
          <w:rFonts w:ascii="Arial" w:hAnsi="Arial" w:cs="Arial"/>
          <w:sz w:val="22"/>
          <w:szCs w:val="22"/>
        </w:rPr>
        <w:t xml:space="preserve">naturally exude </w:t>
      </w:r>
      <w:r w:rsidR="006F2650" w:rsidRPr="00557804">
        <w:rPr>
          <w:rFonts w:ascii="Arial" w:hAnsi="Arial" w:cs="Arial"/>
          <w:sz w:val="22"/>
          <w:szCs w:val="22"/>
        </w:rPr>
        <w:t>a</w:t>
      </w:r>
      <w:r w:rsidR="00200602" w:rsidRPr="00557804">
        <w:rPr>
          <w:rFonts w:ascii="Arial" w:hAnsi="Arial" w:cs="Arial"/>
          <w:sz w:val="22"/>
          <w:szCs w:val="22"/>
        </w:rPr>
        <w:t xml:space="preserve"> strongly</w:t>
      </w:r>
      <w:r w:rsidR="006F2650" w:rsidRPr="00557804">
        <w:rPr>
          <w:rFonts w:ascii="Arial" w:hAnsi="Arial" w:cs="Arial"/>
          <w:sz w:val="22"/>
          <w:szCs w:val="22"/>
        </w:rPr>
        <w:t xml:space="preserve"> </w:t>
      </w:r>
      <w:r w:rsidR="00200602" w:rsidRPr="00557804">
        <w:rPr>
          <w:rFonts w:ascii="Arial" w:hAnsi="Arial" w:cs="Arial"/>
          <w:sz w:val="22"/>
          <w:szCs w:val="22"/>
        </w:rPr>
        <w:t>identifiable</w:t>
      </w:r>
      <w:r w:rsidR="006F2650" w:rsidRPr="00557804">
        <w:rPr>
          <w:rFonts w:ascii="Arial" w:hAnsi="Arial" w:cs="Arial"/>
          <w:sz w:val="22"/>
          <w:szCs w:val="22"/>
        </w:rPr>
        <w:t xml:space="preserve"> emotional connection in their singing.</w:t>
      </w:r>
    </w:p>
    <w:p w14:paraId="55B96175" w14:textId="77777777" w:rsidR="00907878" w:rsidRPr="00557804" w:rsidRDefault="00907878" w:rsidP="006F4B16">
      <w:pPr>
        <w:spacing w:line="360" w:lineRule="auto"/>
        <w:rPr>
          <w:rStyle w:val="s1"/>
          <w:rFonts w:ascii="Arial" w:hAnsi="Arial" w:cs="Arial"/>
          <w:b/>
          <w:bCs/>
          <w:color w:val="000000" w:themeColor="text1"/>
          <w:sz w:val="22"/>
          <w:szCs w:val="22"/>
        </w:rPr>
      </w:pPr>
    </w:p>
    <w:p w14:paraId="2BFF4322" w14:textId="50E3967C" w:rsidR="00F94344" w:rsidRPr="00557804" w:rsidRDefault="00595FA7" w:rsidP="00F94344">
      <w:pPr>
        <w:spacing w:line="360" w:lineRule="auto"/>
        <w:rPr>
          <w:rFonts w:ascii="Arial" w:hAnsi="Arial" w:cs="Arial"/>
          <w:color w:val="000000" w:themeColor="text1"/>
          <w:sz w:val="22"/>
          <w:szCs w:val="22"/>
        </w:rPr>
      </w:pPr>
      <w:r w:rsidRPr="00557804">
        <w:rPr>
          <w:rStyle w:val="s1"/>
          <w:rFonts w:ascii="Arial" w:hAnsi="Arial" w:cs="Arial"/>
          <w:color w:val="000000" w:themeColor="text1"/>
          <w:sz w:val="22"/>
          <w:szCs w:val="22"/>
        </w:rPr>
        <w:t>Emotion</w:t>
      </w:r>
      <w:r w:rsidR="007E2C58" w:rsidRPr="00557804">
        <w:rPr>
          <w:rStyle w:val="s1"/>
          <w:rFonts w:ascii="Arial" w:hAnsi="Arial" w:cs="Arial"/>
          <w:color w:val="000000" w:themeColor="text1"/>
          <w:sz w:val="22"/>
          <w:szCs w:val="22"/>
        </w:rPr>
        <w:t>s</w:t>
      </w:r>
      <w:r w:rsidRPr="00557804">
        <w:rPr>
          <w:rStyle w:val="s1"/>
          <w:rFonts w:ascii="Arial" w:hAnsi="Arial" w:cs="Arial"/>
          <w:color w:val="000000" w:themeColor="text1"/>
          <w:sz w:val="22"/>
          <w:szCs w:val="22"/>
        </w:rPr>
        <w:t xml:space="preserve"> can be defined as</w:t>
      </w:r>
      <w:r w:rsidR="005C4102" w:rsidRPr="00557804">
        <w:rPr>
          <w:rStyle w:val="s1"/>
          <w:rFonts w:ascii="Arial" w:hAnsi="Arial" w:cs="Arial"/>
          <w:color w:val="000000" w:themeColor="text1"/>
          <w:sz w:val="22"/>
          <w:szCs w:val="22"/>
        </w:rPr>
        <w:t xml:space="preserve"> </w:t>
      </w:r>
      <w:r w:rsidR="002B2749" w:rsidRPr="00557804">
        <w:rPr>
          <w:rStyle w:val="s1"/>
          <w:rFonts w:ascii="Arial" w:hAnsi="Arial" w:cs="Arial"/>
          <w:color w:val="000000" w:themeColor="text1"/>
          <w:sz w:val="22"/>
          <w:szCs w:val="22"/>
        </w:rPr>
        <w:t xml:space="preserve">temporary </w:t>
      </w:r>
      <w:r w:rsidR="005C4102" w:rsidRPr="00557804">
        <w:rPr>
          <w:rStyle w:val="s1"/>
          <w:rFonts w:ascii="Arial" w:hAnsi="Arial" w:cs="Arial"/>
          <w:color w:val="000000" w:themeColor="text1"/>
          <w:sz w:val="22"/>
          <w:szCs w:val="22"/>
        </w:rPr>
        <w:t>states of mind</w:t>
      </w:r>
      <w:r w:rsidR="002B2749" w:rsidRPr="00557804">
        <w:rPr>
          <w:rStyle w:val="s1"/>
          <w:rFonts w:ascii="Arial" w:hAnsi="Arial" w:cs="Arial"/>
          <w:color w:val="000000" w:themeColor="text1"/>
          <w:sz w:val="22"/>
          <w:szCs w:val="22"/>
        </w:rPr>
        <w:t xml:space="preserve"> that </w:t>
      </w:r>
      <w:r w:rsidR="0027444C" w:rsidRPr="00557804">
        <w:rPr>
          <w:rStyle w:val="s1"/>
          <w:rFonts w:ascii="Arial" w:hAnsi="Arial" w:cs="Arial"/>
          <w:color w:val="000000" w:themeColor="text1"/>
          <w:sz w:val="22"/>
          <w:szCs w:val="22"/>
        </w:rPr>
        <w:t>direct our reactions to external and internal stimuli</w:t>
      </w:r>
      <w:r w:rsidR="00E810CB" w:rsidRPr="00557804">
        <w:rPr>
          <w:rStyle w:val="s1"/>
          <w:rFonts w:ascii="Arial" w:hAnsi="Arial" w:cs="Arial"/>
          <w:color w:val="000000" w:themeColor="text1"/>
          <w:sz w:val="22"/>
          <w:szCs w:val="22"/>
        </w:rPr>
        <w:t xml:space="preserve"> and are common </w:t>
      </w:r>
      <w:r w:rsidR="00321B47" w:rsidRPr="00557804">
        <w:rPr>
          <w:rStyle w:val="s1"/>
          <w:rFonts w:ascii="Arial" w:hAnsi="Arial" w:cs="Arial"/>
          <w:color w:val="000000" w:themeColor="text1"/>
          <w:sz w:val="22"/>
          <w:szCs w:val="22"/>
        </w:rPr>
        <w:t>to us all</w:t>
      </w:r>
      <w:r w:rsidR="00A05C12" w:rsidRPr="00557804">
        <w:rPr>
          <w:rStyle w:val="s1"/>
          <w:rFonts w:ascii="Arial" w:hAnsi="Arial" w:cs="Arial"/>
          <w:color w:val="000000" w:themeColor="text1"/>
          <w:sz w:val="22"/>
          <w:szCs w:val="22"/>
        </w:rPr>
        <w:t>,</w:t>
      </w:r>
      <w:r w:rsidR="00321B47" w:rsidRPr="00557804">
        <w:rPr>
          <w:rStyle w:val="s1"/>
          <w:rFonts w:ascii="Arial" w:hAnsi="Arial" w:cs="Arial"/>
          <w:color w:val="000000" w:themeColor="text1"/>
          <w:sz w:val="22"/>
          <w:szCs w:val="22"/>
        </w:rPr>
        <w:t xml:space="preserve"> though what evokes each state is individually variable</w:t>
      </w:r>
      <w:r w:rsidRPr="00557804">
        <w:rPr>
          <w:rStyle w:val="s1"/>
          <w:rFonts w:ascii="Arial" w:hAnsi="Arial" w:cs="Arial"/>
          <w:color w:val="000000" w:themeColor="text1"/>
          <w:sz w:val="22"/>
          <w:szCs w:val="22"/>
        </w:rPr>
        <w:t xml:space="preserve"> </w:t>
      </w:r>
      <w:r w:rsidR="00991AC7" w:rsidRPr="00557804">
        <w:rPr>
          <w:rStyle w:val="s1"/>
          <w:rFonts w:ascii="Arial" w:hAnsi="Arial" w:cs="Arial"/>
          <w:color w:val="000000" w:themeColor="text1"/>
          <w:sz w:val="22"/>
          <w:szCs w:val="22"/>
        </w:rPr>
        <w:t>(Dennison, 2024)</w:t>
      </w:r>
      <w:r w:rsidR="007E2C58" w:rsidRPr="00557804">
        <w:rPr>
          <w:rStyle w:val="s1"/>
          <w:rFonts w:ascii="Arial" w:hAnsi="Arial" w:cs="Arial"/>
          <w:color w:val="000000" w:themeColor="text1"/>
          <w:sz w:val="22"/>
          <w:szCs w:val="22"/>
        </w:rPr>
        <w:t>.</w:t>
      </w:r>
      <w:r w:rsidR="007705C4" w:rsidRPr="00557804">
        <w:rPr>
          <w:rStyle w:val="s1"/>
          <w:rFonts w:ascii="Arial" w:hAnsi="Arial" w:cs="Arial"/>
          <w:color w:val="000000" w:themeColor="text1"/>
          <w:sz w:val="22"/>
          <w:szCs w:val="22"/>
        </w:rPr>
        <w:t xml:space="preserve"> Leading on from this, e</w:t>
      </w:r>
      <w:r w:rsidRPr="00557804">
        <w:rPr>
          <w:rStyle w:val="s1"/>
          <w:rFonts w:ascii="Arial" w:hAnsi="Arial" w:cs="Arial"/>
          <w:color w:val="000000" w:themeColor="text1"/>
          <w:sz w:val="22"/>
          <w:szCs w:val="22"/>
        </w:rPr>
        <w:t xml:space="preserve">xpression </w:t>
      </w:r>
      <w:r w:rsidR="00CC383D" w:rsidRPr="00557804">
        <w:rPr>
          <w:rStyle w:val="s1"/>
          <w:rFonts w:ascii="Arial" w:hAnsi="Arial" w:cs="Arial"/>
          <w:color w:val="000000" w:themeColor="text1"/>
          <w:sz w:val="22"/>
          <w:szCs w:val="22"/>
        </w:rPr>
        <w:t xml:space="preserve">can be defined as </w:t>
      </w:r>
      <w:r w:rsidR="00517FEA" w:rsidRPr="00557804">
        <w:rPr>
          <w:rStyle w:val="s1"/>
          <w:rFonts w:ascii="Arial" w:hAnsi="Arial" w:cs="Arial"/>
          <w:color w:val="000000" w:themeColor="text1"/>
          <w:sz w:val="22"/>
          <w:szCs w:val="22"/>
        </w:rPr>
        <w:t>how we externalise the emotions we experience</w:t>
      </w:r>
      <w:r w:rsidR="00CE2B1B" w:rsidRPr="00557804">
        <w:rPr>
          <w:rStyle w:val="s1"/>
          <w:rFonts w:ascii="Arial" w:hAnsi="Arial" w:cs="Arial"/>
          <w:color w:val="000000" w:themeColor="text1"/>
          <w:sz w:val="22"/>
          <w:szCs w:val="22"/>
        </w:rPr>
        <w:t>, which can include our artistic expression</w:t>
      </w:r>
      <w:r w:rsidR="00F94344" w:rsidRPr="00557804">
        <w:rPr>
          <w:rFonts w:ascii="Arial" w:hAnsi="Arial" w:cs="Arial"/>
          <w:color w:val="000000" w:themeColor="text1"/>
          <w:sz w:val="22"/>
          <w:szCs w:val="22"/>
        </w:rPr>
        <w:t xml:space="preserve"> (</w:t>
      </w:r>
      <w:r w:rsidR="008F5E6F" w:rsidRPr="00557804">
        <w:rPr>
          <w:rFonts w:ascii="Arial" w:hAnsi="Arial" w:cs="Arial"/>
          <w:color w:val="000000" w:themeColor="text1"/>
          <w:sz w:val="22"/>
          <w:szCs w:val="22"/>
        </w:rPr>
        <w:t>Xu et al, 2025)</w:t>
      </w:r>
      <w:r w:rsidR="007E2C58" w:rsidRPr="00557804">
        <w:rPr>
          <w:rFonts w:ascii="Arial" w:hAnsi="Arial" w:cs="Arial"/>
          <w:color w:val="000000" w:themeColor="text1"/>
          <w:sz w:val="22"/>
          <w:szCs w:val="22"/>
        </w:rPr>
        <w:t>.</w:t>
      </w:r>
      <w:r w:rsidR="00FF0EC3" w:rsidRPr="00557804">
        <w:rPr>
          <w:rFonts w:ascii="Arial" w:hAnsi="Arial" w:cs="Arial"/>
          <w:color w:val="000000" w:themeColor="text1"/>
          <w:sz w:val="22"/>
          <w:szCs w:val="22"/>
        </w:rPr>
        <w:t xml:space="preserve"> </w:t>
      </w:r>
    </w:p>
    <w:p w14:paraId="133D099C" w14:textId="77777777" w:rsidR="00D7274D" w:rsidRPr="00557804" w:rsidRDefault="00D7274D" w:rsidP="006F4B16">
      <w:pPr>
        <w:spacing w:line="360" w:lineRule="auto"/>
        <w:rPr>
          <w:rStyle w:val="s1"/>
          <w:rFonts w:ascii="Arial" w:hAnsi="Arial" w:cs="Arial"/>
          <w:color w:val="000000" w:themeColor="text1"/>
          <w:sz w:val="22"/>
          <w:szCs w:val="22"/>
        </w:rPr>
      </w:pPr>
    </w:p>
    <w:p w14:paraId="235594F3" w14:textId="016FACEA" w:rsidR="009E6A0F" w:rsidRPr="00557804" w:rsidRDefault="00BE5B4E"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P</w:t>
      </w:r>
      <w:r w:rsidR="00A069AA" w:rsidRPr="00557804">
        <w:rPr>
          <w:rStyle w:val="s1"/>
          <w:rFonts w:ascii="Arial" w:hAnsi="Arial" w:cs="Arial"/>
          <w:color w:val="000000" w:themeColor="text1"/>
          <w:sz w:val="22"/>
          <w:szCs w:val="22"/>
        </w:rPr>
        <w:t xml:space="preserve">M </w:t>
      </w:r>
      <w:r w:rsidRPr="00557804">
        <w:rPr>
          <w:rStyle w:val="s1"/>
          <w:rFonts w:ascii="Arial" w:hAnsi="Arial" w:cs="Arial"/>
          <w:color w:val="000000" w:themeColor="text1"/>
          <w:sz w:val="22"/>
          <w:szCs w:val="22"/>
        </w:rPr>
        <w:t>includes</w:t>
      </w:r>
      <w:r w:rsidR="0074232C" w:rsidRPr="00557804">
        <w:rPr>
          <w:rStyle w:val="s1"/>
          <w:rFonts w:ascii="Arial" w:hAnsi="Arial" w:cs="Arial"/>
          <w:color w:val="000000" w:themeColor="text1"/>
          <w:sz w:val="22"/>
          <w:szCs w:val="22"/>
        </w:rPr>
        <w:t xml:space="preserve"> the widely circulating genres of</w:t>
      </w:r>
      <w:r w:rsidRPr="00557804">
        <w:rPr>
          <w:rStyle w:val="s1"/>
          <w:rFonts w:ascii="Arial" w:hAnsi="Arial" w:cs="Arial"/>
          <w:color w:val="000000" w:themeColor="text1"/>
          <w:sz w:val="22"/>
          <w:szCs w:val="22"/>
        </w:rPr>
        <w:t xml:space="preserve"> pop, rock, and R&amp;B (</w:t>
      </w:r>
      <w:proofErr w:type="spellStart"/>
      <w:r w:rsidR="00E73021" w:rsidRPr="00557804">
        <w:rPr>
          <w:rStyle w:val="s1"/>
          <w:rFonts w:ascii="Arial" w:hAnsi="Arial" w:cs="Arial"/>
          <w:color w:val="000000" w:themeColor="text1"/>
          <w:sz w:val="22"/>
          <w:szCs w:val="22"/>
        </w:rPr>
        <w:t>Steinbrecher</w:t>
      </w:r>
      <w:proofErr w:type="spellEnd"/>
      <w:r w:rsidR="00E73021" w:rsidRPr="00557804">
        <w:rPr>
          <w:rStyle w:val="s1"/>
          <w:rFonts w:ascii="Arial" w:hAnsi="Arial" w:cs="Arial"/>
          <w:color w:val="000000" w:themeColor="text1"/>
          <w:sz w:val="22"/>
          <w:szCs w:val="22"/>
        </w:rPr>
        <w:t>, 2022</w:t>
      </w:r>
      <w:r w:rsidRPr="00557804">
        <w:rPr>
          <w:rStyle w:val="s1"/>
          <w:rFonts w:ascii="Arial" w:hAnsi="Arial" w:cs="Arial"/>
          <w:color w:val="000000" w:themeColor="text1"/>
          <w:sz w:val="22"/>
          <w:szCs w:val="22"/>
        </w:rPr>
        <w:t>). PM</w:t>
      </w:r>
      <w:r w:rsidR="00D7274D" w:rsidRPr="00557804">
        <w:rPr>
          <w:rStyle w:val="s1"/>
          <w:rFonts w:ascii="Arial" w:hAnsi="Arial" w:cs="Arial"/>
          <w:color w:val="000000" w:themeColor="text1"/>
          <w:sz w:val="22"/>
          <w:szCs w:val="22"/>
        </w:rPr>
        <w:t xml:space="preserve"> singing</w:t>
      </w:r>
      <w:r w:rsidR="00225777" w:rsidRPr="00557804">
        <w:rPr>
          <w:rStyle w:val="s1"/>
          <w:rFonts w:ascii="Arial" w:hAnsi="Arial" w:cs="Arial"/>
          <w:color w:val="000000" w:themeColor="text1"/>
          <w:sz w:val="22"/>
          <w:szCs w:val="22"/>
        </w:rPr>
        <w:t xml:space="preserve">, </w:t>
      </w:r>
      <w:r w:rsidR="00CE2B1B" w:rsidRPr="00557804">
        <w:rPr>
          <w:rStyle w:val="s1"/>
          <w:rFonts w:ascii="Arial" w:hAnsi="Arial" w:cs="Arial"/>
          <w:color w:val="000000" w:themeColor="text1"/>
          <w:sz w:val="22"/>
          <w:szCs w:val="22"/>
        </w:rPr>
        <w:t>which uses</w:t>
      </w:r>
      <w:r w:rsidR="00225777" w:rsidRPr="00557804">
        <w:rPr>
          <w:rStyle w:val="s1"/>
          <w:rFonts w:ascii="Arial" w:hAnsi="Arial" w:cs="Arial"/>
          <w:color w:val="000000" w:themeColor="text1"/>
          <w:sz w:val="22"/>
          <w:szCs w:val="22"/>
        </w:rPr>
        <w:t xml:space="preserve"> </w:t>
      </w:r>
      <w:r w:rsidR="001D2168" w:rsidRPr="00557804">
        <w:rPr>
          <w:rStyle w:val="s1"/>
          <w:rFonts w:ascii="Arial" w:hAnsi="Arial" w:cs="Arial"/>
          <w:color w:val="000000" w:themeColor="text1"/>
          <w:sz w:val="22"/>
          <w:szCs w:val="22"/>
        </w:rPr>
        <w:t>c</w:t>
      </w:r>
      <w:r w:rsidR="003A7818" w:rsidRPr="00557804">
        <w:rPr>
          <w:rStyle w:val="s1"/>
          <w:rFonts w:ascii="Arial" w:hAnsi="Arial" w:cs="Arial"/>
          <w:color w:val="000000" w:themeColor="text1"/>
          <w:sz w:val="22"/>
          <w:szCs w:val="22"/>
        </w:rPr>
        <w:t xml:space="preserve">ontemporary vocal </w:t>
      </w:r>
      <w:r w:rsidR="00225777" w:rsidRPr="00557804">
        <w:rPr>
          <w:rStyle w:val="s1"/>
          <w:rFonts w:ascii="Arial" w:hAnsi="Arial" w:cs="Arial"/>
          <w:color w:val="000000" w:themeColor="text1"/>
          <w:sz w:val="22"/>
          <w:szCs w:val="22"/>
        </w:rPr>
        <w:t>style</w:t>
      </w:r>
      <w:r w:rsidR="00586492" w:rsidRPr="00557804">
        <w:rPr>
          <w:rStyle w:val="s1"/>
          <w:rFonts w:ascii="Arial" w:hAnsi="Arial" w:cs="Arial"/>
          <w:color w:val="000000" w:themeColor="text1"/>
          <w:sz w:val="22"/>
          <w:szCs w:val="22"/>
        </w:rPr>
        <w:t>s</w:t>
      </w:r>
      <w:r w:rsidR="003A7818" w:rsidRPr="00557804">
        <w:rPr>
          <w:rStyle w:val="s1"/>
          <w:rFonts w:ascii="Arial" w:hAnsi="Arial" w:cs="Arial"/>
          <w:color w:val="000000" w:themeColor="text1"/>
          <w:sz w:val="22"/>
          <w:szCs w:val="22"/>
        </w:rPr>
        <w:t xml:space="preserve">, </w:t>
      </w:r>
      <w:r w:rsidR="00A758BC" w:rsidRPr="00557804">
        <w:rPr>
          <w:rStyle w:val="s1"/>
          <w:rFonts w:ascii="Arial" w:hAnsi="Arial" w:cs="Arial"/>
          <w:color w:val="000000" w:themeColor="text1"/>
          <w:sz w:val="22"/>
          <w:szCs w:val="22"/>
        </w:rPr>
        <w:t>requires</w:t>
      </w:r>
      <w:r w:rsidR="00586492" w:rsidRPr="00557804">
        <w:rPr>
          <w:rStyle w:val="s1"/>
          <w:rFonts w:ascii="Arial" w:hAnsi="Arial" w:cs="Arial"/>
          <w:color w:val="000000" w:themeColor="text1"/>
          <w:sz w:val="22"/>
          <w:szCs w:val="22"/>
        </w:rPr>
        <w:t xml:space="preserve"> singers</w:t>
      </w:r>
      <w:r w:rsidR="009E6A0F" w:rsidRPr="00557804">
        <w:rPr>
          <w:rStyle w:val="s1"/>
          <w:rFonts w:ascii="Arial" w:hAnsi="Arial" w:cs="Arial"/>
          <w:color w:val="000000" w:themeColor="text1"/>
          <w:sz w:val="22"/>
          <w:szCs w:val="22"/>
        </w:rPr>
        <w:t xml:space="preserve"> to</w:t>
      </w:r>
      <w:r w:rsidR="00586492" w:rsidRPr="00557804">
        <w:rPr>
          <w:rStyle w:val="s1"/>
          <w:rFonts w:ascii="Arial" w:hAnsi="Arial" w:cs="Arial"/>
          <w:color w:val="000000" w:themeColor="text1"/>
          <w:sz w:val="22"/>
          <w:szCs w:val="22"/>
        </w:rPr>
        <w:t xml:space="preserve"> </w:t>
      </w:r>
      <w:r w:rsidR="001357A4" w:rsidRPr="00557804">
        <w:rPr>
          <w:rStyle w:val="s1"/>
          <w:rFonts w:ascii="Arial" w:hAnsi="Arial" w:cs="Arial"/>
          <w:color w:val="000000" w:themeColor="text1"/>
          <w:sz w:val="22"/>
          <w:szCs w:val="22"/>
        </w:rPr>
        <w:t>retain a recognisably unique vocal sound and</w:t>
      </w:r>
      <w:r w:rsidR="002615DF" w:rsidRPr="00557804">
        <w:rPr>
          <w:rStyle w:val="s1"/>
          <w:rFonts w:ascii="Arial" w:hAnsi="Arial" w:cs="Arial"/>
          <w:color w:val="000000" w:themeColor="text1"/>
          <w:sz w:val="22"/>
          <w:szCs w:val="22"/>
        </w:rPr>
        <w:t xml:space="preserve"> </w:t>
      </w:r>
      <w:r w:rsidR="00C14BA1" w:rsidRPr="00557804">
        <w:rPr>
          <w:rStyle w:val="s1"/>
          <w:rFonts w:ascii="Arial" w:hAnsi="Arial" w:cs="Arial"/>
          <w:color w:val="000000" w:themeColor="text1"/>
          <w:sz w:val="22"/>
          <w:szCs w:val="22"/>
        </w:rPr>
        <w:t>to</w:t>
      </w:r>
      <w:r w:rsidR="002615DF" w:rsidRPr="00557804">
        <w:rPr>
          <w:rStyle w:val="s1"/>
          <w:rFonts w:ascii="Arial" w:hAnsi="Arial" w:cs="Arial"/>
          <w:color w:val="000000" w:themeColor="text1"/>
          <w:sz w:val="22"/>
          <w:szCs w:val="22"/>
        </w:rPr>
        <w:t xml:space="preserve"> express themselves artistically</w:t>
      </w:r>
      <w:r w:rsidR="00D94499" w:rsidRPr="00557804">
        <w:rPr>
          <w:rStyle w:val="s1"/>
          <w:rFonts w:ascii="Arial" w:hAnsi="Arial" w:cs="Arial"/>
          <w:color w:val="000000" w:themeColor="text1"/>
          <w:sz w:val="22"/>
          <w:szCs w:val="22"/>
        </w:rPr>
        <w:t xml:space="preserve"> within the </w:t>
      </w:r>
      <w:r w:rsidRPr="00557804">
        <w:rPr>
          <w:rStyle w:val="s1"/>
          <w:rFonts w:ascii="Arial" w:hAnsi="Arial" w:cs="Arial"/>
          <w:color w:val="000000" w:themeColor="text1"/>
          <w:sz w:val="22"/>
          <w:szCs w:val="22"/>
        </w:rPr>
        <w:t xml:space="preserve">specific </w:t>
      </w:r>
      <w:r w:rsidR="00D94499" w:rsidRPr="00557804">
        <w:rPr>
          <w:rStyle w:val="s1"/>
          <w:rFonts w:ascii="Arial" w:hAnsi="Arial" w:cs="Arial"/>
          <w:color w:val="000000" w:themeColor="text1"/>
          <w:sz w:val="22"/>
          <w:szCs w:val="22"/>
        </w:rPr>
        <w:t>aesthetic speech-quality expectation</w:t>
      </w:r>
      <w:r w:rsidR="00C14BA1" w:rsidRPr="00557804">
        <w:rPr>
          <w:rStyle w:val="s1"/>
          <w:rFonts w:ascii="Arial" w:hAnsi="Arial" w:cs="Arial"/>
          <w:color w:val="000000" w:themeColor="text1"/>
          <w:sz w:val="22"/>
          <w:szCs w:val="22"/>
        </w:rPr>
        <w:t>s</w:t>
      </w:r>
      <w:r w:rsidR="008A5F8E" w:rsidRPr="00557804">
        <w:rPr>
          <w:rStyle w:val="s1"/>
          <w:rFonts w:ascii="Arial" w:hAnsi="Arial" w:cs="Arial"/>
          <w:color w:val="000000" w:themeColor="text1"/>
          <w:sz w:val="22"/>
          <w:szCs w:val="22"/>
        </w:rPr>
        <w:t xml:space="preserve"> of </w:t>
      </w:r>
      <w:r w:rsidR="009E6A0F" w:rsidRPr="00557804">
        <w:rPr>
          <w:rStyle w:val="s1"/>
          <w:rFonts w:ascii="Arial" w:hAnsi="Arial" w:cs="Arial"/>
          <w:color w:val="000000" w:themeColor="text1"/>
          <w:sz w:val="22"/>
          <w:szCs w:val="22"/>
        </w:rPr>
        <w:t xml:space="preserve">their </w:t>
      </w:r>
      <w:proofErr w:type="gramStart"/>
      <w:r w:rsidR="009E6A0F" w:rsidRPr="00557804">
        <w:rPr>
          <w:rStyle w:val="s1"/>
          <w:rFonts w:ascii="Arial" w:hAnsi="Arial" w:cs="Arial"/>
          <w:color w:val="000000" w:themeColor="text1"/>
          <w:sz w:val="22"/>
          <w:szCs w:val="22"/>
        </w:rPr>
        <w:t xml:space="preserve">particular </w:t>
      </w:r>
      <w:r w:rsidRPr="00557804">
        <w:rPr>
          <w:rStyle w:val="s1"/>
          <w:rFonts w:ascii="Arial" w:hAnsi="Arial" w:cs="Arial"/>
          <w:color w:val="000000" w:themeColor="text1"/>
          <w:sz w:val="22"/>
          <w:szCs w:val="22"/>
        </w:rPr>
        <w:t>PM</w:t>
      </w:r>
      <w:proofErr w:type="gramEnd"/>
      <w:r w:rsidR="009E6A0F" w:rsidRPr="00557804">
        <w:rPr>
          <w:rStyle w:val="s1"/>
          <w:rFonts w:ascii="Arial" w:hAnsi="Arial" w:cs="Arial"/>
          <w:color w:val="000000" w:themeColor="text1"/>
          <w:sz w:val="22"/>
          <w:szCs w:val="22"/>
        </w:rPr>
        <w:t xml:space="preserve"> genre</w:t>
      </w:r>
      <w:r w:rsidR="00D94499" w:rsidRPr="00557804">
        <w:rPr>
          <w:rStyle w:val="s1"/>
          <w:rFonts w:ascii="Arial" w:hAnsi="Arial" w:cs="Arial"/>
          <w:color w:val="000000" w:themeColor="text1"/>
          <w:sz w:val="22"/>
          <w:szCs w:val="22"/>
        </w:rPr>
        <w:t xml:space="preserve"> (Bartlett and Naismith, 2020)</w:t>
      </w:r>
      <w:r w:rsidR="002615DF" w:rsidRPr="00557804">
        <w:rPr>
          <w:rStyle w:val="s1"/>
          <w:rFonts w:ascii="Arial" w:hAnsi="Arial" w:cs="Arial"/>
          <w:color w:val="000000" w:themeColor="text1"/>
          <w:sz w:val="22"/>
          <w:szCs w:val="22"/>
        </w:rPr>
        <w:t>.</w:t>
      </w:r>
      <w:r w:rsidR="00A758BC" w:rsidRPr="00557804">
        <w:rPr>
          <w:rStyle w:val="s1"/>
          <w:rFonts w:ascii="Arial" w:hAnsi="Arial" w:cs="Arial"/>
          <w:color w:val="000000" w:themeColor="text1"/>
          <w:sz w:val="22"/>
          <w:szCs w:val="22"/>
        </w:rPr>
        <w:t xml:space="preserve"> </w:t>
      </w:r>
      <w:r w:rsidR="00C92BAA" w:rsidRPr="00557804">
        <w:rPr>
          <w:rStyle w:val="s1"/>
          <w:rFonts w:ascii="Arial" w:hAnsi="Arial" w:cs="Arial"/>
          <w:color w:val="000000" w:themeColor="text1"/>
          <w:sz w:val="22"/>
          <w:szCs w:val="22"/>
        </w:rPr>
        <w:t>Regarding the teaching</w:t>
      </w:r>
      <w:r w:rsidR="00AD0367" w:rsidRPr="00557804">
        <w:rPr>
          <w:rStyle w:val="s1"/>
          <w:rFonts w:ascii="Arial" w:hAnsi="Arial" w:cs="Arial"/>
          <w:color w:val="000000" w:themeColor="text1"/>
          <w:sz w:val="22"/>
          <w:szCs w:val="22"/>
        </w:rPr>
        <w:t xml:space="preserve"> approach of such styles, Bartlett and Naismith (2020) </w:t>
      </w:r>
      <w:r w:rsidR="0077572B" w:rsidRPr="00557804">
        <w:rPr>
          <w:rStyle w:val="s1"/>
          <w:rFonts w:ascii="Arial" w:hAnsi="Arial" w:cs="Arial"/>
          <w:color w:val="000000" w:themeColor="text1"/>
          <w:sz w:val="22"/>
          <w:szCs w:val="22"/>
        </w:rPr>
        <w:t>found</w:t>
      </w:r>
      <w:r w:rsidR="00BB3CA0" w:rsidRPr="00557804">
        <w:rPr>
          <w:rStyle w:val="s1"/>
          <w:rFonts w:ascii="Arial" w:hAnsi="Arial" w:cs="Arial"/>
          <w:color w:val="000000" w:themeColor="text1"/>
          <w:sz w:val="22"/>
          <w:szCs w:val="22"/>
        </w:rPr>
        <w:t xml:space="preserve"> there was an agreement to observe</w:t>
      </w:r>
      <w:r w:rsidR="002F5D01" w:rsidRPr="00557804">
        <w:rPr>
          <w:rStyle w:val="s1"/>
          <w:rFonts w:ascii="Arial" w:hAnsi="Arial" w:cs="Arial"/>
          <w:color w:val="000000" w:themeColor="text1"/>
          <w:sz w:val="22"/>
          <w:szCs w:val="22"/>
        </w:rPr>
        <w:t xml:space="preserve"> and help </w:t>
      </w:r>
      <w:r w:rsidR="00A9380E" w:rsidRPr="00557804">
        <w:rPr>
          <w:rStyle w:val="s1"/>
          <w:rFonts w:ascii="Arial" w:hAnsi="Arial" w:cs="Arial"/>
          <w:color w:val="000000" w:themeColor="text1"/>
          <w:sz w:val="22"/>
          <w:szCs w:val="22"/>
        </w:rPr>
        <w:t>balance</w:t>
      </w:r>
      <w:r w:rsidR="002F5D01" w:rsidRPr="00557804">
        <w:rPr>
          <w:rStyle w:val="s1"/>
          <w:rFonts w:ascii="Arial" w:hAnsi="Arial" w:cs="Arial"/>
          <w:color w:val="000000" w:themeColor="text1"/>
          <w:sz w:val="22"/>
          <w:szCs w:val="22"/>
        </w:rPr>
        <w:t xml:space="preserve"> emotional expression </w:t>
      </w:r>
      <w:r w:rsidR="00A9380E" w:rsidRPr="00557804">
        <w:rPr>
          <w:rStyle w:val="s1"/>
          <w:rFonts w:ascii="Arial" w:hAnsi="Arial" w:cs="Arial"/>
          <w:color w:val="000000" w:themeColor="text1"/>
          <w:sz w:val="22"/>
          <w:szCs w:val="22"/>
        </w:rPr>
        <w:t>with</w:t>
      </w:r>
      <w:r w:rsidR="002F5D01" w:rsidRPr="00557804">
        <w:rPr>
          <w:rStyle w:val="s1"/>
          <w:rFonts w:ascii="Arial" w:hAnsi="Arial" w:cs="Arial"/>
          <w:color w:val="000000" w:themeColor="text1"/>
          <w:sz w:val="22"/>
          <w:szCs w:val="22"/>
        </w:rPr>
        <w:t xml:space="preserve"> its impact on vocal production </w:t>
      </w:r>
      <w:r w:rsidR="00E316B9" w:rsidRPr="00557804">
        <w:rPr>
          <w:rStyle w:val="s1"/>
          <w:rFonts w:ascii="Arial" w:hAnsi="Arial" w:cs="Arial"/>
          <w:color w:val="000000" w:themeColor="text1"/>
          <w:sz w:val="22"/>
          <w:szCs w:val="22"/>
        </w:rPr>
        <w:t xml:space="preserve">for the long-term vocal health of singers we work </w:t>
      </w:r>
      <w:r w:rsidR="004F17E4" w:rsidRPr="00557804">
        <w:rPr>
          <w:rStyle w:val="s1"/>
          <w:rFonts w:ascii="Arial" w:hAnsi="Arial" w:cs="Arial"/>
          <w:color w:val="000000" w:themeColor="text1"/>
          <w:sz w:val="22"/>
          <w:szCs w:val="22"/>
        </w:rPr>
        <w:t>with and</w:t>
      </w:r>
      <w:r w:rsidR="00A30495" w:rsidRPr="00557804">
        <w:rPr>
          <w:rStyle w:val="s1"/>
          <w:rFonts w:ascii="Arial" w:hAnsi="Arial" w:cs="Arial"/>
          <w:color w:val="000000" w:themeColor="text1"/>
          <w:sz w:val="22"/>
          <w:szCs w:val="22"/>
        </w:rPr>
        <w:t xml:space="preserve"> highlight the </w:t>
      </w:r>
      <w:r w:rsidR="00C77C75" w:rsidRPr="00557804">
        <w:rPr>
          <w:rStyle w:val="s1"/>
          <w:rFonts w:ascii="Arial" w:hAnsi="Arial" w:cs="Arial"/>
          <w:color w:val="000000" w:themeColor="text1"/>
          <w:sz w:val="22"/>
          <w:szCs w:val="22"/>
        </w:rPr>
        <w:t xml:space="preserve">need for a distinct contemporary vocal pedagogy </w:t>
      </w:r>
      <w:r w:rsidR="006A4871" w:rsidRPr="00557804">
        <w:rPr>
          <w:rStyle w:val="s1"/>
          <w:rFonts w:ascii="Arial" w:hAnsi="Arial" w:cs="Arial"/>
          <w:color w:val="000000" w:themeColor="text1"/>
          <w:sz w:val="22"/>
          <w:szCs w:val="22"/>
        </w:rPr>
        <w:t>appropriate to the expectations of non-</w:t>
      </w:r>
      <w:r w:rsidR="00246063" w:rsidRPr="00557804">
        <w:rPr>
          <w:rStyle w:val="s1"/>
          <w:rFonts w:ascii="Arial" w:hAnsi="Arial" w:cs="Arial"/>
          <w:color w:val="000000" w:themeColor="text1"/>
          <w:sz w:val="22"/>
          <w:szCs w:val="22"/>
        </w:rPr>
        <w:t>Western C</w:t>
      </w:r>
      <w:r w:rsidR="006A4871" w:rsidRPr="00557804">
        <w:rPr>
          <w:rStyle w:val="s1"/>
          <w:rFonts w:ascii="Arial" w:hAnsi="Arial" w:cs="Arial"/>
          <w:color w:val="000000" w:themeColor="text1"/>
          <w:sz w:val="22"/>
          <w:szCs w:val="22"/>
        </w:rPr>
        <w:t>lassical styles.</w:t>
      </w:r>
    </w:p>
    <w:p w14:paraId="6BDD991B" w14:textId="77777777" w:rsidR="0077572B" w:rsidRPr="00557804" w:rsidRDefault="0077572B" w:rsidP="006F4B16">
      <w:pPr>
        <w:spacing w:line="360" w:lineRule="auto"/>
        <w:rPr>
          <w:rStyle w:val="s1"/>
          <w:rFonts w:ascii="Arial" w:hAnsi="Arial" w:cs="Arial"/>
          <w:color w:val="000000" w:themeColor="text1"/>
          <w:sz w:val="22"/>
          <w:szCs w:val="22"/>
        </w:rPr>
      </w:pPr>
    </w:p>
    <w:p w14:paraId="680D37E0" w14:textId="4C51FF62" w:rsidR="0077572B" w:rsidRPr="00557804" w:rsidRDefault="00A9380E"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To</w:t>
      </w:r>
      <w:r w:rsidR="00996AE9" w:rsidRPr="00557804">
        <w:rPr>
          <w:rStyle w:val="s1"/>
          <w:rFonts w:ascii="Arial" w:hAnsi="Arial" w:cs="Arial"/>
          <w:color w:val="000000" w:themeColor="text1"/>
          <w:sz w:val="22"/>
          <w:szCs w:val="22"/>
        </w:rPr>
        <w:t xml:space="preserve"> delve deeper into this topic and</w:t>
      </w:r>
      <w:r w:rsidRPr="00557804">
        <w:rPr>
          <w:rStyle w:val="s1"/>
          <w:rFonts w:ascii="Arial" w:hAnsi="Arial" w:cs="Arial"/>
          <w:color w:val="000000" w:themeColor="text1"/>
          <w:sz w:val="22"/>
          <w:szCs w:val="22"/>
        </w:rPr>
        <w:t xml:space="preserve"> help </w:t>
      </w:r>
      <w:r w:rsidR="00996AE9" w:rsidRPr="00557804">
        <w:rPr>
          <w:rStyle w:val="s1"/>
          <w:rFonts w:ascii="Arial" w:hAnsi="Arial" w:cs="Arial"/>
          <w:color w:val="000000" w:themeColor="text1"/>
          <w:sz w:val="22"/>
          <w:szCs w:val="22"/>
        </w:rPr>
        <w:t xml:space="preserve">identify </w:t>
      </w:r>
      <w:r w:rsidR="00541952" w:rsidRPr="00557804">
        <w:rPr>
          <w:rStyle w:val="s1"/>
          <w:rFonts w:ascii="Arial" w:hAnsi="Arial" w:cs="Arial"/>
          <w:color w:val="000000" w:themeColor="text1"/>
          <w:sz w:val="22"/>
          <w:szCs w:val="22"/>
        </w:rPr>
        <w:t xml:space="preserve">strategies </w:t>
      </w:r>
      <w:r w:rsidR="00996AE9" w:rsidRPr="00557804">
        <w:rPr>
          <w:rStyle w:val="s1"/>
          <w:rFonts w:ascii="Arial" w:hAnsi="Arial" w:cs="Arial"/>
          <w:color w:val="000000" w:themeColor="text1"/>
          <w:sz w:val="22"/>
          <w:szCs w:val="22"/>
        </w:rPr>
        <w:t xml:space="preserve">that </w:t>
      </w:r>
      <w:r w:rsidR="005957E9" w:rsidRPr="00557804">
        <w:rPr>
          <w:rStyle w:val="s1"/>
          <w:rFonts w:ascii="Arial" w:hAnsi="Arial" w:cs="Arial"/>
          <w:color w:val="000000" w:themeColor="text1"/>
          <w:sz w:val="22"/>
          <w:szCs w:val="22"/>
        </w:rPr>
        <w:t xml:space="preserve">could be included in </w:t>
      </w:r>
      <w:r w:rsidR="00996AE9" w:rsidRPr="00557804">
        <w:rPr>
          <w:rStyle w:val="s1"/>
          <w:rFonts w:ascii="Arial" w:hAnsi="Arial" w:cs="Arial"/>
          <w:color w:val="000000" w:themeColor="text1"/>
          <w:sz w:val="22"/>
          <w:szCs w:val="22"/>
        </w:rPr>
        <w:t xml:space="preserve">contemporary vocal </w:t>
      </w:r>
      <w:r w:rsidR="00541952" w:rsidRPr="00557804">
        <w:rPr>
          <w:rStyle w:val="s1"/>
          <w:rFonts w:ascii="Arial" w:hAnsi="Arial" w:cs="Arial"/>
          <w:color w:val="000000" w:themeColor="text1"/>
          <w:sz w:val="22"/>
          <w:szCs w:val="22"/>
        </w:rPr>
        <w:t>pedagogy</w:t>
      </w:r>
      <w:r w:rsidR="005957E9" w:rsidRPr="00557804">
        <w:rPr>
          <w:rStyle w:val="s1"/>
          <w:rFonts w:ascii="Arial" w:hAnsi="Arial" w:cs="Arial"/>
          <w:color w:val="000000" w:themeColor="text1"/>
          <w:sz w:val="22"/>
          <w:szCs w:val="22"/>
        </w:rPr>
        <w:t xml:space="preserve"> for expression</w:t>
      </w:r>
      <w:r w:rsidR="004D48C3" w:rsidRPr="00557804">
        <w:rPr>
          <w:rStyle w:val="s1"/>
          <w:rFonts w:ascii="Arial" w:hAnsi="Arial" w:cs="Arial"/>
          <w:color w:val="000000" w:themeColor="text1"/>
          <w:sz w:val="22"/>
          <w:szCs w:val="22"/>
        </w:rPr>
        <w:t>,</w:t>
      </w:r>
      <w:r w:rsidR="00E715EA" w:rsidRPr="00557804">
        <w:rPr>
          <w:rStyle w:val="s1"/>
          <w:rFonts w:ascii="Arial" w:hAnsi="Arial" w:cs="Arial"/>
          <w:color w:val="000000" w:themeColor="text1"/>
          <w:sz w:val="22"/>
          <w:szCs w:val="22"/>
        </w:rPr>
        <w:t xml:space="preserve"> a literature review has been conducted.</w:t>
      </w:r>
    </w:p>
    <w:p w14:paraId="627D0231" w14:textId="77777777" w:rsidR="001D1225" w:rsidRPr="00557804" w:rsidRDefault="001D1225" w:rsidP="006F4B16">
      <w:pPr>
        <w:spacing w:line="360" w:lineRule="auto"/>
        <w:rPr>
          <w:rStyle w:val="s1"/>
          <w:rFonts w:ascii="Arial" w:hAnsi="Arial" w:cs="Arial"/>
          <w:color w:val="000000" w:themeColor="text1"/>
          <w:sz w:val="22"/>
          <w:szCs w:val="22"/>
        </w:rPr>
      </w:pPr>
    </w:p>
    <w:p w14:paraId="7F3994E6" w14:textId="77777777" w:rsidR="003F5C89" w:rsidRPr="00557804" w:rsidRDefault="003F5C89" w:rsidP="006F4B16">
      <w:pPr>
        <w:spacing w:line="360" w:lineRule="auto"/>
        <w:rPr>
          <w:rStyle w:val="s1"/>
          <w:rFonts w:ascii="Arial" w:hAnsi="Arial" w:cs="Arial"/>
          <w:b/>
          <w:bCs/>
          <w:color w:val="000000" w:themeColor="text1"/>
          <w:sz w:val="22"/>
          <w:szCs w:val="22"/>
        </w:rPr>
      </w:pPr>
    </w:p>
    <w:p w14:paraId="773D36DD" w14:textId="239D86C6" w:rsidR="00D4499B" w:rsidRPr="00557804" w:rsidRDefault="0083641C" w:rsidP="00476C4F">
      <w:pPr>
        <w:spacing w:line="360" w:lineRule="auto"/>
        <w:rPr>
          <w:rFonts w:ascii="Arial" w:hAnsi="Arial" w:cs="Arial"/>
          <w:b/>
          <w:bCs/>
          <w:color w:val="000000" w:themeColor="text1"/>
          <w:sz w:val="22"/>
          <w:szCs w:val="22"/>
        </w:rPr>
      </w:pPr>
      <w:r w:rsidRPr="00557804">
        <w:rPr>
          <w:rStyle w:val="s1"/>
          <w:rFonts w:ascii="Arial" w:hAnsi="Arial" w:cs="Arial"/>
          <w:b/>
          <w:bCs/>
          <w:color w:val="000000" w:themeColor="text1"/>
          <w:sz w:val="22"/>
          <w:szCs w:val="22"/>
        </w:rPr>
        <w:t xml:space="preserve">Literature Review </w:t>
      </w:r>
    </w:p>
    <w:p w14:paraId="505E96E8" w14:textId="29953D26" w:rsidR="00A6303E" w:rsidRPr="00557804" w:rsidRDefault="00F6136A" w:rsidP="00476C4F">
      <w:pPr>
        <w:spacing w:line="360" w:lineRule="auto"/>
        <w:rPr>
          <w:rFonts w:ascii="Arial" w:hAnsi="Arial" w:cs="Arial"/>
          <w:b/>
          <w:bCs/>
          <w:i/>
          <w:iCs/>
          <w:sz w:val="22"/>
          <w:szCs w:val="22"/>
          <w:u w:val="single"/>
        </w:rPr>
      </w:pPr>
      <w:r w:rsidRPr="00557804">
        <w:rPr>
          <w:rFonts w:ascii="Arial" w:hAnsi="Arial" w:cs="Arial"/>
          <w:b/>
          <w:bCs/>
          <w:i/>
          <w:iCs/>
          <w:sz w:val="22"/>
          <w:szCs w:val="22"/>
          <w:u w:val="single"/>
        </w:rPr>
        <w:t xml:space="preserve">The Current </w:t>
      </w:r>
      <w:r w:rsidR="00A6303E" w:rsidRPr="00557804">
        <w:rPr>
          <w:rFonts w:ascii="Arial" w:hAnsi="Arial" w:cs="Arial"/>
          <w:b/>
          <w:bCs/>
          <w:i/>
          <w:iCs/>
          <w:sz w:val="22"/>
          <w:szCs w:val="22"/>
          <w:u w:val="single"/>
        </w:rPr>
        <w:t>Understanding and Practices of Singing Teachers</w:t>
      </w:r>
    </w:p>
    <w:p w14:paraId="685B4128" w14:textId="6E0E4F20" w:rsidR="00340C7A" w:rsidRPr="00557804" w:rsidRDefault="00B6394C" w:rsidP="00476C4F">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Firstly, it would be useful to look at the</w:t>
      </w:r>
      <w:r w:rsidR="000622FB" w:rsidRPr="00557804">
        <w:rPr>
          <w:rFonts w:ascii="Arial" w:hAnsi="Arial" w:cs="Arial"/>
          <w:color w:val="000000" w:themeColor="text1"/>
          <w:sz w:val="22"/>
          <w:szCs w:val="22"/>
        </w:rPr>
        <w:t xml:space="preserve"> current</w:t>
      </w:r>
      <w:r w:rsidR="00980149" w:rsidRPr="00557804">
        <w:rPr>
          <w:rFonts w:ascii="Arial" w:hAnsi="Arial" w:cs="Arial"/>
          <w:color w:val="000000" w:themeColor="text1"/>
          <w:sz w:val="22"/>
          <w:szCs w:val="22"/>
        </w:rPr>
        <w:t xml:space="preserve"> understanding and practices of distinguished </w:t>
      </w:r>
      <w:r w:rsidR="00D554C2" w:rsidRPr="00557804">
        <w:rPr>
          <w:rFonts w:ascii="Arial" w:hAnsi="Arial" w:cs="Arial"/>
          <w:color w:val="000000" w:themeColor="text1"/>
          <w:sz w:val="22"/>
          <w:szCs w:val="22"/>
        </w:rPr>
        <w:t xml:space="preserve">and broadcast talent show </w:t>
      </w:r>
      <w:r w:rsidR="00980149" w:rsidRPr="00557804">
        <w:rPr>
          <w:rFonts w:ascii="Arial" w:hAnsi="Arial" w:cs="Arial"/>
          <w:color w:val="000000" w:themeColor="text1"/>
          <w:sz w:val="22"/>
          <w:szCs w:val="22"/>
        </w:rPr>
        <w:t>singing teachers and vocal coaches</w:t>
      </w:r>
      <w:r w:rsidRPr="00557804">
        <w:rPr>
          <w:rFonts w:ascii="Arial" w:hAnsi="Arial" w:cs="Arial"/>
          <w:color w:val="000000" w:themeColor="text1"/>
          <w:sz w:val="22"/>
          <w:szCs w:val="22"/>
        </w:rPr>
        <w:t xml:space="preserve"> from </w:t>
      </w:r>
      <w:r w:rsidR="00651166" w:rsidRPr="00557804">
        <w:rPr>
          <w:rFonts w:ascii="Arial" w:hAnsi="Arial" w:cs="Arial"/>
          <w:color w:val="000000" w:themeColor="text1"/>
          <w:sz w:val="22"/>
          <w:szCs w:val="22"/>
        </w:rPr>
        <w:t>an interview-based</w:t>
      </w:r>
      <w:r w:rsidR="00B633E0" w:rsidRPr="00557804">
        <w:rPr>
          <w:rFonts w:ascii="Arial" w:hAnsi="Arial" w:cs="Arial"/>
          <w:color w:val="000000" w:themeColor="text1"/>
          <w:sz w:val="22"/>
          <w:szCs w:val="22"/>
        </w:rPr>
        <w:t xml:space="preserve"> study by Rooney (2016)</w:t>
      </w:r>
      <w:r w:rsidR="007A560E" w:rsidRPr="00557804">
        <w:rPr>
          <w:rFonts w:ascii="Arial" w:hAnsi="Arial" w:cs="Arial"/>
          <w:color w:val="000000" w:themeColor="text1"/>
          <w:sz w:val="22"/>
          <w:szCs w:val="22"/>
        </w:rPr>
        <w:t>,</w:t>
      </w:r>
      <w:r w:rsidR="005E390D" w:rsidRPr="00557804">
        <w:rPr>
          <w:rFonts w:ascii="Arial" w:hAnsi="Arial" w:cs="Arial"/>
          <w:color w:val="000000" w:themeColor="text1"/>
          <w:sz w:val="22"/>
          <w:szCs w:val="22"/>
        </w:rPr>
        <w:t xml:space="preserve"> with </w:t>
      </w:r>
      <w:r w:rsidR="002F0A2C" w:rsidRPr="00557804">
        <w:rPr>
          <w:rFonts w:ascii="Arial" w:hAnsi="Arial" w:cs="Arial"/>
          <w:color w:val="000000" w:themeColor="text1"/>
          <w:sz w:val="22"/>
          <w:szCs w:val="22"/>
        </w:rPr>
        <w:t xml:space="preserve">one </w:t>
      </w:r>
      <w:r w:rsidR="005E390D" w:rsidRPr="00557804">
        <w:rPr>
          <w:rFonts w:ascii="Arial" w:hAnsi="Arial" w:cs="Arial"/>
          <w:color w:val="000000" w:themeColor="text1"/>
          <w:sz w:val="22"/>
          <w:szCs w:val="22"/>
        </w:rPr>
        <w:t xml:space="preserve">commonality between them </w:t>
      </w:r>
      <w:r w:rsidR="002F0A2C" w:rsidRPr="00557804">
        <w:rPr>
          <w:rFonts w:ascii="Arial" w:hAnsi="Arial" w:cs="Arial"/>
          <w:color w:val="000000" w:themeColor="text1"/>
          <w:sz w:val="22"/>
          <w:szCs w:val="22"/>
        </w:rPr>
        <w:t xml:space="preserve">identified as </w:t>
      </w:r>
      <w:r w:rsidR="005E390D" w:rsidRPr="00557804">
        <w:rPr>
          <w:rFonts w:ascii="Arial" w:hAnsi="Arial" w:cs="Arial"/>
          <w:color w:val="000000" w:themeColor="text1"/>
          <w:sz w:val="22"/>
          <w:szCs w:val="22"/>
        </w:rPr>
        <w:t xml:space="preserve">the need </w:t>
      </w:r>
      <w:r w:rsidR="00597E12" w:rsidRPr="00557804">
        <w:rPr>
          <w:rFonts w:ascii="Arial" w:hAnsi="Arial" w:cs="Arial"/>
          <w:color w:val="000000" w:themeColor="text1"/>
          <w:sz w:val="22"/>
          <w:szCs w:val="22"/>
        </w:rPr>
        <w:t xml:space="preserve">for singing teachers </w:t>
      </w:r>
      <w:r w:rsidR="005E390D" w:rsidRPr="00557804">
        <w:rPr>
          <w:rFonts w:ascii="Arial" w:hAnsi="Arial" w:cs="Arial"/>
          <w:color w:val="000000" w:themeColor="text1"/>
          <w:sz w:val="22"/>
          <w:szCs w:val="22"/>
        </w:rPr>
        <w:t>to help singers perform with emotional</w:t>
      </w:r>
      <w:r w:rsidR="00405618" w:rsidRPr="00557804">
        <w:rPr>
          <w:rFonts w:ascii="Arial" w:hAnsi="Arial" w:cs="Arial"/>
          <w:color w:val="000000" w:themeColor="text1"/>
          <w:sz w:val="22"/>
          <w:szCs w:val="22"/>
        </w:rPr>
        <w:t xml:space="preserve"> awareness. This requires teachers to have </w:t>
      </w:r>
      <w:r w:rsidR="002C4142" w:rsidRPr="00557804">
        <w:rPr>
          <w:rFonts w:ascii="Arial" w:hAnsi="Arial" w:cs="Arial"/>
          <w:color w:val="000000" w:themeColor="text1"/>
          <w:sz w:val="22"/>
          <w:szCs w:val="22"/>
        </w:rPr>
        <w:t xml:space="preserve">a range of genre-relevant, engaging exercises that help </w:t>
      </w:r>
      <w:r w:rsidR="00D5292F" w:rsidRPr="00557804">
        <w:rPr>
          <w:rFonts w:ascii="Arial" w:hAnsi="Arial" w:cs="Arial"/>
          <w:color w:val="000000" w:themeColor="text1"/>
          <w:sz w:val="22"/>
          <w:szCs w:val="22"/>
        </w:rPr>
        <w:t>connect with the song</w:t>
      </w:r>
      <w:r w:rsidR="00125E7A" w:rsidRPr="00557804">
        <w:rPr>
          <w:rFonts w:ascii="Arial" w:hAnsi="Arial" w:cs="Arial"/>
          <w:color w:val="000000" w:themeColor="text1"/>
          <w:sz w:val="22"/>
          <w:szCs w:val="22"/>
        </w:rPr>
        <w:t>,</w:t>
      </w:r>
      <w:r w:rsidR="00D5292F" w:rsidRPr="00557804">
        <w:rPr>
          <w:rFonts w:ascii="Arial" w:hAnsi="Arial" w:cs="Arial"/>
          <w:color w:val="000000" w:themeColor="text1"/>
          <w:sz w:val="22"/>
          <w:szCs w:val="22"/>
        </w:rPr>
        <w:t xml:space="preserve"> express</w:t>
      </w:r>
      <w:r w:rsidR="002C4142" w:rsidRPr="00557804">
        <w:rPr>
          <w:rFonts w:ascii="Arial" w:hAnsi="Arial" w:cs="Arial"/>
          <w:color w:val="000000" w:themeColor="text1"/>
          <w:sz w:val="22"/>
          <w:szCs w:val="22"/>
        </w:rPr>
        <w:t xml:space="preserve"> emotion </w:t>
      </w:r>
      <w:r w:rsidR="00D5292F" w:rsidRPr="00557804">
        <w:rPr>
          <w:rFonts w:ascii="Arial" w:hAnsi="Arial" w:cs="Arial"/>
          <w:color w:val="000000" w:themeColor="text1"/>
          <w:sz w:val="22"/>
          <w:szCs w:val="22"/>
        </w:rPr>
        <w:t>in their performance</w:t>
      </w:r>
      <w:r w:rsidR="002C4142" w:rsidRPr="00557804">
        <w:rPr>
          <w:rFonts w:ascii="Arial" w:hAnsi="Arial" w:cs="Arial"/>
          <w:color w:val="000000" w:themeColor="text1"/>
          <w:sz w:val="22"/>
          <w:szCs w:val="22"/>
        </w:rPr>
        <w:t>,</w:t>
      </w:r>
      <w:r w:rsidR="00AF1A98" w:rsidRPr="00557804">
        <w:rPr>
          <w:rFonts w:ascii="Arial" w:hAnsi="Arial" w:cs="Arial"/>
          <w:color w:val="000000" w:themeColor="text1"/>
          <w:sz w:val="22"/>
          <w:szCs w:val="22"/>
        </w:rPr>
        <w:t xml:space="preserve"> </w:t>
      </w:r>
      <w:r w:rsidR="00125E7A" w:rsidRPr="00557804">
        <w:rPr>
          <w:rFonts w:ascii="Arial" w:hAnsi="Arial" w:cs="Arial"/>
          <w:color w:val="000000" w:themeColor="text1"/>
          <w:sz w:val="22"/>
          <w:szCs w:val="22"/>
        </w:rPr>
        <w:t>and sense</w:t>
      </w:r>
      <w:r w:rsidR="002D5E1C" w:rsidRPr="00557804">
        <w:rPr>
          <w:rFonts w:ascii="Arial" w:hAnsi="Arial" w:cs="Arial"/>
          <w:color w:val="000000" w:themeColor="text1"/>
          <w:sz w:val="22"/>
          <w:szCs w:val="22"/>
        </w:rPr>
        <w:t xml:space="preserve"> how that affects their vocal quality, all </w:t>
      </w:r>
      <w:r w:rsidR="00AF1A98" w:rsidRPr="00557804">
        <w:rPr>
          <w:rFonts w:ascii="Arial" w:hAnsi="Arial" w:cs="Arial"/>
          <w:color w:val="000000" w:themeColor="text1"/>
          <w:sz w:val="22"/>
          <w:szCs w:val="22"/>
        </w:rPr>
        <w:t xml:space="preserve">for </w:t>
      </w:r>
      <w:r w:rsidR="00AF1A98" w:rsidRPr="00557804">
        <w:rPr>
          <w:rFonts w:ascii="Arial" w:hAnsi="Arial" w:cs="Arial"/>
          <w:color w:val="000000" w:themeColor="text1"/>
          <w:sz w:val="22"/>
          <w:szCs w:val="22"/>
        </w:rPr>
        <w:lastRenderedPageBreak/>
        <w:t xml:space="preserve">the purpose of the audience feeling that </w:t>
      </w:r>
      <w:r w:rsidR="00D5292F" w:rsidRPr="00557804">
        <w:rPr>
          <w:rFonts w:ascii="Arial" w:hAnsi="Arial" w:cs="Arial"/>
          <w:color w:val="000000" w:themeColor="text1"/>
          <w:sz w:val="22"/>
          <w:szCs w:val="22"/>
        </w:rPr>
        <w:t xml:space="preserve">emotional </w:t>
      </w:r>
      <w:r w:rsidR="00AF1A98" w:rsidRPr="00557804">
        <w:rPr>
          <w:rFonts w:ascii="Arial" w:hAnsi="Arial" w:cs="Arial"/>
          <w:color w:val="000000" w:themeColor="text1"/>
          <w:sz w:val="22"/>
          <w:szCs w:val="22"/>
        </w:rPr>
        <w:t>connection</w:t>
      </w:r>
      <w:r w:rsidR="00D5292F" w:rsidRPr="00557804">
        <w:rPr>
          <w:rFonts w:ascii="Arial" w:hAnsi="Arial" w:cs="Arial"/>
          <w:color w:val="000000" w:themeColor="text1"/>
          <w:sz w:val="22"/>
          <w:szCs w:val="22"/>
        </w:rPr>
        <w:t xml:space="preserve"> (Rooney, 2016)</w:t>
      </w:r>
      <w:r w:rsidR="00AF1A98" w:rsidRPr="00557804">
        <w:rPr>
          <w:rFonts w:ascii="Arial" w:hAnsi="Arial" w:cs="Arial"/>
          <w:color w:val="000000" w:themeColor="text1"/>
          <w:sz w:val="22"/>
          <w:szCs w:val="22"/>
        </w:rPr>
        <w:t>.</w:t>
      </w:r>
      <w:r w:rsidR="00E37DF1" w:rsidRPr="00557804">
        <w:rPr>
          <w:rFonts w:ascii="Arial" w:hAnsi="Arial" w:cs="Arial"/>
          <w:color w:val="000000" w:themeColor="text1"/>
          <w:sz w:val="22"/>
          <w:szCs w:val="22"/>
        </w:rPr>
        <w:t xml:space="preserve"> </w:t>
      </w:r>
      <w:r w:rsidR="00736262" w:rsidRPr="00557804">
        <w:rPr>
          <w:rStyle w:val="s1"/>
          <w:rFonts w:ascii="Arial" w:hAnsi="Arial" w:cs="Arial"/>
          <w:color w:val="000000" w:themeColor="text1"/>
          <w:sz w:val="22"/>
          <w:szCs w:val="22"/>
        </w:rPr>
        <w:t>PM, as a contemporary vocal style, has been recognised as requiring its own techniques and ways of expressing emotions, with growing agreement o</w:t>
      </w:r>
      <w:r w:rsidR="00AE151F" w:rsidRPr="00557804">
        <w:rPr>
          <w:rStyle w:val="s1"/>
          <w:rFonts w:ascii="Arial" w:hAnsi="Arial" w:cs="Arial"/>
          <w:color w:val="000000" w:themeColor="text1"/>
          <w:sz w:val="22"/>
          <w:szCs w:val="22"/>
        </w:rPr>
        <w:t>n</w:t>
      </w:r>
      <w:r w:rsidR="00736262" w:rsidRPr="00557804">
        <w:rPr>
          <w:rStyle w:val="s1"/>
          <w:rFonts w:ascii="Arial" w:hAnsi="Arial" w:cs="Arial"/>
          <w:color w:val="000000" w:themeColor="text1"/>
          <w:sz w:val="22"/>
          <w:szCs w:val="22"/>
        </w:rPr>
        <w:t xml:space="preserve"> the need for </w:t>
      </w:r>
      <w:r w:rsidR="00AE151F" w:rsidRPr="00557804">
        <w:rPr>
          <w:rStyle w:val="s1"/>
          <w:rFonts w:ascii="Arial" w:hAnsi="Arial" w:cs="Arial"/>
          <w:color w:val="000000" w:themeColor="text1"/>
          <w:sz w:val="22"/>
          <w:szCs w:val="22"/>
        </w:rPr>
        <w:t xml:space="preserve">greater </w:t>
      </w:r>
      <w:r w:rsidR="00736262" w:rsidRPr="00557804">
        <w:rPr>
          <w:rStyle w:val="s1"/>
          <w:rFonts w:ascii="Arial" w:hAnsi="Arial" w:cs="Arial"/>
          <w:color w:val="000000" w:themeColor="text1"/>
          <w:sz w:val="22"/>
          <w:szCs w:val="22"/>
        </w:rPr>
        <w:t>integration between the technical and the expressive elements of vocal performance (Bartlett and Naismith, 2020; Sun, 2024). Sun (2024) is positioned towards a clear and systemic training pedagogy with two suggestions for inclusion being singing a familiar scale with various emotional intents and reflecting on videos of practices or performances</w:t>
      </w:r>
      <w:r w:rsidR="00283006" w:rsidRPr="00557804">
        <w:rPr>
          <w:rStyle w:val="s1"/>
          <w:rFonts w:ascii="Arial" w:hAnsi="Arial" w:cs="Arial"/>
          <w:color w:val="000000" w:themeColor="text1"/>
          <w:sz w:val="22"/>
          <w:szCs w:val="22"/>
        </w:rPr>
        <w:t xml:space="preserve">. </w:t>
      </w:r>
      <w:r w:rsidR="00340C7A" w:rsidRPr="00557804">
        <w:rPr>
          <w:rFonts w:ascii="Arial" w:hAnsi="Arial" w:cs="Arial"/>
          <w:color w:val="000000" w:themeColor="text1"/>
          <w:sz w:val="22"/>
          <w:szCs w:val="22"/>
        </w:rPr>
        <w:t xml:space="preserve">There is </w:t>
      </w:r>
      <w:r w:rsidR="00283006" w:rsidRPr="00557804">
        <w:rPr>
          <w:rFonts w:ascii="Arial" w:hAnsi="Arial" w:cs="Arial"/>
          <w:color w:val="000000" w:themeColor="text1"/>
          <w:sz w:val="22"/>
          <w:szCs w:val="22"/>
        </w:rPr>
        <w:t xml:space="preserve">also </w:t>
      </w:r>
      <w:r w:rsidR="00340C7A" w:rsidRPr="00557804">
        <w:rPr>
          <w:rFonts w:ascii="Arial" w:hAnsi="Arial" w:cs="Arial"/>
          <w:color w:val="000000" w:themeColor="text1"/>
          <w:sz w:val="22"/>
          <w:szCs w:val="22"/>
        </w:rPr>
        <w:t xml:space="preserve">an importance on artistry for singers of contemporary vocal styles, such as </w:t>
      </w:r>
      <w:r w:rsidR="00283006" w:rsidRPr="00557804">
        <w:rPr>
          <w:rFonts w:ascii="Arial" w:hAnsi="Arial" w:cs="Arial"/>
          <w:color w:val="000000" w:themeColor="text1"/>
          <w:sz w:val="22"/>
          <w:szCs w:val="22"/>
        </w:rPr>
        <w:t>PM</w:t>
      </w:r>
      <w:r w:rsidR="00340C7A" w:rsidRPr="00557804">
        <w:rPr>
          <w:rFonts w:ascii="Arial" w:hAnsi="Arial" w:cs="Arial"/>
          <w:color w:val="000000" w:themeColor="text1"/>
          <w:sz w:val="22"/>
          <w:szCs w:val="22"/>
        </w:rPr>
        <w:t xml:space="preserve">, which Hughes (2014, 2017) defines as the amalgamation of expression, uniqueness and authenticity to the style </w:t>
      </w:r>
      <w:r w:rsidR="007A088F" w:rsidRPr="00557804">
        <w:rPr>
          <w:rFonts w:ascii="Arial" w:hAnsi="Arial" w:cs="Arial"/>
          <w:color w:val="000000" w:themeColor="text1"/>
          <w:sz w:val="22"/>
          <w:szCs w:val="22"/>
        </w:rPr>
        <w:t>with</w:t>
      </w:r>
      <w:r w:rsidR="00340C7A" w:rsidRPr="00557804">
        <w:rPr>
          <w:rFonts w:ascii="Arial" w:hAnsi="Arial" w:cs="Arial"/>
          <w:color w:val="000000" w:themeColor="text1"/>
          <w:sz w:val="22"/>
          <w:szCs w:val="22"/>
        </w:rPr>
        <w:t xml:space="preserve"> them as a singer.</w:t>
      </w:r>
    </w:p>
    <w:p w14:paraId="0CB1B7A6" w14:textId="77777777" w:rsidR="00340C7A" w:rsidRPr="00557804" w:rsidRDefault="00340C7A" w:rsidP="00476C4F">
      <w:pPr>
        <w:spacing w:line="360" w:lineRule="auto"/>
        <w:rPr>
          <w:rFonts w:ascii="Arial" w:hAnsi="Arial" w:cs="Arial"/>
          <w:color w:val="000000" w:themeColor="text1"/>
          <w:sz w:val="22"/>
          <w:szCs w:val="22"/>
        </w:rPr>
      </w:pPr>
    </w:p>
    <w:p w14:paraId="58CFAE49" w14:textId="7F26909D" w:rsidR="004851D1" w:rsidRPr="00557804" w:rsidRDefault="00E37DF1" w:rsidP="004851D1">
      <w:pPr>
        <w:spacing w:line="360" w:lineRule="auto"/>
        <w:rPr>
          <w:rFonts w:ascii="Arial" w:hAnsi="Arial" w:cs="Arial"/>
          <w:sz w:val="22"/>
          <w:szCs w:val="22"/>
        </w:rPr>
      </w:pPr>
      <w:r w:rsidRPr="00557804">
        <w:rPr>
          <w:rFonts w:ascii="Arial" w:hAnsi="Arial" w:cs="Arial"/>
          <w:color w:val="000000" w:themeColor="text1"/>
          <w:sz w:val="22"/>
          <w:szCs w:val="22"/>
        </w:rPr>
        <w:t xml:space="preserve">In agreement with </w:t>
      </w:r>
      <w:r w:rsidRPr="00557804">
        <w:rPr>
          <w:rStyle w:val="s1"/>
          <w:rFonts w:ascii="Arial" w:hAnsi="Arial" w:cs="Arial"/>
          <w:color w:val="000000" w:themeColor="text1"/>
          <w:sz w:val="22"/>
          <w:szCs w:val="22"/>
        </w:rPr>
        <w:t>Bartlett and Naismith (2020)</w:t>
      </w:r>
      <w:r w:rsidR="009C40F7" w:rsidRPr="00557804">
        <w:rPr>
          <w:rStyle w:val="s1"/>
          <w:rFonts w:ascii="Arial" w:hAnsi="Arial" w:cs="Arial"/>
          <w:color w:val="000000" w:themeColor="text1"/>
          <w:sz w:val="22"/>
          <w:szCs w:val="22"/>
        </w:rPr>
        <w:t xml:space="preserve"> and Hughes (201</w:t>
      </w:r>
      <w:r w:rsidR="00730331" w:rsidRPr="00557804">
        <w:rPr>
          <w:rStyle w:val="s1"/>
          <w:rFonts w:ascii="Arial" w:hAnsi="Arial" w:cs="Arial"/>
          <w:color w:val="000000" w:themeColor="text1"/>
          <w:sz w:val="22"/>
          <w:szCs w:val="22"/>
        </w:rPr>
        <w:t>7</w:t>
      </w:r>
      <w:r w:rsidR="009C40F7" w:rsidRPr="00557804">
        <w:rPr>
          <w:rStyle w:val="s1"/>
          <w:rFonts w:ascii="Arial" w:hAnsi="Arial" w:cs="Arial"/>
          <w:color w:val="000000" w:themeColor="text1"/>
          <w:sz w:val="22"/>
          <w:szCs w:val="22"/>
        </w:rPr>
        <w:t>)</w:t>
      </w:r>
      <w:r w:rsidRPr="00557804">
        <w:rPr>
          <w:rStyle w:val="s1"/>
          <w:rFonts w:ascii="Arial" w:hAnsi="Arial" w:cs="Arial"/>
          <w:color w:val="000000" w:themeColor="text1"/>
          <w:sz w:val="22"/>
          <w:szCs w:val="22"/>
        </w:rPr>
        <w:t xml:space="preserve">, Rooney (2016) </w:t>
      </w:r>
      <w:r w:rsidR="00EA267A" w:rsidRPr="00557804">
        <w:rPr>
          <w:rStyle w:val="s1"/>
          <w:rFonts w:ascii="Arial" w:hAnsi="Arial" w:cs="Arial"/>
          <w:color w:val="000000" w:themeColor="text1"/>
          <w:sz w:val="22"/>
          <w:szCs w:val="22"/>
        </w:rPr>
        <w:t xml:space="preserve">reported the importance of considering vocal health in </w:t>
      </w:r>
      <w:r w:rsidR="00256742" w:rsidRPr="00557804">
        <w:rPr>
          <w:rStyle w:val="s1"/>
          <w:rFonts w:ascii="Arial" w:hAnsi="Arial" w:cs="Arial"/>
          <w:color w:val="000000" w:themeColor="text1"/>
          <w:sz w:val="22"/>
          <w:szCs w:val="22"/>
        </w:rPr>
        <w:t>all aspects of developing the singer</w:t>
      </w:r>
      <w:r w:rsidR="00870FC8" w:rsidRPr="00557804">
        <w:rPr>
          <w:rStyle w:val="s1"/>
          <w:rFonts w:ascii="Arial" w:hAnsi="Arial" w:cs="Arial"/>
          <w:color w:val="000000" w:themeColor="text1"/>
          <w:sz w:val="22"/>
          <w:szCs w:val="22"/>
        </w:rPr>
        <w:t xml:space="preserve"> and the ped</w:t>
      </w:r>
      <w:r w:rsidR="00EF7019" w:rsidRPr="00557804">
        <w:rPr>
          <w:rStyle w:val="s1"/>
          <w:rFonts w:ascii="Arial" w:hAnsi="Arial" w:cs="Arial"/>
          <w:color w:val="000000" w:themeColor="text1"/>
          <w:sz w:val="22"/>
          <w:szCs w:val="22"/>
        </w:rPr>
        <w:t>a</w:t>
      </w:r>
      <w:r w:rsidR="00870FC8" w:rsidRPr="00557804">
        <w:rPr>
          <w:rStyle w:val="s1"/>
          <w:rFonts w:ascii="Arial" w:hAnsi="Arial" w:cs="Arial"/>
          <w:color w:val="000000" w:themeColor="text1"/>
          <w:sz w:val="22"/>
          <w:szCs w:val="22"/>
        </w:rPr>
        <w:t>gogy in use</w:t>
      </w:r>
      <w:r w:rsidR="00D9287C" w:rsidRPr="00557804">
        <w:rPr>
          <w:rStyle w:val="s1"/>
          <w:rFonts w:ascii="Arial" w:hAnsi="Arial" w:cs="Arial"/>
          <w:color w:val="000000" w:themeColor="text1"/>
          <w:sz w:val="22"/>
          <w:szCs w:val="22"/>
        </w:rPr>
        <w:t>, including expressivity</w:t>
      </w:r>
      <w:r w:rsidR="00256742" w:rsidRPr="00557804">
        <w:rPr>
          <w:rStyle w:val="s1"/>
          <w:rFonts w:ascii="Arial" w:hAnsi="Arial" w:cs="Arial"/>
          <w:color w:val="000000" w:themeColor="text1"/>
          <w:sz w:val="22"/>
          <w:szCs w:val="22"/>
        </w:rPr>
        <w:t>, with professionals needing to have the stamina to sing for 3-6 hours a day.</w:t>
      </w:r>
      <w:r w:rsidR="00340C7A" w:rsidRPr="00557804">
        <w:rPr>
          <w:rStyle w:val="s1"/>
          <w:rFonts w:ascii="Arial" w:hAnsi="Arial" w:cs="Arial"/>
          <w:color w:val="000000" w:themeColor="text1"/>
          <w:sz w:val="22"/>
          <w:szCs w:val="22"/>
        </w:rPr>
        <w:t xml:space="preserve"> </w:t>
      </w:r>
      <w:r w:rsidR="00F367AA" w:rsidRPr="00557804">
        <w:rPr>
          <w:rFonts w:ascii="Arial" w:hAnsi="Arial" w:cs="Arial"/>
          <w:color w:val="000000" w:themeColor="text1"/>
          <w:sz w:val="22"/>
          <w:szCs w:val="22"/>
        </w:rPr>
        <w:t>In terms of specific tools or techniques that may be of use to the singer for expressivity, there is m</w:t>
      </w:r>
      <w:r w:rsidR="005B421F" w:rsidRPr="00557804">
        <w:rPr>
          <w:rFonts w:ascii="Arial" w:hAnsi="Arial" w:cs="Arial"/>
          <w:color w:val="000000" w:themeColor="text1"/>
          <w:sz w:val="22"/>
          <w:szCs w:val="22"/>
        </w:rPr>
        <w:t>ention of using vocal modelling</w:t>
      </w:r>
      <w:r w:rsidR="00F367AA" w:rsidRPr="00557804">
        <w:rPr>
          <w:rFonts w:ascii="Arial" w:hAnsi="Arial" w:cs="Arial"/>
          <w:color w:val="000000" w:themeColor="text1"/>
          <w:sz w:val="22"/>
          <w:szCs w:val="22"/>
        </w:rPr>
        <w:t xml:space="preserve"> or mimicry, but </w:t>
      </w:r>
      <w:r w:rsidR="005B421F" w:rsidRPr="00557804">
        <w:rPr>
          <w:rFonts w:ascii="Arial" w:hAnsi="Arial" w:cs="Arial"/>
          <w:color w:val="000000" w:themeColor="text1"/>
          <w:sz w:val="22"/>
          <w:szCs w:val="22"/>
        </w:rPr>
        <w:t>only to aid exploration of th</w:t>
      </w:r>
      <w:r w:rsidR="00F367AA" w:rsidRPr="00557804">
        <w:rPr>
          <w:rFonts w:ascii="Arial" w:hAnsi="Arial" w:cs="Arial"/>
          <w:color w:val="000000" w:themeColor="text1"/>
          <w:sz w:val="22"/>
          <w:szCs w:val="22"/>
        </w:rPr>
        <w:t>e singer’s</w:t>
      </w:r>
      <w:r w:rsidR="005B421F" w:rsidRPr="00557804">
        <w:rPr>
          <w:rFonts w:ascii="Arial" w:hAnsi="Arial" w:cs="Arial"/>
          <w:color w:val="000000" w:themeColor="text1"/>
          <w:sz w:val="22"/>
          <w:szCs w:val="22"/>
        </w:rPr>
        <w:t xml:space="preserve"> own sound and expressive possibilities</w:t>
      </w:r>
      <w:r w:rsidR="00F367AA" w:rsidRPr="00557804">
        <w:rPr>
          <w:rFonts w:ascii="Arial" w:hAnsi="Arial" w:cs="Arial"/>
          <w:color w:val="000000" w:themeColor="text1"/>
          <w:sz w:val="22"/>
          <w:szCs w:val="22"/>
        </w:rPr>
        <w:t xml:space="preserve"> (Hughes, 2017) and</w:t>
      </w:r>
      <w:r w:rsidR="00FC237E" w:rsidRPr="00557804">
        <w:rPr>
          <w:rFonts w:ascii="Arial" w:hAnsi="Arial" w:cs="Arial"/>
          <w:color w:val="000000" w:themeColor="text1"/>
          <w:sz w:val="22"/>
          <w:szCs w:val="22"/>
        </w:rPr>
        <w:t xml:space="preserve"> the use of imagery, but only when it is </w:t>
      </w:r>
      <w:r w:rsidR="0056196E" w:rsidRPr="00557804">
        <w:rPr>
          <w:rFonts w:ascii="Arial" w:hAnsi="Arial" w:cs="Arial"/>
          <w:color w:val="000000" w:themeColor="text1"/>
          <w:sz w:val="22"/>
          <w:szCs w:val="22"/>
        </w:rPr>
        <w:t>skilfully</w:t>
      </w:r>
      <w:r w:rsidR="00FC237E" w:rsidRPr="00557804">
        <w:rPr>
          <w:rFonts w:ascii="Arial" w:hAnsi="Arial" w:cs="Arial"/>
          <w:color w:val="000000" w:themeColor="text1"/>
          <w:sz w:val="22"/>
          <w:szCs w:val="22"/>
        </w:rPr>
        <w:t xml:space="preserve"> applied and</w:t>
      </w:r>
      <w:r w:rsidR="00B63041" w:rsidRPr="00557804">
        <w:rPr>
          <w:rFonts w:ascii="Arial" w:hAnsi="Arial" w:cs="Arial"/>
          <w:color w:val="000000" w:themeColor="text1"/>
          <w:sz w:val="22"/>
          <w:szCs w:val="22"/>
        </w:rPr>
        <w:t xml:space="preserve"> science-based to avoid causing the singer confusion</w:t>
      </w:r>
      <w:r w:rsidR="00FC237E" w:rsidRPr="00557804">
        <w:rPr>
          <w:rFonts w:ascii="Arial" w:hAnsi="Arial" w:cs="Arial"/>
          <w:color w:val="000000" w:themeColor="text1"/>
          <w:sz w:val="22"/>
          <w:szCs w:val="22"/>
        </w:rPr>
        <w:t xml:space="preserve"> (Chapman, 2016</w:t>
      </w:r>
      <w:r w:rsidR="00645B61" w:rsidRPr="00557804">
        <w:rPr>
          <w:rFonts w:ascii="Arial" w:hAnsi="Arial" w:cs="Arial"/>
          <w:color w:val="000000" w:themeColor="text1"/>
          <w:sz w:val="22"/>
          <w:szCs w:val="22"/>
        </w:rPr>
        <w:t>)</w:t>
      </w:r>
      <w:r w:rsidR="00367417" w:rsidRPr="00557804">
        <w:rPr>
          <w:rStyle w:val="s1"/>
          <w:rFonts w:ascii="Arial" w:hAnsi="Arial" w:cs="Arial"/>
          <w:b/>
          <w:bCs/>
          <w:color w:val="000000" w:themeColor="text1"/>
          <w:sz w:val="22"/>
          <w:szCs w:val="22"/>
        </w:rPr>
        <w:t xml:space="preserve">. </w:t>
      </w:r>
      <w:r w:rsidR="0019405D" w:rsidRPr="00557804">
        <w:rPr>
          <w:rStyle w:val="s1"/>
          <w:rFonts w:ascii="Arial" w:hAnsi="Arial" w:cs="Arial"/>
          <w:color w:val="000000" w:themeColor="text1"/>
          <w:sz w:val="22"/>
          <w:szCs w:val="22"/>
        </w:rPr>
        <w:t xml:space="preserve">This </w:t>
      </w:r>
      <w:r w:rsidR="00367417" w:rsidRPr="00557804">
        <w:rPr>
          <w:rStyle w:val="s1"/>
          <w:rFonts w:ascii="Arial" w:hAnsi="Arial" w:cs="Arial"/>
          <w:color w:val="000000" w:themeColor="text1"/>
          <w:sz w:val="22"/>
          <w:szCs w:val="22"/>
        </w:rPr>
        <w:t xml:space="preserve">comment </w:t>
      </w:r>
      <w:r w:rsidR="0019405D" w:rsidRPr="00557804">
        <w:rPr>
          <w:rStyle w:val="s1"/>
          <w:rFonts w:ascii="Arial" w:hAnsi="Arial" w:cs="Arial"/>
          <w:color w:val="000000" w:themeColor="text1"/>
          <w:sz w:val="22"/>
          <w:szCs w:val="22"/>
        </w:rPr>
        <w:t>is worth</w:t>
      </w:r>
      <w:r w:rsidR="00FB6321" w:rsidRPr="00557804">
        <w:rPr>
          <w:rStyle w:val="s1"/>
          <w:rFonts w:ascii="Arial" w:hAnsi="Arial" w:cs="Arial"/>
          <w:color w:val="000000" w:themeColor="text1"/>
          <w:sz w:val="22"/>
          <w:szCs w:val="22"/>
        </w:rPr>
        <w:t xml:space="preserve"> noting </w:t>
      </w:r>
      <w:r w:rsidR="0019405D" w:rsidRPr="00557804">
        <w:rPr>
          <w:rStyle w:val="s1"/>
          <w:rFonts w:ascii="Arial" w:hAnsi="Arial" w:cs="Arial"/>
          <w:color w:val="000000" w:themeColor="text1"/>
          <w:sz w:val="22"/>
          <w:szCs w:val="22"/>
        </w:rPr>
        <w:t>as</w:t>
      </w:r>
      <w:r w:rsidR="00791496" w:rsidRPr="00557804">
        <w:rPr>
          <w:rStyle w:val="s1"/>
          <w:rFonts w:ascii="Arial" w:hAnsi="Arial" w:cs="Arial"/>
          <w:color w:val="000000" w:themeColor="text1"/>
          <w:sz w:val="22"/>
          <w:szCs w:val="22"/>
        </w:rPr>
        <w:t xml:space="preserve"> the traditional method of teaching emotional expression for singers is through imagery techniques brought in from theatre pedagogy</w:t>
      </w:r>
      <w:r w:rsidR="00791496" w:rsidRPr="00557804">
        <w:rPr>
          <w:rFonts w:ascii="Arial" w:hAnsi="Arial" w:cs="Arial"/>
          <w:color w:val="000000" w:themeColor="text1"/>
          <w:sz w:val="22"/>
          <w:szCs w:val="22"/>
        </w:rPr>
        <w:t xml:space="preserve"> (</w:t>
      </w:r>
      <w:proofErr w:type="spellStart"/>
      <w:r w:rsidR="00791496" w:rsidRPr="00557804">
        <w:rPr>
          <w:rFonts w:ascii="Arial" w:hAnsi="Arial" w:cs="Arial"/>
          <w:color w:val="000000" w:themeColor="text1"/>
          <w:sz w:val="22"/>
          <w:szCs w:val="22"/>
        </w:rPr>
        <w:t>Hakanpää</w:t>
      </w:r>
      <w:proofErr w:type="spellEnd"/>
      <w:r w:rsidR="00791496" w:rsidRPr="00557804">
        <w:rPr>
          <w:rFonts w:ascii="Arial" w:hAnsi="Arial" w:cs="Arial"/>
          <w:color w:val="000000" w:themeColor="text1"/>
          <w:sz w:val="22"/>
          <w:szCs w:val="22"/>
        </w:rPr>
        <w:t>, 2022)</w:t>
      </w:r>
      <w:r w:rsidR="00791496" w:rsidRPr="00557804">
        <w:rPr>
          <w:rFonts w:ascii="Arial" w:hAnsi="Arial" w:cs="Arial"/>
          <w:sz w:val="22"/>
          <w:szCs w:val="22"/>
        </w:rPr>
        <w:t xml:space="preserve">. </w:t>
      </w:r>
      <w:r w:rsidR="00645B61" w:rsidRPr="00557804">
        <w:rPr>
          <w:rStyle w:val="s1"/>
          <w:rFonts w:ascii="Arial" w:hAnsi="Arial" w:cs="Arial"/>
          <w:color w:val="000000" w:themeColor="text1"/>
          <w:sz w:val="22"/>
          <w:szCs w:val="22"/>
        </w:rPr>
        <w:t>A further</w:t>
      </w:r>
      <w:r w:rsidR="00720DB5" w:rsidRPr="00557804">
        <w:rPr>
          <w:rStyle w:val="s1"/>
          <w:rFonts w:ascii="Arial" w:hAnsi="Arial" w:cs="Arial"/>
          <w:color w:val="000000" w:themeColor="text1"/>
          <w:sz w:val="22"/>
          <w:szCs w:val="22"/>
        </w:rPr>
        <w:t xml:space="preserve"> intervention </w:t>
      </w:r>
      <w:r w:rsidR="00C1243B" w:rsidRPr="00557804">
        <w:rPr>
          <w:rStyle w:val="s1"/>
          <w:rFonts w:ascii="Arial" w:hAnsi="Arial" w:cs="Arial"/>
          <w:color w:val="000000" w:themeColor="text1"/>
          <w:sz w:val="22"/>
          <w:szCs w:val="22"/>
        </w:rPr>
        <w:t xml:space="preserve">for consideration </w:t>
      </w:r>
      <w:r w:rsidR="00720DB5" w:rsidRPr="00557804">
        <w:rPr>
          <w:rStyle w:val="s1"/>
          <w:rFonts w:ascii="Arial" w:hAnsi="Arial" w:cs="Arial"/>
          <w:color w:val="000000" w:themeColor="text1"/>
          <w:sz w:val="22"/>
          <w:szCs w:val="22"/>
        </w:rPr>
        <w:t>is</w:t>
      </w:r>
      <w:r w:rsidR="00C1243B" w:rsidRPr="00557804">
        <w:rPr>
          <w:rStyle w:val="s1"/>
          <w:rFonts w:ascii="Arial" w:hAnsi="Arial" w:cs="Arial"/>
          <w:color w:val="000000" w:themeColor="text1"/>
          <w:sz w:val="22"/>
          <w:szCs w:val="22"/>
        </w:rPr>
        <w:t xml:space="preserve"> the value of acting training</w:t>
      </w:r>
      <w:r w:rsidR="0046664E" w:rsidRPr="00557804">
        <w:rPr>
          <w:rStyle w:val="s1"/>
          <w:rFonts w:ascii="Arial" w:hAnsi="Arial" w:cs="Arial"/>
          <w:color w:val="000000" w:themeColor="text1"/>
          <w:sz w:val="22"/>
          <w:szCs w:val="22"/>
        </w:rPr>
        <w:t xml:space="preserve">, with </w:t>
      </w:r>
      <w:r w:rsidR="004C02AE" w:rsidRPr="00557804">
        <w:rPr>
          <w:rStyle w:val="s1"/>
          <w:rFonts w:ascii="Arial" w:hAnsi="Arial" w:cs="Arial"/>
          <w:color w:val="000000" w:themeColor="text1"/>
          <w:sz w:val="22"/>
          <w:szCs w:val="22"/>
        </w:rPr>
        <w:t>singers</w:t>
      </w:r>
      <w:r w:rsidR="0046664E" w:rsidRPr="00557804">
        <w:rPr>
          <w:rStyle w:val="s1"/>
          <w:rFonts w:ascii="Arial" w:hAnsi="Arial" w:cs="Arial"/>
          <w:color w:val="000000" w:themeColor="text1"/>
          <w:sz w:val="22"/>
          <w:szCs w:val="22"/>
        </w:rPr>
        <w:t xml:space="preserve"> with acting experience </w:t>
      </w:r>
      <w:r w:rsidR="004C02AE" w:rsidRPr="00557804">
        <w:rPr>
          <w:rStyle w:val="s1"/>
          <w:rFonts w:ascii="Arial" w:hAnsi="Arial" w:cs="Arial"/>
          <w:color w:val="000000" w:themeColor="text1"/>
          <w:sz w:val="22"/>
          <w:szCs w:val="22"/>
        </w:rPr>
        <w:t>being appraised as having greater emotional genuineness than those without acting experience</w:t>
      </w:r>
      <w:r w:rsidR="00654118" w:rsidRPr="00557804">
        <w:rPr>
          <w:rStyle w:val="s1"/>
          <w:rFonts w:ascii="Arial" w:hAnsi="Arial" w:cs="Arial"/>
          <w:color w:val="000000" w:themeColor="text1"/>
          <w:sz w:val="22"/>
          <w:szCs w:val="22"/>
        </w:rPr>
        <w:t xml:space="preserve"> (</w:t>
      </w:r>
      <w:r w:rsidR="00654118" w:rsidRPr="00557804">
        <w:rPr>
          <w:rFonts w:ascii="Arial" w:hAnsi="Arial" w:cs="Arial"/>
          <w:sz w:val="22"/>
          <w:szCs w:val="22"/>
        </w:rPr>
        <w:t>Livingstone, Choi and Russo</w:t>
      </w:r>
      <w:r w:rsidR="00344FD6" w:rsidRPr="00557804">
        <w:rPr>
          <w:rFonts w:ascii="Arial" w:hAnsi="Arial" w:cs="Arial"/>
          <w:sz w:val="22"/>
          <w:szCs w:val="22"/>
        </w:rPr>
        <w:t xml:space="preserve">, </w:t>
      </w:r>
      <w:r w:rsidR="00654118" w:rsidRPr="00557804">
        <w:rPr>
          <w:rFonts w:ascii="Arial" w:hAnsi="Arial" w:cs="Arial"/>
          <w:sz w:val="22"/>
          <w:szCs w:val="22"/>
        </w:rPr>
        <w:t>2014).</w:t>
      </w:r>
    </w:p>
    <w:p w14:paraId="14614DCA" w14:textId="7DFD1B75" w:rsidR="00654118" w:rsidRPr="00557804" w:rsidRDefault="00654118" w:rsidP="004851D1">
      <w:pPr>
        <w:spacing w:line="360" w:lineRule="auto"/>
        <w:rPr>
          <w:rFonts w:ascii="Arial" w:hAnsi="Arial" w:cs="Arial"/>
          <w:sz w:val="22"/>
          <w:szCs w:val="22"/>
        </w:rPr>
      </w:pPr>
    </w:p>
    <w:p w14:paraId="01AB856C" w14:textId="5E344428" w:rsidR="00E00609" w:rsidRPr="00557804" w:rsidRDefault="00E1308C" w:rsidP="004851D1">
      <w:pPr>
        <w:spacing w:line="360" w:lineRule="auto"/>
        <w:rPr>
          <w:rFonts w:ascii="Arial" w:hAnsi="Arial" w:cs="Arial"/>
          <w:sz w:val="22"/>
          <w:szCs w:val="22"/>
        </w:rPr>
      </w:pPr>
      <w:r w:rsidRPr="00557804">
        <w:rPr>
          <w:rFonts w:ascii="Arial" w:hAnsi="Arial" w:cs="Arial"/>
          <w:sz w:val="22"/>
          <w:szCs w:val="22"/>
        </w:rPr>
        <w:t xml:space="preserve">Regarding this discussion, in relation to my teaching practice with a mixture of vocational and avocational PM singers, </w:t>
      </w:r>
      <w:r w:rsidR="00344BD5" w:rsidRPr="00557804">
        <w:rPr>
          <w:rFonts w:ascii="Arial" w:hAnsi="Arial" w:cs="Arial"/>
          <w:sz w:val="22"/>
          <w:szCs w:val="22"/>
        </w:rPr>
        <w:t xml:space="preserve">I consider some of the singers I work with </w:t>
      </w:r>
      <w:r w:rsidR="00E00609" w:rsidRPr="00557804">
        <w:rPr>
          <w:rFonts w:ascii="Arial" w:hAnsi="Arial" w:cs="Arial"/>
          <w:sz w:val="22"/>
          <w:szCs w:val="22"/>
        </w:rPr>
        <w:t xml:space="preserve">(such as those </w:t>
      </w:r>
      <w:r w:rsidR="00BE2C46" w:rsidRPr="00557804">
        <w:rPr>
          <w:rFonts w:ascii="Arial" w:hAnsi="Arial" w:cs="Arial"/>
          <w:sz w:val="22"/>
          <w:szCs w:val="22"/>
        </w:rPr>
        <w:t xml:space="preserve">who write original </w:t>
      </w:r>
      <w:r w:rsidR="00E00609" w:rsidRPr="00557804">
        <w:rPr>
          <w:rFonts w:ascii="Arial" w:hAnsi="Arial" w:cs="Arial"/>
          <w:sz w:val="22"/>
          <w:szCs w:val="22"/>
        </w:rPr>
        <w:t>song</w:t>
      </w:r>
      <w:r w:rsidR="00BE2C46" w:rsidRPr="00557804">
        <w:rPr>
          <w:rFonts w:ascii="Arial" w:hAnsi="Arial" w:cs="Arial"/>
          <w:sz w:val="22"/>
          <w:szCs w:val="22"/>
        </w:rPr>
        <w:t>s</w:t>
      </w:r>
      <w:r w:rsidR="00E00609" w:rsidRPr="00557804">
        <w:rPr>
          <w:rFonts w:ascii="Arial" w:hAnsi="Arial" w:cs="Arial"/>
          <w:sz w:val="22"/>
          <w:szCs w:val="22"/>
        </w:rPr>
        <w:t xml:space="preserve">) </w:t>
      </w:r>
      <w:r w:rsidR="008371F5" w:rsidRPr="00557804">
        <w:rPr>
          <w:rFonts w:ascii="Arial" w:hAnsi="Arial" w:cs="Arial"/>
          <w:sz w:val="22"/>
          <w:szCs w:val="22"/>
        </w:rPr>
        <w:t xml:space="preserve">have greater need to </w:t>
      </w:r>
      <w:r w:rsidR="00E00609" w:rsidRPr="00557804">
        <w:rPr>
          <w:rFonts w:ascii="Arial" w:hAnsi="Arial" w:cs="Arial"/>
          <w:sz w:val="22"/>
          <w:szCs w:val="22"/>
        </w:rPr>
        <w:t xml:space="preserve">work on </w:t>
      </w:r>
      <w:r w:rsidR="008371F5" w:rsidRPr="00557804">
        <w:rPr>
          <w:rFonts w:ascii="Arial" w:hAnsi="Arial" w:cs="Arial"/>
          <w:sz w:val="22"/>
          <w:szCs w:val="22"/>
        </w:rPr>
        <w:t>a more complete spectrum of what</w:t>
      </w:r>
      <w:r w:rsidR="00E00609" w:rsidRPr="00557804">
        <w:rPr>
          <w:rFonts w:ascii="Arial" w:hAnsi="Arial" w:cs="Arial"/>
          <w:sz w:val="22"/>
          <w:szCs w:val="22"/>
        </w:rPr>
        <w:t xml:space="preserve"> artistry </w:t>
      </w:r>
      <w:r w:rsidR="008371F5" w:rsidRPr="00557804">
        <w:rPr>
          <w:rFonts w:ascii="Arial" w:hAnsi="Arial" w:cs="Arial"/>
          <w:sz w:val="22"/>
          <w:szCs w:val="22"/>
        </w:rPr>
        <w:t xml:space="preserve">involves (Hughes 2014, 2017), whereas </w:t>
      </w:r>
      <w:r w:rsidR="001C34BD" w:rsidRPr="00557804">
        <w:rPr>
          <w:rFonts w:ascii="Arial" w:hAnsi="Arial" w:cs="Arial"/>
          <w:sz w:val="22"/>
          <w:szCs w:val="22"/>
        </w:rPr>
        <w:t>hobbyists may have more use from the expressive</w:t>
      </w:r>
      <w:r w:rsidR="000C0013" w:rsidRPr="00557804">
        <w:rPr>
          <w:rFonts w:ascii="Arial" w:hAnsi="Arial" w:cs="Arial"/>
          <w:sz w:val="22"/>
          <w:szCs w:val="22"/>
        </w:rPr>
        <w:t xml:space="preserve"> element than the uniqueness element of </w:t>
      </w:r>
      <w:r w:rsidR="00BE2C46" w:rsidRPr="00557804">
        <w:rPr>
          <w:rFonts w:ascii="Arial" w:hAnsi="Arial" w:cs="Arial"/>
          <w:sz w:val="22"/>
          <w:szCs w:val="22"/>
        </w:rPr>
        <w:t>artistry.</w:t>
      </w:r>
      <w:r w:rsidR="000C0013" w:rsidRPr="00557804">
        <w:rPr>
          <w:rFonts w:ascii="Arial" w:hAnsi="Arial" w:cs="Arial"/>
          <w:sz w:val="22"/>
          <w:szCs w:val="22"/>
        </w:rPr>
        <w:t xml:space="preserve"> </w:t>
      </w:r>
      <w:r w:rsidR="00907D00" w:rsidRPr="00557804">
        <w:rPr>
          <w:rFonts w:ascii="Arial" w:hAnsi="Arial" w:cs="Arial"/>
          <w:sz w:val="22"/>
          <w:szCs w:val="22"/>
        </w:rPr>
        <w:t>From this information alone,</w:t>
      </w:r>
      <w:r w:rsidR="00BE2C46" w:rsidRPr="00557804">
        <w:rPr>
          <w:rFonts w:ascii="Arial" w:hAnsi="Arial" w:cs="Arial"/>
          <w:sz w:val="22"/>
          <w:szCs w:val="22"/>
        </w:rPr>
        <w:t xml:space="preserve"> while I agree about having a</w:t>
      </w:r>
      <w:r w:rsidR="00805F81" w:rsidRPr="00557804">
        <w:rPr>
          <w:rFonts w:ascii="Arial" w:hAnsi="Arial" w:cs="Arial"/>
          <w:sz w:val="22"/>
          <w:szCs w:val="22"/>
        </w:rPr>
        <w:t xml:space="preserve"> wide range of exercises for expression</w:t>
      </w:r>
      <w:r w:rsidR="00413E47" w:rsidRPr="00557804">
        <w:rPr>
          <w:rFonts w:ascii="Arial" w:hAnsi="Arial" w:cs="Arial"/>
          <w:sz w:val="22"/>
          <w:szCs w:val="22"/>
        </w:rPr>
        <w:t xml:space="preserve"> as a singing teacher</w:t>
      </w:r>
      <w:r w:rsidR="00805F81" w:rsidRPr="00557804">
        <w:rPr>
          <w:rFonts w:ascii="Arial" w:hAnsi="Arial" w:cs="Arial"/>
          <w:sz w:val="22"/>
          <w:szCs w:val="22"/>
        </w:rPr>
        <w:t xml:space="preserve"> (</w:t>
      </w:r>
      <w:r w:rsidR="00805F81" w:rsidRPr="00557804">
        <w:rPr>
          <w:rFonts w:ascii="Arial" w:hAnsi="Arial" w:cs="Arial"/>
          <w:color w:val="000000" w:themeColor="text1"/>
          <w:sz w:val="22"/>
          <w:szCs w:val="22"/>
        </w:rPr>
        <w:t>Rooney, 2016),</w:t>
      </w:r>
      <w:r w:rsidR="00907D00" w:rsidRPr="00557804">
        <w:rPr>
          <w:rFonts w:ascii="Arial" w:hAnsi="Arial" w:cs="Arial"/>
          <w:sz w:val="22"/>
          <w:szCs w:val="22"/>
        </w:rPr>
        <w:t xml:space="preserve"> it</w:t>
      </w:r>
      <w:r w:rsidR="000C0013" w:rsidRPr="00557804">
        <w:rPr>
          <w:rFonts w:ascii="Arial" w:hAnsi="Arial" w:cs="Arial"/>
          <w:sz w:val="22"/>
          <w:szCs w:val="22"/>
        </w:rPr>
        <w:t xml:space="preserve"> is hard to </w:t>
      </w:r>
      <w:r w:rsidR="003B086B" w:rsidRPr="00557804">
        <w:rPr>
          <w:rFonts w:ascii="Arial" w:hAnsi="Arial" w:cs="Arial"/>
          <w:sz w:val="22"/>
          <w:szCs w:val="22"/>
        </w:rPr>
        <w:t>judge</w:t>
      </w:r>
      <w:r w:rsidR="000C0013" w:rsidRPr="00557804">
        <w:rPr>
          <w:rFonts w:ascii="Arial" w:hAnsi="Arial" w:cs="Arial"/>
          <w:sz w:val="22"/>
          <w:szCs w:val="22"/>
        </w:rPr>
        <w:t xml:space="preserve"> the </w:t>
      </w:r>
      <w:r w:rsidR="003B086B" w:rsidRPr="00557804">
        <w:rPr>
          <w:rFonts w:ascii="Arial" w:hAnsi="Arial" w:cs="Arial"/>
          <w:sz w:val="22"/>
          <w:szCs w:val="22"/>
        </w:rPr>
        <w:t xml:space="preserve">worthiness and </w:t>
      </w:r>
      <w:r w:rsidR="000C0013" w:rsidRPr="00557804">
        <w:rPr>
          <w:rFonts w:ascii="Arial" w:hAnsi="Arial" w:cs="Arial"/>
          <w:sz w:val="22"/>
          <w:szCs w:val="22"/>
        </w:rPr>
        <w:t xml:space="preserve">usefulness of the few specified </w:t>
      </w:r>
      <w:r w:rsidR="00B11A9F" w:rsidRPr="00557804">
        <w:rPr>
          <w:rFonts w:ascii="Arial" w:hAnsi="Arial" w:cs="Arial"/>
          <w:sz w:val="22"/>
          <w:szCs w:val="22"/>
        </w:rPr>
        <w:t>strategie</w:t>
      </w:r>
      <w:r w:rsidR="000C0013" w:rsidRPr="00557804">
        <w:rPr>
          <w:rFonts w:ascii="Arial" w:hAnsi="Arial" w:cs="Arial"/>
          <w:sz w:val="22"/>
          <w:szCs w:val="22"/>
        </w:rPr>
        <w:t xml:space="preserve">s due to the </w:t>
      </w:r>
      <w:r w:rsidR="00907D00" w:rsidRPr="00557804">
        <w:rPr>
          <w:rFonts w:ascii="Arial" w:hAnsi="Arial" w:cs="Arial"/>
          <w:sz w:val="22"/>
          <w:szCs w:val="22"/>
        </w:rPr>
        <w:t xml:space="preserve">lack of </w:t>
      </w:r>
      <w:r w:rsidR="000C0013" w:rsidRPr="00557804">
        <w:rPr>
          <w:rFonts w:ascii="Arial" w:hAnsi="Arial" w:cs="Arial"/>
          <w:sz w:val="22"/>
          <w:szCs w:val="22"/>
        </w:rPr>
        <w:t>expansion of the method of applying them</w:t>
      </w:r>
      <w:r w:rsidR="00907D00" w:rsidRPr="00557804">
        <w:rPr>
          <w:rFonts w:ascii="Arial" w:hAnsi="Arial" w:cs="Arial"/>
          <w:sz w:val="22"/>
          <w:szCs w:val="22"/>
        </w:rPr>
        <w:t xml:space="preserve"> </w:t>
      </w:r>
      <w:r w:rsidR="00413E47" w:rsidRPr="00557804">
        <w:rPr>
          <w:rFonts w:ascii="Arial" w:hAnsi="Arial" w:cs="Arial"/>
          <w:sz w:val="22"/>
          <w:szCs w:val="22"/>
        </w:rPr>
        <w:t>or</w:t>
      </w:r>
      <w:r w:rsidR="00907D00" w:rsidRPr="00557804">
        <w:rPr>
          <w:rFonts w:ascii="Arial" w:hAnsi="Arial" w:cs="Arial"/>
          <w:sz w:val="22"/>
          <w:szCs w:val="22"/>
        </w:rPr>
        <w:t xml:space="preserve"> any science that has informed them.</w:t>
      </w:r>
    </w:p>
    <w:p w14:paraId="77A670A1" w14:textId="77777777" w:rsidR="00A12FC4" w:rsidRPr="00557804" w:rsidRDefault="00A12FC4" w:rsidP="004851D1">
      <w:pPr>
        <w:spacing w:line="360" w:lineRule="auto"/>
        <w:rPr>
          <w:rStyle w:val="s1"/>
          <w:rFonts w:ascii="Arial" w:hAnsi="Arial" w:cs="Arial"/>
          <w:color w:val="000000" w:themeColor="text1"/>
          <w:sz w:val="22"/>
          <w:szCs w:val="22"/>
        </w:rPr>
      </w:pPr>
    </w:p>
    <w:p w14:paraId="0079B98B" w14:textId="77777777" w:rsidR="004851D1" w:rsidRPr="00557804" w:rsidRDefault="004851D1" w:rsidP="00476C4F">
      <w:pPr>
        <w:spacing w:line="360" w:lineRule="auto"/>
        <w:rPr>
          <w:rFonts w:ascii="Arial" w:hAnsi="Arial" w:cs="Arial"/>
          <w:sz w:val="22"/>
          <w:szCs w:val="22"/>
        </w:rPr>
      </w:pPr>
    </w:p>
    <w:p w14:paraId="0AB336F9" w14:textId="77777777" w:rsidR="00B11A9F" w:rsidRPr="00557804" w:rsidRDefault="00B11A9F" w:rsidP="00476C4F">
      <w:pPr>
        <w:spacing w:line="360" w:lineRule="auto"/>
        <w:rPr>
          <w:rFonts w:ascii="Arial" w:hAnsi="Arial" w:cs="Arial"/>
          <w:sz w:val="22"/>
          <w:szCs w:val="22"/>
        </w:rPr>
      </w:pPr>
    </w:p>
    <w:p w14:paraId="4F28C51E" w14:textId="14AD3D3F" w:rsidR="00384098" w:rsidRPr="00557804" w:rsidRDefault="00F6136A" w:rsidP="00476C4F">
      <w:pPr>
        <w:spacing w:line="360" w:lineRule="auto"/>
        <w:rPr>
          <w:rFonts w:ascii="Arial" w:hAnsi="Arial" w:cs="Arial"/>
          <w:b/>
          <w:bCs/>
          <w:i/>
          <w:iCs/>
          <w:sz w:val="22"/>
          <w:szCs w:val="22"/>
          <w:u w:val="single"/>
        </w:rPr>
      </w:pPr>
      <w:r w:rsidRPr="00557804">
        <w:rPr>
          <w:rFonts w:ascii="Arial" w:hAnsi="Arial" w:cs="Arial"/>
          <w:b/>
          <w:bCs/>
          <w:i/>
          <w:iCs/>
          <w:sz w:val="22"/>
          <w:szCs w:val="22"/>
          <w:u w:val="single"/>
        </w:rPr>
        <w:lastRenderedPageBreak/>
        <w:t>The Underpinnings of Neuroscience and Psychology</w:t>
      </w:r>
    </w:p>
    <w:p w14:paraId="378DFD0A" w14:textId="3109A1D2" w:rsidR="00F15BF5" w:rsidRPr="00557804" w:rsidRDefault="006B4490" w:rsidP="00476C4F">
      <w:pPr>
        <w:spacing w:line="360" w:lineRule="auto"/>
        <w:rPr>
          <w:rFonts w:ascii="Arial" w:hAnsi="Arial" w:cs="Arial"/>
          <w:sz w:val="22"/>
          <w:szCs w:val="22"/>
        </w:rPr>
      </w:pPr>
      <w:r w:rsidRPr="00557804">
        <w:rPr>
          <w:rFonts w:ascii="Arial" w:hAnsi="Arial" w:cs="Arial"/>
          <w:sz w:val="22"/>
          <w:szCs w:val="22"/>
        </w:rPr>
        <w:t xml:space="preserve">Before considering </w:t>
      </w:r>
      <w:r w:rsidR="00F15BF5" w:rsidRPr="00557804">
        <w:rPr>
          <w:rFonts w:ascii="Arial" w:hAnsi="Arial" w:cs="Arial"/>
          <w:sz w:val="22"/>
          <w:szCs w:val="22"/>
        </w:rPr>
        <w:t xml:space="preserve">the specific </w:t>
      </w:r>
      <w:r w:rsidR="00BE189C" w:rsidRPr="00557804">
        <w:rPr>
          <w:rFonts w:ascii="Arial" w:hAnsi="Arial" w:cs="Arial"/>
          <w:sz w:val="22"/>
          <w:szCs w:val="22"/>
        </w:rPr>
        <w:t>stances</w:t>
      </w:r>
      <w:r w:rsidR="00F15BF5" w:rsidRPr="00557804">
        <w:rPr>
          <w:rFonts w:ascii="Arial" w:hAnsi="Arial" w:cs="Arial"/>
          <w:sz w:val="22"/>
          <w:szCs w:val="22"/>
        </w:rPr>
        <w:t xml:space="preserve"> and </w:t>
      </w:r>
      <w:r w:rsidR="009F00C8" w:rsidRPr="00557804">
        <w:rPr>
          <w:rFonts w:ascii="Arial" w:hAnsi="Arial" w:cs="Arial"/>
          <w:sz w:val="22"/>
          <w:szCs w:val="22"/>
        </w:rPr>
        <w:t xml:space="preserve">overall </w:t>
      </w:r>
      <w:r w:rsidR="00BE189C" w:rsidRPr="00557804">
        <w:rPr>
          <w:rFonts w:ascii="Arial" w:hAnsi="Arial" w:cs="Arial"/>
          <w:sz w:val="22"/>
          <w:szCs w:val="22"/>
        </w:rPr>
        <w:t>approaches</w:t>
      </w:r>
      <w:r w:rsidR="00F15BF5" w:rsidRPr="00557804">
        <w:rPr>
          <w:rFonts w:ascii="Arial" w:hAnsi="Arial" w:cs="Arial"/>
          <w:sz w:val="22"/>
          <w:szCs w:val="22"/>
        </w:rPr>
        <w:t xml:space="preserve"> for addressing emotional expression for the PM singer that are covered in the literature, we will look to</w:t>
      </w:r>
      <w:r w:rsidR="006E26A2" w:rsidRPr="00557804">
        <w:rPr>
          <w:rFonts w:ascii="Arial" w:hAnsi="Arial" w:cs="Arial"/>
          <w:sz w:val="22"/>
          <w:szCs w:val="22"/>
        </w:rPr>
        <w:t xml:space="preserve"> neuroscience and psychology for a fuller understanding of what emotions are and how our brains process and express them.</w:t>
      </w:r>
    </w:p>
    <w:p w14:paraId="42BC5110" w14:textId="77777777" w:rsidR="00F15BF5" w:rsidRPr="00557804" w:rsidRDefault="00F15BF5" w:rsidP="00476C4F">
      <w:pPr>
        <w:spacing w:line="360" w:lineRule="auto"/>
        <w:rPr>
          <w:rFonts w:ascii="Arial" w:hAnsi="Arial" w:cs="Arial"/>
          <w:sz w:val="22"/>
          <w:szCs w:val="22"/>
        </w:rPr>
      </w:pPr>
    </w:p>
    <w:p w14:paraId="16FB8705" w14:textId="2DE0E6B8" w:rsidR="00063D1E" w:rsidRPr="00557804" w:rsidRDefault="00053127" w:rsidP="00BA30B6">
      <w:pPr>
        <w:spacing w:line="360" w:lineRule="auto"/>
        <w:rPr>
          <w:rFonts w:ascii="Arial" w:hAnsi="Arial" w:cs="Arial"/>
          <w:sz w:val="22"/>
          <w:szCs w:val="22"/>
        </w:rPr>
      </w:pPr>
      <w:r w:rsidRPr="00557804">
        <w:rPr>
          <w:rFonts w:ascii="Arial" w:hAnsi="Arial" w:cs="Arial"/>
          <w:sz w:val="22"/>
          <w:szCs w:val="22"/>
        </w:rPr>
        <w:t>According to Sachs et al (2016), t</w:t>
      </w:r>
      <w:r w:rsidR="00210BDD" w:rsidRPr="00557804">
        <w:rPr>
          <w:rFonts w:ascii="Arial" w:hAnsi="Arial" w:cs="Arial"/>
          <w:sz w:val="22"/>
          <w:szCs w:val="22"/>
        </w:rPr>
        <w:t>here are highly</w:t>
      </w:r>
      <w:r w:rsidR="009A419B" w:rsidRPr="00557804">
        <w:rPr>
          <w:rFonts w:ascii="Arial" w:hAnsi="Arial" w:cs="Arial"/>
          <w:sz w:val="22"/>
          <w:szCs w:val="22"/>
        </w:rPr>
        <w:t xml:space="preserve"> individual d</w:t>
      </w:r>
      <w:r w:rsidR="00384098" w:rsidRPr="00557804">
        <w:rPr>
          <w:rFonts w:ascii="Arial" w:hAnsi="Arial" w:cs="Arial"/>
          <w:sz w:val="22"/>
          <w:szCs w:val="22"/>
        </w:rPr>
        <w:t xml:space="preserve">ifferences in </w:t>
      </w:r>
      <w:r w:rsidR="008416FE" w:rsidRPr="00557804">
        <w:rPr>
          <w:rFonts w:ascii="Arial" w:hAnsi="Arial" w:cs="Arial"/>
          <w:sz w:val="22"/>
          <w:szCs w:val="22"/>
        </w:rPr>
        <w:t xml:space="preserve">neural wiring </w:t>
      </w:r>
      <w:r w:rsidR="00A6058E" w:rsidRPr="00557804">
        <w:rPr>
          <w:rFonts w:ascii="Arial" w:hAnsi="Arial" w:cs="Arial"/>
          <w:sz w:val="22"/>
          <w:szCs w:val="22"/>
        </w:rPr>
        <w:t xml:space="preserve">and </w:t>
      </w:r>
      <w:r w:rsidR="00C033C6" w:rsidRPr="00557804">
        <w:rPr>
          <w:rFonts w:ascii="Arial" w:hAnsi="Arial" w:cs="Arial"/>
          <w:sz w:val="22"/>
          <w:szCs w:val="22"/>
        </w:rPr>
        <w:t xml:space="preserve">the </w:t>
      </w:r>
      <w:r w:rsidR="00A6058E" w:rsidRPr="00557804">
        <w:rPr>
          <w:rFonts w:ascii="Arial" w:hAnsi="Arial" w:cs="Arial"/>
          <w:sz w:val="22"/>
          <w:szCs w:val="22"/>
        </w:rPr>
        <w:t xml:space="preserve">connectivity of </w:t>
      </w:r>
      <w:r w:rsidR="00542D8B" w:rsidRPr="00557804">
        <w:rPr>
          <w:rFonts w:ascii="Arial" w:hAnsi="Arial" w:cs="Arial"/>
          <w:sz w:val="22"/>
          <w:szCs w:val="22"/>
        </w:rPr>
        <w:t>sensory</w:t>
      </w:r>
      <w:r w:rsidRPr="00557804">
        <w:rPr>
          <w:rFonts w:ascii="Arial" w:hAnsi="Arial" w:cs="Arial"/>
          <w:sz w:val="22"/>
          <w:szCs w:val="22"/>
        </w:rPr>
        <w:t xml:space="preserve"> </w:t>
      </w:r>
      <w:r w:rsidR="00542D8B" w:rsidRPr="00557804">
        <w:rPr>
          <w:rFonts w:ascii="Arial" w:hAnsi="Arial" w:cs="Arial"/>
          <w:sz w:val="22"/>
          <w:szCs w:val="22"/>
        </w:rPr>
        <w:t>processing and emotional processing areas</w:t>
      </w:r>
      <w:r w:rsidR="00A6058E" w:rsidRPr="00557804">
        <w:rPr>
          <w:rFonts w:ascii="Arial" w:hAnsi="Arial" w:cs="Arial"/>
          <w:sz w:val="22"/>
          <w:szCs w:val="22"/>
        </w:rPr>
        <w:t xml:space="preserve"> of the brain</w:t>
      </w:r>
      <w:r w:rsidR="00542D8B" w:rsidRPr="00557804">
        <w:rPr>
          <w:rFonts w:ascii="Arial" w:hAnsi="Arial" w:cs="Arial"/>
          <w:sz w:val="22"/>
          <w:szCs w:val="22"/>
        </w:rPr>
        <w:t xml:space="preserve"> in</w:t>
      </w:r>
      <w:r w:rsidR="009A419B" w:rsidRPr="00557804">
        <w:rPr>
          <w:rFonts w:ascii="Arial" w:hAnsi="Arial" w:cs="Arial"/>
          <w:sz w:val="22"/>
          <w:szCs w:val="22"/>
        </w:rPr>
        <w:t xml:space="preserve"> response to music stimuli and the level of </w:t>
      </w:r>
      <w:r w:rsidR="008416FE" w:rsidRPr="00557804">
        <w:rPr>
          <w:rFonts w:ascii="Arial" w:hAnsi="Arial" w:cs="Arial"/>
          <w:sz w:val="22"/>
          <w:szCs w:val="22"/>
        </w:rPr>
        <w:t>reward stimuli</w:t>
      </w:r>
      <w:r w:rsidR="001671CD" w:rsidRPr="00557804">
        <w:rPr>
          <w:rFonts w:ascii="Arial" w:hAnsi="Arial" w:cs="Arial"/>
          <w:sz w:val="22"/>
          <w:szCs w:val="22"/>
        </w:rPr>
        <w:t>. T</w:t>
      </w:r>
      <w:r w:rsidR="005979A7" w:rsidRPr="00557804">
        <w:rPr>
          <w:rFonts w:ascii="Arial" w:hAnsi="Arial" w:cs="Arial"/>
          <w:sz w:val="22"/>
          <w:szCs w:val="22"/>
        </w:rPr>
        <w:t>he higher this</w:t>
      </w:r>
      <w:r w:rsidR="001671CD" w:rsidRPr="00557804">
        <w:rPr>
          <w:rFonts w:ascii="Arial" w:hAnsi="Arial" w:cs="Arial"/>
          <w:sz w:val="22"/>
          <w:szCs w:val="22"/>
        </w:rPr>
        <w:t xml:space="preserve"> response</w:t>
      </w:r>
      <w:r w:rsidR="00105872" w:rsidRPr="00557804">
        <w:rPr>
          <w:rFonts w:ascii="Arial" w:hAnsi="Arial" w:cs="Arial"/>
          <w:sz w:val="22"/>
          <w:szCs w:val="22"/>
        </w:rPr>
        <w:t xml:space="preserve">, </w:t>
      </w:r>
      <w:r w:rsidR="005979A7" w:rsidRPr="00557804">
        <w:rPr>
          <w:rFonts w:ascii="Arial" w:hAnsi="Arial" w:cs="Arial"/>
          <w:sz w:val="22"/>
          <w:szCs w:val="22"/>
        </w:rPr>
        <w:t xml:space="preserve">the more naturally wired </w:t>
      </w:r>
      <w:r w:rsidR="003F1EE1" w:rsidRPr="00557804">
        <w:rPr>
          <w:rFonts w:ascii="Arial" w:hAnsi="Arial" w:cs="Arial"/>
          <w:sz w:val="22"/>
          <w:szCs w:val="22"/>
        </w:rPr>
        <w:t>for expressivity</w:t>
      </w:r>
      <w:r w:rsidR="00926A13" w:rsidRPr="00557804">
        <w:rPr>
          <w:rFonts w:ascii="Arial" w:hAnsi="Arial" w:cs="Arial"/>
          <w:sz w:val="22"/>
          <w:szCs w:val="22"/>
        </w:rPr>
        <w:t xml:space="preserve"> the person is due to the strength of </w:t>
      </w:r>
      <w:r w:rsidR="00784E56" w:rsidRPr="00557804">
        <w:rPr>
          <w:rFonts w:ascii="Arial" w:hAnsi="Arial" w:cs="Arial"/>
          <w:sz w:val="22"/>
          <w:szCs w:val="22"/>
        </w:rPr>
        <w:t xml:space="preserve">emotional comprehension, which should be transferable to </w:t>
      </w:r>
      <w:r w:rsidR="00AE3469" w:rsidRPr="00557804">
        <w:rPr>
          <w:rFonts w:ascii="Arial" w:hAnsi="Arial" w:cs="Arial"/>
          <w:sz w:val="22"/>
          <w:szCs w:val="22"/>
        </w:rPr>
        <w:t>creating music</w:t>
      </w:r>
      <w:r w:rsidR="004940D3" w:rsidRPr="00557804">
        <w:rPr>
          <w:rFonts w:ascii="Arial" w:hAnsi="Arial" w:cs="Arial"/>
          <w:sz w:val="22"/>
          <w:szCs w:val="22"/>
        </w:rPr>
        <w:t xml:space="preserve"> and</w:t>
      </w:r>
      <w:r w:rsidR="00AE3469" w:rsidRPr="00557804">
        <w:rPr>
          <w:rFonts w:ascii="Arial" w:hAnsi="Arial" w:cs="Arial"/>
          <w:sz w:val="22"/>
          <w:szCs w:val="22"/>
        </w:rPr>
        <w:t xml:space="preserve"> singing</w:t>
      </w:r>
      <w:r w:rsidR="004940D3" w:rsidRPr="00557804">
        <w:rPr>
          <w:rFonts w:ascii="Arial" w:hAnsi="Arial" w:cs="Arial"/>
          <w:sz w:val="22"/>
          <w:szCs w:val="22"/>
        </w:rPr>
        <w:t>,</w:t>
      </w:r>
      <w:r w:rsidR="00AE3469" w:rsidRPr="00557804">
        <w:rPr>
          <w:rFonts w:ascii="Arial" w:hAnsi="Arial" w:cs="Arial"/>
          <w:sz w:val="22"/>
          <w:szCs w:val="22"/>
        </w:rPr>
        <w:t xml:space="preserve"> not just listening</w:t>
      </w:r>
      <w:r w:rsidR="004940D3" w:rsidRPr="00557804">
        <w:rPr>
          <w:rFonts w:ascii="Arial" w:hAnsi="Arial" w:cs="Arial"/>
          <w:sz w:val="22"/>
          <w:szCs w:val="22"/>
        </w:rPr>
        <w:t xml:space="preserve">, using </w:t>
      </w:r>
      <w:r w:rsidR="00AE3469" w:rsidRPr="00557804">
        <w:rPr>
          <w:rFonts w:ascii="Arial" w:hAnsi="Arial" w:cs="Arial"/>
          <w:sz w:val="22"/>
          <w:szCs w:val="22"/>
        </w:rPr>
        <w:t xml:space="preserve">these </w:t>
      </w:r>
      <w:r w:rsidR="004940D3" w:rsidRPr="00557804">
        <w:rPr>
          <w:rFonts w:ascii="Arial" w:hAnsi="Arial" w:cs="Arial"/>
          <w:sz w:val="22"/>
          <w:szCs w:val="22"/>
        </w:rPr>
        <w:t xml:space="preserve">established </w:t>
      </w:r>
      <w:r w:rsidR="00AE3469" w:rsidRPr="00557804">
        <w:rPr>
          <w:rFonts w:ascii="Arial" w:hAnsi="Arial" w:cs="Arial"/>
          <w:sz w:val="22"/>
          <w:szCs w:val="22"/>
        </w:rPr>
        <w:t>pathways</w:t>
      </w:r>
      <w:r w:rsidR="001671CD" w:rsidRPr="00557804">
        <w:rPr>
          <w:rFonts w:ascii="Arial" w:hAnsi="Arial" w:cs="Arial"/>
          <w:sz w:val="22"/>
          <w:szCs w:val="22"/>
        </w:rPr>
        <w:t xml:space="preserve"> (</w:t>
      </w:r>
      <w:r w:rsidR="001671CD" w:rsidRPr="00557804">
        <w:rPr>
          <w:rFonts w:ascii="Arial" w:hAnsi="Arial" w:cs="Arial"/>
          <w:sz w:val="22"/>
          <w:szCs w:val="22"/>
        </w:rPr>
        <w:t>Sachs et al</w:t>
      </w:r>
      <w:r w:rsidR="001671CD" w:rsidRPr="00557804">
        <w:rPr>
          <w:rFonts w:ascii="Arial" w:hAnsi="Arial" w:cs="Arial"/>
          <w:sz w:val="22"/>
          <w:szCs w:val="22"/>
        </w:rPr>
        <w:t xml:space="preserve">, </w:t>
      </w:r>
      <w:r w:rsidR="001671CD" w:rsidRPr="00557804">
        <w:rPr>
          <w:rFonts w:ascii="Arial" w:hAnsi="Arial" w:cs="Arial"/>
          <w:sz w:val="22"/>
          <w:szCs w:val="22"/>
        </w:rPr>
        <w:t>2016)</w:t>
      </w:r>
      <w:r w:rsidR="00AE3469" w:rsidRPr="00557804">
        <w:rPr>
          <w:rFonts w:ascii="Arial" w:hAnsi="Arial" w:cs="Arial"/>
          <w:sz w:val="22"/>
          <w:szCs w:val="22"/>
        </w:rPr>
        <w:t>.</w:t>
      </w:r>
      <w:r w:rsidR="00C61AAE" w:rsidRPr="00557804">
        <w:rPr>
          <w:rFonts w:ascii="Arial" w:hAnsi="Arial" w:cs="Arial"/>
          <w:sz w:val="22"/>
          <w:szCs w:val="22"/>
        </w:rPr>
        <w:t xml:space="preserve"> </w:t>
      </w:r>
      <w:r w:rsidR="006921B1" w:rsidRPr="00557804">
        <w:rPr>
          <w:rFonts w:ascii="Arial" w:hAnsi="Arial" w:cs="Arial"/>
          <w:sz w:val="22"/>
          <w:szCs w:val="22"/>
        </w:rPr>
        <w:t>They reported</w:t>
      </w:r>
      <w:r w:rsidR="00C61AAE" w:rsidRPr="00557804">
        <w:rPr>
          <w:rFonts w:ascii="Arial" w:hAnsi="Arial" w:cs="Arial"/>
          <w:sz w:val="22"/>
          <w:szCs w:val="22"/>
        </w:rPr>
        <w:t xml:space="preserve"> lower white matter connectivity </w:t>
      </w:r>
      <w:r w:rsidR="00A16C33" w:rsidRPr="00557804">
        <w:rPr>
          <w:rFonts w:ascii="Arial" w:hAnsi="Arial" w:cs="Arial"/>
          <w:sz w:val="22"/>
          <w:szCs w:val="22"/>
        </w:rPr>
        <w:t xml:space="preserve">in </w:t>
      </w:r>
      <w:r w:rsidR="004940D3" w:rsidRPr="00557804">
        <w:rPr>
          <w:rFonts w:ascii="Arial" w:hAnsi="Arial" w:cs="Arial"/>
          <w:sz w:val="22"/>
          <w:szCs w:val="22"/>
        </w:rPr>
        <w:t>individuals</w:t>
      </w:r>
      <w:r w:rsidR="001D0323" w:rsidRPr="00557804">
        <w:rPr>
          <w:rFonts w:ascii="Arial" w:hAnsi="Arial" w:cs="Arial"/>
          <w:sz w:val="22"/>
          <w:szCs w:val="22"/>
        </w:rPr>
        <w:t xml:space="preserve"> with </w:t>
      </w:r>
      <w:r w:rsidR="006A61C0" w:rsidRPr="00557804">
        <w:rPr>
          <w:rFonts w:ascii="Arial" w:hAnsi="Arial" w:cs="Arial"/>
          <w:sz w:val="22"/>
          <w:szCs w:val="22"/>
        </w:rPr>
        <w:t xml:space="preserve">differences in their social and emotional processing, such as can be the case </w:t>
      </w:r>
      <w:r w:rsidR="00C05436" w:rsidRPr="00557804">
        <w:rPr>
          <w:rFonts w:ascii="Arial" w:hAnsi="Arial" w:cs="Arial"/>
          <w:sz w:val="22"/>
          <w:szCs w:val="22"/>
        </w:rPr>
        <w:t>for</w:t>
      </w:r>
      <w:r w:rsidR="006A61C0" w:rsidRPr="00557804">
        <w:rPr>
          <w:rFonts w:ascii="Arial" w:hAnsi="Arial" w:cs="Arial"/>
          <w:sz w:val="22"/>
          <w:szCs w:val="22"/>
        </w:rPr>
        <w:t xml:space="preserve"> autis</w:t>
      </w:r>
      <w:r w:rsidR="00C05436" w:rsidRPr="00557804">
        <w:rPr>
          <w:rFonts w:ascii="Arial" w:hAnsi="Arial" w:cs="Arial"/>
          <w:sz w:val="22"/>
          <w:szCs w:val="22"/>
        </w:rPr>
        <w:t>tic individuals</w:t>
      </w:r>
      <w:r w:rsidRPr="00557804">
        <w:rPr>
          <w:rFonts w:ascii="Arial" w:hAnsi="Arial" w:cs="Arial"/>
          <w:sz w:val="22"/>
          <w:szCs w:val="22"/>
        </w:rPr>
        <w:t xml:space="preserve"> (Sachs et al, 2016)</w:t>
      </w:r>
      <w:r w:rsidR="00D53E12" w:rsidRPr="00557804">
        <w:rPr>
          <w:rFonts w:ascii="Arial" w:hAnsi="Arial" w:cs="Arial"/>
          <w:sz w:val="22"/>
          <w:szCs w:val="22"/>
        </w:rPr>
        <w:t xml:space="preserve">. Similarly, </w:t>
      </w:r>
      <w:r w:rsidR="00485B3E" w:rsidRPr="00557804">
        <w:rPr>
          <w:rFonts w:ascii="Arial" w:hAnsi="Arial" w:cs="Arial"/>
          <w:sz w:val="22"/>
          <w:szCs w:val="22"/>
        </w:rPr>
        <w:t>Cheng et al (2023) reported</w:t>
      </w:r>
      <w:r w:rsidR="00EA1DE7" w:rsidRPr="00557804">
        <w:rPr>
          <w:rFonts w:ascii="Arial" w:hAnsi="Arial" w:cs="Arial"/>
          <w:sz w:val="22"/>
          <w:szCs w:val="22"/>
        </w:rPr>
        <w:t xml:space="preserve"> findings that autistic people may have impaired pitch perception and sound imitation, and emotional recognition, which may influence their vocal production.</w:t>
      </w:r>
      <w:r w:rsidR="00DF23B7" w:rsidRPr="00557804">
        <w:rPr>
          <w:rFonts w:ascii="Arial" w:hAnsi="Arial" w:cs="Arial"/>
          <w:sz w:val="22"/>
          <w:szCs w:val="22"/>
        </w:rPr>
        <w:t xml:space="preserve"> </w:t>
      </w:r>
      <w:r w:rsidR="00DA5A99" w:rsidRPr="00557804">
        <w:rPr>
          <w:rStyle w:val="s1"/>
          <w:rFonts w:ascii="Arial" w:hAnsi="Arial" w:cs="Arial"/>
          <w:sz w:val="22"/>
          <w:szCs w:val="22"/>
        </w:rPr>
        <w:t xml:space="preserve">Similarly, </w:t>
      </w:r>
      <w:proofErr w:type="spellStart"/>
      <w:r w:rsidR="00DA5A99" w:rsidRPr="00557804">
        <w:rPr>
          <w:rStyle w:val="s1"/>
          <w:rFonts w:ascii="Arial" w:hAnsi="Arial" w:cs="Arial"/>
          <w:sz w:val="22"/>
          <w:szCs w:val="22"/>
        </w:rPr>
        <w:t>Greenspon</w:t>
      </w:r>
      <w:proofErr w:type="spellEnd"/>
      <w:r w:rsidR="00DA5A99" w:rsidRPr="00557804">
        <w:rPr>
          <w:rStyle w:val="s1"/>
          <w:rFonts w:ascii="Arial" w:hAnsi="Arial" w:cs="Arial"/>
          <w:sz w:val="22"/>
          <w:szCs w:val="22"/>
        </w:rPr>
        <w:t xml:space="preserve"> and </w:t>
      </w:r>
      <w:proofErr w:type="spellStart"/>
      <w:r w:rsidR="00DA5A99" w:rsidRPr="00557804">
        <w:rPr>
          <w:rStyle w:val="s1"/>
          <w:rFonts w:ascii="Arial" w:hAnsi="Arial" w:cs="Arial"/>
          <w:sz w:val="22"/>
          <w:szCs w:val="22"/>
        </w:rPr>
        <w:t>Montanaro</w:t>
      </w:r>
      <w:proofErr w:type="spellEnd"/>
      <w:r w:rsidR="00DA5A99" w:rsidRPr="00557804">
        <w:rPr>
          <w:rStyle w:val="s1"/>
          <w:rFonts w:ascii="Arial" w:hAnsi="Arial" w:cs="Arial"/>
          <w:sz w:val="22"/>
          <w:szCs w:val="22"/>
        </w:rPr>
        <w:t xml:space="preserve"> (2022) found that those with impaired recognition of emotions may find that this affects their vocal production and perception. </w:t>
      </w:r>
      <w:r w:rsidR="00C458BE" w:rsidRPr="00557804">
        <w:rPr>
          <w:rFonts w:ascii="Arial" w:hAnsi="Arial" w:cs="Arial"/>
          <w:sz w:val="22"/>
          <w:szCs w:val="22"/>
        </w:rPr>
        <w:t xml:space="preserve">However, there is </w:t>
      </w:r>
      <w:r w:rsidR="003C33F7" w:rsidRPr="00557804">
        <w:rPr>
          <w:rFonts w:ascii="Arial" w:hAnsi="Arial" w:cs="Arial"/>
          <w:sz w:val="22"/>
          <w:szCs w:val="22"/>
        </w:rPr>
        <w:t>positive</w:t>
      </w:r>
      <w:r w:rsidR="00C458BE" w:rsidRPr="00557804">
        <w:rPr>
          <w:rFonts w:ascii="Arial" w:hAnsi="Arial" w:cs="Arial"/>
          <w:sz w:val="22"/>
          <w:szCs w:val="22"/>
        </w:rPr>
        <w:t xml:space="preserve"> news for those with weaker neural wiring, as both vocalists and instrumentalists in their study showed capacity for neural plasticity (brain rewiring), which can be influenced through ongoing musical training (Cheng et al, 2023).</w:t>
      </w:r>
    </w:p>
    <w:p w14:paraId="64D5F92F" w14:textId="77777777" w:rsidR="00063D1E" w:rsidRPr="00557804" w:rsidRDefault="00063D1E" w:rsidP="00BA30B6">
      <w:pPr>
        <w:spacing w:line="360" w:lineRule="auto"/>
        <w:rPr>
          <w:rFonts w:ascii="Arial" w:hAnsi="Arial" w:cs="Arial"/>
          <w:sz w:val="22"/>
          <w:szCs w:val="22"/>
        </w:rPr>
      </w:pPr>
    </w:p>
    <w:p w14:paraId="26039A5E" w14:textId="7814A64C" w:rsidR="009641B2" w:rsidRPr="00557804" w:rsidRDefault="000867AF" w:rsidP="00BA30B6">
      <w:pPr>
        <w:spacing w:line="360" w:lineRule="auto"/>
        <w:rPr>
          <w:rFonts w:ascii="Arial" w:hAnsi="Arial" w:cs="Arial"/>
          <w:sz w:val="22"/>
          <w:szCs w:val="22"/>
        </w:rPr>
      </w:pPr>
      <w:r w:rsidRPr="00557804">
        <w:rPr>
          <w:rFonts w:ascii="Arial" w:hAnsi="Arial" w:cs="Arial"/>
          <w:sz w:val="22"/>
          <w:szCs w:val="22"/>
        </w:rPr>
        <w:t xml:space="preserve">Interestingly, those who map pitch better </w:t>
      </w:r>
      <w:r w:rsidR="00117777" w:rsidRPr="00557804">
        <w:rPr>
          <w:rFonts w:ascii="Arial" w:hAnsi="Arial" w:cs="Arial"/>
          <w:sz w:val="22"/>
          <w:szCs w:val="22"/>
        </w:rPr>
        <w:t xml:space="preserve">also </w:t>
      </w:r>
      <w:r w:rsidRPr="00557804">
        <w:rPr>
          <w:rFonts w:ascii="Arial" w:hAnsi="Arial" w:cs="Arial"/>
          <w:sz w:val="22"/>
          <w:szCs w:val="22"/>
        </w:rPr>
        <w:t xml:space="preserve">tend to </w:t>
      </w:r>
      <w:r w:rsidR="00117777" w:rsidRPr="00557804">
        <w:rPr>
          <w:rFonts w:ascii="Arial" w:hAnsi="Arial" w:cs="Arial"/>
          <w:sz w:val="22"/>
          <w:szCs w:val="22"/>
        </w:rPr>
        <w:t xml:space="preserve">map </w:t>
      </w:r>
      <w:r w:rsidRPr="00557804">
        <w:rPr>
          <w:rFonts w:ascii="Arial" w:hAnsi="Arial" w:cs="Arial"/>
          <w:sz w:val="22"/>
          <w:szCs w:val="22"/>
        </w:rPr>
        <w:t>vocal emotion</w:t>
      </w:r>
      <w:r w:rsidR="00117777" w:rsidRPr="00557804">
        <w:rPr>
          <w:rFonts w:ascii="Arial" w:hAnsi="Arial" w:cs="Arial"/>
          <w:sz w:val="22"/>
          <w:szCs w:val="22"/>
        </w:rPr>
        <w:t xml:space="preserve"> better</w:t>
      </w:r>
      <w:r w:rsidR="003C2AED" w:rsidRPr="00557804">
        <w:rPr>
          <w:rFonts w:ascii="Arial" w:hAnsi="Arial" w:cs="Arial"/>
          <w:sz w:val="22"/>
          <w:szCs w:val="22"/>
        </w:rPr>
        <w:t xml:space="preserve"> </w:t>
      </w:r>
      <w:r w:rsidR="004D04A6" w:rsidRPr="00557804">
        <w:rPr>
          <w:rFonts w:ascii="Arial" w:hAnsi="Arial" w:cs="Arial"/>
          <w:sz w:val="22"/>
          <w:szCs w:val="22"/>
        </w:rPr>
        <w:t>(</w:t>
      </w:r>
      <w:proofErr w:type="spellStart"/>
      <w:r w:rsidR="004D04A6" w:rsidRPr="00557804">
        <w:rPr>
          <w:rFonts w:ascii="Arial" w:hAnsi="Arial" w:cs="Arial"/>
          <w:sz w:val="22"/>
          <w:szCs w:val="22"/>
        </w:rPr>
        <w:t>Schelinski</w:t>
      </w:r>
      <w:proofErr w:type="spellEnd"/>
      <w:r w:rsidR="004D04A6" w:rsidRPr="00557804">
        <w:rPr>
          <w:rFonts w:ascii="Arial" w:hAnsi="Arial" w:cs="Arial"/>
          <w:sz w:val="22"/>
          <w:szCs w:val="22"/>
        </w:rPr>
        <w:t xml:space="preserve"> and von </w:t>
      </w:r>
      <w:proofErr w:type="spellStart"/>
      <w:r w:rsidR="004D04A6" w:rsidRPr="00557804">
        <w:rPr>
          <w:rFonts w:ascii="Arial" w:hAnsi="Arial" w:cs="Arial"/>
          <w:sz w:val="22"/>
          <w:szCs w:val="22"/>
        </w:rPr>
        <w:t>Kriegstein</w:t>
      </w:r>
      <w:proofErr w:type="spellEnd"/>
      <w:r w:rsidR="004D04A6" w:rsidRPr="00557804">
        <w:rPr>
          <w:rFonts w:ascii="Arial" w:hAnsi="Arial" w:cs="Arial"/>
          <w:sz w:val="22"/>
          <w:szCs w:val="22"/>
        </w:rPr>
        <w:t>, 2019;</w:t>
      </w:r>
      <w:r w:rsidR="004D04A6" w:rsidRPr="00557804">
        <w:rPr>
          <w:rFonts w:ascii="Arial" w:hAnsi="Arial" w:cs="Arial"/>
          <w:b/>
          <w:bCs/>
          <w:sz w:val="22"/>
          <w:szCs w:val="22"/>
        </w:rPr>
        <w:t xml:space="preserve"> </w:t>
      </w:r>
      <w:r w:rsidR="004D04A6" w:rsidRPr="00557804">
        <w:rPr>
          <w:rFonts w:ascii="Arial" w:hAnsi="Arial" w:cs="Arial"/>
          <w:sz w:val="22"/>
          <w:szCs w:val="22"/>
        </w:rPr>
        <w:t>Cheng et al, 2023</w:t>
      </w:r>
      <w:r w:rsidR="004D04A6" w:rsidRPr="00557804">
        <w:rPr>
          <w:rFonts w:ascii="Arial" w:hAnsi="Arial" w:cs="Arial"/>
          <w:b/>
          <w:bCs/>
          <w:sz w:val="22"/>
          <w:szCs w:val="22"/>
        </w:rPr>
        <w:t xml:space="preserve">) </w:t>
      </w:r>
      <w:r w:rsidR="003C2AED" w:rsidRPr="00557804">
        <w:rPr>
          <w:rFonts w:ascii="Arial" w:hAnsi="Arial" w:cs="Arial"/>
          <w:sz w:val="22"/>
          <w:szCs w:val="22"/>
        </w:rPr>
        <w:t xml:space="preserve">as there </w:t>
      </w:r>
      <w:r w:rsidR="00253BD9" w:rsidRPr="00557804">
        <w:rPr>
          <w:rFonts w:ascii="Arial" w:hAnsi="Arial" w:cs="Arial"/>
          <w:sz w:val="22"/>
          <w:szCs w:val="22"/>
        </w:rPr>
        <w:t>are interactions of the same sensorimotor networks for both of these elements of vocal prosody</w:t>
      </w:r>
      <w:r w:rsidR="005B0353" w:rsidRPr="00557804">
        <w:rPr>
          <w:rFonts w:ascii="Arial" w:hAnsi="Arial" w:cs="Arial"/>
          <w:sz w:val="22"/>
          <w:szCs w:val="22"/>
        </w:rPr>
        <w:t xml:space="preserve"> when singing</w:t>
      </w:r>
      <w:r w:rsidR="004D04A6" w:rsidRPr="00557804">
        <w:rPr>
          <w:rFonts w:ascii="Arial" w:hAnsi="Arial" w:cs="Arial"/>
          <w:sz w:val="22"/>
          <w:szCs w:val="22"/>
        </w:rPr>
        <w:t xml:space="preserve"> (rather than speaking)</w:t>
      </w:r>
      <w:r w:rsidR="00CC5546" w:rsidRPr="00557804">
        <w:rPr>
          <w:rFonts w:ascii="Arial" w:hAnsi="Arial" w:cs="Arial"/>
          <w:sz w:val="22"/>
          <w:szCs w:val="22"/>
        </w:rPr>
        <w:t>, which is stated as having</w:t>
      </w:r>
      <w:r w:rsidR="001A0F17" w:rsidRPr="00557804">
        <w:rPr>
          <w:rFonts w:ascii="Arial" w:hAnsi="Arial" w:cs="Arial"/>
          <w:sz w:val="22"/>
          <w:szCs w:val="22"/>
        </w:rPr>
        <w:t xml:space="preserve"> the greatest </w:t>
      </w:r>
      <w:r w:rsidR="00DE451C" w:rsidRPr="00557804">
        <w:rPr>
          <w:rFonts w:ascii="Arial" w:hAnsi="Arial" w:cs="Arial"/>
          <w:sz w:val="22"/>
          <w:szCs w:val="22"/>
        </w:rPr>
        <w:t>emotional expressivity</w:t>
      </w:r>
      <w:r w:rsidR="001A0F17" w:rsidRPr="00557804">
        <w:rPr>
          <w:rFonts w:ascii="Arial" w:hAnsi="Arial" w:cs="Arial"/>
          <w:sz w:val="22"/>
          <w:szCs w:val="22"/>
        </w:rPr>
        <w:t xml:space="preserve"> </w:t>
      </w:r>
      <w:r w:rsidR="00DE451C" w:rsidRPr="00557804">
        <w:rPr>
          <w:rFonts w:ascii="Arial" w:hAnsi="Arial" w:cs="Arial"/>
          <w:sz w:val="22"/>
          <w:szCs w:val="22"/>
        </w:rPr>
        <w:t>of all musical forms</w:t>
      </w:r>
      <w:r w:rsidR="00253BD9" w:rsidRPr="00557804">
        <w:rPr>
          <w:rFonts w:ascii="Arial" w:hAnsi="Arial" w:cs="Arial"/>
          <w:sz w:val="22"/>
          <w:szCs w:val="22"/>
        </w:rPr>
        <w:t xml:space="preserve"> </w:t>
      </w:r>
      <w:r w:rsidR="0008216F" w:rsidRPr="00557804">
        <w:rPr>
          <w:rFonts w:ascii="Arial" w:hAnsi="Arial" w:cs="Arial"/>
          <w:sz w:val="22"/>
          <w:szCs w:val="22"/>
        </w:rPr>
        <w:t xml:space="preserve">in </w:t>
      </w:r>
      <w:r w:rsidR="003E3743" w:rsidRPr="00557804">
        <w:rPr>
          <w:rFonts w:ascii="Arial" w:hAnsi="Arial" w:cs="Arial"/>
          <w:sz w:val="22"/>
          <w:szCs w:val="22"/>
        </w:rPr>
        <w:t>a</w:t>
      </w:r>
      <w:r w:rsidR="0008216F" w:rsidRPr="00557804">
        <w:rPr>
          <w:rFonts w:ascii="Arial" w:hAnsi="Arial" w:cs="Arial"/>
          <w:sz w:val="22"/>
          <w:szCs w:val="22"/>
        </w:rPr>
        <w:t xml:space="preserve"> study </w:t>
      </w:r>
      <w:r w:rsidR="003E3743" w:rsidRPr="00557804">
        <w:rPr>
          <w:rFonts w:ascii="Arial" w:hAnsi="Arial" w:cs="Arial"/>
          <w:sz w:val="22"/>
          <w:szCs w:val="22"/>
        </w:rPr>
        <w:t xml:space="preserve">where two-thirds of participants were singers or musicians </w:t>
      </w:r>
      <w:r w:rsidRPr="00557804">
        <w:rPr>
          <w:rFonts w:ascii="Arial" w:hAnsi="Arial" w:cs="Arial"/>
          <w:sz w:val="22"/>
          <w:szCs w:val="22"/>
        </w:rPr>
        <w:t>(Cheng et al, 2023).</w:t>
      </w:r>
      <w:r w:rsidR="008C4F0F" w:rsidRPr="00557804">
        <w:rPr>
          <w:rFonts w:ascii="Arial" w:hAnsi="Arial" w:cs="Arial"/>
          <w:sz w:val="22"/>
          <w:szCs w:val="22"/>
        </w:rPr>
        <w:t xml:space="preserve"> </w:t>
      </w:r>
      <w:r w:rsidR="00BD2A22" w:rsidRPr="00557804">
        <w:rPr>
          <w:rFonts w:ascii="Arial" w:hAnsi="Arial" w:cs="Arial"/>
          <w:sz w:val="22"/>
          <w:szCs w:val="22"/>
        </w:rPr>
        <w:t>T</w:t>
      </w:r>
      <w:r w:rsidR="008C4F0F" w:rsidRPr="00557804">
        <w:rPr>
          <w:rFonts w:ascii="Arial" w:hAnsi="Arial" w:cs="Arial"/>
          <w:sz w:val="22"/>
          <w:szCs w:val="22"/>
        </w:rPr>
        <w:t>his singing-specific pitching and emotion connectio</w:t>
      </w:r>
      <w:r w:rsidR="00BD2A22" w:rsidRPr="00557804">
        <w:rPr>
          <w:rFonts w:ascii="Arial" w:hAnsi="Arial" w:cs="Arial"/>
          <w:sz w:val="22"/>
          <w:szCs w:val="22"/>
        </w:rPr>
        <w:t xml:space="preserve">n </w:t>
      </w:r>
      <w:r w:rsidR="00D52AF9" w:rsidRPr="00557804">
        <w:rPr>
          <w:rFonts w:ascii="Arial" w:hAnsi="Arial" w:cs="Arial"/>
          <w:sz w:val="22"/>
          <w:szCs w:val="22"/>
        </w:rPr>
        <w:t xml:space="preserve">gives value to the role of the Singing Teacher in providing ongoing vocal training supportive </w:t>
      </w:r>
      <w:r w:rsidR="00BB0B4D" w:rsidRPr="00557804">
        <w:rPr>
          <w:rFonts w:ascii="Arial" w:hAnsi="Arial" w:cs="Arial"/>
          <w:sz w:val="22"/>
          <w:szCs w:val="22"/>
        </w:rPr>
        <w:t>of</w:t>
      </w:r>
      <w:r w:rsidR="00D52AF9" w:rsidRPr="00557804">
        <w:rPr>
          <w:rFonts w:ascii="Arial" w:hAnsi="Arial" w:cs="Arial"/>
          <w:sz w:val="22"/>
          <w:szCs w:val="22"/>
        </w:rPr>
        <w:t xml:space="preserve"> developing these areas</w:t>
      </w:r>
      <w:r w:rsidR="00BB0B4D" w:rsidRPr="00557804">
        <w:rPr>
          <w:rFonts w:ascii="Arial" w:hAnsi="Arial" w:cs="Arial"/>
          <w:sz w:val="22"/>
          <w:szCs w:val="22"/>
        </w:rPr>
        <w:t xml:space="preserve">, where </w:t>
      </w:r>
      <w:r w:rsidR="00D52AF9" w:rsidRPr="00557804">
        <w:rPr>
          <w:rFonts w:ascii="Arial" w:hAnsi="Arial" w:cs="Arial"/>
          <w:sz w:val="22"/>
          <w:szCs w:val="22"/>
        </w:rPr>
        <w:t xml:space="preserve">one strategy </w:t>
      </w:r>
      <w:r w:rsidR="00A931E1" w:rsidRPr="00557804">
        <w:rPr>
          <w:rFonts w:ascii="Arial" w:hAnsi="Arial" w:cs="Arial"/>
          <w:sz w:val="22"/>
          <w:szCs w:val="22"/>
        </w:rPr>
        <w:t>may</w:t>
      </w:r>
      <w:r w:rsidR="00D52AF9" w:rsidRPr="00557804">
        <w:rPr>
          <w:rFonts w:ascii="Arial" w:hAnsi="Arial" w:cs="Arial"/>
          <w:sz w:val="22"/>
          <w:szCs w:val="22"/>
        </w:rPr>
        <w:t xml:space="preserve"> be </w:t>
      </w:r>
      <w:proofErr w:type="gramStart"/>
      <w:r w:rsidR="00D52AF9" w:rsidRPr="00557804">
        <w:rPr>
          <w:rFonts w:ascii="Arial" w:hAnsi="Arial" w:cs="Arial"/>
          <w:sz w:val="22"/>
          <w:szCs w:val="22"/>
        </w:rPr>
        <w:t>to</w:t>
      </w:r>
      <w:proofErr w:type="gramEnd"/>
      <w:r w:rsidR="00D52AF9" w:rsidRPr="00557804">
        <w:rPr>
          <w:rFonts w:ascii="Arial" w:hAnsi="Arial" w:cs="Arial"/>
          <w:sz w:val="22"/>
          <w:szCs w:val="22"/>
        </w:rPr>
        <w:t xml:space="preserve"> </w:t>
      </w:r>
      <w:r w:rsidR="008E3B94" w:rsidRPr="00557804">
        <w:rPr>
          <w:rFonts w:ascii="Arial" w:hAnsi="Arial" w:cs="Arial"/>
          <w:sz w:val="22"/>
          <w:szCs w:val="22"/>
        </w:rPr>
        <w:t xml:space="preserve">dual-train both pitch perception </w:t>
      </w:r>
      <w:r w:rsidR="007F13D4" w:rsidRPr="00557804">
        <w:rPr>
          <w:rFonts w:ascii="Arial" w:hAnsi="Arial" w:cs="Arial"/>
          <w:sz w:val="22"/>
          <w:szCs w:val="22"/>
        </w:rPr>
        <w:t>and</w:t>
      </w:r>
      <w:r w:rsidR="008E3B94" w:rsidRPr="00557804">
        <w:rPr>
          <w:rFonts w:ascii="Arial" w:hAnsi="Arial" w:cs="Arial"/>
          <w:sz w:val="22"/>
          <w:szCs w:val="22"/>
        </w:rPr>
        <w:t xml:space="preserve"> </w:t>
      </w:r>
      <w:r w:rsidR="00BF646B" w:rsidRPr="00557804">
        <w:rPr>
          <w:rFonts w:ascii="Arial" w:hAnsi="Arial" w:cs="Arial"/>
          <w:sz w:val="22"/>
          <w:szCs w:val="22"/>
        </w:rPr>
        <w:t xml:space="preserve">emotional </w:t>
      </w:r>
      <w:r w:rsidR="007F13D4" w:rsidRPr="00557804">
        <w:rPr>
          <w:rFonts w:ascii="Arial" w:hAnsi="Arial" w:cs="Arial"/>
          <w:sz w:val="22"/>
          <w:szCs w:val="22"/>
        </w:rPr>
        <w:t xml:space="preserve">recognition and </w:t>
      </w:r>
      <w:r w:rsidR="00BF646B" w:rsidRPr="00557804">
        <w:rPr>
          <w:rFonts w:ascii="Arial" w:hAnsi="Arial" w:cs="Arial"/>
          <w:sz w:val="22"/>
          <w:szCs w:val="22"/>
        </w:rPr>
        <w:t xml:space="preserve">replication in </w:t>
      </w:r>
      <w:r w:rsidR="00C50CB7" w:rsidRPr="00557804">
        <w:rPr>
          <w:rFonts w:ascii="Arial" w:hAnsi="Arial" w:cs="Arial"/>
          <w:sz w:val="22"/>
          <w:szCs w:val="22"/>
        </w:rPr>
        <w:t>singing</w:t>
      </w:r>
      <w:r w:rsidR="007F13D4" w:rsidRPr="00557804">
        <w:rPr>
          <w:rFonts w:ascii="Arial" w:hAnsi="Arial" w:cs="Arial"/>
          <w:sz w:val="22"/>
          <w:szCs w:val="22"/>
        </w:rPr>
        <w:t xml:space="preserve"> to potentially mo</w:t>
      </w:r>
      <w:r w:rsidR="007F7141" w:rsidRPr="00557804">
        <w:rPr>
          <w:rFonts w:ascii="Arial" w:hAnsi="Arial" w:cs="Arial"/>
          <w:sz w:val="22"/>
          <w:szCs w:val="22"/>
        </w:rPr>
        <w:t xml:space="preserve">re comprehensively secure </w:t>
      </w:r>
      <w:r w:rsidR="007F13D4" w:rsidRPr="00557804">
        <w:rPr>
          <w:rFonts w:ascii="Arial" w:hAnsi="Arial" w:cs="Arial"/>
          <w:sz w:val="22"/>
          <w:szCs w:val="22"/>
        </w:rPr>
        <w:t>improve</w:t>
      </w:r>
      <w:r w:rsidR="007F7141" w:rsidRPr="00557804">
        <w:rPr>
          <w:rFonts w:ascii="Arial" w:hAnsi="Arial" w:cs="Arial"/>
          <w:sz w:val="22"/>
          <w:szCs w:val="22"/>
        </w:rPr>
        <w:t>ment in the</w:t>
      </w:r>
      <w:r w:rsidR="007F13D4" w:rsidRPr="00557804">
        <w:rPr>
          <w:rFonts w:ascii="Arial" w:hAnsi="Arial" w:cs="Arial"/>
          <w:sz w:val="22"/>
          <w:szCs w:val="22"/>
        </w:rPr>
        <w:t xml:space="preserve"> expressivity</w:t>
      </w:r>
      <w:r w:rsidR="007F7141" w:rsidRPr="00557804">
        <w:rPr>
          <w:rFonts w:ascii="Arial" w:hAnsi="Arial" w:cs="Arial"/>
          <w:sz w:val="22"/>
          <w:szCs w:val="22"/>
        </w:rPr>
        <w:t xml:space="preserve"> of singers</w:t>
      </w:r>
      <w:r w:rsidR="007F1752" w:rsidRPr="00557804">
        <w:rPr>
          <w:rFonts w:ascii="Arial" w:hAnsi="Arial" w:cs="Arial"/>
          <w:sz w:val="22"/>
          <w:szCs w:val="22"/>
        </w:rPr>
        <w:t xml:space="preserve"> (Cheng et al, 2023)</w:t>
      </w:r>
      <w:r w:rsidR="007F7141" w:rsidRPr="00557804">
        <w:rPr>
          <w:rFonts w:ascii="Arial" w:hAnsi="Arial" w:cs="Arial"/>
          <w:sz w:val="22"/>
          <w:szCs w:val="22"/>
        </w:rPr>
        <w:t>.</w:t>
      </w:r>
      <w:r w:rsidR="008B3A7E" w:rsidRPr="00557804">
        <w:rPr>
          <w:rFonts w:ascii="Arial" w:hAnsi="Arial" w:cs="Arial"/>
          <w:sz w:val="22"/>
          <w:szCs w:val="22"/>
        </w:rPr>
        <w:t xml:space="preserve"> However, </w:t>
      </w:r>
      <w:r w:rsidR="0047529A" w:rsidRPr="00557804">
        <w:rPr>
          <w:rFonts w:ascii="Arial" w:hAnsi="Arial" w:cs="Arial"/>
          <w:sz w:val="22"/>
          <w:szCs w:val="22"/>
        </w:rPr>
        <w:t xml:space="preserve">though </w:t>
      </w:r>
      <w:proofErr w:type="spellStart"/>
      <w:r w:rsidR="008B3A7E" w:rsidRPr="00557804">
        <w:rPr>
          <w:rFonts w:ascii="Arial" w:hAnsi="Arial" w:cs="Arial"/>
          <w:sz w:val="22"/>
          <w:szCs w:val="22"/>
        </w:rPr>
        <w:t>Greenspon</w:t>
      </w:r>
      <w:proofErr w:type="spellEnd"/>
      <w:r w:rsidR="008B3A7E" w:rsidRPr="00557804">
        <w:rPr>
          <w:rFonts w:ascii="Arial" w:hAnsi="Arial" w:cs="Arial"/>
          <w:sz w:val="22"/>
          <w:szCs w:val="22"/>
        </w:rPr>
        <w:t xml:space="preserve"> and </w:t>
      </w:r>
      <w:proofErr w:type="spellStart"/>
      <w:r w:rsidR="008B3A7E" w:rsidRPr="00557804">
        <w:rPr>
          <w:rFonts w:ascii="Arial" w:hAnsi="Arial" w:cs="Arial"/>
          <w:sz w:val="22"/>
          <w:szCs w:val="22"/>
        </w:rPr>
        <w:t>Montanaro</w:t>
      </w:r>
      <w:proofErr w:type="spellEnd"/>
      <w:r w:rsidR="008B3A7E" w:rsidRPr="00557804">
        <w:rPr>
          <w:rFonts w:ascii="Arial" w:hAnsi="Arial" w:cs="Arial"/>
          <w:sz w:val="22"/>
          <w:szCs w:val="22"/>
        </w:rPr>
        <w:t xml:space="preserve"> (2022) </w:t>
      </w:r>
      <w:r w:rsidR="0047529A" w:rsidRPr="00557804">
        <w:rPr>
          <w:rFonts w:ascii="Arial" w:hAnsi="Arial" w:cs="Arial"/>
          <w:sz w:val="22"/>
          <w:szCs w:val="22"/>
        </w:rPr>
        <w:t xml:space="preserve">agree </w:t>
      </w:r>
      <w:r w:rsidR="0047529A" w:rsidRPr="00557804">
        <w:rPr>
          <w:rStyle w:val="s1"/>
          <w:rFonts w:ascii="Arial" w:hAnsi="Arial" w:cs="Arial"/>
          <w:sz w:val="22"/>
          <w:szCs w:val="22"/>
        </w:rPr>
        <w:t>on there being shared processing between areas contributing to vocal prosody, they</w:t>
      </w:r>
      <w:r w:rsidR="0047529A" w:rsidRPr="00557804">
        <w:rPr>
          <w:rFonts w:ascii="Arial" w:hAnsi="Arial" w:cs="Arial"/>
          <w:sz w:val="22"/>
          <w:szCs w:val="22"/>
        </w:rPr>
        <w:t xml:space="preserve"> </w:t>
      </w:r>
      <w:r w:rsidR="008B3A7E" w:rsidRPr="00557804">
        <w:rPr>
          <w:rFonts w:ascii="Arial" w:hAnsi="Arial" w:cs="Arial"/>
          <w:sz w:val="22"/>
          <w:szCs w:val="22"/>
        </w:rPr>
        <w:t xml:space="preserve">report </w:t>
      </w:r>
      <w:r w:rsidR="00E14BEF" w:rsidRPr="00557804">
        <w:rPr>
          <w:rFonts w:ascii="Arial" w:hAnsi="Arial" w:cs="Arial"/>
          <w:sz w:val="22"/>
          <w:szCs w:val="22"/>
        </w:rPr>
        <w:t>that overall singing ability</w:t>
      </w:r>
      <w:r w:rsidR="001775BC" w:rsidRPr="00557804">
        <w:rPr>
          <w:rFonts w:ascii="Arial" w:hAnsi="Arial" w:cs="Arial"/>
          <w:sz w:val="22"/>
          <w:szCs w:val="22"/>
        </w:rPr>
        <w:t xml:space="preserve"> and </w:t>
      </w:r>
      <w:r w:rsidR="00377102" w:rsidRPr="00557804">
        <w:rPr>
          <w:rFonts w:ascii="Arial" w:hAnsi="Arial" w:cs="Arial"/>
          <w:sz w:val="22"/>
          <w:szCs w:val="22"/>
        </w:rPr>
        <w:t xml:space="preserve">verbal </w:t>
      </w:r>
      <w:r w:rsidR="001775BC" w:rsidRPr="00557804">
        <w:rPr>
          <w:rFonts w:ascii="Arial" w:hAnsi="Arial" w:cs="Arial"/>
          <w:sz w:val="22"/>
          <w:szCs w:val="22"/>
        </w:rPr>
        <w:t>short</w:t>
      </w:r>
      <w:r w:rsidR="00260FFD" w:rsidRPr="00557804">
        <w:rPr>
          <w:rFonts w:ascii="Arial" w:hAnsi="Arial" w:cs="Arial"/>
          <w:sz w:val="22"/>
          <w:szCs w:val="22"/>
        </w:rPr>
        <w:t>-</w:t>
      </w:r>
      <w:r w:rsidR="001775BC" w:rsidRPr="00557804">
        <w:rPr>
          <w:rFonts w:ascii="Arial" w:hAnsi="Arial" w:cs="Arial"/>
          <w:sz w:val="22"/>
          <w:szCs w:val="22"/>
        </w:rPr>
        <w:t>term memory</w:t>
      </w:r>
      <w:r w:rsidR="00E14BEF" w:rsidRPr="00557804">
        <w:rPr>
          <w:rFonts w:ascii="Arial" w:hAnsi="Arial" w:cs="Arial"/>
          <w:sz w:val="22"/>
          <w:szCs w:val="22"/>
        </w:rPr>
        <w:t xml:space="preserve"> </w:t>
      </w:r>
      <w:r w:rsidR="0047529A" w:rsidRPr="00557804">
        <w:rPr>
          <w:rFonts w:ascii="Arial" w:hAnsi="Arial" w:cs="Arial"/>
          <w:sz w:val="22"/>
          <w:szCs w:val="22"/>
        </w:rPr>
        <w:t>(</w:t>
      </w:r>
      <w:r w:rsidR="0048316F" w:rsidRPr="00557804">
        <w:rPr>
          <w:rFonts w:ascii="Arial" w:hAnsi="Arial" w:cs="Arial"/>
          <w:sz w:val="22"/>
          <w:szCs w:val="22"/>
        </w:rPr>
        <w:t>rather than pitch mapping</w:t>
      </w:r>
      <w:r w:rsidR="00377102" w:rsidRPr="00557804">
        <w:rPr>
          <w:rFonts w:ascii="Arial" w:hAnsi="Arial" w:cs="Arial"/>
          <w:sz w:val="22"/>
          <w:szCs w:val="22"/>
        </w:rPr>
        <w:t xml:space="preserve"> and musical training</w:t>
      </w:r>
      <w:r w:rsidR="0047529A" w:rsidRPr="00557804">
        <w:rPr>
          <w:rFonts w:ascii="Arial" w:hAnsi="Arial" w:cs="Arial"/>
          <w:sz w:val="22"/>
          <w:szCs w:val="22"/>
        </w:rPr>
        <w:t>)</w:t>
      </w:r>
      <w:r w:rsidR="0048316F" w:rsidRPr="00557804">
        <w:rPr>
          <w:rFonts w:ascii="Arial" w:hAnsi="Arial" w:cs="Arial"/>
          <w:sz w:val="22"/>
          <w:szCs w:val="22"/>
        </w:rPr>
        <w:t xml:space="preserve"> </w:t>
      </w:r>
      <w:r w:rsidR="00E14BEF" w:rsidRPr="00557804">
        <w:rPr>
          <w:rFonts w:ascii="Arial" w:hAnsi="Arial" w:cs="Arial"/>
          <w:sz w:val="22"/>
          <w:szCs w:val="22"/>
        </w:rPr>
        <w:t>is a better predictor of accurate emotional recognition</w:t>
      </w:r>
      <w:r w:rsidR="00260FFD" w:rsidRPr="00557804">
        <w:rPr>
          <w:rFonts w:ascii="Arial" w:hAnsi="Arial" w:cs="Arial"/>
          <w:sz w:val="22"/>
          <w:szCs w:val="22"/>
        </w:rPr>
        <w:t>. T</w:t>
      </w:r>
      <w:r w:rsidR="00841278" w:rsidRPr="00557804">
        <w:rPr>
          <w:rFonts w:ascii="Arial" w:hAnsi="Arial" w:cs="Arial"/>
          <w:sz w:val="22"/>
          <w:szCs w:val="22"/>
        </w:rPr>
        <w:t>his discrepanc</w:t>
      </w:r>
      <w:r w:rsidR="002173AC" w:rsidRPr="00557804">
        <w:rPr>
          <w:rFonts w:ascii="Arial" w:hAnsi="Arial" w:cs="Arial"/>
          <w:sz w:val="22"/>
          <w:szCs w:val="22"/>
        </w:rPr>
        <w:t>y</w:t>
      </w:r>
      <w:r w:rsidR="00841278" w:rsidRPr="00557804">
        <w:rPr>
          <w:rFonts w:ascii="Arial" w:hAnsi="Arial" w:cs="Arial"/>
          <w:sz w:val="22"/>
          <w:szCs w:val="22"/>
        </w:rPr>
        <w:t xml:space="preserve"> </w:t>
      </w:r>
      <w:r w:rsidR="00AA09C8" w:rsidRPr="00557804">
        <w:rPr>
          <w:rFonts w:ascii="Arial" w:hAnsi="Arial" w:cs="Arial"/>
          <w:sz w:val="22"/>
          <w:szCs w:val="22"/>
        </w:rPr>
        <w:t xml:space="preserve">between </w:t>
      </w:r>
      <w:proofErr w:type="spellStart"/>
      <w:r w:rsidR="00AA09C8" w:rsidRPr="00557804">
        <w:rPr>
          <w:rFonts w:ascii="Arial" w:hAnsi="Arial" w:cs="Arial"/>
          <w:sz w:val="22"/>
          <w:szCs w:val="22"/>
        </w:rPr>
        <w:t>Greenspon</w:t>
      </w:r>
      <w:proofErr w:type="spellEnd"/>
      <w:r w:rsidR="00AA09C8" w:rsidRPr="00557804">
        <w:rPr>
          <w:rFonts w:ascii="Arial" w:hAnsi="Arial" w:cs="Arial"/>
          <w:sz w:val="22"/>
          <w:szCs w:val="22"/>
        </w:rPr>
        <w:t xml:space="preserve"> and </w:t>
      </w:r>
      <w:proofErr w:type="spellStart"/>
      <w:r w:rsidR="00AA09C8" w:rsidRPr="00557804">
        <w:rPr>
          <w:rFonts w:ascii="Arial" w:hAnsi="Arial" w:cs="Arial"/>
          <w:sz w:val="22"/>
          <w:szCs w:val="22"/>
        </w:rPr>
        <w:t>Montanaro</w:t>
      </w:r>
      <w:proofErr w:type="spellEnd"/>
      <w:r w:rsidR="00AA09C8" w:rsidRPr="00557804">
        <w:rPr>
          <w:rFonts w:ascii="Arial" w:hAnsi="Arial" w:cs="Arial"/>
          <w:sz w:val="22"/>
          <w:szCs w:val="22"/>
        </w:rPr>
        <w:t xml:space="preserve"> (2022) and Cheng et al (2023) </w:t>
      </w:r>
      <w:r w:rsidR="002173AC" w:rsidRPr="00557804">
        <w:rPr>
          <w:rFonts w:ascii="Arial" w:hAnsi="Arial" w:cs="Arial"/>
          <w:sz w:val="22"/>
          <w:szCs w:val="22"/>
        </w:rPr>
        <w:t xml:space="preserve">could </w:t>
      </w:r>
      <w:r w:rsidR="00A14F54" w:rsidRPr="00557804">
        <w:rPr>
          <w:rFonts w:ascii="Arial" w:hAnsi="Arial" w:cs="Arial"/>
          <w:sz w:val="22"/>
          <w:szCs w:val="22"/>
        </w:rPr>
        <w:t xml:space="preserve">be </w:t>
      </w:r>
      <w:r w:rsidR="00841278" w:rsidRPr="00557804">
        <w:rPr>
          <w:rFonts w:ascii="Arial" w:hAnsi="Arial" w:cs="Arial"/>
          <w:sz w:val="22"/>
          <w:szCs w:val="22"/>
        </w:rPr>
        <w:t>due to the sample sizes</w:t>
      </w:r>
      <w:r w:rsidR="00AA09C8" w:rsidRPr="00557804">
        <w:rPr>
          <w:rFonts w:ascii="Arial" w:hAnsi="Arial" w:cs="Arial"/>
          <w:sz w:val="22"/>
          <w:szCs w:val="22"/>
        </w:rPr>
        <w:t xml:space="preserve"> </w:t>
      </w:r>
      <w:r w:rsidR="00AA09C8" w:rsidRPr="00557804">
        <w:rPr>
          <w:rFonts w:ascii="Arial" w:hAnsi="Arial" w:cs="Arial"/>
          <w:sz w:val="22"/>
          <w:szCs w:val="22"/>
        </w:rPr>
        <w:lastRenderedPageBreak/>
        <w:t>(</w:t>
      </w:r>
      <w:r w:rsidR="00A75666" w:rsidRPr="00557804">
        <w:rPr>
          <w:rFonts w:ascii="Arial" w:hAnsi="Arial" w:cs="Arial"/>
          <w:sz w:val="22"/>
          <w:szCs w:val="22"/>
        </w:rPr>
        <w:t>79 and 100</w:t>
      </w:r>
      <w:r w:rsidR="00260FFD" w:rsidRPr="00557804">
        <w:rPr>
          <w:rFonts w:ascii="Arial" w:hAnsi="Arial" w:cs="Arial"/>
          <w:sz w:val="22"/>
          <w:szCs w:val="22"/>
        </w:rPr>
        <w:t>,</w:t>
      </w:r>
      <w:r w:rsidR="00A75666" w:rsidRPr="00557804">
        <w:rPr>
          <w:rFonts w:ascii="Arial" w:hAnsi="Arial" w:cs="Arial"/>
          <w:sz w:val="22"/>
          <w:szCs w:val="22"/>
        </w:rPr>
        <w:t xml:space="preserve"> respectively)</w:t>
      </w:r>
      <w:r w:rsidR="00841278" w:rsidRPr="00557804">
        <w:rPr>
          <w:rFonts w:ascii="Arial" w:hAnsi="Arial" w:cs="Arial"/>
          <w:sz w:val="22"/>
          <w:szCs w:val="22"/>
        </w:rPr>
        <w:t xml:space="preserve">, </w:t>
      </w:r>
      <w:r w:rsidR="00292A2E" w:rsidRPr="00557804">
        <w:rPr>
          <w:rFonts w:ascii="Arial" w:hAnsi="Arial" w:cs="Arial"/>
          <w:sz w:val="22"/>
          <w:szCs w:val="22"/>
        </w:rPr>
        <w:t xml:space="preserve">study design, </w:t>
      </w:r>
      <w:r w:rsidR="00841278" w:rsidRPr="00557804">
        <w:rPr>
          <w:rFonts w:ascii="Arial" w:hAnsi="Arial" w:cs="Arial"/>
          <w:sz w:val="22"/>
          <w:szCs w:val="22"/>
        </w:rPr>
        <w:t xml:space="preserve">or </w:t>
      </w:r>
      <w:r w:rsidR="00292A2E" w:rsidRPr="00557804">
        <w:rPr>
          <w:rFonts w:ascii="Arial" w:hAnsi="Arial" w:cs="Arial"/>
          <w:sz w:val="22"/>
          <w:szCs w:val="22"/>
        </w:rPr>
        <w:t xml:space="preserve">may </w:t>
      </w:r>
      <w:r w:rsidR="00841278" w:rsidRPr="00557804">
        <w:rPr>
          <w:rFonts w:ascii="Arial" w:hAnsi="Arial" w:cs="Arial"/>
          <w:sz w:val="22"/>
          <w:szCs w:val="22"/>
        </w:rPr>
        <w:t xml:space="preserve">simply point </w:t>
      </w:r>
      <w:r w:rsidR="00260FFD" w:rsidRPr="00557804">
        <w:rPr>
          <w:rFonts w:ascii="Arial" w:hAnsi="Arial" w:cs="Arial"/>
          <w:sz w:val="22"/>
          <w:szCs w:val="22"/>
        </w:rPr>
        <w:t xml:space="preserve">back </w:t>
      </w:r>
      <w:r w:rsidR="00841278" w:rsidRPr="00557804">
        <w:rPr>
          <w:rFonts w:ascii="Arial" w:hAnsi="Arial" w:cs="Arial"/>
          <w:sz w:val="22"/>
          <w:szCs w:val="22"/>
        </w:rPr>
        <w:t>to the complexities</w:t>
      </w:r>
      <w:r w:rsidR="002173AC" w:rsidRPr="00557804">
        <w:rPr>
          <w:rFonts w:ascii="Arial" w:hAnsi="Arial" w:cs="Arial"/>
          <w:sz w:val="22"/>
          <w:szCs w:val="22"/>
        </w:rPr>
        <w:t xml:space="preserve"> and individual variability </w:t>
      </w:r>
      <w:r w:rsidR="00292A2E" w:rsidRPr="00557804">
        <w:rPr>
          <w:rFonts w:ascii="Arial" w:hAnsi="Arial" w:cs="Arial"/>
          <w:sz w:val="22"/>
          <w:szCs w:val="22"/>
        </w:rPr>
        <w:t>of</w:t>
      </w:r>
      <w:r w:rsidR="002173AC" w:rsidRPr="00557804">
        <w:rPr>
          <w:rFonts w:ascii="Arial" w:hAnsi="Arial" w:cs="Arial"/>
          <w:sz w:val="22"/>
          <w:szCs w:val="22"/>
        </w:rPr>
        <w:t xml:space="preserve"> </w:t>
      </w:r>
      <w:r w:rsidR="00841278" w:rsidRPr="00557804">
        <w:rPr>
          <w:rFonts w:ascii="Arial" w:hAnsi="Arial" w:cs="Arial"/>
          <w:sz w:val="22"/>
          <w:szCs w:val="22"/>
        </w:rPr>
        <w:t>th</w:t>
      </w:r>
      <w:r w:rsidR="002173AC" w:rsidRPr="00557804">
        <w:rPr>
          <w:rFonts w:ascii="Arial" w:hAnsi="Arial" w:cs="Arial"/>
          <w:sz w:val="22"/>
          <w:szCs w:val="22"/>
        </w:rPr>
        <w:t xml:space="preserve">is </w:t>
      </w:r>
      <w:r w:rsidR="00841278" w:rsidRPr="00557804">
        <w:rPr>
          <w:rFonts w:ascii="Arial" w:hAnsi="Arial" w:cs="Arial"/>
          <w:sz w:val="22"/>
          <w:szCs w:val="22"/>
        </w:rPr>
        <w:t>matter</w:t>
      </w:r>
      <w:r w:rsidR="00260FFD" w:rsidRPr="00557804">
        <w:rPr>
          <w:rFonts w:ascii="Arial" w:hAnsi="Arial" w:cs="Arial"/>
          <w:sz w:val="22"/>
          <w:szCs w:val="22"/>
        </w:rPr>
        <w:t xml:space="preserve"> (</w:t>
      </w:r>
      <w:r w:rsidR="00260FFD" w:rsidRPr="00557804">
        <w:rPr>
          <w:rFonts w:ascii="Arial" w:hAnsi="Arial" w:cs="Arial"/>
          <w:sz w:val="22"/>
          <w:szCs w:val="22"/>
        </w:rPr>
        <w:t>Sachs et al</w:t>
      </w:r>
      <w:r w:rsidR="00260FFD" w:rsidRPr="00557804">
        <w:rPr>
          <w:rFonts w:ascii="Arial" w:hAnsi="Arial" w:cs="Arial"/>
          <w:sz w:val="22"/>
          <w:szCs w:val="22"/>
        </w:rPr>
        <w:t xml:space="preserve">, </w:t>
      </w:r>
      <w:r w:rsidR="00260FFD" w:rsidRPr="00557804">
        <w:rPr>
          <w:rFonts w:ascii="Arial" w:hAnsi="Arial" w:cs="Arial"/>
          <w:sz w:val="22"/>
          <w:szCs w:val="22"/>
        </w:rPr>
        <w:t>2016</w:t>
      </w:r>
      <w:r w:rsidR="00260FFD" w:rsidRPr="00557804">
        <w:rPr>
          <w:rFonts w:ascii="Arial" w:hAnsi="Arial" w:cs="Arial"/>
          <w:sz w:val="22"/>
          <w:szCs w:val="22"/>
        </w:rPr>
        <w:t>)</w:t>
      </w:r>
      <w:r w:rsidR="00841278" w:rsidRPr="00557804">
        <w:rPr>
          <w:rFonts w:ascii="Arial" w:hAnsi="Arial" w:cs="Arial"/>
          <w:sz w:val="22"/>
          <w:szCs w:val="22"/>
        </w:rPr>
        <w:t>.</w:t>
      </w:r>
      <w:r w:rsidR="00445230" w:rsidRPr="00557804">
        <w:rPr>
          <w:rFonts w:ascii="Arial" w:hAnsi="Arial" w:cs="Arial"/>
          <w:sz w:val="22"/>
          <w:szCs w:val="22"/>
        </w:rPr>
        <w:t xml:space="preserve"> </w:t>
      </w:r>
    </w:p>
    <w:p w14:paraId="1AA795C2" w14:textId="77777777" w:rsidR="00EE7FD7" w:rsidRPr="00557804" w:rsidRDefault="00EE7FD7" w:rsidP="00BA30B6">
      <w:pPr>
        <w:spacing w:line="360" w:lineRule="auto"/>
        <w:rPr>
          <w:rFonts w:ascii="Arial" w:hAnsi="Arial" w:cs="Arial"/>
          <w:sz w:val="22"/>
          <w:szCs w:val="22"/>
        </w:rPr>
      </w:pPr>
    </w:p>
    <w:p w14:paraId="7E14319A" w14:textId="18A6E8F7" w:rsidR="00EE7FD7" w:rsidRPr="00557804" w:rsidRDefault="00A00FB2" w:rsidP="00BA30B6">
      <w:pPr>
        <w:spacing w:line="360" w:lineRule="auto"/>
        <w:rPr>
          <w:rFonts w:ascii="Arial" w:hAnsi="Arial" w:cs="Arial"/>
          <w:sz w:val="22"/>
          <w:szCs w:val="22"/>
        </w:rPr>
      </w:pPr>
      <w:r w:rsidRPr="00557804">
        <w:rPr>
          <w:rFonts w:ascii="Arial" w:hAnsi="Arial" w:cs="Arial"/>
          <w:sz w:val="22"/>
          <w:szCs w:val="22"/>
        </w:rPr>
        <w:t xml:space="preserve">As an autistic person, I can relate to the later-life development of emotional processing described within the literature. As reminded by </w:t>
      </w:r>
      <w:proofErr w:type="spellStart"/>
      <w:r w:rsidRPr="00557804">
        <w:rPr>
          <w:rFonts w:ascii="Arial" w:hAnsi="Arial" w:cs="Arial"/>
          <w:sz w:val="22"/>
          <w:szCs w:val="22"/>
        </w:rPr>
        <w:t>Greenspon</w:t>
      </w:r>
      <w:proofErr w:type="spellEnd"/>
      <w:r w:rsidRPr="00557804">
        <w:rPr>
          <w:rFonts w:ascii="Arial" w:hAnsi="Arial" w:cs="Arial"/>
          <w:sz w:val="22"/>
          <w:szCs w:val="22"/>
        </w:rPr>
        <w:t xml:space="preserve"> and </w:t>
      </w:r>
      <w:proofErr w:type="spellStart"/>
      <w:r w:rsidRPr="00557804">
        <w:rPr>
          <w:rFonts w:ascii="Arial" w:hAnsi="Arial" w:cs="Arial"/>
          <w:sz w:val="22"/>
          <w:szCs w:val="22"/>
        </w:rPr>
        <w:t>Montanaro</w:t>
      </w:r>
      <w:proofErr w:type="spellEnd"/>
      <w:r w:rsidR="00B427D4" w:rsidRPr="00557804">
        <w:rPr>
          <w:rFonts w:ascii="Arial" w:hAnsi="Arial" w:cs="Arial"/>
          <w:sz w:val="22"/>
          <w:szCs w:val="22"/>
        </w:rPr>
        <w:t xml:space="preserve"> (</w:t>
      </w:r>
      <w:r w:rsidRPr="00557804">
        <w:rPr>
          <w:rFonts w:ascii="Arial" w:hAnsi="Arial" w:cs="Arial"/>
          <w:sz w:val="22"/>
          <w:szCs w:val="22"/>
        </w:rPr>
        <w:t xml:space="preserve">2022), not all autistic </w:t>
      </w:r>
      <w:r w:rsidR="00B427D4" w:rsidRPr="00557804">
        <w:rPr>
          <w:rFonts w:ascii="Arial" w:hAnsi="Arial" w:cs="Arial"/>
          <w:sz w:val="22"/>
          <w:szCs w:val="22"/>
        </w:rPr>
        <w:t>(</w:t>
      </w:r>
      <w:r w:rsidRPr="00557804">
        <w:rPr>
          <w:rFonts w:ascii="Arial" w:hAnsi="Arial" w:cs="Arial"/>
          <w:sz w:val="22"/>
          <w:szCs w:val="22"/>
        </w:rPr>
        <w:t>or otherwise neurodivergent</w:t>
      </w:r>
      <w:r w:rsidR="00B427D4" w:rsidRPr="00557804">
        <w:rPr>
          <w:rFonts w:ascii="Arial" w:hAnsi="Arial" w:cs="Arial"/>
          <w:sz w:val="22"/>
          <w:szCs w:val="22"/>
        </w:rPr>
        <w:t>)</w:t>
      </w:r>
      <w:r w:rsidRPr="00557804">
        <w:rPr>
          <w:rFonts w:ascii="Arial" w:hAnsi="Arial" w:cs="Arial"/>
          <w:sz w:val="22"/>
          <w:szCs w:val="22"/>
        </w:rPr>
        <w:t xml:space="preserve"> vocal students will have impairment in this area. That said, many of the neurodivergent singers I </w:t>
      </w:r>
      <w:r w:rsidR="00B427D4" w:rsidRPr="00557804">
        <w:rPr>
          <w:rFonts w:ascii="Arial" w:hAnsi="Arial" w:cs="Arial"/>
          <w:sz w:val="22"/>
          <w:szCs w:val="22"/>
        </w:rPr>
        <w:t>work with</w:t>
      </w:r>
      <w:r w:rsidRPr="00557804">
        <w:rPr>
          <w:rFonts w:ascii="Arial" w:hAnsi="Arial" w:cs="Arial"/>
          <w:sz w:val="22"/>
          <w:szCs w:val="22"/>
        </w:rPr>
        <w:t xml:space="preserve"> seem to be affected in their emotional processing and pitching</w:t>
      </w:r>
      <w:r w:rsidR="00234C1C" w:rsidRPr="00557804">
        <w:rPr>
          <w:rFonts w:ascii="Arial" w:hAnsi="Arial" w:cs="Arial"/>
          <w:sz w:val="22"/>
          <w:szCs w:val="22"/>
        </w:rPr>
        <w:t>. By n</w:t>
      </w:r>
      <w:r w:rsidR="00B703BC" w:rsidRPr="00557804">
        <w:rPr>
          <w:rFonts w:ascii="Arial" w:hAnsi="Arial" w:cs="Arial"/>
          <w:sz w:val="22"/>
          <w:szCs w:val="22"/>
        </w:rPr>
        <w:t xml:space="preserve">ow </w:t>
      </w:r>
      <w:r w:rsidR="00B427D4" w:rsidRPr="00557804">
        <w:rPr>
          <w:rFonts w:ascii="Arial" w:hAnsi="Arial" w:cs="Arial"/>
          <w:sz w:val="22"/>
          <w:szCs w:val="22"/>
        </w:rPr>
        <w:t>understanding</w:t>
      </w:r>
      <w:r w:rsidR="00234C1C" w:rsidRPr="00557804">
        <w:rPr>
          <w:rFonts w:ascii="Arial" w:hAnsi="Arial" w:cs="Arial"/>
          <w:sz w:val="22"/>
          <w:szCs w:val="22"/>
        </w:rPr>
        <w:t xml:space="preserve"> more clearly</w:t>
      </w:r>
      <w:r w:rsidR="00B427D4" w:rsidRPr="00557804">
        <w:rPr>
          <w:rFonts w:ascii="Arial" w:hAnsi="Arial" w:cs="Arial"/>
          <w:sz w:val="22"/>
          <w:szCs w:val="22"/>
        </w:rPr>
        <w:t xml:space="preserve"> the reason</w:t>
      </w:r>
      <w:r w:rsidR="00B703BC" w:rsidRPr="00557804">
        <w:rPr>
          <w:rFonts w:ascii="Arial" w:hAnsi="Arial" w:cs="Arial"/>
          <w:sz w:val="22"/>
          <w:szCs w:val="22"/>
        </w:rPr>
        <w:t xml:space="preserve"> </w:t>
      </w:r>
      <w:r w:rsidR="00B427D4" w:rsidRPr="00557804">
        <w:rPr>
          <w:rFonts w:ascii="Arial" w:hAnsi="Arial" w:cs="Arial"/>
          <w:sz w:val="22"/>
          <w:szCs w:val="22"/>
        </w:rPr>
        <w:t>for this</w:t>
      </w:r>
      <w:r w:rsidR="00234C1C" w:rsidRPr="00557804">
        <w:rPr>
          <w:rFonts w:ascii="Arial" w:hAnsi="Arial" w:cs="Arial"/>
          <w:sz w:val="22"/>
          <w:szCs w:val="22"/>
        </w:rPr>
        <w:t>, I can</w:t>
      </w:r>
      <w:r w:rsidR="00B703BC" w:rsidRPr="00557804">
        <w:rPr>
          <w:rFonts w:ascii="Arial" w:hAnsi="Arial" w:cs="Arial"/>
          <w:sz w:val="22"/>
          <w:szCs w:val="22"/>
        </w:rPr>
        <w:t xml:space="preserve"> </w:t>
      </w:r>
      <w:r w:rsidR="0030656A" w:rsidRPr="00557804">
        <w:rPr>
          <w:rFonts w:ascii="Arial" w:hAnsi="Arial" w:cs="Arial"/>
          <w:sz w:val="22"/>
          <w:szCs w:val="22"/>
        </w:rPr>
        <w:t xml:space="preserve">more </w:t>
      </w:r>
      <w:r w:rsidRPr="00557804">
        <w:rPr>
          <w:rFonts w:ascii="Arial" w:hAnsi="Arial" w:cs="Arial"/>
          <w:sz w:val="22"/>
          <w:szCs w:val="22"/>
        </w:rPr>
        <w:t>appropriate</w:t>
      </w:r>
      <w:r w:rsidR="0030656A" w:rsidRPr="00557804">
        <w:rPr>
          <w:rFonts w:ascii="Arial" w:hAnsi="Arial" w:cs="Arial"/>
          <w:sz w:val="22"/>
          <w:szCs w:val="22"/>
        </w:rPr>
        <w:t>ly</w:t>
      </w:r>
      <w:r w:rsidR="00B703BC" w:rsidRPr="00557804">
        <w:rPr>
          <w:rFonts w:ascii="Arial" w:hAnsi="Arial" w:cs="Arial"/>
          <w:sz w:val="22"/>
          <w:szCs w:val="22"/>
        </w:rPr>
        <w:t xml:space="preserve"> and effective</w:t>
      </w:r>
      <w:r w:rsidR="0030656A" w:rsidRPr="00557804">
        <w:rPr>
          <w:rFonts w:ascii="Arial" w:hAnsi="Arial" w:cs="Arial"/>
          <w:sz w:val="22"/>
          <w:szCs w:val="22"/>
        </w:rPr>
        <w:t xml:space="preserve">ly </w:t>
      </w:r>
      <w:r w:rsidRPr="00557804">
        <w:rPr>
          <w:rFonts w:ascii="Arial" w:hAnsi="Arial" w:cs="Arial"/>
          <w:sz w:val="22"/>
          <w:szCs w:val="22"/>
        </w:rPr>
        <w:t>address their specific training needs</w:t>
      </w:r>
      <w:r w:rsidR="0030656A" w:rsidRPr="00557804">
        <w:rPr>
          <w:rFonts w:ascii="Arial" w:hAnsi="Arial" w:cs="Arial"/>
          <w:sz w:val="22"/>
          <w:szCs w:val="22"/>
        </w:rPr>
        <w:t xml:space="preserve"> within my teaching</w:t>
      </w:r>
      <w:r w:rsidR="00234C1C" w:rsidRPr="00557804">
        <w:rPr>
          <w:rFonts w:ascii="Arial" w:hAnsi="Arial" w:cs="Arial"/>
          <w:sz w:val="22"/>
          <w:szCs w:val="22"/>
        </w:rPr>
        <w:t xml:space="preserve"> </w:t>
      </w:r>
      <w:r w:rsidR="0030656A" w:rsidRPr="00557804">
        <w:rPr>
          <w:rFonts w:ascii="Arial" w:hAnsi="Arial" w:cs="Arial"/>
          <w:sz w:val="22"/>
          <w:szCs w:val="22"/>
        </w:rPr>
        <w:t>practice</w:t>
      </w:r>
      <w:r w:rsidRPr="00557804">
        <w:rPr>
          <w:rFonts w:ascii="Arial" w:hAnsi="Arial" w:cs="Arial"/>
          <w:sz w:val="22"/>
          <w:szCs w:val="22"/>
        </w:rPr>
        <w:t>.</w:t>
      </w:r>
    </w:p>
    <w:p w14:paraId="5141B1A4" w14:textId="522492ED" w:rsidR="000C1488" w:rsidRPr="00557804" w:rsidRDefault="000C1488" w:rsidP="009A6548">
      <w:pPr>
        <w:spacing w:line="360" w:lineRule="auto"/>
        <w:rPr>
          <w:rFonts w:ascii="Arial" w:hAnsi="Arial" w:cs="Arial"/>
          <w:sz w:val="22"/>
          <w:szCs w:val="22"/>
        </w:rPr>
      </w:pPr>
    </w:p>
    <w:p w14:paraId="1658473E" w14:textId="4EE041FF" w:rsidR="00A52832" w:rsidRPr="00557804" w:rsidRDefault="00767F0C" w:rsidP="00122C63">
      <w:pPr>
        <w:spacing w:line="360" w:lineRule="auto"/>
        <w:rPr>
          <w:rFonts w:ascii="Arial" w:hAnsi="Arial" w:cs="Arial"/>
          <w:sz w:val="22"/>
          <w:szCs w:val="22"/>
        </w:rPr>
      </w:pPr>
      <w:r w:rsidRPr="00557804">
        <w:rPr>
          <w:rFonts w:ascii="Arial" w:hAnsi="Arial" w:cs="Arial"/>
          <w:sz w:val="22"/>
          <w:szCs w:val="22"/>
        </w:rPr>
        <w:t xml:space="preserve">The </w:t>
      </w:r>
      <w:proofErr w:type="spellStart"/>
      <w:r w:rsidR="00A72A11" w:rsidRPr="00557804">
        <w:rPr>
          <w:rFonts w:ascii="Arial" w:hAnsi="Arial" w:cs="Arial"/>
          <w:sz w:val="22"/>
          <w:szCs w:val="22"/>
        </w:rPr>
        <w:t>Greenspon</w:t>
      </w:r>
      <w:proofErr w:type="spellEnd"/>
      <w:r w:rsidR="00A72A11" w:rsidRPr="00557804">
        <w:rPr>
          <w:rFonts w:ascii="Arial" w:hAnsi="Arial" w:cs="Arial"/>
          <w:sz w:val="22"/>
          <w:szCs w:val="22"/>
        </w:rPr>
        <w:t xml:space="preserve"> and </w:t>
      </w:r>
      <w:proofErr w:type="spellStart"/>
      <w:r w:rsidR="00A72A11" w:rsidRPr="00557804">
        <w:rPr>
          <w:rFonts w:ascii="Arial" w:hAnsi="Arial" w:cs="Arial"/>
          <w:sz w:val="22"/>
          <w:szCs w:val="22"/>
        </w:rPr>
        <w:t>Montanaro</w:t>
      </w:r>
      <w:proofErr w:type="spellEnd"/>
      <w:r w:rsidR="00A72A11" w:rsidRPr="00557804">
        <w:rPr>
          <w:rFonts w:ascii="Arial" w:hAnsi="Arial" w:cs="Arial"/>
          <w:sz w:val="22"/>
          <w:szCs w:val="22"/>
        </w:rPr>
        <w:t xml:space="preserve"> (2022)</w:t>
      </w:r>
      <w:r w:rsidRPr="00557804">
        <w:rPr>
          <w:rFonts w:ascii="Arial" w:hAnsi="Arial" w:cs="Arial"/>
          <w:sz w:val="22"/>
          <w:szCs w:val="22"/>
        </w:rPr>
        <w:t xml:space="preserve"> study holds</w:t>
      </w:r>
      <w:r w:rsidR="00B427D4" w:rsidRPr="00557804">
        <w:rPr>
          <w:rFonts w:ascii="Arial" w:hAnsi="Arial" w:cs="Arial"/>
          <w:sz w:val="22"/>
          <w:szCs w:val="22"/>
        </w:rPr>
        <w:t xml:space="preserve"> </w:t>
      </w:r>
      <w:r w:rsidRPr="00557804">
        <w:rPr>
          <w:rFonts w:ascii="Arial" w:hAnsi="Arial" w:cs="Arial"/>
          <w:sz w:val="22"/>
          <w:szCs w:val="22"/>
        </w:rPr>
        <w:t xml:space="preserve">some similarities to the </w:t>
      </w:r>
      <w:proofErr w:type="spellStart"/>
      <w:r w:rsidR="001C44CC" w:rsidRPr="00557804">
        <w:rPr>
          <w:rFonts w:ascii="Arial" w:hAnsi="Arial" w:cs="Arial"/>
          <w:sz w:val="22"/>
          <w:szCs w:val="22"/>
        </w:rPr>
        <w:t>Hakanpää</w:t>
      </w:r>
      <w:proofErr w:type="spellEnd"/>
      <w:r w:rsidR="001C44CC" w:rsidRPr="00557804">
        <w:rPr>
          <w:rFonts w:ascii="Arial" w:hAnsi="Arial" w:cs="Arial"/>
          <w:sz w:val="22"/>
          <w:szCs w:val="22"/>
        </w:rPr>
        <w:t xml:space="preserve">, </w:t>
      </w:r>
      <w:proofErr w:type="spellStart"/>
      <w:r w:rsidR="001C44CC" w:rsidRPr="00557804">
        <w:rPr>
          <w:rFonts w:ascii="Arial" w:hAnsi="Arial" w:cs="Arial"/>
          <w:sz w:val="22"/>
          <w:szCs w:val="22"/>
        </w:rPr>
        <w:t>Waaramaa</w:t>
      </w:r>
      <w:proofErr w:type="spellEnd"/>
      <w:r w:rsidR="001C44CC" w:rsidRPr="00557804">
        <w:rPr>
          <w:rFonts w:ascii="Arial" w:hAnsi="Arial" w:cs="Arial"/>
          <w:sz w:val="22"/>
          <w:szCs w:val="22"/>
        </w:rPr>
        <w:t xml:space="preserve"> and Laukkanen (2023)</w:t>
      </w:r>
      <w:r w:rsidR="00A00FB2" w:rsidRPr="00557804">
        <w:rPr>
          <w:rFonts w:ascii="Arial" w:hAnsi="Arial" w:cs="Arial"/>
          <w:sz w:val="22"/>
          <w:szCs w:val="22"/>
        </w:rPr>
        <w:t xml:space="preserve"> </w:t>
      </w:r>
      <w:r w:rsidRPr="00557804">
        <w:rPr>
          <w:rFonts w:ascii="Arial" w:hAnsi="Arial" w:cs="Arial"/>
          <w:sz w:val="22"/>
          <w:szCs w:val="22"/>
        </w:rPr>
        <w:t xml:space="preserve">study as </w:t>
      </w:r>
      <w:r w:rsidR="001C44CC" w:rsidRPr="00557804">
        <w:rPr>
          <w:rFonts w:ascii="Arial" w:hAnsi="Arial" w:cs="Arial"/>
          <w:sz w:val="22"/>
          <w:szCs w:val="22"/>
        </w:rPr>
        <w:t xml:space="preserve">both </w:t>
      </w:r>
      <w:r w:rsidR="00E66087" w:rsidRPr="00557804">
        <w:rPr>
          <w:rFonts w:ascii="Arial" w:hAnsi="Arial" w:cs="Arial"/>
          <w:sz w:val="22"/>
          <w:szCs w:val="22"/>
        </w:rPr>
        <w:t xml:space="preserve">explore </w:t>
      </w:r>
      <w:r w:rsidR="00160AB6" w:rsidRPr="00557804">
        <w:rPr>
          <w:rFonts w:ascii="Arial" w:hAnsi="Arial" w:cs="Arial"/>
          <w:sz w:val="22"/>
          <w:szCs w:val="22"/>
        </w:rPr>
        <w:t>emotions in singing in</w:t>
      </w:r>
      <w:r w:rsidR="001C44CC" w:rsidRPr="00557804">
        <w:rPr>
          <w:rFonts w:ascii="Arial" w:hAnsi="Arial" w:cs="Arial"/>
          <w:sz w:val="22"/>
          <w:szCs w:val="22"/>
        </w:rPr>
        <w:t xml:space="preserve"> </w:t>
      </w:r>
      <w:r w:rsidR="00DD7684" w:rsidRPr="00557804">
        <w:rPr>
          <w:rStyle w:val="s1"/>
          <w:rFonts w:ascii="Arial" w:hAnsi="Arial" w:cs="Arial"/>
          <w:sz w:val="22"/>
          <w:szCs w:val="22"/>
        </w:rPr>
        <w:t xml:space="preserve">a neutral emotional state as well as </w:t>
      </w:r>
      <w:r w:rsidR="00160AB6" w:rsidRPr="00557804">
        <w:rPr>
          <w:rStyle w:val="s1"/>
          <w:rFonts w:ascii="Arial" w:hAnsi="Arial" w:cs="Arial"/>
          <w:sz w:val="22"/>
          <w:szCs w:val="22"/>
        </w:rPr>
        <w:t xml:space="preserve">expressing </w:t>
      </w:r>
      <w:r w:rsidR="00DD7684" w:rsidRPr="00557804">
        <w:rPr>
          <w:rStyle w:val="s1"/>
          <w:rFonts w:ascii="Arial" w:hAnsi="Arial" w:cs="Arial"/>
          <w:sz w:val="22"/>
          <w:szCs w:val="22"/>
        </w:rPr>
        <w:t>a</w:t>
      </w:r>
      <w:r w:rsidR="00D93878" w:rsidRPr="00557804">
        <w:rPr>
          <w:rStyle w:val="s1"/>
          <w:rFonts w:ascii="Arial" w:hAnsi="Arial" w:cs="Arial"/>
          <w:sz w:val="22"/>
          <w:szCs w:val="22"/>
        </w:rPr>
        <w:t xml:space="preserve">nger, </w:t>
      </w:r>
      <w:r w:rsidR="00DD7684" w:rsidRPr="00557804">
        <w:rPr>
          <w:rStyle w:val="s1"/>
          <w:rFonts w:ascii="Arial" w:hAnsi="Arial" w:cs="Arial"/>
          <w:sz w:val="22"/>
          <w:szCs w:val="22"/>
        </w:rPr>
        <w:t>happ</w:t>
      </w:r>
      <w:r w:rsidR="00CC1333" w:rsidRPr="00557804">
        <w:rPr>
          <w:rStyle w:val="s1"/>
          <w:rFonts w:ascii="Arial" w:hAnsi="Arial" w:cs="Arial"/>
          <w:sz w:val="22"/>
          <w:szCs w:val="22"/>
        </w:rPr>
        <w:t>iness</w:t>
      </w:r>
      <w:r w:rsidR="000F050E" w:rsidRPr="00557804">
        <w:rPr>
          <w:rStyle w:val="s1"/>
          <w:rFonts w:ascii="Arial" w:hAnsi="Arial" w:cs="Arial"/>
          <w:sz w:val="22"/>
          <w:szCs w:val="22"/>
        </w:rPr>
        <w:t>/joy and sadness</w:t>
      </w:r>
      <w:r w:rsidR="00DD7684" w:rsidRPr="00557804">
        <w:rPr>
          <w:rStyle w:val="s1"/>
          <w:rFonts w:ascii="Arial" w:hAnsi="Arial" w:cs="Arial"/>
          <w:sz w:val="22"/>
          <w:szCs w:val="22"/>
        </w:rPr>
        <w:t>.</w:t>
      </w:r>
      <w:r w:rsidR="000F050E" w:rsidRPr="00557804">
        <w:rPr>
          <w:rStyle w:val="s1"/>
          <w:rFonts w:ascii="Arial" w:hAnsi="Arial" w:cs="Arial"/>
          <w:sz w:val="22"/>
          <w:szCs w:val="22"/>
        </w:rPr>
        <w:t xml:space="preserve"> </w:t>
      </w:r>
      <w:r w:rsidR="00DE4F3E" w:rsidRPr="00557804">
        <w:rPr>
          <w:rStyle w:val="s1"/>
          <w:rFonts w:ascii="Arial" w:hAnsi="Arial" w:cs="Arial"/>
          <w:sz w:val="22"/>
          <w:szCs w:val="22"/>
        </w:rPr>
        <w:t>Both aim to cover a wide variety of emotions</w:t>
      </w:r>
      <w:r w:rsidR="00292A2E" w:rsidRPr="00557804">
        <w:rPr>
          <w:rStyle w:val="s1"/>
          <w:rFonts w:ascii="Arial" w:hAnsi="Arial" w:cs="Arial"/>
          <w:sz w:val="22"/>
          <w:szCs w:val="22"/>
        </w:rPr>
        <w:t>,</w:t>
      </w:r>
      <w:r w:rsidR="00DE4F3E" w:rsidRPr="00557804">
        <w:rPr>
          <w:rStyle w:val="s1"/>
          <w:rFonts w:ascii="Arial" w:hAnsi="Arial" w:cs="Arial"/>
          <w:sz w:val="22"/>
          <w:szCs w:val="22"/>
        </w:rPr>
        <w:t xml:space="preserve"> with </w:t>
      </w:r>
      <w:proofErr w:type="spellStart"/>
      <w:r w:rsidR="00DE4F3E" w:rsidRPr="00557804">
        <w:rPr>
          <w:rStyle w:val="s1"/>
          <w:rFonts w:ascii="Arial" w:hAnsi="Arial" w:cs="Arial"/>
          <w:sz w:val="22"/>
          <w:szCs w:val="22"/>
        </w:rPr>
        <w:t>Greenspon</w:t>
      </w:r>
      <w:proofErr w:type="spellEnd"/>
      <w:r w:rsidR="00DE4F3E" w:rsidRPr="00557804">
        <w:rPr>
          <w:rStyle w:val="s1"/>
          <w:rFonts w:ascii="Arial" w:hAnsi="Arial" w:cs="Arial"/>
          <w:sz w:val="22"/>
          <w:szCs w:val="22"/>
        </w:rPr>
        <w:t xml:space="preserve"> and </w:t>
      </w:r>
      <w:proofErr w:type="spellStart"/>
      <w:r w:rsidR="00DE4F3E" w:rsidRPr="00557804">
        <w:rPr>
          <w:rStyle w:val="s1"/>
          <w:rFonts w:ascii="Arial" w:hAnsi="Arial" w:cs="Arial"/>
          <w:sz w:val="22"/>
          <w:szCs w:val="22"/>
        </w:rPr>
        <w:t>Montanaro</w:t>
      </w:r>
      <w:proofErr w:type="spellEnd"/>
      <w:r w:rsidR="00DE4F3E" w:rsidRPr="00557804">
        <w:rPr>
          <w:rStyle w:val="s1"/>
          <w:rFonts w:ascii="Arial" w:hAnsi="Arial" w:cs="Arial"/>
          <w:sz w:val="22"/>
          <w:szCs w:val="22"/>
        </w:rPr>
        <w:t xml:space="preserve"> (2022) adding disgust and fear, </w:t>
      </w:r>
      <w:proofErr w:type="gramStart"/>
      <w:r w:rsidR="00DE4F3E" w:rsidRPr="00557804">
        <w:rPr>
          <w:rStyle w:val="s1"/>
          <w:rFonts w:ascii="Arial" w:hAnsi="Arial" w:cs="Arial"/>
          <w:sz w:val="22"/>
          <w:szCs w:val="22"/>
        </w:rPr>
        <w:t>whereas,</w:t>
      </w:r>
      <w:proofErr w:type="gramEnd"/>
      <w:r w:rsidR="00DE4F3E" w:rsidRPr="00557804">
        <w:rPr>
          <w:rStyle w:val="s1"/>
          <w:rFonts w:ascii="Arial" w:hAnsi="Arial" w:cs="Arial"/>
          <w:sz w:val="22"/>
          <w:szCs w:val="22"/>
        </w:rPr>
        <w:t xml:space="preserve"> </w:t>
      </w:r>
      <w:proofErr w:type="spellStart"/>
      <w:r w:rsidR="00DE4F3E" w:rsidRPr="00557804">
        <w:rPr>
          <w:rFonts w:ascii="Arial" w:hAnsi="Arial" w:cs="Arial"/>
          <w:sz w:val="22"/>
          <w:szCs w:val="22"/>
        </w:rPr>
        <w:t>Hakanpää</w:t>
      </w:r>
      <w:proofErr w:type="spellEnd"/>
      <w:r w:rsidR="00DE4F3E" w:rsidRPr="00557804">
        <w:rPr>
          <w:rFonts w:ascii="Arial" w:hAnsi="Arial" w:cs="Arial"/>
          <w:sz w:val="22"/>
          <w:szCs w:val="22"/>
        </w:rPr>
        <w:t xml:space="preserve">, </w:t>
      </w:r>
      <w:proofErr w:type="spellStart"/>
      <w:r w:rsidR="00DE4F3E" w:rsidRPr="00557804">
        <w:rPr>
          <w:rFonts w:ascii="Arial" w:hAnsi="Arial" w:cs="Arial"/>
          <w:sz w:val="22"/>
          <w:szCs w:val="22"/>
        </w:rPr>
        <w:t>Waaramaa</w:t>
      </w:r>
      <w:proofErr w:type="spellEnd"/>
      <w:r w:rsidR="00DE4F3E" w:rsidRPr="00557804">
        <w:rPr>
          <w:rFonts w:ascii="Arial" w:hAnsi="Arial" w:cs="Arial"/>
          <w:sz w:val="22"/>
          <w:szCs w:val="22"/>
        </w:rPr>
        <w:t xml:space="preserve"> and Laukkanen (2023) include</w:t>
      </w:r>
      <w:r w:rsidR="00033865" w:rsidRPr="00557804">
        <w:rPr>
          <w:rFonts w:ascii="Arial" w:hAnsi="Arial" w:cs="Arial"/>
          <w:sz w:val="22"/>
          <w:szCs w:val="22"/>
        </w:rPr>
        <w:t xml:space="preserve"> tenderness.</w:t>
      </w:r>
      <w:r w:rsidR="00854170" w:rsidRPr="00557804">
        <w:rPr>
          <w:rFonts w:ascii="Arial" w:hAnsi="Arial" w:cs="Arial"/>
          <w:sz w:val="22"/>
          <w:szCs w:val="22"/>
        </w:rPr>
        <w:t xml:space="preserve"> </w:t>
      </w:r>
      <w:r w:rsidR="00F14A34" w:rsidRPr="00557804">
        <w:rPr>
          <w:rFonts w:ascii="Arial" w:hAnsi="Arial" w:cs="Arial"/>
          <w:sz w:val="22"/>
          <w:szCs w:val="22"/>
        </w:rPr>
        <w:t>T</w:t>
      </w:r>
      <w:r w:rsidR="00854170" w:rsidRPr="00557804">
        <w:rPr>
          <w:rFonts w:ascii="Arial" w:hAnsi="Arial" w:cs="Arial"/>
          <w:sz w:val="22"/>
          <w:szCs w:val="22"/>
        </w:rPr>
        <w:t xml:space="preserve">he activation level of the emotion </w:t>
      </w:r>
      <w:r w:rsidR="00AA0A1C" w:rsidRPr="00557804">
        <w:rPr>
          <w:rFonts w:ascii="Arial" w:hAnsi="Arial" w:cs="Arial"/>
          <w:sz w:val="22"/>
          <w:szCs w:val="22"/>
        </w:rPr>
        <w:t>was found to be more accurately distinguishable than the specific emotion</w:t>
      </w:r>
      <w:r w:rsidR="00A27EBE" w:rsidRPr="00557804">
        <w:rPr>
          <w:rFonts w:ascii="Arial" w:hAnsi="Arial" w:cs="Arial"/>
          <w:sz w:val="22"/>
          <w:szCs w:val="22"/>
        </w:rPr>
        <w:t xml:space="preserve"> (</w:t>
      </w:r>
      <w:proofErr w:type="spellStart"/>
      <w:r w:rsidR="00A27EBE" w:rsidRPr="00557804">
        <w:rPr>
          <w:rFonts w:ascii="Arial" w:hAnsi="Arial" w:cs="Arial"/>
          <w:sz w:val="22"/>
          <w:szCs w:val="22"/>
        </w:rPr>
        <w:t>Hakanpää</w:t>
      </w:r>
      <w:proofErr w:type="spellEnd"/>
      <w:r w:rsidR="00A27EBE" w:rsidRPr="00557804">
        <w:rPr>
          <w:rFonts w:ascii="Arial" w:hAnsi="Arial" w:cs="Arial"/>
          <w:sz w:val="22"/>
          <w:szCs w:val="22"/>
        </w:rPr>
        <w:t xml:space="preserve">, </w:t>
      </w:r>
      <w:proofErr w:type="spellStart"/>
      <w:r w:rsidR="00A27EBE" w:rsidRPr="00557804">
        <w:rPr>
          <w:rFonts w:ascii="Arial" w:hAnsi="Arial" w:cs="Arial"/>
          <w:sz w:val="22"/>
          <w:szCs w:val="22"/>
        </w:rPr>
        <w:t>Waaramaa</w:t>
      </w:r>
      <w:proofErr w:type="spellEnd"/>
      <w:r w:rsidR="00A27EBE" w:rsidRPr="00557804">
        <w:rPr>
          <w:rFonts w:ascii="Arial" w:hAnsi="Arial" w:cs="Arial"/>
          <w:sz w:val="22"/>
          <w:szCs w:val="22"/>
        </w:rPr>
        <w:t xml:space="preserve"> and Laukkanen, 2023)</w:t>
      </w:r>
      <w:r w:rsidRPr="00557804">
        <w:rPr>
          <w:rFonts w:ascii="Arial" w:hAnsi="Arial" w:cs="Arial"/>
          <w:sz w:val="22"/>
          <w:szCs w:val="22"/>
        </w:rPr>
        <w:t xml:space="preserve">. </w:t>
      </w:r>
      <w:r w:rsidR="00C25114" w:rsidRPr="00557804">
        <w:rPr>
          <w:rFonts w:ascii="Arial" w:hAnsi="Arial" w:cs="Arial"/>
          <w:sz w:val="22"/>
          <w:szCs w:val="22"/>
        </w:rPr>
        <w:t>From this</w:t>
      </w:r>
      <w:r w:rsidR="00A27EBE" w:rsidRPr="00557804">
        <w:rPr>
          <w:rFonts w:ascii="Arial" w:hAnsi="Arial" w:cs="Arial"/>
          <w:sz w:val="22"/>
          <w:szCs w:val="22"/>
        </w:rPr>
        <w:t xml:space="preserve">, </w:t>
      </w:r>
      <w:r w:rsidR="00C54842" w:rsidRPr="00557804">
        <w:rPr>
          <w:rFonts w:ascii="Arial" w:hAnsi="Arial" w:cs="Arial"/>
          <w:sz w:val="22"/>
          <w:szCs w:val="22"/>
        </w:rPr>
        <w:t>one may</w:t>
      </w:r>
      <w:r w:rsidR="00C25114" w:rsidRPr="00557804">
        <w:rPr>
          <w:rFonts w:ascii="Arial" w:hAnsi="Arial" w:cs="Arial"/>
          <w:sz w:val="22"/>
          <w:szCs w:val="22"/>
        </w:rPr>
        <w:t xml:space="preserve"> </w:t>
      </w:r>
      <w:r w:rsidR="00A27EBE" w:rsidRPr="00557804">
        <w:rPr>
          <w:rFonts w:ascii="Arial" w:hAnsi="Arial" w:cs="Arial"/>
          <w:sz w:val="22"/>
          <w:szCs w:val="22"/>
        </w:rPr>
        <w:t>consider</w:t>
      </w:r>
      <w:r w:rsidR="00C25114" w:rsidRPr="00557804">
        <w:rPr>
          <w:rFonts w:ascii="Arial" w:hAnsi="Arial" w:cs="Arial"/>
          <w:sz w:val="22"/>
          <w:szCs w:val="22"/>
        </w:rPr>
        <w:t xml:space="preserve"> </w:t>
      </w:r>
      <w:r w:rsidR="00CC6BEE" w:rsidRPr="00557804">
        <w:rPr>
          <w:rFonts w:ascii="Arial" w:hAnsi="Arial" w:cs="Arial"/>
          <w:sz w:val="22"/>
          <w:szCs w:val="22"/>
        </w:rPr>
        <w:t xml:space="preserve">training </w:t>
      </w:r>
      <w:r w:rsidR="00C54842" w:rsidRPr="00557804">
        <w:rPr>
          <w:rFonts w:ascii="Arial" w:hAnsi="Arial" w:cs="Arial"/>
          <w:sz w:val="22"/>
          <w:szCs w:val="22"/>
        </w:rPr>
        <w:t xml:space="preserve">to express the </w:t>
      </w:r>
      <w:r w:rsidR="00CC6BEE" w:rsidRPr="00557804">
        <w:rPr>
          <w:rFonts w:ascii="Arial" w:hAnsi="Arial" w:cs="Arial"/>
          <w:sz w:val="22"/>
          <w:szCs w:val="22"/>
        </w:rPr>
        <w:t xml:space="preserve">differences between high and low emotional activation </w:t>
      </w:r>
      <w:r w:rsidR="00C54842" w:rsidRPr="00557804">
        <w:rPr>
          <w:rFonts w:ascii="Arial" w:hAnsi="Arial" w:cs="Arial"/>
          <w:sz w:val="22"/>
          <w:szCs w:val="22"/>
        </w:rPr>
        <w:t>as</w:t>
      </w:r>
      <w:r w:rsidR="00CC6BEE" w:rsidRPr="00557804">
        <w:rPr>
          <w:rFonts w:ascii="Arial" w:hAnsi="Arial" w:cs="Arial"/>
          <w:sz w:val="22"/>
          <w:szCs w:val="22"/>
        </w:rPr>
        <w:t xml:space="preserve"> a </w:t>
      </w:r>
      <w:r w:rsidR="00C54842" w:rsidRPr="00557804">
        <w:rPr>
          <w:rFonts w:ascii="Arial" w:hAnsi="Arial" w:cs="Arial"/>
          <w:sz w:val="22"/>
          <w:szCs w:val="22"/>
        </w:rPr>
        <w:t xml:space="preserve">possible </w:t>
      </w:r>
      <w:r w:rsidR="00CC6BEE" w:rsidRPr="00557804">
        <w:rPr>
          <w:rFonts w:ascii="Arial" w:hAnsi="Arial" w:cs="Arial"/>
          <w:sz w:val="22"/>
          <w:szCs w:val="22"/>
        </w:rPr>
        <w:t>strategy</w:t>
      </w:r>
      <w:r w:rsidR="00C25114" w:rsidRPr="00557804">
        <w:rPr>
          <w:rFonts w:ascii="Arial" w:hAnsi="Arial" w:cs="Arial"/>
          <w:sz w:val="22"/>
          <w:szCs w:val="22"/>
        </w:rPr>
        <w:t xml:space="preserve"> to improve singers</w:t>
      </w:r>
      <w:r w:rsidR="00C54842" w:rsidRPr="00557804">
        <w:rPr>
          <w:rFonts w:ascii="Arial" w:hAnsi="Arial" w:cs="Arial"/>
          <w:sz w:val="22"/>
          <w:szCs w:val="22"/>
        </w:rPr>
        <w:t>’ perceived expressivity. I see potential in this</w:t>
      </w:r>
      <w:r w:rsidR="005D0387" w:rsidRPr="00557804">
        <w:rPr>
          <w:rFonts w:ascii="Arial" w:hAnsi="Arial" w:cs="Arial"/>
          <w:sz w:val="22"/>
          <w:szCs w:val="22"/>
        </w:rPr>
        <w:t xml:space="preserve"> strategy working</w:t>
      </w:r>
      <w:r w:rsidR="00C54842" w:rsidRPr="00557804">
        <w:rPr>
          <w:rFonts w:ascii="Arial" w:hAnsi="Arial" w:cs="Arial"/>
          <w:sz w:val="22"/>
          <w:szCs w:val="22"/>
        </w:rPr>
        <w:t xml:space="preserve"> for some students I </w:t>
      </w:r>
      <w:r w:rsidR="005D0387" w:rsidRPr="00557804">
        <w:rPr>
          <w:rFonts w:ascii="Arial" w:hAnsi="Arial" w:cs="Arial"/>
          <w:sz w:val="22"/>
          <w:szCs w:val="22"/>
        </w:rPr>
        <w:t>train</w:t>
      </w:r>
      <w:r w:rsidR="00C54842" w:rsidRPr="00557804">
        <w:rPr>
          <w:rFonts w:ascii="Arial" w:hAnsi="Arial" w:cs="Arial"/>
          <w:sz w:val="22"/>
          <w:szCs w:val="22"/>
        </w:rPr>
        <w:t>, including some who are neurodivergent</w:t>
      </w:r>
      <w:r w:rsidR="00007D86" w:rsidRPr="00557804">
        <w:rPr>
          <w:rFonts w:ascii="Arial" w:hAnsi="Arial" w:cs="Arial"/>
          <w:sz w:val="22"/>
          <w:szCs w:val="22"/>
        </w:rPr>
        <w:t xml:space="preserve">, </w:t>
      </w:r>
      <w:r w:rsidR="00B05B19" w:rsidRPr="00557804">
        <w:rPr>
          <w:rFonts w:ascii="Arial" w:hAnsi="Arial" w:cs="Arial"/>
          <w:sz w:val="22"/>
          <w:szCs w:val="22"/>
        </w:rPr>
        <w:t>where</w:t>
      </w:r>
      <w:r w:rsidR="00007D86" w:rsidRPr="00557804">
        <w:rPr>
          <w:rFonts w:ascii="Arial" w:hAnsi="Arial" w:cs="Arial"/>
          <w:sz w:val="22"/>
          <w:szCs w:val="22"/>
        </w:rPr>
        <w:t xml:space="preserve"> having to display one specific emotion can prove more challenging</w:t>
      </w:r>
      <w:r w:rsidR="00C54842" w:rsidRPr="00557804">
        <w:rPr>
          <w:rFonts w:ascii="Arial" w:hAnsi="Arial" w:cs="Arial"/>
          <w:sz w:val="22"/>
          <w:szCs w:val="22"/>
        </w:rPr>
        <w:t>.</w:t>
      </w:r>
    </w:p>
    <w:p w14:paraId="704243FC" w14:textId="77777777" w:rsidR="00C54842" w:rsidRPr="00557804" w:rsidRDefault="00C54842" w:rsidP="00122C63">
      <w:pPr>
        <w:spacing w:line="360" w:lineRule="auto"/>
        <w:rPr>
          <w:rStyle w:val="s1"/>
          <w:rFonts w:ascii="Arial" w:hAnsi="Arial" w:cs="Arial"/>
          <w:sz w:val="22"/>
          <w:szCs w:val="22"/>
        </w:rPr>
      </w:pPr>
    </w:p>
    <w:p w14:paraId="20A89662" w14:textId="77777777" w:rsidR="00393EB2" w:rsidRPr="00557804" w:rsidRDefault="00393EB2" w:rsidP="00122C63">
      <w:pPr>
        <w:spacing w:line="360" w:lineRule="auto"/>
        <w:rPr>
          <w:rStyle w:val="s1"/>
          <w:rFonts w:ascii="Arial" w:hAnsi="Arial" w:cs="Arial"/>
          <w:color w:val="000000" w:themeColor="text1"/>
          <w:sz w:val="22"/>
          <w:szCs w:val="22"/>
        </w:rPr>
      </w:pPr>
    </w:p>
    <w:p w14:paraId="2445292F" w14:textId="474831E4" w:rsidR="00BF2FCC" w:rsidRPr="00557804" w:rsidRDefault="009248CE" w:rsidP="00122C63">
      <w:pPr>
        <w:spacing w:line="360" w:lineRule="auto"/>
        <w:rPr>
          <w:rStyle w:val="s1"/>
          <w:rFonts w:ascii="Arial" w:hAnsi="Arial" w:cs="Arial"/>
          <w:i/>
          <w:iCs/>
          <w:color w:val="000000" w:themeColor="text1"/>
          <w:sz w:val="22"/>
          <w:szCs w:val="22"/>
        </w:rPr>
      </w:pPr>
      <w:r w:rsidRPr="00557804">
        <w:rPr>
          <w:rFonts w:ascii="Arial" w:hAnsi="Arial" w:cs="Arial"/>
          <w:b/>
          <w:bCs/>
          <w:i/>
          <w:iCs/>
          <w:sz w:val="22"/>
          <w:szCs w:val="22"/>
          <w:u w:val="single"/>
        </w:rPr>
        <w:t xml:space="preserve">Core </w:t>
      </w:r>
      <w:r w:rsidR="003964E5" w:rsidRPr="00557804">
        <w:rPr>
          <w:rFonts w:ascii="Arial" w:hAnsi="Arial" w:cs="Arial"/>
          <w:b/>
          <w:bCs/>
          <w:i/>
          <w:iCs/>
          <w:sz w:val="22"/>
          <w:szCs w:val="22"/>
          <w:u w:val="single"/>
        </w:rPr>
        <w:t xml:space="preserve">Vocal </w:t>
      </w:r>
      <w:r w:rsidR="00BF2FCC" w:rsidRPr="00557804">
        <w:rPr>
          <w:rFonts w:ascii="Arial" w:hAnsi="Arial" w:cs="Arial"/>
          <w:b/>
          <w:bCs/>
          <w:i/>
          <w:iCs/>
          <w:sz w:val="22"/>
          <w:szCs w:val="22"/>
          <w:u w:val="single"/>
        </w:rPr>
        <w:t>Pedagog</w:t>
      </w:r>
      <w:r w:rsidR="003964E5" w:rsidRPr="00557804">
        <w:rPr>
          <w:rFonts w:ascii="Arial" w:hAnsi="Arial" w:cs="Arial"/>
          <w:b/>
          <w:bCs/>
          <w:i/>
          <w:iCs/>
          <w:sz w:val="22"/>
          <w:szCs w:val="22"/>
          <w:u w:val="single"/>
        </w:rPr>
        <w:t>y</w:t>
      </w:r>
      <w:r w:rsidR="00BF2FCC" w:rsidRPr="00557804">
        <w:rPr>
          <w:rFonts w:ascii="Arial" w:hAnsi="Arial" w:cs="Arial"/>
          <w:b/>
          <w:bCs/>
          <w:i/>
          <w:iCs/>
          <w:sz w:val="22"/>
          <w:szCs w:val="22"/>
          <w:u w:val="single"/>
        </w:rPr>
        <w:t xml:space="preserve"> Approaches</w:t>
      </w:r>
    </w:p>
    <w:p w14:paraId="3A749AB8" w14:textId="6A8D147C" w:rsidR="00E3550F" w:rsidRPr="00557804" w:rsidRDefault="00201232" w:rsidP="00476C4F">
      <w:pPr>
        <w:spacing w:line="360" w:lineRule="auto"/>
        <w:rPr>
          <w:rFonts w:ascii="Arial" w:hAnsi="Arial" w:cs="Arial"/>
          <w:sz w:val="22"/>
          <w:szCs w:val="22"/>
        </w:rPr>
      </w:pPr>
      <w:r w:rsidRPr="00557804">
        <w:rPr>
          <w:rFonts w:ascii="Arial" w:hAnsi="Arial" w:cs="Arial"/>
          <w:sz w:val="22"/>
          <w:szCs w:val="22"/>
        </w:rPr>
        <w:t xml:space="preserve">Upon this current </w:t>
      </w:r>
      <w:r w:rsidR="00092667" w:rsidRPr="00557804">
        <w:rPr>
          <w:rFonts w:ascii="Arial" w:hAnsi="Arial" w:cs="Arial"/>
          <w:sz w:val="22"/>
          <w:szCs w:val="22"/>
        </w:rPr>
        <w:t xml:space="preserve">neuropsychology </w:t>
      </w:r>
      <w:r w:rsidRPr="00557804">
        <w:rPr>
          <w:rFonts w:ascii="Arial" w:hAnsi="Arial" w:cs="Arial"/>
          <w:sz w:val="22"/>
          <w:szCs w:val="22"/>
        </w:rPr>
        <w:t xml:space="preserve">view of </w:t>
      </w:r>
      <w:r w:rsidR="008124A2" w:rsidRPr="00557804">
        <w:rPr>
          <w:rFonts w:ascii="Arial" w:hAnsi="Arial" w:cs="Arial"/>
          <w:sz w:val="22"/>
          <w:szCs w:val="22"/>
        </w:rPr>
        <w:t>emotional processing and expressi</w:t>
      </w:r>
      <w:r w:rsidR="00A52832" w:rsidRPr="00557804">
        <w:rPr>
          <w:rFonts w:ascii="Arial" w:hAnsi="Arial" w:cs="Arial"/>
          <w:sz w:val="22"/>
          <w:szCs w:val="22"/>
        </w:rPr>
        <w:t>on</w:t>
      </w:r>
      <w:r w:rsidR="008124A2" w:rsidRPr="00557804">
        <w:rPr>
          <w:rFonts w:ascii="Arial" w:hAnsi="Arial" w:cs="Arial"/>
          <w:sz w:val="22"/>
          <w:szCs w:val="22"/>
        </w:rPr>
        <w:t xml:space="preserve">, we will </w:t>
      </w:r>
      <w:r w:rsidR="00B04745" w:rsidRPr="00557804">
        <w:rPr>
          <w:rFonts w:ascii="Arial" w:hAnsi="Arial" w:cs="Arial"/>
          <w:sz w:val="22"/>
          <w:szCs w:val="22"/>
        </w:rPr>
        <w:t>consider</w:t>
      </w:r>
      <w:r w:rsidR="008124A2" w:rsidRPr="00557804">
        <w:rPr>
          <w:rFonts w:ascii="Arial" w:hAnsi="Arial" w:cs="Arial"/>
          <w:sz w:val="22"/>
          <w:szCs w:val="22"/>
        </w:rPr>
        <w:t xml:space="preserve"> </w:t>
      </w:r>
      <w:r w:rsidR="00B04745" w:rsidRPr="00557804">
        <w:rPr>
          <w:rFonts w:ascii="Arial" w:hAnsi="Arial" w:cs="Arial"/>
          <w:sz w:val="22"/>
          <w:szCs w:val="22"/>
        </w:rPr>
        <w:t xml:space="preserve">the three main pedagogical </w:t>
      </w:r>
      <w:r w:rsidR="00A52832" w:rsidRPr="00557804">
        <w:rPr>
          <w:rFonts w:ascii="Arial" w:hAnsi="Arial" w:cs="Arial"/>
          <w:sz w:val="22"/>
          <w:szCs w:val="22"/>
        </w:rPr>
        <w:t>approaches</w:t>
      </w:r>
      <w:r w:rsidR="00B04745" w:rsidRPr="00557804">
        <w:rPr>
          <w:rFonts w:ascii="Arial" w:hAnsi="Arial" w:cs="Arial"/>
          <w:sz w:val="22"/>
          <w:szCs w:val="22"/>
        </w:rPr>
        <w:t xml:space="preserve"> </w:t>
      </w:r>
      <w:r w:rsidR="00A52832" w:rsidRPr="00557804">
        <w:rPr>
          <w:rFonts w:ascii="Arial" w:hAnsi="Arial" w:cs="Arial"/>
          <w:sz w:val="22"/>
          <w:szCs w:val="22"/>
        </w:rPr>
        <w:t>found within the literature</w:t>
      </w:r>
      <w:r w:rsidR="00B04745" w:rsidRPr="00557804">
        <w:rPr>
          <w:rFonts w:ascii="Arial" w:hAnsi="Arial" w:cs="Arial"/>
          <w:sz w:val="22"/>
          <w:szCs w:val="22"/>
        </w:rPr>
        <w:t xml:space="preserve"> for teaching emotional expression to singers</w:t>
      </w:r>
      <w:r w:rsidR="00DB3C7F" w:rsidRPr="00557804">
        <w:rPr>
          <w:rFonts w:ascii="Arial" w:hAnsi="Arial" w:cs="Arial"/>
          <w:sz w:val="22"/>
          <w:szCs w:val="22"/>
        </w:rPr>
        <w:t>; mental imagery (Fields, 1972/2019),</w:t>
      </w:r>
      <w:r w:rsidR="0047427D" w:rsidRPr="00557804">
        <w:rPr>
          <w:rFonts w:ascii="Arial" w:hAnsi="Arial" w:cs="Arial"/>
          <w:sz w:val="22"/>
          <w:szCs w:val="22"/>
        </w:rPr>
        <w:t xml:space="preserve"> acoustic </w:t>
      </w:r>
      <w:r w:rsidR="00282F43" w:rsidRPr="00557804">
        <w:rPr>
          <w:rFonts w:ascii="Arial" w:hAnsi="Arial" w:cs="Arial"/>
          <w:sz w:val="22"/>
          <w:szCs w:val="22"/>
        </w:rPr>
        <w:t>parameters (</w:t>
      </w:r>
      <w:proofErr w:type="spellStart"/>
      <w:r w:rsidR="009645C5" w:rsidRPr="00557804">
        <w:rPr>
          <w:rFonts w:ascii="Arial" w:hAnsi="Arial" w:cs="Arial"/>
          <w:sz w:val="22"/>
          <w:szCs w:val="22"/>
        </w:rPr>
        <w:t>Hakanpää</w:t>
      </w:r>
      <w:proofErr w:type="spellEnd"/>
      <w:r w:rsidR="009645C5" w:rsidRPr="00557804">
        <w:rPr>
          <w:rFonts w:ascii="Arial" w:hAnsi="Arial" w:cs="Arial"/>
          <w:sz w:val="22"/>
          <w:szCs w:val="22"/>
        </w:rPr>
        <w:t xml:space="preserve">, </w:t>
      </w:r>
      <w:proofErr w:type="spellStart"/>
      <w:r w:rsidR="009645C5" w:rsidRPr="00557804">
        <w:rPr>
          <w:rFonts w:ascii="Arial" w:hAnsi="Arial" w:cs="Arial"/>
          <w:sz w:val="22"/>
          <w:szCs w:val="22"/>
        </w:rPr>
        <w:t>Waaramaa</w:t>
      </w:r>
      <w:proofErr w:type="spellEnd"/>
      <w:r w:rsidR="009645C5" w:rsidRPr="00557804">
        <w:rPr>
          <w:rFonts w:ascii="Arial" w:hAnsi="Arial" w:cs="Arial"/>
          <w:sz w:val="22"/>
          <w:szCs w:val="22"/>
        </w:rPr>
        <w:t xml:space="preserve"> and Laukkanen, 2023)</w:t>
      </w:r>
      <w:r w:rsidR="00282F43" w:rsidRPr="00557804">
        <w:rPr>
          <w:rFonts w:ascii="Arial" w:hAnsi="Arial" w:cs="Arial"/>
          <w:sz w:val="22"/>
          <w:szCs w:val="22"/>
        </w:rPr>
        <w:t xml:space="preserve"> </w:t>
      </w:r>
      <w:r w:rsidR="0047427D" w:rsidRPr="00557804">
        <w:rPr>
          <w:rFonts w:ascii="Arial" w:hAnsi="Arial" w:cs="Arial"/>
          <w:sz w:val="22"/>
          <w:szCs w:val="22"/>
        </w:rPr>
        <w:t>and embodiment</w:t>
      </w:r>
      <w:r w:rsidR="00DB3C7F" w:rsidRPr="00557804">
        <w:rPr>
          <w:rFonts w:ascii="Arial" w:hAnsi="Arial" w:cs="Arial"/>
          <w:sz w:val="22"/>
          <w:szCs w:val="22"/>
        </w:rPr>
        <w:t xml:space="preserve"> </w:t>
      </w:r>
      <w:r w:rsidR="0047427D" w:rsidRPr="00557804">
        <w:rPr>
          <w:rFonts w:ascii="Arial" w:hAnsi="Arial" w:cs="Arial"/>
          <w:sz w:val="22"/>
          <w:szCs w:val="22"/>
        </w:rPr>
        <w:t>(</w:t>
      </w:r>
      <w:proofErr w:type="spellStart"/>
      <w:r w:rsidR="0047427D" w:rsidRPr="00557804">
        <w:rPr>
          <w:rFonts w:ascii="Arial" w:hAnsi="Arial" w:cs="Arial"/>
          <w:sz w:val="22"/>
          <w:szCs w:val="22"/>
        </w:rPr>
        <w:t>Juntunen</w:t>
      </w:r>
      <w:proofErr w:type="spellEnd"/>
      <w:r w:rsidR="0047427D" w:rsidRPr="00557804">
        <w:rPr>
          <w:rFonts w:ascii="Arial" w:hAnsi="Arial" w:cs="Arial"/>
          <w:sz w:val="22"/>
          <w:szCs w:val="22"/>
        </w:rPr>
        <w:t xml:space="preserve">, </w:t>
      </w:r>
      <w:proofErr w:type="spellStart"/>
      <w:r w:rsidR="0047427D" w:rsidRPr="00557804">
        <w:rPr>
          <w:rFonts w:ascii="Arial" w:hAnsi="Arial" w:cs="Arial"/>
          <w:sz w:val="22"/>
          <w:szCs w:val="22"/>
        </w:rPr>
        <w:t>Arlin</w:t>
      </w:r>
      <w:proofErr w:type="spellEnd"/>
      <w:r w:rsidR="0047427D" w:rsidRPr="00557804">
        <w:rPr>
          <w:rFonts w:ascii="Arial" w:hAnsi="Arial" w:cs="Arial"/>
          <w:sz w:val="22"/>
          <w:szCs w:val="22"/>
        </w:rPr>
        <w:t xml:space="preserve"> and </w:t>
      </w:r>
      <w:proofErr w:type="spellStart"/>
      <w:r w:rsidR="0047427D" w:rsidRPr="00557804">
        <w:rPr>
          <w:rFonts w:ascii="Arial" w:hAnsi="Arial" w:cs="Arial"/>
          <w:sz w:val="22"/>
          <w:szCs w:val="22"/>
        </w:rPr>
        <w:t>Liira</w:t>
      </w:r>
      <w:proofErr w:type="spellEnd"/>
      <w:r w:rsidR="0047427D" w:rsidRPr="00557804">
        <w:rPr>
          <w:rFonts w:ascii="Arial" w:hAnsi="Arial" w:cs="Arial"/>
          <w:sz w:val="22"/>
          <w:szCs w:val="22"/>
        </w:rPr>
        <w:t>, 2023).</w:t>
      </w:r>
    </w:p>
    <w:p w14:paraId="54AA7D8E" w14:textId="77777777" w:rsidR="00D53E12" w:rsidRPr="00557804" w:rsidRDefault="00D53E12" w:rsidP="00476C4F">
      <w:pPr>
        <w:spacing w:line="360" w:lineRule="auto"/>
        <w:rPr>
          <w:rFonts w:ascii="Arial" w:hAnsi="Arial" w:cs="Arial"/>
          <w:sz w:val="22"/>
          <w:szCs w:val="22"/>
        </w:rPr>
      </w:pPr>
    </w:p>
    <w:p w14:paraId="55980D66" w14:textId="37CCDCE3" w:rsidR="00092667" w:rsidRPr="00557804" w:rsidRDefault="00DB3C7F" w:rsidP="00092667">
      <w:pPr>
        <w:spacing w:line="360" w:lineRule="auto"/>
        <w:rPr>
          <w:rFonts w:ascii="Arial" w:hAnsi="Arial" w:cs="Arial"/>
          <w:b/>
          <w:bCs/>
          <w:i/>
          <w:iCs/>
          <w:sz w:val="22"/>
          <w:szCs w:val="22"/>
        </w:rPr>
      </w:pPr>
      <w:r w:rsidRPr="00557804">
        <w:rPr>
          <w:rFonts w:ascii="Arial" w:hAnsi="Arial" w:cs="Arial"/>
          <w:b/>
          <w:bCs/>
          <w:i/>
          <w:iCs/>
          <w:sz w:val="22"/>
          <w:szCs w:val="22"/>
        </w:rPr>
        <w:t xml:space="preserve">Mental </w:t>
      </w:r>
      <w:r w:rsidR="00092667" w:rsidRPr="00557804">
        <w:rPr>
          <w:rFonts w:ascii="Arial" w:hAnsi="Arial" w:cs="Arial"/>
          <w:b/>
          <w:bCs/>
          <w:i/>
          <w:iCs/>
          <w:sz w:val="22"/>
          <w:szCs w:val="22"/>
        </w:rPr>
        <w:t>Imagery</w:t>
      </w:r>
    </w:p>
    <w:p w14:paraId="6ED1E5F6" w14:textId="05441809" w:rsidR="009D0D4D" w:rsidRPr="00557804" w:rsidRDefault="007073FB" w:rsidP="004B0510">
      <w:pPr>
        <w:spacing w:line="360" w:lineRule="auto"/>
        <w:rPr>
          <w:rFonts w:ascii="Arial" w:hAnsi="Arial" w:cs="Arial"/>
          <w:sz w:val="22"/>
          <w:szCs w:val="22"/>
        </w:rPr>
      </w:pPr>
      <w:r w:rsidRPr="00557804">
        <w:rPr>
          <w:rFonts w:ascii="Arial" w:hAnsi="Arial" w:cs="Arial"/>
          <w:sz w:val="22"/>
          <w:szCs w:val="22"/>
        </w:rPr>
        <w:t xml:space="preserve">Victor Fields (1972/2019) </w:t>
      </w:r>
      <w:r w:rsidR="0002477B" w:rsidRPr="00557804">
        <w:rPr>
          <w:rFonts w:ascii="Arial" w:hAnsi="Arial" w:cs="Arial"/>
          <w:sz w:val="22"/>
          <w:szCs w:val="22"/>
        </w:rPr>
        <w:t xml:space="preserve">was a key figure in the development of </w:t>
      </w:r>
      <w:r w:rsidR="0010296F" w:rsidRPr="00557804">
        <w:rPr>
          <w:rFonts w:ascii="Arial" w:hAnsi="Arial" w:cs="Arial"/>
          <w:sz w:val="22"/>
          <w:szCs w:val="22"/>
        </w:rPr>
        <w:t xml:space="preserve">imagery-based </w:t>
      </w:r>
      <w:r w:rsidR="0002477B" w:rsidRPr="00557804">
        <w:rPr>
          <w:rFonts w:ascii="Arial" w:hAnsi="Arial" w:cs="Arial"/>
          <w:sz w:val="22"/>
          <w:szCs w:val="22"/>
        </w:rPr>
        <w:t xml:space="preserve">voice pedagogy from the </w:t>
      </w:r>
      <w:r w:rsidR="00833DE2" w:rsidRPr="00557804">
        <w:rPr>
          <w:rFonts w:ascii="Arial" w:hAnsi="Arial" w:cs="Arial"/>
          <w:sz w:val="22"/>
          <w:szCs w:val="22"/>
        </w:rPr>
        <w:t>historic bel canto</w:t>
      </w:r>
      <w:r w:rsidR="007C5169" w:rsidRPr="00557804">
        <w:rPr>
          <w:rFonts w:ascii="Arial" w:hAnsi="Arial" w:cs="Arial"/>
          <w:sz w:val="22"/>
          <w:szCs w:val="22"/>
        </w:rPr>
        <w:t xml:space="preserve"> tradition</w:t>
      </w:r>
      <w:r w:rsidR="007978DE" w:rsidRPr="00557804">
        <w:rPr>
          <w:rFonts w:ascii="Arial" w:hAnsi="Arial" w:cs="Arial"/>
          <w:sz w:val="22"/>
          <w:szCs w:val="22"/>
        </w:rPr>
        <w:t xml:space="preserve"> (Kennedy-</w:t>
      </w:r>
      <w:proofErr w:type="spellStart"/>
      <w:r w:rsidR="007978DE" w:rsidRPr="00557804">
        <w:rPr>
          <w:rFonts w:ascii="Arial" w:hAnsi="Arial" w:cs="Arial"/>
          <w:sz w:val="22"/>
          <w:szCs w:val="22"/>
        </w:rPr>
        <w:t>Dygas</w:t>
      </w:r>
      <w:proofErr w:type="spellEnd"/>
      <w:r w:rsidR="007978DE" w:rsidRPr="00557804">
        <w:rPr>
          <w:rFonts w:ascii="Arial" w:hAnsi="Arial" w:cs="Arial"/>
          <w:sz w:val="22"/>
          <w:szCs w:val="22"/>
        </w:rPr>
        <w:t xml:space="preserve">, </w:t>
      </w:r>
      <w:r w:rsidR="00E435EE" w:rsidRPr="00557804">
        <w:rPr>
          <w:rFonts w:ascii="Arial" w:hAnsi="Arial" w:cs="Arial"/>
          <w:sz w:val="22"/>
          <w:szCs w:val="22"/>
        </w:rPr>
        <w:t>2001)</w:t>
      </w:r>
      <w:r w:rsidR="002924FB" w:rsidRPr="00557804">
        <w:rPr>
          <w:rFonts w:ascii="Arial" w:hAnsi="Arial" w:cs="Arial"/>
          <w:sz w:val="22"/>
          <w:szCs w:val="22"/>
        </w:rPr>
        <w:t xml:space="preserve"> to address the lack of science behind the approach</w:t>
      </w:r>
      <w:r w:rsidR="0010296F" w:rsidRPr="00557804">
        <w:rPr>
          <w:rFonts w:ascii="Arial" w:hAnsi="Arial" w:cs="Arial"/>
          <w:sz w:val="22"/>
          <w:szCs w:val="22"/>
        </w:rPr>
        <w:t xml:space="preserve"> (</w:t>
      </w:r>
      <w:r w:rsidR="002A7C52" w:rsidRPr="00557804">
        <w:rPr>
          <w:rFonts w:ascii="Arial" w:hAnsi="Arial" w:cs="Arial"/>
          <w:sz w:val="22"/>
          <w:szCs w:val="22"/>
        </w:rPr>
        <w:t>Rooney, 2016)</w:t>
      </w:r>
      <w:r w:rsidR="00E435EE" w:rsidRPr="00557804">
        <w:rPr>
          <w:rFonts w:ascii="Arial" w:hAnsi="Arial" w:cs="Arial"/>
          <w:sz w:val="22"/>
          <w:szCs w:val="22"/>
        </w:rPr>
        <w:t xml:space="preserve">. </w:t>
      </w:r>
      <w:r w:rsidR="00EB66E9" w:rsidRPr="00557804">
        <w:rPr>
          <w:rFonts w:ascii="Arial" w:hAnsi="Arial" w:cs="Arial"/>
          <w:sz w:val="22"/>
          <w:szCs w:val="22"/>
        </w:rPr>
        <w:t xml:space="preserve">Central to the approach of Fields (1972/2019) is the belief that a mental image </w:t>
      </w:r>
      <w:proofErr w:type="gramStart"/>
      <w:r w:rsidR="00EB66E9" w:rsidRPr="00557804">
        <w:rPr>
          <w:rFonts w:ascii="Arial" w:hAnsi="Arial" w:cs="Arial"/>
          <w:sz w:val="22"/>
          <w:szCs w:val="22"/>
        </w:rPr>
        <w:t>has to</w:t>
      </w:r>
      <w:proofErr w:type="gramEnd"/>
      <w:r w:rsidR="00EB66E9" w:rsidRPr="00557804">
        <w:rPr>
          <w:rFonts w:ascii="Arial" w:hAnsi="Arial" w:cs="Arial"/>
          <w:sz w:val="22"/>
          <w:szCs w:val="22"/>
        </w:rPr>
        <w:t xml:space="preserve"> precede a singing action due to sung expression being directed by a singer’s ability to visualise and imagine it</w:t>
      </w:r>
      <w:r w:rsidR="00013203" w:rsidRPr="00557804">
        <w:rPr>
          <w:rFonts w:ascii="Arial" w:hAnsi="Arial" w:cs="Arial"/>
          <w:sz w:val="22"/>
          <w:szCs w:val="22"/>
        </w:rPr>
        <w:t xml:space="preserve">, with responsibility put on the </w:t>
      </w:r>
      <w:r w:rsidR="00013203" w:rsidRPr="00557804">
        <w:rPr>
          <w:rFonts w:ascii="Arial" w:hAnsi="Arial" w:cs="Arial"/>
          <w:sz w:val="22"/>
          <w:szCs w:val="22"/>
        </w:rPr>
        <w:lastRenderedPageBreak/>
        <w:t>singing teacher to i</w:t>
      </w:r>
      <w:r w:rsidR="001654B1" w:rsidRPr="00557804">
        <w:rPr>
          <w:rFonts w:ascii="Arial" w:hAnsi="Arial" w:cs="Arial"/>
          <w:sz w:val="22"/>
          <w:szCs w:val="22"/>
        </w:rPr>
        <w:t>nstruct towards clear mental images</w:t>
      </w:r>
      <w:r w:rsidR="00EB66E9" w:rsidRPr="00557804">
        <w:rPr>
          <w:rFonts w:ascii="Arial" w:hAnsi="Arial" w:cs="Arial"/>
          <w:sz w:val="22"/>
          <w:szCs w:val="22"/>
        </w:rPr>
        <w:t>.</w:t>
      </w:r>
      <w:r w:rsidR="004E58EF" w:rsidRPr="00557804">
        <w:rPr>
          <w:rFonts w:ascii="Arial" w:hAnsi="Arial" w:cs="Arial"/>
          <w:sz w:val="22"/>
          <w:szCs w:val="22"/>
        </w:rPr>
        <w:t xml:space="preserve"> </w:t>
      </w:r>
      <w:r w:rsidR="0088530F" w:rsidRPr="00557804">
        <w:rPr>
          <w:rFonts w:ascii="Arial" w:hAnsi="Arial" w:cs="Arial"/>
          <w:sz w:val="22"/>
          <w:szCs w:val="22"/>
        </w:rPr>
        <w:t>T</w:t>
      </w:r>
      <w:r w:rsidR="006648C2" w:rsidRPr="00557804">
        <w:rPr>
          <w:rFonts w:ascii="Arial" w:hAnsi="Arial" w:cs="Arial"/>
          <w:sz w:val="22"/>
          <w:szCs w:val="22"/>
        </w:rPr>
        <w:t>he perceived</w:t>
      </w:r>
      <w:r w:rsidR="00C74E4E" w:rsidRPr="00557804">
        <w:rPr>
          <w:rFonts w:ascii="Arial" w:hAnsi="Arial" w:cs="Arial"/>
          <w:sz w:val="22"/>
          <w:szCs w:val="22"/>
        </w:rPr>
        <w:t xml:space="preserve"> and desired</w:t>
      </w:r>
      <w:r w:rsidR="006648C2" w:rsidRPr="00557804">
        <w:rPr>
          <w:rFonts w:ascii="Arial" w:hAnsi="Arial" w:cs="Arial"/>
          <w:sz w:val="22"/>
          <w:szCs w:val="22"/>
        </w:rPr>
        <w:t xml:space="preserve"> genuineness </w:t>
      </w:r>
      <w:r w:rsidR="009D0D4D" w:rsidRPr="00557804">
        <w:rPr>
          <w:rFonts w:ascii="Arial" w:hAnsi="Arial" w:cs="Arial"/>
          <w:sz w:val="22"/>
          <w:szCs w:val="22"/>
        </w:rPr>
        <w:t xml:space="preserve">of </w:t>
      </w:r>
      <w:r w:rsidR="006648C2" w:rsidRPr="00557804">
        <w:rPr>
          <w:rFonts w:ascii="Arial" w:hAnsi="Arial" w:cs="Arial"/>
          <w:sz w:val="22"/>
          <w:szCs w:val="22"/>
        </w:rPr>
        <w:t xml:space="preserve">emotionally expressive </w:t>
      </w:r>
      <w:r w:rsidR="009D0D4D" w:rsidRPr="00557804">
        <w:rPr>
          <w:rFonts w:ascii="Arial" w:hAnsi="Arial" w:cs="Arial"/>
          <w:sz w:val="22"/>
          <w:szCs w:val="22"/>
        </w:rPr>
        <w:t>singing</w:t>
      </w:r>
      <w:r w:rsidR="0088530F" w:rsidRPr="00557804">
        <w:rPr>
          <w:rFonts w:ascii="Arial" w:hAnsi="Arial" w:cs="Arial"/>
          <w:sz w:val="22"/>
          <w:szCs w:val="22"/>
        </w:rPr>
        <w:t xml:space="preserve">, rather than </w:t>
      </w:r>
      <w:r w:rsidR="00B56360" w:rsidRPr="00557804">
        <w:rPr>
          <w:rFonts w:ascii="Arial" w:hAnsi="Arial" w:cs="Arial"/>
          <w:sz w:val="22"/>
          <w:szCs w:val="22"/>
        </w:rPr>
        <w:t>singing</w:t>
      </w:r>
      <w:r w:rsidR="0088530F" w:rsidRPr="00557804">
        <w:rPr>
          <w:rFonts w:ascii="Arial" w:hAnsi="Arial" w:cs="Arial"/>
          <w:sz w:val="22"/>
          <w:szCs w:val="22"/>
        </w:rPr>
        <w:t xml:space="preserve"> perceived </w:t>
      </w:r>
      <w:r w:rsidR="00C74E4E" w:rsidRPr="00557804">
        <w:rPr>
          <w:rFonts w:ascii="Arial" w:hAnsi="Arial" w:cs="Arial"/>
          <w:sz w:val="22"/>
          <w:szCs w:val="22"/>
        </w:rPr>
        <w:t>as too technical or contrived,</w:t>
      </w:r>
      <w:r w:rsidR="009D0D4D" w:rsidRPr="00557804">
        <w:rPr>
          <w:rFonts w:ascii="Arial" w:hAnsi="Arial" w:cs="Arial"/>
          <w:sz w:val="22"/>
          <w:szCs w:val="22"/>
        </w:rPr>
        <w:t xml:space="preserve"> is </w:t>
      </w:r>
      <w:r w:rsidR="006648C2" w:rsidRPr="00557804">
        <w:rPr>
          <w:rFonts w:ascii="Arial" w:hAnsi="Arial" w:cs="Arial"/>
          <w:sz w:val="22"/>
          <w:szCs w:val="22"/>
        </w:rPr>
        <w:t xml:space="preserve">stated to be </w:t>
      </w:r>
      <w:r w:rsidR="009D0D4D" w:rsidRPr="00557804">
        <w:rPr>
          <w:rFonts w:ascii="Arial" w:hAnsi="Arial" w:cs="Arial"/>
          <w:sz w:val="22"/>
          <w:szCs w:val="22"/>
        </w:rPr>
        <w:t xml:space="preserve">an illusion we seek </w:t>
      </w:r>
      <w:r w:rsidR="006648C2" w:rsidRPr="00557804">
        <w:rPr>
          <w:rFonts w:ascii="Arial" w:hAnsi="Arial" w:cs="Arial"/>
          <w:sz w:val="22"/>
          <w:szCs w:val="22"/>
        </w:rPr>
        <w:t>but</w:t>
      </w:r>
      <w:proofErr w:type="gramStart"/>
      <w:r w:rsidR="00B56360" w:rsidRPr="00557804">
        <w:rPr>
          <w:rFonts w:ascii="Arial" w:hAnsi="Arial" w:cs="Arial"/>
          <w:sz w:val="22"/>
          <w:szCs w:val="22"/>
        </w:rPr>
        <w:t>,</w:t>
      </w:r>
      <w:r w:rsidR="006648C2" w:rsidRPr="00557804">
        <w:rPr>
          <w:rFonts w:ascii="Arial" w:hAnsi="Arial" w:cs="Arial"/>
          <w:sz w:val="22"/>
          <w:szCs w:val="22"/>
        </w:rPr>
        <w:t xml:space="preserve"> </w:t>
      </w:r>
      <w:r w:rsidR="009D0D4D" w:rsidRPr="00557804">
        <w:rPr>
          <w:rFonts w:ascii="Arial" w:hAnsi="Arial" w:cs="Arial"/>
          <w:sz w:val="22"/>
          <w:szCs w:val="22"/>
        </w:rPr>
        <w:t>i</w:t>
      </w:r>
      <w:r w:rsidR="00B56360" w:rsidRPr="00557804">
        <w:rPr>
          <w:rFonts w:ascii="Arial" w:hAnsi="Arial" w:cs="Arial"/>
          <w:sz w:val="22"/>
          <w:szCs w:val="22"/>
        </w:rPr>
        <w:t>n actuality, is</w:t>
      </w:r>
      <w:proofErr w:type="gramEnd"/>
      <w:r w:rsidR="00B56360" w:rsidRPr="00557804">
        <w:rPr>
          <w:rFonts w:ascii="Arial" w:hAnsi="Arial" w:cs="Arial"/>
          <w:sz w:val="22"/>
          <w:szCs w:val="22"/>
        </w:rPr>
        <w:t xml:space="preserve"> </w:t>
      </w:r>
      <w:r w:rsidR="00CA242C" w:rsidRPr="00557804">
        <w:rPr>
          <w:rFonts w:ascii="Arial" w:hAnsi="Arial" w:cs="Arial"/>
          <w:sz w:val="22"/>
          <w:szCs w:val="22"/>
        </w:rPr>
        <w:t>the</w:t>
      </w:r>
      <w:r w:rsidR="006648C2" w:rsidRPr="00557804">
        <w:rPr>
          <w:rFonts w:ascii="Arial" w:hAnsi="Arial" w:cs="Arial"/>
          <w:sz w:val="22"/>
          <w:szCs w:val="22"/>
        </w:rPr>
        <w:t xml:space="preserve"> result of</w:t>
      </w:r>
      <w:r w:rsidR="009D0D4D" w:rsidRPr="00557804">
        <w:rPr>
          <w:rFonts w:ascii="Arial" w:hAnsi="Arial" w:cs="Arial"/>
          <w:sz w:val="22"/>
          <w:szCs w:val="22"/>
        </w:rPr>
        <w:t xml:space="preserve"> successful, </w:t>
      </w:r>
      <w:r w:rsidR="006648C2" w:rsidRPr="00557804">
        <w:rPr>
          <w:rFonts w:ascii="Arial" w:hAnsi="Arial" w:cs="Arial"/>
          <w:sz w:val="22"/>
          <w:szCs w:val="22"/>
        </w:rPr>
        <w:t>imagery-</w:t>
      </w:r>
      <w:r w:rsidR="00CA242C" w:rsidRPr="00557804">
        <w:rPr>
          <w:rFonts w:ascii="Arial" w:hAnsi="Arial" w:cs="Arial"/>
          <w:sz w:val="22"/>
          <w:szCs w:val="22"/>
        </w:rPr>
        <w:t xml:space="preserve">initiated, </w:t>
      </w:r>
      <w:r w:rsidR="009D0D4D" w:rsidRPr="00557804">
        <w:rPr>
          <w:rFonts w:ascii="Arial" w:hAnsi="Arial" w:cs="Arial"/>
          <w:sz w:val="22"/>
          <w:szCs w:val="22"/>
        </w:rPr>
        <w:t xml:space="preserve">habit-forming to the point of </w:t>
      </w:r>
      <w:r w:rsidR="00CA242C" w:rsidRPr="00557804">
        <w:rPr>
          <w:rFonts w:ascii="Arial" w:hAnsi="Arial" w:cs="Arial"/>
          <w:sz w:val="22"/>
          <w:szCs w:val="22"/>
        </w:rPr>
        <w:t xml:space="preserve">reaching </w:t>
      </w:r>
      <w:r w:rsidR="009D0D4D" w:rsidRPr="00557804">
        <w:rPr>
          <w:rFonts w:ascii="Arial" w:hAnsi="Arial" w:cs="Arial"/>
          <w:sz w:val="22"/>
          <w:szCs w:val="22"/>
        </w:rPr>
        <w:t>unconscious execution</w:t>
      </w:r>
      <w:r w:rsidR="00CA242C" w:rsidRPr="00557804">
        <w:rPr>
          <w:rFonts w:ascii="Arial" w:hAnsi="Arial" w:cs="Arial"/>
          <w:sz w:val="22"/>
          <w:szCs w:val="22"/>
        </w:rPr>
        <w:t xml:space="preserve"> in singing</w:t>
      </w:r>
      <w:r w:rsidR="00B56360" w:rsidRPr="00557804">
        <w:rPr>
          <w:rFonts w:ascii="Arial" w:hAnsi="Arial" w:cs="Arial"/>
          <w:sz w:val="22"/>
          <w:szCs w:val="22"/>
        </w:rPr>
        <w:t xml:space="preserve"> (Fields, 1972/2019)</w:t>
      </w:r>
      <w:r w:rsidR="009D0D4D" w:rsidRPr="00557804">
        <w:rPr>
          <w:rFonts w:ascii="Arial" w:hAnsi="Arial" w:cs="Arial"/>
          <w:sz w:val="22"/>
          <w:szCs w:val="22"/>
        </w:rPr>
        <w:t>. He also mentions the innate human instinct to express through the voice</w:t>
      </w:r>
      <w:r w:rsidR="00B56360" w:rsidRPr="00557804">
        <w:rPr>
          <w:rFonts w:ascii="Arial" w:hAnsi="Arial" w:cs="Arial"/>
          <w:sz w:val="22"/>
          <w:szCs w:val="22"/>
        </w:rPr>
        <w:t>,</w:t>
      </w:r>
      <w:r w:rsidR="009D0D4D" w:rsidRPr="00557804">
        <w:rPr>
          <w:rFonts w:ascii="Arial" w:hAnsi="Arial" w:cs="Arial"/>
          <w:sz w:val="22"/>
          <w:szCs w:val="22"/>
        </w:rPr>
        <w:t xml:space="preserve"> through cries relating to our needs, or exclamations of joy or surprise</w:t>
      </w:r>
      <w:r w:rsidR="00B56360" w:rsidRPr="00557804">
        <w:rPr>
          <w:rFonts w:ascii="Arial" w:hAnsi="Arial" w:cs="Arial"/>
          <w:sz w:val="22"/>
          <w:szCs w:val="22"/>
        </w:rPr>
        <w:t xml:space="preserve"> (Fields, 1972/2019)</w:t>
      </w:r>
      <w:r w:rsidR="009D0D4D" w:rsidRPr="00557804">
        <w:rPr>
          <w:rFonts w:ascii="Arial" w:hAnsi="Arial" w:cs="Arial"/>
          <w:sz w:val="22"/>
          <w:szCs w:val="22"/>
        </w:rPr>
        <w:t>.</w:t>
      </w:r>
      <w:r w:rsidR="002D462A" w:rsidRPr="00557804">
        <w:rPr>
          <w:rFonts w:ascii="Arial" w:hAnsi="Arial" w:cs="Arial"/>
          <w:sz w:val="22"/>
          <w:szCs w:val="22"/>
        </w:rPr>
        <w:t xml:space="preserve"> This correlates </w:t>
      </w:r>
      <w:r w:rsidR="00040904" w:rsidRPr="00557804">
        <w:rPr>
          <w:rFonts w:ascii="Arial" w:hAnsi="Arial" w:cs="Arial"/>
          <w:sz w:val="22"/>
          <w:szCs w:val="22"/>
        </w:rPr>
        <w:t xml:space="preserve">strongly with </w:t>
      </w:r>
      <w:r w:rsidR="005506DC" w:rsidRPr="00557804">
        <w:rPr>
          <w:rFonts w:ascii="Arial" w:hAnsi="Arial" w:cs="Arial"/>
          <w:sz w:val="22"/>
          <w:szCs w:val="22"/>
        </w:rPr>
        <w:t xml:space="preserve">the </w:t>
      </w:r>
      <w:r w:rsidR="00040904" w:rsidRPr="00557804">
        <w:rPr>
          <w:rFonts w:ascii="Arial" w:hAnsi="Arial" w:cs="Arial"/>
          <w:sz w:val="22"/>
          <w:szCs w:val="22"/>
        </w:rPr>
        <w:t xml:space="preserve">primal sound approach of </w:t>
      </w:r>
      <w:proofErr w:type="spellStart"/>
      <w:r w:rsidR="00040904" w:rsidRPr="00557804">
        <w:rPr>
          <w:rFonts w:ascii="Arial" w:hAnsi="Arial" w:cs="Arial"/>
          <w:sz w:val="22"/>
          <w:szCs w:val="22"/>
        </w:rPr>
        <w:t>Chalfin</w:t>
      </w:r>
      <w:proofErr w:type="spellEnd"/>
      <w:r w:rsidR="00040904" w:rsidRPr="00557804">
        <w:rPr>
          <w:rFonts w:ascii="Arial" w:hAnsi="Arial" w:cs="Arial"/>
          <w:sz w:val="22"/>
          <w:szCs w:val="22"/>
        </w:rPr>
        <w:t xml:space="preserve"> (2017)</w:t>
      </w:r>
      <w:r w:rsidR="009D0D4D" w:rsidRPr="00557804">
        <w:rPr>
          <w:rFonts w:ascii="Arial" w:hAnsi="Arial" w:cs="Arial"/>
          <w:sz w:val="22"/>
          <w:szCs w:val="22"/>
        </w:rPr>
        <w:t xml:space="preserve"> as a means of connecting to the emotive groundings for singing</w:t>
      </w:r>
      <w:r w:rsidR="00040904" w:rsidRPr="00557804">
        <w:rPr>
          <w:rFonts w:ascii="Arial" w:hAnsi="Arial" w:cs="Arial"/>
          <w:sz w:val="22"/>
          <w:szCs w:val="22"/>
        </w:rPr>
        <w:t xml:space="preserve"> through known, inst</w:t>
      </w:r>
      <w:r w:rsidR="005506DC" w:rsidRPr="00557804">
        <w:rPr>
          <w:rFonts w:ascii="Arial" w:hAnsi="Arial" w:cs="Arial"/>
          <w:sz w:val="22"/>
          <w:szCs w:val="22"/>
        </w:rPr>
        <w:t>inctive sounds</w:t>
      </w:r>
      <w:r w:rsidR="009D0D4D" w:rsidRPr="00557804">
        <w:rPr>
          <w:rFonts w:ascii="Arial" w:hAnsi="Arial" w:cs="Arial"/>
          <w:sz w:val="22"/>
          <w:szCs w:val="22"/>
        </w:rPr>
        <w:t xml:space="preserve">. </w:t>
      </w:r>
      <w:r w:rsidR="00C614CB" w:rsidRPr="00557804">
        <w:rPr>
          <w:rFonts w:ascii="Arial" w:hAnsi="Arial" w:cs="Arial"/>
          <w:sz w:val="22"/>
          <w:szCs w:val="22"/>
        </w:rPr>
        <w:t xml:space="preserve">This </w:t>
      </w:r>
      <w:r w:rsidR="007606FA" w:rsidRPr="00557804">
        <w:rPr>
          <w:rFonts w:ascii="Arial" w:hAnsi="Arial" w:cs="Arial"/>
          <w:sz w:val="22"/>
          <w:szCs w:val="22"/>
        </w:rPr>
        <w:t>contributes to</w:t>
      </w:r>
      <w:r w:rsidR="00C614CB" w:rsidRPr="00557804">
        <w:rPr>
          <w:rFonts w:ascii="Arial" w:hAnsi="Arial" w:cs="Arial"/>
          <w:sz w:val="22"/>
          <w:szCs w:val="22"/>
        </w:rPr>
        <w:t xml:space="preserve"> </w:t>
      </w:r>
      <w:r w:rsidR="00657044" w:rsidRPr="00557804">
        <w:rPr>
          <w:rFonts w:ascii="Arial" w:hAnsi="Arial" w:cs="Arial"/>
          <w:sz w:val="22"/>
          <w:szCs w:val="22"/>
        </w:rPr>
        <w:t>Field’s</w:t>
      </w:r>
      <w:r w:rsidR="00C614CB" w:rsidRPr="00557804">
        <w:rPr>
          <w:rFonts w:ascii="Arial" w:hAnsi="Arial" w:cs="Arial"/>
          <w:sz w:val="22"/>
          <w:szCs w:val="22"/>
        </w:rPr>
        <w:t xml:space="preserve"> core belief that </w:t>
      </w:r>
      <w:r w:rsidR="009D0D4D" w:rsidRPr="00557804">
        <w:rPr>
          <w:rFonts w:ascii="Arial" w:hAnsi="Arial" w:cs="Arial"/>
          <w:sz w:val="22"/>
          <w:szCs w:val="22"/>
        </w:rPr>
        <w:t>we are to sing to communicate something more than a sound or tone</w:t>
      </w:r>
      <w:r w:rsidR="00C614CB" w:rsidRPr="00557804">
        <w:rPr>
          <w:rFonts w:ascii="Arial" w:hAnsi="Arial" w:cs="Arial"/>
          <w:sz w:val="22"/>
          <w:szCs w:val="22"/>
        </w:rPr>
        <w:t xml:space="preserve"> and </w:t>
      </w:r>
      <w:r w:rsidR="009D0D4D" w:rsidRPr="00557804">
        <w:rPr>
          <w:rFonts w:ascii="Arial" w:hAnsi="Arial" w:cs="Arial"/>
          <w:sz w:val="22"/>
          <w:szCs w:val="22"/>
        </w:rPr>
        <w:t>develop a “singing personality”</w:t>
      </w:r>
      <w:r w:rsidR="008E7809" w:rsidRPr="00557804">
        <w:rPr>
          <w:rFonts w:ascii="Arial" w:hAnsi="Arial" w:cs="Arial"/>
          <w:sz w:val="22"/>
          <w:szCs w:val="22"/>
        </w:rPr>
        <w:t xml:space="preserve"> (Fields, 1972/2019, p.70), which </w:t>
      </w:r>
      <w:r w:rsidR="009B4C8D" w:rsidRPr="00557804">
        <w:rPr>
          <w:rFonts w:ascii="Arial" w:hAnsi="Arial" w:cs="Arial"/>
          <w:sz w:val="22"/>
          <w:szCs w:val="22"/>
        </w:rPr>
        <w:t>would likely be considered under the umbrella of artistry in today’s language (</w:t>
      </w:r>
      <w:r w:rsidR="00901E25" w:rsidRPr="00557804">
        <w:rPr>
          <w:rFonts w:ascii="Arial" w:hAnsi="Arial" w:cs="Arial"/>
          <w:sz w:val="22"/>
          <w:szCs w:val="22"/>
        </w:rPr>
        <w:t>Hughes, 2017).</w:t>
      </w:r>
    </w:p>
    <w:p w14:paraId="3CC8489E" w14:textId="77777777" w:rsidR="009D0D4D" w:rsidRPr="00557804" w:rsidRDefault="009D0D4D" w:rsidP="004B0510">
      <w:pPr>
        <w:spacing w:line="360" w:lineRule="auto"/>
        <w:rPr>
          <w:rFonts w:ascii="Arial" w:hAnsi="Arial" w:cs="Arial"/>
          <w:sz w:val="22"/>
          <w:szCs w:val="22"/>
        </w:rPr>
      </w:pPr>
    </w:p>
    <w:p w14:paraId="68A3208A" w14:textId="281F4E8C" w:rsidR="004B0510" w:rsidRPr="00557804" w:rsidRDefault="004E58EF" w:rsidP="00203006">
      <w:pPr>
        <w:spacing w:line="360" w:lineRule="auto"/>
        <w:rPr>
          <w:rStyle w:val="s1"/>
          <w:rFonts w:ascii="Arial" w:hAnsi="Arial" w:cs="Arial"/>
          <w:sz w:val="22"/>
          <w:szCs w:val="22"/>
        </w:rPr>
      </w:pPr>
      <w:r w:rsidRPr="00557804">
        <w:rPr>
          <w:rFonts w:ascii="Arial" w:hAnsi="Arial" w:cs="Arial"/>
          <w:sz w:val="22"/>
          <w:szCs w:val="22"/>
        </w:rPr>
        <w:t xml:space="preserve">Collectively, he promotes singing teachers to use the four </w:t>
      </w:r>
      <w:r w:rsidR="00BA1DF2" w:rsidRPr="00557804">
        <w:rPr>
          <w:rFonts w:ascii="Arial" w:hAnsi="Arial" w:cs="Arial"/>
          <w:sz w:val="22"/>
          <w:szCs w:val="22"/>
        </w:rPr>
        <w:t xml:space="preserve">sequential </w:t>
      </w:r>
      <w:r w:rsidRPr="00557804">
        <w:rPr>
          <w:rFonts w:ascii="Arial" w:hAnsi="Arial" w:cs="Arial"/>
          <w:sz w:val="22"/>
          <w:szCs w:val="22"/>
        </w:rPr>
        <w:t>principles of nurturing mental imagery, promoting good habit-forming, leading to freedom of expression, while encouraging a joyful approach (Fields, 1972/2019).</w:t>
      </w:r>
      <w:r w:rsidR="00901E25" w:rsidRPr="00557804">
        <w:rPr>
          <w:rFonts w:ascii="Arial" w:hAnsi="Arial" w:cs="Arial"/>
          <w:sz w:val="22"/>
          <w:szCs w:val="22"/>
        </w:rPr>
        <w:t xml:space="preserve"> </w:t>
      </w:r>
      <w:r w:rsidR="00346FB9" w:rsidRPr="00557804">
        <w:rPr>
          <w:rFonts w:ascii="Arial" w:hAnsi="Arial" w:cs="Arial"/>
          <w:sz w:val="22"/>
          <w:szCs w:val="22"/>
        </w:rPr>
        <w:t xml:space="preserve">In this approach, </w:t>
      </w:r>
      <w:r w:rsidR="0099313D" w:rsidRPr="00557804">
        <w:rPr>
          <w:rFonts w:ascii="Arial" w:hAnsi="Arial" w:cs="Arial"/>
          <w:sz w:val="22"/>
          <w:szCs w:val="22"/>
        </w:rPr>
        <w:t xml:space="preserve">a systematic teaching method is valued </w:t>
      </w:r>
      <w:r w:rsidR="00DD15FA" w:rsidRPr="00557804">
        <w:rPr>
          <w:rFonts w:ascii="Arial" w:hAnsi="Arial" w:cs="Arial"/>
          <w:sz w:val="22"/>
          <w:szCs w:val="22"/>
        </w:rPr>
        <w:t xml:space="preserve">with a belief </w:t>
      </w:r>
      <w:r w:rsidR="004B0510" w:rsidRPr="00557804">
        <w:rPr>
          <w:rFonts w:ascii="Arial" w:hAnsi="Arial" w:cs="Arial"/>
          <w:sz w:val="22"/>
          <w:szCs w:val="22"/>
        </w:rPr>
        <w:t xml:space="preserve">that putting conscious thought directly towards the behaviour of the vocal tract only leads to </w:t>
      </w:r>
      <w:r w:rsidR="003661D9" w:rsidRPr="00557804">
        <w:rPr>
          <w:rFonts w:ascii="Arial" w:hAnsi="Arial" w:cs="Arial"/>
          <w:sz w:val="22"/>
          <w:szCs w:val="22"/>
        </w:rPr>
        <w:t>det</w:t>
      </w:r>
      <w:r w:rsidR="00171F82" w:rsidRPr="00557804">
        <w:rPr>
          <w:rFonts w:ascii="Arial" w:hAnsi="Arial" w:cs="Arial"/>
          <w:sz w:val="22"/>
          <w:szCs w:val="22"/>
        </w:rPr>
        <w:t>ri</w:t>
      </w:r>
      <w:r w:rsidR="003661D9" w:rsidRPr="00557804">
        <w:rPr>
          <w:rFonts w:ascii="Arial" w:hAnsi="Arial" w:cs="Arial"/>
          <w:sz w:val="22"/>
          <w:szCs w:val="22"/>
        </w:rPr>
        <w:t xml:space="preserve">mental </w:t>
      </w:r>
      <w:r w:rsidR="004B0510" w:rsidRPr="00557804">
        <w:rPr>
          <w:rFonts w:ascii="Arial" w:hAnsi="Arial" w:cs="Arial"/>
          <w:sz w:val="22"/>
          <w:szCs w:val="22"/>
        </w:rPr>
        <w:t xml:space="preserve">muscular </w:t>
      </w:r>
      <w:r w:rsidR="00171F82" w:rsidRPr="00557804">
        <w:rPr>
          <w:rFonts w:ascii="Arial" w:hAnsi="Arial" w:cs="Arial"/>
          <w:sz w:val="22"/>
          <w:szCs w:val="22"/>
        </w:rPr>
        <w:t>participation</w:t>
      </w:r>
      <w:r w:rsidR="003661D9" w:rsidRPr="00557804">
        <w:rPr>
          <w:rFonts w:ascii="Arial" w:hAnsi="Arial" w:cs="Arial"/>
          <w:sz w:val="22"/>
          <w:szCs w:val="22"/>
        </w:rPr>
        <w:t xml:space="preserve"> </w:t>
      </w:r>
      <w:r w:rsidR="00171F82" w:rsidRPr="00557804">
        <w:rPr>
          <w:rFonts w:ascii="Arial" w:hAnsi="Arial" w:cs="Arial"/>
          <w:sz w:val="22"/>
          <w:szCs w:val="22"/>
        </w:rPr>
        <w:t>within</w:t>
      </w:r>
      <w:r w:rsidR="003661D9" w:rsidRPr="00557804">
        <w:rPr>
          <w:rFonts w:ascii="Arial" w:hAnsi="Arial" w:cs="Arial"/>
          <w:sz w:val="22"/>
          <w:szCs w:val="22"/>
        </w:rPr>
        <w:t xml:space="preserve"> the vocal mechanism</w:t>
      </w:r>
      <w:r w:rsidR="00DD15FA" w:rsidRPr="00557804">
        <w:rPr>
          <w:rFonts w:ascii="Arial" w:hAnsi="Arial" w:cs="Arial"/>
          <w:sz w:val="22"/>
          <w:szCs w:val="22"/>
        </w:rPr>
        <w:t xml:space="preserve"> Fields (1972/2019)</w:t>
      </w:r>
      <w:r w:rsidR="004B0510" w:rsidRPr="00557804">
        <w:rPr>
          <w:rFonts w:ascii="Arial" w:hAnsi="Arial" w:cs="Arial"/>
          <w:sz w:val="22"/>
          <w:szCs w:val="22"/>
        </w:rPr>
        <w:t xml:space="preserve">. </w:t>
      </w:r>
      <w:r w:rsidR="00554593" w:rsidRPr="00557804">
        <w:rPr>
          <w:rFonts w:ascii="Arial" w:hAnsi="Arial" w:cs="Arial"/>
          <w:sz w:val="22"/>
          <w:szCs w:val="22"/>
        </w:rPr>
        <w:t xml:space="preserve">However, his views in this respect represent </w:t>
      </w:r>
      <w:r w:rsidR="0048457F" w:rsidRPr="00557804">
        <w:rPr>
          <w:rFonts w:ascii="Arial" w:hAnsi="Arial" w:cs="Arial"/>
          <w:sz w:val="22"/>
          <w:szCs w:val="22"/>
        </w:rPr>
        <w:t>outdated voice pedagogy,</w:t>
      </w:r>
      <w:r w:rsidR="002300A5" w:rsidRPr="00557804">
        <w:rPr>
          <w:rFonts w:ascii="Arial" w:hAnsi="Arial" w:cs="Arial"/>
          <w:sz w:val="22"/>
          <w:szCs w:val="22"/>
        </w:rPr>
        <w:t xml:space="preserve"> with </w:t>
      </w:r>
      <w:proofErr w:type="spellStart"/>
      <w:r w:rsidR="002300A5" w:rsidRPr="00557804">
        <w:rPr>
          <w:rFonts w:ascii="Arial" w:hAnsi="Arial" w:cs="Arial"/>
          <w:sz w:val="22"/>
          <w:szCs w:val="22"/>
        </w:rPr>
        <w:t>LoVetri</w:t>
      </w:r>
      <w:proofErr w:type="spellEnd"/>
      <w:r w:rsidR="002300A5" w:rsidRPr="00557804">
        <w:rPr>
          <w:rFonts w:ascii="Arial" w:hAnsi="Arial" w:cs="Arial"/>
          <w:sz w:val="22"/>
          <w:szCs w:val="22"/>
        </w:rPr>
        <w:t xml:space="preserve"> (2013) identifying </w:t>
      </w:r>
      <w:r w:rsidR="00171F82" w:rsidRPr="00557804">
        <w:rPr>
          <w:rFonts w:ascii="Arial" w:hAnsi="Arial" w:cs="Arial"/>
          <w:color w:val="000000" w:themeColor="text1"/>
          <w:sz w:val="22"/>
          <w:szCs w:val="22"/>
        </w:rPr>
        <w:t>t</w:t>
      </w:r>
      <w:r w:rsidR="002300A5" w:rsidRPr="00557804">
        <w:rPr>
          <w:rFonts w:ascii="Arial" w:hAnsi="Arial" w:cs="Arial"/>
          <w:color w:val="000000" w:themeColor="text1"/>
          <w:sz w:val="22"/>
          <w:szCs w:val="22"/>
        </w:rPr>
        <w:t>h</w:t>
      </w:r>
      <w:r w:rsidR="00171F82" w:rsidRPr="00557804">
        <w:rPr>
          <w:rFonts w:ascii="Arial" w:hAnsi="Arial" w:cs="Arial"/>
          <w:color w:val="000000" w:themeColor="text1"/>
          <w:sz w:val="22"/>
          <w:szCs w:val="22"/>
        </w:rPr>
        <w:t xml:space="preserve">is </w:t>
      </w:r>
      <w:r w:rsidR="00F61B5F" w:rsidRPr="00557804">
        <w:rPr>
          <w:rFonts w:ascii="Arial" w:hAnsi="Arial" w:cs="Arial"/>
          <w:color w:val="000000" w:themeColor="text1"/>
          <w:sz w:val="22"/>
          <w:szCs w:val="22"/>
        </w:rPr>
        <w:t xml:space="preserve">avoidance of interfering with the throat </w:t>
      </w:r>
      <w:r w:rsidR="00171F82" w:rsidRPr="00557804">
        <w:rPr>
          <w:rFonts w:ascii="Arial" w:hAnsi="Arial" w:cs="Arial"/>
          <w:color w:val="000000" w:themeColor="text1"/>
          <w:sz w:val="22"/>
          <w:szCs w:val="22"/>
        </w:rPr>
        <w:t xml:space="preserve">as </w:t>
      </w:r>
      <w:r w:rsidR="002300A5" w:rsidRPr="00557804">
        <w:rPr>
          <w:rFonts w:ascii="Arial" w:hAnsi="Arial" w:cs="Arial"/>
          <w:color w:val="000000" w:themeColor="text1"/>
          <w:sz w:val="22"/>
          <w:szCs w:val="22"/>
        </w:rPr>
        <w:t>part of old pedagogy</w:t>
      </w:r>
      <w:r w:rsidR="00A468D6" w:rsidRPr="00557804">
        <w:rPr>
          <w:rFonts w:ascii="Arial" w:hAnsi="Arial" w:cs="Arial"/>
          <w:color w:val="000000" w:themeColor="text1"/>
          <w:sz w:val="22"/>
          <w:szCs w:val="22"/>
        </w:rPr>
        <w:t>, in contrast to the newer, prominent strain of functional training in vocal teaching</w:t>
      </w:r>
      <w:r w:rsidR="005120D1" w:rsidRPr="00557804">
        <w:rPr>
          <w:rFonts w:ascii="Arial" w:hAnsi="Arial" w:cs="Arial"/>
          <w:color w:val="000000" w:themeColor="text1"/>
          <w:sz w:val="22"/>
          <w:szCs w:val="22"/>
        </w:rPr>
        <w:t>,</w:t>
      </w:r>
      <w:r w:rsidR="008971CD" w:rsidRPr="00557804">
        <w:rPr>
          <w:rFonts w:ascii="Arial" w:hAnsi="Arial" w:cs="Arial"/>
          <w:color w:val="000000" w:themeColor="text1"/>
          <w:sz w:val="22"/>
          <w:szCs w:val="22"/>
        </w:rPr>
        <w:t xml:space="preserve"> which aims to gradually train the physical and sound components together</w:t>
      </w:r>
      <w:r w:rsidR="002300A5" w:rsidRPr="00557804">
        <w:rPr>
          <w:rFonts w:ascii="Arial" w:hAnsi="Arial" w:cs="Arial"/>
          <w:color w:val="000000" w:themeColor="text1"/>
          <w:sz w:val="22"/>
          <w:szCs w:val="22"/>
        </w:rPr>
        <w:t>.</w:t>
      </w:r>
      <w:r w:rsidR="006A056C" w:rsidRPr="00557804">
        <w:rPr>
          <w:rFonts w:ascii="Arial" w:hAnsi="Arial" w:cs="Arial"/>
          <w:color w:val="000000" w:themeColor="text1"/>
          <w:sz w:val="22"/>
          <w:szCs w:val="22"/>
        </w:rPr>
        <w:t xml:space="preserve"> </w:t>
      </w:r>
      <w:r w:rsidR="006A056C" w:rsidRPr="00557804">
        <w:rPr>
          <w:rStyle w:val="s1"/>
          <w:rFonts w:ascii="Arial" w:hAnsi="Arial" w:cs="Arial"/>
          <w:sz w:val="22"/>
          <w:szCs w:val="22"/>
        </w:rPr>
        <w:t xml:space="preserve">In caution to </w:t>
      </w:r>
      <w:r w:rsidR="005103D6" w:rsidRPr="00557804">
        <w:rPr>
          <w:rStyle w:val="s1"/>
          <w:rFonts w:ascii="Arial" w:hAnsi="Arial" w:cs="Arial"/>
          <w:sz w:val="22"/>
          <w:szCs w:val="22"/>
        </w:rPr>
        <w:t>the implementation of this</w:t>
      </w:r>
      <w:r w:rsidR="006A056C" w:rsidRPr="00557804">
        <w:rPr>
          <w:rStyle w:val="s1"/>
          <w:rFonts w:ascii="Arial" w:hAnsi="Arial" w:cs="Arial"/>
          <w:sz w:val="22"/>
          <w:szCs w:val="22"/>
        </w:rPr>
        <w:t xml:space="preserve"> mental imagery-based method, the </w:t>
      </w:r>
      <w:r w:rsidR="007D29B1" w:rsidRPr="00557804">
        <w:rPr>
          <w:rStyle w:val="s1"/>
          <w:rFonts w:ascii="Arial" w:hAnsi="Arial" w:cs="Arial"/>
          <w:sz w:val="22"/>
          <w:szCs w:val="22"/>
        </w:rPr>
        <w:t xml:space="preserve">earlier </w:t>
      </w:r>
      <w:r w:rsidR="006A056C" w:rsidRPr="00557804">
        <w:rPr>
          <w:rStyle w:val="s1"/>
          <w:rFonts w:ascii="Arial" w:hAnsi="Arial" w:cs="Arial"/>
          <w:sz w:val="22"/>
          <w:szCs w:val="22"/>
        </w:rPr>
        <w:t>comment of Chapman (2016) is relevant</w:t>
      </w:r>
      <w:r w:rsidR="007D29B1" w:rsidRPr="00557804">
        <w:rPr>
          <w:rStyle w:val="s1"/>
          <w:rFonts w:ascii="Arial" w:hAnsi="Arial" w:cs="Arial"/>
          <w:sz w:val="22"/>
          <w:szCs w:val="22"/>
        </w:rPr>
        <w:t>:</w:t>
      </w:r>
      <w:r w:rsidR="006A056C" w:rsidRPr="00557804">
        <w:rPr>
          <w:rStyle w:val="s1"/>
          <w:rFonts w:ascii="Arial" w:hAnsi="Arial" w:cs="Arial"/>
          <w:sz w:val="22"/>
          <w:szCs w:val="22"/>
        </w:rPr>
        <w:t xml:space="preserve"> </w:t>
      </w:r>
      <w:r w:rsidR="007D29B1" w:rsidRPr="00557804">
        <w:rPr>
          <w:rStyle w:val="s1"/>
          <w:rFonts w:ascii="Arial" w:hAnsi="Arial" w:cs="Arial"/>
          <w:sz w:val="22"/>
          <w:szCs w:val="22"/>
        </w:rPr>
        <w:t>that imagery</w:t>
      </w:r>
      <w:r w:rsidR="006A056C" w:rsidRPr="00557804">
        <w:rPr>
          <w:rStyle w:val="s1"/>
          <w:rFonts w:ascii="Arial" w:hAnsi="Arial" w:cs="Arial"/>
          <w:sz w:val="22"/>
          <w:szCs w:val="22"/>
        </w:rPr>
        <w:t xml:space="preserve"> must be </w:t>
      </w:r>
      <w:r w:rsidR="007D29B1" w:rsidRPr="00557804">
        <w:rPr>
          <w:rStyle w:val="s1"/>
          <w:rFonts w:ascii="Arial" w:hAnsi="Arial" w:cs="Arial"/>
          <w:sz w:val="22"/>
          <w:szCs w:val="22"/>
        </w:rPr>
        <w:t xml:space="preserve">taught </w:t>
      </w:r>
      <w:r w:rsidR="006A056C" w:rsidRPr="00557804">
        <w:rPr>
          <w:rStyle w:val="s1"/>
          <w:rFonts w:ascii="Arial" w:hAnsi="Arial" w:cs="Arial"/>
          <w:sz w:val="22"/>
          <w:szCs w:val="22"/>
        </w:rPr>
        <w:t>in a science-informed and</w:t>
      </w:r>
      <w:r w:rsidR="00A02C9B" w:rsidRPr="00557804">
        <w:rPr>
          <w:rStyle w:val="s1"/>
          <w:rFonts w:ascii="Arial" w:hAnsi="Arial" w:cs="Arial"/>
          <w:sz w:val="22"/>
          <w:szCs w:val="22"/>
        </w:rPr>
        <w:t xml:space="preserve"> </w:t>
      </w:r>
      <w:proofErr w:type="spellStart"/>
      <w:r w:rsidR="00A02C9B" w:rsidRPr="00557804">
        <w:rPr>
          <w:rStyle w:val="s1"/>
          <w:rFonts w:ascii="Arial" w:hAnsi="Arial" w:cs="Arial"/>
          <w:sz w:val="22"/>
          <w:szCs w:val="22"/>
        </w:rPr>
        <w:t>skilfull</w:t>
      </w:r>
      <w:proofErr w:type="spellEnd"/>
      <w:r w:rsidR="006A056C" w:rsidRPr="00557804">
        <w:rPr>
          <w:rStyle w:val="s1"/>
          <w:rFonts w:ascii="Arial" w:hAnsi="Arial" w:cs="Arial"/>
          <w:sz w:val="22"/>
          <w:szCs w:val="22"/>
        </w:rPr>
        <w:t xml:space="preserve"> way to be of use to developing emotional expression in the singe</w:t>
      </w:r>
      <w:r w:rsidR="004419C3" w:rsidRPr="00557804">
        <w:rPr>
          <w:rStyle w:val="s1"/>
          <w:rFonts w:ascii="Arial" w:hAnsi="Arial" w:cs="Arial"/>
          <w:sz w:val="22"/>
          <w:szCs w:val="22"/>
        </w:rPr>
        <w:t>r</w:t>
      </w:r>
      <w:r w:rsidR="006A056C" w:rsidRPr="00557804">
        <w:rPr>
          <w:rStyle w:val="s1"/>
          <w:rFonts w:ascii="Arial" w:hAnsi="Arial" w:cs="Arial"/>
          <w:sz w:val="22"/>
          <w:szCs w:val="22"/>
        </w:rPr>
        <w:t>.</w:t>
      </w:r>
      <w:r w:rsidR="006A056C" w:rsidRPr="00557804">
        <w:rPr>
          <w:rFonts w:ascii="Arial" w:hAnsi="Arial" w:cs="Arial"/>
          <w:color w:val="000000" w:themeColor="text1"/>
          <w:sz w:val="22"/>
          <w:szCs w:val="22"/>
        </w:rPr>
        <w:t xml:space="preserve"> </w:t>
      </w:r>
      <w:r w:rsidR="00DB7A22" w:rsidRPr="00557804">
        <w:rPr>
          <w:rFonts w:ascii="Arial" w:hAnsi="Arial" w:cs="Arial"/>
          <w:color w:val="000000" w:themeColor="text1"/>
          <w:sz w:val="22"/>
          <w:szCs w:val="22"/>
        </w:rPr>
        <w:t xml:space="preserve">That said, it has been reported that 90% of </w:t>
      </w:r>
      <w:r w:rsidR="002F482E" w:rsidRPr="00557804">
        <w:rPr>
          <w:rFonts w:ascii="Arial" w:hAnsi="Arial" w:cs="Arial"/>
          <w:color w:val="000000" w:themeColor="text1"/>
          <w:sz w:val="22"/>
          <w:szCs w:val="22"/>
        </w:rPr>
        <w:t>singing teachers</w:t>
      </w:r>
      <w:r w:rsidR="00657044" w:rsidRPr="00557804">
        <w:rPr>
          <w:rFonts w:ascii="Arial" w:hAnsi="Arial" w:cs="Arial"/>
          <w:color w:val="000000" w:themeColor="text1"/>
          <w:sz w:val="22"/>
          <w:szCs w:val="22"/>
        </w:rPr>
        <w:t xml:space="preserve"> (</w:t>
      </w:r>
      <w:r w:rsidR="001E36F1" w:rsidRPr="00557804">
        <w:rPr>
          <w:rFonts w:ascii="Arial" w:hAnsi="Arial" w:cs="Arial"/>
          <w:color w:val="000000" w:themeColor="text1"/>
          <w:sz w:val="22"/>
          <w:szCs w:val="22"/>
        </w:rPr>
        <w:t xml:space="preserve">including </w:t>
      </w:r>
      <w:r w:rsidR="00657044" w:rsidRPr="00557804">
        <w:rPr>
          <w:rFonts w:ascii="Arial" w:hAnsi="Arial" w:cs="Arial"/>
          <w:color w:val="000000" w:themeColor="text1"/>
          <w:sz w:val="22"/>
          <w:szCs w:val="22"/>
        </w:rPr>
        <w:t>teachers of</w:t>
      </w:r>
      <w:r w:rsidR="001E36F1" w:rsidRPr="00557804">
        <w:rPr>
          <w:rFonts w:ascii="Arial" w:hAnsi="Arial" w:cs="Arial"/>
          <w:color w:val="000000" w:themeColor="text1"/>
          <w:sz w:val="22"/>
          <w:szCs w:val="22"/>
        </w:rPr>
        <w:t xml:space="preserve"> contemporary voic</w:t>
      </w:r>
      <w:r w:rsidR="00657044" w:rsidRPr="00557804">
        <w:rPr>
          <w:rFonts w:ascii="Arial" w:hAnsi="Arial" w:cs="Arial"/>
          <w:color w:val="000000" w:themeColor="text1"/>
          <w:sz w:val="22"/>
          <w:szCs w:val="22"/>
        </w:rPr>
        <w:t>e)</w:t>
      </w:r>
      <w:r w:rsidR="00DB7A22" w:rsidRPr="00557804">
        <w:rPr>
          <w:rFonts w:ascii="Arial" w:hAnsi="Arial" w:cs="Arial"/>
          <w:color w:val="000000" w:themeColor="text1"/>
          <w:sz w:val="22"/>
          <w:szCs w:val="22"/>
        </w:rPr>
        <w:t xml:space="preserve"> use imagery at least sometimes (Jaber, 2020)</w:t>
      </w:r>
      <w:r w:rsidR="008C275B" w:rsidRPr="00557804">
        <w:rPr>
          <w:rFonts w:ascii="Arial" w:hAnsi="Arial" w:cs="Arial"/>
          <w:color w:val="000000" w:themeColor="text1"/>
          <w:sz w:val="22"/>
          <w:szCs w:val="22"/>
        </w:rPr>
        <w:t>,</w:t>
      </w:r>
      <w:r w:rsidR="001E36F1" w:rsidRPr="00557804">
        <w:rPr>
          <w:rFonts w:ascii="Arial" w:hAnsi="Arial" w:cs="Arial"/>
          <w:color w:val="000000" w:themeColor="text1"/>
          <w:sz w:val="22"/>
          <w:szCs w:val="22"/>
        </w:rPr>
        <w:t xml:space="preserve"> with</w:t>
      </w:r>
      <w:r w:rsidR="008C275B" w:rsidRPr="00557804">
        <w:rPr>
          <w:rFonts w:ascii="Arial" w:hAnsi="Arial" w:cs="Arial"/>
          <w:color w:val="000000" w:themeColor="text1"/>
          <w:sz w:val="22"/>
          <w:szCs w:val="22"/>
        </w:rPr>
        <w:t xml:space="preserve"> well-respected CCM </w:t>
      </w:r>
      <w:r w:rsidR="001E36F1" w:rsidRPr="00557804">
        <w:rPr>
          <w:rFonts w:ascii="Arial" w:hAnsi="Arial" w:cs="Arial"/>
          <w:color w:val="000000" w:themeColor="text1"/>
          <w:sz w:val="22"/>
          <w:szCs w:val="22"/>
        </w:rPr>
        <w:t>singing teacher</w:t>
      </w:r>
      <w:r w:rsidR="007D29B1" w:rsidRPr="00557804">
        <w:rPr>
          <w:rFonts w:ascii="Arial" w:hAnsi="Arial" w:cs="Arial"/>
          <w:color w:val="000000" w:themeColor="text1"/>
          <w:sz w:val="22"/>
          <w:szCs w:val="22"/>
        </w:rPr>
        <w:t>s</w:t>
      </w:r>
      <w:r w:rsidR="00404120" w:rsidRPr="00557804">
        <w:rPr>
          <w:rFonts w:ascii="Arial" w:hAnsi="Arial" w:cs="Arial"/>
          <w:color w:val="000000" w:themeColor="text1"/>
          <w:sz w:val="22"/>
          <w:szCs w:val="22"/>
        </w:rPr>
        <w:t xml:space="preserve"> </w:t>
      </w:r>
      <w:r w:rsidR="002F482E" w:rsidRPr="00557804">
        <w:rPr>
          <w:rFonts w:ascii="Arial" w:hAnsi="Arial" w:cs="Arial"/>
          <w:color w:val="000000" w:themeColor="text1"/>
          <w:sz w:val="22"/>
          <w:szCs w:val="22"/>
        </w:rPr>
        <w:t xml:space="preserve">Seth </w:t>
      </w:r>
      <w:r w:rsidR="00404120" w:rsidRPr="00557804">
        <w:rPr>
          <w:rFonts w:ascii="Arial" w:hAnsi="Arial" w:cs="Arial"/>
          <w:color w:val="000000" w:themeColor="text1"/>
          <w:sz w:val="22"/>
          <w:szCs w:val="22"/>
        </w:rPr>
        <w:t>Riggs</w:t>
      </w:r>
      <w:r w:rsidR="006B15BE" w:rsidRPr="00557804">
        <w:rPr>
          <w:rFonts w:ascii="Arial" w:hAnsi="Arial" w:cs="Arial"/>
          <w:color w:val="000000" w:themeColor="text1"/>
          <w:sz w:val="22"/>
          <w:szCs w:val="22"/>
        </w:rPr>
        <w:t xml:space="preserve"> </w:t>
      </w:r>
      <w:r w:rsidR="00F74549" w:rsidRPr="00557804">
        <w:rPr>
          <w:rFonts w:ascii="Arial" w:hAnsi="Arial" w:cs="Arial"/>
          <w:color w:val="000000" w:themeColor="text1"/>
          <w:sz w:val="22"/>
          <w:szCs w:val="22"/>
        </w:rPr>
        <w:t>(Rooney, 2016</w:t>
      </w:r>
      <w:r w:rsidR="008C275B" w:rsidRPr="00557804">
        <w:rPr>
          <w:rFonts w:ascii="Arial" w:hAnsi="Arial" w:cs="Arial"/>
          <w:color w:val="000000" w:themeColor="text1"/>
          <w:sz w:val="22"/>
          <w:szCs w:val="22"/>
        </w:rPr>
        <w:t>)</w:t>
      </w:r>
      <w:r w:rsidR="002F482E" w:rsidRPr="00557804">
        <w:rPr>
          <w:rFonts w:ascii="Arial" w:hAnsi="Arial" w:cs="Arial"/>
          <w:color w:val="000000" w:themeColor="text1"/>
          <w:sz w:val="22"/>
          <w:szCs w:val="22"/>
        </w:rPr>
        <w:t xml:space="preserve"> and </w:t>
      </w:r>
      <w:r w:rsidR="00FA2F44" w:rsidRPr="00557804">
        <w:rPr>
          <w:rFonts w:ascii="Arial" w:hAnsi="Arial" w:cs="Arial"/>
          <w:color w:val="000000" w:themeColor="text1"/>
          <w:sz w:val="22"/>
          <w:szCs w:val="22"/>
        </w:rPr>
        <w:t xml:space="preserve">Lisa </w:t>
      </w:r>
      <w:proofErr w:type="spellStart"/>
      <w:r w:rsidR="00FA2F44" w:rsidRPr="00557804">
        <w:rPr>
          <w:rFonts w:ascii="Arial" w:hAnsi="Arial" w:cs="Arial"/>
          <w:color w:val="000000" w:themeColor="text1"/>
          <w:sz w:val="22"/>
          <w:szCs w:val="22"/>
        </w:rPr>
        <w:t>Popeil</w:t>
      </w:r>
      <w:proofErr w:type="spellEnd"/>
      <w:r w:rsidR="006B15BE" w:rsidRPr="00557804">
        <w:rPr>
          <w:rFonts w:ascii="Arial" w:hAnsi="Arial" w:cs="Arial"/>
          <w:color w:val="000000" w:themeColor="text1"/>
          <w:sz w:val="22"/>
          <w:szCs w:val="22"/>
        </w:rPr>
        <w:t xml:space="preserve"> (</w:t>
      </w:r>
      <w:r w:rsidR="00F20677" w:rsidRPr="00557804">
        <w:rPr>
          <w:rFonts w:ascii="Arial" w:hAnsi="Arial" w:cs="Arial"/>
          <w:color w:val="000000" w:themeColor="text1"/>
          <w:sz w:val="22"/>
          <w:szCs w:val="22"/>
        </w:rPr>
        <w:t>Benson, 2020) reporting it to be useful for some singers</w:t>
      </w:r>
      <w:r w:rsidR="00DB7A22" w:rsidRPr="00557804">
        <w:rPr>
          <w:rFonts w:ascii="Arial" w:hAnsi="Arial" w:cs="Arial"/>
          <w:color w:val="000000" w:themeColor="text1"/>
          <w:sz w:val="22"/>
          <w:szCs w:val="22"/>
        </w:rPr>
        <w:t xml:space="preserve">. </w:t>
      </w:r>
      <w:r w:rsidR="008C275B" w:rsidRPr="00557804">
        <w:rPr>
          <w:rFonts w:ascii="Arial" w:hAnsi="Arial" w:cs="Arial"/>
          <w:color w:val="000000" w:themeColor="text1"/>
          <w:sz w:val="22"/>
          <w:szCs w:val="22"/>
        </w:rPr>
        <w:t>However, the exclusive</w:t>
      </w:r>
      <w:r w:rsidR="00887BB6" w:rsidRPr="00557804">
        <w:rPr>
          <w:rFonts w:ascii="Arial" w:hAnsi="Arial" w:cs="Arial"/>
          <w:color w:val="000000" w:themeColor="text1"/>
          <w:sz w:val="22"/>
          <w:szCs w:val="22"/>
        </w:rPr>
        <w:t xml:space="preserve"> imagery approach of </w:t>
      </w:r>
      <w:r w:rsidR="00441FF7" w:rsidRPr="00557804">
        <w:rPr>
          <w:rFonts w:ascii="Arial" w:hAnsi="Arial" w:cs="Arial"/>
          <w:color w:val="000000" w:themeColor="text1"/>
          <w:sz w:val="22"/>
          <w:szCs w:val="22"/>
        </w:rPr>
        <w:t xml:space="preserve">Fields (1972/2019) </w:t>
      </w:r>
      <w:r w:rsidR="00887BB6" w:rsidRPr="00557804">
        <w:rPr>
          <w:rFonts w:ascii="Arial" w:hAnsi="Arial" w:cs="Arial"/>
          <w:color w:val="000000" w:themeColor="text1"/>
          <w:sz w:val="22"/>
          <w:szCs w:val="22"/>
        </w:rPr>
        <w:t xml:space="preserve">draws a divide with </w:t>
      </w:r>
      <w:r w:rsidR="00495B6B" w:rsidRPr="00557804">
        <w:rPr>
          <w:rFonts w:ascii="Arial" w:hAnsi="Arial" w:cs="Arial"/>
          <w:color w:val="000000" w:themeColor="text1"/>
          <w:sz w:val="22"/>
          <w:szCs w:val="22"/>
        </w:rPr>
        <w:t>those who apply it non-exclusively</w:t>
      </w:r>
      <w:r w:rsidR="007D29B1" w:rsidRPr="00557804">
        <w:rPr>
          <w:rFonts w:ascii="Arial" w:hAnsi="Arial" w:cs="Arial"/>
          <w:color w:val="000000" w:themeColor="text1"/>
          <w:sz w:val="22"/>
          <w:szCs w:val="22"/>
        </w:rPr>
        <w:t>,</w:t>
      </w:r>
      <w:r w:rsidR="00495B6B" w:rsidRPr="00557804">
        <w:rPr>
          <w:rFonts w:ascii="Arial" w:hAnsi="Arial" w:cs="Arial"/>
          <w:color w:val="000000" w:themeColor="text1"/>
          <w:sz w:val="22"/>
          <w:szCs w:val="22"/>
        </w:rPr>
        <w:t xml:space="preserve"> </w:t>
      </w:r>
      <w:proofErr w:type="gramStart"/>
      <w:r w:rsidR="00887BB6" w:rsidRPr="00557804">
        <w:rPr>
          <w:rFonts w:ascii="Arial" w:hAnsi="Arial" w:cs="Arial"/>
          <w:color w:val="000000" w:themeColor="text1"/>
          <w:sz w:val="22"/>
          <w:szCs w:val="22"/>
        </w:rPr>
        <w:t>and</w:t>
      </w:r>
      <w:r w:rsidR="002300A5" w:rsidRPr="00557804">
        <w:rPr>
          <w:rFonts w:ascii="Arial" w:hAnsi="Arial" w:cs="Arial"/>
          <w:color w:val="000000" w:themeColor="text1"/>
          <w:sz w:val="22"/>
          <w:szCs w:val="22"/>
        </w:rPr>
        <w:t xml:space="preserve"> </w:t>
      </w:r>
      <w:r w:rsidR="00DD7761" w:rsidRPr="00557804">
        <w:rPr>
          <w:rFonts w:ascii="Arial" w:hAnsi="Arial" w:cs="Arial"/>
          <w:color w:val="000000" w:themeColor="text1"/>
          <w:sz w:val="22"/>
          <w:szCs w:val="22"/>
        </w:rPr>
        <w:t>also</w:t>
      </w:r>
      <w:proofErr w:type="gramEnd"/>
      <w:r w:rsidR="00887BB6" w:rsidRPr="00557804">
        <w:rPr>
          <w:rFonts w:ascii="Arial" w:hAnsi="Arial" w:cs="Arial"/>
          <w:color w:val="000000" w:themeColor="text1"/>
          <w:sz w:val="22"/>
          <w:szCs w:val="22"/>
        </w:rPr>
        <w:t xml:space="preserve"> stands</w:t>
      </w:r>
      <w:r w:rsidR="00DD7761" w:rsidRPr="00557804">
        <w:rPr>
          <w:rFonts w:ascii="Arial" w:hAnsi="Arial" w:cs="Arial"/>
          <w:color w:val="000000" w:themeColor="text1"/>
          <w:sz w:val="22"/>
          <w:szCs w:val="22"/>
        </w:rPr>
        <w:t xml:space="preserve"> </w:t>
      </w:r>
      <w:r w:rsidR="002300A5" w:rsidRPr="00557804">
        <w:rPr>
          <w:rFonts w:ascii="Arial" w:hAnsi="Arial" w:cs="Arial"/>
          <w:color w:val="000000" w:themeColor="text1"/>
          <w:sz w:val="22"/>
          <w:szCs w:val="22"/>
        </w:rPr>
        <w:t>in contrast with</w:t>
      </w:r>
      <w:r w:rsidR="00DD7761" w:rsidRPr="00557804">
        <w:rPr>
          <w:rFonts w:ascii="Arial" w:hAnsi="Arial" w:cs="Arial"/>
          <w:color w:val="000000" w:themeColor="text1"/>
          <w:sz w:val="22"/>
          <w:szCs w:val="22"/>
        </w:rPr>
        <w:t xml:space="preserve"> other</w:t>
      </w:r>
      <w:r w:rsidR="002300A5" w:rsidRPr="00557804">
        <w:rPr>
          <w:rFonts w:ascii="Arial" w:hAnsi="Arial" w:cs="Arial"/>
          <w:color w:val="000000" w:themeColor="text1"/>
          <w:sz w:val="22"/>
          <w:szCs w:val="22"/>
        </w:rPr>
        <w:t xml:space="preserve"> more recent approaches</w:t>
      </w:r>
      <w:r w:rsidR="00DD7761" w:rsidRPr="00557804">
        <w:rPr>
          <w:rFonts w:ascii="Arial" w:hAnsi="Arial" w:cs="Arial"/>
          <w:color w:val="000000" w:themeColor="text1"/>
          <w:sz w:val="22"/>
          <w:szCs w:val="22"/>
        </w:rPr>
        <w:t xml:space="preserve"> that </w:t>
      </w:r>
      <w:r w:rsidR="002300A5" w:rsidRPr="00557804">
        <w:rPr>
          <w:rFonts w:ascii="Arial" w:hAnsi="Arial" w:cs="Arial"/>
          <w:color w:val="000000" w:themeColor="text1"/>
          <w:sz w:val="22"/>
          <w:szCs w:val="22"/>
        </w:rPr>
        <w:t>focus on changing acoustic parameters</w:t>
      </w:r>
      <w:r w:rsidR="007D29B1" w:rsidRPr="00557804">
        <w:rPr>
          <w:rFonts w:ascii="Arial" w:hAnsi="Arial" w:cs="Arial"/>
          <w:color w:val="000000" w:themeColor="text1"/>
          <w:sz w:val="22"/>
          <w:szCs w:val="22"/>
        </w:rPr>
        <w:t>,</w:t>
      </w:r>
      <w:r w:rsidR="002300A5" w:rsidRPr="00557804">
        <w:rPr>
          <w:rFonts w:ascii="Arial" w:hAnsi="Arial" w:cs="Arial"/>
          <w:color w:val="000000" w:themeColor="text1"/>
          <w:sz w:val="22"/>
          <w:szCs w:val="22"/>
        </w:rPr>
        <w:t xml:space="preserve"> as in </w:t>
      </w:r>
      <w:proofErr w:type="spellStart"/>
      <w:r w:rsidR="002300A5" w:rsidRPr="00557804">
        <w:rPr>
          <w:rStyle w:val="s1"/>
          <w:rFonts w:ascii="Arial" w:hAnsi="Arial" w:cs="Arial"/>
          <w:sz w:val="22"/>
          <w:szCs w:val="22"/>
        </w:rPr>
        <w:t>Aean</w:t>
      </w:r>
      <w:proofErr w:type="spellEnd"/>
      <w:r w:rsidR="002300A5" w:rsidRPr="00557804">
        <w:rPr>
          <w:rStyle w:val="s1"/>
          <w:rFonts w:ascii="Arial" w:hAnsi="Arial" w:cs="Arial"/>
          <w:sz w:val="22"/>
          <w:szCs w:val="22"/>
        </w:rPr>
        <w:t xml:space="preserve"> et al (2021) and </w:t>
      </w:r>
      <w:proofErr w:type="spellStart"/>
      <w:r w:rsidR="002300A5" w:rsidRPr="00557804">
        <w:rPr>
          <w:rStyle w:val="s1"/>
          <w:rFonts w:ascii="Arial" w:hAnsi="Arial" w:cs="Arial"/>
          <w:sz w:val="22"/>
          <w:szCs w:val="22"/>
        </w:rPr>
        <w:t>Hakanpää</w:t>
      </w:r>
      <w:proofErr w:type="spellEnd"/>
      <w:r w:rsidR="002300A5" w:rsidRPr="00557804">
        <w:rPr>
          <w:rStyle w:val="s1"/>
          <w:rFonts w:ascii="Arial" w:hAnsi="Arial" w:cs="Arial"/>
          <w:sz w:val="22"/>
          <w:szCs w:val="22"/>
        </w:rPr>
        <w:t xml:space="preserve"> (2022)</w:t>
      </w:r>
      <w:r w:rsidR="00844015" w:rsidRPr="00557804">
        <w:rPr>
          <w:rStyle w:val="s1"/>
          <w:rFonts w:ascii="Arial" w:hAnsi="Arial" w:cs="Arial"/>
          <w:sz w:val="22"/>
          <w:szCs w:val="22"/>
        </w:rPr>
        <w:t>,</w:t>
      </w:r>
      <w:r w:rsidR="002300A5" w:rsidRPr="00557804">
        <w:rPr>
          <w:rStyle w:val="s1"/>
          <w:rFonts w:ascii="Arial" w:hAnsi="Arial" w:cs="Arial"/>
          <w:sz w:val="22"/>
          <w:szCs w:val="22"/>
        </w:rPr>
        <w:t xml:space="preserve"> </w:t>
      </w:r>
      <w:r w:rsidR="006A056C" w:rsidRPr="00557804">
        <w:rPr>
          <w:rStyle w:val="s1"/>
          <w:rFonts w:ascii="Arial" w:hAnsi="Arial" w:cs="Arial"/>
          <w:sz w:val="22"/>
          <w:szCs w:val="22"/>
        </w:rPr>
        <w:t>which</w:t>
      </w:r>
      <w:r w:rsidR="002300A5" w:rsidRPr="00557804">
        <w:rPr>
          <w:rStyle w:val="s1"/>
          <w:rFonts w:ascii="Arial" w:hAnsi="Arial" w:cs="Arial"/>
          <w:sz w:val="22"/>
          <w:szCs w:val="22"/>
        </w:rPr>
        <w:t xml:space="preserve"> will be discussed shortly. </w:t>
      </w:r>
    </w:p>
    <w:p w14:paraId="5CC7A354" w14:textId="6B910AD5" w:rsidR="00073925" w:rsidRPr="00557804" w:rsidRDefault="00073925" w:rsidP="00B4470E">
      <w:pPr>
        <w:spacing w:line="360" w:lineRule="auto"/>
        <w:rPr>
          <w:rFonts w:ascii="Arial" w:hAnsi="Arial" w:cs="Arial"/>
          <w:sz w:val="22"/>
          <w:szCs w:val="22"/>
        </w:rPr>
      </w:pPr>
    </w:p>
    <w:p w14:paraId="471709D4" w14:textId="341C5DE7" w:rsidR="008D4B57" w:rsidRPr="00557804" w:rsidRDefault="00073925" w:rsidP="008D4B57">
      <w:pPr>
        <w:spacing w:line="360" w:lineRule="auto"/>
        <w:rPr>
          <w:rFonts w:ascii="Arial" w:hAnsi="Arial" w:cs="Arial"/>
          <w:sz w:val="22"/>
          <w:szCs w:val="22"/>
        </w:rPr>
      </w:pPr>
      <w:r w:rsidRPr="00557804">
        <w:rPr>
          <w:rFonts w:ascii="Arial" w:hAnsi="Arial" w:cs="Arial"/>
          <w:sz w:val="22"/>
          <w:szCs w:val="22"/>
        </w:rPr>
        <w:t xml:space="preserve">Regarding </w:t>
      </w:r>
      <w:r w:rsidR="00FF5341" w:rsidRPr="00557804">
        <w:rPr>
          <w:rFonts w:ascii="Arial" w:hAnsi="Arial" w:cs="Arial"/>
          <w:sz w:val="22"/>
          <w:szCs w:val="22"/>
        </w:rPr>
        <w:t>the</w:t>
      </w:r>
      <w:r w:rsidRPr="00557804">
        <w:rPr>
          <w:rFonts w:ascii="Arial" w:hAnsi="Arial" w:cs="Arial"/>
          <w:sz w:val="22"/>
          <w:szCs w:val="22"/>
        </w:rPr>
        <w:t xml:space="preserve"> fourth and final </w:t>
      </w:r>
      <w:r w:rsidR="00FF5341" w:rsidRPr="00557804">
        <w:rPr>
          <w:rFonts w:ascii="Arial" w:hAnsi="Arial" w:cs="Arial"/>
          <w:sz w:val="22"/>
          <w:szCs w:val="22"/>
        </w:rPr>
        <w:t xml:space="preserve">principle </w:t>
      </w:r>
      <w:r w:rsidR="009A6122" w:rsidRPr="00557804">
        <w:rPr>
          <w:rFonts w:ascii="Arial" w:hAnsi="Arial" w:cs="Arial"/>
          <w:sz w:val="22"/>
          <w:szCs w:val="22"/>
        </w:rPr>
        <w:t xml:space="preserve">from </w:t>
      </w:r>
      <w:r w:rsidR="00FF5341" w:rsidRPr="00557804">
        <w:rPr>
          <w:rFonts w:ascii="Arial" w:hAnsi="Arial" w:cs="Arial"/>
          <w:sz w:val="22"/>
          <w:szCs w:val="22"/>
        </w:rPr>
        <w:t>Fields (1972/2019)</w:t>
      </w:r>
      <w:r w:rsidRPr="00557804">
        <w:rPr>
          <w:rFonts w:ascii="Arial" w:hAnsi="Arial" w:cs="Arial"/>
          <w:sz w:val="22"/>
          <w:szCs w:val="22"/>
        </w:rPr>
        <w:t>, a joyful</w:t>
      </w:r>
      <w:r w:rsidR="00FF5341" w:rsidRPr="00557804">
        <w:rPr>
          <w:rFonts w:ascii="Arial" w:hAnsi="Arial" w:cs="Arial"/>
          <w:sz w:val="22"/>
          <w:szCs w:val="22"/>
        </w:rPr>
        <w:t xml:space="preserve"> and encouraging</w:t>
      </w:r>
      <w:r w:rsidRPr="00557804">
        <w:rPr>
          <w:rFonts w:ascii="Arial" w:hAnsi="Arial" w:cs="Arial"/>
          <w:sz w:val="22"/>
          <w:szCs w:val="22"/>
        </w:rPr>
        <w:t xml:space="preserve"> approach from the teacher is seen to </w:t>
      </w:r>
      <w:r w:rsidR="0033207B" w:rsidRPr="00557804">
        <w:rPr>
          <w:rFonts w:ascii="Arial" w:hAnsi="Arial" w:cs="Arial"/>
          <w:sz w:val="22"/>
          <w:szCs w:val="22"/>
        </w:rPr>
        <w:t>support</w:t>
      </w:r>
      <w:r w:rsidRPr="00557804">
        <w:rPr>
          <w:rFonts w:ascii="Arial" w:hAnsi="Arial" w:cs="Arial"/>
          <w:sz w:val="22"/>
          <w:szCs w:val="22"/>
        </w:rPr>
        <w:t xml:space="preserve"> </w:t>
      </w:r>
      <w:r w:rsidR="000E67AD" w:rsidRPr="00557804">
        <w:rPr>
          <w:rFonts w:ascii="Arial" w:hAnsi="Arial" w:cs="Arial"/>
          <w:sz w:val="22"/>
          <w:szCs w:val="22"/>
        </w:rPr>
        <w:t>the singer to experience</w:t>
      </w:r>
      <w:r w:rsidRPr="00557804">
        <w:rPr>
          <w:rFonts w:ascii="Arial" w:hAnsi="Arial" w:cs="Arial"/>
          <w:sz w:val="22"/>
          <w:szCs w:val="22"/>
        </w:rPr>
        <w:t xml:space="preserve"> enjoyment and openness t</w:t>
      </w:r>
      <w:r w:rsidR="000E67AD" w:rsidRPr="00557804">
        <w:rPr>
          <w:rFonts w:ascii="Arial" w:hAnsi="Arial" w:cs="Arial"/>
          <w:sz w:val="22"/>
          <w:szCs w:val="22"/>
        </w:rPr>
        <w:t>owards the activities of voice training</w:t>
      </w:r>
      <w:r w:rsidR="00801CE2" w:rsidRPr="00557804">
        <w:rPr>
          <w:rFonts w:ascii="Arial" w:hAnsi="Arial" w:cs="Arial"/>
          <w:sz w:val="22"/>
          <w:szCs w:val="22"/>
        </w:rPr>
        <w:t>,</w:t>
      </w:r>
      <w:r w:rsidR="000E67AD" w:rsidRPr="00557804">
        <w:rPr>
          <w:rFonts w:ascii="Arial" w:hAnsi="Arial" w:cs="Arial"/>
          <w:sz w:val="22"/>
          <w:szCs w:val="22"/>
        </w:rPr>
        <w:t xml:space="preserve"> which </w:t>
      </w:r>
      <w:r w:rsidR="00EB58A9" w:rsidRPr="00557804">
        <w:rPr>
          <w:rFonts w:ascii="Arial" w:hAnsi="Arial" w:cs="Arial"/>
          <w:sz w:val="22"/>
          <w:szCs w:val="22"/>
        </w:rPr>
        <w:t>enables better learning and results with greater freedom displayed in their vocal performance.</w:t>
      </w:r>
      <w:r w:rsidR="00FF5341" w:rsidRPr="00557804">
        <w:rPr>
          <w:rFonts w:ascii="Arial" w:hAnsi="Arial" w:cs="Arial"/>
          <w:sz w:val="22"/>
          <w:szCs w:val="22"/>
        </w:rPr>
        <w:t xml:space="preserve"> </w:t>
      </w:r>
      <w:r w:rsidR="00CA34BA" w:rsidRPr="00557804">
        <w:rPr>
          <w:rFonts w:ascii="Arial" w:hAnsi="Arial" w:cs="Arial"/>
          <w:sz w:val="22"/>
          <w:szCs w:val="22"/>
        </w:rPr>
        <w:t>This phenomen</w:t>
      </w:r>
      <w:r w:rsidR="00D8354A" w:rsidRPr="00557804">
        <w:rPr>
          <w:rFonts w:ascii="Arial" w:hAnsi="Arial" w:cs="Arial"/>
          <w:sz w:val="22"/>
          <w:szCs w:val="22"/>
        </w:rPr>
        <w:t>on</w:t>
      </w:r>
      <w:r w:rsidR="00CA34BA" w:rsidRPr="00557804">
        <w:rPr>
          <w:rFonts w:ascii="Arial" w:hAnsi="Arial" w:cs="Arial"/>
          <w:sz w:val="22"/>
          <w:szCs w:val="22"/>
        </w:rPr>
        <w:t xml:space="preserve"> may be </w:t>
      </w:r>
      <w:r w:rsidR="00801CE2" w:rsidRPr="00557804">
        <w:rPr>
          <w:rFonts w:ascii="Arial" w:hAnsi="Arial" w:cs="Arial"/>
          <w:sz w:val="22"/>
          <w:szCs w:val="22"/>
        </w:rPr>
        <w:t xml:space="preserve">further </w:t>
      </w:r>
      <w:r w:rsidR="00CA34BA" w:rsidRPr="00557804">
        <w:rPr>
          <w:rFonts w:ascii="Arial" w:hAnsi="Arial" w:cs="Arial"/>
          <w:sz w:val="22"/>
          <w:szCs w:val="22"/>
        </w:rPr>
        <w:lastRenderedPageBreak/>
        <w:t>explained by</w:t>
      </w:r>
      <w:r w:rsidR="00FF5341" w:rsidRPr="00557804">
        <w:rPr>
          <w:rFonts w:ascii="Arial" w:hAnsi="Arial" w:cs="Arial"/>
          <w:sz w:val="22"/>
          <w:szCs w:val="22"/>
        </w:rPr>
        <w:t xml:space="preserve"> the more recent</w:t>
      </w:r>
      <w:r w:rsidR="00CA34BA" w:rsidRPr="00557804">
        <w:rPr>
          <w:rFonts w:ascii="Arial" w:hAnsi="Arial" w:cs="Arial"/>
          <w:sz w:val="22"/>
          <w:szCs w:val="22"/>
        </w:rPr>
        <w:t xml:space="preserve"> Polyvagal Theory</w:t>
      </w:r>
      <w:r w:rsidR="00E3246D" w:rsidRPr="00557804">
        <w:rPr>
          <w:rFonts w:ascii="Arial" w:hAnsi="Arial" w:cs="Arial"/>
          <w:sz w:val="22"/>
          <w:szCs w:val="22"/>
        </w:rPr>
        <w:t>, first shared in 1994,</w:t>
      </w:r>
      <w:r w:rsidR="00CA34BA" w:rsidRPr="00557804">
        <w:rPr>
          <w:rFonts w:ascii="Arial" w:hAnsi="Arial" w:cs="Arial"/>
          <w:sz w:val="22"/>
          <w:szCs w:val="22"/>
        </w:rPr>
        <w:t xml:space="preserve"> which </w:t>
      </w:r>
      <w:r w:rsidR="00801CE2" w:rsidRPr="00557804">
        <w:rPr>
          <w:rFonts w:ascii="Arial" w:hAnsi="Arial" w:cs="Arial"/>
          <w:sz w:val="22"/>
          <w:szCs w:val="22"/>
        </w:rPr>
        <w:t>indicates</w:t>
      </w:r>
      <w:r w:rsidR="00D8354A" w:rsidRPr="00557804">
        <w:rPr>
          <w:rFonts w:ascii="Arial" w:hAnsi="Arial" w:cs="Arial"/>
          <w:sz w:val="22"/>
          <w:szCs w:val="22"/>
        </w:rPr>
        <w:t xml:space="preserve"> </w:t>
      </w:r>
      <w:r w:rsidR="00863B6D" w:rsidRPr="00557804">
        <w:rPr>
          <w:rFonts w:ascii="Arial" w:hAnsi="Arial" w:cs="Arial"/>
          <w:sz w:val="22"/>
          <w:szCs w:val="22"/>
        </w:rPr>
        <w:t xml:space="preserve">that </w:t>
      </w:r>
      <w:r w:rsidR="000B0C1B" w:rsidRPr="00557804">
        <w:rPr>
          <w:rFonts w:ascii="Arial" w:hAnsi="Arial" w:cs="Arial"/>
          <w:sz w:val="22"/>
          <w:szCs w:val="22"/>
        </w:rPr>
        <w:t>when w</w:t>
      </w:r>
      <w:r w:rsidR="00105187" w:rsidRPr="00557804">
        <w:rPr>
          <w:rFonts w:ascii="Arial" w:hAnsi="Arial" w:cs="Arial"/>
          <w:sz w:val="22"/>
          <w:szCs w:val="22"/>
        </w:rPr>
        <w:t>e feel</w:t>
      </w:r>
      <w:r w:rsidR="000B0C1B" w:rsidRPr="00557804">
        <w:rPr>
          <w:rFonts w:ascii="Arial" w:hAnsi="Arial" w:cs="Arial"/>
          <w:sz w:val="22"/>
          <w:szCs w:val="22"/>
        </w:rPr>
        <w:t xml:space="preserve"> </w:t>
      </w:r>
      <w:r w:rsidR="00AF4838" w:rsidRPr="00557804">
        <w:rPr>
          <w:rFonts w:ascii="Arial" w:hAnsi="Arial" w:cs="Arial"/>
          <w:sz w:val="22"/>
          <w:szCs w:val="22"/>
        </w:rPr>
        <w:t xml:space="preserve">consistently </w:t>
      </w:r>
      <w:r w:rsidR="000B0C1B" w:rsidRPr="00557804">
        <w:rPr>
          <w:rFonts w:ascii="Arial" w:hAnsi="Arial" w:cs="Arial"/>
          <w:sz w:val="22"/>
          <w:szCs w:val="22"/>
        </w:rPr>
        <w:t>safe</w:t>
      </w:r>
      <w:r w:rsidR="00AF4838" w:rsidRPr="00557804">
        <w:rPr>
          <w:rFonts w:ascii="Arial" w:hAnsi="Arial" w:cs="Arial"/>
          <w:sz w:val="22"/>
          <w:szCs w:val="22"/>
        </w:rPr>
        <w:t xml:space="preserve"> </w:t>
      </w:r>
      <w:r w:rsidR="00D709D3" w:rsidRPr="00557804">
        <w:rPr>
          <w:rFonts w:ascii="Arial" w:hAnsi="Arial" w:cs="Arial"/>
          <w:sz w:val="22"/>
          <w:szCs w:val="22"/>
        </w:rPr>
        <w:t>and supported</w:t>
      </w:r>
      <w:r w:rsidR="00D8354A" w:rsidRPr="00557804">
        <w:rPr>
          <w:rFonts w:ascii="Arial" w:hAnsi="Arial" w:cs="Arial"/>
          <w:sz w:val="22"/>
          <w:szCs w:val="22"/>
        </w:rPr>
        <w:t xml:space="preserve"> in an environment</w:t>
      </w:r>
      <w:r w:rsidR="005410AD" w:rsidRPr="00557804">
        <w:rPr>
          <w:rFonts w:ascii="Arial" w:hAnsi="Arial" w:cs="Arial"/>
          <w:sz w:val="22"/>
          <w:szCs w:val="22"/>
        </w:rPr>
        <w:t>,</w:t>
      </w:r>
      <w:r w:rsidR="00A3608A" w:rsidRPr="00557804">
        <w:rPr>
          <w:rFonts w:ascii="Arial" w:hAnsi="Arial" w:cs="Arial"/>
          <w:sz w:val="22"/>
          <w:szCs w:val="22"/>
        </w:rPr>
        <w:t xml:space="preserve"> </w:t>
      </w:r>
      <w:r w:rsidR="00222B5C" w:rsidRPr="00557804">
        <w:rPr>
          <w:rFonts w:ascii="Arial" w:hAnsi="Arial" w:cs="Arial"/>
          <w:sz w:val="22"/>
          <w:szCs w:val="22"/>
        </w:rPr>
        <w:t xml:space="preserve">it puts </w:t>
      </w:r>
      <w:r w:rsidR="00D709D3" w:rsidRPr="00557804">
        <w:rPr>
          <w:rFonts w:ascii="Arial" w:hAnsi="Arial" w:cs="Arial"/>
          <w:sz w:val="22"/>
          <w:szCs w:val="22"/>
        </w:rPr>
        <w:t>our</w:t>
      </w:r>
      <w:r w:rsidR="00222B5C" w:rsidRPr="00557804">
        <w:rPr>
          <w:rFonts w:ascii="Arial" w:hAnsi="Arial" w:cs="Arial"/>
          <w:sz w:val="22"/>
          <w:szCs w:val="22"/>
        </w:rPr>
        <w:t xml:space="preserve"> nervous system in the right mode</w:t>
      </w:r>
      <w:r w:rsidR="00D8354A" w:rsidRPr="00557804">
        <w:rPr>
          <w:rFonts w:ascii="Arial" w:hAnsi="Arial" w:cs="Arial"/>
          <w:sz w:val="22"/>
          <w:szCs w:val="22"/>
        </w:rPr>
        <w:t xml:space="preserve"> for learning </w:t>
      </w:r>
      <w:r w:rsidR="00C75336" w:rsidRPr="00557804">
        <w:rPr>
          <w:rFonts w:ascii="Arial" w:hAnsi="Arial" w:cs="Arial"/>
          <w:sz w:val="22"/>
          <w:szCs w:val="22"/>
        </w:rPr>
        <w:t>Porges (2025)</w:t>
      </w:r>
      <w:r w:rsidR="000B0C1B" w:rsidRPr="00557804">
        <w:rPr>
          <w:rFonts w:ascii="Arial" w:hAnsi="Arial" w:cs="Arial"/>
          <w:sz w:val="22"/>
          <w:szCs w:val="22"/>
        </w:rPr>
        <w:t>.</w:t>
      </w:r>
      <w:r w:rsidR="008D4B57" w:rsidRPr="00557804">
        <w:rPr>
          <w:rFonts w:ascii="Arial" w:hAnsi="Arial" w:cs="Arial"/>
          <w:sz w:val="22"/>
          <w:szCs w:val="22"/>
        </w:rPr>
        <w:t xml:space="preserve"> This also ties in with </w:t>
      </w:r>
      <w:proofErr w:type="spellStart"/>
      <w:r w:rsidR="008D4B57" w:rsidRPr="00557804">
        <w:rPr>
          <w:rFonts w:ascii="Arial" w:hAnsi="Arial" w:cs="Arial"/>
          <w:sz w:val="22"/>
          <w:szCs w:val="22"/>
        </w:rPr>
        <w:t>Hakanpää</w:t>
      </w:r>
      <w:proofErr w:type="spellEnd"/>
      <w:r w:rsidR="008D4B57" w:rsidRPr="00557804">
        <w:rPr>
          <w:rFonts w:ascii="Arial" w:hAnsi="Arial" w:cs="Arial"/>
          <w:sz w:val="22"/>
          <w:szCs w:val="22"/>
        </w:rPr>
        <w:t xml:space="preserve"> (2022), who </w:t>
      </w:r>
      <w:r w:rsidR="00CA1FC3" w:rsidRPr="00557804">
        <w:rPr>
          <w:rFonts w:ascii="Arial" w:hAnsi="Arial" w:cs="Arial"/>
          <w:sz w:val="22"/>
          <w:szCs w:val="22"/>
        </w:rPr>
        <w:t xml:space="preserve">acknowledges </w:t>
      </w:r>
      <w:r w:rsidR="008D4B57" w:rsidRPr="00557804">
        <w:rPr>
          <w:rFonts w:ascii="Arial" w:hAnsi="Arial" w:cs="Arial"/>
          <w:sz w:val="22"/>
          <w:szCs w:val="22"/>
        </w:rPr>
        <w:t>that stress affects phonation.</w:t>
      </w:r>
      <w:r w:rsidR="00154243" w:rsidRPr="00557804">
        <w:rPr>
          <w:rFonts w:ascii="Arial" w:hAnsi="Arial" w:cs="Arial"/>
          <w:sz w:val="22"/>
          <w:szCs w:val="22"/>
        </w:rPr>
        <w:t xml:space="preserve"> </w:t>
      </w:r>
      <w:r w:rsidR="00010609" w:rsidRPr="00557804">
        <w:rPr>
          <w:rFonts w:ascii="Arial" w:hAnsi="Arial" w:cs="Arial"/>
          <w:sz w:val="22"/>
          <w:szCs w:val="22"/>
        </w:rPr>
        <w:t>Together, these</w:t>
      </w:r>
      <w:r w:rsidR="00594D68" w:rsidRPr="00557804">
        <w:rPr>
          <w:rFonts w:ascii="Arial" w:hAnsi="Arial" w:cs="Arial"/>
          <w:sz w:val="22"/>
          <w:szCs w:val="22"/>
        </w:rPr>
        <w:t xml:space="preserve"> considerations</w:t>
      </w:r>
      <w:r w:rsidR="001A591F" w:rsidRPr="00557804">
        <w:rPr>
          <w:rFonts w:ascii="Arial" w:hAnsi="Arial" w:cs="Arial"/>
          <w:sz w:val="22"/>
          <w:szCs w:val="22"/>
        </w:rPr>
        <w:t xml:space="preserve"> </w:t>
      </w:r>
      <w:r w:rsidR="00594D68" w:rsidRPr="00557804">
        <w:rPr>
          <w:rFonts w:ascii="Arial" w:hAnsi="Arial" w:cs="Arial"/>
          <w:sz w:val="22"/>
          <w:szCs w:val="22"/>
        </w:rPr>
        <w:t xml:space="preserve">from Porges (2025) and </w:t>
      </w:r>
      <w:proofErr w:type="spellStart"/>
      <w:r w:rsidR="00594D68" w:rsidRPr="00557804">
        <w:rPr>
          <w:rFonts w:ascii="Arial" w:hAnsi="Arial" w:cs="Arial"/>
          <w:sz w:val="22"/>
          <w:szCs w:val="22"/>
        </w:rPr>
        <w:t>Hakanpää</w:t>
      </w:r>
      <w:proofErr w:type="spellEnd"/>
      <w:r w:rsidR="00594D68" w:rsidRPr="00557804">
        <w:rPr>
          <w:rFonts w:ascii="Arial" w:hAnsi="Arial" w:cs="Arial"/>
          <w:sz w:val="22"/>
          <w:szCs w:val="22"/>
        </w:rPr>
        <w:t xml:space="preserve"> (2022)</w:t>
      </w:r>
      <w:r w:rsidR="00154243" w:rsidRPr="00557804">
        <w:rPr>
          <w:rFonts w:ascii="Arial" w:hAnsi="Arial" w:cs="Arial"/>
          <w:sz w:val="22"/>
          <w:szCs w:val="22"/>
        </w:rPr>
        <w:t xml:space="preserve"> could also </w:t>
      </w:r>
      <w:r w:rsidR="001A591F" w:rsidRPr="00557804">
        <w:rPr>
          <w:rFonts w:ascii="Arial" w:hAnsi="Arial" w:cs="Arial"/>
          <w:sz w:val="22"/>
          <w:szCs w:val="22"/>
        </w:rPr>
        <w:t xml:space="preserve">suggest that vocal </w:t>
      </w:r>
      <w:r w:rsidR="00154243" w:rsidRPr="00557804">
        <w:rPr>
          <w:rFonts w:ascii="Arial" w:hAnsi="Arial" w:cs="Arial"/>
          <w:sz w:val="22"/>
          <w:szCs w:val="22"/>
        </w:rPr>
        <w:t xml:space="preserve">students </w:t>
      </w:r>
      <w:r w:rsidR="008F10FC" w:rsidRPr="00557804">
        <w:rPr>
          <w:rFonts w:ascii="Arial" w:hAnsi="Arial" w:cs="Arial"/>
          <w:sz w:val="22"/>
          <w:szCs w:val="22"/>
        </w:rPr>
        <w:t>experiencing high stress levels would benefit from</w:t>
      </w:r>
      <w:r w:rsidR="000F0F69" w:rsidRPr="00557804">
        <w:rPr>
          <w:rFonts w:ascii="Arial" w:hAnsi="Arial" w:cs="Arial"/>
          <w:sz w:val="22"/>
          <w:szCs w:val="22"/>
        </w:rPr>
        <w:t xml:space="preserve"> stress management strategies.</w:t>
      </w:r>
    </w:p>
    <w:p w14:paraId="49CD3E76" w14:textId="77777777" w:rsidR="004D471C" w:rsidRPr="00557804" w:rsidRDefault="004D471C" w:rsidP="00B4470E">
      <w:pPr>
        <w:spacing w:line="360" w:lineRule="auto"/>
        <w:rPr>
          <w:rFonts w:ascii="Arial" w:hAnsi="Arial" w:cs="Arial"/>
          <w:color w:val="000000" w:themeColor="text1"/>
          <w:sz w:val="22"/>
          <w:szCs w:val="22"/>
        </w:rPr>
      </w:pPr>
    </w:p>
    <w:p w14:paraId="62238010" w14:textId="0EE73EC6" w:rsidR="001E3AB3" w:rsidRPr="00557804" w:rsidRDefault="001E3AB3" w:rsidP="002A3AA7">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In practice, </w:t>
      </w:r>
      <w:r w:rsidR="00B5171B" w:rsidRPr="00557804">
        <w:rPr>
          <w:rFonts w:ascii="Arial" w:hAnsi="Arial" w:cs="Arial"/>
          <w:color w:val="000000" w:themeColor="text1"/>
          <w:sz w:val="22"/>
          <w:szCs w:val="22"/>
        </w:rPr>
        <w:t xml:space="preserve">I have found </w:t>
      </w:r>
      <w:r w:rsidRPr="00557804">
        <w:rPr>
          <w:rFonts w:ascii="Arial" w:hAnsi="Arial" w:cs="Arial"/>
          <w:color w:val="000000" w:themeColor="text1"/>
          <w:sz w:val="22"/>
          <w:szCs w:val="22"/>
        </w:rPr>
        <w:t>th</w:t>
      </w:r>
      <w:r w:rsidR="00B5171B" w:rsidRPr="00557804">
        <w:rPr>
          <w:rFonts w:ascii="Arial" w:hAnsi="Arial" w:cs="Arial"/>
          <w:color w:val="000000" w:themeColor="text1"/>
          <w:sz w:val="22"/>
          <w:szCs w:val="22"/>
        </w:rPr>
        <w:t xml:space="preserve">at </w:t>
      </w:r>
      <w:r w:rsidR="00CA1FC3" w:rsidRPr="00557804">
        <w:rPr>
          <w:rFonts w:ascii="Arial" w:hAnsi="Arial" w:cs="Arial"/>
          <w:color w:val="000000" w:themeColor="text1"/>
          <w:sz w:val="22"/>
          <w:szCs w:val="22"/>
        </w:rPr>
        <w:t>the</w:t>
      </w:r>
      <w:r w:rsidRPr="00557804">
        <w:rPr>
          <w:rFonts w:ascii="Arial" w:hAnsi="Arial" w:cs="Arial"/>
          <w:color w:val="000000" w:themeColor="text1"/>
          <w:sz w:val="22"/>
          <w:szCs w:val="22"/>
        </w:rPr>
        <w:t xml:space="preserve"> imagery approach does not work for every singer</w:t>
      </w:r>
      <w:r w:rsidR="00CA1FC3" w:rsidRPr="00557804">
        <w:rPr>
          <w:rFonts w:ascii="Arial" w:hAnsi="Arial" w:cs="Arial"/>
          <w:color w:val="000000" w:themeColor="text1"/>
          <w:sz w:val="22"/>
          <w:szCs w:val="22"/>
        </w:rPr>
        <w:t>. T</w:t>
      </w:r>
      <w:r w:rsidRPr="00557804">
        <w:rPr>
          <w:rFonts w:ascii="Arial" w:hAnsi="Arial" w:cs="Arial"/>
          <w:color w:val="000000" w:themeColor="text1"/>
          <w:sz w:val="22"/>
          <w:szCs w:val="22"/>
        </w:rPr>
        <w:t xml:space="preserve">herefore, the main point </w:t>
      </w:r>
      <w:r w:rsidR="00D37326" w:rsidRPr="00557804">
        <w:rPr>
          <w:rFonts w:ascii="Arial" w:hAnsi="Arial" w:cs="Arial"/>
          <w:color w:val="000000" w:themeColor="text1"/>
          <w:sz w:val="22"/>
          <w:szCs w:val="22"/>
        </w:rPr>
        <w:t xml:space="preserve">one may </w:t>
      </w:r>
      <w:r w:rsidRPr="00557804">
        <w:rPr>
          <w:rFonts w:ascii="Arial" w:hAnsi="Arial" w:cs="Arial"/>
          <w:color w:val="000000" w:themeColor="text1"/>
          <w:sz w:val="22"/>
          <w:szCs w:val="22"/>
        </w:rPr>
        <w:t>disagree with Fields (1972/2019) is his belief that this is the only approach that will yield results.</w:t>
      </w:r>
      <w:r w:rsidR="005B55A7" w:rsidRPr="00557804">
        <w:rPr>
          <w:rFonts w:ascii="Arial" w:hAnsi="Arial" w:cs="Arial"/>
          <w:color w:val="000000" w:themeColor="text1"/>
          <w:sz w:val="22"/>
          <w:szCs w:val="22"/>
        </w:rPr>
        <w:t xml:space="preserve"> From the evidence presented</w:t>
      </w:r>
      <w:r w:rsidR="0049114B" w:rsidRPr="00557804">
        <w:rPr>
          <w:rFonts w:ascii="Arial" w:hAnsi="Arial" w:cs="Arial"/>
          <w:color w:val="000000" w:themeColor="text1"/>
          <w:sz w:val="22"/>
          <w:szCs w:val="22"/>
        </w:rPr>
        <w:t xml:space="preserve">, </w:t>
      </w:r>
      <w:r w:rsidR="00C00D0E" w:rsidRPr="00557804">
        <w:rPr>
          <w:rFonts w:ascii="Arial" w:hAnsi="Arial" w:cs="Arial"/>
          <w:color w:val="000000" w:themeColor="text1"/>
          <w:sz w:val="22"/>
          <w:szCs w:val="22"/>
        </w:rPr>
        <w:t xml:space="preserve">contemporary singing teachers and pedagogues </w:t>
      </w:r>
      <w:r w:rsidR="00A63A4E" w:rsidRPr="00557804">
        <w:rPr>
          <w:rFonts w:ascii="Arial" w:hAnsi="Arial" w:cs="Arial"/>
          <w:color w:val="000000" w:themeColor="text1"/>
          <w:sz w:val="22"/>
          <w:szCs w:val="22"/>
        </w:rPr>
        <w:t>are more likely to have a non-exclusive inclusion of imagery usage</w:t>
      </w:r>
      <w:r w:rsidR="0049114B" w:rsidRPr="00557804">
        <w:rPr>
          <w:rFonts w:ascii="Arial" w:hAnsi="Arial" w:cs="Arial"/>
          <w:color w:val="000000" w:themeColor="text1"/>
          <w:sz w:val="22"/>
          <w:szCs w:val="22"/>
        </w:rPr>
        <w:t xml:space="preserve"> in their teaching</w:t>
      </w:r>
      <w:r w:rsidR="00010609" w:rsidRPr="00557804">
        <w:rPr>
          <w:rFonts w:ascii="Arial" w:hAnsi="Arial" w:cs="Arial"/>
          <w:color w:val="000000" w:themeColor="text1"/>
          <w:sz w:val="22"/>
          <w:szCs w:val="22"/>
        </w:rPr>
        <w:t xml:space="preserve"> strategies</w:t>
      </w:r>
      <w:r w:rsidR="00A63A4E" w:rsidRPr="00557804">
        <w:rPr>
          <w:rFonts w:ascii="Arial" w:hAnsi="Arial" w:cs="Arial"/>
          <w:color w:val="000000" w:themeColor="text1"/>
          <w:sz w:val="22"/>
          <w:szCs w:val="22"/>
        </w:rPr>
        <w:t xml:space="preserve"> (</w:t>
      </w:r>
      <w:r w:rsidR="007A6867" w:rsidRPr="00557804">
        <w:rPr>
          <w:rFonts w:ascii="Arial" w:hAnsi="Arial" w:cs="Arial"/>
          <w:color w:val="000000" w:themeColor="text1"/>
          <w:sz w:val="22"/>
          <w:szCs w:val="22"/>
        </w:rPr>
        <w:t>Rooney, 2016; Benson, 2020; Jaber, 2020)</w:t>
      </w:r>
      <w:r w:rsidR="0049114B" w:rsidRPr="00557804">
        <w:rPr>
          <w:rFonts w:ascii="Arial" w:hAnsi="Arial" w:cs="Arial"/>
          <w:color w:val="000000" w:themeColor="text1"/>
          <w:sz w:val="22"/>
          <w:szCs w:val="22"/>
        </w:rPr>
        <w:t>,</w:t>
      </w:r>
      <w:r w:rsidR="007A6867" w:rsidRPr="00557804">
        <w:rPr>
          <w:rFonts w:ascii="Arial" w:hAnsi="Arial" w:cs="Arial"/>
          <w:color w:val="000000" w:themeColor="text1"/>
          <w:sz w:val="22"/>
          <w:szCs w:val="22"/>
        </w:rPr>
        <w:t xml:space="preserve"> which </w:t>
      </w:r>
      <w:r w:rsidR="00353BD1" w:rsidRPr="00557804">
        <w:rPr>
          <w:rFonts w:ascii="Arial" w:hAnsi="Arial" w:cs="Arial"/>
          <w:color w:val="000000" w:themeColor="text1"/>
          <w:sz w:val="22"/>
          <w:szCs w:val="22"/>
        </w:rPr>
        <w:t xml:space="preserve">is where I would place myself. </w:t>
      </w:r>
      <w:r w:rsidRPr="00557804">
        <w:rPr>
          <w:rFonts w:ascii="Arial" w:hAnsi="Arial" w:cs="Arial"/>
          <w:color w:val="000000" w:themeColor="text1"/>
          <w:sz w:val="22"/>
          <w:szCs w:val="22"/>
        </w:rPr>
        <w:t>However, I do concur with the importance of an encouraging environment and teaching approach for the well-being of the student and the good of their development</w:t>
      </w:r>
      <w:r w:rsidR="002A3AA7" w:rsidRPr="00557804">
        <w:rPr>
          <w:rFonts w:ascii="Arial" w:hAnsi="Arial" w:cs="Arial"/>
          <w:color w:val="000000" w:themeColor="text1"/>
          <w:sz w:val="22"/>
          <w:szCs w:val="22"/>
        </w:rPr>
        <w:t xml:space="preserve"> (Bandura, 1997; González, Blanco-</w:t>
      </w:r>
      <w:proofErr w:type="spellStart"/>
      <w:r w:rsidR="002A3AA7" w:rsidRPr="00557804">
        <w:rPr>
          <w:rFonts w:ascii="Arial" w:hAnsi="Arial" w:cs="Arial"/>
          <w:color w:val="000000" w:themeColor="text1"/>
          <w:sz w:val="22"/>
          <w:szCs w:val="22"/>
        </w:rPr>
        <w:t>Piñeiro</w:t>
      </w:r>
      <w:proofErr w:type="spellEnd"/>
      <w:r w:rsidR="002A3AA7" w:rsidRPr="00557804">
        <w:rPr>
          <w:rFonts w:ascii="Arial" w:hAnsi="Arial" w:cs="Arial"/>
          <w:color w:val="000000" w:themeColor="text1"/>
          <w:sz w:val="22"/>
          <w:szCs w:val="22"/>
        </w:rPr>
        <w:t xml:space="preserve"> and Díaz-Pereira, 2018)</w:t>
      </w:r>
      <w:r w:rsidRPr="00557804">
        <w:rPr>
          <w:rFonts w:ascii="Arial" w:hAnsi="Arial" w:cs="Arial"/>
          <w:color w:val="000000" w:themeColor="text1"/>
          <w:sz w:val="22"/>
          <w:szCs w:val="22"/>
        </w:rPr>
        <w:t xml:space="preserve">. Also, although the mental imagery approach is older, I see it as having value and </w:t>
      </w:r>
      <w:r w:rsidR="00352FEF" w:rsidRPr="00557804">
        <w:rPr>
          <w:rFonts w:ascii="Arial" w:hAnsi="Arial" w:cs="Arial"/>
          <w:color w:val="000000" w:themeColor="text1"/>
          <w:sz w:val="22"/>
          <w:szCs w:val="22"/>
        </w:rPr>
        <w:t xml:space="preserve">a </w:t>
      </w:r>
      <w:r w:rsidRPr="00557804">
        <w:rPr>
          <w:rFonts w:ascii="Arial" w:hAnsi="Arial" w:cs="Arial"/>
          <w:color w:val="000000" w:themeColor="text1"/>
          <w:sz w:val="22"/>
          <w:szCs w:val="22"/>
        </w:rPr>
        <w:t xml:space="preserve">positive impact for some singers I </w:t>
      </w:r>
      <w:r w:rsidR="00CA1FC3" w:rsidRPr="00557804">
        <w:rPr>
          <w:rFonts w:ascii="Arial" w:hAnsi="Arial" w:cs="Arial"/>
          <w:color w:val="000000" w:themeColor="text1"/>
          <w:sz w:val="22"/>
          <w:szCs w:val="22"/>
        </w:rPr>
        <w:t>train.</w:t>
      </w:r>
    </w:p>
    <w:p w14:paraId="1E07D69A" w14:textId="77777777" w:rsidR="00844015" w:rsidRPr="00557804" w:rsidRDefault="00844015" w:rsidP="00B4470E">
      <w:pPr>
        <w:spacing w:line="360" w:lineRule="auto"/>
        <w:rPr>
          <w:rFonts w:ascii="Arial" w:hAnsi="Arial" w:cs="Arial"/>
          <w:color w:val="000000" w:themeColor="text1"/>
          <w:sz w:val="22"/>
          <w:szCs w:val="22"/>
        </w:rPr>
      </w:pPr>
    </w:p>
    <w:p w14:paraId="3719FC3E" w14:textId="77777777" w:rsidR="00362F77" w:rsidRPr="00557804" w:rsidRDefault="00362F77" w:rsidP="00B4470E">
      <w:pPr>
        <w:spacing w:line="360" w:lineRule="auto"/>
        <w:rPr>
          <w:rFonts w:ascii="Arial" w:hAnsi="Arial" w:cs="Arial"/>
          <w:b/>
          <w:bCs/>
          <w:sz w:val="22"/>
          <w:szCs w:val="22"/>
        </w:rPr>
      </w:pPr>
    </w:p>
    <w:p w14:paraId="3376EBC0" w14:textId="5C12E760" w:rsidR="00C44059" w:rsidRPr="00557804" w:rsidRDefault="00C44059" w:rsidP="00C44059">
      <w:pPr>
        <w:spacing w:line="360" w:lineRule="auto"/>
        <w:rPr>
          <w:rFonts w:ascii="Arial" w:hAnsi="Arial" w:cs="Arial"/>
          <w:b/>
          <w:bCs/>
          <w:i/>
          <w:iCs/>
          <w:sz w:val="22"/>
          <w:szCs w:val="22"/>
        </w:rPr>
      </w:pPr>
      <w:r w:rsidRPr="00557804">
        <w:rPr>
          <w:rFonts w:ascii="Arial" w:hAnsi="Arial" w:cs="Arial"/>
          <w:b/>
          <w:bCs/>
          <w:i/>
          <w:iCs/>
          <w:sz w:val="22"/>
          <w:szCs w:val="22"/>
        </w:rPr>
        <w:t>Acoustic Parameters</w:t>
      </w:r>
    </w:p>
    <w:p w14:paraId="3CCF9E95" w14:textId="3EC6FEF7" w:rsidR="00FB5FBA" w:rsidRPr="00557804" w:rsidRDefault="00883FA4" w:rsidP="00B4470E">
      <w:pPr>
        <w:spacing w:line="360" w:lineRule="auto"/>
        <w:rPr>
          <w:rFonts w:ascii="Arial" w:hAnsi="Arial" w:cs="Arial"/>
          <w:sz w:val="22"/>
          <w:szCs w:val="22"/>
        </w:rPr>
      </w:pPr>
      <w:r w:rsidRPr="00557804">
        <w:rPr>
          <w:rFonts w:ascii="Arial" w:hAnsi="Arial" w:cs="Arial"/>
          <w:sz w:val="22"/>
          <w:szCs w:val="22"/>
        </w:rPr>
        <w:t xml:space="preserve">A </w:t>
      </w:r>
      <w:r w:rsidR="0059069B" w:rsidRPr="00557804">
        <w:rPr>
          <w:rFonts w:ascii="Arial" w:hAnsi="Arial" w:cs="Arial"/>
          <w:sz w:val="22"/>
          <w:szCs w:val="22"/>
        </w:rPr>
        <w:t>contrasting</w:t>
      </w:r>
      <w:r w:rsidRPr="00557804">
        <w:rPr>
          <w:rFonts w:ascii="Arial" w:hAnsi="Arial" w:cs="Arial"/>
          <w:sz w:val="22"/>
          <w:szCs w:val="22"/>
        </w:rPr>
        <w:t xml:space="preserve"> approach to that of mental imagery</w:t>
      </w:r>
      <w:r w:rsidR="00FB5FBA" w:rsidRPr="00557804">
        <w:rPr>
          <w:rFonts w:ascii="Arial" w:hAnsi="Arial" w:cs="Arial"/>
          <w:sz w:val="22"/>
          <w:szCs w:val="22"/>
        </w:rPr>
        <w:t xml:space="preserve"> is adjusting acoustic parameters, which </w:t>
      </w:r>
      <w:proofErr w:type="spellStart"/>
      <w:r w:rsidR="00C02E0D" w:rsidRPr="00557804">
        <w:rPr>
          <w:rFonts w:ascii="Arial" w:hAnsi="Arial" w:cs="Arial"/>
          <w:sz w:val="22"/>
          <w:szCs w:val="22"/>
        </w:rPr>
        <w:t>Hakanpää</w:t>
      </w:r>
      <w:proofErr w:type="spellEnd"/>
      <w:r w:rsidR="003C75F1" w:rsidRPr="00557804">
        <w:rPr>
          <w:rFonts w:ascii="Arial" w:hAnsi="Arial" w:cs="Arial"/>
          <w:sz w:val="22"/>
          <w:szCs w:val="22"/>
        </w:rPr>
        <w:t xml:space="preserve"> </w:t>
      </w:r>
      <w:r w:rsidR="00FB5FBA" w:rsidRPr="00557804">
        <w:rPr>
          <w:rFonts w:ascii="Arial" w:hAnsi="Arial" w:cs="Arial"/>
          <w:sz w:val="22"/>
          <w:szCs w:val="22"/>
        </w:rPr>
        <w:t xml:space="preserve">(2022) describe as </w:t>
      </w:r>
      <w:r w:rsidR="00FD4BF3" w:rsidRPr="00557804">
        <w:rPr>
          <w:rFonts w:ascii="Arial" w:hAnsi="Arial" w:cs="Arial"/>
          <w:sz w:val="22"/>
          <w:szCs w:val="22"/>
        </w:rPr>
        <w:t>an engineer’s way to arrive at emotional expression in singing for the minority of vocal students who cannot seem to engage with the</w:t>
      </w:r>
      <w:r w:rsidR="00621BC2" w:rsidRPr="00557804">
        <w:rPr>
          <w:rFonts w:ascii="Arial" w:hAnsi="Arial" w:cs="Arial"/>
          <w:sz w:val="22"/>
          <w:szCs w:val="22"/>
        </w:rPr>
        <w:t xml:space="preserve"> </w:t>
      </w:r>
      <w:r w:rsidR="00AC139F" w:rsidRPr="00557804">
        <w:rPr>
          <w:rFonts w:ascii="Arial" w:hAnsi="Arial" w:cs="Arial"/>
          <w:sz w:val="22"/>
          <w:szCs w:val="22"/>
        </w:rPr>
        <w:t>tonally visualised</w:t>
      </w:r>
      <w:r w:rsidR="00621BC2" w:rsidRPr="00557804">
        <w:rPr>
          <w:rFonts w:ascii="Arial" w:hAnsi="Arial" w:cs="Arial"/>
          <w:sz w:val="22"/>
          <w:szCs w:val="22"/>
        </w:rPr>
        <w:t xml:space="preserve"> and </w:t>
      </w:r>
      <w:r w:rsidR="00FB5FBA" w:rsidRPr="00557804">
        <w:rPr>
          <w:rFonts w:ascii="Arial" w:hAnsi="Arial" w:cs="Arial"/>
          <w:sz w:val="22"/>
          <w:szCs w:val="22"/>
        </w:rPr>
        <w:t>emotionally imagined</w:t>
      </w:r>
      <w:r w:rsidR="00621BC2" w:rsidRPr="00557804">
        <w:rPr>
          <w:rFonts w:ascii="Arial" w:hAnsi="Arial" w:cs="Arial"/>
          <w:sz w:val="22"/>
          <w:szCs w:val="22"/>
        </w:rPr>
        <w:t xml:space="preserve"> route. This</w:t>
      </w:r>
      <w:r w:rsidR="00FB5FBA" w:rsidRPr="00557804">
        <w:rPr>
          <w:rFonts w:ascii="Arial" w:hAnsi="Arial" w:cs="Arial"/>
          <w:sz w:val="22"/>
          <w:szCs w:val="22"/>
        </w:rPr>
        <w:t xml:space="preserve"> acknowledgement</w:t>
      </w:r>
      <w:r w:rsidR="00621BC2" w:rsidRPr="00557804">
        <w:rPr>
          <w:rFonts w:ascii="Arial" w:hAnsi="Arial" w:cs="Arial"/>
          <w:sz w:val="22"/>
          <w:szCs w:val="22"/>
        </w:rPr>
        <w:t xml:space="preserve"> </w:t>
      </w:r>
      <w:r w:rsidR="00FB5FBA" w:rsidRPr="00557804">
        <w:rPr>
          <w:rFonts w:ascii="Arial" w:hAnsi="Arial" w:cs="Arial"/>
          <w:sz w:val="22"/>
          <w:szCs w:val="22"/>
        </w:rPr>
        <w:t>makes it</w:t>
      </w:r>
      <w:r w:rsidR="00621BC2" w:rsidRPr="00557804">
        <w:rPr>
          <w:rFonts w:ascii="Arial" w:hAnsi="Arial" w:cs="Arial"/>
          <w:sz w:val="22"/>
          <w:szCs w:val="22"/>
        </w:rPr>
        <w:t xml:space="preserve"> of interest to my quest of helping </w:t>
      </w:r>
      <w:r w:rsidR="00FB5FBA" w:rsidRPr="00557804">
        <w:rPr>
          <w:rFonts w:ascii="Arial" w:hAnsi="Arial" w:cs="Arial"/>
          <w:sz w:val="22"/>
          <w:szCs w:val="22"/>
        </w:rPr>
        <w:t>singers</w:t>
      </w:r>
      <w:r w:rsidR="00621BC2" w:rsidRPr="00557804">
        <w:rPr>
          <w:rFonts w:ascii="Arial" w:hAnsi="Arial" w:cs="Arial"/>
          <w:sz w:val="22"/>
          <w:szCs w:val="22"/>
        </w:rPr>
        <w:t xml:space="preserve"> who</w:t>
      </w:r>
      <w:r w:rsidR="00A7485B" w:rsidRPr="00557804">
        <w:rPr>
          <w:rFonts w:ascii="Arial" w:hAnsi="Arial" w:cs="Arial"/>
          <w:sz w:val="22"/>
          <w:szCs w:val="22"/>
        </w:rPr>
        <w:t xml:space="preserve"> find it harder to tap into emotion when singing</w:t>
      </w:r>
      <w:r w:rsidR="00FB5FBA" w:rsidRPr="00557804">
        <w:rPr>
          <w:rFonts w:ascii="Arial" w:hAnsi="Arial" w:cs="Arial"/>
          <w:sz w:val="22"/>
          <w:szCs w:val="22"/>
        </w:rPr>
        <w:t xml:space="preserve"> through other methods</w:t>
      </w:r>
      <w:r w:rsidR="00AF086D" w:rsidRPr="00557804">
        <w:rPr>
          <w:rFonts w:ascii="Arial" w:hAnsi="Arial" w:cs="Arial"/>
          <w:sz w:val="22"/>
          <w:szCs w:val="22"/>
        </w:rPr>
        <w:t>, especially as</w:t>
      </w:r>
      <w:r w:rsidR="00421C99" w:rsidRPr="00557804">
        <w:rPr>
          <w:rFonts w:ascii="Arial" w:hAnsi="Arial" w:cs="Arial"/>
          <w:sz w:val="22"/>
          <w:szCs w:val="22"/>
        </w:rPr>
        <w:t xml:space="preserve"> </w:t>
      </w:r>
      <w:proofErr w:type="spellStart"/>
      <w:r w:rsidR="00AF086D" w:rsidRPr="00557804">
        <w:rPr>
          <w:rFonts w:ascii="Arial" w:hAnsi="Arial" w:cs="Arial"/>
          <w:sz w:val="22"/>
          <w:szCs w:val="22"/>
        </w:rPr>
        <w:t>Hakanpää</w:t>
      </w:r>
      <w:proofErr w:type="spellEnd"/>
      <w:r w:rsidR="00AF086D" w:rsidRPr="00557804">
        <w:rPr>
          <w:rFonts w:ascii="Arial" w:hAnsi="Arial" w:cs="Arial"/>
          <w:sz w:val="22"/>
          <w:szCs w:val="22"/>
        </w:rPr>
        <w:t xml:space="preserve"> </w:t>
      </w:r>
      <w:r w:rsidR="003C75F1" w:rsidRPr="00557804">
        <w:rPr>
          <w:rFonts w:ascii="Arial" w:hAnsi="Arial" w:cs="Arial"/>
          <w:sz w:val="22"/>
          <w:szCs w:val="22"/>
        </w:rPr>
        <w:t>(</w:t>
      </w:r>
      <w:r w:rsidR="00AF086D" w:rsidRPr="00557804">
        <w:rPr>
          <w:rFonts w:ascii="Arial" w:hAnsi="Arial" w:cs="Arial"/>
          <w:sz w:val="22"/>
          <w:szCs w:val="22"/>
        </w:rPr>
        <w:t>2022) see</w:t>
      </w:r>
      <w:r w:rsidR="00DE48F8" w:rsidRPr="00557804">
        <w:rPr>
          <w:rFonts w:ascii="Arial" w:hAnsi="Arial" w:cs="Arial"/>
          <w:sz w:val="22"/>
          <w:szCs w:val="22"/>
        </w:rPr>
        <w:t xml:space="preserve"> their </w:t>
      </w:r>
      <w:r w:rsidR="00AF086D" w:rsidRPr="00557804">
        <w:rPr>
          <w:rFonts w:ascii="Arial" w:hAnsi="Arial" w:cs="Arial"/>
          <w:sz w:val="22"/>
          <w:szCs w:val="22"/>
        </w:rPr>
        <w:t xml:space="preserve">strategic, </w:t>
      </w:r>
      <w:r w:rsidR="00866566" w:rsidRPr="00557804">
        <w:rPr>
          <w:rFonts w:ascii="Arial" w:hAnsi="Arial" w:cs="Arial"/>
          <w:sz w:val="22"/>
          <w:szCs w:val="22"/>
        </w:rPr>
        <w:t xml:space="preserve">vocal </w:t>
      </w:r>
      <w:r w:rsidR="006F5793" w:rsidRPr="00557804">
        <w:rPr>
          <w:rFonts w:ascii="Arial" w:hAnsi="Arial" w:cs="Arial"/>
          <w:sz w:val="22"/>
          <w:szCs w:val="22"/>
        </w:rPr>
        <w:t>aesthetic-adjusting</w:t>
      </w:r>
      <w:r w:rsidR="00AF086D" w:rsidRPr="00557804">
        <w:rPr>
          <w:rFonts w:ascii="Arial" w:hAnsi="Arial" w:cs="Arial"/>
          <w:sz w:val="22"/>
          <w:szCs w:val="22"/>
        </w:rPr>
        <w:t xml:space="preserve"> method as purposed towards getting the meaning through to the</w:t>
      </w:r>
      <w:r w:rsidR="00323E93" w:rsidRPr="00557804">
        <w:rPr>
          <w:rFonts w:ascii="Arial" w:hAnsi="Arial" w:cs="Arial"/>
          <w:sz w:val="22"/>
          <w:szCs w:val="22"/>
        </w:rPr>
        <w:t xml:space="preserve"> audience.</w:t>
      </w:r>
      <w:r w:rsidR="00356357" w:rsidRPr="00557804">
        <w:rPr>
          <w:rFonts w:ascii="Arial" w:hAnsi="Arial" w:cs="Arial"/>
          <w:sz w:val="22"/>
          <w:szCs w:val="22"/>
        </w:rPr>
        <w:t xml:space="preserve"> Collaborat</w:t>
      </w:r>
      <w:r w:rsidR="0026377F" w:rsidRPr="00557804">
        <w:rPr>
          <w:rFonts w:ascii="Arial" w:hAnsi="Arial" w:cs="Arial"/>
          <w:sz w:val="22"/>
          <w:szCs w:val="22"/>
        </w:rPr>
        <w:t xml:space="preserve">ively, </w:t>
      </w:r>
      <w:proofErr w:type="spellStart"/>
      <w:r w:rsidR="00356357" w:rsidRPr="00557804">
        <w:rPr>
          <w:rFonts w:ascii="Arial" w:hAnsi="Arial" w:cs="Arial"/>
          <w:sz w:val="22"/>
          <w:szCs w:val="22"/>
        </w:rPr>
        <w:t>Hakanpää</w:t>
      </w:r>
      <w:proofErr w:type="spellEnd"/>
      <w:r w:rsidR="0026377F" w:rsidRPr="00557804">
        <w:rPr>
          <w:rFonts w:ascii="Arial" w:hAnsi="Arial" w:cs="Arial"/>
          <w:sz w:val="22"/>
          <w:szCs w:val="22"/>
        </w:rPr>
        <w:t xml:space="preserve"> has been a researcher in recent years alongside </w:t>
      </w:r>
      <w:proofErr w:type="spellStart"/>
      <w:r w:rsidR="00356357" w:rsidRPr="00557804">
        <w:rPr>
          <w:rFonts w:ascii="Arial" w:hAnsi="Arial" w:cs="Arial"/>
          <w:sz w:val="22"/>
          <w:szCs w:val="22"/>
        </w:rPr>
        <w:t>Waaramaa</w:t>
      </w:r>
      <w:proofErr w:type="spellEnd"/>
      <w:r w:rsidR="00356357" w:rsidRPr="00557804">
        <w:rPr>
          <w:rFonts w:ascii="Arial" w:hAnsi="Arial" w:cs="Arial"/>
          <w:sz w:val="22"/>
          <w:szCs w:val="22"/>
        </w:rPr>
        <w:t xml:space="preserve"> and Laukkanen</w:t>
      </w:r>
      <w:r w:rsidR="00B33305" w:rsidRPr="00557804">
        <w:rPr>
          <w:rFonts w:ascii="Arial" w:hAnsi="Arial" w:cs="Arial"/>
          <w:sz w:val="22"/>
          <w:szCs w:val="22"/>
        </w:rPr>
        <w:t>,</w:t>
      </w:r>
      <w:r w:rsidR="00356357" w:rsidRPr="00557804">
        <w:rPr>
          <w:rFonts w:ascii="Arial" w:hAnsi="Arial" w:cs="Arial"/>
          <w:sz w:val="22"/>
          <w:szCs w:val="22"/>
        </w:rPr>
        <w:t xml:space="preserve"> </w:t>
      </w:r>
      <w:r w:rsidR="0026377F" w:rsidRPr="00557804">
        <w:rPr>
          <w:rFonts w:ascii="Arial" w:hAnsi="Arial" w:cs="Arial"/>
          <w:sz w:val="22"/>
          <w:szCs w:val="22"/>
        </w:rPr>
        <w:t>who are collectively</w:t>
      </w:r>
      <w:r w:rsidR="00356357" w:rsidRPr="00557804">
        <w:rPr>
          <w:rFonts w:ascii="Arial" w:hAnsi="Arial" w:cs="Arial"/>
          <w:sz w:val="22"/>
          <w:szCs w:val="22"/>
        </w:rPr>
        <w:t xml:space="preserve"> associated with speech and singing at Tampere University (2025)</w:t>
      </w:r>
      <w:r w:rsidR="0026377F" w:rsidRPr="00557804">
        <w:rPr>
          <w:rFonts w:ascii="Arial" w:hAnsi="Arial" w:cs="Arial"/>
          <w:sz w:val="22"/>
          <w:szCs w:val="22"/>
        </w:rPr>
        <w:t>. Much of their</w:t>
      </w:r>
      <w:r w:rsidR="00FD7993" w:rsidRPr="00557804">
        <w:rPr>
          <w:rFonts w:ascii="Arial" w:hAnsi="Arial" w:cs="Arial"/>
          <w:sz w:val="22"/>
          <w:szCs w:val="22"/>
        </w:rPr>
        <w:t xml:space="preserve"> co-authored work</w:t>
      </w:r>
      <w:r w:rsidR="00356357" w:rsidRPr="00557804">
        <w:rPr>
          <w:rFonts w:ascii="Arial" w:hAnsi="Arial" w:cs="Arial"/>
          <w:sz w:val="22"/>
          <w:szCs w:val="22"/>
        </w:rPr>
        <w:t xml:space="preserve"> focus</w:t>
      </w:r>
      <w:r w:rsidR="00FD7993" w:rsidRPr="00557804">
        <w:rPr>
          <w:rFonts w:ascii="Arial" w:hAnsi="Arial" w:cs="Arial"/>
          <w:sz w:val="22"/>
          <w:szCs w:val="22"/>
        </w:rPr>
        <w:t>es</w:t>
      </w:r>
      <w:r w:rsidR="00356357" w:rsidRPr="00557804">
        <w:rPr>
          <w:rFonts w:ascii="Arial" w:hAnsi="Arial" w:cs="Arial"/>
          <w:sz w:val="22"/>
          <w:szCs w:val="22"/>
        </w:rPr>
        <w:t xml:space="preserve"> on emotion in contemporary commercial singing</w:t>
      </w:r>
      <w:r w:rsidR="00FD7993" w:rsidRPr="00557804">
        <w:rPr>
          <w:rFonts w:ascii="Arial" w:hAnsi="Arial" w:cs="Arial"/>
          <w:sz w:val="22"/>
          <w:szCs w:val="22"/>
        </w:rPr>
        <w:t xml:space="preserve"> through an acoustic parameters approach</w:t>
      </w:r>
      <w:r w:rsidR="00356357" w:rsidRPr="00557804">
        <w:rPr>
          <w:rFonts w:ascii="Arial" w:hAnsi="Arial" w:cs="Arial"/>
          <w:sz w:val="22"/>
          <w:szCs w:val="22"/>
        </w:rPr>
        <w:t xml:space="preserve"> (</w:t>
      </w:r>
      <w:proofErr w:type="spellStart"/>
      <w:r w:rsidR="00356357" w:rsidRPr="00557804">
        <w:rPr>
          <w:rFonts w:ascii="Arial" w:hAnsi="Arial" w:cs="Arial"/>
          <w:sz w:val="22"/>
          <w:szCs w:val="22"/>
        </w:rPr>
        <w:t>Hakanpää</w:t>
      </w:r>
      <w:proofErr w:type="spellEnd"/>
      <w:r w:rsidR="00356357" w:rsidRPr="00557804">
        <w:rPr>
          <w:rFonts w:ascii="Arial" w:hAnsi="Arial" w:cs="Arial"/>
          <w:sz w:val="22"/>
          <w:szCs w:val="22"/>
        </w:rPr>
        <w:t xml:space="preserve">, </w:t>
      </w:r>
      <w:proofErr w:type="spellStart"/>
      <w:r w:rsidR="00356357" w:rsidRPr="00557804">
        <w:rPr>
          <w:rFonts w:ascii="Arial" w:hAnsi="Arial" w:cs="Arial"/>
          <w:sz w:val="22"/>
          <w:szCs w:val="22"/>
        </w:rPr>
        <w:t>Waaramaa</w:t>
      </w:r>
      <w:proofErr w:type="spellEnd"/>
      <w:r w:rsidR="00356357" w:rsidRPr="00557804">
        <w:rPr>
          <w:rFonts w:ascii="Arial" w:hAnsi="Arial" w:cs="Arial"/>
          <w:sz w:val="22"/>
          <w:szCs w:val="22"/>
        </w:rPr>
        <w:t xml:space="preserve"> and Laukkanen, 2018; </w:t>
      </w:r>
      <w:proofErr w:type="spellStart"/>
      <w:r w:rsidR="00356357" w:rsidRPr="00557804">
        <w:rPr>
          <w:rFonts w:ascii="Arial" w:hAnsi="Arial" w:cs="Arial"/>
          <w:sz w:val="22"/>
          <w:szCs w:val="22"/>
        </w:rPr>
        <w:t>Hakanpää</w:t>
      </w:r>
      <w:proofErr w:type="spellEnd"/>
      <w:r w:rsidR="00356357" w:rsidRPr="00557804">
        <w:rPr>
          <w:rFonts w:ascii="Arial" w:hAnsi="Arial" w:cs="Arial"/>
          <w:sz w:val="22"/>
          <w:szCs w:val="22"/>
        </w:rPr>
        <w:t xml:space="preserve">, </w:t>
      </w:r>
      <w:proofErr w:type="spellStart"/>
      <w:r w:rsidR="00356357" w:rsidRPr="00557804">
        <w:rPr>
          <w:rFonts w:ascii="Arial" w:hAnsi="Arial" w:cs="Arial"/>
          <w:sz w:val="22"/>
          <w:szCs w:val="22"/>
        </w:rPr>
        <w:t>Waaramaa</w:t>
      </w:r>
      <w:proofErr w:type="spellEnd"/>
      <w:r w:rsidR="00356357" w:rsidRPr="00557804">
        <w:rPr>
          <w:rFonts w:ascii="Arial" w:hAnsi="Arial" w:cs="Arial"/>
          <w:sz w:val="22"/>
          <w:szCs w:val="22"/>
        </w:rPr>
        <w:t xml:space="preserve"> and Laukkanen, 2023)</w:t>
      </w:r>
      <w:r w:rsidR="00FD7993" w:rsidRPr="00557804">
        <w:rPr>
          <w:rFonts w:ascii="Arial" w:hAnsi="Arial" w:cs="Arial"/>
          <w:sz w:val="22"/>
          <w:szCs w:val="22"/>
        </w:rPr>
        <w:t>,</w:t>
      </w:r>
      <w:r w:rsidR="00356357" w:rsidRPr="00557804">
        <w:rPr>
          <w:rFonts w:ascii="Arial" w:hAnsi="Arial" w:cs="Arial"/>
          <w:sz w:val="22"/>
          <w:szCs w:val="22"/>
        </w:rPr>
        <w:t xml:space="preserve"> and identifying differences between contemporary commercial and classical singing (</w:t>
      </w:r>
      <w:proofErr w:type="spellStart"/>
      <w:r w:rsidR="00356357" w:rsidRPr="00557804">
        <w:rPr>
          <w:rFonts w:ascii="Arial" w:hAnsi="Arial" w:cs="Arial"/>
          <w:sz w:val="22"/>
          <w:szCs w:val="22"/>
        </w:rPr>
        <w:t>Hakanpää</w:t>
      </w:r>
      <w:proofErr w:type="spellEnd"/>
      <w:r w:rsidR="00356357" w:rsidRPr="00557804">
        <w:rPr>
          <w:rFonts w:ascii="Arial" w:hAnsi="Arial" w:cs="Arial"/>
          <w:sz w:val="22"/>
          <w:szCs w:val="22"/>
        </w:rPr>
        <w:t xml:space="preserve">, </w:t>
      </w:r>
      <w:proofErr w:type="spellStart"/>
      <w:r w:rsidR="00356357" w:rsidRPr="00557804">
        <w:rPr>
          <w:rFonts w:ascii="Arial" w:hAnsi="Arial" w:cs="Arial"/>
          <w:sz w:val="22"/>
          <w:szCs w:val="22"/>
        </w:rPr>
        <w:t>Waaramaa</w:t>
      </w:r>
      <w:proofErr w:type="spellEnd"/>
      <w:r w:rsidR="00356357" w:rsidRPr="00557804">
        <w:rPr>
          <w:rFonts w:ascii="Arial" w:hAnsi="Arial" w:cs="Arial"/>
          <w:sz w:val="22"/>
          <w:szCs w:val="22"/>
        </w:rPr>
        <w:t xml:space="preserve"> and Laukkanen, 2019).</w:t>
      </w:r>
    </w:p>
    <w:p w14:paraId="183683EF" w14:textId="77777777" w:rsidR="00FB5FBA" w:rsidRPr="00557804" w:rsidRDefault="00FB5FBA" w:rsidP="00B4470E">
      <w:pPr>
        <w:spacing w:line="360" w:lineRule="auto"/>
        <w:rPr>
          <w:rFonts w:ascii="Arial" w:hAnsi="Arial" w:cs="Arial"/>
          <w:sz w:val="22"/>
          <w:szCs w:val="22"/>
        </w:rPr>
      </w:pPr>
    </w:p>
    <w:p w14:paraId="0B9A3F64" w14:textId="4046034F" w:rsidR="00AF086D" w:rsidRPr="00557804" w:rsidRDefault="00FB5FBA" w:rsidP="00AF086D">
      <w:pPr>
        <w:spacing w:line="360" w:lineRule="auto"/>
        <w:rPr>
          <w:rFonts w:ascii="Arial" w:hAnsi="Arial" w:cs="Arial"/>
          <w:sz w:val="22"/>
          <w:szCs w:val="22"/>
        </w:rPr>
      </w:pPr>
      <w:r w:rsidRPr="00557804">
        <w:rPr>
          <w:rFonts w:ascii="Arial" w:hAnsi="Arial" w:cs="Arial"/>
          <w:sz w:val="22"/>
          <w:szCs w:val="22"/>
        </w:rPr>
        <w:t>Th</w:t>
      </w:r>
      <w:r w:rsidR="007E17EE" w:rsidRPr="00557804">
        <w:rPr>
          <w:rFonts w:ascii="Arial" w:hAnsi="Arial" w:cs="Arial"/>
          <w:sz w:val="22"/>
          <w:szCs w:val="22"/>
        </w:rPr>
        <w:t>e</w:t>
      </w:r>
      <w:r w:rsidRPr="00557804">
        <w:rPr>
          <w:rFonts w:ascii="Arial" w:hAnsi="Arial" w:cs="Arial"/>
          <w:sz w:val="22"/>
          <w:szCs w:val="22"/>
        </w:rPr>
        <w:t xml:space="preserve"> acoustic parameters approach</w:t>
      </w:r>
      <w:r w:rsidR="00421C99" w:rsidRPr="00557804">
        <w:rPr>
          <w:rFonts w:ascii="Arial" w:hAnsi="Arial" w:cs="Arial"/>
          <w:sz w:val="22"/>
          <w:szCs w:val="22"/>
        </w:rPr>
        <w:t xml:space="preserve"> is </w:t>
      </w:r>
      <w:r w:rsidRPr="00557804">
        <w:rPr>
          <w:rFonts w:ascii="Arial" w:hAnsi="Arial" w:cs="Arial"/>
          <w:sz w:val="22"/>
          <w:szCs w:val="22"/>
        </w:rPr>
        <w:t>achieved</w:t>
      </w:r>
      <w:r w:rsidR="00421C99" w:rsidRPr="00557804">
        <w:rPr>
          <w:rFonts w:ascii="Arial" w:hAnsi="Arial" w:cs="Arial"/>
          <w:sz w:val="22"/>
          <w:szCs w:val="22"/>
        </w:rPr>
        <w:t xml:space="preserve"> from the understanding of </w:t>
      </w:r>
      <w:r w:rsidR="00164660" w:rsidRPr="00557804">
        <w:rPr>
          <w:rFonts w:ascii="Arial" w:hAnsi="Arial" w:cs="Arial"/>
          <w:sz w:val="22"/>
          <w:szCs w:val="22"/>
        </w:rPr>
        <w:t xml:space="preserve">how </w:t>
      </w:r>
      <w:r w:rsidR="00421C99" w:rsidRPr="00557804">
        <w:rPr>
          <w:rFonts w:ascii="Arial" w:hAnsi="Arial" w:cs="Arial"/>
          <w:sz w:val="22"/>
          <w:szCs w:val="22"/>
        </w:rPr>
        <w:t xml:space="preserve">voice quality changes </w:t>
      </w:r>
      <w:r w:rsidR="00F10DF5" w:rsidRPr="00557804">
        <w:rPr>
          <w:rFonts w:ascii="Arial" w:hAnsi="Arial" w:cs="Arial"/>
          <w:sz w:val="22"/>
          <w:szCs w:val="22"/>
        </w:rPr>
        <w:t xml:space="preserve">occur to aid emotional expression and the recognition of such, </w:t>
      </w:r>
      <w:r w:rsidR="00242A6E" w:rsidRPr="00557804">
        <w:rPr>
          <w:rFonts w:ascii="Arial" w:hAnsi="Arial" w:cs="Arial"/>
          <w:sz w:val="22"/>
          <w:szCs w:val="22"/>
        </w:rPr>
        <w:t xml:space="preserve">with the </w:t>
      </w:r>
      <w:proofErr w:type="spellStart"/>
      <w:r w:rsidR="00B218F5" w:rsidRPr="00557804">
        <w:rPr>
          <w:rFonts w:ascii="Arial" w:hAnsi="Arial" w:cs="Arial"/>
          <w:sz w:val="22"/>
          <w:szCs w:val="22"/>
        </w:rPr>
        <w:t>Hakanpää</w:t>
      </w:r>
      <w:proofErr w:type="spellEnd"/>
      <w:r w:rsidR="00B218F5" w:rsidRPr="00557804">
        <w:rPr>
          <w:rFonts w:ascii="Arial" w:hAnsi="Arial" w:cs="Arial"/>
          <w:sz w:val="22"/>
          <w:szCs w:val="22"/>
        </w:rPr>
        <w:t xml:space="preserve">, </w:t>
      </w:r>
      <w:proofErr w:type="spellStart"/>
      <w:r w:rsidR="00B218F5" w:rsidRPr="00557804">
        <w:rPr>
          <w:rFonts w:ascii="Arial" w:hAnsi="Arial" w:cs="Arial"/>
          <w:sz w:val="22"/>
          <w:szCs w:val="22"/>
        </w:rPr>
        <w:t>Waaramaa</w:t>
      </w:r>
      <w:proofErr w:type="spellEnd"/>
      <w:r w:rsidR="00B218F5" w:rsidRPr="00557804">
        <w:rPr>
          <w:rFonts w:ascii="Arial" w:hAnsi="Arial" w:cs="Arial"/>
          <w:sz w:val="22"/>
          <w:szCs w:val="22"/>
        </w:rPr>
        <w:t xml:space="preserve"> and Laukkanen</w:t>
      </w:r>
      <w:r w:rsidR="00242A6E" w:rsidRPr="00557804">
        <w:rPr>
          <w:rFonts w:ascii="Arial" w:hAnsi="Arial" w:cs="Arial"/>
          <w:sz w:val="22"/>
          <w:szCs w:val="22"/>
        </w:rPr>
        <w:t xml:space="preserve"> (</w:t>
      </w:r>
      <w:r w:rsidR="00B218F5" w:rsidRPr="00557804">
        <w:rPr>
          <w:rFonts w:ascii="Arial" w:hAnsi="Arial" w:cs="Arial"/>
          <w:sz w:val="22"/>
          <w:szCs w:val="22"/>
        </w:rPr>
        <w:t>20</w:t>
      </w:r>
      <w:r w:rsidR="00E2093F" w:rsidRPr="00557804">
        <w:rPr>
          <w:rFonts w:ascii="Arial" w:hAnsi="Arial" w:cs="Arial"/>
          <w:sz w:val="22"/>
          <w:szCs w:val="22"/>
        </w:rPr>
        <w:t>19</w:t>
      </w:r>
      <w:r w:rsidR="00B218F5" w:rsidRPr="00557804">
        <w:rPr>
          <w:rFonts w:ascii="Arial" w:hAnsi="Arial" w:cs="Arial"/>
          <w:sz w:val="22"/>
          <w:szCs w:val="22"/>
        </w:rPr>
        <w:t>)</w:t>
      </w:r>
      <w:r w:rsidR="00BE4BFD" w:rsidRPr="00557804">
        <w:rPr>
          <w:rFonts w:ascii="Arial" w:hAnsi="Arial" w:cs="Arial"/>
          <w:sz w:val="22"/>
          <w:szCs w:val="22"/>
        </w:rPr>
        <w:t xml:space="preserve"> mixed-methods</w:t>
      </w:r>
      <w:r w:rsidR="00242A6E" w:rsidRPr="00557804">
        <w:rPr>
          <w:rFonts w:ascii="Arial" w:hAnsi="Arial" w:cs="Arial"/>
          <w:sz w:val="22"/>
          <w:szCs w:val="22"/>
        </w:rPr>
        <w:t xml:space="preserve"> multi-study </w:t>
      </w:r>
      <w:r w:rsidR="00AE745D" w:rsidRPr="00557804">
        <w:rPr>
          <w:rFonts w:ascii="Arial" w:hAnsi="Arial" w:cs="Arial"/>
          <w:sz w:val="22"/>
          <w:szCs w:val="22"/>
        </w:rPr>
        <w:t>show</w:t>
      </w:r>
      <w:r w:rsidR="00242A6E" w:rsidRPr="00557804">
        <w:rPr>
          <w:rFonts w:ascii="Arial" w:hAnsi="Arial" w:cs="Arial"/>
          <w:sz w:val="22"/>
          <w:szCs w:val="22"/>
        </w:rPr>
        <w:t>ing</w:t>
      </w:r>
      <w:r w:rsidR="00AE745D" w:rsidRPr="00557804">
        <w:rPr>
          <w:rFonts w:ascii="Arial" w:hAnsi="Arial" w:cs="Arial"/>
          <w:sz w:val="22"/>
          <w:szCs w:val="22"/>
        </w:rPr>
        <w:t xml:space="preserve"> a higher level of </w:t>
      </w:r>
      <w:r w:rsidR="00AE745D" w:rsidRPr="00557804">
        <w:rPr>
          <w:rFonts w:ascii="Arial" w:hAnsi="Arial" w:cs="Arial"/>
          <w:sz w:val="22"/>
          <w:szCs w:val="22"/>
        </w:rPr>
        <w:lastRenderedPageBreak/>
        <w:t xml:space="preserve">correct emotion recognition in </w:t>
      </w:r>
      <w:r w:rsidR="00242A6E" w:rsidRPr="00557804">
        <w:rPr>
          <w:rFonts w:ascii="Arial" w:hAnsi="Arial" w:cs="Arial"/>
          <w:sz w:val="22"/>
          <w:szCs w:val="22"/>
        </w:rPr>
        <w:t>PM</w:t>
      </w:r>
      <w:r w:rsidR="00AE745D" w:rsidRPr="00557804">
        <w:rPr>
          <w:rFonts w:ascii="Arial" w:hAnsi="Arial" w:cs="Arial"/>
          <w:sz w:val="22"/>
          <w:szCs w:val="22"/>
        </w:rPr>
        <w:t xml:space="preserve"> </w:t>
      </w:r>
      <w:r w:rsidR="00B218F5" w:rsidRPr="00557804">
        <w:rPr>
          <w:rFonts w:ascii="Arial" w:hAnsi="Arial" w:cs="Arial"/>
          <w:sz w:val="22"/>
          <w:szCs w:val="22"/>
        </w:rPr>
        <w:t xml:space="preserve">and other </w:t>
      </w:r>
      <w:r w:rsidR="00A657E8" w:rsidRPr="00557804">
        <w:rPr>
          <w:rFonts w:ascii="Arial" w:hAnsi="Arial" w:cs="Arial"/>
          <w:sz w:val="22"/>
          <w:szCs w:val="22"/>
        </w:rPr>
        <w:t>c</w:t>
      </w:r>
      <w:r w:rsidR="00B218F5" w:rsidRPr="00557804">
        <w:rPr>
          <w:rFonts w:ascii="Arial" w:hAnsi="Arial" w:cs="Arial"/>
          <w:sz w:val="22"/>
          <w:szCs w:val="22"/>
        </w:rPr>
        <w:t xml:space="preserve">ontemporary </w:t>
      </w:r>
      <w:r w:rsidR="00AE745D" w:rsidRPr="00557804">
        <w:rPr>
          <w:rFonts w:ascii="Arial" w:hAnsi="Arial" w:cs="Arial"/>
          <w:sz w:val="22"/>
          <w:szCs w:val="22"/>
        </w:rPr>
        <w:t>sing</w:t>
      </w:r>
      <w:r w:rsidR="00A657E8" w:rsidRPr="00557804">
        <w:rPr>
          <w:rFonts w:ascii="Arial" w:hAnsi="Arial" w:cs="Arial"/>
          <w:sz w:val="22"/>
          <w:szCs w:val="22"/>
        </w:rPr>
        <w:t xml:space="preserve">ing styles </w:t>
      </w:r>
      <w:r w:rsidR="00AE745D" w:rsidRPr="00557804">
        <w:rPr>
          <w:rFonts w:ascii="Arial" w:hAnsi="Arial" w:cs="Arial"/>
          <w:sz w:val="22"/>
          <w:szCs w:val="22"/>
        </w:rPr>
        <w:t>compared to</w:t>
      </w:r>
      <w:r w:rsidR="00A657E8" w:rsidRPr="00557804">
        <w:rPr>
          <w:rFonts w:ascii="Arial" w:hAnsi="Arial" w:cs="Arial"/>
          <w:sz w:val="22"/>
          <w:szCs w:val="22"/>
        </w:rPr>
        <w:t xml:space="preserve"> singing in a</w:t>
      </w:r>
      <w:r w:rsidR="00AE745D" w:rsidRPr="00557804">
        <w:rPr>
          <w:rFonts w:ascii="Arial" w:hAnsi="Arial" w:cs="Arial"/>
          <w:sz w:val="22"/>
          <w:szCs w:val="22"/>
        </w:rPr>
        <w:t xml:space="preserve"> Western Classical s</w:t>
      </w:r>
      <w:r w:rsidR="00A657E8" w:rsidRPr="00557804">
        <w:rPr>
          <w:rFonts w:ascii="Arial" w:hAnsi="Arial" w:cs="Arial"/>
          <w:sz w:val="22"/>
          <w:szCs w:val="22"/>
        </w:rPr>
        <w:t>tyle</w:t>
      </w:r>
      <w:r w:rsidR="00CF51EC" w:rsidRPr="00557804">
        <w:rPr>
          <w:rFonts w:ascii="Arial" w:hAnsi="Arial" w:cs="Arial"/>
          <w:sz w:val="22"/>
          <w:szCs w:val="22"/>
        </w:rPr>
        <w:t>.</w:t>
      </w:r>
      <w:r w:rsidR="00A657E8" w:rsidRPr="00557804">
        <w:rPr>
          <w:rFonts w:ascii="Arial" w:hAnsi="Arial" w:cs="Arial"/>
          <w:sz w:val="22"/>
          <w:szCs w:val="22"/>
        </w:rPr>
        <w:t xml:space="preserve"> </w:t>
      </w:r>
      <w:r w:rsidR="004C608A" w:rsidRPr="00557804">
        <w:rPr>
          <w:rFonts w:ascii="Arial" w:hAnsi="Arial" w:cs="Arial"/>
          <w:sz w:val="22"/>
          <w:szCs w:val="22"/>
        </w:rPr>
        <w:t xml:space="preserve">The result of the </w:t>
      </w:r>
      <w:r w:rsidR="00A51F15" w:rsidRPr="00557804">
        <w:rPr>
          <w:rFonts w:ascii="Arial" w:hAnsi="Arial" w:cs="Arial"/>
          <w:sz w:val="22"/>
          <w:szCs w:val="22"/>
        </w:rPr>
        <w:t xml:space="preserve">overall study was that </w:t>
      </w:r>
      <w:r w:rsidR="00BE4BFD" w:rsidRPr="00557804">
        <w:rPr>
          <w:rFonts w:ascii="Arial" w:hAnsi="Arial" w:cs="Arial"/>
          <w:sz w:val="22"/>
          <w:szCs w:val="22"/>
        </w:rPr>
        <w:t>this</w:t>
      </w:r>
      <w:r w:rsidR="00A51F15" w:rsidRPr="00557804">
        <w:rPr>
          <w:rFonts w:ascii="Arial" w:hAnsi="Arial" w:cs="Arial"/>
          <w:sz w:val="22"/>
          <w:szCs w:val="22"/>
        </w:rPr>
        <w:t xml:space="preserve"> model of </w:t>
      </w:r>
      <w:r w:rsidR="00BA4E04" w:rsidRPr="00557804">
        <w:rPr>
          <w:rFonts w:ascii="Arial" w:hAnsi="Arial" w:cs="Arial"/>
          <w:sz w:val="22"/>
          <w:szCs w:val="22"/>
        </w:rPr>
        <w:t>exploring voice quality changes improved emotional communication when delivered in vocal training.</w:t>
      </w:r>
      <w:r w:rsidR="001F5C51" w:rsidRPr="00557804">
        <w:rPr>
          <w:rFonts w:ascii="Arial" w:hAnsi="Arial" w:cs="Arial"/>
          <w:sz w:val="22"/>
          <w:szCs w:val="22"/>
        </w:rPr>
        <w:t xml:space="preserve"> </w:t>
      </w:r>
    </w:p>
    <w:p w14:paraId="4FE4A87C" w14:textId="77777777" w:rsidR="0062200E" w:rsidRPr="00557804" w:rsidRDefault="0062200E" w:rsidP="00B4470E">
      <w:pPr>
        <w:spacing w:line="360" w:lineRule="auto"/>
        <w:rPr>
          <w:rFonts w:ascii="Arial" w:hAnsi="Arial" w:cs="Arial"/>
          <w:sz w:val="22"/>
          <w:szCs w:val="22"/>
        </w:rPr>
      </w:pPr>
    </w:p>
    <w:p w14:paraId="233D5A51" w14:textId="14B36CFC" w:rsidR="0062200E" w:rsidRPr="00557804" w:rsidRDefault="0062200E" w:rsidP="0062200E">
      <w:pPr>
        <w:spacing w:line="360" w:lineRule="auto"/>
        <w:rPr>
          <w:rStyle w:val="s1"/>
          <w:rFonts w:ascii="Arial" w:hAnsi="Arial" w:cs="Arial"/>
          <w:sz w:val="22"/>
          <w:szCs w:val="22"/>
        </w:rPr>
      </w:pPr>
      <w:r w:rsidRPr="00557804">
        <w:rPr>
          <w:rFonts w:ascii="Arial" w:hAnsi="Arial" w:cs="Arial"/>
          <w:sz w:val="22"/>
          <w:szCs w:val="22"/>
        </w:rPr>
        <w:t xml:space="preserve">An example of a branded method that embraces an acoustic parameters approach is </w:t>
      </w:r>
      <w:proofErr w:type="spellStart"/>
      <w:r w:rsidRPr="00557804">
        <w:rPr>
          <w:rFonts w:ascii="Arial" w:hAnsi="Arial" w:cs="Arial"/>
          <w:sz w:val="22"/>
          <w:szCs w:val="22"/>
        </w:rPr>
        <w:t>Sadolin’s</w:t>
      </w:r>
      <w:proofErr w:type="spellEnd"/>
      <w:r w:rsidRPr="00557804">
        <w:rPr>
          <w:rFonts w:ascii="Arial" w:hAnsi="Arial" w:cs="Arial"/>
          <w:sz w:val="22"/>
          <w:szCs w:val="22"/>
        </w:rPr>
        <w:t xml:space="preserve"> Complete Vocal Technique (</w:t>
      </w:r>
      <w:proofErr w:type="spellStart"/>
      <w:r w:rsidRPr="00557804">
        <w:rPr>
          <w:rStyle w:val="s1"/>
          <w:rFonts w:ascii="Arial" w:hAnsi="Arial" w:cs="Arial"/>
          <w:sz w:val="22"/>
          <w:szCs w:val="22"/>
        </w:rPr>
        <w:t>Aean</w:t>
      </w:r>
      <w:proofErr w:type="spellEnd"/>
      <w:r w:rsidRPr="00557804">
        <w:rPr>
          <w:rStyle w:val="s1"/>
          <w:rFonts w:ascii="Arial" w:hAnsi="Arial" w:cs="Arial"/>
          <w:sz w:val="22"/>
          <w:szCs w:val="22"/>
        </w:rPr>
        <w:t xml:space="preserve"> et al, 2021), which identifies 5 parameters (including sound colouring) that change vocal timbre and the physiological adjustments that are needed to create each one (such as changing larynx position and widening or narrowing areas of the vocal tract for sound colouring). </w:t>
      </w:r>
      <w:r w:rsidR="00164660" w:rsidRPr="00557804">
        <w:rPr>
          <w:rStyle w:val="s1"/>
          <w:rFonts w:ascii="Arial" w:hAnsi="Arial" w:cs="Arial"/>
          <w:sz w:val="22"/>
          <w:szCs w:val="22"/>
        </w:rPr>
        <w:t xml:space="preserve">This </w:t>
      </w:r>
      <w:r w:rsidRPr="00557804">
        <w:rPr>
          <w:rStyle w:val="s1"/>
          <w:rFonts w:ascii="Arial" w:hAnsi="Arial" w:cs="Arial"/>
          <w:sz w:val="22"/>
          <w:szCs w:val="22"/>
        </w:rPr>
        <w:t>requires a high level of aural and perceptive skill on the part of the singing teacher and is done on the understanding that timbre serves expressivity and adap</w:t>
      </w:r>
      <w:r w:rsidR="004209D9" w:rsidRPr="00557804">
        <w:rPr>
          <w:rStyle w:val="s1"/>
          <w:rFonts w:ascii="Arial" w:hAnsi="Arial" w:cs="Arial"/>
          <w:sz w:val="22"/>
          <w:szCs w:val="22"/>
        </w:rPr>
        <w:t>ta</w:t>
      </w:r>
      <w:r w:rsidRPr="00557804">
        <w:rPr>
          <w:rStyle w:val="s1"/>
          <w:rFonts w:ascii="Arial" w:hAnsi="Arial" w:cs="Arial"/>
          <w:sz w:val="22"/>
          <w:szCs w:val="22"/>
        </w:rPr>
        <w:t>t</w:t>
      </w:r>
      <w:r w:rsidR="00F8699B" w:rsidRPr="00557804">
        <w:rPr>
          <w:rStyle w:val="s1"/>
          <w:rFonts w:ascii="Arial" w:hAnsi="Arial" w:cs="Arial"/>
          <w:sz w:val="22"/>
          <w:szCs w:val="22"/>
        </w:rPr>
        <w:t>ion</w:t>
      </w:r>
      <w:r w:rsidRPr="00557804">
        <w:rPr>
          <w:rStyle w:val="s1"/>
          <w:rFonts w:ascii="Arial" w:hAnsi="Arial" w:cs="Arial"/>
          <w:sz w:val="22"/>
          <w:szCs w:val="22"/>
        </w:rPr>
        <w:t xml:space="preserve"> to the style being sung </w:t>
      </w:r>
      <w:r w:rsidRPr="00557804">
        <w:rPr>
          <w:rFonts w:ascii="Arial" w:hAnsi="Arial" w:cs="Arial"/>
          <w:sz w:val="22"/>
          <w:szCs w:val="22"/>
        </w:rPr>
        <w:t>(</w:t>
      </w:r>
      <w:proofErr w:type="spellStart"/>
      <w:r w:rsidRPr="00557804">
        <w:rPr>
          <w:rStyle w:val="s1"/>
          <w:rFonts w:ascii="Arial" w:hAnsi="Arial" w:cs="Arial"/>
          <w:sz w:val="22"/>
          <w:szCs w:val="22"/>
        </w:rPr>
        <w:t>Aean</w:t>
      </w:r>
      <w:proofErr w:type="spellEnd"/>
      <w:r w:rsidRPr="00557804">
        <w:rPr>
          <w:rStyle w:val="s1"/>
          <w:rFonts w:ascii="Arial" w:hAnsi="Arial" w:cs="Arial"/>
          <w:sz w:val="22"/>
          <w:szCs w:val="22"/>
        </w:rPr>
        <w:t xml:space="preserve"> et al, 2021). It is worth noting that this study was done based on a published method of </w:t>
      </w:r>
      <w:proofErr w:type="spellStart"/>
      <w:r w:rsidRPr="00557804">
        <w:rPr>
          <w:rStyle w:val="s1"/>
          <w:rFonts w:ascii="Arial" w:hAnsi="Arial" w:cs="Arial"/>
          <w:sz w:val="22"/>
          <w:szCs w:val="22"/>
        </w:rPr>
        <w:t>Sadolin</w:t>
      </w:r>
      <w:proofErr w:type="spellEnd"/>
      <w:r w:rsidRPr="00557804">
        <w:rPr>
          <w:rStyle w:val="s1"/>
          <w:rFonts w:ascii="Arial" w:hAnsi="Arial" w:cs="Arial"/>
          <w:sz w:val="22"/>
          <w:szCs w:val="22"/>
        </w:rPr>
        <w:t xml:space="preserve"> and with her involvement as one of the researchers</w:t>
      </w:r>
      <w:r w:rsidR="00B6050A" w:rsidRPr="00557804">
        <w:rPr>
          <w:rStyle w:val="s1"/>
          <w:rFonts w:ascii="Arial" w:hAnsi="Arial" w:cs="Arial"/>
          <w:sz w:val="22"/>
          <w:szCs w:val="22"/>
        </w:rPr>
        <w:t xml:space="preserve"> </w:t>
      </w:r>
      <w:r w:rsidR="00B6050A" w:rsidRPr="00557804">
        <w:rPr>
          <w:rFonts w:ascii="Arial" w:hAnsi="Arial" w:cs="Arial"/>
          <w:sz w:val="22"/>
          <w:szCs w:val="22"/>
        </w:rPr>
        <w:t>(</w:t>
      </w:r>
      <w:proofErr w:type="spellStart"/>
      <w:r w:rsidR="00B6050A" w:rsidRPr="00557804">
        <w:rPr>
          <w:rStyle w:val="s1"/>
          <w:rFonts w:ascii="Arial" w:hAnsi="Arial" w:cs="Arial"/>
          <w:sz w:val="22"/>
          <w:szCs w:val="22"/>
        </w:rPr>
        <w:t>Aean</w:t>
      </w:r>
      <w:proofErr w:type="spellEnd"/>
      <w:r w:rsidR="00B6050A" w:rsidRPr="00557804">
        <w:rPr>
          <w:rStyle w:val="s1"/>
          <w:rFonts w:ascii="Arial" w:hAnsi="Arial" w:cs="Arial"/>
          <w:sz w:val="22"/>
          <w:szCs w:val="22"/>
        </w:rPr>
        <w:t xml:space="preserve"> et al, 2021)</w:t>
      </w:r>
      <w:r w:rsidRPr="00557804">
        <w:rPr>
          <w:rStyle w:val="s1"/>
          <w:rFonts w:ascii="Arial" w:hAnsi="Arial" w:cs="Arial"/>
          <w:sz w:val="22"/>
          <w:szCs w:val="22"/>
        </w:rPr>
        <w:t xml:space="preserve">, with potential towards bias to not discredit the method. The </w:t>
      </w:r>
      <w:proofErr w:type="spellStart"/>
      <w:r w:rsidRPr="00557804">
        <w:rPr>
          <w:rStyle w:val="s1"/>
          <w:rFonts w:ascii="Arial" w:hAnsi="Arial" w:cs="Arial"/>
          <w:sz w:val="22"/>
          <w:szCs w:val="22"/>
        </w:rPr>
        <w:t>Aean</w:t>
      </w:r>
      <w:proofErr w:type="spellEnd"/>
      <w:r w:rsidRPr="00557804">
        <w:rPr>
          <w:rStyle w:val="s1"/>
          <w:rFonts w:ascii="Arial" w:hAnsi="Arial" w:cs="Arial"/>
          <w:sz w:val="22"/>
          <w:szCs w:val="22"/>
        </w:rPr>
        <w:t xml:space="preserve"> et al (2021) study on contemporary commercial singers found that male singers had a measurably larger range of vocal timbre qualities than females. This alone does</w:t>
      </w:r>
      <w:r w:rsidR="006D7C9C" w:rsidRPr="00557804">
        <w:rPr>
          <w:rStyle w:val="s1"/>
          <w:rFonts w:ascii="Arial" w:hAnsi="Arial" w:cs="Arial"/>
          <w:sz w:val="22"/>
          <w:szCs w:val="22"/>
        </w:rPr>
        <w:t xml:space="preserve"> not</w:t>
      </w:r>
      <w:r w:rsidRPr="00557804">
        <w:rPr>
          <w:rStyle w:val="s1"/>
          <w:rFonts w:ascii="Arial" w:hAnsi="Arial" w:cs="Arial"/>
          <w:sz w:val="22"/>
          <w:szCs w:val="22"/>
        </w:rPr>
        <w:t xml:space="preserve"> tell the whole story, as </w:t>
      </w:r>
      <w:proofErr w:type="spellStart"/>
      <w:r w:rsidR="00BA4D79" w:rsidRPr="00557804">
        <w:rPr>
          <w:rFonts w:ascii="Arial" w:hAnsi="Arial" w:cs="Arial"/>
          <w:sz w:val="22"/>
          <w:szCs w:val="22"/>
        </w:rPr>
        <w:t>Hakanpää</w:t>
      </w:r>
      <w:proofErr w:type="spellEnd"/>
      <w:r w:rsidR="00BA4D79" w:rsidRPr="00557804">
        <w:rPr>
          <w:rFonts w:ascii="Arial" w:hAnsi="Arial" w:cs="Arial"/>
          <w:sz w:val="22"/>
          <w:szCs w:val="22"/>
        </w:rPr>
        <w:t xml:space="preserve">, </w:t>
      </w:r>
      <w:proofErr w:type="spellStart"/>
      <w:r w:rsidR="00BA4D79" w:rsidRPr="00557804">
        <w:rPr>
          <w:rFonts w:ascii="Arial" w:hAnsi="Arial" w:cs="Arial"/>
          <w:sz w:val="22"/>
          <w:szCs w:val="22"/>
        </w:rPr>
        <w:t>Waaramaa</w:t>
      </w:r>
      <w:proofErr w:type="spellEnd"/>
      <w:r w:rsidR="00BA4D79" w:rsidRPr="00557804">
        <w:rPr>
          <w:rFonts w:ascii="Arial" w:hAnsi="Arial" w:cs="Arial"/>
          <w:sz w:val="22"/>
          <w:szCs w:val="22"/>
        </w:rPr>
        <w:t xml:space="preserve"> and Laukkanen</w:t>
      </w:r>
      <w:r w:rsidRPr="00557804">
        <w:rPr>
          <w:rStyle w:val="s1"/>
          <w:rFonts w:ascii="Arial" w:hAnsi="Arial" w:cs="Arial"/>
          <w:sz w:val="22"/>
          <w:szCs w:val="22"/>
        </w:rPr>
        <w:t xml:space="preserve"> (2018) found that more people correctly recognise the emotions of female contemporary commercial singers. </w:t>
      </w:r>
      <w:r w:rsidR="004E292C" w:rsidRPr="00557804">
        <w:rPr>
          <w:rStyle w:val="s1"/>
          <w:rFonts w:ascii="Arial" w:hAnsi="Arial" w:cs="Arial"/>
          <w:sz w:val="22"/>
          <w:szCs w:val="22"/>
        </w:rPr>
        <w:t>Together, this</w:t>
      </w:r>
      <w:r w:rsidRPr="00557804">
        <w:rPr>
          <w:rStyle w:val="s1"/>
          <w:rFonts w:ascii="Arial" w:hAnsi="Arial" w:cs="Arial"/>
          <w:sz w:val="22"/>
          <w:szCs w:val="22"/>
        </w:rPr>
        <w:t xml:space="preserve"> suggests there is more to a singer conveying emotion, as perceived by the listener, than simply using a wide variety of timbres.</w:t>
      </w:r>
    </w:p>
    <w:p w14:paraId="172AD4CB" w14:textId="77777777" w:rsidR="00F04714" w:rsidRPr="00557804" w:rsidRDefault="00F04714" w:rsidP="0062200E">
      <w:pPr>
        <w:spacing w:line="360" w:lineRule="auto"/>
        <w:rPr>
          <w:rStyle w:val="s1"/>
          <w:rFonts w:ascii="Arial" w:hAnsi="Arial" w:cs="Arial"/>
          <w:sz w:val="22"/>
          <w:szCs w:val="22"/>
        </w:rPr>
      </w:pPr>
    </w:p>
    <w:p w14:paraId="3D2B63A4" w14:textId="4D46B430" w:rsidR="008F249D" w:rsidRPr="00557804" w:rsidRDefault="00F04714" w:rsidP="0062200E">
      <w:pPr>
        <w:spacing w:line="360" w:lineRule="auto"/>
        <w:rPr>
          <w:rFonts w:ascii="Arial" w:hAnsi="Arial" w:cs="Arial"/>
          <w:sz w:val="22"/>
          <w:szCs w:val="22"/>
        </w:rPr>
      </w:pPr>
      <w:r w:rsidRPr="00557804">
        <w:rPr>
          <w:rStyle w:val="s1"/>
          <w:rFonts w:ascii="Arial" w:hAnsi="Arial" w:cs="Arial"/>
          <w:sz w:val="22"/>
          <w:szCs w:val="22"/>
        </w:rPr>
        <w:t xml:space="preserve">Whereas Fields (1972/2019) deemed </w:t>
      </w:r>
      <w:r w:rsidR="009E19BF" w:rsidRPr="00557804">
        <w:rPr>
          <w:rStyle w:val="s1"/>
          <w:rFonts w:ascii="Arial" w:hAnsi="Arial" w:cs="Arial"/>
          <w:sz w:val="22"/>
          <w:szCs w:val="22"/>
        </w:rPr>
        <w:t>his imagery-based approach to be imper</w:t>
      </w:r>
      <w:r w:rsidR="00B0215B" w:rsidRPr="00557804">
        <w:rPr>
          <w:rStyle w:val="s1"/>
          <w:rFonts w:ascii="Arial" w:hAnsi="Arial" w:cs="Arial"/>
          <w:sz w:val="22"/>
          <w:szCs w:val="22"/>
        </w:rPr>
        <w:t>a</w:t>
      </w:r>
      <w:r w:rsidR="009E19BF" w:rsidRPr="00557804">
        <w:rPr>
          <w:rStyle w:val="s1"/>
          <w:rFonts w:ascii="Arial" w:hAnsi="Arial" w:cs="Arial"/>
          <w:sz w:val="22"/>
          <w:szCs w:val="22"/>
        </w:rPr>
        <w:t xml:space="preserve">tive to authentic expression, </w:t>
      </w:r>
      <w:r w:rsidR="009E19BF" w:rsidRPr="00557804">
        <w:rPr>
          <w:rFonts w:ascii="Arial" w:hAnsi="Arial" w:cs="Arial"/>
          <w:sz w:val="22"/>
          <w:szCs w:val="22"/>
        </w:rPr>
        <w:t xml:space="preserve">Coutinho, Scherer, and Dibben (2019) venture </w:t>
      </w:r>
      <w:r w:rsidR="0038664F" w:rsidRPr="00557804">
        <w:rPr>
          <w:rFonts w:ascii="Arial" w:hAnsi="Arial" w:cs="Arial"/>
          <w:sz w:val="22"/>
          <w:szCs w:val="22"/>
        </w:rPr>
        <w:t xml:space="preserve">that </w:t>
      </w:r>
      <w:r w:rsidR="009E19BF" w:rsidRPr="00557804">
        <w:rPr>
          <w:rFonts w:ascii="Arial" w:hAnsi="Arial" w:cs="Arial"/>
          <w:sz w:val="22"/>
          <w:szCs w:val="22"/>
        </w:rPr>
        <w:t>it is conceivable</w:t>
      </w:r>
      <w:r w:rsidR="008F249D" w:rsidRPr="00557804">
        <w:rPr>
          <w:rFonts w:ascii="Arial" w:hAnsi="Arial" w:cs="Arial"/>
          <w:sz w:val="22"/>
          <w:szCs w:val="22"/>
        </w:rPr>
        <w:t xml:space="preserve"> that mechanical vocal adjustments to produce expression</w:t>
      </w:r>
      <w:r w:rsidR="00EC5B46" w:rsidRPr="00557804">
        <w:rPr>
          <w:rFonts w:ascii="Arial" w:hAnsi="Arial" w:cs="Arial"/>
          <w:sz w:val="22"/>
          <w:szCs w:val="22"/>
        </w:rPr>
        <w:t xml:space="preserve"> may result in a quantifiable </w:t>
      </w:r>
      <w:r w:rsidR="0038664F" w:rsidRPr="00557804">
        <w:rPr>
          <w:rFonts w:ascii="Arial" w:hAnsi="Arial" w:cs="Arial"/>
          <w:sz w:val="22"/>
          <w:szCs w:val="22"/>
        </w:rPr>
        <w:t>measure of emotion experienced by the singer. This</w:t>
      </w:r>
      <w:r w:rsidR="007B76AB" w:rsidRPr="00557804">
        <w:rPr>
          <w:rFonts w:ascii="Arial" w:hAnsi="Arial" w:cs="Arial"/>
          <w:sz w:val="22"/>
          <w:szCs w:val="22"/>
        </w:rPr>
        <w:t xml:space="preserve"> implies</w:t>
      </w:r>
      <w:r w:rsidR="0038664F" w:rsidRPr="00557804">
        <w:rPr>
          <w:rFonts w:ascii="Arial" w:hAnsi="Arial" w:cs="Arial"/>
          <w:sz w:val="22"/>
          <w:szCs w:val="22"/>
        </w:rPr>
        <w:t xml:space="preserve"> that what produces an emotional vocal </w:t>
      </w:r>
      <w:r w:rsidR="007B76AB" w:rsidRPr="00557804">
        <w:rPr>
          <w:rFonts w:ascii="Arial" w:hAnsi="Arial" w:cs="Arial"/>
          <w:sz w:val="22"/>
          <w:szCs w:val="22"/>
        </w:rPr>
        <w:t>(</w:t>
      </w:r>
      <w:r w:rsidR="00452788" w:rsidRPr="00557804">
        <w:rPr>
          <w:rFonts w:ascii="Arial" w:hAnsi="Arial" w:cs="Arial"/>
          <w:sz w:val="22"/>
          <w:szCs w:val="22"/>
        </w:rPr>
        <w:t>as it is experienced by the singer and</w:t>
      </w:r>
      <w:r w:rsidR="0038664F" w:rsidRPr="00557804">
        <w:rPr>
          <w:rFonts w:ascii="Arial" w:hAnsi="Arial" w:cs="Arial"/>
          <w:sz w:val="22"/>
          <w:szCs w:val="22"/>
        </w:rPr>
        <w:t xml:space="preserve"> perceived as genuine by the audience</w:t>
      </w:r>
      <w:r w:rsidR="007B76AB" w:rsidRPr="00557804">
        <w:rPr>
          <w:rFonts w:ascii="Arial" w:hAnsi="Arial" w:cs="Arial"/>
          <w:sz w:val="22"/>
          <w:szCs w:val="22"/>
        </w:rPr>
        <w:t>)</w:t>
      </w:r>
      <w:r w:rsidR="0038664F" w:rsidRPr="00557804">
        <w:rPr>
          <w:rFonts w:ascii="Arial" w:hAnsi="Arial" w:cs="Arial"/>
          <w:sz w:val="22"/>
          <w:szCs w:val="22"/>
        </w:rPr>
        <w:t xml:space="preserve"> is not </w:t>
      </w:r>
      <w:r w:rsidR="00E176A7" w:rsidRPr="00557804">
        <w:rPr>
          <w:rFonts w:ascii="Arial" w:hAnsi="Arial" w:cs="Arial"/>
          <w:sz w:val="22"/>
          <w:szCs w:val="22"/>
        </w:rPr>
        <w:t>fixed to one single method</w:t>
      </w:r>
      <w:r w:rsidR="00347339" w:rsidRPr="00557804">
        <w:rPr>
          <w:rFonts w:ascii="Arial" w:hAnsi="Arial" w:cs="Arial"/>
          <w:sz w:val="22"/>
          <w:szCs w:val="22"/>
        </w:rPr>
        <w:t xml:space="preserve">, with </w:t>
      </w:r>
      <w:proofErr w:type="spellStart"/>
      <w:r w:rsidR="00314804" w:rsidRPr="00557804">
        <w:rPr>
          <w:rFonts w:ascii="Arial" w:hAnsi="Arial" w:cs="Arial"/>
          <w:sz w:val="22"/>
          <w:szCs w:val="22"/>
        </w:rPr>
        <w:t>Hakanpää</w:t>
      </w:r>
      <w:proofErr w:type="spellEnd"/>
      <w:r w:rsidR="00314804" w:rsidRPr="00557804">
        <w:rPr>
          <w:rFonts w:ascii="Arial" w:hAnsi="Arial" w:cs="Arial"/>
          <w:sz w:val="22"/>
          <w:szCs w:val="22"/>
        </w:rPr>
        <w:t xml:space="preserve">, </w:t>
      </w:r>
      <w:proofErr w:type="spellStart"/>
      <w:r w:rsidR="00314804" w:rsidRPr="00557804">
        <w:rPr>
          <w:rFonts w:ascii="Arial" w:hAnsi="Arial" w:cs="Arial"/>
          <w:sz w:val="22"/>
          <w:szCs w:val="22"/>
        </w:rPr>
        <w:t>Waaramaa</w:t>
      </w:r>
      <w:proofErr w:type="spellEnd"/>
      <w:r w:rsidR="00314804" w:rsidRPr="00557804">
        <w:rPr>
          <w:rFonts w:ascii="Arial" w:hAnsi="Arial" w:cs="Arial"/>
          <w:sz w:val="22"/>
          <w:szCs w:val="22"/>
        </w:rPr>
        <w:t xml:space="preserve"> and Laukkanen (2023) noting that </w:t>
      </w:r>
      <w:r w:rsidR="006A0C81" w:rsidRPr="00557804">
        <w:rPr>
          <w:rFonts w:ascii="Arial" w:hAnsi="Arial" w:cs="Arial"/>
          <w:sz w:val="22"/>
          <w:szCs w:val="22"/>
        </w:rPr>
        <w:t>the study of emotional expressivity</w:t>
      </w:r>
      <w:r w:rsidR="00456781" w:rsidRPr="00557804">
        <w:rPr>
          <w:rFonts w:ascii="Arial" w:hAnsi="Arial" w:cs="Arial"/>
          <w:sz w:val="22"/>
          <w:szCs w:val="22"/>
        </w:rPr>
        <w:t xml:space="preserve"> in singing</w:t>
      </w:r>
      <w:r w:rsidR="006A0C81" w:rsidRPr="00557804">
        <w:rPr>
          <w:rFonts w:ascii="Arial" w:hAnsi="Arial" w:cs="Arial"/>
          <w:sz w:val="22"/>
          <w:szCs w:val="22"/>
        </w:rPr>
        <w:t xml:space="preserve"> is multifaceted and c</w:t>
      </w:r>
      <w:r w:rsidR="00456781" w:rsidRPr="00557804">
        <w:rPr>
          <w:rFonts w:ascii="Arial" w:hAnsi="Arial" w:cs="Arial"/>
          <w:sz w:val="22"/>
          <w:szCs w:val="22"/>
        </w:rPr>
        <w:t>omplex</w:t>
      </w:r>
      <w:r w:rsidR="006A0C81" w:rsidRPr="00557804">
        <w:rPr>
          <w:rFonts w:ascii="Arial" w:hAnsi="Arial" w:cs="Arial"/>
          <w:sz w:val="22"/>
          <w:szCs w:val="22"/>
        </w:rPr>
        <w:t>.</w:t>
      </w:r>
    </w:p>
    <w:p w14:paraId="3494F47F" w14:textId="77777777" w:rsidR="00B0215B" w:rsidRPr="00557804" w:rsidRDefault="00B0215B" w:rsidP="0062200E">
      <w:pPr>
        <w:spacing w:line="360" w:lineRule="auto"/>
        <w:rPr>
          <w:rFonts w:ascii="Arial" w:hAnsi="Arial" w:cs="Arial"/>
          <w:sz w:val="22"/>
          <w:szCs w:val="22"/>
        </w:rPr>
      </w:pPr>
    </w:p>
    <w:p w14:paraId="21ED3FE5" w14:textId="77777777" w:rsidR="004938D5" w:rsidRPr="00557804" w:rsidRDefault="00153FB7" w:rsidP="0062200E">
      <w:pPr>
        <w:spacing w:line="360" w:lineRule="auto"/>
        <w:rPr>
          <w:rFonts w:ascii="Arial" w:hAnsi="Arial" w:cs="Arial"/>
          <w:sz w:val="22"/>
          <w:szCs w:val="22"/>
        </w:rPr>
      </w:pPr>
      <w:r w:rsidRPr="00557804">
        <w:rPr>
          <w:rFonts w:ascii="Arial" w:hAnsi="Arial" w:cs="Arial"/>
          <w:sz w:val="22"/>
          <w:szCs w:val="22"/>
        </w:rPr>
        <w:t xml:space="preserve">Compared to the 5 parameters covered in </w:t>
      </w:r>
      <w:proofErr w:type="spellStart"/>
      <w:r w:rsidRPr="00557804">
        <w:rPr>
          <w:rStyle w:val="s1"/>
          <w:rFonts w:ascii="Arial" w:hAnsi="Arial" w:cs="Arial"/>
          <w:sz w:val="22"/>
          <w:szCs w:val="22"/>
        </w:rPr>
        <w:t>Aean</w:t>
      </w:r>
      <w:proofErr w:type="spellEnd"/>
      <w:r w:rsidRPr="00557804">
        <w:rPr>
          <w:rStyle w:val="s1"/>
          <w:rFonts w:ascii="Arial" w:hAnsi="Arial" w:cs="Arial"/>
          <w:sz w:val="22"/>
          <w:szCs w:val="22"/>
        </w:rPr>
        <w:t xml:space="preserve"> et al (2021), </w:t>
      </w:r>
      <w:proofErr w:type="spellStart"/>
      <w:r w:rsidR="00B0215B" w:rsidRPr="00557804">
        <w:rPr>
          <w:rFonts w:ascii="Arial" w:hAnsi="Arial" w:cs="Arial"/>
          <w:sz w:val="22"/>
          <w:szCs w:val="22"/>
        </w:rPr>
        <w:t>Hakanpää</w:t>
      </w:r>
      <w:proofErr w:type="spellEnd"/>
      <w:r w:rsidR="00B0215B" w:rsidRPr="00557804">
        <w:rPr>
          <w:rFonts w:ascii="Arial" w:hAnsi="Arial" w:cs="Arial"/>
          <w:sz w:val="22"/>
          <w:szCs w:val="22"/>
        </w:rPr>
        <w:t xml:space="preserve"> (2022)</w:t>
      </w:r>
      <w:r w:rsidR="00D27D6F" w:rsidRPr="00557804">
        <w:rPr>
          <w:rFonts w:ascii="Arial" w:hAnsi="Arial" w:cs="Arial"/>
          <w:sz w:val="22"/>
          <w:szCs w:val="22"/>
        </w:rPr>
        <w:t xml:space="preserve"> have </w:t>
      </w:r>
      <w:r w:rsidRPr="00557804">
        <w:rPr>
          <w:rFonts w:ascii="Arial" w:hAnsi="Arial" w:cs="Arial"/>
          <w:sz w:val="22"/>
          <w:szCs w:val="22"/>
        </w:rPr>
        <w:t xml:space="preserve">further </w:t>
      </w:r>
      <w:r w:rsidR="00D27D6F" w:rsidRPr="00557804">
        <w:rPr>
          <w:rFonts w:ascii="Arial" w:hAnsi="Arial" w:cs="Arial"/>
          <w:sz w:val="22"/>
          <w:szCs w:val="22"/>
        </w:rPr>
        <w:t>demonstrated the complexity</w:t>
      </w:r>
      <w:r w:rsidRPr="00557804">
        <w:rPr>
          <w:rFonts w:ascii="Arial" w:hAnsi="Arial" w:cs="Arial"/>
          <w:sz w:val="22"/>
          <w:szCs w:val="22"/>
        </w:rPr>
        <w:t xml:space="preserve"> of expression</w:t>
      </w:r>
      <w:r w:rsidR="00D27D6F" w:rsidRPr="00557804">
        <w:rPr>
          <w:rFonts w:ascii="Arial" w:hAnsi="Arial" w:cs="Arial"/>
          <w:sz w:val="22"/>
          <w:szCs w:val="22"/>
        </w:rPr>
        <w:t xml:space="preserve"> </w:t>
      </w:r>
      <w:r w:rsidR="00096926" w:rsidRPr="00557804">
        <w:rPr>
          <w:rFonts w:ascii="Arial" w:hAnsi="Arial" w:cs="Arial"/>
          <w:sz w:val="22"/>
          <w:szCs w:val="22"/>
        </w:rPr>
        <w:t>through their ambitious stud</w:t>
      </w:r>
      <w:r w:rsidRPr="00557804">
        <w:rPr>
          <w:rFonts w:ascii="Arial" w:hAnsi="Arial" w:cs="Arial"/>
          <w:sz w:val="22"/>
          <w:szCs w:val="22"/>
        </w:rPr>
        <w:t>ies</w:t>
      </w:r>
      <w:r w:rsidR="00096926" w:rsidRPr="00557804">
        <w:rPr>
          <w:rFonts w:ascii="Arial" w:hAnsi="Arial" w:cs="Arial"/>
          <w:sz w:val="22"/>
          <w:szCs w:val="22"/>
        </w:rPr>
        <w:t xml:space="preserve"> using </w:t>
      </w:r>
      <w:r w:rsidR="002F41D8" w:rsidRPr="00557804">
        <w:rPr>
          <w:rFonts w:ascii="Arial" w:hAnsi="Arial" w:cs="Arial"/>
          <w:sz w:val="22"/>
          <w:szCs w:val="22"/>
        </w:rPr>
        <w:t>larger numbers of</w:t>
      </w:r>
      <w:r w:rsidR="00B0215B" w:rsidRPr="00557804">
        <w:rPr>
          <w:rFonts w:ascii="Arial" w:hAnsi="Arial" w:cs="Arial"/>
          <w:sz w:val="22"/>
          <w:szCs w:val="22"/>
        </w:rPr>
        <w:t xml:space="preserve"> </w:t>
      </w:r>
      <w:r w:rsidR="00096926" w:rsidRPr="00557804">
        <w:rPr>
          <w:rFonts w:ascii="Arial" w:hAnsi="Arial" w:cs="Arial"/>
          <w:sz w:val="22"/>
          <w:szCs w:val="22"/>
        </w:rPr>
        <w:t>acoustic</w:t>
      </w:r>
      <w:r w:rsidR="00B0215B" w:rsidRPr="00557804">
        <w:rPr>
          <w:rFonts w:ascii="Arial" w:hAnsi="Arial" w:cs="Arial"/>
          <w:sz w:val="22"/>
          <w:szCs w:val="22"/>
        </w:rPr>
        <w:t xml:space="preserve"> parameters </w:t>
      </w:r>
      <w:r w:rsidR="00096926" w:rsidRPr="00557804">
        <w:rPr>
          <w:rFonts w:ascii="Arial" w:hAnsi="Arial" w:cs="Arial"/>
          <w:sz w:val="22"/>
          <w:szCs w:val="22"/>
        </w:rPr>
        <w:t>for</w:t>
      </w:r>
      <w:r w:rsidR="00B0215B" w:rsidRPr="00557804">
        <w:rPr>
          <w:rFonts w:ascii="Arial" w:hAnsi="Arial" w:cs="Arial"/>
          <w:sz w:val="22"/>
          <w:szCs w:val="22"/>
        </w:rPr>
        <w:t xml:space="preserve"> the singing voice</w:t>
      </w:r>
      <w:r w:rsidR="00096926" w:rsidRPr="00557804">
        <w:rPr>
          <w:rFonts w:ascii="Arial" w:hAnsi="Arial" w:cs="Arial"/>
          <w:sz w:val="22"/>
          <w:szCs w:val="22"/>
        </w:rPr>
        <w:t xml:space="preserve">, </w:t>
      </w:r>
      <w:r w:rsidR="00B0215B" w:rsidRPr="00557804">
        <w:rPr>
          <w:rFonts w:ascii="Arial" w:hAnsi="Arial" w:cs="Arial"/>
          <w:sz w:val="22"/>
          <w:szCs w:val="22"/>
        </w:rPr>
        <w:t>includ</w:t>
      </w:r>
      <w:r w:rsidR="00096926" w:rsidRPr="00557804">
        <w:rPr>
          <w:rFonts w:ascii="Arial" w:hAnsi="Arial" w:cs="Arial"/>
          <w:sz w:val="22"/>
          <w:szCs w:val="22"/>
        </w:rPr>
        <w:t>ing</w:t>
      </w:r>
      <w:r w:rsidR="004C011B" w:rsidRPr="00557804">
        <w:rPr>
          <w:rFonts w:ascii="Arial" w:hAnsi="Arial" w:cs="Arial"/>
          <w:sz w:val="22"/>
          <w:szCs w:val="22"/>
        </w:rPr>
        <w:t xml:space="preserve"> (non-exhaustively)</w:t>
      </w:r>
      <w:r w:rsidR="00B0215B" w:rsidRPr="00557804">
        <w:rPr>
          <w:rFonts w:ascii="Arial" w:hAnsi="Arial" w:cs="Arial"/>
          <w:sz w:val="22"/>
          <w:szCs w:val="22"/>
        </w:rPr>
        <w:t>:</w:t>
      </w:r>
    </w:p>
    <w:p w14:paraId="036BB617" w14:textId="77777777" w:rsidR="004938D5" w:rsidRPr="00557804" w:rsidRDefault="00B0215B"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fundamental frequency</w:t>
      </w:r>
      <w:r w:rsidR="004C011B" w:rsidRPr="00557804">
        <w:rPr>
          <w:rFonts w:ascii="Arial" w:hAnsi="Arial" w:cs="Arial"/>
          <w:sz w:val="22"/>
          <w:szCs w:val="22"/>
        </w:rPr>
        <w:t xml:space="preserve"> (pitch)</w:t>
      </w:r>
      <w:r w:rsidRPr="00557804">
        <w:rPr>
          <w:rFonts w:ascii="Arial" w:hAnsi="Arial" w:cs="Arial"/>
          <w:sz w:val="22"/>
          <w:szCs w:val="22"/>
        </w:rPr>
        <w:t xml:space="preserve">, </w:t>
      </w:r>
    </w:p>
    <w:p w14:paraId="524D4D03" w14:textId="77777777" w:rsidR="004938D5" w:rsidRPr="00557804" w:rsidRDefault="00B0215B"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 xml:space="preserve">sound pressure level (loudness), </w:t>
      </w:r>
    </w:p>
    <w:p w14:paraId="0A3C7FA1" w14:textId="77777777" w:rsidR="004938D5" w:rsidRPr="00557804" w:rsidRDefault="00B0215B"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sound balance (</w:t>
      </w:r>
      <w:r w:rsidR="00DA393C" w:rsidRPr="00557804">
        <w:rPr>
          <w:rFonts w:ascii="Arial" w:hAnsi="Arial" w:cs="Arial"/>
          <w:sz w:val="22"/>
          <w:szCs w:val="22"/>
        </w:rPr>
        <w:t>spread of</w:t>
      </w:r>
      <w:r w:rsidR="0054023F" w:rsidRPr="00557804">
        <w:rPr>
          <w:rFonts w:ascii="Arial" w:hAnsi="Arial" w:cs="Arial"/>
          <w:sz w:val="22"/>
          <w:szCs w:val="22"/>
        </w:rPr>
        <w:t xml:space="preserve"> </w:t>
      </w:r>
      <w:r w:rsidRPr="00557804">
        <w:rPr>
          <w:rFonts w:ascii="Arial" w:hAnsi="Arial" w:cs="Arial"/>
          <w:sz w:val="22"/>
          <w:szCs w:val="22"/>
        </w:rPr>
        <w:t xml:space="preserve">harmonics), </w:t>
      </w:r>
    </w:p>
    <w:p w14:paraId="6B6C29B4" w14:textId="77777777" w:rsidR="004938D5" w:rsidRPr="00557804" w:rsidRDefault="00B0215B"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 xml:space="preserve">harmonics to noise ratio (sound clarity), </w:t>
      </w:r>
    </w:p>
    <w:p w14:paraId="4A87C743" w14:textId="77777777" w:rsidR="004938D5" w:rsidRPr="00557804" w:rsidRDefault="004938D5"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lastRenderedPageBreak/>
        <w:t>f</w:t>
      </w:r>
      <w:r w:rsidR="00B0215B" w:rsidRPr="00557804">
        <w:rPr>
          <w:rFonts w:ascii="Arial" w:hAnsi="Arial" w:cs="Arial"/>
          <w:sz w:val="22"/>
          <w:szCs w:val="22"/>
        </w:rPr>
        <w:t xml:space="preserve">ormant frequencies (timbre), </w:t>
      </w:r>
    </w:p>
    <w:p w14:paraId="154F778A" w14:textId="77777777" w:rsidR="004938D5" w:rsidRPr="00557804" w:rsidRDefault="00B0215B"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 xml:space="preserve">jitter and shimmer (two types of timbral roughness), </w:t>
      </w:r>
    </w:p>
    <w:p w14:paraId="1ADB537C" w14:textId="77777777" w:rsidR="004938D5" w:rsidRPr="00557804" w:rsidRDefault="00235B5C"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 xml:space="preserve">jitter and shimmer (timbre roughness), </w:t>
      </w:r>
    </w:p>
    <w:p w14:paraId="09757BAF" w14:textId="77777777" w:rsidR="004938D5" w:rsidRPr="00557804" w:rsidRDefault="00153FB7" w:rsidP="004938D5">
      <w:pPr>
        <w:pStyle w:val="ListParagraph"/>
        <w:numPr>
          <w:ilvl w:val="0"/>
          <w:numId w:val="27"/>
        </w:numPr>
        <w:spacing w:line="360" w:lineRule="auto"/>
        <w:rPr>
          <w:rFonts w:ascii="Arial" w:hAnsi="Arial" w:cs="Arial"/>
          <w:sz w:val="22"/>
          <w:szCs w:val="22"/>
        </w:rPr>
      </w:pPr>
      <w:r w:rsidRPr="00557804">
        <w:rPr>
          <w:rFonts w:ascii="Arial" w:hAnsi="Arial" w:cs="Arial"/>
          <w:sz w:val="22"/>
          <w:szCs w:val="22"/>
        </w:rPr>
        <w:t xml:space="preserve">and </w:t>
      </w:r>
      <w:r w:rsidR="00B0215B" w:rsidRPr="00557804">
        <w:rPr>
          <w:rFonts w:ascii="Arial" w:hAnsi="Arial" w:cs="Arial"/>
          <w:sz w:val="22"/>
          <w:szCs w:val="22"/>
        </w:rPr>
        <w:t xml:space="preserve">attack, sustain and release (amplitude </w:t>
      </w:r>
      <w:r w:rsidRPr="00557804">
        <w:rPr>
          <w:rFonts w:ascii="Arial" w:hAnsi="Arial" w:cs="Arial"/>
          <w:sz w:val="22"/>
          <w:szCs w:val="22"/>
        </w:rPr>
        <w:t>at points in the sound</w:t>
      </w:r>
      <w:r w:rsidR="00B0215B" w:rsidRPr="00557804">
        <w:rPr>
          <w:rFonts w:ascii="Arial" w:hAnsi="Arial" w:cs="Arial"/>
          <w:sz w:val="22"/>
          <w:szCs w:val="22"/>
        </w:rPr>
        <w:t>).</w:t>
      </w:r>
      <w:r w:rsidR="004A173E" w:rsidRPr="00557804">
        <w:rPr>
          <w:rFonts w:ascii="Arial" w:hAnsi="Arial" w:cs="Arial"/>
          <w:sz w:val="22"/>
          <w:szCs w:val="22"/>
        </w:rPr>
        <w:t xml:space="preserve"> </w:t>
      </w:r>
    </w:p>
    <w:p w14:paraId="6B8F60D8" w14:textId="7B16990D" w:rsidR="004A173E" w:rsidRPr="00557804" w:rsidRDefault="004A173E" w:rsidP="004938D5">
      <w:pPr>
        <w:spacing w:line="360" w:lineRule="auto"/>
        <w:rPr>
          <w:rFonts w:ascii="Arial" w:hAnsi="Arial" w:cs="Arial"/>
          <w:sz w:val="22"/>
          <w:szCs w:val="22"/>
        </w:rPr>
      </w:pPr>
      <w:r w:rsidRPr="00557804">
        <w:rPr>
          <w:rFonts w:ascii="Arial" w:hAnsi="Arial" w:cs="Arial"/>
          <w:sz w:val="22"/>
          <w:szCs w:val="22"/>
        </w:rPr>
        <w:t xml:space="preserve">Upon testing their developed training method on Finnish acting students, </w:t>
      </w:r>
      <w:proofErr w:type="spellStart"/>
      <w:r w:rsidRPr="00557804">
        <w:rPr>
          <w:rFonts w:ascii="Arial" w:hAnsi="Arial" w:cs="Arial"/>
          <w:sz w:val="22"/>
          <w:szCs w:val="22"/>
        </w:rPr>
        <w:t>Hakanpää</w:t>
      </w:r>
      <w:proofErr w:type="spellEnd"/>
      <w:r w:rsidRPr="00557804">
        <w:rPr>
          <w:rFonts w:ascii="Arial" w:hAnsi="Arial" w:cs="Arial"/>
          <w:sz w:val="22"/>
          <w:szCs w:val="22"/>
        </w:rPr>
        <w:t xml:space="preserve">, </w:t>
      </w:r>
      <w:proofErr w:type="spellStart"/>
      <w:r w:rsidRPr="00557804">
        <w:rPr>
          <w:rFonts w:ascii="Arial" w:hAnsi="Arial" w:cs="Arial"/>
          <w:sz w:val="22"/>
          <w:szCs w:val="22"/>
        </w:rPr>
        <w:t>Waaramaa</w:t>
      </w:r>
      <w:proofErr w:type="spellEnd"/>
      <w:r w:rsidRPr="00557804">
        <w:rPr>
          <w:rFonts w:ascii="Arial" w:hAnsi="Arial" w:cs="Arial"/>
          <w:sz w:val="22"/>
          <w:szCs w:val="22"/>
        </w:rPr>
        <w:t xml:space="preserve"> and Laukkanen (2023) found the </w:t>
      </w:r>
      <w:r w:rsidR="00C4104E" w:rsidRPr="00557804">
        <w:rPr>
          <w:rFonts w:ascii="Arial" w:hAnsi="Arial" w:cs="Arial"/>
          <w:sz w:val="22"/>
          <w:szCs w:val="22"/>
        </w:rPr>
        <w:t xml:space="preserve">primary parameter relating to emotions is </w:t>
      </w:r>
      <w:r w:rsidR="004D2B3C" w:rsidRPr="00557804">
        <w:rPr>
          <w:rFonts w:ascii="Arial" w:hAnsi="Arial" w:cs="Arial"/>
          <w:sz w:val="22"/>
          <w:szCs w:val="22"/>
        </w:rPr>
        <w:t>the sound pressure level (loudness).</w:t>
      </w:r>
      <w:r w:rsidRPr="00557804">
        <w:rPr>
          <w:rStyle w:val="s1"/>
          <w:rFonts w:ascii="Arial" w:hAnsi="Arial" w:cs="Arial"/>
          <w:b/>
          <w:bCs/>
          <w:sz w:val="22"/>
          <w:szCs w:val="22"/>
        </w:rPr>
        <w:t xml:space="preserve"> </w:t>
      </w:r>
    </w:p>
    <w:p w14:paraId="0485FCBC" w14:textId="77777777" w:rsidR="0062200E" w:rsidRPr="00557804" w:rsidRDefault="0062200E" w:rsidP="00B4470E">
      <w:pPr>
        <w:spacing w:line="360" w:lineRule="auto"/>
        <w:rPr>
          <w:rFonts w:ascii="Arial" w:hAnsi="Arial" w:cs="Arial"/>
          <w:sz w:val="22"/>
          <w:szCs w:val="22"/>
        </w:rPr>
      </w:pPr>
    </w:p>
    <w:p w14:paraId="3ADFA259" w14:textId="684F969E" w:rsidR="007A52A7" w:rsidRPr="00557804" w:rsidRDefault="00BA4D79" w:rsidP="00413EF2">
      <w:pPr>
        <w:spacing w:line="360" w:lineRule="auto"/>
        <w:rPr>
          <w:rFonts w:ascii="Arial" w:hAnsi="Arial" w:cs="Arial"/>
          <w:sz w:val="22"/>
          <w:szCs w:val="22"/>
        </w:rPr>
      </w:pPr>
      <w:proofErr w:type="spellStart"/>
      <w:r w:rsidRPr="00557804">
        <w:rPr>
          <w:rFonts w:ascii="Arial" w:hAnsi="Arial" w:cs="Arial"/>
          <w:sz w:val="22"/>
          <w:szCs w:val="22"/>
        </w:rPr>
        <w:t>Hakanpää</w:t>
      </w:r>
      <w:proofErr w:type="spellEnd"/>
      <w:r w:rsidRPr="00557804">
        <w:rPr>
          <w:rFonts w:ascii="Arial" w:hAnsi="Arial" w:cs="Arial"/>
          <w:sz w:val="22"/>
          <w:szCs w:val="22"/>
        </w:rPr>
        <w:t xml:space="preserve">, </w:t>
      </w:r>
      <w:proofErr w:type="spellStart"/>
      <w:r w:rsidRPr="00557804">
        <w:rPr>
          <w:rFonts w:ascii="Arial" w:hAnsi="Arial" w:cs="Arial"/>
          <w:sz w:val="22"/>
          <w:szCs w:val="22"/>
        </w:rPr>
        <w:t>Waaramaa</w:t>
      </w:r>
      <w:proofErr w:type="spellEnd"/>
      <w:r w:rsidRPr="00557804">
        <w:rPr>
          <w:rFonts w:ascii="Arial" w:hAnsi="Arial" w:cs="Arial"/>
          <w:sz w:val="22"/>
          <w:szCs w:val="22"/>
        </w:rPr>
        <w:t xml:space="preserve"> and Laukkanen</w:t>
      </w:r>
      <w:r w:rsidR="00D26634" w:rsidRPr="00557804">
        <w:rPr>
          <w:rFonts w:ascii="Arial" w:hAnsi="Arial" w:cs="Arial"/>
          <w:sz w:val="22"/>
          <w:szCs w:val="22"/>
        </w:rPr>
        <w:t xml:space="preserve"> (202</w:t>
      </w:r>
      <w:r w:rsidR="004D2B3C" w:rsidRPr="00557804">
        <w:rPr>
          <w:rFonts w:ascii="Arial" w:hAnsi="Arial" w:cs="Arial"/>
          <w:sz w:val="22"/>
          <w:szCs w:val="22"/>
        </w:rPr>
        <w:t>3</w:t>
      </w:r>
      <w:r w:rsidR="00D26634" w:rsidRPr="00557804">
        <w:rPr>
          <w:rFonts w:ascii="Arial" w:hAnsi="Arial" w:cs="Arial"/>
          <w:sz w:val="22"/>
          <w:szCs w:val="22"/>
        </w:rPr>
        <w:t>)</w:t>
      </w:r>
      <w:r w:rsidR="00055FC2" w:rsidRPr="00557804">
        <w:rPr>
          <w:rFonts w:ascii="Arial" w:hAnsi="Arial" w:cs="Arial"/>
          <w:sz w:val="22"/>
          <w:szCs w:val="22"/>
        </w:rPr>
        <w:t xml:space="preserve"> test</w:t>
      </w:r>
      <w:r w:rsidR="00613AEB" w:rsidRPr="00557804">
        <w:rPr>
          <w:rFonts w:ascii="Arial" w:hAnsi="Arial" w:cs="Arial"/>
          <w:sz w:val="22"/>
          <w:szCs w:val="22"/>
        </w:rPr>
        <w:t>ed</w:t>
      </w:r>
      <w:r w:rsidR="00362295" w:rsidRPr="00557804">
        <w:rPr>
          <w:rFonts w:ascii="Arial" w:hAnsi="Arial" w:cs="Arial"/>
          <w:sz w:val="22"/>
          <w:szCs w:val="22"/>
        </w:rPr>
        <w:t xml:space="preserve"> the acous</w:t>
      </w:r>
      <w:r w:rsidR="00140C24" w:rsidRPr="00557804">
        <w:rPr>
          <w:rFonts w:ascii="Arial" w:hAnsi="Arial" w:cs="Arial"/>
          <w:sz w:val="22"/>
          <w:szCs w:val="22"/>
        </w:rPr>
        <w:t xml:space="preserve">tic parameters </w:t>
      </w:r>
      <w:r w:rsidR="00055FC2" w:rsidRPr="00557804">
        <w:rPr>
          <w:rFonts w:ascii="Arial" w:hAnsi="Arial" w:cs="Arial"/>
          <w:sz w:val="22"/>
          <w:szCs w:val="22"/>
        </w:rPr>
        <w:t>method</w:t>
      </w:r>
      <w:r w:rsidR="008A504A" w:rsidRPr="00557804">
        <w:rPr>
          <w:rFonts w:ascii="Arial" w:hAnsi="Arial" w:cs="Arial"/>
          <w:sz w:val="22"/>
          <w:szCs w:val="22"/>
        </w:rPr>
        <w:t xml:space="preserve"> in</w:t>
      </w:r>
      <w:r w:rsidR="003A72EF" w:rsidRPr="00557804">
        <w:rPr>
          <w:rFonts w:ascii="Arial" w:hAnsi="Arial" w:cs="Arial"/>
          <w:sz w:val="22"/>
          <w:szCs w:val="22"/>
        </w:rPr>
        <w:t xml:space="preserve"> </w:t>
      </w:r>
      <w:r w:rsidR="00140C24" w:rsidRPr="00557804">
        <w:rPr>
          <w:rFonts w:ascii="Arial" w:hAnsi="Arial" w:cs="Arial"/>
          <w:sz w:val="22"/>
          <w:szCs w:val="22"/>
        </w:rPr>
        <w:t>training</w:t>
      </w:r>
      <w:r w:rsidR="003A72EF" w:rsidRPr="00557804">
        <w:rPr>
          <w:rFonts w:ascii="Arial" w:hAnsi="Arial" w:cs="Arial"/>
          <w:sz w:val="22"/>
          <w:szCs w:val="22"/>
        </w:rPr>
        <w:t xml:space="preserve"> singers to express neutral, joy, tenderness, sadness and anger. </w:t>
      </w:r>
      <w:r w:rsidR="00140C24" w:rsidRPr="00557804">
        <w:rPr>
          <w:rFonts w:ascii="Arial" w:hAnsi="Arial" w:cs="Arial"/>
          <w:sz w:val="22"/>
          <w:szCs w:val="22"/>
        </w:rPr>
        <w:t>Compared to the</w:t>
      </w:r>
      <w:r w:rsidR="00844AC2" w:rsidRPr="00557804">
        <w:rPr>
          <w:rFonts w:ascii="Arial" w:hAnsi="Arial" w:cs="Arial"/>
          <w:sz w:val="22"/>
          <w:szCs w:val="22"/>
        </w:rPr>
        <w:t xml:space="preserve"> key literature for the other two core pedagogical approaches identified</w:t>
      </w:r>
      <w:r w:rsidR="008A504A" w:rsidRPr="00557804">
        <w:rPr>
          <w:rFonts w:ascii="Arial" w:hAnsi="Arial" w:cs="Arial"/>
          <w:sz w:val="22"/>
          <w:szCs w:val="22"/>
        </w:rPr>
        <w:t xml:space="preserve"> (Fields, 1972/2019; </w:t>
      </w:r>
      <w:proofErr w:type="spellStart"/>
      <w:r w:rsidR="0023173B" w:rsidRPr="00557804">
        <w:rPr>
          <w:rFonts w:ascii="Arial" w:hAnsi="Arial" w:cs="Arial"/>
          <w:sz w:val="22"/>
          <w:szCs w:val="22"/>
        </w:rPr>
        <w:t>Juntunen</w:t>
      </w:r>
      <w:proofErr w:type="spellEnd"/>
      <w:r w:rsidR="0023173B" w:rsidRPr="00557804">
        <w:rPr>
          <w:rFonts w:ascii="Arial" w:hAnsi="Arial" w:cs="Arial"/>
          <w:sz w:val="22"/>
          <w:szCs w:val="22"/>
        </w:rPr>
        <w:t xml:space="preserve">, </w:t>
      </w:r>
      <w:proofErr w:type="spellStart"/>
      <w:r w:rsidR="0023173B" w:rsidRPr="00557804">
        <w:rPr>
          <w:rFonts w:ascii="Arial" w:hAnsi="Arial" w:cs="Arial"/>
          <w:sz w:val="22"/>
          <w:szCs w:val="22"/>
        </w:rPr>
        <w:t>Arlin</w:t>
      </w:r>
      <w:proofErr w:type="spellEnd"/>
      <w:r w:rsidR="0023173B" w:rsidRPr="00557804">
        <w:rPr>
          <w:rFonts w:ascii="Arial" w:hAnsi="Arial" w:cs="Arial"/>
          <w:sz w:val="22"/>
          <w:szCs w:val="22"/>
        </w:rPr>
        <w:t xml:space="preserve"> and </w:t>
      </w:r>
      <w:proofErr w:type="spellStart"/>
      <w:r w:rsidR="0023173B" w:rsidRPr="00557804">
        <w:rPr>
          <w:rFonts w:ascii="Arial" w:hAnsi="Arial" w:cs="Arial"/>
          <w:sz w:val="22"/>
          <w:szCs w:val="22"/>
        </w:rPr>
        <w:t>Liira</w:t>
      </w:r>
      <w:proofErr w:type="spellEnd"/>
      <w:r w:rsidR="0023173B" w:rsidRPr="00557804">
        <w:rPr>
          <w:rFonts w:ascii="Arial" w:hAnsi="Arial" w:cs="Arial"/>
          <w:sz w:val="22"/>
          <w:szCs w:val="22"/>
        </w:rPr>
        <w:t>, 2023)</w:t>
      </w:r>
      <w:r w:rsidR="00844AC2" w:rsidRPr="00557804">
        <w:rPr>
          <w:rFonts w:ascii="Arial" w:hAnsi="Arial" w:cs="Arial"/>
          <w:sz w:val="22"/>
          <w:szCs w:val="22"/>
        </w:rPr>
        <w:t xml:space="preserve">, </w:t>
      </w:r>
      <w:r w:rsidR="003A72EF" w:rsidRPr="00557804">
        <w:rPr>
          <w:rFonts w:ascii="Arial" w:hAnsi="Arial" w:cs="Arial"/>
          <w:sz w:val="22"/>
          <w:szCs w:val="22"/>
        </w:rPr>
        <w:t xml:space="preserve">greater depth </w:t>
      </w:r>
      <w:r w:rsidR="005C6B15" w:rsidRPr="00557804">
        <w:rPr>
          <w:rFonts w:ascii="Arial" w:hAnsi="Arial" w:cs="Arial"/>
          <w:sz w:val="22"/>
          <w:szCs w:val="22"/>
        </w:rPr>
        <w:t xml:space="preserve">is shared </w:t>
      </w:r>
      <w:r w:rsidR="00B84A21" w:rsidRPr="00557804">
        <w:rPr>
          <w:rFonts w:ascii="Arial" w:hAnsi="Arial" w:cs="Arial"/>
          <w:sz w:val="22"/>
          <w:szCs w:val="22"/>
        </w:rPr>
        <w:t xml:space="preserve">about </w:t>
      </w:r>
      <w:r w:rsidR="00347339" w:rsidRPr="00557804">
        <w:rPr>
          <w:rFonts w:ascii="Arial" w:hAnsi="Arial" w:cs="Arial"/>
          <w:sz w:val="22"/>
          <w:szCs w:val="22"/>
        </w:rPr>
        <w:t xml:space="preserve">the teaching method </w:t>
      </w:r>
      <w:r w:rsidR="00B84A21" w:rsidRPr="00557804">
        <w:rPr>
          <w:rFonts w:ascii="Arial" w:hAnsi="Arial" w:cs="Arial"/>
          <w:sz w:val="22"/>
          <w:szCs w:val="22"/>
        </w:rPr>
        <w:t xml:space="preserve">for the </w:t>
      </w:r>
      <w:r w:rsidR="00413EF2" w:rsidRPr="00557804">
        <w:rPr>
          <w:rFonts w:ascii="Arial" w:hAnsi="Arial" w:cs="Arial"/>
          <w:sz w:val="22"/>
          <w:szCs w:val="22"/>
        </w:rPr>
        <w:t xml:space="preserve">acoustic parameters </w:t>
      </w:r>
      <w:r w:rsidR="00613AEB" w:rsidRPr="00557804">
        <w:rPr>
          <w:rFonts w:ascii="Arial" w:hAnsi="Arial" w:cs="Arial"/>
          <w:sz w:val="22"/>
          <w:szCs w:val="22"/>
        </w:rPr>
        <w:t>approach</w:t>
      </w:r>
      <w:r w:rsidR="00832381" w:rsidRPr="00557804">
        <w:rPr>
          <w:rFonts w:ascii="Arial" w:hAnsi="Arial" w:cs="Arial"/>
          <w:sz w:val="22"/>
          <w:szCs w:val="22"/>
        </w:rPr>
        <w:t xml:space="preserve"> </w:t>
      </w:r>
      <w:r w:rsidR="005C6B15" w:rsidRPr="00557804">
        <w:rPr>
          <w:rFonts w:ascii="Arial" w:hAnsi="Arial" w:cs="Arial"/>
          <w:sz w:val="22"/>
          <w:szCs w:val="22"/>
        </w:rPr>
        <w:t>(</w:t>
      </w:r>
      <w:proofErr w:type="spellStart"/>
      <w:r w:rsidR="005C6B15" w:rsidRPr="00557804">
        <w:rPr>
          <w:rFonts w:ascii="Arial" w:hAnsi="Arial" w:cs="Arial"/>
          <w:sz w:val="22"/>
          <w:szCs w:val="22"/>
        </w:rPr>
        <w:t>Hakanpää</w:t>
      </w:r>
      <w:proofErr w:type="spellEnd"/>
      <w:r w:rsidR="005C6B15" w:rsidRPr="00557804">
        <w:rPr>
          <w:rFonts w:ascii="Arial" w:hAnsi="Arial" w:cs="Arial"/>
          <w:sz w:val="22"/>
          <w:szCs w:val="22"/>
        </w:rPr>
        <w:t xml:space="preserve">, </w:t>
      </w:r>
      <w:proofErr w:type="spellStart"/>
      <w:r w:rsidR="005C6B15" w:rsidRPr="00557804">
        <w:rPr>
          <w:rFonts w:ascii="Arial" w:hAnsi="Arial" w:cs="Arial"/>
          <w:sz w:val="22"/>
          <w:szCs w:val="22"/>
        </w:rPr>
        <w:t>Waaramaa</w:t>
      </w:r>
      <w:proofErr w:type="spellEnd"/>
      <w:r w:rsidR="005C6B15" w:rsidRPr="00557804">
        <w:rPr>
          <w:rFonts w:ascii="Arial" w:hAnsi="Arial" w:cs="Arial"/>
          <w:sz w:val="22"/>
          <w:szCs w:val="22"/>
        </w:rPr>
        <w:t xml:space="preserve"> and Laukkanen, 2023). </w:t>
      </w:r>
      <w:r w:rsidR="00613AEB" w:rsidRPr="00557804">
        <w:rPr>
          <w:rFonts w:ascii="Arial" w:hAnsi="Arial" w:cs="Arial"/>
          <w:sz w:val="22"/>
          <w:szCs w:val="22"/>
        </w:rPr>
        <w:t xml:space="preserve">This </w:t>
      </w:r>
      <w:r w:rsidR="00824C5A" w:rsidRPr="00557804">
        <w:rPr>
          <w:rFonts w:ascii="Arial" w:hAnsi="Arial" w:cs="Arial"/>
          <w:sz w:val="22"/>
          <w:szCs w:val="22"/>
        </w:rPr>
        <w:t xml:space="preserve">gives it firmer grounding in science and makes it easier to apply more effectively into teaching practice. </w:t>
      </w:r>
      <w:r w:rsidR="001914E2" w:rsidRPr="00557804">
        <w:rPr>
          <w:rFonts w:ascii="Arial" w:hAnsi="Arial" w:cs="Arial"/>
          <w:sz w:val="22"/>
          <w:szCs w:val="22"/>
        </w:rPr>
        <w:t xml:space="preserve">As </w:t>
      </w:r>
      <w:r w:rsidR="001B1E05" w:rsidRPr="00557804">
        <w:rPr>
          <w:rFonts w:ascii="Arial" w:hAnsi="Arial" w:cs="Arial"/>
          <w:sz w:val="22"/>
          <w:szCs w:val="22"/>
        </w:rPr>
        <w:t xml:space="preserve">an </w:t>
      </w:r>
      <w:r w:rsidR="001914E2" w:rsidRPr="00557804">
        <w:rPr>
          <w:rFonts w:ascii="Arial" w:hAnsi="Arial" w:cs="Arial"/>
          <w:sz w:val="22"/>
          <w:szCs w:val="22"/>
        </w:rPr>
        <w:t xml:space="preserve">example of the </w:t>
      </w:r>
      <w:r w:rsidR="00D130A7" w:rsidRPr="00557804">
        <w:rPr>
          <w:rFonts w:ascii="Arial" w:hAnsi="Arial" w:cs="Arial"/>
          <w:sz w:val="22"/>
          <w:szCs w:val="22"/>
        </w:rPr>
        <w:t xml:space="preserve">described </w:t>
      </w:r>
      <w:r w:rsidR="001914E2" w:rsidRPr="00557804">
        <w:rPr>
          <w:rFonts w:ascii="Arial" w:hAnsi="Arial" w:cs="Arial"/>
          <w:sz w:val="22"/>
          <w:szCs w:val="22"/>
        </w:rPr>
        <w:t>differences</w:t>
      </w:r>
      <w:r w:rsidR="001B1E05" w:rsidRPr="00557804">
        <w:rPr>
          <w:rFonts w:ascii="Arial" w:hAnsi="Arial" w:cs="Arial"/>
          <w:sz w:val="22"/>
          <w:szCs w:val="22"/>
        </w:rPr>
        <w:t xml:space="preserve"> between emotions</w:t>
      </w:r>
      <w:r w:rsidR="00D130A7" w:rsidRPr="00557804">
        <w:rPr>
          <w:rFonts w:ascii="Arial" w:hAnsi="Arial" w:cs="Arial"/>
          <w:sz w:val="22"/>
          <w:szCs w:val="22"/>
        </w:rPr>
        <w:t>,</w:t>
      </w:r>
      <w:r w:rsidR="001914E2" w:rsidRPr="00557804">
        <w:rPr>
          <w:rFonts w:ascii="Arial" w:hAnsi="Arial" w:cs="Arial"/>
          <w:sz w:val="22"/>
          <w:szCs w:val="22"/>
        </w:rPr>
        <w:t xml:space="preserve"> </w:t>
      </w:r>
      <w:r w:rsidR="00413EF2" w:rsidRPr="00557804">
        <w:rPr>
          <w:rFonts w:ascii="Arial" w:hAnsi="Arial" w:cs="Arial"/>
          <w:sz w:val="22"/>
          <w:szCs w:val="22"/>
        </w:rPr>
        <w:t>j</w:t>
      </w:r>
      <w:r w:rsidR="00A15D8A" w:rsidRPr="00557804">
        <w:rPr>
          <w:rFonts w:ascii="Arial" w:hAnsi="Arial" w:cs="Arial"/>
          <w:sz w:val="22"/>
          <w:szCs w:val="22"/>
        </w:rPr>
        <w:t>oy</w:t>
      </w:r>
      <w:r w:rsidR="001914E2" w:rsidRPr="00557804">
        <w:rPr>
          <w:rFonts w:ascii="Arial" w:hAnsi="Arial" w:cs="Arial"/>
          <w:sz w:val="22"/>
          <w:szCs w:val="22"/>
        </w:rPr>
        <w:t xml:space="preserve"> tended to be louder and feature</w:t>
      </w:r>
      <w:r w:rsidR="00A15D8A" w:rsidRPr="00557804">
        <w:rPr>
          <w:rFonts w:ascii="Arial" w:hAnsi="Arial" w:cs="Arial"/>
          <w:sz w:val="22"/>
          <w:szCs w:val="22"/>
        </w:rPr>
        <w:t xml:space="preserve"> </w:t>
      </w:r>
      <w:r w:rsidR="001914E2" w:rsidRPr="00557804">
        <w:rPr>
          <w:rFonts w:ascii="Arial" w:hAnsi="Arial" w:cs="Arial"/>
          <w:sz w:val="22"/>
          <w:szCs w:val="22"/>
        </w:rPr>
        <w:t>more adducted phonation</w:t>
      </w:r>
      <w:r w:rsidR="00A15D8A" w:rsidRPr="00557804">
        <w:rPr>
          <w:rFonts w:ascii="Arial" w:hAnsi="Arial" w:cs="Arial"/>
          <w:sz w:val="22"/>
          <w:szCs w:val="22"/>
        </w:rPr>
        <w:t xml:space="preserve">, simultaneous onset, jaw space </w:t>
      </w:r>
      <w:r w:rsidR="001914E2" w:rsidRPr="00557804">
        <w:rPr>
          <w:rFonts w:ascii="Arial" w:hAnsi="Arial" w:cs="Arial"/>
          <w:sz w:val="22"/>
          <w:szCs w:val="22"/>
        </w:rPr>
        <w:t>and</w:t>
      </w:r>
      <w:r w:rsidR="00A15D8A" w:rsidRPr="00557804">
        <w:rPr>
          <w:rFonts w:ascii="Arial" w:hAnsi="Arial" w:cs="Arial"/>
          <w:sz w:val="22"/>
          <w:szCs w:val="22"/>
        </w:rPr>
        <w:t xml:space="preserve"> lip spread,</w:t>
      </w:r>
      <w:r w:rsidR="001914E2" w:rsidRPr="00557804">
        <w:rPr>
          <w:rFonts w:ascii="Arial" w:hAnsi="Arial" w:cs="Arial"/>
          <w:sz w:val="22"/>
          <w:szCs w:val="22"/>
        </w:rPr>
        <w:t xml:space="preserve"> and a</w:t>
      </w:r>
      <w:r w:rsidR="00A15D8A" w:rsidRPr="00557804">
        <w:rPr>
          <w:rFonts w:ascii="Arial" w:hAnsi="Arial" w:cs="Arial"/>
          <w:sz w:val="22"/>
          <w:szCs w:val="22"/>
        </w:rPr>
        <w:t xml:space="preserve"> clea</w:t>
      </w:r>
      <w:r w:rsidR="001914E2" w:rsidRPr="00557804">
        <w:rPr>
          <w:rFonts w:ascii="Arial" w:hAnsi="Arial" w:cs="Arial"/>
          <w:sz w:val="22"/>
          <w:szCs w:val="22"/>
        </w:rPr>
        <w:t>n</w:t>
      </w:r>
      <w:r w:rsidR="00A15D8A" w:rsidRPr="00557804">
        <w:rPr>
          <w:rFonts w:ascii="Arial" w:hAnsi="Arial" w:cs="Arial"/>
          <w:sz w:val="22"/>
          <w:szCs w:val="22"/>
        </w:rPr>
        <w:t>er</w:t>
      </w:r>
      <w:r w:rsidR="004B3D21" w:rsidRPr="00557804">
        <w:rPr>
          <w:rFonts w:ascii="Arial" w:hAnsi="Arial" w:cs="Arial"/>
          <w:sz w:val="22"/>
          <w:szCs w:val="22"/>
        </w:rPr>
        <w:t>, brighter</w:t>
      </w:r>
      <w:r w:rsidR="00A15D8A" w:rsidRPr="00557804">
        <w:rPr>
          <w:rFonts w:ascii="Arial" w:hAnsi="Arial" w:cs="Arial"/>
          <w:sz w:val="22"/>
          <w:szCs w:val="22"/>
        </w:rPr>
        <w:t xml:space="preserve"> tone</w:t>
      </w:r>
      <w:r w:rsidR="006B679E" w:rsidRPr="00557804">
        <w:rPr>
          <w:rFonts w:ascii="Arial" w:hAnsi="Arial" w:cs="Arial"/>
          <w:sz w:val="22"/>
          <w:szCs w:val="22"/>
        </w:rPr>
        <w:t xml:space="preserve">, </w:t>
      </w:r>
      <w:r w:rsidR="00B01916" w:rsidRPr="00557804">
        <w:rPr>
          <w:rFonts w:ascii="Arial" w:hAnsi="Arial" w:cs="Arial"/>
          <w:sz w:val="22"/>
          <w:szCs w:val="22"/>
        </w:rPr>
        <w:t>whereas</w:t>
      </w:r>
      <w:r w:rsidR="004B3D21" w:rsidRPr="00557804">
        <w:rPr>
          <w:rFonts w:ascii="Arial" w:hAnsi="Arial" w:cs="Arial"/>
          <w:sz w:val="22"/>
          <w:szCs w:val="22"/>
        </w:rPr>
        <w:t xml:space="preserve"> tenderness tended to be quieter</w:t>
      </w:r>
      <w:r w:rsidR="007428C7" w:rsidRPr="00557804">
        <w:rPr>
          <w:rFonts w:ascii="Arial" w:hAnsi="Arial" w:cs="Arial"/>
          <w:sz w:val="22"/>
          <w:szCs w:val="22"/>
        </w:rPr>
        <w:t xml:space="preserve"> with less adducted phonation, </w:t>
      </w:r>
      <w:r w:rsidR="00E661A6" w:rsidRPr="00557804">
        <w:rPr>
          <w:rFonts w:ascii="Arial" w:hAnsi="Arial" w:cs="Arial"/>
          <w:sz w:val="22"/>
          <w:szCs w:val="22"/>
        </w:rPr>
        <w:t>a lengthened vocal tract, and softer cheeks, creating a softer tone overall</w:t>
      </w:r>
      <w:r w:rsidR="00D130A7" w:rsidRPr="00557804">
        <w:rPr>
          <w:rFonts w:ascii="Arial" w:hAnsi="Arial" w:cs="Arial"/>
          <w:sz w:val="22"/>
          <w:szCs w:val="22"/>
        </w:rPr>
        <w:t xml:space="preserve"> </w:t>
      </w:r>
      <w:proofErr w:type="spellStart"/>
      <w:r w:rsidR="00D130A7" w:rsidRPr="00557804">
        <w:rPr>
          <w:rFonts w:ascii="Arial" w:hAnsi="Arial" w:cs="Arial"/>
          <w:sz w:val="22"/>
          <w:szCs w:val="22"/>
        </w:rPr>
        <w:t>Hakanpää</w:t>
      </w:r>
      <w:proofErr w:type="spellEnd"/>
      <w:r w:rsidR="00D130A7" w:rsidRPr="00557804">
        <w:rPr>
          <w:rFonts w:ascii="Arial" w:hAnsi="Arial" w:cs="Arial"/>
          <w:sz w:val="22"/>
          <w:szCs w:val="22"/>
        </w:rPr>
        <w:t xml:space="preserve"> (2022)</w:t>
      </w:r>
      <w:r w:rsidR="00E661A6" w:rsidRPr="00557804">
        <w:rPr>
          <w:rFonts w:ascii="Arial" w:hAnsi="Arial" w:cs="Arial"/>
          <w:sz w:val="22"/>
          <w:szCs w:val="22"/>
        </w:rPr>
        <w:t>.</w:t>
      </w:r>
    </w:p>
    <w:p w14:paraId="303B529A" w14:textId="77777777" w:rsidR="0074249A" w:rsidRPr="00557804" w:rsidRDefault="0074249A" w:rsidP="00413EF2">
      <w:pPr>
        <w:spacing w:line="360" w:lineRule="auto"/>
        <w:rPr>
          <w:rFonts w:ascii="Arial" w:hAnsi="Arial" w:cs="Arial"/>
          <w:sz w:val="22"/>
          <w:szCs w:val="22"/>
        </w:rPr>
      </w:pPr>
    </w:p>
    <w:p w14:paraId="46BC2369" w14:textId="6CDF16D8" w:rsidR="00A15D8A" w:rsidRPr="00557804" w:rsidRDefault="00D0105A" w:rsidP="00413EF2">
      <w:pPr>
        <w:spacing w:line="360" w:lineRule="auto"/>
        <w:rPr>
          <w:rFonts w:ascii="Arial" w:hAnsi="Arial" w:cs="Arial"/>
          <w:sz w:val="22"/>
          <w:szCs w:val="22"/>
        </w:rPr>
      </w:pPr>
      <w:r w:rsidRPr="00557804">
        <w:rPr>
          <w:rFonts w:ascii="Arial" w:hAnsi="Arial" w:cs="Arial"/>
          <w:sz w:val="22"/>
          <w:szCs w:val="22"/>
        </w:rPr>
        <w:t>The teaching method</w:t>
      </w:r>
      <w:r w:rsidR="0074249A" w:rsidRPr="00557804">
        <w:rPr>
          <w:rFonts w:ascii="Arial" w:hAnsi="Arial" w:cs="Arial"/>
          <w:sz w:val="22"/>
          <w:szCs w:val="22"/>
        </w:rPr>
        <w:t xml:space="preserve"> of </w:t>
      </w:r>
      <w:proofErr w:type="spellStart"/>
      <w:r w:rsidR="0074249A" w:rsidRPr="00557804">
        <w:rPr>
          <w:rFonts w:ascii="Arial" w:hAnsi="Arial" w:cs="Arial"/>
          <w:sz w:val="22"/>
          <w:szCs w:val="22"/>
        </w:rPr>
        <w:t>Hakanpää</w:t>
      </w:r>
      <w:proofErr w:type="spellEnd"/>
      <w:r w:rsidR="0074249A" w:rsidRPr="00557804">
        <w:rPr>
          <w:rFonts w:ascii="Arial" w:hAnsi="Arial" w:cs="Arial"/>
          <w:sz w:val="22"/>
          <w:szCs w:val="22"/>
        </w:rPr>
        <w:t xml:space="preserve">, </w:t>
      </w:r>
      <w:proofErr w:type="spellStart"/>
      <w:r w:rsidR="0074249A" w:rsidRPr="00557804">
        <w:rPr>
          <w:rFonts w:ascii="Arial" w:hAnsi="Arial" w:cs="Arial"/>
          <w:sz w:val="22"/>
          <w:szCs w:val="22"/>
        </w:rPr>
        <w:t>Waaramaa</w:t>
      </w:r>
      <w:proofErr w:type="spellEnd"/>
      <w:r w:rsidR="0074249A" w:rsidRPr="00557804">
        <w:rPr>
          <w:rFonts w:ascii="Arial" w:hAnsi="Arial" w:cs="Arial"/>
          <w:sz w:val="22"/>
          <w:szCs w:val="22"/>
        </w:rPr>
        <w:t xml:space="preserve"> and Laukkanen (2023)</w:t>
      </w:r>
      <w:r w:rsidRPr="00557804">
        <w:rPr>
          <w:rFonts w:ascii="Arial" w:hAnsi="Arial" w:cs="Arial"/>
          <w:sz w:val="22"/>
          <w:szCs w:val="22"/>
        </w:rPr>
        <w:t xml:space="preserve"> includes</w:t>
      </w:r>
      <w:r w:rsidR="00A34680" w:rsidRPr="00557804">
        <w:rPr>
          <w:rFonts w:ascii="Arial" w:hAnsi="Arial" w:cs="Arial"/>
          <w:sz w:val="22"/>
          <w:szCs w:val="22"/>
        </w:rPr>
        <w:t xml:space="preserve"> body tension release, movement while singing, breathing patterns, drills for</w:t>
      </w:r>
      <w:r w:rsidR="00B65011" w:rsidRPr="00557804">
        <w:rPr>
          <w:rFonts w:ascii="Arial" w:hAnsi="Arial" w:cs="Arial"/>
          <w:sz w:val="22"/>
          <w:szCs w:val="22"/>
        </w:rPr>
        <w:t xml:space="preserve"> adjusting</w:t>
      </w:r>
      <w:r w:rsidR="00A34680" w:rsidRPr="00557804">
        <w:rPr>
          <w:rFonts w:ascii="Arial" w:hAnsi="Arial" w:cs="Arial"/>
          <w:sz w:val="22"/>
          <w:szCs w:val="22"/>
        </w:rPr>
        <w:t xml:space="preserve"> loudness, articulation and timb</w:t>
      </w:r>
      <w:r w:rsidR="001F00E1" w:rsidRPr="00557804">
        <w:rPr>
          <w:rFonts w:ascii="Arial" w:hAnsi="Arial" w:cs="Arial"/>
          <w:sz w:val="22"/>
          <w:szCs w:val="22"/>
        </w:rPr>
        <w:t>re. The latter is done through</w:t>
      </w:r>
      <w:r w:rsidR="00B65011" w:rsidRPr="00557804">
        <w:rPr>
          <w:rFonts w:ascii="Arial" w:hAnsi="Arial" w:cs="Arial"/>
          <w:sz w:val="22"/>
          <w:szCs w:val="22"/>
        </w:rPr>
        <w:t xml:space="preserve"> several</w:t>
      </w:r>
      <w:r w:rsidR="001F00E1" w:rsidRPr="00557804">
        <w:rPr>
          <w:rFonts w:ascii="Arial" w:hAnsi="Arial" w:cs="Arial"/>
          <w:sz w:val="22"/>
          <w:szCs w:val="22"/>
        </w:rPr>
        <w:t xml:space="preserve"> controls </w:t>
      </w:r>
      <w:r w:rsidR="003A4E19" w:rsidRPr="00557804">
        <w:rPr>
          <w:rFonts w:ascii="Arial" w:hAnsi="Arial" w:cs="Arial"/>
          <w:sz w:val="22"/>
          <w:szCs w:val="22"/>
        </w:rPr>
        <w:t xml:space="preserve">such as tongue position, use of the range from </w:t>
      </w:r>
      <w:r w:rsidR="00555B5C" w:rsidRPr="00557804">
        <w:rPr>
          <w:rFonts w:ascii="Arial" w:hAnsi="Arial" w:cs="Arial"/>
          <w:sz w:val="22"/>
          <w:szCs w:val="22"/>
        </w:rPr>
        <w:t>breathy to pressed phonation, and the amount of jaw space</w:t>
      </w:r>
      <w:r w:rsidR="0074249A" w:rsidRPr="00557804">
        <w:rPr>
          <w:rFonts w:ascii="Arial" w:hAnsi="Arial" w:cs="Arial"/>
          <w:sz w:val="22"/>
          <w:szCs w:val="22"/>
        </w:rPr>
        <w:t xml:space="preserve"> (</w:t>
      </w:r>
      <w:proofErr w:type="spellStart"/>
      <w:r w:rsidR="0074249A" w:rsidRPr="00557804">
        <w:rPr>
          <w:rFonts w:ascii="Arial" w:hAnsi="Arial" w:cs="Arial"/>
          <w:sz w:val="22"/>
          <w:szCs w:val="22"/>
        </w:rPr>
        <w:t>Hakanpää</w:t>
      </w:r>
      <w:proofErr w:type="spellEnd"/>
      <w:r w:rsidR="0074249A" w:rsidRPr="00557804">
        <w:rPr>
          <w:rFonts w:ascii="Arial" w:hAnsi="Arial" w:cs="Arial"/>
          <w:sz w:val="22"/>
          <w:szCs w:val="22"/>
        </w:rPr>
        <w:t xml:space="preserve">, </w:t>
      </w:r>
      <w:proofErr w:type="spellStart"/>
      <w:r w:rsidR="0074249A" w:rsidRPr="00557804">
        <w:rPr>
          <w:rFonts w:ascii="Arial" w:hAnsi="Arial" w:cs="Arial"/>
          <w:sz w:val="22"/>
          <w:szCs w:val="22"/>
        </w:rPr>
        <w:t>Waaramaa</w:t>
      </w:r>
      <w:proofErr w:type="spellEnd"/>
      <w:r w:rsidR="0074249A" w:rsidRPr="00557804">
        <w:rPr>
          <w:rFonts w:ascii="Arial" w:hAnsi="Arial" w:cs="Arial"/>
          <w:sz w:val="22"/>
          <w:szCs w:val="22"/>
        </w:rPr>
        <w:t xml:space="preserve"> and Laukkanen, 2023)</w:t>
      </w:r>
      <w:r w:rsidR="00555B5C" w:rsidRPr="00557804">
        <w:rPr>
          <w:rFonts w:ascii="Arial" w:hAnsi="Arial" w:cs="Arial"/>
          <w:sz w:val="22"/>
          <w:szCs w:val="22"/>
        </w:rPr>
        <w:t>.</w:t>
      </w:r>
      <w:r w:rsidR="00D4690A" w:rsidRPr="00557804">
        <w:rPr>
          <w:rFonts w:ascii="Arial" w:hAnsi="Arial" w:cs="Arial"/>
          <w:sz w:val="22"/>
          <w:szCs w:val="22"/>
        </w:rPr>
        <w:t xml:space="preserve"> The </w:t>
      </w:r>
      <w:r w:rsidR="00D62605" w:rsidRPr="00557804">
        <w:rPr>
          <w:rFonts w:ascii="Arial" w:hAnsi="Arial" w:cs="Arial"/>
          <w:sz w:val="22"/>
          <w:szCs w:val="22"/>
        </w:rPr>
        <w:t xml:space="preserve">studied </w:t>
      </w:r>
      <w:r w:rsidR="00D4690A" w:rsidRPr="00557804">
        <w:rPr>
          <w:rFonts w:ascii="Arial" w:hAnsi="Arial" w:cs="Arial"/>
          <w:sz w:val="22"/>
          <w:szCs w:val="22"/>
        </w:rPr>
        <w:t xml:space="preserve">application of this method </w:t>
      </w:r>
      <w:r w:rsidR="005F46A2" w:rsidRPr="00557804">
        <w:rPr>
          <w:rFonts w:ascii="Arial" w:hAnsi="Arial" w:cs="Arial"/>
          <w:sz w:val="22"/>
          <w:szCs w:val="22"/>
        </w:rPr>
        <w:t>found that vocal training targeting these varied parameters</w:t>
      </w:r>
      <w:r w:rsidR="006B49EA" w:rsidRPr="00557804">
        <w:rPr>
          <w:rFonts w:ascii="Arial" w:hAnsi="Arial" w:cs="Arial"/>
          <w:sz w:val="22"/>
          <w:szCs w:val="22"/>
        </w:rPr>
        <w:t xml:space="preserve"> increased emotional recognition in singing, meaning this training can help</w:t>
      </w:r>
      <w:r w:rsidR="0005227B" w:rsidRPr="00557804">
        <w:rPr>
          <w:rFonts w:ascii="Arial" w:hAnsi="Arial" w:cs="Arial"/>
          <w:sz w:val="22"/>
          <w:szCs w:val="22"/>
        </w:rPr>
        <w:t xml:space="preserve"> singers with their emotional expression</w:t>
      </w:r>
      <w:r w:rsidR="009953EF" w:rsidRPr="00557804">
        <w:rPr>
          <w:rFonts w:ascii="Arial" w:hAnsi="Arial" w:cs="Arial"/>
          <w:sz w:val="22"/>
          <w:szCs w:val="22"/>
        </w:rPr>
        <w:t xml:space="preserve"> (</w:t>
      </w:r>
      <w:proofErr w:type="spellStart"/>
      <w:r w:rsidR="009953EF" w:rsidRPr="00557804">
        <w:rPr>
          <w:rFonts w:ascii="Arial" w:hAnsi="Arial" w:cs="Arial"/>
          <w:sz w:val="22"/>
          <w:szCs w:val="22"/>
        </w:rPr>
        <w:t>Hakanpää</w:t>
      </w:r>
      <w:proofErr w:type="spellEnd"/>
      <w:r w:rsidR="009953EF" w:rsidRPr="00557804">
        <w:rPr>
          <w:rFonts w:ascii="Arial" w:hAnsi="Arial" w:cs="Arial"/>
          <w:sz w:val="22"/>
          <w:szCs w:val="22"/>
        </w:rPr>
        <w:t xml:space="preserve">, </w:t>
      </w:r>
      <w:proofErr w:type="spellStart"/>
      <w:r w:rsidR="009953EF" w:rsidRPr="00557804">
        <w:rPr>
          <w:rFonts w:ascii="Arial" w:hAnsi="Arial" w:cs="Arial"/>
          <w:sz w:val="22"/>
          <w:szCs w:val="22"/>
        </w:rPr>
        <w:t>Waaramaa</w:t>
      </w:r>
      <w:proofErr w:type="spellEnd"/>
      <w:r w:rsidR="009953EF" w:rsidRPr="00557804">
        <w:rPr>
          <w:rFonts w:ascii="Arial" w:hAnsi="Arial" w:cs="Arial"/>
          <w:sz w:val="22"/>
          <w:szCs w:val="22"/>
        </w:rPr>
        <w:t xml:space="preserve"> and Laukkanen, 2023)</w:t>
      </w:r>
      <w:r w:rsidR="0005227B" w:rsidRPr="00557804">
        <w:rPr>
          <w:rFonts w:ascii="Arial" w:hAnsi="Arial" w:cs="Arial"/>
          <w:sz w:val="22"/>
          <w:szCs w:val="22"/>
        </w:rPr>
        <w:t>.</w:t>
      </w:r>
      <w:r w:rsidR="00D46D2A" w:rsidRPr="00557804">
        <w:rPr>
          <w:rFonts w:ascii="Arial" w:hAnsi="Arial" w:cs="Arial"/>
          <w:sz w:val="22"/>
          <w:szCs w:val="22"/>
        </w:rPr>
        <w:t xml:space="preserve"> The activation level (whether high</w:t>
      </w:r>
      <w:r w:rsidR="009953EF" w:rsidRPr="00557804">
        <w:rPr>
          <w:rFonts w:ascii="Arial" w:hAnsi="Arial" w:cs="Arial"/>
          <w:sz w:val="22"/>
          <w:szCs w:val="22"/>
        </w:rPr>
        <w:t xml:space="preserve"> like in anger</w:t>
      </w:r>
      <w:r w:rsidR="00D46D2A" w:rsidRPr="00557804">
        <w:rPr>
          <w:rFonts w:ascii="Arial" w:hAnsi="Arial" w:cs="Arial"/>
          <w:sz w:val="22"/>
          <w:szCs w:val="22"/>
        </w:rPr>
        <w:t xml:space="preserve"> or low</w:t>
      </w:r>
      <w:r w:rsidR="009953EF" w:rsidRPr="00557804">
        <w:rPr>
          <w:rFonts w:ascii="Arial" w:hAnsi="Arial" w:cs="Arial"/>
          <w:sz w:val="22"/>
          <w:szCs w:val="22"/>
        </w:rPr>
        <w:t xml:space="preserve"> like in tenderness</w:t>
      </w:r>
      <w:r w:rsidR="00D46D2A" w:rsidRPr="00557804">
        <w:rPr>
          <w:rFonts w:ascii="Arial" w:hAnsi="Arial" w:cs="Arial"/>
          <w:sz w:val="22"/>
          <w:szCs w:val="22"/>
        </w:rPr>
        <w:t>) of the intended emotions was correctly perceived at a higher rate than the specific emotion</w:t>
      </w:r>
      <w:r w:rsidR="00852D27" w:rsidRPr="00557804">
        <w:rPr>
          <w:rFonts w:ascii="Arial" w:hAnsi="Arial" w:cs="Arial"/>
          <w:sz w:val="22"/>
          <w:szCs w:val="22"/>
        </w:rPr>
        <w:t xml:space="preserve">, </w:t>
      </w:r>
      <w:r w:rsidR="00124294" w:rsidRPr="00557804">
        <w:rPr>
          <w:rFonts w:ascii="Arial" w:hAnsi="Arial" w:cs="Arial"/>
          <w:sz w:val="22"/>
          <w:szCs w:val="22"/>
        </w:rPr>
        <w:t>but there was a</w:t>
      </w:r>
      <w:r w:rsidR="00852D27" w:rsidRPr="00557804">
        <w:rPr>
          <w:rFonts w:ascii="Arial" w:hAnsi="Arial" w:cs="Arial"/>
          <w:sz w:val="22"/>
          <w:szCs w:val="22"/>
        </w:rPr>
        <w:t xml:space="preserve"> lower overall c</w:t>
      </w:r>
      <w:r w:rsidR="00560888" w:rsidRPr="00557804">
        <w:rPr>
          <w:rFonts w:ascii="Arial" w:hAnsi="Arial" w:cs="Arial"/>
          <w:sz w:val="22"/>
          <w:szCs w:val="22"/>
        </w:rPr>
        <w:t>orrect-perception rate</w:t>
      </w:r>
      <w:r w:rsidR="00124294" w:rsidRPr="00557804">
        <w:rPr>
          <w:rFonts w:ascii="Arial" w:hAnsi="Arial" w:cs="Arial"/>
          <w:sz w:val="22"/>
          <w:szCs w:val="22"/>
        </w:rPr>
        <w:t xml:space="preserve"> of </w:t>
      </w:r>
      <w:r w:rsidR="007A4D61" w:rsidRPr="00557804">
        <w:rPr>
          <w:rFonts w:ascii="Arial" w:hAnsi="Arial" w:cs="Arial"/>
          <w:sz w:val="22"/>
          <w:szCs w:val="22"/>
        </w:rPr>
        <w:t xml:space="preserve">individual </w:t>
      </w:r>
      <w:r w:rsidR="00124294" w:rsidRPr="00557804">
        <w:rPr>
          <w:rFonts w:ascii="Arial" w:hAnsi="Arial" w:cs="Arial"/>
          <w:sz w:val="22"/>
          <w:szCs w:val="22"/>
        </w:rPr>
        <w:t>emotions</w:t>
      </w:r>
      <w:r w:rsidR="00560888" w:rsidRPr="00557804">
        <w:rPr>
          <w:rFonts w:ascii="Arial" w:hAnsi="Arial" w:cs="Arial"/>
          <w:sz w:val="22"/>
          <w:szCs w:val="22"/>
        </w:rPr>
        <w:t xml:space="preserve"> compared to speech-based studies</w:t>
      </w:r>
      <w:r w:rsidR="007A4D61" w:rsidRPr="00557804">
        <w:rPr>
          <w:rFonts w:ascii="Arial" w:hAnsi="Arial" w:cs="Arial"/>
          <w:sz w:val="22"/>
          <w:szCs w:val="22"/>
        </w:rPr>
        <w:t>,</w:t>
      </w:r>
      <w:r w:rsidR="008B794D" w:rsidRPr="00557804">
        <w:rPr>
          <w:rFonts w:ascii="Arial" w:hAnsi="Arial" w:cs="Arial"/>
          <w:sz w:val="22"/>
          <w:szCs w:val="22"/>
        </w:rPr>
        <w:t xml:space="preserve"> despite similarities </w:t>
      </w:r>
      <w:r w:rsidR="00E92E2E" w:rsidRPr="00557804">
        <w:rPr>
          <w:rFonts w:ascii="Arial" w:hAnsi="Arial" w:cs="Arial"/>
          <w:sz w:val="22"/>
          <w:szCs w:val="22"/>
        </w:rPr>
        <w:t>found between emotions i</w:t>
      </w:r>
      <w:r w:rsidR="007A4D61" w:rsidRPr="00557804">
        <w:rPr>
          <w:rFonts w:ascii="Arial" w:hAnsi="Arial" w:cs="Arial"/>
          <w:sz w:val="22"/>
          <w:szCs w:val="22"/>
        </w:rPr>
        <w:t>n</w:t>
      </w:r>
      <w:r w:rsidR="00E92E2E" w:rsidRPr="00557804">
        <w:rPr>
          <w:rFonts w:ascii="Arial" w:hAnsi="Arial" w:cs="Arial"/>
          <w:sz w:val="22"/>
          <w:szCs w:val="22"/>
        </w:rPr>
        <w:t xml:space="preserve"> speech and singing</w:t>
      </w:r>
      <w:r w:rsidR="008B794D" w:rsidRPr="00557804">
        <w:rPr>
          <w:rFonts w:ascii="Arial" w:hAnsi="Arial" w:cs="Arial"/>
          <w:sz w:val="22"/>
          <w:szCs w:val="22"/>
        </w:rPr>
        <w:t xml:space="preserve"> </w:t>
      </w:r>
      <w:r w:rsidR="00E92E2E" w:rsidRPr="00557804">
        <w:rPr>
          <w:rFonts w:ascii="Arial" w:hAnsi="Arial" w:cs="Arial"/>
          <w:sz w:val="22"/>
          <w:szCs w:val="22"/>
        </w:rPr>
        <w:t>(</w:t>
      </w:r>
      <w:r w:rsidR="008B794D" w:rsidRPr="00557804">
        <w:rPr>
          <w:rFonts w:ascii="Arial" w:hAnsi="Arial" w:cs="Arial"/>
          <w:sz w:val="22"/>
          <w:szCs w:val="22"/>
        </w:rPr>
        <w:t xml:space="preserve">Scherer at </w:t>
      </w:r>
      <w:proofErr w:type="spellStart"/>
      <w:r w:rsidR="008B794D" w:rsidRPr="00557804">
        <w:rPr>
          <w:rFonts w:ascii="Arial" w:hAnsi="Arial" w:cs="Arial"/>
          <w:sz w:val="22"/>
          <w:szCs w:val="22"/>
        </w:rPr>
        <w:t>al</w:t>
      </w:r>
      <w:proofErr w:type="spellEnd"/>
      <w:r w:rsidR="00E92E2E" w:rsidRPr="00557804">
        <w:rPr>
          <w:rFonts w:ascii="Arial" w:hAnsi="Arial" w:cs="Arial"/>
          <w:sz w:val="22"/>
          <w:szCs w:val="22"/>
        </w:rPr>
        <w:t xml:space="preserve">, </w:t>
      </w:r>
      <w:r w:rsidR="008B794D" w:rsidRPr="00557804">
        <w:rPr>
          <w:rFonts w:ascii="Arial" w:hAnsi="Arial" w:cs="Arial"/>
          <w:sz w:val="22"/>
          <w:szCs w:val="22"/>
        </w:rPr>
        <w:t>2013)</w:t>
      </w:r>
      <w:r w:rsidR="007A4D61" w:rsidRPr="00557804">
        <w:rPr>
          <w:rFonts w:ascii="Arial" w:hAnsi="Arial" w:cs="Arial"/>
          <w:sz w:val="22"/>
          <w:szCs w:val="22"/>
        </w:rPr>
        <w:t xml:space="preserve">. This </w:t>
      </w:r>
      <w:r w:rsidR="00560888" w:rsidRPr="00557804">
        <w:rPr>
          <w:rFonts w:ascii="Arial" w:hAnsi="Arial" w:cs="Arial"/>
          <w:sz w:val="22"/>
          <w:szCs w:val="22"/>
        </w:rPr>
        <w:t>may be explained by the greater restrictions of singing</w:t>
      </w:r>
      <w:r w:rsidR="00F1526E" w:rsidRPr="00557804">
        <w:rPr>
          <w:rFonts w:ascii="Arial" w:hAnsi="Arial" w:cs="Arial"/>
          <w:sz w:val="22"/>
          <w:szCs w:val="22"/>
        </w:rPr>
        <w:t>, such as fixed pitc</w:t>
      </w:r>
      <w:r w:rsidR="002606EA" w:rsidRPr="00557804">
        <w:rPr>
          <w:rFonts w:ascii="Arial" w:hAnsi="Arial" w:cs="Arial"/>
          <w:sz w:val="22"/>
          <w:szCs w:val="22"/>
        </w:rPr>
        <w:t xml:space="preserve">h, </w:t>
      </w:r>
      <w:r w:rsidR="00F1526E" w:rsidRPr="00557804">
        <w:rPr>
          <w:rFonts w:ascii="Arial" w:hAnsi="Arial" w:cs="Arial"/>
          <w:sz w:val="22"/>
          <w:szCs w:val="22"/>
        </w:rPr>
        <w:t>rhythm</w:t>
      </w:r>
      <w:r w:rsidR="002606EA" w:rsidRPr="00557804">
        <w:rPr>
          <w:rFonts w:ascii="Arial" w:hAnsi="Arial" w:cs="Arial"/>
          <w:sz w:val="22"/>
          <w:szCs w:val="22"/>
        </w:rPr>
        <w:t xml:space="preserve"> and tempo,</w:t>
      </w:r>
      <w:r w:rsidR="00F1526E" w:rsidRPr="00557804">
        <w:rPr>
          <w:rFonts w:ascii="Arial" w:hAnsi="Arial" w:cs="Arial"/>
          <w:sz w:val="22"/>
          <w:szCs w:val="22"/>
        </w:rPr>
        <w:t xml:space="preserve"> and a</w:t>
      </w:r>
      <w:r w:rsidR="002606EA" w:rsidRPr="00557804">
        <w:rPr>
          <w:rFonts w:ascii="Arial" w:hAnsi="Arial" w:cs="Arial"/>
          <w:sz w:val="22"/>
          <w:szCs w:val="22"/>
        </w:rPr>
        <w:t xml:space="preserve"> </w:t>
      </w:r>
      <w:r w:rsidR="006811B8" w:rsidRPr="00557804">
        <w:rPr>
          <w:rFonts w:ascii="Arial" w:hAnsi="Arial" w:cs="Arial"/>
          <w:sz w:val="22"/>
          <w:szCs w:val="22"/>
        </w:rPr>
        <w:t>need to balance the emotions express</w:t>
      </w:r>
      <w:r w:rsidR="007A4D61" w:rsidRPr="00557804">
        <w:rPr>
          <w:rFonts w:ascii="Arial" w:hAnsi="Arial" w:cs="Arial"/>
          <w:sz w:val="22"/>
          <w:szCs w:val="22"/>
        </w:rPr>
        <w:t>ed</w:t>
      </w:r>
      <w:r w:rsidR="006811B8" w:rsidRPr="00557804">
        <w:rPr>
          <w:rFonts w:ascii="Arial" w:hAnsi="Arial" w:cs="Arial"/>
          <w:sz w:val="22"/>
          <w:szCs w:val="22"/>
        </w:rPr>
        <w:t xml:space="preserve"> with a sound that is </w:t>
      </w:r>
      <w:r w:rsidR="00C74334" w:rsidRPr="00557804">
        <w:rPr>
          <w:rFonts w:ascii="Arial" w:hAnsi="Arial" w:cs="Arial"/>
          <w:sz w:val="22"/>
          <w:szCs w:val="22"/>
        </w:rPr>
        <w:t>of high vocal quality and fits the genre (</w:t>
      </w:r>
      <w:proofErr w:type="spellStart"/>
      <w:r w:rsidR="00C74334" w:rsidRPr="00557804">
        <w:rPr>
          <w:rFonts w:ascii="Arial" w:hAnsi="Arial" w:cs="Arial"/>
          <w:sz w:val="22"/>
          <w:szCs w:val="22"/>
        </w:rPr>
        <w:t>Hakanpää</w:t>
      </w:r>
      <w:proofErr w:type="spellEnd"/>
      <w:r w:rsidR="00C74334" w:rsidRPr="00557804">
        <w:rPr>
          <w:rFonts w:ascii="Arial" w:hAnsi="Arial" w:cs="Arial"/>
          <w:sz w:val="22"/>
          <w:szCs w:val="22"/>
        </w:rPr>
        <w:t xml:space="preserve">, </w:t>
      </w:r>
      <w:proofErr w:type="spellStart"/>
      <w:r w:rsidR="00C74334" w:rsidRPr="00557804">
        <w:rPr>
          <w:rFonts w:ascii="Arial" w:hAnsi="Arial" w:cs="Arial"/>
          <w:sz w:val="22"/>
          <w:szCs w:val="22"/>
        </w:rPr>
        <w:t>Waaramaa</w:t>
      </w:r>
      <w:proofErr w:type="spellEnd"/>
      <w:r w:rsidR="00C74334" w:rsidRPr="00557804">
        <w:rPr>
          <w:rFonts w:ascii="Arial" w:hAnsi="Arial" w:cs="Arial"/>
          <w:sz w:val="22"/>
          <w:szCs w:val="22"/>
        </w:rPr>
        <w:t xml:space="preserve"> and Laukkanen, 2023).</w:t>
      </w:r>
      <w:r w:rsidR="00262EDA" w:rsidRPr="00557804">
        <w:rPr>
          <w:rFonts w:ascii="Arial" w:hAnsi="Arial" w:cs="Arial"/>
          <w:sz w:val="22"/>
          <w:szCs w:val="22"/>
        </w:rPr>
        <w:t xml:space="preserve"> Though </w:t>
      </w:r>
      <w:r w:rsidR="00880C1B" w:rsidRPr="00557804">
        <w:rPr>
          <w:rFonts w:ascii="Arial" w:hAnsi="Arial" w:cs="Arial"/>
          <w:sz w:val="22"/>
          <w:szCs w:val="22"/>
        </w:rPr>
        <w:t>considered</w:t>
      </w:r>
      <w:r w:rsidR="003137DB" w:rsidRPr="00557804">
        <w:rPr>
          <w:rFonts w:ascii="Arial" w:hAnsi="Arial" w:cs="Arial"/>
          <w:sz w:val="22"/>
          <w:szCs w:val="22"/>
        </w:rPr>
        <w:t xml:space="preserve"> a</w:t>
      </w:r>
      <w:r w:rsidR="00665E62" w:rsidRPr="00557804">
        <w:rPr>
          <w:rFonts w:ascii="Arial" w:hAnsi="Arial" w:cs="Arial"/>
          <w:sz w:val="22"/>
          <w:szCs w:val="22"/>
        </w:rPr>
        <w:t xml:space="preserve">n effective </w:t>
      </w:r>
      <w:r w:rsidR="003137DB" w:rsidRPr="00557804">
        <w:rPr>
          <w:rFonts w:ascii="Arial" w:hAnsi="Arial" w:cs="Arial"/>
          <w:sz w:val="22"/>
          <w:szCs w:val="22"/>
        </w:rPr>
        <w:t xml:space="preserve">method, </w:t>
      </w:r>
      <w:proofErr w:type="spellStart"/>
      <w:r w:rsidR="00262EDA" w:rsidRPr="00557804">
        <w:rPr>
          <w:rFonts w:ascii="Arial" w:hAnsi="Arial" w:cs="Arial"/>
          <w:sz w:val="22"/>
          <w:szCs w:val="22"/>
        </w:rPr>
        <w:t>Hakanpää</w:t>
      </w:r>
      <w:proofErr w:type="spellEnd"/>
      <w:r w:rsidR="00262EDA" w:rsidRPr="00557804">
        <w:rPr>
          <w:rFonts w:ascii="Arial" w:hAnsi="Arial" w:cs="Arial"/>
          <w:sz w:val="22"/>
          <w:szCs w:val="22"/>
        </w:rPr>
        <w:t xml:space="preserve">, </w:t>
      </w:r>
      <w:proofErr w:type="spellStart"/>
      <w:r w:rsidR="00262EDA" w:rsidRPr="00557804">
        <w:rPr>
          <w:rFonts w:ascii="Arial" w:hAnsi="Arial" w:cs="Arial"/>
          <w:sz w:val="22"/>
          <w:szCs w:val="22"/>
        </w:rPr>
        <w:lastRenderedPageBreak/>
        <w:t>Waaramaa</w:t>
      </w:r>
      <w:proofErr w:type="spellEnd"/>
      <w:r w:rsidR="00262EDA" w:rsidRPr="00557804">
        <w:rPr>
          <w:rFonts w:ascii="Arial" w:hAnsi="Arial" w:cs="Arial"/>
          <w:sz w:val="22"/>
          <w:szCs w:val="22"/>
        </w:rPr>
        <w:t xml:space="preserve"> and Laukkanen </w:t>
      </w:r>
      <w:r w:rsidR="003137DB" w:rsidRPr="00557804">
        <w:rPr>
          <w:rFonts w:ascii="Arial" w:hAnsi="Arial" w:cs="Arial"/>
          <w:sz w:val="22"/>
          <w:szCs w:val="22"/>
        </w:rPr>
        <w:t>(</w:t>
      </w:r>
      <w:r w:rsidR="00262EDA" w:rsidRPr="00557804">
        <w:rPr>
          <w:rFonts w:ascii="Arial" w:hAnsi="Arial" w:cs="Arial"/>
          <w:sz w:val="22"/>
          <w:szCs w:val="22"/>
        </w:rPr>
        <w:t>2023</w:t>
      </w:r>
      <w:r w:rsidR="003137DB" w:rsidRPr="00557804">
        <w:rPr>
          <w:rFonts w:ascii="Arial" w:hAnsi="Arial" w:cs="Arial"/>
          <w:sz w:val="22"/>
          <w:szCs w:val="22"/>
        </w:rPr>
        <w:t>) state it is non-exclusive to other methods</w:t>
      </w:r>
      <w:r w:rsidR="003B7827" w:rsidRPr="00557804">
        <w:rPr>
          <w:rFonts w:ascii="Arial" w:hAnsi="Arial" w:cs="Arial"/>
          <w:sz w:val="22"/>
          <w:szCs w:val="22"/>
        </w:rPr>
        <w:t>, with existing methods</w:t>
      </w:r>
      <w:r w:rsidR="00880C1B" w:rsidRPr="00557804">
        <w:rPr>
          <w:rFonts w:ascii="Arial" w:hAnsi="Arial" w:cs="Arial"/>
          <w:sz w:val="22"/>
          <w:szCs w:val="22"/>
        </w:rPr>
        <w:t xml:space="preserve"> (</w:t>
      </w:r>
      <w:r w:rsidR="001C6BAE" w:rsidRPr="00557804">
        <w:rPr>
          <w:rFonts w:ascii="Arial" w:hAnsi="Arial" w:cs="Arial"/>
          <w:sz w:val="22"/>
          <w:szCs w:val="22"/>
        </w:rPr>
        <w:t xml:space="preserve">including </w:t>
      </w:r>
      <w:r w:rsidR="003B7827" w:rsidRPr="00557804">
        <w:rPr>
          <w:rFonts w:ascii="Arial" w:hAnsi="Arial" w:cs="Arial"/>
          <w:sz w:val="22"/>
          <w:szCs w:val="22"/>
        </w:rPr>
        <w:t>mental imagery</w:t>
      </w:r>
      <w:r w:rsidR="00880C1B" w:rsidRPr="00557804">
        <w:rPr>
          <w:rFonts w:ascii="Arial" w:hAnsi="Arial" w:cs="Arial"/>
          <w:sz w:val="22"/>
          <w:szCs w:val="22"/>
        </w:rPr>
        <w:t>)</w:t>
      </w:r>
      <w:r w:rsidR="001C6BAE" w:rsidRPr="00557804">
        <w:rPr>
          <w:rFonts w:ascii="Arial" w:hAnsi="Arial" w:cs="Arial"/>
          <w:sz w:val="22"/>
          <w:szCs w:val="22"/>
        </w:rPr>
        <w:t xml:space="preserve"> </w:t>
      </w:r>
      <w:r w:rsidR="006A5192" w:rsidRPr="00557804">
        <w:rPr>
          <w:rFonts w:ascii="Arial" w:hAnsi="Arial" w:cs="Arial"/>
          <w:sz w:val="22"/>
          <w:szCs w:val="22"/>
        </w:rPr>
        <w:t xml:space="preserve">being </w:t>
      </w:r>
      <w:r w:rsidR="00265548" w:rsidRPr="00557804">
        <w:rPr>
          <w:rFonts w:ascii="Arial" w:hAnsi="Arial" w:cs="Arial"/>
          <w:sz w:val="22"/>
          <w:szCs w:val="22"/>
        </w:rPr>
        <w:t>a</w:t>
      </w:r>
      <w:r w:rsidR="007177B0" w:rsidRPr="00557804">
        <w:rPr>
          <w:rFonts w:ascii="Arial" w:hAnsi="Arial" w:cs="Arial"/>
          <w:sz w:val="22"/>
          <w:szCs w:val="22"/>
        </w:rPr>
        <w:t xml:space="preserve">ble to be applied </w:t>
      </w:r>
      <w:r w:rsidR="00265548" w:rsidRPr="00557804">
        <w:rPr>
          <w:rFonts w:ascii="Arial" w:hAnsi="Arial" w:cs="Arial"/>
          <w:sz w:val="22"/>
          <w:szCs w:val="22"/>
        </w:rPr>
        <w:t>by</w:t>
      </w:r>
      <w:r w:rsidR="005D5968" w:rsidRPr="00557804">
        <w:rPr>
          <w:rFonts w:ascii="Arial" w:hAnsi="Arial" w:cs="Arial"/>
          <w:sz w:val="22"/>
          <w:szCs w:val="22"/>
        </w:rPr>
        <w:t xml:space="preserve"> the same vocal students</w:t>
      </w:r>
      <w:r w:rsidR="00880C1B" w:rsidRPr="00557804">
        <w:rPr>
          <w:rFonts w:ascii="Arial" w:hAnsi="Arial" w:cs="Arial"/>
          <w:sz w:val="22"/>
          <w:szCs w:val="22"/>
        </w:rPr>
        <w:t>.</w:t>
      </w:r>
    </w:p>
    <w:p w14:paraId="77FC2A4B" w14:textId="77777777" w:rsidR="00D442D0" w:rsidRPr="00557804" w:rsidRDefault="00D442D0" w:rsidP="00B4470E">
      <w:pPr>
        <w:spacing w:line="360" w:lineRule="auto"/>
        <w:rPr>
          <w:rFonts w:ascii="Arial" w:hAnsi="Arial" w:cs="Arial"/>
          <w:sz w:val="22"/>
          <w:szCs w:val="22"/>
        </w:rPr>
      </w:pPr>
    </w:p>
    <w:p w14:paraId="09F44269" w14:textId="17E69573" w:rsidR="00AC67DE" w:rsidRPr="00557804" w:rsidRDefault="00BF4698" w:rsidP="00E33ABC">
      <w:pPr>
        <w:spacing w:line="360" w:lineRule="auto"/>
        <w:rPr>
          <w:rFonts w:ascii="Arial" w:hAnsi="Arial" w:cs="Arial"/>
          <w:sz w:val="22"/>
          <w:szCs w:val="22"/>
        </w:rPr>
      </w:pPr>
      <w:r w:rsidRPr="00557804">
        <w:rPr>
          <w:rFonts w:ascii="Arial" w:hAnsi="Arial" w:cs="Arial"/>
          <w:sz w:val="22"/>
          <w:szCs w:val="22"/>
        </w:rPr>
        <w:t xml:space="preserve">A connection between </w:t>
      </w:r>
      <w:r w:rsidR="00A23AED" w:rsidRPr="00557804">
        <w:rPr>
          <w:rFonts w:ascii="Arial" w:hAnsi="Arial" w:cs="Arial"/>
          <w:sz w:val="22"/>
          <w:szCs w:val="22"/>
        </w:rPr>
        <w:t xml:space="preserve">the </w:t>
      </w:r>
      <w:r w:rsidRPr="00557804">
        <w:rPr>
          <w:rFonts w:ascii="Arial" w:hAnsi="Arial" w:cs="Arial"/>
          <w:sz w:val="22"/>
          <w:szCs w:val="22"/>
        </w:rPr>
        <w:t>acoustic and head movement cues of singers was made by Livingstone and Palmer (2016) who found a relationship between the fundamental pitch and the movements of the head, though this relationship lessened in singing compared to speech. Interestingly, in silent video recordings of singers the watchers were able to identify the emotion intended (between happy, sad and neutral) at similar levels recorded in emotional singing and speech studies (</w:t>
      </w:r>
      <w:proofErr w:type="spellStart"/>
      <w:r w:rsidRPr="00557804">
        <w:rPr>
          <w:rFonts w:ascii="Arial" w:hAnsi="Arial" w:cs="Arial"/>
          <w:sz w:val="22"/>
          <w:szCs w:val="22"/>
        </w:rPr>
        <w:t>Juslin</w:t>
      </w:r>
      <w:proofErr w:type="spellEnd"/>
      <w:r w:rsidRPr="00557804">
        <w:rPr>
          <w:rFonts w:ascii="Arial" w:hAnsi="Arial" w:cs="Arial"/>
          <w:sz w:val="22"/>
          <w:szCs w:val="22"/>
        </w:rPr>
        <w:t xml:space="preserve"> and </w:t>
      </w:r>
      <w:proofErr w:type="spellStart"/>
      <w:r w:rsidRPr="00557804">
        <w:rPr>
          <w:rFonts w:ascii="Arial" w:hAnsi="Arial" w:cs="Arial"/>
          <w:sz w:val="22"/>
          <w:szCs w:val="22"/>
        </w:rPr>
        <w:t>Laukka</w:t>
      </w:r>
      <w:proofErr w:type="spellEnd"/>
      <w:r w:rsidRPr="00557804">
        <w:rPr>
          <w:rFonts w:ascii="Arial" w:hAnsi="Arial" w:cs="Arial"/>
          <w:sz w:val="22"/>
          <w:szCs w:val="22"/>
        </w:rPr>
        <w:t>, 2016; Livingstone et al., 2015; Livingstone and Palmer, 2016).</w:t>
      </w:r>
      <w:r w:rsidR="002F3595" w:rsidRPr="00557804">
        <w:rPr>
          <w:rFonts w:ascii="Arial" w:hAnsi="Arial" w:cs="Arial"/>
          <w:sz w:val="22"/>
          <w:szCs w:val="22"/>
        </w:rPr>
        <w:t xml:space="preserve"> </w:t>
      </w:r>
      <w:r w:rsidR="002F3595" w:rsidRPr="00557804">
        <w:rPr>
          <w:rFonts w:ascii="Arial" w:hAnsi="Arial" w:cs="Arial"/>
          <w:sz w:val="22"/>
          <w:szCs w:val="22"/>
        </w:rPr>
        <w:t xml:space="preserve">Similarly, </w:t>
      </w:r>
      <w:proofErr w:type="spellStart"/>
      <w:r w:rsidR="002F3595" w:rsidRPr="00557804">
        <w:rPr>
          <w:rFonts w:ascii="Arial" w:hAnsi="Arial" w:cs="Arial"/>
          <w:sz w:val="22"/>
          <w:szCs w:val="22"/>
        </w:rPr>
        <w:t>Hakanpää</w:t>
      </w:r>
      <w:proofErr w:type="spellEnd"/>
      <w:r w:rsidR="002F3595" w:rsidRPr="00557804">
        <w:rPr>
          <w:rFonts w:ascii="Arial" w:hAnsi="Arial" w:cs="Arial"/>
          <w:sz w:val="22"/>
          <w:szCs w:val="22"/>
        </w:rPr>
        <w:t xml:space="preserve"> (2022) mentions the universality of core emotions being shown through facial expressions.</w:t>
      </w:r>
      <w:r w:rsidR="002F3595" w:rsidRPr="00557804">
        <w:rPr>
          <w:rFonts w:ascii="Arial" w:hAnsi="Arial" w:cs="Arial"/>
          <w:sz w:val="22"/>
          <w:szCs w:val="22"/>
        </w:rPr>
        <w:t xml:space="preserve"> </w:t>
      </w:r>
      <w:r w:rsidRPr="00557804">
        <w:rPr>
          <w:rFonts w:ascii="Arial" w:hAnsi="Arial" w:cs="Arial"/>
          <w:sz w:val="22"/>
          <w:szCs w:val="22"/>
        </w:rPr>
        <w:t>Th</w:t>
      </w:r>
      <w:r w:rsidR="002F3595" w:rsidRPr="00557804">
        <w:rPr>
          <w:rFonts w:ascii="Arial" w:hAnsi="Arial" w:cs="Arial"/>
          <w:sz w:val="22"/>
          <w:szCs w:val="22"/>
        </w:rPr>
        <w:t>ese findings</w:t>
      </w:r>
      <w:r w:rsidRPr="00557804">
        <w:rPr>
          <w:rFonts w:ascii="Arial" w:hAnsi="Arial" w:cs="Arial"/>
          <w:sz w:val="22"/>
          <w:szCs w:val="22"/>
        </w:rPr>
        <w:t xml:space="preserve"> suggest that singers are not solely relying on sound production for the audience to perceive an emotion from them, as visual expression – as in the case of head movement – may be effective too, with larger movements tending to</w:t>
      </w:r>
      <w:r w:rsidR="00396E9E" w:rsidRPr="00557804">
        <w:rPr>
          <w:rFonts w:ascii="Arial" w:hAnsi="Arial" w:cs="Arial"/>
          <w:sz w:val="22"/>
          <w:szCs w:val="22"/>
        </w:rPr>
        <w:t xml:space="preserve"> correspond to higher activation levels of emotion</w:t>
      </w:r>
      <w:r w:rsidR="008167E3" w:rsidRPr="00557804">
        <w:rPr>
          <w:rFonts w:ascii="Arial" w:hAnsi="Arial" w:cs="Arial"/>
          <w:sz w:val="22"/>
          <w:szCs w:val="22"/>
        </w:rPr>
        <w:t xml:space="preserve"> (Livingstone and Palmer, 2016)</w:t>
      </w:r>
      <w:r w:rsidRPr="00557804">
        <w:rPr>
          <w:rFonts w:ascii="Arial" w:hAnsi="Arial" w:cs="Arial"/>
          <w:sz w:val="22"/>
          <w:szCs w:val="22"/>
        </w:rPr>
        <w:t>.</w:t>
      </w:r>
      <w:r w:rsidR="003F0178" w:rsidRPr="00557804">
        <w:rPr>
          <w:rFonts w:ascii="Arial" w:hAnsi="Arial" w:cs="Arial"/>
          <w:sz w:val="22"/>
          <w:szCs w:val="22"/>
        </w:rPr>
        <w:t xml:space="preserve"> </w:t>
      </w:r>
      <w:r w:rsidR="00036588" w:rsidRPr="00557804">
        <w:rPr>
          <w:rFonts w:ascii="Arial" w:hAnsi="Arial" w:cs="Arial"/>
          <w:sz w:val="22"/>
          <w:szCs w:val="22"/>
        </w:rPr>
        <w:t>T</w:t>
      </w:r>
      <w:r w:rsidR="003F0178" w:rsidRPr="00557804">
        <w:rPr>
          <w:rFonts w:ascii="Arial" w:hAnsi="Arial" w:cs="Arial"/>
          <w:sz w:val="22"/>
          <w:szCs w:val="22"/>
        </w:rPr>
        <w:t xml:space="preserve">herefore, </w:t>
      </w:r>
      <w:r w:rsidR="00036588" w:rsidRPr="00557804">
        <w:rPr>
          <w:rFonts w:ascii="Arial" w:hAnsi="Arial" w:cs="Arial"/>
          <w:sz w:val="22"/>
          <w:szCs w:val="22"/>
        </w:rPr>
        <w:t>the use of head movement</w:t>
      </w:r>
      <w:r w:rsidR="002334D9" w:rsidRPr="00557804">
        <w:rPr>
          <w:rFonts w:ascii="Arial" w:hAnsi="Arial" w:cs="Arial"/>
          <w:sz w:val="22"/>
          <w:szCs w:val="22"/>
        </w:rPr>
        <w:t>s</w:t>
      </w:r>
      <w:r w:rsidR="00036588" w:rsidRPr="00557804">
        <w:rPr>
          <w:rFonts w:ascii="Arial" w:hAnsi="Arial" w:cs="Arial"/>
          <w:sz w:val="22"/>
          <w:szCs w:val="22"/>
        </w:rPr>
        <w:t xml:space="preserve"> and facial expressions</w:t>
      </w:r>
      <w:r w:rsidR="00903348" w:rsidRPr="00557804">
        <w:rPr>
          <w:rFonts w:ascii="Arial" w:hAnsi="Arial" w:cs="Arial"/>
          <w:sz w:val="22"/>
          <w:szCs w:val="22"/>
        </w:rPr>
        <w:t xml:space="preserve"> </w:t>
      </w:r>
      <w:proofErr w:type="spellStart"/>
      <w:r w:rsidR="003F0178" w:rsidRPr="00557804">
        <w:rPr>
          <w:rFonts w:ascii="Arial" w:hAnsi="Arial" w:cs="Arial"/>
          <w:sz w:val="22"/>
          <w:szCs w:val="22"/>
        </w:rPr>
        <w:t xml:space="preserve">may </w:t>
      </w:r>
      <w:proofErr w:type="spellEnd"/>
      <w:r w:rsidR="003F0178" w:rsidRPr="00557804">
        <w:rPr>
          <w:rFonts w:ascii="Arial" w:hAnsi="Arial" w:cs="Arial"/>
          <w:sz w:val="22"/>
          <w:szCs w:val="22"/>
        </w:rPr>
        <w:t xml:space="preserve">be </w:t>
      </w:r>
      <w:r w:rsidR="00F352EC" w:rsidRPr="00557804">
        <w:rPr>
          <w:rFonts w:ascii="Arial" w:hAnsi="Arial" w:cs="Arial"/>
          <w:sz w:val="22"/>
          <w:szCs w:val="22"/>
        </w:rPr>
        <w:t>one way of expressing different emotional activation levels</w:t>
      </w:r>
      <w:r w:rsidR="00903348" w:rsidRPr="00557804">
        <w:rPr>
          <w:rFonts w:ascii="Arial" w:hAnsi="Arial" w:cs="Arial"/>
          <w:sz w:val="22"/>
          <w:szCs w:val="22"/>
        </w:rPr>
        <w:t xml:space="preserve"> </w:t>
      </w:r>
      <w:r w:rsidR="00903348" w:rsidRPr="00557804">
        <w:rPr>
          <w:rFonts w:ascii="Arial" w:hAnsi="Arial" w:cs="Arial"/>
          <w:sz w:val="22"/>
          <w:szCs w:val="22"/>
        </w:rPr>
        <w:t>(</w:t>
      </w:r>
      <w:proofErr w:type="spellStart"/>
      <w:r w:rsidR="00903348" w:rsidRPr="00557804">
        <w:rPr>
          <w:rFonts w:ascii="Arial" w:hAnsi="Arial" w:cs="Arial"/>
          <w:sz w:val="22"/>
          <w:szCs w:val="22"/>
        </w:rPr>
        <w:t>Hakanpää</w:t>
      </w:r>
      <w:proofErr w:type="spellEnd"/>
      <w:r w:rsidR="00903348" w:rsidRPr="00557804">
        <w:rPr>
          <w:rFonts w:ascii="Arial" w:hAnsi="Arial" w:cs="Arial"/>
          <w:sz w:val="22"/>
          <w:szCs w:val="22"/>
        </w:rPr>
        <w:t xml:space="preserve">, </w:t>
      </w:r>
      <w:proofErr w:type="spellStart"/>
      <w:r w:rsidR="00903348" w:rsidRPr="00557804">
        <w:rPr>
          <w:rFonts w:ascii="Arial" w:hAnsi="Arial" w:cs="Arial"/>
          <w:sz w:val="22"/>
          <w:szCs w:val="22"/>
        </w:rPr>
        <w:t>Waaramaa</w:t>
      </w:r>
      <w:proofErr w:type="spellEnd"/>
      <w:r w:rsidR="00903348" w:rsidRPr="00557804">
        <w:rPr>
          <w:rFonts w:ascii="Arial" w:hAnsi="Arial" w:cs="Arial"/>
          <w:sz w:val="22"/>
          <w:szCs w:val="22"/>
        </w:rPr>
        <w:t xml:space="preserve"> and Laukkanen, 2023)</w:t>
      </w:r>
      <w:r w:rsidR="00903348" w:rsidRPr="00557804">
        <w:rPr>
          <w:rFonts w:ascii="Arial" w:hAnsi="Arial" w:cs="Arial"/>
          <w:sz w:val="22"/>
          <w:szCs w:val="22"/>
        </w:rPr>
        <w:t xml:space="preserve">, which was earlier identified as a potential strategy for enhancing </w:t>
      </w:r>
      <w:r w:rsidR="00FC79CF" w:rsidRPr="00557804">
        <w:rPr>
          <w:rFonts w:ascii="Arial" w:hAnsi="Arial" w:cs="Arial"/>
          <w:sz w:val="22"/>
          <w:szCs w:val="22"/>
        </w:rPr>
        <w:t>the emotional expression of singers.</w:t>
      </w:r>
    </w:p>
    <w:p w14:paraId="5A2438C1" w14:textId="77777777" w:rsidR="00E71802" w:rsidRPr="00557804" w:rsidRDefault="00E71802" w:rsidP="00E33ABC">
      <w:pPr>
        <w:spacing w:line="360" w:lineRule="auto"/>
        <w:rPr>
          <w:rFonts w:ascii="Arial" w:hAnsi="Arial" w:cs="Arial"/>
          <w:sz w:val="22"/>
          <w:szCs w:val="22"/>
        </w:rPr>
      </w:pPr>
    </w:p>
    <w:p w14:paraId="13176CCB" w14:textId="77777777" w:rsidR="002334D9" w:rsidRPr="00557804" w:rsidRDefault="002334D9" w:rsidP="00E33ABC">
      <w:pPr>
        <w:spacing w:line="360" w:lineRule="auto"/>
        <w:rPr>
          <w:rFonts w:ascii="Arial" w:hAnsi="Arial" w:cs="Arial"/>
          <w:sz w:val="22"/>
          <w:szCs w:val="22"/>
        </w:rPr>
      </w:pPr>
    </w:p>
    <w:p w14:paraId="47E08DA9" w14:textId="4F80A837" w:rsidR="004C6BA4" w:rsidRPr="00557804" w:rsidRDefault="004C6BA4" w:rsidP="004C6BA4">
      <w:pPr>
        <w:spacing w:line="360" w:lineRule="auto"/>
        <w:rPr>
          <w:rFonts w:ascii="Arial" w:hAnsi="Arial" w:cs="Arial"/>
          <w:b/>
          <w:bCs/>
          <w:i/>
          <w:iCs/>
          <w:sz w:val="22"/>
          <w:szCs w:val="22"/>
        </w:rPr>
      </w:pPr>
      <w:r w:rsidRPr="00557804">
        <w:rPr>
          <w:rFonts w:ascii="Arial" w:hAnsi="Arial" w:cs="Arial"/>
          <w:b/>
          <w:bCs/>
          <w:i/>
          <w:iCs/>
          <w:sz w:val="22"/>
          <w:szCs w:val="22"/>
        </w:rPr>
        <w:t>Embodiment</w:t>
      </w:r>
    </w:p>
    <w:p w14:paraId="03166708" w14:textId="5391DC82" w:rsidR="00007D86" w:rsidRPr="00557804" w:rsidRDefault="008D31DF" w:rsidP="0062636B">
      <w:pPr>
        <w:spacing w:line="360" w:lineRule="auto"/>
        <w:rPr>
          <w:rFonts w:ascii="Arial" w:hAnsi="Arial" w:cs="Arial"/>
          <w:sz w:val="22"/>
          <w:szCs w:val="22"/>
        </w:rPr>
      </w:pPr>
      <w:r w:rsidRPr="00557804">
        <w:rPr>
          <w:rFonts w:ascii="Arial" w:hAnsi="Arial" w:cs="Arial"/>
          <w:sz w:val="22"/>
          <w:szCs w:val="22"/>
        </w:rPr>
        <w:t>Meier et al (2012)</w:t>
      </w:r>
      <w:r w:rsidR="00BE2712" w:rsidRPr="00557804">
        <w:rPr>
          <w:rFonts w:ascii="Arial" w:hAnsi="Arial" w:cs="Arial"/>
          <w:sz w:val="22"/>
          <w:szCs w:val="22"/>
        </w:rPr>
        <w:t xml:space="preserve"> describe embodiment as a psycholog</w:t>
      </w:r>
      <w:r w:rsidR="006E177B" w:rsidRPr="00557804">
        <w:rPr>
          <w:rFonts w:ascii="Arial" w:hAnsi="Arial" w:cs="Arial"/>
          <w:sz w:val="22"/>
          <w:szCs w:val="22"/>
        </w:rPr>
        <w:t>ical</w:t>
      </w:r>
      <w:r w:rsidR="00BE2712" w:rsidRPr="00557804">
        <w:rPr>
          <w:rFonts w:ascii="Arial" w:hAnsi="Arial" w:cs="Arial"/>
          <w:sz w:val="22"/>
          <w:szCs w:val="22"/>
        </w:rPr>
        <w:t xml:space="preserve"> theory </w:t>
      </w:r>
      <w:r w:rsidR="00E5221E" w:rsidRPr="00557804">
        <w:rPr>
          <w:rFonts w:ascii="Arial" w:hAnsi="Arial" w:cs="Arial"/>
          <w:sz w:val="22"/>
          <w:szCs w:val="22"/>
        </w:rPr>
        <w:t xml:space="preserve">that assumes </w:t>
      </w:r>
      <w:r w:rsidR="00E552A1" w:rsidRPr="00557804">
        <w:rPr>
          <w:rFonts w:ascii="Arial" w:hAnsi="Arial" w:cs="Arial"/>
          <w:sz w:val="22"/>
          <w:szCs w:val="22"/>
        </w:rPr>
        <w:t>cognitions (thoughts, emotions and behaviours)</w:t>
      </w:r>
      <w:r w:rsidR="0068622C" w:rsidRPr="00557804">
        <w:rPr>
          <w:rFonts w:ascii="Arial" w:hAnsi="Arial" w:cs="Arial"/>
          <w:sz w:val="22"/>
          <w:szCs w:val="22"/>
        </w:rPr>
        <w:t xml:space="preserve"> are built upon our sensory and bodily experiences</w:t>
      </w:r>
      <w:r w:rsidR="006E177B" w:rsidRPr="00557804">
        <w:rPr>
          <w:rFonts w:ascii="Arial" w:hAnsi="Arial" w:cs="Arial"/>
          <w:sz w:val="22"/>
          <w:szCs w:val="22"/>
        </w:rPr>
        <w:t xml:space="preserve">, as </w:t>
      </w:r>
      <w:r w:rsidR="009A1FFC" w:rsidRPr="00557804">
        <w:rPr>
          <w:rFonts w:ascii="Arial" w:hAnsi="Arial" w:cs="Arial"/>
          <w:sz w:val="22"/>
          <w:szCs w:val="22"/>
        </w:rPr>
        <w:t xml:space="preserve">each part of the person is </w:t>
      </w:r>
      <w:proofErr w:type="gramStart"/>
      <w:r w:rsidR="009A1FFC" w:rsidRPr="00557804">
        <w:rPr>
          <w:rFonts w:ascii="Arial" w:hAnsi="Arial" w:cs="Arial"/>
          <w:sz w:val="22"/>
          <w:szCs w:val="22"/>
        </w:rPr>
        <w:t>integrated as a whole</w:t>
      </w:r>
      <w:proofErr w:type="gramEnd"/>
      <w:r w:rsidR="00FC0F5E" w:rsidRPr="00557804">
        <w:rPr>
          <w:rFonts w:ascii="Arial" w:hAnsi="Arial" w:cs="Arial"/>
          <w:sz w:val="22"/>
          <w:szCs w:val="22"/>
        </w:rPr>
        <w:t>.</w:t>
      </w:r>
      <w:r w:rsidR="009A1FFC" w:rsidRPr="00557804">
        <w:rPr>
          <w:rFonts w:ascii="Arial" w:hAnsi="Arial" w:cs="Arial"/>
          <w:sz w:val="22"/>
          <w:szCs w:val="22"/>
        </w:rPr>
        <w:t xml:space="preserve"> </w:t>
      </w:r>
      <w:r w:rsidR="006F2598" w:rsidRPr="00557804">
        <w:rPr>
          <w:rFonts w:ascii="Arial" w:hAnsi="Arial" w:cs="Arial"/>
          <w:sz w:val="22"/>
          <w:szCs w:val="22"/>
        </w:rPr>
        <w:t xml:space="preserve">Embodiment applied </w:t>
      </w:r>
      <w:r w:rsidR="008F5EAD" w:rsidRPr="00557804">
        <w:rPr>
          <w:rFonts w:ascii="Arial" w:hAnsi="Arial" w:cs="Arial"/>
          <w:sz w:val="22"/>
          <w:szCs w:val="22"/>
        </w:rPr>
        <w:t xml:space="preserve">as an approach to </w:t>
      </w:r>
      <w:r w:rsidR="006F2598" w:rsidRPr="00557804">
        <w:rPr>
          <w:rFonts w:ascii="Arial" w:hAnsi="Arial" w:cs="Arial"/>
          <w:sz w:val="22"/>
          <w:szCs w:val="22"/>
        </w:rPr>
        <w:t>teaching emotionally expressive singing</w:t>
      </w:r>
      <w:r w:rsidR="008F5EAD" w:rsidRPr="00557804">
        <w:rPr>
          <w:rFonts w:ascii="Arial" w:hAnsi="Arial" w:cs="Arial"/>
          <w:sz w:val="22"/>
          <w:szCs w:val="22"/>
        </w:rPr>
        <w:t xml:space="preserve"> has been researched by </w:t>
      </w:r>
      <w:proofErr w:type="spellStart"/>
      <w:r w:rsidR="008F5EAD" w:rsidRPr="00557804">
        <w:rPr>
          <w:rFonts w:ascii="Arial" w:hAnsi="Arial" w:cs="Arial"/>
          <w:sz w:val="22"/>
          <w:szCs w:val="22"/>
        </w:rPr>
        <w:t>Juntunen</w:t>
      </w:r>
      <w:proofErr w:type="spellEnd"/>
      <w:r w:rsidR="008F5EAD" w:rsidRPr="00557804">
        <w:rPr>
          <w:rFonts w:ascii="Arial" w:hAnsi="Arial" w:cs="Arial"/>
          <w:sz w:val="22"/>
          <w:szCs w:val="22"/>
        </w:rPr>
        <w:t xml:space="preserve">, </w:t>
      </w:r>
      <w:proofErr w:type="spellStart"/>
      <w:r w:rsidR="008F5EAD" w:rsidRPr="00557804">
        <w:rPr>
          <w:rFonts w:ascii="Arial" w:hAnsi="Arial" w:cs="Arial"/>
          <w:sz w:val="22"/>
          <w:szCs w:val="22"/>
        </w:rPr>
        <w:t>Arlin</w:t>
      </w:r>
      <w:proofErr w:type="spellEnd"/>
      <w:r w:rsidR="008F5EAD" w:rsidRPr="00557804">
        <w:rPr>
          <w:rFonts w:ascii="Arial" w:hAnsi="Arial" w:cs="Arial"/>
          <w:sz w:val="22"/>
          <w:szCs w:val="22"/>
        </w:rPr>
        <w:t xml:space="preserve"> and </w:t>
      </w:r>
      <w:proofErr w:type="spellStart"/>
      <w:r w:rsidR="008F5EAD" w:rsidRPr="00557804">
        <w:rPr>
          <w:rFonts w:ascii="Arial" w:hAnsi="Arial" w:cs="Arial"/>
          <w:sz w:val="22"/>
          <w:szCs w:val="22"/>
        </w:rPr>
        <w:t>Liira</w:t>
      </w:r>
      <w:proofErr w:type="spellEnd"/>
      <w:r w:rsidR="008F5EAD" w:rsidRPr="00557804">
        <w:rPr>
          <w:rFonts w:ascii="Arial" w:hAnsi="Arial" w:cs="Arial"/>
          <w:sz w:val="22"/>
          <w:szCs w:val="22"/>
        </w:rPr>
        <w:t xml:space="preserve"> (2023)</w:t>
      </w:r>
      <w:r w:rsidR="001149A3" w:rsidRPr="00557804">
        <w:rPr>
          <w:rFonts w:ascii="Arial" w:hAnsi="Arial" w:cs="Arial"/>
          <w:sz w:val="22"/>
          <w:szCs w:val="22"/>
        </w:rPr>
        <w:t>, with gesture</w:t>
      </w:r>
      <w:r w:rsidR="004318F0" w:rsidRPr="00557804">
        <w:rPr>
          <w:rFonts w:ascii="Arial" w:hAnsi="Arial" w:cs="Arial"/>
          <w:sz w:val="22"/>
          <w:szCs w:val="22"/>
        </w:rPr>
        <w:t xml:space="preserve">, </w:t>
      </w:r>
      <w:r w:rsidR="006201CA" w:rsidRPr="00557804">
        <w:rPr>
          <w:rFonts w:ascii="Arial" w:hAnsi="Arial" w:cs="Arial"/>
          <w:sz w:val="22"/>
          <w:szCs w:val="22"/>
        </w:rPr>
        <w:t xml:space="preserve">inner </w:t>
      </w:r>
      <w:r w:rsidR="00C01B18" w:rsidRPr="00557804">
        <w:rPr>
          <w:rFonts w:ascii="Arial" w:hAnsi="Arial" w:cs="Arial"/>
          <w:sz w:val="22"/>
          <w:szCs w:val="22"/>
        </w:rPr>
        <w:t xml:space="preserve">and experiential </w:t>
      </w:r>
      <w:r w:rsidR="004318F0" w:rsidRPr="00557804">
        <w:rPr>
          <w:rFonts w:ascii="Arial" w:hAnsi="Arial" w:cs="Arial"/>
          <w:sz w:val="22"/>
          <w:szCs w:val="22"/>
        </w:rPr>
        <w:t>awareness</w:t>
      </w:r>
      <w:r w:rsidR="00C01B18" w:rsidRPr="00557804">
        <w:rPr>
          <w:rFonts w:ascii="Arial" w:hAnsi="Arial" w:cs="Arial"/>
          <w:sz w:val="22"/>
          <w:szCs w:val="22"/>
        </w:rPr>
        <w:t>,</w:t>
      </w:r>
      <w:r w:rsidR="001149A3" w:rsidRPr="00557804">
        <w:rPr>
          <w:rFonts w:ascii="Arial" w:hAnsi="Arial" w:cs="Arial"/>
          <w:sz w:val="22"/>
          <w:szCs w:val="22"/>
        </w:rPr>
        <w:t xml:space="preserve"> and body movement being used </w:t>
      </w:r>
      <w:r w:rsidR="00102EC9" w:rsidRPr="00557804">
        <w:rPr>
          <w:rFonts w:ascii="Arial" w:hAnsi="Arial" w:cs="Arial"/>
          <w:sz w:val="22"/>
          <w:szCs w:val="22"/>
        </w:rPr>
        <w:t xml:space="preserve">as part of </w:t>
      </w:r>
      <w:r w:rsidR="006201CA" w:rsidRPr="00557804">
        <w:rPr>
          <w:rFonts w:ascii="Arial" w:hAnsi="Arial" w:cs="Arial"/>
          <w:sz w:val="22"/>
          <w:szCs w:val="22"/>
        </w:rPr>
        <w:t xml:space="preserve">a whole-singer viewpoint </w:t>
      </w:r>
      <w:r w:rsidR="001149A3" w:rsidRPr="00557804">
        <w:rPr>
          <w:rFonts w:ascii="Arial" w:hAnsi="Arial" w:cs="Arial"/>
          <w:sz w:val="22"/>
          <w:szCs w:val="22"/>
        </w:rPr>
        <w:t>to reach a freedom of expression in the voice</w:t>
      </w:r>
      <w:r w:rsidR="006201CA" w:rsidRPr="00557804">
        <w:rPr>
          <w:rFonts w:ascii="Arial" w:hAnsi="Arial" w:cs="Arial"/>
          <w:sz w:val="22"/>
          <w:szCs w:val="22"/>
        </w:rPr>
        <w:t>.</w:t>
      </w:r>
      <w:r w:rsidR="00C01B18" w:rsidRPr="00557804">
        <w:rPr>
          <w:rFonts w:ascii="Arial" w:hAnsi="Arial" w:cs="Arial"/>
          <w:sz w:val="22"/>
          <w:szCs w:val="22"/>
        </w:rPr>
        <w:t xml:space="preserve"> </w:t>
      </w:r>
      <w:r w:rsidR="0062636B" w:rsidRPr="00557804">
        <w:rPr>
          <w:rFonts w:ascii="Arial" w:hAnsi="Arial" w:cs="Arial"/>
          <w:sz w:val="22"/>
          <w:szCs w:val="22"/>
        </w:rPr>
        <w:t>Th</w:t>
      </w:r>
      <w:r w:rsidR="00D22809" w:rsidRPr="00557804">
        <w:rPr>
          <w:rFonts w:ascii="Arial" w:hAnsi="Arial" w:cs="Arial"/>
          <w:sz w:val="22"/>
          <w:szCs w:val="22"/>
        </w:rPr>
        <w:t xml:space="preserve">is </w:t>
      </w:r>
      <w:r w:rsidR="0062636B" w:rsidRPr="00557804">
        <w:rPr>
          <w:rFonts w:ascii="Arial" w:hAnsi="Arial" w:cs="Arial"/>
          <w:sz w:val="22"/>
          <w:szCs w:val="22"/>
        </w:rPr>
        <w:t xml:space="preserve">pedagogical view opposes that of </w:t>
      </w:r>
      <w:proofErr w:type="spellStart"/>
      <w:r w:rsidR="00625A9A" w:rsidRPr="00557804">
        <w:rPr>
          <w:rFonts w:ascii="Arial" w:hAnsi="Arial" w:cs="Arial"/>
          <w:sz w:val="22"/>
          <w:szCs w:val="22"/>
        </w:rPr>
        <w:t>Hakanpää</w:t>
      </w:r>
      <w:proofErr w:type="spellEnd"/>
      <w:r w:rsidR="00625A9A" w:rsidRPr="00557804">
        <w:rPr>
          <w:rFonts w:ascii="Arial" w:hAnsi="Arial" w:cs="Arial"/>
          <w:sz w:val="22"/>
          <w:szCs w:val="22"/>
        </w:rPr>
        <w:t xml:space="preserve">, </w:t>
      </w:r>
      <w:proofErr w:type="spellStart"/>
      <w:r w:rsidR="00625A9A" w:rsidRPr="00557804">
        <w:rPr>
          <w:rFonts w:ascii="Arial" w:hAnsi="Arial" w:cs="Arial"/>
          <w:sz w:val="22"/>
          <w:szCs w:val="22"/>
        </w:rPr>
        <w:t>Waaramaa</w:t>
      </w:r>
      <w:proofErr w:type="spellEnd"/>
      <w:r w:rsidR="00625A9A" w:rsidRPr="00557804">
        <w:rPr>
          <w:rFonts w:ascii="Arial" w:hAnsi="Arial" w:cs="Arial"/>
          <w:sz w:val="22"/>
          <w:szCs w:val="22"/>
        </w:rPr>
        <w:t xml:space="preserve"> and Laukkanen (2018, 2019,</w:t>
      </w:r>
      <w:r w:rsidR="00D626C0" w:rsidRPr="00557804">
        <w:rPr>
          <w:rFonts w:ascii="Arial" w:hAnsi="Arial" w:cs="Arial"/>
          <w:sz w:val="22"/>
          <w:szCs w:val="22"/>
        </w:rPr>
        <w:t xml:space="preserve"> </w:t>
      </w:r>
      <w:r w:rsidR="00625A9A" w:rsidRPr="00557804">
        <w:rPr>
          <w:rFonts w:ascii="Arial" w:hAnsi="Arial" w:cs="Arial"/>
          <w:sz w:val="22"/>
          <w:szCs w:val="22"/>
        </w:rPr>
        <w:t>2023)</w:t>
      </w:r>
      <w:r w:rsidR="00D027C5" w:rsidRPr="00557804">
        <w:rPr>
          <w:rFonts w:ascii="Arial" w:hAnsi="Arial" w:cs="Arial"/>
          <w:sz w:val="22"/>
          <w:szCs w:val="22"/>
        </w:rPr>
        <w:t>,</w:t>
      </w:r>
      <w:r w:rsidR="0062636B" w:rsidRPr="00557804">
        <w:rPr>
          <w:rFonts w:ascii="Arial" w:hAnsi="Arial" w:cs="Arial"/>
          <w:sz w:val="22"/>
          <w:szCs w:val="22"/>
        </w:rPr>
        <w:t xml:space="preserve"> as</w:t>
      </w:r>
      <w:r w:rsidR="00D027C5" w:rsidRPr="00557804">
        <w:rPr>
          <w:rFonts w:ascii="Arial" w:hAnsi="Arial" w:cs="Arial"/>
          <w:sz w:val="22"/>
          <w:szCs w:val="22"/>
        </w:rPr>
        <w:t xml:space="preserve"> </w:t>
      </w:r>
      <w:proofErr w:type="spellStart"/>
      <w:r w:rsidR="00D027C5" w:rsidRPr="00557804">
        <w:rPr>
          <w:rFonts w:ascii="Arial" w:hAnsi="Arial" w:cs="Arial"/>
          <w:sz w:val="22"/>
          <w:szCs w:val="22"/>
        </w:rPr>
        <w:t>Juntunen</w:t>
      </w:r>
      <w:proofErr w:type="spellEnd"/>
      <w:r w:rsidR="00D027C5" w:rsidRPr="00557804">
        <w:rPr>
          <w:rFonts w:ascii="Arial" w:hAnsi="Arial" w:cs="Arial"/>
          <w:sz w:val="22"/>
          <w:szCs w:val="22"/>
        </w:rPr>
        <w:t xml:space="preserve">, </w:t>
      </w:r>
      <w:proofErr w:type="spellStart"/>
      <w:r w:rsidR="00D027C5" w:rsidRPr="00557804">
        <w:rPr>
          <w:rFonts w:ascii="Arial" w:hAnsi="Arial" w:cs="Arial"/>
          <w:sz w:val="22"/>
          <w:szCs w:val="22"/>
        </w:rPr>
        <w:t>Arlin</w:t>
      </w:r>
      <w:proofErr w:type="spellEnd"/>
      <w:r w:rsidR="00D027C5" w:rsidRPr="00557804">
        <w:rPr>
          <w:rFonts w:ascii="Arial" w:hAnsi="Arial" w:cs="Arial"/>
          <w:sz w:val="22"/>
          <w:szCs w:val="22"/>
        </w:rPr>
        <w:t xml:space="preserve"> and </w:t>
      </w:r>
      <w:proofErr w:type="spellStart"/>
      <w:r w:rsidR="00D027C5" w:rsidRPr="00557804">
        <w:rPr>
          <w:rFonts w:ascii="Arial" w:hAnsi="Arial" w:cs="Arial"/>
          <w:sz w:val="22"/>
          <w:szCs w:val="22"/>
        </w:rPr>
        <w:t>Liira</w:t>
      </w:r>
      <w:proofErr w:type="spellEnd"/>
      <w:r w:rsidR="00D027C5" w:rsidRPr="00557804">
        <w:rPr>
          <w:rFonts w:ascii="Arial" w:hAnsi="Arial" w:cs="Arial"/>
          <w:sz w:val="22"/>
          <w:szCs w:val="22"/>
        </w:rPr>
        <w:t xml:space="preserve"> (2023)</w:t>
      </w:r>
      <w:r w:rsidR="0062636B" w:rsidRPr="00557804">
        <w:rPr>
          <w:rFonts w:ascii="Arial" w:hAnsi="Arial" w:cs="Arial"/>
          <w:sz w:val="22"/>
          <w:szCs w:val="22"/>
        </w:rPr>
        <w:t xml:space="preserve"> </w:t>
      </w:r>
      <w:r w:rsidR="00D027C5" w:rsidRPr="00557804">
        <w:rPr>
          <w:rFonts w:ascii="Arial" w:hAnsi="Arial" w:cs="Arial"/>
          <w:sz w:val="22"/>
          <w:szCs w:val="22"/>
        </w:rPr>
        <w:t>argue for vocal pedagogy to be based on unlocking c</w:t>
      </w:r>
      <w:r w:rsidR="006B222D" w:rsidRPr="00557804">
        <w:rPr>
          <w:rFonts w:ascii="Arial" w:hAnsi="Arial" w:cs="Arial"/>
          <w:sz w:val="22"/>
          <w:szCs w:val="22"/>
        </w:rPr>
        <w:t>ore expressive elements with</w:t>
      </w:r>
      <w:r w:rsidR="000C13ED" w:rsidRPr="00557804">
        <w:rPr>
          <w:rFonts w:ascii="Arial" w:hAnsi="Arial" w:cs="Arial"/>
          <w:sz w:val="22"/>
          <w:szCs w:val="22"/>
        </w:rPr>
        <w:t>in</w:t>
      </w:r>
      <w:r w:rsidR="006B222D" w:rsidRPr="00557804">
        <w:rPr>
          <w:rFonts w:ascii="Arial" w:hAnsi="Arial" w:cs="Arial"/>
          <w:sz w:val="22"/>
          <w:szCs w:val="22"/>
        </w:rPr>
        <w:t xml:space="preserve"> the singer</w:t>
      </w:r>
      <w:r w:rsidR="00BD2D94" w:rsidRPr="00557804">
        <w:rPr>
          <w:rFonts w:ascii="Arial" w:hAnsi="Arial" w:cs="Arial"/>
          <w:sz w:val="22"/>
          <w:szCs w:val="22"/>
        </w:rPr>
        <w:t xml:space="preserve"> </w:t>
      </w:r>
      <w:proofErr w:type="gramStart"/>
      <w:r w:rsidR="00BD2D94" w:rsidRPr="00557804">
        <w:rPr>
          <w:rFonts w:ascii="Arial" w:hAnsi="Arial" w:cs="Arial"/>
          <w:sz w:val="22"/>
          <w:szCs w:val="22"/>
        </w:rPr>
        <w:t>as a whole</w:t>
      </w:r>
      <w:r w:rsidR="006B222D" w:rsidRPr="00557804">
        <w:rPr>
          <w:rFonts w:ascii="Arial" w:hAnsi="Arial" w:cs="Arial"/>
          <w:sz w:val="22"/>
          <w:szCs w:val="22"/>
        </w:rPr>
        <w:t xml:space="preserve"> rather</w:t>
      </w:r>
      <w:proofErr w:type="gramEnd"/>
      <w:r w:rsidR="006B222D" w:rsidRPr="00557804">
        <w:rPr>
          <w:rFonts w:ascii="Arial" w:hAnsi="Arial" w:cs="Arial"/>
          <w:sz w:val="22"/>
          <w:szCs w:val="22"/>
        </w:rPr>
        <w:t xml:space="preserve"> than influencing the sound itself or through imitation.</w:t>
      </w:r>
      <w:r w:rsidR="00D027C5" w:rsidRPr="00557804">
        <w:rPr>
          <w:rFonts w:ascii="Arial" w:hAnsi="Arial" w:cs="Arial"/>
          <w:sz w:val="22"/>
          <w:szCs w:val="22"/>
        </w:rPr>
        <w:t xml:space="preserve"> </w:t>
      </w:r>
      <w:r w:rsidR="009B051D" w:rsidRPr="00557804">
        <w:rPr>
          <w:rFonts w:ascii="Arial" w:hAnsi="Arial" w:cs="Arial"/>
          <w:sz w:val="22"/>
          <w:szCs w:val="22"/>
        </w:rPr>
        <w:t>One method</w:t>
      </w:r>
      <w:r w:rsidR="00BD2D94" w:rsidRPr="00557804">
        <w:rPr>
          <w:rFonts w:ascii="Arial" w:hAnsi="Arial" w:cs="Arial"/>
          <w:sz w:val="22"/>
          <w:szCs w:val="22"/>
        </w:rPr>
        <w:t xml:space="preserve"> within this embodiment approach </w:t>
      </w:r>
      <w:r w:rsidR="009B051D" w:rsidRPr="00557804">
        <w:rPr>
          <w:rFonts w:ascii="Arial" w:hAnsi="Arial" w:cs="Arial"/>
          <w:sz w:val="22"/>
          <w:szCs w:val="22"/>
        </w:rPr>
        <w:t xml:space="preserve">is </w:t>
      </w:r>
      <w:r w:rsidR="00DC0D21" w:rsidRPr="00557804">
        <w:rPr>
          <w:rFonts w:ascii="Arial" w:hAnsi="Arial" w:cs="Arial"/>
          <w:sz w:val="22"/>
          <w:szCs w:val="22"/>
        </w:rPr>
        <w:t xml:space="preserve">the </w:t>
      </w:r>
      <w:r w:rsidR="009B051D" w:rsidRPr="00557804">
        <w:rPr>
          <w:rFonts w:ascii="Arial" w:hAnsi="Arial" w:cs="Arial"/>
          <w:sz w:val="22"/>
          <w:szCs w:val="22"/>
        </w:rPr>
        <w:t xml:space="preserve">use of posture and </w:t>
      </w:r>
      <w:r w:rsidR="00AD39FC" w:rsidRPr="00557804">
        <w:rPr>
          <w:rFonts w:ascii="Arial" w:hAnsi="Arial" w:cs="Arial"/>
          <w:sz w:val="22"/>
          <w:szCs w:val="22"/>
        </w:rPr>
        <w:t>gesture</w:t>
      </w:r>
      <w:r w:rsidR="00DC0D21" w:rsidRPr="00557804">
        <w:rPr>
          <w:rFonts w:ascii="Arial" w:hAnsi="Arial" w:cs="Arial"/>
          <w:sz w:val="22"/>
          <w:szCs w:val="22"/>
        </w:rPr>
        <w:t>,</w:t>
      </w:r>
      <w:r w:rsidR="00AD39FC" w:rsidRPr="00557804">
        <w:rPr>
          <w:rFonts w:ascii="Arial" w:hAnsi="Arial" w:cs="Arial"/>
          <w:sz w:val="22"/>
          <w:szCs w:val="22"/>
        </w:rPr>
        <w:t xml:space="preserve"> on the understanding of it being free from predetermined</w:t>
      </w:r>
      <w:r w:rsidR="0046008D" w:rsidRPr="00557804">
        <w:rPr>
          <w:rFonts w:ascii="Arial" w:hAnsi="Arial" w:cs="Arial"/>
          <w:sz w:val="22"/>
          <w:szCs w:val="22"/>
        </w:rPr>
        <w:t xml:space="preserve"> ideas</w:t>
      </w:r>
      <w:r w:rsidR="002D107A" w:rsidRPr="00557804">
        <w:rPr>
          <w:rFonts w:ascii="Arial" w:hAnsi="Arial" w:cs="Arial"/>
          <w:sz w:val="22"/>
          <w:szCs w:val="22"/>
        </w:rPr>
        <w:t xml:space="preserve"> to </w:t>
      </w:r>
      <w:r w:rsidR="00FE32FD" w:rsidRPr="00557804">
        <w:rPr>
          <w:rFonts w:ascii="Arial" w:hAnsi="Arial" w:cs="Arial"/>
          <w:sz w:val="22"/>
          <w:szCs w:val="22"/>
        </w:rPr>
        <w:t xml:space="preserve">freely </w:t>
      </w:r>
      <w:r w:rsidR="002D107A" w:rsidRPr="00557804">
        <w:rPr>
          <w:rFonts w:ascii="Arial" w:hAnsi="Arial" w:cs="Arial"/>
          <w:sz w:val="22"/>
          <w:szCs w:val="22"/>
        </w:rPr>
        <w:t xml:space="preserve">see what meaning </w:t>
      </w:r>
      <w:r w:rsidR="009B051D" w:rsidRPr="00557804">
        <w:rPr>
          <w:rFonts w:ascii="Arial" w:hAnsi="Arial" w:cs="Arial"/>
          <w:sz w:val="22"/>
          <w:szCs w:val="22"/>
        </w:rPr>
        <w:t xml:space="preserve">comes out </w:t>
      </w:r>
      <w:r w:rsidR="00E37435" w:rsidRPr="00557804">
        <w:rPr>
          <w:rFonts w:ascii="Arial" w:hAnsi="Arial" w:cs="Arial"/>
          <w:sz w:val="22"/>
          <w:szCs w:val="22"/>
        </w:rPr>
        <w:t>(</w:t>
      </w:r>
      <w:proofErr w:type="spellStart"/>
      <w:r w:rsidR="00E37435" w:rsidRPr="00557804">
        <w:rPr>
          <w:rFonts w:ascii="Arial" w:hAnsi="Arial" w:cs="Arial"/>
          <w:sz w:val="22"/>
          <w:szCs w:val="22"/>
        </w:rPr>
        <w:t>Juntunen</w:t>
      </w:r>
      <w:proofErr w:type="spellEnd"/>
      <w:r w:rsidR="00E37435" w:rsidRPr="00557804">
        <w:rPr>
          <w:rFonts w:ascii="Arial" w:hAnsi="Arial" w:cs="Arial"/>
          <w:sz w:val="22"/>
          <w:szCs w:val="22"/>
        </w:rPr>
        <w:t xml:space="preserve">, </w:t>
      </w:r>
      <w:proofErr w:type="spellStart"/>
      <w:r w:rsidR="00E37435" w:rsidRPr="00557804">
        <w:rPr>
          <w:rFonts w:ascii="Arial" w:hAnsi="Arial" w:cs="Arial"/>
          <w:sz w:val="22"/>
          <w:szCs w:val="22"/>
        </w:rPr>
        <w:t>Arlin</w:t>
      </w:r>
      <w:proofErr w:type="spellEnd"/>
      <w:r w:rsidR="00E37435" w:rsidRPr="00557804">
        <w:rPr>
          <w:rFonts w:ascii="Arial" w:hAnsi="Arial" w:cs="Arial"/>
          <w:sz w:val="22"/>
          <w:szCs w:val="22"/>
        </w:rPr>
        <w:t xml:space="preserve"> and </w:t>
      </w:r>
      <w:proofErr w:type="spellStart"/>
      <w:r w:rsidR="00E37435" w:rsidRPr="00557804">
        <w:rPr>
          <w:rFonts w:ascii="Arial" w:hAnsi="Arial" w:cs="Arial"/>
          <w:sz w:val="22"/>
          <w:szCs w:val="22"/>
        </w:rPr>
        <w:t>Liira</w:t>
      </w:r>
      <w:proofErr w:type="spellEnd"/>
      <w:r w:rsidR="00E37435" w:rsidRPr="00557804">
        <w:rPr>
          <w:rFonts w:ascii="Arial" w:hAnsi="Arial" w:cs="Arial"/>
          <w:sz w:val="22"/>
          <w:szCs w:val="22"/>
        </w:rPr>
        <w:t>, 2023)</w:t>
      </w:r>
      <w:r w:rsidR="002D107A" w:rsidRPr="00557804">
        <w:rPr>
          <w:rFonts w:ascii="Arial" w:hAnsi="Arial" w:cs="Arial"/>
          <w:sz w:val="22"/>
          <w:szCs w:val="22"/>
        </w:rPr>
        <w:t>.</w:t>
      </w:r>
      <w:r w:rsidR="008E4F94" w:rsidRPr="00557804">
        <w:rPr>
          <w:rFonts w:ascii="Arial" w:hAnsi="Arial" w:cs="Arial"/>
          <w:sz w:val="22"/>
          <w:szCs w:val="22"/>
        </w:rPr>
        <w:t xml:space="preserve"> One point of common ground</w:t>
      </w:r>
      <w:r w:rsidR="00E37435" w:rsidRPr="00557804">
        <w:rPr>
          <w:rFonts w:ascii="Arial" w:hAnsi="Arial" w:cs="Arial"/>
          <w:sz w:val="22"/>
          <w:szCs w:val="22"/>
        </w:rPr>
        <w:t xml:space="preserve"> between </w:t>
      </w:r>
      <w:proofErr w:type="spellStart"/>
      <w:r w:rsidR="009B051D" w:rsidRPr="00557804">
        <w:rPr>
          <w:rFonts w:ascii="Arial" w:hAnsi="Arial" w:cs="Arial"/>
          <w:sz w:val="22"/>
          <w:szCs w:val="22"/>
        </w:rPr>
        <w:t>Hakanpää</w:t>
      </w:r>
      <w:proofErr w:type="spellEnd"/>
      <w:r w:rsidR="009B051D" w:rsidRPr="00557804">
        <w:rPr>
          <w:rFonts w:ascii="Arial" w:hAnsi="Arial" w:cs="Arial"/>
          <w:sz w:val="22"/>
          <w:szCs w:val="22"/>
        </w:rPr>
        <w:t xml:space="preserve">, </w:t>
      </w:r>
      <w:proofErr w:type="spellStart"/>
      <w:r w:rsidR="009B051D" w:rsidRPr="00557804">
        <w:rPr>
          <w:rFonts w:ascii="Arial" w:hAnsi="Arial" w:cs="Arial"/>
          <w:sz w:val="22"/>
          <w:szCs w:val="22"/>
        </w:rPr>
        <w:t>Waaramaa</w:t>
      </w:r>
      <w:proofErr w:type="spellEnd"/>
      <w:r w:rsidR="009B051D" w:rsidRPr="00557804">
        <w:rPr>
          <w:rFonts w:ascii="Arial" w:hAnsi="Arial" w:cs="Arial"/>
          <w:sz w:val="22"/>
          <w:szCs w:val="22"/>
        </w:rPr>
        <w:t xml:space="preserve"> and Laukkanen (2018, 2019, 2023) and </w:t>
      </w:r>
      <w:proofErr w:type="spellStart"/>
      <w:r w:rsidR="009B051D" w:rsidRPr="00557804">
        <w:rPr>
          <w:rFonts w:ascii="Arial" w:hAnsi="Arial" w:cs="Arial"/>
          <w:sz w:val="22"/>
          <w:szCs w:val="22"/>
        </w:rPr>
        <w:t>Juntunen</w:t>
      </w:r>
      <w:proofErr w:type="spellEnd"/>
      <w:r w:rsidR="009B051D" w:rsidRPr="00557804">
        <w:rPr>
          <w:rFonts w:ascii="Arial" w:hAnsi="Arial" w:cs="Arial"/>
          <w:sz w:val="22"/>
          <w:szCs w:val="22"/>
        </w:rPr>
        <w:t xml:space="preserve">, </w:t>
      </w:r>
      <w:proofErr w:type="spellStart"/>
      <w:r w:rsidR="009B051D" w:rsidRPr="00557804">
        <w:rPr>
          <w:rFonts w:ascii="Arial" w:hAnsi="Arial" w:cs="Arial"/>
          <w:sz w:val="22"/>
          <w:szCs w:val="22"/>
        </w:rPr>
        <w:t>Arlin</w:t>
      </w:r>
      <w:proofErr w:type="spellEnd"/>
      <w:r w:rsidR="009B051D" w:rsidRPr="00557804">
        <w:rPr>
          <w:rFonts w:ascii="Arial" w:hAnsi="Arial" w:cs="Arial"/>
          <w:sz w:val="22"/>
          <w:szCs w:val="22"/>
        </w:rPr>
        <w:t xml:space="preserve"> and </w:t>
      </w:r>
      <w:proofErr w:type="spellStart"/>
      <w:r w:rsidR="009B051D" w:rsidRPr="00557804">
        <w:rPr>
          <w:rFonts w:ascii="Arial" w:hAnsi="Arial" w:cs="Arial"/>
          <w:sz w:val="22"/>
          <w:szCs w:val="22"/>
        </w:rPr>
        <w:t>Liira</w:t>
      </w:r>
      <w:proofErr w:type="spellEnd"/>
      <w:r w:rsidR="009B051D" w:rsidRPr="00557804">
        <w:rPr>
          <w:rFonts w:ascii="Arial" w:hAnsi="Arial" w:cs="Arial"/>
          <w:sz w:val="22"/>
          <w:szCs w:val="22"/>
        </w:rPr>
        <w:t xml:space="preserve"> (2023) </w:t>
      </w:r>
      <w:r w:rsidR="00082700" w:rsidRPr="00557804">
        <w:rPr>
          <w:rFonts w:ascii="Arial" w:hAnsi="Arial" w:cs="Arial"/>
          <w:sz w:val="22"/>
          <w:szCs w:val="22"/>
        </w:rPr>
        <w:t>is regarding</w:t>
      </w:r>
      <w:r w:rsidR="009B051D" w:rsidRPr="00557804">
        <w:rPr>
          <w:rFonts w:ascii="Arial" w:hAnsi="Arial" w:cs="Arial"/>
          <w:sz w:val="22"/>
          <w:szCs w:val="22"/>
        </w:rPr>
        <w:t xml:space="preserve"> </w:t>
      </w:r>
      <w:r w:rsidR="0062636B" w:rsidRPr="00557804">
        <w:rPr>
          <w:rFonts w:ascii="Arial" w:hAnsi="Arial" w:cs="Arial"/>
          <w:sz w:val="22"/>
          <w:szCs w:val="22"/>
        </w:rPr>
        <w:t>facial expressions promoting certain emotions.</w:t>
      </w:r>
      <w:r w:rsidR="00007D86" w:rsidRPr="00557804">
        <w:rPr>
          <w:rFonts w:ascii="Arial" w:hAnsi="Arial" w:cs="Arial"/>
          <w:sz w:val="22"/>
          <w:szCs w:val="22"/>
        </w:rPr>
        <w:t xml:space="preserve"> Similarly, </w:t>
      </w:r>
      <w:proofErr w:type="spellStart"/>
      <w:r w:rsidR="00007D86" w:rsidRPr="00557804">
        <w:rPr>
          <w:rFonts w:ascii="Arial" w:hAnsi="Arial" w:cs="Arial"/>
          <w:sz w:val="22"/>
          <w:szCs w:val="22"/>
        </w:rPr>
        <w:t>Greenspon</w:t>
      </w:r>
      <w:proofErr w:type="spellEnd"/>
      <w:r w:rsidR="00007D86" w:rsidRPr="00557804">
        <w:rPr>
          <w:rFonts w:ascii="Arial" w:hAnsi="Arial" w:cs="Arial"/>
          <w:sz w:val="22"/>
          <w:szCs w:val="22"/>
        </w:rPr>
        <w:t xml:space="preserve"> and </w:t>
      </w:r>
      <w:proofErr w:type="spellStart"/>
      <w:r w:rsidR="00007D86" w:rsidRPr="00557804">
        <w:rPr>
          <w:rFonts w:ascii="Arial" w:hAnsi="Arial" w:cs="Arial"/>
          <w:sz w:val="22"/>
          <w:szCs w:val="22"/>
        </w:rPr>
        <w:t>Montanaro</w:t>
      </w:r>
      <w:proofErr w:type="spellEnd"/>
      <w:r w:rsidR="00007D86" w:rsidRPr="00557804">
        <w:rPr>
          <w:rFonts w:ascii="Arial" w:hAnsi="Arial" w:cs="Arial"/>
          <w:sz w:val="22"/>
          <w:szCs w:val="22"/>
        </w:rPr>
        <w:t xml:space="preserve"> (2022</w:t>
      </w:r>
      <w:r w:rsidR="00007D86" w:rsidRPr="00557804">
        <w:rPr>
          <w:rFonts w:ascii="Arial" w:hAnsi="Arial" w:cs="Arial"/>
          <w:sz w:val="22"/>
          <w:szCs w:val="22"/>
        </w:rPr>
        <w:t xml:space="preserve">) promote the </w:t>
      </w:r>
      <w:r w:rsidR="00007D86" w:rsidRPr="00557804">
        <w:rPr>
          <w:rFonts w:ascii="Arial" w:hAnsi="Arial" w:cs="Arial"/>
          <w:sz w:val="22"/>
          <w:szCs w:val="22"/>
        </w:rPr>
        <w:t>link between vocal cues and facial and physical cues</w:t>
      </w:r>
      <w:r w:rsidR="00007D86" w:rsidRPr="00557804">
        <w:rPr>
          <w:rFonts w:ascii="Arial" w:hAnsi="Arial" w:cs="Arial"/>
          <w:sz w:val="22"/>
          <w:szCs w:val="22"/>
        </w:rPr>
        <w:t>.</w:t>
      </w:r>
    </w:p>
    <w:p w14:paraId="6E874017" w14:textId="77777777" w:rsidR="00FD6D42" w:rsidRPr="00557804" w:rsidRDefault="00FD6D42" w:rsidP="0062636B">
      <w:pPr>
        <w:spacing w:line="360" w:lineRule="auto"/>
        <w:rPr>
          <w:rFonts w:ascii="Arial" w:hAnsi="Arial" w:cs="Arial"/>
          <w:sz w:val="22"/>
          <w:szCs w:val="22"/>
        </w:rPr>
      </w:pPr>
    </w:p>
    <w:p w14:paraId="6F05405E" w14:textId="77777777" w:rsidR="00AF0F1D" w:rsidRPr="00557804" w:rsidRDefault="00FC34C1" w:rsidP="0062636B">
      <w:pPr>
        <w:spacing w:line="360" w:lineRule="auto"/>
        <w:rPr>
          <w:rStyle w:val="s1"/>
          <w:rFonts w:ascii="Arial" w:hAnsi="Arial" w:cs="Arial"/>
          <w:sz w:val="22"/>
          <w:szCs w:val="22"/>
        </w:rPr>
      </w:pPr>
      <w:r w:rsidRPr="00557804">
        <w:rPr>
          <w:rStyle w:val="s1"/>
          <w:rFonts w:ascii="Arial" w:hAnsi="Arial" w:cs="Arial"/>
          <w:sz w:val="22"/>
          <w:szCs w:val="22"/>
        </w:rPr>
        <w:lastRenderedPageBreak/>
        <w:t>Embodied cognition is a theory that proposes how embodiment works, with the body and environment believed to interact strongly with the cognitive process, meaning singing is a complex multimodal sensorimotor activity Jiang and Wu (2025). When applied to vocal training, two insights they include are: techniques centred on moving the body enhance precision and expression, and the use of technology (such as software to visualise pitch or tone) is expanding</w:t>
      </w:r>
      <w:r w:rsidR="00F6400A" w:rsidRPr="00557804">
        <w:rPr>
          <w:rStyle w:val="s1"/>
          <w:rFonts w:ascii="Arial" w:hAnsi="Arial" w:cs="Arial"/>
          <w:sz w:val="22"/>
          <w:szCs w:val="22"/>
        </w:rPr>
        <w:t xml:space="preserve">, </w:t>
      </w:r>
      <w:r w:rsidRPr="00557804">
        <w:rPr>
          <w:rStyle w:val="s1"/>
          <w:rFonts w:ascii="Arial" w:hAnsi="Arial" w:cs="Arial"/>
          <w:sz w:val="22"/>
          <w:szCs w:val="22"/>
        </w:rPr>
        <w:t xml:space="preserve">particularly with the younger generation, though </w:t>
      </w:r>
      <w:r w:rsidR="00F6400A" w:rsidRPr="00557804">
        <w:rPr>
          <w:rStyle w:val="s1"/>
          <w:rFonts w:ascii="Arial" w:hAnsi="Arial" w:cs="Arial"/>
          <w:sz w:val="22"/>
          <w:szCs w:val="22"/>
        </w:rPr>
        <w:t xml:space="preserve">in some cases </w:t>
      </w:r>
      <w:r w:rsidRPr="00557804">
        <w:rPr>
          <w:rStyle w:val="s1"/>
          <w:rFonts w:ascii="Arial" w:hAnsi="Arial" w:cs="Arial"/>
          <w:sz w:val="22"/>
          <w:szCs w:val="22"/>
        </w:rPr>
        <w:t xml:space="preserve">it </w:t>
      </w:r>
      <w:r w:rsidR="00F6400A" w:rsidRPr="00557804">
        <w:rPr>
          <w:rStyle w:val="s1"/>
          <w:rFonts w:ascii="Arial" w:hAnsi="Arial" w:cs="Arial"/>
          <w:sz w:val="22"/>
          <w:szCs w:val="22"/>
        </w:rPr>
        <w:t xml:space="preserve">could </w:t>
      </w:r>
      <w:r w:rsidRPr="00557804">
        <w:rPr>
          <w:rStyle w:val="s1"/>
          <w:rFonts w:ascii="Arial" w:hAnsi="Arial" w:cs="Arial"/>
          <w:sz w:val="22"/>
          <w:szCs w:val="22"/>
        </w:rPr>
        <w:t xml:space="preserve">interrupt necessary cognitive processes or create tensions in the body Jiang and Wu (2025). </w:t>
      </w:r>
    </w:p>
    <w:p w14:paraId="40B1F930" w14:textId="77777777" w:rsidR="00AF0F1D" w:rsidRPr="00557804" w:rsidRDefault="00AF0F1D" w:rsidP="0062636B">
      <w:pPr>
        <w:spacing w:line="360" w:lineRule="auto"/>
        <w:rPr>
          <w:rStyle w:val="s1"/>
          <w:rFonts w:ascii="Arial" w:hAnsi="Arial" w:cs="Arial"/>
          <w:sz w:val="22"/>
          <w:szCs w:val="22"/>
        </w:rPr>
      </w:pPr>
    </w:p>
    <w:p w14:paraId="40233008" w14:textId="0D3FA56C" w:rsidR="00FD6D42" w:rsidRPr="00557804" w:rsidRDefault="00FC34C1" w:rsidP="0062636B">
      <w:pPr>
        <w:spacing w:line="360" w:lineRule="auto"/>
        <w:rPr>
          <w:rFonts w:ascii="Arial" w:hAnsi="Arial" w:cs="Arial"/>
          <w:sz w:val="22"/>
          <w:szCs w:val="22"/>
        </w:rPr>
      </w:pPr>
      <w:r w:rsidRPr="00557804">
        <w:rPr>
          <w:rStyle w:val="s1"/>
          <w:rFonts w:ascii="Arial" w:hAnsi="Arial" w:cs="Arial"/>
          <w:sz w:val="22"/>
          <w:szCs w:val="22"/>
        </w:rPr>
        <w:t xml:space="preserve">Regarding </w:t>
      </w:r>
      <w:r w:rsidR="00AF0F1D" w:rsidRPr="00557804">
        <w:rPr>
          <w:rStyle w:val="s1"/>
          <w:rFonts w:ascii="Arial" w:hAnsi="Arial" w:cs="Arial"/>
          <w:sz w:val="22"/>
          <w:szCs w:val="22"/>
        </w:rPr>
        <w:t xml:space="preserve">the </w:t>
      </w:r>
      <w:r w:rsidRPr="00557804">
        <w:rPr>
          <w:rStyle w:val="s1"/>
          <w:rFonts w:ascii="Arial" w:hAnsi="Arial" w:cs="Arial"/>
          <w:sz w:val="22"/>
          <w:szCs w:val="22"/>
        </w:rPr>
        <w:t xml:space="preserve">use of this type of technology, as pitch and emotional expression are connected </w:t>
      </w:r>
      <w:r w:rsidR="000939F5" w:rsidRPr="00557804">
        <w:rPr>
          <w:rStyle w:val="s1"/>
          <w:rFonts w:ascii="Arial" w:hAnsi="Arial" w:cs="Arial"/>
          <w:sz w:val="22"/>
          <w:szCs w:val="22"/>
        </w:rPr>
        <w:t>(</w:t>
      </w:r>
      <w:proofErr w:type="spellStart"/>
      <w:r w:rsidRPr="00557804">
        <w:rPr>
          <w:rFonts w:ascii="Arial" w:hAnsi="Arial" w:cs="Arial"/>
          <w:sz w:val="22"/>
          <w:szCs w:val="22"/>
        </w:rPr>
        <w:t>Schelinski</w:t>
      </w:r>
      <w:proofErr w:type="spellEnd"/>
      <w:r w:rsidRPr="00557804">
        <w:rPr>
          <w:rFonts w:ascii="Arial" w:hAnsi="Arial" w:cs="Arial"/>
          <w:sz w:val="22"/>
          <w:szCs w:val="22"/>
        </w:rPr>
        <w:t xml:space="preserve"> and von </w:t>
      </w:r>
      <w:proofErr w:type="spellStart"/>
      <w:r w:rsidRPr="00557804">
        <w:rPr>
          <w:rFonts w:ascii="Arial" w:hAnsi="Arial" w:cs="Arial"/>
          <w:sz w:val="22"/>
          <w:szCs w:val="22"/>
        </w:rPr>
        <w:t>Kriegstein</w:t>
      </w:r>
      <w:proofErr w:type="spellEnd"/>
      <w:r w:rsidRPr="00557804">
        <w:rPr>
          <w:rFonts w:ascii="Arial" w:hAnsi="Arial" w:cs="Arial"/>
          <w:sz w:val="22"/>
          <w:szCs w:val="22"/>
        </w:rPr>
        <w:t>, 2019; Cheng et al</w:t>
      </w:r>
      <w:r w:rsidR="000939F5" w:rsidRPr="00557804">
        <w:rPr>
          <w:rFonts w:ascii="Arial" w:hAnsi="Arial" w:cs="Arial"/>
          <w:sz w:val="22"/>
          <w:szCs w:val="22"/>
        </w:rPr>
        <w:t xml:space="preserve">, </w:t>
      </w:r>
      <w:r w:rsidRPr="00557804">
        <w:rPr>
          <w:rFonts w:ascii="Arial" w:hAnsi="Arial" w:cs="Arial"/>
          <w:sz w:val="22"/>
          <w:szCs w:val="22"/>
        </w:rPr>
        <w:t>2023</w:t>
      </w:r>
      <w:r w:rsidR="000939F5" w:rsidRPr="00557804">
        <w:rPr>
          <w:rFonts w:ascii="Arial" w:hAnsi="Arial" w:cs="Arial"/>
          <w:sz w:val="22"/>
          <w:szCs w:val="22"/>
        </w:rPr>
        <w:t>)</w:t>
      </w:r>
      <w:r w:rsidRPr="00557804">
        <w:rPr>
          <w:rFonts w:ascii="Arial" w:hAnsi="Arial" w:cs="Arial"/>
          <w:sz w:val="22"/>
          <w:szCs w:val="22"/>
        </w:rPr>
        <w:t xml:space="preserve">, </w:t>
      </w:r>
      <w:r w:rsidRPr="00557804">
        <w:rPr>
          <w:rStyle w:val="s1"/>
          <w:rFonts w:ascii="Arial" w:hAnsi="Arial" w:cs="Arial"/>
          <w:sz w:val="22"/>
          <w:szCs w:val="22"/>
        </w:rPr>
        <w:t xml:space="preserve">I would argue, from my teaching experience, that </w:t>
      </w:r>
      <w:r w:rsidR="0025200E" w:rsidRPr="00557804">
        <w:rPr>
          <w:rStyle w:val="s1"/>
          <w:rFonts w:ascii="Arial" w:hAnsi="Arial" w:cs="Arial"/>
          <w:sz w:val="22"/>
          <w:szCs w:val="22"/>
        </w:rPr>
        <w:t>visual software representing pitch</w:t>
      </w:r>
      <w:r w:rsidR="00C720B1" w:rsidRPr="00557804">
        <w:rPr>
          <w:rStyle w:val="s1"/>
          <w:rFonts w:ascii="Arial" w:hAnsi="Arial" w:cs="Arial"/>
          <w:sz w:val="22"/>
          <w:szCs w:val="22"/>
        </w:rPr>
        <w:t xml:space="preserve"> is useful</w:t>
      </w:r>
      <w:r w:rsidRPr="00557804">
        <w:rPr>
          <w:rStyle w:val="s1"/>
          <w:rFonts w:ascii="Arial" w:hAnsi="Arial" w:cs="Arial"/>
          <w:sz w:val="22"/>
          <w:szCs w:val="22"/>
        </w:rPr>
        <w:t xml:space="preserve"> for gaining a different tangible viewpoint and for gross motor control. In my experience, it is when it is applied towards making smaller changes, such as in fine motor control, that it seems to be more likely to lead to excess body tension or a sound that is perceived as overly technical rather than expressive</w:t>
      </w:r>
      <w:r w:rsidR="00C720B1" w:rsidRPr="00557804">
        <w:rPr>
          <w:rStyle w:val="s1"/>
          <w:rFonts w:ascii="Arial" w:hAnsi="Arial" w:cs="Arial"/>
          <w:sz w:val="22"/>
          <w:szCs w:val="22"/>
        </w:rPr>
        <w:t>, which Fields (1972/2019) adamantly opposed</w:t>
      </w:r>
      <w:r w:rsidRPr="00557804">
        <w:rPr>
          <w:rStyle w:val="s1"/>
          <w:rFonts w:ascii="Arial" w:hAnsi="Arial" w:cs="Arial"/>
          <w:sz w:val="22"/>
          <w:szCs w:val="22"/>
        </w:rPr>
        <w:t xml:space="preserve">. </w:t>
      </w:r>
      <w:r w:rsidRPr="00557804">
        <w:rPr>
          <w:rStyle w:val="s1"/>
          <w:rFonts w:ascii="Arial" w:hAnsi="Arial" w:cs="Arial"/>
          <w:color w:val="000000" w:themeColor="text1"/>
          <w:sz w:val="22"/>
          <w:szCs w:val="22"/>
        </w:rPr>
        <w:t xml:space="preserve">I agree that singing involves complex interactions with the person, </w:t>
      </w:r>
      <w:proofErr w:type="gramStart"/>
      <w:r w:rsidRPr="00557804">
        <w:rPr>
          <w:rStyle w:val="s1"/>
          <w:rFonts w:ascii="Arial" w:hAnsi="Arial" w:cs="Arial"/>
          <w:color w:val="000000" w:themeColor="text1"/>
          <w:sz w:val="22"/>
          <w:szCs w:val="22"/>
        </w:rPr>
        <w:t>from movements,</w:t>
      </w:r>
      <w:proofErr w:type="gramEnd"/>
      <w:r w:rsidRPr="00557804">
        <w:rPr>
          <w:rStyle w:val="s1"/>
          <w:rFonts w:ascii="Arial" w:hAnsi="Arial" w:cs="Arial"/>
          <w:color w:val="000000" w:themeColor="text1"/>
          <w:sz w:val="22"/>
          <w:szCs w:val="22"/>
        </w:rPr>
        <w:t xml:space="preserve"> to the mind, to sensory feedback, to emotional regulation (Jiang and Wu, 2025)</w:t>
      </w:r>
      <w:r w:rsidR="00C720B1" w:rsidRPr="00557804">
        <w:rPr>
          <w:rStyle w:val="s1"/>
          <w:rFonts w:ascii="Arial" w:hAnsi="Arial" w:cs="Arial"/>
          <w:color w:val="000000" w:themeColor="text1"/>
          <w:sz w:val="22"/>
          <w:szCs w:val="22"/>
        </w:rPr>
        <w:t>. H</w:t>
      </w:r>
      <w:r w:rsidRPr="00557804">
        <w:rPr>
          <w:rStyle w:val="s1"/>
          <w:rFonts w:ascii="Arial" w:hAnsi="Arial" w:cs="Arial"/>
          <w:color w:val="000000" w:themeColor="text1"/>
          <w:sz w:val="22"/>
          <w:szCs w:val="22"/>
        </w:rPr>
        <w:t>owever, my viewpoint is that because each area influences the other</w:t>
      </w:r>
      <w:r w:rsidR="00091455" w:rsidRPr="00557804">
        <w:rPr>
          <w:rStyle w:val="s1"/>
          <w:rFonts w:ascii="Arial" w:hAnsi="Arial" w:cs="Arial"/>
          <w:color w:val="000000" w:themeColor="text1"/>
          <w:sz w:val="22"/>
          <w:szCs w:val="22"/>
        </w:rPr>
        <w:t>,</w:t>
      </w:r>
      <w:r w:rsidRPr="00557804">
        <w:rPr>
          <w:rStyle w:val="s1"/>
          <w:rFonts w:ascii="Arial" w:hAnsi="Arial" w:cs="Arial"/>
          <w:color w:val="000000" w:themeColor="text1"/>
          <w:sz w:val="22"/>
          <w:szCs w:val="22"/>
        </w:rPr>
        <w:t xml:space="preserve"> </w:t>
      </w:r>
      <w:r w:rsidR="00B53D15" w:rsidRPr="00557804">
        <w:rPr>
          <w:rStyle w:val="s1"/>
          <w:rFonts w:ascii="Arial" w:hAnsi="Arial" w:cs="Arial"/>
          <w:color w:val="000000" w:themeColor="text1"/>
          <w:sz w:val="22"/>
          <w:szCs w:val="22"/>
        </w:rPr>
        <w:t>having</w:t>
      </w:r>
      <w:r w:rsidRPr="00557804">
        <w:rPr>
          <w:rStyle w:val="s1"/>
          <w:rFonts w:ascii="Arial" w:hAnsi="Arial" w:cs="Arial"/>
          <w:color w:val="000000" w:themeColor="text1"/>
          <w:sz w:val="22"/>
          <w:szCs w:val="22"/>
        </w:rPr>
        <w:t xml:space="preserve"> multiple places or ways to create influence and change across the whole</w:t>
      </w:r>
      <w:r w:rsidR="00B53D15" w:rsidRPr="00557804">
        <w:rPr>
          <w:rStyle w:val="s1"/>
          <w:rFonts w:ascii="Arial" w:hAnsi="Arial" w:cs="Arial"/>
          <w:color w:val="000000" w:themeColor="text1"/>
          <w:sz w:val="22"/>
          <w:szCs w:val="22"/>
        </w:rPr>
        <w:t xml:space="preserve"> is useful for each unique singer</w:t>
      </w:r>
      <w:r w:rsidR="003238D1" w:rsidRPr="00557804">
        <w:rPr>
          <w:rStyle w:val="s1"/>
          <w:rFonts w:ascii="Arial" w:hAnsi="Arial" w:cs="Arial"/>
          <w:color w:val="000000" w:themeColor="text1"/>
          <w:sz w:val="22"/>
          <w:szCs w:val="22"/>
        </w:rPr>
        <w:t>. T</w:t>
      </w:r>
      <w:r w:rsidRPr="00557804">
        <w:rPr>
          <w:rStyle w:val="s1"/>
          <w:rFonts w:ascii="Arial" w:hAnsi="Arial" w:cs="Arial"/>
          <w:color w:val="000000" w:themeColor="text1"/>
          <w:sz w:val="22"/>
          <w:szCs w:val="22"/>
        </w:rPr>
        <w:t>herefore, rather than avoiding technological interventions for fear or creating tensions, it can be the way in to build skill</w:t>
      </w:r>
      <w:r w:rsidR="003238D1" w:rsidRPr="00557804">
        <w:rPr>
          <w:rStyle w:val="s1"/>
          <w:rFonts w:ascii="Arial" w:hAnsi="Arial" w:cs="Arial"/>
          <w:color w:val="000000" w:themeColor="text1"/>
          <w:sz w:val="22"/>
          <w:szCs w:val="22"/>
        </w:rPr>
        <w:t xml:space="preserve"> and accuracy</w:t>
      </w:r>
      <w:r w:rsidR="00AF0F1D" w:rsidRPr="00557804">
        <w:rPr>
          <w:rStyle w:val="s1"/>
          <w:rFonts w:ascii="Arial" w:hAnsi="Arial" w:cs="Arial"/>
          <w:color w:val="000000" w:themeColor="text1"/>
          <w:sz w:val="22"/>
          <w:szCs w:val="22"/>
        </w:rPr>
        <w:t xml:space="preserve"> for some singers</w:t>
      </w:r>
      <w:r w:rsidRPr="00557804">
        <w:rPr>
          <w:rStyle w:val="s1"/>
          <w:rFonts w:ascii="Arial" w:hAnsi="Arial" w:cs="Arial"/>
          <w:color w:val="000000" w:themeColor="text1"/>
          <w:sz w:val="22"/>
          <w:szCs w:val="22"/>
        </w:rPr>
        <w:t>. Jiang and Wu (2025) do recognise the individual variability within each singer, which I agree with, and recommend this as an area for further research.</w:t>
      </w:r>
    </w:p>
    <w:p w14:paraId="18E754EA" w14:textId="77777777" w:rsidR="00567FBF" w:rsidRPr="00557804" w:rsidRDefault="00567FBF" w:rsidP="00B4470E">
      <w:pPr>
        <w:spacing w:line="360" w:lineRule="auto"/>
        <w:rPr>
          <w:rFonts w:ascii="Arial" w:hAnsi="Arial" w:cs="Arial"/>
          <w:sz w:val="22"/>
          <w:szCs w:val="22"/>
        </w:rPr>
      </w:pPr>
    </w:p>
    <w:p w14:paraId="59A32961" w14:textId="39BF28F9" w:rsidR="000D0DEA" w:rsidRPr="00557804" w:rsidRDefault="00F608ED" w:rsidP="00567FBF">
      <w:pPr>
        <w:spacing w:line="360" w:lineRule="auto"/>
        <w:rPr>
          <w:rStyle w:val="s1"/>
          <w:rFonts w:ascii="Arial" w:hAnsi="Arial" w:cs="Arial"/>
          <w:sz w:val="22"/>
          <w:szCs w:val="22"/>
        </w:rPr>
      </w:pPr>
      <w:r w:rsidRPr="00557804">
        <w:rPr>
          <w:rFonts w:ascii="Arial" w:hAnsi="Arial" w:cs="Arial"/>
          <w:sz w:val="22"/>
          <w:szCs w:val="22"/>
        </w:rPr>
        <w:t>Th</w:t>
      </w:r>
      <w:r w:rsidR="00082700" w:rsidRPr="00557804">
        <w:rPr>
          <w:rFonts w:ascii="Arial" w:hAnsi="Arial" w:cs="Arial"/>
          <w:sz w:val="22"/>
          <w:szCs w:val="22"/>
        </w:rPr>
        <w:t>e embodiment</w:t>
      </w:r>
      <w:r w:rsidRPr="00557804">
        <w:rPr>
          <w:rFonts w:ascii="Arial" w:hAnsi="Arial" w:cs="Arial"/>
          <w:sz w:val="22"/>
          <w:szCs w:val="22"/>
        </w:rPr>
        <w:t xml:space="preserve"> approach involves greater emphasis on somatic</w:t>
      </w:r>
      <w:r w:rsidR="00CE6625" w:rsidRPr="00557804">
        <w:rPr>
          <w:rFonts w:ascii="Arial" w:hAnsi="Arial" w:cs="Arial"/>
          <w:sz w:val="22"/>
          <w:szCs w:val="22"/>
        </w:rPr>
        <w:t xml:space="preserve"> works</w:t>
      </w:r>
      <w:r w:rsidR="00082700" w:rsidRPr="00557804">
        <w:rPr>
          <w:rFonts w:ascii="Arial" w:hAnsi="Arial" w:cs="Arial"/>
          <w:sz w:val="22"/>
          <w:szCs w:val="22"/>
        </w:rPr>
        <w:t xml:space="preserve"> than the other two core pedagogical approaches</w:t>
      </w:r>
      <w:r w:rsidR="0056639C" w:rsidRPr="00557804">
        <w:rPr>
          <w:rFonts w:ascii="Arial" w:hAnsi="Arial" w:cs="Arial"/>
          <w:sz w:val="22"/>
          <w:szCs w:val="22"/>
        </w:rPr>
        <w:t xml:space="preserve"> considered</w:t>
      </w:r>
      <w:r w:rsidR="00CE6625" w:rsidRPr="00557804">
        <w:rPr>
          <w:rFonts w:ascii="Arial" w:hAnsi="Arial" w:cs="Arial"/>
          <w:sz w:val="22"/>
          <w:szCs w:val="22"/>
        </w:rPr>
        <w:t xml:space="preserve">, with the Feldenkrais </w:t>
      </w:r>
      <w:r w:rsidR="00A06506" w:rsidRPr="00557804">
        <w:rPr>
          <w:rFonts w:ascii="Arial" w:hAnsi="Arial" w:cs="Arial"/>
          <w:sz w:val="22"/>
          <w:szCs w:val="22"/>
        </w:rPr>
        <w:t>M</w:t>
      </w:r>
      <w:r w:rsidR="00CE6625" w:rsidRPr="00557804">
        <w:rPr>
          <w:rFonts w:ascii="Arial" w:hAnsi="Arial" w:cs="Arial"/>
          <w:sz w:val="22"/>
          <w:szCs w:val="22"/>
        </w:rPr>
        <w:t xml:space="preserve">ethod </w:t>
      </w:r>
      <w:r w:rsidR="00A06506" w:rsidRPr="00557804">
        <w:rPr>
          <w:rFonts w:ascii="Arial" w:hAnsi="Arial" w:cs="Arial"/>
          <w:sz w:val="22"/>
          <w:szCs w:val="22"/>
        </w:rPr>
        <w:t xml:space="preserve">(FM) </w:t>
      </w:r>
      <w:r w:rsidR="00CE6625" w:rsidRPr="00557804">
        <w:rPr>
          <w:rFonts w:ascii="Arial" w:hAnsi="Arial" w:cs="Arial"/>
          <w:sz w:val="22"/>
          <w:szCs w:val="22"/>
        </w:rPr>
        <w:t>being on</w:t>
      </w:r>
      <w:r w:rsidR="000679FF" w:rsidRPr="00557804">
        <w:rPr>
          <w:rFonts w:ascii="Arial" w:hAnsi="Arial" w:cs="Arial"/>
          <w:sz w:val="22"/>
          <w:szCs w:val="22"/>
        </w:rPr>
        <w:t xml:space="preserve">e that can be applied in service to the overarching embodiment principles </w:t>
      </w:r>
      <w:r w:rsidR="00006F7F" w:rsidRPr="00557804">
        <w:rPr>
          <w:rFonts w:ascii="Arial" w:hAnsi="Arial" w:cs="Arial"/>
          <w:sz w:val="22"/>
          <w:szCs w:val="22"/>
        </w:rPr>
        <w:t>(</w:t>
      </w:r>
      <w:proofErr w:type="spellStart"/>
      <w:r w:rsidR="00567FBF" w:rsidRPr="00557804">
        <w:rPr>
          <w:rFonts w:ascii="Arial" w:hAnsi="Arial" w:cs="Arial"/>
          <w:sz w:val="22"/>
          <w:szCs w:val="22"/>
        </w:rPr>
        <w:t>Paparo</w:t>
      </w:r>
      <w:proofErr w:type="spellEnd"/>
      <w:r w:rsidR="00006F7F" w:rsidRPr="00557804">
        <w:rPr>
          <w:rFonts w:ascii="Arial" w:hAnsi="Arial" w:cs="Arial"/>
          <w:sz w:val="22"/>
          <w:szCs w:val="22"/>
        </w:rPr>
        <w:t xml:space="preserve">, </w:t>
      </w:r>
      <w:r w:rsidR="00567FBF" w:rsidRPr="00557804">
        <w:rPr>
          <w:rFonts w:ascii="Arial" w:hAnsi="Arial" w:cs="Arial"/>
          <w:sz w:val="22"/>
          <w:szCs w:val="22"/>
        </w:rPr>
        <w:t>2022)</w:t>
      </w:r>
      <w:r w:rsidR="000679FF" w:rsidRPr="00557804">
        <w:rPr>
          <w:rFonts w:ascii="Arial" w:hAnsi="Arial" w:cs="Arial"/>
          <w:sz w:val="22"/>
          <w:szCs w:val="22"/>
        </w:rPr>
        <w:t xml:space="preserve">. </w:t>
      </w:r>
      <w:proofErr w:type="spellStart"/>
      <w:r w:rsidR="005A6FAB" w:rsidRPr="00557804">
        <w:rPr>
          <w:rFonts w:ascii="Arial" w:hAnsi="Arial" w:cs="Arial"/>
          <w:sz w:val="22"/>
          <w:szCs w:val="22"/>
        </w:rPr>
        <w:t>Paparo</w:t>
      </w:r>
      <w:proofErr w:type="spellEnd"/>
      <w:r w:rsidR="005A6FAB" w:rsidRPr="00557804">
        <w:rPr>
          <w:rFonts w:ascii="Arial" w:hAnsi="Arial" w:cs="Arial"/>
          <w:sz w:val="22"/>
          <w:szCs w:val="22"/>
        </w:rPr>
        <w:t xml:space="preserve"> (20</w:t>
      </w:r>
      <w:r w:rsidR="0073489B" w:rsidRPr="00557804">
        <w:rPr>
          <w:rFonts w:ascii="Arial" w:hAnsi="Arial" w:cs="Arial"/>
          <w:sz w:val="22"/>
          <w:szCs w:val="22"/>
        </w:rPr>
        <w:t>2</w:t>
      </w:r>
      <w:r w:rsidR="005A6FAB" w:rsidRPr="00557804">
        <w:rPr>
          <w:rFonts w:ascii="Arial" w:hAnsi="Arial" w:cs="Arial"/>
          <w:sz w:val="22"/>
          <w:szCs w:val="22"/>
        </w:rPr>
        <w:t>2) found that</w:t>
      </w:r>
      <w:r w:rsidR="00D97608" w:rsidRPr="00557804">
        <w:rPr>
          <w:rFonts w:ascii="Arial" w:hAnsi="Arial" w:cs="Arial"/>
          <w:sz w:val="22"/>
          <w:szCs w:val="22"/>
        </w:rPr>
        <w:t xml:space="preserve"> applying the</w:t>
      </w:r>
      <w:r w:rsidR="00D620B6" w:rsidRPr="00557804">
        <w:rPr>
          <w:rFonts w:ascii="Arial" w:hAnsi="Arial" w:cs="Arial"/>
          <w:sz w:val="22"/>
          <w:szCs w:val="22"/>
        </w:rPr>
        <w:t xml:space="preserve"> </w:t>
      </w:r>
      <w:r w:rsidR="00A06506" w:rsidRPr="00557804">
        <w:rPr>
          <w:rFonts w:ascii="Arial" w:hAnsi="Arial" w:cs="Arial"/>
          <w:sz w:val="22"/>
          <w:szCs w:val="22"/>
        </w:rPr>
        <w:t>FM</w:t>
      </w:r>
      <w:r w:rsidR="00D97608" w:rsidRPr="00557804">
        <w:rPr>
          <w:rFonts w:ascii="Arial" w:hAnsi="Arial" w:cs="Arial"/>
          <w:sz w:val="22"/>
          <w:szCs w:val="22"/>
        </w:rPr>
        <w:t xml:space="preserve"> resulted in improved body </w:t>
      </w:r>
      <w:r w:rsidR="00841492" w:rsidRPr="00557804">
        <w:rPr>
          <w:rFonts w:ascii="Arial" w:hAnsi="Arial" w:cs="Arial"/>
          <w:sz w:val="22"/>
          <w:szCs w:val="22"/>
        </w:rPr>
        <w:t xml:space="preserve">mapping and </w:t>
      </w:r>
      <w:proofErr w:type="gramStart"/>
      <w:r w:rsidR="00D97608" w:rsidRPr="00557804">
        <w:rPr>
          <w:rFonts w:ascii="Arial" w:hAnsi="Arial" w:cs="Arial"/>
          <w:sz w:val="22"/>
          <w:szCs w:val="22"/>
        </w:rPr>
        <w:t>movement</w:t>
      </w:r>
      <w:r w:rsidR="00841492" w:rsidRPr="00557804">
        <w:rPr>
          <w:rFonts w:ascii="Arial" w:hAnsi="Arial" w:cs="Arial"/>
          <w:sz w:val="22"/>
          <w:szCs w:val="22"/>
        </w:rPr>
        <w:t>, and</w:t>
      </w:r>
      <w:proofErr w:type="gramEnd"/>
      <w:r w:rsidR="00841492" w:rsidRPr="00557804">
        <w:rPr>
          <w:rFonts w:ascii="Arial" w:hAnsi="Arial" w:cs="Arial"/>
          <w:sz w:val="22"/>
          <w:szCs w:val="22"/>
        </w:rPr>
        <w:t xml:space="preserve"> </w:t>
      </w:r>
      <w:r w:rsidR="00D97608" w:rsidRPr="00557804">
        <w:rPr>
          <w:rFonts w:ascii="Arial" w:hAnsi="Arial" w:cs="Arial"/>
          <w:sz w:val="22"/>
          <w:szCs w:val="22"/>
        </w:rPr>
        <w:t>singing awareness</w:t>
      </w:r>
      <w:r w:rsidR="00841492" w:rsidRPr="00557804">
        <w:rPr>
          <w:rFonts w:ascii="Arial" w:hAnsi="Arial" w:cs="Arial"/>
          <w:sz w:val="22"/>
          <w:szCs w:val="22"/>
        </w:rPr>
        <w:t xml:space="preserve"> and adaptability</w:t>
      </w:r>
      <w:r w:rsidR="00A06506" w:rsidRPr="00557804">
        <w:rPr>
          <w:rFonts w:ascii="Arial" w:hAnsi="Arial" w:cs="Arial"/>
          <w:sz w:val="22"/>
          <w:szCs w:val="22"/>
        </w:rPr>
        <w:t>. Participants found individual benefits through this</w:t>
      </w:r>
      <w:r w:rsidR="00E27D48" w:rsidRPr="00557804">
        <w:rPr>
          <w:rFonts w:ascii="Arial" w:hAnsi="Arial" w:cs="Arial"/>
          <w:sz w:val="22"/>
          <w:szCs w:val="22"/>
        </w:rPr>
        <w:t xml:space="preserve"> self-discovery </w:t>
      </w:r>
      <w:r w:rsidR="00E86C41" w:rsidRPr="00557804">
        <w:rPr>
          <w:rFonts w:ascii="Arial" w:hAnsi="Arial" w:cs="Arial"/>
          <w:sz w:val="22"/>
          <w:szCs w:val="22"/>
        </w:rPr>
        <w:t>approach</w:t>
      </w:r>
      <w:r w:rsidR="00A06506" w:rsidRPr="00557804">
        <w:rPr>
          <w:rFonts w:ascii="Arial" w:hAnsi="Arial" w:cs="Arial"/>
          <w:sz w:val="22"/>
          <w:szCs w:val="22"/>
        </w:rPr>
        <w:t xml:space="preserve"> and</w:t>
      </w:r>
      <w:r w:rsidR="00AB26CE" w:rsidRPr="00557804">
        <w:rPr>
          <w:rFonts w:ascii="Arial" w:hAnsi="Arial" w:cs="Arial"/>
          <w:sz w:val="22"/>
          <w:szCs w:val="22"/>
        </w:rPr>
        <w:t xml:space="preserve"> generally developed greater ease</w:t>
      </w:r>
      <w:r w:rsidR="00BE1D9F" w:rsidRPr="00557804">
        <w:rPr>
          <w:rFonts w:ascii="Arial" w:hAnsi="Arial" w:cs="Arial"/>
          <w:sz w:val="22"/>
          <w:szCs w:val="22"/>
        </w:rPr>
        <w:t xml:space="preserve"> </w:t>
      </w:r>
      <w:r w:rsidR="00AB26CE" w:rsidRPr="00557804">
        <w:rPr>
          <w:rFonts w:ascii="Arial" w:hAnsi="Arial" w:cs="Arial"/>
          <w:sz w:val="22"/>
          <w:szCs w:val="22"/>
        </w:rPr>
        <w:t xml:space="preserve">in vocal production and </w:t>
      </w:r>
      <w:r w:rsidR="00915390" w:rsidRPr="00557804">
        <w:rPr>
          <w:rFonts w:ascii="Arial" w:hAnsi="Arial" w:cs="Arial"/>
          <w:sz w:val="22"/>
          <w:szCs w:val="22"/>
        </w:rPr>
        <w:t xml:space="preserve">authenticity in emotional </w:t>
      </w:r>
      <w:r w:rsidR="00AB26CE" w:rsidRPr="00557804">
        <w:rPr>
          <w:rFonts w:ascii="Arial" w:hAnsi="Arial" w:cs="Arial"/>
          <w:sz w:val="22"/>
          <w:szCs w:val="22"/>
        </w:rPr>
        <w:t>expression</w:t>
      </w:r>
      <w:r w:rsidR="00991F4D" w:rsidRPr="00557804">
        <w:rPr>
          <w:rFonts w:ascii="Arial" w:hAnsi="Arial" w:cs="Arial"/>
          <w:sz w:val="22"/>
          <w:szCs w:val="22"/>
        </w:rPr>
        <w:t xml:space="preserve"> through improved connection and use of their bodies</w:t>
      </w:r>
      <w:r w:rsidR="00841492" w:rsidRPr="00557804">
        <w:rPr>
          <w:rFonts w:ascii="Arial" w:hAnsi="Arial" w:cs="Arial"/>
          <w:sz w:val="22"/>
          <w:szCs w:val="22"/>
        </w:rPr>
        <w:t xml:space="preserve"> </w:t>
      </w:r>
      <w:r w:rsidR="00A70D6B" w:rsidRPr="00557804">
        <w:rPr>
          <w:rFonts w:ascii="Arial" w:hAnsi="Arial" w:cs="Arial"/>
          <w:sz w:val="22"/>
          <w:szCs w:val="22"/>
        </w:rPr>
        <w:t>as well as</w:t>
      </w:r>
      <w:r w:rsidR="00841492" w:rsidRPr="00557804">
        <w:rPr>
          <w:rFonts w:ascii="Arial" w:hAnsi="Arial" w:cs="Arial"/>
          <w:sz w:val="22"/>
          <w:szCs w:val="22"/>
        </w:rPr>
        <w:t xml:space="preserve"> increased self-belief</w:t>
      </w:r>
      <w:r w:rsidR="00A70D6B" w:rsidRPr="00557804">
        <w:rPr>
          <w:rFonts w:ascii="Arial" w:hAnsi="Arial" w:cs="Arial"/>
          <w:sz w:val="22"/>
          <w:szCs w:val="22"/>
        </w:rPr>
        <w:t xml:space="preserve"> (</w:t>
      </w:r>
      <w:proofErr w:type="spellStart"/>
      <w:r w:rsidR="00A70D6B" w:rsidRPr="00557804">
        <w:rPr>
          <w:rFonts w:ascii="Arial" w:hAnsi="Arial" w:cs="Arial"/>
          <w:sz w:val="22"/>
          <w:szCs w:val="22"/>
        </w:rPr>
        <w:t>Paparo</w:t>
      </w:r>
      <w:proofErr w:type="spellEnd"/>
      <w:r w:rsidR="00A70D6B" w:rsidRPr="00557804">
        <w:rPr>
          <w:rFonts w:ascii="Arial" w:hAnsi="Arial" w:cs="Arial"/>
          <w:sz w:val="22"/>
          <w:szCs w:val="22"/>
        </w:rPr>
        <w:t xml:space="preserve">, </w:t>
      </w:r>
      <w:r w:rsidR="00A70D6B" w:rsidRPr="00557804">
        <w:rPr>
          <w:rFonts w:ascii="Arial" w:hAnsi="Arial" w:cs="Arial"/>
          <w:sz w:val="22"/>
          <w:szCs w:val="22"/>
        </w:rPr>
        <w:t>2022)</w:t>
      </w:r>
      <w:r w:rsidR="00915390" w:rsidRPr="00557804">
        <w:rPr>
          <w:rFonts w:ascii="Arial" w:hAnsi="Arial" w:cs="Arial"/>
          <w:sz w:val="22"/>
          <w:szCs w:val="22"/>
        </w:rPr>
        <w:t>.</w:t>
      </w:r>
      <w:r w:rsidR="00BE1D9F" w:rsidRPr="00557804">
        <w:rPr>
          <w:rFonts w:ascii="Arial" w:hAnsi="Arial" w:cs="Arial"/>
          <w:sz w:val="22"/>
          <w:szCs w:val="22"/>
        </w:rPr>
        <w:t xml:space="preserve"> </w:t>
      </w:r>
      <w:r w:rsidR="00915390" w:rsidRPr="00557804">
        <w:rPr>
          <w:rFonts w:ascii="Arial" w:hAnsi="Arial" w:cs="Arial"/>
          <w:sz w:val="22"/>
          <w:szCs w:val="22"/>
        </w:rPr>
        <w:t>This fits with the existing literature of FM</w:t>
      </w:r>
      <w:r w:rsidR="00A865EB" w:rsidRPr="00557804">
        <w:rPr>
          <w:rFonts w:ascii="Arial" w:hAnsi="Arial" w:cs="Arial"/>
          <w:sz w:val="22"/>
          <w:szCs w:val="22"/>
        </w:rPr>
        <w:t xml:space="preserve"> being helpful to singers, including refining their senses</w:t>
      </w:r>
      <w:r w:rsidR="00841492" w:rsidRPr="00557804">
        <w:rPr>
          <w:rFonts w:ascii="Arial" w:hAnsi="Arial" w:cs="Arial"/>
          <w:sz w:val="22"/>
          <w:szCs w:val="22"/>
        </w:rPr>
        <w:t xml:space="preserve"> through bodywork and</w:t>
      </w:r>
      <w:r w:rsidR="00877E19" w:rsidRPr="00557804">
        <w:rPr>
          <w:rFonts w:ascii="Arial" w:hAnsi="Arial" w:cs="Arial"/>
          <w:sz w:val="22"/>
          <w:szCs w:val="22"/>
        </w:rPr>
        <w:t xml:space="preserve"> working positively with their nervous system to reach more freedom (</w:t>
      </w:r>
      <w:r w:rsidR="0073489B" w:rsidRPr="00557804">
        <w:rPr>
          <w:rFonts w:ascii="Arial" w:hAnsi="Arial" w:cs="Arial"/>
          <w:sz w:val="22"/>
          <w:szCs w:val="22"/>
        </w:rPr>
        <w:t xml:space="preserve">Grant, 2014; </w:t>
      </w:r>
      <w:proofErr w:type="spellStart"/>
      <w:r w:rsidR="00877E19" w:rsidRPr="00557804">
        <w:rPr>
          <w:rFonts w:ascii="Arial" w:hAnsi="Arial" w:cs="Arial"/>
          <w:sz w:val="22"/>
          <w:szCs w:val="22"/>
        </w:rPr>
        <w:t>Paparo</w:t>
      </w:r>
      <w:proofErr w:type="spellEnd"/>
      <w:r w:rsidR="00877E19" w:rsidRPr="00557804">
        <w:rPr>
          <w:rFonts w:ascii="Arial" w:hAnsi="Arial" w:cs="Arial"/>
          <w:sz w:val="22"/>
          <w:szCs w:val="22"/>
        </w:rPr>
        <w:t>, 2021</w:t>
      </w:r>
      <w:r w:rsidR="0073489B" w:rsidRPr="00557804">
        <w:rPr>
          <w:rFonts w:ascii="Arial" w:hAnsi="Arial" w:cs="Arial"/>
          <w:sz w:val="22"/>
          <w:szCs w:val="22"/>
        </w:rPr>
        <w:t>)</w:t>
      </w:r>
      <w:r w:rsidR="00841492" w:rsidRPr="00557804">
        <w:rPr>
          <w:rFonts w:ascii="Arial" w:hAnsi="Arial" w:cs="Arial"/>
          <w:sz w:val="22"/>
          <w:szCs w:val="22"/>
        </w:rPr>
        <w:t>.</w:t>
      </w:r>
      <w:r w:rsidR="00772A66" w:rsidRPr="00557804">
        <w:rPr>
          <w:rFonts w:ascii="Arial" w:hAnsi="Arial" w:cs="Arial"/>
          <w:sz w:val="22"/>
          <w:szCs w:val="22"/>
        </w:rPr>
        <w:t xml:space="preserve"> Therefore, strategies </w:t>
      </w:r>
      <w:r w:rsidR="00203CA8" w:rsidRPr="00557804">
        <w:rPr>
          <w:rFonts w:ascii="Arial" w:hAnsi="Arial" w:cs="Arial"/>
          <w:sz w:val="22"/>
          <w:szCs w:val="22"/>
        </w:rPr>
        <w:t xml:space="preserve">such as this </w:t>
      </w:r>
      <w:r w:rsidR="00772A66" w:rsidRPr="00557804">
        <w:rPr>
          <w:rFonts w:ascii="Arial" w:hAnsi="Arial" w:cs="Arial"/>
          <w:sz w:val="22"/>
          <w:szCs w:val="22"/>
        </w:rPr>
        <w:t>that tune a singer into their bodies and promote positive self-belief</w:t>
      </w:r>
      <w:r w:rsidR="00EB1357" w:rsidRPr="00557804">
        <w:rPr>
          <w:rFonts w:ascii="Arial" w:hAnsi="Arial" w:cs="Arial"/>
          <w:sz w:val="22"/>
          <w:szCs w:val="22"/>
        </w:rPr>
        <w:t xml:space="preserve"> may be of benefit.</w:t>
      </w:r>
    </w:p>
    <w:p w14:paraId="00F9E411" w14:textId="77777777" w:rsidR="00F61A00" w:rsidRPr="00557804" w:rsidRDefault="00F61A00" w:rsidP="00567FBF">
      <w:pPr>
        <w:spacing w:line="360" w:lineRule="auto"/>
        <w:rPr>
          <w:rFonts w:ascii="Arial" w:hAnsi="Arial" w:cs="Arial"/>
          <w:sz w:val="22"/>
          <w:szCs w:val="22"/>
        </w:rPr>
      </w:pPr>
    </w:p>
    <w:p w14:paraId="17621419" w14:textId="677E0A20" w:rsidR="006E6D01" w:rsidRPr="00557804" w:rsidRDefault="0065058E" w:rsidP="00567FBF">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lastRenderedPageBreak/>
        <w:t>T</w:t>
      </w:r>
      <w:r w:rsidR="00B860A1" w:rsidRPr="00557804">
        <w:rPr>
          <w:rStyle w:val="s1"/>
          <w:rFonts w:ascii="Arial" w:hAnsi="Arial" w:cs="Arial"/>
          <w:color w:val="000000" w:themeColor="text1"/>
          <w:sz w:val="22"/>
          <w:szCs w:val="22"/>
        </w:rPr>
        <w:t xml:space="preserve">he </w:t>
      </w:r>
      <w:r w:rsidRPr="00557804">
        <w:rPr>
          <w:rStyle w:val="s1"/>
          <w:rFonts w:ascii="Arial" w:hAnsi="Arial" w:cs="Arial"/>
          <w:color w:val="000000" w:themeColor="text1"/>
          <w:sz w:val="22"/>
          <w:szCs w:val="22"/>
        </w:rPr>
        <w:t xml:space="preserve">exploration of the </w:t>
      </w:r>
      <w:r w:rsidR="00F61A00" w:rsidRPr="00557804">
        <w:rPr>
          <w:rStyle w:val="s1"/>
          <w:rFonts w:ascii="Arial" w:hAnsi="Arial" w:cs="Arial"/>
          <w:color w:val="000000" w:themeColor="text1"/>
          <w:sz w:val="22"/>
          <w:szCs w:val="22"/>
        </w:rPr>
        <w:t xml:space="preserve">three main </w:t>
      </w:r>
      <w:r w:rsidR="00B860A1" w:rsidRPr="00557804">
        <w:rPr>
          <w:rStyle w:val="s1"/>
          <w:rFonts w:ascii="Arial" w:hAnsi="Arial" w:cs="Arial"/>
          <w:color w:val="000000" w:themeColor="text1"/>
          <w:sz w:val="22"/>
          <w:szCs w:val="22"/>
        </w:rPr>
        <w:t xml:space="preserve">approaches covered is </w:t>
      </w:r>
      <w:r w:rsidRPr="00557804">
        <w:rPr>
          <w:rStyle w:val="s1"/>
          <w:rFonts w:ascii="Arial" w:hAnsi="Arial" w:cs="Arial"/>
          <w:color w:val="000000" w:themeColor="text1"/>
          <w:sz w:val="22"/>
          <w:szCs w:val="22"/>
        </w:rPr>
        <w:t xml:space="preserve">limited by </w:t>
      </w:r>
      <w:r w:rsidR="00B860A1" w:rsidRPr="00557804">
        <w:rPr>
          <w:rStyle w:val="s1"/>
          <w:rFonts w:ascii="Arial" w:hAnsi="Arial" w:cs="Arial"/>
          <w:color w:val="000000" w:themeColor="text1"/>
          <w:sz w:val="22"/>
          <w:szCs w:val="22"/>
        </w:rPr>
        <w:t xml:space="preserve">what is available in current research, with known gaps and </w:t>
      </w:r>
      <w:r w:rsidRPr="00557804">
        <w:rPr>
          <w:rStyle w:val="s1"/>
          <w:rFonts w:ascii="Arial" w:hAnsi="Arial" w:cs="Arial"/>
          <w:color w:val="000000" w:themeColor="text1"/>
          <w:sz w:val="22"/>
          <w:szCs w:val="22"/>
        </w:rPr>
        <w:t xml:space="preserve">a </w:t>
      </w:r>
      <w:r w:rsidR="00B860A1" w:rsidRPr="00557804">
        <w:rPr>
          <w:rStyle w:val="s1"/>
          <w:rFonts w:ascii="Arial" w:hAnsi="Arial" w:cs="Arial"/>
          <w:color w:val="000000" w:themeColor="text1"/>
          <w:sz w:val="22"/>
          <w:szCs w:val="22"/>
        </w:rPr>
        <w:t>lack of CCM vocal ped</w:t>
      </w:r>
      <w:r w:rsidR="00B309B7" w:rsidRPr="00557804">
        <w:rPr>
          <w:rStyle w:val="s1"/>
          <w:rFonts w:ascii="Arial" w:hAnsi="Arial" w:cs="Arial"/>
          <w:color w:val="000000" w:themeColor="text1"/>
          <w:sz w:val="22"/>
          <w:szCs w:val="22"/>
        </w:rPr>
        <w:t>agog</w:t>
      </w:r>
      <w:r w:rsidR="00B860A1" w:rsidRPr="00557804">
        <w:rPr>
          <w:rStyle w:val="s1"/>
          <w:rFonts w:ascii="Arial" w:hAnsi="Arial" w:cs="Arial"/>
          <w:color w:val="000000" w:themeColor="text1"/>
          <w:sz w:val="22"/>
          <w:szCs w:val="22"/>
        </w:rPr>
        <w:t>y research (</w:t>
      </w:r>
      <w:r w:rsidR="00303C0A" w:rsidRPr="00557804">
        <w:rPr>
          <w:rStyle w:val="s1"/>
          <w:rFonts w:ascii="Arial" w:hAnsi="Arial" w:cs="Arial"/>
          <w:color w:val="000000" w:themeColor="text1"/>
          <w:sz w:val="22"/>
          <w:szCs w:val="22"/>
        </w:rPr>
        <w:t>Bartlett, 2014</w:t>
      </w:r>
      <w:r w:rsidR="00B860A1" w:rsidRPr="00557804">
        <w:rPr>
          <w:rStyle w:val="s1"/>
          <w:rFonts w:ascii="Arial" w:hAnsi="Arial" w:cs="Arial"/>
          <w:color w:val="000000" w:themeColor="text1"/>
          <w:sz w:val="22"/>
          <w:szCs w:val="22"/>
        </w:rPr>
        <w:t>)</w:t>
      </w:r>
      <w:r w:rsidRPr="00557804">
        <w:rPr>
          <w:rStyle w:val="s1"/>
          <w:rFonts w:ascii="Arial" w:hAnsi="Arial" w:cs="Arial"/>
          <w:color w:val="000000" w:themeColor="text1"/>
          <w:sz w:val="22"/>
          <w:szCs w:val="22"/>
        </w:rPr>
        <w:t xml:space="preserve">. </w:t>
      </w:r>
      <w:r w:rsidR="00D539A3" w:rsidRPr="00557804">
        <w:rPr>
          <w:rStyle w:val="s1"/>
          <w:rFonts w:ascii="Arial" w:hAnsi="Arial" w:cs="Arial"/>
          <w:color w:val="000000" w:themeColor="text1"/>
          <w:sz w:val="22"/>
          <w:szCs w:val="22"/>
        </w:rPr>
        <w:t>Research g</w:t>
      </w:r>
      <w:r w:rsidRPr="00557804">
        <w:rPr>
          <w:rStyle w:val="s1"/>
          <w:rFonts w:ascii="Arial" w:hAnsi="Arial" w:cs="Arial"/>
          <w:color w:val="000000" w:themeColor="text1"/>
          <w:sz w:val="22"/>
          <w:szCs w:val="22"/>
        </w:rPr>
        <w:t>aps include</w:t>
      </w:r>
      <w:r w:rsidR="00D45B1E" w:rsidRPr="00557804">
        <w:rPr>
          <w:rStyle w:val="s1"/>
          <w:rFonts w:ascii="Arial" w:hAnsi="Arial" w:cs="Arial"/>
          <w:color w:val="000000" w:themeColor="text1"/>
          <w:sz w:val="22"/>
          <w:szCs w:val="22"/>
        </w:rPr>
        <w:t xml:space="preserve"> </w:t>
      </w:r>
      <w:r w:rsidR="00D55157" w:rsidRPr="00557804">
        <w:rPr>
          <w:rStyle w:val="s1"/>
          <w:rFonts w:ascii="Arial" w:hAnsi="Arial" w:cs="Arial"/>
          <w:color w:val="000000" w:themeColor="text1"/>
          <w:sz w:val="22"/>
          <w:szCs w:val="22"/>
        </w:rPr>
        <w:t xml:space="preserve">the </w:t>
      </w:r>
      <w:r w:rsidR="00D539A3" w:rsidRPr="00557804">
        <w:rPr>
          <w:rStyle w:val="s1"/>
          <w:rFonts w:ascii="Arial" w:hAnsi="Arial" w:cs="Arial"/>
          <w:color w:val="000000" w:themeColor="text1"/>
          <w:sz w:val="22"/>
          <w:szCs w:val="22"/>
        </w:rPr>
        <w:t xml:space="preserve">current, </w:t>
      </w:r>
      <w:r w:rsidR="009101B3" w:rsidRPr="00557804">
        <w:rPr>
          <w:rStyle w:val="s1"/>
          <w:rFonts w:ascii="Arial" w:hAnsi="Arial" w:cs="Arial"/>
          <w:color w:val="000000" w:themeColor="text1"/>
          <w:sz w:val="22"/>
          <w:szCs w:val="22"/>
        </w:rPr>
        <w:t>prominen</w:t>
      </w:r>
      <w:r w:rsidR="00D539A3" w:rsidRPr="00557804">
        <w:rPr>
          <w:rStyle w:val="s1"/>
          <w:rFonts w:ascii="Arial" w:hAnsi="Arial" w:cs="Arial"/>
          <w:color w:val="000000" w:themeColor="text1"/>
          <w:sz w:val="22"/>
          <w:szCs w:val="22"/>
        </w:rPr>
        <w:t>t,</w:t>
      </w:r>
      <w:r w:rsidR="009101B3" w:rsidRPr="00557804">
        <w:rPr>
          <w:rStyle w:val="s1"/>
          <w:rFonts w:ascii="Arial" w:hAnsi="Arial" w:cs="Arial"/>
          <w:color w:val="000000" w:themeColor="text1"/>
          <w:sz w:val="22"/>
          <w:szCs w:val="22"/>
        </w:rPr>
        <w:t xml:space="preserve"> </w:t>
      </w:r>
      <w:r w:rsidR="00B860A1" w:rsidRPr="00557804">
        <w:rPr>
          <w:rStyle w:val="s1"/>
          <w:rFonts w:ascii="Arial" w:hAnsi="Arial" w:cs="Arial"/>
          <w:color w:val="000000" w:themeColor="text1"/>
          <w:sz w:val="22"/>
          <w:szCs w:val="22"/>
        </w:rPr>
        <w:t>functional training</w:t>
      </w:r>
      <w:r w:rsidR="009101B3" w:rsidRPr="00557804">
        <w:rPr>
          <w:rStyle w:val="s1"/>
          <w:rFonts w:ascii="Arial" w:hAnsi="Arial" w:cs="Arial"/>
          <w:color w:val="000000" w:themeColor="text1"/>
          <w:sz w:val="22"/>
          <w:szCs w:val="22"/>
        </w:rPr>
        <w:t xml:space="preserve"> approach mentioned by</w:t>
      </w:r>
      <w:r w:rsidR="00B860A1" w:rsidRPr="00557804">
        <w:rPr>
          <w:rStyle w:val="s1"/>
          <w:rFonts w:ascii="Arial" w:hAnsi="Arial" w:cs="Arial"/>
          <w:color w:val="000000" w:themeColor="text1"/>
          <w:sz w:val="22"/>
          <w:szCs w:val="22"/>
        </w:rPr>
        <w:t xml:space="preserve"> </w:t>
      </w:r>
      <w:proofErr w:type="spellStart"/>
      <w:r w:rsidR="00B860A1" w:rsidRPr="00557804">
        <w:rPr>
          <w:rFonts w:ascii="Arial" w:hAnsi="Arial" w:cs="Arial"/>
          <w:sz w:val="22"/>
          <w:szCs w:val="22"/>
        </w:rPr>
        <w:t>LoVetri</w:t>
      </w:r>
      <w:proofErr w:type="spellEnd"/>
      <w:r w:rsidR="00B860A1" w:rsidRPr="00557804">
        <w:rPr>
          <w:rFonts w:ascii="Arial" w:hAnsi="Arial" w:cs="Arial"/>
          <w:sz w:val="22"/>
          <w:szCs w:val="22"/>
        </w:rPr>
        <w:t xml:space="preserve"> (2013)</w:t>
      </w:r>
      <w:r w:rsidR="009101B3" w:rsidRPr="00557804">
        <w:rPr>
          <w:rFonts w:ascii="Arial" w:hAnsi="Arial" w:cs="Arial"/>
          <w:sz w:val="22"/>
          <w:szCs w:val="22"/>
        </w:rPr>
        <w:t xml:space="preserve"> that lacks </w:t>
      </w:r>
      <w:r w:rsidR="0073078D" w:rsidRPr="00557804">
        <w:rPr>
          <w:rFonts w:ascii="Arial" w:hAnsi="Arial" w:cs="Arial"/>
          <w:sz w:val="22"/>
          <w:szCs w:val="22"/>
        </w:rPr>
        <w:t xml:space="preserve">adequate </w:t>
      </w:r>
      <w:r w:rsidR="00B309B7" w:rsidRPr="00557804">
        <w:rPr>
          <w:rFonts w:ascii="Arial" w:hAnsi="Arial" w:cs="Arial"/>
          <w:sz w:val="22"/>
          <w:szCs w:val="22"/>
        </w:rPr>
        <w:t>methodical and scientific coverage</w:t>
      </w:r>
      <w:r w:rsidR="003C126A" w:rsidRPr="00557804">
        <w:rPr>
          <w:rFonts w:ascii="Arial" w:hAnsi="Arial" w:cs="Arial"/>
          <w:sz w:val="22"/>
          <w:szCs w:val="22"/>
        </w:rPr>
        <w:t xml:space="preserve"> in the literature</w:t>
      </w:r>
      <w:r w:rsidR="00D55157" w:rsidRPr="00557804">
        <w:rPr>
          <w:rFonts w:ascii="Arial" w:hAnsi="Arial" w:cs="Arial"/>
          <w:sz w:val="22"/>
          <w:szCs w:val="22"/>
        </w:rPr>
        <w:t>.</w:t>
      </w:r>
      <w:r w:rsidRPr="00557804">
        <w:rPr>
          <w:rFonts w:ascii="Arial" w:hAnsi="Arial" w:cs="Arial"/>
          <w:sz w:val="22"/>
          <w:szCs w:val="22"/>
        </w:rPr>
        <w:t xml:space="preserve"> This is an area recommended for future research.</w:t>
      </w:r>
    </w:p>
    <w:p w14:paraId="5420ED58" w14:textId="77777777" w:rsidR="00122C63" w:rsidRPr="00557804" w:rsidRDefault="00122C63" w:rsidP="00567FBF">
      <w:pPr>
        <w:spacing w:line="360" w:lineRule="auto"/>
        <w:rPr>
          <w:rFonts w:ascii="Arial" w:hAnsi="Arial" w:cs="Arial"/>
          <w:color w:val="000000" w:themeColor="text1"/>
          <w:sz w:val="22"/>
          <w:szCs w:val="22"/>
        </w:rPr>
      </w:pPr>
    </w:p>
    <w:p w14:paraId="75FB7F83" w14:textId="77777777" w:rsidR="00F47169" w:rsidRPr="00557804" w:rsidRDefault="00F47169" w:rsidP="00476C4F">
      <w:pPr>
        <w:spacing w:line="360" w:lineRule="auto"/>
        <w:rPr>
          <w:rFonts w:ascii="Arial" w:hAnsi="Arial" w:cs="Arial"/>
          <w:color w:val="000000" w:themeColor="text1"/>
          <w:sz w:val="22"/>
          <w:szCs w:val="22"/>
        </w:rPr>
      </w:pPr>
    </w:p>
    <w:p w14:paraId="10F2F4F1" w14:textId="565EE6CA" w:rsidR="00027F9A" w:rsidRPr="00557804" w:rsidRDefault="004D68EC" w:rsidP="00476C4F">
      <w:pPr>
        <w:spacing w:line="360" w:lineRule="auto"/>
        <w:rPr>
          <w:rFonts w:ascii="Arial" w:hAnsi="Arial" w:cs="Arial"/>
          <w:b/>
          <w:bCs/>
          <w:i/>
          <w:iCs/>
          <w:color w:val="000000" w:themeColor="text1"/>
          <w:sz w:val="22"/>
          <w:szCs w:val="22"/>
          <w:u w:val="single"/>
        </w:rPr>
      </w:pPr>
      <w:r w:rsidRPr="00557804">
        <w:rPr>
          <w:rFonts w:ascii="Arial" w:hAnsi="Arial" w:cs="Arial"/>
          <w:b/>
          <w:bCs/>
          <w:i/>
          <w:iCs/>
          <w:color w:val="000000" w:themeColor="text1"/>
          <w:sz w:val="22"/>
          <w:szCs w:val="22"/>
          <w:u w:val="single"/>
        </w:rPr>
        <w:t xml:space="preserve">Examples and </w:t>
      </w:r>
      <w:r w:rsidR="00D8277D" w:rsidRPr="00557804">
        <w:rPr>
          <w:rFonts w:ascii="Arial" w:hAnsi="Arial" w:cs="Arial"/>
          <w:b/>
          <w:bCs/>
          <w:i/>
          <w:iCs/>
          <w:color w:val="000000" w:themeColor="text1"/>
          <w:sz w:val="22"/>
          <w:szCs w:val="22"/>
          <w:u w:val="single"/>
        </w:rPr>
        <w:t>Success M</w:t>
      </w:r>
      <w:r w:rsidR="000B0DAB" w:rsidRPr="00557804">
        <w:rPr>
          <w:rFonts w:ascii="Arial" w:hAnsi="Arial" w:cs="Arial"/>
          <w:b/>
          <w:bCs/>
          <w:i/>
          <w:iCs/>
          <w:color w:val="000000" w:themeColor="text1"/>
          <w:sz w:val="22"/>
          <w:szCs w:val="22"/>
          <w:u w:val="single"/>
        </w:rPr>
        <w:t>easures of Emotive Singing in Popular Music</w:t>
      </w:r>
    </w:p>
    <w:p w14:paraId="2C561CCC" w14:textId="5243057E" w:rsidR="002E4165" w:rsidRPr="00557804" w:rsidRDefault="00027F9A" w:rsidP="006E0E14">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In PM</w:t>
      </w:r>
      <w:r w:rsidR="000672D9"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it is th</w:t>
      </w:r>
      <w:r w:rsidR="000672D9" w:rsidRPr="00557804">
        <w:rPr>
          <w:rFonts w:ascii="Arial" w:hAnsi="Arial" w:cs="Arial"/>
          <w:color w:val="000000" w:themeColor="text1"/>
          <w:sz w:val="22"/>
          <w:szCs w:val="22"/>
        </w:rPr>
        <w:t>e listener, or audience,</w:t>
      </w:r>
      <w:r w:rsidRPr="00557804">
        <w:rPr>
          <w:rFonts w:ascii="Arial" w:hAnsi="Arial" w:cs="Arial"/>
          <w:color w:val="000000" w:themeColor="text1"/>
          <w:sz w:val="22"/>
          <w:szCs w:val="22"/>
        </w:rPr>
        <w:t xml:space="preserve"> that judges the success of </w:t>
      </w:r>
      <w:r w:rsidR="000672D9" w:rsidRPr="00557804">
        <w:rPr>
          <w:rFonts w:ascii="Arial" w:hAnsi="Arial" w:cs="Arial"/>
          <w:color w:val="000000" w:themeColor="text1"/>
          <w:sz w:val="22"/>
          <w:szCs w:val="22"/>
        </w:rPr>
        <w:t>whether</w:t>
      </w:r>
      <w:r w:rsidRPr="00557804">
        <w:rPr>
          <w:rFonts w:ascii="Arial" w:hAnsi="Arial" w:cs="Arial"/>
          <w:color w:val="000000" w:themeColor="text1"/>
          <w:sz w:val="22"/>
          <w:szCs w:val="22"/>
        </w:rPr>
        <w:t xml:space="preserve"> </w:t>
      </w:r>
      <w:r w:rsidR="000672D9" w:rsidRPr="00557804">
        <w:rPr>
          <w:rFonts w:ascii="Arial" w:hAnsi="Arial" w:cs="Arial"/>
          <w:color w:val="000000" w:themeColor="text1"/>
          <w:sz w:val="22"/>
          <w:szCs w:val="22"/>
        </w:rPr>
        <w:t>a singer</w:t>
      </w:r>
      <w:r w:rsidRPr="00557804">
        <w:rPr>
          <w:rFonts w:ascii="Arial" w:hAnsi="Arial" w:cs="Arial"/>
          <w:color w:val="000000" w:themeColor="text1"/>
          <w:sz w:val="22"/>
          <w:szCs w:val="22"/>
        </w:rPr>
        <w:t xml:space="preserve"> truly</w:t>
      </w:r>
      <w:r w:rsidR="000672D9" w:rsidRPr="00557804">
        <w:rPr>
          <w:rFonts w:ascii="Arial" w:hAnsi="Arial" w:cs="Arial"/>
          <w:color w:val="000000" w:themeColor="text1"/>
          <w:sz w:val="22"/>
          <w:szCs w:val="22"/>
        </w:rPr>
        <w:t xml:space="preserve"> </w:t>
      </w:r>
      <w:r w:rsidR="00B11981" w:rsidRPr="00557804">
        <w:rPr>
          <w:rFonts w:ascii="Arial" w:hAnsi="Arial" w:cs="Arial"/>
          <w:color w:val="000000" w:themeColor="text1"/>
          <w:sz w:val="22"/>
          <w:szCs w:val="22"/>
        </w:rPr>
        <w:t>expresses</w:t>
      </w:r>
      <w:r w:rsidRPr="00557804">
        <w:rPr>
          <w:rFonts w:ascii="Arial" w:hAnsi="Arial" w:cs="Arial"/>
          <w:color w:val="000000" w:themeColor="text1"/>
          <w:sz w:val="22"/>
          <w:szCs w:val="22"/>
        </w:rPr>
        <w:t xml:space="preserve"> emotive singing that they can connect to</w:t>
      </w:r>
      <w:r w:rsidR="00B11981" w:rsidRPr="00557804">
        <w:rPr>
          <w:rFonts w:ascii="Arial" w:hAnsi="Arial" w:cs="Arial"/>
          <w:color w:val="000000" w:themeColor="text1"/>
          <w:sz w:val="22"/>
          <w:szCs w:val="22"/>
        </w:rPr>
        <w:t xml:space="preserve"> (</w:t>
      </w:r>
      <w:proofErr w:type="spellStart"/>
      <w:r w:rsidR="00B11981" w:rsidRPr="00557804">
        <w:rPr>
          <w:rFonts w:ascii="Arial" w:hAnsi="Arial" w:cs="Arial"/>
          <w:color w:val="000000" w:themeColor="text1"/>
          <w:sz w:val="22"/>
          <w:szCs w:val="22"/>
        </w:rPr>
        <w:t>Chalfin</w:t>
      </w:r>
      <w:proofErr w:type="spellEnd"/>
      <w:r w:rsidR="00B11981" w:rsidRPr="00557804">
        <w:rPr>
          <w:rFonts w:ascii="Arial" w:hAnsi="Arial" w:cs="Arial"/>
          <w:color w:val="000000" w:themeColor="text1"/>
          <w:sz w:val="22"/>
          <w:szCs w:val="22"/>
        </w:rPr>
        <w:t>, 2017;</w:t>
      </w:r>
      <w:r w:rsidR="002720A3" w:rsidRPr="00557804">
        <w:rPr>
          <w:rFonts w:ascii="Arial" w:hAnsi="Arial" w:cs="Arial"/>
          <w:color w:val="000000" w:themeColor="text1"/>
          <w:sz w:val="22"/>
          <w:szCs w:val="22"/>
        </w:rPr>
        <w:t xml:space="preserve"> Noble, 2022</w:t>
      </w:r>
      <w:r w:rsidR="00800C7E" w:rsidRPr="00557804">
        <w:rPr>
          <w:rFonts w:ascii="Arial" w:hAnsi="Arial" w:cs="Arial"/>
          <w:color w:val="000000" w:themeColor="text1"/>
          <w:sz w:val="22"/>
          <w:szCs w:val="22"/>
        </w:rPr>
        <w:t>)</w:t>
      </w:r>
      <w:r w:rsidR="00BA0BC9" w:rsidRPr="00557804">
        <w:rPr>
          <w:rFonts w:ascii="Arial" w:hAnsi="Arial" w:cs="Arial"/>
          <w:color w:val="000000" w:themeColor="text1"/>
          <w:sz w:val="22"/>
          <w:szCs w:val="22"/>
        </w:rPr>
        <w:t xml:space="preserve">, with an emphasis on achieving </w:t>
      </w:r>
      <w:r w:rsidR="00BA0BC9" w:rsidRPr="00557804">
        <w:rPr>
          <w:rStyle w:val="s1"/>
          <w:rFonts w:ascii="Arial" w:hAnsi="Arial" w:cs="Arial"/>
          <w:color w:val="000000" w:themeColor="text1"/>
          <w:sz w:val="22"/>
          <w:szCs w:val="22"/>
        </w:rPr>
        <w:t xml:space="preserve">what is felt as expressive authenticity being </w:t>
      </w:r>
      <w:r w:rsidR="00BC38F4" w:rsidRPr="00557804">
        <w:rPr>
          <w:rStyle w:val="s1"/>
          <w:rFonts w:ascii="Arial" w:hAnsi="Arial" w:cs="Arial"/>
          <w:color w:val="000000" w:themeColor="text1"/>
          <w:sz w:val="22"/>
          <w:szCs w:val="22"/>
        </w:rPr>
        <w:t>expected of</w:t>
      </w:r>
      <w:r w:rsidR="00BA0BC9" w:rsidRPr="00557804">
        <w:rPr>
          <w:rStyle w:val="s1"/>
          <w:rFonts w:ascii="Arial" w:hAnsi="Arial" w:cs="Arial"/>
          <w:color w:val="000000" w:themeColor="text1"/>
          <w:sz w:val="22"/>
          <w:szCs w:val="22"/>
        </w:rPr>
        <w:t xml:space="preserve"> performing singers (</w:t>
      </w:r>
      <w:r w:rsidR="00FF7C5C" w:rsidRPr="00557804">
        <w:rPr>
          <w:rStyle w:val="s1"/>
          <w:rFonts w:ascii="Arial" w:hAnsi="Arial" w:cs="Arial"/>
          <w:color w:val="000000" w:themeColor="text1"/>
          <w:sz w:val="22"/>
          <w:szCs w:val="22"/>
        </w:rPr>
        <w:t xml:space="preserve">Bicknell, 2005; </w:t>
      </w:r>
      <w:r w:rsidR="00F9526C" w:rsidRPr="00557804">
        <w:rPr>
          <w:rStyle w:val="s1"/>
          <w:rFonts w:ascii="Arial" w:hAnsi="Arial" w:cs="Arial"/>
          <w:color w:val="000000" w:themeColor="text1"/>
          <w:sz w:val="22"/>
          <w:szCs w:val="22"/>
        </w:rPr>
        <w:t xml:space="preserve">Philips-Hutton, 2018). Philips-Hutton (2018) </w:t>
      </w:r>
      <w:r w:rsidR="00D03DF1" w:rsidRPr="00557804">
        <w:rPr>
          <w:rStyle w:val="s1"/>
          <w:rFonts w:ascii="Arial" w:hAnsi="Arial" w:cs="Arial"/>
          <w:color w:val="000000" w:themeColor="text1"/>
          <w:sz w:val="22"/>
          <w:szCs w:val="22"/>
        </w:rPr>
        <w:t xml:space="preserve">points out </w:t>
      </w:r>
      <w:r w:rsidR="00EB09DC" w:rsidRPr="00557804">
        <w:rPr>
          <w:rStyle w:val="s1"/>
          <w:rFonts w:ascii="Arial" w:hAnsi="Arial" w:cs="Arial"/>
          <w:color w:val="000000" w:themeColor="text1"/>
          <w:sz w:val="22"/>
          <w:szCs w:val="22"/>
        </w:rPr>
        <w:t xml:space="preserve">that </w:t>
      </w:r>
      <w:r w:rsidR="00D03DF1" w:rsidRPr="00557804">
        <w:rPr>
          <w:rStyle w:val="s1"/>
          <w:rFonts w:ascii="Arial" w:hAnsi="Arial" w:cs="Arial"/>
          <w:color w:val="000000" w:themeColor="text1"/>
          <w:sz w:val="22"/>
          <w:szCs w:val="22"/>
        </w:rPr>
        <w:t>there are social</w:t>
      </w:r>
      <w:r w:rsidR="00EB09DC" w:rsidRPr="00557804">
        <w:rPr>
          <w:rStyle w:val="s1"/>
          <w:rFonts w:ascii="Arial" w:hAnsi="Arial" w:cs="Arial"/>
          <w:color w:val="000000" w:themeColor="text1"/>
          <w:sz w:val="22"/>
          <w:szCs w:val="22"/>
        </w:rPr>
        <w:t xml:space="preserve"> and</w:t>
      </w:r>
      <w:r w:rsidR="00D03DF1" w:rsidRPr="00557804">
        <w:rPr>
          <w:rStyle w:val="s1"/>
          <w:rFonts w:ascii="Arial" w:hAnsi="Arial" w:cs="Arial"/>
          <w:color w:val="000000" w:themeColor="text1"/>
          <w:sz w:val="22"/>
          <w:szCs w:val="22"/>
        </w:rPr>
        <w:t xml:space="preserve"> style </w:t>
      </w:r>
      <w:r w:rsidR="00EB09DC" w:rsidRPr="00557804">
        <w:rPr>
          <w:rStyle w:val="s1"/>
          <w:rFonts w:ascii="Arial" w:hAnsi="Arial" w:cs="Arial"/>
          <w:color w:val="000000" w:themeColor="text1"/>
          <w:sz w:val="22"/>
          <w:szCs w:val="22"/>
        </w:rPr>
        <w:t>implications</w:t>
      </w:r>
      <w:r w:rsidR="00B312C3" w:rsidRPr="00557804">
        <w:rPr>
          <w:rStyle w:val="s1"/>
          <w:rFonts w:ascii="Arial" w:hAnsi="Arial" w:cs="Arial"/>
          <w:color w:val="000000" w:themeColor="text1"/>
          <w:sz w:val="22"/>
          <w:szCs w:val="22"/>
        </w:rPr>
        <w:t xml:space="preserve"> as to what is deemed authentic and a desired</w:t>
      </w:r>
      <w:r w:rsidR="008C152F" w:rsidRPr="00557804">
        <w:rPr>
          <w:rStyle w:val="s1"/>
          <w:rFonts w:ascii="Arial" w:hAnsi="Arial" w:cs="Arial"/>
          <w:color w:val="000000" w:themeColor="text1"/>
          <w:sz w:val="22"/>
          <w:szCs w:val="22"/>
        </w:rPr>
        <w:t xml:space="preserve"> singing persona that rings true</w:t>
      </w:r>
      <w:r w:rsidR="00EB09DC" w:rsidRPr="00557804">
        <w:rPr>
          <w:rStyle w:val="s1"/>
          <w:rFonts w:ascii="Arial" w:hAnsi="Arial" w:cs="Arial"/>
          <w:color w:val="000000" w:themeColor="text1"/>
          <w:sz w:val="22"/>
          <w:szCs w:val="22"/>
        </w:rPr>
        <w:t xml:space="preserve">, with a range of </w:t>
      </w:r>
      <w:r w:rsidR="00443371" w:rsidRPr="00557804">
        <w:rPr>
          <w:rStyle w:val="s1"/>
          <w:rFonts w:ascii="Arial" w:hAnsi="Arial" w:cs="Arial"/>
          <w:color w:val="000000" w:themeColor="text1"/>
          <w:sz w:val="22"/>
          <w:szCs w:val="22"/>
        </w:rPr>
        <w:t>personas being possible to be accepted</w:t>
      </w:r>
      <w:r w:rsidR="004D4C12" w:rsidRPr="00557804">
        <w:rPr>
          <w:rStyle w:val="s1"/>
          <w:rFonts w:ascii="Arial" w:hAnsi="Arial" w:cs="Arial"/>
          <w:color w:val="000000" w:themeColor="text1"/>
          <w:sz w:val="22"/>
          <w:szCs w:val="22"/>
        </w:rPr>
        <w:t xml:space="preserve"> from each singer</w:t>
      </w:r>
      <w:r w:rsidR="00443371" w:rsidRPr="00557804">
        <w:rPr>
          <w:rStyle w:val="s1"/>
          <w:rFonts w:ascii="Arial" w:hAnsi="Arial" w:cs="Arial"/>
          <w:color w:val="000000" w:themeColor="text1"/>
          <w:sz w:val="22"/>
          <w:szCs w:val="22"/>
        </w:rPr>
        <w:t xml:space="preserve">, </w:t>
      </w:r>
      <w:r w:rsidR="00A569CC" w:rsidRPr="00557804">
        <w:rPr>
          <w:rStyle w:val="s1"/>
          <w:rFonts w:ascii="Arial" w:hAnsi="Arial" w:cs="Arial"/>
          <w:color w:val="000000" w:themeColor="text1"/>
          <w:sz w:val="22"/>
          <w:szCs w:val="22"/>
        </w:rPr>
        <w:t>such as in the case of the</w:t>
      </w:r>
      <w:r w:rsidR="00443371" w:rsidRPr="00557804">
        <w:rPr>
          <w:rStyle w:val="s1"/>
          <w:rFonts w:ascii="Arial" w:hAnsi="Arial" w:cs="Arial"/>
          <w:color w:val="000000" w:themeColor="text1"/>
          <w:sz w:val="22"/>
          <w:szCs w:val="22"/>
        </w:rPr>
        <w:t xml:space="preserve"> creative reinventions of </w:t>
      </w:r>
      <w:r w:rsidR="00621A87" w:rsidRPr="00557804">
        <w:rPr>
          <w:rStyle w:val="s1"/>
          <w:rFonts w:ascii="Arial" w:hAnsi="Arial" w:cs="Arial"/>
          <w:color w:val="000000" w:themeColor="text1"/>
          <w:sz w:val="22"/>
          <w:szCs w:val="22"/>
        </w:rPr>
        <w:t xml:space="preserve">the well-known pop music artist </w:t>
      </w:r>
      <w:r w:rsidR="00443371" w:rsidRPr="00557804">
        <w:rPr>
          <w:rStyle w:val="s1"/>
          <w:rFonts w:ascii="Arial" w:hAnsi="Arial" w:cs="Arial"/>
          <w:color w:val="000000" w:themeColor="text1"/>
          <w:sz w:val="22"/>
          <w:szCs w:val="22"/>
        </w:rPr>
        <w:t xml:space="preserve">Lady Gaga to the </w:t>
      </w:r>
      <w:r w:rsidR="00434DCB" w:rsidRPr="00557804">
        <w:rPr>
          <w:rStyle w:val="s1"/>
          <w:rFonts w:ascii="Arial" w:hAnsi="Arial" w:cs="Arial"/>
          <w:color w:val="000000" w:themeColor="text1"/>
          <w:sz w:val="22"/>
          <w:szCs w:val="22"/>
        </w:rPr>
        <w:t>humbler</w:t>
      </w:r>
      <w:r w:rsidR="00B24F45" w:rsidRPr="00557804">
        <w:rPr>
          <w:rStyle w:val="s1"/>
          <w:rFonts w:ascii="Arial" w:hAnsi="Arial" w:cs="Arial"/>
          <w:color w:val="000000" w:themeColor="text1"/>
          <w:sz w:val="22"/>
          <w:szCs w:val="22"/>
        </w:rPr>
        <w:t>, simpler</w:t>
      </w:r>
      <w:r w:rsidR="00434DCB" w:rsidRPr="00557804">
        <w:rPr>
          <w:rStyle w:val="s1"/>
          <w:rFonts w:ascii="Arial" w:hAnsi="Arial" w:cs="Arial"/>
          <w:color w:val="000000" w:themeColor="text1"/>
          <w:sz w:val="22"/>
          <w:szCs w:val="22"/>
        </w:rPr>
        <w:t xml:space="preserve"> approach of the lesser-known</w:t>
      </w:r>
      <w:r w:rsidR="00621A87" w:rsidRPr="00557804">
        <w:rPr>
          <w:rStyle w:val="s1"/>
          <w:rFonts w:ascii="Arial" w:hAnsi="Arial" w:cs="Arial"/>
          <w:color w:val="000000" w:themeColor="text1"/>
          <w:sz w:val="22"/>
          <w:szCs w:val="22"/>
        </w:rPr>
        <w:t xml:space="preserve"> indie singer-songwriter</w:t>
      </w:r>
      <w:r w:rsidR="00434DCB" w:rsidRPr="00557804">
        <w:rPr>
          <w:rStyle w:val="s1"/>
          <w:rFonts w:ascii="Arial" w:hAnsi="Arial" w:cs="Arial"/>
          <w:color w:val="000000" w:themeColor="text1"/>
          <w:sz w:val="22"/>
          <w:szCs w:val="22"/>
        </w:rPr>
        <w:t xml:space="preserve"> William Fitzsimmons</w:t>
      </w:r>
      <w:r w:rsidR="00CE640C" w:rsidRPr="00557804">
        <w:rPr>
          <w:rStyle w:val="s1"/>
          <w:rFonts w:ascii="Arial" w:hAnsi="Arial" w:cs="Arial"/>
          <w:color w:val="000000" w:themeColor="text1"/>
          <w:sz w:val="22"/>
          <w:szCs w:val="22"/>
        </w:rPr>
        <w:t xml:space="preserve">. </w:t>
      </w:r>
      <w:r w:rsidR="00CE640C" w:rsidRPr="00557804">
        <w:rPr>
          <w:rStyle w:val="s1"/>
          <w:rFonts w:ascii="Arial" w:hAnsi="Arial" w:cs="Arial"/>
          <w:sz w:val="22"/>
          <w:szCs w:val="22"/>
        </w:rPr>
        <w:t>Bicknell (2005) concurs that there are limits to what an audience will accept as authentic from a</w:t>
      </w:r>
      <w:r w:rsidR="003408FE" w:rsidRPr="00557804">
        <w:rPr>
          <w:rStyle w:val="s1"/>
          <w:rFonts w:ascii="Arial" w:hAnsi="Arial" w:cs="Arial"/>
          <w:sz w:val="22"/>
          <w:szCs w:val="22"/>
        </w:rPr>
        <w:t xml:space="preserve">n ever artistically evolving </w:t>
      </w:r>
      <w:r w:rsidR="00CE640C" w:rsidRPr="00557804">
        <w:rPr>
          <w:rStyle w:val="s1"/>
          <w:rFonts w:ascii="Arial" w:hAnsi="Arial" w:cs="Arial"/>
          <w:sz w:val="22"/>
          <w:szCs w:val="22"/>
        </w:rPr>
        <w:t>singer</w:t>
      </w:r>
      <w:r w:rsidR="00434DCB" w:rsidRPr="00557804">
        <w:rPr>
          <w:rStyle w:val="s1"/>
          <w:rFonts w:ascii="Arial" w:hAnsi="Arial" w:cs="Arial"/>
          <w:color w:val="000000" w:themeColor="text1"/>
          <w:sz w:val="22"/>
          <w:szCs w:val="22"/>
        </w:rPr>
        <w:t>.</w:t>
      </w:r>
      <w:r w:rsidR="00B24F45" w:rsidRPr="00557804">
        <w:rPr>
          <w:rStyle w:val="s1"/>
          <w:rFonts w:ascii="Arial" w:hAnsi="Arial" w:cs="Arial"/>
          <w:color w:val="000000" w:themeColor="text1"/>
          <w:sz w:val="22"/>
          <w:szCs w:val="22"/>
        </w:rPr>
        <w:t xml:space="preserve"> In the case of PM</w:t>
      </w:r>
      <w:r w:rsidR="00F341C9" w:rsidRPr="00557804">
        <w:rPr>
          <w:rStyle w:val="s1"/>
          <w:rFonts w:ascii="Arial" w:hAnsi="Arial" w:cs="Arial"/>
          <w:color w:val="000000" w:themeColor="text1"/>
          <w:sz w:val="22"/>
          <w:szCs w:val="22"/>
        </w:rPr>
        <w:t>,</w:t>
      </w:r>
      <w:r w:rsidR="00C72682" w:rsidRPr="00557804">
        <w:rPr>
          <w:rStyle w:val="s1"/>
          <w:rFonts w:ascii="Arial" w:hAnsi="Arial" w:cs="Arial"/>
          <w:color w:val="000000" w:themeColor="text1"/>
          <w:sz w:val="22"/>
          <w:szCs w:val="22"/>
        </w:rPr>
        <w:t xml:space="preserve"> it is important to consider the impact of music production</w:t>
      </w:r>
      <w:r w:rsidR="00654987" w:rsidRPr="00557804">
        <w:rPr>
          <w:rStyle w:val="s1"/>
          <w:rFonts w:ascii="Arial" w:hAnsi="Arial" w:cs="Arial"/>
          <w:color w:val="000000" w:themeColor="text1"/>
          <w:sz w:val="22"/>
          <w:szCs w:val="22"/>
        </w:rPr>
        <w:t xml:space="preserve"> on the expression of a singer through a song in both the live and studio environment, </w:t>
      </w:r>
      <w:r w:rsidR="00F341C9" w:rsidRPr="00557804">
        <w:rPr>
          <w:rStyle w:val="s1"/>
          <w:rFonts w:ascii="Arial" w:hAnsi="Arial" w:cs="Arial"/>
          <w:color w:val="000000" w:themeColor="text1"/>
          <w:sz w:val="22"/>
          <w:szCs w:val="22"/>
        </w:rPr>
        <w:t>for example,</w:t>
      </w:r>
      <w:r w:rsidR="00654987" w:rsidRPr="00557804">
        <w:rPr>
          <w:rStyle w:val="s1"/>
          <w:rFonts w:ascii="Arial" w:hAnsi="Arial" w:cs="Arial"/>
          <w:color w:val="000000" w:themeColor="text1"/>
          <w:sz w:val="22"/>
          <w:szCs w:val="22"/>
        </w:rPr>
        <w:t xml:space="preserve"> Philips-Hutton (2018) ventur</w:t>
      </w:r>
      <w:r w:rsidR="00F341C9" w:rsidRPr="00557804">
        <w:rPr>
          <w:rStyle w:val="s1"/>
          <w:rFonts w:ascii="Arial" w:hAnsi="Arial" w:cs="Arial"/>
          <w:color w:val="000000" w:themeColor="text1"/>
          <w:sz w:val="22"/>
          <w:szCs w:val="22"/>
        </w:rPr>
        <w:t>es</w:t>
      </w:r>
      <w:r w:rsidR="00654987" w:rsidRPr="00557804">
        <w:rPr>
          <w:rStyle w:val="s1"/>
          <w:rFonts w:ascii="Arial" w:hAnsi="Arial" w:cs="Arial"/>
          <w:color w:val="000000" w:themeColor="text1"/>
          <w:sz w:val="22"/>
          <w:szCs w:val="22"/>
        </w:rPr>
        <w:t xml:space="preserve"> that close-miking for q</w:t>
      </w:r>
      <w:r w:rsidR="000803D1" w:rsidRPr="00557804">
        <w:rPr>
          <w:rStyle w:val="s1"/>
          <w:rFonts w:ascii="Arial" w:hAnsi="Arial" w:cs="Arial"/>
          <w:color w:val="000000" w:themeColor="text1"/>
          <w:sz w:val="22"/>
          <w:szCs w:val="22"/>
        </w:rPr>
        <w:t>uiet</w:t>
      </w:r>
      <w:r w:rsidR="00E159AA" w:rsidRPr="00557804">
        <w:rPr>
          <w:rStyle w:val="s1"/>
          <w:rFonts w:ascii="Arial" w:hAnsi="Arial" w:cs="Arial"/>
          <w:color w:val="000000" w:themeColor="text1"/>
          <w:sz w:val="22"/>
          <w:szCs w:val="22"/>
        </w:rPr>
        <w:t>,</w:t>
      </w:r>
      <w:r w:rsidR="000803D1" w:rsidRPr="00557804">
        <w:rPr>
          <w:rStyle w:val="s1"/>
          <w:rFonts w:ascii="Arial" w:hAnsi="Arial" w:cs="Arial"/>
          <w:color w:val="000000" w:themeColor="text1"/>
          <w:sz w:val="22"/>
          <w:szCs w:val="22"/>
        </w:rPr>
        <w:t xml:space="preserve"> whispered singing add</w:t>
      </w:r>
      <w:r w:rsidR="00F341C9" w:rsidRPr="00557804">
        <w:rPr>
          <w:rStyle w:val="s1"/>
          <w:rFonts w:ascii="Arial" w:hAnsi="Arial" w:cs="Arial"/>
          <w:color w:val="000000" w:themeColor="text1"/>
          <w:sz w:val="22"/>
          <w:szCs w:val="22"/>
        </w:rPr>
        <w:t>s</w:t>
      </w:r>
      <w:r w:rsidR="000803D1" w:rsidRPr="00557804">
        <w:rPr>
          <w:rStyle w:val="s1"/>
          <w:rFonts w:ascii="Arial" w:hAnsi="Arial" w:cs="Arial"/>
          <w:color w:val="000000" w:themeColor="text1"/>
          <w:sz w:val="22"/>
          <w:szCs w:val="22"/>
        </w:rPr>
        <w:t xml:space="preserve"> to the intimate feel. Also, for more advanced, professional performers</w:t>
      </w:r>
      <w:r w:rsidR="00E159AA" w:rsidRPr="00557804">
        <w:rPr>
          <w:rStyle w:val="s1"/>
          <w:rFonts w:ascii="Arial" w:hAnsi="Arial" w:cs="Arial"/>
          <w:color w:val="000000" w:themeColor="text1"/>
          <w:sz w:val="22"/>
          <w:szCs w:val="22"/>
        </w:rPr>
        <w:t>,</w:t>
      </w:r>
      <w:r w:rsidR="000803D1" w:rsidRPr="00557804">
        <w:rPr>
          <w:rStyle w:val="s1"/>
          <w:rFonts w:ascii="Arial" w:hAnsi="Arial" w:cs="Arial"/>
          <w:color w:val="000000" w:themeColor="text1"/>
          <w:sz w:val="22"/>
          <w:szCs w:val="22"/>
        </w:rPr>
        <w:t xml:space="preserve"> the use of</w:t>
      </w:r>
      <w:r w:rsidR="006A2DF7" w:rsidRPr="00557804">
        <w:rPr>
          <w:rStyle w:val="s1"/>
          <w:rFonts w:ascii="Arial" w:hAnsi="Arial" w:cs="Arial"/>
          <w:color w:val="000000" w:themeColor="text1"/>
          <w:sz w:val="22"/>
          <w:szCs w:val="22"/>
        </w:rPr>
        <w:t xml:space="preserve"> visual imagery and multi-sensory experience is often </w:t>
      </w:r>
      <w:r w:rsidR="00FB0810" w:rsidRPr="00557804">
        <w:rPr>
          <w:rStyle w:val="s1"/>
          <w:rFonts w:ascii="Arial" w:hAnsi="Arial" w:cs="Arial"/>
          <w:color w:val="000000" w:themeColor="text1"/>
          <w:sz w:val="22"/>
          <w:szCs w:val="22"/>
        </w:rPr>
        <w:t>employed</w:t>
      </w:r>
      <w:r w:rsidR="006A2DF7" w:rsidRPr="00557804">
        <w:rPr>
          <w:rStyle w:val="s1"/>
          <w:rFonts w:ascii="Arial" w:hAnsi="Arial" w:cs="Arial"/>
          <w:color w:val="000000" w:themeColor="text1"/>
          <w:sz w:val="22"/>
          <w:szCs w:val="22"/>
        </w:rPr>
        <w:t xml:space="preserve"> to enhance the </w:t>
      </w:r>
      <w:r w:rsidR="00F35657" w:rsidRPr="00557804">
        <w:rPr>
          <w:rStyle w:val="s1"/>
          <w:rFonts w:ascii="Arial" w:hAnsi="Arial" w:cs="Arial"/>
          <w:color w:val="000000" w:themeColor="text1"/>
          <w:sz w:val="22"/>
          <w:szCs w:val="22"/>
        </w:rPr>
        <w:t xml:space="preserve">perception of the performance (Philips-Hutton, 2018). </w:t>
      </w:r>
    </w:p>
    <w:p w14:paraId="31D37A71" w14:textId="77777777" w:rsidR="002E4165" w:rsidRPr="00557804" w:rsidRDefault="002E4165" w:rsidP="006E0E14">
      <w:pPr>
        <w:spacing w:line="360" w:lineRule="auto"/>
        <w:rPr>
          <w:rStyle w:val="s1"/>
          <w:rFonts w:ascii="Arial" w:hAnsi="Arial" w:cs="Arial"/>
          <w:color w:val="000000" w:themeColor="text1"/>
          <w:sz w:val="22"/>
          <w:szCs w:val="22"/>
        </w:rPr>
      </w:pPr>
    </w:p>
    <w:p w14:paraId="3AA7E454" w14:textId="2489665A" w:rsidR="006F432C" w:rsidRPr="00557804" w:rsidRDefault="00AA6280" w:rsidP="00C11963">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One of the influential music artists Philips-Hutton (2018) highlights </w:t>
      </w:r>
      <w:r w:rsidR="002808B7" w:rsidRPr="00557804">
        <w:rPr>
          <w:rStyle w:val="s1"/>
          <w:rFonts w:ascii="Arial" w:hAnsi="Arial" w:cs="Arial"/>
          <w:color w:val="000000" w:themeColor="text1"/>
          <w:sz w:val="22"/>
          <w:szCs w:val="22"/>
        </w:rPr>
        <w:t>as</w:t>
      </w:r>
      <w:r w:rsidRPr="00557804">
        <w:rPr>
          <w:rStyle w:val="s1"/>
          <w:rFonts w:ascii="Arial" w:hAnsi="Arial" w:cs="Arial"/>
          <w:color w:val="000000" w:themeColor="text1"/>
          <w:sz w:val="22"/>
          <w:szCs w:val="22"/>
        </w:rPr>
        <w:t xml:space="preserve"> exemplifying emotional expression well is Alanis Morissette, who is the sole subject of Noble (2022).</w:t>
      </w:r>
      <w:r w:rsidR="002E4165" w:rsidRPr="00557804">
        <w:rPr>
          <w:rStyle w:val="s1"/>
          <w:rFonts w:ascii="Arial" w:hAnsi="Arial" w:cs="Arial"/>
          <w:color w:val="000000" w:themeColor="text1"/>
          <w:sz w:val="22"/>
          <w:szCs w:val="22"/>
        </w:rPr>
        <w:t xml:space="preserve"> </w:t>
      </w:r>
      <w:r w:rsidR="00020AB5" w:rsidRPr="00557804">
        <w:rPr>
          <w:rStyle w:val="s1"/>
          <w:rFonts w:ascii="Arial" w:hAnsi="Arial" w:cs="Arial"/>
          <w:color w:val="000000" w:themeColor="text1"/>
          <w:sz w:val="22"/>
          <w:szCs w:val="22"/>
        </w:rPr>
        <w:t xml:space="preserve">Noble (2022) describes Alanis Morissette’s range of expression </w:t>
      </w:r>
      <w:r w:rsidR="002808B7" w:rsidRPr="00557804">
        <w:rPr>
          <w:rStyle w:val="s1"/>
          <w:rFonts w:ascii="Arial" w:hAnsi="Arial" w:cs="Arial"/>
          <w:color w:val="000000" w:themeColor="text1"/>
          <w:sz w:val="22"/>
          <w:szCs w:val="22"/>
        </w:rPr>
        <w:t>as being</w:t>
      </w:r>
      <w:r w:rsidR="00020AB5" w:rsidRPr="00557804">
        <w:rPr>
          <w:rStyle w:val="s1"/>
          <w:rFonts w:ascii="Arial" w:hAnsi="Arial" w:cs="Arial"/>
          <w:color w:val="000000" w:themeColor="text1"/>
          <w:sz w:val="22"/>
          <w:szCs w:val="22"/>
        </w:rPr>
        <w:t xml:space="preserve"> </w:t>
      </w:r>
      <w:r w:rsidR="00466B89" w:rsidRPr="00557804">
        <w:rPr>
          <w:rStyle w:val="s1"/>
          <w:rFonts w:ascii="Arial" w:hAnsi="Arial" w:cs="Arial"/>
          <w:color w:val="000000" w:themeColor="text1"/>
          <w:sz w:val="22"/>
          <w:szCs w:val="22"/>
        </w:rPr>
        <w:t xml:space="preserve">led by her lyrics and, perhaps more so, her varied </w:t>
      </w:r>
      <w:r w:rsidR="00236F6C" w:rsidRPr="00557804">
        <w:rPr>
          <w:rStyle w:val="s1"/>
          <w:rFonts w:ascii="Arial" w:hAnsi="Arial" w:cs="Arial"/>
          <w:color w:val="000000" w:themeColor="text1"/>
          <w:sz w:val="22"/>
          <w:szCs w:val="22"/>
        </w:rPr>
        <w:t>and artistic vocalisation,</w:t>
      </w:r>
      <w:r w:rsidR="00A3112A" w:rsidRPr="00557804">
        <w:rPr>
          <w:rStyle w:val="s1"/>
          <w:rFonts w:ascii="Arial" w:hAnsi="Arial" w:cs="Arial"/>
          <w:color w:val="000000" w:themeColor="text1"/>
          <w:sz w:val="22"/>
          <w:szCs w:val="22"/>
        </w:rPr>
        <w:t xml:space="preserve"> presenting her highly regarded album Jagged Little Pill as</w:t>
      </w:r>
      <w:r w:rsidR="009C6F65" w:rsidRPr="00557804">
        <w:rPr>
          <w:rStyle w:val="s1"/>
          <w:rFonts w:ascii="Arial" w:hAnsi="Arial" w:cs="Arial"/>
          <w:color w:val="000000" w:themeColor="text1"/>
          <w:sz w:val="22"/>
          <w:szCs w:val="22"/>
        </w:rPr>
        <w:t xml:space="preserve"> evidence of a wide audience </w:t>
      </w:r>
      <w:r w:rsidR="005C4E93" w:rsidRPr="00557804">
        <w:rPr>
          <w:rStyle w:val="s1"/>
          <w:rFonts w:ascii="Arial" w:hAnsi="Arial" w:cs="Arial"/>
          <w:color w:val="000000" w:themeColor="text1"/>
          <w:sz w:val="22"/>
          <w:szCs w:val="22"/>
        </w:rPr>
        <w:t xml:space="preserve">perceiving </w:t>
      </w:r>
      <w:r w:rsidR="009C6F65" w:rsidRPr="00557804">
        <w:rPr>
          <w:rStyle w:val="s1"/>
          <w:rFonts w:ascii="Arial" w:hAnsi="Arial" w:cs="Arial"/>
          <w:color w:val="000000" w:themeColor="text1"/>
          <w:sz w:val="22"/>
          <w:szCs w:val="22"/>
        </w:rPr>
        <w:t xml:space="preserve">her </w:t>
      </w:r>
      <w:r w:rsidR="005C4E93" w:rsidRPr="00557804">
        <w:rPr>
          <w:rStyle w:val="s1"/>
          <w:rFonts w:ascii="Arial" w:hAnsi="Arial" w:cs="Arial"/>
          <w:color w:val="000000" w:themeColor="text1"/>
          <w:sz w:val="22"/>
          <w:szCs w:val="22"/>
        </w:rPr>
        <w:t xml:space="preserve">vocal </w:t>
      </w:r>
      <w:r w:rsidR="009C6F65" w:rsidRPr="00557804">
        <w:rPr>
          <w:rStyle w:val="s1"/>
          <w:rFonts w:ascii="Arial" w:hAnsi="Arial" w:cs="Arial"/>
          <w:color w:val="000000" w:themeColor="text1"/>
          <w:sz w:val="22"/>
          <w:szCs w:val="22"/>
        </w:rPr>
        <w:t>expression</w:t>
      </w:r>
      <w:r w:rsidR="005C4E93" w:rsidRPr="00557804">
        <w:rPr>
          <w:rStyle w:val="s1"/>
          <w:rFonts w:ascii="Arial" w:hAnsi="Arial" w:cs="Arial"/>
          <w:color w:val="000000" w:themeColor="text1"/>
          <w:sz w:val="22"/>
          <w:szCs w:val="22"/>
        </w:rPr>
        <w:t xml:space="preserve"> and persona</w:t>
      </w:r>
      <w:r w:rsidR="009C6F65" w:rsidRPr="00557804">
        <w:rPr>
          <w:rStyle w:val="s1"/>
          <w:rFonts w:ascii="Arial" w:hAnsi="Arial" w:cs="Arial"/>
          <w:color w:val="000000" w:themeColor="text1"/>
          <w:sz w:val="22"/>
          <w:szCs w:val="22"/>
        </w:rPr>
        <w:t xml:space="preserve"> as authentic.</w:t>
      </w:r>
      <w:r w:rsidR="00116075" w:rsidRPr="00557804">
        <w:rPr>
          <w:rStyle w:val="s1"/>
          <w:rFonts w:ascii="Arial" w:hAnsi="Arial" w:cs="Arial"/>
          <w:color w:val="000000" w:themeColor="text1"/>
          <w:sz w:val="22"/>
          <w:szCs w:val="22"/>
        </w:rPr>
        <w:t xml:space="preserve"> </w:t>
      </w:r>
      <w:r w:rsidR="009801DB" w:rsidRPr="00557804">
        <w:rPr>
          <w:rStyle w:val="s1"/>
          <w:rFonts w:ascii="Arial" w:hAnsi="Arial" w:cs="Arial"/>
          <w:color w:val="000000" w:themeColor="text1"/>
          <w:sz w:val="22"/>
          <w:szCs w:val="22"/>
        </w:rPr>
        <w:t xml:space="preserve">Believing a </w:t>
      </w:r>
      <w:r w:rsidR="002B0CFE" w:rsidRPr="00557804">
        <w:rPr>
          <w:rStyle w:val="s1"/>
          <w:rFonts w:ascii="Arial" w:hAnsi="Arial" w:cs="Arial"/>
          <w:color w:val="000000" w:themeColor="text1"/>
          <w:sz w:val="22"/>
          <w:szCs w:val="22"/>
        </w:rPr>
        <w:t xml:space="preserve">wide </w:t>
      </w:r>
      <w:r w:rsidR="009801DB" w:rsidRPr="00557804">
        <w:rPr>
          <w:rStyle w:val="s1"/>
          <w:rFonts w:ascii="Arial" w:hAnsi="Arial" w:cs="Arial"/>
          <w:color w:val="000000" w:themeColor="text1"/>
          <w:sz w:val="22"/>
          <w:szCs w:val="22"/>
        </w:rPr>
        <w:t xml:space="preserve">variety of voice qualities </w:t>
      </w:r>
      <w:r w:rsidR="00090CB3" w:rsidRPr="00557804">
        <w:rPr>
          <w:rStyle w:val="s1"/>
          <w:rFonts w:ascii="Arial" w:hAnsi="Arial" w:cs="Arial"/>
          <w:color w:val="000000" w:themeColor="text1"/>
          <w:sz w:val="22"/>
          <w:szCs w:val="22"/>
        </w:rPr>
        <w:t>to be a</w:t>
      </w:r>
      <w:r w:rsidR="009801DB" w:rsidRPr="00557804">
        <w:rPr>
          <w:rStyle w:val="s1"/>
          <w:rFonts w:ascii="Arial" w:hAnsi="Arial" w:cs="Arial"/>
          <w:color w:val="000000" w:themeColor="text1"/>
          <w:sz w:val="22"/>
          <w:szCs w:val="22"/>
        </w:rPr>
        <w:t xml:space="preserve"> way of expressing different </w:t>
      </w:r>
      <w:r w:rsidR="002B0CFE" w:rsidRPr="00557804">
        <w:rPr>
          <w:rStyle w:val="s1"/>
          <w:rFonts w:ascii="Arial" w:hAnsi="Arial" w:cs="Arial"/>
          <w:color w:val="000000" w:themeColor="text1"/>
          <w:sz w:val="22"/>
          <w:szCs w:val="22"/>
        </w:rPr>
        <w:t>emotions, Noble (2022) suggests</w:t>
      </w:r>
      <w:r w:rsidR="00333409" w:rsidRPr="00557804">
        <w:rPr>
          <w:rStyle w:val="s1"/>
          <w:rFonts w:ascii="Arial" w:hAnsi="Arial" w:cs="Arial"/>
          <w:color w:val="000000" w:themeColor="text1"/>
          <w:sz w:val="22"/>
          <w:szCs w:val="22"/>
        </w:rPr>
        <w:t xml:space="preserve"> her use of </w:t>
      </w:r>
      <w:r w:rsidR="00BF3AD2" w:rsidRPr="00557804">
        <w:rPr>
          <w:rStyle w:val="s1"/>
          <w:rFonts w:ascii="Arial" w:hAnsi="Arial" w:cs="Arial"/>
          <w:color w:val="000000" w:themeColor="text1"/>
          <w:sz w:val="22"/>
          <w:szCs w:val="22"/>
        </w:rPr>
        <w:t>yodelling</w:t>
      </w:r>
      <w:r w:rsidR="00333409" w:rsidRPr="00557804">
        <w:rPr>
          <w:rStyle w:val="s1"/>
          <w:rFonts w:ascii="Arial" w:hAnsi="Arial" w:cs="Arial"/>
          <w:color w:val="000000" w:themeColor="text1"/>
          <w:sz w:val="22"/>
          <w:szCs w:val="22"/>
        </w:rPr>
        <w:t xml:space="preserve"> between chest and head voice to express </w:t>
      </w:r>
      <w:r w:rsidR="005A358F" w:rsidRPr="00557804">
        <w:rPr>
          <w:rStyle w:val="s1"/>
          <w:rFonts w:ascii="Arial" w:hAnsi="Arial" w:cs="Arial"/>
          <w:color w:val="000000" w:themeColor="text1"/>
          <w:sz w:val="22"/>
          <w:szCs w:val="22"/>
        </w:rPr>
        <w:t xml:space="preserve">a loss of control and </w:t>
      </w:r>
      <w:r w:rsidR="00CF15DB" w:rsidRPr="00557804">
        <w:rPr>
          <w:rStyle w:val="s1"/>
          <w:rFonts w:ascii="Arial" w:hAnsi="Arial" w:cs="Arial"/>
          <w:color w:val="000000" w:themeColor="text1"/>
          <w:sz w:val="22"/>
          <w:szCs w:val="22"/>
        </w:rPr>
        <w:t>pursuing</w:t>
      </w:r>
      <w:r w:rsidR="005A358F" w:rsidRPr="00557804">
        <w:rPr>
          <w:rStyle w:val="s1"/>
          <w:rFonts w:ascii="Arial" w:hAnsi="Arial" w:cs="Arial"/>
          <w:color w:val="000000" w:themeColor="text1"/>
          <w:sz w:val="22"/>
          <w:szCs w:val="22"/>
        </w:rPr>
        <w:t xml:space="preserve"> control (respectively)</w:t>
      </w:r>
      <w:r w:rsidR="00CF15DB" w:rsidRPr="00557804">
        <w:rPr>
          <w:rStyle w:val="s1"/>
          <w:rFonts w:ascii="Arial" w:hAnsi="Arial" w:cs="Arial"/>
          <w:color w:val="000000" w:themeColor="text1"/>
          <w:sz w:val="22"/>
          <w:szCs w:val="22"/>
        </w:rPr>
        <w:t>, and</w:t>
      </w:r>
      <w:r w:rsidR="00FB23C8" w:rsidRPr="00557804">
        <w:rPr>
          <w:rStyle w:val="s1"/>
          <w:rFonts w:ascii="Arial" w:hAnsi="Arial" w:cs="Arial"/>
          <w:color w:val="000000" w:themeColor="text1"/>
          <w:sz w:val="22"/>
          <w:szCs w:val="22"/>
        </w:rPr>
        <w:t xml:space="preserve"> the</w:t>
      </w:r>
      <w:r w:rsidR="00CF15DB" w:rsidRPr="00557804">
        <w:rPr>
          <w:rStyle w:val="s1"/>
          <w:rFonts w:ascii="Arial" w:hAnsi="Arial" w:cs="Arial"/>
          <w:color w:val="000000" w:themeColor="text1"/>
          <w:sz w:val="22"/>
          <w:szCs w:val="22"/>
        </w:rPr>
        <w:t xml:space="preserve"> </w:t>
      </w:r>
      <w:r w:rsidR="00FB23C8" w:rsidRPr="00557804">
        <w:rPr>
          <w:rStyle w:val="s1"/>
          <w:rFonts w:ascii="Arial" w:hAnsi="Arial" w:cs="Arial"/>
          <w:color w:val="000000" w:themeColor="text1"/>
          <w:sz w:val="22"/>
          <w:szCs w:val="22"/>
        </w:rPr>
        <w:t>varied effects</w:t>
      </w:r>
      <w:r w:rsidR="00CF15DB" w:rsidRPr="00557804">
        <w:rPr>
          <w:rStyle w:val="s1"/>
          <w:rFonts w:ascii="Arial" w:hAnsi="Arial" w:cs="Arial"/>
          <w:color w:val="000000" w:themeColor="text1"/>
          <w:sz w:val="22"/>
          <w:szCs w:val="22"/>
        </w:rPr>
        <w:t xml:space="preserve"> of whispers</w:t>
      </w:r>
      <w:r w:rsidR="00BF3AD2" w:rsidRPr="00557804">
        <w:rPr>
          <w:rStyle w:val="s1"/>
          <w:rFonts w:ascii="Arial" w:hAnsi="Arial" w:cs="Arial"/>
          <w:color w:val="000000" w:themeColor="text1"/>
          <w:sz w:val="22"/>
          <w:szCs w:val="22"/>
        </w:rPr>
        <w:t>, creak, laughing</w:t>
      </w:r>
      <w:r w:rsidR="00BC473F" w:rsidRPr="00557804">
        <w:rPr>
          <w:rStyle w:val="s1"/>
          <w:rFonts w:ascii="Arial" w:hAnsi="Arial" w:cs="Arial"/>
          <w:color w:val="000000" w:themeColor="text1"/>
          <w:sz w:val="22"/>
          <w:szCs w:val="22"/>
        </w:rPr>
        <w:t xml:space="preserve">, talking </w:t>
      </w:r>
      <w:r w:rsidR="00BF3AD2" w:rsidRPr="00557804">
        <w:rPr>
          <w:rStyle w:val="s1"/>
          <w:rFonts w:ascii="Arial" w:hAnsi="Arial" w:cs="Arial"/>
          <w:color w:val="000000" w:themeColor="text1"/>
          <w:sz w:val="22"/>
          <w:szCs w:val="22"/>
        </w:rPr>
        <w:t>and wailing</w:t>
      </w:r>
      <w:r w:rsidR="008A669F" w:rsidRPr="00557804">
        <w:rPr>
          <w:rStyle w:val="s1"/>
          <w:rFonts w:ascii="Arial" w:hAnsi="Arial" w:cs="Arial"/>
          <w:color w:val="000000" w:themeColor="text1"/>
          <w:sz w:val="22"/>
          <w:szCs w:val="22"/>
        </w:rPr>
        <w:t xml:space="preserve"> being used within her vocal palette. </w:t>
      </w:r>
      <w:r w:rsidR="00FB23C8" w:rsidRPr="00557804">
        <w:rPr>
          <w:rStyle w:val="s1"/>
          <w:rFonts w:ascii="Arial" w:hAnsi="Arial" w:cs="Arial"/>
          <w:color w:val="000000" w:themeColor="text1"/>
          <w:sz w:val="22"/>
          <w:szCs w:val="22"/>
        </w:rPr>
        <w:t>Some of this</w:t>
      </w:r>
      <w:r w:rsidR="00FC56B7" w:rsidRPr="00557804">
        <w:rPr>
          <w:rStyle w:val="s1"/>
          <w:rFonts w:ascii="Arial" w:hAnsi="Arial" w:cs="Arial"/>
          <w:color w:val="000000" w:themeColor="text1"/>
          <w:sz w:val="22"/>
          <w:szCs w:val="22"/>
        </w:rPr>
        <w:t xml:space="preserve"> collection of</w:t>
      </w:r>
      <w:r w:rsidR="00832976" w:rsidRPr="00557804">
        <w:rPr>
          <w:rStyle w:val="s1"/>
          <w:rFonts w:ascii="Arial" w:hAnsi="Arial" w:cs="Arial"/>
          <w:color w:val="000000" w:themeColor="text1"/>
          <w:sz w:val="22"/>
          <w:szCs w:val="22"/>
        </w:rPr>
        <w:t xml:space="preserve"> stylistic</w:t>
      </w:r>
      <w:r w:rsidR="008A669F" w:rsidRPr="00557804">
        <w:rPr>
          <w:rStyle w:val="s1"/>
          <w:rFonts w:ascii="Arial" w:hAnsi="Arial" w:cs="Arial"/>
          <w:color w:val="000000" w:themeColor="text1"/>
          <w:sz w:val="22"/>
          <w:szCs w:val="22"/>
        </w:rPr>
        <w:t xml:space="preserve"> vocal effects</w:t>
      </w:r>
      <w:r w:rsidR="00FC56B7" w:rsidRPr="00557804">
        <w:rPr>
          <w:rStyle w:val="s1"/>
          <w:rFonts w:ascii="Arial" w:hAnsi="Arial" w:cs="Arial"/>
          <w:color w:val="000000" w:themeColor="text1"/>
          <w:sz w:val="22"/>
          <w:szCs w:val="22"/>
        </w:rPr>
        <w:t xml:space="preserve"> could potentially demonstrat</w:t>
      </w:r>
      <w:r w:rsidR="002F7D57" w:rsidRPr="00557804">
        <w:rPr>
          <w:rStyle w:val="s1"/>
          <w:rFonts w:ascii="Arial" w:hAnsi="Arial" w:cs="Arial"/>
          <w:color w:val="000000" w:themeColor="text1"/>
          <w:sz w:val="22"/>
          <w:szCs w:val="22"/>
        </w:rPr>
        <w:t>e</w:t>
      </w:r>
      <w:r w:rsidR="00FC56B7" w:rsidRPr="00557804">
        <w:rPr>
          <w:rStyle w:val="s1"/>
          <w:rFonts w:ascii="Arial" w:hAnsi="Arial" w:cs="Arial"/>
          <w:color w:val="000000" w:themeColor="text1"/>
          <w:sz w:val="22"/>
          <w:szCs w:val="22"/>
        </w:rPr>
        <w:t xml:space="preserve"> </w:t>
      </w:r>
      <w:r w:rsidR="002F7D57" w:rsidRPr="00557804">
        <w:rPr>
          <w:rStyle w:val="s1"/>
          <w:rFonts w:ascii="Arial" w:hAnsi="Arial" w:cs="Arial"/>
          <w:color w:val="000000" w:themeColor="text1"/>
          <w:sz w:val="22"/>
          <w:szCs w:val="22"/>
        </w:rPr>
        <w:t>the</w:t>
      </w:r>
      <w:r w:rsidR="00FC56B7" w:rsidRPr="00557804">
        <w:rPr>
          <w:rStyle w:val="s1"/>
          <w:rFonts w:ascii="Arial" w:hAnsi="Arial" w:cs="Arial"/>
          <w:color w:val="000000" w:themeColor="text1"/>
          <w:sz w:val="22"/>
          <w:szCs w:val="22"/>
        </w:rPr>
        <w:t xml:space="preserve"> use of primal sound (</w:t>
      </w:r>
      <w:proofErr w:type="spellStart"/>
      <w:r w:rsidR="00FC56B7" w:rsidRPr="00557804">
        <w:rPr>
          <w:rStyle w:val="s1"/>
          <w:rFonts w:ascii="Arial" w:hAnsi="Arial" w:cs="Arial"/>
          <w:color w:val="000000" w:themeColor="text1"/>
          <w:sz w:val="22"/>
          <w:szCs w:val="22"/>
        </w:rPr>
        <w:t>Chalfin</w:t>
      </w:r>
      <w:proofErr w:type="spellEnd"/>
      <w:r w:rsidR="00FC56B7" w:rsidRPr="00557804">
        <w:rPr>
          <w:rStyle w:val="s1"/>
          <w:rFonts w:ascii="Arial" w:hAnsi="Arial" w:cs="Arial"/>
          <w:color w:val="000000" w:themeColor="text1"/>
          <w:sz w:val="22"/>
          <w:szCs w:val="22"/>
        </w:rPr>
        <w:t>, 2017), to be considered shortly</w:t>
      </w:r>
      <w:r w:rsidR="00BC473F" w:rsidRPr="00557804">
        <w:rPr>
          <w:rStyle w:val="s1"/>
          <w:rFonts w:ascii="Arial" w:hAnsi="Arial" w:cs="Arial"/>
          <w:color w:val="000000" w:themeColor="text1"/>
          <w:sz w:val="22"/>
          <w:szCs w:val="22"/>
        </w:rPr>
        <w:t xml:space="preserve">. Additionally, there is </w:t>
      </w:r>
      <w:r w:rsidR="005645E8" w:rsidRPr="00557804">
        <w:rPr>
          <w:rStyle w:val="s1"/>
          <w:rFonts w:ascii="Arial" w:hAnsi="Arial" w:cs="Arial"/>
          <w:color w:val="000000" w:themeColor="text1"/>
          <w:sz w:val="22"/>
          <w:szCs w:val="22"/>
        </w:rPr>
        <w:t xml:space="preserve">a variety of </w:t>
      </w:r>
      <w:r w:rsidR="00A6397F" w:rsidRPr="00557804">
        <w:rPr>
          <w:rStyle w:val="s1"/>
          <w:rFonts w:ascii="Arial" w:hAnsi="Arial" w:cs="Arial"/>
          <w:color w:val="000000" w:themeColor="text1"/>
          <w:sz w:val="22"/>
          <w:szCs w:val="22"/>
        </w:rPr>
        <w:t xml:space="preserve">vocal parameters on display in these options, such as </w:t>
      </w:r>
      <w:r w:rsidR="005645E8" w:rsidRPr="00557804">
        <w:rPr>
          <w:rStyle w:val="s1"/>
          <w:rFonts w:ascii="Arial" w:hAnsi="Arial" w:cs="Arial"/>
          <w:color w:val="000000" w:themeColor="text1"/>
          <w:sz w:val="22"/>
          <w:szCs w:val="22"/>
        </w:rPr>
        <w:t>breathy to pressed</w:t>
      </w:r>
      <w:r w:rsidR="006716B2" w:rsidRPr="00557804">
        <w:rPr>
          <w:rStyle w:val="s1"/>
          <w:rFonts w:ascii="Arial" w:hAnsi="Arial" w:cs="Arial"/>
          <w:color w:val="000000" w:themeColor="text1"/>
          <w:sz w:val="22"/>
          <w:szCs w:val="22"/>
        </w:rPr>
        <w:t>,</w:t>
      </w:r>
      <w:r w:rsidR="00A6397F" w:rsidRPr="00557804">
        <w:rPr>
          <w:rStyle w:val="s1"/>
          <w:rFonts w:ascii="Arial" w:hAnsi="Arial" w:cs="Arial"/>
          <w:color w:val="000000" w:themeColor="text1"/>
          <w:sz w:val="22"/>
          <w:szCs w:val="22"/>
        </w:rPr>
        <w:t xml:space="preserve"> as explored </w:t>
      </w:r>
      <w:r w:rsidR="00E53BFF" w:rsidRPr="00557804">
        <w:rPr>
          <w:rStyle w:val="s1"/>
          <w:rFonts w:ascii="Arial" w:hAnsi="Arial" w:cs="Arial"/>
          <w:color w:val="000000" w:themeColor="text1"/>
          <w:sz w:val="22"/>
          <w:szCs w:val="22"/>
        </w:rPr>
        <w:t>in</w:t>
      </w:r>
      <w:r w:rsidR="00A6397F" w:rsidRPr="00557804">
        <w:rPr>
          <w:rStyle w:val="s1"/>
          <w:rFonts w:ascii="Arial" w:hAnsi="Arial" w:cs="Arial"/>
          <w:color w:val="000000" w:themeColor="text1"/>
          <w:sz w:val="22"/>
          <w:szCs w:val="22"/>
        </w:rPr>
        <w:t xml:space="preserve"> </w:t>
      </w:r>
      <w:proofErr w:type="spellStart"/>
      <w:r w:rsidR="00A6397F" w:rsidRPr="00557804">
        <w:rPr>
          <w:rStyle w:val="s1"/>
          <w:rFonts w:ascii="Arial" w:hAnsi="Arial" w:cs="Arial"/>
          <w:color w:val="000000" w:themeColor="text1"/>
          <w:sz w:val="22"/>
          <w:szCs w:val="22"/>
        </w:rPr>
        <w:t>Hakanpää</w:t>
      </w:r>
      <w:proofErr w:type="spellEnd"/>
      <w:r w:rsidR="00A6397F" w:rsidRPr="00557804">
        <w:rPr>
          <w:rStyle w:val="s1"/>
          <w:rFonts w:ascii="Arial" w:hAnsi="Arial" w:cs="Arial"/>
          <w:color w:val="000000" w:themeColor="text1"/>
          <w:sz w:val="22"/>
          <w:szCs w:val="22"/>
        </w:rPr>
        <w:t xml:space="preserve"> (2022).</w:t>
      </w:r>
      <w:r w:rsidR="00B9296A" w:rsidRPr="00557804">
        <w:rPr>
          <w:rStyle w:val="s1"/>
          <w:rFonts w:ascii="Arial" w:hAnsi="Arial" w:cs="Arial"/>
          <w:color w:val="000000" w:themeColor="text1"/>
          <w:sz w:val="22"/>
          <w:szCs w:val="22"/>
        </w:rPr>
        <w:t xml:space="preserve"> As </w:t>
      </w:r>
      <w:r w:rsidR="002E4165" w:rsidRPr="00557804">
        <w:rPr>
          <w:rStyle w:val="s1"/>
          <w:rFonts w:ascii="Arial" w:hAnsi="Arial" w:cs="Arial"/>
          <w:color w:val="000000" w:themeColor="text1"/>
          <w:sz w:val="22"/>
          <w:szCs w:val="22"/>
        </w:rPr>
        <w:t xml:space="preserve">a further </w:t>
      </w:r>
      <w:r w:rsidR="00B9296A" w:rsidRPr="00557804">
        <w:rPr>
          <w:rStyle w:val="s1"/>
          <w:rFonts w:ascii="Arial" w:hAnsi="Arial" w:cs="Arial"/>
          <w:color w:val="000000" w:themeColor="text1"/>
          <w:sz w:val="22"/>
          <w:szCs w:val="22"/>
        </w:rPr>
        <w:t>example, Mo</w:t>
      </w:r>
      <w:r w:rsidR="002E4165" w:rsidRPr="00557804">
        <w:rPr>
          <w:rStyle w:val="s1"/>
          <w:rFonts w:ascii="Arial" w:hAnsi="Arial" w:cs="Arial"/>
          <w:color w:val="000000" w:themeColor="text1"/>
          <w:sz w:val="22"/>
          <w:szCs w:val="22"/>
        </w:rPr>
        <w:t>r</w:t>
      </w:r>
      <w:r w:rsidR="00B9296A" w:rsidRPr="00557804">
        <w:rPr>
          <w:rStyle w:val="s1"/>
          <w:rFonts w:ascii="Arial" w:hAnsi="Arial" w:cs="Arial"/>
          <w:color w:val="000000" w:themeColor="text1"/>
          <w:sz w:val="22"/>
          <w:szCs w:val="22"/>
        </w:rPr>
        <w:t xml:space="preserve">risette is said by Noble (2022) to lean into belting to express anger, </w:t>
      </w:r>
      <w:r w:rsidR="00B9296A" w:rsidRPr="00557804">
        <w:rPr>
          <w:rStyle w:val="s1"/>
          <w:rFonts w:ascii="Arial" w:hAnsi="Arial" w:cs="Arial"/>
          <w:color w:val="000000" w:themeColor="text1"/>
          <w:sz w:val="22"/>
          <w:szCs w:val="22"/>
        </w:rPr>
        <w:lastRenderedPageBreak/>
        <w:t xml:space="preserve">which is </w:t>
      </w:r>
      <w:r w:rsidR="00E53BFF" w:rsidRPr="00557804">
        <w:rPr>
          <w:rStyle w:val="s1"/>
          <w:rFonts w:ascii="Arial" w:hAnsi="Arial" w:cs="Arial"/>
          <w:color w:val="000000" w:themeColor="text1"/>
          <w:sz w:val="22"/>
          <w:szCs w:val="22"/>
        </w:rPr>
        <w:t xml:space="preserve">deemed </w:t>
      </w:r>
      <w:r w:rsidR="00B9296A" w:rsidRPr="00557804">
        <w:rPr>
          <w:rStyle w:val="s1"/>
          <w:rFonts w:ascii="Arial" w:hAnsi="Arial" w:cs="Arial"/>
          <w:color w:val="000000" w:themeColor="text1"/>
          <w:sz w:val="22"/>
          <w:szCs w:val="22"/>
        </w:rPr>
        <w:t xml:space="preserve">a high activation </w:t>
      </w:r>
      <w:r w:rsidR="006716B2" w:rsidRPr="00557804">
        <w:rPr>
          <w:rStyle w:val="s1"/>
          <w:rFonts w:ascii="Arial" w:hAnsi="Arial" w:cs="Arial"/>
          <w:color w:val="000000" w:themeColor="text1"/>
          <w:sz w:val="22"/>
          <w:szCs w:val="22"/>
        </w:rPr>
        <w:t xml:space="preserve">emotion with a </w:t>
      </w:r>
      <w:r w:rsidR="00B9296A" w:rsidRPr="00557804">
        <w:rPr>
          <w:rStyle w:val="s1"/>
          <w:rFonts w:ascii="Arial" w:hAnsi="Arial" w:cs="Arial"/>
          <w:color w:val="000000" w:themeColor="text1"/>
          <w:sz w:val="22"/>
          <w:szCs w:val="22"/>
        </w:rPr>
        <w:t xml:space="preserve">more </w:t>
      </w:r>
      <w:r w:rsidR="006716B2" w:rsidRPr="00557804">
        <w:rPr>
          <w:rStyle w:val="s1"/>
          <w:rFonts w:ascii="Arial" w:hAnsi="Arial" w:cs="Arial"/>
          <w:color w:val="000000" w:themeColor="text1"/>
          <w:sz w:val="22"/>
          <w:szCs w:val="22"/>
        </w:rPr>
        <w:t>adducted</w:t>
      </w:r>
      <w:r w:rsidR="00B9296A" w:rsidRPr="00557804">
        <w:rPr>
          <w:rStyle w:val="s1"/>
          <w:rFonts w:ascii="Arial" w:hAnsi="Arial" w:cs="Arial"/>
          <w:color w:val="000000" w:themeColor="text1"/>
          <w:sz w:val="22"/>
          <w:szCs w:val="22"/>
        </w:rPr>
        <w:t xml:space="preserve"> </w:t>
      </w:r>
      <w:r w:rsidR="006716B2" w:rsidRPr="00557804">
        <w:rPr>
          <w:rStyle w:val="s1"/>
          <w:rFonts w:ascii="Arial" w:hAnsi="Arial" w:cs="Arial"/>
          <w:color w:val="000000" w:themeColor="text1"/>
          <w:sz w:val="22"/>
          <w:szCs w:val="22"/>
        </w:rPr>
        <w:t xml:space="preserve">vocal production </w:t>
      </w:r>
      <w:r w:rsidR="0084404D" w:rsidRPr="00557804">
        <w:rPr>
          <w:rStyle w:val="s1"/>
          <w:rFonts w:ascii="Arial" w:hAnsi="Arial" w:cs="Arial"/>
          <w:color w:val="000000" w:themeColor="text1"/>
          <w:sz w:val="22"/>
          <w:szCs w:val="22"/>
        </w:rPr>
        <w:t>(</w:t>
      </w:r>
      <w:proofErr w:type="spellStart"/>
      <w:r w:rsidR="006716B2" w:rsidRPr="00557804">
        <w:rPr>
          <w:rStyle w:val="s1"/>
          <w:rFonts w:ascii="Arial" w:hAnsi="Arial" w:cs="Arial"/>
          <w:color w:val="000000" w:themeColor="text1"/>
          <w:sz w:val="22"/>
          <w:szCs w:val="22"/>
        </w:rPr>
        <w:t>Hakanpää</w:t>
      </w:r>
      <w:proofErr w:type="spellEnd"/>
      <w:r w:rsidR="0084404D" w:rsidRPr="00557804">
        <w:rPr>
          <w:rStyle w:val="s1"/>
          <w:rFonts w:ascii="Arial" w:hAnsi="Arial" w:cs="Arial"/>
          <w:color w:val="000000" w:themeColor="text1"/>
          <w:sz w:val="22"/>
          <w:szCs w:val="22"/>
        </w:rPr>
        <w:t xml:space="preserve">, </w:t>
      </w:r>
      <w:r w:rsidR="006716B2" w:rsidRPr="00557804">
        <w:rPr>
          <w:rStyle w:val="s1"/>
          <w:rFonts w:ascii="Arial" w:hAnsi="Arial" w:cs="Arial"/>
          <w:color w:val="000000" w:themeColor="text1"/>
          <w:sz w:val="22"/>
          <w:szCs w:val="22"/>
        </w:rPr>
        <w:t>2022)</w:t>
      </w:r>
      <w:r w:rsidR="002E4165" w:rsidRPr="00557804">
        <w:rPr>
          <w:rStyle w:val="s1"/>
          <w:rFonts w:ascii="Arial" w:hAnsi="Arial" w:cs="Arial"/>
          <w:color w:val="000000" w:themeColor="text1"/>
          <w:sz w:val="22"/>
          <w:szCs w:val="22"/>
        </w:rPr>
        <w:t>.</w:t>
      </w:r>
      <w:r w:rsidR="00E444A4" w:rsidRPr="00557804">
        <w:rPr>
          <w:rStyle w:val="s1"/>
          <w:rFonts w:ascii="Arial" w:hAnsi="Arial" w:cs="Arial"/>
          <w:color w:val="000000" w:themeColor="text1"/>
          <w:sz w:val="22"/>
          <w:szCs w:val="22"/>
        </w:rPr>
        <w:t xml:space="preserve"> That said, </w:t>
      </w:r>
      <w:r w:rsidR="00FD5C51" w:rsidRPr="00557804">
        <w:rPr>
          <w:rStyle w:val="s1"/>
          <w:rFonts w:ascii="Arial" w:hAnsi="Arial" w:cs="Arial"/>
          <w:sz w:val="22"/>
          <w:szCs w:val="22"/>
        </w:rPr>
        <w:t>Bicknell</w:t>
      </w:r>
      <w:r w:rsidR="0010545E" w:rsidRPr="00557804">
        <w:rPr>
          <w:rStyle w:val="s1"/>
          <w:rFonts w:ascii="Arial" w:hAnsi="Arial" w:cs="Arial"/>
          <w:sz w:val="22"/>
          <w:szCs w:val="22"/>
        </w:rPr>
        <w:t xml:space="preserve"> (2005)</w:t>
      </w:r>
      <w:r w:rsidR="00C11963" w:rsidRPr="00557804">
        <w:rPr>
          <w:rStyle w:val="s1"/>
          <w:rFonts w:ascii="Arial" w:hAnsi="Arial" w:cs="Arial"/>
          <w:sz w:val="22"/>
          <w:szCs w:val="22"/>
        </w:rPr>
        <w:t xml:space="preserve"> suggests the </w:t>
      </w:r>
      <w:r w:rsidR="00940BD0" w:rsidRPr="00557804">
        <w:rPr>
          <w:rStyle w:val="s1"/>
          <w:rFonts w:ascii="Arial" w:hAnsi="Arial" w:cs="Arial"/>
          <w:sz w:val="22"/>
          <w:szCs w:val="22"/>
        </w:rPr>
        <w:t xml:space="preserve">sung </w:t>
      </w:r>
      <w:r w:rsidR="00C11963" w:rsidRPr="00557804">
        <w:rPr>
          <w:rStyle w:val="s1"/>
          <w:rFonts w:ascii="Arial" w:hAnsi="Arial" w:cs="Arial"/>
          <w:sz w:val="22"/>
          <w:szCs w:val="22"/>
        </w:rPr>
        <w:t>melody, above the lyric, must contain</w:t>
      </w:r>
      <w:r w:rsidR="00940BD0" w:rsidRPr="00557804">
        <w:rPr>
          <w:rStyle w:val="s1"/>
          <w:rFonts w:ascii="Arial" w:hAnsi="Arial" w:cs="Arial"/>
          <w:sz w:val="22"/>
          <w:szCs w:val="22"/>
        </w:rPr>
        <w:t xml:space="preserve"> an emotional mood</w:t>
      </w:r>
      <w:r w:rsidR="00391802" w:rsidRPr="00557804">
        <w:rPr>
          <w:rStyle w:val="s1"/>
          <w:rFonts w:ascii="Arial" w:hAnsi="Arial" w:cs="Arial"/>
          <w:sz w:val="22"/>
          <w:szCs w:val="22"/>
        </w:rPr>
        <w:t xml:space="preserve"> to communicate effectively</w:t>
      </w:r>
      <w:r w:rsidR="00940BD0" w:rsidRPr="00557804">
        <w:rPr>
          <w:rStyle w:val="s1"/>
          <w:rFonts w:ascii="Arial" w:hAnsi="Arial" w:cs="Arial"/>
          <w:sz w:val="22"/>
          <w:szCs w:val="22"/>
        </w:rPr>
        <w:t xml:space="preserve">, </w:t>
      </w:r>
      <w:r w:rsidR="00391802" w:rsidRPr="00557804">
        <w:rPr>
          <w:rStyle w:val="s1"/>
          <w:rFonts w:ascii="Arial" w:hAnsi="Arial" w:cs="Arial"/>
          <w:sz w:val="22"/>
          <w:szCs w:val="22"/>
        </w:rPr>
        <w:t xml:space="preserve">while holding the tension between </w:t>
      </w:r>
      <w:r w:rsidR="00971F16" w:rsidRPr="00557804">
        <w:rPr>
          <w:rStyle w:val="s1"/>
          <w:rFonts w:ascii="Arial" w:hAnsi="Arial" w:cs="Arial"/>
          <w:sz w:val="22"/>
          <w:szCs w:val="22"/>
        </w:rPr>
        <w:t>the level and means of expression with the optimal function of the voice</w:t>
      </w:r>
      <w:r w:rsidR="005A68BD" w:rsidRPr="00557804">
        <w:rPr>
          <w:rStyle w:val="s1"/>
          <w:rFonts w:ascii="Arial" w:hAnsi="Arial" w:cs="Arial"/>
          <w:sz w:val="22"/>
          <w:szCs w:val="22"/>
        </w:rPr>
        <w:t>, as they disrupt each other.</w:t>
      </w:r>
      <w:r w:rsidR="009726BD" w:rsidRPr="00557804">
        <w:rPr>
          <w:rStyle w:val="s1"/>
          <w:rFonts w:ascii="Arial" w:hAnsi="Arial" w:cs="Arial"/>
          <w:sz w:val="22"/>
          <w:szCs w:val="22"/>
        </w:rPr>
        <w:t xml:space="preserve"> This links back to the</w:t>
      </w:r>
      <w:r w:rsidR="002D1379" w:rsidRPr="00557804">
        <w:rPr>
          <w:rStyle w:val="s1"/>
          <w:rFonts w:ascii="Arial" w:hAnsi="Arial" w:cs="Arial"/>
          <w:sz w:val="22"/>
          <w:szCs w:val="22"/>
        </w:rPr>
        <w:t xml:space="preserve"> earlier</w:t>
      </w:r>
      <w:r w:rsidR="009726BD" w:rsidRPr="00557804">
        <w:rPr>
          <w:rStyle w:val="s1"/>
          <w:rFonts w:ascii="Arial" w:hAnsi="Arial" w:cs="Arial"/>
          <w:sz w:val="22"/>
          <w:szCs w:val="22"/>
        </w:rPr>
        <w:t xml:space="preserve"> comment of </w:t>
      </w:r>
      <w:r w:rsidR="00EB03DF" w:rsidRPr="00557804">
        <w:rPr>
          <w:rStyle w:val="s1"/>
          <w:rFonts w:ascii="Arial" w:hAnsi="Arial" w:cs="Arial"/>
          <w:color w:val="000000" w:themeColor="text1"/>
          <w:sz w:val="22"/>
          <w:szCs w:val="22"/>
        </w:rPr>
        <w:t>Bartlett and Naismith (2020</w:t>
      </w:r>
      <w:r w:rsidR="00EB03DF" w:rsidRPr="00557804">
        <w:rPr>
          <w:rStyle w:val="s1"/>
          <w:rFonts w:ascii="Arial" w:hAnsi="Arial" w:cs="Arial"/>
          <w:color w:val="000000" w:themeColor="text1"/>
          <w:sz w:val="22"/>
          <w:szCs w:val="22"/>
        </w:rPr>
        <w:t>)</w:t>
      </w:r>
      <w:r w:rsidR="001F1A69" w:rsidRPr="00557804">
        <w:rPr>
          <w:rStyle w:val="s1"/>
          <w:rFonts w:ascii="Arial" w:hAnsi="Arial" w:cs="Arial"/>
          <w:color w:val="000000" w:themeColor="text1"/>
          <w:sz w:val="22"/>
          <w:szCs w:val="22"/>
        </w:rPr>
        <w:t xml:space="preserve"> </w:t>
      </w:r>
      <w:r w:rsidR="002D1379" w:rsidRPr="00557804">
        <w:rPr>
          <w:rStyle w:val="s1"/>
          <w:rFonts w:ascii="Arial" w:hAnsi="Arial" w:cs="Arial"/>
          <w:color w:val="000000" w:themeColor="text1"/>
          <w:sz w:val="22"/>
          <w:szCs w:val="22"/>
        </w:rPr>
        <w:t>regarding</w:t>
      </w:r>
      <w:r w:rsidR="001F1A69" w:rsidRPr="00557804">
        <w:rPr>
          <w:rStyle w:val="s1"/>
          <w:rFonts w:ascii="Arial" w:hAnsi="Arial" w:cs="Arial"/>
          <w:color w:val="000000" w:themeColor="text1"/>
          <w:sz w:val="22"/>
          <w:szCs w:val="22"/>
        </w:rPr>
        <w:t xml:space="preserve"> the singing teacher’s role in helping the singer balance the expressivity and </w:t>
      </w:r>
      <w:r w:rsidR="002D1379" w:rsidRPr="00557804">
        <w:rPr>
          <w:rStyle w:val="s1"/>
          <w:rFonts w:ascii="Arial" w:hAnsi="Arial" w:cs="Arial"/>
          <w:color w:val="000000" w:themeColor="text1"/>
          <w:sz w:val="22"/>
          <w:szCs w:val="22"/>
        </w:rPr>
        <w:t>vocal function.</w:t>
      </w:r>
    </w:p>
    <w:p w14:paraId="6491EB07" w14:textId="77777777" w:rsidR="00FF5A42" w:rsidRPr="00557804" w:rsidRDefault="00FF5A42" w:rsidP="00FF5A42">
      <w:pPr>
        <w:spacing w:line="360" w:lineRule="auto"/>
        <w:rPr>
          <w:rStyle w:val="s1"/>
          <w:rFonts w:ascii="Arial" w:hAnsi="Arial" w:cs="Arial"/>
          <w:sz w:val="22"/>
          <w:szCs w:val="22"/>
        </w:rPr>
      </w:pPr>
    </w:p>
    <w:p w14:paraId="1B52D269" w14:textId="1B8EDE8E" w:rsidR="00122C63" w:rsidRPr="00557804" w:rsidRDefault="00F90A63" w:rsidP="00DC508C">
      <w:pPr>
        <w:spacing w:line="360" w:lineRule="auto"/>
        <w:rPr>
          <w:rStyle w:val="s1"/>
          <w:rFonts w:ascii="Arial" w:hAnsi="Arial" w:cs="Arial"/>
          <w:sz w:val="22"/>
          <w:szCs w:val="22"/>
        </w:rPr>
      </w:pPr>
      <w:r w:rsidRPr="00557804">
        <w:rPr>
          <w:rFonts w:ascii="Arial" w:hAnsi="Arial" w:cs="Arial"/>
          <w:color w:val="000000" w:themeColor="text1"/>
          <w:sz w:val="22"/>
          <w:szCs w:val="22"/>
        </w:rPr>
        <w:t xml:space="preserve">Whether the singers I am training are </w:t>
      </w:r>
      <w:r w:rsidR="000B0356" w:rsidRPr="00557804">
        <w:rPr>
          <w:rFonts w:ascii="Arial" w:hAnsi="Arial" w:cs="Arial"/>
          <w:color w:val="000000" w:themeColor="text1"/>
          <w:sz w:val="22"/>
          <w:szCs w:val="22"/>
        </w:rPr>
        <w:t>singer-songwriters</w:t>
      </w:r>
      <w:r w:rsidR="00904431" w:rsidRPr="00557804">
        <w:rPr>
          <w:rFonts w:ascii="Arial" w:hAnsi="Arial" w:cs="Arial"/>
          <w:color w:val="000000" w:themeColor="text1"/>
          <w:sz w:val="22"/>
          <w:szCs w:val="22"/>
        </w:rPr>
        <w:t xml:space="preserve"> (as many PM singers are)</w:t>
      </w:r>
      <w:r w:rsidRPr="00557804">
        <w:rPr>
          <w:rFonts w:ascii="Arial" w:hAnsi="Arial" w:cs="Arial"/>
          <w:color w:val="000000" w:themeColor="text1"/>
          <w:sz w:val="22"/>
          <w:szCs w:val="22"/>
        </w:rPr>
        <w:t xml:space="preserve">, as in the above examples, or they are </w:t>
      </w:r>
      <w:r w:rsidR="00904431" w:rsidRPr="00557804">
        <w:rPr>
          <w:rFonts w:ascii="Arial" w:hAnsi="Arial" w:cs="Arial"/>
          <w:color w:val="000000" w:themeColor="text1"/>
          <w:sz w:val="22"/>
          <w:szCs w:val="22"/>
        </w:rPr>
        <w:t xml:space="preserve">singing covers, </w:t>
      </w:r>
      <w:proofErr w:type="spellStart"/>
      <w:r w:rsidR="00904431" w:rsidRPr="00557804">
        <w:rPr>
          <w:rFonts w:ascii="Arial" w:hAnsi="Arial" w:cs="Arial"/>
          <w:color w:val="000000" w:themeColor="text1"/>
          <w:sz w:val="22"/>
          <w:szCs w:val="22"/>
        </w:rPr>
        <w:t>Chalfin</w:t>
      </w:r>
      <w:proofErr w:type="spellEnd"/>
      <w:r w:rsidR="00904431" w:rsidRPr="00557804">
        <w:rPr>
          <w:rFonts w:ascii="Arial" w:hAnsi="Arial" w:cs="Arial"/>
          <w:color w:val="000000" w:themeColor="text1"/>
          <w:sz w:val="22"/>
          <w:szCs w:val="22"/>
        </w:rPr>
        <w:t xml:space="preserve"> (2017) deems </w:t>
      </w:r>
      <w:r w:rsidR="00417087" w:rsidRPr="00557804">
        <w:rPr>
          <w:rFonts w:ascii="Arial" w:hAnsi="Arial" w:cs="Arial"/>
          <w:color w:val="000000" w:themeColor="text1"/>
          <w:sz w:val="22"/>
          <w:szCs w:val="22"/>
        </w:rPr>
        <w:t>connection with the audience to</w:t>
      </w:r>
      <w:r w:rsidR="00A87CA0" w:rsidRPr="00557804">
        <w:rPr>
          <w:rFonts w:ascii="Arial" w:hAnsi="Arial" w:cs="Arial"/>
          <w:color w:val="000000" w:themeColor="text1"/>
          <w:sz w:val="22"/>
          <w:szCs w:val="22"/>
        </w:rPr>
        <w:t xml:space="preserve"> be </w:t>
      </w:r>
      <w:r w:rsidR="00417087" w:rsidRPr="00557804">
        <w:rPr>
          <w:rFonts w:ascii="Arial" w:hAnsi="Arial" w:cs="Arial"/>
          <w:color w:val="000000" w:themeColor="text1"/>
          <w:sz w:val="22"/>
          <w:szCs w:val="22"/>
        </w:rPr>
        <w:t xml:space="preserve">the end goal </w:t>
      </w:r>
      <w:r w:rsidR="00CD1B72" w:rsidRPr="00557804">
        <w:rPr>
          <w:rFonts w:ascii="Arial" w:hAnsi="Arial" w:cs="Arial"/>
          <w:color w:val="000000" w:themeColor="text1"/>
          <w:sz w:val="22"/>
          <w:szCs w:val="22"/>
        </w:rPr>
        <w:t xml:space="preserve">for singers </w:t>
      </w:r>
      <w:r w:rsidR="00417087" w:rsidRPr="00557804">
        <w:rPr>
          <w:rFonts w:ascii="Arial" w:hAnsi="Arial" w:cs="Arial"/>
          <w:color w:val="000000" w:themeColor="text1"/>
          <w:sz w:val="22"/>
          <w:szCs w:val="22"/>
        </w:rPr>
        <w:t xml:space="preserve">through </w:t>
      </w:r>
      <w:r w:rsidR="000B0356" w:rsidRPr="00557804">
        <w:rPr>
          <w:rFonts w:ascii="Arial" w:hAnsi="Arial" w:cs="Arial"/>
          <w:color w:val="000000" w:themeColor="text1"/>
          <w:sz w:val="22"/>
          <w:szCs w:val="22"/>
        </w:rPr>
        <w:t xml:space="preserve">interpretation of </w:t>
      </w:r>
      <w:r w:rsidR="00417087" w:rsidRPr="00557804">
        <w:rPr>
          <w:rFonts w:ascii="Arial" w:hAnsi="Arial" w:cs="Arial"/>
          <w:color w:val="000000" w:themeColor="text1"/>
          <w:sz w:val="22"/>
          <w:szCs w:val="22"/>
        </w:rPr>
        <w:t xml:space="preserve">the </w:t>
      </w:r>
      <w:r w:rsidR="000B0356" w:rsidRPr="00557804">
        <w:rPr>
          <w:rFonts w:ascii="Arial" w:hAnsi="Arial" w:cs="Arial"/>
          <w:color w:val="000000" w:themeColor="text1"/>
          <w:sz w:val="22"/>
          <w:szCs w:val="22"/>
        </w:rPr>
        <w:t>lyric</w:t>
      </w:r>
      <w:r w:rsidR="00CD1B72" w:rsidRPr="00557804">
        <w:rPr>
          <w:rFonts w:ascii="Arial" w:hAnsi="Arial" w:cs="Arial"/>
          <w:color w:val="000000" w:themeColor="text1"/>
          <w:sz w:val="22"/>
          <w:szCs w:val="22"/>
        </w:rPr>
        <w:t xml:space="preserve"> and emotional intention of the song</w:t>
      </w:r>
      <w:r w:rsidR="00417087" w:rsidRPr="00557804">
        <w:rPr>
          <w:rFonts w:ascii="Arial" w:hAnsi="Arial" w:cs="Arial"/>
          <w:color w:val="000000" w:themeColor="text1"/>
          <w:sz w:val="22"/>
          <w:szCs w:val="22"/>
        </w:rPr>
        <w:t>, and</w:t>
      </w:r>
      <w:r w:rsidR="000B0356" w:rsidRPr="00557804">
        <w:rPr>
          <w:rFonts w:ascii="Arial" w:hAnsi="Arial" w:cs="Arial"/>
          <w:color w:val="000000" w:themeColor="text1"/>
          <w:sz w:val="22"/>
          <w:szCs w:val="22"/>
        </w:rPr>
        <w:t xml:space="preserve"> use of primal sound, posture </w:t>
      </w:r>
      <w:r w:rsidR="00417087" w:rsidRPr="00557804">
        <w:rPr>
          <w:rFonts w:ascii="Arial" w:hAnsi="Arial" w:cs="Arial"/>
          <w:color w:val="000000" w:themeColor="text1"/>
          <w:sz w:val="22"/>
          <w:szCs w:val="22"/>
        </w:rPr>
        <w:t>and</w:t>
      </w:r>
      <w:r w:rsidR="000B0356" w:rsidRPr="00557804">
        <w:rPr>
          <w:rFonts w:ascii="Arial" w:hAnsi="Arial" w:cs="Arial"/>
          <w:color w:val="000000" w:themeColor="text1"/>
          <w:sz w:val="22"/>
          <w:szCs w:val="22"/>
        </w:rPr>
        <w:t xml:space="preserve"> gesture to express this</w:t>
      </w:r>
      <w:r w:rsidR="00417087" w:rsidRPr="00557804">
        <w:rPr>
          <w:rFonts w:ascii="Arial" w:hAnsi="Arial" w:cs="Arial"/>
          <w:color w:val="000000" w:themeColor="text1"/>
          <w:sz w:val="22"/>
          <w:szCs w:val="22"/>
        </w:rPr>
        <w:t xml:space="preserve">. </w:t>
      </w:r>
      <w:r w:rsidR="00116ED3" w:rsidRPr="00557804">
        <w:rPr>
          <w:rFonts w:ascii="Arial" w:hAnsi="Arial" w:cs="Arial"/>
          <w:color w:val="000000" w:themeColor="text1"/>
          <w:sz w:val="22"/>
          <w:szCs w:val="22"/>
        </w:rPr>
        <w:t xml:space="preserve">His primal sound </w:t>
      </w:r>
      <w:r w:rsidR="004D6574" w:rsidRPr="00557804">
        <w:rPr>
          <w:rFonts w:ascii="Arial" w:hAnsi="Arial" w:cs="Arial"/>
          <w:color w:val="000000" w:themeColor="text1"/>
          <w:sz w:val="22"/>
          <w:szCs w:val="22"/>
        </w:rPr>
        <w:t>approach</w:t>
      </w:r>
      <w:r w:rsidR="00EC7626" w:rsidRPr="00557804">
        <w:rPr>
          <w:rFonts w:ascii="Arial" w:hAnsi="Arial" w:cs="Arial"/>
          <w:color w:val="000000" w:themeColor="text1"/>
          <w:sz w:val="22"/>
          <w:szCs w:val="22"/>
        </w:rPr>
        <w:t xml:space="preserve"> </w:t>
      </w:r>
      <w:r w:rsidR="00375854" w:rsidRPr="00557804">
        <w:rPr>
          <w:rFonts w:ascii="Arial" w:hAnsi="Arial" w:cs="Arial"/>
          <w:color w:val="000000" w:themeColor="text1"/>
          <w:sz w:val="22"/>
          <w:szCs w:val="22"/>
        </w:rPr>
        <w:t>for contemporary singers</w:t>
      </w:r>
      <w:r w:rsidR="004D6574" w:rsidRPr="00557804">
        <w:rPr>
          <w:rFonts w:ascii="Arial" w:hAnsi="Arial" w:cs="Arial"/>
          <w:color w:val="000000" w:themeColor="text1"/>
          <w:sz w:val="22"/>
          <w:szCs w:val="22"/>
        </w:rPr>
        <w:t xml:space="preserve">, though not </w:t>
      </w:r>
      <w:r w:rsidR="00116ED3" w:rsidRPr="00557804">
        <w:rPr>
          <w:rFonts w:ascii="Arial" w:hAnsi="Arial" w:cs="Arial"/>
          <w:color w:val="000000" w:themeColor="text1"/>
          <w:sz w:val="22"/>
          <w:szCs w:val="22"/>
        </w:rPr>
        <w:t>covered in depth in the available literature,</w:t>
      </w:r>
      <w:r w:rsidR="000B0356" w:rsidRPr="00557804">
        <w:rPr>
          <w:rFonts w:ascii="Arial" w:hAnsi="Arial" w:cs="Arial"/>
          <w:color w:val="000000" w:themeColor="text1"/>
          <w:sz w:val="22"/>
          <w:szCs w:val="22"/>
        </w:rPr>
        <w:t xml:space="preserve"> </w:t>
      </w:r>
      <w:r w:rsidR="00612CD2" w:rsidRPr="00557804">
        <w:rPr>
          <w:rFonts w:ascii="Arial" w:hAnsi="Arial" w:cs="Arial"/>
          <w:color w:val="000000" w:themeColor="text1"/>
          <w:sz w:val="22"/>
          <w:szCs w:val="22"/>
        </w:rPr>
        <w:t xml:space="preserve">is intended to result in a more authentic, </w:t>
      </w:r>
      <w:proofErr w:type="gramStart"/>
      <w:r w:rsidR="00612CD2" w:rsidRPr="00557804">
        <w:rPr>
          <w:rFonts w:ascii="Arial" w:hAnsi="Arial" w:cs="Arial"/>
          <w:color w:val="000000" w:themeColor="text1"/>
          <w:sz w:val="22"/>
          <w:szCs w:val="22"/>
        </w:rPr>
        <w:t>emotionally-connected</w:t>
      </w:r>
      <w:proofErr w:type="gramEnd"/>
      <w:r w:rsidR="00612CD2" w:rsidRPr="00557804">
        <w:rPr>
          <w:rFonts w:ascii="Arial" w:hAnsi="Arial" w:cs="Arial"/>
          <w:color w:val="000000" w:themeColor="text1"/>
          <w:sz w:val="22"/>
          <w:szCs w:val="22"/>
        </w:rPr>
        <w:t xml:space="preserve"> sound </w:t>
      </w:r>
      <w:r w:rsidR="00C42FF8" w:rsidRPr="00557804">
        <w:rPr>
          <w:rFonts w:ascii="Arial" w:hAnsi="Arial" w:cs="Arial"/>
          <w:color w:val="000000" w:themeColor="text1"/>
          <w:sz w:val="22"/>
          <w:szCs w:val="22"/>
        </w:rPr>
        <w:t xml:space="preserve">based on the singer using what he deems to be innate vocal set-ups such as </w:t>
      </w:r>
      <w:r w:rsidR="000B0356" w:rsidRPr="00557804">
        <w:rPr>
          <w:rFonts w:ascii="Arial" w:hAnsi="Arial" w:cs="Arial"/>
          <w:color w:val="000000" w:themeColor="text1"/>
          <w:sz w:val="22"/>
          <w:szCs w:val="22"/>
        </w:rPr>
        <w:t xml:space="preserve">sigh, whisper, whine, cry, </w:t>
      </w:r>
      <w:r w:rsidR="008A5571" w:rsidRPr="00557804">
        <w:rPr>
          <w:rFonts w:ascii="Arial" w:hAnsi="Arial" w:cs="Arial"/>
          <w:color w:val="000000" w:themeColor="text1"/>
          <w:sz w:val="22"/>
          <w:szCs w:val="22"/>
        </w:rPr>
        <w:t>and yell (</w:t>
      </w:r>
      <w:proofErr w:type="spellStart"/>
      <w:r w:rsidR="008A5571" w:rsidRPr="00557804">
        <w:rPr>
          <w:rFonts w:ascii="Arial" w:hAnsi="Arial" w:cs="Arial"/>
          <w:color w:val="000000" w:themeColor="text1"/>
          <w:sz w:val="22"/>
          <w:szCs w:val="22"/>
        </w:rPr>
        <w:t>Chalfin</w:t>
      </w:r>
      <w:proofErr w:type="spellEnd"/>
      <w:r w:rsidR="008A5571" w:rsidRPr="00557804">
        <w:rPr>
          <w:rFonts w:ascii="Arial" w:hAnsi="Arial" w:cs="Arial"/>
          <w:color w:val="000000" w:themeColor="text1"/>
          <w:sz w:val="22"/>
          <w:szCs w:val="22"/>
        </w:rPr>
        <w:t>, 2017).</w:t>
      </w:r>
      <w:r w:rsidR="006277F8" w:rsidRPr="00557804">
        <w:rPr>
          <w:rFonts w:ascii="Arial" w:hAnsi="Arial" w:cs="Arial"/>
          <w:color w:val="000000" w:themeColor="text1"/>
          <w:sz w:val="22"/>
          <w:szCs w:val="22"/>
        </w:rPr>
        <w:t xml:space="preserve"> Chandler</w:t>
      </w:r>
      <w:r w:rsidR="00B63E62" w:rsidRPr="00557804">
        <w:rPr>
          <w:rFonts w:ascii="Arial" w:hAnsi="Arial" w:cs="Arial"/>
          <w:color w:val="000000" w:themeColor="text1"/>
          <w:sz w:val="22"/>
          <w:szCs w:val="22"/>
        </w:rPr>
        <w:t xml:space="preserve"> (2020)</w:t>
      </w:r>
      <w:r w:rsidR="006277F8" w:rsidRPr="00557804">
        <w:rPr>
          <w:rFonts w:ascii="Arial" w:hAnsi="Arial" w:cs="Arial"/>
          <w:color w:val="000000" w:themeColor="text1"/>
          <w:sz w:val="22"/>
          <w:szCs w:val="22"/>
        </w:rPr>
        <w:t xml:space="preserve">, another well-known vocal coach, </w:t>
      </w:r>
      <w:r w:rsidR="00E44D01" w:rsidRPr="00557804">
        <w:rPr>
          <w:rFonts w:ascii="Arial" w:hAnsi="Arial" w:cs="Arial"/>
          <w:color w:val="000000" w:themeColor="text1"/>
          <w:sz w:val="22"/>
          <w:szCs w:val="22"/>
        </w:rPr>
        <w:t>has voiced finding th</w:t>
      </w:r>
      <w:r w:rsidR="001F3F07" w:rsidRPr="00557804">
        <w:rPr>
          <w:rFonts w:ascii="Arial" w:hAnsi="Arial" w:cs="Arial"/>
          <w:color w:val="000000" w:themeColor="text1"/>
          <w:sz w:val="22"/>
          <w:szCs w:val="22"/>
        </w:rPr>
        <w:t xml:space="preserve">e primal sound </w:t>
      </w:r>
      <w:r w:rsidR="00E44D01" w:rsidRPr="00557804">
        <w:rPr>
          <w:rFonts w:ascii="Arial" w:hAnsi="Arial" w:cs="Arial"/>
          <w:color w:val="000000" w:themeColor="text1"/>
          <w:sz w:val="22"/>
          <w:szCs w:val="22"/>
        </w:rPr>
        <w:t xml:space="preserve">approach useful in her teaching practice. </w:t>
      </w:r>
      <w:proofErr w:type="spellStart"/>
      <w:r w:rsidR="005D700D" w:rsidRPr="00557804">
        <w:rPr>
          <w:rFonts w:ascii="Arial" w:hAnsi="Arial" w:cs="Arial"/>
          <w:sz w:val="22"/>
          <w:szCs w:val="22"/>
        </w:rPr>
        <w:t>Hakanpää</w:t>
      </w:r>
      <w:proofErr w:type="spellEnd"/>
      <w:r w:rsidR="00D626C0" w:rsidRPr="00557804">
        <w:rPr>
          <w:rFonts w:ascii="Arial" w:hAnsi="Arial" w:cs="Arial"/>
          <w:sz w:val="22"/>
          <w:szCs w:val="22"/>
        </w:rPr>
        <w:t xml:space="preserve"> </w:t>
      </w:r>
      <w:r w:rsidR="005D700D" w:rsidRPr="00557804">
        <w:rPr>
          <w:rFonts w:ascii="Arial" w:hAnsi="Arial" w:cs="Arial"/>
          <w:sz w:val="22"/>
          <w:szCs w:val="22"/>
        </w:rPr>
        <w:t>(2022) state</w:t>
      </w:r>
      <w:r w:rsidR="00D626C0" w:rsidRPr="00557804">
        <w:rPr>
          <w:rFonts w:ascii="Arial" w:hAnsi="Arial" w:cs="Arial"/>
          <w:sz w:val="22"/>
          <w:szCs w:val="22"/>
        </w:rPr>
        <w:t>s</w:t>
      </w:r>
      <w:r w:rsidR="005D700D" w:rsidRPr="00557804">
        <w:rPr>
          <w:rFonts w:ascii="Arial" w:hAnsi="Arial" w:cs="Arial"/>
          <w:sz w:val="22"/>
          <w:szCs w:val="22"/>
        </w:rPr>
        <w:t xml:space="preserve"> that our emotions affect the vocal system, from breathing to vocal tract muscles, causing a change in voice quality, which is what is assumed in primal sound (</w:t>
      </w:r>
      <w:proofErr w:type="spellStart"/>
      <w:r w:rsidR="005D700D" w:rsidRPr="00557804">
        <w:rPr>
          <w:rFonts w:ascii="Arial" w:hAnsi="Arial" w:cs="Arial"/>
          <w:sz w:val="22"/>
          <w:szCs w:val="22"/>
        </w:rPr>
        <w:t>Chalfin</w:t>
      </w:r>
      <w:proofErr w:type="spellEnd"/>
      <w:r w:rsidR="005D700D" w:rsidRPr="00557804">
        <w:rPr>
          <w:rFonts w:ascii="Arial" w:hAnsi="Arial" w:cs="Arial"/>
          <w:sz w:val="22"/>
          <w:szCs w:val="22"/>
        </w:rPr>
        <w:t xml:space="preserve">, 2017). </w:t>
      </w:r>
      <w:r w:rsidR="00E44D01" w:rsidRPr="00557804">
        <w:rPr>
          <w:rFonts w:ascii="Arial" w:hAnsi="Arial" w:cs="Arial"/>
          <w:color w:val="000000" w:themeColor="text1"/>
          <w:sz w:val="22"/>
          <w:szCs w:val="22"/>
        </w:rPr>
        <w:t>However, the idea of primal sound truly being emotionally authentic</w:t>
      </w:r>
      <w:r w:rsidR="007F40BC" w:rsidRPr="00557804">
        <w:rPr>
          <w:rFonts w:ascii="Arial" w:hAnsi="Arial" w:cs="Arial"/>
          <w:color w:val="000000" w:themeColor="text1"/>
          <w:sz w:val="22"/>
          <w:szCs w:val="22"/>
        </w:rPr>
        <w:t xml:space="preserve"> in the way</w:t>
      </w:r>
      <w:r w:rsidR="00365374" w:rsidRPr="00557804">
        <w:rPr>
          <w:rFonts w:ascii="Arial" w:hAnsi="Arial" w:cs="Arial"/>
          <w:color w:val="000000" w:themeColor="text1"/>
          <w:sz w:val="22"/>
          <w:szCs w:val="22"/>
        </w:rPr>
        <w:t xml:space="preserve"> </w:t>
      </w:r>
      <w:proofErr w:type="spellStart"/>
      <w:r w:rsidR="00365374" w:rsidRPr="00557804">
        <w:rPr>
          <w:rFonts w:ascii="Arial" w:hAnsi="Arial" w:cs="Arial"/>
          <w:color w:val="000000" w:themeColor="text1"/>
          <w:sz w:val="22"/>
          <w:szCs w:val="22"/>
        </w:rPr>
        <w:t>Chalfin</w:t>
      </w:r>
      <w:proofErr w:type="spellEnd"/>
      <w:r w:rsidR="00365374" w:rsidRPr="00557804">
        <w:rPr>
          <w:rFonts w:ascii="Arial" w:hAnsi="Arial" w:cs="Arial"/>
          <w:color w:val="000000" w:themeColor="text1"/>
          <w:sz w:val="22"/>
          <w:szCs w:val="22"/>
        </w:rPr>
        <w:t xml:space="preserve"> (2017) describes</w:t>
      </w:r>
      <w:r w:rsidR="00E44D01" w:rsidRPr="00557804">
        <w:rPr>
          <w:rFonts w:ascii="Arial" w:hAnsi="Arial" w:cs="Arial"/>
          <w:color w:val="000000" w:themeColor="text1"/>
          <w:sz w:val="22"/>
          <w:szCs w:val="22"/>
        </w:rPr>
        <w:t xml:space="preserve"> is in doubt due to the science that </w:t>
      </w:r>
      <w:r w:rsidR="00365374" w:rsidRPr="00557804">
        <w:rPr>
          <w:rFonts w:ascii="Arial" w:hAnsi="Arial" w:cs="Arial"/>
          <w:color w:val="000000" w:themeColor="text1"/>
          <w:sz w:val="22"/>
          <w:szCs w:val="22"/>
        </w:rPr>
        <w:t>explains that emotion in singing</w:t>
      </w:r>
      <w:r w:rsidR="006739BD" w:rsidRPr="00557804">
        <w:rPr>
          <w:rFonts w:ascii="Arial" w:hAnsi="Arial" w:cs="Arial"/>
          <w:color w:val="000000" w:themeColor="text1"/>
          <w:sz w:val="22"/>
          <w:szCs w:val="22"/>
        </w:rPr>
        <w:t>, as it is rehearsed and repeated,</w:t>
      </w:r>
      <w:r w:rsidR="00365374" w:rsidRPr="00557804">
        <w:rPr>
          <w:rFonts w:ascii="Arial" w:hAnsi="Arial" w:cs="Arial"/>
          <w:color w:val="000000" w:themeColor="text1"/>
          <w:sz w:val="22"/>
          <w:szCs w:val="22"/>
        </w:rPr>
        <w:t xml:space="preserve"> </w:t>
      </w:r>
      <w:r w:rsidR="00F610DA" w:rsidRPr="00557804">
        <w:rPr>
          <w:rFonts w:ascii="Arial" w:hAnsi="Arial" w:cs="Arial"/>
          <w:color w:val="000000" w:themeColor="text1"/>
          <w:sz w:val="22"/>
          <w:szCs w:val="22"/>
        </w:rPr>
        <w:t xml:space="preserve">it </w:t>
      </w:r>
      <w:r w:rsidR="00365374" w:rsidRPr="00557804">
        <w:rPr>
          <w:rFonts w:ascii="Arial" w:hAnsi="Arial" w:cs="Arial"/>
          <w:color w:val="000000" w:themeColor="text1"/>
          <w:sz w:val="22"/>
          <w:szCs w:val="22"/>
        </w:rPr>
        <w:t xml:space="preserve">is </w:t>
      </w:r>
      <w:r w:rsidR="00DB6739" w:rsidRPr="00557804">
        <w:rPr>
          <w:rFonts w:ascii="Arial" w:hAnsi="Arial" w:cs="Arial"/>
          <w:color w:val="000000" w:themeColor="text1"/>
          <w:sz w:val="22"/>
          <w:szCs w:val="22"/>
        </w:rPr>
        <w:t>not spontaneous</w:t>
      </w:r>
      <w:r w:rsidR="008844A3" w:rsidRPr="00557804">
        <w:rPr>
          <w:rFonts w:ascii="Arial" w:hAnsi="Arial" w:cs="Arial"/>
          <w:color w:val="000000" w:themeColor="text1"/>
          <w:sz w:val="22"/>
          <w:szCs w:val="22"/>
        </w:rPr>
        <w:t xml:space="preserve"> and authentic</w:t>
      </w:r>
      <w:r w:rsidR="00DB6739" w:rsidRPr="00557804">
        <w:rPr>
          <w:rFonts w:ascii="Arial" w:hAnsi="Arial" w:cs="Arial"/>
          <w:color w:val="000000" w:themeColor="text1"/>
          <w:sz w:val="22"/>
          <w:szCs w:val="22"/>
        </w:rPr>
        <w:t xml:space="preserve"> in the same way that our reactions to </w:t>
      </w:r>
      <w:r w:rsidR="00BB7AC5" w:rsidRPr="00557804">
        <w:rPr>
          <w:rFonts w:ascii="Arial" w:hAnsi="Arial" w:cs="Arial"/>
          <w:color w:val="000000" w:themeColor="text1"/>
          <w:sz w:val="22"/>
          <w:szCs w:val="22"/>
        </w:rPr>
        <w:t xml:space="preserve">stimulus in </w:t>
      </w:r>
      <w:r w:rsidR="005D700D" w:rsidRPr="00557804">
        <w:rPr>
          <w:rFonts w:ascii="Arial" w:hAnsi="Arial" w:cs="Arial"/>
          <w:color w:val="000000" w:themeColor="text1"/>
          <w:sz w:val="22"/>
          <w:szCs w:val="22"/>
        </w:rPr>
        <w:t>day-to-day</w:t>
      </w:r>
      <w:r w:rsidR="00BB7AC5" w:rsidRPr="00557804">
        <w:rPr>
          <w:rFonts w:ascii="Arial" w:hAnsi="Arial" w:cs="Arial"/>
          <w:color w:val="000000" w:themeColor="text1"/>
          <w:sz w:val="22"/>
          <w:szCs w:val="22"/>
        </w:rPr>
        <w:t xml:space="preserve"> life can be </w:t>
      </w:r>
      <w:r w:rsidR="00345348" w:rsidRPr="00557804">
        <w:rPr>
          <w:rFonts w:ascii="Arial" w:hAnsi="Arial" w:cs="Arial"/>
          <w:color w:val="000000" w:themeColor="text1"/>
          <w:sz w:val="22"/>
          <w:szCs w:val="22"/>
        </w:rPr>
        <w:t>(</w:t>
      </w:r>
      <w:r w:rsidR="0079319B" w:rsidRPr="00557804">
        <w:rPr>
          <w:rFonts w:ascii="Arial" w:hAnsi="Arial" w:cs="Arial"/>
          <w:color w:val="000000" w:themeColor="text1"/>
          <w:sz w:val="22"/>
          <w:szCs w:val="22"/>
        </w:rPr>
        <w:t xml:space="preserve">Williams and Stevens, 1972; </w:t>
      </w:r>
      <w:proofErr w:type="spellStart"/>
      <w:r w:rsidR="000C20EC" w:rsidRPr="00557804">
        <w:rPr>
          <w:rFonts w:ascii="Arial" w:hAnsi="Arial" w:cs="Arial"/>
          <w:sz w:val="22"/>
          <w:szCs w:val="22"/>
        </w:rPr>
        <w:t>Hakanpää</w:t>
      </w:r>
      <w:proofErr w:type="spellEnd"/>
      <w:r w:rsidR="00345348" w:rsidRPr="00557804">
        <w:rPr>
          <w:rFonts w:ascii="Arial" w:hAnsi="Arial" w:cs="Arial"/>
          <w:sz w:val="22"/>
          <w:szCs w:val="22"/>
        </w:rPr>
        <w:t xml:space="preserve">, </w:t>
      </w:r>
      <w:r w:rsidR="000C20EC" w:rsidRPr="00557804">
        <w:rPr>
          <w:rFonts w:ascii="Arial" w:hAnsi="Arial" w:cs="Arial"/>
          <w:sz w:val="22"/>
          <w:szCs w:val="22"/>
        </w:rPr>
        <w:t>2022</w:t>
      </w:r>
      <w:r w:rsidR="001C3151" w:rsidRPr="00557804">
        <w:rPr>
          <w:rFonts w:ascii="Arial" w:hAnsi="Arial" w:cs="Arial"/>
          <w:sz w:val="22"/>
          <w:szCs w:val="22"/>
        </w:rPr>
        <w:t>)</w:t>
      </w:r>
      <w:r w:rsidR="006739BD" w:rsidRPr="00557804">
        <w:rPr>
          <w:rFonts w:ascii="Arial" w:hAnsi="Arial" w:cs="Arial"/>
          <w:sz w:val="22"/>
          <w:szCs w:val="22"/>
        </w:rPr>
        <w:t>.</w:t>
      </w:r>
      <w:r w:rsidR="0012684E" w:rsidRPr="00557804">
        <w:rPr>
          <w:rFonts w:ascii="Arial" w:hAnsi="Arial" w:cs="Arial"/>
          <w:sz w:val="22"/>
          <w:szCs w:val="22"/>
        </w:rPr>
        <w:t xml:space="preserve"> On this subject, </w:t>
      </w:r>
      <w:proofErr w:type="spellStart"/>
      <w:r w:rsidR="004C4BFE" w:rsidRPr="00557804">
        <w:rPr>
          <w:rFonts w:ascii="Arial" w:hAnsi="Arial" w:cs="Arial"/>
          <w:sz w:val="22"/>
          <w:szCs w:val="22"/>
        </w:rPr>
        <w:t>Juslin</w:t>
      </w:r>
      <w:proofErr w:type="spellEnd"/>
      <w:r w:rsidR="004C4BFE" w:rsidRPr="00557804">
        <w:rPr>
          <w:rFonts w:ascii="Arial" w:hAnsi="Arial" w:cs="Arial"/>
          <w:sz w:val="22"/>
          <w:szCs w:val="22"/>
        </w:rPr>
        <w:t xml:space="preserve">, </w:t>
      </w:r>
      <w:proofErr w:type="spellStart"/>
      <w:r w:rsidR="004C4BFE" w:rsidRPr="00557804">
        <w:rPr>
          <w:rFonts w:ascii="Arial" w:hAnsi="Arial" w:cs="Arial"/>
          <w:sz w:val="22"/>
          <w:szCs w:val="22"/>
        </w:rPr>
        <w:t>Laukka</w:t>
      </w:r>
      <w:proofErr w:type="spellEnd"/>
      <w:r w:rsidR="004C4BFE" w:rsidRPr="00557804">
        <w:rPr>
          <w:rFonts w:ascii="Arial" w:hAnsi="Arial" w:cs="Arial"/>
          <w:sz w:val="22"/>
          <w:szCs w:val="22"/>
        </w:rPr>
        <w:t xml:space="preserve"> and </w:t>
      </w:r>
      <w:proofErr w:type="spellStart"/>
      <w:r w:rsidR="004C4BFE" w:rsidRPr="00557804">
        <w:rPr>
          <w:rFonts w:ascii="Arial" w:hAnsi="Arial" w:cs="Arial"/>
          <w:sz w:val="22"/>
          <w:szCs w:val="22"/>
        </w:rPr>
        <w:t>Bänziger</w:t>
      </w:r>
      <w:proofErr w:type="spellEnd"/>
      <w:r w:rsidR="004C4BFE" w:rsidRPr="00557804">
        <w:rPr>
          <w:rFonts w:ascii="Arial" w:hAnsi="Arial" w:cs="Arial"/>
          <w:sz w:val="22"/>
          <w:szCs w:val="22"/>
        </w:rPr>
        <w:t xml:space="preserve"> (2018) </w:t>
      </w:r>
      <w:r w:rsidR="0012684E" w:rsidRPr="00557804">
        <w:rPr>
          <w:rFonts w:ascii="Arial" w:hAnsi="Arial" w:cs="Arial"/>
          <w:sz w:val="22"/>
          <w:szCs w:val="22"/>
        </w:rPr>
        <w:t>d</w:t>
      </w:r>
      <w:r w:rsidR="004C4BFE" w:rsidRPr="00557804">
        <w:rPr>
          <w:rFonts w:ascii="Arial" w:hAnsi="Arial" w:cs="Arial"/>
          <w:sz w:val="22"/>
          <w:szCs w:val="22"/>
        </w:rPr>
        <w:t xml:space="preserve">istinguished differences in </w:t>
      </w:r>
      <w:r w:rsidR="0012684E" w:rsidRPr="00557804">
        <w:rPr>
          <w:rFonts w:ascii="Arial" w:hAnsi="Arial" w:cs="Arial"/>
          <w:sz w:val="22"/>
          <w:szCs w:val="22"/>
        </w:rPr>
        <w:t xml:space="preserve">the </w:t>
      </w:r>
      <w:r w:rsidR="004C4BFE" w:rsidRPr="00557804">
        <w:rPr>
          <w:rFonts w:ascii="Arial" w:hAnsi="Arial" w:cs="Arial"/>
          <w:sz w:val="22"/>
          <w:szCs w:val="22"/>
        </w:rPr>
        <w:t>acoustic and perceived analysis of posed v</w:t>
      </w:r>
      <w:r w:rsidR="0012684E" w:rsidRPr="00557804">
        <w:rPr>
          <w:rFonts w:ascii="Arial" w:hAnsi="Arial" w:cs="Arial"/>
          <w:sz w:val="22"/>
          <w:szCs w:val="22"/>
        </w:rPr>
        <w:t>ersus</w:t>
      </w:r>
      <w:r w:rsidR="004C4BFE" w:rsidRPr="00557804">
        <w:rPr>
          <w:rFonts w:ascii="Arial" w:hAnsi="Arial" w:cs="Arial"/>
          <w:sz w:val="22"/>
          <w:szCs w:val="22"/>
        </w:rPr>
        <w:t xml:space="preserve"> spontaneous emotional voicing</w:t>
      </w:r>
      <w:r w:rsidR="0012684E" w:rsidRPr="00557804">
        <w:rPr>
          <w:rFonts w:ascii="Arial" w:hAnsi="Arial" w:cs="Arial"/>
          <w:sz w:val="22"/>
          <w:szCs w:val="22"/>
        </w:rPr>
        <w:t xml:space="preserve">, </w:t>
      </w:r>
      <w:r w:rsidR="004C4BFE" w:rsidRPr="00557804">
        <w:rPr>
          <w:rFonts w:ascii="Arial" w:hAnsi="Arial" w:cs="Arial"/>
          <w:sz w:val="22"/>
          <w:szCs w:val="22"/>
        </w:rPr>
        <w:t>with spontaneous being more nuanced and potentially perceived as less intense in emotion</w:t>
      </w:r>
      <w:r w:rsidR="00F610DA" w:rsidRPr="00557804">
        <w:rPr>
          <w:rFonts w:ascii="Arial" w:hAnsi="Arial" w:cs="Arial"/>
          <w:sz w:val="22"/>
          <w:szCs w:val="22"/>
        </w:rPr>
        <w:t>,</w:t>
      </w:r>
      <w:r w:rsidR="0012684E" w:rsidRPr="00557804">
        <w:rPr>
          <w:rFonts w:ascii="Arial" w:hAnsi="Arial" w:cs="Arial"/>
          <w:sz w:val="22"/>
          <w:szCs w:val="22"/>
        </w:rPr>
        <w:t xml:space="preserve"> </w:t>
      </w:r>
      <w:r w:rsidR="004C4BFE" w:rsidRPr="00557804">
        <w:rPr>
          <w:rFonts w:ascii="Arial" w:hAnsi="Arial" w:cs="Arial"/>
          <w:sz w:val="22"/>
          <w:szCs w:val="22"/>
        </w:rPr>
        <w:t>yet felt as more natural</w:t>
      </w:r>
      <w:r w:rsidR="0012684E" w:rsidRPr="00557804">
        <w:rPr>
          <w:rFonts w:ascii="Arial" w:hAnsi="Arial" w:cs="Arial"/>
          <w:sz w:val="22"/>
          <w:szCs w:val="22"/>
        </w:rPr>
        <w:t>, with our</w:t>
      </w:r>
      <w:r w:rsidR="004C4BFE" w:rsidRPr="00557804">
        <w:rPr>
          <w:rFonts w:ascii="Arial" w:hAnsi="Arial" w:cs="Arial"/>
          <w:sz w:val="22"/>
          <w:szCs w:val="22"/>
        </w:rPr>
        <w:t xml:space="preserve"> everyday vocal expressions proposed to be a mix of the two.</w:t>
      </w:r>
      <w:r w:rsidR="00921428" w:rsidRPr="00557804">
        <w:rPr>
          <w:rFonts w:ascii="Arial" w:hAnsi="Arial" w:cs="Arial"/>
          <w:sz w:val="22"/>
          <w:szCs w:val="22"/>
        </w:rPr>
        <w:br/>
      </w:r>
    </w:p>
    <w:p w14:paraId="51A9C555" w14:textId="2F1D6B3C" w:rsidR="00122C63" w:rsidRPr="00557804" w:rsidRDefault="008347F8" w:rsidP="00DC508C">
      <w:pPr>
        <w:spacing w:line="360" w:lineRule="auto"/>
        <w:rPr>
          <w:rStyle w:val="s1"/>
          <w:rFonts w:ascii="Arial" w:hAnsi="Arial" w:cs="Arial"/>
          <w:color w:val="000000" w:themeColor="text1"/>
          <w:sz w:val="22"/>
          <w:szCs w:val="22"/>
        </w:rPr>
      </w:pPr>
      <w:r w:rsidRPr="00557804">
        <w:rPr>
          <w:rFonts w:ascii="Arial" w:hAnsi="Arial" w:cs="Arial"/>
          <w:sz w:val="22"/>
          <w:szCs w:val="22"/>
        </w:rPr>
        <w:t xml:space="preserve">For my professional practice, remembering the </w:t>
      </w:r>
      <w:r w:rsidR="00DB2AE0" w:rsidRPr="00557804">
        <w:rPr>
          <w:rFonts w:ascii="Arial" w:hAnsi="Arial" w:cs="Arial"/>
          <w:sz w:val="22"/>
          <w:szCs w:val="22"/>
        </w:rPr>
        <w:t>end goal of audience connection</w:t>
      </w:r>
      <w:r w:rsidR="0097692E" w:rsidRPr="00557804">
        <w:rPr>
          <w:rFonts w:ascii="Arial" w:hAnsi="Arial" w:cs="Arial"/>
          <w:sz w:val="22"/>
          <w:szCs w:val="22"/>
        </w:rPr>
        <w:t xml:space="preserve"> for performing singers</w:t>
      </w:r>
      <w:r w:rsidR="00DB2AE0" w:rsidRPr="00557804">
        <w:rPr>
          <w:rFonts w:ascii="Arial" w:hAnsi="Arial" w:cs="Arial"/>
          <w:sz w:val="22"/>
          <w:szCs w:val="22"/>
        </w:rPr>
        <w:t xml:space="preserve"> (</w:t>
      </w:r>
      <w:proofErr w:type="spellStart"/>
      <w:r w:rsidR="00DB2AE0" w:rsidRPr="00557804">
        <w:rPr>
          <w:rFonts w:ascii="Arial" w:hAnsi="Arial" w:cs="Arial"/>
          <w:color w:val="000000" w:themeColor="text1"/>
          <w:sz w:val="22"/>
          <w:szCs w:val="22"/>
        </w:rPr>
        <w:t>Chalfin</w:t>
      </w:r>
      <w:proofErr w:type="spellEnd"/>
      <w:r w:rsidR="00DB2AE0" w:rsidRPr="00557804">
        <w:rPr>
          <w:rFonts w:ascii="Arial" w:hAnsi="Arial" w:cs="Arial"/>
          <w:color w:val="000000" w:themeColor="text1"/>
          <w:sz w:val="22"/>
          <w:szCs w:val="22"/>
        </w:rPr>
        <w:t>, 2017; Noble, 2022</w:t>
      </w:r>
      <w:r w:rsidR="00DB2AE0" w:rsidRPr="00557804">
        <w:rPr>
          <w:rFonts w:ascii="Arial" w:hAnsi="Arial" w:cs="Arial"/>
          <w:color w:val="000000" w:themeColor="text1"/>
          <w:sz w:val="22"/>
          <w:szCs w:val="22"/>
        </w:rPr>
        <w:t>)</w:t>
      </w:r>
      <w:r w:rsidR="00DB2AE0" w:rsidRPr="00557804">
        <w:rPr>
          <w:rFonts w:ascii="Arial" w:hAnsi="Arial" w:cs="Arial"/>
          <w:sz w:val="22"/>
          <w:szCs w:val="22"/>
        </w:rPr>
        <w:t xml:space="preserve"> is important within the vocal studio</w:t>
      </w:r>
      <w:r w:rsidR="00E9541A" w:rsidRPr="00557804">
        <w:rPr>
          <w:rFonts w:ascii="Arial" w:hAnsi="Arial" w:cs="Arial"/>
          <w:sz w:val="22"/>
          <w:szCs w:val="22"/>
        </w:rPr>
        <w:t xml:space="preserve"> to avoid b</w:t>
      </w:r>
      <w:r w:rsidR="00610FAB" w:rsidRPr="00557804">
        <w:rPr>
          <w:rFonts w:ascii="Arial" w:hAnsi="Arial" w:cs="Arial"/>
          <w:sz w:val="22"/>
          <w:szCs w:val="22"/>
        </w:rPr>
        <w:t>ecoming</w:t>
      </w:r>
      <w:r w:rsidR="00E9541A" w:rsidRPr="00557804">
        <w:rPr>
          <w:rFonts w:ascii="Arial" w:hAnsi="Arial" w:cs="Arial"/>
          <w:sz w:val="22"/>
          <w:szCs w:val="22"/>
        </w:rPr>
        <w:t xml:space="preserve"> </w:t>
      </w:r>
      <w:r w:rsidR="00604CA7" w:rsidRPr="00557804">
        <w:rPr>
          <w:rFonts w:ascii="Arial" w:hAnsi="Arial" w:cs="Arial"/>
          <w:sz w:val="22"/>
          <w:szCs w:val="22"/>
        </w:rPr>
        <w:t>too insular</w:t>
      </w:r>
      <w:r w:rsidR="00610FAB" w:rsidRPr="00557804">
        <w:rPr>
          <w:rFonts w:ascii="Arial" w:hAnsi="Arial" w:cs="Arial"/>
          <w:sz w:val="22"/>
          <w:szCs w:val="22"/>
        </w:rPr>
        <w:t xml:space="preserve"> during training</w:t>
      </w:r>
      <w:r w:rsidR="00604CA7" w:rsidRPr="00557804">
        <w:rPr>
          <w:rFonts w:ascii="Arial" w:hAnsi="Arial" w:cs="Arial"/>
          <w:sz w:val="22"/>
          <w:szCs w:val="22"/>
        </w:rPr>
        <w:t>,</w:t>
      </w:r>
      <w:r w:rsidR="0097692E" w:rsidRPr="00557804">
        <w:rPr>
          <w:rFonts w:ascii="Arial" w:hAnsi="Arial" w:cs="Arial"/>
          <w:sz w:val="22"/>
          <w:szCs w:val="22"/>
        </w:rPr>
        <w:t xml:space="preserve"> and considering the </w:t>
      </w:r>
      <w:r w:rsidR="00604CA7" w:rsidRPr="00557804">
        <w:rPr>
          <w:rFonts w:ascii="Arial" w:hAnsi="Arial" w:cs="Arial"/>
          <w:sz w:val="22"/>
          <w:szCs w:val="22"/>
        </w:rPr>
        <w:t xml:space="preserve">range of stylistic </w:t>
      </w:r>
      <w:r w:rsidR="0097692E" w:rsidRPr="00557804">
        <w:rPr>
          <w:rFonts w:ascii="Arial" w:hAnsi="Arial" w:cs="Arial"/>
          <w:sz w:val="22"/>
          <w:szCs w:val="22"/>
        </w:rPr>
        <w:t xml:space="preserve">vocal effects and expressive colours of the voice </w:t>
      </w:r>
      <w:r w:rsidR="00604CA7" w:rsidRPr="00557804">
        <w:rPr>
          <w:rFonts w:ascii="Arial" w:hAnsi="Arial" w:cs="Arial"/>
          <w:sz w:val="22"/>
          <w:szCs w:val="22"/>
        </w:rPr>
        <w:t xml:space="preserve">that are </w:t>
      </w:r>
      <w:r w:rsidR="0097692E" w:rsidRPr="00557804">
        <w:rPr>
          <w:rFonts w:ascii="Arial" w:hAnsi="Arial" w:cs="Arial"/>
          <w:sz w:val="22"/>
          <w:szCs w:val="22"/>
        </w:rPr>
        <w:t>possible as</w:t>
      </w:r>
      <w:r w:rsidR="00B17123" w:rsidRPr="00557804">
        <w:rPr>
          <w:rFonts w:ascii="Arial" w:hAnsi="Arial" w:cs="Arial"/>
          <w:sz w:val="22"/>
          <w:szCs w:val="22"/>
        </w:rPr>
        <w:t xml:space="preserve"> in </w:t>
      </w:r>
      <w:r w:rsidR="00B17123" w:rsidRPr="00557804">
        <w:rPr>
          <w:rStyle w:val="s1"/>
          <w:rFonts w:ascii="Arial" w:hAnsi="Arial" w:cs="Arial"/>
          <w:color w:val="000000" w:themeColor="text1"/>
          <w:sz w:val="22"/>
          <w:szCs w:val="22"/>
        </w:rPr>
        <w:t>Noble (2022</w:t>
      </w:r>
      <w:r w:rsidR="00B17123" w:rsidRPr="00557804">
        <w:rPr>
          <w:rStyle w:val="s1"/>
          <w:rFonts w:ascii="Arial" w:hAnsi="Arial" w:cs="Arial"/>
          <w:color w:val="000000" w:themeColor="text1"/>
          <w:sz w:val="22"/>
          <w:szCs w:val="22"/>
        </w:rPr>
        <w:t>)</w:t>
      </w:r>
      <w:r w:rsidR="00604CA7" w:rsidRPr="00557804">
        <w:rPr>
          <w:rStyle w:val="s1"/>
          <w:rFonts w:ascii="Arial" w:hAnsi="Arial" w:cs="Arial"/>
          <w:color w:val="000000" w:themeColor="text1"/>
          <w:sz w:val="22"/>
          <w:szCs w:val="22"/>
        </w:rPr>
        <w:t xml:space="preserve"> </w:t>
      </w:r>
      <w:r w:rsidR="00610FAB" w:rsidRPr="00557804">
        <w:rPr>
          <w:rStyle w:val="s1"/>
          <w:rFonts w:ascii="Arial" w:hAnsi="Arial" w:cs="Arial"/>
          <w:color w:val="000000" w:themeColor="text1"/>
          <w:sz w:val="22"/>
          <w:szCs w:val="22"/>
        </w:rPr>
        <w:t>can be beneficial</w:t>
      </w:r>
      <w:r w:rsidR="00DF700F" w:rsidRPr="00557804">
        <w:rPr>
          <w:rStyle w:val="s1"/>
          <w:rFonts w:ascii="Arial" w:hAnsi="Arial" w:cs="Arial"/>
          <w:color w:val="000000" w:themeColor="text1"/>
          <w:sz w:val="22"/>
          <w:szCs w:val="22"/>
        </w:rPr>
        <w:t>, and</w:t>
      </w:r>
      <w:r w:rsidR="00604CA7" w:rsidRPr="00557804">
        <w:rPr>
          <w:rStyle w:val="s1"/>
          <w:rFonts w:ascii="Arial" w:hAnsi="Arial" w:cs="Arial"/>
          <w:color w:val="000000" w:themeColor="text1"/>
          <w:sz w:val="22"/>
          <w:szCs w:val="22"/>
        </w:rPr>
        <w:t xml:space="preserve"> could potentially be explored through </w:t>
      </w:r>
      <w:r w:rsidR="00345F6F" w:rsidRPr="00557804">
        <w:rPr>
          <w:rStyle w:val="s1"/>
          <w:rFonts w:ascii="Arial" w:hAnsi="Arial" w:cs="Arial"/>
          <w:color w:val="000000" w:themeColor="text1"/>
          <w:sz w:val="22"/>
          <w:szCs w:val="22"/>
        </w:rPr>
        <w:t>mimicry</w:t>
      </w:r>
      <w:r w:rsidR="00FC3796" w:rsidRPr="00557804">
        <w:rPr>
          <w:rStyle w:val="s1"/>
          <w:rFonts w:ascii="Arial" w:hAnsi="Arial" w:cs="Arial"/>
          <w:color w:val="000000" w:themeColor="text1"/>
          <w:sz w:val="22"/>
          <w:szCs w:val="22"/>
        </w:rPr>
        <w:t xml:space="preserve"> (</w:t>
      </w:r>
      <w:r w:rsidR="00FC3796" w:rsidRPr="00557804">
        <w:rPr>
          <w:rFonts w:ascii="Arial" w:hAnsi="Arial" w:cs="Arial"/>
          <w:color w:val="000000" w:themeColor="text1"/>
          <w:sz w:val="22"/>
          <w:szCs w:val="22"/>
        </w:rPr>
        <w:t>Hughes, 2017</w:t>
      </w:r>
      <w:r w:rsidR="00FC3796" w:rsidRPr="00557804">
        <w:rPr>
          <w:rFonts w:ascii="Arial" w:hAnsi="Arial" w:cs="Arial"/>
          <w:color w:val="000000" w:themeColor="text1"/>
          <w:sz w:val="22"/>
          <w:szCs w:val="22"/>
        </w:rPr>
        <w:t>)</w:t>
      </w:r>
      <w:r w:rsidR="00604CA7" w:rsidRPr="00557804">
        <w:rPr>
          <w:rStyle w:val="s1"/>
          <w:rFonts w:ascii="Arial" w:hAnsi="Arial" w:cs="Arial"/>
          <w:color w:val="000000" w:themeColor="text1"/>
          <w:sz w:val="22"/>
          <w:szCs w:val="22"/>
        </w:rPr>
        <w:t>, primal sound</w:t>
      </w:r>
      <w:r w:rsidR="00345F6F" w:rsidRPr="00557804">
        <w:rPr>
          <w:rStyle w:val="s1"/>
          <w:rFonts w:ascii="Arial" w:hAnsi="Arial" w:cs="Arial"/>
          <w:color w:val="000000" w:themeColor="text1"/>
          <w:sz w:val="22"/>
          <w:szCs w:val="22"/>
        </w:rPr>
        <w:t xml:space="preserve"> </w:t>
      </w:r>
      <w:r w:rsidR="00E353C6" w:rsidRPr="00557804">
        <w:rPr>
          <w:rStyle w:val="s1"/>
          <w:rFonts w:ascii="Arial" w:hAnsi="Arial" w:cs="Arial"/>
          <w:color w:val="000000" w:themeColor="text1"/>
          <w:sz w:val="22"/>
          <w:szCs w:val="22"/>
        </w:rPr>
        <w:t>(</w:t>
      </w:r>
      <w:proofErr w:type="spellStart"/>
      <w:r w:rsidR="00E353C6" w:rsidRPr="00557804">
        <w:rPr>
          <w:rFonts w:ascii="Arial" w:hAnsi="Arial" w:cs="Arial"/>
          <w:color w:val="000000" w:themeColor="text1"/>
          <w:sz w:val="22"/>
          <w:szCs w:val="22"/>
        </w:rPr>
        <w:t>Chalfin</w:t>
      </w:r>
      <w:proofErr w:type="spellEnd"/>
      <w:r w:rsidR="00E353C6" w:rsidRPr="00557804">
        <w:rPr>
          <w:rFonts w:ascii="Arial" w:hAnsi="Arial" w:cs="Arial"/>
          <w:color w:val="000000" w:themeColor="text1"/>
          <w:sz w:val="22"/>
          <w:szCs w:val="22"/>
        </w:rPr>
        <w:t>, 2017</w:t>
      </w:r>
      <w:r w:rsidR="00E353C6" w:rsidRPr="00557804">
        <w:rPr>
          <w:rFonts w:ascii="Arial" w:hAnsi="Arial" w:cs="Arial"/>
          <w:color w:val="000000" w:themeColor="text1"/>
          <w:sz w:val="22"/>
          <w:szCs w:val="22"/>
        </w:rPr>
        <w:t xml:space="preserve">) </w:t>
      </w:r>
      <w:r w:rsidR="00604CA7" w:rsidRPr="00557804">
        <w:rPr>
          <w:rStyle w:val="s1"/>
          <w:rFonts w:ascii="Arial" w:hAnsi="Arial" w:cs="Arial"/>
          <w:color w:val="000000" w:themeColor="text1"/>
          <w:sz w:val="22"/>
          <w:szCs w:val="22"/>
        </w:rPr>
        <w:t xml:space="preserve">or acoustic parameter changes </w:t>
      </w:r>
      <w:r w:rsidR="00E353C6" w:rsidRPr="00557804">
        <w:rPr>
          <w:rStyle w:val="s1"/>
          <w:rFonts w:ascii="Arial" w:hAnsi="Arial" w:cs="Arial"/>
          <w:color w:val="000000" w:themeColor="text1"/>
          <w:sz w:val="22"/>
          <w:szCs w:val="22"/>
        </w:rPr>
        <w:t>(</w:t>
      </w:r>
      <w:proofErr w:type="spellStart"/>
      <w:r w:rsidR="00E353C6" w:rsidRPr="00557804">
        <w:rPr>
          <w:rFonts w:ascii="Arial" w:hAnsi="Arial" w:cs="Arial"/>
          <w:sz w:val="22"/>
          <w:szCs w:val="22"/>
        </w:rPr>
        <w:t>Hakanpää</w:t>
      </w:r>
      <w:proofErr w:type="spellEnd"/>
      <w:r w:rsidR="00E353C6" w:rsidRPr="00557804">
        <w:rPr>
          <w:rFonts w:ascii="Arial" w:hAnsi="Arial" w:cs="Arial"/>
          <w:sz w:val="22"/>
          <w:szCs w:val="22"/>
        </w:rPr>
        <w:t>, 2022</w:t>
      </w:r>
      <w:r w:rsidR="00E353C6" w:rsidRPr="00557804">
        <w:rPr>
          <w:rFonts w:ascii="Arial" w:hAnsi="Arial" w:cs="Arial"/>
          <w:sz w:val="22"/>
          <w:szCs w:val="22"/>
        </w:rPr>
        <w:t xml:space="preserve">) </w:t>
      </w:r>
      <w:r w:rsidR="00604CA7" w:rsidRPr="00557804">
        <w:rPr>
          <w:rStyle w:val="s1"/>
          <w:rFonts w:ascii="Arial" w:hAnsi="Arial" w:cs="Arial"/>
          <w:color w:val="000000" w:themeColor="text1"/>
          <w:sz w:val="22"/>
          <w:szCs w:val="22"/>
        </w:rPr>
        <w:t xml:space="preserve">for </w:t>
      </w:r>
      <w:r w:rsidR="00345F6F" w:rsidRPr="00557804">
        <w:rPr>
          <w:rStyle w:val="s1"/>
          <w:rFonts w:ascii="Arial" w:hAnsi="Arial" w:cs="Arial"/>
          <w:color w:val="000000" w:themeColor="text1"/>
          <w:sz w:val="22"/>
          <w:szCs w:val="22"/>
        </w:rPr>
        <w:t>singers to expand their vocal palett</w:t>
      </w:r>
      <w:r w:rsidR="00604CA7" w:rsidRPr="00557804">
        <w:rPr>
          <w:rStyle w:val="s1"/>
          <w:rFonts w:ascii="Arial" w:hAnsi="Arial" w:cs="Arial"/>
          <w:color w:val="000000" w:themeColor="text1"/>
          <w:sz w:val="22"/>
          <w:szCs w:val="22"/>
        </w:rPr>
        <w:t>e of expression</w:t>
      </w:r>
      <w:r w:rsidR="00B17123" w:rsidRPr="00557804">
        <w:rPr>
          <w:rStyle w:val="s1"/>
          <w:rFonts w:ascii="Arial" w:hAnsi="Arial" w:cs="Arial"/>
          <w:color w:val="000000" w:themeColor="text1"/>
          <w:sz w:val="22"/>
          <w:szCs w:val="22"/>
        </w:rPr>
        <w:t>. In my experience, work</w:t>
      </w:r>
      <w:r w:rsidR="00604CA7" w:rsidRPr="00557804">
        <w:rPr>
          <w:rStyle w:val="s1"/>
          <w:rFonts w:ascii="Arial" w:hAnsi="Arial" w:cs="Arial"/>
          <w:color w:val="000000" w:themeColor="text1"/>
          <w:sz w:val="22"/>
          <w:szCs w:val="22"/>
        </w:rPr>
        <w:t>ing</w:t>
      </w:r>
      <w:r w:rsidR="00B17123" w:rsidRPr="00557804">
        <w:rPr>
          <w:rStyle w:val="s1"/>
          <w:rFonts w:ascii="Arial" w:hAnsi="Arial" w:cs="Arial"/>
          <w:color w:val="000000" w:themeColor="text1"/>
          <w:sz w:val="22"/>
          <w:szCs w:val="22"/>
        </w:rPr>
        <w:t xml:space="preserve"> on </w:t>
      </w:r>
      <w:r w:rsidR="00ED697F" w:rsidRPr="00557804">
        <w:rPr>
          <w:rStyle w:val="s1"/>
          <w:rFonts w:ascii="Arial" w:hAnsi="Arial" w:cs="Arial"/>
          <w:color w:val="000000" w:themeColor="text1"/>
          <w:sz w:val="22"/>
          <w:szCs w:val="22"/>
        </w:rPr>
        <w:t xml:space="preserve">what the song is about and the </w:t>
      </w:r>
      <w:r w:rsidR="00FF2572" w:rsidRPr="00557804">
        <w:rPr>
          <w:rStyle w:val="s1"/>
          <w:rFonts w:ascii="Arial" w:hAnsi="Arial" w:cs="Arial"/>
          <w:color w:val="000000" w:themeColor="text1"/>
          <w:sz w:val="22"/>
          <w:szCs w:val="22"/>
        </w:rPr>
        <w:t>main emotions</w:t>
      </w:r>
      <w:r w:rsidR="00604CA7" w:rsidRPr="00557804">
        <w:rPr>
          <w:rStyle w:val="s1"/>
          <w:rFonts w:ascii="Arial" w:hAnsi="Arial" w:cs="Arial"/>
          <w:color w:val="000000" w:themeColor="text1"/>
          <w:sz w:val="22"/>
          <w:szCs w:val="22"/>
        </w:rPr>
        <w:t xml:space="preserve"> to express</w:t>
      </w:r>
      <w:r w:rsidR="00E23D17" w:rsidRPr="00557804">
        <w:rPr>
          <w:rStyle w:val="s1"/>
          <w:rFonts w:ascii="Arial" w:hAnsi="Arial" w:cs="Arial"/>
          <w:color w:val="000000" w:themeColor="text1"/>
          <w:sz w:val="22"/>
          <w:szCs w:val="22"/>
        </w:rPr>
        <w:t xml:space="preserve"> (</w:t>
      </w:r>
      <w:proofErr w:type="spellStart"/>
      <w:r w:rsidR="00E23D17" w:rsidRPr="00557804">
        <w:rPr>
          <w:rStyle w:val="s1"/>
          <w:rFonts w:ascii="Arial" w:hAnsi="Arial" w:cs="Arial"/>
          <w:color w:val="000000" w:themeColor="text1"/>
          <w:sz w:val="22"/>
          <w:szCs w:val="22"/>
        </w:rPr>
        <w:t>Chalfin</w:t>
      </w:r>
      <w:proofErr w:type="spellEnd"/>
      <w:r w:rsidR="00E23D17" w:rsidRPr="00557804">
        <w:rPr>
          <w:rStyle w:val="s1"/>
          <w:rFonts w:ascii="Arial" w:hAnsi="Arial" w:cs="Arial"/>
          <w:color w:val="000000" w:themeColor="text1"/>
          <w:sz w:val="22"/>
          <w:szCs w:val="22"/>
        </w:rPr>
        <w:t xml:space="preserve">, 2017) </w:t>
      </w:r>
      <w:r w:rsidR="00FF2572" w:rsidRPr="00557804">
        <w:rPr>
          <w:rStyle w:val="s1"/>
          <w:rFonts w:ascii="Arial" w:hAnsi="Arial" w:cs="Arial"/>
          <w:color w:val="000000" w:themeColor="text1"/>
          <w:sz w:val="22"/>
          <w:szCs w:val="22"/>
        </w:rPr>
        <w:t>can be effective for some</w:t>
      </w:r>
      <w:r w:rsidR="008C6E44" w:rsidRPr="00557804">
        <w:rPr>
          <w:rStyle w:val="s1"/>
          <w:rFonts w:ascii="Arial" w:hAnsi="Arial" w:cs="Arial"/>
          <w:color w:val="000000" w:themeColor="text1"/>
          <w:sz w:val="22"/>
          <w:szCs w:val="22"/>
        </w:rPr>
        <w:t xml:space="preserve"> vocal students</w:t>
      </w:r>
      <w:r w:rsidR="00FF2572" w:rsidRPr="00557804">
        <w:rPr>
          <w:rStyle w:val="s1"/>
          <w:rFonts w:ascii="Arial" w:hAnsi="Arial" w:cs="Arial"/>
          <w:color w:val="000000" w:themeColor="text1"/>
          <w:sz w:val="22"/>
          <w:szCs w:val="22"/>
        </w:rPr>
        <w:t xml:space="preserve"> who </w:t>
      </w:r>
      <w:r w:rsidR="008C6E44" w:rsidRPr="00557804">
        <w:rPr>
          <w:rStyle w:val="s1"/>
          <w:rFonts w:ascii="Arial" w:hAnsi="Arial" w:cs="Arial"/>
          <w:color w:val="000000" w:themeColor="text1"/>
          <w:sz w:val="22"/>
          <w:szCs w:val="22"/>
        </w:rPr>
        <w:t>do not do this instinctively.</w:t>
      </w:r>
    </w:p>
    <w:p w14:paraId="3FAB83E5" w14:textId="02A6E465" w:rsidR="007936C2" w:rsidRPr="00557804" w:rsidRDefault="007936C2" w:rsidP="006F4B16">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lastRenderedPageBreak/>
        <w:t>Conclusion</w:t>
      </w:r>
    </w:p>
    <w:p w14:paraId="57F2632D" w14:textId="765A63E5" w:rsidR="00CE47EA" w:rsidRPr="00557804" w:rsidRDefault="00B94A3B" w:rsidP="00476C4F">
      <w:pPr>
        <w:spacing w:line="360" w:lineRule="auto"/>
        <w:rPr>
          <w:rFonts w:ascii="Arial" w:hAnsi="Arial" w:cs="Arial"/>
          <w:sz w:val="22"/>
          <w:szCs w:val="22"/>
        </w:rPr>
      </w:pPr>
      <w:r w:rsidRPr="00557804">
        <w:rPr>
          <w:rFonts w:ascii="Arial" w:hAnsi="Arial" w:cs="Arial"/>
          <w:sz w:val="22"/>
          <w:szCs w:val="22"/>
        </w:rPr>
        <w:t xml:space="preserve">In conclusion, this study increased my understanding of </w:t>
      </w:r>
      <w:r w:rsidR="00C17883" w:rsidRPr="00557804">
        <w:rPr>
          <w:rFonts w:ascii="Arial" w:hAnsi="Arial" w:cs="Arial"/>
          <w:sz w:val="22"/>
          <w:szCs w:val="22"/>
        </w:rPr>
        <w:t>emotional expression in PM singing</w:t>
      </w:r>
      <w:r w:rsidR="000E799A" w:rsidRPr="00557804">
        <w:rPr>
          <w:rFonts w:ascii="Arial" w:hAnsi="Arial" w:cs="Arial"/>
          <w:sz w:val="22"/>
          <w:szCs w:val="22"/>
        </w:rPr>
        <w:t xml:space="preserve"> by bringing awareness of the complexities of the topic (</w:t>
      </w:r>
      <w:proofErr w:type="spellStart"/>
      <w:r w:rsidR="00A62E31" w:rsidRPr="00557804">
        <w:rPr>
          <w:rFonts w:ascii="Arial" w:hAnsi="Arial" w:cs="Arial"/>
          <w:sz w:val="22"/>
          <w:szCs w:val="22"/>
        </w:rPr>
        <w:t>Hakanpää</w:t>
      </w:r>
      <w:proofErr w:type="spellEnd"/>
      <w:r w:rsidR="00A62E31" w:rsidRPr="00557804">
        <w:rPr>
          <w:rFonts w:ascii="Arial" w:hAnsi="Arial" w:cs="Arial"/>
          <w:sz w:val="22"/>
          <w:szCs w:val="22"/>
        </w:rPr>
        <w:t xml:space="preserve">, </w:t>
      </w:r>
      <w:proofErr w:type="spellStart"/>
      <w:r w:rsidR="00A62E31" w:rsidRPr="00557804">
        <w:rPr>
          <w:rFonts w:ascii="Arial" w:hAnsi="Arial" w:cs="Arial"/>
          <w:sz w:val="22"/>
          <w:szCs w:val="22"/>
        </w:rPr>
        <w:t>Waaramaa</w:t>
      </w:r>
      <w:proofErr w:type="spellEnd"/>
      <w:r w:rsidR="00A62E31" w:rsidRPr="00557804">
        <w:rPr>
          <w:rFonts w:ascii="Arial" w:hAnsi="Arial" w:cs="Arial"/>
          <w:sz w:val="22"/>
          <w:szCs w:val="22"/>
        </w:rPr>
        <w:t xml:space="preserve"> and Laukkanen, 2023</w:t>
      </w:r>
      <w:r w:rsidR="000E799A" w:rsidRPr="00557804">
        <w:rPr>
          <w:rFonts w:ascii="Arial" w:hAnsi="Arial" w:cs="Arial"/>
          <w:sz w:val="22"/>
          <w:szCs w:val="22"/>
        </w:rPr>
        <w:t xml:space="preserve">) and the personal </w:t>
      </w:r>
      <w:r w:rsidR="001A3E6B" w:rsidRPr="00557804">
        <w:rPr>
          <w:rFonts w:ascii="Arial" w:hAnsi="Arial" w:cs="Arial"/>
          <w:sz w:val="22"/>
          <w:szCs w:val="22"/>
        </w:rPr>
        <w:t>diversity due</w:t>
      </w:r>
      <w:r w:rsidR="00CA0697" w:rsidRPr="00557804">
        <w:rPr>
          <w:rFonts w:ascii="Arial" w:hAnsi="Arial" w:cs="Arial"/>
          <w:sz w:val="22"/>
          <w:szCs w:val="22"/>
        </w:rPr>
        <w:t xml:space="preserve"> to</w:t>
      </w:r>
      <w:r w:rsidR="001A3E6B" w:rsidRPr="00557804">
        <w:rPr>
          <w:rFonts w:ascii="Arial" w:hAnsi="Arial" w:cs="Arial"/>
          <w:sz w:val="22"/>
          <w:szCs w:val="22"/>
        </w:rPr>
        <w:t xml:space="preserve"> </w:t>
      </w:r>
      <w:proofErr w:type="gramStart"/>
      <w:r w:rsidR="001A3E6B" w:rsidRPr="00557804">
        <w:rPr>
          <w:rFonts w:ascii="Arial" w:hAnsi="Arial" w:cs="Arial"/>
          <w:sz w:val="22"/>
          <w:szCs w:val="22"/>
        </w:rPr>
        <w:t>each individual’s</w:t>
      </w:r>
      <w:proofErr w:type="gramEnd"/>
      <w:r w:rsidR="001A3E6B" w:rsidRPr="00557804">
        <w:rPr>
          <w:rFonts w:ascii="Arial" w:hAnsi="Arial" w:cs="Arial"/>
          <w:sz w:val="22"/>
          <w:szCs w:val="22"/>
        </w:rPr>
        <w:t xml:space="preserve"> neurology (</w:t>
      </w:r>
      <w:r w:rsidR="00E35475" w:rsidRPr="00557804">
        <w:rPr>
          <w:rFonts w:ascii="Arial" w:hAnsi="Arial" w:cs="Arial"/>
          <w:sz w:val="22"/>
          <w:szCs w:val="22"/>
        </w:rPr>
        <w:t>Sachs et al, 2016</w:t>
      </w:r>
      <w:r w:rsidR="004870F1" w:rsidRPr="00557804">
        <w:rPr>
          <w:rFonts w:ascii="Arial" w:hAnsi="Arial" w:cs="Arial"/>
          <w:sz w:val="22"/>
          <w:szCs w:val="22"/>
        </w:rPr>
        <w:t>)</w:t>
      </w:r>
      <w:r w:rsidR="00D16849" w:rsidRPr="00557804">
        <w:rPr>
          <w:rFonts w:ascii="Arial" w:hAnsi="Arial" w:cs="Arial"/>
          <w:sz w:val="22"/>
          <w:szCs w:val="22"/>
        </w:rPr>
        <w:t>,</w:t>
      </w:r>
      <w:r w:rsidR="004870F1" w:rsidRPr="00557804">
        <w:rPr>
          <w:rFonts w:ascii="Arial" w:hAnsi="Arial" w:cs="Arial"/>
          <w:sz w:val="22"/>
          <w:szCs w:val="22"/>
        </w:rPr>
        <w:t xml:space="preserve"> with the noted link between pitch perception and emotional perception and reproduction</w:t>
      </w:r>
      <w:r w:rsidR="00953D3C" w:rsidRPr="00557804">
        <w:rPr>
          <w:rFonts w:ascii="Arial" w:hAnsi="Arial" w:cs="Arial"/>
          <w:sz w:val="22"/>
          <w:szCs w:val="22"/>
        </w:rPr>
        <w:t xml:space="preserve"> (Cheng et al, 2023)</w:t>
      </w:r>
      <w:r w:rsidR="004870F1" w:rsidRPr="00557804">
        <w:rPr>
          <w:rFonts w:ascii="Arial" w:hAnsi="Arial" w:cs="Arial"/>
          <w:sz w:val="22"/>
          <w:szCs w:val="22"/>
        </w:rPr>
        <w:t xml:space="preserve"> being </w:t>
      </w:r>
      <w:r w:rsidR="004A6C4B" w:rsidRPr="00557804">
        <w:rPr>
          <w:rFonts w:ascii="Arial" w:hAnsi="Arial" w:cs="Arial"/>
          <w:sz w:val="22"/>
          <w:szCs w:val="22"/>
        </w:rPr>
        <w:t>particularly intriguing.</w:t>
      </w:r>
    </w:p>
    <w:p w14:paraId="390060E7" w14:textId="77777777" w:rsidR="00CE47EA" w:rsidRPr="00557804" w:rsidRDefault="00CE47EA" w:rsidP="00476C4F">
      <w:pPr>
        <w:spacing w:line="360" w:lineRule="auto"/>
        <w:rPr>
          <w:rFonts w:ascii="Arial" w:hAnsi="Arial" w:cs="Arial"/>
          <w:sz w:val="22"/>
          <w:szCs w:val="22"/>
        </w:rPr>
      </w:pPr>
    </w:p>
    <w:p w14:paraId="2705142F" w14:textId="636D983D" w:rsidR="00C40A21" w:rsidRPr="00557804" w:rsidRDefault="00C40A21" w:rsidP="00476C4F">
      <w:pPr>
        <w:spacing w:line="360" w:lineRule="auto"/>
        <w:rPr>
          <w:rFonts w:ascii="Arial" w:hAnsi="Arial" w:cs="Arial"/>
          <w:sz w:val="22"/>
          <w:szCs w:val="22"/>
        </w:rPr>
      </w:pPr>
      <w:r w:rsidRPr="00557804">
        <w:rPr>
          <w:rFonts w:ascii="Arial" w:hAnsi="Arial" w:cs="Arial"/>
          <w:sz w:val="22"/>
          <w:szCs w:val="22"/>
        </w:rPr>
        <w:t>Through the literature</w:t>
      </w:r>
      <w:r w:rsidR="00CE662F" w:rsidRPr="00557804">
        <w:rPr>
          <w:rFonts w:ascii="Arial" w:hAnsi="Arial" w:cs="Arial"/>
          <w:sz w:val="22"/>
          <w:szCs w:val="22"/>
        </w:rPr>
        <w:t>,</w:t>
      </w:r>
      <w:r w:rsidRPr="00557804">
        <w:rPr>
          <w:rFonts w:ascii="Arial" w:hAnsi="Arial" w:cs="Arial"/>
          <w:sz w:val="22"/>
          <w:szCs w:val="22"/>
        </w:rPr>
        <w:t xml:space="preserve"> I gained a stronger </w:t>
      </w:r>
      <w:r w:rsidR="003A3958" w:rsidRPr="00557804">
        <w:rPr>
          <w:rFonts w:ascii="Arial" w:hAnsi="Arial" w:cs="Arial"/>
          <w:sz w:val="22"/>
          <w:szCs w:val="22"/>
        </w:rPr>
        <w:t>justification</w:t>
      </w:r>
      <w:r w:rsidRPr="00557804">
        <w:rPr>
          <w:rFonts w:ascii="Arial" w:hAnsi="Arial" w:cs="Arial"/>
          <w:sz w:val="22"/>
          <w:szCs w:val="22"/>
        </w:rPr>
        <w:t xml:space="preserve"> of </w:t>
      </w:r>
      <w:r w:rsidR="000A7051" w:rsidRPr="00557804">
        <w:rPr>
          <w:rFonts w:ascii="Arial" w:hAnsi="Arial" w:cs="Arial"/>
          <w:sz w:val="22"/>
          <w:szCs w:val="22"/>
        </w:rPr>
        <w:t xml:space="preserve">some strategies </w:t>
      </w:r>
      <w:r w:rsidR="00CE662F" w:rsidRPr="00557804">
        <w:rPr>
          <w:rFonts w:ascii="Arial" w:hAnsi="Arial" w:cs="Arial"/>
          <w:sz w:val="22"/>
          <w:szCs w:val="22"/>
        </w:rPr>
        <w:t>that may</w:t>
      </w:r>
      <w:r w:rsidR="000A7051" w:rsidRPr="00557804">
        <w:rPr>
          <w:rFonts w:ascii="Arial" w:hAnsi="Arial" w:cs="Arial"/>
          <w:sz w:val="22"/>
          <w:szCs w:val="22"/>
        </w:rPr>
        <w:t xml:space="preserve"> encourage emotion in singing that already exist in my practice, such as:</w:t>
      </w:r>
    </w:p>
    <w:p w14:paraId="59E2DA7D" w14:textId="77777777" w:rsidR="000A7051" w:rsidRPr="00557804" w:rsidRDefault="000A7051" w:rsidP="000A7051">
      <w:pPr>
        <w:pStyle w:val="ListParagraph"/>
        <w:numPr>
          <w:ilvl w:val="0"/>
          <w:numId w:val="26"/>
        </w:num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vocal mimicry to aid artistic choices (Hughes, 2017),</w:t>
      </w:r>
    </w:p>
    <w:p w14:paraId="6EE4D868" w14:textId="77777777" w:rsidR="000A7051" w:rsidRPr="00557804" w:rsidRDefault="000A7051" w:rsidP="000A7051">
      <w:pPr>
        <w:pStyle w:val="ListParagraph"/>
        <w:numPr>
          <w:ilvl w:val="0"/>
          <w:numId w:val="26"/>
        </w:num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skillful</w:t>
      </w:r>
      <w:proofErr w:type="spellEnd"/>
      <w:r w:rsidRPr="00557804">
        <w:rPr>
          <w:rFonts w:ascii="Arial" w:hAnsi="Arial" w:cs="Arial"/>
          <w:color w:val="000000" w:themeColor="text1"/>
          <w:sz w:val="22"/>
          <w:szCs w:val="22"/>
        </w:rPr>
        <w:t xml:space="preserve"> use of imagery (Fields 1972/2019; Chapman, 2016),</w:t>
      </w:r>
    </w:p>
    <w:p w14:paraId="2CC88750" w14:textId="77777777" w:rsidR="00A44FE3" w:rsidRPr="00557804" w:rsidRDefault="00A44FE3" w:rsidP="00A44FE3">
      <w:pPr>
        <w:pStyle w:val="ListParagraph"/>
        <w:numPr>
          <w:ilvl w:val="0"/>
          <w:numId w:val="26"/>
        </w:numPr>
        <w:spacing w:line="360" w:lineRule="auto"/>
        <w:rPr>
          <w:rStyle w:val="s1"/>
          <w:rFonts w:ascii="Arial" w:hAnsi="Arial" w:cs="Arial"/>
          <w:color w:val="000000" w:themeColor="text1"/>
          <w:sz w:val="22"/>
          <w:szCs w:val="22"/>
        </w:rPr>
      </w:pPr>
      <w:r w:rsidRPr="00557804">
        <w:rPr>
          <w:rFonts w:ascii="Arial" w:hAnsi="Arial" w:cs="Arial"/>
          <w:sz w:val="22"/>
          <w:szCs w:val="22"/>
        </w:rPr>
        <w:t xml:space="preserve">use of physical cues (including facial expression and head movement) (Livingstone and Palmer, 2016; </w:t>
      </w:r>
      <w:proofErr w:type="spellStart"/>
      <w:r w:rsidRPr="00557804">
        <w:rPr>
          <w:rFonts w:ascii="Arial" w:hAnsi="Arial" w:cs="Arial"/>
          <w:sz w:val="22"/>
          <w:szCs w:val="22"/>
        </w:rPr>
        <w:t>Juntunen</w:t>
      </w:r>
      <w:proofErr w:type="spellEnd"/>
      <w:r w:rsidRPr="00557804">
        <w:rPr>
          <w:rFonts w:ascii="Arial" w:hAnsi="Arial" w:cs="Arial"/>
          <w:sz w:val="22"/>
          <w:szCs w:val="22"/>
        </w:rPr>
        <w:t xml:space="preserve">, </w:t>
      </w:r>
      <w:proofErr w:type="spellStart"/>
      <w:r w:rsidRPr="00557804">
        <w:rPr>
          <w:rFonts w:ascii="Arial" w:hAnsi="Arial" w:cs="Arial"/>
          <w:sz w:val="22"/>
          <w:szCs w:val="22"/>
        </w:rPr>
        <w:t>Arlin</w:t>
      </w:r>
      <w:proofErr w:type="spellEnd"/>
      <w:r w:rsidRPr="00557804">
        <w:rPr>
          <w:rFonts w:ascii="Arial" w:hAnsi="Arial" w:cs="Arial"/>
          <w:sz w:val="22"/>
          <w:szCs w:val="22"/>
        </w:rPr>
        <w:t xml:space="preserve"> and </w:t>
      </w:r>
      <w:proofErr w:type="spellStart"/>
      <w:r w:rsidRPr="00557804">
        <w:rPr>
          <w:rFonts w:ascii="Arial" w:hAnsi="Arial" w:cs="Arial"/>
          <w:sz w:val="22"/>
          <w:szCs w:val="22"/>
        </w:rPr>
        <w:t>Liira</w:t>
      </w:r>
      <w:proofErr w:type="spellEnd"/>
      <w:r w:rsidRPr="00557804">
        <w:rPr>
          <w:rFonts w:ascii="Arial" w:hAnsi="Arial" w:cs="Arial"/>
          <w:sz w:val="22"/>
          <w:szCs w:val="22"/>
        </w:rPr>
        <w:t>, 2023)</w:t>
      </w:r>
      <w:r w:rsidRPr="00557804">
        <w:rPr>
          <w:rStyle w:val="s1"/>
          <w:rFonts w:ascii="Arial" w:hAnsi="Arial" w:cs="Arial"/>
          <w:sz w:val="22"/>
          <w:szCs w:val="22"/>
        </w:rPr>
        <w:t xml:space="preserve">, </w:t>
      </w:r>
    </w:p>
    <w:p w14:paraId="7FD39F87" w14:textId="0673FA80" w:rsidR="009F376F" w:rsidRPr="00557804" w:rsidRDefault="009F376F" w:rsidP="009F376F">
      <w:pPr>
        <w:pStyle w:val="ListParagraph"/>
        <w:numPr>
          <w:ilvl w:val="0"/>
          <w:numId w:val="26"/>
        </w:numPr>
        <w:spacing w:line="360" w:lineRule="auto"/>
        <w:rPr>
          <w:rFonts w:ascii="Arial" w:hAnsi="Arial" w:cs="Arial"/>
          <w:color w:val="000000" w:themeColor="text1"/>
          <w:sz w:val="22"/>
          <w:szCs w:val="22"/>
        </w:rPr>
      </w:pPr>
      <w:r w:rsidRPr="00557804">
        <w:rPr>
          <w:rFonts w:ascii="Arial" w:hAnsi="Arial" w:cs="Arial"/>
          <w:sz w:val="22"/>
          <w:szCs w:val="22"/>
        </w:rPr>
        <w:t>body movement, positioning and connection (</w:t>
      </w:r>
      <w:proofErr w:type="spellStart"/>
      <w:r w:rsidRPr="00557804">
        <w:rPr>
          <w:rFonts w:ascii="Arial" w:hAnsi="Arial" w:cs="Arial"/>
          <w:sz w:val="22"/>
          <w:szCs w:val="22"/>
        </w:rPr>
        <w:t>Paparo</w:t>
      </w:r>
      <w:proofErr w:type="spellEnd"/>
      <w:r w:rsidRPr="00557804">
        <w:rPr>
          <w:rFonts w:ascii="Arial" w:hAnsi="Arial" w:cs="Arial"/>
          <w:sz w:val="22"/>
          <w:szCs w:val="22"/>
        </w:rPr>
        <w:t xml:space="preserve">, 2022; </w:t>
      </w:r>
      <w:proofErr w:type="spellStart"/>
      <w:r w:rsidRPr="00557804">
        <w:rPr>
          <w:rFonts w:ascii="Arial" w:hAnsi="Arial" w:cs="Arial"/>
          <w:sz w:val="22"/>
          <w:szCs w:val="22"/>
        </w:rPr>
        <w:t>Juntunen</w:t>
      </w:r>
      <w:proofErr w:type="spellEnd"/>
      <w:r w:rsidRPr="00557804">
        <w:rPr>
          <w:rFonts w:ascii="Arial" w:hAnsi="Arial" w:cs="Arial"/>
          <w:sz w:val="22"/>
          <w:szCs w:val="22"/>
        </w:rPr>
        <w:t xml:space="preserve">, </w:t>
      </w:r>
      <w:proofErr w:type="spellStart"/>
      <w:r w:rsidRPr="00557804">
        <w:rPr>
          <w:rFonts w:ascii="Arial" w:hAnsi="Arial" w:cs="Arial"/>
          <w:sz w:val="22"/>
          <w:szCs w:val="22"/>
        </w:rPr>
        <w:t>Arlin</w:t>
      </w:r>
      <w:proofErr w:type="spellEnd"/>
      <w:r w:rsidRPr="00557804">
        <w:rPr>
          <w:rFonts w:ascii="Arial" w:hAnsi="Arial" w:cs="Arial"/>
          <w:sz w:val="22"/>
          <w:szCs w:val="22"/>
        </w:rPr>
        <w:t xml:space="preserve"> and </w:t>
      </w:r>
      <w:proofErr w:type="spellStart"/>
      <w:r w:rsidRPr="00557804">
        <w:rPr>
          <w:rFonts w:ascii="Arial" w:hAnsi="Arial" w:cs="Arial"/>
          <w:sz w:val="22"/>
          <w:szCs w:val="22"/>
        </w:rPr>
        <w:t>Liira</w:t>
      </w:r>
      <w:proofErr w:type="spellEnd"/>
      <w:r w:rsidRPr="00557804">
        <w:rPr>
          <w:rFonts w:ascii="Arial" w:hAnsi="Arial" w:cs="Arial"/>
          <w:sz w:val="22"/>
          <w:szCs w:val="22"/>
        </w:rPr>
        <w:t xml:space="preserve">, 2023), </w:t>
      </w:r>
    </w:p>
    <w:p w14:paraId="13115059" w14:textId="6D555EC7" w:rsidR="00A5062D" w:rsidRPr="00557804" w:rsidRDefault="00A5062D" w:rsidP="00A5062D">
      <w:pPr>
        <w:pStyle w:val="ListParagraph"/>
        <w:numPr>
          <w:ilvl w:val="0"/>
          <w:numId w:val="26"/>
        </w:numPr>
        <w:spacing w:line="360" w:lineRule="auto"/>
        <w:rPr>
          <w:rStyle w:val="s1"/>
          <w:rFonts w:ascii="Arial" w:hAnsi="Arial" w:cs="Arial"/>
          <w:color w:val="000000" w:themeColor="text1"/>
          <w:sz w:val="22"/>
          <w:szCs w:val="22"/>
        </w:rPr>
      </w:pPr>
      <w:r w:rsidRPr="00557804">
        <w:rPr>
          <w:rStyle w:val="s1"/>
          <w:rFonts w:ascii="Arial" w:hAnsi="Arial" w:cs="Arial"/>
          <w:sz w:val="22"/>
          <w:szCs w:val="22"/>
        </w:rPr>
        <w:t xml:space="preserve">software to visualise pitch or tone (Jiang and Wu, 2025), </w:t>
      </w:r>
    </w:p>
    <w:p w14:paraId="05C68AD3" w14:textId="4A39A20E" w:rsidR="00A44FE3" w:rsidRPr="00557804" w:rsidRDefault="00A44FE3" w:rsidP="00A44FE3">
      <w:pPr>
        <w:pStyle w:val="ListParagraph"/>
        <w:numPr>
          <w:ilvl w:val="0"/>
          <w:numId w:val="26"/>
        </w:numPr>
        <w:spacing w:line="360" w:lineRule="auto"/>
        <w:rPr>
          <w:rFonts w:ascii="Arial" w:hAnsi="Arial" w:cs="Arial"/>
          <w:color w:val="000000" w:themeColor="text1"/>
          <w:sz w:val="22"/>
          <w:szCs w:val="22"/>
        </w:rPr>
      </w:pPr>
      <w:r w:rsidRPr="00557804">
        <w:rPr>
          <w:rStyle w:val="s1"/>
          <w:rFonts w:ascii="Arial" w:hAnsi="Arial" w:cs="Arial"/>
          <w:sz w:val="22"/>
          <w:szCs w:val="22"/>
        </w:rPr>
        <w:t>and</w:t>
      </w:r>
      <w:r w:rsidR="00697E2F" w:rsidRPr="00557804">
        <w:rPr>
          <w:rStyle w:val="s1"/>
          <w:rFonts w:ascii="Arial" w:hAnsi="Arial" w:cs="Arial"/>
          <w:sz w:val="22"/>
          <w:szCs w:val="22"/>
        </w:rPr>
        <w:t xml:space="preserve"> song interpretation and</w:t>
      </w:r>
      <w:r w:rsidRPr="00557804">
        <w:rPr>
          <w:rStyle w:val="s1"/>
          <w:rFonts w:ascii="Arial" w:hAnsi="Arial" w:cs="Arial"/>
          <w:sz w:val="22"/>
          <w:szCs w:val="22"/>
        </w:rPr>
        <w:t xml:space="preserve"> </w:t>
      </w:r>
      <w:r w:rsidRPr="00557804">
        <w:rPr>
          <w:rFonts w:ascii="Arial" w:hAnsi="Arial" w:cs="Arial"/>
          <w:color w:val="000000" w:themeColor="text1"/>
          <w:sz w:val="22"/>
          <w:szCs w:val="22"/>
        </w:rPr>
        <w:t>primal sounds (such as yell or whine) (</w:t>
      </w:r>
      <w:proofErr w:type="spellStart"/>
      <w:r w:rsidRPr="00557804">
        <w:rPr>
          <w:rFonts w:ascii="Arial" w:hAnsi="Arial" w:cs="Arial"/>
          <w:color w:val="000000" w:themeColor="text1"/>
          <w:sz w:val="22"/>
          <w:szCs w:val="22"/>
        </w:rPr>
        <w:t>Chalfin</w:t>
      </w:r>
      <w:proofErr w:type="spellEnd"/>
      <w:r w:rsidRPr="00557804">
        <w:rPr>
          <w:rFonts w:ascii="Arial" w:hAnsi="Arial" w:cs="Arial"/>
          <w:color w:val="000000" w:themeColor="text1"/>
          <w:sz w:val="22"/>
          <w:szCs w:val="22"/>
        </w:rPr>
        <w:t>, 2017).</w:t>
      </w:r>
      <w:r w:rsidRPr="00557804">
        <w:rPr>
          <w:rStyle w:val="s1"/>
          <w:rFonts w:ascii="Arial" w:hAnsi="Arial" w:cs="Arial"/>
          <w:sz w:val="22"/>
          <w:szCs w:val="22"/>
        </w:rPr>
        <w:t xml:space="preserve"> </w:t>
      </w:r>
    </w:p>
    <w:p w14:paraId="301457F2" w14:textId="77777777" w:rsidR="00C40A21" w:rsidRPr="00557804" w:rsidRDefault="00C40A21" w:rsidP="00476C4F">
      <w:pPr>
        <w:spacing w:line="360" w:lineRule="auto"/>
        <w:rPr>
          <w:rFonts w:ascii="Arial" w:hAnsi="Arial" w:cs="Arial"/>
          <w:sz w:val="22"/>
          <w:szCs w:val="22"/>
        </w:rPr>
      </w:pPr>
    </w:p>
    <w:p w14:paraId="642DAED1" w14:textId="2B0AA804" w:rsidR="001A25A5" w:rsidRPr="00557804" w:rsidRDefault="00A44FE3" w:rsidP="00476C4F">
      <w:pPr>
        <w:spacing w:line="360" w:lineRule="auto"/>
        <w:rPr>
          <w:rFonts w:ascii="Arial" w:hAnsi="Arial" w:cs="Arial"/>
          <w:sz w:val="22"/>
          <w:szCs w:val="22"/>
        </w:rPr>
      </w:pPr>
      <w:r w:rsidRPr="00557804">
        <w:rPr>
          <w:rFonts w:ascii="Arial" w:hAnsi="Arial" w:cs="Arial"/>
          <w:sz w:val="22"/>
          <w:szCs w:val="22"/>
        </w:rPr>
        <w:t>Addit</w:t>
      </w:r>
      <w:r w:rsidR="00F81274" w:rsidRPr="00557804">
        <w:rPr>
          <w:rFonts w:ascii="Arial" w:hAnsi="Arial" w:cs="Arial"/>
          <w:sz w:val="22"/>
          <w:szCs w:val="22"/>
        </w:rPr>
        <w:t>i</w:t>
      </w:r>
      <w:r w:rsidRPr="00557804">
        <w:rPr>
          <w:rFonts w:ascii="Arial" w:hAnsi="Arial" w:cs="Arial"/>
          <w:sz w:val="22"/>
          <w:szCs w:val="22"/>
        </w:rPr>
        <w:t xml:space="preserve">onally, </w:t>
      </w:r>
      <w:r w:rsidR="00CE47EA" w:rsidRPr="00557804">
        <w:rPr>
          <w:rFonts w:ascii="Arial" w:hAnsi="Arial" w:cs="Arial"/>
          <w:sz w:val="22"/>
          <w:szCs w:val="22"/>
        </w:rPr>
        <w:t xml:space="preserve">I </w:t>
      </w:r>
      <w:r w:rsidR="00AB05D3" w:rsidRPr="00557804">
        <w:rPr>
          <w:rFonts w:ascii="Arial" w:hAnsi="Arial" w:cs="Arial"/>
          <w:sz w:val="22"/>
          <w:szCs w:val="22"/>
        </w:rPr>
        <w:t xml:space="preserve">gained an array </w:t>
      </w:r>
      <w:r w:rsidR="00CE47EA" w:rsidRPr="00557804">
        <w:rPr>
          <w:rFonts w:ascii="Arial" w:hAnsi="Arial" w:cs="Arial"/>
          <w:sz w:val="22"/>
          <w:szCs w:val="22"/>
        </w:rPr>
        <w:t xml:space="preserve">of possible strategies </w:t>
      </w:r>
      <w:r w:rsidR="00044F87" w:rsidRPr="00557804">
        <w:rPr>
          <w:rFonts w:ascii="Arial" w:hAnsi="Arial" w:cs="Arial"/>
          <w:sz w:val="22"/>
          <w:szCs w:val="22"/>
        </w:rPr>
        <w:t xml:space="preserve">from the literature </w:t>
      </w:r>
      <w:r w:rsidR="00EB5929" w:rsidRPr="00557804">
        <w:rPr>
          <w:rFonts w:ascii="Arial" w:hAnsi="Arial" w:cs="Arial"/>
          <w:sz w:val="22"/>
          <w:szCs w:val="22"/>
        </w:rPr>
        <w:t xml:space="preserve">to explore further in my teacher practice, including: </w:t>
      </w:r>
    </w:p>
    <w:p w14:paraId="1D312452" w14:textId="7FD83C18" w:rsidR="001A25A5" w:rsidRPr="00557804" w:rsidRDefault="003A095C" w:rsidP="001A25A5">
      <w:pPr>
        <w:pStyle w:val="ListParagraph"/>
        <w:numPr>
          <w:ilvl w:val="0"/>
          <w:numId w:val="26"/>
        </w:numPr>
        <w:spacing w:line="360" w:lineRule="auto"/>
        <w:rPr>
          <w:rStyle w:val="s1"/>
          <w:rFonts w:ascii="Arial" w:hAnsi="Arial" w:cs="Arial"/>
          <w:color w:val="000000" w:themeColor="text1"/>
          <w:sz w:val="22"/>
          <w:szCs w:val="22"/>
        </w:rPr>
      </w:pPr>
      <w:r w:rsidRPr="00557804">
        <w:rPr>
          <w:rFonts w:ascii="Arial" w:hAnsi="Arial" w:cs="Arial"/>
          <w:sz w:val="22"/>
          <w:szCs w:val="22"/>
        </w:rPr>
        <w:t xml:space="preserve">emotional intents </w:t>
      </w:r>
      <w:r w:rsidR="00044F87" w:rsidRPr="00557804">
        <w:rPr>
          <w:rFonts w:ascii="Arial" w:hAnsi="Arial" w:cs="Arial"/>
          <w:sz w:val="22"/>
          <w:szCs w:val="22"/>
        </w:rPr>
        <w:t>in</w:t>
      </w:r>
      <w:r w:rsidRPr="00557804">
        <w:rPr>
          <w:rFonts w:ascii="Arial" w:hAnsi="Arial" w:cs="Arial"/>
          <w:sz w:val="22"/>
          <w:szCs w:val="22"/>
        </w:rPr>
        <w:t xml:space="preserve"> scales </w:t>
      </w:r>
      <w:r w:rsidR="00044F87" w:rsidRPr="00557804">
        <w:rPr>
          <w:rFonts w:ascii="Arial" w:hAnsi="Arial" w:cs="Arial"/>
          <w:sz w:val="22"/>
          <w:szCs w:val="22"/>
        </w:rPr>
        <w:t>(</w:t>
      </w:r>
      <w:r w:rsidRPr="00557804">
        <w:rPr>
          <w:rStyle w:val="s1"/>
          <w:rFonts w:ascii="Arial" w:hAnsi="Arial" w:cs="Arial"/>
          <w:color w:val="000000" w:themeColor="text1"/>
          <w:sz w:val="22"/>
          <w:szCs w:val="22"/>
        </w:rPr>
        <w:t>Sun</w:t>
      </w:r>
      <w:r w:rsidR="00044F87" w:rsidRPr="00557804">
        <w:rPr>
          <w:rStyle w:val="s1"/>
          <w:rFonts w:ascii="Arial" w:hAnsi="Arial" w:cs="Arial"/>
          <w:color w:val="000000" w:themeColor="text1"/>
          <w:sz w:val="22"/>
          <w:szCs w:val="22"/>
        </w:rPr>
        <w:t xml:space="preserve">, </w:t>
      </w:r>
      <w:r w:rsidRPr="00557804">
        <w:rPr>
          <w:rStyle w:val="s1"/>
          <w:rFonts w:ascii="Arial" w:hAnsi="Arial" w:cs="Arial"/>
          <w:color w:val="000000" w:themeColor="text1"/>
          <w:sz w:val="22"/>
          <w:szCs w:val="22"/>
        </w:rPr>
        <w:t>2024)</w:t>
      </w:r>
      <w:r w:rsidR="001A25A5" w:rsidRPr="00557804">
        <w:rPr>
          <w:rStyle w:val="s1"/>
          <w:rFonts w:ascii="Arial" w:hAnsi="Arial" w:cs="Arial"/>
          <w:color w:val="000000" w:themeColor="text1"/>
          <w:sz w:val="22"/>
          <w:szCs w:val="22"/>
        </w:rPr>
        <w:t>,</w:t>
      </w:r>
    </w:p>
    <w:p w14:paraId="357FA2AC" w14:textId="345F3DE5" w:rsidR="001A25A5" w:rsidRPr="00557804" w:rsidRDefault="007F1752" w:rsidP="001A25A5">
      <w:pPr>
        <w:pStyle w:val="ListParagraph"/>
        <w:numPr>
          <w:ilvl w:val="0"/>
          <w:numId w:val="26"/>
        </w:num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train </w:t>
      </w:r>
      <w:r w:rsidR="001A25A5" w:rsidRPr="00557804">
        <w:rPr>
          <w:rFonts w:ascii="Arial" w:hAnsi="Arial" w:cs="Arial"/>
          <w:color w:val="000000" w:themeColor="text1"/>
          <w:sz w:val="22"/>
          <w:szCs w:val="22"/>
        </w:rPr>
        <w:t xml:space="preserve">both </w:t>
      </w:r>
      <w:r w:rsidRPr="00557804">
        <w:rPr>
          <w:rFonts w:ascii="Arial" w:hAnsi="Arial" w:cs="Arial"/>
          <w:sz w:val="22"/>
          <w:szCs w:val="22"/>
        </w:rPr>
        <w:t>pitch and emotional recognition and replication (Cheng et al, 2023)</w:t>
      </w:r>
      <w:r w:rsidR="001A25A5" w:rsidRPr="00557804">
        <w:rPr>
          <w:rFonts w:ascii="Arial" w:hAnsi="Arial" w:cs="Arial"/>
          <w:sz w:val="22"/>
          <w:szCs w:val="22"/>
        </w:rPr>
        <w:t>,</w:t>
      </w:r>
    </w:p>
    <w:p w14:paraId="60CF49F6" w14:textId="77777777" w:rsidR="001A25A5" w:rsidRPr="00557804" w:rsidRDefault="0097580F" w:rsidP="001A25A5">
      <w:pPr>
        <w:pStyle w:val="ListParagraph"/>
        <w:numPr>
          <w:ilvl w:val="0"/>
          <w:numId w:val="26"/>
        </w:numPr>
        <w:spacing w:line="360" w:lineRule="auto"/>
        <w:rPr>
          <w:rFonts w:ascii="Arial" w:hAnsi="Arial" w:cs="Arial"/>
          <w:color w:val="000000" w:themeColor="text1"/>
          <w:sz w:val="22"/>
          <w:szCs w:val="22"/>
        </w:rPr>
      </w:pPr>
      <w:r w:rsidRPr="00557804">
        <w:rPr>
          <w:rFonts w:ascii="Arial" w:hAnsi="Arial" w:cs="Arial"/>
          <w:sz w:val="22"/>
          <w:szCs w:val="22"/>
        </w:rPr>
        <w:t xml:space="preserve">expressing high and low emotional activation </w:t>
      </w:r>
      <w:r w:rsidR="008D20C5" w:rsidRPr="00557804">
        <w:rPr>
          <w:rFonts w:ascii="Arial" w:hAnsi="Arial" w:cs="Arial"/>
          <w:sz w:val="22"/>
          <w:szCs w:val="22"/>
        </w:rPr>
        <w:t>(</w:t>
      </w:r>
      <w:proofErr w:type="spellStart"/>
      <w:r w:rsidR="008D20C5" w:rsidRPr="00557804">
        <w:rPr>
          <w:rFonts w:ascii="Arial" w:hAnsi="Arial" w:cs="Arial"/>
          <w:sz w:val="22"/>
          <w:szCs w:val="22"/>
        </w:rPr>
        <w:t>Hakanpää</w:t>
      </w:r>
      <w:proofErr w:type="spellEnd"/>
      <w:r w:rsidR="008D20C5" w:rsidRPr="00557804">
        <w:rPr>
          <w:rFonts w:ascii="Arial" w:hAnsi="Arial" w:cs="Arial"/>
          <w:sz w:val="22"/>
          <w:szCs w:val="22"/>
        </w:rPr>
        <w:t xml:space="preserve">, </w:t>
      </w:r>
      <w:proofErr w:type="spellStart"/>
      <w:r w:rsidR="008D20C5" w:rsidRPr="00557804">
        <w:rPr>
          <w:rFonts w:ascii="Arial" w:hAnsi="Arial" w:cs="Arial"/>
          <w:sz w:val="22"/>
          <w:szCs w:val="22"/>
        </w:rPr>
        <w:t>Waaramaa</w:t>
      </w:r>
      <w:proofErr w:type="spellEnd"/>
      <w:r w:rsidR="008D20C5" w:rsidRPr="00557804">
        <w:rPr>
          <w:rFonts w:ascii="Arial" w:hAnsi="Arial" w:cs="Arial"/>
          <w:sz w:val="22"/>
          <w:szCs w:val="22"/>
        </w:rPr>
        <w:t xml:space="preserve"> and Laukkanen, 2023),</w:t>
      </w:r>
    </w:p>
    <w:p w14:paraId="628AF2A9" w14:textId="2D6E876A" w:rsidR="001A25A5" w:rsidRPr="00557804" w:rsidRDefault="0078187D" w:rsidP="001A25A5">
      <w:pPr>
        <w:pStyle w:val="ListParagraph"/>
        <w:numPr>
          <w:ilvl w:val="0"/>
          <w:numId w:val="26"/>
        </w:numPr>
        <w:spacing w:line="360" w:lineRule="auto"/>
        <w:rPr>
          <w:rFonts w:ascii="Arial" w:hAnsi="Arial" w:cs="Arial"/>
          <w:color w:val="000000" w:themeColor="text1"/>
          <w:sz w:val="22"/>
          <w:szCs w:val="22"/>
        </w:rPr>
      </w:pPr>
      <w:r w:rsidRPr="00557804">
        <w:rPr>
          <w:rStyle w:val="s1"/>
          <w:rFonts w:ascii="Arial" w:hAnsi="Arial" w:cs="Arial"/>
          <w:sz w:val="22"/>
          <w:szCs w:val="22"/>
        </w:rPr>
        <w:t>adjusting</w:t>
      </w:r>
      <w:r w:rsidR="00E73B99" w:rsidRPr="00557804">
        <w:rPr>
          <w:rStyle w:val="s1"/>
          <w:rFonts w:ascii="Arial" w:hAnsi="Arial" w:cs="Arial"/>
          <w:sz w:val="22"/>
          <w:szCs w:val="22"/>
        </w:rPr>
        <w:t xml:space="preserve"> </w:t>
      </w:r>
      <w:r w:rsidR="00697E2F" w:rsidRPr="00557804">
        <w:rPr>
          <w:rStyle w:val="s1"/>
          <w:rFonts w:ascii="Arial" w:hAnsi="Arial" w:cs="Arial"/>
          <w:sz w:val="22"/>
          <w:szCs w:val="22"/>
        </w:rPr>
        <w:t>more</w:t>
      </w:r>
      <w:r w:rsidRPr="00557804">
        <w:rPr>
          <w:rStyle w:val="s1"/>
          <w:rFonts w:ascii="Arial" w:hAnsi="Arial" w:cs="Arial"/>
          <w:sz w:val="22"/>
          <w:szCs w:val="22"/>
        </w:rPr>
        <w:t xml:space="preserve"> acoustic parameters (</w:t>
      </w:r>
      <w:r w:rsidR="00577E4F" w:rsidRPr="00557804">
        <w:rPr>
          <w:rStyle w:val="s1"/>
          <w:rFonts w:ascii="Arial" w:hAnsi="Arial" w:cs="Arial"/>
          <w:sz w:val="22"/>
          <w:szCs w:val="22"/>
        </w:rPr>
        <w:t>such movements of the tongue and larynx</w:t>
      </w:r>
      <w:r w:rsidR="00E73B99" w:rsidRPr="00557804">
        <w:rPr>
          <w:rStyle w:val="s1"/>
          <w:rFonts w:ascii="Arial" w:hAnsi="Arial" w:cs="Arial"/>
          <w:sz w:val="22"/>
          <w:szCs w:val="22"/>
        </w:rPr>
        <w:t>) to</w:t>
      </w:r>
      <w:r w:rsidR="00577E4F" w:rsidRPr="00557804">
        <w:rPr>
          <w:rStyle w:val="s1"/>
          <w:rFonts w:ascii="Arial" w:hAnsi="Arial" w:cs="Arial"/>
          <w:sz w:val="22"/>
          <w:szCs w:val="22"/>
        </w:rPr>
        <w:t xml:space="preserve"> </w:t>
      </w:r>
      <w:r w:rsidR="00D41CF2" w:rsidRPr="00557804">
        <w:rPr>
          <w:rStyle w:val="s1"/>
          <w:rFonts w:ascii="Arial" w:hAnsi="Arial" w:cs="Arial"/>
          <w:sz w:val="22"/>
          <w:szCs w:val="22"/>
        </w:rPr>
        <w:t>affect loudness</w:t>
      </w:r>
      <w:r w:rsidR="00E0669B" w:rsidRPr="00557804">
        <w:rPr>
          <w:rStyle w:val="s1"/>
          <w:rFonts w:ascii="Arial" w:hAnsi="Arial" w:cs="Arial"/>
          <w:sz w:val="22"/>
          <w:szCs w:val="22"/>
        </w:rPr>
        <w:t xml:space="preserve"> and</w:t>
      </w:r>
      <w:r w:rsidR="00D41CF2" w:rsidRPr="00557804">
        <w:rPr>
          <w:rStyle w:val="s1"/>
          <w:rFonts w:ascii="Arial" w:hAnsi="Arial" w:cs="Arial"/>
          <w:sz w:val="22"/>
          <w:szCs w:val="22"/>
        </w:rPr>
        <w:t xml:space="preserve"> timbre</w:t>
      </w:r>
      <w:r w:rsidRPr="00557804">
        <w:rPr>
          <w:rStyle w:val="s1"/>
          <w:rFonts w:ascii="Arial" w:hAnsi="Arial" w:cs="Arial"/>
          <w:sz w:val="22"/>
          <w:szCs w:val="22"/>
        </w:rPr>
        <w:t xml:space="preserve"> (</w:t>
      </w:r>
      <w:proofErr w:type="spellStart"/>
      <w:r w:rsidR="00F80133" w:rsidRPr="00557804">
        <w:rPr>
          <w:rStyle w:val="s1"/>
          <w:rFonts w:ascii="Arial" w:hAnsi="Arial" w:cs="Arial"/>
          <w:sz w:val="22"/>
          <w:szCs w:val="22"/>
        </w:rPr>
        <w:t>Hakanpää</w:t>
      </w:r>
      <w:proofErr w:type="spellEnd"/>
      <w:r w:rsidRPr="00557804">
        <w:rPr>
          <w:rStyle w:val="s1"/>
          <w:rFonts w:ascii="Arial" w:hAnsi="Arial" w:cs="Arial"/>
          <w:sz w:val="22"/>
          <w:szCs w:val="22"/>
        </w:rPr>
        <w:t>, 2022)</w:t>
      </w:r>
      <w:r w:rsidR="00D41CF2" w:rsidRPr="00557804">
        <w:rPr>
          <w:rStyle w:val="s1"/>
          <w:rFonts w:ascii="Arial" w:hAnsi="Arial" w:cs="Arial"/>
          <w:sz w:val="22"/>
          <w:szCs w:val="22"/>
        </w:rPr>
        <w:t>,</w:t>
      </w:r>
    </w:p>
    <w:p w14:paraId="5D1F5C8A" w14:textId="45725D26" w:rsidR="00985C68" w:rsidRPr="00557804" w:rsidRDefault="006E5906" w:rsidP="00985C68">
      <w:pPr>
        <w:pStyle w:val="ListParagraph"/>
        <w:numPr>
          <w:ilvl w:val="0"/>
          <w:numId w:val="26"/>
        </w:num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and</w:t>
      </w:r>
      <w:r w:rsidR="004E6FEE" w:rsidRPr="00557804">
        <w:rPr>
          <w:rStyle w:val="s1"/>
          <w:rFonts w:ascii="Arial" w:hAnsi="Arial" w:cs="Arial"/>
          <w:color w:val="000000" w:themeColor="text1"/>
          <w:sz w:val="22"/>
          <w:szCs w:val="22"/>
        </w:rPr>
        <w:t xml:space="preserve"> increased emphasis on </w:t>
      </w:r>
      <w:r w:rsidR="008741A6" w:rsidRPr="00557804">
        <w:rPr>
          <w:rStyle w:val="s1"/>
          <w:rFonts w:ascii="Arial" w:hAnsi="Arial" w:cs="Arial"/>
          <w:color w:val="000000" w:themeColor="text1"/>
          <w:sz w:val="22"/>
          <w:szCs w:val="22"/>
        </w:rPr>
        <w:t>stylistic vocal effects (such as yodels and creak) (</w:t>
      </w:r>
      <w:r w:rsidR="008741A6" w:rsidRPr="00557804">
        <w:rPr>
          <w:rStyle w:val="s1"/>
          <w:rFonts w:ascii="Arial" w:hAnsi="Arial" w:cs="Arial"/>
          <w:sz w:val="22"/>
          <w:szCs w:val="22"/>
        </w:rPr>
        <w:t>Bicknell, 2005)</w:t>
      </w:r>
      <w:r w:rsidR="00985C68" w:rsidRPr="00557804">
        <w:rPr>
          <w:rStyle w:val="s1"/>
          <w:rFonts w:ascii="Arial" w:hAnsi="Arial" w:cs="Arial"/>
          <w:sz w:val="22"/>
          <w:szCs w:val="22"/>
        </w:rPr>
        <w:t>.</w:t>
      </w:r>
    </w:p>
    <w:p w14:paraId="58CB8065" w14:textId="77777777" w:rsidR="00985C68" w:rsidRPr="00557804" w:rsidRDefault="00985C68" w:rsidP="00985C68">
      <w:pPr>
        <w:spacing w:line="360" w:lineRule="auto"/>
        <w:rPr>
          <w:rStyle w:val="s1"/>
          <w:rFonts w:ascii="Arial" w:hAnsi="Arial" w:cs="Arial"/>
          <w:color w:val="000000" w:themeColor="text1"/>
          <w:sz w:val="22"/>
          <w:szCs w:val="22"/>
        </w:rPr>
      </w:pPr>
    </w:p>
    <w:p w14:paraId="4C48DA68" w14:textId="77777777" w:rsidR="00C03528" w:rsidRPr="00557804" w:rsidRDefault="00985C68" w:rsidP="001A25A5">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Of these, the </w:t>
      </w:r>
      <w:proofErr w:type="gramStart"/>
      <w:r w:rsidRPr="00557804">
        <w:rPr>
          <w:rStyle w:val="s1"/>
          <w:rFonts w:ascii="Arial" w:hAnsi="Arial" w:cs="Arial"/>
          <w:color w:val="000000" w:themeColor="text1"/>
          <w:sz w:val="22"/>
          <w:szCs w:val="22"/>
        </w:rPr>
        <w:t>dual-training</w:t>
      </w:r>
      <w:proofErr w:type="gramEnd"/>
      <w:r w:rsidRPr="00557804">
        <w:rPr>
          <w:rStyle w:val="s1"/>
          <w:rFonts w:ascii="Arial" w:hAnsi="Arial" w:cs="Arial"/>
          <w:color w:val="000000" w:themeColor="text1"/>
          <w:sz w:val="22"/>
          <w:szCs w:val="22"/>
        </w:rPr>
        <w:t xml:space="preserve"> of pitch and emotion (Cheng et al, 2023)</w:t>
      </w:r>
      <w:r w:rsidR="003E2652" w:rsidRPr="00557804">
        <w:rPr>
          <w:rStyle w:val="s1"/>
          <w:rFonts w:ascii="Arial" w:hAnsi="Arial" w:cs="Arial"/>
          <w:color w:val="000000" w:themeColor="text1"/>
          <w:sz w:val="22"/>
          <w:szCs w:val="22"/>
        </w:rPr>
        <w:t>, exploring emotional ac</w:t>
      </w:r>
      <w:r w:rsidR="00BF677D" w:rsidRPr="00557804">
        <w:rPr>
          <w:rStyle w:val="s1"/>
          <w:rFonts w:ascii="Arial" w:hAnsi="Arial" w:cs="Arial"/>
          <w:color w:val="000000" w:themeColor="text1"/>
          <w:sz w:val="22"/>
          <w:szCs w:val="22"/>
        </w:rPr>
        <w:t>tivation</w:t>
      </w:r>
      <w:r w:rsidR="003E2652" w:rsidRPr="00557804">
        <w:rPr>
          <w:rStyle w:val="s1"/>
          <w:rFonts w:ascii="Arial" w:hAnsi="Arial" w:cs="Arial"/>
          <w:color w:val="000000" w:themeColor="text1"/>
          <w:sz w:val="22"/>
          <w:szCs w:val="22"/>
        </w:rPr>
        <w:t xml:space="preserve"> levels </w:t>
      </w:r>
      <w:r w:rsidR="003E2652" w:rsidRPr="00557804">
        <w:rPr>
          <w:rFonts w:ascii="Arial" w:hAnsi="Arial" w:cs="Arial"/>
          <w:sz w:val="22"/>
          <w:szCs w:val="22"/>
        </w:rPr>
        <w:t>(</w:t>
      </w:r>
      <w:proofErr w:type="spellStart"/>
      <w:r w:rsidR="003E2652" w:rsidRPr="00557804">
        <w:rPr>
          <w:rFonts w:ascii="Arial" w:hAnsi="Arial" w:cs="Arial"/>
          <w:sz w:val="22"/>
          <w:szCs w:val="22"/>
        </w:rPr>
        <w:t>Hakanpää</w:t>
      </w:r>
      <w:proofErr w:type="spellEnd"/>
      <w:r w:rsidR="003E2652" w:rsidRPr="00557804">
        <w:rPr>
          <w:rFonts w:ascii="Arial" w:hAnsi="Arial" w:cs="Arial"/>
          <w:sz w:val="22"/>
          <w:szCs w:val="22"/>
        </w:rPr>
        <w:t xml:space="preserve">, </w:t>
      </w:r>
      <w:proofErr w:type="spellStart"/>
      <w:r w:rsidR="003E2652" w:rsidRPr="00557804">
        <w:rPr>
          <w:rFonts w:ascii="Arial" w:hAnsi="Arial" w:cs="Arial"/>
          <w:sz w:val="22"/>
          <w:szCs w:val="22"/>
        </w:rPr>
        <w:t>Waaramaa</w:t>
      </w:r>
      <w:proofErr w:type="spellEnd"/>
      <w:r w:rsidR="003E2652" w:rsidRPr="00557804">
        <w:rPr>
          <w:rFonts w:ascii="Arial" w:hAnsi="Arial" w:cs="Arial"/>
          <w:sz w:val="22"/>
          <w:szCs w:val="22"/>
        </w:rPr>
        <w:t xml:space="preserve"> and Laukkanen, 2023),</w:t>
      </w:r>
      <w:r w:rsidR="00167EA7" w:rsidRPr="00557804">
        <w:rPr>
          <w:rFonts w:ascii="Arial" w:hAnsi="Arial" w:cs="Arial"/>
          <w:sz w:val="22"/>
          <w:szCs w:val="22"/>
        </w:rPr>
        <w:t xml:space="preserve"> </w:t>
      </w:r>
      <w:r w:rsidR="00C93FC6" w:rsidRPr="00557804">
        <w:rPr>
          <w:rStyle w:val="s1"/>
          <w:rFonts w:ascii="Arial" w:hAnsi="Arial" w:cs="Arial"/>
          <w:sz w:val="22"/>
          <w:szCs w:val="22"/>
        </w:rPr>
        <w:t xml:space="preserve">and </w:t>
      </w:r>
      <w:r w:rsidR="000B314E" w:rsidRPr="00557804">
        <w:rPr>
          <w:rStyle w:val="s1"/>
          <w:rFonts w:ascii="Arial" w:hAnsi="Arial" w:cs="Arial"/>
          <w:sz w:val="22"/>
          <w:szCs w:val="22"/>
        </w:rPr>
        <w:t>using an increased number of parameters to adjust</w:t>
      </w:r>
      <w:r w:rsidR="00C23A70" w:rsidRPr="00557804">
        <w:rPr>
          <w:rStyle w:val="s1"/>
          <w:rFonts w:ascii="Arial" w:hAnsi="Arial" w:cs="Arial"/>
          <w:sz w:val="22"/>
          <w:szCs w:val="22"/>
        </w:rPr>
        <w:t xml:space="preserve"> </w:t>
      </w:r>
      <w:r w:rsidR="000B314E" w:rsidRPr="00557804">
        <w:rPr>
          <w:rStyle w:val="s1"/>
          <w:rFonts w:ascii="Arial" w:hAnsi="Arial" w:cs="Arial"/>
          <w:sz w:val="22"/>
          <w:szCs w:val="22"/>
        </w:rPr>
        <w:t>perceived acoustic voice quality (</w:t>
      </w:r>
      <w:proofErr w:type="spellStart"/>
      <w:r w:rsidR="000B314E" w:rsidRPr="00557804">
        <w:rPr>
          <w:rStyle w:val="s1"/>
          <w:rFonts w:ascii="Arial" w:hAnsi="Arial" w:cs="Arial"/>
          <w:sz w:val="22"/>
          <w:szCs w:val="22"/>
        </w:rPr>
        <w:t>Hakanpää</w:t>
      </w:r>
      <w:proofErr w:type="spellEnd"/>
      <w:r w:rsidR="000B314E" w:rsidRPr="00557804">
        <w:rPr>
          <w:rStyle w:val="s1"/>
          <w:rFonts w:ascii="Arial" w:hAnsi="Arial" w:cs="Arial"/>
          <w:sz w:val="22"/>
          <w:szCs w:val="22"/>
        </w:rPr>
        <w:t xml:space="preserve">, 2022) </w:t>
      </w:r>
      <w:r w:rsidR="00EB56BF" w:rsidRPr="00557804">
        <w:rPr>
          <w:rStyle w:val="s1"/>
          <w:rFonts w:ascii="Arial" w:hAnsi="Arial" w:cs="Arial"/>
          <w:sz w:val="22"/>
          <w:szCs w:val="22"/>
        </w:rPr>
        <w:t xml:space="preserve">are </w:t>
      </w:r>
      <w:r w:rsidR="00BF677D" w:rsidRPr="00557804">
        <w:rPr>
          <w:rStyle w:val="s1"/>
          <w:rFonts w:ascii="Arial" w:hAnsi="Arial" w:cs="Arial"/>
          <w:sz w:val="22"/>
          <w:szCs w:val="22"/>
        </w:rPr>
        <w:t xml:space="preserve">the </w:t>
      </w:r>
      <w:r w:rsidR="00167EA7" w:rsidRPr="00557804">
        <w:rPr>
          <w:rStyle w:val="s1"/>
          <w:rFonts w:ascii="Arial" w:hAnsi="Arial" w:cs="Arial"/>
          <w:sz w:val="22"/>
          <w:szCs w:val="22"/>
        </w:rPr>
        <w:t>three</w:t>
      </w:r>
      <w:r w:rsidR="00C23A70" w:rsidRPr="00557804">
        <w:rPr>
          <w:rStyle w:val="s1"/>
          <w:rFonts w:ascii="Arial" w:hAnsi="Arial" w:cs="Arial"/>
          <w:sz w:val="22"/>
          <w:szCs w:val="22"/>
        </w:rPr>
        <w:t xml:space="preserve"> </w:t>
      </w:r>
      <w:r w:rsidR="00BF677D" w:rsidRPr="00557804">
        <w:rPr>
          <w:rStyle w:val="s1"/>
          <w:rFonts w:ascii="Arial" w:hAnsi="Arial" w:cs="Arial"/>
          <w:sz w:val="22"/>
          <w:szCs w:val="22"/>
        </w:rPr>
        <w:t>key strategies</w:t>
      </w:r>
      <w:r w:rsidR="00EB56BF" w:rsidRPr="00557804">
        <w:rPr>
          <w:rStyle w:val="s1"/>
          <w:rFonts w:ascii="Arial" w:hAnsi="Arial" w:cs="Arial"/>
          <w:sz w:val="22"/>
          <w:szCs w:val="22"/>
        </w:rPr>
        <w:t xml:space="preserve"> I intend to implement with some students</w:t>
      </w:r>
      <w:r w:rsidR="00480B6A" w:rsidRPr="00557804">
        <w:rPr>
          <w:rStyle w:val="s1"/>
          <w:rFonts w:ascii="Arial" w:hAnsi="Arial" w:cs="Arial"/>
          <w:sz w:val="22"/>
          <w:szCs w:val="22"/>
        </w:rPr>
        <w:t xml:space="preserve"> </w:t>
      </w:r>
      <w:r w:rsidR="00EB56BF" w:rsidRPr="00557804">
        <w:rPr>
          <w:rStyle w:val="s1"/>
          <w:rFonts w:ascii="Arial" w:hAnsi="Arial" w:cs="Arial"/>
          <w:sz w:val="22"/>
          <w:szCs w:val="22"/>
        </w:rPr>
        <w:t xml:space="preserve">to </w:t>
      </w:r>
      <w:r w:rsidR="00C23A70" w:rsidRPr="00557804">
        <w:rPr>
          <w:rStyle w:val="s1"/>
          <w:rFonts w:ascii="Arial" w:hAnsi="Arial" w:cs="Arial"/>
          <w:sz w:val="22"/>
          <w:szCs w:val="22"/>
        </w:rPr>
        <w:t>be able to assess</w:t>
      </w:r>
      <w:r w:rsidR="00EB56BF" w:rsidRPr="00557804">
        <w:rPr>
          <w:rStyle w:val="s1"/>
          <w:rFonts w:ascii="Arial" w:hAnsi="Arial" w:cs="Arial"/>
          <w:sz w:val="22"/>
          <w:szCs w:val="22"/>
        </w:rPr>
        <w:t xml:space="preserve"> the</w:t>
      </w:r>
      <w:r w:rsidR="00167EA7" w:rsidRPr="00557804">
        <w:rPr>
          <w:rStyle w:val="s1"/>
          <w:rFonts w:ascii="Arial" w:hAnsi="Arial" w:cs="Arial"/>
          <w:sz w:val="22"/>
          <w:szCs w:val="22"/>
        </w:rPr>
        <w:t>ir</w:t>
      </w:r>
      <w:r w:rsidR="00EB56BF" w:rsidRPr="00557804">
        <w:rPr>
          <w:rStyle w:val="s1"/>
          <w:rFonts w:ascii="Arial" w:hAnsi="Arial" w:cs="Arial"/>
          <w:sz w:val="22"/>
          <w:szCs w:val="22"/>
        </w:rPr>
        <w:t xml:space="preserve"> efficacy in action</w:t>
      </w:r>
      <w:r w:rsidR="00480B6A" w:rsidRPr="00557804">
        <w:rPr>
          <w:rStyle w:val="s1"/>
          <w:rFonts w:ascii="Arial" w:hAnsi="Arial" w:cs="Arial"/>
          <w:sz w:val="22"/>
          <w:szCs w:val="22"/>
        </w:rPr>
        <w:t xml:space="preserve">. These selections have been </w:t>
      </w:r>
      <w:r w:rsidR="00BF677D" w:rsidRPr="00557804">
        <w:rPr>
          <w:rStyle w:val="s1"/>
          <w:rFonts w:ascii="Arial" w:hAnsi="Arial" w:cs="Arial"/>
          <w:sz w:val="22"/>
          <w:szCs w:val="22"/>
        </w:rPr>
        <w:t xml:space="preserve">made </w:t>
      </w:r>
      <w:r w:rsidR="00480B6A" w:rsidRPr="00557804">
        <w:rPr>
          <w:rStyle w:val="s1"/>
          <w:rFonts w:ascii="Arial" w:hAnsi="Arial" w:cs="Arial"/>
          <w:sz w:val="22"/>
          <w:szCs w:val="22"/>
        </w:rPr>
        <w:t xml:space="preserve">with consideration </w:t>
      </w:r>
      <w:r w:rsidR="008C23C9" w:rsidRPr="00557804">
        <w:rPr>
          <w:rStyle w:val="s1"/>
          <w:rFonts w:ascii="Arial" w:hAnsi="Arial" w:cs="Arial"/>
          <w:sz w:val="22"/>
          <w:szCs w:val="22"/>
        </w:rPr>
        <w:t>of</w:t>
      </w:r>
      <w:r w:rsidR="00480B6A" w:rsidRPr="00557804">
        <w:rPr>
          <w:rStyle w:val="s1"/>
          <w:rFonts w:ascii="Arial" w:hAnsi="Arial" w:cs="Arial"/>
          <w:sz w:val="22"/>
          <w:szCs w:val="22"/>
        </w:rPr>
        <w:t xml:space="preserve"> the individual needs and strengths of </w:t>
      </w:r>
      <w:r w:rsidR="00C23A70" w:rsidRPr="00557804">
        <w:rPr>
          <w:rStyle w:val="s1"/>
          <w:rFonts w:ascii="Arial" w:hAnsi="Arial" w:cs="Arial"/>
          <w:sz w:val="22"/>
          <w:szCs w:val="22"/>
        </w:rPr>
        <w:t xml:space="preserve">current </w:t>
      </w:r>
      <w:r w:rsidR="00480B6A" w:rsidRPr="00557804">
        <w:rPr>
          <w:rStyle w:val="s1"/>
          <w:rFonts w:ascii="Arial" w:hAnsi="Arial" w:cs="Arial"/>
          <w:sz w:val="22"/>
          <w:szCs w:val="22"/>
        </w:rPr>
        <w:t>vocal students</w:t>
      </w:r>
      <w:r w:rsidR="008C23C9" w:rsidRPr="00557804">
        <w:rPr>
          <w:rStyle w:val="s1"/>
          <w:rFonts w:ascii="Arial" w:hAnsi="Arial" w:cs="Arial"/>
          <w:sz w:val="22"/>
          <w:szCs w:val="22"/>
        </w:rPr>
        <w:t xml:space="preserve"> I train</w:t>
      </w:r>
      <w:r w:rsidR="00480B6A" w:rsidRPr="00557804">
        <w:rPr>
          <w:rStyle w:val="s1"/>
          <w:rFonts w:ascii="Arial" w:hAnsi="Arial" w:cs="Arial"/>
          <w:sz w:val="22"/>
          <w:szCs w:val="22"/>
        </w:rPr>
        <w:t xml:space="preserve"> who </w:t>
      </w:r>
      <w:r w:rsidR="00BF677D" w:rsidRPr="00557804">
        <w:rPr>
          <w:rStyle w:val="s1"/>
          <w:rFonts w:ascii="Arial" w:hAnsi="Arial" w:cs="Arial"/>
          <w:sz w:val="22"/>
          <w:szCs w:val="22"/>
        </w:rPr>
        <w:t>are seeking to improve their emotional expression.</w:t>
      </w:r>
      <w:r w:rsidR="00C03528" w:rsidRPr="00557804">
        <w:rPr>
          <w:rStyle w:val="s1"/>
          <w:rFonts w:ascii="Arial" w:hAnsi="Arial" w:cs="Arial"/>
          <w:color w:val="000000" w:themeColor="text1"/>
          <w:sz w:val="22"/>
          <w:szCs w:val="22"/>
        </w:rPr>
        <w:t xml:space="preserve"> </w:t>
      </w:r>
      <w:r w:rsidR="00F81274" w:rsidRPr="00557804">
        <w:rPr>
          <w:rFonts w:ascii="Arial" w:hAnsi="Arial" w:cs="Arial"/>
          <w:color w:val="000000" w:themeColor="text1"/>
          <w:sz w:val="22"/>
          <w:szCs w:val="22"/>
        </w:rPr>
        <w:t>Further</w:t>
      </w:r>
      <w:r w:rsidR="008F4733" w:rsidRPr="00557804">
        <w:rPr>
          <w:rFonts w:ascii="Arial" w:hAnsi="Arial" w:cs="Arial"/>
          <w:color w:val="000000" w:themeColor="text1"/>
          <w:sz w:val="22"/>
          <w:szCs w:val="22"/>
        </w:rPr>
        <w:t xml:space="preserve"> suggestions, beyond those able to be implemented in the </w:t>
      </w:r>
      <w:r w:rsidR="008F4733" w:rsidRPr="00557804">
        <w:rPr>
          <w:rFonts w:ascii="Arial" w:hAnsi="Arial" w:cs="Arial"/>
          <w:color w:val="000000" w:themeColor="text1"/>
          <w:sz w:val="22"/>
          <w:szCs w:val="22"/>
        </w:rPr>
        <w:lastRenderedPageBreak/>
        <w:t xml:space="preserve">vocal studio, could be for vocal students to </w:t>
      </w:r>
      <w:proofErr w:type="gramStart"/>
      <w:r w:rsidR="008F4733" w:rsidRPr="00557804">
        <w:rPr>
          <w:rFonts w:ascii="Arial" w:hAnsi="Arial" w:cs="Arial"/>
          <w:color w:val="000000" w:themeColor="text1"/>
          <w:sz w:val="22"/>
          <w:szCs w:val="22"/>
        </w:rPr>
        <w:t>consider:</w:t>
      </w:r>
      <w:proofErr w:type="gramEnd"/>
      <w:r w:rsidR="008F4733" w:rsidRPr="00557804">
        <w:rPr>
          <w:rFonts w:ascii="Arial" w:hAnsi="Arial" w:cs="Arial"/>
          <w:color w:val="000000" w:themeColor="text1"/>
          <w:sz w:val="22"/>
          <w:szCs w:val="22"/>
        </w:rPr>
        <w:t xml:space="preserve"> </w:t>
      </w:r>
      <w:r w:rsidR="008F4733" w:rsidRPr="00557804">
        <w:rPr>
          <w:rStyle w:val="s1"/>
          <w:rFonts w:ascii="Arial" w:hAnsi="Arial" w:cs="Arial"/>
          <w:color w:val="000000" w:themeColor="text1"/>
          <w:sz w:val="22"/>
          <w:szCs w:val="22"/>
        </w:rPr>
        <w:t>acting training (</w:t>
      </w:r>
      <w:r w:rsidR="008F4733" w:rsidRPr="00557804">
        <w:rPr>
          <w:rFonts w:ascii="Arial" w:hAnsi="Arial" w:cs="Arial"/>
          <w:sz w:val="22"/>
          <w:szCs w:val="22"/>
        </w:rPr>
        <w:t>Livingstone, Choi and Russo, 2014), stress management (</w:t>
      </w:r>
      <w:proofErr w:type="spellStart"/>
      <w:r w:rsidR="008F4733" w:rsidRPr="00557804">
        <w:rPr>
          <w:rStyle w:val="s1"/>
          <w:rFonts w:ascii="Arial" w:hAnsi="Arial" w:cs="Arial"/>
          <w:sz w:val="22"/>
          <w:szCs w:val="22"/>
        </w:rPr>
        <w:t>Hakanpää</w:t>
      </w:r>
      <w:proofErr w:type="spellEnd"/>
      <w:r w:rsidR="008F4733" w:rsidRPr="00557804">
        <w:rPr>
          <w:rStyle w:val="s1"/>
          <w:rFonts w:ascii="Arial" w:hAnsi="Arial" w:cs="Arial"/>
          <w:sz w:val="22"/>
          <w:szCs w:val="22"/>
        </w:rPr>
        <w:t xml:space="preserve">, 2022), and </w:t>
      </w:r>
      <w:r w:rsidR="008F4733" w:rsidRPr="00557804">
        <w:rPr>
          <w:rStyle w:val="s1"/>
          <w:rFonts w:ascii="Arial" w:hAnsi="Arial" w:cs="Arial"/>
          <w:color w:val="000000" w:themeColor="text1"/>
          <w:sz w:val="22"/>
          <w:szCs w:val="22"/>
        </w:rPr>
        <w:t xml:space="preserve">music production and </w:t>
      </w:r>
      <w:r w:rsidR="008F4733" w:rsidRPr="00557804">
        <w:rPr>
          <w:rStyle w:val="s1"/>
          <w:rFonts w:ascii="Arial" w:hAnsi="Arial" w:cs="Arial"/>
          <w:sz w:val="22"/>
          <w:szCs w:val="22"/>
        </w:rPr>
        <w:t>multimedia choices for higher-level performers (</w:t>
      </w:r>
      <w:r w:rsidR="008F4733" w:rsidRPr="00557804">
        <w:rPr>
          <w:rStyle w:val="s1"/>
          <w:rFonts w:ascii="Arial" w:hAnsi="Arial" w:cs="Arial"/>
          <w:color w:val="000000" w:themeColor="text1"/>
          <w:sz w:val="22"/>
          <w:szCs w:val="22"/>
        </w:rPr>
        <w:t xml:space="preserve">Philips-Hutton, 2018). </w:t>
      </w:r>
    </w:p>
    <w:p w14:paraId="7F073A3A" w14:textId="77777777" w:rsidR="00C03528" w:rsidRPr="00557804" w:rsidRDefault="00C03528" w:rsidP="001A25A5">
      <w:pPr>
        <w:spacing w:line="360" w:lineRule="auto"/>
        <w:rPr>
          <w:rStyle w:val="s1"/>
          <w:rFonts w:ascii="Arial" w:hAnsi="Arial" w:cs="Arial"/>
          <w:color w:val="000000" w:themeColor="text1"/>
          <w:sz w:val="22"/>
          <w:szCs w:val="22"/>
        </w:rPr>
      </w:pPr>
    </w:p>
    <w:p w14:paraId="7B1BAEC0" w14:textId="7D394E16" w:rsidR="00953D3C" w:rsidRPr="00557804" w:rsidRDefault="008F4733" w:rsidP="001A25A5">
      <w:pPr>
        <w:spacing w:line="360" w:lineRule="auto"/>
        <w:rPr>
          <w:rStyle w:val="s1"/>
          <w:rFonts w:ascii="Arial" w:hAnsi="Arial" w:cs="Arial"/>
          <w:color w:val="000000" w:themeColor="text1"/>
          <w:sz w:val="22"/>
          <w:szCs w:val="22"/>
        </w:rPr>
      </w:pPr>
      <w:r w:rsidRPr="00557804">
        <w:rPr>
          <w:rFonts w:ascii="Arial" w:hAnsi="Arial" w:cs="Arial"/>
          <w:sz w:val="22"/>
          <w:szCs w:val="22"/>
        </w:rPr>
        <w:t xml:space="preserve">All the </w:t>
      </w:r>
      <w:proofErr w:type="gramStart"/>
      <w:r w:rsidRPr="00557804">
        <w:rPr>
          <w:rFonts w:ascii="Arial" w:hAnsi="Arial" w:cs="Arial"/>
          <w:sz w:val="22"/>
          <w:szCs w:val="22"/>
        </w:rPr>
        <w:t>aforementioned</w:t>
      </w:r>
      <w:r w:rsidR="00F90C5B" w:rsidRPr="00557804">
        <w:rPr>
          <w:rFonts w:ascii="Arial" w:hAnsi="Arial" w:cs="Arial"/>
          <w:sz w:val="22"/>
          <w:szCs w:val="22"/>
        </w:rPr>
        <w:t xml:space="preserve"> strategies</w:t>
      </w:r>
      <w:proofErr w:type="gramEnd"/>
      <w:r w:rsidR="00507293" w:rsidRPr="00557804">
        <w:rPr>
          <w:rFonts w:ascii="Arial" w:hAnsi="Arial" w:cs="Arial"/>
          <w:sz w:val="22"/>
          <w:szCs w:val="22"/>
        </w:rPr>
        <w:t xml:space="preserve"> are likely to be most effective when done in an</w:t>
      </w:r>
      <w:r w:rsidR="001F0196" w:rsidRPr="00557804">
        <w:rPr>
          <w:rFonts w:ascii="Arial" w:hAnsi="Arial" w:cs="Arial"/>
          <w:sz w:val="22"/>
          <w:szCs w:val="22"/>
        </w:rPr>
        <w:t xml:space="preserve"> encouraging learning</w:t>
      </w:r>
      <w:r w:rsidR="00507293" w:rsidRPr="00557804">
        <w:rPr>
          <w:rFonts w:ascii="Arial" w:hAnsi="Arial" w:cs="Arial"/>
          <w:sz w:val="22"/>
          <w:szCs w:val="22"/>
        </w:rPr>
        <w:t xml:space="preserve"> environment </w:t>
      </w:r>
      <w:r w:rsidR="001F0196" w:rsidRPr="00557804">
        <w:rPr>
          <w:rFonts w:ascii="Arial" w:hAnsi="Arial" w:cs="Arial"/>
          <w:sz w:val="22"/>
          <w:szCs w:val="22"/>
        </w:rPr>
        <w:t>(</w:t>
      </w:r>
      <w:r w:rsidR="001F0196" w:rsidRPr="00557804">
        <w:rPr>
          <w:rFonts w:ascii="Arial" w:hAnsi="Arial" w:cs="Arial"/>
          <w:color w:val="000000" w:themeColor="text1"/>
          <w:sz w:val="22"/>
          <w:szCs w:val="22"/>
        </w:rPr>
        <w:t xml:space="preserve">Fields 1972/2019; Porges, 2025) </w:t>
      </w:r>
      <w:r w:rsidR="00113D8F" w:rsidRPr="00557804">
        <w:rPr>
          <w:rFonts w:ascii="Arial" w:hAnsi="Arial" w:cs="Arial"/>
          <w:color w:val="000000" w:themeColor="text1"/>
          <w:sz w:val="22"/>
          <w:szCs w:val="22"/>
        </w:rPr>
        <w:t xml:space="preserve">using methods appropriate to the individual singer </w:t>
      </w:r>
      <w:r w:rsidR="001F0196" w:rsidRPr="00557804">
        <w:rPr>
          <w:rFonts w:ascii="Arial" w:hAnsi="Arial" w:cs="Arial"/>
          <w:color w:val="000000" w:themeColor="text1"/>
          <w:sz w:val="22"/>
          <w:szCs w:val="22"/>
        </w:rPr>
        <w:t xml:space="preserve">that </w:t>
      </w:r>
      <w:r w:rsidR="001F0196" w:rsidRPr="00557804">
        <w:rPr>
          <w:rFonts w:ascii="Arial" w:hAnsi="Arial" w:cs="Arial"/>
          <w:sz w:val="22"/>
          <w:szCs w:val="22"/>
        </w:rPr>
        <w:t>nurture</w:t>
      </w:r>
      <w:r w:rsidR="00222C9F" w:rsidRPr="00557804">
        <w:rPr>
          <w:rFonts w:ascii="Arial" w:hAnsi="Arial" w:cs="Arial"/>
          <w:sz w:val="22"/>
          <w:szCs w:val="22"/>
        </w:rPr>
        <w:t xml:space="preserve"> self-belief (Grant, 2014; </w:t>
      </w:r>
      <w:proofErr w:type="spellStart"/>
      <w:r w:rsidR="00222C9F" w:rsidRPr="00557804">
        <w:rPr>
          <w:rFonts w:ascii="Arial" w:hAnsi="Arial" w:cs="Arial"/>
          <w:sz w:val="22"/>
          <w:szCs w:val="22"/>
        </w:rPr>
        <w:t>Paparo</w:t>
      </w:r>
      <w:proofErr w:type="spellEnd"/>
      <w:r w:rsidR="00222C9F" w:rsidRPr="00557804">
        <w:rPr>
          <w:rFonts w:ascii="Arial" w:hAnsi="Arial" w:cs="Arial"/>
          <w:sz w:val="22"/>
          <w:szCs w:val="22"/>
        </w:rPr>
        <w:t>, 2021).</w:t>
      </w:r>
      <w:r w:rsidRPr="00557804">
        <w:rPr>
          <w:rFonts w:ascii="Arial" w:hAnsi="Arial" w:cs="Arial"/>
          <w:sz w:val="22"/>
          <w:szCs w:val="22"/>
        </w:rPr>
        <w:t xml:space="preserve"> Therefore, I seek to apply </w:t>
      </w:r>
      <w:r w:rsidR="00136350" w:rsidRPr="00557804">
        <w:rPr>
          <w:rFonts w:ascii="Arial" w:hAnsi="Arial" w:cs="Arial"/>
          <w:sz w:val="22"/>
          <w:szCs w:val="22"/>
        </w:rPr>
        <w:t xml:space="preserve">the identified </w:t>
      </w:r>
      <w:r w:rsidR="002A7C6E" w:rsidRPr="00557804">
        <w:rPr>
          <w:rFonts w:ascii="Arial" w:hAnsi="Arial" w:cs="Arial"/>
          <w:sz w:val="22"/>
          <w:szCs w:val="22"/>
        </w:rPr>
        <w:t xml:space="preserve">strategies </w:t>
      </w:r>
      <w:r w:rsidRPr="00557804">
        <w:rPr>
          <w:rFonts w:ascii="Arial" w:hAnsi="Arial" w:cs="Arial"/>
          <w:sz w:val="22"/>
          <w:szCs w:val="22"/>
        </w:rPr>
        <w:t xml:space="preserve">to my </w:t>
      </w:r>
      <w:r w:rsidR="007B33B8" w:rsidRPr="00557804">
        <w:rPr>
          <w:rFonts w:ascii="Arial" w:hAnsi="Arial" w:cs="Arial"/>
          <w:sz w:val="22"/>
          <w:szCs w:val="22"/>
        </w:rPr>
        <w:t>professional practice</w:t>
      </w:r>
      <w:r w:rsidRPr="00557804">
        <w:rPr>
          <w:rFonts w:ascii="Arial" w:hAnsi="Arial" w:cs="Arial"/>
          <w:sz w:val="22"/>
          <w:szCs w:val="22"/>
        </w:rPr>
        <w:t xml:space="preserve"> with this firmly in mind.</w:t>
      </w:r>
    </w:p>
    <w:p w14:paraId="6B47358D" w14:textId="77777777" w:rsidR="008A3888" w:rsidRPr="00557804" w:rsidRDefault="008A3888" w:rsidP="006F4B16">
      <w:pPr>
        <w:spacing w:line="360" w:lineRule="auto"/>
        <w:rPr>
          <w:rStyle w:val="s1"/>
          <w:rFonts w:ascii="Arial" w:hAnsi="Arial" w:cs="Arial"/>
          <w:b/>
          <w:bCs/>
          <w:color w:val="000000" w:themeColor="text1"/>
          <w:sz w:val="22"/>
          <w:szCs w:val="22"/>
        </w:rPr>
      </w:pPr>
    </w:p>
    <w:p w14:paraId="75A466AC" w14:textId="77777777" w:rsidR="003F5C89" w:rsidRPr="00557804" w:rsidRDefault="003F5C89" w:rsidP="006F4B16">
      <w:pPr>
        <w:spacing w:line="360" w:lineRule="auto"/>
        <w:rPr>
          <w:rStyle w:val="s1"/>
          <w:rFonts w:ascii="Arial" w:hAnsi="Arial" w:cs="Arial"/>
          <w:b/>
          <w:bCs/>
          <w:color w:val="000000" w:themeColor="text1"/>
          <w:sz w:val="22"/>
          <w:szCs w:val="22"/>
        </w:rPr>
      </w:pPr>
    </w:p>
    <w:p w14:paraId="5D51A474" w14:textId="57949DE1" w:rsidR="00476C4F" w:rsidRPr="00557804" w:rsidRDefault="00400898" w:rsidP="006F4B16">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t>Critical Reflection</w:t>
      </w:r>
    </w:p>
    <w:p w14:paraId="2A1C39DE" w14:textId="2E546E90" w:rsidR="008B667A" w:rsidRPr="00557804" w:rsidRDefault="002804E6" w:rsidP="001A5649">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On reflection, I consider the largest change to my learning journey through this assignment </w:t>
      </w:r>
      <w:r w:rsidR="00EA7A78" w:rsidRPr="00557804">
        <w:rPr>
          <w:rFonts w:ascii="Arial" w:hAnsi="Arial" w:cs="Arial"/>
          <w:color w:val="000000" w:themeColor="text1"/>
          <w:sz w:val="22"/>
          <w:szCs w:val="22"/>
        </w:rPr>
        <w:t>was</w:t>
      </w:r>
      <w:r w:rsidRPr="00557804">
        <w:rPr>
          <w:rFonts w:ascii="Arial" w:hAnsi="Arial" w:cs="Arial"/>
          <w:color w:val="000000" w:themeColor="text1"/>
          <w:sz w:val="22"/>
          <w:szCs w:val="22"/>
        </w:rPr>
        <w:t xml:space="preserve"> </w:t>
      </w:r>
      <w:r w:rsidR="009835E3" w:rsidRPr="00557804">
        <w:rPr>
          <w:rFonts w:ascii="Arial" w:hAnsi="Arial" w:cs="Arial"/>
          <w:color w:val="000000" w:themeColor="text1"/>
          <w:sz w:val="22"/>
          <w:szCs w:val="22"/>
        </w:rPr>
        <w:t>being encouraged toward</w:t>
      </w:r>
      <w:r w:rsidR="00022708" w:rsidRPr="00557804">
        <w:rPr>
          <w:rFonts w:ascii="Arial" w:hAnsi="Arial" w:cs="Arial"/>
          <w:color w:val="000000" w:themeColor="text1"/>
          <w:sz w:val="22"/>
          <w:szCs w:val="22"/>
        </w:rPr>
        <w:t xml:space="preserve"> greater independence</w:t>
      </w:r>
      <w:r w:rsidR="008000D6" w:rsidRPr="00557804">
        <w:rPr>
          <w:rFonts w:ascii="Arial" w:hAnsi="Arial" w:cs="Arial"/>
          <w:color w:val="000000" w:themeColor="text1"/>
          <w:sz w:val="22"/>
          <w:szCs w:val="22"/>
        </w:rPr>
        <w:t xml:space="preserve"> than before,</w:t>
      </w:r>
      <w:r w:rsidR="009835E3" w:rsidRPr="00557804">
        <w:rPr>
          <w:rFonts w:ascii="Arial" w:hAnsi="Arial" w:cs="Arial"/>
          <w:color w:val="000000" w:themeColor="text1"/>
          <w:sz w:val="22"/>
          <w:szCs w:val="22"/>
        </w:rPr>
        <w:t xml:space="preserve"> </w:t>
      </w:r>
      <w:r w:rsidR="00463A10" w:rsidRPr="00557804">
        <w:rPr>
          <w:rFonts w:ascii="Arial" w:hAnsi="Arial" w:cs="Arial"/>
          <w:color w:val="000000" w:themeColor="text1"/>
          <w:sz w:val="22"/>
          <w:szCs w:val="22"/>
        </w:rPr>
        <w:t>such as having</w:t>
      </w:r>
      <w:r w:rsidR="008000D6" w:rsidRPr="00557804">
        <w:rPr>
          <w:rFonts w:ascii="Arial" w:hAnsi="Arial" w:cs="Arial"/>
          <w:color w:val="000000" w:themeColor="text1"/>
          <w:sz w:val="22"/>
          <w:szCs w:val="22"/>
        </w:rPr>
        <w:t xml:space="preserve"> the choice of how frequently to</w:t>
      </w:r>
      <w:r w:rsidR="00EF3773" w:rsidRPr="00557804">
        <w:rPr>
          <w:rFonts w:ascii="Arial" w:hAnsi="Arial" w:cs="Arial"/>
          <w:color w:val="000000" w:themeColor="text1"/>
          <w:sz w:val="22"/>
          <w:szCs w:val="22"/>
        </w:rPr>
        <w:t xml:space="preserve"> book tutorials</w:t>
      </w:r>
      <w:r w:rsidR="00463A10" w:rsidRPr="00557804">
        <w:rPr>
          <w:rFonts w:ascii="Arial" w:hAnsi="Arial" w:cs="Arial"/>
          <w:color w:val="000000" w:themeColor="text1"/>
          <w:sz w:val="22"/>
          <w:szCs w:val="22"/>
        </w:rPr>
        <w:t xml:space="preserve"> with th</w:t>
      </w:r>
      <w:r w:rsidR="00F95E66" w:rsidRPr="00557804">
        <w:rPr>
          <w:rFonts w:ascii="Arial" w:hAnsi="Arial" w:cs="Arial"/>
          <w:color w:val="000000" w:themeColor="text1"/>
          <w:sz w:val="22"/>
          <w:szCs w:val="22"/>
        </w:rPr>
        <w:t>e tutor for this module</w:t>
      </w:r>
      <w:r w:rsidR="00EF3773" w:rsidRPr="00557804">
        <w:rPr>
          <w:rFonts w:ascii="Arial" w:hAnsi="Arial" w:cs="Arial"/>
          <w:color w:val="000000" w:themeColor="text1"/>
          <w:sz w:val="22"/>
          <w:szCs w:val="22"/>
        </w:rPr>
        <w:t>. Given I am more than halfway into the timeline of my Master’s study, I took this as a challenge to trust the learning</w:t>
      </w:r>
      <w:r w:rsidR="001E15E6" w:rsidRPr="00557804">
        <w:rPr>
          <w:rFonts w:ascii="Arial" w:hAnsi="Arial" w:cs="Arial"/>
          <w:color w:val="000000" w:themeColor="text1"/>
          <w:sz w:val="22"/>
          <w:szCs w:val="22"/>
        </w:rPr>
        <w:t xml:space="preserve"> I have gained</w:t>
      </w:r>
      <w:r w:rsidR="00F95E66" w:rsidRPr="00557804">
        <w:rPr>
          <w:rFonts w:ascii="Arial" w:hAnsi="Arial" w:cs="Arial"/>
          <w:color w:val="000000" w:themeColor="text1"/>
          <w:sz w:val="22"/>
          <w:szCs w:val="22"/>
        </w:rPr>
        <w:t xml:space="preserve"> </w:t>
      </w:r>
      <w:r w:rsidR="006B4F37" w:rsidRPr="00557804">
        <w:rPr>
          <w:rFonts w:ascii="Arial" w:hAnsi="Arial" w:cs="Arial"/>
          <w:color w:val="000000" w:themeColor="text1"/>
          <w:sz w:val="22"/>
          <w:szCs w:val="22"/>
        </w:rPr>
        <w:t>through</w:t>
      </w:r>
      <w:r w:rsidR="00DA68A6" w:rsidRPr="00557804">
        <w:rPr>
          <w:rFonts w:ascii="Arial" w:hAnsi="Arial" w:cs="Arial"/>
          <w:color w:val="000000" w:themeColor="text1"/>
          <w:sz w:val="22"/>
          <w:szCs w:val="22"/>
        </w:rPr>
        <w:t xml:space="preserve"> the prior modules</w:t>
      </w:r>
      <w:r w:rsidR="001E15E6" w:rsidRPr="00557804">
        <w:rPr>
          <w:rFonts w:ascii="Arial" w:hAnsi="Arial" w:cs="Arial"/>
          <w:color w:val="000000" w:themeColor="text1"/>
          <w:sz w:val="22"/>
          <w:szCs w:val="22"/>
        </w:rPr>
        <w:t xml:space="preserve"> and the understanding I </w:t>
      </w:r>
      <w:r w:rsidR="00DA68A6" w:rsidRPr="00557804">
        <w:rPr>
          <w:rFonts w:ascii="Arial" w:hAnsi="Arial" w:cs="Arial"/>
          <w:color w:val="000000" w:themeColor="text1"/>
          <w:sz w:val="22"/>
          <w:szCs w:val="22"/>
        </w:rPr>
        <w:t xml:space="preserve">now </w:t>
      </w:r>
      <w:r w:rsidR="001E15E6" w:rsidRPr="00557804">
        <w:rPr>
          <w:rFonts w:ascii="Arial" w:hAnsi="Arial" w:cs="Arial"/>
          <w:color w:val="000000" w:themeColor="text1"/>
          <w:sz w:val="22"/>
          <w:szCs w:val="22"/>
        </w:rPr>
        <w:t xml:space="preserve">have of </w:t>
      </w:r>
      <w:r w:rsidR="00DA68A6" w:rsidRPr="00557804">
        <w:rPr>
          <w:rFonts w:ascii="Arial" w:hAnsi="Arial" w:cs="Arial"/>
          <w:color w:val="000000" w:themeColor="text1"/>
          <w:sz w:val="22"/>
          <w:szCs w:val="22"/>
        </w:rPr>
        <w:t xml:space="preserve">my personal learning process, with a general pattern of </w:t>
      </w:r>
      <w:r w:rsidR="001E15E6" w:rsidRPr="00557804">
        <w:rPr>
          <w:rFonts w:ascii="Arial" w:hAnsi="Arial" w:cs="Arial"/>
          <w:color w:val="000000" w:themeColor="text1"/>
          <w:sz w:val="22"/>
          <w:szCs w:val="22"/>
        </w:rPr>
        <w:t>ups and downs</w:t>
      </w:r>
      <w:r w:rsidR="00DA68A6" w:rsidRPr="00557804">
        <w:rPr>
          <w:rFonts w:ascii="Arial" w:hAnsi="Arial" w:cs="Arial"/>
          <w:color w:val="000000" w:themeColor="text1"/>
          <w:sz w:val="22"/>
          <w:szCs w:val="22"/>
        </w:rPr>
        <w:t xml:space="preserve"> forming,</w:t>
      </w:r>
      <w:r w:rsidR="001E15E6" w:rsidRPr="00557804">
        <w:rPr>
          <w:rFonts w:ascii="Arial" w:hAnsi="Arial" w:cs="Arial"/>
          <w:color w:val="000000" w:themeColor="text1"/>
          <w:sz w:val="22"/>
          <w:szCs w:val="22"/>
        </w:rPr>
        <w:t xml:space="preserve"> </w:t>
      </w:r>
      <w:r w:rsidR="001527A2" w:rsidRPr="00557804">
        <w:rPr>
          <w:rFonts w:ascii="Arial" w:hAnsi="Arial" w:cs="Arial"/>
          <w:color w:val="000000" w:themeColor="text1"/>
          <w:sz w:val="22"/>
          <w:szCs w:val="22"/>
        </w:rPr>
        <w:t>as a guide to allow myself to move through this assignment with that greater independence</w:t>
      </w:r>
      <w:r w:rsidR="003F634C" w:rsidRPr="00557804">
        <w:rPr>
          <w:rFonts w:ascii="Arial" w:hAnsi="Arial" w:cs="Arial"/>
          <w:color w:val="000000" w:themeColor="text1"/>
          <w:sz w:val="22"/>
          <w:szCs w:val="22"/>
        </w:rPr>
        <w:t xml:space="preserve"> and mak</w:t>
      </w:r>
      <w:r w:rsidR="00C77BE4" w:rsidRPr="00557804">
        <w:rPr>
          <w:rFonts w:ascii="Arial" w:hAnsi="Arial" w:cs="Arial"/>
          <w:color w:val="000000" w:themeColor="text1"/>
          <w:sz w:val="22"/>
          <w:szCs w:val="22"/>
        </w:rPr>
        <w:t>e</w:t>
      </w:r>
      <w:r w:rsidR="003F634C" w:rsidRPr="00557804">
        <w:rPr>
          <w:rFonts w:ascii="Arial" w:hAnsi="Arial" w:cs="Arial"/>
          <w:color w:val="000000" w:themeColor="text1"/>
          <w:sz w:val="22"/>
          <w:szCs w:val="22"/>
        </w:rPr>
        <w:t xml:space="preserve"> adjustments along the way</w:t>
      </w:r>
      <w:r w:rsidR="001527A2" w:rsidRPr="00557804">
        <w:rPr>
          <w:rFonts w:ascii="Arial" w:hAnsi="Arial" w:cs="Arial"/>
          <w:color w:val="000000" w:themeColor="text1"/>
          <w:sz w:val="22"/>
          <w:szCs w:val="22"/>
        </w:rPr>
        <w:t>.</w:t>
      </w:r>
      <w:r w:rsidR="00B522FC" w:rsidRPr="00557804">
        <w:rPr>
          <w:rFonts w:ascii="Arial" w:hAnsi="Arial" w:cs="Arial"/>
          <w:color w:val="000000" w:themeColor="text1"/>
          <w:sz w:val="22"/>
          <w:szCs w:val="22"/>
        </w:rPr>
        <w:t xml:space="preserve"> </w:t>
      </w:r>
      <w:r w:rsidR="003F634C" w:rsidRPr="00557804">
        <w:rPr>
          <w:rFonts w:ascii="Arial" w:hAnsi="Arial" w:cs="Arial"/>
          <w:color w:val="000000" w:themeColor="text1"/>
          <w:sz w:val="22"/>
          <w:szCs w:val="22"/>
        </w:rPr>
        <w:t>This brings me</w:t>
      </w:r>
      <w:r w:rsidR="00C77BE4" w:rsidRPr="00557804">
        <w:rPr>
          <w:rFonts w:ascii="Arial" w:hAnsi="Arial" w:cs="Arial"/>
          <w:color w:val="000000" w:themeColor="text1"/>
          <w:sz w:val="22"/>
          <w:szCs w:val="22"/>
        </w:rPr>
        <w:t xml:space="preserve"> in</w:t>
      </w:r>
      <w:r w:rsidR="003F634C" w:rsidRPr="00557804">
        <w:rPr>
          <w:rFonts w:ascii="Arial" w:hAnsi="Arial" w:cs="Arial"/>
          <w:color w:val="000000" w:themeColor="text1"/>
          <w:sz w:val="22"/>
          <w:szCs w:val="22"/>
        </w:rPr>
        <w:t xml:space="preserve"> line</w:t>
      </w:r>
      <w:r w:rsidR="00C77BE4" w:rsidRPr="00557804">
        <w:rPr>
          <w:rFonts w:ascii="Arial" w:hAnsi="Arial" w:cs="Arial"/>
          <w:color w:val="000000" w:themeColor="text1"/>
          <w:sz w:val="22"/>
          <w:szCs w:val="22"/>
        </w:rPr>
        <w:t xml:space="preserve"> with</w:t>
      </w:r>
      <w:r w:rsidR="000E7119" w:rsidRPr="00557804">
        <w:rPr>
          <w:rFonts w:ascii="Arial" w:hAnsi="Arial" w:cs="Arial"/>
          <w:color w:val="000000" w:themeColor="text1"/>
          <w:sz w:val="22"/>
          <w:szCs w:val="22"/>
        </w:rPr>
        <w:t xml:space="preserve"> the view of the key </w:t>
      </w:r>
      <w:r w:rsidR="00784E5A" w:rsidRPr="00557804">
        <w:rPr>
          <w:rFonts w:ascii="Arial" w:hAnsi="Arial" w:cs="Arial"/>
          <w:color w:val="000000" w:themeColor="text1"/>
          <w:sz w:val="22"/>
          <w:szCs w:val="22"/>
        </w:rPr>
        <w:t>20</w:t>
      </w:r>
      <w:r w:rsidR="00784E5A" w:rsidRPr="00557804">
        <w:rPr>
          <w:rFonts w:ascii="Arial" w:hAnsi="Arial" w:cs="Arial"/>
          <w:color w:val="000000" w:themeColor="text1"/>
          <w:sz w:val="22"/>
          <w:szCs w:val="22"/>
          <w:vertAlign w:val="superscript"/>
        </w:rPr>
        <w:t>th</w:t>
      </w:r>
      <w:r w:rsidR="00784E5A" w:rsidRPr="00557804">
        <w:rPr>
          <w:rFonts w:ascii="Arial" w:hAnsi="Arial" w:cs="Arial"/>
          <w:color w:val="000000" w:themeColor="text1"/>
          <w:sz w:val="22"/>
          <w:szCs w:val="22"/>
        </w:rPr>
        <w:t xml:space="preserve"> Century </w:t>
      </w:r>
      <w:r w:rsidR="000E7119" w:rsidRPr="00557804">
        <w:rPr>
          <w:rFonts w:ascii="Arial" w:hAnsi="Arial" w:cs="Arial"/>
          <w:color w:val="000000" w:themeColor="text1"/>
          <w:sz w:val="22"/>
          <w:szCs w:val="22"/>
        </w:rPr>
        <w:t>figure Dewey</w:t>
      </w:r>
      <w:r w:rsidR="003F634C" w:rsidRPr="00557804">
        <w:rPr>
          <w:rFonts w:ascii="Arial" w:hAnsi="Arial" w:cs="Arial"/>
          <w:color w:val="000000" w:themeColor="text1"/>
          <w:sz w:val="22"/>
          <w:szCs w:val="22"/>
        </w:rPr>
        <w:t xml:space="preserve"> (1993)</w:t>
      </w:r>
      <w:r w:rsidR="000E7119" w:rsidRPr="00557804">
        <w:rPr>
          <w:rFonts w:ascii="Arial" w:hAnsi="Arial" w:cs="Arial"/>
          <w:color w:val="000000" w:themeColor="text1"/>
          <w:sz w:val="22"/>
          <w:szCs w:val="22"/>
        </w:rPr>
        <w:t xml:space="preserve"> on reflection, </w:t>
      </w:r>
      <w:r w:rsidR="003F634C" w:rsidRPr="00557804">
        <w:rPr>
          <w:rFonts w:ascii="Arial" w:hAnsi="Arial" w:cs="Arial"/>
          <w:color w:val="000000" w:themeColor="text1"/>
          <w:sz w:val="22"/>
          <w:szCs w:val="22"/>
        </w:rPr>
        <w:t>that it is a type of problem solving</w:t>
      </w:r>
      <w:r w:rsidR="00784E5A" w:rsidRPr="00557804">
        <w:rPr>
          <w:rFonts w:ascii="Arial" w:hAnsi="Arial" w:cs="Arial"/>
          <w:color w:val="000000" w:themeColor="text1"/>
          <w:sz w:val="22"/>
          <w:szCs w:val="22"/>
        </w:rPr>
        <w:t xml:space="preserve"> (</w:t>
      </w:r>
      <w:r w:rsidR="00D16237" w:rsidRPr="00557804">
        <w:rPr>
          <w:rFonts w:ascii="Arial" w:hAnsi="Arial" w:cs="Arial"/>
          <w:color w:val="000000" w:themeColor="text1"/>
          <w:sz w:val="22"/>
          <w:szCs w:val="22"/>
        </w:rPr>
        <w:t xml:space="preserve">Hatton and Smith, </w:t>
      </w:r>
      <w:r w:rsidR="00F305ED" w:rsidRPr="00557804">
        <w:rPr>
          <w:rFonts w:ascii="Arial" w:hAnsi="Arial" w:cs="Arial"/>
          <w:color w:val="000000" w:themeColor="text1"/>
          <w:sz w:val="22"/>
          <w:szCs w:val="22"/>
        </w:rPr>
        <w:t>1995)</w:t>
      </w:r>
      <w:r w:rsidR="003F634C" w:rsidRPr="00557804">
        <w:rPr>
          <w:rFonts w:ascii="Arial" w:hAnsi="Arial" w:cs="Arial"/>
          <w:color w:val="000000" w:themeColor="text1"/>
          <w:sz w:val="22"/>
          <w:szCs w:val="22"/>
        </w:rPr>
        <w:t>.</w:t>
      </w:r>
      <w:r w:rsidR="00D61076" w:rsidRPr="00557804">
        <w:rPr>
          <w:rFonts w:ascii="Arial" w:hAnsi="Arial" w:cs="Arial"/>
          <w:color w:val="000000" w:themeColor="text1"/>
          <w:sz w:val="22"/>
          <w:szCs w:val="22"/>
        </w:rPr>
        <w:t xml:space="preserve"> To exemplify </w:t>
      </w:r>
      <w:r w:rsidR="00E12A67" w:rsidRPr="00557804">
        <w:rPr>
          <w:rFonts w:ascii="Arial" w:hAnsi="Arial" w:cs="Arial"/>
          <w:color w:val="000000" w:themeColor="text1"/>
          <w:sz w:val="22"/>
          <w:szCs w:val="22"/>
        </w:rPr>
        <w:t xml:space="preserve">some </w:t>
      </w:r>
      <w:r w:rsidR="006B4F37" w:rsidRPr="00557804">
        <w:rPr>
          <w:rFonts w:ascii="Arial" w:hAnsi="Arial" w:cs="Arial"/>
          <w:color w:val="000000" w:themeColor="text1"/>
          <w:sz w:val="22"/>
          <w:szCs w:val="22"/>
        </w:rPr>
        <w:t xml:space="preserve">of the </w:t>
      </w:r>
      <w:r w:rsidR="001B397F" w:rsidRPr="00557804">
        <w:rPr>
          <w:rFonts w:ascii="Arial" w:hAnsi="Arial" w:cs="Arial"/>
          <w:color w:val="000000" w:themeColor="text1"/>
          <w:sz w:val="22"/>
          <w:szCs w:val="22"/>
        </w:rPr>
        <w:t xml:space="preserve">reflections </w:t>
      </w:r>
      <w:r w:rsidR="00E12A67" w:rsidRPr="00557804">
        <w:rPr>
          <w:rFonts w:ascii="Arial" w:hAnsi="Arial" w:cs="Arial"/>
          <w:color w:val="000000" w:themeColor="text1"/>
          <w:sz w:val="22"/>
          <w:szCs w:val="22"/>
        </w:rPr>
        <w:t xml:space="preserve">I have made during my learning journey </w:t>
      </w:r>
      <w:r w:rsidR="00A175E0" w:rsidRPr="00557804">
        <w:rPr>
          <w:rFonts w:ascii="Arial" w:hAnsi="Arial" w:cs="Arial"/>
          <w:color w:val="000000" w:themeColor="text1"/>
          <w:sz w:val="22"/>
          <w:szCs w:val="22"/>
        </w:rPr>
        <w:t xml:space="preserve">through </w:t>
      </w:r>
      <w:r w:rsidR="00E12A67" w:rsidRPr="00557804">
        <w:rPr>
          <w:rFonts w:ascii="Arial" w:hAnsi="Arial" w:cs="Arial"/>
          <w:color w:val="000000" w:themeColor="text1"/>
          <w:sz w:val="22"/>
          <w:szCs w:val="22"/>
        </w:rPr>
        <w:t>this module</w:t>
      </w:r>
      <w:r w:rsidR="00D61076" w:rsidRPr="00557804">
        <w:rPr>
          <w:rFonts w:ascii="Arial" w:hAnsi="Arial" w:cs="Arial"/>
          <w:color w:val="000000" w:themeColor="text1"/>
          <w:sz w:val="22"/>
          <w:szCs w:val="22"/>
        </w:rPr>
        <w:t xml:space="preserve">, </w:t>
      </w:r>
      <w:r w:rsidR="008B667A" w:rsidRPr="00557804">
        <w:rPr>
          <w:rFonts w:ascii="Arial" w:hAnsi="Arial" w:cs="Arial"/>
          <w:color w:val="000000" w:themeColor="text1"/>
          <w:sz w:val="22"/>
          <w:szCs w:val="22"/>
        </w:rPr>
        <w:t>I have selected to</w:t>
      </w:r>
      <w:r w:rsidR="00DF65FD" w:rsidRPr="00557804">
        <w:rPr>
          <w:rFonts w:ascii="Arial" w:hAnsi="Arial" w:cs="Arial"/>
          <w:color w:val="000000" w:themeColor="text1"/>
          <w:sz w:val="22"/>
          <w:szCs w:val="22"/>
        </w:rPr>
        <w:t xml:space="preserve"> demonstrate </w:t>
      </w:r>
      <w:r w:rsidR="00F278F0" w:rsidRPr="00557804">
        <w:rPr>
          <w:rFonts w:ascii="Arial" w:hAnsi="Arial" w:cs="Arial"/>
          <w:color w:val="000000" w:themeColor="text1"/>
          <w:sz w:val="22"/>
          <w:szCs w:val="22"/>
        </w:rPr>
        <w:t xml:space="preserve">how I have met my three expected learning outcomes </w:t>
      </w:r>
      <w:r w:rsidR="00194915" w:rsidRPr="00557804">
        <w:rPr>
          <w:rFonts w:ascii="Arial" w:hAnsi="Arial" w:cs="Arial"/>
          <w:color w:val="000000" w:themeColor="text1"/>
          <w:sz w:val="22"/>
          <w:szCs w:val="22"/>
        </w:rPr>
        <w:t>by using</w:t>
      </w:r>
      <w:r w:rsidR="00F278F0" w:rsidRPr="00557804">
        <w:rPr>
          <w:rFonts w:ascii="Arial" w:hAnsi="Arial" w:cs="Arial"/>
          <w:color w:val="000000" w:themeColor="text1"/>
          <w:sz w:val="22"/>
          <w:szCs w:val="22"/>
        </w:rPr>
        <w:t xml:space="preserve"> </w:t>
      </w:r>
      <w:r w:rsidR="008B667A" w:rsidRPr="00557804">
        <w:rPr>
          <w:rFonts w:ascii="Arial" w:hAnsi="Arial" w:cs="Arial"/>
          <w:color w:val="000000" w:themeColor="text1"/>
          <w:sz w:val="22"/>
          <w:szCs w:val="22"/>
        </w:rPr>
        <w:t xml:space="preserve">the reflection model of Smyth (1989) due to its applicability to teaching and its </w:t>
      </w:r>
      <w:r w:rsidR="00F8683C" w:rsidRPr="00557804">
        <w:rPr>
          <w:rFonts w:ascii="Arial" w:hAnsi="Arial" w:cs="Arial"/>
          <w:color w:val="000000" w:themeColor="text1"/>
          <w:sz w:val="22"/>
          <w:szCs w:val="22"/>
        </w:rPr>
        <w:t>simple 4-part structure</w:t>
      </w:r>
      <w:r w:rsidR="00832CB8" w:rsidRPr="00557804">
        <w:rPr>
          <w:rFonts w:ascii="Arial" w:hAnsi="Arial" w:cs="Arial"/>
          <w:color w:val="000000" w:themeColor="text1"/>
          <w:sz w:val="22"/>
          <w:szCs w:val="22"/>
        </w:rPr>
        <w:t>: describe, inform, confront and reconstruct</w:t>
      </w:r>
      <w:r w:rsidR="00DF65FD" w:rsidRPr="00557804">
        <w:rPr>
          <w:rFonts w:ascii="Arial" w:hAnsi="Arial" w:cs="Arial"/>
          <w:color w:val="000000" w:themeColor="text1"/>
          <w:sz w:val="22"/>
          <w:szCs w:val="22"/>
        </w:rPr>
        <w:t>.</w:t>
      </w:r>
    </w:p>
    <w:p w14:paraId="478073FB" w14:textId="77777777" w:rsidR="000421A8" w:rsidRDefault="000421A8" w:rsidP="003F4E59">
      <w:pPr>
        <w:spacing w:line="360" w:lineRule="auto"/>
        <w:rPr>
          <w:rFonts w:ascii="Arial" w:hAnsi="Arial" w:cs="Arial"/>
          <w:color w:val="000000" w:themeColor="text1"/>
          <w:sz w:val="22"/>
          <w:szCs w:val="22"/>
        </w:rPr>
      </w:pPr>
    </w:p>
    <w:p w14:paraId="33B1D047" w14:textId="77777777" w:rsidR="000D672C" w:rsidRPr="00557804" w:rsidRDefault="000D672C" w:rsidP="003F4E59">
      <w:pPr>
        <w:spacing w:line="360" w:lineRule="auto"/>
        <w:rPr>
          <w:rFonts w:ascii="Arial" w:hAnsi="Arial" w:cs="Arial"/>
          <w:color w:val="000000" w:themeColor="text1"/>
          <w:sz w:val="22"/>
          <w:szCs w:val="22"/>
        </w:rPr>
      </w:pPr>
    </w:p>
    <w:p w14:paraId="65C7BC38" w14:textId="77777777" w:rsidR="009167B7" w:rsidRPr="00557804" w:rsidRDefault="00194915" w:rsidP="00194915">
      <w:pPr>
        <w:spacing w:line="360" w:lineRule="auto"/>
        <w:rPr>
          <w:rFonts w:ascii="Arial" w:hAnsi="Arial" w:cs="Arial"/>
          <w:b/>
          <w:bCs/>
          <w:i/>
          <w:iCs/>
          <w:color w:val="000000" w:themeColor="text1"/>
          <w:sz w:val="22"/>
          <w:szCs w:val="22"/>
          <w:u w:val="single"/>
        </w:rPr>
      </w:pPr>
      <w:r w:rsidRPr="00557804">
        <w:rPr>
          <w:rFonts w:ascii="Arial" w:hAnsi="Arial" w:cs="Arial"/>
          <w:b/>
          <w:bCs/>
          <w:i/>
          <w:iCs/>
          <w:color w:val="000000" w:themeColor="text1"/>
          <w:sz w:val="22"/>
          <w:szCs w:val="22"/>
          <w:u w:val="single"/>
        </w:rPr>
        <w:t xml:space="preserve">Reflection </w:t>
      </w:r>
      <w:r w:rsidR="00360CD1" w:rsidRPr="00557804">
        <w:rPr>
          <w:rFonts w:ascii="Arial" w:hAnsi="Arial" w:cs="Arial"/>
          <w:b/>
          <w:bCs/>
          <w:i/>
          <w:iCs/>
          <w:color w:val="000000" w:themeColor="text1"/>
          <w:sz w:val="22"/>
          <w:szCs w:val="22"/>
          <w:u w:val="single"/>
        </w:rPr>
        <w:t xml:space="preserve">on Learning Outcome </w:t>
      </w:r>
      <w:r w:rsidR="00230E7B" w:rsidRPr="00557804">
        <w:rPr>
          <w:rFonts w:ascii="Arial" w:hAnsi="Arial" w:cs="Arial"/>
          <w:b/>
          <w:bCs/>
          <w:i/>
          <w:iCs/>
          <w:color w:val="000000" w:themeColor="text1"/>
          <w:sz w:val="22"/>
          <w:szCs w:val="22"/>
          <w:u w:val="single"/>
        </w:rPr>
        <w:t>1:</w:t>
      </w:r>
      <w:r w:rsidR="00360CD1" w:rsidRPr="00557804">
        <w:rPr>
          <w:rFonts w:ascii="Arial" w:hAnsi="Arial" w:cs="Arial"/>
          <w:b/>
          <w:bCs/>
          <w:i/>
          <w:iCs/>
          <w:color w:val="000000" w:themeColor="text1"/>
          <w:sz w:val="22"/>
          <w:szCs w:val="22"/>
          <w:u w:val="single"/>
        </w:rPr>
        <w:t xml:space="preserve"> </w:t>
      </w:r>
    </w:p>
    <w:p w14:paraId="41FF7C40" w14:textId="3A77C1C4" w:rsidR="00230E7B" w:rsidRPr="00557804" w:rsidRDefault="008F212C" w:rsidP="00194915">
      <w:pPr>
        <w:spacing w:line="360" w:lineRule="auto"/>
        <w:rPr>
          <w:rStyle w:val="s1"/>
          <w:rFonts w:ascii="Arial" w:hAnsi="Arial" w:cs="Arial"/>
          <w:sz w:val="22"/>
          <w:szCs w:val="22"/>
        </w:rPr>
      </w:pPr>
      <w:r w:rsidRPr="00557804">
        <w:rPr>
          <w:rStyle w:val="s1"/>
          <w:rFonts w:ascii="Arial" w:hAnsi="Arial" w:cs="Arial"/>
          <w:b/>
          <w:bCs/>
          <w:i/>
          <w:iCs/>
          <w:color w:val="000000" w:themeColor="text1"/>
          <w:sz w:val="22"/>
          <w:szCs w:val="22"/>
        </w:rPr>
        <w:t xml:space="preserve">Learning Outcome: </w:t>
      </w:r>
      <w:r w:rsidR="004B5F51" w:rsidRPr="00557804">
        <w:rPr>
          <w:rStyle w:val="s1"/>
          <w:rFonts w:ascii="Arial" w:hAnsi="Arial" w:cs="Arial"/>
          <w:color w:val="000000" w:themeColor="text1"/>
          <w:sz w:val="22"/>
          <w:szCs w:val="22"/>
        </w:rPr>
        <w:t>To develop skills to conduct a higher-quality, methodical literature review</w:t>
      </w:r>
      <w:r w:rsidRPr="00557804">
        <w:rPr>
          <w:rStyle w:val="s1"/>
          <w:rFonts w:ascii="Arial" w:hAnsi="Arial" w:cs="Arial"/>
          <w:color w:val="000000" w:themeColor="text1"/>
          <w:sz w:val="22"/>
          <w:szCs w:val="22"/>
        </w:rPr>
        <w:t>.</w:t>
      </w:r>
    </w:p>
    <w:p w14:paraId="10B08E90" w14:textId="77777777" w:rsidR="004B5F51" w:rsidRPr="00557804" w:rsidRDefault="004B5F51" w:rsidP="004B5F51">
      <w:pPr>
        <w:spacing w:line="360" w:lineRule="auto"/>
        <w:rPr>
          <w:rFonts w:ascii="Arial" w:hAnsi="Arial" w:cs="Arial"/>
          <w:sz w:val="22"/>
          <w:szCs w:val="22"/>
        </w:rPr>
      </w:pPr>
    </w:p>
    <w:p w14:paraId="2CED411C" w14:textId="77777777" w:rsidR="00230E7B" w:rsidRPr="00557804" w:rsidRDefault="00230E7B" w:rsidP="00230E7B">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Describe: What did I do?</w:t>
      </w:r>
    </w:p>
    <w:p w14:paraId="1F0478F9" w14:textId="5F48296C" w:rsidR="000B5449" w:rsidRPr="00557804" w:rsidRDefault="000B5449" w:rsidP="00230E7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I f</w:t>
      </w:r>
      <w:r w:rsidR="00230E7B" w:rsidRPr="00557804">
        <w:rPr>
          <w:rFonts w:ascii="Arial" w:hAnsi="Arial" w:cs="Arial"/>
          <w:color w:val="000000" w:themeColor="text1"/>
          <w:sz w:val="22"/>
          <w:szCs w:val="22"/>
        </w:rPr>
        <w:t xml:space="preserve">ollowed </w:t>
      </w:r>
      <w:r w:rsidR="00CF1E81" w:rsidRPr="00557804">
        <w:rPr>
          <w:rFonts w:ascii="Arial" w:hAnsi="Arial" w:cs="Arial"/>
          <w:color w:val="000000" w:themeColor="text1"/>
          <w:sz w:val="22"/>
          <w:szCs w:val="22"/>
        </w:rPr>
        <w:t>a more extensive and rigorous</w:t>
      </w:r>
      <w:r w:rsidR="00230E7B" w:rsidRPr="00557804">
        <w:rPr>
          <w:rFonts w:ascii="Arial" w:hAnsi="Arial" w:cs="Arial"/>
          <w:color w:val="000000" w:themeColor="text1"/>
          <w:sz w:val="22"/>
          <w:szCs w:val="22"/>
        </w:rPr>
        <w:t xml:space="preserve"> search strategy </w:t>
      </w:r>
      <w:r w:rsidR="00CF1E81" w:rsidRPr="00557804">
        <w:rPr>
          <w:rFonts w:ascii="Arial" w:hAnsi="Arial" w:cs="Arial"/>
          <w:color w:val="000000" w:themeColor="text1"/>
          <w:sz w:val="22"/>
          <w:szCs w:val="22"/>
        </w:rPr>
        <w:t>and methodology</w:t>
      </w:r>
      <w:r w:rsidR="003A242B" w:rsidRPr="00557804">
        <w:rPr>
          <w:rFonts w:ascii="Arial" w:hAnsi="Arial" w:cs="Arial"/>
          <w:color w:val="000000" w:themeColor="text1"/>
          <w:sz w:val="22"/>
          <w:szCs w:val="22"/>
        </w:rPr>
        <w:t xml:space="preserve"> </w:t>
      </w:r>
      <w:r w:rsidR="003A242B" w:rsidRPr="00557804">
        <w:rPr>
          <w:rFonts w:ascii="Arial" w:hAnsi="Arial" w:cs="Arial"/>
          <w:color w:val="000000" w:themeColor="text1"/>
          <w:sz w:val="22"/>
          <w:szCs w:val="22"/>
        </w:rPr>
        <w:t>(</w:t>
      </w:r>
      <w:proofErr w:type="spellStart"/>
      <w:r w:rsidR="003A242B" w:rsidRPr="00557804">
        <w:rPr>
          <w:rFonts w:ascii="Arial" w:hAnsi="Arial" w:cs="Arial"/>
          <w:color w:val="000000" w:themeColor="text1"/>
          <w:sz w:val="22"/>
          <w:szCs w:val="22"/>
        </w:rPr>
        <w:t>Liberati</w:t>
      </w:r>
      <w:proofErr w:type="spellEnd"/>
      <w:r w:rsidR="003A242B" w:rsidRPr="00557804">
        <w:rPr>
          <w:rFonts w:ascii="Arial" w:hAnsi="Arial" w:cs="Arial"/>
          <w:color w:val="000000" w:themeColor="text1"/>
          <w:sz w:val="22"/>
          <w:szCs w:val="22"/>
        </w:rPr>
        <w:t xml:space="preserve"> et al, 2009; Xiao and Watson, 2017)</w:t>
      </w:r>
      <w:r w:rsidR="00241964" w:rsidRPr="00557804">
        <w:rPr>
          <w:rFonts w:ascii="Arial" w:hAnsi="Arial" w:cs="Arial"/>
          <w:color w:val="000000" w:themeColor="text1"/>
          <w:sz w:val="22"/>
          <w:szCs w:val="22"/>
        </w:rPr>
        <w:t>,</w:t>
      </w:r>
      <w:r w:rsidR="00CF1E81" w:rsidRPr="00557804">
        <w:rPr>
          <w:rFonts w:ascii="Arial" w:hAnsi="Arial" w:cs="Arial"/>
          <w:color w:val="000000" w:themeColor="text1"/>
          <w:sz w:val="22"/>
          <w:szCs w:val="22"/>
        </w:rPr>
        <w:t xml:space="preserve"> resulting in</w:t>
      </w:r>
      <w:r w:rsidR="00230E7B" w:rsidRPr="00557804">
        <w:rPr>
          <w:rFonts w:ascii="Arial" w:hAnsi="Arial" w:cs="Arial"/>
          <w:color w:val="000000" w:themeColor="text1"/>
          <w:sz w:val="22"/>
          <w:szCs w:val="22"/>
        </w:rPr>
        <w:t xml:space="preserve"> gather</w:t>
      </w:r>
      <w:r w:rsidR="00E10541" w:rsidRPr="00557804">
        <w:rPr>
          <w:rFonts w:ascii="Arial" w:hAnsi="Arial" w:cs="Arial"/>
          <w:color w:val="000000" w:themeColor="text1"/>
          <w:sz w:val="22"/>
          <w:szCs w:val="22"/>
        </w:rPr>
        <w:t xml:space="preserve">ing, </w:t>
      </w:r>
      <w:r w:rsidRPr="00557804">
        <w:rPr>
          <w:rFonts w:ascii="Arial" w:hAnsi="Arial" w:cs="Arial"/>
          <w:color w:val="000000" w:themeColor="text1"/>
          <w:sz w:val="22"/>
          <w:szCs w:val="22"/>
        </w:rPr>
        <w:t>read</w:t>
      </w:r>
      <w:r w:rsidR="00E10541" w:rsidRPr="00557804">
        <w:rPr>
          <w:rFonts w:ascii="Arial" w:hAnsi="Arial" w:cs="Arial"/>
          <w:color w:val="000000" w:themeColor="text1"/>
          <w:sz w:val="22"/>
          <w:szCs w:val="22"/>
        </w:rPr>
        <w:t>ing</w:t>
      </w:r>
      <w:r w:rsidR="00230E7B" w:rsidRPr="00557804">
        <w:rPr>
          <w:rFonts w:ascii="Arial" w:hAnsi="Arial" w:cs="Arial"/>
          <w:color w:val="000000" w:themeColor="text1"/>
          <w:sz w:val="22"/>
          <w:szCs w:val="22"/>
        </w:rPr>
        <w:t xml:space="preserve"> and dr</w:t>
      </w:r>
      <w:r w:rsidR="00E10541" w:rsidRPr="00557804">
        <w:rPr>
          <w:rFonts w:ascii="Arial" w:hAnsi="Arial" w:cs="Arial"/>
          <w:color w:val="000000" w:themeColor="text1"/>
          <w:sz w:val="22"/>
          <w:szCs w:val="22"/>
        </w:rPr>
        <w:t>awing</w:t>
      </w:r>
      <w:r w:rsidR="00230E7B" w:rsidRPr="00557804">
        <w:rPr>
          <w:rFonts w:ascii="Arial" w:hAnsi="Arial" w:cs="Arial"/>
          <w:color w:val="000000" w:themeColor="text1"/>
          <w:sz w:val="22"/>
          <w:szCs w:val="22"/>
        </w:rPr>
        <w:t xml:space="preserve"> from a</w:t>
      </w:r>
      <w:r w:rsidR="008C0BF7" w:rsidRPr="00557804">
        <w:rPr>
          <w:rFonts w:ascii="Arial" w:hAnsi="Arial" w:cs="Arial"/>
          <w:color w:val="000000" w:themeColor="text1"/>
          <w:sz w:val="22"/>
          <w:szCs w:val="22"/>
        </w:rPr>
        <w:t xml:space="preserve"> large</w:t>
      </w:r>
      <w:r w:rsidR="00E10541" w:rsidRPr="00557804">
        <w:rPr>
          <w:rFonts w:ascii="Arial" w:hAnsi="Arial" w:cs="Arial"/>
          <w:color w:val="000000" w:themeColor="text1"/>
          <w:sz w:val="22"/>
          <w:szCs w:val="22"/>
        </w:rPr>
        <w:t>r</w:t>
      </w:r>
      <w:r w:rsidR="008C0BF7" w:rsidRPr="00557804">
        <w:rPr>
          <w:rFonts w:ascii="Arial" w:hAnsi="Arial" w:cs="Arial"/>
          <w:color w:val="000000" w:themeColor="text1"/>
          <w:sz w:val="22"/>
          <w:szCs w:val="22"/>
        </w:rPr>
        <w:t xml:space="preserve"> </w:t>
      </w:r>
      <w:r w:rsidR="00E848E4" w:rsidRPr="00557804">
        <w:rPr>
          <w:rFonts w:ascii="Arial" w:hAnsi="Arial" w:cs="Arial"/>
          <w:color w:val="000000" w:themeColor="text1"/>
          <w:sz w:val="22"/>
          <w:szCs w:val="22"/>
        </w:rPr>
        <w:t xml:space="preserve">volume </w:t>
      </w:r>
      <w:r w:rsidR="00230E7B" w:rsidRPr="00557804">
        <w:rPr>
          <w:rFonts w:ascii="Arial" w:hAnsi="Arial" w:cs="Arial"/>
          <w:color w:val="000000" w:themeColor="text1"/>
          <w:sz w:val="22"/>
          <w:szCs w:val="22"/>
        </w:rPr>
        <w:t xml:space="preserve">of </w:t>
      </w:r>
      <w:r w:rsidRPr="00557804">
        <w:rPr>
          <w:rFonts w:ascii="Arial" w:hAnsi="Arial" w:cs="Arial"/>
          <w:color w:val="000000" w:themeColor="text1"/>
          <w:sz w:val="22"/>
          <w:szCs w:val="22"/>
        </w:rPr>
        <w:t>papers and other resources</w:t>
      </w:r>
      <w:r w:rsidR="00E10541" w:rsidRPr="00557804">
        <w:rPr>
          <w:rFonts w:ascii="Arial" w:hAnsi="Arial" w:cs="Arial"/>
          <w:color w:val="000000" w:themeColor="text1"/>
          <w:sz w:val="22"/>
          <w:szCs w:val="22"/>
        </w:rPr>
        <w:t xml:space="preserve"> than in the previous literature reviews I conducted.</w:t>
      </w:r>
      <w:r w:rsidR="00FB60D7" w:rsidRPr="00557804">
        <w:rPr>
          <w:rFonts w:ascii="Arial" w:hAnsi="Arial" w:cs="Arial"/>
          <w:color w:val="000000" w:themeColor="text1"/>
          <w:sz w:val="22"/>
          <w:szCs w:val="22"/>
        </w:rPr>
        <w:t xml:space="preserve"> </w:t>
      </w:r>
    </w:p>
    <w:p w14:paraId="40910D69" w14:textId="77777777" w:rsidR="00787FAB" w:rsidRPr="00557804" w:rsidRDefault="00787FAB" w:rsidP="00230E7B">
      <w:pPr>
        <w:spacing w:line="360" w:lineRule="auto"/>
        <w:rPr>
          <w:rFonts w:ascii="Arial" w:hAnsi="Arial" w:cs="Arial"/>
          <w:i/>
          <w:iCs/>
          <w:color w:val="000000" w:themeColor="text1"/>
          <w:sz w:val="22"/>
          <w:szCs w:val="22"/>
        </w:rPr>
      </w:pPr>
    </w:p>
    <w:p w14:paraId="0B587F81" w14:textId="4CABA458" w:rsidR="003768E4" w:rsidRPr="00557804" w:rsidRDefault="00230E7B" w:rsidP="003768E4">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lastRenderedPageBreak/>
        <w:t xml:space="preserve">Inform: What does it </w:t>
      </w:r>
      <w:proofErr w:type="spellStart"/>
      <w:r w:rsidRPr="00557804">
        <w:rPr>
          <w:rFonts w:ascii="Arial" w:hAnsi="Arial" w:cs="Arial"/>
          <w:b/>
          <w:bCs/>
          <w:i/>
          <w:iCs/>
          <w:color w:val="000000" w:themeColor="text1"/>
          <w:sz w:val="22"/>
          <w:szCs w:val="22"/>
        </w:rPr>
        <w:t>mean?</w:t>
      </w:r>
      <w:proofErr w:type="spellEnd"/>
      <w:r w:rsidR="00787FAB" w:rsidRPr="00557804">
        <w:rPr>
          <w:rFonts w:ascii="Arial" w:hAnsi="Arial" w:cs="Arial"/>
          <w:b/>
          <w:bCs/>
          <w:i/>
          <w:iCs/>
          <w:color w:val="000000" w:themeColor="text1"/>
          <w:sz w:val="22"/>
          <w:szCs w:val="22"/>
        </w:rPr>
        <w:br/>
      </w:r>
      <w:r w:rsidR="003768E4" w:rsidRPr="00557804">
        <w:rPr>
          <w:rFonts w:ascii="Arial" w:hAnsi="Arial" w:cs="Arial"/>
          <w:color w:val="000000" w:themeColor="text1"/>
          <w:sz w:val="22"/>
          <w:szCs w:val="22"/>
        </w:rPr>
        <w:t>I found the amount of information there was to process through this more rigorous methodology to be overwhelming</w:t>
      </w:r>
      <w:r w:rsidR="003C5B43" w:rsidRPr="00557804">
        <w:rPr>
          <w:rFonts w:ascii="Arial" w:hAnsi="Arial" w:cs="Arial"/>
          <w:color w:val="000000" w:themeColor="text1"/>
          <w:sz w:val="22"/>
          <w:szCs w:val="22"/>
        </w:rPr>
        <w:t xml:space="preserve"> at times, and</w:t>
      </w:r>
      <w:r w:rsidR="00353F8C" w:rsidRPr="00557804">
        <w:rPr>
          <w:rFonts w:ascii="Arial" w:hAnsi="Arial" w:cs="Arial"/>
          <w:color w:val="000000" w:themeColor="text1"/>
          <w:sz w:val="22"/>
          <w:szCs w:val="22"/>
        </w:rPr>
        <w:t xml:space="preserve"> </w:t>
      </w:r>
      <w:r w:rsidR="0076511C" w:rsidRPr="00557804">
        <w:rPr>
          <w:rFonts w:ascii="Arial" w:hAnsi="Arial" w:cs="Arial"/>
          <w:color w:val="000000" w:themeColor="text1"/>
          <w:sz w:val="22"/>
          <w:szCs w:val="22"/>
        </w:rPr>
        <w:t xml:space="preserve">it was </w:t>
      </w:r>
      <w:r w:rsidR="003C5B43" w:rsidRPr="00557804">
        <w:rPr>
          <w:rFonts w:ascii="Arial" w:hAnsi="Arial" w:cs="Arial"/>
          <w:color w:val="000000" w:themeColor="text1"/>
          <w:sz w:val="22"/>
          <w:szCs w:val="22"/>
        </w:rPr>
        <w:t xml:space="preserve">hard to know how to progress through to identifying </w:t>
      </w:r>
      <w:r w:rsidR="0076511C" w:rsidRPr="00557804">
        <w:rPr>
          <w:rFonts w:ascii="Arial" w:hAnsi="Arial" w:cs="Arial"/>
          <w:color w:val="000000" w:themeColor="text1"/>
          <w:sz w:val="22"/>
          <w:szCs w:val="22"/>
        </w:rPr>
        <w:t>parts of the data to move forward with.</w:t>
      </w:r>
      <w:r w:rsidR="004A05E4" w:rsidRPr="00557804">
        <w:rPr>
          <w:rFonts w:ascii="Arial" w:hAnsi="Arial" w:cs="Arial"/>
          <w:color w:val="000000" w:themeColor="text1"/>
          <w:sz w:val="22"/>
          <w:szCs w:val="22"/>
        </w:rPr>
        <w:t xml:space="preserve"> </w:t>
      </w:r>
      <w:r w:rsidR="00520E58" w:rsidRPr="00557804">
        <w:rPr>
          <w:rFonts w:ascii="Arial" w:hAnsi="Arial" w:cs="Arial"/>
          <w:color w:val="000000" w:themeColor="text1"/>
          <w:sz w:val="22"/>
          <w:szCs w:val="22"/>
        </w:rPr>
        <w:t>Overall, it</w:t>
      </w:r>
      <w:r w:rsidR="00BB070D" w:rsidRPr="00557804">
        <w:rPr>
          <w:rFonts w:ascii="Arial" w:hAnsi="Arial" w:cs="Arial"/>
          <w:color w:val="000000" w:themeColor="text1"/>
          <w:sz w:val="22"/>
          <w:szCs w:val="22"/>
        </w:rPr>
        <w:t xml:space="preserve"> </w:t>
      </w:r>
      <w:r w:rsidR="004A05E4" w:rsidRPr="00557804">
        <w:rPr>
          <w:rFonts w:ascii="Arial" w:hAnsi="Arial" w:cs="Arial"/>
          <w:color w:val="000000" w:themeColor="text1"/>
          <w:sz w:val="22"/>
          <w:szCs w:val="22"/>
        </w:rPr>
        <w:t>took</w:t>
      </w:r>
      <w:r w:rsidR="00520E58" w:rsidRPr="00557804">
        <w:rPr>
          <w:rFonts w:ascii="Arial" w:hAnsi="Arial" w:cs="Arial"/>
          <w:color w:val="000000" w:themeColor="text1"/>
          <w:sz w:val="22"/>
          <w:szCs w:val="22"/>
        </w:rPr>
        <w:t xml:space="preserve"> me</w:t>
      </w:r>
      <w:r w:rsidR="004A05E4" w:rsidRPr="00557804">
        <w:rPr>
          <w:rFonts w:ascii="Arial" w:hAnsi="Arial" w:cs="Arial"/>
          <w:color w:val="000000" w:themeColor="text1"/>
          <w:sz w:val="22"/>
          <w:szCs w:val="22"/>
        </w:rPr>
        <w:t xml:space="preserve"> a larger amount of time to</w:t>
      </w:r>
      <w:r w:rsidR="00BB070D" w:rsidRPr="00557804">
        <w:rPr>
          <w:rFonts w:ascii="Arial" w:hAnsi="Arial" w:cs="Arial"/>
          <w:color w:val="000000" w:themeColor="text1"/>
          <w:sz w:val="22"/>
          <w:szCs w:val="22"/>
        </w:rPr>
        <w:t xml:space="preserve"> gradually </w:t>
      </w:r>
      <w:r w:rsidR="00520E58" w:rsidRPr="00557804">
        <w:rPr>
          <w:rFonts w:ascii="Arial" w:hAnsi="Arial" w:cs="Arial"/>
          <w:color w:val="000000" w:themeColor="text1"/>
          <w:sz w:val="22"/>
          <w:szCs w:val="22"/>
        </w:rPr>
        <w:t>work through the literature</w:t>
      </w:r>
      <w:r w:rsidR="00695611" w:rsidRPr="00557804">
        <w:rPr>
          <w:rFonts w:ascii="Arial" w:hAnsi="Arial" w:cs="Arial"/>
          <w:color w:val="000000" w:themeColor="text1"/>
          <w:sz w:val="22"/>
          <w:szCs w:val="22"/>
        </w:rPr>
        <w:t>,</w:t>
      </w:r>
      <w:r w:rsidR="00520E58" w:rsidRPr="00557804">
        <w:rPr>
          <w:rFonts w:ascii="Arial" w:hAnsi="Arial" w:cs="Arial"/>
          <w:color w:val="000000" w:themeColor="text1"/>
          <w:sz w:val="22"/>
          <w:szCs w:val="22"/>
        </w:rPr>
        <w:t xml:space="preserve"> and </w:t>
      </w:r>
      <w:r w:rsidR="00695611" w:rsidRPr="00557804">
        <w:rPr>
          <w:rFonts w:ascii="Arial" w:hAnsi="Arial" w:cs="Arial"/>
          <w:color w:val="000000" w:themeColor="text1"/>
          <w:sz w:val="22"/>
          <w:szCs w:val="22"/>
        </w:rPr>
        <w:t>it was done with more stops and starts due to dealing with the overwhelm</w:t>
      </w:r>
      <w:r w:rsidR="00520E58" w:rsidRPr="00557804">
        <w:rPr>
          <w:rFonts w:ascii="Arial" w:hAnsi="Arial" w:cs="Arial"/>
          <w:color w:val="000000" w:themeColor="text1"/>
          <w:sz w:val="22"/>
          <w:szCs w:val="22"/>
        </w:rPr>
        <w:t>.</w:t>
      </w:r>
    </w:p>
    <w:p w14:paraId="74A1AA31" w14:textId="77777777" w:rsidR="00BF6284" w:rsidRPr="00557804" w:rsidRDefault="00BF6284" w:rsidP="00230E7B">
      <w:pPr>
        <w:spacing w:line="360" w:lineRule="auto"/>
        <w:rPr>
          <w:rFonts w:ascii="Arial" w:hAnsi="Arial" w:cs="Arial"/>
          <w:color w:val="000000" w:themeColor="text1"/>
          <w:sz w:val="22"/>
          <w:szCs w:val="22"/>
        </w:rPr>
      </w:pPr>
    </w:p>
    <w:p w14:paraId="63380D32" w14:textId="77777777" w:rsidR="00230E7B" w:rsidRPr="00557804" w:rsidRDefault="00230E7B" w:rsidP="00230E7B">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Confront: How did I come to be like this?</w:t>
      </w:r>
    </w:p>
    <w:p w14:paraId="374B08A2" w14:textId="1EBB6FCB" w:rsidR="00BF6284" w:rsidRPr="00557804" w:rsidRDefault="0007633A" w:rsidP="00230E7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It did not surprise me that I found this challenging</w:t>
      </w:r>
      <w:r w:rsidR="00787FAB" w:rsidRPr="00557804">
        <w:rPr>
          <w:rFonts w:ascii="Arial" w:hAnsi="Arial" w:cs="Arial"/>
          <w:color w:val="000000" w:themeColor="text1"/>
          <w:sz w:val="22"/>
          <w:szCs w:val="22"/>
        </w:rPr>
        <w:t>,</w:t>
      </w:r>
      <w:r w:rsidR="0016281D" w:rsidRPr="00557804">
        <w:rPr>
          <w:rFonts w:ascii="Arial" w:hAnsi="Arial" w:cs="Arial"/>
          <w:color w:val="000000" w:themeColor="text1"/>
          <w:sz w:val="22"/>
          <w:szCs w:val="22"/>
        </w:rPr>
        <w:t xml:space="preserve"> as I </w:t>
      </w:r>
      <w:r w:rsidR="00241964" w:rsidRPr="00557804">
        <w:rPr>
          <w:rFonts w:ascii="Arial" w:hAnsi="Arial" w:cs="Arial"/>
          <w:color w:val="000000" w:themeColor="text1"/>
          <w:sz w:val="22"/>
          <w:szCs w:val="22"/>
        </w:rPr>
        <w:t xml:space="preserve">had noticed in previous modules that </w:t>
      </w:r>
      <w:r w:rsidR="00323C6C" w:rsidRPr="00557804">
        <w:rPr>
          <w:rFonts w:ascii="Arial" w:hAnsi="Arial" w:cs="Arial"/>
          <w:color w:val="000000" w:themeColor="text1"/>
          <w:sz w:val="22"/>
          <w:szCs w:val="22"/>
        </w:rPr>
        <w:t>reach</w:t>
      </w:r>
      <w:r w:rsidR="00241964" w:rsidRPr="00557804">
        <w:rPr>
          <w:rFonts w:ascii="Arial" w:hAnsi="Arial" w:cs="Arial"/>
          <w:color w:val="000000" w:themeColor="text1"/>
          <w:sz w:val="22"/>
          <w:szCs w:val="22"/>
        </w:rPr>
        <w:t>ing</w:t>
      </w:r>
      <w:r w:rsidR="00323C6C" w:rsidRPr="00557804">
        <w:rPr>
          <w:rFonts w:ascii="Arial" w:hAnsi="Arial" w:cs="Arial"/>
          <w:color w:val="000000" w:themeColor="text1"/>
          <w:sz w:val="22"/>
          <w:szCs w:val="22"/>
        </w:rPr>
        <w:t xml:space="preserve"> a state of overwhelm </w:t>
      </w:r>
      <w:r w:rsidR="00241964" w:rsidRPr="00557804">
        <w:rPr>
          <w:rFonts w:ascii="Arial" w:hAnsi="Arial" w:cs="Arial"/>
          <w:color w:val="000000" w:themeColor="text1"/>
          <w:sz w:val="22"/>
          <w:szCs w:val="22"/>
        </w:rPr>
        <w:t xml:space="preserve">is </w:t>
      </w:r>
      <w:r w:rsidR="00323C6C" w:rsidRPr="00557804">
        <w:rPr>
          <w:rFonts w:ascii="Arial" w:hAnsi="Arial" w:cs="Arial"/>
          <w:color w:val="000000" w:themeColor="text1"/>
          <w:sz w:val="22"/>
          <w:szCs w:val="22"/>
        </w:rPr>
        <w:t>a relatively common experience.</w:t>
      </w:r>
      <w:r w:rsidR="0016281D" w:rsidRPr="00557804">
        <w:rPr>
          <w:rFonts w:ascii="Arial" w:hAnsi="Arial" w:cs="Arial"/>
          <w:color w:val="000000" w:themeColor="text1"/>
          <w:sz w:val="22"/>
          <w:szCs w:val="22"/>
        </w:rPr>
        <w:t xml:space="preserve"> </w:t>
      </w:r>
      <w:r w:rsidR="009307A7" w:rsidRPr="00557804">
        <w:rPr>
          <w:rFonts w:ascii="Arial" w:hAnsi="Arial" w:cs="Arial"/>
          <w:color w:val="000000" w:themeColor="text1"/>
          <w:sz w:val="22"/>
          <w:szCs w:val="22"/>
        </w:rPr>
        <w:t>This exemplifies my assumption that</w:t>
      </w:r>
      <w:r w:rsidR="00353835" w:rsidRPr="00557804">
        <w:rPr>
          <w:rFonts w:ascii="Arial" w:hAnsi="Arial" w:cs="Arial"/>
          <w:color w:val="000000" w:themeColor="text1"/>
          <w:sz w:val="22"/>
          <w:szCs w:val="22"/>
        </w:rPr>
        <w:t xml:space="preserve"> </w:t>
      </w:r>
      <w:r w:rsidR="001171DC" w:rsidRPr="00557804">
        <w:rPr>
          <w:rFonts w:ascii="Arial" w:hAnsi="Arial" w:cs="Arial"/>
          <w:color w:val="000000" w:themeColor="text1"/>
          <w:sz w:val="22"/>
          <w:szCs w:val="22"/>
        </w:rPr>
        <w:t xml:space="preserve">I </w:t>
      </w:r>
      <w:r w:rsidR="00787FAB" w:rsidRPr="00557804">
        <w:rPr>
          <w:rFonts w:ascii="Arial" w:hAnsi="Arial" w:cs="Arial"/>
          <w:color w:val="000000" w:themeColor="text1"/>
          <w:sz w:val="22"/>
          <w:szCs w:val="22"/>
        </w:rPr>
        <w:t>must</w:t>
      </w:r>
      <w:r w:rsidR="001171DC" w:rsidRPr="00557804">
        <w:rPr>
          <w:rFonts w:ascii="Arial" w:hAnsi="Arial" w:cs="Arial"/>
          <w:color w:val="000000" w:themeColor="text1"/>
          <w:sz w:val="22"/>
          <w:szCs w:val="22"/>
        </w:rPr>
        <w:t xml:space="preserve"> make large improvements to be shown to be progressing</w:t>
      </w:r>
      <w:r w:rsidR="00787FAB" w:rsidRPr="00557804">
        <w:rPr>
          <w:rFonts w:ascii="Arial" w:hAnsi="Arial" w:cs="Arial"/>
          <w:color w:val="000000" w:themeColor="text1"/>
          <w:sz w:val="22"/>
          <w:szCs w:val="22"/>
        </w:rPr>
        <w:t>. H</w:t>
      </w:r>
      <w:r w:rsidR="00C4342B" w:rsidRPr="00557804">
        <w:rPr>
          <w:rFonts w:ascii="Arial" w:hAnsi="Arial" w:cs="Arial"/>
          <w:color w:val="000000" w:themeColor="text1"/>
          <w:sz w:val="22"/>
          <w:szCs w:val="22"/>
        </w:rPr>
        <w:t>owever</w:t>
      </w:r>
      <w:r w:rsidR="001171DC" w:rsidRPr="00557804">
        <w:rPr>
          <w:rFonts w:ascii="Arial" w:hAnsi="Arial" w:cs="Arial"/>
          <w:color w:val="000000" w:themeColor="text1"/>
          <w:sz w:val="22"/>
          <w:szCs w:val="22"/>
        </w:rPr>
        <w:t xml:space="preserve">, </w:t>
      </w:r>
      <w:r w:rsidR="00C4342B" w:rsidRPr="00557804">
        <w:rPr>
          <w:rFonts w:ascii="Arial" w:hAnsi="Arial" w:cs="Arial"/>
          <w:color w:val="000000" w:themeColor="text1"/>
          <w:sz w:val="22"/>
          <w:szCs w:val="22"/>
        </w:rPr>
        <w:t xml:space="preserve">this situation </w:t>
      </w:r>
      <w:r w:rsidR="00787FAB" w:rsidRPr="00557804">
        <w:rPr>
          <w:rFonts w:ascii="Arial" w:hAnsi="Arial" w:cs="Arial"/>
          <w:color w:val="000000" w:themeColor="text1"/>
          <w:sz w:val="22"/>
          <w:szCs w:val="22"/>
        </w:rPr>
        <w:t>allowed me</w:t>
      </w:r>
      <w:r w:rsidR="00C4342B" w:rsidRPr="00557804">
        <w:rPr>
          <w:rFonts w:ascii="Arial" w:hAnsi="Arial" w:cs="Arial"/>
          <w:color w:val="000000" w:themeColor="text1"/>
          <w:sz w:val="22"/>
          <w:szCs w:val="22"/>
        </w:rPr>
        <w:t xml:space="preserve"> to consider that perhaps smaller, moderate developments to my search strategy and methodological approach at a time are </w:t>
      </w:r>
      <w:r w:rsidR="00DA51D0" w:rsidRPr="00557804">
        <w:rPr>
          <w:rFonts w:ascii="Arial" w:hAnsi="Arial" w:cs="Arial"/>
          <w:color w:val="000000" w:themeColor="text1"/>
          <w:sz w:val="22"/>
          <w:szCs w:val="22"/>
        </w:rPr>
        <w:t>sufficient</w:t>
      </w:r>
      <w:r w:rsidR="00C4342B" w:rsidRPr="00557804">
        <w:rPr>
          <w:rFonts w:ascii="Arial" w:hAnsi="Arial" w:cs="Arial"/>
          <w:color w:val="000000" w:themeColor="text1"/>
          <w:sz w:val="22"/>
          <w:szCs w:val="22"/>
        </w:rPr>
        <w:t xml:space="preserve"> to be manageable </w:t>
      </w:r>
      <w:r w:rsidR="00824567" w:rsidRPr="00557804">
        <w:rPr>
          <w:rFonts w:ascii="Arial" w:hAnsi="Arial" w:cs="Arial"/>
          <w:color w:val="000000" w:themeColor="text1"/>
          <w:sz w:val="22"/>
          <w:szCs w:val="22"/>
        </w:rPr>
        <w:t xml:space="preserve">whilst retaining a degree of growth </w:t>
      </w:r>
      <w:r w:rsidR="00E168EF" w:rsidRPr="00557804">
        <w:rPr>
          <w:rFonts w:ascii="Arial" w:hAnsi="Arial" w:cs="Arial"/>
          <w:color w:val="000000" w:themeColor="text1"/>
          <w:sz w:val="22"/>
          <w:szCs w:val="22"/>
        </w:rPr>
        <w:t xml:space="preserve">to meet my personal development goal in this area. </w:t>
      </w:r>
    </w:p>
    <w:p w14:paraId="65D08BD7" w14:textId="77777777" w:rsidR="00BF6284" w:rsidRPr="00557804" w:rsidRDefault="00BF6284" w:rsidP="00230E7B">
      <w:pPr>
        <w:spacing w:line="360" w:lineRule="auto"/>
        <w:rPr>
          <w:rFonts w:ascii="Arial" w:hAnsi="Arial" w:cs="Arial"/>
          <w:color w:val="000000" w:themeColor="text1"/>
          <w:sz w:val="22"/>
          <w:szCs w:val="22"/>
        </w:rPr>
      </w:pPr>
    </w:p>
    <w:p w14:paraId="785F212F" w14:textId="77777777" w:rsidR="00230E7B" w:rsidRPr="00557804" w:rsidRDefault="00230E7B" w:rsidP="00230E7B">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Reconstruct: What do my practices say about my assumptions, values and beliefs?</w:t>
      </w:r>
    </w:p>
    <w:p w14:paraId="55F783F0" w14:textId="0BB3EE64" w:rsidR="00230E7B" w:rsidRPr="00557804" w:rsidRDefault="00BF1539" w:rsidP="003F4E59">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Under similar circumstance</w:t>
      </w:r>
      <w:r w:rsidR="00DA51D0" w:rsidRPr="00557804">
        <w:rPr>
          <w:rFonts w:ascii="Arial" w:hAnsi="Arial" w:cs="Arial"/>
          <w:color w:val="000000" w:themeColor="text1"/>
          <w:sz w:val="22"/>
          <w:szCs w:val="22"/>
        </w:rPr>
        <w:t>s</w:t>
      </w:r>
      <w:r w:rsidR="009307A7" w:rsidRPr="00557804">
        <w:rPr>
          <w:rFonts w:ascii="Arial" w:hAnsi="Arial" w:cs="Arial"/>
          <w:color w:val="000000" w:themeColor="text1"/>
          <w:sz w:val="22"/>
          <w:szCs w:val="22"/>
        </w:rPr>
        <w:t xml:space="preserve">, </w:t>
      </w:r>
      <w:r w:rsidR="009F3AC6" w:rsidRPr="00557804">
        <w:rPr>
          <w:rFonts w:ascii="Arial" w:hAnsi="Arial" w:cs="Arial"/>
          <w:color w:val="000000" w:themeColor="text1"/>
          <w:sz w:val="22"/>
          <w:szCs w:val="22"/>
        </w:rPr>
        <w:t xml:space="preserve">I recognise that it is normal for me to sometimes feel overwhelmed, and </w:t>
      </w:r>
      <w:r w:rsidR="00787FAB" w:rsidRPr="00557804">
        <w:rPr>
          <w:rFonts w:ascii="Arial" w:hAnsi="Arial" w:cs="Arial"/>
          <w:color w:val="000000" w:themeColor="text1"/>
          <w:sz w:val="22"/>
          <w:szCs w:val="22"/>
        </w:rPr>
        <w:t>on</w:t>
      </w:r>
      <w:r w:rsidRPr="00557804">
        <w:rPr>
          <w:rFonts w:ascii="Arial" w:hAnsi="Arial" w:cs="Arial"/>
          <w:color w:val="000000" w:themeColor="text1"/>
          <w:sz w:val="22"/>
          <w:szCs w:val="22"/>
        </w:rPr>
        <w:t xml:space="preserve"> </w:t>
      </w:r>
      <w:r w:rsidR="009F3AC6" w:rsidRPr="00557804">
        <w:rPr>
          <w:rFonts w:ascii="Arial" w:hAnsi="Arial" w:cs="Arial"/>
          <w:color w:val="000000" w:themeColor="text1"/>
          <w:sz w:val="22"/>
          <w:szCs w:val="22"/>
        </w:rPr>
        <w:t>those occasions</w:t>
      </w:r>
      <w:r w:rsidR="00787FAB" w:rsidRPr="00557804">
        <w:rPr>
          <w:rFonts w:ascii="Arial" w:hAnsi="Arial" w:cs="Arial"/>
          <w:color w:val="000000" w:themeColor="text1"/>
          <w:sz w:val="22"/>
          <w:szCs w:val="22"/>
        </w:rPr>
        <w:t xml:space="preserve"> in future</w:t>
      </w:r>
      <w:r w:rsidR="009F3AC6" w:rsidRPr="00557804">
        <w:rPr>
          <w:rFonts w:ascii="Arial" w:hAnsi="Arial" w:cs="Arial"/>
          <w:color w:val="000000" w:themeColor="text1"/>
          <w:sz w:val="22"/>
          <w:szCs w:val="22"/>
        </w:rPr>
        <w:t>,</w:t>
      </w:r>
      <w:r w:rsidRPr="00557804">
        <w:rPr>
          <w:rFonts w:ascii="Arial" w:hAnsi="Arial" w:cs="Arial"/>
          <w:color w:val="000000" w:themeColor="text1"/>
          <w:sz w:val="22"/>
          <w:szCs w:val="22"/>
        </w:rPr>
        <w:t xml:space="preserve"> </w:t>
      </w:r>
      <w:r w:rsidR="009307A7" w:rsidRPr="00557804">
        <w:rPr>
          <w:rFonts w:ascii="Arial" w:hAnsi="Arial" w:cs="Arial"/>
          <w:color w:val="000000" w:themeColor="text1"/>
          <w:sz w:val="22"/>
          <w:szCs w:val="22"/>
        </w:rPr>
        <w:t xml:space="preserve">I </w:t>
      </w:r>
      <w:r w:rsidRPr="00557804">
        <w:rPr>
          <w:rFonts w:ascii="Arial" w:hAnsi="Arial" w:cs="Arial"/>
          <w:color w:val="000000" w:themeColor="text1"/>
          <w:sz w:val="22"/>
          <w:szCs w:val="22"/>
        </w:rPr>
        <w:t xml:space="preserve">intend to </w:t>
      </w:r>
      <w:r w:rsidR="009F3AC6" w:rsidRPr="00557804">
        <w:rPr>
          <w:rFonts w:ascii="Arial" w:hAnsi="Arial" w:cs="Arial"/>
          <w:color w:val="000000" w:themeColor="text1"/>
          <w:sz w:val="22"/>
          <w:szCs w:val="22"/>
        </w:rPr>
        <w:t>reset my</w:t>
      </w:r>
      <w:r w:rsidRPr="00557804">
        <w:rPr>
          <w:rFonts w:ascii="Arial" w:hAnsi="Arial" w:cs="Arial"/>
          <w:color w:val="000000" w:themeColor="text1"/>
          <w:sz w:val="22"/>
          <w:szCs w:val="22"/>
        </w:rPr>
        <w:t xml:space="preserve"> </w:t>
      </w:r>
      <w:r w:rsidR="009F3AC6" w:rsidRPr="00557804">
        <w:rPr>
          <w:rFonts w:ascii="Arial" w:hAnsi="Arial" w:cs="Arial"/>
          <w:color w:val="000000" w:themeColor="text1"/>
          <w:sz w:val="22"/>
          <w:szCs w:val="22"/>
        </w:rPr>
        <w:t>e</w:t>
      </w:r>
      <w:r w:rsidRPr="00557804">
        <w:rPr>
          <w:rFonts w:ascii="Arial" w:hAnsi="Arial" w:cs="Arial"/>
          <w:color w:val="000000" w:themeColor="text1"/>
          <w:sz w:val="22"/>
          <w:szCs w:val="22"/>
        </w:rPr>
        <w:t>xpectations</w:t>
      </w:r>
      <w:r w:rsidR="00E168EF" w:rsidRPr="00557804">
        <w:rPr>
          <w:rFonts w:ascii="Arial" w:hAnsi="Arial" w:cs="Arial"/>
          <w:color w:val="000000" w:themeColor="text1"/>
          <w:sz w:val="22"/>
          <w:szCs w:val="22"/>
        </w:rPr>
        <w:t xml:space="preserve"> on the scale of the work needed</w:t>
      </w:r>
      <w:r w:rsidR="00CF7DEF" w:rsidRPr="00557804">
        <w:rPr>
          <w:rFonts w:ascii="Arial" w:hAnsi="Arial" w:cs="Arial"/>
          <w:color w:val="000000" w:themeColor="text1"/>
          <w:sz w:val="22"/>
          <w:szCs w:val="22"/>
        </w:rPr>
        <w:t>.</w:t>
      </w:r>
      <w:r w:rsidR="00E168EF" w:rsidRPr="00557804">
        <w:rPr>
          <w:rFonts w:ascii="Arial" w:hAnsi="Arial" w:cs="Arial"/>
          <w:color w:val="000000" w:themeColor="text1"/>
          <w:sz w:val="22"/>
          <w:szCs w:val="22"/>
        </w:rPr>
        <w:t xml:space="preserve"> </w:t>
      </w:r>
      <w:r w:rsidR="00CF7DEF" w:rsidRPr="00557804">
        <w:rPr>
          <w:rFonts w:ascii="Arial" w:hAnsi="Arial" w:cs="Arial"/>
          <w:color w:val="000000" w:themeColor="text1"/>
          <w:sz w:val="22"/>
          <w:szCs w:val="22"/>
        </w:rPr>
        <w:t xml:space="preserve">Likely, I will need to remind myself that </w:t>
      </w:r>
      <w:r w:rsidR="000F690E" w:rsidRPr="00557804">
        <w:rPr>
          <w:rFonts w:ascii="Arial" w:hAnsi="Arial" w:cs="Arial"/>
          <w:color w:val="000000" w:themeColor="text1"/>
          <w:sz w:val="22"/>
          <w:szCs w:val="22"/>
        </w:rPr>
        <w:t xml:space="preserve">making </w:t>
      </w:r>
      <w:r w:rsidR="00F347C7">
        <w:rPr>
          <w:rFonts w:ascii="Arial" w:hAnsi="Arial" w:cs="Arial"/>
          <w:color w:val="000000" w:themeColor="text1"/>
          <w:sz w:val="22"/>
          <w:szCs w:val="22"/>
        </w:rPr>
        <w:t>fewer</w:t>
      </w:r>
      <w:r w:rsidR="000F690E" w:rsidRPr="00557804">
        <w:rPr>
          <w:rFonts w:ascii="Arial" w:hAnsi="Arial" w:cs="Arial"/>
          <w:color w:val="000000" w:themeColor="text1"/>
          <w:sz w:val="22"/>
          <w:szCs w:val="22"/>
        </w:rPr>
        <w:t xml:space="preserve"> or smaller additions </w:t>
      </w:r>
      <w:r w:rsidR="00CF7DEF" w:rsidRPr="00557804">
        <w:rPr>
          <w:rFonts w:ascii="Arial" w:hAnsi="Arial" w:cs="Arial"/>
          <w:color w:val="000000" w:themeColor="text1"/>
          <w:sz w:val="22"/>
          <w:szCs w:val="22"/>
        </w:rPr>
        <w:t xml:space="preserve">or developments to improve my research practice </w:t>
      </w:r>
      <w:r w:rsidR="000F690E" w:rsidRPr="00557804">
        <w:rPr>
          <w:rFonts w:ascii="Arial" w:hAnsi="Arial" w:cs="Arial"/>
          <w:color w:val="000000" w:themeColor="text1"/>
          <w:sz w:val="22"/>
          <w:szCs w:val="22"/>
        </w:rPr>
        <w:t>at a time will</w:t>
      </w:r>
      <w:r w:rsidR="00787FAB" w:rsidRPr="00557804">
        <w:rPr>
          <w:rFonts w:ascii="Arial" w:hAnsi="Arial" w:cs="Arial"/>
          <w:color w:val="000000" w:themeColor="text1"/>
          <w:sz w:val="22"/>
          <w:szCs w:val="22"/>
        </w:rPr>
        <w:t xml:space="preserve"> </w:t>
      </w:r>
      <w:r w:rsidR="000F690E" w:rsidRPr="00557804">
        <w:rPr>
          <w:rFonts w:ascii="Arial" w:hAnsi="Arial" w:cs="Arial"/>
          <w:color w:val="000000" w:themeColor="text1"/>
          <w:sz w:val="22"/>
          <w:szCs w:val="22"/>
        </w:rPr>
        <w:t xml:space="preserve">likely </w:t>
      </w:r>
      <w:r w:rsidR="00CF7DEF" w:rsidRPr="00557804">
        <w:rPr>
          <w:rFonts w:ascii="Arial" w:hAnsi="Arial" w:cs="Arial"/>
          <w:color w:val="000000" w:themeColor="text1"/>
          <w:sz w:val="22"/>
          <w:szCs w:val="22"/>
        </w:rPr>
        <w:t>help me reduce or move through any overwhelm</w:t>
      </w:r>
      <w:r w:rsidR="000F690E" w:rsidRPr="00557804">
        <w:rPr>
          <w:rFonts w:ascii="Arial" w:hAnsi="Arial" w:cs="Arial"/>
          <w:color w:val="000000" w:themeColor="text1"/>
          <w:sz w:val="22"/>
          <w:szCs w:val="22"/>
        </w:rPr>
        <w:t xml:space="preserve">. Therefore, I will be </w:t>
      </w:r>
      <w:r w:rsidR="003621E8" w:rsidRPr="00557804">
        <w:rPr>
          <w:rFonts w:ascii="Arial" w:hAnsi="Arial" w:cs="Arial"/>
          <w:color w:val="000000" w:themeColor="text1"/>
          <w:sz w:val="22"/>
          <w:szCs w:val="22"/>
        </w:rPr>
        <w:t xml:space="preserve">more likely to keep progressing </w:t>
      </w:r>
      <w:r w:rsidR="00787FAB" w:rsidRPr="00557804">
        <w:rPr>
          <w:rFonts w:ascii="Arial" w:hAnsi="Arial" w:cs="Arial"/>
          <w:color w:val="000000" w:themeColor="text1"/>
          <w:sz w:val="22"/>
          <w:szCs w:val="22"/>
        </w:rPr>
        <w:t xml:space="preserve">gradually </w:t>
      </w:r>
      <w:r w:rsidR="000421A8" w:rsidRPr="00557804">
        <w:rPr>
          <w:rFonts w:ascii="Arial" w:hAnsi="Arial" w:cs="Arial"/>
          <w:color w:val="000000" w:themeColor="text1"/>
          <w:sz w:val="22"/>
          <w:szCs w:val="22"/>
        </w:rPr>
        <w:t xml:space="preserve">with improved </w:t>
      </w:r>
      <w:r w:rsidR="003621E8" w:rsidRPr="00557804">
        <w:rPr>
          <w:rFonts w:ascii="Arial" w:hAnsi="Arial" w:cs="Arial"/>
          <w:color w:val="000000" w:themeColor="text1"/>
          <w:sz w:val="22"/>
          <w:szCs w:val="22"/>
        </w:rPr>
        <w:t>consisten</w:t>
      </w:r>
      <w:r w:rsidR="000421A8" w:rsidRPr="00557804">
        <w:rPr>
          <w:rFonts w:ascii="Arial" w:hAnsi="Arial" w:cs="Arial"/>
          <w:color w:val="000000" w:themeColor="text1"/>
          <w:sz w:val="22"/>
          <w:szCs w:val="22"/>
        </w:rPr>
        <w:t>c</w:t>
      </w:r>
      <w:r w:rsidR="003621E8" w:rsidRPr="00557804">
        <w:rPr>
          <w:rFonts w:ascii="Arial" w:hAnsi="Arial" w:cs="Arial"/>
          <w:color w:val="000000" w:themeColor="text1"/>
          <w:sz w:val="22"/>
          <w:szCs w:val="22"/>
        </w:rPr>
        <w:t>y.</w:t>
      </w:r>
    </w:p>
    <w:p w14:paraId="36661D7A" w14:textId="77777777" w:rsidR="00230E7B" w:rsidRPr="00557804" w:rsidRDefault="00230E7B" w:rsidP="003F4E59">
      <w:pPr>
        <w:spacing w:line="360" w:lineRule="auto"/>
        <w:rPr>
          <w:rFonts w:ascii="Arial" w:hAnsi="Arial" w:cs="Arial"/>
          <w:color w:val="000000" w:themeColor="text1"/>
          <w:sz w:val="22"/>
          <w:szCs w:val="22"/>
        </w:rPr>
      </w:pPr>
    </w:p>
    <w:p w14:paraId="51E16B9C" w14:textId="77777777" w:rsidR="00230E7B" w:rsidRPr="00557804" w:rsidRDefault="00230E7B" w:rsidP="003F4E59">
      <w:pPr>
        <w:spacing w:line="360" w:lineRule="auto"/>
        <w:rPr>
          <w:rFonts w:ascii="Arial" w:hAnsi="Arial" w:cs="Arial"/>
          <w:color w:val="000000" w:themeColor="text1"/>
          <w:sz w:val="22"/>
          <w:szCs w:val="22"/>
        </w:rPr>
      </w:pPr>
    </w:p>
    <w:p w14:paraId="30E46D98" w14:textId="22454D2E" w:rsidR="008F212C" w:rsidRPr="00557804" w:rsidRDefault="008F212C" w:rsidP="008F212C">
      <w:pPr>
        <w:spacing w:line="360" w:lineRule="auto"/>
        <w:rPr>
          <w:rFonts w:ascii="Arial" w:hAnsi="Arial" w:cs="Arial"/>
          <w:b/>
          <w:bCs/>
          <w:i/>
          <w:iCs/>
          <w:color w:val="000000" w:themeColor="text1"/>
          <w:sz w:val="22"/>
          <w:szCs w:val="22"/>
          <w:u w:val="single"/>
        </w:rPr>
      </w:pPr>
      <w:r w:rsidRPr="00557804">
        <w:rPr>
          <w:rFonts w:ascii="Arial" w:hAnsi="Arial" w:cs="Arial"/>
          <w:b/>
          <w:bCs/>
          <w:i/>
          <w:iCs/>
          <w:color w:val="000000" w:themeColor="text1"/>
          <w:sz w:val="22"/>
          <w:szCs w:val="22"/>
          <w:u w:val="single"/>
        </w:rPr>
        <w:t xml:space="preserve">Reflection on Learning Outcome 2: </w:t>
      </w:r>
    </w:p>
    <w:p w14:paraId="6140BB03" w14:textId="61ECFE5E" w:rsidR="00230E7B" w:rsidRPr="00557804" w:rsidRDefault="008F212C" w:rsidP="008F212C">
      <w:pPr>
        <w:spacing w:line="360" w:lineRule="auto"/>
        <w:rPr>
          <w:rFonts w:ascii="Arial" w:hAnsi="Arial" w:cs="Arial"/>
          <w:sz w:val="22"/>
          <w:szCs w:val="22"/>
        </w:rPr>
      </w:pPr>
      <w:r w:rsidRPr="00557804">
        <w:rPr>
          <w:rStyle w:val="s1"/>
          <w:rFonts w:ascii="Arial" w:hAnsi="Arial" w:cs="Arial"/>
          <w:b/>
          <w:bCs/>
          <w:i/>
          <w:iCs/>
          <w:color w:val="000000" w:themeColor="text1"/>
          <w:sz w:val="22"/>
          <w:szCs w:val="22"/>
        </w:rPr>
        <w:t xml:space="preserve">Learning Outcome: </w:t>
      </w:r>
      <w:r w:rsidRPr="00557804">
        <w:rPr>
          <w:rFonts w:ascii="Arial" w:hAnsi="Arial" w:cs="Arial"/>
          <w:sz w:val="22"/>
          <w:szCs w:val="22"/>
        </w:rPr>
        <w:t xml:space="preserve">To develop the cognitive and intellectual component of my work, as suggested by feedback from the previous module. </w:t>
      </w:r>
      <w:r w:rsidR="004B5F51" w:rsidRPr="00557804">
        <w:rPr>
          <w:rFonts w:ascii="Arial" w:hAnsi="Arial" w:cs="Arial"/>
          <w:color w:val="000000" w:themeColor="text1"/>
          <w:sz w:val="22"/>
          <w:szCs w:val="22"/>
        </w:rPr>
        <w:br/>
      </w:r>
    </w:p>
    <w:p w14:paraId="737D7C49" w14:textId="77777777" w:rsidR="00BF6284" w:rsidRPr="00557804" w:rsidRDefault="00BF6284" w:rsidP="00BF6284">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Describe: What did I do?</w:t>
      </w:r>
    </w:p>
    <w:p w14:paraId="3015FFDF" w14:textId="05B84A89" w:rsidR="00BF6284" w:rsidRPr="00557804" w:rsidRDefault="00F44E95" w:rsidP="00BF628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I sought to</w:t>
      </w:r>
      <w:r w:rsidR="00D41328" w:rsidRPr="00557804">
        <w:rPr>
          <w:rFonts w:ascii="Arial" w:hAnsi="Arial" w:cs="Arial"/>
          <w:color w:val="000000" w:themeColor="text1"/>
          <w:sz w:val="22"/>
          <w:szCs w:val="22"/>
        </w:rPr>
        <w:t xml:space="preserve"> make more connections between </w:t>
      </w:r>
      <w:r w:rsidR="007E65FB" w:rsidRPr="00557804">
        <w:rPr>
          <w:rFonts w:ascii="Arial" w:hAnsi="Arial" w:cs="Arial"/>
          <w:color w:val="000000" w:themeColor="text1"/>
          <w:sz w:val="22"/>
          <w:szCs w:val="22"/>
        </w:rPr>
        <w:t xml:space="preserve">sources and increase the critical </w:t>
      </w:r>
      <w:r w:rsidR="00F0763E" w:rsidRPr="00557804">
        <w:rPr>
          <w:rFonts w:ascii="Arial" w:hAnsi="Arial" w:cs="Arial"/>
          <w:color w:val="000000" w:themeColor="text1"/>
          <w:sz w:val="22"/>
          <w:szCs w:val="22"/>
        </w:rPr>
        <w:t>evaluatio</w:t>
      </w:r>
      <w:r w:rsidR="000B0608" w:rsidRPr="00557804">
        <w:rPr>
          <w:rFonts w:ascii="Arial" w:hAnsi="Arial" w:cs="Arial"/>
          <w:color w:val="000000" w:themeColor="text1"/>
          <w:sz w:val="22"/>
          <w:szCs w:val="22"/>
        </w:rPr>
        <w:t>n</w:t>
      </w:r>
      <w:r w:rsidR="007E65FB" w:rsidRPr="00557804">
        <w:rPr>
          <w:rFonts w:ascii="Arial" w:hAnsi="Arial" w:cs="Arial"/>
          <w:color w:val="000000" w:themeColor="text1"/>
          <w:sz w:val="22"/>
          <w:szCs w:val="22"/>
        </w:rPr>
        <w:t xml:space="preserve"> </w:t>
      </w:r>
      <w:r w:rsidR="001E6831" w:rsidRPr="00557804">
        <w:rPr>
          <w:rFonts w:ascii="Arial" w:hAnsi="Arial" w:cs="Arial"/>
          <w:color w:val="000000" w:themeColor="text1"/>
          <w:sz w:val="22"/>
          <w:szCs w:val="22"/>
        </w:rPr>
        <w:t>(Winter, 2023)</w:t>
      </w:r>
      <w:r w:rsidR="001B7F48" w:rsidRPr="00557804">
        <w:rPr>
          <w:rFonts w:ascii="Arial" w:hAnsi="Arial" w:cs="Arial"/>
          <w:color w:val="000000" w:themeColor="text1"/>
          <w:sz w:val="22"/>
          <w:szCs w:val="22"/>
        </w:rPr>
        <w:t xml:space="preserve"> included </w:t>
      </w:r>
      <w:r w:rsidR="00B569A9" w:rsidRPr="00557804">
        <w:rPr>
          <w:rFonts w:ascii="Arial" w:hAnsi="Arial" w:cs="Arial"/>
          <w:color w:val="000000" w:themeColor="text1"/>
          <w:sz w:val="22"/>
          <w:szCs w:val="22"/>
        </w:rPr>
        <w:t>compared to my prior</w:t>
      </w:r>
      <w:r w:rsidR="00F75763" w:rsidRPr="00557804">
        <w:rPr>
          <w:rFonts w:ascii="Arial" w:hAnsi="Arial" w:cs="Arial"/>
          <w:color w:val="000000" w:themeColor="text1"/>
          <w:sz w:val="22"/>
          <w:szCs w:val="22"/>
        </w:rPr>
        <w:t xml:space="preserve"> literature review</w:t>
      </w:r>
      <w:r w:rsidR="00B569A9" w:rsidRPr="00557804">
        <w:rPr>
          <w:rFonts w:ascii="Arial" w:hAnsi="Arial" w:cs="Arial"/>
          <w:color w:val="000000" w:themeColor="text1"/>
          <w:sz w:val="22"/>
          <w:szCs w:val="22"/>
        </w:rPr>
        <w:t>s</w:t>
      </w:r>
      <w:r w:rsidR="00691AEA" w:rsidRPr="00557804">
        <w:rPr>
          <w:rFonts w:ascii="Arial" w:hAnsi="Arial" w:cs="Arial"/>
          <w:color w:val="000000" w:themeColor="text1"/>
          <w:sz w:val="22"/>
          <w:szCs w:val="22"/>
        </w:rPr>
        <w:t>,</w:t>
      </w:r>
      <w:r w:rsidR="004C512F" w:rsidRPr="00557804">
        <w:rPr>
          <w:rFonts w:ascii="Arial" w:hAnsi="Arial" w:cs="Arial"/>
          <w:color w:val="000000" w:themeColor="text1"/>
          <w:sz w:val="22"/>
          <w:szCs w:val="22"/>
        </w:rPr>
        <w:t xml:space="preserve"> to </w:t>
      </w:r>
      <w:r w:rsidR="00045ABA" w:rsidRPr="00557804">
        <w:rPr>
          <w:rFonts w:ascii="Arial" w:hAnsi="Arial" w:cs="Arial"/>
          <w:color w:val="000000" w:themeColor="text1"/>
          <w:sz w:val="22"/>
          <w:szCs w:val="22"/>
        </w:rPr>
        <w:t xml:space="preserve">seek to </w:t>
      </w:r>
      <w:r w:rsidR="004C512F" w:rsidRPr="00557804">
        <w:rPr>
          <w:rFonts w:ascii="Arial" w:hAnsi="Arial" w:cs="Arial"/>
          <w:color w:val="000000" w:themeColor="text1"/>
          <w:sz w:val="22"/>
          <w:szCs w:val="22"/>
        </w:rPr>
        <w:t xml:space="preserve">demonstrate better </w:t>
      </w:r>
      <w:r w:rsidR="00691AEA" w:rsidRPr="00557804">
        <w:rPr>
          <w:rFonts w:ascii="Arial" w:hAnsi="Arial" w:cs="Arial"/>
          <w:color w:val="000000" w:themeColor="text1"/>
          <w:sz w:val="22"/>
          <w:szCs w:val="22"/>
        </w:rPr>
        <w:t>cognitive and intellectual skills.</w:t>
      </w:r>
    </w:p>
    <w:p w14:paraId="5705D185" w14:textId="77777777" w:rsidR="00BF6284" w:rsidRPr="00557804" w:rsidRDefault="00BF6284" w:rsidP="00BF6284">
      <w:pPr>
        <w:spacing w:line="360" w:lineRule="auto"/>
        <w:rPr>
          <w:rFonts w:ascii="Arial" w:hAnsi="Arial" w:cs="Arial"/>
          <w:i/>
          <w:iCs/>
          <w:color w:val="000000" w:themeColor="text1"/>
          <w:sz w:val="22"/>
          <w:szCs w:val="22"/>
        </w:rPr>
      </w:pPr>
    </w:p>
    <w:p w14:paraId="1543CE69" w14:textId="77777777" w:rsidR="00BF6284" w:rsidRPr="00557804" w:rsidRDefault="00BF6284" w:rsidP="00BF6284">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Inform: What does it mean?</w:t>
      </w:r>
    </w:p>
    <w:p w14:paraId="6552459E" w14:textId="07D8B11F" w:rsidR="00BF6284" w:rsidRPr="00557804" w:rsidRDefault="00AC5B39" w:rsidP="00BF628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This meant</w:t>
      </w:r>
      <w:r w:rsidR="00B73774" w:rsidRPr="00557804">
        <w:rPr>
          <w:rFonts w:ascii="Arial" w:hAnsi="Arial" w:cs="Arial"/>
          <w:color w:val="000000" w:themeColor="text1"/>
          <w:sz w:val="22"/>
          <w:szCs w:val="22"/>
        </w:rPr>
        <w:t xml:space="preserve"> seeking to notice more connections, similarities and </w:t>
      </w:r>
      <w:r w:rsidR="00606CE9" w:rsidRPr="00557804">
        <w:rPr>
          <w:rFonts w:ascii="Arial" w:hAnsi="Arial" w:cs="Arial"/>
          <w:color w:val="000000" w:themeColor="text1"/>
          <w:sz w:val="22"/>
          <w:szCs w:val="22"/>
        </w:rPr>
        <w:t>contrasts between a larger volume of sources</w:t>
      </w:r>
      <w:r w:rsidR="007F50E9" w:rsidRPr="00557804">
        <w:rPr>
          <w:rFonts w:ascii="Arial" w:hAnsi="Arial" w:cs="Arial"/>
          <w:color w:val="000000" w:themeColor="text1"/>
          <w:sz w:val="22"/>
          <w:szCs w:val="22"/>
        </w:rPr>
        <w:t xml:space="preserve"> I read</w:t>
      </w:r>
      <w:r w:rsidR="00E943F9" w:rsidRPr="00557804">
        <w:rPr>
          <w:rFonts w:ascii="Arial" w:hAnsi="Arial" w:cs="Arial"/>
          <w:color w:val="000000" w:themeColor="text1"/>
          <w:sz w:val="22"/>
          <w:szCs w:val="22"/>
        </w:rPr>
        <w:t xml:space="preserve">, to develop what I </w:t>
      </w:r>
      <w:r w:rsidR="000327EE" w:rsidRPr="00557804">
        <w:rPr>
          <w:rFonts w:ascii="Arial" w:hAnsi="Arial" w:cs="Arial"/>
          <w:color w:val="000000" w:themeColor="text1"/>
          <w:sz w:val="22"/>
          <w:szCs w:val="22"/>
        </w:rPr>
        <w:t>can</w:t>
      </w:r>
      <w:r w:rsidR="00E943F9" w:rsidRPr="00557804">
        <w:rPr>
          <w:rFonts w:ascii="Arial" w:hAnsi="Arial" w:cs="Arial"/>
          <w:color w:val="000000" w:themeColor="text1"/>
          <w:sz w:val="22"/>
          <w:szCs w:val="22"/>
        </w:rPr>
        <w:t xml:space="preserve"> get out of the literature.</w:t>
      </w:r>
    </w:p>
    <w:p w14:paraId="2045B670" w14:textId="77777777" w:rsidR="00BF6284" w:rsidRPr="00557804" w:rsidRDefault="00BF6284" w:rsidP="00BF6284">
      <w:pPr>
        <w:spacing w:line="360" w:lineRule="auto"/>
        <w:rPr>
          <w:rFonts w:ascii="Arial" w:hAnsi="Arial" w:cs="Arial"/>
          <w:color w:val="000000" w:themeColor="text1"/>
          <w:sz w:val="22"/>
          <w:szCs w:val="22"/>
        </w:rPr>
      </w:pPr>
    </w:p>
    <w:p w14:paraId="2D7499B7" w14:textId="77777777" w:rsidR="00BF6284" w:rsidRPr="00557804" w:rsidRDefault="00BF6284" w:rsidP="00BF6284">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lastRenderedPageBreak/>
        <w:t>Confront: How did I come to be like this?</w:t>
      </w:r>
    </w:p>
    <w:p w14:paraId="6D39CFB4" w14:textId="351BE5E3" w:rsidR="00BF6284" w:rsidRPr="00557804" w:rsidRDefault="00D348EE" w:rsidP="00BF628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This being an area for development</w:t>
      </w:r>
      <w:r w:rsidR="002B417D" w:rsidRPr="00557804">
        <w:rPr>
          <w:rFonts w:ascii="Arial" w:hAnsi="Arial" w:cs="Arial"/>
          <w:color w:val="000000" w:themeColor="text1"/>
          <w:sz w:val="22"/>
          <w:szCs w:val="22"/>
        </w:rPr>
        <w:t xml:space="preserve"> highlights a general tendency towards </w:t>
      </w:r>
      <w:r w:rsidR="00BD1776" w:rsidRPr="00557804">
        <w:rPr>
          <w:rFonts w:ascii="Arial" w:hAnsi="Arial" w:cs="Arial"/>
          <w:color w:val="000000" w:themeColor="text1"/>
          <w:sz w:val="22"/>
          <w:szCs w:val="22"/>
        </w:rPr>
        <w:t xml:space="preserve">a preference towards description over judgement, </w:t>
      </w:r>
      <w:r w:rsidR="00BC01D4" w:rsidRPr="00557804">
        <w:rPr>
          <w:rFonts w:ascii="Arial" w:hAnsi="Arial" w:cs="Arial"/>
          <w:color w:val="000000" w:themeColor="text1"/>
          <w:sz w:val="22"/>
          <w:szCs w:val="22"/>
        </w:rPr>
        <w:t>with an openness</w:t>
      </w:r>
      <w:r w:rsidR="002B417D" w:rsidRPr="00557804">
        <w:rPr>
          <w:rFonts w:ascii="Arial" w:hAnsi="Arial" w:cs="Arial"/>
          <w:color w:val="000000" w:themeColor="text1"/>
          <w:sz w:val="22"/>
          <w:szCs w:val="22"/>
        </w:rPr>
        <w:t xml:space="preserve"> to multiple</w:t>
      </w:r>
      <w:r w:rsidR="00BC01D4" w:rsidRPr="00557804">
        <w:rPr>
          <w:rFonts w:ascii="Arial" w:hAnsi="Arial" w:cs="Arial"/>
          <w:color w:val="000000" w:themeColor="text1"/>
          <w:sz w:val="22"/>
          <w:szCs w:val="22"/>
        </w:rPr>
        <w:t xml:space="preserve"> teaching</w:t>
      </w:r>
      <w:r w:rsidR="002B417D" w:rsidRPr="00557804">
        <w:rPr>
          <w:rFonts w:ascii="Arial" w:hAnsi="Arial" w:cs="Arial"/>
          <w:color w:val="000000" w:themeColor="text1"/>
          <w:sz w:val="22"/>
          <w:szCs w:val="22"/>
        </w:rPr>
        <w:t xml:space="preserve"> </w:t>
      </w:r>
      <w:r w:rsidR="00BC01D4" w:rsidRPr="00557804">
        <w:rPr>
          <w:rFonts w:ascii="Arial" w:hAnsi="Arial" w:cs="Arial"/>
          <w:color w:val="000000" w:themeColor="text1"/>
          <w:sz w:val="22"/>
          <w:szCs w:val="22"/>
        </w:rPr>
        <w:t>methods and strategies</w:t>
      </w:r>
      <w:r w:rsidR="002B417D" w:rsidRPr="00557804">
        <w:rPr>
          <w:rFonts w:ascii="Arial" w:hAnsi="Arial" w:cs="Arial"/>
          <w:color w:val="000000" w:themeColor="text1"/>
          <w:sz w:val="22"/>
          <w:szCs w:val="22"/>
        </w:rPr>
        <w:t xml:space="preserve"> having validity and a</w:t>
      </w:r>
      <w:r w:rsidR="00BC01D4" w:rsidRPr="00557804">
        <w:rPr>
          <w:rFonts w:ascii="Arial" w:hAnsi="Arial" w:cs="Arial"/>
          <w:color w:val="000000" w:themeColor="text1"/>
          <w:sz w:val="22"/>
          <w:szCs w:val="22"/>
        </w:rPr>
        <w:t xml:space="preserve"> level </w:t>
      </w:r>
      <w:proofErr w:type="spellStart"/>
      <w:r w:rsidR="00BC01D4" w:rsidRPr="00557804">
        <w:rPr>
          <w:rFonts w:ascii="Arial" w:hAnsi="Arial" w:cs="Arial"/>
          <w:color w:val="000000" w:themeColor="text1"/>
          <w:sz w:val="22"/>
          <w:szCs w:val="22"/>
        </w:rPr>
        <w:t>of</w:t>
      </w:r>
      <w:proofErr w:type="spellEnd"/>
      <w:r w:rsidR="002B417D" w:rsidRPr="00557804">
        <w:rPr>
          <w:rFonts w:ascii="Arial" w:hAnsi="Arial" w:cs="Arial"/>
          <w:color w:val="000000" w:themeColor="text1"/>
          <w:sz w:val="22"/>
          <w:szCs w:val="22"/>
        </w:rPr>
        <w:t xml:space="preserve"> avoidance of </w:t>
      </w:r>
      <w:r w:rsidR="00C20C61" w:rsidRPr="00557804">
        <w:rPr>
          <w:rFonts w:ascii="Arial" w:hAnsi="Arial" w:cs="Arial"/>
          <w:color w:val="000000" w:themeColor="text1"/>
          <w:sz w:val="22"/>
          <w:szCs w:val="22"/>
        </w:rPr>
        <w:t>rejecting others’ ideas.</w:t>
      </w:r>
      <w:r w:rsidR="0089447B" w:rsidRPr="00557804">
        <w:rPr>
          <w:rFonts w:ascii="Arial" w:hAnsi="Arial" w:cs="Arial"/>
          <w:color w:val="000000" w:themeColor="text1"/>
          <w:sz w:val="22"/>
          <w:szCs w:val="22"/>
        </w:rPr>
        <w:t xml:space="preserve"> It may also relate to my slower cognitive </w:t>
      </w:r>
      <w:r w:rsidR="00081B19" w:rsidRPr="00557804">
        <w:rPr>
          <w:rFonts w:ascii="Arial" w:hAnsi="Arial" w:cs="Arial"/>
          <w:color w:val="000000" w:themeColor="text1"/>
          <w:sz w:val="22"/>
          <w:szCs w:val="22"/>
        </w:rPr>
        <w:t xml:space="preserve">processing </w:t>
      </w:r>
      <w:r w:rsidR="00AC5B39" w:rsidRPr="00557804">
        <w:rPr>
          <w:rFonts w:ascii="Arial" w:hAnsi="Arial" w:cs="Arial"/>
          <w:color w:val="000000" w:themeColor="text1"/>
          <w:sz w:val="22"/>
          <w:szCs w:val="22"/>
        </w:rPr>
        <w:t>with causes</w:t>
      </w:r>
      <w:r w:rsidR="00081B19" w:rsidRPr="00557804">
        <w:rPr>
          <w:rFonts w:ascii="Arial" w:hAnsi="Arial" w:cs="Arial"/>
          <w:color w:val="000000" w:themeColor="text1"/>
          <w:sz w:val="22"/>
          <w:szCs w:val="22"/>
        </w:rPr>
        <w:t xml:space="preserve"> producing connections and </w:t>
      </w:r>
      <w:r w:rsidR="00AC5B39" w:rsidRPr="00557804">
        <w:rPr>
          <w:rFonts w:ascii="Arial" w:hAnsi="Arial" w:cs="Arial"/>
          <w:color w:val="000000" w:themeColor="text1"/>
          <w:sz w:val="22"/>
          <w:szCs w:val="22"/>
        </w:rPr>
        <w:t>critiques</w:t>
      </w:r>
      <w:r w:rsidR="00081B19" w:rsidRPr="00557804">
        <w:rPr>
          <w:rFonts w:ascii="Arial" w:hAnsi="Arial" w:cs="Arial"/>
          <w:color w:val="000000" w:themeColor="text1"/>
          <w:sz w:val="22"/>
          <w:szCs w:val="22"/>
        </w:rPr>
        <w:t xml:space="preserve"> </w:t>
      </w:r>
      <w:r w:rsidR="001B1BCE" w:rsidRPr="00557804">
        <w:rPr>
          <w:rFonts w:ascii="Arial" w:hAnsi="Arial" w:cs="Arial"/>
          <w:color w:val="000000" w:themeColor="text1"/>
          <w:sz w:val="22"/>
          <w:szCs w:val="22"/>
        </w:rPr>
        <w:t xml:space="preserve">to </w:t>
      </w:r>
      <w:r w:rsidR="00B25327" w:rsidRPr="00557804">
        <w:rPr>
          <w:rFonts w:ascii="Arial" w:hAnsi="Arial" w:cs="Arial"/>
          <w:color w:val="000000" w:themeColor="text1"/>
          <w:sz w:val="22"/>
          <w:szCs w:val="22"/>
        </w:rPr>
        <w:t>take</w:t>
      </w:r>
      <w:r w:rsidR="00081B19" w:rsidRPr="00557804">
        <w:rPr>
          <w:rFonts w:ascii="Arial" w:hAnsi="Arial" w:cs="Arial"/>
          <w:color w:val="000000" w:themeColor="text1"/>
          <w:sz w:val="22"/>
          <w:szCs w:val="22"/>
        </w:rPr>
        <w:t xml:space="preserve"> me longer</w:t>
      </w:r>
      <w:r w:rsidR="00B25327" w:rsidRPr="00557804">
        <w:rPr>
          <w:rFonts w:ascii="Arial" w:hAnsi="Arial" w:cs="Arial"/>
          <w:color w:val="000000" w:themeColor="text1"/>
          <w:sz w:val="22"/>
          <w:szCs w:val="22"/>
        </w:rPr>
        <w:t xml:space="preserve"> than average to achieve.</w:t>
      </w:r>
    </w:p>
    <w:p w14:paraId="5DE21E81" w14:textId="77777777" w:rsidR="00BF6284" w:rsidRPr="00557804" w:rsidRDefault="00BF6284" w:rsidP="00BF6284">
      <w:pPr>
        <w:spacing w:line="360" w:lineRule="auto"/>
        <w:rPr>
          <w:rFonts w:ascii="Arial" w:hAnsi="Arial" w:cs="Arial"/>
          <w:color w:val="000000" w:themeColor="text1"/>
          <w:sz w:val="22"/>
          <w:szCs w:val="22"/>
        </w:rPr>
      </w:pPr>
    </w:p>
    <w:p w14:paraId="46B92D47" w14:textId="77777777" w:rsidR="00BF6284" w:rsidRPr="00557804" w:rsidRDefault="00BF6284" w:rsidP="00BF6284">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Reconstruct: What do my practices say about my assumptions, values and beliefs?</w:t>
      </w:r>
    </w:p>
    <w:p w14:paraId="490AE4A5" w14:textId="4FFA6BFC" w:rsidR="00BF6284" w:rsidRPr="00557804" w:rsidRDefault="00A60B40" w:rsidP="00BF628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Firstly, t</w:t>
      </w:r>
      <w:r w:rsidR="001B1BCE" w:rsidRPr="00557804">
        <w:rPr>
          <w:rFonts w:ascii="Arial" w:hAnsi="Arial" w:cs="Arial"/>
          <w:color w:val="000000" w:themeColor="text1"/>
          <w:sz w:val="22"/>
          <w:szCs w:val="22"/>
        </w:rPr>
        <w:t>his suggest</w:t>
      </w:r>
      <w:r w:rsidR="00DB1914" w:rsidRPr="00557804">
        <w:rPr>
          <w:rFonts w:ascii="Arial" w:hAnsi="Arial" w:cs="Arial"/>
          <w:color w:val="000000" w:themeColor="text1"/>
          <w:sz w:val="22"/>
          <w:szCs w:val="22"/>
        </w:rPr>
        <w:t>s</w:t>
      </w:r>
      <w:r w:rsidR="001B1BCE" w:rsidRPr="00557804">
        <w:rPr>
          <w:rFonts w:ascii="Arial" w:hAnsi="Arial" w:cs="Arial"/>
          <w:color w:val="000000" w:themeColor="text1"/>
          <w:sz w:val="22"/>
          <w:szCs w:val="22"/>
        </w:rPr>
        <w:t xml:space="preserve"> that I value</w:t>
      </w:r>
      <w:r w:rsidR="00B313F2" w:rsidRPr="00557804">
        <w:rPr>
          <w:rFonts w:ascii="Arial" w:hAnsi="Arial" w:cs="Arial"/>
          <w:color w:val="000000" w:themeColor="text1"/>
          <w:sz w:val="22"/>
          <w:szCs w:val="22"/>
        </w:rPr>
        <w:t xml:space="preserve"> listening to and finding at least some validity </w:t>
      </w:r>
      <w:r w:rsidR="00DB1914" w:rsidRPr="00557804">
        <w:rPr>
          <w:rFonts w:ascii="Arial" w:hAnsi="Arial" w:cs="Arial"/>
          <w:color w:val="000000" w:themeColor="text1"/>
          <w:sz w:val="22"/>
          <w:szCs w:val="22"/>
        </w:rPr>
        <w:t>from a wide variety of pedagogues, professionals and researchers.</w:t>
      </w:r>
      <w:r w:rsidRPr="00557804">
        <w:rPr>
          <w:rFonts w:ascii="Arial" w:hAnsi="Arial" w:cs="Arial"/>
          <w:color w:val="000000" w:themeColor="text1"/>
          <w:sz w:val="22"/>
          <w:szCs w:val="22"/>
        </w:rPr>
        <w:t xml:space="preserve"> Secondly, this reminds me to be patient with</w:t>
      </w:r>
      <w:r w:rsidR="00823B94" w:rsidRPr="00557804">
        <w:rPr>
          <w:rFonts w:ascii="Arial" w:hAnsi="Arial" w:cs="Arial"/>
          <w:color w:val="000000" w:themeColor="text1"/>
          <w:sz w:val="22"/>
          <w:szCs w:val="22"/>
        </w:rPr>
        <w:t xml:space="preserve"> and gracious to</w:t>
      </w:r>
      <w:r w:rsidRPr="00557804">
        <w:rPr>
          <w:rFonts w:ascii="Arial" w:hAnsi="Arial" w:cs="Arial"/>
          <w:color w:val="000000" w:themeColor="text1"/>
          <w:sz w:val="22"/>
          <w:szCs w:val="22"/>
        </w:rPr>
        <w:t xml:space="preserve"> myself</w:t>
      </w:r>
      <w:r w:rsidR="00823B94" w:rsidRPr="00557804">
        <w:rPr>
          <w:rFonts w:ascii="Arial" w:hAnsi="Arial" w:cs="Arial"/>
          <w:color w:val="000000" w:themeColor="text1"/>
          <w:sz w:val="22"/>
          <w:szCs w:val="22"/>
        </w:rPr>
        <w:t xml:space="preserve"> and not expect more than the best I can achieve within the timeframe and point of study.</w:t>
      </w:r>
    </w:p>
    <w:p w14:paraId="223356B6" w14:textId="77777777" w:rsidR="00B523D8" w:rsidRPr="00557804" w:rsidRDefault="00B523D8" w:rsidP="003F4E59">
      <w:pPr>
        <w:spacing w:line="360" w:lineRule="auto"/>
        <w:rPr>
          <w:rFonts w:ascii="Arial" w:hAnsi="Arial" w:cs="Arial"/>
          <w:color w:val="000000" w:themeColor="text1"/>
          <w:sz w:val="22"/>
          <w:szCs w:val="22"/>
        </w:rPr>
      </w:pPr>
    </w:p>
    <w:p w14:paraId="545FBD63" w14:textId="77777777" w:rsidR="00B523D8" w:rsidRPr="00557804" w:rsidRDefault="00B523D8" w:rsidP="003F4E59">
      <w:pPr>
        <w:spacing w:line="360" w:lineRule="auto"/>
        <w:rPr>
          <w:rFonts w:ascii="Arial" w:hAnsi="Arial" w:cs="Arial"/>
          <w:color w:val="000000" w:themeColor="text1"/>
          <w:sz w:val="22"/>
          <w:szCs w:val="22"/>
        </w:rPr>
      </w:pPr>
    </w:p>
    <w:p w14:paraId="0D1A919D" w14:textId="6C8E1BAF" w:rsidR="008F212C" w:rsidRPr="00557804" w:rsidRDefault="008F212C" w:rsidP="008F212C">
      <w:pPr>
        <w:spacing w:line="360" w:lineRule="auto"/>
        <w:rPr>
          <w:rFonts w:ascii="Arial" w:hAnsi="Arial" w:cs="Arial"/>
          <w:b/>
          <w:bCs/>
          <w:i/>
          <w:iCs/>
          <w:color w:val="000000" w:themeColor="text1"/>
          <w:sz w:val="22"/>
          <w:szCs w:val="22"/>
          <w:u w:val="single"/>
        </w:rPr>
      </w:pPr>
      <w:r w:rsidRPr="00557804">
        <w:rPr>
          <w:rFonts w:ascii="Arial" w:hAnsi="Arial" w:cs="Arial"/>
          <w:b/>
          <w:bCs/>
          <w:i/>
          <w:iCs/>
          <w:color w:val="000000" w:themeColor="text1"/>
          <w:sz w:val="22"/>
          <w:szCs w:val="22"/>
          <w:u w:val="single"/>
        </w:rPr>
        <w:t xml:space="preserve">Reflection on Learning Outcome 3: </w:t>
      </w:r>
    </w:p>
    <w:p w14:paraId="4F266F37" w14:textId="77777777" w:rsidR="008F212C" w:rsidRPr="00557804" w:rsidRDefault="008F212C" w:rsidP="008F212C">
      <w:pPr>
        <w:spacing w:line="360" w:lineRule="auto"/>
        <w:rPr>
          <w:rFonts w:ascii="Arial" w:hAnsi="Arial" w:cs="Arial"/>
          <w:sz w:val="22"/>
          <w:szCs w:val="22"/>
        </w:rPr>
      </w:pPr>
      <w:r w:rsidRPr="00557804">
        <w:rPr>
          <w:rStyle w:val="s1"/>
          <w:rFonts w:ascii="Arial" w:hAnsi="Arial" w:cs="Arial"/>
          <w:b/>
          <w:bCs/>
          <w:i/>
          <w:iCs/>
          <w:color w:val="000000" w:themeColor="text1"/>
          <w:sz w:val="22"/>
          <w:szCs w:val="22"/>
        </w:rPr>
        <w:t xml:space="preserve">Learning Outcome: </w:t>
      </w:r>
      <w:r w:rsidRPr="00557804">
        <w:rPr>
          <w:rFonts w:ascii="Arial" w:hAnsi="Arial" w:cs="Arial"/>
          <w:sz w:val="22"/>
          <w:szCs w:val="22"/>
        </w:rPr>
        <w:t>To bring learnings and relevant strategies from this study into my teaching practice to benefit the PM singers I work with.</w:t>
      </w:r>
    </w:p>
    <w:p w14:paraId="029D94DB" w14:textId="7DE9ECE7" w:rsidR="00B523D8" w:rsidRPr="00557804" w:rsidRDefault="00B523D8" w:rsidP="003F4E59">
      <w:pPr>
        <w:spacing w:line="360" w:lineRule="auto"/>
        <w:rPr>
          <w:rFonts w:ascii="Arial" w:hAnsi="Arial" w:cs="Arial"/>
          <w:color w:val="000000" w:themeColor="text1"/>
          <w:sz w:val="22"/>
          <w:szCs w:val="22"/>
        </w:rPr>
      </w:pPr>
    </w:p>
    <w:p w14:paraId="6CD20FEE" w14:textId="77777777" w:rsidR="008F212C" w:rsidRPr="00557804" w:rsidRDefault="008F212C" w:rsidP="008F212C">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Describe: What did I do?</w:t>
      </w:r>
    </w:p>
    <w:p w14:paraId="51BA09F4" w14:textId="08AB9A8C" w:rsidR="008F212C" w:rsidRPr="00557804" w:rsidRDefault="003D7D1B" w:rsidP="008F212C">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Through the process</w:t>
      </w:r>
      <w:r w:rsidR="003852C7" w:rsidRPr="00557804">
        <w:rPr>
          <w:rFonts w:ascii="Arial" w:hAnsi="Arial" w:cs="Arial"/>
          <w:color w:val="000000" w:themeColor="text1"/>
          <w:sz w:val="22"/>
          <w:szCs w:val="22"/>
        </w:rPr>
        <w:t xml:space="preserve"> of</w:t>
      </w:r>
      <w:r w:rsidRPr="00557804">
        <w:rPr>
          <w:rFonts w:ascii="Arial" w:hAnsi="Arial" w:cs="Arial"/>
          <w:color w:val="000000" w:themeColor="text1"/>
          <w:sz w:val="22"/>
          <w:szCs w:val="22"/>
        </w:rPr>
        <w:t xml:space="preserve"> </w:t>
      </w:r>
      <w:r w:rsidR="001D54A4" w:rsidRPr="00557804">
        <w:rPr>
          <w:rFonts w:ascii="Arial" w:hAnsi="Arial" w:cs="Arial"/>
          <w:color w:val="000000" w:themeColor="text1"/>
          <w:sz w:val="22"/>
          <w:szCs w:val="22"/>
        </w:rPr>
        <w:t>producing</w:t>
      </w:r>
      <w:r w:rsidRPr="00557804">
        <w:rPr>
          <w:rFonts w:ascii="Arial" w:hAnsi="Arial" w:cs="Arial"/>
          <w:color w:val="000000" w:themeColor="text1"/>
          <w:sz w:val="22"/>
          <w:szCs w:val="22"/>
        </w:rPr>
        <w:t xml:space="preserve"> the literature review</w:t>
      </w:r>
      <w:r w:rsidR="00A75276" w:rsidRPr="00557804">
        <w:rPr>
          <w:rFonts w:ascii="Arial" w:hAnsi="Arial" w:cs="Arial"/>
          <w:color w:val="000000" w:themeColor="text1"/>
          <w:sz w:val="22"/>
          <w:szCs w:val="22"/>
        </w:rPr>
        <w:t>,</w:t>
      </w:r>
      <w:r w:rsidRPr="00557804">
        <w:rPr>
          <w:rFonts w:ascii="Arial" w:hAnsi="Arial" w:cs="Arial"/>
          <w:color w:val="000000" w:themeColor="text1"/>
          <w:sz w:val="22"/>
          <w:szCs w:val="22"/>
        </w:rPr>
        <w:t xml:space="preserve"> </w:t>
      </w:r>
      <w:r w:rsidR="00295CB3" w:rsidRPr="00557804">
        <w:rPr>
          <w:rFonts w:ascii="Arial" w:hAnsi="Arial" w:cs="Arial"/>
          <w:color w:val="000000" w:themeColor="text1"/>
          <w:sz w:val="22"/>
          <w:szCs w:val="22"/>
        </w:rPr>
        <w:t>I</w:t>
      </w:r>
      <w:r w:rsidR="00AF7C42" w:rsidRPr="00557804">
        <w:rPr>
          <w:rFonts w:ascii="Arial" w:hAnsi="Arial" w:cs="Arial"/>
          <w:color w:val="000000" w:themeColor="text1"/>
          <w:sz w:val="22"/>
          <w:szCs w:val="22"/>
        </w:rPr>
        <w:t xml:space="preserve"> was able to gain justification for some of the</w:t>
      </w:r>
      <w:r w:rsidR="001D54A4" w:rsidRPr="00557804">
        <w:rPr>
          <w:rFonts w:ascii="Arial" w:hAnsi="Arial" w:cs="Arial"/>
          <w:color w:val="000000" w:themeColor="text1"/>
          <w:sz w:val="22"/>
          <w:szCs w:val="22"/>
        </w:rPr>
        <w:t xml:space="preserve"> teaching</w:t>
      </w:r>
      <w:r w:rsidR="00AF7C42" w:rsidRPr="00557804">
        <w:rPr>
          <w:rFonts w:ascii="Arial" w:hAnsi="Arial" w:cs="Arial"/>
          <w:color w:val="000000" w:themeColor="text1"/>
          <w:sz w:val="22"/>
          <w:szCs w:val="22"/>
        </w:rPr>
        <w:t xml:space="preserve"> strategies already </w:t>
      </w:r>
      <w:r w:rsidR="00035EA6" w:rsidRPr="00557804">
        <w:rPr>
          <w:rFonts w:ascii="Arial" w:hAnsi="Arial" w:cs="Arial"/>
          <w:color w:val="000000" w:themeColor="text1"/>
          <w:sz w:val="22"/>
          <w:szCs w:val="22"/>
        </w:rPr>
        <w:t xml:space="preserve">embedded in my professional practice and </w:t>
      </w:r>
      <w:r w:rsidR="00295CB3" w:rsidRPr="00557804">
        <w:rPr>
          <w:rFonts w:ascii="Arial" w:hAnsi="Arial" w:cs="Arial"/>
          <w:color w:val="000000" w:themeColor="text1"/>
          <w:sz w:val="22"/>
          <w:szCs w:val="22"/>
        </w:rPr>
        <w:t>select</w:t>
      </w:r>
      <w:r w:rsidR="00035EA6" w:rsidRPr="00557804">
        <w:rPr>
          <w:rFonts w:ascii="Arial" w:hAnsi="Arial" w:cs="Arial"/>
          <w:color w:val="000000" w:themeColor="text1"/>
          <w:sz w:val="22"/>
          <w:szCs w:val="22"/>
        </w:rPr>
        <w:t xml:space="preserve"> further</w:t>
      </w:r>
      <w:r w:rsidR="00295CB3" w:rsidRPr="00557804">
        <w:rPr>
          <w:rFonts w:ascii="Arial" w:hAnsi="Arial" w:cs="Arial"/>
          <w:color w:val="000000" w:themeColor="text1"/>
          <w:sz w:val="22"/>
          <w:szCs w:val="22"/>
        </w:rPr>
        <w:t xml:space="preserve"> actionable strategies to bring into my professional practice to help singers with expressivity</w:t>
      </w:r>
      <w:r w:rsidR="00390C1E" w:rsidRPr="00557804">
        <w:rPr>
          <w:rFonts w:ascii="Arial" w:hAnsi="Arial" w:cs="Arial"/>
          <w:color w:val="000000" w:themeColor="text1"/>
          <w:sz w:val="22"/>
          <w:szCs w:val="22"/>
        </w:rPr>
        <w:t>, from making acoustic adjustments</w:t>
      </w:r>
      <w:r w:rsidR="00E86F64" w:rsidRPr="00557804">
        <w:rPr>
          <w:rFonts w:ascii="Arial" w:hAnsi="Arial" w:cs="Arial"/>
          <w:color w:val="000000" w:themeColor="text1"/>
          <w:sz w:val="22"/>
          <w:szCs w:val="22"/>
        </w:rPr>
        <w:t xml:space="preserve"> (</w:t>
      </w:r>
      <w:proofErr w:type="spellStart"/>
      <w:r w:rsidR="00E86F64" w:rsidRPr="00557804">
        <w:rPr>
          <w:rStyle w:val="s1"/>
          <w:rFonts w:ascii="Arial" w:hAnsi="Arial" w:cs="Arial"/>
          <w:sz w:val="22"/>
          <w:szCs w:val="22"/>
        </w:rPr>
        <w:t>Hakanpää</w:t>
      </w:r>
      <w:proofErr w:type="spellEnd"/>
      <w:r w:rsidR="00E86F64" w:rsidRPr="00557804">
        <w:rPr>
          <w:rStyle w:val="s1"/>
          <w:rFonts w:ascii="Arial" w:hAnsi="Arial" w:cs="Arial"/>
          <w:sz w:val="22"/>
          <w:szCs w:val="22"/>
        </w:rPr>
        <w:t>, 2022</w:t>
      </w:r>
      <w:r w:rsidR="00E86F64" w:rsidRPr="00557804">
        <w:rPr>
          <w:rStyle w:val="s1"/>
          <w:rFonts w:ascii="Arial" w:hAnsi="Arial" w:cs="Arial"/>
          <w:sz w:val="22"/>
          <w:szCs w:val="22"/>
        </w:rPr>
        <w:t>)</w:t>
      </w:r>
      <w:r w:rsidR="00390C1E" w:rsidRPr="00557804">
        <w:rPr>
          <w:rStyle w:val="s1"/>
          <w:rFonts w:ascii="Arial" w:hAnsi="Arial" w:cs="Arial"/>
          <w:sz w:val="22"/>
          <w:szCs w:val="22"/>
        </w:rPr>
        <w:t xml:space="preserve"> to developing pitch alongside emotion (</w:t>
      </w:r>
      <w:r w:rsidR="00390C1E" w:rsidRPr="00557804">
        <w:rPr>
          <w:rFonts w:ascii="Arial" w:hAnsi="Arial" w:cs="Arial"/>
          <w:sz w:val="22"/>
          <w:szCs w:val="22"/>
        </w:rPr>
        <w:t>Cheng et al, 2023</w:t>
      </w:r>
      <w:r w:rsidR="00390C1E" w:rsidRPr="00557804">
        <w:rPr>
          <w:rFonts w:ascii="Arial" w:hAnsi="Arial" w:cs="Arial"/>
          <w:sz w:val="22"/>
          <w:szCs w:val="22"/>
        </w:rPr>
        <w:t>)</w:t>
      </w:r>
      <w:r w:rsidR="00E86F64" w:rsidRPr="00557804">
        <w:rPr>
          <w:rStyle w:val="s1"/>
          <w:rFonts w:ascii="Arial" w:hAnsi="Arial" w:cs="Arial"/>
          <w:sz w:val="22"/>
          <w:szCs w:val="22"/>
        </w:rPr>
        <w:t>.</w:t>
      </w:r>
    </w:p>
    <w:p w14:paraId="691CA86F" w14:textId="77777777" w:rsidR="008F212C" w:rsidRPr="00557804" w:rsidRDefault="008F212C" w:rsidP="008F212C">
      <w:pPr>
        <w:spacing w:line="360" w:lineRule="auto"/>
        <w:rPr>
          <w:rFonts w:ascii="Arial" w:hAnsi="Arial" w:cs="Arial"/>
          <w:i/>
          <w:iCs/>
          <w:color w:val="000000" w:themeColor="text1"/>
          <w:sz w:val="22"/>
          <w:szCs w:val="22"/>
        </w:rPr>
      </w:pPr>
    </w:p>
    <w:p w14:paraId="0B769F84" w14:textId="77777777" w:rsidR="008F212C" w:rsidRPr="00557804" w:rsidRDefault="008F212C" w:rsidP="008F212C">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Inform: What does it mean?</w:t>
      </w:r>
    </w:p>
    <w:p w14:paraId="60D241B9" w14:textId="71A691A9" w:rsidR="008F212C" w:rsidRPr="00557804" w:rsidRDefault="00A75276" w:rsidP="008F212C">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I was able to </w:t>
      </w:r>
      <w:r w:rsidR="004A153A" w:rsidRPr="00557804">
        <w:rPr>
          <w:rFonts w:ascii="Arial" w:hAnsi="Arial" w:cs="Arial"/>
          <w:color w:val="000000" w:themeColor="text1"/>
          <w:sz w:val="22"/>
          <w:szCs w:val="22"/>
        </w:rPr>
        <w:t>consider a large volume of options and deduce a variety of strategies that I</w:t>
      </w:r>
      <w:r w:rsidR="0064170F" w:rsidRPr="00557804">
        <w:rPr>
          <w:rFonts w:ascii="Arial" w:hAnsi="Arial" w:cs="Arial"/>
          <w:color w:val="000000" w:themeColor="text1"/>
          <w:sz w:val="22"/>
          <w:szCs w:val="22"/>
        </w:rPr>
        <w:t xml:space="preserve"> believe, from what the research says, may improve my teaching practice</w:t>
      </w:r>
      <w:r w:rsidR="00390C1E" w:rsidRPr="00557804">
        <w:rPr>
          <w:rFonts w:ascii="Arial" w:hAnsi="Arial" w:cs="Arial"/>
          <w:color w:val="000000" w:themeColor="text1"/>
          <w:sz w:val="22"/>
          <w:szCs w:val="22"/>
        </w:rPr>
        <w:t>, as well as share from my prior experience of implementing some.</w:t>
      </w:r>
      <w:r w:rsidR="00F66D3E" w:rsidRPr="00557804">
        <w:rPr>
          <w:rFonts w:ascii="Arial" w:hAnsi="Arial" w:cs="Arial"/>
          <w:color w:val="000000" w:themeColor="text1"/>
          <w:sz w:val="22"/>
          <w:szCs w:val="22"/>
        </w:rPr>
        <w:t xml:space="preserve"> This means</w:t>
      </w:r>
      <w:r w:rsidR="00BA35A9" w:rsidRPr="00557804">
        <w:rPr>
          <w:rFonts w:ascii="Arial" w:hAnsi="Arial" w:cs="Arial"/>
          <w:color w:val="000000" w:themeColor="text1"/>
          <w:sz w:val="22"/>
          <w:szCs w:val="22"/>
        </w:rPr>
        <w:t xml:space="preserve"> my existing and newer expressive singing teaching strategies are more firmly understood and rooted in what I see as a healthy balance of the scientific and working practice.</w:t>
      </w:r>
    </w:p>
    <w:p w14:paraId="7D304DF0" w14:textId="77777777" w:rsidR="008F212C" w:rsidRPr="00557804" w:rsidRDefault="008F212C" w:rsidP="008F212C">
      <w:pPr>
        <w:spacing w:line="360" w:lineRule="auto"/>
        <w:rPr>
          <w:rFonts w:ascii="Arial" w:hAnsi="Arial" w:cs="Arial"/>
          <w:color w:val="000000" w:themeColor="text1"/>
          <w:sz w:val="22"/>
          <w:szCs w:val="22"/>
        </w:rPr>
      </w:pPr>
    </w:p>
    <w:p w14:paraId="412AFA6E" w14:textId="77777777" w:rsidR="008F212C" w:rsidRPr="00557804" w:rsidRDefault="008F212C" w:rsidP="008F212C">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Confront: How did I come to be like this?</w:t>
      </w:r>
    </w:p>
    <w:p w14:paraId="28D62CBF" w14:textId="3C0B0BCB" w:rsidR="008F212C" w:rsidRPr="00557804" w:rsidRDefault="00C45968" w:rsidP="008F212C">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Despite being relatively academically capable, my preference from a young age has been towards learning that is able to be applied quickly </w:t>
      </w:r>
      <w:r w:rsidR="006255E6" w:rsidRPr="00557804">
        <w:rPr>
          <w:rFonts w:ascii="Arial" w:hAnsi="Arial" w:cs="Arial"/>
          <w:color w:val="000000" w:themeColor="text1"/>
          <w:sz w:val="22"/>
          <w:szCs w:val="22"/>
        </w:rPr>
        <w:t xml:space="preserve">for positive </w:t>
      </w:r>
      <w:r w:rsidR="00762D83" w:rsidRPr="00557804">
        <w:rPr>
          <w:rFonts w:ascii="Arial" w:hAnsi="Arial" w:cs="Arial"/>
          <w:color w:val="000000" w:themeColor="text1"/>
          <w:sz w:val="22"/>
          <w:szCs w:val="22"/>
        </w:rPr>
        <w:t xml:space="preserve">impact </w:t>
      </w:r>
      <w:r w:rsidR="00C80B57" w:rsidRPr="00557804">
        <w:rPr>
          <w:rFonts w:ascii="Arial" w:hAnsi="Arial" w:cs="Arial"/>
          <w:color w:val="000000" w:themeColor="text1"/>
          <w:sz w:val="22"/>
          <w:szCs w:val="22"/>
        </w:rPr>
        <w:t xml:space="preserve">on </w:t>
      </w:r>
      <w:r w:rsidR="00762D83" w:rsidRPr="00557804">
        <w:rPr>
          <w:rFonts w:ascii="Arial" w:hAnsi="Arial" w:cs="Arial"/>
          <w:color w:val="000000" w:themeColor="text1"/>
          <w:sz w:val="22"/>
          <w:szCs w:val="22"/>
        </w:rPr>
        <w:t xml:space="preserve">and meaning to </w:t>
      </w:r>
      <w:r w:rsidR="00516290" w:rsidRPr="00557804">
        <w:rPr>
          <w:rFonts w:ascii="Arial" w:hAnsi="Arial" w:cs="Arial"/>
          <w:color w:val="000000" w:themeColor="text1"/>
          <w:sz w:val="22"/>
          <w:szCs w:val="22"/>
        </w:rPr>
        <w:t>pursuits</w:t>
      </w:r>
      <w:r w:rsidR="00762D83" w:rsidRPr="00557804">
        <w:rPr>
          <w:rFonts w:ascii="Arial" w:hAnsi="Arial" w:cs="Arial"/>
          <w:color w:val="000000" w:themeColor="text1"/>
          <w:sz w:val="22"/>
          <w:szCs w:val="22"/>
        </w:rPr>
        <w:t xml:space="preserve"> I am committed towards. </w:t>
      </w:r>
      <w:r w:rsidR="00516290" w:rsidRPr="00557804">
        <w:rPr>
          <w:rFonts w:ascii="Arial" w:hAnsi="Arial" w:cs="Arial"/>
          <w:color w:val="000000" w:themeColor="text1"/>
          <w:sz w:val="22"/>
          <w:szCs w:val="22"/>
        </w:rPr>
        <w:t xml:space="preserve">The first </w:t>
      </w:r>
      <w:r w:rsidR="009C7959" w:rsidRPr="00557804">
        <w:rPr>
          <w:rFonts w:ascii="Arial" w:hAnsi="Arial" w:cs="Arial"/>
          <w:color w:val="000000" w:themeColor="text1"/>
          <w:sz w:val="22"/>
          <w:szCs w:val="22"/>
        </w:rPr>
        <w:t>time this became obvious</w:t>
      </w:r>
      <w:r w:rsidR="00516290" w:rsidRPr="00557804">
        <w:rPr>
          <w:rFonts w:ascii="Arial" w:hAnsi="Arial" w:cs="Arial"/>
          <w:color w:val="000000" w:themeColor="text1"/>
          <w:sz w:val="22"/>
          <w:szCs w:val="22"/>
        </w:rPr>
        <w:t xml:space="preserve"> was many years ago </w:t>
      </w:r>
      <w:r w:rsidR="009C7959" w:rsidRPr="00557804">
        <w:rPr>
          <w:rFonts w:ascii="Arial" w:hAnsi="Arial" w:cs="Arial"/>
          <w:color w:val="000000" w:themeColor="text1"/>
          <w:sz w:val="22"/>
          <w:szCs w:val="22"/>
        </w:rPr>
        <w:lastRenderedPageBreak/>
        <w:t>when I</w:t>
      </w:r>
      <w:r w:rsidR="00762D83" w:rsidRPr="00557804">
        <w:rPr>
          <w:rFonts w:ascii="Arial" w:hAnsi="Arial" w:cs="Arial"/>
          <w:color w:val="000000" w:themeColor="text1"/>
          <w:sz w:val="22"/>
          <w:szCs w:val="22"/>
        </w:rPr>
        <w:t xml:space="preserve"> opt</w:t>
      </w:r>
      <w:r w:rsidR="009C7959" w:rsidRPr="00557804">
        <w:rPr>
          <w:rFonts w:ascii="Arial" w:hAnsi="Arial" w:cs="Arial"/>
          <w:color w:val="000000" w:themeColor="text1"/>
          <w:sz w:val="22"/>
          <w:szCs w:val="22"/>
        </w:rPr>
        <w:t>ed</w:t>
      </w:r>
      <w:r w:rsidR="00762D83" w:rsidRPr="00557804">
        <w:rPr>
          <w:rFonts w:ascii="Arial" w:hAnsi="Arial" w:cs="Arial"/>
          <w:color w:val="000000" w:themeColor="text1"/>
          <w:sz w:val="22"/>
          <w:szCs w:val="22"/>
        </w:rPr>
        <w:t xml:space="preserve"> to do a music workshop delivery apprenticeship rather than a music degree at the expected point after A Levels.</w:t>
      </w:r>
    </w:p>
    <w:p w14:paraId="3B7F6C9C" w14:textId="77777777" w:rsidR="008F212C" w:rsidRPr="00557804" w:rsidRDefault="008F212C" w:rsidP="008F212C">
      <w:pPr>
        <w:spacing w:line="360" w:lineRule="auto"/>
        <w:rPr>
          <w:rFonts w:ascii="Arial" w:hAnsi="Arial" w:cs="Arial"/>
          <w:color w:val="000000" w:themeColor="text1"/>
          <w:sz w:val="22"/>
          <w:szCs w:val="22"/>
        </w:rPr>
      </w:pPr>
    </w:p>
    <w:p w14:paraId="2276729E" w14:textId="77777777" w:rsidR="008F212C" w:rsidRPr="00557804" w:rsidRDefault="008F212C" w:rsidP="008F212C">
      <w:pPr>
        <w:spacing w:line="360" w:lineRule="auto"/>
        <w:rPr>
          <w:rFonts w:ascii="Arial" w:hAnsi="Arial" w:cs="Arial"/>
          <w:b/>
          <w:bCs/>
          <w:i/>
          <w:iCs/>
          <w:color w:val="000000" w:themeColor="text1"/>
          <w:sz w:val="22"/>
          <w:szCs w:val="22"/>
        </w:rPr>
      </w:pPr>
      <w:r w:rsidRPr="00557804">
        <w:rPr>
          <w:rFonts w:ascii="Arial" w:hAnsi="Arial" w:cs="Arial"/>
          <w:b/>
          <w:bCs/>
          <w:i/>
          <w:iCs/>
          <w:color w:val="000000" w:themeColor="text1"/>
          <w:sz w:val="22"/>
          <w:szCs w:val="22"/>
        </w:rPr>
        <w:t>Reconstruct: What do my practices say about my assumptions, values and beliefs?</w:t>
      </w:r>
    </w:p>
    <w:p w14:paraId="6E333655" w14:textId="2848EB0B" w:rsidR="0047448F" w:rsidRPr="00557804" w:rsidRDefault="00D82890" w:rsidP="001A5649">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This speaks to </w:t>
      </w:r>
      <w:r w:rsidR="006F2010" w:rsidRPr="00557804">
        <w:rPr>
          <w:rFonts w:ascii="Arial" w:hAnsi="Arial" w:cs="Arial"/>
          <w:color w:val="000000" w:themeColor="text1"/>
          <w:sz w:val="22"/>
          <w:szCs w:val="22"/>
        </w:rPr>
        <w:t>how I</w:t>
      </w:r>
      <w:r w:rsidRPr="00557804">
        <w:rPr>
          <w:rFonts w:ascii="Arial" w:hAnsi="Arial" w:cs="Arial"/>
          <w:color w:val="000000" w:themeColor="text1"/>
          <w:sz w:val="22"/>
          <w:szCs w:val="22"/>
        </w:rPr>
        <w:t xml:space="preserve"> valu</w:t>
      </w:r>
      <w:r w:rsidR="006F2010" w:rsidRPr="00557804">
        <w:rPr>
          <w:rFonts w:ascii="Arial" w:hAnsi="Arial" w:cs="Arial"/>
          <w:color w:val="000000" w:themeColor="text1"/>
          <w:sz w:val="22"/>
          <w:szCs w:val="22"/>
        </w:rPr>
        <w:t>e</w:t>
      </w:r>
      <w:r w:rsidRPr="00557804">
        <w:rPr>
          <w:rFonts w:ascii="Arial" w:hAnsi="Arial" w:cs="Arial"/>
          <w:color w:val="000000" w:themeColor="text1"/>
          <w:sz w:val="22"/>
          <w:szCs w:val="22"/>
        </w:rPr>
        <w:t xml:space="preserve"> </w:t>
      </w:r>
      <w:r w:rsidR="00603EAB" w:rsidRPr="00557804">
        <w:rPr>
          <w:rFonts w:ascii="Arial" w:hAnsi="Arial" w:cs="Arial"/>
          <w:color w:val="000000" w:themeColor="text1"/>
          <w:sz w:val="22"/>
          <w:szCs w:val="22"/>
        </w:rPr>
        <w:t xml:space="preserve">knowledge that holds </w:t>
      </w:r>
      <w:r w:rsidRPr="00557804">
        <w:rPr>
          <w:rFonts w:ascii="Arial" w:hAnsi="Arial" w:cs="Arial"/>
          <w:color w:val="000000" w:themeColor="text1"/>
          <w:sz w:val="22"/>
          <w:szCs w:val="22"/>
        </w:rPr>
        <w:t xml:space="preserve">usefulness and applicability over </w:t>
      </w:r>
      <w:r w:rsidR="00603EAB" w:rsidRPr="00557804">
        <w:rPr>
          <w:rFonts w:ascii="Arial" w:hAnsi="Arial" w:cs="Arial"/>
          <w:color w:val="000000" w:themeColor="text1"/>
          <w:sz w:val="22"/>
          <w:szCs w:val="22"/>
        </w:rPr>
        <w:t>knowledge for the sake of knowledge</w:t>
      </w:r>
      <w:r w:rsidR="00516290" w:rsidRPr="00557804">
        <w:rPr>
          <w:rFonts w:ascii="Arial" w:hAnsi="Arial" w:cs="Arial"/>
          <w:color w:val="000000" w:themeColor="text1"/>
          <w:sz w:val="22"/>
          <w:szCs w:val="22"/>
        </w:rPr>
        <w:t xml:space="preserve"> in all areas of my life, including my approach to teaching singing.</w:t>
      </w:r>
      <w:r w:rsidR="00241964" w:rsidRPr="00557804">
        <w:rPr>
          <w:rFonts w:ascii="Arial" w:hAnsi="Arial" w:cs="Arial"/>
          <w:color w:val="000000" w:themeColor="text1"/>
          <w:sz w:val="22"/>
          <w:szCs w:val="22"/>
        </w:rPr>
        <w:t xml:space="preserve"> </w:t>
      </w:r>
      <w:r w:rsidR="006F2010" w:rsidRPr="00557804">
        <w:rPr>
          <w:rFonts w:ascii="Arial" w:hAnsi="Arial" w:cs="Arial"/>
          <w:color w:val="000000" w:themeColor="text1"/>
          <w:sz w:val="22"/>
          <w:szCs w:val="22"/>
        </w:rPr>
        <w:t>For me, this guides me in deciphering what is worth my attention and what is not</w:t>
      </w:r>
      <w:r w:rsidR="00C03129" w:rsidRPr="00557804">
        <w:rPr>
          <w:rFonts w:ascii="Arial" w:hAnsi="Arial" w:cs="Arial"/>
          <w:color w:val="000000" w:themeColor="text1"/>
          <w:sz w:val="22"/>
          <w:szCs w:val="22"/>
        </w:rPr>
        <w:t xml:space="preserve">, which is particularly useful when studying alongside a </w:t>
      </w:r>
      <w:r w:rsidR="002154B2" w:rsidRPr="00557804">
        <w:rPr>
          <w:rFonts w:ascii="Arial" w:hAnsi="Arial" w:cs="Arial"/>
          <w:color w:val="000000" w:themeColor="text1"/>
          <w:sz w:val="22"/>
          <w:szCs w:val="22"/>
        </w:rPr>
        <w:t>full</w:t>
      </w:r>
      <w:r w:rsidR="00C03129" w:rsidRPr="00557804">
        <w:rPr>
          <w:rFonts w:ascii="Arial" w:hAnsi="Arial" w:cs="Arial"/>
          <w:color w:val="000000" w:themeColor="text1"/>
          <w:sz w:val="22"/>
          <w:szCs w:val="22"/>
        </w:rPr>
        <w:t xml:space="preserve"> work and personal life.</w:t>
      </w:r>
    </w:p>
    <w:p w14:paraId="395E914E" w14:textId="77777777" w:rsidR="009A7626" w:rsidRPr="00557804" w:rsidRDefault="009A7626" w:rsidP="001A5649">
      <w:pPr>
        <w:spacing w:line="360" w:lineRule="auto"/>
        <w:rPr>
          <w:rFonts w:ascii="Arial" w:hAnsi="Arial" w:cs="Arial"/>
          <w:color w:val="000000" w:themeColor="text1"/>
          <w:sz w:val="22"/>
          <w:szCs w:val="22"/>
        </w:rPr>
      </w:pPr>
    </w:p>
    <w:p w14:paraId="2002E8B8" w14:textId="48AB0586" w:rsidR="000E1421" w:rsidRPr="00557804" w:rsidRDefault="00BD168E" w:rsidP="001A5649">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Overall, I am proud of the progress I have made </w:t>
      </w:r>
      <w:r w:rsidR="001B5E15" w:rsidRPr="00557804">
        <w:rPr>
          <w:rFonts w:ascii="Arial" w:hAnsi="Arial" w:cs="Arial"/>
          <w:color w:val="000000" w:themeColor="text1"/>
          <w:sz w:val="22"/>
          <w:szCs w:val="22"/>
        </w:rPr>
        <w:t xml:space="preserve">to meet my learning outcomes </w:t>
      </w:r>
      <w:r w:rsidRPr="00557804">
        <w:rPr>
          <w:rFonts w:ascii="Arial" w:hAnsi="Arial" w:cs="Arial"/>
          <w:color w:val="000000" w:themeColor="text1"/>
          <w:sz w:val="22"/>
          <w:szCs w:val="22"/>
        </w:rPr>
        <w:t>through this study</w:t>
      </w:r>
      <w:r w:rsidR="00FB3848"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and</w:t>
      </w:r>
      <w:r w:rsidR="00B6730D" w:rsidRPr="00557804">
        <w:rPr>
          <w:rFonts w:ascii="Arial" w:hAnsi="Arial" w:cs="Arial"/>
          <w:color w:val="000000" w:themeColor="text1"/>
          <w:sz w:val="22"/>
          <w:szCs w:val="22"/>
        </w:rPr>
        <w:t xml:space="preserve"> looking forward to continuing to learn and develop further, for the good of my professional work</w:t>
      </w:r>
      <w:r w:rsidR="00F07BD7" w:rsidRPr="00557804">
        <w:rPr>
          <w:rFonts w:ascii="Arial" w:hAnsi="Arial" w:cs="Arial"/>
          <w:color w:val="000000" w:themeColor="text1"/>
          <w:sz w:val="22"/>
          <w:szCs w:val="22"/>
        </w:rPr>
        <w:t xml:space="preserve"> in offering</w:t>
      </w:r>
      <w:r w:rsidR="00B6730D" w:rsidRPr="00557804">
        <w:rPr>
          <w:rFonts w:ascii="Arial" w:hAnsi="Arial" w:cs="Arial"/>
          <w:color w:val="000000" w:themeColor="text1"/>
          <w:sz w:val="22"/>
          <w:szCs w:val="22"/>
        </w:rPr>
        <w:t xml:space="preserve"> my vocal students the best service I can.</w:t>
      </w:r>
    </w:p>
    <w:p w14:paraId="55DF0CBB" w14:textId="77777777" w:rsidR="000E1421" w:rsidRPr="00557804" w:rsidRDefault="000E1421" w:rsidP="001A5649">
      <w:pPr>
        <w:spacing w:line="360" w:lineRule="auto"/>
        <w:rPr>
          <w:rFonts w:ascii="Arial" w:hAnsi="Arial" w:cs="Arial"/>
          <w:color w:val="000000" w:themeColor="text1"/>
          <w:sz w:val="22"/>
          <w:szCs w:val="22"/>
        </w:rPr>
      </w:pPr>
    </w:p>
    <w:p w14:paraId="18DD0CCA" w14:textId="77777777" w:rsidR="000E1421" w:rsidRPr="00557804" w:rsidRDefault="000E1421" w:rsidP="001A5649">
      <w:pPr>
        <w:spacing w:line="360" w:lineRule="auto"/>
        <w:rPr>
          <w:rFonts w:ascii="Arial" w:hAnsi="Arial" w:cs="Arial"/>
          <w:color w:val="000000" w:themeColor="text1"/>
          <w:sz w:val="22"/>
          <w:szCs w:val="22"/>
        </w:rPr>
      </w:pPr>
    </w:p>
    <w:p w14:paraId="0CD3EF15" w14:textId="77777777" w:rsidR="00FB3848" w:rsidRPr="00557804" w:rsidRDefault="00FB3848" w:rsidP="001A5649">
      <w:pPr>
        <w:spacing w:line="360" w:lineRule="auto"/>
        <w:rPr>
          <w:rFonts w:ascii="Arial" w:hAnsi="Arial" w:cs="Arial"/>
          <w:color w:val="000000" w:themeColor="text1"/>
          <w:sz w:val="22"/>
          <w:szCs w:val="22"/>
        </w:rPr>
      </w:pPr>
    </w:p>
    <w:p w14:paraId="247DBE02" w14:textId="77777777" w:rsidR="00FB3848" w:rsidRPr="00557804" w:rsidRDefault="00FB3848" w:rsidP="001A5649">
      <w:pPr>
        <w:spacing w:line="360" w:lineRule="auto"/>
        <w:rPr>
          <w:rFonts w:ascii="Arial" w:hAnsi="Arial" w:cs="Arial"/>
          <w:color w:val="000000" w:themeColor="text1"/>
          <w:sz w:val="22"/>
          <w:szCs w:val="22"/>
        </w:rPr>
      </w:pPr>
    </w:p>
    <w:p w14:paraId="1F1AB908" w14:textId="77777777" w:rsidR="00FB3848" w:rsidRPr="00557804" w:rsidRDefault="00FB3848" w:rsidP="001A5649">
      <w:pPr>
        <w:spacing w:line="360" w:lineRule="auto"/>
        <w:rPr>
          <w:rFonts w:ascii="Arial" w:hAnsi="Arial" w:cs="Arial"/>
          <w:color w:val="000000" w:themeColor="text1"/>
          <w:sz w:val="22"/>
          <w:szCs w:val="22"/>
        </w:rPr>
      </w:pPr>
    </w:p>
    <w:p w14:paraId="31B8F847" w14:textId="77777777" w:rsidR="00FB3848" w:rsidRPr="00557804" w:rsidRDefault="00FB3848" w:rsidP="001A5649">
      <w:pPr>
        <w:spacing w:line="360" w:lineRule="auto"/>
        <w:rPr>
          <w:rFonts w:ascii="Arial" w:hAnsi="Arial" w:cs="Arial"/>
          <w:color w:val="000000" w:themeColor="text1"/>
          <w:sz w:val="22"/>
          <w:szCs w:val="22"/>
        </w:rPr>
      </w:pPr>
    </w:p>
    <w:p w14:paraId="0D88FC51" w14:textId="77777777" w:rsidR="00FB3848" w:rsidRPr="00557804" w:rsidRDefault="00FB3848" w:rsidP="001A5649">
      <w:pPr>
        <w:spacing w:line="360" w:lineRule="auto"/>
        <w:rPr>
          <w:rFonts w:ascii="Arial" w:hAnsi="Arial" w:cs="Arial"/>
          <w:color w:val="000000" w:themeColor="text1"/>
          <w:sz w:val="22"/>
          <w:szCs w:val="22"/>
        </w:rPr>
      </w:pPr>
    </w:p>
    <w:p w14:paraId="68E97138" w14:textId="77777777" w:rsidR="00FB3848" w:rsidRPr="00557804" w:rsidRDefault="00FB3848" w:rsidP="001A5649">
      <w:pPr>
        <w:spacing w:line="360" w:lineRule="auto"/>
        <w:rPr>
          <w:rFonts w:ascii="Arial" w:hAnsi="Arial" w:cs="Arial"/>
          <w:color w:val="000000" w:themeColor="text1"/>
          <w:sz w:val="22"/>
          <w:szCs w:val="22"/>
        </w:rPr>
      </w:pPr>
    </w:p>
    <w:p w14:paraId="21962627" w14:textId="77777777" w:rsidR="00FB3848" w:rsidRPr="00557804" w:rsidRDefault="00FB3848" w:rsidP="001A5649">
      <w:pPr>
        <w:spacing w:line="360" w:lineRule="auto"/>
        <w:rPr>
          <w:rFonts w:ascii="Arial" w:hAnsi="Arial" w:cs="Arial"/>
          <w:color w:val="000000" w:themeColor="text1"/>
          <w:sz w:val="22"/>
          <w:szCs w:val="22"/>
        </w:rPr>
      </w:pPr>
    </w:p>
    <w:p w14:paraId="44BDBD61" w14:textId="77777777" w:rsidR="00FB3848" w:rsidRPr="00557804" w:rsidRDefault="00FB3848" w:rsidP="001A5649">
      <w:pPr>
        <w:spacing w:line="360" w:lineRule="auto"/>
        <w:rPr>
          <w:rFonts w:ascii="Arial" w:hAnsi="Arial" w:cs="Arial"/>
          <w:color w:val="000000" w:themeColor="text1"/>
          <w:sz w:val="22"/>
          <w:szCs w:val="22"/>
        </w:rPr>
      </w:pPr>
    </w:p>
    <w:p w14:paraId="16F4B8E5" w14:textId="77777777" w:rsidR="00FB3848" w:rsidRPr="00557804" w:rsidRDefault="00FB3848" w:rsidP="001A5649">
      <w:pPr>
        <w:spacing w:line="360" w:lineRule="auto"/>
        <w:rPr>
          <w:rFonts w:ascii="Arial" w:hAnsi="Arial" w:cs="Arial"/>
          <w:color w:val="000000" w:themeColor="text1"/>
          <w:sz w:val="22"/>
          <w:szCs w:val="22"/>
        </w:rPr>
      </w:pPr>
    </w:p>
    <w:p w14:paraId="71C0A76B" w14:textId="77777777" w:rsidR="00FB3848" w:rsidRPr="00557804" w:rsidRDefault="00FB3848" w:rsidP="001A5649">
      <w:pPr>
        <w:spacing w:line="360" w:lineRule="auto"/>
        <w:rPr>
          <w:rFonts w:ascii="Arial" w:hAnsi="Arial" w:cs="Arial"/>
          <w:color w:val="000000" w:themeColor="text1"/>
          <w:sz w:val="22"/>
          <w:szCs w:val="22"/>
        </w:rPr>
      </w:pPr>
    </w:p>
    <w:p w14:paraId="65135604" w14:textId="77777777" w:rsidR="00FB3848" w:rsidRPr="00557804" w:rsidRDefault="00FB3848" w:rsidP="001A5649">
      <w:pPr>
        <w:spacing w:line="360" w:lineRule="auto"/>
        <w:rPr>
          <w:rFonts w:ascii="Arial" w:hAnsi="Arial" w:cs="Arial"/>
          <w:color w:val="000000" w:themeColor="text1"/>
          <w:sz w:val="22"/>
          <w:szCs w:val="22"/>
        </w:rPr>
      </w:pPr>
    </w:p>
    <w:p w14:paraId="3F0C0A21" w14:textId="77777777" w:rsidR="00FB3848" w:rsidRPr="00557804" w:rsidRDefault="00FB3848" w:rsidP="001A5649">
      <w:pPr>
        <w:spacing w:line="360" w:lineRule="auto"/>
        <w:rPr>
          <w:rFonts w:ascii="Arial" w:hAnsi="Arial" w:cs="Arial"/>
          <w:color w:val="000000" w:themeColor="text1"/>
          <w:sz w:val="22"/>
          <w:szCs w:val="22"/>
        </w:rPr>
      </w:pPr>
    </w:p>
    <w:p w14:paraId="6C7BE821" w14:textId="77777777" w:rsidR="00FB3848" w:rsidRPr="00557804" w:rsidRDefault="00FB3848" w:rsidP="001A5649">
      <w:pPr>
        <w:spacing w:line="360" w:lineRule="auto"/>
        <w:rPr>
          <w:rFonts w:ascii="Arial" w:hAnsi="Arial" w:cs="Arial"/>
          <w:color w:val="000000" w:themeColor="text1"/>
          <w:sz w:val="22"/>
          <w:szCs w:val="22"/>
        </w:rPr>
      </w:pPr>
    </w:p>
    <w:p w14:paraId="5602CA6B" w14:textId="77777777" w:rsidR="00FB3848" w:rsidRPr="00557804" w:rsidRDefault="00FB3848" w:rsidP="001A5649">
      <w:pPr>
        <w:spacing w:line="360" w:lineRule="auto"/>
        <w:rPr>
          <w:rFonts w:ascii="Arial" w:hAnsi="Arial" w:cs="Arial"/>
          <w:color w:val="000000" w:themeColor="text1"/>
          <w:sz w:val="22"/>
          <w:szCs w:val="22"/>
        </w:rPr>
      </w:pPr>
    </w:p>
    <w:p w14:paraId="0B6AECF5" w14:textId="77777777" w:rsidR="00FB3848" w:rsidRPr="00557804" w:rsidRDefault="00FB3848" w:rsidP="001A5649">
      <w:pPr>
        <w:spacing w:line="360" w:lineRule="auto"/>
        <w:rPr>
          <w:rFonts w:ascii="Arial" w:hAnsi="Arial" w:cs="Arial"/>
          <w:color w:val="000000" w:themeColor="text1"/>
          <w:sz w:val="22"/>
          <w:szCs w:val="22"/>
        </w:rPr>
      </w:pPr>
    </w:p>
    <w:p w14:paraId="4CBBF154" w14:textId="77777777" w:rsidR="00FB3848" w:rsidRPr="00557804" w:rsidRDefault="00FB3848" w:rsidP="001A5649">
      <w:pPr>
        <w:spacing w:line="360" w:lineRule="auto"/>
        <w:rPr>
          <w:rFonts w:ascii="Arial" w:hAnsi="Arial" w:cs="Arial"/>
          <w:color w:val="000000" w:themeColor="text1"/>
          <w:sz w:val="22"/>
          <w:szCs w:val="22"/>
        </w:rPr>
      </w:pPr>
    </w:p>
    <w:p w14:paraId="0C18DF58" w14:textId="77777777" w:rsidR="00FB3848" w:rsidRPr="00557804" w:rsidRDefault="00FB3848" w:rsidP="001A5649">
      <w:pPr>
        <w:spacing w:line="360" w:lineRule="auto"/>
        <w:rPr>
          <w:rFonts w:ascii="Arial" w:hAnsi="Arial" w:cs="Arial"/>
          <w:color w:val="000000" w:themeColor="text1"/>
          <w:sz w:val="22"/>
          <w:szCs w:val="22"/>
        </w:rPr>
      </w:pPr>
    </w:p>
    <w:p w14:paraId="64213179" w14:textId="77777777" w:rsidR="00F07BD7" w:rsidRPr="00557804" w:rsidRDefault="00F07BD7" w:rsidP="001A5649">
      <w:pPr>
        <w:spacing w:line="360" w:lineRule="auto"/>
        <w:rPr>
          <w:rFonts w:ascii="Arial" w:hAnsi="Arial" w:cs="Arial"/>
          <w:color w:val="000000" w:themeColor="text1"/>
          <w:sz w:val="22"/>
          <w:szCs w:val="22"/>
        </w:rPr>
      </w:pPr>
    </w:p>
    <w:p w14:paraId="3D07CA7D" w14:textId="77777777" w:rsidR="00F07BD7" w:rsidRPr="00557804" w:rsidRDefault="00F07BD7" w:rsidP="001A5649">
      <w:pPr>
        <w:spacing w:line="360" w:lineRule="auto"/>
        <w:rPr>
          <w:rFonts w:ascii="Arial" w:hAnsi="Arial" w:cs="Arial"/>
          <w:color w:val="000000" w:themeColor="text1"/>
          <w:sz w:val="22"/>
          <w:szCs w:val="22"/>
        </w:rPr>
      </w:pPr>
    </w:p>
    <w:p w14:paraId="066EA99E" w14:textId="77777777" w:rsidR="00F07BD7" w:rsidRPr="00557804" w:rsidRDefault="00F07BD7" w:rsidP="001A5649">
      <w:pPr>
        <w:spacing w:line="360" w:lineRule="auto"/>
        <w:rPr>
          <w:rFonts w:ascii="Arial" w:hAnsi="Arial" w:cs="Arial"/>
          <w:color w:val="000000" w:themeColor="text1"/>
          <w:sz w:val="22"/>
          <w:szCs w:val="22"/>
        </w:rPr>
      </w:pPr>
    </w:p>
    <w:p w14:paraId="32A946EE" w14:textId="77777777" w:rsidR="00F07BD7" w:rsidRPr="00557804" w:rsidRDefault="00F07BD7" w:rsidP="001A5649">
      <w:pPr>
        <w:spacing w:line="360" w:lineRule="auto"/>
        <w:rPr>
          <w:rFonts w:ascii="Arial" w:hAnsi="Arial" w:cs="Arial"/>
          <w:color w:val="000000" w:themeColor="text1"/>
          <w:sz w:val="22"/>
          <w:szCs w:val="22"/>
        </w:rPr>
      </w:pPr>
    </w:p>
    <w:p w14:paraId="06E8E608" w14:textId="77777777" w:rsidR="00FB3848" w:rsidRPr="00557804" w:rsidRDefault="00FB3848" w:rsidP="001A5649">
      <w:pPr>
        <w:spacing w:line="360" w:lineRule="auto"/>
        <w:rPr>
          <w:rFonts w:ascii="Arial" w:hAnsi="Arial" w:cs="Arial"/>
          <w:color w:val="000000" w:themeColor="text1"/>
          <w:sz w:val="22"/>
          <w:szCs w:val="22"/>
        </w:rPr>
      </w:pPr>
    </w:p>
    <w:p w14:paraId="784FC143" w14:textId="77777777" w:rsidR="00FB3848" w:rsidRPr="00557804" w:rsidRDefault="00FB3848" w:rsidP="001A5649">
      <w:pPr>
        <w:spacing w:line="360" w:lineRule="auto"/>
        <w:rPr>
          <w:rFonts w:ascii="Arial" w:hAnsi="Arial" w:cs="Arial"/>
          <w:color w:val="000000" w:themeColor="text1"/>
          <w:sz w:val="22"/>
          <w:szCs w:val="22"/>
        </w:rPr>
      </w:pPr>
    </w:p>
    <w:p w14:paraId="37B54544" w14:textId="12739B33" w:rsidR="00B57730" w:rsidRPr="00557804" w:rsidRDefault="00762D73" w:rsidP="006F4B16">
      <w:pPr>
        <w:spacing w:line="360" w:lineRule="auto"/>
        <w:rPr>
          <w:rStyle w:val="s1"/>
          <w:rFonts w:ascii="Arial" w:hAnsi="Arial" w:cs="Arial"/>
          <w:b/>
          <w:bCs/>
          <w:color w:val="000000" w:themeColor="text1"/>
          <w:sz w:val="22"/>
          <w:szCs w:val="22"/>
        </w:rPr>
      </w:pPr>
      <w:r w:rsidRPr="00557804">
        <w:rPr>
          <w:rStyle w:val="s1"/>
          <w:rFonts w:ascii="Arial" w:hAnsi="Arial" w:cs="Arial"/>
          <w:b/>
          <w:bCs/>
          <w:color w:val="000000" w:themeColor="text1"/>
          <w:sz w:val="22"/>
          <w:szCs w:val="22"/>
        </w:rPr>
        <w:lastRenderedPageBreak/>
        <w:t>REFERENCES</w:t>
      </w:r>
    </w:p>
    <w:p w14:paraId="48615893" w14:textId="12DF808C" w:rsidR="00E20B9E" w:rsidRPr="00557804" w:rsidRDefault="00305684" w:rsidP="00E20B9E">
      <w:pPr>
        <w:spacing w:line="360" w:lineRule="auto"/>
        <w:rPr>
          <w:rStyle w:val="s1"/>
          <w:rFonts w:ascii="Arial" w:hAnsi="Arial" w:cs="Arial"/>
          <w:color w:val="000000" w:themeColor="text1"/>
          <w:sz w:val="22"/>
          <w:szCs w:val="22"/>
        </w:rPr>
      </w:pPr>
      <w:proofErr w:type="spellStart"/>
      <w:r w:rsidRPr="00557804">
        <w:rPr>
          <w:rStyle w:val="s1"/>
          <w:rFonts w:ascii="Arial" w:hAnsi="Arial" w:cs="Arial"/>
          <w:color w:val="000000" w:themeColor="text1"/>
          <w:sz w:val="22"/>
          <w:szCs w:val="22"/>
        </w:rPr>
        <w:t>Aean</w:t>
      </w:r>
      <w:proofErr w:type="spellEnd"/>
      <w:r w:rsidRPr="00557804">
        <w:rPr>
          <w:rStyle w:val="s1"/>
          <w:rFonts w:ascii="Arial" w:hAnsi="Arial" w:cs="Arial"/>
          <w:color w:val="000000" w:themeColor="text1"/>
          <w:sz w:val="22"/>
          <w:szCs w:val="22"/>
        </w:rPr>
        <w:t xml:space="preserve">, M., </w:t>
      </w:r>
      <w:r w:rsidR="005B1DFF" w:rsidRPr="00557804">
        <w:rPr>
          <w:rStyle w:val="s1"/>
          <w:rFonts w:ascii="Arial" w:hAnsi="Arial" w:cs="Arial"/>
          <w:color w:val="000000" w:themeColor="text1"/>
          <w:sz w:val="22"/>
          <w:szCs w:val="22"/>
        </w:rPr>
        <w:t xml:space="preserve">McGlashan, J., Christoph, N. and </w:t>
      </w:r>
      <w:proofErr w:type="spellStart"/>
      <w:r w:rsidR="005B1DFF" w:rsidRPr="00557804">
        <w:rPr>
          <w:rStyle w:val="s1"/>
          <w:rFonts w:ascii="Arial" w:hAnsi="Arial" w:cs="Arial"/>
          <w:color w:val="000000" w:themeColor="text1"/>
          <w:sz w:val="22"/>
          <w:szCs w:val="22"/>
        </w:rPr>
        <w:t>Sadolin</w:t>
      </w:r>
      <w:proofErr w:type="spellEnd"/>
      <w:r w:rsidR="005B1DFF" w:rsidRPr="00557804">
        <w:rPr>
          <w:rStyle w:val="s1"/>
          <w:rFonts w:ascii="Arial" w:hAnsi="Arial" w:cs="Arial"/>
          <w:color w:val="000000" w:themeColor="text1"/>
          <w:sz w:val="22"/>
          <w:szCs w:val="22"/>
        </w:rPr>
        <w:t>, C. (2021) ‘</w:t>
      </w:r>
      <w:r w:rsidR="00E20B9E" w:rsidRPr="00557804">
        <w:rPr>
          <w:rStyle w:val="s1"/>
          <w:rFonts w:ascii="Arial" w:hAnsi="Arial" w:cs="Arial"/>
          <w:color w:val="000000" w:themeColor="text1"/>
          <w:sz w:val="22"/>
          <w:szCs w:val="22"/>
        </w:rPr>
        <w:t>Deconstructing Timbre into 5 Physiological Parameters: Vocal Mode, Amount of Metal, Degree of Density, Size of Larynx,</w:t>
      </w:r>
    </w:p>
    <w:p w14:paraId="56E69701" w14:textId="4A9ABAE3" w:rsidR="00305684" w:rsidRPr="00557804" w:rsidRDefault="00E20B9E" w:rsidP="00E20B9E">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and Sound </w:t>
      </w:r>
      <w:proofErr w:type="spellStart"/>
      <w:r w:rsidRPr="00557804">
        <w:rPr>
          <w:rStyle w:val="s1"/>
          <w:rFonts w:ascii="Arial" w:hAnsi="Arial" w:cs="Arial"/>
          <w:color w:val="000000" w:themeColor="text1"/>
          <w:sz w:val="22"/>
          <w:szCs w:val="22"/>
        </w:rPr>
        <w:t>Coloring</w:t>
      </w:r>
      <w:proofErr w:type="spellEnd"/>
      <w:r w:rsidRPr="00557804">
        <w:rPr>
          <w:rStyle w:val="s1"/>
          <w:rFonts w:ascii="Arial" w:hAnsi="Arial" w:cs="Arial"/>
          <w:color w:val="000000" w:themeColor="text1"/>
          <w:sz w:val="22"/>
          <w:szCs w:val="22"/>
        </w:rPr>
        <w:t xml:space="preserve">’, </w:t>
      </w:r>
      <w:r w:rsidRPr="00557804">
        <w:rPr>
          <w:rStyle w:val="s1"/>
          <w:rFonts w:ascii="Arial" w:hAnsi="Arial" w:cs="Arial"/>
          <w:i/>
          <w:iCs/>
          <w:color w:val="000000" w:themeColor="text1"/>
          <w:sz w:val="22"/>
          <w:szCs w:val="22"/>
        </w:rPr>
        <w:t>Journal of Voice</w:t>
      </w:r>
      <w:r w:rsidRPr="00557804">
        <w:rPr>
          <w:rStyle w:val="s1"/>
          <w:rFonts w:ascii="Arial" w:hAnsi="Arial" w:cs="Arial"/>
          <w:color w:val="000000" w:themeColor="text1"/>
          <w:sz w:val="22"/>
          <w:szCs w:val="22"/>
        </w:rPr>
        <w:t xml:space="preserve">, 38(3), </w:t>
      </w:r>
      <w:r w:rsidR="00447631" w:rsidRPr="00557804">
        <w:rPr>
          <w:rStyle w:val="s1"/>
          <w:rFonts w:ascii="Arial" w:hAnsi="Arial" w:cs="Arial"/>
          <w:color w:val="000000" w:themeColor="text1"/>
          <w:sz w:val="22"/>
          <w:szCs w:val="22"/>
        </w:rPr>
        <w:t xml:space="preserve">pp. 798.e21−798.e37. Available at: </w:t>
      </w:r>
      <w:hyperlink r:id="rId11" w:history="1">
        <w:r w:rsidR="00447631" w:rsidRPr="00557804">
          <w:rPr>
            <w:rStyle w:val="Hyperlink"/>
            <w:rFonts w:ascii="Arial" w:hAnsi="Arial" w:cs="Arial"/>
            <w:sz w:val="22"/>
            <w:szCs w:val="22"/>
          </w:rPr>
          <w:t>https://doi.org/10.1016/j.jvoice.2021.11.013</w:t>
        </w:r>
      </w:hyperlink>
      <w:r w:rsidR="00447631" w:rsidRPr="00557804">
        <w:rPr>
          <w:rStyle w:val="s1"/>
          <w:rFonts w:ascii="Arial" w:hAnsi="Arial" w:cs="Arial"/>
          <w:color w:val="000000" w:themeColor="text1"/>
          <w:sz w:val="22"/>
          <w:szCs w:val="22"/>
        </w:rPr>
        <w:t xml:space="preserve"> (Accessed: 7 December 2025).</w:t>
      </w:r>
    </w:p>
    <w:p w14:paraId="06ADE252" w14:textId="77777777" w:rsidR="005B1DFF" w:rsidRPr="00557804" w:rsidRDefault="005B1DFF" w:rsidP="006F4B16">
      <w:pPr>
        <w:spacing w:line="360" w:lineRule="auto"/>
        <w:rPr>
          <w:rStyle w:val="s1"/>
          <w:rFonts w:ascii="Arial" w:hAnsi="Arial" w:cs="Arial"/>
          <w:b/>
          <w:bCs/>
          <w:color w:val="000000" w:themeColor="text1"/>
          <w:sz w:val="22"/>
          <w:szCs w:val="22"/>
        </w:rPr>
      </w:pPr>
    </w:p>
    <w:p w14:paraId="04A8D48C" w14:textId="7BDC2865" w:rsidR="00FF4C61" w:rsidRPr="00557804" w:rsidRDefault="00FF4C61"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Adams, R., Smart, P. and Huff, A. (2017) ‘</w:t>
      </w:r>
      <w:r w:rsidR="00505B7A" w:rsidRPr="00557804">
        <w:rPr>
          <w:rStyle w:val="s1"/>
          <w:rFonts w:ascii="Arial" w:hAnsi="Arial" w:cs="Arial"/>
          <w:color w:val="000000" w:themeColor="text1"/>
          <w:sz w:val="22"/>
          <w:szCs w:val="22"/>
        </w:rPr>
        <w:t>Shades of Grey: Guidelines for Working with the Grey Literature in Systematic Reviews for Management and Organi</w:t>
      </w:r>
      <w:r w:rsidR="002C1C4D" w:rsidRPr="00557804">
        <w:rPr>
          <w:rStyle w:val="s1"/>
          <w:rFonts w:ascii="Arial" w:hAnsi="Arial" w:cs="Arial"/>
          <w:color w:val="000000" w:themeColor="text1"/>
          <w:sz w:val="22"/>
          <w:szCs w:val="22"/>
        </w:rPr>
        <w:t>z</w:t>
      </w:r>
      <w:r w:rsidR="00505B7A" w:rsidRPr="00557804">
        <w:rPr>
          <w:rStyle w:val="s1"/>
          <w:rFonts w:ascii="Arial" w:hAnsi="Arial" w:cs="Arial"/>
          <w:color w:val="000000" w:themeColor="text1"/>
          <w:sz w:val="22"/>
          <w:szCs w:val="22"/>
        </w:rPr>
        <w:t xml:space="preserve">ational Studies’, </w:t>
      </w:r>
      <w:r w:rsidR="00505B7A" w:rsidRPr="00557804">
        <w:rPr>
          <w:rStyle w:val="s1"/>
          <w:rFonts w:ascii="Arial" w:hAnsi="Arial" w:cs="Arial"/>
          <w:i/>
          <w:iCs/>
          <w:color w:val="000000" w:themeColor="text1"/>
          <w:sz w:val="22"/>
          <w:szCs w:val="22"/>
        </w:rPr>
        <w:t xml:space="preserve">International Journal of Management Reviews, </w:t>
      </w:r>
      <w:r w:rsidR="00505B7A" w:rsidRPr="00557804">
        <w:rPr>
          <w:rStyle w:val="s1"/>
          <w:rFonts w:ascii="Arial" w:hAnsi="Arial" w:cs="Arial"/>
          <w:color w:val="000000" w:themeColor="text1"/>
          <w:sz w:val="22"/>
          <w:szCs w:val="22"/>
        </w:rPr>
        <w:t>19(4), pp. 432-454.</w:t>
      </w:r>
    </w:p>
    <w:p w14:paraId="622A9DBD" w14:textId="77777777" w:rsidR="000A1971" w:rsidRPr="00557804" w:rsidRDefault="000A1971" w:rsidP="006F4B16">
      <w:pPr>
        <w:spacing w:line="360" w:lineRule="auto"/>
        <w:rPr>
          <w:rStyle w:val="s1"/>
          <w:rFonts w:ascii="Arial" w:hAnsi="Arial" w:cs="Arial"/>
          <w:color w:val="000000" w:themeColor="text1"/>
          <w:sz w:val="22"/>
          <w:szCs w:val="22"/>
        </w:rPr>
      </w:pPr>
    </w:p>
    <w:p w14:paraId="461FF173" w14:textId="60394669" w:rsidR="000A1971" w:rsidRPr="00557804" w:rsidRDefault="000A1971"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Bandura, A. (1997) Self-efficacy: The exercise of control. New York: Freeman.</w:t>
      </w:r>
    </w:p>
    <w:p w14:paraId="3C2A1CE6" w14:textId="77777777" w:rsidR="00B91F1F" w:rsidRPr="00557804" w:rsidRDefault="00B91F1F" w:rsidP="00FF20A6">
      <w:pPr>
        <w:spacing w:line="360" w:lineRule="auto"/>
        <w:rPr>
          <w:rStyle w:val="s1"/>
          <w:rFonts w:ascii="Arial" w:hAnsi="Arial" w:cs="Arial"/>
          <w:color w:val="000000" w:themeColor="text1"/>
          <w:sz w:val="22"/>
          <w:szCs w:val="22"/>
        </w:rPr>
      </w:pPr>
    </w:p>
    <w:p w14:paraId="6067E3FE" w14:textId="32E2A6EA" w:rsidR="00EE1AD4" w:rsidRPr="00557804" w:rsidRDefault="00EE1AD4" w:rsidP="00FF20A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Bartlett, I. (2014) ‘</w:t>
      </w:r>
      <w:r w:rsidR="00FF20A6" w:rsidRPr="00557804">
        <w:rPr>
          <w:rFonts w:ascii="Arial" w:hAnsi="Arial" w:cs="Arial"/>
          <w:color w:val="000000" w:themeColor="text1"/>
          <w:sz w:val="22"/>
          <w:szCs w:val="22"/>
        </w:rPr>
        <w:t xml:space="preserve">Reflections on contemporary commercial singing: an insider’s perspective’, </w:t>
      </w:r>
      <w:r w:rsidR="00FF20A6" w:rsidRPr="00557804">
        <w:rPr>
          <w:rFonts w:ascii="Arial" w:hAnsi="Arial" w:cs="Arial"/>
          <w:i/>
          <w:iCs/>
          <w:color w:val="000000" w:themeColor="text1"/>
          <w:sz w:val="22"/>
          <w:szCs w:val="22"/>
        </w:rPr>
        <w:t xml:space="preserve">Voice and Speech Review, </w:t>
      </w:r>
      <w:r w:rsidR="00FF20A6" w:rsidRPr="00557804">
        <w:rPr>
          <w:rFonts w:ascii="Arial" w:hAnsi="Arial" w:cs="Arial"/>
          <w:color w:val="000000" w:themeColor="text1"/>
          <w:sz w:val="22"/>
          <w:szCs w:val="22"/>
        </w:rPr>
        <w:t>8(1), pp. 27-35.</w:t>
      </w:r>
    </w:p>
    <w:p w14:paraId="025DD68E" w14:textId="77777777" w:rsidR="00220D7D" w:rsidRPr="00557804" w:rsidRDefault="00220D7D" w:rsidP="00FF20A6">
      <w:pPr>
        <w:spacing w:line="360" w:lineRule="auto"/>
        <w:rPr>
          <w:rFonts w:ascii="Arial" w:hAnsi="Arial" w:cs="Arial"/>
          <w:color w:val="000000" w:themeColor="text1"/>
          <w:sz w:val="22"/>
          <w:szCs w:val="22"/>
        </w:rPr>
      </w:pPr>
    </w:p>
    <w:p w14:paraId="4CE19D2B" w14:textId="11E34BE1" w:rsidR="00220D7D" w:rsidRPr="00557804" w:rsidRDefault="00220D7D" w:rsidP="00FF20A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Barlett</w:t>
      </w:r>
      <w:proofErr w:type="spellEnd"/>
      <w:r w:rsidRPr="00557804">
        <w:rPr>
          <w:rFonts w:ascii="Arial" w:hAnsi="Arial" w:cs="Arial"/>
          <w:color w:val="000000" w:themeColor="text1"/>
          <w:sz w:val="22"/>
          <w:szCs w:val="22"/>
        </w:rPr>
        <w:t xml:space="preserve">, I. and Naismith, M. (2020) ‘An Investigation of Contemporary Commercial Music (CCM) Voice Pedagogy: A Class of its Own?’, </w:t>
      </w:r>
      <w:r w:rsidR="00304C1C" w:rsidRPr="00557804">
        <w:rPr>
          <w:rFonts w:ascii="Arial" w:hAnsi="Arial" w:cs="Arial"/>
          <w:i/>
          <w:iCs/>
          <w:color w:val="000000" w:themeColor="text1"/>
          <w:sz w:val="22"/>
          <w:szCs w:val="22"/>
        </w:rPr>
        <w:t>Journal of Singing</w:t>
      </w:r>
      <w:r w:rsidR="00304C1C" w:rsidRPr="00557804">
        <w:rPr>
          <w:rFonts w:ascii="Arial" w:hAnsi="Arial" w:cs="Arial"/>
          <w:color w:val="000000" w:themeColor="text1"/>
          <w:sz w:val="22"/>
          <w:szCs w:val="22"/>
        </w:rPr>
        <w:t>, 76(3), pp.273-282.</w:t>
      </w:r>
    </w:p>
    <w:p w14:paraId="03AB7718" w14:textId="77777777" w:rsidR="00EF56E9" w:rsidRPr="00557804" w:rsidRDefault="00EF56E9" w:rsidP="00FF20A6">
      <w:pPr>
        <w:spacing w:line="360" w:lineRule="auto"/>
        <w:rPr>
          <w:rFonts w:ascii="Arial" w:hAnsi="Arial" w:cs="Arial"/>
          <w:color w:val="000000" w:themeColor="text1"/>
          <w:sz w:val="22"/>
          <w:szCs w:val="22"/>
        </w:rPr>
      </w:pPr>
    </w:p>
    <w:p w14:paraId="1D9DD102" w14:textId="1C57FC1B" w:rsidR="00EF56E9" w:rsidRPr="00557804" w:rsidRDefault="00EF56E9" w:rsidP="00FF20A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Bicknell, J. (2005) ‘Just a Song? Exploring the Aesthetics of Popular Song Performance’, </w:t>
      </w:r>
      <w:r w:rsidR="009C05D9" w:rsidRPr="00557804">
        <w:rPr>
          <w:rFonts w:ascii="Arial" w:hAnsi="Arial" w:cs="Arial"/>
          <w:i/>
          <w:iCs/>
          <w:color w:val="000000" w:themeColor="text1"/>
          <w:sz w:val="22"/>
          <w:szCs w:val="22"/>
        </w:rPr>
        <w:t>The Journal of Aesthetics and Art Criticism</w:t>
      </w:r>
      <w:r w:rsidR="009C05D9" w:rsidRPr="00557804">
        <w:rPr>
          <w:rFonts w:ascii="Arial" w:hAnsi="Arial" w:cs="Arial"/>
          <w:color w:val="000000" w:themeColor="text1"/>
          <w:sz w:val="22"/>
          <w:szCs w:val="22"/>
        </w:rPr>
        <w:t>, 63(3), pp. 261-270.</w:t>
      </w:r>
    </w:p>
    <w:p w14:paraId="766915A2" w14:textId="77777777" w:rsidR="006F4931" w:rsidRPr="00557804" w:rsidRDefault="006F4931" w:rsidP="00FF20A6">
      <w:pPr>
        <w:spacing w:line="360" w:lineRule="auto"/>
        <w:rPr>
          <w:rFonts w:ascii="Arial" w:hAnsi="Arial" w:cs="Arial"/>
          <w:color w:val="000000" w:themeColor="text1"/>
          <w:sz w:val="22"/>
          <w:szCs w:val="22"/>
        </w:rPr>
      </w:pPr>
    </w:p>
    <w:p w14:paraId="15A37129" w14:textId="1EB0AA9E" w:rsidR="002D061B" w:rsidRPr="00557804" w:rsidRDefault="002D061B" w:rsidP="002D061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Benson, E. (2020) </w:t>
      </w:r>
      <w:r w:rsidRPr="00557804">
        <w:rPr>
          <w:rFonts w:ascii="Arial" w:hAnsi="Arial" w:cs="Arial"/>
          <w:i/>
          <w:iCs/>
          <w:color w:val="000000" w:themeColor="text1"/>
          <w:sz w:val="22"/>
          <w:szCs w:val="22"/>
        </w:rPr>
        <w:t>Training Contemporary Commercial Singers</w:t>
      </w:r>
      <w:r w:rsidRPr="00557804">
        <w:rPr>
          <w:rFonts w:ascii="Arial" w:hAnsi="Arial" w:cs="Arial"/>
          <w:color w:val="000000" w:themeColor="text1"/>
          <w:sz w:val="22"/>
          <w:szCs w:val="22"/>
        </w:rPr>
        <w:t>. Oxford: Compton Publishing</w:t>
      </w:r>
    </w:p>
    <w:p w14:paraId="434EDF82" w14:textId="3A38FF99" w:rsidR="00135AD5" w:rsidRPr="00557804" w:rsidRDefault="002D061B" w:rsidP="002D061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Ltd.</w:t>
      </w:r>
    </w:p>
    <w:p w14:paraId="60573D67" w14:textId="77777777" w:rsidR="002D061B" w:rsidRPr="00557804" w:rsidRDefault="002D061B" w:rsidP="002D061B">
      <w:pPr>
        <w:spacing w:line="360" w:lineRule="auto"/>
        <w:rPr>
          <w:rFonts w:ascii="Arial" w:hAnsi="Arial" w:cs="Arial"/>
          <w:color w:val="000000" w:themeColor="text1"/>
          <w:sz w:val="22"/>
          <w:szCs w:val="22"/>
        </w:rPr>
      </w:pPr>
    </w:p>
    <w:p w14:paraId="343EF567" w14:textId="52863DCD" w:rsidR="00135AD5" w:rsidRPr="00557804" w:rsidRDefault="00135AD5" w:rsidP="00FF20A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Boell</w:t>
      </w:r>
      <w:proofErr w:type="spellEnd"/>
      <w:r w:rsidR="007C2749" w:rsidRPr="00557804">
        <w:rPr>
          <w:rFonts w:ascii="Arial" w:hAnsi="Arial" w:cs="Arial"/>
          <w:color w:val="000000" w:themeColor="text1"/>
          <w:sz w:val="22"/>
          <w:szCs w:val="22"/>
        </w:rPr>
        <w:t xml:space="preserve">, S. </w:t>
      </w:r>
      <w:r w:rsidRPr="00557804">
        <w:rPr>
          <w:rFonts w:ascii="Arial" w:hAnsi="Arial" w:cs="Arial"/>
          <w:color w:val="000000" w:themeColor="text1"/>
          <w:sz w:val="22"/>
          <w:szCs w:val="22"/>
        </w:rPr>
        <w:t xml:space="preserve">and </w:t>
      </w:r>
      <w:proofErr w:type="spellStart"/>
      <w:r w:rsidRPr="00557804">
        <w:rPr>
          <w:rFonts w:ascii="Arial" w:hAnsi="Arial" w:cs="Arial"/>
          <w:color w:val="000000" w:themeColor="text1"/>
          <w:sz w:val="22"/>
          <w:szCs w:val="22"/>
        </w:rPr>
        <w:t>Cecez-Kecmanovic</w:t>
      </w:r>
      <w:proofErr w:type="spellEnd"/>
      <w:r w:rsidR="00DD7856" w:rsidRPr="00557804">
        <w:rPr>
          <w:rFonts w:ascii="Arial" w:hAnsi="Arial" w:cs="Arial"/>
          <w:color w:val="000000" w:themeColor="text1"/>
          <w:sz w:val="22"/>
          <w:szCs w:val="22"/>
        </w:rPr>
        <w:t>, D.</w:t>
      </w:r>
      <w:r w:rsidRPr="00557804">
        <w:rPr>
          <w:rFonts w:ascii="Arial" w:hAnsi="Arial" w:cs="Arial"/>
          <w:color w:val="000000" w:themeColor="text1"/>
          <w:sz w:val="22"/>
          <w:szCs w:val="22"/>
        </w:rPr>
        <w:t xml:space="preserve"> (201</w:t>
      </w:r>
      <w:r w:rsidR="00AC68C0" w:rsidRPr="00557804">
        <w:rPr>
          <w:rFonts w:ascii="Arial" w:hAnsi="Arial" w:cs="Arial"/>
          <w:color w:val="000000" w:themeColor="text1"/>
          <w:sz w:val="22"/>
          <w:szCs w:val="22"/>
        </w:rPr>
        <w:t>3</w:t>
      </w:r>
      <w:r w:rsidRPr="00557804">
        <w:rPr>
          <w:rFonts w:ascii="Arial" w:hAnsi="Arial" w:cs="Arial"/>
          <w:color w:val="000000" w:themeColor="text1"/>
          <w:sz w:val="22"/>
          <w:szCs w:val="22"/>
        </w:rPr>
        <w:t xml:space="preserve">) ‘Literature reviews and the hermeneutic circle’, </w:t>
      </w:r>
      <w:r w:rsidR="007C2749" w:rsidRPr="00557804">
        <w:rPr>
          <w:rFonts w:ascii="Arial" w:hAnsi="Arial" w:cs="Arial"/>
          <w:i/>
          <w:iCs/>
          <w:color w:val="000000" w:themeColor="text1"/>
          <w:sz w:val="22"/>
          <w:szCs w:val="22"/>
        </w:rPr>
        <w:t>Australian Academic &amp; Research Lib</w:t>
      </w:r>
      <w:r w:rsidR="00AC68C0" w:rsidRPr="00557804">
        <w:rPr>
          <w:rFonts w:ascii="Arial" w:hAnsi="Arial" w:cs="Arial"/>
          <w:i/>
          <w:iCs/>
          <w:color w:val="000000" w:themeColor="text1"/>
          <w:sz w:val="22"/>
          <w:szCs w:val="22"/>
        </w:rPr>
        <w:t>r</w:t>
      </w:r>
      <w:r w:rsidR="007C2749" w:rsidRPr="00557804">
        <w:rPr>
          <w:rFonts w:ascii="Arial" w:hAnsi="Arial" w:cs="Arial"/>
          <w:i/>
          <w:iCs/>
          <w:color w:val="000000" w:themeColor="text1"/>
          <w:sz w:val="22"/>
          <w:szCs w:val="22"/>
        </w:rPr>
        <w:t xml:space="preserve">aries, </w:t>
      </w:r>
      <w:r w:rsidR="00AC68C0" w:rsidRPr="00557804">
        <w:rPr>
          <w:rFonts w:ascii="Arial" w:hAnsi="Arial" w:cs="Arial"/>
          <w:color w:val="000000" w:themeColor="text1"/>
          <w:sz w:val="22"/>
          <w:szCs w:val="22"/>
        </w:rPr>
        <w:t>41(2), pp. 129-144.</w:t>
      </w:r>
    </w:p>
    <w:p w14:paraId="2BE891C6" w14:textId="77777777" w:rsidR="00A1693B" w:rsidRPr="00557804" w:rsidRDefault="00A1693B" w:rsidP="00FF20A6">
      <w:pPr>
        <w:spacing w:line="360" w:lineRule="auto"/>
        <w:rPr>
          <w:rFonts w:ascii="Arial" w:hAnsi="Arial" w:cs="Arial"/>
          <w:color w:val="000000" w:themeColor="text1"/>
          <w:sz w:val="22"/>
          <w:szCs w:val="22"/>
        </w:rPr>
      </w:pPr>
    </w:p>
    <w:p w14:paraId="2221A259" w14:textId="7451AA62" w:rsidR="00A1693B" w:rsidRPr="00557804" w:rsidRDefault="00A1693B" w:rsidP="001A62B0">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Chalfin</w:t>
      </w:r>
      <w:proofErr w:type="spellEnd"/>
      <w:r w:rsidRPr="00557804">
        <w:rPr>
          <w:rFonts w:ascii="Arial" w:hAnsi="Arial" w:cs="Arial"/>
          <w:color w:val="000000" w:themeColor="text1"/>
          <w:sz w:val="22"/>
          <w:szCs w:val="22"/>
        </w:rPr>
        <w:t xml:space="preserve">, D. (2017) </w:t>
      </w:r>
      <w:r w:rsidR="001A62B0" w:rsidRPr="00557804">
        <w:rPr>
          <w:rFonts w:ascii="Arial" w:hAnsi="Arial" w:cs="Arial"/>
          <w:color w:val="000000" w:themeColor="text1"/>
          <w:sz w:val="22"/>
          <w:szCs w:val="22"/>
        </w:rPr>
        <w:t xml:space="preserve">‘From “me” to “we”: Audience-focused practical tools for interpretation and performance’. In </w:t>
      </w:r>
      <w:r w:rsidR="00FE33E2" w:rsidRPr="00557804">
        <w:rPr>
          <w:rFonts w:ascii="Arial" w:hAnsi="Arial" w:cs="Arial"/>
          <w:color w:val="000000" w:themeColor="text1"/>
          <w:sz w:val="22"/>
          <w:szCs w:val="22"/>
        </w:rPr>
        <w:t xml:space="preserve">Williams, J. and Williams, K. (eds.), </w:t>
      </w:r>
      <w:r w:rsidR="00FE33E2" w:rsidRPr="00557804">
        <w:rPr>
          <w:rFonts w:ascii="Arial" w:hAnsi="Arial" w:cs="Arial"/>
          <w:i/>
          <w:iCs/>
          <w:color w:val="000000" w:themeColor="text1"/>
          <w:sz w:val="22"/>
          <w:szCs w:val="22"/>
        </w:rPr>
        <w:t>The singer-songwriter handbook</w:t>
      </w:r>
      <w:r w:rsidR="00273830" w:rsidRPr="00557804">
        <w:rPr>
          <w:rFonts w:ascii="Arial" w:hAnsi="Arial" w:cs="Arial"/>
          <w:i/>
          <w:iCs/>
          <w:color w:val="000000" w:themeColor="text1"/>
          <w:sz w:val="22"/>
          <w:szCs w:val="22"/>
        </w:rPr>
        <w:t xml:space="preserve"> </w:t>
      </w:r>
      <w:r w:rsidR="00273830" w:rsidRPr="00557804">
        <w:rPr>
          <w:rFonts w:ascii="Arial" w:hAnsi="Arial" w:cs="Arial"/>
          <w:color w:val="000000" w:themeColor="text1"/>
          <w:sz w:val="22"/>
          <w:szCs w:val="22"/>
        </w:rPr>
        <w:t>(pp. 137-245).</w:t>
      </w:r>
      <w:r w:rsidR="008F1BE7" w:rsidRPr="00557804">
        <w:rPr>
          <w:rFonts w:ascii="Arial" w:hAnsi="Arial" w:cs="Arial"/>
          <w:color w:val="000000" w:themeColor="text1"/>
          <w:sz w:val="22"/>
          <w:szCs w:val="22"/>
        </w:rPr>
        <w:t xml:space="preserve"> London: Bloomsbury Academic.</w:t>
      </w:r>
    </w:p>
    <w:p w14:paraId="288FF228" w14:textId="77777777" w:rsidR="00B63E62" w:rsidRPr="00557804" w:rsidRDefault="00B63E62" w:rsidP="001A62B0">
      <w:pPr>
        <w:spacing w:line="360" w:lineRule="auto"/>
        <w:rPr>
          <w:rFonts w:ascii="Arial" w:hAnsi="Arial" w:cs="Arial"/>
          <w:color w:val="000000" w:themeColor="text1"/>
          <w:sz w:val="22"/>
          <w:szCs w:val="22"/>
        </w:rPr>
      </w:pPr>
    </w:p>
    <w:p w14:paraId="697BEAA3" w14:textId="030793D5" w:rsidR="00B63E62" w:rsidRPr="00557804" w:rsidRDefault="00B63E62" w:rsidP="00B63E62">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Chandler, K. in Benson, E. (2020) </w:t>
      </w:r>
      <w:r w:rsidRPr="00557804">
        <w:rPr>
          <w:rFonts w:ascii="Arial" w:hAnsi="Arial" w:cs="Arial"/>
          <w:i/>
          <w:iCs/>
          <w:color w:val="000000" w:themeColor="text1"/>
          <w:sz w:val="22"/>
          <w:szCs w:val="22"/>
        </w:rPr>
        <w:t>Training Contemporary Commercial Singers</w:t>
      </w:r>
      <w:r w:rsidRPr="00557804">
        <w:rPr>
          <w:rFonts w:ascii="Arial" w:hAnsi="Arial" w:cs="Arial"/>
          <w:color w:val="000000" w:themeColor="text1"/>
          <w:sz w:val="22"/>
          <w:szCs w:val="22"/>
        </w:rPr>
        <w:t>. Oxford: Compton</w:t>
      </w:r>
      <w:r w:rsidR="00975B22" w:rsidRPr="00557804">
        <w:rPr>
          <w:rFonts w:ascii="Arial" w:hAnsi="Arial" w:cs="Arial"/>
          <w:color w:val="000000" w:themeColor="text1"/>
          <w:sz w:val="22"/>
          <w:szCs w:val="22"/>
        </w:rPr>
        <w:t xml:space="preserve"> </w:t>
      </w:r>
      <w:r w:rsidRPr="00557804">
        <w:rPr>
          <w:rFonts w:ascii="Arial" w:hAnsi="Arial" w:cs="Arial"/>
          <w:color w:val="000000" w:themeColor="text1"/>
          <w:sz w:val="22"/>
          <w:szCs w:val="22"/>
        </w:rPr>
        <w:t>Publishing Ltd.</w:t>
      </w:r>
    </w:p>
    <w:p w14:paraId="3D702346" w14:textId="77777777" w:rsidR="00A1693B" w:rsidRPr="00557804" w:rsidRDefault="00A1693B" w:rsidP="00FF20A6">
      <w:pPr>
        <w:spacing w:line="360" w:lineRule="auto"/>
        <w:rPr>
          <w:rFonts w:ascii="Arial" w:hAnsi="Arial" w:cs="Arial"/>
          <w:color w:val="000000" w:themeColor="text1"/>
          <w:sz w:val="22"/>
          <w:szCs w:val="22"/>
        </w:rPr>
      </w:pPr>
    </w:p>
    <w:p w14:paraId="76EF05FD" w14:textId="6F83A09D" w:rsidR="00590CEA" w:rsidRPr="00557804" w:rsidRDefault="00590CEA" w:rsidP="00FF20A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Chapman, J. in Rooney, T. (2016) ‘The Understanding of Contemporary Vocal Pedagogy and the Teaching Methods of Internationally Acclaimed Vocal Coaches’, </w:t>
      </w:r>
      <w:r w:rsidRPr="00557804">
        <w:rPr>
          <w:rFonts w:ascii="Arial" w:hAnsi="Arial" w:cs="Arial"/>
          <w:i/>
          <w:iCs/>
          <w:color w:val="000000" w:themeColor="text1"/>
          <w:sz w:val="22"/>
          <w:szCs w:val="22"/>
        </w:rPr>
        <w:t>International Journal of Learning, Teaching and Educational Research</w:t>
      </w:r>
      <w:r w:rsidRPr="00557804">
        <w:rPr>
          <w:rFonts w:ascii="Arial" w:hAnsi="Arial" w:cs="Arial"/>
          <w:color w:val="000000" w:themeColor="text1"/>
          <w:sz w:val="22"/>
          <w:szCs w:val="22"/>
        </w:rPr>
        <w:t>, 15(10), pp. 147-162.</w:t>
      </w:r>
    </w:p>
    <w:p w14:paraId="4101B513" w14:textId="77777777" w:rsidR="00D04830" w:rsidRPr="00557804" w:rsidRDefault="00D04830" w:rsidP="00FF20A6">
      <w:pPr>
        <w:spacing w:line="360" w:lineRule="auto"/>
        <w:rPr>
          <w:rFonts w:ascii="Arial" w:hAnsi="Arial" w:cs="Arial"/>
          <w:color w:val="000000" w:themeColor="text1"/>
          <w:sz w:val="22"/>
          <w:szCs w:val="22"/>
        </w:rPr>
      </w:pPr>
    </w:p>
    <w:p w14:paraId="1CB9CC44" w14:textId="0727B749" w:rsidR="00D04830" w:rsidRPr="00557804" w:rsidRDefault="00D04830" w:rsidP="00FF20A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Cheng, L, Chiu, Y., Lin, Y., Li, W., Hong, T., Yang, C., Shih, C., Yeh, T., Tseng, W., Yu, H., Hsieh, J. and Chen, L. (2023) ‘</w:t>
      </w:r>
      <w:r w:rsidR="006459ED" w:rsidRPr="00557804">
        <w:rPr>
          <w:rFonts w:ascii="Arial" w:hAnsi="Arial" w:cs="Arial"/>
          <w:color w:val="000000" w:themeColor="text1"/>
          <w:sz w:val="22"/>
          <w:szCs w:val="22"/>
        </w:rPr>
        <w:t xml:space="preserve">Long-term musical training induces white matter plasticity in emotion and language networks’, </w:t>
      </w:r>
      <w:r w:rsidR="006459ED" w:rsidRPr="00557804">
        <w:rPr>
          <w:rFonts w:ascii="Arial" w:hAnsi="Arial" w:cs="Arial"/>
          <w:i/>
          <w:iCs/>
          <w:color w:val="000000" w:themeColor="text1"/>
          <w:sz w:val="22"/>
          <w:szCs w:val="22"/>
        </w:rPr>
        <w:t>Human Brain Mapping</w:t>
      </w:r>
      <w:r w:rsidR="006459ED" w:rsidRPr="00557804">
        <w:rPr>
          <w:rFonts w:ascii="Arial" w:hAnsi="Arial" w:cs="Arial"/>
          <w:color w:val="000000" w:themeColor="text1"/>
          <w:sz w:val="22"/>
          <w:szCs w:val="22"/>
        </w:rPr>
        <w:t xml:space="preserve">, </w:t>
      </w:r>
      <w:r w:rsidR="0069718C" w:rsidRPr="00557804">
        <w:rPr>
          <w:rFonts w:ascii="Arial" w:hAnsi="Arial" w:cs="Arial"/>
          <w:color w:val="000000" w:themeColor="text1"/>
          <w:sz w:val="22"/>
          <w:szCs w:val="22"/>
        </w:rPr>
        <w:t>44(1), pp. 5-17.</w:t>
      </w:r>
    </w:p>
    <w:p w14:paraId="284B2D4E" w14:textId="77777777" w:rsidR="004F5ACC" w:rsidRPr="00557804" w:rsidRDefault="004F5ACC" w:rsidP="00FF20A6">
      <w:pPr>
        <w:spacing w:line="360" w:lineRule="auto"/>
        <w:rPr>
          <w:rFonts w:ascii="Arial" w:hAnsi="Arial" w:cs="Arial"/>
          <w:color w:val="000000" w:themeColor="text1"/>
          <w:sz w:val="22"/>
          <w:szCs w:val="22"/>
        </w:rPr>
      </w:pPr>
    </w:p>
    <w:p w14:paraId="4D20ADE0" w14:textId="16913C9D" w:rsidR="004F5ACC" w:rsidRPr="00557804" w:rsidRDefault="004F5ACC" w:rsidP="00FF20A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Coutinho, E., Scherer, K., and Dibben, N. (201</w:t>
      </w:r>
      <w:r w:rsidR="00D641B8" w:rsidRPr="00557804">
        <w:rPr>
          <w:rFonts w:ascii="Arial" w:hAnsi="Arial" w:cs="Arial"/>
          <w:color w:val="000000" w:themeColor="text1"/>
          <w:sz w:val="22"/>
          <w:szCs w:val="22"/>
        </w:rPr>
        <w:t>4</w:t>
      </w:r>
      <w:r w:rsidRPr="00557804">
        <w:rPr>
          <w:rFonts w:ascii="Arial" w:hAnsi="Arial" w:cs="Arial"/>
          <w:color w:val="000000" w:themeColor="text1"/>
          <w:sz w:val="22"/>
          <w:szCs w:val="22"/>
        </w:rPr>
        <w:t>) ‘Singing and Emotion’. In</w:t>
      </w:r>
      <w:r w:rsidR="005D335F" w:rsidRPr="00557804">
        <w:rPr>
          <w:rFonts w:ascii="Arial" w:hAnsi="Arial" w:cs="Arial"/>
          <w:color w:val="000000" w:themeColor="text1"/>
          <w:sz w:val="22"/>
          <w:szCs w:val="22"/>
        </w:rPr>
        <w:t xml:space="preserve"> Welch, G., Howard, D. and Nix, J. (eds.),</w:t>
      </w:r>
      <w:r w:rsidRPr="00557804">
        <w:rPr>
          <w:rFonts w:ascii="Arial" w:hAnsi="Arial" w:cs="Arial"/>
          <w:color w:val="000000" w:themeColor="text1"/>
          <w:sz w:val="22"/>
          <w:szCs w:val="22"/>
        </w:rPr>
        <w:t xml:space="preserve"> </w:t>
      </w:r>
      <w:r w:rsidRPr="00557804">
        <w:rPr>
          <w:rFonts w:ascii="Arial" w:hAnsi="Arial" w:cs="Arial"/>
          <w:i/>
          <w:iCs/>
          <w:color w:val="000000" w:themeColor="text1"/>
          <w:sz w:val="22"/>
          <w:szCs w:val="22"/>
        </w:rPr>
        <w:t>The Oxford Handbook of Singing</w:t>
      </w:r>
      <w:r w:rsidRPr="00557804">
        <w:rPr>
          <w:rFonts w:ascii="Arial" w:hAnsi="Arial" w:cs="Arial"/>
          <w:color w:val="000000" w:themeColor="text1"/>
          <w:sz w:val="22"/>
          <w:szCs w:val="22"/>
        </w:rPr>
        <w:t xml:space="preserve"> (pp. 297-314). Oxford: Oxford University Press.</w:t>
      </w:r>
    </w:p>
    <w:p w14:paraId="3268E42D" w14:textId="77777777" w:rsidR="00EE1AD4" w:rsidRPr="00557804" w:rsidRDefault="00EE1AD4" w:rsidP="006F4B16">
      <w:pPr>
        <w:spacing w:line="360" w:lineRule="auto"/>
        <w:rPr>
          <w:rStyle w:val="s1"/>
          <w:rFonts w:ascii="Arial" w:hAnsi="Arial" w:cs="Arial"/>
          <w:b/>
          <w:bCs/>
          <w:color w:val="000000" w:themeColor="text1"/>
          <w:sz w:val="22"/>
          <w:szCs w:val="22"/>
        </w:rPr>
      </w:pPr>
    </w:p>
    <w:p w14:paraId="493B22A7" w14:textId="79E838CC" w:rsidR="00AB619A" w:rsidRPr="00557804" w:rsidRDefault="00DF6B72"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Dennison</w:t>
      </w:r>
      <w:r w:rsidR="00AB619A" w:rsidRPr="00557804">
        <w:rPr>
          <w:rStyle w:val="s1"/>
          <w:rFonts w:ascii="Arial" w:hAnsi="Arial" w:cs="Arial"/>
          <w:color w:val="000000" w:themeColor="text1"/>
          <w:sz w:val="22"/>
          <w:szCs w:val="22"/>
        </w:rPr>
        <w:t>, J. (</w:t>
      </w:r>
      <w:r w:rsidRPr="00557804">
        <w:rPr>
          <w:rStyle w:val="s1"/>
          <w:rFonts w:ascii="Arial" w:hAnsi="Arial" w:cs="Arial"/>
          <w:color w:val="000000" w:themeColor="text1"/>
          <w:sz w:val="22"/>
          <w:szCs w:val="22"/>
        </w:rPr>
        <w:t xml:space="preserve">2024) ‘Emotions: functions and significance for attitudes, behaviour, and communication’, </w:t>
      </w:r>
      <w:r w:rsidRPr="00557804">
        <w:rPr>
          <w:rStyle w:val="s1"/>
          <w:rFonts w:ascii="Arial" w:hAnsi="Arial" w:cs="Arial"/>
          <w:i/>
          <w:iCs/>
          <w:color w:val="000000" w:themeColor="text1"/>
          <w:sz w:val="22"/>
          <w:szCs w:val="22"/>
        </w:rPr>
        <w:t>Migration Studies,</w:t>
      </w:r>
      <w:r w:rsidRPr="00557804">
        <w:rPr>
          <w:rStyle w:val="s1"/>
          <w:rFonts w:ascii="Arial" w:hAnsi="Arial" w:cs="Arial"/>
          <w:color w:val="000000" w:themeColor="text1"/>
          <w:sz w:val="22"/>
          <w:szCs w:val="22"/>
        </w:rPr>
        <w:t xml:space="preserve"> 12(1), pp. 1-20. Available at: </w:t>
      </w:r>
      <w:hyperlink r:id="rId12" w:history="1">
        <w:r w:rsidR="00DD0D4A" w:rsidRPr="00557804">
          <w:rPr>
            <w:rStyle w:val="Hyperlink"/>
            <w:rFonts w:ascii="Arial" w:hAnsi="Arial" w:cs="Arial"/>
            <w:sz w:val="22"/>
            <w:szCs w:val="22"/>
          </w:rPr>
          <w:t>http://doi.org/10.1093/migration/mnad018</w:t>
        </w:r>
      </w:hyperlink>
      <w:r w:rsidR="00DD0D4A" w:rsidRPr="00557804">
        <w:rPr>
          <w:rStyle w:val="s1"/>
          <w:rFonts w:ascii="Arial" w:hAnsi="Arial" w:cs="Arial"/>
          <w:color w:val="000000" w:themeColor="text1"/>
          <w:sz w:val="22"/>
          <w:szCs w:val="22"/>
        </w:rPr>
        <w:t xml:space="preserve"> (Accessed: 7 December 2025).</w:t>
      </w:r>
    </w:p>
    <w:p w14:paraId="5659B3B3" w14:textId="77777777" w:rsidR="00C81E55" w:rsidRPr="00557804" w:rsidRDefault="00C81E55" w:rsidP="006F4B16">
      <w:pPr>
        <w:spacing w:line="360" w:lineRule="auto"/>
        <w:rPr>
          <w:rStyle w:val="s1"/>
          <w:rFonts w:ascii="Arial" w:hAnsi="Arial" w:cs="Arial"/>
          <w:color w:val="000000" w:themeColor="text1"/>
          <w:sz w:val="22"/>
          <w:szCs w:val="22"/>
        </w:rPr>
      </w:pPr>
    </w:p>
    <w:p w14:paraId="72EA0CD2" w14:textId="532A0071" w:rsidR="00C81E55" w:rsidRPr="00557804" w:rsidRDefault="00C81E55" w:rsidP="001A49AE">
      <w:pPr>
        <w:spacing w:line="360" w:lineRule="auto"/>
        <w:rPr>
          <w:rStyle w:val="s1"/>
          <w:rFonts w:ascii="Arial" w:hAnsi="Arial" w:cs="Arial"/>
          <w:i/>
          <w:iCs/>
          <w:color w:val="000000" w:themeColor="text1"/>
          <w:sz w:val="22"/>
          <w:szCs w:val="22"/>
        </w:rPr>
      </w:pPr>
      <w:r w:rsidRPr="00557804">
        <w:rPr>
          <w:rStyle w:val="s1"/>
          <w:rFonts w:ascii="Arial" w:hAnsi="Arial" w:cs="Arial"/>
          <w:color w:val="000000" w:themeColor="text1"/>
          <w:sz w:val="22"/>
          <w:szCs w:val="22"/>
        </w:rPr>
        <w:t xml:space="preserve">Dewey, </w:t>
      </w:r>
      <w:r w:rsidR="001A49AE" w:rsidRPr="00557804">
        <w:rPr>
          <w:rStyle w:val="s1"/>
          <w:rFonts w:ascii="Arial" w:hAnsi="Arial" w:cs="Arial"/>
          <w:color w:val="000000" w:themeColor="text1"/>
          <w:sz w:val="22"/>
          <w:szCs w:val="22"/>
        </w:rPr>
        <w:t xml:space="preserve">J (1993) </w:t>
      </w:r>
      <w:r w:rsidR="001A49AE" w:rsidRPr="00557804">
        <w:rPr>
          <w:rStyle w:val="s1"/>
          <w:rFonts w:ascii="Arial" w:hAnsi="Arial" w:cs="Arial"/>
          <w:i/>
          <w:iCs/>
          <w:color w:val="000000" w:themeColor="text1"/>
          <w:sz w:val="22"/>
          <w:szCs w:val="22"/>
        </w:rPr>
        <w:t>How we think: A restatement of the relation of reflective thinking to the educative process</w:t>
      </w:r>
      <w:r w:rsidR="001A49AE" w:rsidRPr="00557804">
        <w:rPr>
          <w:rStyle w:val="s1"/>
          <w:rFonts w:ascii="Arial" w:hAnsi="Arial" w:cs="Arial"/>
          <w:color w:val="000000" w:themeColor="text1"/>
          <w:sz w:val="22"/>
          <w:szCs w:val="22"/>
        </w:rPr>
        <w:t>. Boston:</w:t>
      </w:r>
      <w:r w:rsidR="001A49AE" w:rsidRPr="00557804">
        <w:rPr>
          <w:rStyle w:val="s1"/>
          <w:rFonts w:ascii="Arial" w:hAnsi="Arial" w:cs="Arial"/>
          <w:i/>
          <w:iCs/>
          <w:color w:val="000000" w:themeColor="text1"/>
          <w:sz w:val="22"/>
          <w:szCs w:val="22"/>
        </w:rPr>
        <w:t xml:space="preserve"> </w:t>
      </w:r>
      <w:r w:rsidR="001A49AE" w:rsidRPr="00557804">
        <w:rPr>
          <w:rStyle w:val="s1"/>
          <w:rFonts w:ascii="Arial" w:hAnsi="Arial" w:cs="Arial"/>
          <w:color w:val="000000" w:themeColor="text1"/>
          <w:sz w:val="22"/>
          <w:szCs w:val="22"/>
        </w:rPr>
        <w:t>D C Heath.</w:t>
      </w:r>
    </w:p>
    <w:p w14:paraId="51462CE5" w14:textId="77777777" w:rsidR="00DF6B72" w:rsidRPr="00557804" w:rsidRDefault="00DF6B72" w:rsidP="006F4B16">
      <w:pPr>
        <w:spacing w:line="360" w:lineRule="auto"/>
        <w:rPr>
          <w:rStyle w:val="s1"/>
          <w:rFonts w:ascii="Arial" w:hAnsi="Arial" w:cs="Arial"/>
          <w:color w:val="000000" w:themeColor="text1"/>
          <w:sz w:val="22"/>
          <w:szCs w:val="22"/>
        </w:rPr>
      </w:pPr>
    </w:p>
    <w:p w14:paraId="53B4FBEF" w14:textId="4199D1AF" w:rsidR="000F5E5E" w:rsidRPr="00557804" w:rsidRDefault="000F5E5E" w:rsidP="006F4B16">
      <w:pPr>
        <w:spacing w:line="360" w:lineRule="auto"/>
        <w:rPr>
          <w:rStyle w:val="s1"/>
          <w:rFonts w:ascii="Arial" w:hAnsi="Arial" w:cs="Arial"/>
          <w:color w:val="000000" w:themeColor="text1"/>
          <w:sz w:val="22"/>
          <w:szCs w:val="22"/>
        </w:rPr>
      </w:pPr>
      <w:proofErr w:type="spellStart"/>
      <w:r w:rsidRPr="00557804">
        <w:rPr>
          <w:rStyle w:val="s1"/>
          <w:rFonts w:ascii="Arial" w:hAnsi="Arial" w:cs="Arial"/>
          <w:color w:val="000000" w:themeColor="text1"/>
          <w:sz w:val="22"/>
          <w:szCs w:val="22"/>
        </w:rPr>
        <w:t>Feilzer</w:t>
      </w:r>
      <w:proofErr w:type="spellEnd"/>
      <w:r w:rsidRPr="00557804">
        <w:rPr>
          <w:rStyle w:val="s1"/>
          <w:rFonts w:ascii="Arial" w:hAnsi="Arial" w:cs="Arial"/>
          <w:color w:val="000000" w:themeColor="text1"/>
          <w:sz w:val="22"/>
          <w:szCs w:val="22"/>
        </w:rPr>
        <w:t xml:space="preserve">, M. (2010) ‘Doing mixed methods research pragmatically: Implications for the rediscovery of pragmatism as a research paradigm’, </w:t>
      </w:r>
      <w:r w:rsidR="00DE0616" w:rsidRPr="00557804">
        <w:rPr>
          <w:rStyle w:val="s1"/>
          <w:rFonts w:ascii="Arial" w:hAnsi="Arial" w:cs="Arial"/>
          <w:i/>
          <w:iCs/>
          <w:color w:val="000000" w:themeColor="text1"/>
          <w:sz w:val="22"/>
          <w:szCs w:val="22"/>
        </w:rPr>
        <w:t xml:space="preserve">Journal of Mixed Methods Research, </w:t>
      </w:r>
      <w:r w:rsidR="00DE0616" w:rsidRPr="00557804">
        <w:rPr>
          <w:rStyle w:val="s1"/>
          <w:rFonts w:ascii="Arial" w:hAnsi="Arial" w:cs="Arial"/>
          <w:color w:val="000000" w:themeColor="text1"/>
          <w:sz w:val="22"/>
          <w:szCs w:val="22"/>
        </w:rPr>
        <w:t>4(1), pp. 6-16.</w:t>
      </w:r>
    </w:p>
    <w:p w14:paraId="713D6B86" w14:textId="77777777" w:rsidR="000F5E5E" w:rsidRPr="00557804" w:rsidRDefault="000F5E5E" w:rsidP="006F4B16">
      <w:pPr>
        <w:spacing w:line="360" w:lineRule="auto"/>
        <w:rPr>
          <w:rStyle w:val="s1"/>
          <w:rFonts w:ascii="Arial" w:hAnsi="Arial" w:cs="Arial"/>
          <w:color w:val="000000" w:themeColor="text1"/>
          <w:sz w:val="22"/>
          <w:szCs w:val="22"/>
        </w:rPr>
      </w:pPr>
    </w:p>
    <w:p w14:paraId="451840EA" w14:textId="34A2494D" w:rsidR="00592B8A" w:rsidRPr="00557804" w:rsidRDefault="00592B8A" w:rsidP="00D51B68">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Fields</w:t>
      </w:r>
      <w:r w:rsidR="003A0ED1" w:rsidRPr="00557804">
        <w:rPr>
          <w:rFonts w:ascii="Arial" w:hAnsi="Arial" w:cs="Arial"/>
          <w:color w:val="000000" w:themeColor="text1"/>
          <w:sz w:val="22"/>
          <w:szCs w:val="22"/>
        </w:rPr>
        <w:t>, V.</w:t>
      </w:r>
      <w:r w:rsidRPr="00557804">
        <w:rPr>
          <w:rFonts w:ascii="Arial" w:hAnsi="Arial" w:cs="Arial"/>
          <w:color w:val="000000" w:themeColor="text1"/>
          <w:sz w:val="22"/>
          <w:szCs w:val="22"/>
        </w:rPr>
        <w:t xml:space="preserve"> </w:t>
      </w:r>
      <w:r w:rsidR="008442BE" w:rsidRPr="00557804">
        <w:rPr>
          <w:rFonts w:ascii="Arial" w:hAnsi="Arial" w:cs="Arial"/>
          <w:color w:val="000000" w:themeColor="text1"/>
          <w:sz w:val="22"/>
          <w:szCs w:val="22"/>
        </w:rPr>
        <w:t>(</w:t>
      </w:r>
      <w:r w:rsidR="003A0ED1" w:rsidRPr="00557804">
        <w:rPr>
          <w:rFonts w:ascii="Arial" w:hAnsi="Arial" w:cs="Arial"/>
          <w:color w:val="000000" w:themeColor="text1"/>
          <w:sz w:val="22"/>
          <w:szCs w:val="22"/>
        </w:rPr>
        <w:t>1972/</w:t>
      </w:r>
      <w:r w:rsidR="008442BE" w:rsidRPr="00557804">
        <w:rPr>
          <w:rFonts w:ascii="Arial" w:hAnsi="Arial" w:cs="Arial"/>
          <w:color w:val="000000" w:themeColor="text1"/>
          <w:sz w:val="22"/>
          <w:szCs w:val="22"/>
        </w:rPr>
        <w:t>2019)</w:t>
      </w:r>
      <w:r w:rsidR="00D51B68" w:rsidRPr="00557804">
        <w:rPr>
          <w:rFonts w:ascii="Arial" w:hAnsi="Arial" w:cs="Arial"/>
          <w:color w:val="000000" w:themeColor="text1"/>
          <w:sz w:val="22"/>
          <w:szCs w:val="22"/>
        </w:rPr>
        <w:t xml:space="preserve"> ‘How Mind Governs Voice Part 2: A Basic Approach in the Teaching of Singing’</w:t>
      </w:r>
      <w:r w:rsidR="00E46145" w:rsidRPr="00557804">
        <w:rPr>
          <w:rFonts w:ascii="Arial" w:hAnsi="Arial" w:cs="Arial"/>
          <w:color w:val="000000" w:themeColor="text1"/>
          <w:sz w:val="22"/>
          <w:szCs w:val="22"/>
        </w:rPr>
        <w:t xml:space="preserve">, </w:t>
      </w:r>
      <w:r w:rsidR="00E27062" w:rsidRPr="00557804">
        <w:rPr>
          <w:rFonts w:ascii="Arial" w:hAnsi="Arial" w:cs="Arial"/>
          <w:i/>
          <w:iCs/>
          <w:color w:val="000000" w:themeColor="text1"/>
          <w:sz w:val="22"/>
          <w:szCs w:val="22"/>
        </w:rPr>
        <w:t xml:space="preserve">Journal of Singing, </w:t>
      </w:r>
      <w:r w:rsidR="00E27062" w:rsidRPr="00557804">
        <w:rPr>
          <w:rFonts w:ascii="Arial" w:hAnsi="Arial" w:cs="Arial"/>
          <w:color w:val="000000" w:themeColor="text1"/>
          <w:sz w:val="22"/>
          <w:szCs w:val="22"/>
        </w:rPr>
        <w:t>76(1), pp. 65-72.</w:t>
      </w:r>
    </w:p>
    <w:p w14:paraId="34D58899" w14:textId="77777777" w:rsidR="00F6623F" w:rsidRPr="00557804" w:rsidRDefault="00F6623F" w:rsidP="00D51B68">
      <w:pPr>
        <w:spacing w:line="360" w:lineRule="auto"/>
        <w:rPr>
          <w:rFonts w:ascii="Arial" w:hAnsi="Arial" w:cs="Arial"/>
          <w:color w:val="000000" w:themeColor="text1"/>
          <w:sz w:val="22"/>
          <w:szCs w:val="22"/>
        </w:rPr>
      </w:pPr>
    </w:p>
    <w:p w14:paraId="6D47E59E" w14:textId="77777777" w:rsidR="00F6623F" w:rsidRPr="00557804" w:rsidRDefault="00F6623F" w:rsidP="00F6623F">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Gómez-López and Sánchez-</w:t>
      </w:r>
      <w:proofErr w:type="spellStart"/>
      <w:r w:rsidRPr="00557804">
        <w:rPr>
          <w:rFonts w:ascii="Arial" w:hAnsi="Arial" w:cs="Arial"/>
          <w:color w:val="000000" w:themeColor="text1"/>
          <w:sz w:val="22"/>
          <w:szCs w:val="22"/>
        </w:rPr>
        <w:t>Cabrero</w:t>
      </w:r>
      <w:proofErr w:type="spellEnd"/>
      <w:r w:rsidRPr="00557804">
        <w:rPr>
          <w:rFonts w:ascii="Arial" w:hAnsi="Arial" w:cs="Arial"/>
          <w:color w:val="000000" w:themeColor="text1"/>
          <w:sz w:val="22"/>
          <w:szCs w:val="22"/>
        </w:rPr>
        <w:t xml:space="preserve"> (2023) ‘Current Trends in Music Performance Anxiety</w:t>
      </w:r>
    </w:p>
    <w:p w14:paraId="7A40C113" w14:textId="77777777" w:rsidR="00F6623F" w:rsidRPr="00557804" w:rsidRDefault="00F6623F" w:rsidP="00F6623F">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Intervention’, Behavioural Sciences, 13(9). Available at: https://doi.org/10.3390/bs13090720</w:t>
      </w:r>
    </w:p>
    <w:p w14:paraId="610F0463" w14:textId="0EF523BB" w:rsidR="00F6623F" w:rsidRPr="00557804" w:rsidRDefault="00F6623F" w:rsidP="00F6623F">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(Accessed: 7 December 2025).</w:t>
      </w:r>
    </w:p>
    <w:p w14:paraId="59880B02" w14:textId="77777777" w:rsidR="00EB6037" w:rsidRPr="00557804" w:rsidRDefault="00EB6037" w:rsidP="00F6623F">
      <w:pPr>
        <w:spacing w:line="360" w:lineRule="auto"/>
        <w:rPr>
          <w:rFonts w:ascii="Arial" w:hAnsi="Arial" w:cs="Arial"/>
          <w:color w:val="000000" w:themeColor="text1"/>
          <w:sz w:val="22"/>
          <w:szCs w:val="22"/>
        </w:rPr>
      </w:pPr>
    </w:p>
    <w:p w14:paraId="0CBF2EA9" w14:textId="77777777" w:rsidR="00EB6037" w:rsidRPr="00557804" w:rsidRDefault="00EB6037" w:rsidP="00EB6037">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González, A., Blanco-</w:t>
      </w:r>
      <w:proofErr w:type="spellStart"/>
      <w:r w:rsidRPr="00557804">
        <w:rPr>
          <w:rFonts w:ascii="Arial" w:hAnsi="Arial" w:cs="Arial"/>
          <w:color w:val="000000" w:themeColor="text1"/>
          <w:sz w:val="22"/>
          <w:szCs w:val="22"/>
        </w:rPr>
        <w:t>Piñeiro</w:t>
      </w:r>
      <w:proofErr w:type="spellEnd"/>
      <w:r w:rsidRPr="00557804">
        <w:rPr>
          <w:rFonts w:ascii="Arial" w:hAnsi="Arial" w:cs="Arial"/>
          <w:color w:val="000000" w:themeColor="text1"/>
          <w:sz w:val="22"/>
          <w:szCs w:val="22"/>
        </w:rPr>
        <w:t>, P. and Díaz-Pereira, M. (2018) ‘Music performance anxiety:</w:t>
      </w:r>
    </w:p>
    <w:p w14:paraId="1D6DB501" w14:textId="77777777" w:rsidR="00EB6037" w:rsidRPr="00557804" w:rsidRDefault="00EB6037" w:rsidP="00EB6037">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Exploring structural relations with self-efficacy, boost, and self-rated performance’,</w:t>
      </w:r>
    </w:p>
    <w:p w14:paraId="532C80F8" w14:textId="14C5B644" w:rsidR="00EB6037" w:rsidRPr="00557804" w:rsidRDefault="00EB6037" w:rsidP="00EB6037">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Psychology of Music, 46(6), pp. 831-847.</w:t>
      </w:r>
    </w:p>
    <w:p w14:paraId="6DDB22F6" w14:textId="77777777" w:rsidR="00A031DC" w:rsidRPr="00557804" w:rsidRDefault="00A031DC" w:rsidP="00F6623F">
      <w:pPr>
        <w:spacing w:line="360" w:lineRule="auto"/>
        <w:rPr>
          <w:rFonts w:ascii="Arial" w:hAnsi="Arial" w:cs="Arial"/>
          <w:color w:val="000000" w:themeColor="text1"/>
          <w:sz w:val="22"/>
          <w:szCs w:val="22"/>
        </w:rPr>
      </w:pPr>
    </w:p>
    <w:p w14:paraId="49B173BC" w14:textId="42F0C96D" w:rsidR="00A031DC" w:rsidRPr="00557804" w:rsidRDefault="00A031DC" w:rsidP="00A031DC">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Grant, S. J. (2014) ‘Vocal pedagogy and the Feldenkrais method’. In Harrison, S. and O’Bryan, J. (eds.), </w:t>
      </w:r>
      <w:r w:rsidRPr="00557804">
        <w:rPr>
          <w:rFonts w:ascii="Arial" w:hAnsi="Arial" w:cs="Arial"/>
          <w:i/>
          <w:iCs/>
          <w:color w:val="000000" w:themeColor="text1"/>
          <w:sz w:val="22"/>
          <w:szCs w:val="22"/>
        </w:rPr>
        <w:t xml:space="preserve">Teaching </w:t>
      </w:r>
      <w:r w:rsidR="00A206B9" w:rsidRPr="00557804">
        <w:rPr>
          <w:rFonts w:ascii="Arial" w:hAnsi="Arial" w:cs="Arial"/>
          <w:i/>
          <w:iCs/>
          <w:color w:val="000000" w:themeColor="text1"/>
          <w:sz w:val="22"/>
          <w:szCs w:val="22"/>
        </w:rPr>
        <w:t>S</w:t>
      </w:r>
      <w:r w:rsidRPr="00557804">
        <w:rPr>
          <w:rFonts w:ascii="Arial" w:hAnsi="Arial" w:cs="Arial"/>
          <w:i/>
          <w:iCs/>
          <w:color w:val="000000" w:themeColor="text1"/>
          <w:sz w:val="22"/>
          <w:szCs w:val="22"/>
        </w:rPr>
        <w:t xml:space="preserve">inging in the 21st </w:t>
      </w:r>
      <w:r w:rsidR="00A206B9" w:rsidRPr="00557804">
        <w:rPr>
          <w:rFonts w:ascii="Arial" w:hAnsi="Arial" w:cs="Arial"/>
          <w:i/>
          <w:iCs/>
          <w:color w:val="000000" w:themeColor="text1"/>
          <w:sz w:val="22"/>
          <w:szCs w:val="22"/>
        </w:rPr>
        <w:t>C</w:t>
      </w:r>
      <w:r w:rsidRPr="00557804">
        <w:rPr>
          <w:rFonts w:ascii="Arial" w:hAnsi="Arial" w:cs="Arial"/>
          <w:i/>
          <w:iCs/>
          <w:color w:val="000000" w:themeColor="text1"/>
          <w:sz w:val="22"/>
          <w:szCs w:val="22"/>
        </w:rPr>
        <w:t xml:space="preserve">entury </w:t>
      </w:r>
      <w:r w:rsidRPr="00557804">
        <w:rPr>
          <w:rFonts w:ascii="Arial" w:hAnsi="Arial" w:cs="Arial"/>
          <w:color w:val="000000" w:themeColor="text1"/>
          <w:sz w:val="22"/>
          <w:szCs w:val="22"/>
        </w:rPr>
        <w:t xml:space="preserve">(pp. 175-185). </w:t>
      </w:r>
      <w:r w:rsidR="00A206B9" w:rsidRPr="00557804">
        <w:rPr>
          <w:rFonts w:ascii="Arial" w:hAnsi="Arial" w:cs="Arial"/>
          <w:color w:val="000000" w:themeColor="text1"/>
          <w:sz w:val="22"/>
          <w:szCs w:val="22"/>
        </w:rPr>
        <w:t xml:space="preserve">Dordrecht: </w:t>
      </w:r>
      <w:r w:rsidRPr="00557804">
        <w:rPr>
          <w:rFonts w:ascii="Arial" w:hAnsi="Arial" w:cs="Arial"/>
          <w:color w:val="000000" w:themeColor="text1"/>
          <w:sz w:val="22"/>
          <w:szCs w:val="22"/>
        </w:rPr>
        <w:t>Springer.</w:t>
      </w:r>
    </w:p>
    <w:p w14:paraId="2931A2C6" w14:textId="77777777" w:rsidR="007069D2" w:rsidRPr="00557804" w:rsidRDefault="007069D2" w:rsidP="00D51B68">
      <w:pPr>
        <w:spacing w:line="360" w:lineRule="auto"/>
        <w:rPr>
          <w:rFonts w:ascii="Arial" w:hAnsi="Arial" w:cs="Arial"/>
          <w:color w:val="000000" w:themeColor="text1"/>
          <w:sz w:val="22"/>
          <w:szCs w:val="22"/>
        </w:rPr>
      </w:pPr>
    </w:p>
    <w:p w14:paraId="3831A694" w14:textId="0865A572" w:rsidR="00F76DD0" w:rsidRPr="00557804" w:rsidRDefault="00F76DD0" w:rsidP="00D51B68">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Greenspon</w:t>
      </w:r>
      <w:proofErr w:type="spellEnd"/>
      <w:r w:rsidRPr="00557804">
        <w:rPr>
          <w:rFonts w:ascii="Arial" w:hAnsi="Arial" w:cs="Arial"/>
          <w:color w:val="000000" w:themeColor="text1"/>
          <w:sz w:val="22"/>
          <w:szCs w:val="22"/>
        </w:rPr>
        <w:t xml:space="preserve">, E. and </w:t>
      </w:r>
      <w:proofErr w:type="spellStart"/>
      <w:r w:rsidRPr="00557804">
        <w:rPr>
          <w:rFonts w:ascii="Arial" w:hAnsi="Arial" w:cs="Arial"/>
          <w:color w:val="000000" w:themeColor="text1"/>
          <w:sz w:val="22"/>
          <w:szCs w:val="22"/>
        </w:rPr>
        <w:t>Montanaro</w:t>
      </w:r>
      <w:proofErr w:type="spellEnd"/>
      <w:r w:rsidRPr="00557804">
        <w:rPr>
          <w:rFonts w:ascii="Arial" w:hAnsi="Arial" w:cs="Arial"/>
          <w:color w:val="000000" w:themeColor="text1"/>
          <w:sz w:val="22"/>
          <w:szCs w:val="22"/>
        </w:rPr>
        <w:t xml:space="preserve">, V. (2023) ‘Singing ability is related to vocal emotion recognition: Evidence for shared sensorimotor processing across speech and music’, </w:t>
      </w:r>
      <w:r w:rsidRPr="00557804">
        <w:rPr>
          <w:rFonts w:ascii="Arial" w:hAnsi="Arial" w:cs="Arial"/>
          <w:i/>
          <w:iCs/>
          <w:color w:val="000000" w:themeColor="text1"/>
          <w:sz w:val="22"/>
          <w:szCs w:val="22"/>
        </w:rPr>
        <w:t>Attention, Perception, and Psychophysics</w:t>
      </w:r>
      <w:r w:rsidRPr="00557804">
        <w:rPr>
          <w:rFonts w:ascii="Arial" w:hAnsi="Arial" w:cs="Arial"/>
          <w:color w:val="000000" w:themeColor="text1"/>
          <w:sz w:val="22"/>
          <w:szCs w:val="22"/>
        </w:rPr>
        <w:t>, 85(1), pp. 234-243.</w:t>
      </w:r>
    </w:p>
    <w:p w14:paraId="491B42B6" w14:textId="209DB9C3" w:rsidR="00C32801" w:rsidRPr="00557804" w:rsidRDefault="005A2B2F" w:rsidP="00D51B68">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lastRenderedPageBreak/>
        <w:br/>
      </w:r>
      <w:proofErr w:type="spellStart"/>
      <w:r w:rsidR="00C32801" w:rsidRPr="00557804">
        <w:rPr>
          <w:rFonts w:ascii="Arial" w:hAnsi="Arial" w:cs="Arial"/>
          <w:color w:val="000000" w:themeColor="text1"/>
          <w:sz w:val="22"/>
          <w:szCs w:val="22"/>
        </w:rPr>
        <w:t>Hakanpää</w:t>
      </w:r>
      <w:proofErr w:type="spellEnd"/>
      <w:r w:rsidR="00C32801" w:rsidRPr="00557804">
        <w:rPr>
          <w:rFonts w:ascii="Arial" w:hAnsi="Arial" w:cs="Arial"/>
          <w:color w:val="000000" w:themeColor="text1"/>
          <w:sz w:val="22"/>
          <w:szCs w:val="22"/>
        </w:rPr>
        <w:t>, T. (2022) ‘</w:t>
      </w:r>
      <w:r w:rsidR="003F5486" w:rsidRPr="00557804">
        <w:rPr>
          <w:rFonts w:ascii="Arial" w:hAnsi="Arial" w:cs="Arial"/>
          <w:color w:val="000000" w:themeColor="text1"/>
          <w:sz w:val="22"/>
          <w:szCs w:val="22"/>
        </w:rPr>
        <w:t>Emotion expression in the singing voice: Testing a parameter modulation technique for improving communication of emotions through voice qualities’,</w:t>
      </w:r>
      <w:r w:rsidR="00A62E27" w:rsidRPr="00557804">
        <w:rPr>
          <w:rFonts w:ascii="Arial" w:hAnsi="Arial" w:cs="Arial"/>
          <w:color w:val="000000" w:themeColor="text1"/>
          <w:sz w:val="22"/>
          <w:szCs w:val="22"/>
        </w:rPr>
        <w:t xml:space="preserve"> Tampere University, (Doctoral dissertation).</w:t>
      </w:r>
      <w:r w:rsidR="00C32801" w:rsidRPr="00557804">
        <w:rPr>
          <w:rFonts w:ascii="Arial" w:hAnsi="Arial" w:cs="Arial"/>
          <w:color w:val="000000" w:themeColor="text1"/>
          <w:sz w:val="22"/>
          <w:szCs w:val="22"/>
        </w:rPr>
        <w:br/>
      </w:r>
    </w:p>
    <w:p w14:paraId="09CA2416" w14:textId="3B00262D" w:rsidR="00571038" w:rsidRPr="00557804" w:rsidRDefault="00571038" w:rsidP="00D51B68">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Hakanpää</w:t>
      </w:r>
      <w:proofErr w:type="spellEnd"/>
      <w:r w:rsidRPr="00557804">
        <w:rPr>
          <w:rFonts w:ascii="Arial" w:hAnsi="Arial" w:cs="Arial"/>
          <w:color w:val="000000" w:themeColor="text1"/>
          <w:sz w:val="22"/>
          <w:szCs w:val="22"/>
        </w:rPr>
        <w:t xml:space="preserve">, T., </w:t>
      </w:r>
      <w:proofErr w:type="spellStart"/>
      <w:r w:rsidRPr="00557804">
        <w:rPr>
          <w:rFonts w:ascii="Arial" w:hAnsi="Arial" w:cs="Arial"/>
          <w:color w:val="000000" w:themeColor="text1"/>
          <w:sz w:val="22"/>
          <w:szCs w:val="22"/>
        </w:rPr>
        <w:t>Waaramaa</w:t>
      </w:r>
      <w:proofErr w:type="spellEnd"/>
      <w:r w:rsidRPr="00557804">
        <w:rPr>
          <w:rFonts w:ascii="Arial" w:hAnsi="Arial" w:cs="Arial"/>
          <w:color w:val="000000" w:themeColor="text1"/>
          <w:sz w:val="22"/>
          <w:szCs w:val="22"/>
        </w:rPr>
        <w:t>, T. and Laukkanen, A. (2018) ‘</w:t>
      </w:r>
      <w:r w:rsidR="00365B95" w:rsidRPr="00557804">
        <w:rPr>
          <w:rFonts w:ascii="Arial" w:hAnsi="Arial" w:cs="Arial"/>
          <w:color w:val="000000" w:themeColor="text1"/>
          <w:sz w:val="22"/>
          <w:szCs w:val="22"/>
        </w:rPr>
        <w:t xml:space="preserve">Emotion Recognition </w:t>
      </w:r>
      <w:proofErr w:type="gramStart"/>
      <w:r w:rsidR="00365B95" w:rsidRPr="00557804">
        <w:rPr>
          <w:rFonts w:ascii="Arial" w:hAnsi="Arial" w:cs="Arial"/>
          <w:color w:val="000000" w:themeColor="text1"/>
          <w:sz w:val="22"/>
          <w:szCs w:val="22"/>
        </w:rPr>
        <w:t>From</w:t>
      </w:r>
      <w:proofErr w:type="gramEnd"/>
      <w:r w:rsidR="00365B95" w:rsidRPr="00557804">
        <w:rPr>
          <w:rFonts w:ascii="Arial" w:hAnsi="Arial" w:cs="Arial"/>
          <w:color w:val="000000" w:themeColor="text1"/>
          <w:sz w:val="22"/>
          <w:szCs w:val="22"/>
        </w:rPr>
        <w:t xml:space="preserve"> Singing Voices Using Contemporary Commercial Music and Classical Styles’, </w:t>
      </w:r>
      <w:r w:rsidR="00365B95" w:rsidRPr="00557804">
        <w:rPr>
          <w:rFonts w:ascii="Arial" w:hAnsi="Arial" w:cs="Arial"/>
          <w:i/>
          <w:iCs/>
          <w:color w:val="000000" w:themeColor="text1"/>
          <w:sz w:val="22"/>
          <w:szCs w:val="22"/>
        </w:rPr>
        <w:t>Journal of Voice</w:t>
      </w:r>
      <w:r w:rsidR="00365B95" w:rsidRPr="00557804">
        <w:rPr>
          <w:rFonts w:ascii="Arial" w:hAnsi="Arial" w:cs="Arial"/>
          <w:color w:val="000000" w:themeColor="text1"/>
          <w:sz w:val="22"/>
          <w:szCs w:val="22"/>
        </w:rPr>
        <w:t>, 33(4), pp. 501-509.</w:t>
      </w:r>
    </w:p>
    <w:p w14:paraId="33DD90F2" w14:textId="77777777" w:rsidR="00571038" w:rsidRPr="00557804" w:rsidRDefault="00571038" w:rsidP="00D51B68">
      <w:pPr>
        <w:spacing w:line="360" w:lineRule="auto"/>
        <w:rPr>
          <w:rFonts w:ascii="Arial" w:hAnsi="Arial" w:cs="Arial"/>
          <w:color w:val="000000" w:themeColor="text1"/>
          <w:sz w:val="22"/>
          <w:szCs w:val="22"/>
        </w:rPr>
      </w:pPr>
    </w:p>
    <w:p w14:paraId="7E6BB8F0" w14:textId="3E8A0A11" w:rsidR="007069D2" w:rsidRPr="00557804" w:rsidRDefault="007069D2" w:rsidP="001E4728">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Hakanpää</w:t>
      </w:r>
      <w:proofErr w:type="spellEnd"/>
      <w:r w:rsidRPr="00557804">
        <w:rPr>
          <w:rFonts w:ascii="Arial" w:hAnsi="Arial" w:cs="Arial"/>
          <w:color w:val="000000" w:themeColor="text1"/>
          <w:sz w:val="22"/>
          <w:szCs w:val="22"/>
        </w:rPr>
        <w:t xml:space="preserve">, T., </w:t>
      </w:r>
      <w:proofErr w:type="spellStart"/>
      <w:r w:rsidRPr="00557804">
        <w:rPr>
          <w:rFonts w:ascii="Arial" w:hAnsi="Arial" w:cs="Arial"/>
          <w:color w:val="000000" w:themeColor="text1"/>
          <w:sz w:val="22"/>
          <w:szCs w:val="22"/>
        </w:rPr>
        <w:t>Waaramaa</w:t>
      </w:r>
      <w:proofErr w:type="spellEnd"/>
      <w:r w:rsidRPr="00557804">
        <w:rPr>
          <w:rFonts w:ascii="Arial" w:hAnsi="Arial" w:cs="Arial"/>
          <w:color w:val="000000" w:themeColor="text1"/>
          <w:sz w:val="22"/>
          <w:szCs w:val="22"/>
        </w:rPr>
        <w:t xml:space="preserve">, T. and Laukkanen, A. (2019) </w:t>
      </w:r>
      <w:r w:rsidR="001E4728" w:rsidRPr="00557804">
        <w:rPr>
          <w:rFonts w:ascii="Arial" w:hAnsi="Arial" w:cs="Arial"/>
          <w:color w:val="000000" w:themeColor="text1"/>
          <w:sz w:val="22"/>
          <w:szCs w:val="22"/>
        </w:rPr>
        <w:t xml:space="preserve">‘Comparing Contemporary Commercial and Classical Styles: Emotion Expression in Singing’, </w:t>
      </w:r>
      <w:r w:rsidR="00F82F96" w:rsidRPr="00557804">
        <w:rPr>
          <w:rFonts w:ascii="Arial" w:hAnsi="Arial" w:cs="Arial"/>
          <w:i/>
          <w:iCs/>
          <w:color w:val="000000" w:themeColor="text1"/>
          <w:sz w:val="22"/>
          <w:szCs w:val="22"/>
        </w:rPr>
        <w:t xml:space="preserve">Journal of Voice, </w:t>
      </w:r>
      <w:r w:rsidR="00D66B19" w:rsidRPr="00557804">
        <w:rPr>
          <w:rFonts w:ascii="Arial" w:hAnsi="Arial" w:cs="Arial"/>
          <w:color w:val="000000" w:themeColor="text1"/>
          <w:sz w:val="22"/>
          <w:szCs w:val="22"/>
        </w:rPr>
        <w:t>35(4), pp. 570-580.</w:t>
      </w:r>
    </w:p>
    <w:p w14:paraId="6EF01D57" w14:textId="77777777" w:rsidR="00D55882" w:rsidRPr="00557804" w:rsidRDefault="00D55882" w:rsidP="001E4728">
      <w:pPr>
        <w:spacing w:line="360" w:lineRule="auto"/>
        <w:rPr>
          <w:rFonts w:ascii="Arial" w:hAnsi="Arial" w:cs="Arial"/>
          <w:color w:val="000000" w:themeColor="text1"/>
          <w:sz w:val="22"/>
          <w:szCs w:val="22"/>
        </w:rPr>
      </w:pPr>
    </w:p>
    <w:p w14:paraId="503AEB29" w14:textId="230F7D72" w:rsidR="00D55882" w:rsidRPr="00557804" w:rsidRDefault="00D55882" w:rsidP="001E4728">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Hakanpää</w:t>
      </w:r>
      <w:proofErr w:type="spellEnd"/>
      <w:r w:rsidRPr="00557804">
        <w:rPr>
          <w:rFonts w:ascii="Arial" w:hAnsi="Arial" w:cs="Arial"/>
          <w:color w:val="000000" w:themeColor="text1"/>
          <w:sz w:val="22"/>
          <w:szCs w:val="22"/>
        </w:rPr>
        <w:t xml:space="preserve">, T., </w:t>
      </w:r>
      <w:proofErr w:type="spellStart"/>
      <w:r w:rsidRPr="00557804">
        <w:rPr>
          <w:rFonts w:ascii="Arial" w:hAnsi="Arial" w:cs="Arial"/>
          <w:color w:val="000000" w:themeColor="text1"/>
          <w:sz w:val="22"/>
          <w:szCs w:val="22"/>
        </w:rPr>
        <w:t>Waaramaa</w:t>
      </w:r>
      <w:proofErr w:type="spellEnd"/>
      <w:r w:rsidRPr="00557804">
        <w:rPr>
          <w:rFonts w:ascii="Arial" w:hAnsi="Arial" w:cs="Arial"/>
          <w:color w:val="000000" w:themeColor="text1"/>
          <w:sz w:val="22"/>
          <w:szCs w:val="22"/>
        </w:rPr>
        <w:t>, T. and Laukkanen, A. (20</w:t>
      </w:r>
      <w:r w:rsidR="00982E71" w:rsidRPr="00557804">
        <w:rPr>
          <w:rFonts w:ascii="Arial" w:hAnsi="Arial" w:cs="Arial"/>
          <w:color w:val="000000" w:themeColor="text1"/>
          <w:sz w:val="22"/>
          <w:szCs w:val="22"/>
        </w:rPr>
        <w:t>23</w:t>
      </w:r>
      <w:r w:rsidRPr="00557804">
        <w:rPr>
          <w:rFonts w:ascii="Arial" w:hAnsi="Arial" w:cs="Arial"/>
          <w:color w:val="000000" w:themeColor="text1"/>
          <w:sz w:val="22"/>
          <w:szCs w:val="22"/>
        </w:rPr>
        <w:t>) ‘</w:t>
      </w:r>
      <w:r w:rsidR="00FC4E50" w:rsidRPr="00557804">
        <w:rPr>
          <w:rFonts w:ascii="Arial" w:hAnsi="Arial" w:cs="Arial"/>
          <w:color w:val="000000" w:themeColor="text1"/>
          <w:sz w:val="22"/>
          <w:szCs w:val="22"/>
        </w:rPr>
        <w:t xml:space="preserve">Training the Vocal Expression of Emotions in Singing: Effects of Including Acoustic Research-Based Elements in the Regular Singing Training of Acting Students’, Journal of Voice, 37(2), </w:t>
      </w:r>
      <w:r w:rsidR="009405FC" w:rsidRPr="00557804">
        <w:rPr>
          <w:rFonts w:ascii="Arial" w:hAnsi="Arial" w:cs="Arial"/>
          <w:color w:val="000000" w:themeColor="text1"/>
          <w:sz w:val="22"/>
          <w:szCs w:val="22"/>
        </w:rPr>
        <w:t>pp. 293.e7-293.e23.</w:t>
      </w:r>
    </w:p>
    <w:p w14:paraId="31633BA8" w14:textId="3426256B" w:rsidR="00A4648A" w:rsidRPr="00557804" w:rsidRDefault="00A4648A" w:rsidP="00D51B68">
      <w:pPr>
        <w:spacing w:line="360" w:lineRule="auto"/>
        <w:rPr>
          <w:rFonts w:ascii="Arial" w:hAnsi="Arial" w:cs="Arial"/>
          <w:color w:val="000000" w:themeColor="text1"/>
          <w:sz w:val="22"/>
          <w:szCs w:val="22"/>
        </w:rPr>
      </w:pPr>
    </w:p>
    <w:p w14:paraId="2B5D9D8E" w14:textId="09D0F62A" w:rsidR="00A4648A" w:rsidRPr="00557804" w:rsidRDefault="00A4648A" w:rsidP="00D51B68">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Hughes,</w:t>
      </w:r>
      <w:r w:rsidR="0071690A" w:rsidRPr="00557804">
        <w:rPr>
          <w:rFonts w:ascii="Arial" w:hAnsi="Arial" w:cs="Arial"/>
          <w:color w:val="000000" w:themeColor="text1"/>
          <w:sz w:val="22"/>
          <w:szCs w:val="22"/>
        </w:rPr>
        <w:t xml:space="preserve"> D.</w:t>
      </w:r>
      <w:r w:rsidRPr="00557804">
        <w:rPr>
          <w:rFonts w:ascii="Arial" w:hAnsi="Arial" w:cs="Arial"/>
          <w:color w:val="000000" w:themeColor="text1"/>
          <w:sz w:val="22"/>
          <w:szCs w:val="22"/>
        </w:rPr>
        <w:t xml:space="preserve"> </w:t>
      </w:r>
      <w:r w:rsidR="0071690A" w:rsidRPr="00557804">
        <w:rPr>
          <w:rFonts w:ascii="Arial" w:hAnsi="Arial" w:cs="Arial"/>
          <w:color w:val="000000" w:themeColor="text1"/>
          <w:sz w:val="22"/>
          <w:szCs w:val="22"/>
        </w:rPr>
        <w:t>(</w:t>
      </w:r>
      <w:r w:rsidRPr="00557804">
        <w:rPr>
          <w:rFonts w:ascii="Arial" w:hAnsi="Arial" w:cs="Arial"/>
          <w:color w:val="000000" w:themeColor="text1"/>
          <w:sz w:val="22"/>
          <w:szCs w:val="22"/>
        </w:rPr>
        <w:t>2014</w:t>
      </w:r>
      <w:r w:rsidR="0071690A" w:rsidRPr="00557804">
        <w:rPr>
          <w:rFonts w:ascii="Arial" w:hAnsi="Arial" w:cs="Arial"/>
          <w:color w:val="000000" w:themeColor="text1"/>
          <w:sz w:val="22"/>
          <w:szCs w:val="22"/>
        </w:rPr>
        <w:t xml:space="preserve">) </w:t>
      </w:r>
      <w:r w:rsidR="00DF22FA" w:rsidRPr="00557804">
        <w:rPr>
          <w:rFonts w:ascii="Arial" w:hAnsi="Arial" w:cs="Arial"/>
          <w:color w:val="000000" w:themeColor="text1"/>
          <w:sz w:val="22"/>
          <w:szCs w:val="22"/>
        </w:rPr>
        <w:t>‘</w:t>
      </w:r>
      <w:r w:rsidR="00861C1E" w:rsidRPr="00557804">
        <w:rPr>
          <w:rFonts w:ascii="Arial" w:hAnsi="Arial" w:cs="Arial"/>
          <w:color w:val="000000" w:themeColor="text1"/>
          <w:sz w:val="22"/>
          <w:szCs w:val="22"/>
        </w:rPr>
        <w:t xml:space="preserve">Contemporary Vocal Artistry in Popular Culture </w:t>
      </w:r>
      <w:proofErr w:type="spellStart"/>
      <w:r w:rsidR="00861C1E" w:rsidRPr="00557804">
        <w:rPr>
          <w:rFonts w:ascii="Arial" w:hAnsi="Arial" w:cs="Arial"/>
          <w:color w:val="000000" w:themeColor="text1"/>
          <w:sz w:val="22"/>
          <w:szCs w:val="22"/>
        </w:rPr>
        <w:t>Musics</w:t>
      </w:r>
      <w:proofErr w:type="spellEnd"/>
      <w:r w:rsidR="00861C1E" w:rsidRPr="00557804">
        <w:rPr>
          <w:rFonts w:ascii="Arial" w:hAnsi="Arial" w:cs="Arial"/>
          <w:color w:val="000000" w:themeColor="text1"/>
          <w:sz w:val="22"/>
          <w:szCs w:val="22"/>
        </w:rPr>
        <w:t>: Perceptions, Observations and Lived Experiences</w:t>
      </w:r>
      <w:r w:rsidR="00DF22FA" w:rsidRPr="00557804">
        <w:rPr>
          <w:rFonts w:ascii="Arial" w:hAnsi="Arial" w:cs="Arial"/>
          <w:color w:val="000000" w:themeColor="text1"/>
          <w:sz w:val="22"/>
          <w:szCs w:val="22"/>
        </w:rPr>
        <w:t>’. In Harrison, S. and O’Bryan, J. (eds.)</w:t>
      </w:r>
      <w:r w:rsidR="009058EF" w:rsidRPr="00557804">
        <w:rPr>
          <w:rFonts w:ascii="Arial" w:hAnsi="Arial" w:cs="Arial"/>
          <w:color w:val="000000" w:themeColor="text1"/>
          <w:sz w:val="22"/>
          <w:szCs w:val="22"/>
        </w:rPr>
        <w:t xml:space="preserve">, </w:t>
      </w:r>
      <w:r w:rsidR="009058EF" w:rsidRPr="00557804">
        <w:rPr>
          <w:rFonts w:ascii="Arial" w:hAnsi="Arial" w:cs="Arial"/>
          <w:i/>
          <w:iCs/>
          <w:color w:val="000000" w:themeColor="text1"/>
          <w:sz w:val="22"/>
          <w:szCs w:val="22"/>
        </w:rPr>
        <w:t>Teaching Singing in the 21</w:t>
      </w:r>
      <w:r w:rsidR="009058EF" w:rsidRPr="00557804">
        <w:rPr>
          <w:rFonts w:ascii="Arial" w:hAnsi="Arial" w:cs="Arial"/>
          <w:i/>
          <w:iCs/>
          <w:color w:val="000000" w:themeColor="text1"/>
          <w:sz w:val="22"/>
          <w:szCs w:val="22"/>
          <w:vertAlign w:val="superscript"/>
        </w:rPr>
        <w:t>st</w:t>
      </w:r>
      <w:r w:rsidR="009058EF" w:rsidRPr="00557804">
        <w:rPr>
          <w:rFonts w:ascii="Arial" w:hAnsi="Arial" w:cs="Arial"/>
          <w:i/>
          <w:iCs/>
          <w:color w:val="000000" w:themeColor="text1"/>
          <w:sz w:val="22"/>
          <w:szCs w:val="22"/>
        </w:rPr>
        <w:t xml:space="preserve"> Centur</w:t>
      </w:r>
      <w:r w:rsidR="005A62F3" w:rsidRPr="00557804">
        <w:rPr>
          <w:rFonts w:ascii="Arial" w:hAnsi="Arial" w:cs="Arial"/>
          <w:i/>
          <w:iCs/>
          <w:color w:val="000000" w:themeColor="text1"/>
          <w:sz w:val="22"/>
          <w:szCs w:val="22"/>
        </w:rPr>
        <w:t xml:space="preserve">y </w:t>
      </w:r>
      <w:r w:rsidR="005A62F3" w:rsidRPr="00557804">
        <w:rPr>
          <w:rFonts w:ascii="Arial" w:hAnsi="Arial" w:cs="Arial"/>
          <w:color w:val="000000" w:themeColor="text1"/>
          <w:sz w:val="22"/>
          <w:szCs w:val="22"/>
        </w:rPr>
        <w:t xml:space="preserve">(pp. 287-301). </w:t>
      </w:r>
      <w:r w:rsidR="00B66B88" w:rsidRPr="00557804">
        <w:rPr>
          <w:rFonts w:ascii="Arial" w:hAnsi="Arial" w:cs="Arial"/>
          <w:color w:val="000000" w:themeColor="text1"/>
          <w:sz w:val="22"/>
          <w:szCs w:val="22"/>
        </w:rPr>
        <w:t>Dordrec</w:t>
      </w:r>
      <w:r w:rsidR="000B214F" w:rsidRPr="00557804">
        <w:rPr>
          <w:rFonts w:ascii="Arial" w:hAnsi="Arial" w:cs="Arial"/>
          <w:color w:val="000000" w:themeColor="text1"/>
          <w:sz w:val="22"/>
          <w:szCs w:val="22"/>
        </w:rPr>
        <w:t>ht: Springer.</w:t>
      </w:r>
    </w:p>
    <w:p w14:paraId="1FB30CE7" w14:textId="77777777" w:rsidR="00B91F1F" w:rsidRPr="00557804" w:rsidRDefault="00B91F1F" w:rsidP="00D51B68">
      <w:pPr>
        <w:spacing w:line="360" w:lineRule="auto"/>
        <w:rPr>
          <w:rFonts w:ascii="Arial" w:hAnsi="Arial" w:cs="Arial"/>
          <w:color w:val="000000" w:themeColor="text1"/>
          <w:sz w:val="22"/>
          <w:szCs w:val="22"/>
        </w:rPr>
      </w:pPr>
    </w:p>
    <w:p w14:paraId="0727948E" w14:textId="4BC3557A" w:rsidR="007D7644" w:rsidRPr="00557804" w:rsidRDefault="007D7644" w:rsidP="00D51B68">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Hughes, D. (2017) ‘</w:t>
      </w:r>
      <w:r w:rsidR="005E4DE2" w:rsidRPr="00557804">
        <w:rPr>
          <w:rFonts w:ascii="Arial" w:hAnsi="Arial" w:cs="Arial"/>
          <w:color w:val="000000" w:themeColor="text1"/>
          <w:sz w:val="22"/>
          <w:szCs w:val="22"/>
        </w:rPr>
        <w:t>’Art’ to artistry: a co</w:t>
      </w:r>
      <w:r w:rsidR="00E7692B" w:rsidRPr="00557804">
        <w:rPr>
          <w:rFonts w:ascii="Arial" w:hAnsi="Arial" w:cs="Arial"/>
          <w:color w:val="000000" w:themeColor="text1"/>
          <w:sz w:val="22"/>
          <w:szCs w:val="22"/>
        </w:rPr>
        <w:t>n</w:t>
      </w:r>
      <w:r w:rsidR="005E4DE2" w:rsidRPr="00557804">
        <w:rPr>
          <w:rFonts w:ascii="Arial" w:hAnsi="Arial" w:cs="Arial"/>
          <w:color w:val="000000" w:themeColor="text1"/>
          <w:sz w:val="22"/>
          <w:szCs w:val="22"/>
        </w:rPr>
        <w:t>temporary approach to vocal pedagogy</w:t>
      </w:r>
      <w:r w:rsidR="00101980" w:rsidRPr="00557804">
        <w:rPr>
          <w:rFonts w:ascii="Arial" w:hAnsi="Arial" w:cs="Arial"/>
          <w:color w:val="000000" w:themeColor="text1"/>
          <w:sz w:val="22"/>
          <w:szCs w:val="22"/>
        </w:rPr>
        <w:t xml:space="preserve">’. In Smith, D., Moir, Z., Brennan, M., </w:t>
      </w:r>
      <w:proofErr w:type="spellStart"/>
      <w:r w:rsidR="00101980" w:rsidRPr="00557804">
        <w:rPr>
          <w:rFonts w:ascii="Arial" w:hAnsi="Arial" w:cs="Arial"/>
          <w:color w:val="000000" w:themeColor="text1"/>
          <w:sz w:val="22"/>
          <w:szCs w:val="22"/>
        </w:rPr>
        <w:t>Rambarran</w:t>
      </w:r>
      <w:proofErr w:type="spellEnd"/>
      <w:r w:rsidR="00101980" w:rsidRPr="00557804">
        <w:rPr>
          <w:rFonts w:ascii="Arial" w:hAnsi="Arial" w:cs="Arial"/>
          <w:color w:val="000000" w:themeColor="text1"/>
          <w:sz w:val="22"/>
          <w:szCs w:val="22"/>
        </w:rPr>
        <w:t>, S. and Kirkman, P. (eds.)</w:t>
      </w:r>
      <w:r w:rsidR="00336596" w:rsidRPr="00557804">
        <w:rPr>
          <w:rFonts w:ascii="Arial" w:hAnsi="Arial" w:cs="Arial"/>
          <w:color w:val="000000" w:themeColor="text1"/>
          <w:sz w:val="22"/>
          <w:szCs w:val="22"/>
        </w:rPr>
        <w:t xml:space="preserve">, </w:t>
      </w:r>
      <w:r w:rsidR="00336596" w:rsidRPr="00557804">
        <w:rPr>
          <w:rFonts w:ascii="Arial" w:hAnsi="Arial" w:cs="Arial"/>
          <w:i/>
          <w:iCs/>
          <w:color w:val="000000" w:themeColor="text1"/>
          <w:sz w:val="22"/>
          <w:szCs w:val="22"/>
        </w:rPr>
        <w:t>The Routledge Research Companion to Popular Music Education</w:t>
      </w:r>
      <w:r w:rsidR="00B703BF" w:rsidRPr="00557804">
        <w:rPr>
          <w:rFonts w:ascii="Arial" w:hAnsi="Arial" w:cs="Arial"/>
          <w:color w:val="000000" w:themeColor="text1"/>
          <w:sz w:val="22"/>
          <w:szCs w:val="22"/>
        </w:rPr>
        <w:t xml:space="preserve"> (pp. </w:t>
      </w:r>
      <w:r w:rsidR="005E4DE2" w:rsidRPr="00557804">
        <w:rPr>
          <w:rFonts w:ascii="Arial" w:hAnsi="Arial" w:cs="Arial"/>
          <w:color w:val="000000" w:themeColor="text1"/>
          <w:sz w:val="22"/>
          <w:szCs w:val="22"/>
        </w:rPr>
        <w:t xml:space="preserve">177-189). </w:t>
      </w:r>
      <w:r w:rsidR="00CC22C0" w:rsidRPr="00557804">
        <w:rPr>
          <w:rFonts w:ascii="Arial" w:hAnsi="Arial" w:cs="Arial"/>
          <w:color w:val="000000" w:themeColor="text1"/>
          <w:sz w:val="22"/>
          <w:szCs w:val="22"/>
        </w:rPr>
        <w:t>Oxon: Routledge.</w:t>
      </w:r>
    </w:p>
    <w:p w14:paraId="0EE1755C" w14:textId="77777777" w:rsidR="009F4376" w:rsidRPr="00557804" w:rsidRDefault="009F4376" w:rsidP="00D51B68">
      <w:pPr>
        <w:spacing w:line="360" w:lineRule="auto"/>
        <w:rPr>
          <w:rFonts w:ascii="Arial" w:hAnsi="Arial" w:cs="Arial"/>
          <w:color w:val="000000" w:themeColor="text1"/>
          <w:sz w:val="22"/>
          <w:szCs w:val="22"/>
        </w:rPr>
      </w:pPr>
    </w:p>
    <w:p w14:paraId="508AC77E" w14:textId="7342BC83" w:rsidR="009F4376" w:rsidRPr="00557804" w:rsidRDefault="009F4376" w:rsidP="00D51B68">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Hatton, N. and Smith, D. (1995) ‘Reflection in Teacher Education: Towards Definition and Implementation’, </w:t>
      </w:r>
      <w:r w:rsidR="00C81E55" w:rsidRPr="00557804">
        <w:rPr>
          <w:rFonts w:ascii="Arial" w:hAnsi="Arial" w:cs="Arial"/>
          <w:i/>
          <w:iCs/>
          <w:color w:val="000000" w:themeColor="text1"/>
          <w:sz w:val="22"/>
          <w:szCs w:val="22"/>
        </w:rPr>
        <w:t xml:space="preserve">Teaching &amp; Teacher Education, </w:t>
      </w:r>
      <w:r w:rsidR="00C81E55" w:rsidRPr="00557804">
        <w:rPr>
          <w:rFonts w:ascii="Arial" w:hAnsi="Arial" w:cs="Arial"/>
          <w:color w:val="000000" w:themeColor="text1"/>
          <w:sz w:val="22"/>
          <w:szCs w:val="22"/>
        </w:rPr>
        <w:t>11(1), pp. 33-49.</w:t>
      </w:r>
    </w:p>
    <w:p w14:paraId="31254A9D" w14:textId="77777777" w:rsidR="005C6E70" w:rsidRPr="00557804" w:rsidRDefault="005C6E70" w:rsidP="00D51B68">
      <w:pPr>
        <w:spacing w:line="360" w:lineRule="auto"/>
        <w:rPr>
          <w:rFonts w:ascii="Arial" w:hAnsi="Arial" w:cs="Arial"/>
          <w:color w:val="000000" w:themeColor="text1"/>
          <w:sz w:val="22"/>
          <w:szCs w:val="22"/>
        </w:rPr>
      </w:pPr>
    </w:p>
    <w:p w14:paraId="3015CDFD" w14:textId="34DA6C82" w:rsidR="005C6E70" w:rsidRPr="00557804" w:rsidRDefault="005C6E70" w:rsidP="00D51B68">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Jaber, M. (2020) ‘The use of mental imagery in voice pedagogy and the teaching of the head voice register</w:t>
      </w:r>
      <w:r w:rsidR="00A35EA8" w:rsidRPr="00557804">
        <w:rPr>
          <w:rFonts w:ascii="Arial" w:hAnsi="Arial" w:cs="Arial"/>
          <w:color w:val="000000" w:themeColor="text1"/>
          <w:sz w:val="22"/>
          <w:szCs w:val="22"/>
        </w:rPr>
        <w:t xml:space="preserve">’, </w:t>
      </w:r>
      <w:proofErr w:type="spellStart"/>
      <w:r w:rsidR="00A35EA8" w:rsidRPr="00557804">
        <w:rPr>
          <w:rFonts w:ascii="Arial" w:hAnsi="Arial" w:cs="Arial"/>
          <w:i/>
          <w:iCs/>
          <w:color w:val="000000" w:themeColor="text1"/>
          <w:sz w:val="22"/>
          <w:szCs w:val="22"/>
        </w:rPr>
        <w:t>Percepta</w:t>
      </w:r>
      <w:proofErr w:type="spellEnd"/>
      <w:r w:rsidR="00A35EA8" w:rsidRPr="00557804">
        <w:rPr>
          <w:rFonts w:ascii="Arial" w:hAnsi="Arial" w:cs="Arial"/>
          <w:i/>
          <w:iCs/>
          <w:color w:val="000000" w:themeColor="text1"/>
          <w:sz w:val="22"/>
          <w:szCs w:val="22"/>
        </w:rPr>
        <w:t xml:space="preserve"> – </w:t>
      </w:r>
      <w:proofErr w:type="spellStart"/>
      <w:r w:rsidR="00A35EA8" w:rsidRPr="00557804">
        <w:rPr>
          <w:rFonts w:ascii="Arial" w:hAnsi="Arial" w:cs="Arial"/>
          <w:i/>
          <w:iCs/>
          <w:color w:val="000000" w:themeColor="text1"/>
          <w:sz w:val="22"/>
          <w:szCs w:val="22"/>
        </w:rPr>
        <w:t>Revista</w:t>
      </w:r>
      <w:proofErr w:type="spellEnd"/>
      <w:r w:rsidR="00A35EA8" w:rsidRPr="00557804">
        <w:rPr>
          <w:rFonts w:ascii="Arial" w:hAnsi="Arial" w:cs="Arial"/>
          <w:i/>
          <w:iCs/>
          <w:color w:val="000000" w:themeColor="text1"/>
          <w:sz w:val="22"/>
          <w:szCs w:val="22"/>
        </w:rPr>
        <w:t xml:space="preserve"> de </w:t>
      </w:r>
      <w:proofErr w:type="spellStart"/>
      <w:r w:rsidR="00A35EA8" w:rsidRPr="00557804">
        <w:rPr>
          <w:rFonts w:ascii="Arial" w:hAnsi="Arial" w:cs="Arial"/>
          <w:i/>
          <w:iCs/>
          <w:color w:val="000000" w:themeColor="text1"/>
          <w:sz w:val="22"/>
          <w:szCs w:val="22"/>
        </w:rPr>
        <w:t>Cognição</w:t>
      </w:r>
      <w:proofErr w:type="spellEnd"/>
      <w:r w:rsidR="00A35EA8" w:rsidRPr="00557804">
        <w:rPr>
          <w:rFonts w:ascii="Arial" w:hAnsi="Arial" w:cs="Arial"/>
          <w:i/>
          <w:iCs/>
          <w:color w:val="000000" w:themeColor="text1"/>
          <w:sz w:val="22"/>
          <w:szCs w:val="22"/>
        </w:rPr>
        <w:t xml:space="preserve"> Musical, </w:t>
      </w:r>
      <w:r w:rsidR="00A35EA8" w:rsidRPr="00557804">
        <w:rPr>
          <w:rFonts w:ascii="Arial" w:hAnsi="Arial" w:cs="Arial"/>
          <w:color w:val="000000" w:themeColor="text1"/>
          <w:sz w:val="22"/>
          <w:szCs w:val="22"/>
        </w:rPr>
        <w:t>8(1), pp. 35-52.</w:t>
      </w:r>
    </w:p>
    <w:p w14:paraId="025EB8B2" w14:textId="77777777" w:rsidR="00592B8A" w:rsidRPr="00557804" w:rsidRDefault="00592B8A" w:rsidP="006F4B16">
      <w:pPr>
        <w:spacing w:line="360" w:lineRule="auto"/>
        <w:rPr>
          <w:rStyle w:val="s1"/>
          <w:rFonts w:ascii="Arial" w:hAnsi="Arial" w:cs="Arial"/>
          <w:color w:val="000000" w:themeColor="text1"/>
          <w:sz w:val="22"/>
          <w:szCs w:val="22"/>
        </w:rPr>
      </w:pPr>
    </w:p>
    <w:p w14:paraId="4F447FB6" w14:textId="76C8B854" w:rsidR="00787064" w:rsidRPr="00557804" w:rsidRDefault="00787064"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Jiang and Wu (2025) ‘How Embodied Cognition Affects Vocal Performance: An Integrated View’, </w:t>
      </w:r>
      <w:r w:rsidR="00645EED" w:rsidRPr="00557804">
        <w:rPr>
          <w:rStyle w:val="s1"/>
          <w:rFonts w:ascii="Arial" w:hAnsi="Arial" w:cs="Arial"/>
          <w:i/>
          <w:iCs/>
          <w:color w:val="000000" w:themeColor="text1"/>
          <w:sz w:val="22"/>
          <w:szCs w:val="22"/>
        </w:rPr>
        <w:t xml:space="preserve">Journal of Voice, </w:t>
      </w:r>
      <w:r w:rsidR="00877157" w:rsidRPr="00557804">
        <w:rPr>
          <w:rStyle w:val="s1"/>
          <w:rFonts w:ascii="Arial" w:hAnsi="Arial" w:cs="Arial"/>
          <w:color w:val="000000" w:themeColor="text1"/>
          <w:sz w:val="22"/>
          <w:szCs w:val="22"/>
        </w:rPr>
        <w:t xml:space="preserve">Article in Press. Available at: </w:t>
      </w:r>
      <w:hyperlink r:id="rId13" w:history="1">
        <w:r w:rsidR="00BC179F" w:rsidRPr="00557804">
          <w:rPr>
            <w:rStyle w:val="Hyperlink"/>
            <w:rFonts w:ascii="Arial" w:hAnsi="Arial" w:cs="Arial"/>
            <w:sz w:val="22"/>
            <w:szCs w:val="22"/>
          </w:rPr>
          <w:t>https://www.jvoice.org/article/S0892-1997(25)00481-3/fulltext</w:t>
        </w:r>
      </w:hyperlink>
      <w:r w:rsidR="00BC179F" w:rsidRPr="00557804">
        <w:rPr>
          <w:rStyle w:val="s1"/>
          <w:rFonts w:ascii="Arial" w:hAnsi="Arial" w:cs="Arial"/>
          <w:color w:val="000000" w:themeColor="text1"/>
          <w:sz w:val="22"/>
          <w:szCs w:val="22"/>
        </w:rPr>
        <w:t xml:space="preserve"> (Accessed: 13 December 2025).</w:t>
      </w:r>
    </w:p>
    <w:p w14:paraId="1BD9A078" w14:textId="77777777" w:rsidR="00787064" w:rsidRPr="00557804" w:rsidRDefault="00787064" w:rsidP="006F4B16">
      <w:pPr>
        <w:spacing w:line="360" w:lineRule="auto"/>
        <w:rPr>
          <w:rStyle w:val="s1"/>
          <w:rFonts w:ascii="Arial" w:hAnsi="Arial" w:cs="Arial"/>
          <w:color w:val="000000" w:themeColor="text1"/>
          <w:sz w:val="22"/>
          <w:szCs w:val="22"/>
        </w:rPr>
      </w:pPr>
    </w:p>
    <w:p w14:paraId="2E9DF32C" w14:textId="02B00DC4" w:rsidR="00A54F61" w:rsidRPr="00557804" w:rsidRDefault="00A54F61"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Juntunen</w:t>
      </w:r>
      <w:proofErr w:type="spellEnd"/>
      <w:r w:rsidRPr="00557804">
        <w:rPr>
          <w:rFonts w:ascii="Arial" w:hAnsi="Arial" w:cs="Arial"/>
          <w:color w:val="000000" w:themeColor="text1"/>
          <w:sz w:val="22"/>
          <w:szCs w:val="22"/>
        </w:rPr>
        <w:t xml:space="preserve">, M., </w:t>
      </w:r>
      <w:proofErr w:type="spellStart"/>
      <w:r w:rsidRPr="00557804">
        <w:rPr>
          <w:rFonts w:ascii="Arial" w:hAnsi="Arial" w:cs="Arial"/>
          <w:color w:val="000000" w:themeColor="text1"/>
          <w:sz w:val="22"/>
          <w:szCs w:val="22"/>
        </w:rPr>
        <w:t>Arlin</w:t>
      </w:r>
      <w:proofErr w:type="spellEnd"/>
      <w:r w:rsidRPr="00557804">
        <w:rPr>
          <w:rFonts w:ascii="Arial" w:hAnsi="Arial" w:cs="Arial"/>
          <w:color w:val="000000" w:themeColor="text1"/>
          <w:sz w:val="22"/>
          <w:szCs w:val="22"/>
        </w:rPr>
        <w:t xml:space="preserve">, E. and </w:t>
      </w:r>
      <w:proofErr w:type="spellStart"/>
      <w:r w:rsidRPr="00557804">
        <w:rPr>
          <w:rFonts w:ascii="Arial" w:hAnsi="Arial" w:cs="Arial"/>
          <w:color w:val="000000" w:themeColor="text1"/>
          <w:sz w:val="22"/>
          <w:szCs w:val="22"/>
        </w:rPr>
        <w:t>Liira</w:t>
      </w:r>
      <w:proofErr w:type="spellEnd"/>
      <w:r w:rsidRPr="00557804">
        <w:rPr>
          <w:rFonts w:ascii="Arial" w:hAnsi="Arial" w:cs="Arial"/>
          <w:color w:val="000000" w:themeColor="text1"/>
          <w:sz w:val="22"/>
          <w:szCs w:val="22"/>
        </w:rPr>
        <w:t xml:space="preserve">, K. (2023) </w:t>
      </w:r>
      <w:r w:rsidR="0023610D" w:rsidRPr="00557804">
        <w:rPr>
          <w:rFonts w:ascii="Arial" w:hAnsi="Arial" w:cs="Arial"/>
          <w:color w:val="000000" w:themeColor="text1"/>
          <w:sz w:val="22"/>
          <w:szCs w:val="22"/>
        </w:rPr>
        <w:t xml:space="preserve">‘Expression in popular music singing as embodied and interpersonal’, </w:t>
      </w:r>
      <w:r w:rsidR="0023610D" w:rsidRPr="00557804">
        <w:rPr>
          <w:rFonts w:ascii="Arial" w:hAnsi="Arial" w:cs="Arial"/>
          <w:i/>
          <w:iCs/>
          <w:color w:val="000000" w:themeColor="text1"/>
          <w:sz w:val="22"/>
          <w:szCs w:val="22"/>
        </w:rPr>
        <w:t>Frontiers in Education</w:t>
      </w:r>
      <w:r w:rsidR="0023610D" w:rsidRPr="00557804">
        <w:rPr>
          <w:rFonts w:ascii="Arial" w:hAnsi="Arial" w:cs="Arial"/>
          <w:color w:val="000000" w:themeColor="text1"/>
          <w:sz w:val="22"/>
          <w:szCs w:val="22"/>
        </w:rPr>
        <w:t xml:space="preserve">, </w:t>
      </w:r>
      <w:r w:rsidR="009F0810" w:rsidRPr="00557804">
        <w:rPr>
          <w:rFonts w:ascii="Arial" w:hAnsi="Arial" w:cs="Arial"/>
          <w:color w:val="000000" w:themeColor="text1"/>
          <w:sz w:val="22"/>
          <w:szCs w:val="22"/>
        </w:rPr>
        <w:t>8</w:t>
      </w:r>
      <w:r w:rsidR="005D49C6" w:rsidRPr="00557804">
        <w:rPr>
          <w:rFonts w:ascii="Arial" w:hAnsi="Arial" w:cs="Arial"/>
          <w:color w:val="000000" w:themeColor="text1"/>
          <w:sz w:val="22"/>
          <w:szCs w:val="22"/>
        </w:rPr>
        <w:t xml:space="preserve">, pp. </w:t>
      </w:r>
      <w:r w:rsidR="003E5A69" w:rsidRPr="00557804">
        <w:rPr>
          <w:rFonts w:ascii="Arial" w:hAnsi="Arial" w:cs="Arial"/>
          <w:color w:val="000000" w:themeColor="text1"/>
          <w:sz w:val="22"/>
          <w:szCs w:val="22"/>
        </w:rPr>
        <w:t>1-10</w:t>
      </w:r>
      <w:r w:rsidR="00CE3818" w:rsidRPr="00557804">
        <w:rPr>
          <w:rFonts w:ascii="Arial" w:hAnsi="Arial" w:cs="Arial"/>
          <w:color w:val="000000" w:themeColor="text1"/>
          <w:sz w:val="22"/>
          <w:szCs w:val="22"/>
        </w:rPr>
        <w:t xml:space="preserve">. Available at: </w:t>
      </w:r>
      <w:hyperlink r:id="rId14" w:history="1">
        <w:r w:rsidR="00CE3818" w:rsidRPr="00557804">
          <w:rPr>
            <w:rStyle w:val="Hyperlink"/>
            <w:rFonts w:ascii="Arial" w:hAnsi="Arial" w:cs="Arial"/>
            <w:sz w:val="22"/>
            <w:szCs w:val="22"/>
          </w:rPr>
          <w:t>https://www.frontiersin.org/journals/education/articles/10.3389/feduc.2023.1092736</w:t>
        </w:r>
      </w:hyperlink>
      <w:r w:rsidR="00CE3818" w:rsidRPr="00557804">
        <w:rPr>
          <w:rFonts w:ascii="Arial" w:hAnsi="Arial" w:cs="Arial"/>
          <w:color w:val="000000" w:themeColor="text1"/>
          <w:sz w:val="22"/>
          <w:szCs w:val="22"/>
        </w:rPr>
        <w:t xml:space="preserve"> (Accessed: 7 December 2025)</w:t>
      </w:r>
      <w:r w:rsidR="00B91F1F" w:rsidRPr="00557804">
        <w:rPr>
          <w:rFonts w:ascii="Arial" w:hAnsi="Arial" w:cs="Arial"/>
          <w:color w:val="000000" w:themeColor="text1"/>
          <w:sz w:val="22"/>
          <w:szCs w:val="22"/>
        </w:rPr>
        <w:t>.</w:t>
      </w:r>
    </w:p>
    <w:p w14:paraId="445F5671" w14:textId="77777777" w:rsidR="00C44809" w:rsidRPr="00557804" w:rsidRDefault="00C44809" w:rsidP="006F4B16">
      <w:pPr>
        <w:spacing w:line="360" w:lineRule="auto"/>
        <w:rPr>
          <w:rFonts w:ascii="Arial" w:hAnsi="Arial" w:cs="Arial"/>
          <w:color w:val="000000" w:themeColor="text1"/>
          <w:sz w:val="22"/>
          <w:szCs w:val="22"/>
        </w:rPr>
      </w:pPr>
    </w:p>
    <w:p w14:paraId="1B4B730A" w14:textId="5F6E4A30" w:rsidR="00C44809" w:rsidRPr="00557804" w:rsidRDefault="00C44809"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Juslin</w:t>
      </w:r>
      <w:proofErr w:type="spellEnd"/>
      <w:r w:rsidRPr="00557804">
        <w:rPr>
          <w:rFonts w:ascii="Arial" w:hAnsi="Arial" w:cs="Arial"/>
          <w:color w:val="000000" w:themeColor="text1"/>
          <w:sz w:val="22"/>
          <w:szCs w:val="22"/>
        </w:rPr>
        <w:t xml:space="preserve">, P. and &amp; </w:t>
      </w:r>
      <w:proofErr w:type="spellStart"/>
      <w:r w:rsidRPr="00557804">
        <w:rPr>
          <w:rFonts w:ascii="Arial" w:hAnsi="Arial" w:cs="Arial"/>
          <w:color w:val="000000" w:themeColor="text1"/>
          <w:sz w:val="22"/>
          <w:szCs w:val="22"/>
        </w:rPr>
        <w:t>Laukka</w:t>
      </w:r>
      <w:proofErr w:type="spellEnd"/>
      <w:r w:rsidRPr="00557804">
        <w:rPr>
          <w:rFonts w:ascii="Arial" w:hAnsi="Arial" w:cs="Arial"/>
          <w:color w:val="000000" w:themeColor="text1"/>
          <w:sz w:val="22"/>
          <w:szCs w:val="22"/>
        </w:rPr>
        <w:t xml:space="preserve">, P. (2003) ‘Communication of emotions in vocal expression and music performance: Different channels, same code?’, </w:t>
      </w:r>
      <w:r w:rsidRPr="00557804">
        <w:rPr>
          <w:rFonts w:ascii="Arial" w:hAnsi="Arial" w:cs="Arial"/>
          <w:i/>
          <w:iCs/>
          <w:color w:val="000000" w:themeColor="text1"/>
          <w:sz w:val="22"/>
          <w:szCs w:val="22"/>
        </w:rPr>
        <w:t>Psychological Bulletin</w:t>
      </w:r>
      <w:r w:rsidRPr="00557804">
        <w:rPr>
          <w:rFonts w:ascii="Arial" w:hAnsi="Arial" w:cs="Arial"/>
          <w:color w:val="000000" w:themeColor="text1"/>
          <w:sz w:val="22"/>
          <w:szCs w:val="22"/>
        </w:rPr>
        <w:t>, 129(1), pp. 770-814.</w:t>
      </w:r>
    </w:p>
    <w:p w14:paraId="54CC5074" w14:textId="77777777" w:rsidR="008B5798" w:rsidRPr="00557804" w:rsidRDefault="008B5798" w:rsidP="006F4B16">
      <w:pPr>
        <w:spacing w:line="360" w:lineRule="auto"/>
        <w:rPr>
          <w:rFonts w:ascii="Arial" w:hAnsi="Arial" w:cs="Arial"/>
          <w:color w:val="000000" w:themeColor="text1"/>
          <w:sz w:val="22"/>
          <w:szCs w:val="22"/>
        </w:rPr>
      </w:pPr>
    </w:p>
    <w:p w14:paraId="10280E4E" w14:textId="0DEA978A" w:rsidR="008B5798" w:rsidRPr="00557804" w:rsidRDefault="008B5798"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Juslin</w:t>
      </w:r>
      <w:proofErr w:type="spellEnd"/>
      <w:r w:rsidRPr="00557804">
        <w:rPr>
          <w:rFonts w:ascii="Arial" w:hAnsi="Arial" w:cs="Arial"/>
          <w:color w:val="000000" w:themeColor="text1"/>
          <w:sz w:val="22"/>
          <w:szCs w:val="22"/>
        </w:rPr>
        <w:t xml:space="preserve">, P., </w:t>
      </w:r>
      <w:proofErr w:type="spellStart"/>
      <w:r w:rsidRPr="00557804">
        <w:rPr>
          <w:rFonts w:ascii="Arial" w:hAnsi="Arial" w:cs="Arial"/>
          <w:color w:val="000000" w:themeColor="text1"/>
          <w:sz w:val="22"/>
          <w:szCs w:val="22"/>
        </w:rPr>
        <w:t>Laukka</w:t>
      </w:r>
      <w:proofErr w:type="spellEnd"/>
      <w:r w:rsidRPr="00557804">
        <w:rPr>
          <w:rFonts w:ascii="Arial" w:hAnsi="Arial" w:cs="Arial"/>
          <w:color w:val="000000" w:themeColor="text1"/>
          <w:sz w:val="22"/>
          <w:szCs w:val="22"/>
        </w:rPr>
        <w:t xml:space="preserve">, P. and </w:t>
      </w:r>
      <w:proofErr w:type="spellStart"/>
      <w:r w:rsidRPr="00557804">
        <w:rPr>
          <w:rFonts w:ascii="Arial" w:hAnsi="Arial" w:cs="Arial"/>
          <w:color w:val="000000" w:themeColor="text1"/>
          <w:sz w:val="22"/>
          <w:szCs w:val="22"/>
        </w:rPr>
        <w:t>Bänziger</w:t>
      </w:r>
      <w:proofErr w:type="spellEnd"/>
      <w:r w:rsidRPr="00557804">
        <w:rPr>
          <w:rFonts w:ascii="Arial" w:hAnsi="Arial" w:cs="Arial"/>
          <w:color w:val="000000" w:themeColor="text1"/>
          <w:sz w:val="22"/>
          <w:szCs w:val="22"/>
        </w:rPr>
        <w:t>, T. (2018) ‘</w:t>
      </w:r>
      <w:r w:rsidR="00B249F5" w:rsidRPr="00557804">
        <w:rPr>
          <w:rFonts w:ascii="Arial" w:hAnsi="Arial" w:cs="Arial"/>
          <w:color w:val="000000" w:themeColor="text1"/>
          <w:sz w:val="22"/>
          <w:szCs w:val="22"/>
        </w:rPr>
        <w:t xml:space="preserve">The Mirror to Our Soul? Comparisons of Spontaneous and Posed Vocal Expression of Emotion’, </w:t>
      </w:r>
      <w:r w:rsidR="00B249F5" w:rsidRPr="00557804">
        <w:rPr>
          <w:rFonts w:ascii="Arial" w:hAnsi="Arial" w:cs="Arial"/>
          <w:i/>
          <w:iCs/>
          <w:color w:val="000000" w:themeColor="text1"/>
          <w:sz w:val="22"/>
          <w:szCs w:val="22"/>
        </w:rPr>
        <w:t xml:space="preserve">Journal of Nonverbal </w:t>
      </w:r>
      <w:proofErr w:type="spellStart"/>
      <w:r w:rsidR="00B249F5" w:rsidRPr="00557804">
        <w:rPr>
          <w:rFonts w:ascii="Arial" w:hAnsi="Arial" w:cs="Arial"/>
          <w:i/>
          <w:iCs/>
          <w:color w:val="000000" w:themeColor="text1"/>
          <w:sz w:val="22"/>
          <w:szCs w:val="22"/>
        </w:rPr>
        <w:t>Behavior</w:t>
      </w:r>
      <w:proofErr w:type="spellEnd"/>
      <w:r w:rsidR="00B249F5" w:rsidRPr="00557804">
        <w:rPr>
          <w:rFonts w:ascii="Arial" w:hAnsi="Arial" w:cs="Arial"/>
          <w:i/>
          <w:iCs/>
          <w:color w:val="000000" w:themeColor="text1"/>
          <w:sz w:val="22"/>
          <w:szCs w:val="22"/>
        </w:rPr>
        <w:t xml:space="preserve">, </w:t>
      </w:r>
      <w:r w:rsidR="00B249F5" w:rsidRPr="00557804">
        <w:rPr>
          <w:rFonts w:ascii="Arial" w:hAnsi="Arial" w:cs="Arial"/>
          <w:color w:val="000000" w:themeColor="text1"/>
          <w:sz w:val="22"/>
          <w:szCs w:val="22"/>
        </w:rPr>
        <w:t xml:space="preserve">42(1), pp. 1-40. </w:t>
      </w:r>
      <w:r w:rsidR="0097556E" w:rsidRPr="00557804">
        <w:rPr>
          <w:rFonts w:ascii="Arial" w:hAnsi="Arial" w:cs="Arial"/>
          <w:color w:val="000000" w:themeColor="text1"/>
          <w:sz w:val="22"/>
          <w:szCs w:val="22"/>
        </w:rPr>
        <w:t xml:space="preserve">Available at: </w:t>
      </w:r>
      <w:hyperlink r:id="rId15" w:history="1">
        <w:r w:rsidR="0097556E" w:rsidRPr="00557804">
          <w:rPr>
            <w:rStyle w:val="Hyperlink"/>
            <w:rFonts w:ascii="Arial" w:hAnsi="Arial" w:cs="Arial"/>
            <w:sz w:val="22"/>
            <w:szCs w:val="22"/>
          </w:rPr>
          <w:t>http://doi.org/10.1007/s10919-017-0268-x</w:t>
        </w:r>
      </w:hyperlink>
      <w:r w:rsidR="0097556E" w:rsidRPr="00557804">
        <w:rPr>
          <w:rFonts w:ascii="Arial" w:hAnsi="Arial" w:cs="Arial"/>
          <w:color w:val="000000" w:themeColor="text1"/>
          <w:sz w:val="22"/>
          <w:szCs w:val="22"/>
        </w:rPr>
        <w:t xml:space="preserve"> (Accessed: 7 December 2025).</w:t>
      </w:r>
    </w:p>
    <w:p w14:paraId="663BADD4" w14:textId="77777777" w:rsidR="00B91053" w:rsidRPr="00557804" w:rsidRDefault="00B91053" w:rsidP="006F4B16">
      <w:pPr>
        <w:spacing w:line="360" w:lineRule="auto"/>
        <w:rPr>
          <w:rFonts w:ascii="Arial" w:hAnsi="Arial" w:cs="Arial"/>
          <w:color w:val="000000" w:themeColor="text1"/>
          <w:sz w:val="22"/>
          <w:szCs w:val="22"/>
        </w:rPr>
      </w:pPr>
    </w:p>
    <w:p w14:paraId="01C98E75" w14:textId="4898BD20" w:rsidR="00B91053" w:rsidRPr="00557804" w:rsidRDefault="00B91053"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Kennedy-</w:t>
      </w:r>
      <w:proofErr w:type="spellStart"/>
      <w:r w:rsidRPr="00557804">
        <w:rPr>
          <w:rFonts w:ascii="Arial" w:hAnsi="Arial" w:cs="Arial"/>
          <w:color w:val="000000" w:themeColor="text1"/>
          <w:sz w:val="22"/>
          <w:szCs w:val="22"/>
        </w:rPr>
        <w:t>Dygas</w:t>
      </w:r>
      <w:proofErr w:type="spellEnd"/>
      <w:r w:rsidR="000D3277" w:rsidRPr="00557804">
        <w:rPr>
          <w:rFonts w:ascii="Arial" w:hAnsi="Arial" w:cs="Arial"/>
          <w:color w:val="000000" w:themeColor="text1"/>
          <w:sz w:val="22"/>
          <w:szCs w:val="22"/>
        </w:rPr>
        <w:t xml:space="preserve">, M. (2001) ‘Bel Canto: A History of Vocal Pedagogy’, </w:t>
      </w:r>
      <w:r w:rsidR="00EB216A" w:rsidRPr="00557804">
        <w:rPr>
          <w:rFonts w:ascii="Arial" w:hAnsi="Arial" w:cs="Arial"/>
          <w:i/>
          <w:iCs/>
          <w:color w:val="000000" w:themeColor="text1"/>
          <w:sz w:val="22"/>
          <w:szCs w:val="22"/>
        </w:rPr>
        <w:t xml:space="preserve">Music Library Association, </w:t>
      </w:r>
      <w:r w:rsidR="00EB216A" w:rsidRPr="00557804">
        <w:rPr>
          <w:rFonts w:ascii="Arial" w:hAnsi="Arial" w:cs="Arial"/>
          <w:color w:val="000000" w:themeColor="text1"/>
          <w:sz w:val="22"/>
          <w:szCs w:val="22"/>
        </w:rPr>
        <w:t xml:space="preserve">58(1), pp. </w:t>
      </w:r>
      <w:r w:rsidR="006C5D73" w:rsidRPr="00557804">
        <w:rPr>
          <w:rFonts w:ascii="Arial" w:hAnsi="Arial" w:cs="Arial"/>
          <w:color w:val="000000" w:themeColor="text1"/>
          <w:sz w:val="22"/>
          <w:szCs w:val="22"/>
        </w:rPr>
        <w:t xml:space="preserve">113-114. Available at: </w:t>
      </w:r>
      <w:hyperlink r:id="rId16" w:history="1">
        <w:r w:rsidR="006C5D73" w:rsidRPr="00557804">
          <w:rPr>
            <w:rStyle w:val="Hyperlink"/>
            <w:rFonts w:ascii="Arial" w:hAnsi="Arial" w:cs="Arial"/>
            <w:sz w:val="22"/>
            <w:szCs w:val="22"/>
          </w:rPr>
          <w:t>https://muse.jhu.edu/article/24904</w:t>
        </w:r>
      </w:hyperlink>
      <w:r w:rsidR="006C5D73" w:rsidRPr="00557804">
        <w:rPr>
          <w:rFonts w:ascii="Arial" w:hAnsi="Arial" w:cs="Arial"/>
          <w:sz w:val="22"/>
          <w:szCs w:val="22"/>
        </w:rPr>
        <w:t xml:space="preserve"> (Accessed: </w:t>
      </w:r>
      <w:r w:rsidR="00B84961" w:rsidRPr="00557804">
        <w:rPr>
          <w:rFonts w:ascii="Arial" w:hAnsi="Arial" w:cs="Arial"/>
          <w:sz w:val="22"/>
          <w:szCs w:val="22"/>
        </w:rPr>
        <w:t>19 December 2025).</w:t>
      </w:r>
    </w:p>
    <w:p w14:paraId="6F888F5F" w14:textId="77777777" w:rsidR="00820E0E" w:rsidRPr="00557804" w:rsidRDefault="00820E0E" w:rsidP="006F4B16">
      <w:pPr>
        <w:spacing w:line="360" w:lineRule="auto"/>
        <w:rPr>
          <w:rFonts w:ascii="Arial" w:hAnsi="Arial" w:cs="Arial"/>
          <w:color w:val="000000" w:themeColor="text1"/>
          <w:sz w:val="22"/>
          <w:szCs w:val="22"/>
        </w:rPr>
      </w:pPr>
    </w:p>
    <w:p w14:paraId="6148B80E" w14:textId="1D33E8A7" w:rsidR="00A74299" w:rsidRPr="00557804" w:rsidRDefault="00A74299"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Liberati</w:t>
      </w:r>
      <w:proofErr w:type="spellEnd"/>
      <w:r w:rsidRPr="00557804">
        <w:rPr>
          <w:rFonts w:ascii="Arial" w:hAnsi="Arial" w:cs="Arial"/>
          <w:color w:val="000000" w:themeColor="text1"/>
          <w:sz w:val="22"/>
          <w:szCs w:val="22"/>
        </w:rPr>
        <w:t xml:space="preserve">, A., Altman, D., </w:t>
      </w:r>
      <w:proofErr w:type="spellStart"/>
      <w:r w:rsidRPr="00557804">
        <w:rPr>
          <w:rFonts w:ascii="Arial" w:hAnsi="Arial" w:cs="Arial"/>
          <w:color w:val="000000" w:themeColor="text1"/>
          <w:sz w:val="22"/>
          <w:szCs w:val="22"/>
        </w:rPr>
        <w:t>Tetzlaff</w:t>
      </w:r>
      <w:proofErr w:type="spellEnd"/>
      <w:r w:rsidRPr="00557804">
        <w:rPr>
          <w:rFonts w:ascii="Arial" w:hAnsi="Arial" w:cs="Arial"/>
          <w:color w:val="000000" w:themeColor="text1"/>
          <w:sz w:val="22"/>
          <w:szCs w:val="22"/>
        </w:rPr>
        <w:t xml:space="preserve">, J., Mulrow, C., </w:t>
      </w:r>
      <w:proofErr w:type="spellStart"/>
      <w:r w:rsidRPr="00557804">
        <w:rPr>
          <w:rFonts w:ascii="Arial" w:hAnsi="Arial" w:cs="Arial"/>
          <w:color w:val="000000" w:themeColor="text1"/>
          <w:sz w:val="22"/>
          <w:szCs w:val="22"/>
        </w:rPr>
        <w:t>Gøtzsche</w:t>
      </w:r>
      <w:proofErr w:type="spellEnd"/>
      <w:r w:rsidRPr="00557804">
        <w:rPr>
          <w:rFonts w:ascii="Arial" w:hAnsi="Arial" w:cs="Arial"/>
          <w:color w:val="000000" w:themeColor="text1"/>
          <w:sz w:val="22"/>
          <w:szCs w:val="22"/>
        </w:rPr>
        <w:t xml:space="preserve">, P., Ioannidis, J., Clarke, M., Devereaux, P., </w:t>
      </w:r>
      <w:proofErr w:type="spellStart"/>
      <w:r w:rsidRPr="00557804">
        <w:rPr>
          <w:rFonts w:ascii="Arial" w:hAnsi="Arial" w:cs="Arial"/>
          <w:color w:val="000000" w:themeColor="text1"/>
          <w:sz w:val="22"/>
          <w:szCs w:val="22"/>
        </w:rPr>
        <w:t>Kleijnen</w:t>
      </w:r>
      <w:proofErr w:type="spellEnd"/>
      <w:r w:rsidRPr="00557804">
        <w:rPr>
          <w:rFonts w:ascii="Arial" w:hAnsi="Arial" w:cs="Arial"/>
          <w:color w:val="000000" w:themeColor="text1"/>
          <w:sz w:val="22"/>
          <w:szCs w:val="22"/>
        </w:rPr>
        <w:t>, J. and Moher, D. (</w:t>
      </w:r>
      <w:r w:rsidR="00820E0E" w:rsidRPr="00557804">
        <w:rPr>
          <w:rFonts w:ascii="Arial" w:hAnsi="Arial" w:cs="Arial"/>
          <w:color w:val="000000" w:themeColor="text1"/>
          <w:sz w:val="22"/>
          <w:szCs w:val="22"/>
        </w:rPr>
        <w:t>2009</w:t>
      </w:r>
      <w:r w:rsidRPr="00557804">
        <w:rPr>
          <w:rFonts w:ascii="Arial" w:hAnsi="Arial" w:cs="Arial"/>
          <w:color w:val="000000" w:themeColor="text1"/>
          <w:sz w:val="22"/>
          <w:szCs w:val="22"/>
        </w:rPr>
        <w:t>)</w:t>
      </w:r>
      <w:r w:rsidR="00D91C8B" w:rsidRPr="00557804">
        <w:rPr>
          <w:rFonts w:ascii="Arial" w:hAnsi="Arial" w:cs="Arial"/>
          <w:color w:val="000000" w:themeColor="text1"/>
          <w:sz w:val="22"/>
          <w:szCs w:val="22"/>
        </w:rPr>
        <w:t xml:space="preserve"> ‘The PRISMA statement for reporting systematic reviews and meta-analyses of studies that evaluate health care interventions: Explanation and elaboration’</w:t>
      </w:r>
      <w:r w:rsidRPr="00557804">
        <w:rPr>
          <w:rFonts w:ascii="Arial" w:hAnsi="Arial" w:cs="Arial"/>
          <w:color w:val="000000" w:themeColor="text1"/>
          <w:sz w:val="22"/>
          <w:szCs w:val="22"/>
        </w:rPr>
        <w:t xml:space="preserve">, </w:t>
      </w:r>
      <w:proofErr w:type="spellStart"/>
      <w:r w:rsidRPr="00557804">
        <w:rPr>
          <w:rFonts w:ascii="Arial" w:hAnsi="Arial" w:cs="Arial"/>
          <w:i/>
          <w:iCs/>
          <w:color w:val="000000" w:themeColor="text1"/>
          <w:sz w:val="22"/>
          <w:szCs w:val="22"/>
        </w:rPr>
        <w:t>PLoS</w:t>
      </w:r>
      <w:proofErr w:type="spellEnd"/>
      <w:r w:rsidRPr="00557804">
        <w:rPr>
          <w:rFonts w:ascii="Arial" w:hAnsi="Arial" w:cs="Arial"/>
          <w:i/>
          <w:iCs/>
          <w:color w:val="000000" w:themeColor="text1"/>
          <w:sz w:val="22"/>
          <w:szCs w:val="22"/>
        </w:rPr>
        <w:t xml:space="preserve"> Medicine</w:t>
      </w:r>
      <w:r w:rsidRPr="00557804">
        <w:rPr>
          <w:rFonts w:ascii="Arial" w:hAnsi="Arial" w:cs="Arial"/>
          <w:color w:val="000000" w:themeColor="text1"/>
          <w:sz w:val="22"/>
          <w:szCs w:val="22"/>
        </w:rPr>
        <w:t xml:space="preserve">, </w:t>
      </w:r>
      <w:r w:rsidR="00421851" w:rsidRPr="00557804">
        <w:rPr>
          <w:rFonts w:ascii="Arial" w:hAnsi="Arial" w:cs="Arial"/>
          <w:color w:val="000000" w:themeColor="text1"/>
          <w:sz w:val="22"/>
          <w:szCs w:val="22"/>
        </w:rPr>
        <w:t xml:space="preserve">6(7), article: e1000100. Available at: </w:t>
      </w:r>
      <w:hyperlink r:id="rId17" w:history="1">
        <w:r w:rsidR="009066C8" w:rsidRPr="00557804">
          <w:rPr>
            <w:rStyle w:val="Hyperlink"/>
            <w:rFonts w:ascii="Arial" w:hAnsi="Arial" w:cs="Arial"/>
            <w:sz w:val="22"/>
            <w:szCs w:val="22"/>
          </w:rPr>
          <w:t>http://doi.org/10.1371/journal.pmed.1000100</w:t>
        </w:r>
      </w:hyperlink>
      <w:r w:rsidR="009066C8" w:rsidRPr="00557804">
        <w:rPr>
          <w:rFonts w:ascii="Arial" w:hAnsi="Arial" w:cs="Arial"/>
          <w:color w:val="000000" w:themeColor="text1"/>
          <w:sz w:val="22"/>
          <w:szCs w:val="22"/>
        </w:rPr>
        <w:t xml:space="preserve"> (Accessed: 7 December 2025).</w:t>
      </w:r>
    </w:p>
    <w:p w14:paraId="5BA77A29" w14:textId="77777777" w:rsidR="001E21D9" w:rsidRPr="00557804" w:rsidRDefault="001E21D9" w:rsidP="006F4B16">
      <w:pPr>
        <w:spacing w:line="360" w:lineRule="auto"/>
        <w:rPr>
          <w:rFonts w:ascii="Arial" w:hAnsi="Arial" w:cs="Arial"/>
          <w:color w:val="000000" w:themeColor="text1"/>
          <w:sz w:val="22"/>
          <w:szCs w:val="22"/>
        </w:rPr>
      </w:pPr>
    </w:p>
    <w:p w14:paraId="1D928F2A" w14:textId="26913E30" w:rsidR="00344FD6" w:rsidRPr="00557804" w:rsidRDefault="00344FD6" w:rsidP="00664456">
      <w:pPr>
        <w:spacing w:line="360" w:lineRule="auto"/>
        <w:rPr>
          <w:rFonts w:ascii="Arial" w:hAnsi="Arial" w:cs="Arial"/>
          <w:sz w:val="22"/>
          <w:szCs w:val="22"/>
        </w:rPr>
      </w:pPr>
      <w:r w:rsidRPr="00557804">
        <w:rPr>
          <w:rFonts w:ascii="Arial" w:hAnsi="Arial" w:cs="Arial"/>
          <w:sz w:val="22"/>
          <w:szCs w:val="22"/>
        </w:rPr>
        <w:t>Livingstone, S., Choi, D. and Russo, F. (2014) ‘</w:t>
      </w:r>
      <w:r w:rsidR="00664456" w:rsidRPr="00557804">
        <w:rPr>
          <w:rFonts w:ascii="Arial" w:hAnsi="Arial" w:cs="Arial"/>
          <w:sz w:val="22"/>
          <w:szCs w:val="22"/>
        </w:rPr>
        <w:t xml:space="preserve">The inﬂuence of vocal training and acting experience on measures of voice quality and emotional genuineness’, </w:t>
      </w:r>
      <w:r w:rsidR="0020033B" w:rsidRPr="00557804">
        <w:rPr>
          <w:rFonts w:ascii="Arial" w:hAnsi="Arial" w:cs="Arial"/>
          <w:i/>
          <w:iCs/>
          <w:sz w:val="22"/>
          <w:szCs w:val="22"/>
        </w:rPr>
        <w:t xml:space="preserve">Frontiers in Psychology, </w:t>
      </w:r>
      <w:r w:rsidR="00904EBC" w:rsidRPr="00557804">
        <w:rPr>
          <w:rFonts w:ascii="Arial" w:hAnsi="Arial" w:cs="Arial"/>
          <w:sz w:val="22"/>
          <w:szCs w:val="22"/>
        </w:rPr>
        <w:t>5</w:t>
      </w:r>
      <w:r w:rsidR="008E1031" w:rsidRPr="00557804">
        <w:rPr>
          <w:rFonts w:ascii="Arial" w:hAnsi="Arial" w:cs="Arial"/>
          <w:sz w:val="22"/>
          <w:szCs w:val="22"/>
        </w:rPr>
        <w:t xml:space="preserve">, article 156. Available at: </w:t>
      </w:r>
      <w:hyperlink r:id="rId18" w:history="1">
        <w:r w:rsidR="008E1031" w:rsidRPr="00557804">
          <w:rPr>
            <w:rStyle w:val="Hyperlink"/>
            <w:rFonts w:ascii="Arial" w:hAnsi="Arial" w:cs="Arial"/>
            <w:sz w:val="22"/>
            <w:szCs w:val="22"/>
          </w:rPr>
          <w:t>https://doi.org/10.3389/fpsyg.2014.00156</w:t>
        </w:r>
      </w:hyperlink>
      <w:r w:rsidR="008E1031" w:rsidRPr="00557804">
        <w:rPr>
          <w:rFonts w:ascii="Arial" w:hAnsi="Arial" w:cs="Arial"/>
          <w:sz w:val="22"/>
          <w:szCs w:val="22"/>
        </w:rPr>
        <w:t xml:space="preserve"> (Accessed: 7 December 2025).</w:t>
      </w:r>
    </w:p>
    <w:p w14:paraId="627DBB44" w14:textId="77777777" w:rsidR="005F73FD" w:rsidRPr="00557804" w:rsidRDefault="005F73FD" w:rsidP="00664456">
      <w:pPr>
        <w:spacing w:line="360" w:lineRule="auto"/>
        <w:rPr>
          <w:rFonts w:ascii="Arial" w:hAnsi="Arial" w:cs="Arial"/>
          <w:sz w:val="22"/>
          <w:szCs w:val="22"/>
        </w:rPr>
      </w:pPr>
    </w:p>
    <w:p w14:paraId="0D275FA0" w14:textId="096A9CEC" w:rsidR="005F73FD" w:rsidRPr="00557804" w:rsidRDefault="005F73FD" w:rsidP="00664456">
      <w:pPr>
        <w:spacing w:line="360" w:lineRule="auto"/>
        <w:rPr>
          <w:rFonts w:ascii="Arial" w:hAnsi="Arial" w:cs="Arial"/>
          <w:sz w:val="22"/>
          <w:szCs w:val="22"/>
        </w:rPr>
      </w:pPr>
      <w:r w:rsidRPr="00557804">
        <w:rPr>
          <w:rFonts w:ascii="Arial" w:hAnsi="Arial" w:cs="Arial"/>
          <w:sz w:val="22"/>
          <w:szCs w:val="22"/>
        </w:rPr>
        <w:t xml:space="preserve">Livingstone, S., Thompson, W., Wanderley, M. and Palmer, C. (2015) ‘Common cues to emotion in the dynamic facial expressions of speech and song’. </w:t>
      </w:r>
      <w:r w:rsidRPr="00557804">
        <w:rPr>
          <w:rFonts w:ascii="Arial" w:hAnsi="Arial" w:cs="Arial"/>
          <w:i/>
          <w:iCs/>
          <w:sz w:val="22"/>
          <w:szCs w:val="22"/>
        </w:rPr>
        <w:t>Quarterly Journal of Experimental Psychology: Human Experimental Psychology</w:t>
      </w:r>
      <w:r w:rsidRPr="00557804">
        <w:rPr>
          <w:rFonts w:ascii="Arial" w:hAnsi="Arial" w:cs="Arial"/>
          <w:sz w:val="22"/>
          <w:szCs w:val="22"/>
        </w:rPr>
        <w:t>, 68(1), pp. 952-970.</w:t>
      </w:r>
    </w:p>
    <w:p w14:paraId="20CD5E96" w14:textId="77777777" w:rsidR="00064DAB" w:rsidRPr="00557804" w:rsidRDefault="00064DAB" w:rsidP="00664456">
      <w:pPr>
        <w:spacing w:line="360" w:lineRule="auto"/>
        <w:rPr>
          <w:rFonts w:ascii="Arial" w:hAnsi="Arial" w:cs="Arial"/>
          <w:sz w:val="22"/>
          <w:szCs w:val="22"/>
        </w:rPr>
      </w:pPr>
    </w:p>
    <w:p w14:paraId="337409F0" w14:textId="408F85DB" w:rsidR="00064DAB" w:rsidRPr="00557804" w:rsidRDefault="00064DAB" w:rsidP="00664456">
      <w:pPr>
        <w:spacing w:line="360" w:lineRule="auto"/>
        <w:rPr>
          <w:rFonts w:ascii="Arial" w:hAnsi="Arial" w:cs="Arial"/>
          <w:sz w:val="22"/>
          <w:szCs w:val="22"/>
        </w:rPr>
      </w:pPr>
      <w:r w:rsidRPr="00557804">
        <w:rPr>
          <w:rFonts w:ascii="Arial" w:hAnsi="Arial" w:cs="Arial"/>
          <w:sz w:val="22"/>
          <w:szCs w:val="22"/>
        </w:rPr>
        <w:t>Livingstone, S. and Palmer, C. (2016) ‘</w:t>
      </w:r>
      <w:r w:rsidR="00E4389F" w:rsidRPr="00557804">
        <w:rPr>
          <w:rFonts w:ascii="Arial" w:hAnsi="Arial" w:cs="Arial"/>
          <w:color w:val="212529"/>
          <w:sz w:val="21"/>
          <w:szCs w:val="21"/>
          <w:shd w:val="clear" w:color="auto" w:fill="FFFFFF"/>
        </w:rPr>
        <w:t>Head movements encode emotions during speech and song’.</w:t>
      </w:r>
      <w:r w:rsidR="00E4389F" w:rsidRPr="00557804">
        <w:rPr>
          <w:rStyle w:val="apple-converted-space"/>
          <w:rFonts w:ascii="Arial" w:eastAsiaTheme="majorEastAsia" w:hAnsi="Arial" w:cs="Arial"/>
          <w:color w:val="212529"/>
          <w:sz w:val="21"/>
          <w:szCs w:val="21"/>
          <w:shd w:val="clear" w:color="auto" w:fill="FFFFFF"/>
        </w:rPr>
        <w:t> </w:t>
      </w:r>
      <w:r w:rsidR="00E4389F" w:rsidRPr="00557804">
        <w:rPr>
          <w:rStyle w:val="Emphasis"/>
          <w:rFonts w:ascii="Arial" w:eastAsiaTheme="majorEastAsia" w:hAnsi="Arial" w:cs="Arial"/>
          <w:color w:val="212529"/>
          <w:sz w:val="21"/>
          <w:szCs w:val="21"/>
        </w:rPr>
        <w:t xml:space="preserve">Emotion, </w:t>
      </w:r>
      <w:r w:rsidR="00E4389F" w:rsidRPr="00557804">
        <w:rPr>
          <w:rStyle w:val="Emphasis"/>
          <w:rFonts w:ascii="Arial" w:eastAsiaTheme="majorEastAsia" w:hAnsi="Arial" w:cs="Arial"/>
          <w:i w:val="0"/>
          <w:iCs w:val="0"/>
          <w:color w:val="212529"/>
          <w:sz w:val="21"/>
          <w:szCs w:val="21"/>
        </w:rPr>
        <w:t>16</w:t>
      </w:r>
      <w:r w:rsidR="00E4389F" w:rsidRPr="00557804">
        <w:rPr>
          <w:rFonts w:ascii="Arial" w:hAnsi="Arial" w:cs="Arial"/>
          <w:color w:val="212529"/>
          <w:sz w:val="21"/>
          <w:szCs w:val="21"/>
          <w:shd w:val="clear" w:color="auto" w:fill="FFFFFF"/>
        </w:rPr>
        <w:t>(3), pp. 365-380</w:t>
      </w:r>
    </w:p>
    <w:p w14:paraId="68BC7118" w14:textId="77777777" w:rsidR="00B91F1F" w:rsidRPr="00557804" w:rsidRDefault="00B91F1F" w:rsidP="00664456">
      <w:pPr>
        <w:spacing w:line="360" w:lineRule="auto"/>
        <w:rPr>
          <w:rFonts w:ascii="Arial" w:hAnsi="Arial" w:cs="Arial"/>
          <w:sz w:val="22"/>
          <w:szCs w:val="22"/>
        </w:rPr>
      </w:pPr>
    </w:p>
    <w:p w14:paraId="0D776AF5" w14:textId="03CE9D1D" w:rsidR="00B91F1F" w:rsidRPr="00557804" w:rsidRDefault="00B91F1F" w:rsidP="00664456">
      <w:pPr>
        <w:spacing w:line="360" w:lineRule="auto"/>
        <w:rPr>
          <w:rFonts w:ascii="Arial" w:hAnsi="Arial" w:cs="Arial"/>
          <w:sz w:val="22"/>
          <w:szCs w:val="22"/>
        </w:rPr>
      </w:pPr>
      <w:proofErr w:type="spellStart"/>
      <w:r w:rsidRPr="00557804">
        <w:rPr>
          <w:rFonts w:ascii="Arial" w:hAnsi="Arial" w:cs="Arial"/>
          <w:sz w:val="22"/>
          <w:szCs w:val="22"/>
        </w:rPr>
        <w:t>LoVetri</w:t>
      </w:r>
      <w:proofErr w:type="spellEnd"/>
      <w:r w:rsidRPr="00557804">
        <w:rPr>
          <w:rFonts w:ascii="Arial" w:hAnsi="Arial" w:cs="Arial"/>
          <w:sz w:val="22"/>
          <w:szCs w:val="22"/>
        </w:rPr>
        <w:t>, J. (2013) ‘The Necessity of Using Functional Training in the Independent Studio’, Journal of Singing, 70(1), pp. 79-86.</w:t>
      </w:r>
    </w:p>
    <w:p w14:paraId="3EB6B7FA" w14:textId="77777777" w:rsidR="00344FD6" w:rsidRPr="00557804" w:rsidRDefault="00344FD6" w:rsidP="006F4B16">
      <w:pPr>
        <w:spacing w:line="360" w:lineRule="auto"/>
        <w:rPr>
          <w:rFonts w:ascii="Arial" w:hAnsi="Arial" w:cs="Arial"/>
          <w:sz w:val="22"/>
          <w:szCs w:val="22"/>
        </w:rPr>
      </w:pPr>
    </w:p>
    <w:p w14:paraId="67D7C57D" w14:textId="20CB9F9B" w:rsidR="001E21D9" w:rsidRPr="00557804" w:rsidRDefault="00F3330D"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lastRenderedPageBreak/>
        <w:t>Mazzarolo</w:t>
      </w:r>
      <w:proofErr w:type="spellEnd"/>
      <w:r w:rsidRPr="00557804">
        <w:rPr>
          <w:rFonts w:ascii="Arial" w:hAnsi="Arial" w:cs="Arial"/>
          <w:color w:val="000000" w:themeColor="text1"/>
          <w:sz w:val="22"/>
          <w:szCs w:val="22"/>
        </w:rPr>
        <w:t>, I., Burwell, K. and Schubert, E. (2023) ‘</w:t>
      </w:r>
      <w:r w:rsidR="004C06C6" w:rsidRPr="00557804">
        <w:rPr>
          <w:rFonts w:ascii="Arial" w:hAnsi="Arial" w:cs="Arial"/>
          <w:color w:val="000000" w:themeColor="text1"/>
          <w:sz w:val="22"/>
          <w:szCs w:val="22"/>
        </w:rPr>
        <w:t xml:space="preserve">Teachers' approaches to music performance anxiety management: a systematic review’, </w:t>
      </w:r>
      <w:r w:rsidR="004C06C6" w:rsidRPr="00557804">
        <w:rPr>
          <w:rFonts w:ascii="Arial" w:hAnsi="Arial" w:cs="Arial"/>
          <w:i/>
          <w:iCs/>
          <w:color w:val="000000" w:themeColor="text1"/>
          <w:sz w:val="22"/>
          <w:szCs w:val="22"/>
        </w:rPr>
        <w:t xml:space="preserve">Frontiers in Psychology, </w:t>
      </w:r>
      <w:r w:rsidR="004C06C6" w:rsidRPr="00557804">
        <w:rPr>
          <w:rFonts w:ascii="Arial" w:hAnsi="Arial" w:cs="Arial"/>
          <w:color w:val="000000" w:themeColor="text1"/>
          <w:sz w:val="22"/>
          <w:szCs w:val="22"/>
        </w:rPr>
        <w:t>14</w:t>
      </w:r>
      <w:r w:rsidR="003E079B" w:rsidRPr="00557804">
        <w:rPr>
          <w:rFonts w:ascii="Arial" w:hAnsi="Arial" w:cs="Arial"/>
          <w:color w:val="000000" w:themeColor="text1"/>
          <w:sz w:val="22"/>
          <w:szCs w:val="22"/>
        </w:rPr>
        <w:t xml:space="preserve">. Available at: </w:t>
      </w:r>
      <w:hyperlink r:id="rId19" w:history="1">
        <w:r w:rsidR="003E079B" w:rsidRPr="00557804">
          <w:rPr>
            <w:rStyle w:val="Hyperlink"/>
            <w:rFonts w:ascii="Arial" w:hAnsi="Arial" w:cs="Arial"/>
            <w:sz w:val="22"/>
            <w:szCs w:val="22"/>
          </w:rPr>
          <w:t>https://www.frontiersin.org/journals/psychology/articles/10.3389/fpsyg.2023.1205150/full</w:t>
        </w:r>
      </w:hyperlink>
      <w:r w:rsidR="003E079B" w:rsidRPr="00557804">
        <w:rPr>
          <w:rFonts w:ascii="Arial" w:hAnsi="Arial" w:cs="Arial"/>
          <w:color w:val="000000" w:themeColor="text1"/>
          <w:sz w:val="22"/>
          <w:szCs w:val="22"/>
        </w:rPr>
        <w:t xml:space="preserve"> (Accessed: 7 December 2025).</w:t>
      </w:r>
    </w:p>
    <w:p w14:paraId="6AC09CA1" w14:textId="57DA4ADA" w:rsidR="00D24BB1" w:rsidRPr="00557804" w:rsidRDefault="0009792F"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Meier, </w:t>
      </w:r>
      <w:r w:rsidR="003B71BA" w:rsidRPr="00557804">
        <w:rPr>
          <w:rFonts w:ascii="Arial" w:hAnsi="Arial" w:cs="Arial"/>
          <w:color w:val="000000" w:themeColor="text1"/>
          <w:sz w:val="22"/>
          <w:szCs w:val="22"/>
        </w:rPr>
        <w:t xml:space="preserve">B., </w:t>
      </w:r>
      <w:proofErr w:type="spellStart"/>
      <w:r w:rsidR="003B71BA" w:rsidRPr="00557804">
        <w:rPr>
          <w:rFonts w:ascii="Arial" w:hAnsi="Arial" w:cs="Arial"/>
          <w:color w:val="000000" w:themeColor="text1"/>
          <w:sz w:val="22"/>
          <w:szCs w:val="22"/>
        </w:rPr>
        <w:t>Schnall</w:t>
      </w:r>
      <w:proofErr w:type="spellEnd"/>
      <w:r w:rsidR="003B71BA" w:rsidRPr="00557804">
        <w:rPr>
          <w:rFonts w:ascii="Arial" w:hAnsi="Arial" w:cs="Arial"/>
          <w:color w:val="000000" w:themeColor="text1"/>
          <w:sz w:val="22"/>
          <w:szCs w:val="22"/>
        </w:rPr>
        <w:t xml:space="preserve">, S., Schwarz, N. and </w:t>
      </w:r>
      <w:proofErr w:type="spellStart"/>
      <w:r w:rsidR="003B71BA" w:rsidRPr="00557804">
        <w:rPr>
          <w:rFonts w:ascii="Arial" w:hAnsi="Arial" w:cs="Arial"/>
          <w:color w:val="000000" w:themeColor="text1"/>
          <w:sz w:val="22"/>
          <w:szCs w:val="22"/>
        </w:rPr>
        <w:t>Bargh</w:t>
      </w:r>
      <w:proofErr w:type="spellEnd"/>
      <w:r w:rsidR="003B71BA" w:rsidRPr="00557804">
        <w:rPr>
          <w:rFonts w:ascii="Arial" w:hAnsi="Arial" w:cs="Arial"/>
          <w:color w:val="000000" w:themeColor="text1"/>
          <w:sz w:val="22"/>
          <w:szCs w:val="22"/>
        </w:rPr>
        <w:t xml:space="preserve">, J. (2012) ‘Embodiment in Social Psychology’, </w:t>
      </w:r>
      <w:r w:rsidR="003B71BA" w:rsidRPr="00557804">
        <w:rPr>
          <w:rFonts w:ascii="Arial" w:hAnsi="Arial" w:cs="Arial"/>
          <w:i/>
          <w:iCs/>
          <w:color w:val="000000" w:themeColor="text1"/>
          <w:sz w:val="22"/>
          <w:szCs w:val="22"/>
        </w:rPr>
        <w:t>Topics in Cognitive Science</w:t>
      </w:r>
      <w:r w:rsidR="003B71BA" w:rsidRPr="00557804">
        <w:rPr>
          <w:rFonts w:ascii="Arial" w:hAnsi="Arial" w:cs="Arial"/>
          <w:color w:val="000000" w:themeColor="text1"/>
          <w:sz w:val="22"/>
          <w:szCs w:val="22"/>
        </w:rPr>
        <w:t>,</w:t>
      </w:r>
      <w:r w:rsidR="003A36A2" w:rsidRPr="00557804">
        <w:rPr>
          <w:rFonts w:ascii="Arial" w:hAnsi="Arial" w:cs="Arial"/>
          <w:color w:val="000000" w:themeColor="text1"/>
          <w:sz w:val="22"/>
          <w:szCs w:val="22"/>
        </w:rPr>
        <w:t xml:space="preserve"> 4(4), pp. 705-716.</w:t>
      </w:r>
    </w:p>
    <w:p w14:paraId="4115D04C" w14:textId="77777777" w:rsidR="0009792F" w:rsidRPr="00557804" w:rsidRDefault="0009792F" w:rsidP="006F4B16">
      <w:pPr>
        <w:spacing w:line="360" w:lineRule="auto"/>
        <w:rPr>
          <w:rFonts w:ascii="Arial" w:hAnsi="Arial" w:cs="Arial"/>
          <w:color w:val="000000" w:themeColor="text1"/>
          <w:sz w:val="22"/>
          <w:szCs w:val="22"/>
        </w:rPr>
      </w:pPr>
    </w:p>
    <w:p w14:paraId="619401F0" w14:textId="7ED16C4B" w:rsidR="00D24BB1" w:rsidRPr="00557804" w:rsidRDefault="00D24BB1"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Noble, D. (</w:t>
      </w:r>
      <w:r w:rsidR="00C5469D" w:rsidRPr="00557804">
        <w:rPr>
          <w:rFonts w:ascii="Arial" w:hAnsi="Arial" w:cs="Arial"/>
          <w:color w:val="000000" w:themeColor="text1"/>
          <w:sz w:val="22"/>
          <w:szCs w:val="22"/>
        </w:rPr>
        <w:t>2022) ‘</w:t>
      </w:r>
      <w:r w:rsidR="000D3939" w:rsidRPr="00557804">
        <w:rPr>
          <w:rFonts w:ascii="Arial" w:hAnsi="Arial" w:cs="Arial"/>
          <w:color w:val="000000" w:themeColor="text1"/>
          <w:sz w:val="22"/>
          <w:szCs w:val="22"/>
        </w:rPr>
        <w:t>Alanis Mori</w:t>
      </w:r>
      <w:r w:rsidR="0043513E" w:rsidRPr="00557804">
        <w:rPr>
          <w:rFonts w:ascii="Arial" w:hAnsi="Arial" w:cs="Arial"/>
          <w:color w:val="000000" w:themeColor="text1"/>
          <w:sz w:val="22"/>
          <w:szCs w:val="22"/>
        </w:rPr>
        <w:t>s</w:t>
      </w:r>
      <w:r w:rsidR="000D3939" w:rsidRPr="00557804">
        <w:rPr>
          <w:rFonts w:ascii="Arial" w:hAnsi="Arial" w:cs="Arial"/>
          <w:color w:val="000000" w:themeColor="text1"/>
          <w:sz w:val="22"/>
          <w:szCs w:val="22"/>
        </w:rPr>
        <w:t>sette’s Voice</w:t>
      </w:r>
      <w:r w:rsidR="0043513E" w:rsidRPr="00557804">
        <w:rPr>
          <w:rFonts w:ascii="Arial" w:hAnsi="Arial" w:cs="Arial"/>
          <w:color w:val="000000" w:themeColor="text1"/>
          <w:sz w:val="22"/>
          <w:szCs w:val="22"/>
        </w:rPr>
        <w:t>s</w:t>
      </w:r>
      <w:r w:rsidR="000D3939" w:rsidRPr="00557804">
        <w:rPr>
          <w:rFonts w:ascii="Arial" w:hAnsi="Arial" w:cs="Arial"/>
          <w:color w:val="000000" w:themeColor="text1"/>
          <w:sz w:val="22"/>
          <w:szCs w:val="22"/>
        </w:rPr>
        <w:t xml:space="preserve">’, </w:t>
      </w:r>
      <w:r w:rsidR="00E01C79" w:rsidRPr="00557804">
        <w:rPr>
          <w:rFonts w:ascii="Arial" w:hAnsi="Arial" w:cs="Arial"/>
          <w:i/>
          <w:iCs/>
          <w:color w:val="000000" w:themeColor="text1"/>
          <w:sz w:val="22"/>
          <w:szCs w:val="22"/>
        </w:rPr>
        <w:t>Society for Music Theory</w:t>
      </w:r>
      <w:r w:rsidR="00E01C79" w:rsidRPr="00557804">
        <w:rPr>
          <w:rFonts w:ascii="Arial" w:hAnsi="Arial" w:cs="Arial"/>
          <w:color w:val="000000" w:themeColor="text1"/>
          <w:sz w:val="22"/>
          <w:szCs w:val="22"/>
        </w:rPr>
        <w:t>, 28(4), pp. 1-</w:t>
      </w:r>
      <w:r w:rsidR="0043513E" w:rsidRPr="00557804">
        <w:rPr>
          <w:rFonts w:ascii="Arial" w:hAnsi="Arial" w:cs="Arial"/>
          <w:color w:val="000000" w:themeColor="text1"/>
          <w:sz w:val="22"/>
          <w:szCs w:val="22"/>
        </w:rPr>
        <w:t xml:space="preserve">17. Available at: </w:t>
      </w:r>
      <w:hyperlink r:id="rId20" w:history="1">
        <w:r w:rsidR="0043513E" w:rsidRPr="00557804">
          <w:rPr>
            <w:rStyle w:val="Hyperlink"/>
            <w:rFonts w:ascii="Arial" w:hAnsi="Arial" w:cs="Arial"/>
            <w:sz w:val="22"/>
            <w:szCs w:val="22"/>
          </w:rPr>
          <w:t>https://mtosmt.org/issues/mto.22.28.4/mto.22.28.4.nobile.html</w:t>
        </w:r>
      </w:hyperlink>
      <w:r w:rsidR="0043513E" w:rsidRPr="00557804">
        <w:rPr>
          <w:rFonts w:ascii="Arial" w:hAnsi="Arial" w:cs="Arial"/>
          <w:color w:val="000000" w:themeColor="text1"/>
          <w:sz w:val="22"/>
          <w:szCs w:val="22"/>
        </w:rPr>
        <w:t xml:space="preserve"> (Accessed: 7 December 2025).</w:t>
      </w:r>
    </w:p>
    <w:p w14:paraId="4075E40E" w14:textId="77777777" w:rsidR="00974784" w:rsidRPr="00557804" w:rsidRDefault="00974784" w:rsidP="006F4B16">
      <w:pPr>
        <w:spacing w:line="360" w:lineRule="auto"/>
        <w:rPr>
          <w:rFonts w:ascii="Arial" w:hAnsi="Arial" w:cs="Arial"/>
          <w:color w:val="000000" w:themeColor="text1"/>
          <w:sz w:val="22"/>
          <w:szCs w:val="22"/>
        </w:rPr>
      </w:pPr>
    </w:p>
    <w:p w14:paraId="479EFC04" w14:textId="55DC7800" w:rsidR="00974784" w:rsidRPr="00557804" w:rsidRDefault="00974784" w:rsidP="00974784">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Paparo</w:t>
      </w:r>
      <w:proofErr w:type="spellEnd"/>
      <w:r w:rsidRPr="00557804">
        <w:rPr>
          <w:rFonts w:ascii="Arial" w:hAnsi="Arial" w:cs="Arial"/>
          <w:color w:val="000000" w:themeColor="text1"/>
          <w:sz w:val="22"/>
          <w:szCs w:val="22"/>
        </w:rPr>
        <w:t>, S. (2021) ‘Voicing with awareness: An introduction to the Feldenkrais Method’. In</w:t>
      </w:r>
    </w:p>
    <w:p w14:paraId="39371240" w14:textId="000940B2" w:rsidR="00974784" w:rsidRPr="00557804" w:rsidRDefault="00974784" w:rsidP="00974784">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Kapadocha</w:t>
      </w:r>
      <w:proofErr w:type="spellEnd"/>
      <w:r w:rsidRPr="00557804">
        <w:rPr>
          <w:rFonts w:ascii="Arial" w:hAnsi="Arial" w:cs="Arial"/>
          <w:color w:val="000000" w:themeColor="text1"/>
          <w:sz w:val="22"/>
          <w:szCs w:val="22"/>
        </w:rPr>
        <w:t xml:space="preserve">, C. (ed.), </w:t>
      </w:r>
      <w:r w:rsidRPr="00557804">
        <w:rPr>
          <w:rFonts w:ascii="Arial" w:hAnsi="Arial" w:cs="Arial"/>
          <w:i/>
          <w:iCs/>
          <w:color w:val="000000" w:themeColor="text1"/>
          <w:sz w:val="22"/>
          <w:szCs w:val="22"/>
        </w:rPr>
        <w:t>Somatic voices in performance research and beyond</w:t>
      </w:r>
      <w:r w:rsidRPr="00557804">
        <w:rPr>
          <w:rFonts w:ascii="Arial" w:hAnsi="Arial" w:cs="Arial"/>
          <w:color w:val="000000" w:themeColor="text1"/>
          <w:sz w:val="22"/>
          <w:szCs w:val="22"/>
        </w:rPr>
        <w:t xml:space="preserve"> (pp. 89-97). </w:t>
      </w:r>
      <w:r w:rsidR="00A031DC" w:rsidRPr="00557804">
        <w:rPr>
          <w:rFonts w:ascii="Arial" w:hAnsi="Arial" w:cs="Arial"/>
          <w:color w:val="000000" w:themeColor="text1"/>
          <w:sz w:val="22"/>
          <w:szCs w:val="22"/>
        </w:rPr>
        <w:t xml:space="preserve">Oxford: </w:t>
      </w:r>
      <w:r w:rsidRPr="00557804">
        <w:rPr>
          <w:rFonts w:ascii="Arial" w:hAnsi="Arial" w:cs="Arial"/>
          <w:color w:val="000000" w:themeColor="text1"/>
          <w:sz w:val="22"/>
          <w:szCs w:val="22"/>
        </w:rPr>
        <w:t>Routledge.</w:t>
      </w:r>
    </w:p>
    <w:p w14:paraId="1899DB95" w14:textId="77777777" w:rsidR="00CE36B2" w:rsidRPr="00557804" w:rsidRDefault="00CE36B2" w:rsidP="006F4B16">
      <w:pPr>
        <w:spacing w:line="360" w:lineRule="auto"/>
        <w:rPr>
          <w:rFonts w:ascii="Arial" w:hAnsi="Arial" w:cs="Arial"/>
          <w:color w:val="000000" w:themeColor="text1"/>
          <w:sz w:val="22"/>
          <w:szCs w:val="22"/>
        </w:rPr>
      </w:pPr>
    </w:p>
    <w:p w14:paraId="7949289C" w14:textId="7DCFF794" w:rsidR="00CE36B2" w:rsidRPr="00557804" w:rsidRDefault="00CE36B2" w:rsidP="006F4B16">
      <w:pPr>
        <w:spacing w:line="360" w:lineRule="auto"/>
        <w:rPr>
          <w:rFonts w:ascii="Arial" w:hAnsi="Arial" w:cs="Arial"/>
          <w:color w:val="000000" w:themeColor="text1"/>
          <w:sz w:val="22"/>
          <w:szCs w:val="22"/>
        </w:rPr>
      </w:pPr>
      <w:proofErr w:type="spellStart"/>
      <w:r w:rsidRPr="00557804">
        <w:rPr>
          <w:rFonts w:ascii="Arial" w:hAnsi="Arial" w:cs="Arial"/>
          <w:color w:val="000000" w:themeColor="text1"/>
          <w:sz w:val="22"/>
          <w:szCs w:val="22"/>
        </w:rPr>
        <w:t>Paparo</w:t>
      </w:r>
      <w:proofErr w:type="spellEnd"/>
      <w:r w:rsidRPr="00557804">
        <w:rPr>
          <w:rFonts w:ascii="Arial" w:hAnsi="Arial" w:cs="Arial"/>
          <w:color w:val="000000" w:themeColor="text1"/>
          <w:sz w:val="22"/>
          <w:szCs w:val="22"/>
        </w:rPr>
        <w:t>, S. (2022) ‘</w:t>
      </w:r>
      <w:r w:rsidR="0015073A" w:rsidRPr="00557804">
        <w:rPr>
          <w:rFonts w:ascii="Arial" w:hAnsi="Arial" w:cs="Arial"/>
          <w:color w:val="000000" w:themeColor="text1"/>
          <w:sz w:val="22"/>
          <w:szCs w:val="22"/>
        </w:rPr>
        <w:t xml:space="preserve">Singing with awareness: A phenomenology of singers’ experience with the Feldenkrais Method’, </w:t>
      </w:r>
      <w:r w:rsidR="0015073A" w:rsidRPr="00557804">
        <w:rPr>
          <w:rFonts w:ascii="Arial" w:hAnsi="Arial" w:cs="Arial"/>
          <w:i/>
          <w:iCs/>
          <w:color w:val="000000" w:themeColor="text1"/>
          <w:sz w:val="22"/>
          <w:szCs w:val="22"/>
        </w:rPr>
        <w:t xml:space="preserve">Research Studies in Music Education, </w:t>
      </w:r>
      <w:r w:rsidR="0015073A" w:rsidRPr="00557804">
        <w:rPr>
          <w:rFonts w:ascii="Arial" w:hAnsi="Arial" w:cs="Arial"/>
          <w:color w:val="000000" w:themeColor="text1"/>
          <w:sz w:val="22"/>
          <w:szCs w:val="22"/>
        </w:rPr>
        <w:t>44(3), pp. 541-553.</w:t>
      </w:r>
    </w:p>
    <w:p w14:paraId="46A62352" w14:textId="77777777" w:rsidR="00687BC5" w:rsidRPr="00557804" w:rsidRDefault="00687BC5" w:rsidP="006F4B16">
      <w:pPr>
        <w:spacing w:line="360" w:lineRule="auto"/>
        <w:rPr>
          <w:rFonts w:ascii="Arial" w:hAnsi="Arial" w:cs="Arial"/>
          <w:color w:val="000000" w:themeColor="text1"/>
          <w:sz w:val="22"/>
          <w:szCs w:val="22"/>
        </w:rPr>
      </w:pPr>
    </w:p>
    <w:p w14:paraId="6A5F9411" w14:textId="0FCF8AF9" w:rsidR="00687BC5" w:rsidRPr="00557804" w:rsidRDefault="00687BC5" w:rsidP="008A4770">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Porges, S. (2025) ‘</w:t>
      </w:r>
      <w:r w:rsidR="008A4770" w:rsidRPr="00557804">
        <w:rPr>
          <w:rFonts w:ascii="Arial" w:hAnsi="Arial" w:cs="Arial"/>
          <w:color w:val="000000" w:themeColor="text1"/>
          <w:sz w:val="22"/>
          <w:szCs w:val="22"/>
        </w:rPr>
        <w:t xml:space="preserve">Polyvagal Theory: Current Status, Clinical Applications, and Future Directions’, </w:t>
      </w:r>
      <w:r w:rsidR="008A4770" w:rsidRPr="00557804">
        <w:rPr>
          <w:rFonts w:ascii="Arial" w:hAnsi="Arial" w:cs="Arial"/>
          <w:i/>
          <w:iCs/>
          <w:color w:val="000000" w:themeColor="text1"/>
          <w:sz w:val="22"/>
          <w:szCs w:val="22"/>
        </w:rPr>
        <w:t>Clinical Neuropsychiatry</w:t>
      </w:r>
      <w:r w:rsidR="008A4770" w:rsidRPr="00557804">
        <w:rPr>
          <w:rFonts w:ascii="Arial" w:hAnsi="Arial" w:cs="Arial"/>
          <w:color w:val="000000" w:themeColor="text1"/>
          <w:sz w:val="22"/>
          <w:szCs w:val="22"/>
        </w:rPr>
        <w:t>, 22(3), pp. 175-191.</w:t>
      </w:r>
    </w:p>
    <w:p w14:paraId="20F8DEA7" w14:textId="77777777" w:rsidR="00A54F61" w:rsidRPr="00557804" w:rsidRDefault="00A54F61" w:rsidP="006F4B16">
      <w:pPr>
        <w:spacing w:line="360" w:lineRule="auto"/>
        <w:rPr>
          <w:rStyle w:val="s1"/>
          <w:rFonts w:ascii="Arial" w:hAnsi="Arial" w:cs="Arial"/>
          <w:b/>
          <w:bCs/>
          <w:color w:val="000000" w:themeColor="text1"/>
          <w:sz w:val="22"/>
          <w:szCs w:val="22"/>
        </w:rPr>
      </w:pPr>
    </w:p>
    <w:p w14:paraId="0F18900D" w14:textId="18A9B306" w:rsidR="008422F0" w:rsidRPr="00557804" w:rsidRDefault="008422F0"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Phillips-Hutton, A. (2018) ‘Private words, public emotions: Performing confession in indie music’, </w:t>
      </w:r>
      <w:r w:rsidRPr="00557804">
        <w:rPr>
          <w:rStyle w:val="s1"/>
          <w:rFonts w:ascii="Arial" w:hAnsi="Arial" w:cs="Arial"/>
          <w:i/>
          <w:iCs/>
          <w:color w:val="000000" w:themeColor="text1"/>
          <w:sz w:val="22"/>
          <w:szCs w:val="22"/>
        </w:rPr>
        <w:t>Popular Music</w:t>
      </w:r>
      <w:r w:rsidRPr="00557804">
        <w:rPr>
          <w:rStyle w:val="s1"/>
          <w:rFonts w:ascii="Arial" w:hAnsi="Arial" w:cs="Arial"/>
          <w:color w:val="000000" w:themeColor="text1"/>
          <w:sz w:val="22"/>
          <w:szCs w:val="22"/>
        </w:rPr>
        <w:t>, 37(3), pp. 329-350.</w:t>
      </w:r>
    </w:p>
    <w:p w14:paraId="06A70B18" w14:textId="77777777" w:rsidR="008422F0" w:rsidRPr="00557804" w:rsidRDefault="008422F0" w:rsidP="006F4B16">
      <w:pPr>
        <w:spacing w:line="360" w:lineRule="auto"/>
        <w:rPr>
          <w:rStyle w:val="s1"/>
          <w:rFonts w:ascii="Arial" w:hAnsi="Arial" w:cs="Arial"/>
          <w:b/>
          <w:bCs/>
          <w:color w:val="000000" w:themeColor="text1"/>
          <w:sz w:val="22"/>
          <w:szCs w:val="22"/>
        </w:rPr>
      </w:pPr>
    </w:p>
    <w:p w14:paraId="3F325ADB" w14:textId="3C5AE8F0" w:rsidR="00EE2A62" w:rsidRPr="00557804" w:rsidRDefault="00EE2A62" w:rsidP="006F4B16">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Randolph, J. (2009) ‘A Guide to Writing the Dissertation Literature Review</w:t>
      </w:r>
      <w:r w:rsidR="00C803B4" w:rsidRPr="00557804">
        <w:rPr>
          <w:rStyle w:val="s1"/>
          <w:rFonts w:ascii="Arial" w:hAnsi="Arial" w:cs="Arial"/>
          <w:color w:val="000000" w:themeColor="text1"/>
          <w:sz w:val="22"/>
          <w:szCs w:val="22"/>
        </w:rPr>
        <w:t>’</w:t>
      </w:r>
      <w:r w:rsidR="00CD6D4C" w:rsidRPr="00557804">
        <w:rPr>
          <w:rStyle w:val="s1"/>
          <w:rFonts w:ascii="Arial" w:hAnsi="Arial" w:cs="Arial"/>
          <w:color w:val="000000" w:themeColor="text1"/>
          <w:sz w:val="22"/>
          <w:szCs w:val="22"/>
        </w:rPr>
        <w:t>,</w:t>
      </w:r>
      <w:r w:rsidR="00CD6D4C" w:rsidRPr="00557804">
        <w:rPr>
          <w:rStyle w:val="s1"/>
          <w:rFonts w:ascii="Arial" w:hAnsi="Arial" w:cs="Arial"/>
          <w:i/>
          <w:iCs/>
          <w:color w:val="000000" w:themeColor="text1"/>
          <w:sz w:val="22"/>
          <w:szCs w:val="22"/>
        </w:rPr>
        <w:t xml:space="preserve"> Practical Assessment, Research</w:t>
      </w:r>
      <w:r w:rsidR="00C803B4" w:rsidRPr="00557804">
        <w:rPr>
          <w:rStyle w:val="s1"/>
          <w:rFonts w:ascii="Arial" w:hAnsi="Arial" w:cs="Arial"/>
          <w:i/>
          <w:iCs/>
          <w:color w:val="000000" w:themeColor="text1"/>
          <w:sz w:val="22"/>
          <w:szCs w:val="22"/>
        </w:rPr>
        <w:t xml:space="preserve"> &amp; Evaluation</w:t>
      </w:r>
      <w:r w:rsidR="00C803B4" w:rsidRPr="00557804">
        <w:rPr>
          <w:rStyle w:val="s1"/>
          <w:rFonts w:ascii="Arial" w:hAnsi="Arial" w:cs="Arial"/>
          <w:color w:val="000000" w:themeColor="text1"/>
          <w:sz w:val="22"/>
          <w:szCs w:val="22"/>
        </w:rPr>
        <w:t xml:space="preserve">, </w:t>
      </w:r>
      <w:r w:rsidR="003B41C7" w:rsidRPr="00557804">
        <w:rPr>
          <w:rStyle w:val="s1"/>
          <w:rFonts w:ascii="Arial" w:hAnsi="Arial" w:cs="Arial"/>
          <w:color w:val="000000" w:themeColor="text1"/>
          <w:sz w:val="22"/>
          <w:szCs w:val="22"/>
        </w:rPr>
        <w:t xml:space="preserve">14(13), pp. 1-13. Available at: </w:t>
      </w:r>
      <w:hyperlink r:id="rId21" w:history="1">
        <w:r w:rsidR="00F34C5D" w:rsidRPr="00557804">
          <w:rPr>
            <w:rStyle w:val="Hyperlink"/>
            <w:rFonts w:ascii="Arial" w:hAnsi="Arial" w:cs="Arial"/>
            <w:sz w:val="22"/>
            <w:szCs w:val="22"/>
          </w:rPr>
          <w:t>https://openpublishing.library.umass.edu/pare/article/1516/galley/1467/view/</w:t>
        </w:r>
      </w:hyperlink>
      <w:r w:rsidR="00F34C5D" w:rsidRPr="00557804">
        <w:rPr>
          <w:rStyle w:val="s1"/>
          <w:rFonts w:ascii="Arial" w:hAnsi="Arial" w:cs="Arial"/>
          <w:color w:val="000000" w:themeColor="text1"/>
          <w:sz w:val="22"/>
          <w:szCs w:val="22"/>
        </w:rPr>
        <w:t xml:space="preserve"> (Accessed: 7 December 2025).</w:t>
      </w:r>
    </w:p>
    <w:p w14:paraId="303E6430" w14:textId="77777777" w:rsidR="00EE2A62" w:rsidRPr="00557804" w:rsidRDefault="00EE2A62" w:rsidP="006F4B16">
      <w:pPr>
        <w:spacing w:line="360" w:lineRule="auto"/>
        <w:rPr>
          <w:rStyle w:val="s1"/>
          <w:rFonts w:ascii="Arial" w:hAnsi="Arial" w:cs="Arial"/>
          <w:b/>
          <w:bCs/>
          <w:color w:val="000000" w:themeColor="text1"/>
          <w:sz w:val="22"/>
          <w:szCs w:val="22"/>
        </w:rPr>
      </w:pPr>
    </w:p>
    <w:p w14:paraId="7DC2F3E8" w14:textId="3F3B3EF4" w:rsidR="0053433E" w:rsidRPr="00557804" w:rsidRDefault="00BA4179"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Rodrigues,</w:t>
      </w:r>
      <w:r w:rsidR="007339CE" w:rsidRPr="00557804">
        <w:rPr>
          <w:rFonts w:ascii="Arial" w:hAnsi="Arial" w:cs="Arial"/>
          <w:color w:val="000000" w:themeColor="text1"/>
          <w:sz w:val="22"/>
          <w:szCs w:val="22"/>
        </w:rPr>
        <w:t xml:space="preserve"> H.,</w:t>
      </w:r>
      <w:r w:rsidRPr="00557804">
        <w:rPr>
          <w:rFonts w:ascii="Arial" w:hAnsi="Arial" w:cs="Arial"/>
          <w:color w:val="000000" w:themeColor="text1"/>
          <w:sz w:val="22"/>
          <w:szCs w:val="22"/>
        </w:rPr>
        <w:t xml:space="preserve"> Rodrigues</w:t>
      </w:r>
      <w:r w:rsidR="007339CE" w:rsidRPr="00557804">
        <w:rPr>
          <w:rFonts w:ascii="Arial" w:hAnsi="Arial" w:cs="Arial"/>
          <w:color w:val="000000" w:themeColor="text1"/>
          <w:sz w:val="22"/>
          <w:szCs w:val="22"/>
        </w:rPr>
        <w:t>, P.</w:t>
      </w:r>
      <w:r w:rsidRPr="00557804">
        <w:rPr>
          <w:rFonts w:ascii="Arial" w:hAnsi="Arial" w:cs="Arial"/>
          <w:color w:val="000000" w:themeColor="text1"/>
          <w:sz w:val="22"/>
          <w:szCs w:val="22"/>
        </w:rPr>
        <w:t xml:space="preserve"> and Correia,</w:t>
      </w:r>
      <w:r w:rsidR="007339CE" w:rsidRPr="00557804">
        <w:rPr>
          <w:rFonts w:ascii="Arial" w:hAnsi="Arial" w:cs="Arial"/>
          <w:color w:val="000000" w:themeColor="text1"/>
          <w:sz w:val="22"/>
          <w:szCs w:val="22"/>
        </w:rPr>
        <w:t xml:space="preserve"> J.</w:t>
      </w:r>
      <w:r w:rsidRPr="00557804">
        <w:rPr>
          <w:rFonts w:ascii="Arial" w:hAnsi="Arial" w:cs="Arial"/>
          <w:color w:val="000000" w:themeColor="text1"/>
          <w:sz w:val="22"/>
          <w:szCs w:val="22"/>
        </w:rPr>
        <w:t xml:space="preserve"> </w:t>
      </w:r>
      <w:r w:rsidR="007339CE" w:rsidRPr="00557804">
        <w:rPr>
          <w:rFonts w:ascii="Arial" w:hAnsi="Arial" w:cs="Arial"/>
          <w:color w:val="000000" w:themeColor="text1"/>
          <w:sz w:val="22"/>
          <w:szCs w:val="22"/>
        </w:rPr>
        <w:t>(</w:t>
      </w:r>
      <w:r w:rsidRPr="00557804">
        <w:rPr>
          <w:rFonts w:ascii="Arial" w:hAnsi="Arial" w:cs="Arial"/>
          <w:color w:val="000000" w:themeColor="text1"/>
          <w:sz w:val="22"/>
          <w:szCs w:val="22"/>
        </w:rPr>
        <w:t>2008</w:t>
      </w:r>
      <w:r w:rsidR="007339CE" w:rsidRPr="00557804">
        <w:rPr>
          <w:rFonts w:ascii="Arial" w:hAnsi="Arial" w:cs="Arial"/>
          <w:color w:val="000000" w:themeColor="text1"/>
          <w:sz w:val="22"/>
          <w:szCs w:val="22"/>
        </w:rPr>
        <w:t>)</w:t>
      </w:r>
      <w:r w:rsidR="00C61A16" w:rsidRPr="00557804">
        <w:rPr>
          <w:rFonts w:ascii="Arial" w:hAnsi="Arial" w:cs="Arial"/>
          <w:color w:val="000000" w:themeColor="text1"/>
          <w:sz w:val="22"/>
          <w:szCs w:val="22"/>
        </w:rPr>
        <w:t xml:space="preserve"> </w:t>
      </w:r>
      <w:r w:rsidR="00DD24E4" w:rsidRPr="00557804">
        <w:rPr>
          <w:rFonts w:ascii="Arial" w:hAnsi="Arial" w:cs="Arial"/>
          <w:color w:val="000000" w:themeColor="text1"/>
          <w:sz w:val="22"/>
          <w:szCs w:val="22"/>
        </w:rPr>
        <w:t>‘</w:t>
      </w:r>
      <w:r w:rsidR="008150D0" w:rsidRPr="00557804">
        <w:rPr>
          <w:rFonts w:ascii="Arial" w:hAnsi="Arial" w:cs="Arial"/>
          <w:color w:val="000000" w:themeColor="text1"/>
          <w:sz w:val="22"/>
          <w:szCs w:val="22"/>
        </w:rPr>
        <w:t xml:space="preserve">Communicative musicality as creative participation: From early childhood to advanced performance’. In </w:t>
      </w:r>
      <w:r w:rsidR="00804C73" w:rsidRPr="00557804">
        <w:rPr>
          <w:rFonts w:ascii="Arial" w:hAnsi="Arial" w:cs="Arial"/>
          <w:color w:val="000000" w:themeColor="text1"/>
          <w:sz w:val="22"/>
          <w:szCs w:val="22"/>
        </w:rPr>
        <w:t xml:space="preserve">Malloch, S. and </w:t>
      </w:r>
      <w:proofErr w:type="spellStart"/>
      <w:r w:rsidR="00804C73" w:rsidRPr="00557804">
        <w:rPr>
          <w:rFonts w:ascii="Arial" w:hAnsi="Arial" w:cs="Arial"/>
          <w:color w:val="000000" w:themeColor="text1"/>
          <w:sz w:val="22"/>
          <w:szCs w:val="22"/>
        </w:rPr>
        <w:t>Trevarthen</w:t>
      </w:r>
      <w:proofErr w:type="spellEnd"/>
      <w:r w:rsidR="00804C73" w:rsidRPr="00557804">
        <w:rPr>
          <w:rFonts w:ascii="Arial" w:hAnsi="Arial" w:cs="Arial"/>
          <w:color w:val="000000" w:themeColor="text1"/>
          <w:sz w:val="22"/>
          <w:szCs w:val="22"/>
        </w:rPr>
        <w:t xml:space="preserve">, C. </w:t>
      </w:r>
      <w:r w:rsidR="008640B1" w:rsidRPr="00557804">
        <w:rPr>
          <w:rFonts w:ascii="Arial" w:hAnsi="Arial" w:cs="Arial"/>
          <w:color w:val="000000" w:themeColor="text1"/>
          <w:sz w:val="22"/>
          <w:szCs w:val="22"/>
        </w:rPr>
        <w:t>(</w:t>
      </w:r>
      <w:r w:rsidR="009903F4" w:rsidRPr="00557804">
        <w:rPr>
          <w:rFonts w:ascii="Arial" w:hAnsi="Arial" w:cs="Arial"/>
          <w:color w:val="000000" w:themeColor="text1"/>
          <w:sz w:val="22"/>
          <w:szCs w:val="22"/>
        </w:rPr>
        <w:t>e</w:t>
      </w:r>
      <w:r w:rsidR="008640B1" w:rsidRPr="00557804">
        <w:rPr>
          <w:rFonts w:ascii="Arial" w:hAnsi="Arial" w:cs="Arial"/>
          <w:color w:val="000000" w:themeColor="text1"/>
          <w:sz w:val="22"/>
          <w:szCs w:val="22"/>
        </w:rPr>
        <w:t xml:space="preserve">ds.), </w:t>
      </w:r>
      <w:r w:rsidR="008640B1" w:rsidRPr="00557804">
        <w:rPr>
          <w:rFonts w:ascii="Arial" w:hAnsi="Arial" w:cs="Arial"/>
          <w:i/>
          <w:iCs/>
          <w:color w:val="000000" w:themeColor="text1"/>
          <w:sz w:val="22"/>
          <w:szCs w:val="22"/>
        </w:rPr>
        <w:t xml:space="preserve">Communicative Musicality: Exploring the basis of human companionship </w:t>
      </w:r>
      <w:r w:rsidR="008640B1" w:rsidRPr="00557804">
        <w:rPr>
          <w:rFonts w:ascii="Arial" w:hAnsi="Arial" w:cs="Arial"/>
          <w:color w:val="000000" w:themeColor="text1"/>
          <w:sz w:val="22"/>
          <w:szCs w:val="22"/>
        </w:rPr>
        <w:t>(</w:t>
      </w:r>
      <w:r w:rsidR="0053433E" w:rsidRPr="00557804">
        <w:rPr>
          <w:rFonts w:ascii="Arial" w:hAnsi="Arial" w:cs="Arial"/>
          <w:color w:val="000000" w:themeColor="text1"/>
          <w:sz w:val="22"/>
          <w:szCs w:val="22"/>
        </w:rPr>
        <w:t>pp. 585-</w:t>
      </w:r>
      <w:r w:rsidR="0053179D" w:rsidRPr="00557804">
        <w:rPr>
          <w:rFonts w:ascii="Arial" w:hAnsi="Arial" w:cs="Arial"/>
          <w:color w:val="000000" w:themeColor="text1"/>
          <w:sz w:val="22"/>
          <w:szCs w:val="22"/>
        </w:rPr>
        <w:t>610</w:t>
      </w:r>
      <w:r w:rsidR="008640B1" w:rsidRPr="00557804">
        <w:rPr>
          <w:rFonts w:ascii="Arial" w:hAnsi="Arial" w:cs="Arial"/>
          <w:color w:val="000000" w:themeColor="text1"/>
          <w:sz w:val="22"/>
          <w:szCs w:val="22"/>
        </w:rPr>
        <w:t>). Oxford: Oxford University Press.</w:t>
      </w:r>
    </w:p>
    <w:p w14:paraId="017FA57F" w14:textId="77777777" w:rsidR="00953046" w:rsidRPr="00557804" w:rsidRDefault="00953046" w:rsidP="006F4B16">
      <w:pPr>
        <w:spacing w:line="360" w:lineRule="auto"/>
        <w:rPr>
          <w:rFonts w:ascii="Arial" w:hAnsi="Arial" w:cs="Arial"/>
          <w:color w:val="000000" w:themeColor="text1"/>
          <w:sz w:val="22"/>
          <w:szCs w:val="22"/>
        </w:rPr>
      </w:pPr>
    </w:p>
    <w:p w14:paraId="430989EC" w14:textId="0E78597C" w:rsidR="00953046" w:rsidRPr="00557804" w:rsidRDefault="00953046" w:rsidP="00AA509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lastRenderedPageBreak/>
        <w:t xml:space="preserve">Rooney, T. (2016) </w:t>
      </w:r>
      <w:r w:rsidR="00AA5094" w:rsidRPr="00557804">
        <w:rPr>
          <w:rFonts w:ascii="Arial" w:hAnsi="Arial" w:cs="Arial"/>
          <w:color w:val="000000" w:themeColor="text1"/>
          <w:sz w:val="22"/>
          <w:szCs w:val="22"/>
        </w:rPr>
        <w:t xml:space="preserve">‘The Understanding of Contemporary Vocal Pedagogy and the Teaching Methods of Internationally Acclaimed Vocal Coaches’, </w:t>
      </w:r>
      <w:r w:rsidR="00AA5094" w:rsidRPr="00557804">
        <w:rPr>
          <w:rFonts w:ascii="Arial" w:hAnsi="Arial" w:cs="Arial"/>
          <w:i/>
          <w:iCs/>
          <w:color w:val="000000" w:themeColor="text1"/>
          <w:sz w:val="22"/>
          <w:szCs w:val="22"/>
        </w:rPr>
        <w:t>International Journal of Learning, Teaching and Educational Research</w:t>
      </w:r>
      <w:r w:rsidR="00AA5094" w:rsidRPr="00557804">
        <w:rPr>
          <w:rFonts w:ascii="Arial" w:hAnsi="Arial" w:cs="Arial"/>
          <w:color w:val="000000" w:themeColor="text1"/>
          <w:sz w:val="22"/>
          <w:szCs w:val="22"/>
        </w:rPr>
        <w:t xml:space="preserve">, </w:t>
      </w:r>
      <w:r w:rsidR="00B71E58" w:rsidRPr="00557804">
        <w:rPr>
          <w:rFonts w:ascii="Arial" w:hAnsi="Arial" w:cs="Arial"/>
          <w:color w:val="000000" w:themeColor="text1"/>
          <w:sz w:val="22"/>
          <w:szCs w:val="22"/>
        </w:rPr>
        <w:t>15(10), pp. 147-162.</w:t>
      </w:r>
    </w:p>
    <w:p w14:paraId="5648C31C" w14:textId="77777777" w:rsidR="00CF5CAE" w:rsidRPr="00557804" w:rsidRDefault="00CF5CAE" w:rsidP="00AA5094">
      <w:pPr>
        <w:spacing w:line="360" w:lineRule="auto"/>
        <w:rPr>
          <w:rFonts w:ascii="Arial" w:hAnsi="Arial" w:cs="Arial"/>
          <w:color w:val="000000" w:themeColor="text1"/>
          <w:sz w:val="22"/>
          <w:szCs w:val="22"/>
        </w:rPr>
      </w:pPr>
    </w:p>
    <w:p w14:paraId="34E51402" w14:textId="23C1D38D" w:rsidR="00977EE5" w:rsidRPr="00557804" w:rsidRDefault="009C3646" w:rsidP="00AA509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Rousseau</w:t>
      </w:r>
      <w:r w:rsidR="00CF5CAE" w:rsidRPr="00557804">
        <w:rPr>
          <w:rFonts w:ascii="Arial" w:hAnsi="Arial" w:cs="Arial"/>
          <w:color w:val="000000" w:themeColor="text1"/>
          <w:sz w:val="22"/>
          <w:szCs w:val="22"/>
        </w:rPr>
        <w:t xml:space="preserve">, D., Manning, J. and </w:t>
      </w:r>
      <w:proofErr w:type="spellStart"/>
      <w:r w:rsidR="00CF5CAE" w:rsidRPr="00557804">
        <w:rPr>
          <w:rFonts w:ascii="Arial" w:hAnsi="Arial" w:cs="Arial"/>
          <w:color w:val="000000" w:themeColor="text1"/>
          <w:sz w:val="22"/>
          <w:szCs w:val="22"/>
        </w:rPr>
        <w:t>Denyer</w:t>
      </w:r>
      <w:proofErr w:type="spellEnd"/>
      <w:r w:rsidR="00CF5CAE" w:rsidRPr="00557804">
        <w:rPr>
          <w:rFonts w:ascii="Arial" w:hAnsi="Arial" w:cs="Arial"/>
          <w:color w:val="000000" w:themeColor="text1"/>
          <w:sz w:val="22"/>
          <w:szCs w:val="22"/>
        </w:rPr>
        <w:t>, D. (2008) ‘Evidence in Management and Organizational Science: Assembling the Field’s Full Weight of Scientific Knowledge through Syntheses</w:t>
      </w:r>
      <w:r w:rsidRPr="00557804">
        <w:rPr>
          <w:rFonts w:ascii="Arial" w:hAnsi="Arial" w:cs="Arial"/>
          <w:color w:val="000000" w:themeColor="text1"/>
          <w:sz w:val="22"/>
          <w:szCs w:val="22"/>
        </w:rPr>
        <w:t xml:space="preserve">’, </w:t>
      </w:r>
      <w:r w:rsidRPr="00557804">
        <w:rPr>
          <w:rFonts w:ascii="Arial" w:hAnsi="Arial" w:cs="Arial"/>
          <w:i/>
          <w:iCs/>
          <w:color w:val="000000" w:themeColor="text1"/>
          <w:sz w:val="22"/>
          <w:szCs w:val="22"/>
        </w:rPr>
        <w:t>Advanced Institute of Management Research</w:t>
      </w:r>
      <w:r w:rsidR="004515C0" w:rsidRPr="00557804">
        <w:rPr>
          <w:rFonts w:ascii="Arial" w:hAnsi="Arial" w:cs="Arial"/>
          <w:color w:val="000000" w:themeColor="text1"/>
          <w:sz w:val="22"/>
          <w:szCs w:val="22"/>
        </w:rPr>
        <w:t xml:space="preserve">, paper </w:t>
      </w:r>
      <w:r w:rsidR="00A57F4B" w:rsidRPr="00557804">
        <w:rPr>
          <w:rFonts w:ascii="Arial" w:hAnsi="Arial" w:cs="Arial"/>
          <w:color w:val="000000" w:themeColor="text1"/>
          <w:sz w:val="22"/>
          <w:szCs w:val="22"/>
        </w:rPr>
        <w:t xml:space="preserve">067. Available at: </w:t>
      </w:r>
      <w:hyperlink r:id="rId22" w:history="1">
        <w:r w:rsidR="00D821DE" w:rsidRPr="00557804">
          <w:rPr>
            <w:rStyle w:val="Hyperlink"/>
            <w:rFonts w:ascii="Arial" w:hAnsi="Arial" w:cs="Arial"/>
            <w:sz w:val="22"/>
            <w:szCs w:val="22"/>
          </w:rPr>
          <w:t>https://papers.ssrn.com/sol3/papers.cfm?abstract_id=1309606</w:t>
        </w:r>
      </w:hyperlink>
      <w:r w:rsidR="00D821DE" w:rsidRPr="00557804">
        <w:rPr>
          <w:rFonts w:ascii="Arial" w:hAnsi="Arial" w:cs="Arial"/>
          <w:color w:val="000000" w:themeColor="text1"/>
          <w:sz w:val="22"/>
          <w:szCs w:val="22"/>
        </w:rPr>
        <w:t xml:space="preserve"> (Accessed: 7 December 2025).</w:t>
      </w:r>
    </w:p>
    <w:p w14:paraId="1518D11E" w14:textId="77777777" w:rsidR="00D821DE" w:rsidRPr="00557804" w:rsidRDefault="00D821DE" w:rsidP="00AA5094">
      <w:pPr>
        <w:spacing w:line="360" w:lineRule="auto"/>
        <w:rPr>
          <w:rFonts w:ascii="Arial" w:hAnsi="Arial" w:cs="Arial"/>
          <w:color w:val="000000" w:themeColor="text1"/>
          <w:sz w:val="22"/>
          <w:szCs w:val="22"/>
        </w:rPr>
      </w:pPr>
    </w:p>
    <w:p w14:paraId="2172D82C" w14:textId="3750BEF4" w:rsidR="00D4769D" w:rsidRPr="00557804" w:rsidRDefault="00D4769D" w:rsidP="00AA5094">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Sachs, M., Ellis, R., </w:t>
      </w:r>
      <w:proofErr w:type="spellStart"/>
      <w:r w:rsidRPr="00557804">
        <w:rPr>
          <w:rFonts w:ascii="Arial" w:hAnsi="Arial" w:cs="Arial"/>
          <w:color w:val="000000" w:themeColor="text1"/>
          <w:sz w:val="22"/>
          <w:szCs w:val="22"/>
        </w:rPr>
        <w:t>Schlaug</w:t>
      </w:r>
      <w:proofErr w:type="spellEnd"/>
      <w:r w:rsidRPr="00557804">
        <w:rPr>
          <w:rFonts w:ascii="Arial" w:hAnsi="Arial" w:cs="Arial"/>
          <w:color w:val="000000" w:themeColor="text1"/>
          <w:sz w:val="22"/>
          <w:szCs w:val="22"/>
        </w:rPr>
        <w:t>, G. and Loui, P. (2016)</w:t>
      </w:r>
      <w:r w:rsidR="008E7925" w:rsidRPr="00557804">
        <w:rPr>
          <w:rFonts w:ascii="Arial" w:hAnsi="Arial" w:cs="Arial"/>
          <w:color w:val="000000" w:themeColor="text1"/>
          <w:sz w:val="22"/>
          <w:szCs w:val="22"/>
        </w:rPr>
        <w:t xml:space="preserve"> ‘Brain connectivity reflects human aesthetic responses to music’, </w:t>
      </w:r>
      <w:r w:rsidR="008E7925" w:rsidRPr="00557804">
        <w:rPr>
          <w:rFonts w:ascii="Arial" w:hAnsi="Arial" w:cs="Arial"/>
          <w:i/>
          <w:iCs/>
          <w:color w:val="000000" w:themeColor="text1"/>
          <w:sz w:val="22"/>
          <w:szCs w:val="22"/>
        </w:rPr>
        <w:t>Social Cognitive and Affective Neuroscience</w:t>
      </w:r>
      <w:r w:rsidR="008E7925" w:rsidRPr="00557804">
        <w:rPr>
          <w:rFonts w:ascii="Arial" w:hAnsi="Arial" w:cs="Arial"/>
          <w:color w:val="000000" w:themeColor="text1"/>
          <w:sz w:val="22"/>
          <w:szCs w:val="22"/>
        </w:rPr>
        <w:t xml:space="preserve">, </w:t>
      </w:r>
      <w:r w:rsidR="000B5F08" w:rsidRPr="00557804">
        <w:rPr>
          <w:rFonts w:ascii="Arial" w:hAnsi="Arial" w:cs="Arial"/>
          <w:color w:val="000000" w:themeColor="text1"/>
          <w:sz w:val="22"/>
          <w:szCs w:val="22"/>
        </w:rPr>
        <w:t>11(6), pp. 884-891.</w:t>
      </w:r>
    </w:p>
    <w:p w14:paraId="50823E9A" w14:textId="77777777" w:rsidR="00B61BA9" w:rsidRPr="00557804" w:rsidRDefault="00B61BA9" w:rsidP="00AA5094">
      <w:pPr>
        <w:spacing w:line="360" w:lineRule="auto"/>
        <w:rPr>
          <w:rFonts w:ascii="Arial" w:hAnsi="Arial" w:cs="Arial"/>
          <w:color w:val="000000" w:themeColor="text1"/>
          <w:sz w:val="22"/>
          <w:szCs w:val="22"/>
        </w:rPr>
      </w:pPr>
    </w:p>
    <w:p w14:paraId="6CADF4D8" w14:textId="081C80C4" w:rsidR="00B61BA9" w:rsidRPr="00557804" w:rsidRDefault="00B61BA9" w:rsidP="008804B4">
      <w:pPr>
        <w:spacing w:line="360" w:lineRule="auto"/>
        <w:rPr>
          <w:rFonts w:ascii="Arial" w:hAnsi="Arial" w:cs="Arial"/>
          <w:sz w:val="22"/>
          <w:szCs w:val="22"/>
        </w:rPr>
      </w:pPr>
      <w:proofErr w:type="spellStart"/>
      <w:r w:rsidRPr="00557804">
        <w:rPr>
          <w:rFonts w:ascii="Arial" w:hAnsi="Arial" w:cs="Arial"/>
          <w:sz w:val="22"/>
          <w:szCs w:val="22"/>
        </w:rPr>
        <w:t>Schelinski</w:t>
      </w:r>
      <w:proofErr w:type="spellEnd"/>
      <w:r w:rsidRPr="00557804">
        <w:rPr>
          <w:rFonts w:ascii="Arial" w:hAnsi="Arial" w:cs="Arial"/>
          <w:sz w:val="22"/>
          <w:szCs w:val="22"/>
        </w:rPr>
        <w:t xml:space="preserve">, S. and von </w:t>
      </w:r>
      <w:proofErr w:type="spellStart"/>
      <w:r w:rsidRPr="00557804">
        <w:rPr>
          <w:rFonts w:ascii="Arial" w:hAnsi="Arial" w:cs="Arial"/>
          <w:sz w:val="22"/>
          <w:szCs w:val="22"/>
        </w:rPr>
        <w:t>Kriegstein</w:t>
      </w:r>
      <w:proofErr w:type="spellEnd"/>
      <w:r w:rsidRPr="00557804">
        <w:rPr>
          <w:rFonts w:ascii="Arial" w:hAnsi="Arial" w:cs="Arial"/>
          <w:sz w:val="22"/>
          <w:szCs w:val="22"/>
        </w:rPr>
        <w:t>, K. (2019)</w:t>
      </w:r>
      <w:r w:rsidR="008804B4" w:rsidRPr="00557804">
        <w:rPr>
          <w:rFonts w:ascii="Arial" w:hAnsi="Arial" w:cs="Arial"/>
          <w:sz w:val="22"/>
          <w:szCs w:val="22"/>
        </w:rPr>
        <w:t xml:space="preserve"> ‘The Relation Between Vocal Pitch and Vocal Emotion Recognition Abilities in People with Autism Spectrum Disorder and Typical Development’, </w:t>
      </w:r>
      <w:r w:rsidR="00FC67CF" w:rsidRPr="00557804">
        <w:rPr>
          <w:rFonts w:ascii="Arial" w:hAnsi="Arial" w:cs="Arial"/>
          <w:i/>
          <w:iCs/>
          <w:sz w:val="22"/>
          <w:szCs w:val="22"/>
        </w:rPr>
        <w:t>Journal of Autism and Developmental Disorders</w:t>
      </w:r>
      <w:r w:rsidR="00FC67CF" w:rsidRPr="00557804">
        <w:rPr>
          <w:rFonts w:ascii="Arial" w:hAnsi="Arial" w:cs="Arial"/>
          <w:sz w:val="22"/>
          <w:szCs w:val="22"/>
        </w:rPr>
        <w:t>, 49(</w:t>
      </w:r>
      <w:r w:rsidR="000E6BF4" w:rsidRPr="00557804">
        <w:rPr>
          <w:rFonts w:ascii="Arial" w:hAnsi="Arial" w:cs="Arial"/>
          <w:sz w:val="22"/>
          <w:szCs w:val="22"/>
        </w:rPr>
        <w:t>1), pp. 68-82.</w:t>
      </w:r>
    </w:p>
    <w:p w14:paraId="3FE08364" w14:textId="77777777" w:rsidR="00104697" w:rsidRPr="00557804" w:rsidRDefault="00104697" w:rsidP="00AA5094">
      <w:pPr>
        <w:spacing w:line="360" w:lineRule="auto"/>
        <w:rPr>
          <w:rFonts w:ascii="Arial" w:hAnsi="Arial" w:cs="Arial"/>
          <w:color w:val="000000" w:themeColor="text1"/>
          <w:sz w:val="22"/>
          <w:szCs w:val="22"/>
        </w:rPr>
      </w:pPr>
    </w:p>
    <w:p w14:paraId="39BB6A43" w14:textId="1B85828A" w:rsidR="00104697" w:rsidRPr="00557804" w:rsidRDefault="00104697" w:rsidP="00AA5094">
      <w:pPr>
        <w:spacing w:line="360" w:lineRule="auto"/>
        <w:rPr>
          <w:rFonts w:ascii="Arial" w:hAnsi="Arial" w:cs="Arial"/>
          <w:i/>
          <w:iCs/>
          <w:color w:val="000000" w:themeColor="text1"/>
          <w:sz w:val="22"/>
          <w:szCs w:val="22"/>
        </w:rPr>
      </w:pPr>
      <w:r w:rsidRPr="00557804">
        <w:rPr>
          <w:rFonts w:ascii="Arial" w:hAnsi="Arial" w:cs="Arial"/>
          <w:color w:val="000000" w:themeColor="text1"/>
          <w:sz w:val="22"/>
          <w:szCs w:val="22"/>
        </w:rPr>
        <w:t xml:space="preserve">Scherer, K., Sundberg, J., </w:t>
      </w:r>
      <w:proofErr w:type="spellStart"/>
      <w:r w:rsidRPr="00557804">
        <w:rPr>
          <w:rFonts w:ascii="Arial" w:hAnsi="Arial" w:cs="Arial"/>
          <w:color w:val="000000" w:themeColor="text1"/>
          <w:sz w:val="22"/>
          <w:szCs w:val="22"/>
        </w:rPr>
        <w:t>Tamarit</w:t>
      </w:r>
      <w:proofErr w:type="spellEnd"/>
      <w:r w:rsidRPr="00557804">
        <w:rPr>
          <w:rFonts w:ascii="Arial" w:hAnsi="Arial" w:cs="Arial"/>
          <w:color w:val="000000" w:themeColor="text1"/>
          <w:sz w:val="22"/>
          <w:szCs w:val="22"/>
        </w:rPr>
        <w:t xml:space="preserve">, L. and </w:t>
      </w:r>
      <w:proofErr w:type="spellStart"/>
      <w:r w:rsidRPr="00557804">
        <w:rPr>
          <w:rFonts w:ascii="Arial" w:hAnsi="Arial" w:cs="Arial"/>
          <w:color w:val="000000" w:themeColor="text1"/>
          <w:sz w:val="22"/>
          <w:szCs w:val="22"/>
        </w:rPr>
        <w:t>Salomão</w:t>
      </w:r>
      <w:proofErr w:type="spellEnd"/>
      <w:r w:rsidRPr="00557804">
        <w:rPr>
          <w:rFonts w:ascii="Arial" w:hAnsi="Arial" w:cs="Arial"/>
          <w:color w:val="000000" w:themeColor="text1"/>
          <w:sz w:val="22"/>
          <w:szCs w:val="22"/>
        </w:rPr>
        <w:t>, G. (2013) ‘Comparing the acoustic expression of emotion in the speaking and the singing voice’, Computer Speech and Language, 29(1), pp. 218-235.</w:t>
      </w:r>
    </w:p>
    <w:p w14:paraId="1D37FED8" w14:textId="77777777" w:rsidR="000B5F08" w:rsidRPr="00557804" w:rsidRDefault="000B5F08" w:rsidP="00AA5094">
      <w:pPr>
        <w:spacing w:line="360" w:lineRule="auto"/>
        <w:rPr>
          <w:rFonts w:ascii="Arial" w:hAnsi="Arial" w:cs="Arial"/>
          <w:i/>
          <w:iCs/>
          <w:color w:val="000000" w:themeColor="text1"/>
          <w:sz w:val="22"/>
          <w:szCs w:val="22"/>
        </w:rPr>
      </w:pPr>
    </w:p>
    <w:p w14:paraId="395C66FE" w14:textId="5827EA02" w:rsidR="000F2E5B" w:rsidRPr="00557804" w:rsidRDefault="00977EE5" w:rsidP="000F2E5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Smyth, J. (1989)</w:t>
      </w:r>
      <w:r w:rsidR="000F2E5B" w:rsidRPr="00557804">
        <w:rPr>
          <w:rFonts w:ascii="Arial" w:hAnsi="Arial" w:cs="Arial"/>
          <w:color w:val="000000" w:themeColor="text1"/>
          <w:sz w:val="22"/>
          <w:szCs w:val="22"/>
        </w:rPr>
        <w:t xml:space="preserve"> ‘Developing and Sustaining Critical Reflection in Teacher Education’,</w:t>
      </w:r>
    </w:p>
    <w:p w14:paraId="746AC2A6" w14:textId="29A380AF" w:rsidR="00977EE5" w:rsidRPr="00557804" w:rsidRDefault="000F2E5B" w:rsidP="000F2E5B">
      <w:pPr>
        <w:spacing w:line="360" w:lineRule="auto"/>
        <w:rPr>
          <w:rFonts w:ascii="Arial" w:hAnsi="Arial" w:cs="Arial"/>
          <w:color w:val="000000" w:themeColor="text1"/>
          <w:sz w:val="22"/>
          <w:szCs w:val="22"/>
        </w:rPr>
      </w:pPr>
      <w:r w:rsidRPr="00557804">
        <w:rPr>
          <w:rFonts w:ascii="Arial" w:hAnsi="Arial" w:cs="Arial"/>
          <w:i/>
          <w:iCs/>
          <w:color w:val="000000" w:themeColor="text1"/>
          <w:sz w:val="22"/>
          <w:szCs w:val="22"/>
        </w:rPr>
        <w:t>Education and Culture</w:t>
      </w:r>
      <w:r w:rsidRPr="00557804">
        <w:rPr>
          <w:rFonts w:ascii="Arial" w:hAnsi="Arial" w:cs="Arial"/>
          <w:color w:val="000000" w:themeColor="text1"/>
          <w:sz w:val="22"/>
          <w:szCs w:val="22"/>
        </w:rPr>
        <w:t>, 9(1), pp. 7-19. Available at: https://docs.lib.purdue.edu/eandc/vol09/iss1/art2 (Accessed: 7 December 2025).</w:t>
      </w:r>
    </w:p>
    <w:p w14:paraId="7E7C9058" w14:textId="77777777" w:rsidR="00734902" w:rsidRPr="00557804" w:rsidRDefault="00734902" w:rsidP="000F2E5B">
      <w:pPr>
        <w:spacing w:line="360" w:lineRule="auto"/>
        <w:rPr>
          <w:rFonts w:ascii="Arial" w:hAnsi="Arial" w:cs="Arial"/>
          <w:color w:val="000000" w:themeColor="text1"/>
          <w:sz w:val="22"/>
          <w:szCs w:val="22"/>
        </w:rPr>
      </w:pPr>
    </w:p>
    <w:p w14:paraId="0E01BC15" w14:textId="6B143559" w:rsidR="00734902" w:rsidRPr="00557804" w:rsidRDefault="00734902" w:rsidP="000F2E5B">
      <w:pPr>
        <w:spacing w:line="360" w:lineRule="auto"/>
        <w:rPr>
          <w:rStyle w:val="s1"/>
          <w:rFonts w:ascii="Arial" w:hAnsi="Arial" w:cs="Arial"/>
          <w:color w:val="000000" w:themeColor="text1"/>
          <w:sz w:val="22"/>
          <w:szCs w:val="22"/>
        </w:rPr>
      </w:pPr>
      <w:proofErr w:type="spellStart"/>
      <w:r w:rsidRPr="00557804">
        <w:rPr>
          <w:rStyle w:val="s1"/>
          <w:rFonts w:ascii="Arial" w:hAnsi="Arial" w:cs="Arial"/>
          <w:color w:val="000000" w:themeColor="text1"/>
          <w:sz w:val="22"/>
          <w:szCs w:val="22"/>
        </w:rPr>
        <w:t>Steinbrecher</w:t>
      </w:r>
      <w:proofErr w:type="spellEnd"/>
      <w:r w:rsidRPr="00557804">
        <w:rPr>
          <w:rStyle w:val="s1"/>
          <w:rFonts w:ascii="Arial" w:hAnsi="Arial" w:cs="Arial"/>
          <w:color w:val="000000" w:themeColor="text1"/>
          <w:sz w:val="22"/>
          <w:szCs w:val="22"/>
        </w:rPr>
        <w:t>, B. (2022) ‘Mainstream popular music research: a musical update’, Popular Music, 40(3-4), pp. 406-427.</w:t>
      </w:r>
    </w:p>
    <w:p w14:paraId="3F38F656" w14:textId="77777777" w:rsidR="000B3363" w:rsidRPr="00557804" w:rsidRDefault="000B3363" w:rsidP="000F2E5B">
      <w:pPr>
        <w:spacing w:line="360" w:lineRule="auto"/>
        <w:rPr>
          <w:rStyle w:val="s1"/>
          <w:rFonts w:ascii="Arial" w:hAnsi="Arial" w:cs="Arial"/>
          <w:color w:val="000000" w:themeColor="text1"/>
          <w:sz w:val="22"/>
          <w:szCs w:val="22"/>
        </w:rPr>
      </w:pPr>
    </w:p>
    <w:p w14:paraId="7F59171C" w14:textId="4B1DAE09" w:rsidR="000B3363" w:rsidRPr="00557804" w:rsidRDefault="000B3363" w:rsidP="000F2E5B">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Sun, Z. (2024) ‘Emotional Expression and Singing Techniques</w:t>
      </w:r>
      <w:r w:rsidR="00F926B1" w:rsidRPr="00557804">
        <w:rPr>
          <w:rStyle w:val="s1"/>
          <w:rFonts w:ascii="Arial" w:hAnsi="Arial" w:cs="Arial"/>
          <w:color w:val="000000" w:themeColor="text1"/>
          <w:sz w:val="22"/>
          <w:szCs w:val="22"/>
        </w:rPr>
        <w:t xml:space="preserve"> in Vocal Singing Research’, </w:t>
      </w:r>
      <w:r w:rsidR="00F926B1" w:rsidRPr="00557804">
        <w:rPr>
          <w:rStyle w:val="s1"/>
          <w:rFonts w:ascii="Arial" w:hAnsi="Arial" w:cs="Arial"/>
          <w:i/>
          <w:iCs/>
          <w:color w:val="000000" w:themeColor="text1"/>
          <w:sz w:val="22"/>
          <w:szCs w:val="22"/>
        </w:rPr>
        <w:t>Journal of Global Humanities and Social Sciences</w:t>
      </w:r>
      <w:r w:rsidR="0044792B" w:rsidRPr="00557804">
        <w:rPr>
          <w:rStyle w:val="s1"/>
          <w:rFonts w:ascii="Arial" w:hAnsi="Arial" w:cs="Arial"/>
          <w:i/>
          <w:iCs/>
          <w:color w:val="000000" w:themeColor="text1"/>
          <w:sz w:val="22"/>
          <w:szCs w:val="22"/>
        </w:rPr>
        <w:t xml:space="preserve">, </w:t>
      </w:r>
      <w:r w:rsidR="0044792B" w:rsidRPr="00557804">
        <w:rPr>
          <w:rStyle w:val="s1"/>
          <w:rFonts w:ascii="Arial" w:hAnsi="Arial" w:cs="Arial"/>
          <w:color w:val="000000" w:themeColor="text1"/>
          <w:sz w:val="22"/>
          <w:szCs w:val="22"/>
        </w:rPr>
        <w:t>5(12), pp. 437-442.</w:t>
      </w:r>
    </w:p>
    <w:p w14:paraId="255E861B" w14:textId="77777777" w:rsidR="006E5E13" w:rsidRPr="00557804" w:rsidRDefault="006E5E13" w:rsidP="000F2E5B">
      <w:pPr>
        <w:spacing w:line="360" w:lineRule="auto"/>
        <w:rPr>
          <w:rStyle w:val="s1"/>
          <w:rFonts w:ascii="Arial" w:hAnsi="Arial" w:cs="Arial"/>
          <w:color w:val="000000" w:themeColor="text1"/>
          <w:sz w:val="22"/>
          <w:szCs w:val="22"/>
        </w:rPr>
      </w:pPr>
    </w:p>
    <w:p w14:paraId="09F6954D" w14:textId="224E3E06" w:rsidR="006E5E13" w:rsidRPr="00557804" w:rsidRDefault="006E5E13" w:rsidP="000F2E5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Sundberg, J. (2000) ‘Emotive transforms: acoustic patterning of speech its linguistic and physiological bases’, </w:t>
      </w:r>
      <w:proofErr w:type="spellStart"/>
      <w:r w:rsidRPr="00557804">
        <w:rPr>
          <w:rFonts w:ascii="Arial" w:hAnsi="Arial" w:cs="Arial"/>
          <w:i/>
          <w:iCs/>
          <w:color w:val="000000" w:themeColor="text1"/>
          <w:sz w:val="22"/>
          <w:szCs w:val="22"/>
        </w:rPr>
        <w:t>Phonetica</w:t>
      </w:r>
      <w:proofErr w:type="spellEnd"/>
      <w:r w:rsidR="00686EA7" w:rsidRPr="00557804">
        <w:rPr>
          <w:rFonts w:ascii="Arial" w:hAnsi="Arial" w:cs="Arial"/>
          <w:color w:val="000000" w:themeColor="text1"/>
          <w:sz w:val="22"/>
          <w:szCs w:val="22"/>
        </w:rPr>
        <w:t>,</w:t>
      </w:r>
      <w:r w:rsidRPr="00557804">
        <w:rPr>
          <w:rFonts w:ascii="Arial" w:hAnsi="Arial" w:cs="Arial"/>
          <w:color w:val="000000" w:themeColor="text1"/>
          <w:sz w:val="22"/>
          <w:szCs w:val="22"/>
        </w:rPr>
        <w:t xml:space="preserve"> 57</w:t>
      </w:r>
      <w:r w:rsidR="00686EA7" w:rsidRPr="00557804">
        <w:rPr>
          <w:rFonts w:ascii="Arial" w:hAnsi="Arial" w:cs="Arial"/>
          <w:color w:val="000000" w:themeColor="text1"/>
          <w:sz w:val="22"/>
          <w:szCs w:val="22"/>
        </w:rPr>
        <w:t xml:space="preserve">(1), pp. </w:t>
      </w:r>
      <w:r w:rsidRPr="00557804">
        <w:rPr>
          <w:rFonts w:ascii="Arial" w:hAnsi="Arial" w:cs="Arial"/>
          <w:color w:val="000000" w:themeColor="text1"/>
          <w:sz w:val="22"/>
          <w:szCs w:val="22"/>
        </w:rPr>
        <w:t>95</w:t>
      </w:r>
      <w:r w:rsidR="00686EA7" w:rsidRPr="00557804">
        <w:rPr>
          <w:rFonts w:ascii="Arial" w:hAnsi="Arial" w:cs="Arial"/>
          <w:color w:val="000000" w:themeColor="text1"/>
          <w:sz w:val="22"/>
          <w:szCs w:val="22"/>
        </w:rPr>
        <w:t>-</w:t>
      </w:r>
      <w:r w:rsidRPr="00557804">
        <w:rPr>
          <w:rFonts w:ascii="Arial" w:hAnsi="Arial" w:cs="Arial"/>
          <w:color w:val="000000" w:themeColor="text1"/>
          <w:sz w:val="22"/>
          <w:szCs w:val="22"/>
        </w:rPr>
        <w:t>112.</w:t>
      </w:r>
    </w:p>
    <w:p w14:paraId="2BE0AB29" w14:textId="77777777" w:rsidR="005D28E5" w:rsidRPr="00557804" w:rsidRDefault="005D28E5" w:rsidP="000F2E5B">
      <w:pPr>
        <w:spacing w:line="360" w:lineRule="auto"/>
        <w:rPr>
          <w:rFonts w:ascii="Arial" w:hAnsi="Arial" w:cs="Arial"/>
          <w:color w:val="000000" w:themeColor="text1"/>
          <w:sz w:val="22"/>
          <w:szCs w:val="22"/>
        </w:rPr>
      </w:pPr>
    </w:p>
    <w:p w14:paraId="26048508" w14:textId="6FA7CB0F" w:rsidR="005D28E5" w:rsidRPr="00557804" w:rsidRDefault="005D28E5" w:rsidP="000F2E5B">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Tampere University (2025) ‘Anne-Marie L</w:t>
      </w:r>
      <w:r w:rsidR="00D9268C" w:rsidRPr="00557804">
        <w:rPr>
          <w:rFonts w:ascii="Arial" w:hAnsi="Arial" w:cs="Arial"/>
          <w:color w:val="000000" w:themeColor="text1"/>
          <w:sz w:val="22"/>
          <w:szCs w:val="22"/>
        </w:rPr>
        <w:t xml:space="preserve">aukkanen’. Available at: </w:t>
      </w:r>
      <w:hyperlink r:id="rId23" w:history="1">
        <w:r w:rsidR="00D9268C" w:rsidRPr="00557804">
          <w:rPr>
            <w:rStyle w:val="Hyperlink"/>
            <w:rFonts w:ascii="Arial" w:hAnsi="Arial" w:cs="Arial"/>
            <w:sz w:val="22"/>
            <w:szCs w:val="22"/>
          </w:rPr>
          <w:t>https://www.tuni.fi/en/people/anne-maria-laukkanen</w:t>
        </w:r>
      </w:hyperlink>
      <w:r w:rsidR="00D9268C" w:rsidRPr="00557804">
        <w:rPr>
          <w:rFonts w:ascii="Arial" w:hAnsi="Arial" w:cs="Arial"/>
          <w:color w:val="000000" w:themeColor="text1"/>
          <w:sz w:val="22"/>
          <w:szCs w:val="22"/>
        </w:rPr>
        <w:t xml:space="preserve"> (Accessed: 19 December 2025).</w:t>
      </w:r>
    </w:p>
    <w:p w14:paraId="05C9F0F7" w14:textId="77777777" w:rsidR="003E08F3" w:rsidRPr="00557804" w:rsidRDefault="003E08F3" w:rsidP="003E08F3">
      <w:pPr>
        <w:spacing w:line="360" w:lineRule="auto"/>
        <w:rPr>
          <w:rStyle w:val="s1"/>
          <w:rFonts w:ascii="Arial" w:hAnsi="Arial" w:cs="Arial"/>
          <w:color w:val="000000" w:themeColor="text1"/>
          <w:sz w:val="22"/>
          <w:szCs w:val="22"/>
        </w:rPr>
      </w:pPr>
    </w:p>
    <w:p w14:paraId="777CD08E" w14:textId="0DC2D663" w:rsidR="000A6F18" w:rsidRPr="00557804" w:rsidRDefault="000A6F18" w:rsidP="000A6F18">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Williams, C., and Stevens, K. (1972) ‘Emotions and speech: some acoustical</w:t>
      </w:r>
    </w:p>
    <w:p w14:paraId="0A59C6A2" w14:textId="2D88F82F" w:rsidR="000A6F18" w:rsidRPr="00557804" w:rsidRDefault="000A6F18" w:rsidP="000A6F18">
      <w:pPr>
        <w:spacing w:line="360" w:lineRule="auto"/>
        <w:rPr>
          <w:rStyle w:val="s1"/>
          <w:rFonts w:ascii="Arial" w:hAnsi="Arial" w:cs="Arial"/>
          <w:color w:val="000000" w:themeColor="text1"/>
          <w:sz w:val="22"/>
          <w:szCs w:val="22"/>
        </w:rPr>
      </w:pPr>
      <w:r w:rsidRPr="00557804">
        <w:rPr>
          <w:rStyle w:val="s1"/>
          <w:rFonts w:ascii="Arial" w:hAnsi="Arial" w:cs="Arial"/>
          <w:color w:val="000000" w:themeColor="text1"/>
          <w:sz w:val="22"/>
          <w:szCs w:val="22"/>
        </w:rPr>
        <w:t xml:space="preserve">correlates’, </w:t>
      </w:r>
      <w:r w:rsidRPr="00557804">
        <w:rPr>
          <w:rStyle w:val="s1"/>
          <w:rFonts w:ascii="Arial" w:hAnsi="Arial" w:cs="Arial"/>
          <w:i/>
          <w:iCs/>
          <w:color w:val="000000" w:themeColor="text1"/>
          <w:sz w:val="22"/>
          <w:szCs w:val="22"/>
        </w:rPr>
        <w:t>Journal of the Acoustical Society of America</w:t>
      </w:r>
      <w:r w:rsidRPr="00557804">
        <w:rPr>
          <w:rStyle w:val="s1"/>
          <w:rFonts w:ascii="Arial" w:hAnsi="Arial" w:cs="Arial"/>
          <w:color w:val="000000" w:themeColor="text1"/>
          <w:sz w:val="22"/>
          <w:szCs w:val="22"/>
        </w:rPr>
        <w:t>, 52(4), pp.1238-1250.</w:t>
      </w:r>
    </w:p>
    <w:p w14:paraId="5852EC5B" w14:textId="77777777" w:rsidR="000A6F18" w:rsidRPr="00557804" w:rsidRDefault="000A6F18" w:rsidP="000A6F18">
      <w:pPr>
        <w:spacing w:line="360" w:lineRule="auto"/>
        <w:rPr>
          <w:rStyle w:val="s1"/>
          <w:rFonts w:ascii="Arial" w:hAnsi="Arial" w:cs="Arial"/>
          <w:color w:val="000000" w:themeColor="text1"/>
          <w:sz w:val="22"/>
          <w:szCs w:val="22"/>
        </w:rPr>
      </w:pPr>
    </w:p>
    <w:p w14:paraId="64C384AB" w14:textId="5B71799F" w:rsidR="003E08F3" w:rsidRPr="00557804" w:rsidRDefault="003E08F3" w:rsidP="000F2E5B">
      <w:pPr>
        <w:spacing w:line="360" w:lineRule="auto"/>
        <w:rPr>
          <w:rStyle w:val="s1"/>
          <w:rFonts w:ascii="Arial" w:hAnsi="Arial" w:cs="Arial"/>
          <w:color w:val="000000" w:themeColor="text1"/>
          <w:sz w:val="22"/>
          <w:szCs w:val="22"/>
        </w:rPr>
      </w:pPr>
      <w:r w:rsidRPr="00557804">
        <w:rPr>
          <w:rFonts w:ascii="Arial" w:hAnsi="Arial" w:cs="Arial"/>
          <w:color w:val="000000" w:themeColor="text1"/>
          <w:sz w:val="22"/>
          <w:szCs w:val="22"/>
        </w:rPr>
        <w:t>Winter, D (2023) ‘Exploring the Narrative: Voice Practitioner Research and the Literature Review Proces</w:t>
      </w:r>
      <w:r w:rsidR="002564D4" w:rsidRPr="00557804">
        <w:rPr>
          <w:rFonts w:ascii="Arial" w:hAnsi="Arial" w:cs="Arial"/>
          <w:color w:val="000000" w:themeColor="text1"/>
          <w:sz w:val="22"/>
          <w:szCs w:val="22"/>
        </w:rPr>
        <w:t>s</w:t>
      </w:r>
      <w:r w:rsidRPr="00557804">
        <w:rPr>
          <w:rFonts w:ascii="Arial" w:hAnsi="Arial" w:cs="Arial"/>
          <w:color w:val="000000" w:themeColor="text1"/>
          <w:sz w:val="22"/>
          <w:szCs w:val="22"/>
        </w:rPr>
        <w:t xml:space="preserve">’, </w:t>
      </w:r>
      <w:r w:rsidRPr="00557804">
        <w:rPr>
          <w:rFonts w:ascii="Arial" w:hAnsi="Arial" w:cs="Arial"/>
          <w:i/>
          <w:iCs/>
          <w:color w:val="000000" w:themeColor="text1"/>
          <w:sz w:val="22"/>
          <w:szCs w:val="22"/>
        </w:rPr>
        <w:t xml:space="preserve">Voice and Speech Review, </w:t>
      </w:r>
      <w:r w:rsidRPr="00557804">
        <w:rPr>
          <w:rFonts w:ascii="Arial" w:hAnsi="Arial" w:cs="Arial"/>
          <w:color w:val="000000" w:themeColor="text1"/>
          <w:sz w:val="22"/>
          <w:szCs w:val="22"/>
        </w:rPr>
        <w:t>17(2), pp. 131-150.</w:t>
      </w:r>
    </w:p>
    <w:p w14:paraId="135DFC59" w14:textId="77777777" w:rsidR="00830CAD" w:rsidRPr="00557804" w:rsidRDefault="00830CAD" w:rsidP="006F4B16">
      <w:pPr>
        <w:spacing w:line="360" w:lineRule="auto"/>
        <w:rPr>
          <w:rStyle w:val="s1"/>
          <w:rFonts w:ascii="Arial" w:hAnsi="Arial" w:cs="Arial"/>
          <w:color w:val="000000" w:themeColor="text1"/>
          <w:sz w:val="22"/>
          <w:szCs w:val="22"/>
        </w:rPr>
      </w:pPr>
    </w:p>
    <w:p w14:paraId="5B61E666" w14:textId="242AFB17" w:rsidR="00C313C1" w:rsidRPr="00557804" w:rsidRDefault="00A7749C"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Xiao, Y. and Watson, M. (2017) ‘Guidance on Conducting a Systematic Literature Review’, </w:t>
      </w:r>
      <w:r w:rsidRPr="00557804">
        <w:rPr>
          <w:rFonts w:ascii="Arial" w:hAnsi="Arial" w:cs="Arial"/>
          <w:i/>
          <w:iCs/>
          <w:color w:val="000000" w:themeColor="text1"/>
          <w:sz w:val="22"/>
          <w:szCs w:val="22"/>
        </w:rPr>
        <w:t xml:space="preserve">Journal of Planning Education and Research, </w:t>
      </w:r>
      <w:r w:rsidRPr="00557804">
        <w:rPr>
          <w:rFonts w:ascii="Arial" w:hAnsi="Arial" w:cs="Arial"/>
          <w:color w:val="000000" w:themeColor="text1"/>
          <w:sz w:val="22"/>
          <w:szCs w:val="22"/>
        </w:rPr>
        <w:t>39(1), pp. 93-112.</w:t>
      </w:r>
    </w:p>
    <w:p w14:paraId="751E94D2" w14:textId="77777777" w:rsidR="00C41E63" w:rsidRPr="00557804" w:rsidRDefault="00C41E63" w:rsidP="006F4B16">
      <w:pPr>
        <w:spacing w:line="360" w:lineRule="auto"/>
        <w:rPr>
          <w:rFonts w:ascii="Arial" w:hAnsi="Arial" w:cs="Arial"/>
          <w:color w:val="000000" w:themeColor="text1"/>
          <w:sz w:val="22"/>
          <w:szCs w:val="22"/>
        </w:rPr>
      </w:pPr>
    </w:p>
    <w:p w14:paraId="59188A34" w14:textId="5408AE4E" w:rsidR="004A2F48" w:rsidRPr="00F857B3" w:rsidRDefault="00C41E63" w:rsidP="006F4B16">
      <w:pPr>
        <w:spacing w:line="360" w:lineRule="auto"/>
        <w:rPr>
          <w:rFonts w:ascii="Arial" w:hAnsi="Arial" w:cs="Arial"/>
          <w:color w:val="000000" w:themeColor="text1"/>
          <w:sz w:val="22"/>
          <w:szCs w:val="22"/>
        </w:rPr>
      </w:pPr>
      <w:r w:rsidRPr="00557804">
        <w:rPr>
          <w:rFonts w:ascii="Arial" w:hAnsi="Arial" w:cs="Arial"/>
          <w:color w:val="000000" w:themeColor="text1"/>
          <w:sz w:val="22"/>
          <w:szCs w:val="22"/>
        </w:rPr>
        <w:t xml:space="preserve">Xu, T., Cook, S., </w:t>
      </w:r>
      <w:proofErr w:type="spellStart"/>
      <w:r w:rsidRPr="00557804">
        <w:rPr>
          <w:rFonts w:ascii="Arial" w:hAnsi="Arial" w:cs="Arial"/>
          <w:color w:val="000000" w:themeColor="text1"/>
          <w:sz w:val="22"/>
          <w:szCs w:val="22"/>
        </w:rPr>
        <w:t>Semaan</w:t>
      </w:r>
      <w:proofErr w:type="spellEnd"/>
      <w:r w:rsidRPr="00557804">
        <w:rPr>
          <w:rFonts w:ascii="Arial" w:hAnsi="Arial" w:cs="Arial"/>
          <w:color w:val="000000" w:themeColor="text1"/>
          <w:sz w:val="22"/>
          <w:szCs w:val="22"/>
        </w:rPr>
        <w:t xml:space="preserve">, B. and </w:t>
      </w:r>
      <w:proofErr w:type="spellStart"/>
      <w:r w:rsidRPr="00557804">
        <w:rPr>
          <w:rFonts w:ascii="Arial" w:hAnsi="Arial" w:cs="Arial"/>
          <w:color w:val="000000" w:themeColor="text1"/>
          <w:sz w:val="22"/>
          <w:szCs w:val="22"/>
        </w:rPr>
        <w:t>Voida</w:t>
      </w:r>
      <w:proofErr w:type="spellEnd"/>
      <w:r w:rsidRPr="00557804">
        <w:rPr>
          <w:rFonts w:ascii="Arial" w:hAnsi="Arial" w:cs="Arial"/>
          <w:color w:val="000000" w:themeColor="text1"/>
          <w:sz w:val="22"/>
          <w:szCs w:val="22"/>
        </w:rPr>
        <w:t>, S. (2025) ‘</w:t>
      </w:r>
      <w:r w:rsidR="007A7EF7" w:rsidRPr="00557804">
        <w:rPr>
          <w:rFonts w:ascii="Arial" w:hAnsi="Arial" w:cs="Arial"/>
          <w:color w:val="000000" w:themeColor="text1"/>
          <w:sz w:val="22"/>
          <w:szCs w:val="22"/>
        </w:rPr>
        <w:t xml:space="preserve">Expression-in-action and Expression-on-action: A Systematic Review of Mediums for Expression in Mental Health’, </w:t>
      </w:r>
      <w:r w:rsidR="007A7EF7" w:rsidRPr="00557804">
        <w:rPr>
          <w:rFonts w:ascii="Arial" w:hAnsi="Arial" w:cs="Arial"/>
          <w:i/>
          <w:iCs/>
          <w:color w:val="000000" w:themeColor="text1"/>
          <w:sz w:val="22"/>
          <w:szCs w:val="22"/>
        </w:rPr>
        <w:t xml:space="preserve">Conference on Human Factors in Computing Systems </w:t>
      </w:r>
      <w:r w:rsidR="002564D4" w:rsidRPr="00557804">
        <w:rPr>
          <w:rFonts w:ascii="Arial" w:hAnsi="Arial" w:cs="Arial"/>
          <w:i/>
          <w:iCs/>
          <w:color w:val="000000" w:themeColor="text1"/>
          <w:sz w:val="22"/>
          <w:szCs w:val="22"/>
        </w:rPr>
        <w:t>–</w:t>
      </w:r>
      <w:r w:rsidR="007A7EF7" w:rsidRPr="00557804">
        <w:rPr>
          <w:rFonts w:ascii="Arial" w:hAnsi="Arial" w:cs="Arial"/>
          <w:i/>
          <w:iCs/>
          <w:color w:val="000000" w:themeColor="text1"/>
          <w:sz w:val="22"/>
          <w:szCs w:val="22"/>
        </w:rPr>
        <w:t xml:space="preserve"> Proceedings</w:t>
      </w:r>
      <w:r w:rsidR="002564D4" w:rsidRPr="00557804">
        <w:rPr>
          <w:rFonts w:ascii="Arial" w:hAnsi="Arial" w:cs="Arial"/>
          <w:i/>
          <w:iCs/>
          <w:color w:val="000000" w:themeColor="text1"/>
          <w:sz w:val="22"/>
          <w:szCs w:val="22"/>
        </w:rPr>
        <w:t xml:space="preserve">, </w:t>
      </w:r>
      <w:r w:rsidR="002564D4" w:rsidRPr="00557804">
        <w:rPr>
          <w:rFonts w:ascii="Arial" w:hAnsi="Arial" w:cs="Arial"/>
          <w:color w:val="000000" w:themeColor="text1"/>
          <w:sz w:val="22"/>
          <w:szCs w:val="22"/>
        </w:rPr>
        <w:t xml:space="preserve">article 508, pp. 1-20. Available at: </w:t>
      </w:r>
      <w:hyperlink r:id="rId24" w:history="1">
        <w:r w:rsidR="002564D4" w:rsidRPr="00557804">
          <w:rPr>
            <w:rStyle w:val="Hyperlink"/>
            <w:rFonts w:ascii="Arial" w:hAnsi="Arial" w:cs="Arial"/>
            <w:sz w:val="22"/>
            <w:szCs w:val="22"/>
          </w:rPr>
          <w:t>https://dl.acm.org/doi/10.1145/3706598.3713669</w:t>
        </w:r>
      </w:hyperlink>
      <w:r w:rsidR="002564D4" w:rsidRPr="00557804">
        <w:rPr>
          <w:rFonts w:ascii="Arial" w:hAnsi="Arial" w:cs="Arial"/>
          <w:color w:val="000000" w:themeColor="text1"/>
          <w:sz w:val="22"/>
          <w:szCs w:val="22"/>
        </w:rPr>
        <w:t xml:space="preserve"> (Accessed: 7 December 2025).</w:t>
      </w:r>
    </w:p>
    <w:sectPr w:rsidR="004A2F48" w:rsidRPr="00F857B3" w:rsidSect="001B26CA">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FA342" w14:textId="77777777" w:rsidR="00CA42A4" w:rsidRDefault="00CA42A4" w:rsidP="00BF3FFF">
      <w:r>
        <w:separator/>
      </w:r>
    </w:p>
  </w:endnote>
  <w:endnote w:type="continuationSeparator" w:id="0">
    <w:p w14:paraId="35CD865D" w14:textId="77777777" w:rsidR="00CA42A4" w:rsidRDefault="00CA42A4" w:rsidP="00BF3FFF">
      <w:r>
        <w:continuationSeparator/>
      </w:r>
    </w:p>
  </w:endnote>
  <w:endnote w:type="continuationNotice" w:id="1">
    <w:p w14:paraId="5E75AFAA" w14:textId="77777777" w:rsidR="00CA42A4" w:rsidRDefault="00CA42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6795256"/>
      <w:docPartObj>
        <w:docPartGallery w:val="Page Numbers (Bottom of Page)"/>
        <w:docPartUnique/>
      </w:docPartObj>
    </w:sdtPr>
    <w:sdtEndPr>
      <w:rPr>
        <w:rStyle w:val="PageNumber"/>
      </w:rPr>
    </w:sdtEndPr>
    <w:sdtContent>
      <w:p w14:paraId="061F6A56" w14:textId="586A1C92" w:rsidR="00BF3FFF" w:rsidRDefault="00BF3FFF" w:rsidP="00E03B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921AEA" w14:textId="77777777" w:rsidR="00BF3FFF" w:rsidRDefault="00BF3FFF" w:rsidP="00BF3F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40710338"/>
      <w:docPartObj>
        <w:docPartGallery w:val="Page Numbers (Bottom of Page)"/>
        <w:docPartUnique/>
      </w:docPartObj>
    </w:sdtPr>
    <w:sdtEndPr>
      <w:rPr>
        <w:rStyle w:val="PageNumber"/>
      </w:rPr>
    </w:sdtEndPr>
    <w:sdtContent>
      <w:p w14:paraId="03502FBD" w14:textId="51615CB7" w:rsidR="00BF3FFF" w:rsidRDefault="00BF3FFF" w:rsidP="00E03B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F3D570" w14:textId="77777777" w:rsidR="00BF3FFF" w:rsidRDefault="00BF3FFF" w:rsidP="00BF3F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2E145" w14:textId="77777777" w:rsidR="00CA42A4" w:rsidRDefault="00CA42A4" w:rsidP="00BF3FFF">
      <w:r>
        <w:separator/>
      </w:r>
    </w:p>
  </w:footnote>
  <w:footnote w:type="continuationSeparator" w:id="0">
    <w:p w14:paraId="3F794B76" w14:textId="77777777" w:rsidR="00CA42A4" w:rsidRDefault="00CA42A4" w:rsidP="00BF3FFF">
      <w:r>
        <w:continuationSeparator/>
      </w:r>
    </w:p>
  </w:footnote>
  <w:footnote w:type="continuationNotice" w:id="1">
    <w:p w14:paraId="558B969B" w14:textId="77777777" w:rsidR="00CA42A4" w:rsidRDefault="00CA42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A1108"/>
    <w:multiLevelType w:val="hybridMultilevel"/>
    <w:tmpl w:val="86D89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64C10"/>
    <w:multiLevelType w:val="multilevel"/>
    <w:tmpl w:val="A718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55E4B"/>
    <w:multiLevelType w:val="hybridMultilevel"/>
    <w:tmpl w:val="C27A4CC4"/>
    <w:lvl w:ilvl="0" w:tplc="59AA207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CB6D80"/>
    <w:multiLevelType w:val="hybridMultilevel"/>
    <w:tmpl w:val="9B7A3978"/>
    <w:lvl w:ilvl="0" w:tplc="0568E270">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C20B8"/>
    <w:multiLevelType w:val="hybridMultilevel"/>
    <w:tmpl w:val="DF72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3497E"/>
    <w:multiLevelType w:val="hybridMultilevel"/>
    <w:tmpl w:val="C46858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D76E52"/>
    <w:multiLevelType w:val="hybridMultilevel"/>
    <w:tmpl w:val="9B849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60BAB"/>
    <w:multiLevelType w:val="hybridMultilevel"/>
    <w:tmpl w:val="828E05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223FFD"/>
    <w:multiLevelType w:val="hybridMultilevel"/>
    <w:tmpl w:val="0B3C4C1E"/>
    <w:lvl w:ilvl="0" w:tplc="FFFFFFFF">
      <w:start w:val="1"/>
      <w:numFmt w:val="decimal"/>
      <w:lvlText w:val="(%1)"/>
      <w:lvlJc w:val="left"/>
      <w:pPr>
        <w:ind w:left="1080" w:hanging="360"/>
      </w:pPr>
      <w:rPr>
        <w:rFonts w:ascii="Arial" w:eastAsia="Times New Roman"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B494326"/>
    <w:multiLevelType w:val="hybridMultilevel"/>
    <w:tmpl w:val="917A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24876"/>
    <w:multiLevelType w:val="hybridMultilevel"/>
    <w:tmpl w:val="4826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F727E"/>
    <w:multiLevelType w:val="multilevel"/>
    <w:tmpl w:val="A934B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5620E"/>
    <w:multiLevelType w:val="hybridMultilevel"/>
    <w:tmpl w:val="70420C34"/>
    <w:lvl w:ilvl="0" w:tplc="9A9855DC">
      <w:start w:val="18"/>
      <w:numFmt w:val="bullet"/>
      <w:lvlText w:val=""/>
      <w:lvlJc w:val="left"/>
      <w:pPr>
        <w:ind w:left="720" w:hanging="360"/>
      </w:pPr>
      <w:rPr>
        <w:rFonts w:ascii="Wingdings" w:eastAsia="Calibr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A8251F"/>
    <w:multiLevelType w:val="hybridMultilevel"/>
    <w:tmpl w:val="D820D1FE"/>
    <w:lvl w:ilvl="0" w:tplc="9B929872">
      <w:start w:val="1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AC3484"/>
    <w:multiLevelType w:val="hybridMultilevel"/>
    <w:tmpl w:val="C46858F6"/>
    <w:lvl w:ilvl="0" w:tplc="F69C7E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C35295"/>
    <w:multiLevelType w:val="multilevel"/>
    <w:tmpl w:val="EF56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5705A9"/>
    <w:multiLevelType w:val="hybridMultilevel"/>
    <w:tmpl w:val="9B8491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D775CF"/>
    <w:multiLevelType w:val="hybridMultilevel"/>
    <w:tmpl w:val="B6C09D0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8" w15:restartNumberingAfterBreak="0">
    <w:nsid w:val="5600733A"/>
    <w:multiLevelType w:val="hybridMultilevel"/>
    <w:tmpl w:val="80B04A7A"/>
    <w:lvl w:ilvl="0" w:tplc="BD46C76E">
      <w:start w:val="1"/>
      <w:numFmt w:val="bullet"/>
      <w:lvlText w:val="•"/>
      <w:lvlJc w:val="left"/>
      <w:pPr>
        <w:tabs>
          <w:tab w:val="num" w:pos="720"/>
        </w:tabs>
        <w:ind w:left="720" w:hanging="360"/>
      </w:pPr>
      <w:rPr>
        <w:rFonts w:ascii="Arial" w:hAnsi="Arial" w:hint="default"/>
      </w:rPr>
    </w:lvl>
    <w:lvl w:ilvl="1" w:tplc="53A8A696" w:tentative="1">
      <w:start w:val="1"/>
      <w:numFmt w:val="bullet"/>
      <w:lvlText w:val="•"/>
      <w:lvlJc w:val="left"/>
      <w:pPr>
        <w:tabs>
          <w:tab w:val="num" w:pos="1440"/>
        </w:tabs>
        <w:ind w:left="1440" w:hanging="360"/>
      </w:pPr>
      <w:rPr>
        <w:rFonts w:ascii="Arial" w:hAnsi="Arial" w:hint="default"/>
      </w:rPr>
    </w:lvl>
    <w:lvl w:ilvl="2" w:tplc="5804031C" w:tentative="1">
      <w:start w:val="1"/>
      <w:numFmt w:val="bullet"/>
      <w:lvlText w:val="•"/>
      <w:lvlJc w:val="left"/>
      <w:pPr>
        <w:tabs>
          <w:tab w:val="num" w:pos="2160"/>
        </w:tabs>
        <w:ind w:left="2160" w:hanging="360"/>
      </w:pPr>
      <w:rPr>
        <w:rFonts w:ascii="Arial" w:hAnsi="Arial" w:hint="default"/>
      </w:rPr>
    </w:lvl>
    <w:lvl w:ilvl="3" w:tplc="9E66170C" w:tentative="1">
      <w:start w:val="1"/>
      <w:numFmt w:val="bullet"/>
      <w:lvlText w:val="•"/>
      <w:lvlJc w:val="left"/>
      <w:pPr>
        <w:tabs>
          <w:tab w:val="num" w:pos="2880"/>
        </w:tabs>
        <w:ind w:left="2880" w:hanging="360"/>
      </w:pPr>
      <w:rPr>
        <w:rFonts w:ascii="Arial" w:hAnsi="Arial" w:hint="default"/>
      </w:rPr>
    </w:lvl>
    <w:lvl w:ilvl="4" w:tplc="9702A366" w:tentative="1">
      <w:start w:val="1"/>
      <w:numFmt w:val="bullet"/>
      <w:lvlText w:val="•"/>
      <w:lvlJc w:val="left"/>
      <w:pPr>
        <w:tabs>
          <w:tab w:val="num" w:pos="3600"/>
        </w:tabs>
        <w:ind w:left="3600" w:hanging="360"/>
      </w:pPr>
      <w:rPr>
        <w:rFonts w:ascii="Arial" w:hAnsi="Arial" w:hint="default"/>
      </w:rPr>
    </w:lvl>
    <w:lvl w:ilvl="5" w:tplc="32264864" w:tentative="1">
      <w:start w:val="1"/>
      <w:numFmt w:val="bullet"/>
      <w:lvlText w:val="•"/>
      <w:lvlJc w:val="left"/>
      <w:pPr>
        <w:tabs>
          <w:tab w:val="num" w:pos="4320"/>
        </w:tabs>
        <w:ind w:left="4320" w:hanging="360"/>
      </w:pPr>
      <w:rPr>
        <w:rFonts w:ascii="Arial" w:hAnsi="Arial" w:hint="default"/>
      </w:rPr>
    </w:lvl>
    <w:lvl w:ilvl="6" w:tplc="B00083CE" w:tentative="1">
      <w:start w:val="1"/>
      <w:numFmt w:val="bullet"/>
      <w:lvlText w:val="•"/>
      <w:lvlJc w:val="left"/>
      <w:pPr>
        <w:tabs>
          <w:tab w:val="num" w:pos="5040"/>
        </w:tabs>
        <w:ind w:left="5040" w:hanging="360"/>
      </w:pPr>
      <w:rPr>
        <w:rFonts w:ascii="Arial" w:hAnsi="Arial" w:hint="default"/>
      </w:rPr>
    </w:lvl>
    <w:lvl w:ilvl="7" w:tplc="1980C15A" w:tentative="1">
      <w:start w:val="1"/>
      <w:numFmt w:val="bullet"/>
      <w:lvlText w:val="•"/>
      <w:lvlJc w:val="left"/>
      <w:pPr>
        <w:tabs>
          <w:tab w:val="num" w:pos="5760"/>
        </w:tabs>
        <w:ind w:left="5760" w:hanging="360"/>
      </w:pPr>
      <w:rPr>
        <w:rFonts w:ascii="Arial" w:hAnsi="Arial" w:hint="default"/>
      </w:rPr>
    </w:lvl>
    <w:lvl w:ilvl="8" w:tplc="274A898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98A5A94"/>
    <w:multiLevelType w:val="hybridMultilevel"/>
    <w:tmpl w:val="56602C56"/>
    <w:lvl w:ilvl="0" w:tplc="61069776">
      <w:start w:val="1"/>
      <w:numFmt w:val="decimal"/>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4A743A"/>
    <w:multiLevelType w:val="hybridMultilevel"/>
    <w:tmpl w:val="9B849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A55843"/>
    <w:multiLevelType w:val="multilevel"/>
    <w:tmpl w:val="73807940"/>
    <w:styleLink w:val="CurrentList1"/>
    <w:lvl w:ilvl="0">
      <w:start w:val="1"/>
      <w:numFmt w:val="decimal"/>
      <w:lvlText w:val="(%1)"/>
      <w:lvlJc w:val="left"/>
      <w:pPr>
        <w:ind w:left="1080" w:hanging="360"/>
      </w:pPr>
      <w:rPr>
        <w:rFonts w:ascii="Arial" w:eastAsia="Times New Roman" w:hAnsi="Arial"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1E35C83"/>
    <w:multiLevelType w:val="hybridMultilevel"/>
    <w:tmpl w:val="1702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4D3C14"/>
    <w:multiLevelType w:val="multilevel"/>
    <w:tmpl w:val="0340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4330F0"/>
    <w:multiLevelType w:val="hybridMultilevel"/>
    <w:tmpl w:val="4732AC66"/>
    <w:lvl w:ilvl="0" w:tplc="CFEACFB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A11D09"/>
    <w:multiLevelType w:val="hybridMultilevel"/>
    <w:tmpl w:val="2FDEC39E"/>
    <w:lvl w:ilvl="0" w:tplc="D5E8E614">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459315">
    <w:abstractNumId w:val="11"/>
  </w:num>
  <w:num w:numId="2" w16cid:durableId="130565440">
    <w:abstractNumId w:val="25"/>
  </w:num>
  <w:num w:numId="3" w16cid:durableId="375667670">
    <w:abstractNumId w:val="12"/>
  </w:num>
  <w:num w:numId="4" w16cid:durableId="150368664">
    <w:abstractNumId w:val="19"/>
  </w:num>
  <w:num w:numId="5" w16cid:durableId="303199259">
    <w:abstractNumId w:val="14"/>
  </w:num>
  <w:num w:numId="6" w16cid:durableId="861817059">
    <w:abstractNumId w:val="5"/>
  </w:num>
  <w:num w:numId="7" w16cid:durableId="505093334">
    <w:abstractNumId w:val="2"/>
  </w:num>
  <w:num w:numId="8" w16cid:durableId="1039741155">
    <w:abstractNumId w:val="0"/>
  </w:num>
  <w:num w:numId="9" w16cid:durableId="1196309926">
    <w:abstractNumId w:val="16"/>
  </w:num>
  <w:num w:numId="10" w16cid:durableId="23600829">
    <w:abstractNumId w:val="3"/>
  </w:num>
  <w:num w:numId="11" w16cid:durableId="1670253666">
    <w:abstractNumId w:val="7"/>
  </w:num>
  <w:num w:numId="12" w16cid:durableId="1015573659">
    <w:abstractNumId w:val="23"/>
  </w:num>
  <w:num w:numId="13" w16cid:durableId="1214734534">
    <w:abstractNumId w:val="24"/>
  </w:num>
  <w:num w:numId="14" w16cid:durableId="805972535">
    <w:abstractNumId w:val="18"/>
  </w:num>
  <w:num w:numId="15" w16cid:durableId="1037465520">
    <w:abstractNumId w:val="21"/>
  </w:num>
  <w:num w:numId="16" w16cid:durableId="184369373">
    <w:abstractNumId w:val="8"/>
  </w:num>
  <w:num w:numId="17" w16cid:durableId="597717576">
    <w:abstractNumId w:val="20"/>
  </w:num>
  <w:num w:numId="18" w16cid:durableId="493447447">
    <w:abstractNumId w:val="6"/>
  </w:num>
  <w:num w:numId="19" w16cid:durableId="285739020">
    <w:abstractNumId w:val="22"/>
  </w:num>
  <w:num w:numId="20" w16cid:durableId="660155498">
    <w:abstractNumId w:val="9"/>
  </w:num>
  <w:num w:numId="21" w16cid:durableId="825128098">
    <w:abstractNumId w:val="10"/>
  </w:num>
  <w:num w:numId="22" w16cid:durableId="2068675478">
    <w:abstractNumId w:val="15"/>
  </w:num>
  <w:num w:numId="23" w16cid:durableId="1734743126">
    <w:abstractNumId w:val="13"/>
  </w:num>
  <w:num w:numId="24" w16cid:durableId="540283842">
    <w:abstractNumId w:val="1"/>
  </w:num>
  <w:num w:numId="25" w16cid:durableId="1112633333">
    <w:abstractNumId w:val="9"/>
  </w:num>
  <w:num w:numId="26" w16cid:durableId="16858956">
    <w:abstractNumId w:val="4"/>
  </w:num>
  <w:num w:numId="27" w16cid:durableId="15110215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FA8"/>
    <w:rsid w:val="000007FD"/>
    <w:rsid w:val="000016D4"/>
    <w:rsid w:val="000019E7"/>
    <w:rsid w:val="00001A83"/>
    <w:rsid w:val="000036E3"/>
    <w:rsid w:val="0000458D"/>
    <w:rsid w:val="00004A60"/>
    <w:rsid w:val="00005AB0"/>
    <w:rsid w:val="00006582"/>
    <w:rsid w:val="00006A2D"/>
    <w:rsid w:val="00006B94"/>
    <w:rsid w:val="00006BA4"/>
    <w:rsid w:val="00006F7F"/>
    <w:rsid w:val="000073CF"/>
    <w:rsid w:val="00007966"/>
    <w:rsid w:val="0000799D"/>
    <w:rsid w:val="00007D86"/>
    <w:rsid w:val="00007F81"/>
    <w:rsid w:val="000100EB"/>
    <w:rsid w:val="00010609"/>
    <w:rsid w:val="000107FD"/>
    <w:rsid w:val="00010C8C"/>
    <w:rsid w:val="0001186C"/>
    <w:rsid w:val="0001208E"/>
    <w:rsid w:val="000123B5"/>
    <w:rsid w:val="0001240A"/>
    <w:rsid w:val="00012689"/>
    <w:rsid w:val="00012847"/>
    <w:rsid w:val="000128E4"/>
    <w:rsid w:val="00012F1F"/>
    <w:rsid w:val="00013203"/>
    <w:rsid w:val="000138B8"/>
    <w:rsid w:val="000138D8"/>
    <w:rsid w:val="00013B8A"/>
    <w:rsid w:val="00013C33"/>
    <w:rsid w:val="00013D70"/>
    <w:rsid w:val="00013FB9"/>
    <w:rsid w:val="000144BE"/>
    <w:rsid w:val="000149F7"/>
    <w:rsid w:val="00014A5D"/>
    <w:rsid w:val="00014A9F"/>
    <w:rsid w:val="0001518C"/>
    <w:rsid w:val="00015221"/>
    <w:rsid w:val="00015290"/>
    <w:rsid w:val="000159F3"/>
    <w:rsid w:val="00015D0C"/>
    <w:rsid w:val="000161FA"/>
    <w:rsid w:val="00016513"/>
    <w:rsid w:val="0001675F"/>
    <w:rsid w:val="00016A26"/>
    <w:rsid w:val="00016F89"/>
    <w:rsid w:val="00017062"/>
    <w:rsid w:val="00017453"/>
    <w:rsid w:val="00017B55"/>
    <w:rsid w:val="00017E7E"/>
    <w:rsid w:val="000200BF"/>
    <w:rsid w:val="00020AA5"/>
    <w:rsid w:val="00020AB5"/>
    <w:rsid w:val="00020D90"/>
    <w:rsid w:val="00020F72"/>
    <w:rsid w:val="00021197"/>
    <w:rsid w:val="000217A1"/>
    <w:rsid w:val="00022708"/>
    <w:rsid w:val="0002357F"/>
    <w:rsid w:val="0002370E"/>
    <w:rsid w:val="00023A22"/>
    <w:rsid w:val="0002402B"/>
    <w:rsid w:val="000242F5"/>
    <w:rsid w:val="000243CA"/>
    <w:rsid w:val="0002465B"/>
    <w:rsid w:val="0002477B"/>
    <w:rsid w:val="00024B72"/>
    <w:rsid w:val="00024DF3"/>
    <w:rsid w:val="00025250"/>
    <w:rsid w:val="0002595B"/>
    <w:rsid w:val="00025A4F"/>
    <w:rsid w:val="00025AAD"/>
    <w:rsid w:val="00025C14"/>
    <w:rsid w:val="00025E20"/>
    <w:rsid w:val="00026237"/>
    <w:rsid w:val="00026D33"/>
    <w:rsid w:val="00026FC0"/>
    <w:rsid w:val="00027428"/>
    <w:rsid w:val="0002756A"/>
    <w:rsid w:val="00027797"/>
    <w:rsid w:val="00027D9F"/>
    <w:rsid w:val="00027E40"/>
    <w:rsid w:val="00027F9A"/>
    <w:rsid w:val="000300B9"/>
    <w:rsid w:val="0003055B"/>
    <w:rsid w:val="00030939"/>
    <w:rsid w:val="000316CB"/>
    <w:rsid w:val="00031A5C"/>
    <w:rsid w:val="00031A7A"/>
    <w:rsid w:val="00031C15"/>
    <w:rsid w:val="000327EE"/>
    <w:rsid w:val="0003295D"/>
    <w:rsid w:val="00032F01"/>
    <w:rsid w:val="00033686"/>
    <w:rsid w:val="000336CD"/>
    <w:rsid w:val="00033865"/>
    <w:rsid w:val="00034193"/>
    <w:rsid w:val="00034625"/>
    <w:rsid w:val="000353D4"/>
    <w:rsid w:val="000357B2"/>
    <w:rsid w:val="0003597D"/>
    <w:rsid w:val="00035BAD"/>
    <w:rsid w:val="00035EA6"/>
    <w:rsid w:val="00036204"/>
    <w:rsid w:val="00036588"/>
    <w:rsid w:val="0003727E"/>
    <w:rsid w:val="00037B04"/>
    <w:rsid w:val="0004000F"/>
    <w:rsid w:val="00040205"/>
    <w:rsid w:val="0004043F"/>
    <w:rsid w:val="0004059B"/>
    <w:rsid w:val="000405ED"/>
    <w:rsid w:val="00040904"/>
    <w:rsid w:val="000418CE"/>
    <w:rsid w:val="00041AF9"/>
    <w:rsid w:val="00041F5D"/>
    <w:rsid w:val="000421A8"/>
    <w:rsid w:val="000421E4"/>
    <w:rsid w:val="0004254C"/>
    <w:rsid w:val="000434B7"/>
    <w:rsid w:val="000437EE"/>
    <w:rsid w:val="00043E48"/>
    <w:rsid w:val="00044008"/>
    <w:rsid w:val="000440E7"/>
    <w:rsid w:val="000444E9"/>
    <w:rsid w:val="00044746"/>
    <w:rsid w:val="00044760"/>
    <w:rsid w:val="00044AEE"/>
    <w:rsid w:val="00044AF2"/>
    <w:rsid w:val="00044F87"/>
    <w:rsid w:val="00045411"/>
    <w:rsid w:val="00045426"/>
    <w:rsid w:val="000454D7"/>
    <w:rsid w:val="00045594"/>
    <w:rsid w:val="00045974"/>
    <w:rsid w:val="00045ABA"/>
    <w:rsid w:val="00045E68"/>
    <w:rsid w:val="000462B1"/>
    <w:rsid w:val="000464CB"/>
    <w:rsid w:val="00046604"/>
    <w:rsid w:val="000466DD"/>
    <w:rsid w:val="000478EB"/>
    <w:rsid w:val="00047EDC"/>
    <w:rsid w:val="00047F14"/>
    <w:rsid w:val="000500D1"/>
    <w:rsid w:val="000504FF"/>
    <w:rsid w:val="000507F8"/>
    <w:rsid w:val="000509F0"/>
    <w:rsid w:val="000515D1"/>
    <w:rsid w:val="0005227B"/>
    <w:rsid w:val="00052607"/>
    <w:rsid w:val="00052623"/>
    <w:rsid w:val="00053127"/>
    <w:rsid w:val="00053E61"/>
    <w:rsid w:val="00053ECC"/>
    <w:rsid w:val="00053F0C"/>
    <w:rsid w:val="000544F1"/>
    <w:rsid w:val="00054F12"/>
    <w:rsid w:val="0005511A"/>
    <w:rsid w:val="00055DC7"/>
    <w:rsid w:val="00055FC2"/>
    <w:rsid w:val="00055FFA"/>
    <w:rsid w:val="00056111"/>
    <w:rsid w:val="0005631D"/>
    <w:rsid w:val="00056828"/>
    <w:rsid w:val="00056B35"/>
    <w:rsid w:val="00056D7D"/>
    <w:rsid w:val="00057479"/>
    <w:rsid w:val="00057A77"/>
    <w:rsid w:val="0006006F"/>
    <w:rsid w:val="0006045D"/>
    <w:rsid w:val="0006060F"/>
    <w:rsid w:val="00060CF0"/>
    <w:rsid w:val="00060DEC"/>
    <w:rsid w:val="00061707"/>
    <w:rsid w:val="000617D7"/>
    <w:rsid w:val="00061E75"/>
    <w:rsid w:val="000621DE"/>
    <w:rsid w:val="000622FB"/>
    <w:rsid w:val="000625D1"/>
    <w:rsid w:val="00062749"/>
    <w:rsid w:val="000628B3"/>
    <w:rsid w:val="00062D1A"/>
    <w:rsid w:val="00063D1E"/>
    <w:rsid w:val="00063D49"/>
    <w:rsid w:val="00063EFB"/>
    <w:rsid w:val="00063F0D"/>
    <w:rsid w:val="00064395"/>
    <w:rsid w:val="000643B6"/>
    <w:rsid w:val="000649A1"/>
    <w:rsid w:val="00064DAB"/>
    <w:rsid w:val="00065091"/>
    <w:rsid w:val="00065151"/>
    <w:rsid w:val="000657F2"/>
    <w:rsid w:val="000662A3"/>
    <w:rsid w:val="00066960"/>
    <w:rsid w:val="00066E91"/>
    <w:rsid w:val="000672D9"/>
    <w:rsid w:val="000679FB"/>
    <w:rsid w:val="000679FF"/>
    <w:rsid w:val="00067E2C"/>
    <w:rsid w:val="00067FA8"/>
    <w:rsid w:val="0007081F"/>
    <w:rsid w:val="000712B5"/>
    <w:rsid w:val="00071C90"/>
    <w:rsid w:val="00072AFE"/>
    <w:rsid w:val="0007345A"/>
    <w:rsid w:val="0007357D"/>
    <w:rsid w:val="000737DA"/>
    <w:rsid w:val="00073902"/>
    <w:rsid w:val="00073925"/>
    <w:rsid w:val="00073E2F"/>
    <w:rsid w:val="00074540"/>
    <w:rsid w:val="00074840"/>
    <w:rsid w:val="00074A21"/>
    <w:rsid w:val="00074B0A"/>
    <w:rsid w:val="00074DE2"/>
    <w:rsid w:val="0007561C"/>
    <w:rsid w:val="0007572C"/>
    <w:rsid w:val="000759F2"/>
    <w:rsid w:val="0007633A"/>
    <w:rsid w:val="0007634B"/>
    <w:rsid w:val="000764BE"/>
    <w:rsid w:val="000771FA"/>
    <w:rsid w:val="00077705"/>
    <w:rsid w:val="0007775A"/>
    <w:rsid w:val="000777DA"/>
    <w:rsid w:val="000778F4"/>
    <w:rsid w:val="00077BBC"/>
    <w:rsid w:val="00077DDF"/>
    <w:rsid w:val="0008006A"/>
    <w:rsid w:val="000803D1"/>
    <w:rsid w:val="000806F0"/>
    <w:rsid w:val="0008071F"/>
    <w:rsid w:val="00080E62"/>
    <w:rsid w:val="00081835"/>
    <w:rsid w:val="00081B19"/>
    <w:rsid w:val="00081EB9"/>
    <w:rsid w:val="0008216F"/>
    <w:rsid w:val="000821DF"/>
    <w:rsid w:val="00082700"/>
    <w:rsid w:val="00082701"/>
    <w:rsid w:val="00082968"/>
    <w:rsid w:val="000831E4"/>
    <w:rsid w:val="000832C4"/>
    <w:rsid w:val="0008427E"/>
    <w:rsid w:val="000842EB"/>
    <w:rsid w:val="000844C4"/>
    <w:rsid w:val="0008539F"/>
    <w:rsid w:val="000856B3"/>
    <w:rsid w:val="0008592F"/>
    <w:rsid w:val="000863EA"/>
    <w:rsid w:val="000867AF"/>
    <w:rsid w:val="00086ABF"/>
    <w:rsid w:val="00086E40"/>
    <w:rsid w:val="00087E48"/>
    <w:rsid w:val="00087E59"/>
    <w:rsid w:val="0009009F"/>
    <w:rsid w:val="00090727"/>
    <w:rsid w:val="00090C29"/>
    <w:rsid w:val="00090CB3"/>
    <w:rsid w:val="00090F10"/>
    <w:rsid w:val="0009138C"/>
    <w:rsid w:val="00091455"/>
    <w:rsid w:val="00091C45"/>
    <w:rsid w:val="00092223"/>
    <w:rsid w:val="00092667"/>
    <w:rsid w:val="00092F67"/>
    <w:rsid w:val="00092F9C"/>
    <w:rsid w:val="00093226"/>
    <w:rsid w:val="000939F5"/>
    <w:rsid w:val="00093AA0"/>
    <w:rsid w:val="00093CEB"/>
    <w:rsid w:val="00093F7D"/>
    <w:rsid w:val="0009425A"/>
    <w:rsid w:val="000944C4"/>
    <w:rsid w:val="00094EF8"/>
    <w:rsid w:val="000956B8"/>
    <w:rsid w:val="00095A97"/>
    <w:rsid w:val="00095C73"/>
    <w:rsid w:val="00095FF1"/>
    <w:rsid w:val="0009629F"/>
    <w:rsid w:val="0009634C"/>
    <w:rsid w:val="00096926"/>
    <w:rsid w:val="00096A2E"/>
    <w:rsid w:val="00096C24"/>
    <w:rsid w:val="00097136"/>
    <w:rsid w:val="0009792F"/>
    <w:rsid w:val="000A0114"/>
    <w:rsid w:val="000A0BF6"/>
    <w:rsid w:val="000A1172"/>
    <w:rsid w:val="000A1182"/>
    <w:rsid w:val="000A12A1"/>
    <w:rsid w:val="000A16FC"/>
    <w:rsid w:val="000A1971"/>
    <w:rsid w:val="000A19F3"/>
    <w:rsid w:val="000A1BC8"/>
    <w:rsid w:val="000A1E02"/>
    <w:rsid w:val="000A22EF"/>
    <w:rsid w:val="000A35C5"/>
    <w:rsid w:val="000A3950"/>
    <w:rsid w:val="000A399D"/>
    <w:rsid w:val="000A3A7E"/>
    <w:rsid w:val="000A3BA8"/>
    <w:rsid w:val="000A3D0E"/>
    <w:rsid w:val="000A41EA"/>
    <w:rsid w:val="000A4D84"/>
    <w:rsid w:val="000A4E23"/>
    <w:rsid w:val="000A4F5C"/>
    <w:rsid w:val="000A558B"/>
    <w:rsid w:val="000A5F37"/>
    <w:rsid w:val="000A6A34"/>
    <w:rsid w:val="000A6A80"/>
    <w:rsid w:val="000A6E41"/>
    <w:rsid w:val="000A6F18"/>
    <w:rsid w:val="000A7051"/>
    <w:rsid w:val="000A7A7A"/>
    <w:rsid w:val="000A7C26"/>
    <w:rsid w:val="000A7CC3"/>
    <w:rsid w:val="000B0356"/>
    <w:rsid w:val="000B037D"/>
    <w:rsid w:val="000B0608"/>
    <w:rsid w:val="000B0C1B"/>
    <w:rsid w:val="000B0CA1"/>
    <w:rsid w:val="000B0DAB"/>
    <w:rsid w:val="000B0DD2"/>
    <w:rsid w:val="000B0EA2"/>
    <w:rsid w:val="000B0FE2"/>
    <w:rsid w:val="000B1AA7"/>
    <w:rsid w:val="000B1C91"/>
    <w:rsid w:val="000B2006"/>
    <w:rsid w:val="000B210D"/>
    <w:rsid w:val="000B214F"/>
    <w:rsid w:val="000B225E"/>
    <w:rsid w:val="000B2D7B"/>
    <w:rsid w:val="000B2FC6"/>
    <w:rsid w:val="000B314E"/>
    <w:rsid w:val="000B3363"/>
    <w:rsid w:val="000B3972"/>
    <w:rsid w:val="000B3F78"/>
    <w:rsid w:val="000B42AD"/>
    <w:rsid w:val="000B45B9"/>
    <w:rsid w:val="000B4707"/>
    <w:rsid w:val="000B498B"/>
    <w:rsid w:val="000B4C0D"/>
    <w:rsid w:val="000B4CA1"/>
    <w:rsid w:val="000B5449"/>
    <w:rsid w:val="000B561A"/>
    <w:rsid w:val="000B5DF3"/>
    <w:rsid w:val="000B5F08"/>
    <w:rsid w:val="000B6412"/>
    <w:rsid w:val="000B6480"/>
    <w:rsid w:val="000B6593"/>
    <w:rsid w:val="000B67AE"/>
    <w:rsid w:val="000B6C83"/>
    <w:rsid w:val="000B6CB7"/>
    <w:rsid w:val="000B7072"/>
    <w:rsid w:val="000B733F"/>
    <w:rsid w:val="000B7404"/>
    <w:rsid w:val="000B7A4A"/>
    <w:rsid w:val="000C0013"/>
    <w:rsid w:val="000C0081"/>
    <w:rsid w:val="000C0205"/>
    <w:rsid w:val="000C027B"/>
    <w:rsid w:val="000C0299"/>
    <w:rsid w:val="000C137F"/>
    <w:rsid w:val="000C13ED"/>
    <w:rsid w:val="000C1488"/>
    <w:rsid w:val="000C1FA0"/>
    <w:rsid w:val="000C20D6"/>
    <w:rsid w:val="000C20EC"/>
    <w:rsid w:val="000C221E"/>
    <w:rsid w:val="000C236E"/>
    <w:rsid w:val="000C278B"/>
    <w:rsid w:val="000C31FB"/>
    <w:rsid w:val="000C360E"/>
    <w:rsid w:val="000C3BEC"/>
    <w:rsid w:val="000C3E52"/>
    <w:rsid w:val="000C3EAB"/>
    <w:rsid w:val="000C4119"/>
    <w:rsid w:val="000C4DBC"/>
    <w:rsid w:val="000C537C"/>
    <w:rsid w:val="000C57C9"/>
    <w:rsid w:val="000C60C0"/>
    <w:rsid w:val="000C67EC"/>
    <w:rsid w:val="000C74CA"/>
    <w:rsid w:val="000C7C12"/>
    <w:rsid w:val="000D09E9"/>
    <w:rsid w:val="000D0D1D"/>
    <w:rsid w:val="000D0DE3"/>
    <w:rsid w:val="000D0DEA"/>
    <w:rsid w:val="000D1503"/>
    <w:rsid w:val="000D1A79"/>
    <w:rsid w:val="000D284D"/>
    <w:rsid w:val="000D2932"/>
    <w:rsid w:val="000D2A96"/>
    <w:rsid w:val="000D2EE4"/>
    <w:rsid w:val="000D30DB"/>
    <w:rsid w:val="000D3277"/>
    <w:rsid w:val="000D38C0"/>
    <w:rsid w:val="000D3939"/>
    <w:rsid w:val="000D3CF2"/>
    <w:rsid w:val="000D3D12"/>
    <w:rsid w:val="000D41B0"/>
    <w:rsid w:val="000D42AA"/>
    <w:rsid w:val="000D4FAC"/>
    <w:rsid w:val="000D56EC"/>
    <w:rsid w:val="000D5ADC"/>
    <w:rsid w:val="000D5B46"/>
    <w:rsid w:val="000D6128"/>
    <w:rsid w:val="000D624A"/>
    <w:rsid w:val="000D62EC"/>
    <w:rsid w:val="000D6445"/>
    <w:rsid w:val="000D6462"/>
    <w:rsid w:val="000D672C"/>
    <w:rsid w:val="000D68B9"/>
    <w:rsid w:val="000D6AC5"/>
    <w:rsid w:val="000D6B24"/>
    <w:rsid w:val="000D6D29"/>
    <w:rsid w:val="000D6E8B"/>
    <w:rsid w:val="000D72AB"/>
    <w:rsid w:val="000D74A1"/>
    <w:rsid w:val="000D767D"/>
    <w:rsid w:val="000D782E"/>
    <w:rsid w:val="000D7D21"/>
    <w:rsid w:val="000E0888"/>
    <w:rsid w:val="000E0F2A"/>
    <w:rsid w:val="000E12AD"/>
    <w:rsid w:val="000E1421"/>
    <w:rsid w:val="000E186C"/>
    <w:rsid w:val="000E193F"/>
    <w:rsid w:val="000E2790"/>
    <w:rsid w:val="000E2ABA"/>
    <w:rsid w:val="000E2B24"/>
    <w:rsid w:val="000E2F99"/>
    <w:rsid w:val="000E32EA"/>
    <w:rsid w:val="000E3F2B"/>
    <w:rsid w:val="000E4501"/>
    <w:rsid w:val="000E456E"/>
    <w:rsid w:val="000E4636"/>
    <w:rsid w:val="000E48A7"/>
    <w:rsid w:val="000E4AA0"/>
    <w:rsid w:val="000E4BCA"/>
    <w:rsid w:val="000E4FBC"/>
    <w:rsid w:val="000E5BF2"/>
    <w:rsid w:val="000E6061"/>
    <w:rsid w:val="000E61C4"/>
    <w:rsid w:val="000E67AD"/>
    <w:rsid w:val="000E6BF4"/>
    <w:rsid w:val="000E7119"/>
    <w:rsid w:val="000E7518"/>
    <w:rsid w:val="000E799A"/>
    <w:rsid w:val="000F050E"/>
    <w:rsid w:val="000F0F69"/>
    <w:rsid w:val="000F0FCD"/>
    <w:rsid w:val="000F1D52"/>
    <w:rsid w:val="000F1F60"/>
    <w:rsid w:val="000F2077"/>
    <w:rsid w:val="000F2829"/>
    <w:rsid w:val="000F2E5B"/>
    <w:rsid w:val="000F32AD"/>
    <w:rsid w:val="000F39DD"/>
    <w:rsid w:val="000F471A"/>
    <w:rsid w:val="000F5536"/>
    <w:rsid w:val="000F578F"/>
    <w:rsid w:val="000F5B66"/>
    <w:rsid w:val="000F5E2E"/>
    <w:rsid w:val="000F5E5E"/>
    <w:rsid w:val="000F690E"/>
    <w:rsid w:val="000F6AB4"/>
    <w:rsid w:val="000F6B3A"/>
    <w:rsid w:val="000F7DF9"/>
    <w:rsid w:val="00100306"/>
    <w:rsid w:val="00100674"/>
    <w:rsid w:val="00100986"/>
    <w:rsid w:val="0010192F"/>
    <w:rsid w:val="00101980"/>
    <w:rsid w:val="00101DFD"/>
    <w:rsid w:val="001027C9"/>
    <w:rsid w:val="0010296F"/>
    <w:rsid w:val="00102AAC"/>
    <w:rsid w:val="00102BF3"/>
    <w:rsid w:val="00102E06"/>
    <w:rsid w:val="00102EC9"/>
    <w:rsid w:val="00103660"/>
    <w:rsid w:val="0010392F"/>
    <w:rsid w:val="00103DB2"/>
    <w:rsid w:val="00103DB8"/>
    <w:rsid w:val="00103FB5"/>
    <w:rsid w:val="0010455A"/>
    <w:rsid w:val="0010468D"/>
    <w:rsid w:val="00104697"/>
    <w:rsid w:val="00104A78"/>
    <w:rsid w:val="00104B62"/>
    <w:rsid w:val="00105187"/>
    <w:rsid w:val="001051DC"/>
    <w:rsid w:val="0010545E"/>
    <w:rsid w:val="00105872"/>
    <w:rsid w:val="00105C31"/>
    <w:rsid w:val="00105F9E"/>
    <w:rsid w:val="0010619B"/>
    <w:rsid w:val="001064F5"/>
    <w:rsid w:val="00106ECB"/>
    <w:rsid w:val="001070D8"/>
    <w:rsid w:val="0010778E"/>
    <w:rsid w:val="0010788A"/>
    <w:rsid w:val="00107962"/>
    <w:rsid w:val="0011187B"/>
    <w:rsid w:val="0011189D"/>
    <w:rsid w:val="00111D53"/>
    <w:rsid w:val="00111F95"/>
    <w:rsid w:val="001123B4"/>
    <w:rsid w:val="00112A3B"/>
    <w:rsid w:val="00112CE3"/>
    <w:rsid w:val="00113D8F"/>
    <w:rsid w:val="0011413B"/>
    <w:rsid w:val="001146A5"/>
    <w:rsid w:val="001149A3"/>
    <w:rsid w:val="00114BE6"/>
    <w:rsid w:val="0011524B"/>
    <w:rsid w:val="001152E9"/>
    <w:rsid w:val="001156E9"/>
    <w:rsid w:val="0011596E"/>
    <w:rsid w:val="00116075"/>
    <w:rsid w:val="001163B4"/>
    <w:rsid w:val="00116ED3"/>
    <w:rsid w:val="001171DC"/>
    <w:rsid w:val="00117777"/>
    <w:rsid w:val="001179E1"/>
    <w:rsid w:val="00120363"/>
    <w:rsid w:val="001204F4"/>
    <w:rsid w:val="00120DDE"/>
    <w:rsid w:val="001216F7"/>
    <w:rsid w:val="00121985"/>
    <w:rsid w:val="0012249F"/>
    <w:rsid w:val="00122C63"/>
    <w:rsid w:val="00122C91"/>
    <w:rsid w:val="00122D68"/>
    <w:rsid w:val="0012384A"/>
    <w:rsid w:val="0012413E"/>
    <w:rsid w:val="00124294"/>
    <w:rsid w:val="0012437B"/>
    <w:rsid w:val="00124380"/>
    <w:rsid w:val="00124887"/>
    <w:rsid w:val="00124FD8"/>
    <w:rsid w:val="001252DD"/>
    <w:rsid w:val="001253F7"/>
    <w:rsid w:val="001259CE"/>
    <w:rsid w:val="00125E7A"/>
    <w:rsid w:val="00125F52"/>
    <w:rsid w:val="00126252"/>
    <w:rsid w:val="001262EB"/>
    <w:rsid w:val="0012638E"/>
    <w:rsid w:val="0012684E"/>
    <w:rsid w:val="00126A1A"/>
    <w:rsid w:val="00126AE2"/>
    <w:rsid w:val="001273C0"/>
    <w:rsid w:val="00127E80"/>
    <w:rsid w:val="00130272"/>
    <w:rsid w:val="001306C9"/>
    <w:rsid w:val="001307DE"/>
    <w:rsid w:val="001308D6"/>
    <w:rsid w:val="00130D94"/>
    <w:rsid w:val="00130E20"/>
    <w:rsid w:val="00130E3B"/>
    <w:rsid w:val="00130F4B"/>
    <w:rsid w:val="00131345"/>
    <w:rsid w:val="001314E9"/>
    <w:rsid w:val="0013199E"/>
    <w:rsid w:val="00131EB1"/>
    <w:rsid w:val="00132781"/>
    <w:rsid w:val="0013296F"/>
    <w:rsid w:val="001332C1"/>
    <w:rsid w:val="0013366A"/>
    <w:rsid w:val="00133B70"/>
    <w:rsid w:val="001348DD"/>
    <w:rsid w:val="001357A4"/>
    <w:rsid w:val="00135A51"/>
    <w:rsid w:val="00135AD5"/>
    <w:rsid w:val="00136287"/>
    <w:rsid w:val="0013629F"/>
    <w:rsid w:val="00136350"/>
    <w:rsid w:val="001364D2"/>
    <w:rsid w:val="001366A0"/>
    <w:rsid w:val="00136837"/>
    <w:rsid w:val="00136EEE"/>
    <w:rsid w:val="001375E9"/>
    <w:rsid w:val="00137951"/>
    <w:rsid w:val="00137B4B"/>
    <w:rsid w:val="00140048"/>
    <w:rsid w:val="0014091E"/>
    <w:rsid w:val="00140C24"/>
    <w:rsid w:val="00140F86"/>
    <w:rsid w:val="00141611"/>
    <w:rsid w:val="00141A8B"/>
    <w:rsid w:val="00141FE9"/>
    <w:rsid w:val="00142277"/>
    <w:rsid w:val="00142415"/>
    <w:rsid w:val="001429A8"/>
    <w:rsid w:val="00142B2B"/>
    <w:rsid w:val="00142CFC"/>
    <w:rsid w:val="001434CB"/>
    <w:rsid w:val="00143734"/>
    <w:rsid w:val="00143768"/>
    <w:rsid w:val="001442A1"/>
    <w:rsid w:val="00144819"/>
    <w:rsid w:val="00144A12"/>
    <w:rsid w:val="00144A7F"/>
    <w:rsid w:val="00145303"/>
    <w:rsid w:val="00145A50"/>
    <w:rsid w:val="00146C26"/>
    <w:rsid w:val="00146CE6"/>
    <w:rsid w:val="0014705B"/>
    <w:rsid w:val="001475F4"/>
    <w:rsid w:val="00147B6C"/>
    <w:rsid w:val="001503F8"/>
    <w:rsid w:val="001505CD"/>
    <w:rsid w:val="0015073A"/>
    <w:rsid w:val="00150B1C"/>
    <w:rsid w:val="00150C0E"/>
    <w:rsid w:val="00151864"/>
    <w:rsid w:val="0015258B"/>
    <w:rsid w:val="001527A2"/>
    <w:rsid w:val="00152E57"/>
    <w:rsid w:val="00152F53"/>
    <w:rsid w:val="0015320C"/>
    <w:rsid w:val="0015342D"/>
    <w:rsid w:val="00153E28"/>
    <w:rsid w:val="00153F1B"/>
    <w:rsid w:val="00153FB7"/>
    <w:rsid w:val="00154243"/>
    <w:rsid w:val="00154F66"/>
    <w:rsid w:val="001550CB"/>
    <w:rsid w:val="001552DA"/>
    <w:rsid w:val="00156535"/>
    <w:rsid w:val="00156716"/>
    <w:rsid w:val="00156890"/>
    <w:rsid w:val="00156D1C"/>
    <w:rsid w:val="00157491"/>
    <w:rsid w:val="001579EB"/>
    <w:rsid w:val="00160285"/>
    <w:rsid w:val="001605ED"/>
    <w:rsid w:val="00160AB6"/>
    <w:rsid w:val="00160E8C"/>
    <w:rsid w:val="00160FAA"/>
    <w:rsid w:val="001614AE"/>
    <w:rsid w:val="00161791"/>
    <w:rsid w:val="00161813"/>
    <w:rsid w:val="00161CF1"/>
    <w:rsid w:val="0016281D"/>
    <w:rsid w:val="00162CD1"/>
    <w:rsid w:val="00162E44"/>
    <w:rsid w:val="00163444"/>
    <w:rsid w:val="00163FC7"/>
    <w:rsid w:val="00164048"/>
    <w:rsid w:val="00164593"/>
    <w:rsid w:val="00164660"/>
    <w:rsid w:val="0016482F"/>
    <w:rsid w:val="00164FEE"/>
    <w:rsid w:val="001654B1"/>
    <w:rsid w:val="00165B3D"/>
    <w:rsid w:val="00166077"/>
    <w:rsid w:val="001660A0"/>
    <w:rsid w:val="001662D2"/>
    <w:rsid w:val="001664A4"/>
    <w:rsid w:val="00166765"/>
    <w:rsid w:val="00166B61"/>
    <w:rsid w:val="001671CD"/>
    <w:rsid w:val="0016761E"/>
    <w:rsid w:val="0016787D"/>
    <w:rsid w:val="001679A7"/>
    <w:rsid w:val="00167EA7"/>
    <w:rsid w:val="001703A3"/>
    <w:rsid w:val="001703D4"/>
    <w:rsid w:val="001703F2"/>
    <w:rsid w:val="00170A14"/>
    <w:rsid w:val="00170E4B"/>
    <w:rsid w:val="00170F9E"/>
    <w:rsid w:val="00171317"/>
    <w:rsid w:val="00171582"/>
    <w:rsid w:val="00171636"/>
    <w:rsid w:val="00171715"/>
    <w:rsid w:val="00171F82"/>
    <w:rsid w:val="001721B9"/>
    <w:rsid w:val="0017229F"/>
    <w:rsid w:val="0017291E"/>
    <w:rsid w:val="00172FBB"/>
    <w:rsid w:val="00173315"/>
    <w:rsid w:val="00173A71"/>
    <w:rsid w:val="00173B01"/>
    <w:rsid w:val="00173C4B"/>
    <w:rsid w:val="00173C63"/>
    <w:rsid w:val="00174055"/>
    <w:rsid w:val="001744A7"/>
    <w:rsid w:val="001745D2"/>
    <w:rsid w:val="00174759"/>
    <w:rsid w:val="001755E0"/>
    <w:rsid w:val="00175953"/>
    <w:rsid w:val="001759EE"/>
    <w:rsid w:val="00175D37"/>
    <w:rsid w:val="001768FA"/>
    <w:rsid w:val="001773FF"/>
    <w:rsid w:val="001775BC"/>
    <w:rsid w:val="00177A8F"/>
    <w:rsid w:val="00177C51"/>
    <w:rsid w:val="00177E9E"/>
    <w:rsid w:val="00177F0D"/>
    <w:rsid w:val="00180498"/>
    <w:rsid w:val="00180B29"/>
    <w:rsid w:val="00181439"/>
    <w:rsid w:val="00181966"/>
    <w:rsid w:val="001821F1"/>
    <w:rsid w:val="001827FC"/>
    <w:rsid w:val="0018292E"/>
    <w:rsid w:val="00182A35"/>
    <w:rsid w:val="00182B1A"/>
    <w:rsid w:val="00182BD8"/>
    <w:rsid w:val="00182C96"/>
    <w:rsid w:val="00182F34"/>
    <w:rsid w:val="00183066"/>
    <w:rsid w:val="001837C0"/>
    <w:rsid w:val="0018381A"/>
    <w:rsid w:val="00184CFB"/>
    <w:rsid w:val="00184D13"/>
    <w:rsid w:val="00184E6C"/>
    <w:rsid w:val="00184E7E"/>
    <w:rsid w:val="001856A1"/>
    <w:rsid w:val="001857B8"/>
    <w:rsid w:val="00185B07"/>
    <w:rsid w:val="001862AA"/>
    <w:rsid w:val="00186F47"/>
    <w:rsid w:val="00187940"/>
    <w:rsid w:val="00187A46"/>
    <w:rsid w:val="00187AAD"/>
    <w:rsid w:val="00187D5D"/>
    <w:rsid w:val="00187D62"/>
    <w:rsid w:val="0019001B"/>
    <w:rsid w:val="0019037D"/>
    <w:rsid w:val="00190DD7"/>
    <w:rsid w:val="00190DDF"/>
    <w:rsid w:val="001910BB"/>
    <w:rsid w:val="001914E2"/>
    <w:rsid w:val="001916D9"/>
    <w:rsid w:val="001917CF"/>
    <w:rsid w:val="00191F6F"/>
    <w:rsid w:val="001923D2"/>
    <w:rsid w:val="001925A1"/>
    <w:rsid w:val="00192829"/>
    <w:rsid w:val="00192A78"/>
    <w:rsid w:val="00192C0A"/>
    <w:rsid w:val="00192FDD"/>
    <w:rsid w:val="001939F0"/>
    <w:rsid w:val="00193FB6"/>
    <w:rsid w:val="0019405D"/>
    <w:rsid w:val="00194340"/>
    <w:rsid w:val="00194435"/>
    <w:rsid w:val="0019472C"/>
    <w:rsid w:val="0019488E"/>
    <w:rsid w:val="00194915"/>
    <w:rsid w:val="00194C04"/>
    <w:rsid w:val="001951EB"/>
    <w:rsid w:val="001953BE"/>
    <w:rsid w:val="00195AA3"/>
    <w:rsid w:val="0019670E"/>
    <w:rsid w:val="00196D7D"/>
    <w:rsid w:val="00196E91"/>
    <w:rsid w:val="001971A2"/>
    <w:rsid w:val="0019720F"/>
    <w:rsid w:val="001975FA"/>
    <w:rsid w:val="00197606"/>
    <w:rsid w:val="00197BA6"/>
    <w:rsid w:val="001A0155"/>
    <w:rsid w:val="001A0414"/>
    <w:rsid w:val="001A0430"/>
    <w:rsid w:val="001A0644"/>
    <w:rsid w:val="001A0F17"/>
    <w:rsid w:val="001A1EB1"/>
    <w:rsid w:val="001A2354"/>
    <w:rsid w:val="001A248C"/>
    <w:rsid w:val="001A25A5"/>
    <w:rsid w:val="001A29E0"/>
    <w:rsid w:val="001A2A3C"/>
    <w:rsid w:val="001A2A8C"/>
    <w:rsid w:val="001A2B0F"/>
    <w:rsid w:val="001A3249"/>
    <w:rsid w:val="001A32EE"/>
    <w:rsid w:val="001A33A5"/>
    <w:rsid w:val="001A3569"/>
    <w:rsid w:val="001A3A66"/>
    <w:rsid w:val="001A3E6B"/>
    <w:rsid w:val="001A49AE"/>
    <w:rsid w:val="001A4DD5"/>
    <w:rsid w:val="001A5649"/>
    <w:rsid w:val="001A591F"/>
    <w:rsid w:val="001A62B0"/>
    <w:rsid w:val="001A697C"/>
    <w:rsid w:val="001A6A75"/>
    <w:rsid w:val="001A7EA8"/>
    <w:rsid w:val="001A7FED"/>
    <w:rsid w:val="001B02DB"/>
    <w:rsid w:val="001B042B"/>
    <w:rsid w:val="001B0A9E"/>
    <w:rsid w:val="001B1195"/>
    <w:rsid w:val="001B183C"/>
    <w:rsid w:val="001B1BCE"/>
    <w:rsid w:val="001B1D1C"/>
    <w:rsid w:val="001B1E05"/>
    <w:rsid w:val="001B200F"/>
    <w:rsid w:val="001B26CA"/>
    <w:rsid w:val="001B2700"/>
    <w:rsid w:val="001B2F45"/>
    <w:rsid w:val="001B394C"/>
    <w:rsid w:val="001B397F"/>
    <w:rsid w:val="001B3B34"/>
    <w:rsid w:val="001B42DC"/>
    <w:rsid w:val="001B4597"/>
    <w:rsid w:val="001B49DF"/>
    <w:rsid w:val="001B55AB"/>
    <w:rsid w:val="001B565D"/>
    <w:rsid w:val="001B5DB5"/>
    <w:rsid w:val="001B5E15"/>
    <w:rsid w:val="001B62EA"/>
    <w:rsid w:val="001B6617"/>
    <w:rsid w:val="001B682F"/>
    <w:rsid w:val="001B6AAB"/>
    <w:rsid w:val="001B6DE2"/>
    <w:rsid w:val="001B6E2A"/>
    <w:rsid w:val="001B77B9"/>
    <w:rsid w:val="001B77BB"/>
    <w:rsid w:val="001B788F"/>
    <w:rsid w:val="001B7EE7"/>
    <w:rsid w:val="001B7F48"/>
    <w:rsid w:val="001C02A1"/>
    <w:rsid w:val="001C0B54"/>
    <w:rsid w:val="001C1076"/>
    <w:rsid w:val="001C11A1"/>
    <w:rsid w:val="001C1866"/>
    <w:rsid w:val="001C2F0E"/>
    <w:rsid w:val="001C3130"/>
    <w:rsid w:val="001C3151"/>
    <w:rsid w:val="001C34BD"/>
    <w:rsid w:val="001C44CC"/>
    <w:rsid w:val="001C4548"/>
    <w:rsid w:val="001C4918"/>
    <w:rsid w:val="001C4C6D"/>
    <w:rsid w:val="001C5596"/>
    <w:rsid w:val="001C582D"/>
    <w:rsid w:val="001C5D38"/>
    <w:rsid w:val="001C6721"/>
    <w:rsid w:val="001C68C5"/>
    <w:rsid w:val="001C6B00"/>
    <w:rsid w:val="001C6BAE"/>
    <w:rsid w:val="001C743F"/>
    <w:rsid w:val="001C7E49"/>
    <w:rsid w:val="001D0323"/>
    <w:rsid w:val="001D0513"/>
    <w:rsid w:val="001D0610"/>
    <w:rsid w:val="001D068E"/>
    <w:rsid w:val="001D0972"/>
    <w:rsid w:val="001D120C"/>
    <w:rsid w:val="001D1220"/>
    <w:rsid w:val="001D1225"/>
    <w:rsid w:val="001D1977"/>
    <w:rsid w:val="001D1AB6"/>
    <w:rsid w:val="001D2168"/>
    <w:rsid w:val="001D2478"/>
    <w:rsid w:val="001D2882"/>
    <w:rsid w:val="001D2EEA"/>
    <w:rsid w:val="001D2F63"/>
    <w:rsid w:val="001D31D8"/>
    <w:rsid w:val="001D3771"/>
    <w:rsid w:val="001D3AA8"/>
    <w:rsid w:val="001D412F"/>
    <w:rsid w:val="001D4443"/>
    <w:rsid w:val="001D448C"/>
    <w:rsid w:val="001D44B6"/>
    <w:rsid w:val="001D473A"/>
    <w:rsid w:val="001D4F79"/>
    <w:rsid w:val="001D4FEC"/>
    <w:rsid w:val="001D519A"/>
    <w:rsid w:val="001D54A4"/>
    <w:rsid w:val="001D5822"/>
    <w:rsid w:val="001D5E22"/>
    <w:rsid w:val="001D6409"/>
    <w:rsid w:val="001D673D"/>
    <w:rsid w:val="001D6948"/>
    <w:rsid w:val="001D7085"/>
    <w:rsid w:val="001D7B3A"/>
    <w:rsid w:val="001D7BD5"/>
    <w:rsid w:val="001D7C43"/>
    <w:rsid w:val="001D7F27"/>
    <w:rsid w:val="001E0392"/>
    <w:rsid w:val="001E0560"/>
    <w:rsid w:val="001E0ECF"/>
    <w:rsid w:val="001E15E6"/>
    <w:rsid w:val="001E1A71"/>
    <w:rsid w:val="001E1EB7"/>
    <w:rsid w:val="001E1F6A"/>
    <w:rsid w:val="001E21D9"/>
    <w:rsid w:val="001E231D"/>
    <w:rsid w:val="001E2D4F"/>
    <w:rsid w:val="001E2F48"/>
    <w:rsid w:val="001E302E"/>
    <w:rsid w:val="001E3141"/>
    <w:rsid w:val="001E3347"/>
    <w:rsid w:val="001E36F1"/>
    <w:rsid w:val="001E3AB3"/>
    <w:rsid w:val="001E3AD7"/>
    <w:rsid w:val="001E4728"/>
    <w:rsid w:val="001E488B"/>
    <w:rsid w:val="001E54F1"/>
    <w:rsid w:val="001E6243"/>
    <w:rsid w:val="001E6358"/>
    <w:rsid w:val="001E6365"/>
    <w:rsid w:val="001E66BC"/>
    <w:rsid w:val="001E66BD"/>
    <w:rsid w:val="001E6831"/>
    <w:rsid w:val="001E6AF5"/>
    <w:rsid w:val="001E6B69"/>
    <w:rsid w:val="001E6CB7"/>
    <w:rsid w:val="001E7013"/>
    <w:rsid w:val="001E7176"/>
    <w:rsid w:val="001E7A99"/>
    <w:rsid w:val="001E7E72"/>
    <w:rsid w:val="001F00E1"/>
    <w:rsid w:val="001F0196"/>
    <w:rsid w:val="001F03F5"/>
    <w:rsid w:val="001F08E3"/>
    <w:rsid w:val="001F0F11"/>
    <w:rsid w:val="001F12BB"/>
    <w:rsid w:val="001F184D"/>
    <w:rsid w:val="001F1A69"/>
    <w:rsid w:val="001F2373"/>
    <w:rsid w:val="001F2BAF"/>
    <w:rsid w:val="001F3807"/>
    <w:rsid w:val="001F3BC4"/>
    <w:rsid w:val="001F3DBD"/>
    <w:rsid w:val="001F3F07"/>
    <w:rsid w:val="001F3F12"/>
    <w:rsid w:val="001F48E5"/>
    <w:rsid w:val="001F4F60"/>
    <w:rsid w:val="001F5784"/>
    <w:rsid w:val="001F5C51"/>
    <w:rsid w:val="001F5DB5"/>
    <w:rsid w:val="001F621F"/>
    <w:rsid w:val="001F6965"/>
    <w:rsid w:val="001F6ADA"/>
    <w:rsid w:val="001F76A5"/>
    <w:rsid w:val="001F7D2A"/>
    <w:rsid w:val="001F7D5E"/>
    <w:rsid w:val="001F7FDE"/>
    <w:rsid w:val="0020033B"/>
    <w:rsid w:val="00200602"/>
    <w:rsid w:val="00200CCC"/>
    <w:rsid w:val="00200E57"/>
    <w:rsid w:val="00200E9F"/>
    <w:rsid w:val="0020107F"/>
    <w:rsid w:val="00201232"/>
    <w:rsid w:val="002018F3"/>
    <w:rsid w:val="0020196B"/>
    <w:rsid w:val="00201D96"/>
    <w:rsid w:val="00201FEE"/>
    <w:rsid w:val="0020286B"/>
    <w:rsid w:val="00202A5E"/>
    <w:rsid w:val="00202C56"/>
    <w:rsid w:val="00203006"/>
    <w:rsid w:val="0020304D"/>
    <w:rsid w:val="00203CA8"/>
    <w:rsid w:val="00204249"/>
    <w:rsid w:val="00205DD0"/>
    <w:rsid w:val="00205E0E"/>
    <w:rsid w:val="00206355"/>
    <w:rsid w:val="00206543"/>
    <w:rsid w:val="00206B47"/>
    <w:rsid w:val="00206DB3"/>
    <w:rsid w:val="002072C3"/>
    <w:rsid w:val="002072F3"/>
    <w:rsid w:val="002073AF"/>
    <w:rsid w:val="002073FF"/>
    <w:rsid w:val="002075DB"/>
    <w:rsid w:val="00210A9B"/>
    <w:rsid w:val="00210BDD"/>
    <w:rsid w:val="00210CB8"/>
    <w:rsid w:val="00210F0E"/>
    <w:rsid w:val="002110E4"/>
    <w:rsid w:val="0021115C"/>
    <w:rsid w:val="00211515"/>
    <w:rsid w:val="0021165B"/>
    <w:rsid w:val="002117DE"/>
    <w:rsid w:val="002120AB"/>
    <w:rsid w:val="002122AB"/>
    <w:rsid w:val="00212C55"/>
    <w:rsid w:val="002131C6"/>
    <w:rsid w:val="00213371"/>
    <w:rsid w:val="00213531"/>
    <w:rsid w:val="0021377E"/>
    <w:rsid w:val="00213808"/>
    <w:rsid w:val="00213972"/>
    <w:rsid w:val="00213C1C"/>
    <w:rsid w:val="002148D7"/>
    <w:rsid w:val="00214ED4"/>
    <w:rsid w:val="002154B2"/>
    <w:rsid w:val="0021563D"/>
    <w:rsid w:val="002157B6"/>
    <w:rsid w:val="00215CEA"/>
    <w:rsid w:val="002166BE"/>
    <w:rsid w:val="00216B16"/>
    <w:rsid w:val="00216D62"/>
    <w:rsid w:val="00217253"/>
    <w:rsid w:val="002173A1"/>
    <w:rsid w:val="002173AC"/>
    <w:rsid w:val="0021783C"/>
    <w:rsid w:val="00220543"/>
    <w:rsid w:val="00220D7D"/>
    <w:rsid w:val="0022119F"/>
    <w:rsid w:val="002213B1"/>
    <w:rsid w:val="002221A4"/>
    <w:rsid w:val="002228BA"/>
    <w:rsid w:val="0022295E"/>
    <w:rsid w:val="00222A9B"/>
    <w:rsid w:val="00222B5C"/>
    <w:rsid w:val="00222C9F"/>
    <w:rsid w:val="00222D2B"/>
    <w:rsid w:val="00223749"/>
    <w:rsid w:val="00223EC4"/>
    <w:rsid w:val="00223F86"/>
    <w:rsid w:val="00224BD2"/>
    <w:rsid w:val="00224CF4"/>
    <w:rsid w:val="00225777"/>
    <w:rsid w:val="00225A64"/>
    <w:rsid w:val="00225AE7"/>
    <w:rsid w:val="00226651"/>
    <w:rsid w:val="00226669"/>
    <w:rsid w:val="00226947"/>
    <w:rsid w:val="00226DF4"/>
    <w:rsid w:val="00226F8D"/>
    <w:rsid w:val="00227164"/>
    <w:rsid w:val="002276C2"/>
    <w:rsid w:val="002300A5"/>
    <w:rsid w:val="0023025D"/>
    <w:rsid w:val="002306EF"/>
    <w:rsid w:val="00230A31"/>
    <w:rsid w:val="00230E7B"/>
    <w:rsid w:val="00231709"/>
    <w:rsid w:val="0023173B"/>
    <w:rsid w:val="00231985"/>
    <w:rsid w:val="00231A21"/>
    <w:rsid w:val="00231BB6"/>
    <w:rsid w:val="00231E37"/>
    <w:rsid w:val="00231FD4"/>
    <w:rsid w:val="002320A7"/>
    <w:rsid w:val="002325FE"/>
    <w:rsid w:val="00232EA9"/>
    <w:rsid w:val="0023335C"/>
    <w:rsid w:val="002334D9"/>
    <w:rsid w:val="0023381D"/>
    <w:rsid w:val="00233839"/>
    <w:rsid w:val="00234148"/>
    <w:rsid w:val="002345F0"/>
    <w:rsid w:val="00234C1C"/>
    <w:rsid w:val="00235109"/>
    <w:rsid w:val="00235144"/>
    <w:rsid w:val="002358B9"/>
    <w:rsid w:val="00235B46"/>
    <w:rsid w:val="00235B5C"/>
    <w:rsid w:val="00235D48"/>
    <w:rsid w:val="00235DCA"/>
    <w:rsid w:val="00235EDD"/>
    <w:rsid w:val="0023610D"/>
    <w:rsid w:val="00236254"/>
    <w:rsid w:val="00236C35"/>
    <w:rsid w:val="00236F6C"/>
    <w:rsid w:val="0023790C"/>
    <w:rsid w:val="00237A30"/>
    <w:rsid w:val="002400DD"/>
    <w:rsid w:val="00240518"/>
    <w:rsid w:val="002408BC"/>
    <w:rsid w:val="00240B95"/>
    <w:rsid w:val="002412B1"/>
    <w:rsid w:val="002415CA"/>
    <w:rsid w:val="002417C9"/>
    <w:rsid w:val="0024188D"/>
    <w:rsid w:val="002418D6"/>
    <w:rsid w:val="00241964"/>
    <w:rsid w:val="00241CAE"/>
    <w:rsid w:val="00241F63"/>
    <w:rsid w:val="00242599"/>
    <w:rsid w:val="00242757"/>
    <w:rsid w:val="00242A6E"/>
    <w:rsid w:val="00243770"/>
    <w:rsid w:val="002438C6"/>
    <w:rsid w:val="00243BBC"/>
    <w:rsid w:val="00243EA4"/>
    <w:rsid w:val="00244165"/>
    <w:rsid w:val="0024543C"/>
    <w:rsid w:val="0024549A"/>
    <w:rsid w:val="00245556"/>
    <w:rsid w:val="00245676"/>
    <w:rsid w:val="002458F6"/>
    <w:rsid w:val="00245CDF"/>
    <w:rsid w:val="00246063"/>
    <w:rsid w:val="00246406"/>
    <w:rsid w:val="0024686A"/>
    <w:rsid w:val="00247846"/>
    <w:rsid w:val="00247A7F"/>
    <w:rsid w:val="00247AB2"/>
    <w:rsid w:val="00247B46"/>
    <w:rsid w:val="00247CDA"/>
    <w:rsid w:val="00250149"/>
    <w:rsid w:val="00250280"/>
    <w:rsid w:val="00250978"/>
    <w:rsid w:val="00250E88"/>
    <w:rsid w:val="00251F01"/>
    <w:rsid w:val="0025200E"/>
    <w:rsid w:val="00252523"/>
    <w:rsid w:val="002526F4"/>
    <w:rsid w:val="00252786"/>
    <w:rsid w:val="00252ADE"/>
    <w:rsid w:val="00252D87"/>
    <w:rsid w:val="00253AAE"/>
    <w:rsid w:val="00253B20"/>
    <w:rsid w:val="00253BD9"/>
    <w:rsid w:val="0025452B"/>
    <w:rsid w:val="0025503E"/>
    <w:rsid w:val="00255467"/>
    <w:rsid w:val="002554D1"/>
    <w:rsid w:val="002559C6"/>
    <w:rsid w:val="002564D4"/>
    <w:rsid w:val="0025660B"/>
    <w:rsid w:val="00256742"/>
    <w:rsid w:val="00256852"/>
    <w:rsid w:val="002570B5"/>
    <w:rsid w:val="00257C86"/>
    <w:rsid w:val="00257F2D"/>
    <w:rsid w:val="00257FF9"/>
    <w:rsid w:val="002606EA"/>
    <w:rsid w:val="00260BB8"/>
    <w:rsid w:val="00260FEC"/>
    <w:rsid w:val="00260FFD"/>
    <w:rsid w:val="002610EF"/>
    <w:rsid w:val="00261568"/>
    <w:rsid w:val="002615DF"/>
    <w:rsid w:val="002617E6"/>
    <w:rsid w:val="0026202C"/>
    <w:rsid w:val="00262334"/>
    <w:rsid w:val="002628F1"/>
    <w:rsid w:val="00262CCE"/>
    <w:rsid w:val="00262EDA"/>
    <w:rsid w:val="002630DA"/>
    <w:rsid w:val="002634B8"/>
    <w:rsid w:val="0026377F"/>
    <w:rsid w:val="002637BF"/>
    <w:rsid w:val="00264114"/>
    <w:rsid w:val="002644C8"/>
    <w:rsid w:val="002644EF"/>
    <w:rsid w:val="00264842"/>
    <w:rsid w:val="00264DCF"/>
    <w:rsid w:val="00265548"/>
    <w:rsid w:val="002668B5"/>
    <w:rsid w:val="002668E1"/>
    <w:rsid w:val="00266C29"/>
    <w:rsid w:val="00266DA7"/>
    <w:rsid w:val="00267390"/>
    <w:rsid w:val="002702F6"/>
    <w:rsid w:val="00270DC2"/>
    <w:rsid w:val="00270DCE"/>
    <w:rsid w:val="00270F1A"/>
    <w:rsid w:val="00270F93"/>
    <w:rsid w:val="0027120D"/>
    <w:rsid w:val="002720A3"/>
    <w:rsid w:val="0027242D"/>
    <w:rsid w:val="00272501"/>
    <w:rsid w:val="00272F10"/>
    <w:rsid w:val="00272FEF"/>
    <w:rsid w:val="00273028"/>
    <w:rsid w:val="0027335A"/>
    <w:rsid w:val="0027335D"/>
    <w:rsid w:val="002734CB"/>
    <w:rsid w:val="00273830"/>
    <w:rsid w:val="00273A40"/>
    <w:rsid w:val="00273CD3"/>
    <w:rsid w:val="00273D86"/>
    <w:rsid w:val="00273F23"/>
    <w:rsid w:val="0027444C"/>
    <w:rsid w:val="00274648"/>
    <w:rsid w:val="0027479F"/>
    <w:rsid w:val="00274807"/>
    <w:rsid w:val="00274AAE"/>
    <w:rsid w:val="00274AB0"/>
    <w:rsid w:val="00274E55"/>
    <w:rsid w:val="00275513"/>
    <w:rsid w:val="00275761"/>
    <w:rsid w:val="00275AD1"/>
    <w:rsid w:val="00275FB6"/>
    <w:rsid w:val="002764B8"/>
    <w:rsid w:val="0027663F"/>
    <w:rsid w:val="00276903"/>
    <w:rsid w:val="002769BC"/>
    <w:rsid w:val="00276B8A"/>
    <w:rsid w:val="0027737B"/>
    <w:rsid w:val="0027745B"/>
    <w:rsid w:val="002778C5"/>
    <w:rsid w:val="00280084"/>
    <w:rsid w:val="002804E6"/>
    <w:rsid w:val="00280666"/>
    <w:rsid w:val="002807E7"/>
    <w:rsid w:val="002808B7"/>
    <w:rsid w:val="00280B91"/>
    <w:rsid w:val="00281202"/>
    <w:rsid w:val="002817F0"/>
    <w:rsid w:val="00282442"/>
    <w:rsid w:val="00282F43"/>
    <w:rsid w:val="00283006"/>
    <w:rsid w:val="0028317A"/>
    <w:rsid w:val="00283556"/>
    <w:rsid w:val="002837D6"/>
    <w:rsid w:val="00283ED0"/>
    <w:rsid w:val="002844BA"/>
    <w:rsid w:val="00284773"/>
    <w:rsid w:val="002851ED"/>
    <w:rsid w:val="002858F4"/>
    <w:rsid w:val="00285965"/>
    <w:rsid w:val="00285D29"/>
    <w:rsid w:val="00285D41"/>
    <w:rsid w:val="0028606D"/>
    <w:rsid w:val="002865A0"/>
    <w:rsid w:val="00286B21"/>
    <w:rsid w:val="002871BC"/>
    <w:rsid w:val="0029021B"/>
    <w:rsid w:val="0029051D"/>
    <w:rsid w:val="002911F6"/>
    <w:rsid w:val="0029181B"/>
    <w:rsid w:val="00291A32"/>
    <w:rsid w:val="00291E95"/>
    <w:rsid w:val="002920E3"/>
    <w:rsid w:val="002924FB"/>
    <w:rsid w:val="0029259D"/>
    <w:rsid w:val="00292889"/>
    <w:rsid w:val="00292A2E"/>
    <w:rsid w:val="00292D03"/>
    <w:rsid w:val="00292F4F"/>
    <w:rsid w:val="002937D2"/>
    <w:rsid w:val="00293B7F"/>
    <w:rsid w:val="0029403E"/>
    <w:rsid w:val="00294390"/>
    <w:rsid w:val="00294456"/>
    <w:rsid w:val="002948D5"/>
    <w:rsid w:val="002953AA"/>
    <w:rsid w:val="002956F7"/>
    <w:rsid w:val="002957C7"/>
    <w:rsid w:val="00295AF0"/>
    <w:rsid w:val="00295B5B"/>
    <w:rsid w:val="00295CB3"/>
    <w:rsid w:val="00295FEA"/>
    <w:rsid w:val="00296121"/>
    <w:rsid w:val="0029668F"/>
    <w:rsid w:val="0029669A"/>
    <w:rsid w:val="002971B6"/>
    <w:rsid w:val="00297473"/>
    <w:rsid w:val="0029788C"/>
    <w:rsid w:val="00297A82"/>
    <w:rsid w:val="002A00EB"/>
    <w:rsid w:val="002A051A"/>
    <w:rsid w:val="002A062F"/>
    <w:rsid w:val="002A0A62"/>
    <w:rsid w:val="002A0B46"/>
    <w:rsid w:val="002A0C9A"/>
    <w:rsid w:val="002A1162"/>
    <w:rsid w:val="002A148B"/>
    <w:rsid w:val="002A1710"/>
    <w:rsid w:val="002A1C2E"/>
    <w:rsid w:val="002A1EEB"/>
    <w:rsid w:val="002A216F"/>
    <w:rsid w:val="002A2B29"/>
    <w:rsid w:val="002A2C37"/>
    <w:rsid w:val="002A2D07"/>
    <w:rsid w:val="002A2E40"/>
    <w:rsid w:val="002A34CA"/>
    <w:rsid w:val="002A378C"/>
    <w:rsid w:val="002A3AA7"/>
    <w:rsid w:val="002A3B06"/>
    <w:rsid w:val="002A3E9F"/>
    <w:rsid w:val="002A419D"/>
    <w:rsid w:val="002A44BB"/>
    <w:rsid w:val="002A5474"/>
    <w:rsid w:val="002A57A1"/>
    <w:rsid w:val="002A57FD"/>
    <w:rsid w:val="002A5837"/>
    <w:rsid w:val="002A5CF4"/>
    <w:rsid w:val="002A5E70"/>
    <w:rsid w:val="002A6748"/>
    <w:rsid w:val="002A6A70"/>
    <w:rsid w:val="002A6CD5"/>
    <w:rsid w:val="002A7542"/>
    <w:rsid w:val="002A77E6"/>
    <w:rsid w:val="002A7B75"/>
    <w:rsid w:val="002A7B9D"/>
    <w:rsid w:val="002A7C52"/>
    <w:rsid w:val="002A7C6E"/>
    <w:rsid w:val="002A7FB6"/>
    <w:rsid w:val="002B0CFE"/>
    <w:rsid w:val="002B0D9E"/>
    <w:rsid w:val="002B1C91"/>
    <w:rsid w:val="002B24BB"/>
    <w:rsid w:val="002B254B"/>
    <w:rsid w:val="002B2749"/>
    <w:rsid w:val="002B33A5"/>
    <w:rsid w:val="002B3BE1"/>
    <w:rsid w:val="002B3E80"/>
    <w:rsid w:val="002B3FAC"/>
    <w:rsid w:val="002B417D"/>
    <w:rsid w:val="002B453D"/>
    <w:rsid w:val="002B4867"/>
    <w:rsid w:val="002B5511"/>
    <w:rsid w:val="002B5561"/>
    <w:rsid w:val="002B56C0"/>
    <w:rsid w:val="002B634C"/>
    <w:rsid w:val="002B63EA"/>
    <w:rsid w:val="002B6541"/>
    <w:rsid w:val="002B6827"/>
    <w:rsid w:val="002B742A"/>
    <w:rsid w:val="002B76A3"/>
    <w:rsid w:val="002B7995"/>
    <w:rsid w:val="002B7B63"/>
    <w:rsid w:val="002B7F8F"/>
    <w:rsid w:val="002C0183"/>
    <w:rsid w:val="002C05AF"/>
    <w:rsid w:val="002C10D8"/>
    <w:rsid w:val="002C1329"/>
    <w:rsid w:val="002C18CF"/>
    <w:rsid w:val="002C1C4D"/>
    <w:rsid w:val="002C2082"/>
    <w:rsid w:val="002C2550"/>
    <w:rsid w:val="002C26EF"/>
    <w:rsid w:val="002C2751"/>
    <w:rsid w:val="002C3129"/>
    <w:rsid w:val="002C39EB"/>
    <w:rsid w:val="002C4142"/>
    <w:rsid w:val="002C438F"/>
    <w:rsid w:val="002C48E9"/>
    <w:rsid w:val="002C4CBD"/>
    <w:rsid w:val="002C4D52"/>
    <w:rsid w:val="002C4D63"/>
    <w:rsid w:val="002C4E81"/>
    <w:rsid w:val="002C57CE"/>
    <w:rsid w:val="002C5BAF"/>
    <w:rsid w:val="002C5D96"/>
    <w:rsid w:val="002C6335"/>
    <w:rsid w:val="002C6431"/>
    <w:rsid w:val="002C662E"/>
    <w:rsid w:val="002C6661"/>
    <w:rsid w:val="002C7AFF"/>
    <w:rsid w:val="002C7B32"/>
    <w:rsid w:val="002D0453"/>
    <w:rsid w:val="002D0474"/>
    <w:rsid w:val="002D061B"/>
    <w:rsid w:val="002D0B0A"/>
    <w:rsid w:val="002D0E6E"/>
    <w:rsid w:val="002D0F86"/>
    <w:rsid w:val="002D107A"/>
    <w:rsid w:val="002D1379"/>
    <w:rsid w:val="002D1551"/>
    <w:rsid w:val="002D1559"/>
    <w:rsid w:val="002D192D"/>
    <w:rsid w:val="002D1942"/>
    <w:rsid w:val="002D1BAD"/>
    <w:rsid w:val="002D1EF9"/>
    <w:rsid w:val="002D2214"/>
    <w:rsid w:val="002D25EC"/>
    <w:rsid w:val="002D3060"/>
    <w:rsid w:val="002D327C"/>
    <w:rsid w:val="002D3346"/>
    <w:rsid w:val="002D3C0B"/>
    <w:rsid w:val="002D462A"/>
    <w:rsid w:val="002D4987"/>
    <w:rsid w:val="002D4ACD"/>
    <w:rsid w:val="002D4FCA"/>
    <w:rsid w:val="002D520E"/>
    <w:rsid w:val="002D52F7"/>
    <w:rsid w:val="002D5631"/>
    <w:rsid w:val="002D5A6A"/>
    <w:rsid w:val="002D5E1C"/>
    <w:rsid w:val="002D5EAC"/>
    <w:rsid w:val="002D6BAA"/>
    <w:rsid w:val="002D705B"/>
    <w:rsid w:val="002D7222"/>
    <w:rsid w:val="002D7292"/>
    <w:rsid w:val="002D7731"/>
    <w:rsid w:val="002D7DE8"/>
    <w:rsid w:val="002D7EFC"/>
    <w:rsid w:val="002D7FC8"/>
    <w:rsid w:val="002E0D3E"/>
    <w:rsid w:val="002E12AA"/>
    <w:rsid w:val="002E13AB"/>
    <w:rsid w:val="002E17F0"/>
    <w:rsid w:val="002E1FA5"/>
    <w:rsid w:val="002E2191"/>
    <w:rsid w:val="002E2A74"/>
    <w:rsid w:val="002E2DB1"/>
    <w:rsid w:val="002E3391"/>
    <w:rsid w:val="002E3956"/>
    <w:rsid w:val="002E3A9C"/>
    <w:rsid w:val="002E400D"/>
    <w:rsid w:val="002E4165"/>
    <w:rsid w:val="002E471F"/>
    <w:rsid w:val="002E5445"/>
    <w:rsid w:val="002E55F4"/>
    <w:rsid w:val="002E567B"/>
    <w:rsid w:val="002E571A"/>
    <w:rsid w:val="002E5E18"/>
    <w:rsid w:val="002E5E5A"/>
    <w:rsid w:val="002E63B7"/>
    <w:rsid w:val="002E69A0"/>
    <w:rsid w:val="002E6C89"/>
    <w:rsid w:val="002E7219"/>
    <w:rsid w:val="002E7BF0"/>
    <w:rsid w:val="002F0A2C"/>
    <w:rsid w:val="002F0A7A"/>
    <w:rsid w:val="002F0B01"/>
    <w:rsid w:val="002F1051"/>
    <w:rsid w:val="002F18AE"/>
    <w:rsid w:val="002F1BB4"/>
    <w:rsid w:val="002F1C2B"/>
    <w:rsid w:val="002F1E8D"/>
    <w:rsid w:val="002F20BA"/>
    <w:rsid w:val="002F22B1"/>
    <w:rsid w:val="002F3595"/>
    <w:rsid w:val="002F41D8"/>
    <w:rsid w:val="002F43C2"/>
    <w:rsid w:val="002F4683"/>
    <w:rsid w:val="002F482E"/>
    <w:rsid w:val="002F49FA"/>
    <w:rsid w:val="002F50B5"/>
    <w:rsid w:val="002F58EB"/>
    <w:rsid w:val="002F5A5F"/>
    <w:rsid w:val="002F5A8B"/>
    <w:rsid w:val="002F5CE7"/>
    <w:rsid w:val="002F5D01"/>
    <w:rsid w:val="002F69F6"/>
    <w:rsid w:val="002F706E"/>
    <w:rsid w:val="002F7239"/>
    <w:rsid w:val="002F73FD"/>
    <w:rsid w:val="002F7732"/>
    <w:rsid w:val="002F78DA"/>
    <w:rsid w:val="002F7B71"/>
    <w:rsid w:val="002F7BA1"/>
    <w:rsid w:val="002F7D57"/>
    <w:rsid w:val="002F7ECB"/>
    <w:rsid w:val="00300120"/>
    <w:rsid w:val="003003AB"/>
    <w:rsid w:val="00300E15"/>
    <w:rsid w:val="003011A9"/>
    <w:rsid w:val="00302117"/>
    <w:rsid w:val="0030281D"/>
    <w:rsid w:val="00302907"/>
    <w:rsid w:val="003029E3"/>
    <w:rsid w:val="00302FFF"/>
    <w:rsid w:val="00303069"/>
    <w:rsid w:val="003034B4"/>
    <w:rsid w:val="003038D2"/>
    <w:rsid w:val="00303C0A"/>
    <w:rsid w:val="00303E65"/>
    <w:rsid w:val="003045CC"/>
    <w:rsid w:val="0030467B"/>
    <w:rsid w:val="003047E3"/>
    <w:rsid w:val="00304C1C"/>
    <w:rsid w:val="00304E6C"/>
    <w:rsid w:val="003054F8"/>
    <w:rsid w:val="00305656"/>
    <w:rsid w:val="00305684"/>
    <w:rsid w:val="00305970"/>
    <w:rsid w:val="00305F06"/>
    <w:rsid w:val="0030656A"/>
    <w:rsid w:val="0030682E"/>
    <w:rsid w:val="00306C61"/>
    <w:rsid w:val="00307171"/>
    <w:rsid w:val="0030741B"/>
    <w:rsid w:val="0030764B"/>
    <w:rsid w:val="00307AD9"/>
    <w:rsid w:val="00307CE5"/>
    <w:rsid w:val="00310643"/>
    <w:rsid w:val="0031079C"/>
    <w:rsid w:val="00310D8E"/>
    <w:rsid w:val="00310E86"/>
    <w:rsid w:val="00311113"/>
    <w:rsid w:val="0031155A"/>
    <w:rsid w:val="00311915"/>
    <w:rsid w:val="003119AE"/>
    <w:rsid w:val="003120B9"/>
    <w:rsid w:val="00312462"/>
    <w:rsid w:val="00312DFB"/>
    <w:rsid w:val="00312E46"/>
    <w:rsid w:val="00313187"/>
    <w:rsid w:val="003137DB"/>
    <w:rsid w:val="00313F07"/>
    <w:rsid w:val="00314300"/>
    <w:rsid w:val="003143D0"/>
    <w:rsid w:val="003144BB"/>
    <w:rsid w:val="00314765"/>
    <w:rsid w:val="00314804"/>
    <w:rsid w:val="00314914"/>
    <w:rsid w:val="00314ABD"/>
    <w:rsid w:val="003151BA"/>
    <w:rsid w:val="00315B22"/>
    <w:rsid w:val="00315BCE"/>
    <w:rsid w:val="00315CAB"/>
    <w:rsid w:val="00315E1C"/>
    <w:rsid w:val="00316068"/>
    <w:rsid w:val="003168CF"/>
    <w:rsid w:val="00316B3E"/>
    <w:rsid w:val="00316C1D"/>
    <w:rsid w:val="00316D3E"/>
    <w:rsid w:val="003175DC"/>
    <w:rsid w:val="00317915"/>
    <w:rsid w:val="003209F5"/>
    <w:rsid w:val="00320B26"/>
    <w:rsid w:val="00320D9E"/>
    <w:rsid w:val="00321B47"/>
    <w:rsid w:val="00321C60"/>
    <w:rsid w:val="00321CA9"/>
    <w:rsid w:val="0032286F"/>
    <w:rsid w:val="003234DF"/>
    <w:rsid w:val="003238D1"/>
    <w:rsid w:val="00323C6C"/>
    <w:rsid w:val="00323E36"/>
    <w:rsid w:val="00323E93"/>
    <w:rsid w:val="003244A4"/>
    <w:rsid w:val="00324A54"/>
    <w:rsid w:val="00324C94"/>
    <w:rsid w:val="00324DB4"/>
    <w:rsid w:val="00324FB1"/>
    <w:rsid w:val="00325469"/>
    <w:rsid w:val="003254FE"/>
    <w:rsid w:val="00325E43"/>
    <w:rsid w:val="00326360"/>
    <w:rsid w:val="00326401"/>
    <w:rsid w:val="0032690C"/>
    <w:rsid w:val="00326B25"/>
    <w:rsid w:val="00326C01"/>
    <w:rsid w:val="00326EAB"/>
    <w:rsid w:val="00330183"/>
    <w:rsid w:val="003307BF"/>
    <w:rsid w:val="003307E6"/>
    <w:rsid w:val="00330A62"/>
    <w:rsid w:val="00330C14"/>
    <w:rsid w:val="00331100"/>
    <w:rsid w:val="003316C6"/>
    <w:rsid w:val="00331E5D"/>
    <w:rsid w:val="0033207B"/>
    <w:rsid w:val="00332141"/>
    <w:rsid w:val="0033220A"/>
    <w:rsid w:val="003323D8"/>
    <w:rsid w:val="0033279A"/>
    <w:rsid w:val="00332E33"/>
    <w:rsid w:val="00333409"/>
    <w:rsid w:val="003341CF"/>
    <w:rsid w:val="003344B2"/>
    <w:rsid w:val="003345CE"/>
    <w:rsid w:val="00335B82"/>
    <w:rsid w:val="00335EC3"/>
    <w:rsid w:val="00335FB7"/>
    <w:rsid w:val="00336596"/>
    <w:rsid w:val="0033661F"/>
    <w:rsid w:val="00336F5B"/>
    <w:rsid w:val="00337131"/>
    <w:rsid w:val="003379B7"/>
    <w:rsid w:val="0034057A"/>
    <w:rsid w:val="003406EA"/>
    <w:rsid w:val="00340894"/>
    <w:rsid w:val="003408FE"/>
    <w:rsid w:val="00340C7A"/>
    <w:rsid w:val="00341167"/>
    <w:rsid w:val="00341E0B"/>
    <w:rsid w:val="00342C10"/>
    <w:rsid w:val="00342D68"/>
    <w:rsid w:val="00342F89"/>
    <w:rsid w:val="00343A9C"/>
    <w:rsid w:val="00343B87"/>
    <w:rsid w:val="003442AC"/>
    <w:rsid w:val="003443A7"/>
    <w:rsid w:val="00344BD5"/>
    <w:rsid w:val="00344C99"/>
    <w:rsid w:val="00344FD6"/>
    <w:rsid w:val="0034511D"/>
    <w:rsid w:val="00345348"/>
    <w:rsid w:val="00345A47"/>
    <w:rsid w:val="00345C6B"/>
    <w:rsid w:val="00345F6F"/>
    <w:rsid w:val="00346AD6"/>
    <w:rsid w:val="00346C0E"/>
    <w:rsid w:val="00346FB9"/>
    <w:rsid w:val="0034725D"/>
    <w:rsid w:val="00347339"/>
    <w:rsid w:val="0034735D"/>
    <w:rsid w:val="0034740B"/>
    <w:rsid w:val="003478FA"/>
    <w:rsid w:val="00347BD4"/>
    <w:rsid w:val="00347E6E"/>
    <w:rsid w:val="0035031C"/>
    <w:rsid w:val="00350813"/>
    <w:rsid w:val="00350C42"/>
    <w:rsid w:val="00351644"/>
    <w:rsid w:val="00351FB1"/>
    <w:rsid w:val="0035245C"/>
    <w:rsid w:val="00352797"/>
    <w:rsid w:val="003528DC"/>
    <w:rsid w:val="00352CCB"/>
    <w:rsid w:val="00352CF3"/>
    <w:rsid w:val="00352FD8"/>
    <w:rsid w:val="00352FEF"/>
    <w:rsid w:val="003531B3"/>
    <w:rsid w:val="003532E7"/>
    <w:rsid w:val="00353325"/>
    <w:rsid w:val="0035380B"/>
    <w:rsid w:val="00353835"/>
    <w:rsid w:val="00353B7C"/>
    <w:rsid w:val="00353BCD"/>
    <w:rsid w:val="00353BD1"/>
    <w:rsid w:val="00353D76"/>
    <w:rsid w:val="00353E52"/>
    <w:rsid w:val="00353F8C"/>
    <w:rsid w:val="003549D2"/>
    <w:rsid w:val="00354AAD"/>
    <w:rsid w:val="00354EF5"/>
    <w:rsid w:val="00355079"/>
    <w:rsid w:val="0035527C"/>
    <w:rsid w:val="003552D8"/>
    <w:rsid w:val="003556F2"/>
    <w:rsid w:val="0035580F"/>
    <w:rsid w:val="00355A0F"/>
    <w:rsid w:val="00355D6C"/>
    <w:rsid w:val="00355D92"/>
    <w:rsid w:val="00356055"/>
    <w:rsid w:val="00356116"/>
    <w:rsid w:val="00356357"/>
    <w:rsid w:val="00356A7B"/>
    <w:rsid w:val="00356FF1"/>
    <w:rsid w:val="0035705E"/>
    <w:rsid w:val="003602BA"/>
    <w:rsid w:val="00360CD1"/>
    <w:rsid w:val="00360DC7"/>
    <w:rsid w:val="003612E1"/>
    <w:rsid w:val="003621E8"/>
    <w:rsid w:val="00362295"/>
    <w:rsid w:val="00362BFD"/>
    <w:rsid w:val="00362CDD"/>
    <w:rsid w:val="00362D55"/>
    <w:rsid w:val="00362D57"/>
    <w:rsid w:val="00362F77"/>
    <w:rsid w:val="003633CE"/>
    <w:rsid w:val="00363B7F"/>
    <w:rsid w:val="003641CF"/>
    <w:rsid w:val="00364342"/>
    <w:rsid w:val="00364464"/>
    <w:rsid w:val="00364618"/>
    <w:rsid w:val="00364AA9"/>
    <w:rsid w:val="00364DCF"/>
    <w:rsid w:val="00365374"/>
    <w:rsid w:val="0036552C"/>
    <w:rsid w:val="00365B95"/>
    <w:rsid w:val="003661D9"/>
    <w:rsid w:val="003664C2"/>
    <w:rsid w:val="0036651F"/>
    <w:rsid w:val="00366569"/>
    <w:rsid w:val="00366BA8"/>
    <w:rsid w:val="00366D57"/>
    <w:rsid w:val="003671C6"/>
    <w:rsid w:val="003671F3"/>
    <w:rsid w:val="00367417"/>
    <w:rsid w:val="0036779B"/>
    <w:rsid w:val="00367A86"/>
    <w:rsid w:val="00367C04"/>
    <w:rsid w:val="00367D83"/>
    <w:rsid w:val="0037079A"/>
    <w:rsid w:val="00370D65"/>
    <w:rsid w:val="00370DC6"/>
    <w:rsid w:val="00371365"/>
    <w:rsid w:val="00371592"/>
    <w:rsid w:val="003715B8"/>
    <w:rsid w:val="003717C9"/>
    <w:rsid w:val="0037256E"/>
    <w:rsid w:val="0037257C"/>
    <w:rsid w:val="003726E8"/>
    <w:rsid w:val="0037287E"/>
    <w:rsid w:val="00372F25"/>
    <w:rsid w:val="003733BC"/>
    <w:rsid w:val="003734D0"/>
    <w:rsid w:val="00373958"/>
    <w:rsid w:val="00373E51"/>
    <w:rsid w:val="00373F6C"/>
    <w:rsid w:val="0037420E"/>
    <w:rsid w:val="003742E0"/>
    <w:rsid w:val="003744CC"/>
    <w:rsid w:val="00374827"/>
    <w:rsid w:val="00374B33"/>
    <w:rsid w:val="00374B3A"/>
    <w:rsid w:val="00374C4B"/>
    <w:rsid w:val="00374C4F"/>
    <w:rsid w:val="00374CD4"/>
    <w:rsid w:val="00374F45"/>
    <w:rsid w:val="00375144"/>
    <w:rsid w:val="00375265"/>
    <w:rsid w:val="0037545F"/>
    <w:rsid w:val="00375854"/>
    <w:rsid w:val="00376587"/>
    <w:rsid w:val="003768B7"/>
    <w:rsid w:val="003768E4"/>
    <w:rsid w:val="00376E81"/>
    <w:rsid w:val="00377102"/>
    <w:rsid w:val="0037730B"/>
    <w:rsid w:val="003774EB"/>
    <w:rsid w:val="003778D5"/>
    <w:rsid w:val="00377903"/>
    <w:rsid w:val="00377D5A"/>
    <w:rsid w:val="00377EE4"/>
    <w:rsid w:val="003803A5"/>
    <w:rsid w:val="00380677"/>
    <w:rsid w:val="00381292"/>
    <w:rsid w:val="003812E6"/>
    <w:rsid w:val="00381639"/>
    <w:rsid w:val="00381AF9"/>
    <w:rsid w:val="00381B9B"/>
    <w:rsid w:val="00381D72"/>
    <w:rsid w:val="00382537"/>
    <w:rsid w:val="003828F3"/>
    <w:rsid w:val="00382BDF"/>
    <w:rsid w:val="00382FCC"/>
    <w:rsid w:val="003839B7"/>
    <w:rsid w:val="00383ADF"/>
    <w:rsid w:val="00383EAB"/>
    <w:rsid w:val="00384098"/>
    <w:rsid w:val="003847ED"/>
    <w:rsid w:val="00384D06"/>
    <w:rsid w:val="00384E5E"/>
    <w:rsid w:val="003850E0"/>
    <w:rsid w:val="00385214"/>
    <w:rsid w:val="003852C7"/>
    <w:rsid w:val="00385421"/>
    <w:rsid w:val="003857F7"/>
    <w:rsid w:val="00385F21"/>
    <w:rsid w:val="0038664F"/>
    <w:rsid w:val="00386676"/>
    <w:rsid w:val="00386D19"/>
    <w:rsid w:val="00387A4B"/>
    <w:rsid w:val="00387EA5"/>
    <w:rsid w:val="00390444"/>
    <w:rsid w:val="00390667"/>
    <w:rsid w:val="00390C1E"/>
    <w:rsid w:val="00390CF1"/>
    <w:rsid w:val="00390DB7"/>
    <w:rsid w:val="00391802"/>
    <w:rsid w:val="00391A55"/>
    <w:rsid w:val="00391B9E"/>
    <w:rsid w:val="00392277"/>
    <w:rsid w:val="003923C7"/>
    <w:rsid w:val="00392727"/>
    <w:rsid w:val="00392BE7"/>
    <w:rsid w:val="00392DF0"/>
    <w:rsid w:val="00392E61"/>
    <w:rsid w:val="003935E0"/>
    <w:rsid w:val="00393614"/>
    <w:rsid w:val="00393DD1"/>
    <w:rsid w:val="00393E3C"/>
    <w:rsid w:val="00393EB2"/>
    <w:rsid w:val="00393EF4"/>
    <w:rsid w:val="00393FFD"/>
    <w:rsid w:val="00394003"/>
    <w:rsid w:val="00394818"/>
    <w:rsid w:val="00394C8F"/>
    <w:rsid w:val="003957F6"/>
    <w:rsid w:val="003963C0"/>
    <w:rsid w:val="003964E5"/>
    <w:rsid w:val="00396D16"/>
    <w:rsid w:val="00396E9E"/>
    <w:rsid w:val="00397700"/>
    <w:rsid w:val="003977CD"/>
    <w:rsid w:val="00397A12"/>
    <w:rsid w:val="00397E79"/>
    <w:rsid w:val="00397F28"/>
    <w:rsid w:val="003A053D"/>
    <w:rsid w:val="003A057E"/>
    <w:rsid w:val="003A082C"/>
    <w:rsid w:val="003A095C"/>
    <w:rsid w:val="003A0ED1"/>
    <w:rsid w:val="003A1168"/>
    <w:rsid w:val="003A1602"/>
    <w:rsid w:val="003A1B1F"/>
    <w:rsid w:val="003A22BE"/>
    <w:rsid w:val="003A242B"/>
    <w:rsid w:val="003A27C9"/>
    <w:rsid w:val="003A27D7"/>
    <w:rsid w:val="003A290F"/>
    <w:rsid w:val="003A2B6A"/>
    <w:rsid w:val="003A30B8"/>
    <w:rsid w:val="003A3220"/>
    <w:rsid w:val="003A342A"/>
    <w:rsid w:val="003A36A2"/>
    <w:rsid w:val="003A3958"/>
    <w:rsid w:val="003A4182"/>
    <w:rsid w:val="003A4B1B"/>
    <w:rsid w:val="003A4BD3"/>
    <w:rsid w:val="003A4E19"/>
    <w:rsid w:val="003A582D"/>
    <w:rsid w:val="003A59FD"/>
    <w:rsid w:val="003A6467"/>
    <w:rsid w:val="003A728C"/>
    <w:rsid w:val="003A72EF"/>
    <w:rsid w:val="003A7744"/>
    <w:rsid w:val="003A7818"/>
    <w:rsid w:val="003A7A09"/>
    <w:rsid w:val="003A7DE3"/>
    <w:rsid w:val="003B0057"/>
    <w:rsid w:val="003B086B"/>
    <w:rsid w:val="003B08D5"/>
    <w:rsid w:val="003B094C"/>
    <w:rsid w:val="003B0FD8"/>
    <w:rsid w:val="003B181B"/>
    <w:rsid w:val="003B20FA"/>
    <w:rsid w:val="003B23CD"/>
    <w:rsid w:val="003B29A0"/>
    <w:rsid w:val="003B29C4"/>
    <w:rsid w:val="003B41C7"/>
    <w:rsid w:val="003B44B6"/>
    <w:rsid w:val="003B4A82"/>
    <w:rsid w:val="003B4FF1"/>
    <w:rsid w:val="003B5358"/>
    <w:rsid w:val="003B53D1"/>
    <w:rsid w:val="003B5AA1"/>
    <w:rsid w:val="003B5FDB"/>
    <w:rsid w:val="003B602F"/>
    <w:rsid w:val="003B63B4"/>
    <w:rsid w:val="003B6678"/>
    <w:rsid w:val="003B6751"/>
    <w:rsid w:val="003B6D0C"/>
    <w:rsid w:val="003B6EB8"/>
    <w:rsid w:val="003B71BA"/>
    <w:rsid w:val="003B7827"/>
    <w:rsid w:val="003B7F12"/>
    <w:rsid w:val="003C0071"/>
    <w:rsid w:val="003C089E"/>
    <w:rsid w:val="003C0D62"/>
    <w:rsid w:val="003C117D"/>
    <w:rsid w:val="003C126A"/>
    <w:rsid w:val="003C1577"/>
    <w:rsid w:val="003C18D9"/>
    <w:rsid w:val="003C2435"/>
    <w:rsid w:val="003C28B8"/>
    <w:rsid w:val="003C2AED"/>
    <w:rsid w:val="003C2B2C"/>
    <w:rsid w:val="003C33F7"/>
    <w:rsid w:val="003C34B6"/>
    <w:rsid w:val="003C3DF3"/>
    <w:rsid w:val="003C48C9"/>
    <w:rsid w:val="003C4E03"/>
    <w:rsid w:val="003C5B43"/>
    <w:rsid w:val="003C5CD7"/>
    <w:rsid w:val="003C698B"/>
    <w:rsid w:val="003C6CF5"/>
    <w:rsid w:val="003C6D7C"/>
    <w:rsid w:val="003C7261"/>
    <w:rsid w:val="003C72B3"/>
    <w:rsid w:val="003C75F1"/>
    <w:rsid w:val="003C7F42"/>
    <w:rsid w:val="003D063B"/>
    <w:rsid w:val="003D0658"/>
    <w:rsid w:val="003D0DF3"/>
    <w:rsid w:val="003D14DB"/>
    <w:rsid w:val="003D1F83"/>
    <w:rsid w:val="003D245E"/>
    <w:rsid w:val="003D27EE"/>
    <w:rsid w:val="003D2824"/>
    <w:rsid w:val="003D2DB1"/>
    <w:rsid w:val="003D3328"/>
    <w:rsid w:val="003D3525"/>
    <w:rsid w:val="003D371A"/>
    <w:rsid w:val="003D3BB2"/>
    <w:rsid w:val="003D48EA"/>
    <w:rsid w:val="003D49FB"/>
    <w:rsid w:val="003D524A"/>
    <w:rsid w:val="003D52EC"/>
    <w:rsid w:val="003D67CC"/>
    <w:rsid w:val="003D6822"/>
    <w:rsid w:val="003D692F"/>
    <w:rsid w:val="003D6F67"/>
    <w:rsid w:val="003D7D1B"/>
    <w:rsid w:val="003E038D"/>
    <w:rsid w:val="003E0737"/>
    <w:rsid w:val="003E079B"/>
    <w:rsid w:val="003E08F3"/>
    <w:rsid w:val="003E09C4"/>
    <w:rsid w:val="003E1268"/>
    <w:rsid w:val="003E1BEE"/>
    <w:rsid w:val="003E1C9A"/>
    <w:rsid w:val="003E2433"/>
    <w:rsid w:val="003E2652"/>
    <w:rsid w:val="003E2748"/>
    <w:rsid w:val="003E2852"/>
    <w:rsid w:val="003E28B6"/>
    <w:rsid w:val="003E3098"/>
    <w:rsid w:val="003E36A6"/>
    <w:rsid w:val="003E36FD"/>
    <w:rsid w:val="003E3743"/>
    <w:rsid w:val="003E4286"/>
    <w:rsid w:val="003E45A2"/>
    <w:rsid w:val="003E5464"/>
    <w:rsid w:val="003E5797"/>
    <w:rsid w:val="003E5A69"/>
    <w:rsid w:val="003E6694"/>
    <w:rsid w:val="003E6A2E"/>
    <w:rsid w:val="003E6E5B"/>
    <w:rsid w:val="003E71A4"/>
    <w:rsid w:val="003E7632"/>
    <w:rsid w:val="003E7879"/>
    <w:rsid w:val="003E7E7E"/>
    <w:rsid w:val="003F0178"/>
    <w:rsid w:val="003F0659"/>
    <w:rsid w:val="003F083F"/>
    <w:rsid w:val="003F0865"/>
    <w:rsid w:val="003F0999"/>
    <w:rsid w:val="003F14B1"/>
    <w:rsid w:val="003F17B4"/>
    <w:rsid w:val="003F1EE1"/>
    <w:rsid w:val="003F2867"/>
    <w:rsid w:val="003F2938"/>
    <w:rsid w:val="003F2BA0"/>
    <w:rsid w:val="003F2D87"/>
    <w:rsid w:val="003F3232"/>
    <w:rsid w:val="003F43FC"/>
    <w:rsid w:val="003F480B"/>
    <w:rsid w:val="003F4E59"/>
    <w:rsid w:val="003F5010"/>
    <w:rsid w:val="003F508C"/>
    <w:rsid w:val="003F5428"/>
    <w:rsid w:val="003F5486"/>
    <w:rsid w:val="003F56A0"/>
    <w:rsid w:val="003F579F"/>
    <w:rsid w:val="003F5C89"/>
    <w:rsid w:val="003F6197"/>
    <w:rsid w:val="003F6248"/>
    <w:rsid w:val="003F634C"/>
    <w:rsid w:val="003F645B"/>
    <w:rsid w:val="003F6460"/>
    <w:rsid w:val="003F676F"/>
    <w:rsid w:val="003F71D5"/>
    <w:rsid w:val="003F7219"/>
    <w:rsid w:val="003F736B"/>
    <w:rsid w:val="003F7D2F"/>
    <w:rsid w:val="00400782"/>
    <w:rsid w:val="00400898"/>
    <w:rsid w:val="00400963"/>
    <w:rsid w:val="004009C1"/>
    <w:rsid w:val="00401024"/>
    <w:rsid w:val="004010BF"/>
    <w:rsid w:val="00401BF1"/>
    <w:rsid w:val="00401CD6"/>
    <w:rsid w:val="00402134"/>
    <w:rsid w:val="0040227D"/>
    <w:rsid w:val="004025B6"/>
    <w:rsid w:val="0040268B"/>
    <w:rsid w:val="00402916"/>
    <w:rsid w:val="00402988"/>
    <w:rsid w:val="004031C7"/>
    <w:rsid w:val="004037F2"/>
    <w:rsid w:val="00403AC0"/>
    <w:rsid w:val="00403C7B"/>
    <w:rsid w:val="00403CBA"/>
    <w:rsid w:val="00404120"/>
    <w:rsid w:val="00404440"/>
    <w:rsid w:val="00404909"/>
    <w:rsid w:val="00404B28"/>
    <w:rsid w:val="00404C44"/>
    <w:rsid w:val="00405618"/>
    <w:rsid w:val="00405EEA"/>
    <w:rsid w:val="0040613C"/>
    <w:rsid w:val="00406437"/>
    <w:rsid w:val="00406815"/>
    <w:rsid w:val="00406DDD"/>
    <w:rsid w:val="004074F1"/>
    <w:rsid w:val="004076F7"/>
    <w:rsid w:val="00407C1B"/>
    <w:rsid w:val="00407FC2"/>
    <w:rsid w:val="004100D9"/>
    <w:rsid w:val="004101A2"/>
    <w:rsid w:val="0041029C"/>
    <w:rsid w:val="00411452"/>
    <w:rsid w:val="0041276D"/>
    <w:rsid w:val="00413381"/>
    <w:rsid w:val="00413808"/>
    <w:rsid w:val="00413D18"/>
    <w:rsid w:val="00413E47"/>
    <w:rsid w:val="00413EF2"/>
    <w:rsid w:val="004144BA"/>
    <w:rsid w:val="00414C4E"/>
    <w:rsid w:val="00414F3D"/>
    <w:rsid w:val="004153C9"/>
    <w:rsid w:val="004154CC"/>
    <w:rsid w:val="004154D5"/>
    <w:rsid w:val="00415D7F"/>
    <w:rsid w:val="00415E27"/>
    <w:rsid w:val="004160FF"/>
    <w:rsid w:val="0041657F"/>
    <w:rsid w:val="00416CAD"/>
    <w:rsid w:val="00416D58"/>
    <w:rsid w:val="00417087"/>
    <w:rsid w:val="00417878"/>
    <w:rsid w:val="0041797B"/>
    <w:rsid w:val="00417B4C"/>
    <w:rsid w:val="00417D08"/>
    <w:rsid w:val="00420055"/>
    <w:rsid w:val="004209D9"/>
    <w:rsid w:val="00420DD1"/>
    <w:rsid w:val="00420F15"/>
    <w:rsid w:val="00420F23"/>
    <w:rsid w:val="00421173"/>
    <w:rsid w:val="004213E8"/>
    <w:rsid w:val="0042157C"/>
    <w:rsid w:val="00421851"/>
    <w:rsid w:val="00421C99"/>
    <w:rsid w:val="00422C77"/>
    <w:rsid w:val="004234DE"/>
    <w:rsid w:val="00423699"/>
    <w:rsid w:val="0042372E"/>
    <w:rsid w:val="00423969"/>
    <w:rsid w:val="00423C27"/>
    <w:rsid w:val="004240F5"/>
    <w:rsid w:val="004241B1"/>
    <w:rsid w:val="0042421D"/>
    <w:rsid w:val="0042454A"/>
    <w:rsid w:val="004245F5"/>
    <w:rsid w:val="0042460D"/>
    <w:rsid w:val="004248DF"/>
    <w:rsid w:val="0042499D"/>
    <w:rsid w:val="00424A97"/>
    <w:rsid w:val="00424B5F"/>
    <w:rsid w:val="00424D8D"/>
    <w:rsid w:val="0042511C"/>
    <w:rsid w:val="00425B0F"/>
    <w:rsid w:val="004260C3"/>
    <w:rsid w:val="0042611B"/>
    <w:rsid w:val="0042613F"/>
    <w:rsid w:val="00426165"/>
    <w:rsid w:val="004261B2"/>
    <w:rsid w:val="00426A89"/>
    <w:rsid w:val="0042757B"/>
    <w:rsid w:val="004303E3"/>
    <w:rsid w:val="00430D5D"/>
    <w:rsid w:val="0043107B"/>
    <w:rsid w:val="00431234"/>
    <w:rsid w:val="004312E5"/>
    <w:rsid w:val="00431419"/>
    <w:rsid w:val="004318D7"/>
    <w:rsid w:val="004318F0"/>
    <w:rsid w:val="004321FC"/>
    <w:rsid w:val="004329DF"/>
    <w:rsid w:val="00432AF2"/>
    <w:rsid w:val="00432EC3"/>
    <w:rsid w:val="004330F4"/>
    <w:rsid w:val="00433231"/>
    <w:rsid w:val="004333ED"/>
    <w:rsid w:val="00433941"/>
    <w:rsid w:val="00433D7F"/>
    <w:rsid w:val="0043407F"/>
    <w:rsid w:val="004346A1"/>
    <w:rsid w:val="00434812"/>
    <w:rsid w:val="00434835"/>
    <w:rsid w:val="00434911"/>
    <w:rsid w:val="00434DCB"/>
    <w:rsid w:val="0043513E"/>
    <w:rsid w:val="004356A2"/>
    <w:rsid w:val="00435B01"/>
    <w:rsid w:val="00435EF5"/>
    <w:rsid w:val="0043610D"/>
    <w:rsid w:val="004364B4"/>
    <w:rsid w:val="00436D69"/>
    <w:rsid w:val="0043780A"/>
    <w:rsid w:val="004379BE"/>
    <w:rsid w:val="00437A95"/>
    <w:rsid w:val="00440162"/>
    <w:rsid w:val="004405AD"/>
    <w:rsid w:val="0044073F"/>
    <w:rsid w:val="00440A4C"/>
    <w:rsid w:val="0044166A"/>
    <w:rsid w:val="004419C3"/>
    <w:rsid w:val="00441A4A"/>
    <w:rsid w:val="00441B44"/>
    <w:rsid w:val="00441FF7"/>
    <w:rsid w:val="004421D6"/>
    <w:rsid w:val="00442399"/>
    <w:rsid w:val="00442469"/>
    <w:rsid w:val="004427D6"/>
    <w:rsid w:val="00442878"/>
    <w:rsid w:val="00442986"/>
    <w:rsid w:val="00442E06"/>
    <w:rsid w:val="00443104"/>
    <w:rsid w:val="00443371"/>
    <w:rsid w:val="00443C65"/>
    <w:rsid w:val="00443EA9"/>
    <w:rsid w:val="0044450E"/>
    <w:rsid w:val="00444AC7"/>
    <w:rsid w:val="00444E72"/>
    <w:rsid w:val="00444F2E"/>
    <w:rsid w:val="00445230"/>
    <w:rsid w:val="00445800"/>
    <w:rsid w:val="00445A7D"/>
    <w:rsid w:val="00445DAA"/>
    <w:rsid w:val="0044602B"/>
    <w:rsid w:val="004462B1"/>
    <w:rsid w:val="00446959"/>
    <w:rsid w:val="00447198"/>
    <w:rsid w:val="00447631"/>
    <w:rsid w:val="0044792B"/>
    <w:rsid w:val="00447A14"/>
    <w:rsid w:val="00450674"/>
    <w:rsid w:val="004509D0"/>
    <w:rsid w:val="0045154A"/>
    <w:rsid w:val="004515C0"/>
    <w:rsid w:val="0045197C"/>
    <w:rsid w:val="00451C53"/>
    <w:rsid w:val="00452574"/>
    <w:rsid w:val="00452788"/>
    <w:rsid w:val="00452992"/>
    <w:rsid w:val="00452CF7"/>
    <w:rsid w:val="00453E19"/>
    <w:rsid w:val="004546F6"/>
    <w:rsid w:val="0045472A"/>
    <w:rsid w:val="00454DEA"/>
    <w:rsid w:val="004555B0"/>
    <w:rsid w:val="00455F5B"/>
    <w:rsid w:val="00455F8F"/>
    <w:rsid w:val="004560A4"/>
    <w:rsid w:val="00456414"/>
    <w:rsid w:val="00456781"/>
    <w:rsid w:val="0045690A"/>
    <w:rsid w:val="004572CA"/>
    <w:rsid w:val="004574A2"/>
    <w:rsid w:val="00457BF7"/>
    <w:rsid w:val="00457F09"/>
    <w:rsid w:val="00457FE5"/>
    <w:rsid w:val="0046008D"/>
    <w:rsid w:val="0046046B"/>
    <w:rsid w:val="004609C9"/>
    <w:rsid w:val="00460FE5"/>
    <w:rsid w:val="00461E7B"/>
    <w:rsid w:val="00461FE3"/>
    <w:rsid w:val="0046205F"/>
    <w:rsid w:val="004622C5"/>
    <w:rsid w:val="00462CAA"/>
    <w:rsid w:val="00462FC6"/>
    <w:rsid w:val="004634C2"/>
    <w:rsid w:val="00463513"/>
    <w:rsid w:val="0046380C"/>
    <w:rsid w:val="00463A10"/>
    <w:rsid w:val="00463FE5"/>
    <w:rsid w:val="00464234"/>
    <w:rsid w:val="0046427D"/>
    <w:rsid w:val="0046440F"/>
    <w:rsid w:val="00464F8A"/>
    <w:rsid w:val="00465123"/>
    <w:rsid w:val="00465155"/>
    <w:rsid w:val="00465557"/>
    <w:rsid w:val="004656F7"/>
    <w:rsid w:val="00465CA8"/>
    <w:rsid w:val="00465D32"/>
    <w:rsid w:val="0046664E"/>
    <w:rsid w:val="00466B89"/>
    <w:rsid w:val="00466DAC"/>
    <w:rsid w:val="004670DB"/>
    <w:rsid w:val="00470261"/>
    <w:rsid w:val="00470623"/>
    <w:rsid w:val="00471757"/>
    <w:rsid w:val="00471EFE"/>
    <w:rsid w:val="004723B3"/>
    <w:rsid w:val="004724F8"/>
    <w:rsid w:val="00472DEB"/>
    <w:rsid w:val="00472E3A"/>
    <w:rsid w:val="0047373B"/>
    <w:rsid w:val="00473795"/>
    <w:rsid w:val="004738A1"/>
    <w:rsid w:val="0047427D"/>
    <w:rsid w:val="0047448F"/>
    <w:rsid w:val="004744CD"/>
    <w:rsid w:val="00474C34"/>
    <w:rsid w:val="004750D2"/>
    <w:rsid w:val="0047529A"/>
    <w:rsid w:val="00475634"/>
    <w:rsid w:val="0047582F"/>
    <w:rsid w:val="00475910"/>
    <w:rsid w:val="00475B19"/>
    <w:rsid w:val="00475C32"/>
    <w:rsid w:val="004761A5"/>
    <w:rsid w:val="0047626F"/>
    <w:rsid w:val="004764C8"/>
    <w:rsid w:val="004769B0"/>
    <w:rsid w:val="00476ADB"/>
    <w:rsid w:val="00476C24"/>
    <w:rsid w:val="00476C4F"/>
    <w:rsid w:val="00477093"/>
    <w:rsid w:val="004770FB"/>
    <w:rsid w:val="00477123"/>
    <w:rsid w:val="0047717E"/>
    <w:rsid w:val="0047733F"/>
    <w:rsid w:val="004773F7"/>
    <w:rsid w:val="0047756D"/>
    <w:rsid w:val="00477CB0"/>
    <w:rsid w:val="00480062"/>
    <w:rsid w:val="004801B7"/>
    <w:rsid w:val="00480655"/>
    <w:rsid w:val="004808B2"/>
    <w:rsid w:val="00480B6A"/>
    <w:rsid w:val="00480B6E"/>
    <w:rsid w:val="00481425"/>
    <w:rsid w:val="00481BFA"/>
    <w:rsid w:val="00482024"/>
    <w:rsid w:val="00482487"/>
    <w:rsid w:val="004825A5"/>
    <w:rsid w:val="00482800"/>
    <w:rsid w:val="004829D7"/>
    <w:rsid w:val="00482D65"/>
    <w:rsid w:val="00482DAB"/>
    <w:rsid w:val="0048316F"/>
    <w:rsid w:val="0048356E"/>
    <w:rsid w:val="004836F7"/>
    <w:rsid w:val="004838DA"/>
    <w:rsid w:val="00484054"/>
    <w:rsid w:val="0048457F"/>
    <w:rsid w:val="00484697"/>
    <w:rsid w:val="004849BB"/>
    <w:rsid w:val="00484EC4"/>
    <w:rsid w:val="004851D1"/>
    <w:rsid w:val="00485B3E"/>
    <w:rsid w:val="00485CC7"/>
    <w:rsid w:val="00485EA3"/>
    <w:rsid w:val="00486010"/>
    <w:rsid w:val="004862B9"/>
    <w:rsid w:val="00486357"/>
    <w:rsid w:val="0048652D"/>
    <w:rsid w:val="004866D3"/>
    <w:rsid w:val="004866D9"/>
    <w:rsid w:val="0048690E"/>
    <w:rsid w:val="00486B13"/>
    <w:rsid w:val="00486CA9"/>
    <w:rsid w:val="004870F1"/>
    <w:rsid w:val="00487573"/>
    <w:rsid w:val="00490255"/>
    <w:rsid w:val="0049114B"/>
    <w:rsid w:val="004917C1"/>
    <w:rsid w:val="00491969"/>
    <w:rsid w:val="00491EA0"/>
    <w:rsid w:val="0049244A"/>
    <w:rsid w:val="0049261D"/>
    <w:rsid w:val="004930C8"/>
    <w:rsid w:val="004934E8"/>
    <w:rsid w:val="004938D5"/>
    <w:rsid w:val="00493B35"/>
    <w:rsid w:val="004940D3"/>
    <w:rsid w:val="00494290"/>
    <w:rsid w:val="0049459C"/>
    <w:rsid w:val="004945DB"/>
    <w:rsid w:val="00495442"/>
    <w:rsid w:val="00495B6B"/>
    <w:rsid w:val="00495BCD"/>
    <w:rsid w:val="00495CCE"/>
    <w:rsid w:val="00495CFC"/>
    <w:rsid w:val="00495E37"/>
    <w:rsid w:val="00495F48"/>
    <w:rsid w:val="004964AC"/>
    <w:rsid w:val="00496C24"/>
    <w:rsid w:val="00497126"/>
    <w:rsid w:val="00497146"/>
    <w:rsid w:val="004971BD"/>
    <w:rsid w:val="004A0214"/>
    <w:rsid w:val="004A05E4"/>
    <w:rsid w:val="004A098B"/>
    <w:rsid w:val="004A0A27"/>
    <w:rsid w:val="004A0E32"/>
    <w:rsid w:val="004A13D0"/>
    <w:rsid w:val="004A1401"/>
    <w:rsid w:val="004A153A"/>
    <w:rsid w:val="004A173E"/>
    <w:rsid w:val="004A1F30"/>
    <w:rsid w:val="004A2075"/>
    <w:rsid w:val="004A2389"/>
    <w:rsid w:val="004A2F48"/>
    <w:rsid w:val="004A31EB"/>
    <w:rsid w:val="004A398C"/>
    <w:rsid w:val="004A3991"/>
    <w:rsid w:val="004A3EA1"/>
    <w:rsid w:val="004A3EA3"/>
    <w:rsid w:val="004A416B"/>
    <w:rsid w:val="004A4B1F"/>
    <w:rsid w:val="004A54A5"/>
    <w:rsid w:val="004A569E"/>
    <w:rsid w:val="004A5C98"/>
    <w:rsid w:val="004A5D06"/>
    <w:rsid w:val="004A5F58"/>
    <w:rsid w:val="004A6488"/>
    <w:rsid w:val="004A6ABE"/>
    <w:rsid w:val="004A6C4B"/>
    <w:rsid w:val="004A6C65"/>
    <w:rsid w:val="004A6E9D"/>
    <w:rsid w:val="004A7213"/>
    <w:rsid w:val="004A7355"/>
    <w:rsid w:val="004A7788"/>
    <w:rsid w:val="004A7A9D"/>
    <w:rsid w:val="004A7C93"/>
    <w:rsid w:val="004B0510"/>
    <w:rsid w:val="004B0682"/>
    <w:rsid w:val="004B09BC"/>
    <w:rsid w:val="004B0A2E"/>
    <w:rsid w:val="004B0CBF"/>
    <w:rsid w:val="004B0E7B"/>
    <w:rsid w:val="004B11D5"/>
    <w:rsid w:val="004B14B6"/>
    <w:rsid w:val="004B1805"/>
    <w:rsid w:val="004B1957"/>
    <w:rsid w:val="004B20F0"/>
    <w:rsid w:val="004B2917"/>
    <w:rsid w:val="004B2A2E"/>
    <w:rsid w:val="004B2D9C"/>
    <w:rsid w:val="004B2DA9"/>
    <w:rsid w:val="004B2E1D"/>
    <w:rsid w:val="004B2F21"/>
    <w:rsid w:val="004B3550"/>
    <w:rsid w:val="004B3CF4"/>
    <w:rsid w:val="004B3D21"/>
    <w:rsid w:val="004B3E8A"/>
    <w:rsid w:val="004B4293"/>
    <w:rsid w:val="004B44CE"/>
    <w:rsid w:val="004B49B7"/>
    <w:rsid w:val="004B55CE"/>
    <w:rsid w:val="004B5F51"/>
    <w:rsid w:val="004B5FD2"/>
    <w:rsid w:val="004B6244"/>
    <w:rsid w:val="004B6923"/>
    <w:rsid w:val="004B6DEE"/>
    <w:rsid w:val="004B6EFC"/>
    <w:rsid w:val="004B755A"/>
    <w:rsid w:val="004B7671"/>
    <w:rsid w:val="004B7FAE"/>
    <w:rsid w:val="004B7FFE"/>
    <w:rsid w:val="004C0112"/>
    <w:rsid w:val="004C011B"/>
    <w:rsid w:val="004C01B8"/>
    <w:rsid w:val="004C02AE"/>
    <w:rsid w:val="004C0354"/>
    <w:rsid w:val="004C06C6"/>
    <w:rsid w:val="004C1D0A"/>
    <w:rsid w:val="004C2252"/>
    <w:rsid w:val="004C22FB"/>
    <w:rsid w:val="004C231B"/>
    <w:rsid w:val="004C3117"/>
    <w:rsid w:val="004C3532"/>
    <w:rsid w:val="004C3572"/>
    <w:rsid w:val="004C44DB"/>
    <w:rsid w:val="004C47E1"/>
    <w:rsid w:val="004C4BFE"/>
    <w:rsid w:val="004C4E1E"/>
    <w:rsid w:val="004C5105"/>
    <w:rsid w:val="004C512F"/>
    <w:rsid w:val="004C53E7"/>
    <w:rsid w:val="004C56A2"/>
    <w:rsid w:val="004C597D"/>
    <w:rsid w:val="004C5C95"/>
    <w:rsid w:val="004C608A"/>
    <w:rsid w:val="004C61D5"/>
    <w:rsid w:val="004C6A9C"/>
    <w:rsid w:val="004C6B5B"/>
    <w:rsid w:val="004C6BA4"/>
    <w:rsid w:val="004C6D7B"/>
    <w:rsid w:val="004C6D9D"/>
    <w:rsid w:val="004C7359"/>
    <w:rsid w:val="004C7A8E"/>
    <w:rsid w:val="004C7DE0"/>
    <w:rsid w:val="004D04A6"/>
    <w:rsid w:val="004D0962"/>
    <w:rsid w:val="004D0F84"/>
    <w:rsid w:val="004D1281"/>
    <w:rsid w:val="004D14CC"/>
    <w:rsid w:val="004D1B4F"/>
    <w:rsid w:val="004D206D"/>
    <w:rsid w:val="004D2402"/>
    <w:rsid w:val="004D266A"/>
    <w:rsid w:val="004D283C"/>
    <w:rsid w:val="004D2A1D"/>
    <w:rsid w:val="004D2AAD"/>
    <w:rsid w:val="004D2B3C"/>
    <w:rsid w:val="004D2CCB"/>
    <w:rsid w:val="004D35C8"/>
    <w:rsid w:val="004D3617"/>
    <w:rsid w:val="004D3677"/>
    <w:rsid w:val="004D3973"/>
    <w:rsid w:val="004D403D"/>
    <w:rsid w:val="004D423A"/>
    <w:rsid w:val="004D4295"/>
    <w:rsid w:val="004D471C"/>
    <w:rsid w:val="004D48C3"/>
    <w:rsid w:val="004D4C12"/>
    <w:rsid w:val="004D4DEC"/>
    <w:rsid w:val="004D4E74"/>
    <w:rsid w:val="004D54EE"/>
    <w:rsid w:val="004D6574"/>
    <w:rsid w:val="004D68EC"/>
    <w:rsid w:val="004D71D7"/>
    <w:rsid w:val="004D7AE5"/>
    <w:rsid w:val="004D7B2E"/>
    <w:rsid w:val="004E1794"/>
    <w:rsid w:val="004E1A14"/>
    <w:rsid w:val="004E1A4A"/>
    <w:rsid w:val="004E1BCD"/>
    <w:rsid w:val="004E2174"/>
    <w:rsid w:val="004E2584"/>
    <w:rsid w:val="004E28FE"/>
    <w:rsid w:val="004E292C"/>
    <w:rsid w:val="004E2B2D"/>
    <w:rsid w:val="004E2BC5"/>
    <w:rsid w:val="004E3536"/>
    <w:rsid w:val="004E38DC"/>
    <w:rsid w:val="004E3A7A"/>
    <w:rsid w:val="004E4458"/>
    <w:rsid w:val="004E5856"/>
    <w:rsid w:val="004E58EF"/>
    <w:rsid w:val="004E5B92"/>
    <w:rsid w:val="004E5BC1"/>
    <w:rsid w:val="004E5C9A"/>
    <w:rsid w:val="004E5EE8"/>
    <w:rsid w:val="004E5EF2"/>
    <w:rsid w:val="004E5F80"/>
    <w:rsid w:val="004E5FA8"/>
    <w:rsid w:val="004E5FDC"/>
    <w:rsid w:val="004E66E0"/>
    <w:rsid w:val="004E66E7"/>
    <w:rsid w:val="004E6A63"/>
    <w:rsid w:val="004E6FEE"/>
    <w:rsid w:val="004F051B"/>
    <w:rsid w:val="004F084E"/>
    <w:rsid w:val="004F10D8"/>
    <w:rsid w:val="004F13B4"/>
    <w:rsid w:val="004F13F2"/>
    <w:rsid w:val="004F17E4"/>
    <w:rsid w:val="004F1D69"/>
    <w:rsid w:val="004F29AE"/>
    <w:rsid w:val="004F2EDF"/>
    <w:rsid w:val="004F3206"/>
    <w:rsid w:val="004F3211"/>
    <w:rsid w:val="004F4C40"/>
    <w:rsid w:val="004F5021"/>
    <w:rsid w:val="004F5166"/>
    <w:rsid w:val="004F5ACC"/>
    <w:rsid w:val="004F5D1F"/>
    <w:rsid w:val="004F63BB"/>
    <w:rsid w:val="004F6631"/>
    <w:rsid w:val="004F673F"/>
    <w:rsid w:val="004F6BAF"/>
    <w:rsid w:val="004F7062"/>
    <w:rsid w:val="004F72B0"/>
    <w:rsid w:val="004F72F5"/>
    <w:rsid w:val="004F77F2"/>
    <w:rsid w:val="004F7C64"/>
    <w:rsid w:val="00500416"/>
    <w:rsid w:val="00500809"/>
    <w:rsid w:val="00500C31"/>
    <w:rsid w:val="00501230"/>
    <w:rsid w:val="00501958"/>
    <w:rsid w:val="00501AB2"/>
    <w:rsid w:val="00501ABC"/>
    <w:rsid w:val="0050220F"/>
    <w:rsid w:val="00502545"/>
    <w:rsid w:val="00502A5D"/>
    <w:rsid w:val="00503486"/>
    <w:rsid w:val="00503A3B"/>
    <w:rsid w:val="00503C5B"/>
    <w:rsid w:val="00504103"/>
    <w:rsid w:val="00504242"/>
    <w:rsid w:val="0050438B"/>
    <w:rsid w:val="00504EC4"/>
    <w:rsid w:val="00504FF4"/>
    <w:rsid w:val="005057BE"/>
    <w:rsid w:val="00505AAD"/>
    <w:rsid w:val="00505B7A"/>
    <w:rsid w:val="00506392"/>
    <w:rsid w:val="0050639F"/>
    <w:rsid w:val="005063B7"/>
    <w:rsid w:val="005065AE"/>
    <w:rsid w:val="00506AA9"/>
    <w:rsid w:val="00506E9A"/>
    <w:rsid w:val="00507293"/>
    <w:rsid w:val="005077D2"/>
    <w:rsid w:val="00507877"/>
    <w:rsid w:val="00507E3C"/>
    <w:rsid w:val="00507E64"/>
    <w:rsid w:val="00507FA8"/>
    <w:rsid w:val="005103D6"/>
    <w:rsid w:val="00510861"/>
    <w:rsid w:val="00510936"/>
    <w:rsid w:val="005109B0"/>
    <w:rsid w:val="00510EDD"/>
    <w:rsid w:val="005120D1"/>
    <w:rsid w:val="00512828"/>
    <w:rsid w:val="00512C56"/>
    <w:rsid w:val="005133E2"/>
    <w:rsid w:val="0051412A"/>
    <w:rsid w:val="0051469C"/>
    <w:rsid w:val="00514721"/>
    <w:rsid w:val="00514B23"/>
    <w:rsid w:val="005158B4"/>
    <w:rsid w:val="00515A07"/>
    <w:rsid w:val="00515A96"/>
    <w:rsid w:val="00515B61"/>
    <w:rsid w:val="00515F76"/>
    <w:rsid w:val="00516042"/>
    <w:rsid w:val="00516290"/>
    <w:rsid w:val="0051629C"/>
    <w:rsid w:val="0051644D"/>
    <w:rsid w:val="005167AF"/>
    <w:rsid w:val="00516927"/>
    <w:rsid w:val="005169AE"/>
    <w:rsid w:val="00516BB6"/>
    <w:rsid w:val="00516F02"/>
    <w:rsid w:val="00516F3F"/>
    <w:rsid w:val="005176FD"/>
    <w:rsid w:val="00517FEA"/>
    <w:rsid w:val="00520750"/>
    <w:rsid w:val="00520E58"/>
    <w:rsid w:val="005217C0"/>
    <w:rsid w:val="00521AC3"/>
    <w:rsid w:val="00521DA1"/>
    <w:rsid w:val="00521E37"/>
    <w:rsid w:val="00521F7C"/>
    <w:rsid w:val="00522CB1"/>
    <w:rsid w:val="0052362A"/>
    <w:rsid w:val="005237CF"/>
    <w:rsid w:val="005241E9"/>
    <w:rsid w:val="005242B0"/>
    <w:rsid w:val="005246B1"/>
    <w:rsid w:val="00524F78"/>
    <w:rsid w:val="00525229"/>
    <w:rsid w:val="005258BA"/>
    <w:rsid w:val="00525B9B"/>
    <w:rsid w:val="00526150"/>
    <w:rsid w:val="0052687F"/>
    <w:rsid w:val="005269BF"/>
    <w:rsid w:val="00526B9C"/>
    <w:rsid w:val="00526BD0"/>
    <w:rsid w:val="0052762D"/>
    <w:rsid w:val="005279BF"/>
    <w:rsid w:val="00527AB2"/>
    <w:rsid w:val="00530BD3"/>
    <w:rsid w:val="00530C17"/>
    <w:rsid w:val="00530CC6"/>
    <w:rsid w:val="00531051"/>
    <w:rsid w:val="0053179D"/>
    <w:rsid w:val="00532501"/>
    <w:rsid w:val="00532617"/>
    <w:rsid w:val="00532875"/>
    <w:rsid w:val="00532956"/>
    <w:rsid w:val="005329F3"/>
    <w:rsid w:val="00532A39"/>
    <w:rsid w:val="005330FF"/>
    <w:rsid w:val="0053356F"/>
    <w:rsid w:val="0053386B"/>
    <w:rsid w:val="00533A14"/>
    <w:rsid w:val="00533B5A"/>
    <w:rsid w:val="00533F6A"/>
    <w:rsid w:val="0053433E"/>
    <w:rsid w:val="00534783"/>
    <w:rsid w:val="005349B7"/>
    <w:rsid w:val="00534A86"/>
    <w:rsid w:val="00534ABA"/>
    <w:rsid w:val="00536231"/>
    <w:rsid w:val="005363E7"/>
    <w:rsid w:val="005365C6"/>
    <w:rsid w:val="00536747"/>
    <w:rsid w:val="00536772"/>
    <w:rsid w:val="00536CCC"/>
    <w:rsid w:val="005370BE"/>
    <w:rsid w:val="0053717F"/>
    <w:rsid w:val="005372FA"/>
    <w:rsid w:val="005377AF"/>
    <w:rsid w:val="00537976"/>
    <w:rsid w:val="00537FF8"/>
    <w:rsid w:val="005400C8"/>
    <w:rsid w:val="005401F9"/>
    <w:rsid w:val="0054023F"/>
    <w:rsid w:val="00540703"/>
    <w:rsid w:val="00540802"/>
    <w:rsid w:val="005410AD"/>
    <w:rsid w:val="00541476"/>
    <w:rsid w:val="0054154A"/>
    <w:rsid w:val="00541669"/>
    <w:rsid w:val="005416C0"/>
    <w:rsid w:val="00541952"/>
    <w:rsid w:val="00541D0C"/>
    <w:rsid w:val="00541DE1"/>
    <w:rsid w:val="00541E41"/>
    <w:rsid w:val="0054247C"/>
    <w:rsid w:val="00542D8B"/>
    <w:rsid w:val="005432D3"/>
    <w:rsid w:val="00543E37"/>
    <w:rsid w:val="005440CE"/>
    <w:rsid w:val="0054453A"/>
    <w:rsid w:val="0054491E"/>
    <w:rsid w:val="00544AA7"/>
    <w:rsid w:val="00544B26"/>
    <w:rsid w:val="00544DCC"/>
    <w:rsid w:val="00545293"/>
    <w:rsid w:val="00545988"/>
    <w:rsid w:val="00545AD1"/>
    <w:rsid w:val="00546471"/>
    <w:rsid w:val="00546584"/>
    <w:rsid w:val="00546744"/>
    <w:rsid w:val="005469CF"/>
    <w:rsid w:val="00546C68"/>
    <w:rsid w:val="0054733A"/>
    <w:rsid w:val="00547805"/>
    <w:rsid w:val="00547AA5"/>
    <w:rsid w:val="00547DBC"/>
    <w:rsid w:val="005506DC"/>
    <w:rsid w:val="005507E6"/>
    <w:rsid w:val="005509E9"/>
    <w:rsid w:val="00550A9C"/>
    <w:rsid w:val="00550B0B"/>
    <w:rsid w:val="0055183A"/>
    <w:rsid w:val="005522EF"/>
    <w:rsid w:val="005524DD"/>
    <w:rsid w:val="005528D1"/>
    <w:rsid w:val="00552B73"/>
    <w:rsid w:val="00552FE1"/>
    <w:rsid w:val="00553619"/>
    <w:rsid w:val="00553985"/>
    <w:rsid w:val="0055419D"/>
    <w:rsid w:val="00554593"/>
    <w:rsid w:val="00555251"/>
    <w:rsid w:val="00555302"/>
    <w:rsid w:val="00555B5C"/>
    <w:rsid w:val="0055642C"/>
    <w:rsid w:val="00556762"/>
    <w:rsid w:val="00556C92"/>
    <w:rsid w:val="00556CF4"/>
    <w:rsid w:val="00557152"/>
    <w:rsid w:val="00557804"/>
    <w:rsid w:val="00557AA0"/>
    <w:rsid w:val="00557B8A"/>
    <w:rsid w:val="00557D01"/>
    <w:rsid w:val="005600C3"/>
    <w:rsid w:val="00560406"/>
    <w:rsid w:val="005605D6"/>
    <w:rsid w:val="00560888"/>
    <w:rsid w:val="00560B1A"/>
    <w:rsid w:val="00561063"/>
    <w:rsid w:val="005617B1"/>
    <w:rsid w:val="0056196E"/>
    <w:rsid w:val="005619C9"/>
    <w:rsid w:val="0056248C"/>
    <w:rsid w:val="005624EA"/>
    <w:rsid w:val="00562739"/>
    <w:rsid w:val="0056277D"/>
    <w:rsid w:val="00562FEF"/>
    <w:rsid w:val="00563A86"/>
    <w:rsid w:val="00563B3B"/>
    <w:rsid w:val="00563D69"/>
    <w:rsid w:val="0056406A"/>
    <w:rsid w:val="005645E8"/>
    <w:rsid w:val="005648A2"/>
    <w:rsid w:val="00564AC6"/>
    <w:rsid w:val="0056519C"/>
    <w:rsid w:val="005655FF"/>
    <w:rsid w:val="00565845"/>
    <w:rsid w:val="0056585D"/>
    <w:rsid w:val="00565C76"/>
    <w:rsid w:val="005661EE"/>
    <w:rsid w:val="0056639C"/>
    <w:rsid w:val="00566E83"/>
    <w:rsid w:val="00567983"/>
    <w:rsid w:val="00567FBF"/>
    <w:rsid w:val="0057009B"/>
    <w:rsid w:val="0057059B"/>
    <w:rsid w:val="00570617"/>
    <w:rsid w:val="00570F70"/>
    <w:rsid w:val="00571038"/>
    <w:rsid w:val="0057131B"/>
    <w:rsid w:val="00571523"/>
    <w:rsid w:val="005716E8"/>
    <w:rsid w:val="005725D2"/>
    <w:rsid w:val="00572D6F"/>
    <w:rsid w:val="00572FC9"/>
    <w:rsid w:val="00573802"/>
    <w:rsid w:val="00574014"/>
    <w:rsid w:val="005749B6"/>
    <w:rsid w:val="0057528B"/>
    <w:rsid w:val="005754A2"/>
    <w:rsid w:val="00575FEE"/>
    <w:rsid w:val="0057623C"/>
    <w:rsid w:val="00576ACD"/>
    <w:rsid w:val="00576BAC"/>
    <w:rsid w:val="00576DEB"/>
    <w:rsid w:val="0057798C"/>
    <w:rsid w:val="00577AB7"/>
    <w:rsid w:val="00577E4F"/>
    <w:rsid w:val="00577EA2"/>
    <w:rsid w:val="0058014C"/>
    <w:rsid w:val="00580226"/>
    <w:rsid w:val="005809A8"/>
    <w:rsid w:val="00580B71"/>
    <w:rsid w:val="00581789"/>
    <w:rsid w:val="0058184A"/>
    <w:rsid w:val="00582458"/>
    <w:rsid w:val="00582593"/>
    <w:rsid w:val="0058290B"/>
    <w:rsid w:val="00583066"/>
    <w:rsid w:val="00583134"/>
    <w:rsid w:val="0058314F"/>
    <w:rsid w:val="00583AD3"/>
    <w:rsid w:val="00583CC2"/>
    <w:rsid w:val="00583CE6"/>
    <w:rsid w:val="0058408A"/>
    <w:rsid w:val="005843A2"/>
    <w:rsid w:val="00585394"/>
    <w:rsid w:val="00585599"/>
    <w:rsid w:val="00585698"/>
    <w:rsid w:val="00585833"/>
    <w:rsid w:val="00586103"/>
    <w:rsid w:val="005861EF"/>
    <w:rsid w:val="00586492"/>
    <w:rsid w:val="00586645"/>
    <w:rsid w:val="00586972"/>
    <w:rsid w:val="005869C4"/>
    <w:rsid w:val="00586ECD"/>
    <w:rsid w:val="00586F7E"/>
    <w:rsid w:val="00587157"/>
    <w:rsid w:val="00587412"/>
    <w:rsid w:val="005876EF"/>
    <w:rsid w:val="005877DE"/>
    <w:rsid w:val="005902FC"/>
    <w:rsid w:val="0059069B"/>
    <w:rsid w:val="005907AD"/>
    <w:rsid w:val="00590C4B"/>
    <w:rsid w:val="00590CEA"/>
    <w:rsid w:val="00591025"/>
    <w:rsid w:val="00591039"/>
    <w:rsid w:val="0059103F"/>
    <w:rsid w:val="005912DB"/>
    <w:rsid w:val="00591374"/>
    <w:rsid w:val="005916AE"/>
    <w:rsid w:val="0059197B"/>
    <w:rsid w:val="00591B8B"/>
    <w:rsid w:val="00591FFA"/>
    <w:rsid w:val="00592B8A"/>
    <w:rsid w:val="005938C7"/>
    <w:rsid w:val="00593951"/>
    <w:rsid w:val="005939F8"/>
    <w:rsid w:val="00593D6C"/>
    <w:rsid w:val="005940B9"/>
    <w:rsid w:val="00594146"/>
    <w:rsid w:val="005947A7"/>
    <w:rsid w:val="005948CC"/>
    <w:rsid w:val="0059490C"/>
    <w:rsid w:val="005949B7"/>
    <w:rsid w:val="00594D68"/>
    <w:rsid w:val="0059505D"/>
    <w:rsid w:val="00595514"/>
    <w:rsid w:val="005956FC"/>
    <w:rsid w:val="005957E9"/>
    <w:rsid w:val="00595EC2"/>
    <w:rsid w:val="00595FA7"/>
    <w:rsid w:val="00596276"/>
    <w:rsid w:val="005965EB"/>
    <w:rsid w:val="0059669B"/>
    <w:rsid w:val="00597073"/>
    <w:rsid w:val="00597636"/>
    <w:rsid w:val="005979A7"/>
    <w:rsid w:val="00597D06"/>
    <w:rsid w:val="00597E12"/>
    <w:rsid w:val="00597F8A"/>
    <w:rsid w:val="005A03ED"/>
    <w:rsid w:val="005A0528"/>
    <w:rsid w:val="005A14B1"/>
    <w:rsid w:val="005A1728"/>
    <w:rsid w:val="005A1E1A"/>
    <w:rsid w:val="005A1FCA"/>
    <w:rsid w:val="005A2B2F"/>
    <w:rsid w:val="005A2F32"/>
    <w:rsid w:val="005A3223"/>
    <w:rsid w:val="005A358F"/>
    <w:rsid w:val="005A35D0"/>
    <w:rsid w:val="005A3655"/>
    <w:rsid w:val="005A3B81"/>
    <w:rsid w:val="005A3CCC"/>
    <w:rsid w:val="005A4023"/>
    <w:rsid w:val="005A4C63"/>
    <w:rsid w:val="005A50F0"/>
    <w:rsid w:val="005A57EF"/>
    <w:rsid w:val="005A5FDA"/>
    <w:rsid w:val="005A6009"/>
    <w:rsid w:val="005A60E3"/>
    <w:rsid w:val="005A62F3"/>
    <w:rsid w:val="005A66E6"/>
    <w:rsid w:val="005A68A5"/>
    <w:rsid w:val="005A68BD"/>
    <w:rsid w:val="005A6CA0"/>
    <w:rsid w:val="005A6DC7"/>
    <w:rsid w:val="005A6FAB"/>
    <w:rsid w:val="005A7CEE"/>
    <w:rsid w:val="005A7E5B"/>
    <w:rsid w:val="005B0037"/>
    <w:rsid w:val="005B0353"/>
    <w:rsid w:val="005B0550"/>
    <w:rsid w:val="005B11BC"/>
    <w:rsid w:val="005B15E3"/>
    <w:rsid w:val="005B166F"/>
    <w:rsid w:val="005B1904"/>
    <w:rsid w:val="005B1DFF"/>
    <w:rsid w:val="005B1E16"/>
    <w:rsid w:val="005B1F74"/>
    <w:rsid w:val="005B2555"/>
    <w:rsid w:val="005B2A79"/>
    <w:rsid w:val="005B2B77"/>
    <w:rsid w:val="005B34BB"/>
    <w:rsid w:val="005B3C1A"/>
    <w:rsid w:val="005B3DA1"/>
    <w:rsid w:val="005B3DFF"/>
    <w:rsid w:val="005B421F"/>
    <w:rsid w:val="005B43AD"/>
    <w:rsid w:val="005B463D"/>
    <w:rsid w:val="005B473D"/>
    <w:rsid w:val="005B47DB"/>
    <w:rsid w:val="005B48DF"/>
    <w:rsid w:val="005B55A7"/>
    <w:rsid w:val="005B56F6"/>
    <w:rsid w:val="005B6131"/>
    <w:rsid w:val="005B6220"/>
    <w:rsid w:val="005B640B"/>
    <w:rsid w:val="005B64EA"/>
    <w:rsid w:val="005B68ED"/>
    <w:rsid w:val="005B711B"/>
    <w:rsid w:val="005B7AC2"/>
    <w:rsid w:val="005B7EC2"/>
    <w:rsid w:val="005B7FEA"/>
    <w:rsid w:val="005B7FEE"/>
    <w:rsid w:val="005C0F13"/>
    <w:rsid w:val="005C12E5"/>
    <w:rsid w:val="005C14D5"/>
    <w:rsid w:val="005C1AAD"/>
    <w:rsid w:val="005C1C1B"/>
    <w:rsid w:val="005C1FF2"/>
    <w:rsid w:val="005C2554"/>
    <w:rsid w:val="005C289E"/>
    <w:rsid w:val="005C295C"/>
    <w:rsid w:val="005C3221"/>
    <w:rsid w:val="005C359F"/>
    <w:rsid w:val="005C4102"/>
    <w:rsid w:val="005C4617"/>
    <w:rsid w:val="005C46FC"/>
    <w:rsid w:val="005C4E93"/>
    <w:rsid w:val="005C589A"/>
    <w:rsid w:val="005C5983"/>
    <w:rsid w:val="005C5F04"/>
    <w:rsid w:val="005C5F9E"/>
    <w:rsid w:val="005C6680"/>
    <w:rsid w:val="005C67C6"/>
    <w:rsid w:val="005C6B15"/>
    <w:rsid w:val="005C6E70"/>
    <w:rsid w:val="005C7096"/>
    <w:rsid w:val="005C76B2"/>
    <w:rsid w:val="005C78DE"/>
    <w:rsid w:val="005C7BA8"/>
    <w:rsid w:val="005D00A4"/>
    <w:rsid w:val="005D0387"/>
    <w:rsid w:val="005D0D8E"/>
    <w:rsid w:val="005D0F59"/>
    <w:rsid w:val="005D0FB3"/>
    <w:rsid w:val="005D10CB"/>
    <w:rsid w:val="005D113B"/>
    <w:rsid w:val="005D194D"/>
    <w:rsid w:val="005D19E0"/>
    <w:rsid w:val="005D1A31"/>
    <w:rsid w:val="005D1D44"/>
    <w:rsid w:val="005D1F59"/>
    <w:rsid w:val="005D223A"/>
    <w:rsid w:val="005D28E5"/>
    <w:rsid w:val="005D2DEC"/>
    <w:rsid w:val="005D2FD4"/>
    <w:rsid w:val="005D335F"/>
    <w:rsid w:val="005D344B"/>
    <w:rsid w:val="005D360D"/>
    <w:rsid w:val="005D3AE6"/>
    <w:rsid w:val="005D3BB7"/>
    <w:rsid w:val="005D4103"/>
    <w:rsid w:val="005D4757"/>
    <w:rsid w:val="005D49A5"/>
    <w:rsid w:val="005D49C6"/>
    <w:rsid w:val="005D55F2"/>
    <w:rsid w:val="005D5968"/>
    <w:rsid w:val="005D63A5"/>
    <w:rsid w:val="005D66E4"/>
    <w:rsid w:val="005D700D"/>
    <w:rsid w:val="005D75A6"/>
    <w:rsid w:val="005D784C"/>
    <w:rsid w:val="005D78CC"/>
    <w:rsid w:val="005D7CC7"/>
    <w:rsid w:val="005E07FE"/>
    <w:rsid w:val="005E09DA"/>
    <w:rsid w:val="005E0AE5"/>
    <w:rsid w:val="005E0E65"/>
    <w:rsid w:val="005E1191"/>
    <w:rsid w:val="005E1533"/>
    <w:rsid w:val="005E19DB"/>
    <w:rsid w:val="005E1BCD"/>
    <w:rsid w:val="005E1D9A"/>
    <w:rsid w:val="005E1F9B"/>
    <w:rsid w:val="005E2151"/>
    <w:rsid w:val="005E27B7"/>
    <w:rsid w:val="005E2B21"/>
    <w:rsid w:val="005E2F3C"/>
    <w:rsid w:val="005E2FA5"/>
    <w:rsid w:val="005E3759"/>
    <w:rsid w:val="005E390D"/>
    <w:rsid w:val="005E3CEF"/>
    <w:rsid w:val="005E466C"/>
    <w:rsid w:val="005E4706"/>
    <w:rsid w:val="005E48F0"/>
    <w:rsid w:val="005E4A8C"/>
    <w:rsid w:val="005E4DE2"/>
    <w:rsid w:val="005E51D5"/>
    <w:rsid w:val="005E5550"/>
    <w:rsid w:val="005E58D6"/>
    <w:rsid w:val="005E5C79"/>
    <w:rsid w:val="005E5F9D"/>
    <w:rsid w:val="005E6317"/>
    <w:rsid w:val="005E6EF4"/>
    <w:rsid w:val="005E7131"/>
    <w:rsid w:val="005E75D6"/>
    <w:rsid w:val="005E7884"/>
    <w:rsid w:val="005E790B"/>
    <w:rsid w:val="005E7EED"/>
    <w:rsid w:val="005F0A84"/>
    <w:rsid w:val="005F0D65"/>
    <w:rsid w:val="005F0EF4"/>
    <w:rsid w:val="005F1245"/>
    <w:rsid w:val="005F1320"/>
    <w:rsid w:val="005F1584"/>
    <w:rsid w:val="005F15B6"/>
    <w:rsid w:val="005F1D67"/>
    <w:rsid w:val="005F2110"/>
    <w:rsid w:val="005F24A3"/>
    <w:rsid w:val="005F276B"/>
    <w:rsid w:val="005F2A14"/>
    <w:rsid w:val="005F2A24"/>
    <w:rsid w:val="005F2CE6"/>
    <w:rsid w:val="005F2D5B"/>
    <w:rsid w:val="005F2F42"/>
    <w:rsid w:val="005F36AE"/>
    <w:rsid w:val="005F36CE"/>
    <w:rsid w:val="005F38DB"/>
    <w:rsid w:val="005F3A48"/>
    <w:rsid w:val="005F3B81"/>
    <w:rsid w:val="005F3DA9"/>
    <w:rsid w:val="005F4062"/>
    <w:rsid w:val="005F42BC"/>
    <w:rsid w:val="005F4354"/>
    <w:rsid w:val="005F46A2"/>
    <w:rsid w:val="005F4951"/>
    <w:rsid w:val="005F4F1F"/>
    <w:rsid w:val="005F52C0"/>
    <w:rsid w:val="005F54F0"/>
    <w:rsid w:val="005F596B"/>
    <w:rsid w:val="005F5BB1"/>
    <w:rsid w:val="005F60B1"/>
    <w:rsid w:val="005F69C3"/>
    <w:rsid w:val="005F6E90"/>
    <w:rsid w:val="005F73FD"/>
    <w:rsid w:val="005F746F"/>
    <w:rsid w:val="005F751A"/>
    <w:rsid w:val="005F7E4A"/>
    <w:rsid w:val="00600016"/>
    <w:rsid w:val="00600270"/>
    <w:rsid w:val="006002BB"/>
    <w:rsid w:val="0060056F"/>
    <w:rsid w:val="00600A7D"/>
    <w:rsid w:val="00600CA6"/>
    <w:rsid w:val="00600EF8"/>
    <w:rsid w:val="00601105"/>
    <w:rsid w:val="006013A0"/>
    <w:rsid w:val="00601552"/>
    <w:rsid w:val="00601555"/>
    <w:rsid w:val="0060171B"/>
    <w:rsid w:val="00601939"/>
    <w:rsid w:val="00602318"/>
    <w:rsid w:val="00602386"/>
    <w:rsid w:val="0060247A"/>
    <w:rsid w:val="00602481"/>
    <w:rsid w:val="00602D84"/>
    <w:rsid w:val="00602F21"/>
    <w:rsid w:val="0060302E"/>
    <w:rsid w:val="00603243"/>
    <w:rsid w:val="00603620"/>
    <w:rsid w:val="0060372B"/>
    <w:rsid w:val="00603AC3"/>
    <w:rsid w:val="00603BF6"/>
    <w:rsid w:val="00603EAB"/>
    <w:rsid w:val="00604523"/>
    <w:rsid w:val="006048D0"/>
    <w:rsid w:val="00604981"/>
    <w:rsid w:val="00604CA7"/>
    <w:rsid w:val="00605191"/>
    <w:rsid w:val="00605344"/>
    <w:rsid w:val="006056DA"/>
    <w:rsid w:val="00605769"/>
    <w:rsid w:val="006062E8"/>
    <w:rsid w:val="00606564"/>
    <w:rsid w:val="006066EA"/>
    <w:rsid w:val="00606CE9"/>
    <w:rsid w:val="00606DE0"/>
    <w:rsid w:val="00607498"/>
    <w:rsid w:val="00607805"/>
    <w:rsid w:val="00610821"/>
    <w:rsid w:val="00610995"/>
    <w:rsid w:val="00610FAB"/>
    <w:rsid w:val="0061164C"/>
    <w:rsid w:val="00612AC2"/>
    <w:rsid w:val="00612CD2"/>
    <w:rsid w:val="00612CFB"/>
    <w:rsid w:val="0061366F"/>
    <w:rsid w:val="00613AEB"/>
    <w:rsid w:val="00613B19"/>
    <w:rsid w:val="00613C4D"/>
    <w:rsid w:val="006145F8"/>
    <w:rsid w:val="00614AA4"/>
    <w:rsid w:val="00614E17"/>
    <w:rsid w:val="00615E46"/>
    <w:rsid w:val="00616119"/>
    <w:rsid w:val="00616AC5"/>
    <w:rsid w:val="00616CAD"/>
    <w:rsid w:val="006172DD"/>
    <w:rsid w:val="006201CA"/>
    <w:rsid w:val="0062045B"/>
    <w:rsid w:val="00620684"/>
    <w:rsid w:val="0062098D"/>
    <w:rsid w:val="00620F61"/>
    <w:rsid w:val="00621447"/>
    <w:rsid w:val="0062154B"/>
    <w:rsid w:val="00621604"/>
    <w:rsid w:val="00621775"/>
    <w:rsid w:val="006217BE"/>
    <w:rsid w:val="006218BA"/>
    <w:rsid w:val="006219A3"/>
    <w:rsid w:val="00621A87"/>
    <w:rsid w:val="00621BC2"/>
    <w:rsid w:val="00621F87"/>
    <w:rsid w:val="0062200E"/>
    <w:rsid w:val="006220BE"/>
    <w:rsid w:val="00622283"/>
    <w:rsid w:val="00622508"/>
    <w:rsid w:val="0062289E"/>
    <w:rsid w:val="0062304C"/>
    <w:rsid w:val="00623234"/>
    <w:rsid w:val="00623D17"/>
    <w:rsid w:val="0062430D"/>
    <w:rsid w:val="0062491D"/>
    <w:rsid w:val="00624AB7"/>
    <w:rsid w:val="00624AD1"/>
    <w:rsid w:val="00624F2A"/>
    <w:rsid w:val="0062505A"/>
    <w:rsid w:val="006255E6"/>
    <w:rsid w:val="006257DB"/>
    <w:rsid w:val="00625A9A"/>
    <w:rsid w:val="00625C47"/>
    <w:rsid w:val="0062636B"/>
    <w:rsid w:val="00626C6C"/>
    <w:rsid w:val="00626D46"/>
    <w:rsid w:val="00626E65"/>
    <w:rsid w:val="0062704D"/>
    <w:rsid w:val="00627106"/>
    <w:rsid w:val="006277DB"/>
    <w:rsid w:val="006277F8"/>
    <w:rsid w:val="00627968"/>
    <w:rsid w:val="00627BCB"/>
    <w:rsid w:val="00627D81"/>
    <w:rsid w:val="00627DE1"/>
    <w:rsid w:val="00630254"/>
    <w:rsid w:val="00630AE0"/>
    <w:rsid w:val="00630CC2"/>
    <w:rsid w:val="0063171D"/>
    <w:rsid w:val="00631E20"/>
    <w:rsid w:val="0063270C"/>
    <w:rsid w:val="00632BA6"/>
    <w:rsid w:val="00633323"/>
    <w:rsid w:val="006336BC"/>
    <w:rsid w:val="0063414B"/>
    <w:rsid w:val="006343D7"/>
    <w:rsid w:val="0063456C"/>
    <w:rsid w:val="00634677"/>
    <w:rsid w:val="006352D1"/>
    <w:rsid w:val="006354EA"/>
    <w:rsid w:val="0063599B"/>
    <w:rsid w:val="00635B02"/>
    <w:rsid w:val="00635C97"/>
    <w:rsid w:val="00636381"/>
    <w:rsid w:val="00636437"/>
    <w:rsid w:val="006368C2"/>
    <w:rsid w:val="00636945"/>
    <w:rsid w:val="0063768C"/>
    <w:rsid w:val="006377D5"/>
    <w:rsid w:val="006400E8"/>
    <w:rsid w:val="00640365"/>
    <w:rsid w:val="00640CC2"/>
    <w:rsid w:val="00640F59"/>
    <w:rsid w:val="0064170F"/>
    <w:rsid w:val="00641A7D"/>
    <w:rsid w:val="00641D3C"/>
    <w:rsid w:val="00643323"/>
    <w:rsid w:val="0064348E"/>
    <w:rsid w:val="006434D3"/>
    <w:rsid w:val="00643562"/>
    <w:rsid w:val="006443B3"/>
    <w:rsid w:val="006447B8"/>
    <w:rsid w:val="00644A12"/>
    <w:rsid w:val="006457C6"/>
    <w:rsid w:val="00645914"/>
    <w:rsid w:val="006459ED"/>
    <w:rsid w:val="00645B61"/>
    <w:rsid w:val="00645EED"/>
    <w:rsid w:val="00645FF2"/>
    <w:rsid w:val="00646123"/>
    <w:rsid w:val="00646157"/>
    <w:rsid w:val="00646306"/>
    <w:rsid w:val="006466BF"/>
    <w:rsid w:val="00646CC3"/>
    <w:rsid w:val="00646DA1"/>
    <w:rsid w:val="00646ED8"/>
    <w:rsid w:val="00646FA9"/>
    <w:rsid w:val="0064744F"/>
    <w:rsid w:val="00650219"/>
    <w:rsid w:val="006504A0"/>
    <w:rsid w:val="006504C8"/>
    <w:rsid w:val="0065058E"/>
    <w:rsid w:val="0065088F"/>
    <w:rsid w:val="0065097C"/>
    <w:rsid w:val="00650DD9"/>
    <w:rsid w:val="00650F2D"/>
    <w:rsid w:val="00651166"/>
    <w:rsid w:val="00651202"/>
    <w:rsid w:val="006515E3"/>
    <w:rsid w:val="00651AB5"/>
    <w:rsid w:val="00652382"/>
    <w:rsid w:val="00652898"/>
    <w:rsid w:val="0065306C"/>
    <w:rsid w:val="006530E0"/>
    <w:rsid w:val="00653506"/>
    <w:rsid w:val="00654118"/>
    <w:rsid w:val="006546F7"/>
    <w:rsid w:val="00654987"/>
    <w:rsid w:val="00654F2D"/>
    <w:rsid w:val="00654F9D"/>
    <w:rsid w:val="006553B5"/>
    <w:rsid w:val="00655602"/>
    <w:rsid w:val="00655A83"/>
    <w:rsid w:val="00657044"/>
    <w:rsid w:val="006572A4"/>
    <w:rsid w:val="006577B2"/>
    <w:rsid w:val="00657CC8"/>
    <w:rsid w:val="00657CDE"/>
    <w:rsid w:val="00657E06"/>
    <w:rsid w:val="0066007B"/>
    <w:rsid w:val="00660D87"/>
    <w:rsid w:val="006614FD"/>
    <w:rsid w:val="006616B6"/>
    <w:rsid w:val="00661914"/>
    <w:rsid w:val="00661DF4"/>
    <w:rsid w:val="00661ECD"/>
    <w:rsid w:val="00661F1E"/>
    <w:rsid w:val="006620E4"/>
    <w:rsid w:val="00662AD0"/>
    <w:rsid w:val="00663515"/>
    <w:rsid w:val="00663743"/>
    <w:rsid w:val="00664456"/>
    <w:rsid w:val="00664552"/>
    <w:rsid w:val="006648C2"/>
    <w:rsid w:val="00664B78"/>
    <w:rsid w:val="00664CC7"/>
    <w:rsid w:val="00664F46"/>
    <w:rsid w:val="00665024"/>
    <w:rsid w:val="00665905"/>
    <w:rsid w:val="00665E62"/>
    <w:rsid w:val="00666478"/>
    <w:rsid w:val="0066654F"/>
    <w:rsid w:val="00667121"/>
    <w:rsid w:val="0066727C"/>
    <w:rsid w:val="00667DA2"/>
    <w:rsid w:val="00670ED7"/>
    <w:rsid w:val="00671165"/>
    <w:rsid w:val="0067127E"/>
    <w:rsid w:val="00671634"/>
    <w:rsid w:val="006716B2"/>
    <w:rsid w:val="00671A13"/>
    <w:rsid w:val="00671CD1"/>
    <w:rsid w:val="00671EB6"/>
    <w:rsid w:val="006723B6"/>
    <w:rsid w:val="006723E2"/>
    <w:rsid w:val="00672CFC"/>
    <w:rsid w:val="00672E82"/>
    <w:rsid w:val="00673375"/>
    <w:rsid w:val="0067372C"/>
    <w:rsid w:val="00673816"/>
    <w:rsid w:val="0067397A"/>
    <w:rsid w:val="006739BD"/>
    <w:rsid w:val="00673C99"/>
    <w:rsid w:val="00673D26"/>
    <w:rsid w:val="00674014"/>
    <w:rsid w:val="0067479A"/>
    <w:rsid w:val="00674A24"/>
    <w:rsid w:val="00674DB4"/>
    <w:rsid w:val="00674F3A"/>
    <w:rsid w:val="00674F42"/>
    <w:rsid w:val="00674FBE"/>
    <w:rsid w:val="006750D9"/>
    <w:rsid w:val="006752A9"/>
    <w:rsid w:val="006753A9"/>
    <w:rsid w:val="00675876"/>
    <w:rsid w:val="00675B93"/>
    <w:rsid w:val="00675C12"/>
    <w:rsid w:val="00676530"/>
    <w:rsid w:val="006767BF"/>
    <w:rsid w:val="00676FA2"/>
    <w:rsid w:val="00677CCF"/>
    <w:rsid w:val="00680D56"/>
    <w:rsid w:val="006811B8"/>
    <w:rsid w:val="0068120B"/>
    <w:rsid w:val="006816E6"/>
    <w:rsid w:val="00681870"/>
    <w:rsid w:val="00681907"/>
    <w:rsid w:val="00681967"/>
    <w:rsid w:val="00681B25"/>
    <w:rsid w:val="00681E65"/>
    <w:rsid w:val="006820C7"/>
    <w:rsid w:val="0068219D"/>
    <w:rsid w:val="006825A8"/>
    <w:rsid w:val="006826BA"/>
    <w:rsid w:val="006826E3"/>
    <w:rsid w:val="006827E0"/>
    <w:rsid w:val="006829BA"/>
    <w:rsid w:val="00682BF0"/>
    <w:rsid w:val="00682D0D"/>
    <w:rsid w:val="00682D77"/>
    <w:rsid w:val="006831B7"/>
    <w:rsid w:val="00683B97"/>
    <w:rsid w:val="00683D04"/>
    <w:rsid w:val="00683F3A"/>
    <w:rsid w:val="00684237"/>
    <w:rsid w:val="00684877"/>
    <w:rsid w:val="00684BF7"/>
    <w:rsid w:val="00684F48"/>
    <w:rsid w:val="00685479"/>
    <w:rsid w:val="00685484"/>
    <w:rsid w:val="00685C34"/>
    <w:rsid w:val="00685D2D"/>
    <w:rsid w:val="00685E9E"/>
    <w:rsid w:val="0068622C"/>
    <w:rsid w:val="00686CB1"/>
    <w:rsid w:val="00686EA7"/>
    <w:rsid w:val="006872F3"/>
    <w:rsid w:val="00687BC5"/>
    <w:rsid w:val="006900F5"/>
    <w:rsid w:val="00690804"/>
    <w:rsid w:val="0069098F"/>
    <w:rsid w:val="00690B4E"/>
    <w:rsid w:val="00690E2F"/>
    <w:rsid w:val="00691573"/>
    <w:rsid w:val="006916A7"/>
    <w:rsid w:val="00691916"/>
    <w:rsid w:val="00691AEA"/>
    <w:rsid w:val="00691D09"/>
    <w:rsid w:val="00691D6A"/>
    <w:rsid w:val="00692029"/>
    <w:rsid w:val="006920C9"/>
    <w:rsid w:val="0069211E"/>
    <w:rsid w:val="006921B1"/>
    <w:rsid w:val="006921C3"/>
    <w:rsid w:val="006923B3"/>
    <w:rsid w:val="006924F6"/>
    <w:rsid w:val="006925C3"/>
    <w:rsid w:val="0069265E"/>
    <w:rsid w:val="0069271D"/>
    <w:rsid w:val="006928A8"/>
    <w:rsid w:val="00692F7B"/>
    <w:rsid w:val="00693B2C"/>
    <w:rsid w:val="006942F2"/>
    <w:rsid w:val="006946D1"/>
    <w:rsid w:val="006947CB"/>
    <w:rsid w:val="006948DB"/>
    <w:rsid w:val="00694DA8"/>
    <w:rsid w:val="006950B4"/>
    <w:rsid w:val="006951D3"/>
    <w:rsid w:val="006952B0"/>
    <w:rsid w:val="0069546C"/>
    <w:rsid w:val="00695611"/>
    <w:rsid w:val="00695673"/>
    <w:rsid w:val="00695BB0"/>
    <w:rsid w:val="0069657D"/>
    <w:rsid w:val="00696E2D"/>
    <w:rsid w:val="00696F9E"/>
    <w:rsid w:val="00696FB8"/>
    <w:rsid w:val="0069718C"/>
    <w:rsid w:val="0069777C"/>
    <w:rsid w:val="00697A68"/>
    <w:rsid w:val="00697DA8"/>
    <w:rsid w:val="00697E2F"/>
    <w:rsid w:val="00697EB4"/>
    <w:rsid w:val="006A0126"/>
    <w:rsid w:val="006A056C"/>
    <w:rsid w:val="006A0C81"/>
    <w:rsid w:val="006A0CDD"/>
    <w:rsid w:val="006A0E86"/>
    <w:rsid w:val="006A1026"/>
    <w:rsid w:val="006A1297"/>
    <w:rsid w:val="006A1472"/>
    <w:rsid w:val="006A16EA"/>
    <w:rsid w:val="006A1DA4"/>
    <w:rsid w:val="006A1E3A"/>
    <w:rsid w:val="006A28DD"/>
    <w:rsid w:val="006A299C"/>
    <w:rsid w:val="006A29C0"/>
    <w:rsid w:val="006A2DF7"/>
    <w:rsid w:val="006A2F37"/>
    <w:rsid w:val="006A3381"/>
    <w:rsid w:val="006A38C5"/>
    <w:rsid w:val="006A38EB"/>
    <w:rsid w:val="006A3ADD"/>
    <w:rsid w:val="006A40BE"/>
    <w:rsid w:val="006A4871"/>
    <w:rsid w:val="006A4DEA"/>
    <w:rsid w:val="006A4F3C"/>
    <w:rsid w:val="006A5192"/>
    <w:rsid w:val="006A5585"/>
    <w:rsid w:val="006A5A27"/>
    <w:rsid w:val="006A60E1"/>
    <w:rsid w:val="006A61C0"/>
    <w:rsid w:val="006A643E"/>
    <w:rsid w:val="006A6F9A"/>
    <w:rsid w:val="006A7059"/>
    <w:rsid w:val="006A7402"/>
    <w:rsid w:val="006A7686"/>
    <w:rsid w:val="006A7A98"/>
    <w:rsid w:val="006A7D70"/>
    <w:rsid w:val="006A7DA5"/>
    <w:rsid w:val="006A7DB0"/>
    <w:rsid w:val="006B0001"/>
    <w:rsid w:val="006B02C7"/>
    <w:rsid w:val="006B03A2"/>
    <w:rsid w:val="006B0A75"/>
    <w:rsid w:val="006B0E6C"/>
    <w:rsid w:val="006B152B"/>
    <w:rsid w:val="006B15BE"/>
    <w:rsid w:val="006B222D"/>
    <w:rsid w:val="006B2583"/>
    <w:rsid w:val="006B2F3F"/>
    <w:rsid w:val="006B3C25"/>
    <w:rsid w:val="006B3FDE"/>
    <w:rsid w:val="006B41CB"/>
    <w:rsid w:val="006B440E"/>
    <w:rsid w:val="006B4430"/>
    <w:rsid w:val="006B448C"/>
    <w:rsid w:val="006B4490"/>
    <w:rsid w:val="006B478B"/>
    <w:rsid w:val="006B48FA"/>
    <w:rsid w:val="006B49EA"/>
    <w:rsid w:val="006B4A2D"/>
    <w:rsid w:val="006B4A6E"/>
    <w:rsid w:val="006B4AE1"/>
    <w:rsid w:val="006B4F37"/>
    <w:rsid w:val="006B5BB2"/>
    <w:rsid w:val="006B6103"/>
    <w:rsid w:val="006B679E"/>
    <w:rsid w:val="006B6C5B"/>
    <w:rsid w:val="006B7895"/>
    <w:rsid w:val="006C0774"/>
    <w:rsid w:val="006C0C4E"/>
    <w:rsid w:val="006C1672"/>
    <w:rsid w:val="006C1DC3"/>
    <w:rsid w:val="006C1ECB"/>
    <w:rsid w:val="006C1F9D"/>
    <w:rsid w:val="006C1FAD"/>
    <w:rsid w:val="006C2B42"/>
    <w:rsid w:val="006C2B50"/>
    <w:rsid w:val="006C3121"/>
    <w:rsid w:val="006C3FA6"/>
    <w:rsid w:val="006C420F"/>
    <w:rsid w:val="006C47B3"/>
    <w:rsid w:val="006C4C08"/>
    <w:rsid w:val="006C520C"/>
    <w:rsid w:val="006C544B"/>
    <w:rsid w:val="006C5D1F"/>
    <w:rsid w:val="006C5D4C"/>
    <w:rsid w:val="006C5D73"/>
    <w:rsid w:val="006C60F7"/>
    <w:rsid w:val="006C6571"/>
    <w:rsid w:val="006C6BD8"/>
    <w:rsid w:val="006C6C0E"/>
    <w:rsid w:val="006C6CC5"/>
    <w:rsid w:val="006C70DA"/>
    <w:rsid w:val="006C78C5"/>
    <w:rsid w:val="006C7A40"/>
    <w:rsid w:val="006C7B98"/>
    <w:rsid w:val="006D003A"/>
    <w:rsid w:val="006D03DF"/>
    <w:rsid w:val="006D066B"/>
    <w:rsid w:val="006D0713"/>
    <w:rsid w:val="006D08BD"/>
    <w:rsid w:val="006D0B10"/>
    <w:rsid w:val="006D101F"/>
    <w:rsid w:val="006D1D2F"/>
    <w:rsid w:val="006D20AD"/>
    <w:rsid w:val="006D211C"/>
    <w:rsid w:val="006D21D5"/>
    <w:rsid w:val="006D2474"/>
    <w:rsid w:val="006D2498"/>
    <w:rsid w:val="006D2546"/>
    <w:rsid w:val="006D28E0"/>
    <w:rsid w:val="006D2BCF"/>
    <w:rsid w:val="006D2D7C"/>
    <w:rsid w:val="006D31F8"/>
    <w:rsid w:val="006D3219"/>
    <w:rsid w:val="006D36AF"/>
    <w:rsid w:val="006D3714"/>
    <w:rsid w:val="006D3778"/>
    <w:rsid w:val="006D3B82"/>
    <w:rsid w:val="006D3FA6"/>
    <w:rsid w:val="006D3FA8"/>
    <w:rsid w:val="006D406E"/>
    <w:rsid w:val="006D4768"/>
    <w:rsid w:val="006D479D"/>
    <w:rsid w:val="006D47FB"/>
    <w:rsid w:val="006D484F"/>
    <w:rsid w:val="006D4A51"/>
    <w:rsid w:val="006D4AB8"/>
    <w:rsid w:val="006D50EC"/>
    <w:rsid w:val="006D51C2"/>
    <w:rsid w:val="006D55BF"/>
    <w:rsid w:val="006D593E"/>
    <w:rsid w:val="006D5F66"/>
    <w:rsid w:val="006D64A5"/>
    <w:rsid w:val="006D66B9"/>
    <w:rsid w:val="006D6AC2"/>
    <w:rsid w:val="006D770E"/>
    <w:rsid w:val="006D7A9F"/>
    <w:rsid w:val="006D7C9C"/>
    <w:rsid w:val="006E08BB"/>
    <w:rsid w:val="006E0E14"/>
    <w:rsid w:val="006E0E30"/>
    <w:rsid w:val="006E0E5E"/>
    <w:rsid w:val="006E1294"/>
    <w:rsid w:val="006E1408"/>
    <w:rsid w:val="006E177B"/>
    <w:rsid w:val="006E2341"/>
    <w:rsid w:val="006E26A2"/>
    <w:rsid w:val="006E26C5"/>
    <w:rsid w:val="006E2919"/>
    <w:rsid w:val="006E2E6C"/>
    <w:rsid w:val="006E2EC1"/>
    <w:rsid w:val="006E34D1"/>
    <w:rsid w:val="006E3516"/>
    <w:rsid w:val="006E3792"/>
    <w:rsid w:val="006E397A"/>
    <w:rsid w:val="006E3FFA"/>
    <w:rsid w:val="006E44AC"/>
    <w:rsid w:val="006E44C4"/>
    <w:rsid w:val="006E45BC"/>
    <w:rsid w:val="006E4F29"/>
    <w:rsid w:val="006E5662"/>
    <w:rsid w:val="006E5906"/>
    <w:rsid w:val="006E5C15"/>
    <w:rsid w:val="006E5E13"/>
    <w:rsid w:val="006E62B0"/>
    <w:rsid w:val="006E6D01"/>
    <w:rsid w:val="006E74AC"/>
    <w:rsid w:val="006E7E2C"/>
    <w:rsid w:val="006F03BA"/>
    <w:rsid w:val="006F08CA"/>
    <w:rsid w:val="006F0BB8"/>
    <w:rsid w:val="006F10BB"/>
    <w:rsid w:val="006F1C14"/>
    <w:rsid w:val="006F2010"/>
    <w:rsid w:val="006F2361"/>
    <w:rsid w:val="006F2598"/>
    <w:rsid w:val="006F2650"/>
    <w:rsid w:val="006F2679"/>
    <w:rsid w:val="006F27A6"/>
    <w:rsid w:val="006F2D29"/>
    <w:rsid w:val="006F33D9"/>
    <w:rsid w:val="006F3B3A"/>
    <w:rsid w:val="006F3F94"/>
    <w:rsid w:val="006F432C"/>
    <w:rsid w:val="006F4931"/>
    <w:rsid w:val="006F4B16"/>
    <w:rsid w:val="006F5263"/>
    <w:rsid w:val="006F56E9"/>
    <w:rsid w:val="006F5793"/>
    <w:rsid w:val="006F6622"/>
    <w:rsid w:val="006F77E9"/>
    <w:rsid w:val="006F79E7"/>
    <w:rsid w:val="00700215"/>
    <w:rsid w:val="00700368"/>
    <w:rsid w:val="007008DF"/>
    <w:rsid w:val="00700D37"/>
    <w:rsid w:val="0070119F"/>
    <w:rsid w:val="007019F0"/>
    <w:rsid w:val="00701D69"/>
    <w:rsid w:val="007022BC"/>
    <w:rsid w:val="00702A4B"/>
    <w:rsid w:val="00702B53"/>
    <w:rsid w:val="0070306B"/>
    <w:rsid w:val="007030D4"/>
    <w:rsid w:val="00703BA4"/>
    <w:rsid w:val="0070464F"/>
    <w:rsid w:val="007048A7"/>
    <w:rsid w:val="00704C29"/>
    <w:rsid w:val="00704C38"/>
    <w:rsid w:val="007055D2"/>
    <w:rsid w:val="007056E3"/>
    <w:rsid w:val="00705B19"/>
    <w:rsid w:val="00705D35"/>
    <w:rsid w:val="0070608B"/>
    <w:rsid w:val="0070611A"/>
    <w:rsid w:val="00706642"/>
    <w:rsid w:val="007069D2"/>
    <w:rsid w:val="00706AD5"/>
    <w:rsid w:val="0070726F"/>
    <w:rsid w:val="007073FB"/>
    <w:rsid w:val="00707505"/>
    <w:rsid w:val="00707592"/>
    <w:rsid w:val="007075FC"/>
    <w:rsid w:val="0070779B"/>
    <w:rsid w:val="00707955"/>
    <w:rsid w:val="00707D5F"/>
    <w:rsid w:val="00707E44"/>
    <w:rsid w:val="00707ECB"/>
    <w:rsid w:val="007101D4"/>
    <w:rsid w:val="00710541"/>
    <w:rsid w:val="00710B7D"/>
    <w:rsid w:val="00711822"/>
    <w:rsid w:val="00711F60"/>
    <w:rsid w:val="00712B3A"/>
    <w:rsid w:val="00712ECA"/>
    <w:rsid w:val="007133A9"/>
    <w:rsid w:val="007134E0"/>
    <w:rsid w:val="00713E97"/>
    <w:rsid w:val="00713F04"/>
    <w:rsid w:val="0071436E"/>
    <w:rsid w:val="00714910"/>
    <w:rsid w:val="00714EDD"/>
    <w:rsid w:val="0071508A"/>
    <w:rsid w:val="007162B4"/>
    <w:rsid w:val="007164C8"/>
    <w:rsid w:val="007165E6"/>
    <w:rsid w:val="0071665E"/>
    <w:rsid w:val="0071690A"/>
    <w:rsid w:val="00716F17"/>
    <w:rsid w:val="007177B0"/>
    <w:rsid w:val="007177B2"/>
    <w:rsid w:val="00717987"/>
    <w:rsid w:val="00720570"/>
    <w:rsid w:val="00720718"/>
    <w:rsid w:val="0072073A"/>
    <w:rsid w:val="00720DB5"/>
    <w:rsid w:val="00720E8D"/>
    <w:rsid w:val="0072136E"/>
    <w:rsid w:val="007219A5"/>
    <w:rsid w:val="00722474"/>
    <w:rsid w:val="00722F95"/>
    <w:rsid w:val="007230BF"/>
    <w:rsid w:val="00723825"/>
    <w:rsid w:val="007238AC"/>
    <w:rsid w:val="00723AE3"/>
    <w:rsid w:val="00723EC0"/>
    <w:rsid w:val="007248DC"/>
    <w:rsid w:val="00724DE6"/>
    <w:rsid w:val="007251B3"/>
    <w:rsid w:val="00725717"/>
    <w:rsid w:val="007258EC"/>
    <w:rsid w:val="00725A74"/>
    <w:rsid w:val="00725ADF"/>
    <w:rsid w:val="00726063"/>
    <w:rsid w:val="00726451"/>
    <w:rsid w:val="007264E3"/>
    <w:rsid w:val="007265F1"/>
    <w:rsid w:val="007265F9"/>
    <w:rsid w:val="00726AB2"/>
    <w:rsid w:val="00727383"/>
    <w:rsid w:val="00727410"/>
    <w:rsid w:val="007274D2"/>
    <w:rsid w:val="007275A9"/>
    <w:rsid w:val="00727F2C"/>
    <w:rsid w:val="00730331"/>
    <w:rsid w:val="0073078D"/>
    <w:rsid w:val="00730CA9"/>
    <w:rsid w:val="00730DDD"/>
    <w:rsid w:val="007319B8"/>
    <w:rsid w:val="00731B1E"/>
    <w:rsid w:val="00731E54"/>
    <w:rsid w:val="0073246E"/>
    <w:rsid w:val="00732641"/>
    <w:rsid w:val="00732A64"/>
    <w:rsid w:val="00732E37"/>
    <w:rsid w:val="00732E7C"/>
    <w:rsid w:val="007333D1"/>
    <w:rsid w:val="007339CE"/>
    <w:rsid w:val="0073448E"/>
    <w:rsid w:val="0073489B"/>
    <w:rsid w:val="00734902"/>
    <w:rsid w:val="0073490E"/>
    <w:rsid w:val="007349A0"/>
    <w:rsid w:val="00734DE4"/>
    <w:rsid w:val="00734F2F"/>
    <w:rsid w:val="00735194"/>
    <w:rsid w:val="0073560B"/>
    <w:rsid w:val="00735F98"/>
    <w:rsid w:val="00736034"/>
    <w:rsid w:val="00736262"/>
    <w:rsid w:val="00736551"/>
    <w:rsid w:val="007368A0"/>
    <w:rsid w:val="0073735F"/>
    <w:rsid w:val="0073741D"/>
    <w:rsid w:val="007374A9"/>
    <w:rsid w:val="007375A2"/>
    <w:rsid w:val="007375BE"/>
    <w:rsid w:val="007377A6"/>
    <w:rsid w:val="00737EDD"/>
    <w:rsid w:val="00740153"/>
    <w:rsid w:val="00740770"/>
    <w:rsid w:val="00740837"/>
    <w:rsid w:val="00740D86"/>
    <w:rsid w:val="00741724"/>
    <w:rsid w:val="00742193"/>
    <w:rsid w:val="0074232C"/>
    <w:rsid w:val="0074249A"/>
    <w:rsid w:val="00742513"/>
    <w:rsid w:val="007428C5"/>
    <w:rsid w:val="007428C7"/>
    <w:rsid w:val="00742F9B"/>
    <w:rsid w:val="00742FEB"/>
    <w:rsid w:val="007437AE"/>
    <w:rsid w:val="00743C51"/>
    <w:rsid w:val="0074400F"/>
    <w:rsid w:val="007443A7"/>
    <w:rsid w:val="00744AD0"/>
    <w:rsid w:val="00745732"/>
    <w:rsid w:val="00745B2A"/>
    <w:rsid w:val="00745B6A"/>
    <w:rsid w:val="00746133"/>
    <w:rsid w:val="00746F47"/>
    <w:rsid w:val="0074761D"/>
    <w:rsid w:val="00750473"/>
    <w:rsid w:val="00750D36"/>
    <w:rsid w:val="007510D4"/>
    <w:rsid w:val="0075113A"/>
    <w:rsid w:val="00751347"/>
    <w:rsid w:val="00751686"/>
    <w:rsid w:val="007520AB"/>
    <w:rsid w:val="00752167"/>
    <w:rsid w:val="00752479"/>
    <w:rsid w:val="00752A51"/>
    <w:rsid w:val="00752B66"/>
    <w:rsid w:val="00753510"/>
    <w:rsid w:val="007537B4"/>
    <w:rsid w:val="00754642"/>
    <w:rsid w:val="0075474F"/>
    <w:rsid w:val="00754E95"/>
    <w:rsid w:val="007551F3"/>
    <w:rsid w:val="007551FC"/>
    <w:rsid w:val="00755206"/>
    <w:rsid w:val="0075542B"/>
    <w:rsid w:val="007554E0"/>
    <w:rsid w:val="00755C6F"/>
    <w:rsid w:val="00755D61"/>
    <w:rsid w:val="00755DE2"/>
    <w:rsid w:val="007560EB"/>
    <w:rsid w:val="0075622B"/>
    <w:rsid w:val="00756BB6"/>
    <w:rsid w:val="00756FBF"/>
    <w:rsid w:val="007571C2"/>
    <w:rsid w:val="00757A4C"/>
    <w:rsid w:val="00757B01"/>
    <w:rsid w:val="00757D1C"/>
    <w:rsid w:val="00757D80"/>
    <w:rsid w:val="007606FA"/>
    <w:rsid w:val="007608D4"/>
    <w:rsid w:val="007617C0"/>
    <w:rsid w:val="00761C79"/>
    <w:rsid w:val="00761EB8"/>
    <w:rsid w:val="007629E3"/>
    <w:rsid w:val="00762D16"/>
    <w:rsid w:val="00762D38"/>
    <w:rsid w:val="00762D73"/>
    <w:rsid w:val="00762D83"/>
    <w:rsid w:val="007641B8"/>
    <w:rsid w:val="007642B7"/>
    <w:rsid w:val="00764AC4"/>
    <w:rsid w:val="00764CB9"/>
    <w:rsid w:val="0076511C"/>
    <w:rsid w:val="00765274"/>
    <w:rsid w:val="007652D9"/>
    <w:rsid w:val="00765973"/>
    <w:rsid w:val="00765B37"/>
    <w:rsid w:val="007667CE"/>
    <w:rsid w:val="00766835"/>
    <w:rsid w:val="0076684C"/>
    <w:rsid w:val="0076686B"/>
    <w:rsid w:val="00766A36"/>
    <w:rsid w:val="00766CED"/>
    <w:rsid w:val="00767AF2"/>
    <w:rsid w:val="00767AF7"/>
    <w:rsid w:val="00767E88"/>
    <w:rsid w:val="00767F0C"/>
    <w:rsid w:val="007705C4"/>
    <w:rsid w:val="00770854"/>
    <w:rsid w:val="00770865"/>
    <w:rsid w:val="00770C3B"/>
    <w:rsid w:val="00770D99"/>
    <w:rsid w:val="0077132D"/>
    <w:rsid w:val="00771B8C"/>
    <w:rsid w:val="00771DA7"/>
    <w:rsid w:val="007720B7"/>
    <w:rsid w:val="0077221B"/>
    <w:rsid w:val="00772A66"/>
    <w:rsid w:val="00772C2E"/>
    <w:rsid w:val="00772DB3"/>
    <w:rsid w:val="00773B07"/>
    <w:rsid w:val="00774351"/>
    <w:rsid w:val="0077507A"/>
    <w:rsid w:val="007750DE"/>
    <w:rsid w:val="007750F9"/>
    <w:rsid w:val="0077526D"/>
    <w:rsid w:val="0077572B"/>
    <w:rsid w:val="00775B69"/>
    <w:rsid w:val="00775B6D"/>
    <w:rsid w:val="00775D8B"/>
    <w:rsid w:val="00775DBA"/>
    <w:rsid w:val="0077614B"/>
    <w:rsid w:val="00776567"/>
    <w:rsid w:val="007767F7"/>
    <w:rsid w:val="007769C1"/>
    <w:rsid w:val="007770C2"/>
    <w:rsid w:val="0077711F"/>
    <w:rsid w:val="007771FB"/>
    <w:rsid w:val="0077759B"/>
    <w:rsid w:val="00777759"/>
    <w:rsid w:val="007808EE"/>
    <w:rsid w:val="00781402"/>
    <w:rsid w:val="0078187D"/>
    <w:rsid w:val="007823C3"/>
    <w:rsid w:val="0078289D"/>
    <w:rsid w:val="00782BC0"/>
    <w:rsid w:val="00782D29"/>
    <w:rsid w:val="00783944"/>
    <w:rsid w:val="00783AF5"/>
    <w:rsid w:val="0078466A"/>
    <w:rsid w:val="00784852"/>
    <w:rsid w:val="00784E56"/>
    <w:rsid w:val="00784E5A"/>
    <w:rsid w:val="00785429"/>
    <w:rsid w:val="0078572A"/>
    <w:rsid w:val="00785809"/>
    <w:rsid w:val="00785980"/>
    <w:rsid w:val="00785B8A"/>
    <w:rsid w:val="00786147"/>
    <w:rsid w:val="007861DC"/>
    <w:rsid w:val="00786266"/>
    <w:rsid w:val="0078647C"/>
    <w:rsid w:val="00786541"/>
    <w:rsid w:val="0078666F"/>
    <w:rsid w:val="00787064"/>
    <w:rsid w:val="007874D6"/>
    <w:rsid w:val="00787C46"/>
    <w:rsid w:val="00787CF2"/>
    <w:rsid w:val="00787FAB"/>
    <w:rsid w:val="00790FEC"/>
    <w:rsid w:val="00791496"/>
    <w:rsid w:val="0079189D"/>
    <w:rsid w:val="00791B9A"/>
    <w:rsid w:val="00791D5A"/>
    <w:rsid w:val="00791E49"/>
    <w:rsid w:val="00791EE9"/>
    <w:rsid w:val="00792902"/>
    <w:rsid w:val="007929D0"/>
    <w:rsid w:val="00792CA7"/>
    <w:rsid w:val="00792E9A"/>
    <w:rsid w:val="0079310C"/>
    <w:rsid w:val="0079319B"/>
    <w:rsid w:val="007935DD"/>
    <w:rsid w:val="0079360D"/>
    <w:rsid w:val="007936C2"/>
    <w:rsid w:val="00794423"/>
    <w:rsid w:val="00794475"/>
    <w:rsid w:val="00794C96"/>
    <w:rsid w:val="00794F2A"/>
    <w:rsid w:val="00795DF0"/>
    <w:rsid w:val="0079650F"/>
    <w:rsid w:val="00796876"/>
    <w:rsid w:val="007968EE"/>
    <w:rsid w:val="00796936"/>
    <w:rsid w:val="00796991"/>
    <w:rsid w:val="00796D4F"/>
    <w:rsid w:val="00796D71"/>
    <w:rsid w:val="007978DE"/>
    <w:rsid w:val="00797A01"/>
    <w:rsid w:val="007A0058"/>
    <w:rsid w:val="007A018E"/>
    <w:rsid w:val="007A01F0"/>
    <w:rsid w:val="007A024B"/>
    <w:rsid w:val="007A059B"/>
    <w:rsid w:val="007A088F"/>
    <w:rsid w:val="007A090D"/>
    <w:rsid w:val="007A1A3B"/>
    <w:rsid w:val="007A2CE6"/>
    <w:rsid w:val="007A2D64"/>
    <w:rsid w:val="007A2D7C"/>
    <w:rsid w:val="007A2FB8"/>
    <w:rsid w:val="007A3456"/>
    <w:rsid w:val="007A3557"/>
    <w:rsid w:val="007A3A2D"/>
    <w:rsid w:val="007A410E"/>
    <w:rsid w:val="007A42BF"/>
    <w:rsid w:val="007A4697"/>
    <w:rsid w:val="007A498B"/>
    <w:rsid w:val="007A4D61"/>
    <w:rsid w:val="007A5275"/>
    <w:rsid w:val="007A52A7"/>
    <w:rsid w:val="007A5517"/>
    <w:rsid w:val="007A560E"/>
    <w:rsid w:val="007A572E"/>
    <w:rsid w:val="007A6130"/>
    <w:rsid w:val="007A6867"/>
    <w:rsid w:val="007A7200"/>
    <w:rsid w:val="007A7586"/>
    <w:rsid w:val="007A7783"/>
    <w:rsid w:val="007A7D59"/>
    <w:rsid w:val="007A7EF7"/>
    <w:rsid w:val="007B0051"/>
    <w:rsid w:val="007B010B"/>
    <w:rsid w:val="007B0502"/>
    <w:rsid w:val="007B055D"/>
    <w:rsid w:val="007B070E"/>
    <w:rsid w:val="007B076E"/>
    <w:rsid w:val="007B0956"/>
    <w:rsid w:val="007B0AEB"/>
    <w:rsid w:val="007B101D"/>
    <w:rsid w:val="007B1307"/>
    <w:rsid w:val="007B2B06"/>
    <w:rsid w:val="007B2E5D"/>
    <w:rsid w:val="007B331C"/>
    <w:rsid w:val="007B33B8"/>
    <w:rsid w:val="007B40C5"/>
    <w:rsid w:val="007B4666"/>
    <w:rsid w:val="007B478B"/>
    <w:rsid w:val="007B4C22"/>
    <w:rsid w:val="007B53F1"/>
    <w:rsid w:val="007B5D79"/>
    <w:rsid w:val="007B5E1F"/>
    <w:rsid w:val="007B5EE6"/>
    <w:rsid w:val="007B628C"/>
    <w:rsid w:val="007B6540"/>
    <w:rsid w:val="007B65B3"/>
    <w:rsid w:val="007B6645"/>
    <w:rsid w:val="007B6A9A"/>
    <w:rsid w:val="007B6F7A"/>
    <w:rsid w:val="007B70AB"/>
    <w:rsid w:val="007B746F"/>
    <w:rsid w:val="007B747D"/>
    <w:rsid w:val="007B74E5"/>
    <w:rsid w:val="007B76AB"/>
    <w:rsid w:val="007B791F"/>
    <w:rsid w:val="007B7A25"/>
    <w:rsid w:val="007B7A8C"/>
    <w:rsid w:val="007B7D50"/>
    <w:rsid w:val="007C0E9F"/>
    <w:rsid w:val="007C0F8C"/>
    <w:rsid w:val="007C121D"/>
    <w:rsid w:val="007C171A"/>
    <w:rsid w:val="007C25DC"/>
    <w:rsid w:val="007C2749"/>
    <w:rsid w:val="007C324E"/>
    <w:rsid w:val="007C3410"/>
    <w:rsid w:val="007C45B0"/>
    <w:rsid w:val="007C45EB"/>
    <w:rsid w:val="007C49E8"/>
    <w:rsid w:val="007C4ABE"/>
    <w:rsid w:val="007C5169"/>
    <w:rsid w:val="007C5399"/>
    <w:rsid w:val="007C55A5"/>
    <w:rsid w:val="007C5740"/>
    <w:rsid w:val="007C5DB5"/>
    <w:rsid w:val="007C5F2F"/>
    <w:rsid w:val="007C6084"/>
    <w:rsid w:val="007C612B"/>
    <w:rsid w:val="007C6478"/>
    <w:rsid w:val="007C67BA"/>
    <w:rsid w:val="007C6A8A"/>
    <w:rsid w:val="007C6CA6"/>
    <w:rsid w:val="007C7561"/>
    <w:rsid w:val="007C75DA"/>
    <w:rsid w:val="007C796D"/>
    <w:rsid w:val="007D052B"/>
    <w:rsid w:val="007D0570"/>
    <w:rsid w:val="007D07C7"/>
    <w:rsid w:val="007D0B74"/>
    <w:rsid w:val="007D0C21"/>
    <w:rsid w:val="007D0FA1"/>
    <w:rsid w:val="007D1054"/>
    <w:rsid w:val="007D11AC"/>
    <w:rsid w:val="007D159C"/>
    <w:rsid w:val="007D1879"/>
    <w:rsid w:val="007D1AC9"/>
    <w:rsid w:val="007D1F3A"/>
    <w:rsid w:val="007D2679"/>
    <w:rsid w:val="007D29B1"/>
    <w:rsid w:val="007D2B22"/>
    <w:rsid w:val="007D2F6D"/>
    <w:rsid w:val="007D32BF"/>
    <w:rsid w:val="007D3B07"/>
    <w:rsid w:val="007D3D21"/>
    <w:rsid w:val="007D448B"/>
    <w:rsid w:val="007D46BD"/>
    <w:rsid w:val="007D48BC"/>
    <w:rsid w:val="007D4C18"/>
    <w:rsid w:val="007D5031"/>
    <w:rsid w:val="007D5851"/>
    <w:rsid w:val="007D5E53"/>
    <w:rsid w:val="007D5E6C"/>
    <w:rsid w:val="007D643A"/>
    <w:rsid w:val="007D6665"/>
    <w:rsid w:val="007D6FA4"/>
    <w:rsid w:val="007D7644"/>
    <w:rsid w:val="007D79D5"/>
    <w:rsid w:val="007D7B3A"/>
    <w:rsid w:val="007E0132"/>
    <w:rsid w:val="007E0654"/>
    <w:rsid w:val="007E07E8"/>
    <w:rsid w:val="007E0981"/>
    <w:rsid w:val="007E0A43"/>
    <w:rsid w:val="007E1588"/>
    <w:rsid w:val="007E17EE"/>
    <w:rsid w:val="007E1FD4"/>
    <w:rsid w:val="007E2280"/>
    <w:rsid w:val="007E23C0"/>
    <w:rsid w:val="007E24AD"/>
    <w:rsid w:val="007E273A"/>
    <w:rsid w:val="007E2C58"/>
    <w:rsid w:val="007E2D55"/>
    <w:rsid w:val="007E344E"/>
    <w:rsid w:val="007E3499"/>
    <w:rsid w:val="007E3BC3"/>
    <w:rsid w:val="007E3FEF"/>
    <w:rsid w:val="007E48E3"/>
    <w:rsid w:val="007E4CD3"/>
    <w:rsid w:val="007E4EA2"/>
    <w:rsid w:val="007E5338"/>
    <w:rsid w:val="007E5512"/>
    <w:rsid w:val="007E5BE4"/>
    <w:rsid w:val="007E65FB"/>
    <w:rsid w:val="007E6667"/>
    <w:rsid w:val="007E67CC"/>
    <w:rsid w:val="007E7069"/>
    <w:rsid w:val="007E7661"/>
    <w:rsid w:val="007E7956"/>
    <w:rsid w:val="007E7B58"/>
    <w:rsid w:val="007E7FED"/>
    <w:rsid w:val="007F0AD3"/>
    <w:rsid w:val="007F0DED"/>
    <w:rsid w:val="007F1032"/>
    <w:rsid w:val="007F13D4"/>
    <w:rsid w:val="007F158B"/>
    <w:rsid w:val="007F1752"/>
    <w:rsid w:val="007F17C4"/>
    <w:rsid w:val="007F1C05"/>
    <w:rsid w:val="007F1FDB"/>
    <w:rsid w:val="007F2C2F"/>
    <w:rsid w:val="007F2EE2"/>
    <w:rsid w:val="007F3B70"/>
    <w:rsid w:val="007F40BC"/>
    <w:rsid w:val="007F430B"/>
    <w:rsid w:val="007F4355"/>
    <w:rsid w:val="007F4899"/>
    <w:rsid w:val="007F48BB"/>
    <w:rsid w:val="007F48C8"/>
    <w:rsid w:val="007F4E13"/>
    <w:rsid w:val="007F4F8E"/>
    <w:rsid w:val="007F5011"/>
    <w:rsid w:val="007F5042"/>
    <w:rsid w:val="007F50E9"/>
    <w:rsid w:val="007F50F0"/>
    <w:rsid w:val="007F5B45"/>
    <w:rsid w:val="007F5C1D"/>
    <w:rsid w:val="007F6334"/>
    <w:rsid w:val="007F65F1"/>
    <w:rsid w:val="007F6B9E"/>
    <w:rsid w:val="007F6C43"/>
    <w:rsid w:val="007F6E07"/>
    <w:rsid w:val="007F6FE9"/>
    <w:rsid w:val="007F7141"/>
    <w:rsid w:val="007F79E7"/>
    <w:rsid w:val="007F7E7E"/>
    <w:rsid w:val="008000D6"/>
    <w:rsid w:val="0080022C"/>
    <w:rsid w:val="00800275"/>
    <w:rsid w:val="008008AE"/>
    <w:rsid w:val="00800C7E"/>
    <w:rsid w:val="008010C8"/>
    <w:rsid w:val="008012B8"/>
    <w:rsid w:val="00801CE2"/>
    <w:rsid w:val="00801E49"/>
    <w:rsid w:val="00801F21"/>
    <w:rsid w:val="00802198"/>
    <w:rsid w:val="008022DE"/>
    <w:rsid w:val="00802A25"/>
    <w:rsid w:val="00803248"/>
    <w:rsid w:val="00803465"/>
    <w:rsid w:val="00803B87"/>
    <w:rsid w:val="00803CFB"/>
    <w:rsid w:val="008049F6"/>
    <w:rsid w:val="00804C73"/>
    <w:rsid w:val="00804DA7"/>
    <w:rsid w:val="00804E81"/>
    <w:rsid w:val="00805B57"/>
    <w:rsid w:val="00805F81"/>
    <w:rsid w:val="008064A2"/>
    <w:rsid w:val="0080767D"/>
    <w:rsid w:val="00807937"/>
    <w:rsid w:val="0080798B"/>
    <w:rsid w:val="00807D1F"/>
    <w:rsid w:val="00807DDC"/>
    <w:rsid w:val="00810556"/>
    <w:rsid w:val="0081061E"/>
    <w:rsid w:val="00810F16"/>
    <w:rsid w:val="008110DE"/>
    <w:rsid w:val="0081156A"/>
    <w:rsid w:val="00811A06"/>
    <w:rsid w:val="008124A2"/>
    <w:rsid w:val="008125F6"/>
    <w:rsid w:val="00812795"/>
    <w:rsid w:val="00812878"/>
    <w:rsid w:val="00812B87"/>
    <w:rsid w:val="00812D56"/>
    <w:rsid w:val="00813175"/>
    <w:rsid w:val="008135D0"/>
    <w:rsid w:val="00814881"/>
    <w:rsid w:val="00814A8A"/>
    <w:rsid w:val="00814D9F"/>
    <w:rsid w:val="00814F2C"/>
    <w:rsid w:val="008150D0"/>
    <w:rsid w:val="0081520A"/>
    <w:rsid w:val="00815257"/>
    <w:rsid w:val="0081564E"/>
    <w:rsid w:val="0081579F"/>
    <w:rsid w:val="00815933"/>
    <w:rsid w:val="008167E3"/>
    <w:rsid w:val="00816D61"/>
    <w:rsid w:val="0081739B"/>
    <w:rsid w:val="0082022E"/>
    <w:rsid w:val="008203E9"/>
    <w:rsid w:val="0082076B"/>
    <w:rsid w:val="008208E9"/>
    <w:rsid w:val="00820E0E"/>
    <w:rsid w:val="00820E98"/>
    <w:rsid w:val="0082122C"/>
    <w:rsid w:val="00822020"/>
    <w:rsid w:val="00822102"/>
    <w:rsid w:val="00822D84"/>
    <w:rsid w:val="008232D1"/>
    <w:rsid w:val="00823B94"/>
    <w:rsid w:val="00823F5F"/>
    <w:rsid w:val="00824567"/>
    <w:rsid w:val="00824748"/>
    <w:rsid w:val="00824C5A"/>
    <w:rsid w:val="00824DCB"/>
    <w:rsid w:val="00825A3B"/>
    <w:rsid w:val="008260CB"/>
    <w:rsid w:val="0082613B"/>
    <w:rsid w:val="00826357"/>
    <w:rsid w:val="008266F7"/>
    <w:rsid w:val="00826A0B"/>
    <w:rsid w:val="008274CA"/>
    <w:rsid w:val="00827CA3"/>
    <w:rsid w:val="00830CAD"/>
    <w:rsid w:val="008312C1"/>
    <w:rsid w:val="008317BA"/>
    <w:rsid w:val="00831CB0"/>
    <w:rsid w:val="00831EBE"/>
    <w:rsid w:val="00832329"/>
    <w:rsid w:val="00832381"/>
    <w:rsid w:val="00832455"/>
    <w:rsid w:val="008324E3"/>
    <w:rsid w:val="00832976"/>
    <w:rsid w:val="008329F8"/>
    <w:rsid w:val="00832CB8"/>
    <w:rsid w:val="00832D0D"/>
    <w:rsid w:val="008333F2"/>
    <w:rsid w:val="00833A99"/>
    <w:rsid w:val="00833DE2"/>
    <w:rsid w:val="008342E9"/>
    <w:rsid w:val="00834509"/>
    <w:rsid w:val="0083454E"/>
    <w:rsid w:val="008346F2"/>
    <w:rsid w:val="008347F8"/>
    <w:rsid w:val="0083483A"/>
    <w:rsid w:val="0083498E"/>
    <w:rsid w:val="008349B3"/>
    <w:rsid w:val="00834AE8"/>
    <w:rsid w:val="0083541C"/>
    <w:rsid w:val="00835659"/>
    <w:rsid w:val="008356D1"/>
    <w:rsid w:val="0083641C"/>
    <w:rsid w:val="00836553"/>
    <w:rsid w:val="008371F5"/>
    <w:rsid w:val="008377B7"/>
    <w:rsid w:val="00837BB2"/>
    <w:rsid w:val="00837C7C"/>
    <w:rsid w:val="008401D9"/>
    <w:rsid w:val="00840532"/>
    <w:rsid w:val="0084077A"/>
    <w:rsid w:val="00840839"/>
    <w:rsid w:val="00841223"/>
    <w:rsid w:val="00841278"/>
    <w:rsid w:val="008413E2"/>
    <w:rsid w:val="008413E7"/>
    <w:rsid w:val="00841492"/>
    <w:rsid w:val="008416FE"/>
    <w:rsid w:val="00841A36"/>
    <w:rsid w:val="008422F0"/>
    <w:rsid w:val="0084265F"/>
    <w:rsid w:val="00842A1F"/>
    <w:rsid w:val="0084318A"/>
    <w:rsid w:val="00843A9A"/>
    <w:rsid w:val="00843E82"/>
    <w:rsid w:val="00844015"/>
    <w:rsid w:val="0084404D"/>
    <w:rsid w:val="00844103"/>
    <w:rsid w:val="00844273"/>
    <w:rsid w:val="008442BE"/>
    <w:rsid w:val="00844303"/>
    <w:rsid w:val="00844613"/>
    <w:rsid w:val="00844AC2"/>
    <w:rsid w:val="00844B39"/>
    <w:rsid w:val="00844CF5"/>
    <w:rsid w:val="0084533A"/>
    <w:rsid w:val="008453BD"/>
    <w:rsid w:val="00845897"/>
    <w:rsid w:val="00845B78"/>
    <w:rsid w:val="00845D35"/>
    <w:rsid w:val="008469D7"/>
    <w:rsid w:val="008478A9"/>
    <w:rsid w:val="00847DC1"/>
    <w:rsid w:val="0085015E"/>
    <w:rsid w:val="008503AC"/>
    <w:rsid w:val="008504A4"/>
    <w:rsid w:val="0085076A"/>
    <w:rsid w:val="00850812"/>
    <w:rsid w:val="008509D4"/>
    <w:rsid w:val="0085147C"/>
    <w:rsid w:val="008514B2"/>
    <w:rsid w:val="008515C0"/>
    <w:rsid w:val="00851A63"/>
    <w:rsid w:val="00851E04"/>
    <w:rsid w:val="008523C1"/>
    <w:rsid w:val="008523F8"/>
    <w:rsid w:val="00852D27"/>
    <w:rsid w:val="008533B9"/>
    <w:rsid w:val="00853432"/>
    <w:rsid w:val="00854170"/>
    <w:rsid w:val="008546B3"/>
    <w:rsid w:val="00855193"/>
    <w:rsid w:val="00855D5C"/>
    <w:rsid w:val="008562FD"/>
    <w:rsid w:val="008563A7"/>
    <w:rsid w:val="00856418"/>
    <w:rsid w:val="008565EE"/>
    <w:rsid w:val="008566D7"/>
    <w:rsid w:val="0085687D"/>
    <w:rsid w:val="00856A43"/>
    <w:rsid w:val="00856D69"/>
    <w:rsid w:val="008570F1"/>
    <w:rsid w:val="00857359"/>
    <w:rsid w:val="00857A5C"/>
    <w:rsid w:val="00857E69"/>
    <w:rsid w:val="00857F2C"/>
    <w:rsid w:val="008602CB"/>
    <w:rsid w:val="00860826"/>
    <w:rsid w:val="00860C00"/>
    <w:rsid w:val="00860E29"/>
    <w:rsid w:val="00861156"/>
    <w:rsid w:val="008611A7"/>
    <w:rsid w:val="008615E6"/>
    <w:rsid w:val="008618BC"/>
    <w:rsid w:val="008619FF"/>
    <w:rsid w:val="00861C1E"/>
    <w:rsid w:val="00862151"/>
    <w:rsid w:val="008621EA"/>
    <w:rsid w:val="00862338"/>
    <w:rsid w:val="0086290A"/>
    <w:rsid w:val="00862A7C"/>
    <w:rsid w:val="00862C3C"/>
    <w:rsid w:val="008639AE"/>
    <w:rsid w:val="00863B6D"/>
    <w:rsid w:val="00863C47"/>
    <w:rsid w:val="00863CDD"/>
    <w:rsid w:val="008640B1"/>
    <w:rsid w:val="008641E0"/>
    <w:rsid w:val="00864295"/>
    <w:rsid w:val="00864300"/>
    <w:rsid w:val="00864729"/>
    <w:rsid w:val="00864A5A"/>
    <w:rsid w:val="00864BB3"/>
    <w:rsid w:val="00864C59"/>
    <w:rsid w:val="00864C84"/>
    <w:rsid w:val="00864E0D"/>
    <w:rsid w:val="008650FC"/>
    <w:rsid w:val="008651E0"/>
    <w:rsid w:val="00865748"/>
    <w:rsid w:val="00865D94"/>
    <w:rsid w:val="00866566"/>
    <w:rsid w:val="00866B2F"/>
    <w:rsid w:val="00866C3C"/>
    <w:rsid w:val="008674A6"/>
    <w:rsid w:val="008674EC"/>
    <w:rsid w:val="00867502"/>
    <w:rsid w:val="00867896"/>
    <w:rsid w:val="00867B2F"/>
    <w:rsid w:val="00867BDF"/>
    <w:rsid w:val="00867DD7"/>
    <w:rsid w:val="00867DFE"/>
    <w:rsid w:val="008706B7"/>
    <w:rsid w:val="00870B56"/>
    <w:rsid w:val="00870FC8"/>
    <w:rsid w:val="0087138C"/>
    <w:rsid w:val="00871891"/>
    <w:rsid w:val="00871996"/>
    <w:rsid w:val="00872374"/>
    <w:rsid w:val="008723A6"/>
    <w:rsid w:val="008729CA"/>
    <w:rsid w:val="00873508"/>
    <w:rsid w:val="0087361B"/>
    <w:rsid w:val="008739C2"/>
    <w:rsid w:val="00873A56"/>
    <w:rsid w:val="00873DDB"/>
    <w:rsid w:val="00873EF1"/>
    <w:rsid w:val="0087412A"/>
    <w:rsid w:val="008741A6"/>
    <w:rsid w:val="00874243"/>
    <w:rsid w:val="008743C4"/>
    <w:rsid w:val="00874771"/>
    <w:rsid w:val="008754EB"/>
    <w:rsid w:val="0087576F"/>
    <w:rsid w:val="00875B3E"/>
    <w:rsid w:val="00875BA1"/>
    <w:rsid w:val="00875D72"/>
    <w:rsid w:val="00875E77"/>
    <w:rsid w:val="00875ECA"/>
    <w:rsid w:val="0087619F"/>
    <w:rsid w:val="008764A8"/>
    <w:rsid w:val="008766CD"/>
    <w:rsid w:val="0087692A"/>
    <w:rsid w:val="008769F7"/>
    <w:rsid w:val="00876C94"/>
    <w:rsid w:val="00877108"/>
    <w:rsid w:val="00877157"/>
    <w:rsid w:val="0087766C"/>
    <w:rsid w:val="00877CF9"/>
    <w:rsid w:val="00877E19"/>
    <w:rsid w:val="00877FE9"/>
    <w:rsid w:val="008804B4"/>
    <w:rsid w:val="008805CC"/>
    <w:rsid w:val="008807EC"/>
    <w:rsid w:val="00880882"/>
    <w:rsid w:val="00880A48"/>
    <w:rsid w:val="00880C1B"/>
    <w:rsid w:val="00880C47"/>
    <w:rsid w:val="00881829"/>
    <w:rsid w:val="0088233C"/>
    <w:rsid w:val="0088276E"/>
    <w:rsid w:val="00882912"/>
    <w:rsid w:val="00883493"/>
    <w:rsid w:val="00883B02"/>
    <w:rsid w:val="00883FA4"/>
    <w:rsid w:val="008840FF"/>
    <w:rsid w:val="008841C0"/>
    <w:rsid w:val="008844A3"/>
    <w:rsid w:val="0088450C"/>
    <w:rsid w:val="00884AFC"/>
    <w:rsid w:val="00884B2A"/>
    <w:rsid w:val="00884F10"/>
    <w:rsid w:val="00885217"/>
    <w:rsid w:val="0088530F"/>
    <w:rsid w:val="008853D4"/>
    <w:rsid w:val="00885611"/>
    <w:rsid w:val="00885B08"/>
    <w:rsid w:val="00885BEE"/>
    <w:rsid w:val="00885C59"/>
    <w:rsid w:val="0088658E"/>
    <w:rsid w:val="00887232"/>
    <w:rsid w:val="0088787A"/>
    <w:rsid w:val="00887958"/>
    <w:rsid w:val="00887BB6"/>
    <w:rsid w:val="0089013F"/>
    <w:rsid w:val="00890909"/>
    <w:rsid w:val="00890F2A"/>
    <w:rsid w:val="00891717"/>
    <w:rsid w:val="0089220D"/>
    <w:rsid w:val="00892843"/>
    <w:rsid w:val="0089286B"/>
    <w:rsid w:val="0089289B"/>
    <w:rsid w:val="00893040"/>
    <w:rsid w:val="008930D1"/>
    <w:rsid w:val="00893B8E"/>
    <w:rsid w:val="00893C4C"/>
    <w:rsid w:val="00893F8D"/>
    <w:rsid w:val="008943A6"/>
    <w:rsid w:val="0089447B"/>
    <w:rsid w:val="0089473C"/>
    <w:rsid w:val="008948FE"/>
    <w:rsid w:val="0089536E"/>
    <w:rsid w:val="00895FB6"/>
    <w:rsid w:val="008961D7"/>
    <w:rsid w:val="00896939"/>
    <w:rsid w:val="00896A54"/>
    <w:rsid w:val="008971B6"/>
    <w:rsid w:val="008971CD"/>
    <w:rsid w:val="00897747"/>
    <w:rsid w:val="008979FD"/>
    <w:rsid w:val="00897E98"/>
    <w:rsid w:val="00897E9D"/>
    <w:rsid w:val="008A0904"/>
    <w:rsid w:val="008A0B7B"/>
    <w:rsid w:val="008A159D"/>
    <w:rsid w:val="008A2C7A"/>
    <w:rsid w:val="008A3888"/>
    <w:rsid w:val="008A3E6A"/>
    <w:rsid w:val="008A4135"/>
    <w:rsid w:val="008A4292"/>
    <w:rsid w:val="008A4770"/>
    <w:rsid w:val="008A4AAB"/>
    <w:rsid w:val="008A504A"/>
    <w:rsid w:val="008A50D4"/>
    <w:rsid w:val="008A5466"/>
    <w:rsid w:val="008A5571"/>
    <w:rsid w:val="008A563D"/>
    <w:rsid w:val="008A5BF7"/>
    <w:rsid w:val="008A5EF5"/>
    <w:rsid w:val="008A5F8E"/>
    <w:rsid w:val="008A608C"/>
    <w:rsid w:val="008A619B"/>
    <w:rsid w:val="008A631F"/>
    <w:rsid w:val="008A669F"/>
    <w:rsid w:val="008A6CDC"/>
    <w:rsid w:val="008A6EBA"/>
    <w:rsid w:val="008A7139"/>
    <w:rsid w:val="008A7A79"/>
    <w:rsid w:val="008A7FB1"/>
    <w:rsid w:val="008B033B"/>
    <w:rsid w:val="008B0B50"/>
    <w:rsid w:val="008B12C4"/>
    <w:rsid w:val="008B2077"/>
    <w:rsid w:val="008B25E2"/>
    <w:rsid w:val="008B260A"/>
    <w:rsid w:val="008B270C"/>
    <w:rsid w:val="008B32F2"/>
    <w:rsid w:val="008B371D"/>
    <w:rsid w:val="008B3793"/>
    <w:rsid w:val="008B3A6A"/>
    <w:rsid w:val="008B3A7E"/>
    <w:rsid w:val="008B3BB7"/>
    <w:rsid w:val="008B3D5D"/>
    <w:rsid w:val="008B43A1"/>
    <w:rsid w:val="008B4578"/>
    <w:rsid w:val="008B4720"/>
    <w:rsid w:val="008B5798"/>
    <w:rsid w:val="008B5A17"/>
    <w:rsid w:val="008B6135"/>
    <w:rsid w:val="008B667A"/>
    <w:rsid w:val="008B693A"/>
    <w:rsid w:val="008B69F1"/>
    <w:rsid w:val="008B7860"/>
    <w:rsid w:val="008B794D"/>
    <w:rsid w:val="008B79FB"/>
    <w:rsid w:val="008C0197"/>
    <w:rsid w:val="008C02EA"/>
    <w:rsid w:val="008C050C"/>
    <w:rsid w:val="008C0BF7"/>
    <w:rsid w:val="008C0CD4"/>
    <w:rsid w:val="008C152F"/>
    <w:rsid w:val="008C160C"/>
    <w:rsid w:val="008C21A4"/>
    <w:rsid w:val="008C23C9"/>
    <w:rsid w:val="008C275B"/>
    <w:rsid w:val="008C2771"/>
    <w:rsid w:val="008C329C"/>
    <w:rsid w:val="008C3461"/>
    <w:rsid w:val="008C391D"/>
    <w:rsid w:val="008C47C0"/>
    <w:rsid w:val="008C4F0F"/>
    <w:rsid w:val="008C4F2C"/>
    <w:rsid w:val="008C5382"/>
    <w:rsid w:val="008C5500"/>
    <w:rsid w:val="008C5C2B"/>
    <w:rsid w:val="008C5E68"/>
    <w:rsid w:val="008C5EA9"/>
    <w:rsid w:val="008C5FE3"/>
    <w:rsid w:val="008C6E44"/>
    <w:rsid w:val="008C72C9"/>
    <w:rsid w:val="008C7395"/>
    <w:rsid w:val="008C73AE"/>
    <w:rsid w:val="008C7EBD"/>
    <w:rsid w:val="008D0099"/>
    <w:rsid w:val="008D0177"/>
    <w:rsid w:val="008D022A"/>
    <w:rsid w:val="008D031A"/>
    <w:rsid w:val="008D05FA"/>
    <w:rsid w:val="008D088D"/>
    <w:rsid w:val="008D0AC7"/>
    <w:rsid w:val="008D0B3F"/>
    <w:rsid w:val="008D13F0"/>
    <w:rsid w:val="008D150E"/>
    <w:rsid w:val="008D18D7"/>
    <w:rsid w:val="008D19BB"/>
    <w:rsid w:val="008D1C38"/>
    <w:rsid w:val="008D20C5"/>
    <w:rsid w:val="008D2104"/>
    <w:rsid w:val="008D2B75"/>
    <w:rsid w:val="008D2DA0"/>
    <w:rsid w:val="008D2F0F"/>
    <w:rsid w:val="008D31D6"/>
    <w:rsid w:val="008D31DF"/>
    <w:rsid w:val="008D3691"/>
    <w:rsid w:val="008D3AC4"/>
    <w:rsid w:val="008D4277"/>
    <w:rsid w:val="008D481D"/>
    <w:rsid w:val="008D4B57"/>
    <w:rsid w:val="008D5289"/>
    <w:rsid w:val="008D5855"/>
    <w:rsid w:val="008D5B23"/>
    <w:rsid w:val="008D64C5"/>
    <w:rsid w:val="008D739A"/>
    <w:rsid w:val="008D7674"/>
    <w:rsid w:val="008E07F6"/>
    <w:rsid w:val="008E0F2D"/>
    <w:rsid w:val="008E0F76"/>
    <w:rsid w:val="008E1031"/>
    <w:rsid w:val="008E12E0"/>
    <w:rsid w:val="008E1471"/>
    <w:rsid w:val="008E14BD"/>
    <w:rsid w:val="008E160C"/>
    <w:rsid w:val="008E16E2"/>
    <w:rsid w:val="008E1D14"/>
    <w:rsid w:val="008E1DE5"/>
    <w:rsid w:val="008E1FF2"/>
    <w:rsid w:val="008E21B3"/>
    <w:rsid w:val="008E2C33"/>
    <w:rsid w:val="008E315C"/>
    <w:rsid w:val="008E33F9"/>
    <w:rsid w:val="008E349D"/>
    <w:rsid w:val="008E3A6A"/>
    <w:rsid w:val="008E3B94"/>
    <w:rsid w:val="008E458D"/>
    <w:rsid w:val="008E45D0"/>
    <w:rsid w:val="008E4636"/>
    <w:rsid w:val="008E46C2"/>
    <w:rsid w:val="008E4A26"/>
    <w:rsid w:val="008E4EFA"/>
    <w:rsid w:val="008E4F94"/>
    <w:rsid w:val="008E5132"/>
    <w:rsid w:val="008E52E1"/>
    <w:rsid w:val="008E5820"/>
    <w:rsid w:val="008E5F88"/>
    <w:rsid w:val="008E60B0"/>
    <w:rsid w:val="008E64F7"/>
    <w:rsid w:val="008E7809"/>
    <w:rsid w:val="008E7925"/>
    <w:rsid w:val="008E7B2D"/>
    <w:rsid w:val="008E7CBF"/>
    <w:rsid w:val="008F0103"/>
    <w:rsid w:val="008F0959"/>
    <w:rsid w:val="008F0DF2"/>
    <w:rsid w:val="008F106C"/>
    <w:rsid w:val="008F10FC"/>
    <w:rsid w:val="008F1801"/>
    <w:rsid w:val="008F1882"/>
    <w:rsid w:val="008F1B49"/>
    <w:rsid w:val="008F1BE7"/>
    <w:rsid w:val="008F212C"/>
    <w:rsid w:val="008F2428"/>
    <w:rsid w:val="008F249D"/>
    <w:rsid w:val="008F29DA"/>
    <w:rsid w:val="008F2C67"/>
    <w:rsid w:val="008F38A3"/>
    <w:rsid w:val="008F3B11"/>
    <w:rsid w:val="008F4733"/>
    <w:rsid w:val="008F48A5"/>
    <w:rsid w:val="008F5814"/>
    <w:rsid w:val="008F59EF"/>
    <w:rsid w:val="008F5AAB"/>
    <w:rsid w:val="008F5E6F"/>
    <w:rsid w:val="008F5EAD"/>
    <w:rsid w:val="008F6626"/>
    <w:rsid w:val="008F695F"/>
    <w:rsid w:val="008F6AE8"/>
    <w:rsid w:val="008F711F"/>
    <w:rsid w:val="008F763C"/>
    <w:rsid w:val="008F7907"/>
    <w:rsid w:val="008F7A77"/>
    <w:rsid w:val="0090014D"/>
    <w:rsid w:val="0090032E"/>
    <w:rsid w:val="00900558"/>
    <w:rsid w:val="00900AA4"/>
    <w:rsid w:val="00900CF4"/>
    <w:rsid w:val="009018CA"/>
    <w:rsid w:val="00901B11"/>
    <w:rsid w:val="00901CBF"/>
    <w:rsid w:val="00901E25"/>
    <w:rsid w:val="00901E62"/>
    <w:rsid w:val="00901FBB"/>
    <w:rsid w:val="009022DF"/>
    <w:rsid w:val="00902685"/>
    <w:rsid w:val="00902C28"/>
    <w:rsid w:val="00902DAF"/>
    <w:rsid w:val="00902F60"/>
    <w:rsid w:val="00903014"/>
    <w:rsid w:val="00903348"/>
    <w:rsid w:val="0090367D"/>
    <w:rsid w:val="00903C60"/>
    <w:rsid w:val="009040BA"/>
    <w:rsid w:val="009041BF"/>
    <w:rsid w:val="00904212"/>
    <w:rsid w:val="00904404"/>
    <w:rsid w:val="00904431"/>
    <w:rsid w:val="0090465C"/>
    <w:rsid w:val="0090465F"/>
    <w:rsid w:val="0090483D"/>
    <w:rsid w:val="0090496E"/>
    <w:rsid w:val="00904BA9"/>
    <w:rsid w:val="00904C77"/>
    <w:rsid w:val="00904EBC"/>
    <w:rsid w:val="0090511D"/>
    <w:rsid w:val="0090556E"/>
    <w:rsid w:val="009056E8"/>
    <w:rsid w:val="009058EF"/>
    <w:rsid w:val="00905AB2"/>
    <w:rsid w:val="00905BDB"/>
    <w:rsid w:val="009066C8"/>
    <w:rsid w:val="00906AE6"/>
    <w:rsid w:val="00906FDC"/>
    <w:rsid w:val="0090719E"/>
    <w:rsid w:val="00907878"/>
    <w:rsid w:val="00907990"/>
    <w:rsid w:val="00907A1A"/>
    <w:rsid w:val="00907D00"/>
    <w:rsid w:val="009101B3"/>
    <w:rsid w:val="009102FA"/>
    <w:rsid w:val="0091067B"/>
    <w:rsid w:val="00910AC5"/>
    <w:rsid w:val="00910BEE"/>
    <w:rsid w:val="00910CBD"/>
    <w:rsid w:val="00911849"/>
    <w:rsid w:val="00911C8A"/>
    <w:rsid w:val="00912094"/>
    <w:rsid w:val="0091211F"/>
    <w:rsid w:val="0091232B"/>
    <w:rsid w:val="009128DA"/>
    <w:rsid w:val="00912AD4"/>
    <w:rsid w:val="00913043"/>
    <w:rsid w:val="00913240"/>
    <w:rsid w:val="00913DAD"/>
    <w:rsid w:val="00913FF9"/>
    <w:rsid w:val="00914389"/>
    <w:rsid w:val="00914AD4"/>
    <w:rsid w:val="00915079"/>
    <w:rsid w:val="0091511F"/>
    <w:rsid w:val="009151EF"/>
    <w:rsid w:val="009152C5"/>
    <w:rsid w:val="00915390"/>
    <w:rsid w:val="00915A61"/>
    <w:rsid w:val="00915D85"/>
    <w:rsid w:val="0091652B"/>
    <w:rsid w:val="009167A2"/>
    <w:rsid w:val="009167B7"/>
    <w:rsid w:val="009169F9"/>
    <w:rsid w:val="00916A27"/>
    <w:rsid w:val="00916ACE"/>
    <w:rsid w:val="00916AE2"/>
    <w:rsid w:val="00916D98"/>
    <w:rsid w:val="0091717E"/>
    <w:rsid w:val="00917266"/>
    <w:rsid w:val="0091726E"/>
    <w:rsid w:val="009174CD"/>
    <w:rsid w:val="0091773D"/>
    <w:rsid w:val="00917BFC"/>
    <w:rsid w:val="0092022A"/>
    <w:rsid w:val="0092025C"/>
    <w:rsid w:val="00920353"/>
    <w:rsid w:val="009209FB"/>
    <w:rsid w:val="00920B32"/>
    <w:rsid w:val="00921068"/>
    <w:rsid w:val="009212C3"/>
    <w:rsid w:val="00921428"/>
    <w:rsid w:val="0092188E"/>
    <w:rsid w:val="00921E8B"/>
    <w:rsid w:val="00921F75"/>
    <w:rsid w:val="00922116"/>
    <w:rsid w:val="00922348"/>
    <w:rsid w:val="00923187"/>
    <w:rsid w:val="00923418"/>
    <w:rsid w:val="0092344B"/>
    <w:rsid w:val="0092408D"/>
    <w:rsid w:val="009248CE"/>
    <w:rsid w:val="0092513E"/>
    <w:rsid w:val="00925519"/>
    <w:rsid w:val="00925AAB"/>
    <w:rsid w:val="00926A13"/>
    <w:rsid w:val="00926A4D"/>
    <w:rsid w:val="0092747B"/>
    <w:rsid w:val="00927485"/>
    <w:rsid w:val="0092763F"/>
    <w:rsid w:val="00927BEF"/>
    <w:rsid w:val="00927DE4"/>
    <w:rsid w:val="00930382"/>
    <w:rsid w:val="00930410"/>
    <w:rsid w:val="009307A7"/>
    <w:rsid w:val="00930C53"/>
    <w:rsid w:val="00930CC8"/>
    <w:rsid w:val="00930EC8"/>
    <w:rsid w:val="00931364"/>
    <w:rsid w:val="00931CA5"/>
    <w:rsid w:val="00931E5B"/>
    <w:rsid w:val="00931FD1"/>
    <w:rsid w:val="00932381"/>
    <w:rsid w:val="00932634"/>
    <w:rsid w:val="00932924"/>
    <w:rsid w:val="009329F5"/>
    <w:rsid w:val="00932A59"/>
    <w:rsid w:val="00932FF5"/>
    <w:rsid w:val="009331ED"/>
    <w:rsid w:val="0093331C"/>
    <w:rsid w:val="00933E50"/>
    <w:rsid w:val="009344A2"/>
    <w:rsid w:val="009345E6"/>
    <w:rsid w:val="009348C1"/>
    <w:rsid w:val="009349FA"/>
    <w:rsid w:val="00935C75"/>
    <w:rsid w:val="00935D1D"/>
    <w:rsid w:val="00935D70"/>
    <w:rsid w:val="00935EA3"/>
    <w:rsid w:val="00936032"/>
    <w:rsid w:val="009363D5"/>
    <w:rsid w:val="0093658E"/>
    <w:rsid w:val="009375A4"/>
    <w:rsid w:val="0093795D"/>
    <w:rsid w:val="00937E7F"/>
    <w:rsid w:val="00937F1F"/>
    <w:rsid w:val="0094046E"/>
    <w:rsid w:val="009405FC"/>
    <w:rsid w:val="00940833"/>
    <w:rsid w:val="00940BD0"/>
    <w:rsid w:val="00940BE2"/>
    <w:rsid w:val="00940E67"/>
    <w:rsid w:val="00940F1A"/>
    <w:rsid w:val="00941349"/>
    <w:rsid w:val="0094160D"/>
    <w:rsid w:val="00941C20"/>
    <w:rsid w:val="00941DBE"/>
    <w:rsid w:val="00941E50"/>
    <w:rsid w:val="00942542"/>
    <w:rsid w:val="00942568"/>
    <w:rsid w:val="009427C1"/>
    <w:rsid w:val="00942900"/>
    <w:rsid w:val="00942DAD"/>
    <w:rsid w:val="00943DD3"/>
    <w:rsid w:val="00944559"/>
    <w:rsid w:val="00944749"/>
    <w:rsid w:val="00944B00"/>
    <w:rsid w:val="00944C8F"/>
    <w:rsid w:val="009451F4"/>
    <w:rsid w:val="00945364"/>
    <w:rsid w:val="00945D05"/>
    <w:rsid w:val="0094621F"/>
    <w:rsid w:val="0094649D"/>
    <w:rsid w:val="0094674C"/>
    <w:rsid w:val="00946A3C"/>
    <w:rsid w:val="00946D33"/>
    <w:rsid w:val="00946F64"/>
    <w:rsid w:val="009474F5"/>
    <w:rsid w:val="00947E98"/>
    <w:rsid w:val="009500F6"/>
    <w:rsid w:val="00950305"/>
    <w:rsid w:val="00950496"/>
    <w:rsid w:val="00951660"/>
    <w:rsid w:val="009516BF"/>
    <w:rsid w:val="009518F2"/>
    <w:rsid w:val="009519C5"/>
    <w:rsid w:val="009522AC"/>
    <w:rsid w:val="009522AD"/>
    <w:rsid w:val="0095237C"/>
    <w:rsid w:val="009523DD"/>
    <w:rsid w:val="0095241F"/>
    <w:rsid w:val="00952659"/>
    <w:rsid w:val="0095290C"/>
    <w:rsid w:val="00953024"/>
    <w:rsid w:val="00953046"/>
    <w:rsid w:val="0095337C"/>
    <w:rsid w:val="009538D5"/>
    <w:rsid w:val="00953D3C"/>
    <w:rsid w:val="00953DA1"/>
    <w:rsid w:val="009541A1"/>
    <w:rsid w:val="00954A93"/>
    <w:rsid w:val="00954F82"/>
    <w:rsid w:val="00954FBF"/>
    <w:rsid w:val="0095551C"/>
    <w:rsid w:val="00955B1F"/>
    <w:rsid w:val="00955DC8"/>
    <w:rsid w:val="00955DF7"/>
    <w:rsid w:val="00955E44"/>
    <w:rsid w:val="009602B9"/>
    <w:rsid w:val="009604E3"/>
    <w:rsid w:val="009604F5"/>
    <w:rsid w:val="009606FB"/>
    <w:rsid w:val="00960855"/>
    <w:rsid w:val="00960A44"/>
    <w:rsid w:val="00961103"/>
    <w:rsid w:val="009614D8"/>
    <w:rsid w:val="00962906"/>
    <w:rsid w:val="00962B56"/>
    <w:rsid w:val="00962FFE"/>
    <w:rsid w:val="00963190"/>
    <w:rsid w:val="0096376C"/>
    <w:rsid w:val="00963A31"/>
    <w:rsid w:val="009641AA"/>
    <w:rsid w:val="009641B2"/>
    <w:rsid w:val="00964263"/>
    <w:rsid w:val="0096453E"/>
    <w:rsid w:val="00964565"/>
    <w:rsid w:val="009645C5"/>
    <w:rsid w:val="00964728"/>
    <w:rsid w:val="00964779"/>
    <w:rsid w:val="00964843"/>
    <w:rsid w:val="00964A65"/>
    <w:rsid w:val="00964BC0"/>
    <w:rsid w:val="00964C9F"/>
    <w:rsid w:val="00964CC6"/>
    <w:rsid w:val="00964F59"/>
    <w:rsid w:val="0096520B"/>
    <w:rsid w:val="0096540E"/>
    <w:rsid w:val="00965903"/>
    <w:rsid w:val="0096593A"/>
    <w:rsid w:val="00965A7D"/>
    <w:rsid w:val="00966492"/>
    <w:rsid w:val="00966AEE"/>
    <w:rsid w:val="00966B86"/>
    <w:rsid w:val="00967577"/>
    <w:rsid w:val="00970C97"/>
    <w:rsid w:val="0097144F"/>
    <w:rsid w:val="0097159A"/>
    <w:rsid w:val="00971F16"/>
    <w:rsid w:val="009726BD"/>
    <w:rsid w:val="009729B9"/>
    <w:rsid w:val="00972AD3"/>
    <w:rsid w:val="00973AC8"/>
    <w:rsid w:val="00973B03"/>
    <w:rsid w:val="00973D95"/>
    <w:rsid w:val="00973F0D"/>
    <w:rsid w:val="00973F27"/>
    <w:rsid w:val="00973F57"/>
    <w:rsid w:val="00974559"/>
    <w:rsid w:val="009745FA"/>
    <w:rsid w:val="00974784"/>
    <w:rsid w:val="009749D5"/>
    <w:rsid w:val="00974B2E"/>
    <w:rsid w:val="00974F0C"/>
    <w:rsid w:val="0097556E"/>
    <w:rsid w:val="0097580F"/>
    <w:rsid w:val="00975AD9"/>
    <w:rsid w:val="00975B22"/>
    <w:rsid w:val="00975C8D"/>
    <w:rsid w:val="00976235"/>
    <w:rsid w:val="0097627B"/>
    <w:rsid w:val="0097692E"/>
    <w:rsid w:val="0097723B"/>
    <w:rsid w:val="0097734F"/>
    <w:rsid w:val="00977D1D"/>
    <w:rsid w:val="00977EE5"/>
    <w:rsid w:val="00980149"/>
    <w:rsid w:val="009801DB"/>
    <w:rsid w:val="00980283"/>
    <w:rsid w:val="009803C2"/>
    <w:rsid w:val="009806CA"/>
    <w:rsid w:val="00980836"/>
    <w:rsid w:val="00980A00"/>
    <w:rsid w:val="00981611"/>
    <w:rsid w:val="0098198A"/>
    <w:rsid w:val="00982E71"/>
    <w:rsid w:val="0098320D"/>
    <w:rsid w:val="009835E3"/>
    <w:rsid w:val="00983614"/>
    <w:rsid w:val="00983DE2"/>
    <w:rsid w:val="0098436C"/>
    <w:rsid w:val="00984565"/>
    <w:rsid w:val="00985479"/>
    <w:rsid w:val="00985551"/>
    <w:rsid w:val="009856DF"/>
    <w:rsid w:val="00985B2F"/>
    <w:rsid w:val="00985C68"/>
    <w:rsid w:val="00986612"/>
    <w:rsid w:val="00986C76"/>
    <w:rsid w:val="00986E00"/>
    <w:rsid w:val="0098706A"/>
    <w:rsid w:val="009877F1"/>
    <w:rsid w:val="009879B7"/>
    <w:rsid w:val="00987A02"/>
    <w:rsid w:val="00987A23"/>
    <w:rsid w:val="009903F4"/>
    <w:rsid w:val="00990AB5"/>
    <w:rsid w:val="00990E8D"/>
    <w:rsid w:val="00991AC7"/>
    <w:rsid w:val="00991AE6"/>
    <w:rsid w:val="00991D3C"/>
    <w:rsid w:val="00991F4D"/>
    <w:rsid w:val="00992134"/>
    <w:rsid w:val="0099313D"/>
    <w:rsid w:val="009935A8"/>
    <w:rsid w:val="0099386B"/>
    <w:rsid w:val="00993983"/>
    <w:rsid w:val="00993B49"/>
    <w:rsid w:val="00993BBF"/>
    <w:rsid w:val="009940D6"/>
    <w:rsid w:val="009940EA"/>
    <w:rsid w:val="009945C4"/>
    <w:rsid w:val="00994F79"/>
    <w:rsid w:val="009953EF"/>
    <w:rsid w:val="00995A43"/>
    <w:rsid w:val="00996604"/>
    <w:rsid w:val="00996AE9"/>
    <w:rsid w:val="00997212"/>
    <w:rsid w:val="00997CCF"/>
    <w:rsid w:val="009A0150"/>
    <w:rsid w:val="009A09ED"/>
    <w:rsid w:val="009A0DF7"/>
    <w:rsid w:val="009A138C"/>
    <w:rsid w:val="009A1CB8"/>
    <w:rsid w:val="009A1FFC"/>
    <w:rsid w:val="009A20B4"/>
    <w:rsid w:val="009A2741"/>
    <w:rsid w:val="009A2BC2"/>
    <w:rsid w:val="009A2BCF"/>
    <w:rsid w:val="009A2C95"/>
    <w:rsid w:val="009A32A8"/>
    <w:rsid w:val="009A33C2"/>
    <w:rsid w:val="009A33E2"/>
    <w:rsid w:val="009A3C22"/>
    <w:rsid w:val="009A3C36"/>
    <w:rsid w:val="009A3C6E"/>
    <w:rsid w:val="009A419B"/>
    <w:rsid w:val="009A42DD"/>
    <w:rsid w:val="009A44CB"/>
    <w:rsid w:val="009A4502"/>
    <w:rsid w:val="009A4A3E"/>
    <w:rsid w:val="009A5DDC"/>
    <w:rsid w:val="009A5E2D"/>
    <w:rsid w:val="009A5EA7"/>
    <w:rsid w:val="009A5ED5"/>
    <w:rsid w:val="009A6122"/>
    <w:rsid w:val="009A6515"/>
    <w:rsid w:val="009A6548"/>
    <w:rsid w:val="009A67D6"/>
    <w:rsid w:val="009A7626"/>
    <w:rsid w:val="009A7A3F"/>
    <w:rsid w:val="009B051D"/>
    <w:rsid w:val="009B0602"/>
    <w:rsid w:val="009B060B"/>
    <w:rsid w:val="009B08C3"/>
    <w:rsid w:val="009B0D1D"/>
    <w:rsid w:val="009B117E"/>
    <w:rsid w:val="009B12C6"/>
    <w:rsid w:val="009B1325"/>
    <w:rsid w:val="009B13C7"/>
    <w:rsid w:val="009B145B"/>
    <w:rsid w:val="009B163B"/>
    <w:rsid w:val="009B2382"/>
    <w:rsid w:val="009B2475"/>
    <w:rsid w:val="009B2E05"/>
    <w:rsid w:val="009B2F61"/>
    <w:rsid w:val="009B3243"/>
    <w:rsid w:val="009B32F9"/>
    <w:rsid w:val="009B414A"/>
    <w:rsid w:val="009B4155"/>
    <w:rsid w:val="009B459A"/>
    <w:rsid w:val="009B47BE"/>
    <w:rsid w:val="009B499C"/>
    <w:rsid w:val="009B4C8D"/>
    <w:rsid w:val="009B4F9B"/>
    <w:rsid w:val="009B50F1"/>
    <w:rsid w:val="009B5604"/>
    <w:rsid w:val="009B5D02"/>
    <w:rsid w:val="009B6076"/>
    <w:rsid w:val="009B63CD"/>
    <w:rsid w:val="009B67A6"/>
    <w:rsid w:val="009B7312"/>
    <w:rsid w:val="009B78E1"/>
    <w:rsid w:val="009B7E30"/>
    <w:rsid w:val="009C01DC"/>
    <w:rsid w:val="009C037A"/>
    <w:rsid w:val="009C05D9"/>
    <w:rsid w:val="009C0665"/>
    <w:rsid w:val="009C0797"/>
    <w:rsid w:val="009C0BCA"/>
    <w:rsid w:val="009C1560"/>
    <w:rsid w:val="009C1E11"/>
    <w:rsid w:val="009C2033"/>
    <w:rsid w:val="009C22CA"/>
    <w:rsid w:val="009C29C2"/>
    <w:rsid w:val="009C2C2A"/>
    <w:rsid w:val="009C2E62"/>
    <w:rsid w:val="009C2F44"/>
    <w:rsid w:val="009C2FDC"/>
    <w:rsid w:val="009C3199"/>
    <w:rsid w:val="009C3646"/>
    <w:rsid w:val="009C369C"/>
    <w:rsid w:val="009C3E3C"/>
    <w:rsid w:val="009C40F7"/>
    <w:rsid w:val="009C444D"/>
    <w:rsid w:val="009C461F"/>
    <w:rsid w:val="009C49A0"/>
    <w:rsid w:val="009C4A9C"/>
    <w:rsid w:val="009C4ABB"/>
    <w:rsid w:val="009C510A"/>
    <w:rsid w:val="009C58DE"/>
    <w:rsid w:val="009C5917"/>
    <w:rsid w:val="009C5C1E"/>
    <w:rsid w:val="009C5C42"/>
    <w:rsid w:val="009C632F"/>
    <w:rsid w:val="009C66DA"/>
    <w:rsid w:val="009C67A9"/>
    <w:rsid w:val="009C6DAB"/>
    <w:rsid w:val="009C6F65"/>
    <w:rsid w:val="009C73C1"/>
    <w:rsid w:val="009C7716"/>
    <w:rsid w:val="009C7899"/>
    <w:rsid w:val="009C7959"/>
    <w:rsid w:val="009C7A26"/>
    <w:rsid w:val="009C7A7D"/>
    <w:rsid w:val="009C7AC2"/>
    <w:rsid w:val="009C7D49"/>
    <w:rsid w:val="009D0218"/>
    <w:rsid w:val="009D0674"/>
    <w:rsid w:val="009D07B1"/>
    <w:rsid w:val="009D07B4"/>
    <w:rsid w:val="009D09C8"/>
    <w:rsid w:val="009D0C58"/>
    <w:rsid w:val="009D0D1C"/>
    <w:rsid w:val="009D0D4D"/>
    <w:rsid w:val="009D0F8B"/>
    <w:rsid w:val="009D1165"/>
    <w:rsid w:val="009D12B3"/>
    <w:rsid w:val="009D1AC5"/>
    <w:rsid w:val="009D1FB2"/>
    <w:rsid w:val="009D2292"/>
    <w:rsid w:val="009D22A5"/>
    <w:rsid w:val="009D2832"/>
    <w:rsid w:val="009D2C9A"/>
    <w:rsid w:val="009D320B"/>
    <w:rsid w:val="009D323F"/>
    <w:rsid w:val="009D3903"/>
    <w:rsid w:val="009D3967"/>
    <w:rsid w:val="009D3A8E"/>
    <w:rsid w:val="009D3D2F"/>
    <w:rsid w:val="009D465D"/>
    <w:rsid w:val="009D4FD0"/>
    <w:rsid w:val="009D4FF1"/>
    <w:rsid w:val="009D567D"/>
    <w:rsid w:val="009D62F0"/>
    <w:rsid w:val="009D68D5"/>
    <w:rsid w:val="009D6B89"/>
    <w:rsid w:val="009D6C2B"/>
    <w:rsid w:val="009D700B"/>
    <w:rsid w:val="009D70B2"/>
    <w:rsid w:val="009D7AD6"/>
    <w:rsid w:val="009D7C10"/>
    <w:rsid w:val="009E0292"/>
    <w:rsid w:val="009E0AFF"/>
    <w:rsid w:val="009E0B39"/>
    <w:rsid w:val="009E0C19"/>
    <w:rsid w:val="009E0C3C"/>
    <w:rsid w:val="009E17A9"/>
    <w:rsid w:val="009E188D"/>
    <w:rsid w:val="009E19BF"/>
    <w:rsid w:val="009E1D55"/>
    <w:rsid w:val="009E2043"/>
    <w:rsid w:val="009E20DE"/>
    <w:rsid w:val="009E2100"/>
    <w:rsid w:val="009E2578"/>
    <w:rsid w:val="009E2662"/>
    <w:rsid w:val="009E2C9E"/>
    <w:rsid w:val="009E324C"/>
    <w:rsid w:val="009E3C41"/>
    <w:rsid w:val="009E3E8C"/>
    <w:rsid w:val="009E4465"/>
    <w:rsid w:val="009E4687"/>
    <w:rsid w:val="009E4956"/>
    <w:rsid w:val="009E4974"/>
    <w:rsid w:val="009E49BA"/>
    <w:rsid w:val="009E49F9"/>
    <w:rsid w:val="009E4F14"/>
    <w:rsid w:val="009E501F"/>
    <w:rsid w:val="009E50F4"/>
    <w:rsid w:val="009E52BB"/>
    <w:rsid w:val="009E56F2"/>
    <w:rsid w:val="009E5F52"/>
    <w:rsid w:val="009E6455"/>
    <w:rsid w:val="009E683A"/>
    <w:rsid w:val="009E6976"/>
    <w:rsid w:val="009E69CC"/>
    <w:rsid w:val="009E6A0F"/>
    <w:rsid w:val="009E6A53"/>
    <w:rsid w:val="009E7804"/>
    <w:rsid w:val="009E7939"/>
    <w:rsid w:val="009F00C8"/>
    <w:rsid w:val="009F011B"/>
    <w:rsid w:val="009F03DA"/>
    <w:rsid w:val="009F0810"/>
    <w:rsid w:val="009F0C5E"/>
    <w:rsid w:val="009F0E8F"/>
    <w:rsid w:val="009F1BE2"/>
    <w:rsid w:val="009F205A"/>
    <w:rsid w:val="009F28F8"/>
    <w:rsid w:val="009F2DA2"/>
    <w:rsid w:val="009F2DF1"/>
    <w:rsid w:val="009F2E15"/>
    <w:rsid w:val="009F311A"/>
    <w:rsid w:val="009F31D9"/>
    <w:rsid w:val="009F376F"/>
    <w:rsid w:val="009F386D"/>
    <w:rsid w:val="009F3AC6"/>
    <w:rsid w:val="009F3AD3"/>
    <w:rsid w:val="009F4238"/>
    <w:rsid w:val="009F4376"/>
    <w:rsid w:val="009F61AA"/>
    <w:rsid w:val="009F6376"/>
    <w:rsid w:val="009F6443"/>
    <w:rsid w:val="009F6EF7"/>
    <w:rsid w:val="009F756E"/>
    <w:rsid w:val="009F7639"/>
    <w:rsid w:val="009F7CDB"/>
    <w:rsid w:val="009F7E9B"/>
    <w:rsid w:val="00A00B6E"/>
    <w:rsid w:val="00A00D99"/>
    <w:rsid w:val="00A00EB7"/>
    <w:rsid w:val="00A00FB2"/>
    <w:rsid w:val="00A01BFD"/>
    <w:rsid w:val="00A01D40"/>
    <w:rsid w:val="00A01E29"/>
    <w:rsid w:val="00A021F1"/>
    <w:rsid w:val="00A024AA"/>
    <w:rsid w:val="00A028C6"/>
    <w:rsid w:val="00A02C9B"/>
    <w:rsid w:val="00A02CA9"/>
    <w:rsid w:val="00A031DC"/>
    <w:rsid w:val="00A033FA"/>
    <w:rsid w:val="00A036C8"/>
    <w:rsid w:val="00A04270"/>
    <w:rsid w:val="00A0467A"/>
    <w:rsid w:val="00A05A0A"/>
    <w:rsid w:val="00A05C12"/>
    <w:rsid w:val="00A05E85"/>
    <w:rsid w:val="00A060B1"/>
    <w:rsid w:val="00A06494"/>
    <w:rsid w:val="00A06506"/>
    <w:rsid w:val="00A069AA"/>
    <w:rsid w:val="00A06F29"/>
    <w:rsid w:val="00A070EE"/>
    <w:rsid w:val="00A074E0"/>
    <w:rsid w:val="00A07638"/>
    <w:rsid w:val="00A07C74"/>
    <w:rsid w:val="00A07FE4"/>
    <w:rsid w:val="00A10134"/>
    <w:rsid w:val="00A103D3"/>
    <w:rsid w:val="00A104CE"/>
    <w:rsid w:val="00A11131"/>
    <w:rsid w:val="00A1113E"/>
    <w:rsid w:val="00A111E5"/>
    <w:rsid w:val="00A115BE"/>
    <w:rsid w:val="00A118C2"/>
    <w:rsid w:val="00A11CF3"/>
    <w:rsid w:val="00A11CFF"/>
    <w:rsid w:val="00A11FDD"/>
    <w:rsid w:val="00A1210D"/>
    <w:rsid w:val="00A123ED"/>
    <w:rsid w:val="00A1289F"/>
    <w:rsid w:val="00A12FC4"/>
    <w:rsid w:val="00A1387E"/>
    <w:rsid w:val="00A13A85"/>
    <w:rsid w:val="00A13F6C"/>
    <w:rsid w:val="00A14127"/>
    <w:rsid w:val="00A14255"/>
    <w:rsid w:val="00A14394"/>
    <w:rsid w:val="00A147B0"/>
    <w:rsid w:val="00A147CD"/>
    <w:rsid w:val="00A14F54"/>
    <w:rsid w:val="00A15013"/>
    <w:rsid w:val="00A1563B"/>
    <w:rsid w:val="00A1598B"/>
    <w:rsid w:val="00A15D8A"/>
    <w:rsid w:val="00A15DE0"/>
    <w:rsid w:val="00A160A3"/>
    <w:rsid w:val="00A162F7"/>
    <w:rsid w:val="00A167A4"/>
    <w:rsid w:val="00A1693B"/>
    <w:rsid w:val="00A16C33"/>
    <w:rsid w:val="00A16F29"/>
    <w:rsid w:val="00A171B2"/>
    <w:rsid w:val="00A17437"/>
    <w:rsid w:val="00A17532"/>
    <w:rsid w:val="00A175E0"/>
    <w:rsid w:val="00A179BE"/>
    <w:rsid w:val="00A17A4A"/>
    <w:rsid w:val="00A17C7A"/>
    <w:rsid w:val="00A17F67"/>
    <w:rsid w:val="00A200FC"/>
    <w:rsid w:val="00A20146"/>
    <w:rsid w:val="00A206B9"/>
    <w:rsid w:val="00A20F0E"/>
    <w:rsid w:val="00A2128E"/>
    <w:rsid w:val="00A2183E"/>
    <w:rsid w:val="00A21CC6"/>
    <w:rsid w:val="00A21FBC"/>
    <w:rsid w:val="00A2236C"/>
    <w:rsid w:val="00A22468"/>
    <w:rsid w:val="00A22588"/>
    <w:rsid w:val="00A22773"/>
    <w:rsid w:val="00A22A8C"/>
    <w:rsid w:val="00A233FB"/>
    <w:rsid w:val="00A237BB"/>
    <w:rsid w:val="00A2390A"/>
    <w:rsid w:val="00A23ABE"/>
    <w:rsid w:val="00A23AED"/>
    <w:rsid w:val="00A23F76"/>
    <w:rsid w:val="00A24607"/>
    <w:rsid w:val="00A24D34"/>
    <w:rsid w:val="00A26089"/>
    <w:rsid w:val="00A260EA"/>
    <w:rsid w:val="00A26EA8"/>
    <w:rsid w:val="00A26F6A"/>
    <w:rsid w:val="00A274A9"/>
    <w:rsid w:val="00A27B13"/>
    <w:rsid w:val="00A27EBE"/>
    <w:rsid w:val="00A30495"/>
    <w:rsid w:val="00A30DC0"/>
    <w:rsid w:val="00A3112A"/>
    <w:rsid w:val="00A31B1A"/>
    <w:rsid w:val="00A31D6D"/>
    <w:rsid w:val="00A3204C"/>
    <w:rsid w:val="00A32428"/>
    <w:rsid w:val="00A325EF"/>
    <w:rsid w:val="00A3286F"/>
    <w:rsid w:val="00A32A05"/>
    <w:rsid w:val="00A32F04"/>
    <w:rsid w:val="00A332DF"/>
    <w:rsid w:val="00A336DA"/>
    <w:rsid w:val="00A33BE1"/>
    <w:rsid w:val="00A33F26"/>
    <w:rsid w:val="00A33F36"/>
    <w:rsid w:val="00A34680"/>
    <w:rsid w:val="00A34B43"/>
    <w:rsid w:val="00A34BE0"/>
    <w:rsid w:val="00A350C1"/>
    <w:rsid w:val="00A35EA8"/>
    <w:rsid w:val="00A3608A"/>
    <w:rsid w:val="00A3625A"/>
    <w:rsid w:val="00A3653C"/>
    <w:rsid w:val="00A3673E"/>
    <w:rsid w:val="00A36953"/>
    <w:rsid w:val="00A36CBB"/>
    <w:rsid w:val="00A36DAF"/>
    <w:rsid w:val="00A371B1"/>
    <w:rsid w:val="00A3732F"/>
    <w:rsid w:val="00A378FC"/>
    <w:rsid w:val="00A37EBB"/>
    <w:rsid w:val="00A37F32"/>
    <w:rsid w:val="00A40646"/>
    <w:rsid w:val="00A40716"/>
    <w:rsid w:val="00A40D0B"/>
    <w:rsid w:val="00A40DEC"/>
    <w:rsid w:val="00A415E3"/>
    <w:rsid w:val="00A41786"/>
    <w:rsid w:val="00A4198E"/>
    <w:rsid w:val="00A41BDD"/>
    <w:rsid w:val="00A41EE2"/>
    <w:rsid w:val="00A42224"/>
    <w:rsid w:val="00A42321"/>
    <w:rsid w:val="00A42444"/>
    <w:rsid w:val="00A425CF"/>
    <w:rsid w:val="00A436A0"/>
    <w:rsid w:val="00A43A22"/>
    <w:rsid w:val="00A446F8"/>
    <w:rsid w:val="00A44C46"/>
    <w:rsid w:val="00A44FAB"/>
    <w:rsid w:val="00A44FE3"/>
    <w:rsid w:val="00A4501C"/>
    <w:rsid w:val="00A45517"/>
    <w:rsid w:val="00A45BB9"/>
    <w:rsid w:val="00A45D02"/>
    <w:rsid w:val="00A45D88"/>
    <w:rsid w:val="00A4648A"/>
    <w:rsid w:val="00A465FE"/>
    <w:rsid w:val="00A466B3"/>
    <w:rsid w:val="00A46809"/>
    <w:rsid w:val="00A468D6"/>
    <w:rsid w:val="00A46B75"/>
    <w:rsid w:val="00A46DD3"/>
    <w:rsid w:val="00A4723F"/>
    <w:rsid w:val="00A472F2"/>
    <w:rsid w:val="00A47661"/>
    <w:rsid w:val="00A503B1"/>
    <w:rsid w:val="00A503CB"/>
    <w:rsid w:val="00A50625"/>
    <w:rsid w:val="00A5062D"/>
    <w:rsid w:val="00A509DD"/>
    <w:rsid w:val="00A509F3"/>
    <w:rsid w:val="00A51F15"/>
    <w:rsid w:val="00A51F63"/>
    <w:rsid w:val="00A5226B"/>
    <w:rsid w:val="00A5257C"/>
    <w:rsid w:val="00A52832"/>
    <w:rsid w:val="00A52B38"/>
    <w:rsid w:val="00A52C7B"/>
    <w:rsid w:val="00A52D72"/>
    <w:rsid w:val="00A535FF"/>
    <w:rsid w:val="00A536F9"/>
    <w:rsid w:val="00A539CD"/>
    <w:rsid w:val="00A54195"/>
    <w:rsid w:val="00A546E0"/>
    <w:rsid w:val="00A54816"/>
    <w:rsid w:val="00A548F5"/>
    <w:rsid w:val="00A54B52"/>
    <w:rsid w:val="00A54D9A"/>
    <w:rsid w:val="00A54F61"/>
    <w:rsid w:val="00A55588"/>
    <w:rsid w:val="00A561B2"/>
    <w:rsid w:val="00A5636B"/>
    <w:rsid w:val="00A569CC"/>
    <w:rsid w:val="00A572B4"/>
    <w:rsid w:val="00A579B3"/>
    <w:rsid w:val="00A57F4B"/>
    <w:rsid w:val="00A60389"/>
    <w:rsid w:val="00A6058E"/>
    <w:rsid w:val="00A60B40"/>
    <w:rsid w:val="00A60CCE"/>
    <w:rsid w:val="00A60E22"/>
    <w:rsid w:val="00A610E4"/>
    <w:rsid w:val="00A61146"/>
    <w:rsid w:val="00A6198D"/>
    <w:rsid w:val="00A61DD9"/>
    <w:rsid w:val="00A61E7F"/>
    <w:rsid w:val="00A62788"/>
    <w:rsid w:val="00A6288D"/>
    <w:rsid w:val="00A628C0"/>
    <w:rsid w:val="00A62D66"/>
    <w:rsid w:val="00A62E1E"/>
    <w:rsid w:val="00A62E27"/>
    <w:rsid w:val="00A62E31"/>
    <w:rsid w:val="00A6303E"/>
    <w:rsid w:val="00A631C1"/>
    <w:rsid w:val="00A63830"/>
    <w:rsid w:val="00A6397F"/>
    <w:rsid w:val="00A63A4E"/>
    <w:rsid w:val="00A6421B"/>
    <w:rsid w:val="00A64301"/>
    <w:rsid w:val="00A64C61"/>
    <w:rsid w:val="00A657E8"/>
    <w:rsid w:val="00A658AF"/>
    <w:rsid w:val="00A65CA4"/>
    <w:rsid w:val="00A66105"/>
    <w:rsid w:val="00A66581"/>
    <w:rsid w:val="00A66DE3"/>
    <w:rsid w:val="00A6721E"/>
    <w:rsid w:val="00A67430"/>
    <w:rsid w:val="00A6750E"/>
    <w:rsid w:val="00A67A52"/>
    <w:rsid w:val="00A67B15"/>
    <w:rsid w:val="00A67C06"/>
    <w:rsid w:val="00A70597"/>
    <w:rsid w:val="00A70D6B"/>
    <w:rsid w:val="00A7134A"/>
    <w:rsid w:val="00A7166F"/>
    <w:rsid w:val="00A71877"/>
    <w:rsid w:val="00A71E47"/>
    <w:rsid w:val="00A72248"/>
    <w:rsid w:val="00A72A11"/>
    <w:rsid w:val="00A72AF2"/>
    <w:rsid w:val="00A72ED2"/>
    <w:rsid w:val="00A73FE9"/>
    <w:rsid w:val="00A74195"/>
    <w:rsid w:val="00A74299"/>
    <w:rsid w:val="00A74817"/>
    <w:rsid w:val="00A7485B"/>
    <w:rsid w:val="00A74899"/>
    <w:rsid w:val="00A74CB5"/>
    <w:rsid w:val="00A75087"/>
    <w:rsid w:val="00A75276"/>
    <w:rsid w:val="00A75666"/>
    <w:rsid w:val="00A758BC"/>
    <w:rsid w:val="00A76176"/>
    <w:rsid w:val="00A761C9"/>
    <w:rsid w:val="00A76736"/>
    <w:rsid w:val="00A7677E"/>
    <w:rsid w:val="00A7701B"/>
    <w:rsid w:val="00A77412"/>
    <w:rsid w:val="00A77486"/>
    <w:rsid w:val="00A7749C"/>
    <w:rsid w:val="00A77521"/>
    <w:rsid w:val="00A77652"/>
    <w:rsid w:val="00A801EB"/>
    <w:rsid w:val="00A804A1"/>
    <w:rsid w:val="00A80A42"/>
    <w:rsid w:val="00A8188B"/>
    <w:rsid w:val="00A819C2"/>
    <w:rsid w:val="00A81CA1"/>
    <w:rsid w:val="00A8212C"/>
    <w:rsid w:val="00A82260"/>
    <w:rsid w:val="00A822E7"/>
    <w:rsid w:val="00A8249E"/>
    <w:rsid w:val="00A82A8E"/>
    <w:rsid w:val="00A83DE7"/>
    <w:rsid w:val="00A83E04"/>
    <w:rsid w:val="00A84151"/>
    <w:rsid w:val="00A84240"/>
    <w:rsid w:val="00A8596D"/>
    <w:rsid w:val="00A85E23"/>
    <w:rsid w:val="00A85E97"/>
    <w:rsid w:val="00A8633A"/>
    <w:rsid w:val="00A865EB"/>
    <w:rsid w:val="00A86744"/>
    <w:rsid w:val="00A86915"/>
    <w:rsid w:val="00A86B2D"/>
    <w:rsid w:val="00A87B45"/>
    <w:rsid w:val="00A87CA0"/>
    <w:rsid w:val="00A87FE0"/>
    <w:rsid w:val="00A9038A"/>
    <w:rsid w:val="00A90C77"/>
    <w:rsid w:val="00A90D0B"/>
    <w:rsid w:val="00A91134"/>
    <w:rsid w:val="00A9157E"/>
    <w:rsid w:val="00A9171B"/>
    <w:rsid w:val="00A91973"/>
    <w:rsid w:val="00A91F44"/>
    <w:rsid w:val="00A92665"/>
    <w:rsid w:val="00A92B60"/>
    <w:rsid w:val="00A92B61"/>
    <w:rsid w:val="00A931E1"/>
    <w:rsid w:val="00A93542"/>
    <w:rsid w:val="00A9380E"/>
    <w:rsid w:val="00A94526"/>
    <w:rsid w:val="00A94729"/>
    <w:rsid w:val="00A953BD"/>
    <w:rsid w:val="00A95A68"/>
    <w:rsid w:val="00A95CAE"/>
    <w:rsid w:val="00A95CD8"/>
    <w:rsid w:val="00A95D61"/>
    <w:rsid w:val="00A967D1"/>
    <w:rsid w:val="00A97978"/>
    <w:rsid w:val="00AA0314"/>
    <w:rsid w:val="00AA09C8"/>
    <w:rsid w:val="00AA0A1C"/>
    <w:rsid w:val="00AA0D3C"/>
    <w:rsid w:val="00AA0E3B"/>
    <w:rsid w:val="00AA17AC"/>
    <w:rsid w:val="00AA1C96"/>
    <w:rsid w:val="00AA1D95"/>
    <w:rsid w:val="00AA20AE"/>
    <w:rsid w:val="00AA210B"/>
    <w:rsid w:val="00AA2350"/>
    <w:rsid w:val="00AA2360"/>
    <w:rsid w:val="00AA24BE"/>
    <w:rsid w:val="00AA2BE2"/>
    <w:rsid w:val="00AA37DB"/>
    <w:rsid w:val="00AA3C05"/>
    <w:rsid w:val="00AA40D5"/>
    <w:rsid w:val="00AA42D9"/>
    <w:rsid w:val="00AA483F"/>
    <w:rsid w:val="00AA5035"/>
    <w:rsid w:val="00AA5094"/>
    <w:rsid w:val="00AA52FA"/>
    <w:rsid w:val="00AA53F1"/>
    <w:rsid w:val="00AA577B"/>
    <w:rsid w:val="00AA6280"/>
    <w:rsid w:val="00AA6873"/>
    <w:rsid w:val="00AA6FC0"/>
    <w:rsid w:val="00AA7019"/>
    <w:rsid w:val="00AA72D1"/>
    <w:rsid w:val="00AA76F1"/>
    <w:rsid w:val="00AA7E05"/>
    <w:rsid w:val="00AB0209"/>
    <w:rsid w:val="00AB05D3"/>
    <w:rsid w:val="00AB09C8"/>
    <w:rsid w:val="00AB0A3F"/>
    <w:rsid w:val="00AB137A"/>
    <w:rsid w:val="00AB1AB9"/>
    <w:rsid w:val="00AB1B69"/>
    <w:rsid w:val="00AB2159"/>
    <w:rsid w:val="00AB26CE"/>
    <w:rsid w:val="00AB2AB7"/>
    <w:rsid w:val="00AB2B53"/>
    <w:rsid w:val="00AB2E48"/>
    <w:rsid w:val="00AB3FAC"/>
    <w:rsid w:val="00AB4058"/>
    <w:rsid w:val="00AB41B0"/>
    <w:rsid w:val="00AB45CD"/>
    <w:rsid w:val="00AB51CB"/>
    <w:rsid w:val="00AB591C"/>
    <w:rsid w:val="00AB5F9E"/>
    <w:rsid w:val="00AB619A"/>
    <w:rsid w:val="00AB6601"/>
    <w:rsid w:val="00AB6881"/>
    <w:rsid w:val="00AB6C84"/>
    <w:rsid w:val="00AB6D37"/>
    <w:rsid w:val="00AB7289"/>
    <w:rsid w:val="00AB76BD"/>
    <w:rsid w:val="00AB7DC1"/>
    <w:rsid w:val="00AC000E"/>
    <w:rsid w:val="00AC06C0"/>
    <w:rsid w:val="00AC0984"/>
    <w:rsid w:val="00AC139F"/>
    <w:rsid w:val="00AC161D"/>
    <w:rsid w:val="00AC16D9"/>
    <w:rsid w:val="00AC1AEA"/>
    <w:rsid w:val="00AC1DC1"/>
    <w:rsid w:val="00AC1DD9"/>
    <w:rsid w:val="00AC1E4C"/>
    <w:rsid w:val="00AC2A79"/>
    <w:rsid w:val="00AC2A7A"/>
    <w:rsid w:val="00AC2A8C"/>
    <w:rsid w:val="00AC2B4B"/>
    <w:rsid w:val="00AC2B84"/>
    <w:rsid w:val="00AC2FEE"/>
    <w:rsid w:val="00AC314A"/>
    <w:rsid w:val="00AC3AA8"/>
    <w:rsid w:val="00AC467E"/>
    <w:rsid w:val="00AC54FD"/>
    <w:rsid w:val="00AC55A5"/>
    <w:rsid w:val="00AC581A"/>
    <w:rsid w:val="00AC5B39"/>
    <w:rsid w:val="00AC60B1"/>
    <w:rsid w:val="00AC63B2"/>
    <w:rsid w:val="00AC67DE"/>
    <w:rsid w:val="00AC68C0"/>
    <w:rsid w:val="00AC6A64"/>
    <w:rsid w:val="00AC71A8"/>
    <w:rsid w:val="00AC7350"/>
    <w:rsid w:val="00AC7591"/>
    <w:rsid w:val="00AC75F7"/>
    <w:rsid w:val="00AC76CF"/>
    <w:rsid w:val="00AC782D"/>
    <w:rsid w:val="00AC7C4B"/>
    <w:rsid w:val="00AC7DFB"/>
    <w:rsid w:val="00AD0091"/>
    <w:rsid w:val="00AD0367"/>
    <w:rsid w:val="00AD072A"/>
    <w:rsid w:val="00AD0794"/>
    <w:rsid w:val="00AD0826"/>
    <w:rsid w:val="00AD095A"/>
    <w:rsid w:val="00AD0AAC"/>
    <w:rsid w:val="00AD1439"/>
    <w:rsid w:val="00AD1488"/>
    <w:rsid w:val="00AD1F5D"/>
    <w:rsid w:val="00AD20D1"/>
    <w:rsid w:val="00AD2620"/>
    <w:rsid w:val="00AD274F"/>
    <w:rsid w:val="00AD2788"/>
    <w:rsid w:val="00AD2934"/>
    <w:rsid w:val="00AD345B"/>
    <w:rsid w:val="00AD3622"/>
    <w:rsid w:val="00AD39FC"/>
    <w:rsid w:val="00AD3A28"/>
    <w:rsid w:val="00AD3B2D"/>
    <w:rsid w:val="00AD3B2F"/>
    <w:rsid w:val="00AD40F6"/>
    <w:rsid w:val="00AD4183"/>
    <w:rsid w:val="00AD43F1"/>
    <w:rsid w:val="00AD44BC"/>
    <w:rsid w:val="00AD485F"/>
    <w:rsid w:val="00AD50C3"/>
    <w:rsid w:val="00AD5100"/>
    <w:rsid w:val="00AD5C1D"/>
    <w:rsid w:val="00AD65EE"/>
    <w:rsid w:val="00AD674B"/>
    <w:rsid w:val="00AD6CC5"/>
    <w:rsid w:val="00AD6D51"/>
    <w:rsid w:val="00AD6E27"/>
    <w:rsid w:val="00AD6ED4"/>
    <w:rsid w:val="00AD74A0"/>
    <w:rsid w:val="00AD7670"/>
    <w:rsid w:val="00AD7796"/>
    <w:rsid w:val="00AD7A66"/>
    <w:rsid w:val="00AD7A8C"/>
    <w:rsid w:val="00AE065F"/>
    <w:rsid w:val="00AE06E4"/>
    <w:rsid w:val="00AE0C5C"/>
    <w:rsid w:val="00AE11CA"/>
    <w:rsid w:val="00AE14CD"/>
    <w:rsid w:val="00AE151F"/>
    <w:rsid w:val="00AE15AC"/>
    <w:rsid w:val="00AE1A25"/>
    <w:rsid w:val="00AE1A68"/>
    <w:rsid w:val="00AE1F72"/>
    <w:rsid w:val="00AE2253"/>
    <w:rsid w:val="00AE2764"/>
    <w:rsid w:val="00AE2850"/>
    <w:rsid w:val="00AE30D4"/>
    <w:rsid w:val="00AE3469"/>
    <w:rsid w:val="00AE4267"/>
    <w:rsid w:val="00AE471C"/>
    <w:rsid w:val="00AE4724"/>
    <w:rsid w:val="00AE536C"/>
    <w:rsid w:val="00AE5AAE"/>
    <w:rsid w:val="00AE5C1D"/>
    <w:rsid w:val="00AE5CDD"/>
    <w:rsid w:val="00AE6370"/>
    <w:rsid w:val="00AE6D7F"/>
    <w:rsid w:val="00AE6D99"/>
    <w:rsid w:val="00AE70FA"/>
    <w:rsid w:val="00AE72CC"/>
    <w:rsid w:val="00AE745D"/>
    <w:rsid w:val="00AE7780"/>
    <w:rsid w:val="00AE79A2"/>
    <w:rsid w:val="00AE7C3B"/>
    <w:rsid w:val="00AF03B6"/>
    <w:rsid w:val="00AF086D"/>
    <w:rsid w:val="00AF0B57"/>
    <w:rsid w:val="00AF0BD2"/>
    <w:rsid w:val="00AF0D82"/>
    <w:rsid w:val="00AF0F1D"/>
    <w:rsid w:val="00AF1062"/>
    <w:rsid w:val="00AF14CF"/>
    <w:rsid w:val="00AF186F"/>
    <w:rsid w:val="00AF1A98"/>
    <w:rsid w:val="00AF27D6"/>
    <w:rsid w:val="00AF29DB"/>
    <w:rsid w:val="00AF2D95"/>
    <w:rsid w:val="00AF2EC4"/>
    <w:rsid w:val="00AF3001"/>
    <w:rsid w:val="00AF3388"/>
    <w:rsid w:val="00AF33F8"/>
    <w:rsid w:val="00AF34EF"/>
    <w:rsid w:val="00AF3A07"/>
    <w:rsid w:val="00AF3FCB"/>
    <w:rsid w:val="00AF413C"/>
    <w:rsid w:val="00AF4628"/>
    <w:rsid w:val="00AF4838"/>
    <w:rsid w:val="00AF48C4"/>
    <w:rsid w:val="00AF49E1"/>
    <w:rsid w:val="00AF4AE8"/>
    <w:rsid w:val="00AF53C2"/>
    <w:rsid w:val="00AF6935"/>
    <w:rsid w:val="00AF6E34"/>
    <w:rsid w:val="00AF6E79"/>
    <w:rsid w:val="00AF6F24"/>
    <w:rsid w:val="00AF74A8"/>
    <w:rsid w:val="00AF7B7D"/>
    <w:rsid w:val="00AF7BE4"/>
    <w:rsid w:val="00AF7C42"/>
    <w:rsid w:val="00AF7DFA"/>
    <w:rsid w:val="00B004FB"/>
    <w:rsid w:val="00B006AE"/>
    <w:rsid w:val="00B00DB0"/>
    <w:rsid w:val="00B0105C"/>
    <w:rsid w:val="00B011FE"/>
    <w:rsid w:val="00B01286"/>
    <w:rsid w:val="00B01457"/>
    <w:rsid w:val="00B01916"/>
    <w:rsid w:val="00B01D7E"/>
    <w:rsid w:val="00B01E47"/>
    <w:rsid w:val="00B0215B"/>
    <w:rsid w:val="00B023B7"/>
    <w:rsid w:val="00B02421"/>
    <w:rsid w:val="00B0352D"/>
    <w:rsid w:val="00B037CB"/>
    <w:rsid w:val="00B04121"/>
    <w:rsid w:val="00B0445C"/>
    <w:rsid w:val="00B04745"/>
    <w:rsid w:val="00B0485C"/>
    <w:rsid w:val="00B04B92"/>
    <w:rsid w:val="00B04D62"/>
    <w:rsid w:val="00B04DE5"/>
    <w:rsid w:val="00B04DE7"/>
    <w:rsid w:val="00B05A6D"/>
    <w:rsid w:val="00B05B19"/>
    <w:rsid w:val="00B05BBC"/>
    <w:rsid w:val="00B05BF1"/>
    <w:rsid w:val="00B05CC5"/>
    <w:rsid w:val="00B06980"/>
    <w:rsid w:val="00B06DEB"/>
    <w:rsid w:val="00B079FA"/>
    <w:rsid w:val="00B1002C"/>
    <w:rsid w:val="00B10279"/>
    <w:rsid w:val="00B10B1B"/>
    <w:rsid w:val="00B10C5B"/>
    <w:rsid w:val="00B10FD3"/>
    <w:rsid w:val="00B1158D"/>
    <w:rsid w:val="00B11981"/>
    <w:rsid w:val="00B11A9F"/>
    <w:rsid w:val="00B11C33"/>
    <w:rsid w:val="00B1204E"/>
    <w:rsid w:val="00B12BD2"/>
    <w:rsid w:val="00B13D32"/>
    <w:rsid w:val="00B143C4"/>
    <w:rsid w:val="00B14F6D"/>
    <w:rsid w:val="00B15867"/>
    <w:rsid w:val="00B158A5"/>
    <w:rsid w:val="00B15D0A"/>
    <w:rsid w:val="00B161A1"/>
    <w:rsid w:val="00B16471"/>
    <w:rsid w:val="00B16589"/>
    <w:rsid w:val="00B165A9"/>
    <w:rsid w:val="00B17123"/>
    <w:rsid w:val="00B1799D"/>
    <w:rsid w:val="00B17AD3"/>
    <w:rsid w:val="00B17CDC"/>
    <w:rsid w:val="00B17DD6"/>
    <w:rsid w:val="00B17E72"/>
    <w:rsid w:val="00B17F57"/>
    <w:rsid w:val="00B20275"/>
    <w:rsid w:val="00B2038A"/>
    <w:rsid w:val="00B20438"/>
    <w:rsid w:val="00B2050D"/>
    <w:rsid w:val="00B20792"/>
    <w:rsid w:val="00B20C19"/>
    <w:rsid w:val="00B20C6D"/>
    <w:rsid w:val="00B2162C"/>
    <w:rsid w:val="00B218F5"/>
    <w:rsid w:val="00B2206C"/>
    <w:rsid w:val="00B222C9"/>
    <w:rsid w:val="00B22491"/>
    <w:rsid w:val="00B22600"/>
    <w:rsid w:val="00B22603"/>
    <w:rsid w:val="00B226B3"/>
    <w:rsid w:val="00B22831"/>
    <w:rsid w:val="00B2284A"/>
    <w:rsid w:val="00B22F75"/>
    <w:rsid w:val="00B233EB"/>
    <w:rsid w:val="00B24195"/>
    <w:rsid w:val="00B2470C"/>
    <w:rsid w:val="00B249F5"/>
    <w:rsid w:val="00B24C27"/>
    <w:rsid w:val="00B24F45"/>
    <w:rsid w:val="00B25195"/>
    <w:rsid w:val="00B252CF"/>
    <w:rsid w:val="00B25327"/>
    <w:rsid w:val="00B2536F"/>
    <w:rsid w:val="00B255E3"/>
    <w:rsid w:val="00B256C6"/>
    <w:rsid w:val="00B2660C"/>
    <w:rsid w:val="00B26728"/>
    <w:rsid w:val="00B27FE8"/>
    <w:rsid w:val="00B30332"/>
    <w:rsid w:val="00B308BF"/>
    <w:rsid w:val="00B309B7"/>
    <w:rsid w:val="00B30BD2"/>
    <w:rsid w:val="00B30C43"/>
    <w:rsid w:val="00B30D46"/>
    <w:rsid w:val="00B30F6D"/>
    <w:rsid w:val="00B312C3"/>
    <w:rsid w:val="00B313A4"/>
    <w:rsid w:val="00B313F2"/>
    <w:rsid w:val="00B31980"/>
    <w:rsid w:val="00B32960"/>
    <w:rsid w:val="00B33305"/>
    <w:rsid w:val="00B33797"/>
    <w:rsid w:val="00B33C8A"/>
    <w:rsid w:val="00B33EAC"/>
    <w:rsid w:val="00B3405C"/>
    <w:rsid w:val="00B34208"/>
    <w:rsid w:val="00B348C8"/>
    <w:rsid w:val="00B34B30"/>
    <w:rsid w:val="00B34B3D"/>
    <w:rsid w:val="00B3566D"/>
    <w:rsid w:val="00B358BD"/>
    <w:rsid w:val="00B35C0E"/>
    <w:rsid w:val="00B35DCB"/>
    <w:rsid w:val="00B361AB"/>
    <w:rsid w:val="00B36275"/>
    <w:rsid w:val="00B36814"/>
    <w:rsid w:val="00B3699F"/>
    <w:rsid w:val="00B36ADC"/>
    <w:rsid w:val="00B3781A"/>
    <w:rsid w:val="00B37C42"/>
    <w:rsid w:val="00B40017"/>
    <w:rsid w:val="00B404D8"/>
    <w:rsid w:val="00B40803"/>
    <w:rsid w:val="00B40E21"/>
    <w:rsid w:val="00B41654"/>
    <w:rsid w:val="00B41941"/>
    <w:rsid w:val="00B419A6"/>
    <w:rsid w:val="00B41A0A"/>
    <w:rsid w:val="00B41A43"/>
    <w:rsid w:val="00B41BFB"/>
    <w:rsid w:val="00B4229A"/>
    <w:rsid w:val="00B4271E"/>
    <w:rsid w:val="00B427D4"/>
    <w:rsid w:val="00B42AE6"/>
    <w:rsid w:val="00B42D34"/>
    <w:rsid w:val="00B4390D"/>
    <w:rsid w:val="00B43B29"/>
    <w:rsid w:val="00B4446B"/>
    <w:rsid w:val="00B4470E"/>
    <w:rsid w:val="00B44772"/>
    <w:rsid w:val="00B44A36"/>
    <w:rsid w:val="00B44C64"/>
    <w:rsid w:val="00B44D11"/>
    <w:rsid w:val="00B45312"/>
    <w:rsid w:val="00B453A9"/>
    <w:rsid w:val="00B45427"/>
    <w:rsid w:val="00B4560B"/>
    <w:rsid w:val="00B456BB"/>
    <w:rsid w:val="00B465B9"/>
    <w:rsid w:val="00B46E6F"/>
    <w:rsid w:val="00B472A1"/>
    <w:rsid w:val="00B47352"/>
    <w:rsid w:val="00B47AD7"/>
    <w:rsid w:val="00B47C61"/>
    <w:rsid w:val="00B47C80"/>
    <w:rsid w:val="00B50836"/>
    <w:rsid w:val="00B50EB6"/>
    <w:rsid w:val="00B51691"/>
    <w:rsid w:val="00B5171B"/>
    <w:rsid w:val="00B51754"/>
    <w:rsid w:val="00B51F70"/>
    <w:rsid w:val="00B521CC"/>
    <w:rsid w:val="00B521F0"/>
    <w:rsid w:val="00B522FC"/>
    <w:rsid w:val="00B523D8"/>
    <w:rsid w:val="00B525EF"/>
    <w:rsid w:val="00B52BB1"/>
    <w:rsid w:val="00B52D78"/>
    <w:rsid w:val="00B53280"/>
    <w:rsid w:val="00B535B6"/>
    <w:rsid w:val="00B535EA"/>
    <w:rsid w:val="00B5371D"/>
    <w:rsid w:val="00B53A02"/>
    <w:rsid w:val="00B53C99"/>
    <w:rsid w:val="00B53CDB"/>
    <w:rsid w:val="00B53D15"/>
    <w:rsid w:val="00B53ECA"/>
    <w:rsid w:val="00B54A87"/>
    <w:rsid w:val="00B55990"/>
    <w:rsid w:val="00B56360"/>
    <w:rsid w:val="00B567F2"/>
    <w:rsid w:val="00B569A9"/>
    <w:rsid w:val="00B56C3D"/>
    <w:rsid w:val="00B56F41"/>
    <w:rsid w:val="00B56F6E"/>
    <w:rsid w:val="00B57730"/>
    <w:rsid w:val="00B577B9"/>
    <w:rsid w:val="00B578F3"/>
    <w:rsid w:val="00B57B9E"/>
    <w:rsid w:val="00B6050A"/>
    <w:rsid w:val="00B6075B"/>
    <w:rsid w:val="00B60DD9"/>
    <w:rsid w:val="00B61534"/>
    <w:rsid w:val="00B616F5"/>
    <w:rsid w:val="00B61BA9"/>
    <w:rsid w:val="00B626B4"/>
    <w:rsid w:val="00B62B2A"/>
    <w:rsid w:val="00B62EC5"/>
    <w:rsid w:val="00B62F6F"/>
    <w:rsid w:val="00B62FDE"/>
    <w:rsid w:val="00B63041"/>
    <w:rsid w:val="00B6310D"/>
    <w:rsid w:val="00B63264"/>
    <w:rsid w:val="00B6326C"/>
    <w:rsid w:val="00B633E0"/>
    <w:rsid w:val="00B633EB"/>
    <w:rsid w:val="00B634EC"/>
    <w:rsid w:val="00B6394C"/>
    <w:rsid w:val="00B63A60"/>
    <w:rsid w:val="00B63B0F"/>
    <w:rsid w:val="00B63E62"/>
    <w:rsid w:val="00B646AF"/>
    <w:rsid w:val="00B646FA"/>
    <w:rsid w:val="00B64C91"/>
    <w:rsid w:val="00B64EEB"/>
    <w:rsid w:val="00B65011"/>
    <w:rsid w:val="00B650B9"/>
    <w:rsid w:val="00B652F7"/>
    <w:rsid w:val="00B65662"/>
    <w:rsid w:val="00B657DE"/>
    <w:rsid w:val="00B6586E"/>
    <w:rsid w:val="00B65EE6"/>
    <w:rsid w:val="00B664F1"/>
    <w:rsid w:val="00B666FA"/>
    <w:rsid w:val="00B66B88"/>
    <w:rsid w:val="00B66ED0"/>
    <w:rsid w:val="00B67071"/>
    <w:rsid w:val="00B672D2"/>
    <w:rsid w:val="00B6730D"/>
    <w:rsid w:val="00B6758C"/>
    <w:rsid w:val="00B675EA"/>
    <w:rsid w:val="00B678D3"/>
    <w:rsid w:val="00B67A53"/>
    <w:rsid w:val="00B67C6C"/>
    <w:rsid w:val="00B67E30"/>
    <w:rsid w:val="00B67E3C"/>
    <w:rsid w:val="00B703BC"/>
    <w:rsid w:val="00B703BF"/>
    <w:rsid w:val="00B7058A"/>
    <w:rsid w:val="00B70D37"/>
    <w:rsid w:val="00B71534"/>
    <w:rsid w:val="00B71654"/>
    <w:rsid w:val="00B71C38"/>
    <w:rsid w:val="00B71E58"/>
    <w:rsid w:val="00B722E0"/>
    <w:rsid w:val="00B724F2"/>
    <w:rsid w:val="00B72C10"/>
    <w:rsid w:val="00B72C4C"/>
    <w:rsid w:val="00B72CE9"/>
    <w:rsid w:val="00B7303B"/>
    <w:rsid w:val="00B7370B"/>
    <w:rsid w:val="00B73774"/>
    <w:rsid w:val="00B73A63"/>
    <w:rsid w:val="00B73B79"/>
    <w:rsid w:val="00B7407A"/>
    <w:rsid w:val="00B743B0"/>
    <w:rsid w:val="00B74A1E"/>
    <w:rsid w:val="00B75D3A"/>
    <w:rsid w:val="00B75EA3"/>
    <w:rsid w:val="00B766F6"/>
    <w:rsid w:val="00B77082"/>
    <w:rsid w:val="00B770DC"/>
    <w:rsid w:val="00B7729B"/>
    <w:rsid w:val="00B776E4"/>
    <w:rsid w:val="00B77704"/>
    <w:rsid w:val="00B8014D"/>
    <w:rsid w:val="00B80748"/>
    <w:rsid w:val="00B807BF"/>
    <w:rsid w:val="00B81324"/>
    <w:rsid w:val="00B817FF"/>
    <w:rsid w:val="00B8221C"/>
    <w:rsid w:val="00B82B23"/>
    <w:rsid w:val="00B82FC0"/>
    <w:rsid w:val="00B83501"/>
    <w:rsid w:val="00B837EB"/>
    <w:rsid w:val="00B83831"/>
    <w:rsid w:val="00B8389E"/>
    <w:rsid w:val="00B83A45"/>
    <w:rsid w:val="00B83ACE"/>
    <w:rsid w:val="00B84961"/>
    <w:rsid w:val="00B84A21"/>
    <w:rsid w:val="00B84AC5"/>
    <w:rsid w:val="00B8535D"/>
    <w:rsid w:val="00B85596"/>
    <w:rsid w:val="00B85928"/>
    <w:rsid w:val="00B859C0"/>
    <w:rsid w:val="00B85DBC"/>
    <w:rsid w:val="00B8609D"/>
    <w:rsid w:val="00B860A1"/>
    <w:rsid w:val="00B866A4"/>
    <w:rsid w:val="00B86ABF"/>
    <w:rsid w:val="00B86AD2"/>
    <w:rsid w:val="00B86CB5"/>
    <w:rsid w:val="00B86F91"/>
    <w:rsid w:val="00B87899"/>
    <w:rsid w:val="00B902CE"/>
    <w:rsid w:val="00B90999"/>
    <w:rsid w:val="00B90CFF"/>
    <w:rsid w:val="00B91053"/>
    <w:rsid w:val="00B91274"/>
    <w:rsid w:val="00B91C8D"/>
    <w:rsid w:val="00B91F1F"/>
    <w:rsid w:val="00B92121"/>
    <w:rsid w:val="00B92356"/>
    <w:rsid w:val="00B92834"/>
    <w:rsid w:val="00B928B2"/>
    <w:rsid w:val="00B9292D"/>
    <w:rsid w:val="00B9296A"/>
    <w:rsid w:val="00B92D68"/>
    <w:rsid w:val="00B92E99"/>
    <w:rsid w:val="00B92F9D"/>
    <w:rsid w:val="00B93136"/>
    <w:rsid w:val="00B932B1"/>
    <w:rsid w:val="00B93769"/>
    <w:rsid w:val="00B93AC0"/>
    <w:rsid w:val="00B93C31"/>
    <w:rsid w:val="00B93E95"/>
    <w:rsid w:val="00B948FF"/>
    <w:rsid w:val="00B94A16"/>
    <w:rsid w:val="00B94A3B"/>
    <w:rsid w:val="00B94C21"/>
    <w:rsid w:val="00B94D0A"/>
    <w:rsid w:val="00B95005"/>
    <w:rsid w:val="00B953A3"/>
    <w:rsid w:val="00B9542B"/>
    <w:rsid w:val="00B9556F"/>
    <w:rsid w:val="00B9564B"/>
    <w:rsid w:val="00B9573D"/>
    <w:rsid w:val="00B95837"/>
    <w:rsid w:val="00B95F66"/>
    <w:rsid w:val="00B966BC"/>
    <w:rsid w:val="00B968C8"/>
    <w:rsid w:val="00B96AC1"/>
    <w:rsid w:val="00B97029"/>
    <w:rsid w:val="00B976F7"/>
    <w:rsid w:val="00B977DD"/>
    <w:rsid w:val="00B9780E"/>
    <w:rsid w:val="00B978DA"/>
    <w:rsid w:val="00B979A3"/>
    <w:rsid w:val="00B97CE1"/>
    <w:rsid w:val="00B97D0B"/>
    <w:rsid w:val="00B97FB0"/>
    <w:rsid w:val="00BA0254"/>
    <w:rsid w:val="00BA05D9"/>
    <w:rsid w:val="00BA0A67"/>
    <w:rsid w:val="00BA0BC9"/>
    <w:rsid w:val="00BA0D46"/>
    <w:rsid w:val="00BA0F7D"/>
    <w:rsid w:val="00BA128A"/>
    <w:rsid w:val="00BA1915"/>
    <w:rsid w:val="00BA197B"/>
    <w:rsid w:val="00BA1A03"/>
    <w:rsid w:val="00BA1DF2"/>
    <w:rsid w:val="00BA1EEC"/>
    <w:rsid w:val="00BA1F2D"/>
    <w:rsid w:val="00BA2440"/>
    <w:rsid w:val="00BA2677"/>
    <w:rsid w:val="00BA270B"/>
    <w:rsid w:val="00BA29BA"/>
    <w:rsid w:val="00BA2C71"/>
    <w:rsid w:val="00BA30B6"/>
    <w:rsid w:val="00BA32EF"/>
    <w:rsid w:val="00BA35A9"/>
    <w:rsid w:val="00BA3860"/>
    <w:rsid w:val="00BA397E"/>
    <w:rsid w:val="00BA39C7"/>
    <w:rsid w:val="00BA3DE3"/>
    <w:rsid w:val="00BA4015"/>
    <w:rsid w:val="00BA4179"/>
    <w:rsid w:val="00BA4188"/>
    <w:rsid w:val="00BA41CF"/>
    <w:rsid w:val="00BA4420"/>
    <w:rsid w:val="00BA4D79"/>
    <w:rsid w:val="00BA4DB8"/>
    <w:rsid w:val="00BA4E04"/>
    <w:rsid w:val="00BA510D"/>
    <w:rsid w:val="00BA533F"/>
    <w:rsid w:val="00BA5A86"/>
    <w:rsid w:val="00BA5B1C"/>
    <w:rsid w:val="00BA71BB"/>
    <w:rsid w:val="00BA721D"/>
    <w:rsid w:val="00BA728D"/>
    <w:rsid w:val="00BA752E"/>
    <w:rsid w:val="00BA77BE"/>
    <w:rsid w:val="00BA7A63"/>
    <w:rsid w:val="00BB070D"/>
    <w:rsid w:val="00BB0B4D"/>
    <w:rsid w:val="00BB14EB"/>
    <w:rsid w:val="00BB16E1"/>
    <w:rsid w:val="00BB1A09"/>
    <w:rsid w:val="00BB1CBE"/>
    <w:rsid w:val="00BB1DA8"/>
    <w:rsid w:val="00BB222A"/>
    <w:rsid w:val="00BB2368"/>
    <w:rsid w:val="00BB236A"/>
    <w:rsid w:val="00BB3418"/>
    <w:rsid w:val="00BB388A"/>
    <w:rsid w:val="00BB3AFC"/>
    <w:rsid w:val="00BB3CA0"/>
    <w:rsid w:val="00BB4207"/>
    <w:rsid w:val="00BB45CF"/>
    <w:rsid w:val="00BB4619"/>
    <w:rsid w:val="00BB46AD"/>
    <w:rsid w:val="00BB4977"/>
    <w:rsid w:val="00BB4B89"/>
    <w:rsid w:val="00BB5394"/>
    <w:rsid w:val="00BB55F1"/>
    <w:rsid w:val="00BB5B35"/>
    <w:rsid w:val="00BB673B"/>
    <w:rsid w:val="00BB68A6"/>
    <w:rsid w:val="00BB72CD"/>
    <w:rsid w:val="00BB7AC5"/>
    <w:rsid w:val="00BB7D4A"/>
    <w:rsid w:val="00BC01D4"/>
    <w:rsid w:val="00BC038B"/>
    <w:rsid w:val="00BC0563"/>
    <w:rsid w:val="00BC0F60"/>
    <w:rsid w:val="00BC11DD"/>
    <w:rsid w:val="00BC13FE"/>
    <w:rsid w:val="00BC159F"/>
    <w:rsid w:val="00BC1782"/>
    <w:rsid w:val="00BC179F"/>
    <w:rsid w:val="00BC1A71"/>
    <w:rsid w:val="00BC1F8C"/>
    <w:rsid w:val="00BC20D4"/>
    <w:rsid w:val="00BC21A6"/>
    <w:rsid w:val="00BC235C"/>
    <w:rsid w:val="00BC2EFA"/>
    <w:rsid w:val="00BC38F4"/>
    <w:rsid w:val="00BC3A26"/>
    <w:rsid w:val="00BC4702"/>
    <w:rsid w:val="00BC473F"/>
    <w:rsid w:val="00BC4E4D"/>
    <w:rsid w:val="00BC5123"/>
    <w:rsid w:val="00BC5723"/>
    <w:rsid w:val="00BC5AF7"/>
    <w:rsid w:val="00BC5B1B"/>
    <w:rsid w:val="00BC5E2D"/>
    <w:rsid w:val="00BC5ECF"/>
    <w:rsid w:val="00BC62A5"/>
    <w:rsid w:val="00BC6491"/>
    <w:rsid w:val="00BC67AF"/>
    <w:rsid w:val="00BC76D6"/>
    <w:rsid w:val="00BC78C9"/>
    <w:rsid w:val="00BC7DBD"/>
    <w:rsid w:val="00BD0234"/>
    <w:rsid w:val="00BD0303"/>
    <w:rsid w:val="00BD063E"/>
    <w:rsid w:val="00BD0924"/>
    <w:rsid w:val="00BD1625"/>
    <w:rsid w:val="00BD168E"/>
    <w:rsid w:val="00BD1776"/>
    <w:rsid w:val="00BD1FCD"/>
    <w:rsid w:val="00BD1FF1"/>
    <w:rsid w:val="00BD2379"/>
    <w:rsid w:val="00BD2410"/>
    <w:rsid w:val="00BD2A22"/>
    <w:rsid w:val="00BD2D94"/>
    <w:rsid w:val="00BD2F6D"/>
    <w:rsid w:val="00BD3A67"/>
    <w:rsid w:val="00BD4267"/>
    <w:rsid w:val="00BD4A91"/>
    <w:rsid w:val="00BD4D9F"/>
    <w:rsid w:val="00BD4F88"/>
    <w:rsid w:val="00BD564C"/>
    <w:rsid w:val="00BD5C68"/>
    <w:rsid w:val="00BD6230"/>
    <w:rsid w:val="00BD646E"/>
    <w:rsid w:val="00BD7486"/>
    <w:rsid w:val="00BE033A"/>
    <w:rsid w:val="00BE0370"/>
    <w:rsid w:val="00BE050E"/>
    <w:rsid w:val="00BE072A"/>
    <w:rsid w:val="00BE0905"/>
    <w:rsid w:val="00BE0A8A"/>
    <w:rsid w:val="00BE0AA7"/>
    <w:rsid w:val="00BE0D46"/>
    <w:rsid w:val="00BE0DC5"/>
    <w:rsid w:val="00BE189C"/>
    <w:rsid w:val="00BE1BB5"/>
    <w:rsid w:val="00BE1C73"/>
    <w:rsid w:val="00BE1CF8"/>
    <w:rsid w:val="00BE1D9F"/>
    <w:rsid w:val="00BE2712"/>
    <w:rsid w:val="00BE28CE"/>
    <w:rsid w:val="00BE2C46"/>
    <w:rsid w:val="00BE3050"/>
    <w:rsid w:val="00BE37E2"/>
    <w:rsid w:val="00BE3980"/>
    <w:rsid w:val="00BE3C5F"/>
    <w:rsid w:val="00BE426E"/>
    <w:rsid w:val="00BE4407"/>
    <w:rsid w:val="00BE4488"/>
    <w:rsid w:val="00BE46A0"/>
    <w:rsid w:val="00BE4A0F"/>
    <w:rsid w:val="00BE4BFD"/>
    <w:rsid w:val="00BE4CE7"/>
    <w:rsid w:val="00BE504C"/>
    <w:rsid w:val="00BE5B4E"/>
    <w:rsid w:val="00BE5E02"/>
    <w:rsid w:val="00BE68A6"/>
    <w:rsid w:val="00BE6CE7"/>
    <w:rsid w:val="00BE7187"/>
    <w:rsid w:val="00BF0232"/>
    <w:rsid w:val="00BF03E5"/>
    <w:rsid w:val="00BF04D0"/>
    <w:rsid w:val="00BF05A9"/>
    <w:rsid w:val="00BF0B99"/>
    <w:rsid w:val="00BF14C0"/>
    <w:rsid w:val="00BF1539"/>
    <w:rsid w:val="00BF178B"/>
    <w:rsid w:val="00BF18D5"/>
    <w:rsid w:val="00BF1DA7"/>
    <w:rsid w:val="00BF1F51"/>
    <w:rsid w:val="00BF21CA"/>
    <w:rsid w:val="00BF2284"/>
    <w:rsid w:val="00BF23EB"/>
    <w:rsid w:val="00BF25C7"/>
    <w:rsid w:val="00BF287A"/>
    <w:rsid w:val="00BF2B4D"/>
    <w:rsid w:val="00BF2C66"/>
    <w:rsid w:val="00BF2D59"/>
    <w:rsid w:val="00BF2FCC"/>
    <w:rsid w:val="00BF38BD"/>
    <w:rsid w:val="00BF3AD2"/>
    <w:rsid w:val="00BF3FFF"/>
    <w:rsid w:val="00BF4698"/>
    <w:rsid w:val="00BF4703"/>
    <w:rsid w:val="00BF4DDF"/>
    <w:rsid w:val="00BF5201"/>
    <w:rsid w:val="00BF577B"/>
    <w:rsid w:val="00BF58D8"/>
    <w:rsid w:val="00BF5D3B"/>
    <w:rsid w:val="00BF5E78"/>
    <w:rsid w:val="00BF6284"/>
    <w:rsid w:val="00BF646B"/>
    <w:rsid w:val="00BF6689"/>
    <w:rsid w:val="00BF677D"/>
    <w:rsid w:val="00BF6978"/>
    <w:rsid w:val="00BF6CDA"/>
    <w:rsid w:val="00BF6D40"/>
    <w:rsid w:val="00BF6F0E"/>
    <w:rsid w:val="00BF7403"/>
    <w:rsid w:val="00BF78A2"/>
    <w:rsid w:val="00BF7C83"/>
    <w:rsid w:val="00C0039C"/>
    <w:rsid w:val="00C00906"/>
    <w:rsid w:val="00C00D0E"/>
    <w:rsid w:val="00C00F2E"/>
    <w:rsid w:val="00C00F80"/>
    <w:rsid w:val="00C014F0"/>
    <w:rsid w:val="00C01530"/>
    <w:rsid w:val="00C01A60"/>
    <w:rsid w:val="00C01B18"/>
    <w:rsid w:val="00C01D82"/>
    <w:rsid w:val="00C01DC5"/>
    <w:rsid w:val="00C01DEB"/>
    <w:rsid w:val="00C0215D"/>
    <w:rsid w:val="00C02745"/>
    <w:rsid w:val="00C027F6"/>
    <w:rsid w:val="00C02E0D"/>
    <w:rsid w:val="00C02FC1"/>
    <w:rsid w:val="00C03129"/>
    <w:rsid w:val="00C033C6"/>
    <w:rsid w:val="00C03443"/>
    <w:rsid w:val="00C034DC"/>
    <w:rsid w:val="00C03528"/>
    <w:rsid w:val="00C03B94"/>
    <w:rsid w:val="00C042ED"/>
    <w:rsid w:val="00C04630"/>
    <w:rsid w:val="00C04894"/>
    <w:rsid w:val="00C049AF"/>
    <w:rsid w:val="00C04BEB"/>
    <w:rsid w:val="00C0507D"/>
    <w:rsid w:val="00C0527D"/>
    <w:rsid w:val="00C05436"/>
    <w:rsid w:val="00C0575A"/>
    <w:rsid w:val="00C05966"/>
    <w:rsid w:val="00C05D1E"/>
    <w:rsid w:val="00C0643D"/>
    <w:rsid w:val="00C065BD"/>
    <w:rsid w:val="00C066E5"/>
    <w:rsid w:val="00C0676C"/>
    <w:rsid w:val="00C074AA"/>
    <w:rsid w:val="00C075C7"/>
    <w:rsid w:val="00C0773F"/>
    <w:rsid w:val="00C077DD"/>
    <w:rsid w:val="00C079D1"/>
    <w:rsid w:val="00C079E2"/>
    <w:rsid w:val="00C100DA"/>
    <w:rsid w:val="00C10184"/>
    <w:rsid w:val="00C10539"/>
    <w:rsid w:val="00C10A61"/>
    <w:rsid w:val="00C10CFE"/>
    <w:rsid w:val="00C10EAD"/>
    <w:rsid w:val="00C11446"/>
    <w:rsid w:val="00C1145B"/>
    <w:rsid w:val="00C114CB"/>
    <w:rsid w:val="00C11963"/>
    <w:rsid w:val="00C11AA0"/>
    <w:rsid w:val="00C12085"/>
    <w:rsid w:val="00C120A6"/>
    <w:rsid w:val="00C1243B"/>
    <w:rsid w:val="00C132EE"/>
    <w:rsid w:val="00C13E18"/>
    <w:rsid w:val="00C13EDE"/>
    <w:rsid w:val="00C1414A"/>
    <w:rsid w:val="00C14670"/>
    <w:rsid w:val="00C14BA1"/>
    <w:rsid w:val="00C14D22"/>
    <w:rsid w:val="00C14F20"/>
    <w:rsid w:val="00C15034"/>
    <w:rsid w:val="00C1544E"/>
    <w:rsid w:val="00C15F05"/>
    <w:rsid w:val="00C16169"/>
    <w:rsid w:val="00C1649B"/>
    <w:rsid w:val="00C172EF"/>
    <w:rsid w:val="00C17313"/>
    <w:rsid w:val="00C173F1"/>
    <w:rsid w:val="00C17440"/>
    <w:rsid w:val="00C1747F"/>
    <w:rsid w:val="00C1749C"/>
    <w:rsid w:val="00C17883"/>
    <w:rsid w:val="00C17A67"/>
    <w:rsid w:val="00C20377"/>
    <w:rsid w:val="00C20462"/>
    <w:rsid w:val="00C2097E"/>
    <w:rsid w:val="00C2097F"/>
    <w:rsid w:val="00C20A60"/>
    <w:rsid w:val="00C20C61"/>
    <w:rsid w:val="00C20D87"/>
    <w:rsid w:val="00C20E00"/>
    <w:rsid w:val="00C20E9E"/>
    <w:rsid w:val="00C20FEE"/>
    <w:rsid w:val="00C212D8"/>
    <w:rsid w:val="00C21888"/>
    <w:rsid w:val="00C2197C"/>
    <w:rsid w:val="00C21B09"/>
    <w:rsid w:val="00C2218D"/>
    <w:rsid w:val="00C221BB"/>
    <w:rsid w:val="00C22285"/>
    <w:rsid w:val="00C228CA"/>
    <w:rsid w:val="00C229F7"/>
    <w:rsid w:val="00C22A44"/>
    <w:rsid w:val="00C23A70"/>
    <w:rsid w:val="00C24407"/>
    <w:rsid w:val="00C246BA"/>
    <w:rsid w:val="00C24C26"/>
    <w:rsid w:val="00C24E12"/>
    <w:rsid w:val="00C25114"/>
    <w:rsid w:val="00C25C3E"/>
    <w:rsid w:val="00C26040"/>
    <w:rsid w:val="00C260CE"/>
    <w:rsid w:val="00C26DF6"/>
    <w:rsid w:val="00C27437"/>
    <w:rsid w:val="00C27B20"/>
    <w:rsid w:val="00C300B2"/>
    <w:rsid w:val="00C30169"/>
    <w:rsid w:val="00C303FB"/>
    <w:rsid w:val="00C30FF8"/>
    <w:rsid w:val="00C313C1"/>
    <w:rsid w:val="00C31658"/>
    <w:rsid w:val="00C32801"/>
    <w:rsid w:val="00C3296E"/>
    <w:rsid w:val="00C32DD0"/>
    <w:rsid w:val="00C32F54"/>
    <w:rsid w:val="00C33312"/>
    <w:rsid w:val="00C33B07"/>
    <w:rsid w:val="00C33B5F"/>
    <w:rsid w:val="00C33B61"/>
    <w:rsid w:val="00C33BF1"/>
    <w:rsid w:val="00C34349"/>
    <w:rsid w:val="00C348EC"/>
    <w:rsid w:val="00C34B96"/>
    <w:rsid w:val="00C34D8E"/>
    <w:rsid w:val="00C3503C"/>
    <w:rsid w:val="00C35420"/>
    <w:rsid w:val="00C35600"/>
    <w:rsid w:val="00C356A7"/>
    <w:rsid w:val="00C357DC"/>
    <w:rsid w:val="00C35E87"/>
    <w:rsid w:val="00C36AD3"/>
    <w:rsid w:val="00C36ED7"/>
    <w:rsid w:val="00C36F9E"/>
    <w:rsid w:val="00C372B4"/>
    <w:rsid w:val="00C375F7"/>
    <w:rsid w:val="00C37A56"/>
    <w:rsid w:val="00C37BDD"/>
    <w:rsid w:val="00C40138"/>
    <w:rsid w:val="00C4056D"/>
    <w:rsid w:val="00C40A21"/>
    <w:rsid w:val="00C40B60"/>
    <w:rsid w:val="00C4104E"/>
    <w:rsid w:val="00C410E6"/>
    <w:rsid w:val="00C41989"/>
    <w:rsid w:val="00C41A1C"/>
    <w:rsid w:val="00C41E63"/>
    <w:rsid w:val="00C42AE0"/>
    <w:rsid w:val="00C42CF7"/>
    <w:rsid w:val="00C42EC5"/>
    <w:rsid w:val="00C42FF8"/>
    <w:rsid w:val="00C4304B"/>
    <w:rsid w:val="00C4342B"/>
    <w:rsid w:val="00C43909"/>
    <w:rsid w:val="00C43E7E"/>
    <w:rsid w:val="00C43EE5"/>
    <w:rsid w:val="00C44006"/>
    <w:rsid w:val="00C44059"/>
    <w:rsid w:val="00C445A4"/>
    <w:rsid w:val="00C4479B"/>
    <w:rsid w:val="00C447DB"/>
    <w:rsid w:val="00C44809"/>
    <w:rsid w:val="00C455A6"/>
    <w:rsid w:val="00C456EE"/>
    <w:rsid w:val="00C458BE"/>
    <w:rsid w:val="00C45968"/>
    <w:rsid w:val="00C45A46"/>
    <w:rsid w:val="00C46066"/>
    <w:rsid w:val="00C4628F"/>
    <w:rsid w:val="00C469D1"/>
    <w:rsid w:val="00C46B4C"/>
    <w:rsid w:val="00C47113"/>
    <w:rsid w:val="00C471B2"/>
    <w:rsid w:val="00C4724A"/>
    <w:rsid w:val="00C475A6"/>
    <w:rsid w:val="00C47B0B"/>
    <w:rsid w:val="00C50714"/>
    <w:rsid w:val="00C50AB7"/>
    <w:rsid w:val="00C50ABE"/>
    <w:rsid w:val="00C50CB7"/>
    <w:rsid w:val="00C50E73"/>
    <w:rsid w:val="00C52053"/>
    <w:rsid w:val="00C52978"/>
    <w:rsid w:val="00C52C80"/>
    <w:rsid w:val="00C531BB"/>
    <w:rsid w:val="00C5334E"/>
    <w:rsid w:val="00C533CD"/>
    <w:rsid w:val="00C5384E"/>
    <w:rsid w:val="00C5469D"/>
    <w:rsid w:val="00C54842"/>
    <w:rsid w:val="00C5491F"/>
    <w:rsid w:val="00C54B08"/>
    <w:rsid w:val="00C54B6A"/>
    <w:rsid w:val="00C5544E"/>
    <w:rsid w:val="00C557EB"/>
    <w:rsid w:val="00C569D7"/>
    <w:rsid w:val="00C5720B"/>
    <w:rsid w:val="00C5745B"/>
    <w:rsid w:val="00C57488"/>
    <w:rsid w:val="00C57FA4"/>
    <w:rsid w:val="00C602F9"/>
    <w:rsid w:val="00C60473"/>
    <w:rsid w:val="00C60612"/>
    <w:rsid w:val="00C614CB"/>
    <w:rsid w:val="00C619A4"/>
    <w:rsid w:val="00C619FD"/>
    <w:rsid w:val="00C61A16"/>
    <w:rsid w:val="00C61AAE"/>
    <w:rsid w:val="00C62262"/>
    <w:rsid w:val="00C629C6"/>
    <w:rsid w:val="00C62F64"/>
    <w:rsid w:val="00C63290"/>
    <w:rsid w:val="00C63563"/>
    <w:rsid w:val="00C63852"/>
    <w:rsid w:val="00C63991"/>
    <w:rsid w:val="00C63C9A"/>
    <w:rsid w:val="00C64780"/>
    <w:rsid w:val="00C64BBE"/>
    <w:rsid w:val="00C64CAB"/>
    <w:rsid w:val="00C65380"/>
    <w:rsid w:val="00C65634"/>
    <w:rsid w:val="00C657FD"/>
    <w:rsid w:val="00C658AB"/>
    <w:rsid w:val="00C65A84"/>
    <w:rsid w:val="00C6601D"/>
    <w:rsid w:val="00C6683B"/>
    <w:rsid w:val="00C66C53"/>
    <w:rsid w:val="00C66C67"/>
    <w:rsid w:val="00C6705E"/>
    <w:rsid w:val="00C675C0"/>
    <w:rsid w:val="00C67754"/>
    <w:rsid w:val="00C67FE2"/>
    <w:rsid w:val="00C7006C"/>
    <w:rsid w:val="00C70579"/>
    <w:rsid w:val="00C707CA"/>
    <w:rsid w:val="00C70CB6"/>
    <w:rsid w:val="00C71970"/>
    <w:rsid w:val="00C719EA"/>
    <w:rsid w:val="00C719F8"/>
    <w:rsid w:val="00C7204C"/>
    <w:rsid w:val="00C720B1"/>
    <w:rsid w:val="00C723FD"/>
    <w:rsid w:val="00C72682"/>
    <w:rsid w:val="00C72698"/>
    <w:rsid w:val="00C72731"/>
    <w:rsid w:val="00C72B5C"/>
    <w:rsid w:val="00C72B5F"/>
    <w:rsid w:val="00C72C81"/>
    <w:rsid w:val="00C72D31"/>
    <w:rsid w:val="00C72E6A"/>
    <w:rsid w:val="00C73567"/>
    <w:rsid w:val="00C73699"/>
    <w:rsid w:val="00C74278"/>
    <w:rsid w:val="00C74334"/>
    <w:rsid w:val="00C743F7"/>
    <w:rsid w:val="00C74776"/>
    <w:rsid w:val="00C74D16"/>
    <w:rsid w:val="00C74E4E"/>
    <w:rsid w:val="00C75307"/>
    <w:rsid w:val="00C7530D"/>
    <w:rsid w:val="00C75336"/>
    <w:rsid w:val="00C7600B"/>
    <w:rsid w:val="00C765C6"/>
    <w:rsid w:val="00C76DF4"/>
    <w:rsid w:val="00C7709B"/>
    <w:rsid w:val="00C7734C"/>
    <w:rsid w:val="00C774B2"/>
    <w:rsid w:val="00C77804"/>
    <w:rsid w:val="00C7799E"/>
    <w:rsid w:val="00C77A1F"/>
    <w:rsid w:val="00C77BE4"/>
    <w:rsid w:val="00C77C75"/>
    <w:rsid w:val="00C803B4"/>
    <w:rsid w:val="00C805F9"/>
    <w:rsid w:val="00C80B57"/>
    <w:rsid w:val="00C80F3B"/>
    <w:rsid w:val="00C810BD"/>
    <w:rsid w:val="00C819CB"/>
    <w:rsid w:val="00C81E55"/>
    <w:rsid w:val="00C82023"/>
    <w:rsid w:val="00C8290E"/>
    <w:rsid w:val="00C83028"/>
    <w:rsid w:val="00C83670"/>
    <w:rsid w:val="00C83818"/>
    <w:rsid w:val="00C83946"/>
    <w:rsid w:val="00C8480A"/>
    <w:rsid w:val="00C8487F"/>
    <w:rsid w:val="00C84DB6"/>
    <w:rsid w:val="00C85225"/>
    <w:rsid w:val="00C85392"/>
    <w:rsid w:val="00C85394"/>
    <w:rsid w:val="00C856A8"/>
    <w:rsid w:val="00C85815"/>
    <w:rsid w:val="00C86221"/>
    <w:rsid w:val="00C86659"/>
    <w:rsid w:val="00C86870"/>
    <w:rsid w:val="00C868FF"/>
    <w:rsid w:val="00C901B7"/>
    <w:rsid w:val="00C904B7"/>
    <w:rsid w:val="00C906C2"/>
    <w:rsid w:val="00C90A12"/>
    <w:rsid w:val="00C90B85"/>
    <w:rsid w:val="00C91652"/>
    <w:rsid w:val="00C92637"/>
    <w:rsid w:val="00C926BF"/>
    <w:rsid w:val="00C92BAA"/>
    <w:rsid w:val="00C92CE1"/>
    <w:rsid w:val="00C92EC3"/>
    <w:rsid w:val="00C935DC"/>
    <w:rsid w:val="00C938BB"/>
    <w:rsid w:val="00C93EA7"/>
    <w:rsid w:val="00C93F5A"/>
    <w:rsid w:val="00C93FC6"/>
    <w:rsid w:val="00C940A4"/>
    <w:rsid w:val="00C9421D"/>
    <w:rsid w:val="00C94248"/>
    <w:rsid w:val="00C942AF"/>
    <w:rsid w:val="00C9456C"/>
    <w:rsid w:val="00C947E8"/>
    <w:rsid w:val="00C94D1D"/>
    <w:rsid w:val="00C9528A"/>
    <w:rsid w:val="00C957CE"/>
    <w:rsid w:val="00C95A57"/>
    <w:rsid w:val="00C95A7C"/>
    <w:rsid w:val="00C96A13"/>
    <w:rsid w:val="00C96A92"/>
    <w:rsid w:val="00C96BCC"/>
    <w:rsid w:val="00C96CE9"/>
    <w:rsid w:val="00C96D91"/>
    <w:rsid w:val="00C96DFA"/>
    <w:rsid w:val="00C971AF"/>
    <w:rsid w:val="00C97529"/>
    <w:rsid w:val="00CA0328"/>
    <w:rsid w:val="00CA053D"/>
    <w:rsid w:val="00CA058C"/>
    <w:rsid w:val="00CA0697"/>
    <w:rsid w:val="00CA0711"/>
    <w:rsid w:val="00CA08FA"/>
    <w:rsid w:val="00CA092A"/>
    <w:rsid w:val="00CA09C1"/>
    <w:rsid w:val="00CA12BE"/>
    <w:rsid w:val="00CA14BC"/>
    <w:rsid w:val="00CA158D"/>
    <w:rsid w:val="00CA15D6"/>
    <w:rsid w:val="00CA1FC3"/>
    <w:rsid w:val="00CA21C3"/>
    <w:rsid w:val="00CA2381"/>
    <w:rsid w:val="00CA2409"/>
    <w:rsid w:val="00CA242C"/>
    <w:rsid w:val="00CA2440"/>
    <w:rsid w:val="00CA2507"/>
    <w:rsid w:val="00CA2BFF"/>
    <w:rsid w:val="00CA2D73"/>
    <w:rsid w:val="00CA2F61"/>
    <w:rsid w:val="00CA3277"/>
    <w:rsid w:val="00CA32C8"/>
    <w:rsid w:val="00CA3324"/>
    <w:rsid w:val="00CA34BA"/>
    <w:rsid w:val="00CA356B"/>
    <w:rsid w:val="00CA38E7"/>
    <w:rsid w:val="00CA391B"/>
    <w:rsid w:val="00CA393F"/>
    <w:rsid w:val="00CA398F"/>
    <w:rsid w:val="00CA3BCC"/>
    <w:rsid w:val="00CA3F35"/>
    <w:rsid w:val="00CA40C2"/>
    <w:rsid w:val="00CA40D0"/>
    <w:rsid w:val="00CA41F4"/>
    <w:rsid w:val="00CA42A4"/>
    <w:rsid w:val="00CA47A7"/>
    <w:rsid w:val="00CA53A7"/>
    <w:rsid w:val="00CA58C4"/>
    <w:rsid w:val="00CA5AE9"/>
    <w:rsid w:val="00CA5B19"/>
    <w:rsid w:val="00CA5B6F"/>
    <w:rsid w:val="00CA5DCB"/>
    <w:rsid w:val="00CA5E88"/>
    <w:rsid w:val="00CA605D"/>
    <w:rsid w:val="00CA672E"/>
    <w:rsid w:val="00CA702D"/>
    <w:rsid w:val="00CA70B9"/>
    <w:rsid w:val="00CA7EFB"/>
    <w:rsid w:val="00CB0037"/>
    <w:rsid w:val="00CB028C"/>
    <w:rsid w:val="00CB0740"/>
    <w:rsid w:val="00CB0CA5"/>
    <w:rsid w:val="00CB0DD7"/>
    <w:rsid w:val="00CB0E16"/>
    <w:rsid w:val="00CB145D"/>
    <w:rsid w:val="00CB14B1"/>
    <w:rsid w:val="00CB151F"/>
    <w:rsid w:val="00CB15B4"/>
    <w:rsid w:val="00CB1725"/>
    <w:rsid w:val="00CB1743"/>
    <w:rsid w:val="00CB194A"/>
    <w:rsid w:val="00CB1990"/>
    <w:rsid w:val="00CB1A19"/>
    <w:rsid w:val="00CB1BB1"/>
    <w:rsid w:val="00CB1C1A"/>
    <w:rsid w:val="00CB1C66"/>
    <w:rsid w:val="00CB1E6E"/>
    <w:rsid w:val="00CB26E0"/>
    <w:rsid w:val="00CB2D15"/>
    <w:rsid w:val="00CB3BE3"/>
    <w:rsid w:val="00CB4A21"/>
    <w:rsid w:val="00CB4D70"/>
    <w:rsid w:val="00CB4EB2"/>
    <w:rsid w:val="00CB544B"/>
    <w:rsid w:val="00CB5505"/>
    <w:rsid w:val="00CB575D"/>
    <w:rsid w:val="00CB5C4E"/>
    <w:rsid w:val="00CB5E9A"/>
    <w:rsid w:val="00CB6295"/>
    <w:rsid w:val="00CB659F"/>
    <w:rsid w:val="00CB6670"/>
    <w:rsid w:val="00CB6741"/>
    <w:rsid w:val="00CB6ED2"/>
    <w:rsid w:val="00CB7047"/>
    <w:rsid w:val="00CB7686"/>
    <w:rsid w:val="00CC0073"/>
    <w:rsid w:val="00CC00F0"/>
    <w:rsid w:val="00CC0341"/>
    <w:rsid w:val="00CC0440"/>
    <w:rsid w:val="00CC084C"/>
    <w:rsid w:val="00CC1199"/>
    <w:rsid w:val="00CC1333"/>
    <w:rsid w:val="00CC14F5"/>
    <w:rsid w:val="00CC1A00"/>
    <w:rsid w:val="00CC216B"/>
    <w:rsid w:val="00CC22C0"/>
    <w:rsid w:val="00CC2420"/>
    <w:rsid w:val="00CC255A"/>
    <w:rsid w:val="00CC26B1"/>
    <w:rsid w:val="00CC27CA"/>
    <w:rsid w:val="00CC290F"/>
    <w:rsid w:val="00CC2FEC"/>
    <w:rsid w:val="00CC30DA"/>
    <w:rsid w:val="00CC338D"/>
    <w:rsid w:val="00CC3548"/>
    <w:rsid w:val="00CC383D"/>
    <w:rsid w:val="00CC3D7D"/>
    <w:rsid w:val="00CC4112"/>
    <w:rsid w:val="00CC43C7"/>
    <w:rsid w:val="00CC4AC3"/>
    <w:rsid w:val="00CC4DB7"/>
    <w:rsid w:val="00CC500B"/>
    <w:rsid w:val="00CC51D5"/>
    <w:rsid w:val="00CC5464"/>
    <w:rsid w:val="00CC5546"/>
    <w:rsid w:val="00CC5D2D"/>
    <w:rsid w:val="00CC6BEE"/>
    <w:rsid w:val="00CC6F8D"/>
    <w:rsid w:val="00CC709C"/>
    <w:rsid w:val="00CC7655"/>
    <w:rsid w:val="00CC7E15"/>
    <w:rsid w:val="00CD02C5"/>
    <w:rsid w:val="00CD0C32"/>
    <w:rsid w:val="00CD0DFA"/>
    <w:rsid w:val="00CD0F51"/>
    <w:rsid w:val="00CD13F2"/>
    <w:rsid w:val="00CD16DC"/>
    <w:rsid w:val="00CD16EA"/>
    <w:rsid w:val="00CD18F2"/>
    <w:rsid w:val="00CD1B72"/>
    <w:rsid w:val="00CD227A"/>
    <w:rsid w:val="00CD36A6"/>
    <w:rsid w:val="00CD39B3"/>
    <w:rsid w:val="00CD3BDC"/>
    <w:rsid w:val="00CD4339"/>
    <w:rsid w:val="00CD460B"/>
    <w:rsid w:val="00CD47A8"/>
    <w:rsid w:val="00CD4825"/>
    <w:rsid w:val="00CD4CC0"/>
    <w:rsid w:val="00CD4DBC"/>
    <w:rsid w:val="00CD4EEA"/>
    <w:rsid w:val="00CD4FBB"/>
    <w:rsid w:val="00CD52FD"/>
    <w:rsid w:val="00CD61A0"/>
    <w:rsid w:val="00CD68D9"/>
    <w:rsid w:val="00CD6C7F"/>
    <w:rsid w:val="00CD6D41"/>
    <w:rsid w:val="00CD6D4C"/>
    <w:rsid w:val="00CD6FD6"/>
    <w:rsid w:val="00CD7A8E"/>
    <w:rsid w:val="00CE02A0"/>
    <w:rsid w:val="00CE05C0"/>
    <w:rsid w:val="00CE1151"/>
    <w:rsid w:val="00CE1187"/>
    <w:rsid w:val="00CE130B"/>
    <w:rsid w:val="00CE1A8A"/>
    <w:rsid w:val="00CE1B7E"/>
    <w:rsid w:val="00CE2B1B"/>
    <w:rsid w:val="00CE2C75"/>
    <w:rsid w:val="00CE2FB8"/>
    <w:rsid w:val="00CE3183"/>
    <w:rsid w:val="00CE3412"/>
    <w:rsid w:val="00CE36B2"/>
    <w:rsid w:val="00CE3818"/>
    <w:rsid w:val="00CE3E1B"/>
    <w:rsid w:val="00CE47EA"/>
    <w:rsid w:val="00CE4AE0"/>
    <w:rsid w:val="00CE4B7D"/>
    <w:rsid w:val="00CE4B9E"/>
    <w:rsid w:val="00CE4C06"/>
    <w:rsid w:val="00CE4DD0"/>
    <w:rsid w:val="00CE4E1C"/>
    <w:rsid w:val="00CE5837"/>
    <w:rsid w:val="00CE5D33"/>
    <w:rsid w:val="00CE6036"/>
    <w:rsid w:val="00CE61F6"/>
    <w:rsid w:val="00CE6346"/>
    <w:rsid w:val="00CE640C"/>
    <w:rsid w:val="00CE6625"/>
    <w:rsid w:val="00CE662F"/>
    <w:rsid w:val="00CE66A9"/>
    <w:rsid w:val="00CE6808"/>
    <w:rsid w:val="00CE68F6"/>
    <w:rsid w:val="00CE69DB"/>
    <w:rsid w:val="00CE7554"/>
    <w:rsid w:val="00CE767F"/>
    <w:rsid w:val="00CE7C45"/>
    <w:rsid w:val="00CF0BBF"/>
    <w:rsid w:val="00CF0C80"/>
    <w:rsid w:val="00CF134E"/>
    <w:rsid w:val="00CF15DB"/>
    <w:rsid w:val="00CF1E81"/>
    <w:rsid w:val="00CF1F3A"/>
    <w:rsid w:val="00CF24F0"/>
    <w:rsid w:val="00CF27F6"/>
    <w:rsid w:val="00CF3745"/>
    <w:rsid w:val="00CF3BE1"/>
    <w:rsid w:val="00CF4354"/>
    <w:rsid w:val="00CF4379"/>
    <w:rsid w:val="00CF4652"/>
    <w:rsid w:val="00CF4ABB"/>
    <w:rsid w:val="00CF5128"/>
    <w:rsid w:val="00CF51EC"/>
    <w:rsid w:val="00CF56AF"/>
    <w:rsid w:val="00CF59E3"/>
    <w:rsid w:val="00CF5BFF"/>
    <w:rsid w:val="00CF5CA3"/>
    <w:rsid w:val="00CF5CAE"/>
    <w:rsid w:val="00CF68D8"/>
    <w:rsid w:val="00CF7090"/>
    <w:rsid w:val="00CF718A"/>
    <w:rsid w:val="00CF73DD"/>
    <w:rsid w:val="00CF7488"/>
    <w:rsid w:val="00CF7570"/>
    <w:rsid w:val="00CF7BA9"/>
    <w:rsid w:val="00CF7C98"/>
    <w:rsid w:val="00CF7DEF"/>
    <w:rsid w:val="00D0094D"/>
    <w:rsid w:val="00D00B2C"/>
    <w:rsid w:val="00D00DA9"/>
    <w:rsid w:val="00D00F12"/>
    <w:rsid w:val="00D00F69"/>
    <w:rsid w:val="00D0105A"/>
    <w:rsid w:val="00D011D4"/>
    <w:rsid w:val="00D02192"/>
    <w:rsid w:val="00D021F7"/>
    <w:rsid w:val="00D02235"/>
    <w:rsid w:val="00D025EB"/>
    <w:rsid w:val="00D027C5"/>
    <w:rsid w:val="00D028C5"/>
    <w:rsid w:val="00D031F4"/>
    <w:rsid w:val="00D03506"/>
    <w:rsid w:val="00D0356E"/>
    <w:rsid w:val="00D03B20"/>
    <w:rsid w:val="00D03C54"/>
    <w:rsid w:val="00D03DF1"/>
    <w:rsid w:val="00D040FF"/>
    <w:rsid w:val="00D04226"/>
    <w:rsid w:val="00D046CE"/>
    <w:rsid w:val="00D04830"/>
    <w:rsid w:val="00D05079"/>
    <w:rsid w:val="00D0507A"/>
    <w:rsid w:val="00D0544D"/>
    <w:rsid w:val="00D0597A"/>
    <w:rsid w:val="00D05FAB"/>
    <w:rsid w:val="00D065F9"/>
    <w:rsid w:val="00D066BC"/>
    <w:rsid w:val="00D067F2"/>
    <w:rsid w:val="00D06984"/>
    <w:rsid w:val="00D071F2"/>
    <w:rsid w:val="00D07285"/>
    <w:rsid w:val="00D0787A"/>
    <w:rsid w:val="00D07B91"/>
    <w:rsid w:val="00D10351"/>
    <w:rsid w:val="00D11300"/>
    <w:rsid w:val="00D113D7"/>
    <w:rsid w:val="00D11668"/>
    <w:rsid w:val="00D11FB1"/>
    <w:rsid w:val="00D130A7"/>
    <w:rsid w:val="00D13619"/>
    <w:rsid w:val="00D14CC4"/>
    <w:rsid w:val="00D150B7"/>
    <w:rsid w:val="00D155B3"/>
    <w:rsid w:val="00D155D6"/>
    <w:rsid w:val="00D15883"/>
    <w:rsid w:val="00D158D2"/>
    <w:rsid w:val="00D15B53"/>
    <w:rsid w:val="00D15C54"/>
    <w:rsid w:val="00D16237"/>
    <w:rsid w:val="00D16754"/>
    <w:rsid w:val="00D16849"/>
    <w:rsid w:val="00D16B9A"/>
    <w:rsid w:val="00D16ECB"/>
    <w:rsid w:val="00D17FC6"/>
    <w:rsid w:val="00D20DAF"/>
    <w:rsid w:val="00D20DF1"/>
    <w:rsid w:val="00D2101C"/>
    <w:rsid w:val="00D2113A"/>
    <w:rsid w:val="00D21AE1"/>
    <w:rsid w:val="00D22034"/>
    <w:rsid w:val="00D22454"/>
    <w:rsid w:val="00D22809"/>
    <w:rsid w:val="00D22B9E"/>
    <w:rsid w:val="00D23113"/>
    <w:rsid w:val="00D235CD"/>
    <w:rsid w:val="00D238F0"/>
    <w:rsid w:val="00D24000"/>
    <w:rsid w:val="00D242E2"/>
    <w:rsid w:val="00D24BB1"/>
    <w:rsid w:val="00D25419"/>
    <w:rsid w:val="00D25686"/>
    <w:rsid w:val="00D2596B"/>
    <w:rsid w:val="00D25BBF"/>
    <w:rsid w:val="00D26213"/>
    <w:rsid w:val="00D26634"/>
    <w:rsid w:val="00D266D8"/>
    <w:rsid w:val="00D26DA3"/>
    <w:rsid w:val="00D2761B"/>
    <w:rsid w:val="00D276C6"/>
    <w:rsid w:val="00D27730"/>
    <w:rsid w:val="00D27B90"/>
    <w:rsid w:val="00D27B95"/>
    <w:rsid w:val="00D27D41"/>
    <w:rsid w:val="00D27D6F"/>
    <w:rsid w:val="00D27E2C"/>
    <w:rsid w:val="00D27F3A"/>
    <w:rsid w:val="00D301D8"/>
    <w:rsid w:val="00D3024F"/>
    <w:rsid w:val="00D30518"/>
    <w:rsid w:val="00D30573"/>
    <w:rsid w:val="00D30DCA"/>
    <w:rsid w:val="00D30F55"/>
    <w:rsid w:val="00D317A5"/>
    <w:rsid w:val="00D31AA5"/>
    <w:rsid w:val="00D31AF0"/>
    <w:rsid w:val="00D31E88"/>
    <w:rsid w:val="00D31FED"/>
    <w:rsid w:val="00D320E8"/>
    <w:rsid w:val="00D32361"/>
    <w:rsid w:val="00D325C3"/>
    <w:rsid w:val="00D3280E"/>
    <w:rsid w:val="00D32B60"/>
    <w:rsid w:val="00D33B9F"/>
    <w:rsid w:val="00D33E4B"/>
    <w:rsid w:val="00D346C3"/>
    <w:rsid w:val="00D347FF"/>
    <w:rsid w:val="00D348E9"/>
    <w:rsid w:val="00D348EE"/>
    <w:rsid w:val="00D34E68"/>
    <w:rsid w:val="00D35460"/>
    <w:rsid w:val="00D35B60"/>
    <w:rsid w:val="00D3620A"/>
    <w:rsid w:val="00D363AE"/>
    <w:rsid w:val="00D36E6F"/>
    <w:rsid w:val="00D36E77"/>
    <w:rsid w:val="00D37326"/>
    <w:rsid w:val="00D37B9D"/>
    <w:rsid w:val="00D40199"/>
    <w:rsid w:val="00D403AB"/>
    <w:rsid w:val="00D40496"/>
    <w:rsid w:val="00D41328"/>
    <w:rsid w:val="00D41370"/>
    <w:rsid w:val="00D41576"/>
    <w:rsid w:val="00D4165A"/>
    <w:rsid w:val="00D41AAD"/>
    <w:rsid w:val="00D41CF2"/>
    <w:rsid w:val="00D4220F"/>
    <w:rsid w:val="00D4240F"/>
    <w:rsid w:val="00D4251C"/>
    <w:rsid w:val="00D42531"/>
    <w:rsid w:val="00D42535"/>
    <w:rsid w:val="00D42733"/>
    <w:rsid w:val="00D427F2"/>
    <w:rsid w:val="00D42862"/>
    <w:rsid w:val="00D42A24"/>
    <w:rsid w:val="00D42EA2"/>
    <w:rsid w:val="00D436DB"/>
    <w:rsid w:val="00D4390F"/>
    <w:rsid w:val="00D43B53"/>
    <w:rsid w:val="00D442D0"/>
    <w:rsid w:val="00D4469C"/>
    <w:rsid w:val="00D4499B"/>
    <w:rsid w:val="00D449C8"/>
    <w:rsid w:val="00D44F24"/>
    <w:rsid w:val="00D4516C"/>
    <w:rsid w:val="00D455B8"/>
    <w:rsid w:val="00D4573F"/>
    <w:rsid w:val="00D45B1E"/>
    <w:rsid w:val="00D4603E"/>
    <w:rsid w:val="00D46375"/>
    <w:rsid w:val="00D466A0"/>
    <w:rsid w:val="00D467B5"/>
    <w:rsid w:val="00D4690A"/>
    <w:rsid w:val="00D46C2D"/>
    <w:rsid w:val="00D46D2A"/>
    <w:rsid w:val="00D4711D"/>
    <w:rsid w:val="00D4769D"/>
    <w:rsid w:val="00D478BC"/>
    <w:rsid w:val="00D47D04"/>
    <w:rsid w:val="00D47F2B"/>
    <w:rsid w:val="00D501F2"/>
    <w:rsid w:val="00D50949"/>
    <w:rsid w:val="00D51017"/>
    <w:rsid w:val="00D515A2"/>
    <w:rsid w:val="00D5170B"/>
    <w:rsid w:val="00D51B27"/>
    <w:rsid w:val="00D51B68"/>
    <w:rsid w:val="00D52037"/>
    <w:rsid w:val="00D52058"/>
    <w:rsid w:val="00D5223E"/>
    <w:rsid w:val="00D523E6"/>
    <w:rsid w:val="00D5249F"/>
    <w:rsid w:val="00D5292F"/>
    <w:rsid w:val="00D52AF9"/>
    <w:rsid w:val="00D535D1"/>
    <w:rsid w:val="00D539A3"/>
    <w:rsid w:val="00D539EA"/>
    <w:rsid w:val="00D53A29"/>
    <w:rsid w:val="00D53C78"/>
    <w:rsid w:val="00D53E12"/>
    <w:rsid w:val="00D541AE"/>
    <w:rsid w:val="00D5425F"/>
    <w:rsid w:val="00D545CD"/>
    <w:rsid w:val="00D54E42"/>
    <w:rsid w:val="00D55102"/>
    <w:rsid w:val="00D55157"/>
    <w:rsid w:val="00D554C2"/>
    <w:rsid w:val="00D55521"/>
    <w:rsid w:val="00D55882"/>
    <w:rsid w:val="00D55C41"/>
    <w:rsid w:val="00D55D5E"/>
    <w:rsid w:val="00D56752"/>
    <w:rsid w:val="00D56AF1"/>
    <w:rsid w:val="00D5721B"/>
    <w:rsid w:val="00D5761C"/>
    <w:rsid w:val="00D60172"/>
    <w:rsid w:val="00D608DD"/>
    <w:rsid w:val="00D60D58"/>
    <w:rsid w:val="00D60DBA"/>
    <w:rsid w:val="00D60E5E"/>
    <w:rsid w:val="00D61076"/>
    <w:rsid w:val="00D6120D"/>
    <w:rsid w:val="00D612C7"/>
    <w:rsid w:val="00D614C9"/>
    <w:rsid w:val="00D619A5"/>
    <w:rsid w:val="00D61E27"/>
    <w:rsid w:val="00D620B6"/>
    <w:rsid w:val="00D6234F"/>
    <w:rsid w:val="00D62375"/>
    <w:rsid w:val="00D62605"/>
    <w:rsid w:val="00D626C0"/>
    <w:rsid w:val="00D6289B"/>
    <w:rsid w:val="00D62A13"/>
    <w:rsid w:val="00D632A4"/>
    <w:rsid w:val="00D634A3"/>
    <w:rsid w:val="00D638D5"/>
    <w:rsid w:val="00D64007"/>
    <w:rsid w:val="00D641B8"/>
    <w:rsid w:val="00D6448F"/>
    <w:rsid w:val="00D644F2"/>
    <w:rsid w:val="00D64533"/>
    <w:rsid w:val="00D646AE"/>
    <w:rsid w:val="00D64743"/>
    <w:rsid w:val="00D647AB"/>
    <w:rsid w:val="00D650C9"/>
    <w:rsid w:val="00D65452"/>
    <w:rsid w:val="00D65519"/>
    <w:rsid w:val="00D6573B"/>
    <w:rsid w:val="00D65953"/>
    <w:rsid w:val="00D65CB7"/>
    <w:rsid w:val="00D660D6"/>
    <w:rsid w:val="00D66B19"/>
    <w:rsid w:val="00D66F22"/>
    <w:rsid w:val="00D66FBD"/>
    <w:rsid w:val="00D67387"/>
    <w:rsid w:val="00D674A8"/>
    <w:rsid w:val="00D67C3E"/>
    <w:rsid w:val="00D67F04"/>
    <w:rsid w:val="00D67FBE"/>
    <w:rsid w:val="00D705D7"/>
    <w:rsid w:val="00D709D3"/>
    <w:rsid w:val="00D70A89"/>
    <w:rsid w:val="00D70D78"/>
    <w:rsid w:val="00D7108A"/>
    <w:rsid w:val="00D7129D"/>
    <w:rsid w:val="00D715CB"/>
    <w:rsid w:val="00D71615"/>
    <w:rsid w:val="00D717A7"/>
    <w:rsid w:val="00D7230E"/>
    <w:rsid w:val="00D7274D"/>
    <w:rsid w:val="00D72850"/>
    <w:rsid w:val="00D73103"/>
    <w:rsid w:val="00D732A3"/>
    <w:rsid w:val="00D7357C"/>
    <w:rsid w:val="00D7370A"/>
    <w:rsid w:val="00D73A47"/>
    <w:rsid w:val="00D73C6B"/>
    <w:rsid w:val="00D73F47"/>
    <w:rsid w:val="00D74B87"/>
    <w:rsid w:val="00D75070"/>
    <w:rsid w:val="00D75E31"/>
    <w:rsid w:val="00D765C9"/>
    <w:rsid w:val="00D768AF"/>
    <w:rsid w:val="00D7703C"/>
    <w:rsid w:val="00D77B99"/>
    <w:rsid w:val="00D803ED"/>
    <w:rsid w:val="00D80501"/>
    <w:rsid w:val="00D8070A"/>
    <w:rsid w:val="00D80DD5"/>
    <w:rsid w:val="00D80FAA"/>
    <w:rsid w:val="00D8179A"/>
    <w:rsid w:val="00D818D1"/>
    <w:rsid w:val="00D819B0"/>
    <w:rsid w:val="00D81A8F"/>
    <w:rsid w:val="00D81ECF"/>
    <w:rsid w:val="00D81ED3"/>
    <w:rsid w:val="00D81FFE"/>
    <w:rsid w:val="00D821DE"/>
    <w:rsid w:val="00D8277D"/>
    <w:rsid w:val="00D82890"/>
    <w:rsid w:val="00D8327E"/>
    <w:rsid w:val="00D832BF"/>
    <w:rsid w:val="00D83500"/>
    <w:rsid w:val="00D8354A"/>
    <w:rsid w:val="00D83CA6"/>
    <w:rsid w:val="00D8439A"/>
    <w:rsid w:val="00D848F5"/>
    <w:rsid w:val="00D84D38"/>
    <w:rsid w:val="00D85158"/>
    <w:rsid w:val="00D8547A"/>
    <w:rsid w:val="00D85B21"/>
    <w:rsid w:val="00D85EC6"/>
    <w:rsid w:val="00D85F2E"/>
    <w:rsid w:val="00D85F98"/>
    <w:rsid w:val="00D86A4C"/>
    <w:rsid w:val="00D8725D"/>
    <w:rsid w:val="00D87AEA"/>
    <w:rsid w:val="00D87C5C"/>
    <w:rsid w:val="00D90529"/>
    <w:rsid w:val="00D906EE"/>
    <w:rsid w:val="00D9174C"/>
    <w:rsid w:val="00D917B7"/>
    <w:rsid w:val="00D91C8B"/>
    <w:rsid w:val="00D91D46"/>
    <w:rsid w:val="00D920D8"/>
    <w:rsid w:val="00D9268C"/>
    <w:rsid w:val="00D9272B"/>
    <w:rsid w:val="00D92739"/>
    <w:rsid w:val="00D9287C"/>
    <w:rsid w:val="00D92AB2"/>
    <w:rsid w:val="00D93878"/>
    <w:rsid w:val="00D938BF"/>
    <w:rsid w:val="00D93D5A"/>
    <w:rsid w:val="00D93E1A"/>
    <w:rsid w:val="00D93E38"/>
    <w:rsid w:val="00D94499"/>
    <w:rsid w:val="00D94E03"/>
    <w:rsid w:val="00D94ECF"/>
    <w:rsid w:val="00D955B8"/>
    <w:rsid w:val="00D95C60"/>
    <w:rsid w:val="00D96056"/>
    <w:rsid w:val="00D965FE"/>
    <w:rsid w:val="00D97302"/>
    <w:rsid w:val="00D975BA"/>
    <w:rsid w:val="00D97608"/>
    <w:rsid w:val="00D97B89"/>
    <w:rsid w:val="00D97BD3"/>
    <w:rsid w:val="00DA01D1"/>
    <w:rsid w:val="00DA02AF"/>
    <w:rsid w:val="00DA0A8A"/>
    <w:rsid w:val="00DA0B66"/>
    <w:rsid w:val="00DA0EC2"/>
    <w:rsid w:val="00DA1124"/>
    <w:rsid w:val="00DA1BAC"/>
    <w:rsid w:val="00DA1BAD"/>
    <w:rsid w:val="00DA216E"/>
    <w:rsid w:val="00DA2372"/>
    <w:rsid w:val="00DA268A"/>
    <w:rsid w:val="00DA2725"/>
    <w:rsid w:val="00DA38A4"/>
    <w:rsid w:val="00DA3900"/>
    <w:rsid w:val="00DA3939"/>
    <w:rsid w:val="00DA393C"/>
    <w:rsid w:val="00DA3D0A"/>
    <w:rsid w:val="00DA3E40"/>
    <w:rsid w:val="00DA3FE5"/>
    <w:rsid w:val="00DA4934"/>
    <w:rsid w:val="00DA4DFE"/>
    <w:rsid w:val="00DA51D0"/>
    <w:rsid w:val="00DA5A99"/>
    <w:rsid w:val="00DA63D8"/>
    <w:rsid w:val="00DA68A6"/>
    <w:rsid w:val="00DA69E2"/>
    <w:rsid w:val="00DA6AE6"/>
    <w:rsid w:val="00DA6C89"/>
    <w:rsid w:val="00DA705D"/>
    <w:rsid w:val="00DA777B"/>
    <w:rsid w:val="00DA78DF"/>
    <w:rsid w:val="00DA78E5"/>
    <w:rsid w:val="00DA7945"/>
    <w:rsid w:val="00DA7962"/>
    <w:rsid w:val="00DA7F30"/>
    <w:rsid w:val="00DB0103"/>
    <w:rsid w:val="00DB0847"/>
    <w:rsid w:val="00DB0B87"/>
    <w:rsid w:val="00DB0D2D"/>
    <w:rsid w:val="00DB15C8"/>
    <w:rsid w:val="00DB1696"/>
    <w:rsid w:val="00DB1914"/>
    <w:rsid w:val="00DB1FA4"/>
    <w:rsid w:val="00DB24F2"/>
    <w:rsid w:val="00DB2AE0"/>
    <w:rsid w:val="00DB30FD"/>
    <w:rsid w:val="00DB3763"/>
    <w:rsid w:val="00DB3955"/>
    <w:rsid w:val="00DB3BC1"/>
    <w:rsid w:val="00DB3C7F"/>
    <w:rsid w:val="00DB4215"/>
    <w:rsid w:val="00DB4307"/>
    <w:rsid w:val="00DB45AF"/>
    <w:rsid w:val="00DB4D5E"/>
    <w:rsid w:val="00DB4DB1"/>
    <w:rsid w:val="00DB4E3A"/>
    <w:rsid w:val="00DB5185"/>
    <w:rsid w:val="00DB5540"/>
    <w:rsid w:val="00DB5A15"/>
    <w:rsid w:val="00DB5F78"/>
    <w:rsid w:val="00DB635A"/>
    <w:rsid w:val="00DB64EF"/>
    <w:rsid w:val="00DB6739"/>
    <w:rsid w:val="00DB6DFE"/>
    <w:rsid w:val="00DB7291"/>
    <w:rsid w:val="00DB741B"/>
    <w:rsid w:val="00DB7A22"/>
    <w:rsid w:val="00DB7A63"/>
    <w:rsid w:val="00DC0443"/>
    <w:rsid w:val="00DC0C0A"/>
    <w:rsid w:val="00DC0D21"/>
    <w:rsid w:val="00DC1806"/>
    <w:rsid w:val="00DC1D50"/>
    <w:rsid w:val="00DC2ADD"/>
    <w:rsid w:val="00DC3784"/>
    <w:rsid w:val="00DC3B31"/>
    <w:rsid w:val="00DC3D1F"/>
    <w:rsid w:val="00DC4378"/>
    <w:rsid w:val="00DC43B3"/>
    <w:rsid w:val="00DC4E44"/>
    <w:rsid w:val="00DC4EA1"/>
    <w:rsid w:val="00DC508C"/>
    <w:rsid w:val="00DC5160"/>
    <w:rsid w:val="00DC5754"/>
    <w:rsid w:val="00DC5CEC"/>
    <w:rsid w:val="00DC5E3E"/>
    <w:rsid w:val="00DC6244"/>
    <w:rsid w:val="00DC654B"/>
    <w:rsid w:val="00DC69C9"/>
    <w:rsid w:val="00DC6A59"/>
    <w:rsid w:val="00DC6D0D"/>
    <w:rsid w:val="00DC6D19"/>
    <w:rsid w:val="00DC742C"/>
    <w:rsid w:val="00DC7BB1"/>
    <w:rsid w:val="00DC7FAF"/>
    <w:rsid w:val="00DD0D4A"/>
    <w:rsid w:val="00DD125D"/>
    <w:rsid w:val="00DD151C"/>
    <w:rsid w:val="00DD15FA"/>
    <w:rsid w:val="00DD1D50"/>
    <w:rsid w:val="00DD2213"/>
    <w:rsid w:val="00DD24E4"/>
    <w:rsid w:val="00DD2561"/>
    <w:rsid w:val="00DD2844"/>
    <w:rsid w:val="00DD3238"/>
    <w:rsid w:val="00DD32AB"/>
    <w:rsid w:val="00DD33ED"/>
    <w:rsid w:val="00DD3663"/>
    <w:rsid w:val="00DD36B1"/>
    <w:rsid w:val="00DD3BC0"/>
    <w:rsid w:val="00DD3FC7"/>
    <w:rsid w:val="00DD4A35"/>
    <w:rsid w:val="00DD57EC"/>
    <w:rsid w:val="00DD5F7D"/>
    <w:rsid w:val="00DD602A"/>
    <w:rsid w:val="00DD690C"/>
    <w:rsid w:val="00DD6BF9"/>
    <w:rsid w:val="00DD6D51"/>
    <w:rsid w:val="00DD6F80"/>
    <w:rsid w:val="00DD7239"/>
    <w:rsid w:val="00DD7684"/>
    <w:rsid w:val="00DD7761"/>
    <w:rsid w:val="00DD7856"/>
    <w:rsid w:val="00DD7C81"/>
    <w:rsid w:val="00DD7E55"/>
    <w:rsid w:val="00DE018F"/>
    <w:rsid w:val="00DE0416"/>
    <w:rsid w:val="00DE0616"/>
    <w:rsid w:val="00DE0908"/>
    <w:rsid w:val="00DE15FC"/>
    <w:rsid w:val="00DE39E8"/>
    <w:rsid w:val="00DE39FA"/>
    <w:rsid w:val="00DE3B32"/>
    <w:rsid w:val="00DE451C"/>
    <w:rsid w:val="00DE4724"/>
    <w:rsid w:val="00DE4764"/>
    <w:rsid w:val="00DE48F8"/>
    <w:rsid w:val="00DE4DEA"/>
    <w:rsid w:val="00DE4F3E"/>
    <w:rsid w:val="00DE55E3"/>
    <w:rsid w:val="00DE583A"/>
    <w:rsid w:val="00DE629B"/>
    <w:rsid w:val="00DE64AF"/>
    <w:rsid w:val="00DE6CBA"/>
    <w:rsid w:val="00DE7547"/>
    <w:rsid w:val="00DE7634"/>
    <w:rsid w:val="00DE7705"/>
    <w:rsid w:val="00DE77D9"/>
    <w:rsid w:val="00DE7938"/>
    <w:rsid w:val="00DE7B3D"/>
    <w:rsid w:val="00DE7C0D"/>
    <w:rsid w:val="00DE7D03"/>
    <w:rsid w:val="00DF13E6"/>
    <w:rsid w:val="00DF196F"/>
    <w:rsid w:val="00DF21F3"/>
    <w:rsid w:val="00DF22FA"/>
    <w:rsid w:val="00DF23B7"/>
    <w:rsid w:val="00DF2A22"/>
    <w:rsid w:val="00DF2A83"/>
    <w:rsid w:val="00DF2BF1"/>
    <w:rsid w:val="00DF303F"/>
    <w:rsid w:val="00DF3FBA"/>
    <w:rsid w:val="00DF4465"/>
    <w:rsid w:val="00DF476C"/>
    <w:rsid w:val="00DF4CAD"/>
    <w:rsid w:val="00DF4DC1"/>
    <w:rsid w:val="00DF538C"/>
    <w:rsid w:val="00DF58C0"/>
    <w:rsid w:val="00DF5AB7"/>
    <w:rsid w:val="00DF60E3"/>
    <w:rsid w:val="00DF61EF"/>
    <w:rsid w:val="00DF65FD"/>
    <w:rsid w:val="00DF677C"/>
    <w:rsid w:val="00DF69AB"/>
    <w:rsid w:val="00DF6B72"/>
    <w:rsid w:val="00DF700F"/>
    <w:rsid w:val="00DF7135"/>
    <w:rsid w:val="00DF74C5"/>
    <w:rsid w:val="00DF74D7"/>
    <w:rsid w:val="00DF75D9"/>
    <w:rsid w:val="00E00609"/>
    <w:rsid w:val="00E0110F"/>
    <w:rsid w:val="00E01823"/>
    <w:rsid w:val="00E01B48"/>
    <w:rsid w:val="00E01C3C"/>
    <w:rsid w:val="00E01C79"/>
    <w:rsid w:val="00E01CE8"/>
    <w:rsid w:val="00E01E76"/>
    <w:rsid w:val="00E0211E"/>
    <w:rsid w:val="00E0223A"/>
    <w:rsid w:val="00E023F1"/>
    <w:rsid w:val="00E02A3F"/>
    <w:rsid w:val="00E02C49"/>
    <w:rsid w:val="00E02CA8"/>
    <w:rsid w:val="00E035E8"/>
    <w:rsid w:val="00E04144"/>
    <w:rsid w:val="00E04A01"/>
    <w:rsid w:val="00E04A0D"/>
    <w:rsid w:val="00E04D7D"/>
    <w:rsid w:val="00E05153"/>
    <w:rsid w:val="00E05358"/>
    <w:rsid w:val="00E058E0"/>
    <w:rsid w:val="00E05A0E"/>
    <w:rsid w:val="00E05C75"/>
    <w:rsid w:val="00E05F69"/>
    <w:rsid w:val="00E05FC6"/>
    <w:rsid w:val="00E0669B"/>
    <w:rsid w:val="00E068A2"/>
    <w:rsid w:val="00E069A7"/>
    <w:rsid w:val="00E06AE6"/>
    <w:rsid w:val="00E06CFA"/>
    <w:rsid w:val="00E07248"/>
    <w:rsid w:val="00E072EB"/>
    <w:rsid w:val="00E07362"/>
    <w:rsid w:val="00E07561"/>
    <w:rsid w:val="00E0768F"/>
    <w:rsid w:val="00E07930"/>
    <w:rsid w:val="00E07D8C"/>
    <w:rsid w:val="00E07EC9"/>
    <w:rsid w:val="00E10541"/>
    <w:rsid w:val="00E105C9"/>
    <w:rsid w:val="00E105CF"/>
    <w:rsid w:val="00E106B8"/>
    <w:rsid w:val="00E10913"/>
    <w:rsid w:val="00E10A2D"/>
    <w:rsid w:val="00E10C73"/>
    <w:rsid w:val="00E10CE1"/>
    <w:rsid w:val="00E113CC"/>
    <w:rsid w:val="00E11B75"/>
    <w:rsid w:val="00E11B77"/>
    <w:rsid w:val="00E11CAB"/>
    <w:rsid w:val="00E127E2"/>
    <w:rsid w:val="00E12A67"/>
    <w:rsid w:val="00E12C74"/>
    <w:rsid w:val="00E12E0D"/>
    <w:rsid w:val="00E1308C"/>
    <w:rsid w:val="00E1394B"/>
    <w:rsid w:val="00E13D42"/>
    <w:rsid w:val="00E13D44"/>
    <w:rsid w:val="00E13F8B"/>
    <w:rsid w:val="00E14395"/>
    <w:rsid w:val="00E145D3"/>
    <w:rsid w:val="00E14BEF"/>
    <w:rsid w:val="00E14DA3"/>
    <w:rsid w:val="00E15896"/>
    <w:rsid w:val="00E159AA"/>
    <w:rsid w:val="00E15A9C"/>
    <w:rsid w:val="00E15C8F"/>
    <w:rsid w:val="00E15D11"/>
    <w:rsid w:val="00E166B1"/>
    <w:rsid w:val="00E168EF"/>
    <w:rsid w:val="00E16AFD"/>
    <w:rsid w:val="00E16B4C"/>
    <w:rsid w:val="00E16D6C"/>
    <w:rsid w:val="00E1722F"/>
    <w:rsid w:val="00E176A7"/>
    <w:rsid w:val="00E17830"/>
    <w:rsid w:val="00E17832"/>
    <w:rsid w:val="00E2093F"/>
    <w:rsid w:val="00E2097F"/>
    <w:rsid w:val="00E20B9E"/>
    <w:rsid w:val="00E20C32"/>
    <w:rsid w:val="00E20E9D"/>
    <w:rsid w:val="00E214D8"/>
    <w:rsid w:val="00E21BBC"/>
    <w:rsid w:val="00E221A9"/>
    <w:rsid w:val="00E221B1"/>
    <w:rsid w:val="00E225A4"/>
    <w:rsid w:val="00E22D65"/>
    <w:rsid w:val="00E23199"/>
    <w:rsid w:val="00E231EB"/>
    <w:rsid w:val="00E23843"/>
    <w:rsid w:val="00E23D17"/>
    <w:rsid w:val="00E2436E"/>
    <w:rsid w:val="00E251DA"/>
    <w:rsid w:val="00E26386"/>
    <w:rsid w:val="00E26BC8"/>
    <w:rsid w:val="00E26CB7"/>
    <w:rsid w:val="00E27062"/>
    <w:rsid w:val="00E27381"/>
    <w:rsid w:val="00E27D48"/>
    <w:rsid w:val="00E306D2"/>
    <w:rsid w:val="00E30B70"/>
    <w:rsid w:val="00E30BD5"/>
    <w:rsid w:val="00E30D8A"/>
    <w:rsid w:val="00E3100C"/>
    <w:rsid w:val="00E314A6"/>
    <w:rsid w:val="00E316B9"/>
    <w:rsid w:val="00E31D53"/>
    <w:rsid w:val="00E32113"/>
    <w:rsid w:val="00E3246D"/>
    <w:rsid w:val="00E3315D"/>
    <w:rsid w:val="00E3317C"/>
    <w:rsid w:val="00E3350F"/>
    <w:rsid w:val="00E335E5"/>
    <w:rsid w:val="00E33646"/>
    <w:rsid w:val="00E339CF"/>
    <w:rsid w:val="00E33A70"/>
    <w:rsid w:val="00E33ABC"/>
    <w:rsid w:val="00E34259"/>
    <w:rsid w:val="00E344FC"/>
    <w:rsid w:val="00E35257"/>
    <w:rsid w:val="00E353C6"/>
    <w:rsid w:val="00E35475"/>
    <w:rsid w:val="00E3550F"/>
    <w:rsid w:val="00E35AD6"/>
    <w:rsid w:val="00E35E4F"/>
    <w:rsid w:val="00E36A6A"/>
    <w:rsid w:val="00E36DC0"/>
    <w:rsid w:val="00E36EBB"/>
    <w:rsid w:val="00E37185"/>
    <w:rsid w:val="00E37435"/>
    <w:rsid w:val="00E37DF1"/>
    <w:rsid w:val="00E40914"/>
    <w:rsid w:val="00E40954"/>
    <w:rsid w:val="00E40CAB"/>
    <w:rsid w:val="00E40DFA"/>
    <w:rsid w:val="00E41873"/>
    <w:rsid w:val="00E41D2E"/>
    <w:rsid w:val="00E41EB2"/>
    <w:rsid w:val="00E422D3"/>
    <w:rsid w:val="00E42E58"/>
    <w:rsid w:val="00E42F84"/>
    <w:rsid w:val="00E4303F"/>
    <w:rsid w:val="00E43256"/>
    <w:rsid w:val="00E43434"/>
    <w:rsid w:val="00E435B9"/>
    <w:rsid w:val="00E435EE"/>
    <w:rsid w:val="00E4389F"/>
    <w:rsid w:val="00E444A4"/>
    <w:rsid w:val="00E446EC"/>
    <w:rsid w:val="00E44878"/>
    <w:rsid w:val="00E4497B"/>
    <w:rsid w:val="00E44D01"/>
    <w:rsid w:val="00E44EF4"/>
    <w:rsid w:val="00E4571E"/>
    <w:rsid w:val="00E45AF1"/>
    <w:rsid w:val="00E45C5F"/>
    <w:rsid w:val="00E46145"/>
    <w:rsid w:val="00E46287"/>
    <w:rsid w:val="00E4689A"/>
    <w:rsid w:val="00E46985"/>
    <w:rsid w:val="00E46E4E"/>
    <w:rsid w:val="00E474C9"/>
    <w:rsid w:val="00E47682"/>
    <w:rsid w:val="00E47B6E"/>
    <w:rsid w:val="00E47C08"/>
    <w:rsid w:val="00E47E58"/>
    <w:rsid w:val="00E5006D"/>
    <w:rsid w:val="00E501F1"/>
    <w:rsid w:val="00E5073B"/>
    <w:rsid w:val="00E50CD5"/>
    <w:rsid w:val="00E51010"/>
    <w:rsid w:val="00E51727"/>
    <w:rsid w:val="00E51ACE"/>
    <w:rsid w:val="00E51B53"/>
    <w:rsid w:val="00E5221E"/>
    <w:rsid w:val="00E52D5E"/>
    <w:rsid w:val="00E52F82"/>
    <w:rsid w:val="00E536CE"/>
    <w:rsid w:val="00E536D0"/>
    <w:rsid w:val="00E537EE"/>
    <w:rsid w:val="00E53944"/>
    <w:rsid w:val="00E53BFF"/>
    <w:rsid w:val="00E540C6"/>
    <w:rsid w:val="00E547BE"/>
    <w:rsid w:val="00E54A47"/>
    <w:rsid w:val="00E54AD4"/>
    <w:rsid w:val="00E54F58"/>
    <w:rsid w:val="00E5522A"/>
    <w:rsid w:val="00E552A1"/>
    <w:rsid w:val="00E557B0"/>
    <w:rsid w:val="00E55991"/>
    <w:rsid w:val="00E56383"/>
    <w:rsid w:val="00E577C4"/>
    <w:rsid w:val="00E57BEB"/>
    <w:rsid w:val="00E57DE1"/>
    <w:rsid w:val="00E57F8E"/>
    <w:rsid w:val="00E6084C"/>
    <w:rsid w:val="00E60F12"/>
    <w:rsid w:val="00E61299"/>
    <w:rsid w:val="00E6148D"/>
    <w:rsid w:val="00E626AB"/>
    <w:rsid w:val="00E62CC3"/>
    <w:rsid w:val="00E62F57"/>
    <w:rsid w:val="00E63769"/>
    <w:rsid w:val="00E63C2C"/>
    <w:rsid w:val="00E63F54"/>
    <w:rsid w:val="00E64A2D"/>
    <w:rsid w:val="00E64A2E"/>
    <w:rsid w:val="00E65041"/>
    <w:rsid w:val="00E657F0"/>
    <w:rsid w:val="00E66087"/>
    <w:rsid w:val="00E6618A"/>
    <w:rsid w:val="00E661A6"/>
    <w:rsid w:val="00E67B9C"/>
    <w:rsid w:val="00E67F67"/>
    <w:rsid w:val="00E70573"/>
    <w:rsid w:val="00E70588"/>
    <w:rsid w:val="00E70FA3"/>
    <w:rsid w:val="00E7148E"/>
    <w:rsid w:val="00E715EA"/>
    <w:rsid w:val="00E71802"/>
    <w:rsid w:val="00E71B38"/>
    <w:rsid w:val="00E71EE9"/>
    <w:rsid w:val="00E723D7"/>
    <w:rsid w:val="00E726F8"/>
    <w:rsid w:val="00E72DF8"/>
    <w:rsid w:val="00E73021"/>
    <w:rsid w:val="00E73859"/>
    <w:rsid w:val="00E73B99"/>
    <w:rsid w:val="00E7421F"/>
    <w:rsid w:val="00E74656"/>
    <w:rsid w:val="00E7494D"/>
    <w:rsid w:val="00E75900"/>
    <w:rsid w:val="00E75A91"/>
    <w:rsid w:val="00E760D9"/>
    <w:rsid w:val="00E763A4"/>
    <w:rsid w:val="00E7692B"/>
    <w:rsid w:val="00E7698E"/>
    <w:rsid w:val="00E76A62"/>
    <w:rsid w:val="00E76B65"/>
    <w:rsid w:val="00E76B87"/>
    <w:rsid w:val="00E77217"/>
    <w:rsid w:val="00E774FF"/>
    <w:rsid w:val="00E77658"/>
    <w:rsid w:val="00E77964"/>
    <w:rsid w:val="00E77CCE"/>
    <w:rsid w:val="00E80094"/>
    <w:rsid w:val="00E802A4"/>
    <w:rsid w:val="00E80641"/>
    <w:rsid w:val="00E80B0D"/>
    <w:rsid w:val="00E80E70"/>
    <w:rsid w:val="00E810CB"/>
    <w:rsid w:val="00E81C34"/>
    <w:rsid w:val="00E8297F"/>
    <w:rsid w:val="00E82E07"/>
    <w:rsid w:val="00E82EE1"/>
    <w:rsid w:val="00E83F67"/>
    <w:rsid w:val="00E84052"/>
    <w:rsid w:val="00E840FD"/>
    <w:rsid w:val="00E84255"/>
    <w:rsid w:val="00E848E4"/>
    <w:rsid w:val="00E84A6E"/>
    <w:rsid w:val="00E84C2F"/>
    <w:rsid w:val="00E854F9"/>
    <w:rsid w:val="00E862FF"/>
    <w:rsid w:val="00E8652C"/>
    <w:rsid w:val="00E86A19"/>
    <w:rsid w:val="00E86AB6"/>
    <w:rsid w:val="00E86C41"/>
    <w:rsid w:val="00E86E75"/>
    <w:rsid w:val="00E86F64"/>
    <w:rsid w:val="00E86FEA"/>
    <w:rsid w:val="00E8705E"/>
    <w:rsid w:val="00E87432"/>
    <w:rsid w:val="00E875E3"/>
    <w:rsid w:val="00E87892"/>
    <w:rsid w:val="00E87894"/>
    <w:rsid w:val="00E87F12"/>
    <w:rsid w:val="00E901A9"/>
    <w:rsid w:val="00E903D7"/>
    <w:rsid w:val="00E907CB"/>
    <w:rsid w:val="00E907FF"/>
    <w:rsid w:val="00E908C3"/>
    <w:rsid w:val="00E90C38"/>
    <w:rsid w:val="00E90E28"/>
    <w:rsid w:val="00E90E78"/>
    <w:rsid w:val="00E9183E"/>
    <w:rsid w:val="00E91F67"/>
    <w:rsid w:val="00E92213"/>
    <w:rsid w:val="00E92432"/>
    <w:rsid w:val="00E928A9"/>
    <w:rsid w:val="00E928F3"/>
    <w:rsid w:val="00E92BC5"/>
    <w:rsid w:val="00E92E2E"/>
    <w:rsid w:val="00E92F8E"/>
    <w:rsid w:val="00E9315B"/>
    <w:rsid w:val="00E9387B"/>
    <w:rsid w:val="00E93C17"/>
    <w:rsid w:val="00E943F9"/>
    <w:rsid w:val="00E94479"/>
    <w:rsid w:val="00E94793"/>
    <w:rsid w:val="00E94945"/>
    <w:rsid w:val="00E94F22"/>
    <w:rsid w:val="00E9541A"/>
    <w:rsid w:val="00E95515"/>
    <w:rsid w:val="00E965ED"/>
    <w:rsid w:val="00E967A4"/>
    <w:rsid w:val="00E96CF0"/>
    <w:rsid w:val="00E96FEC"/>
    <w:rsid w:val="00E97095"/>
    <w:rsid w:val="00E97405"/>
    <w:rsid w:val="00EA00EC"/>
    <w:rsid w:val="00EA04E7"/>
    <w:rsid w:val="00EA094D"/>
    <w:rsid w:val="00EA1044"/>
    <w:rsid w:val="00EA1DE5"/>
    <w:rsid w:val="00EA1DE7"/>
    <w:rsid w:val="00EA23BD"/>
    <w:rsid w:val="00EA267A"/>
    <w:rsid w:val="00EA272F"/>
    <w:rsid w:val="00EA287C"/>
    <w:rsid w:val="00EA292A"/>
    <w:rsid w:val="00EA2A85"/>
    <w:rsid w:val="00EA2D90"/>
    <w:rsid w:val="00EA2E8A"/>
    <w:rsid w:val="00EA2F42"/>
    <w:rsid w:val="00EA33F5"/>
    <w:rsid w:val="00EA3B1F"/>
    <w:rsid w:val="00EA4208"/>
    <w:rsid w:val="00EA43F8"/>
    <w:rsid w:val="00EA4886"/>
    <w:rsid w:val="00EA4F06"/>
    <w:rsid w:val="00EA5365"/>
    <w:rsid w:val="00EA5A3B"/>
    <w:rsid w:val="00EA5D3C"/>
    <w:rsid w:val="00EA5F6C"/>
    <w:rsid w:val="00EA61F4"/>
    <w:rsid w:val="00EA629D"/>
    <w:rsid w:val="00EA62FB"/>
    <w:rsid w:val="00EA6790"/>
    <w:rsid w:val="00EA6840"/>
    <w:rsid w:val="00EA700E"/>
    <w:rsid w:val="00EA714A"/>
    <w:rsid w:val="00EA71DF"/>
    <w:rsid w:val="00EA76A0"/>
    <w:rsid w:val="00EA790C"/>
    <w:rsid w:val="00EA7A78"/>
    <w:rsid w:val="00EA7B56"/>
    <w:rsid w:val="00EA7C34"/>
    <w:rsid w:val="00EA7F44"/>
    <w:rsid w:val="00EB02AE"/>
    <w:rsid w:val="00EB02C4"/>
    <w:rsid w:val="00EB0303"/>
    <w:rsid w:val="00EB03DF"/>
    <w:rsid w:val="00EB09DC"/>
    <w:rsid w:val="00EB1357"/>
    <w:rsid w:val="00EB13FC"/>
    <w:rsid w:val="00EB13FF"/>
    <w:rsid w:val="00EB181D"/>
    <w:rsid w:val="00EB1B00"/>
    <w:rsid w:val="00EB2022"/>
    <w:rsid w:val="00EB216A"/>
    <w:rsid w:val="00EB260E"/>
    <w:rsid w:val="00EB2D43"/>
    <w:rsid w:val="00EB2DBC"/>
    <w:rsid w:val="00EB326F"/>
    <w:rsid w:val="00EB3527"/>
    <w:rsid w:val="00EB373F"/>
    <w:rsid w:val="00EB3962"/>
    <w:rsid w:val="00EB44B4"/>
    <w:rsid w:val="00EB480D"/>
    <w:rsid w:val="00EB4FD5"/>
    <w:rsid w:val="00EB51D7"/>
    <w:rsid w:val="00EB56BF"/>
    <w:rsid w:val="00EB58A9"/>
    <w:rsid w:val="00EB5929"/>
    <w:rsid w:val="00EB592B"/>
    <w:rsid w:val="00EB598E"/>
    <w:rsid w:val="00EB5C4E"/>
    <w:rsid w:val="00EB6037"/>
    <w:rsid w:val="00EB66E9"/>
    <w:rsid w:val="00EB6D7F"/>
    <w:rsid w:val="00EC01EC"/>
    <w:rsid w:val="00EC0434"/>
    <w:rsid w:val="00EC0F77"/>
    <w:rsid w:val="00EC148F"/>
    <w:rsid w:val="00EC192C"/>
    <w:rsid w:val="00EC1AFE"/>
    <w:rsid w:val="00EC1C91"/>
    <w:rsid w:val="00EC1EE1"/>
    <w:rsid w:val="00EC1FD2"/>
    <w:rsid w:val="00EC2019"/>
    <w:rsid w:val="00EC2B4F"/>
    <w:rsid w:val="00EC2B7D"/>
    <w:rsid w:val="00EC3DA7"/>
    <w:rsid w:val="00EC4CF6"/>
    <w:rsid w:val="00EC5B46"/>
    <w:rsid w:val="00EC5B8D"/>
    <w:rsid w:val="00EC5DA1"/>
    <w:rsid w:val="00EC5DC0"/>
    <w:rsid w:val="00EC60E1"/>
    <w:rsid w:val="00EC6876"/>
    <w:rsid w:val="00EC6F3A"/>
    <w:rsid w:val="00EC6F45"/>
    <w:rsid w:val="00EC7154"/>
    <w:rsid w:val="00EC739C"/>
    <w:rsid w:val="00EC75A7"/>
    <w:rsid w:val="00EC7626"/>
    <w:rsid w:val="00EC7ACB"/>
    <w:rsid w:val="00EC7E0A"/>
    <w:rsid w:val="00ED00C7"/>
    <w:rsid w:val="00ED02C5"/>
    <w:rsid w:val="00ED067E"/>
    <w:rsid w:val="00ED076A"/>
    <w:rsid w:val="00ED08C7"/>
    <w:rsid w:val="00ED0993"/>
    <w:rsid w:val="00ED0A0E"/>
    <w:rsid w:val="00ED0C05"/>
    <w:rsid w:val="00ED0C0C"/>
    <w:rsid w:val="00ED0F04"/>
    <w:rsid w:val="00ED1846"/>
    <w:rsid w:val="00ED1CB0"/>
    <w:rsid w:val="00ED1F19"/>
    <w:rsid w:val="00ED20EA"/>
    <w:rsid w:val="00ED2268"/>
    <w:rsid w:val="00ED226C"/>
    <w:rsid w:val="00ED24D3"/>
    <w:rsid w:val="00ED24F1"/>
    <w:rsid w:val="00ED2932"/>
    <w:rsid w:val="00ED31E7"/>
    <w:rsid w:val="00ED34FA"/>
    <w:rsid w:val="00ED3B74"/>
    <w:rsid w:val="00ED3F84"/>
    <w:rsid w:val="00ED415F"/>
    <w:rsid w:val="00ED45A1"/>
    <w:rsid w:val="00ED49E7"/>
    <w:rsid w:val="00ED4EF6"/>
    <w:rsid w:val="00ED627D"/>
    <w:rsid w:val="00ED6446"/>
    <w:rsid w:val="00ED697F"/>
    <w:rsid w:val="00ED6C0B"/>
    <w:rsid w:val="00ED6D52"/>
    <w:rsid w:val="00ED6FD2"/>
    <w:rsid w:val="00ED70FA"/>
    <w:rsid w:val="00ED71F9"/>
    <w:rsid w:val="00ED7202"/>
    <w:rsid w:val="00ED74B1"/>
    <w:rsid w:val="00ED7520"/>
    <w:rsid w:val="00ED76A1"/>
    <w:rsid w:val="00ED77DA"/>
    <w:rsid w:val="00ED7E90"/>
    <w:rsid w:val="00EE0680"/>
    <w:rsid w:val="00EE0C2E"/>
    <w:rsid w:val="00EE1334"/>
    <w:rsid w:val="00EE189F"/>
    <w:rsid w:val="00EE1AD4"/>
    <w:rsid w:val="00EE21AA"/>
    <w:rsid w:val="00EE2500"/>
    <w:rsid w:val="00EE2757"/>
    <w:rsid w:val="00EE2A62"/>
    <w:rsid w:val="00EE2AE0"/>
    <w:rsid w:val="00EE2B71"/>
    <w:rsid w:val="00EE3374"/>
    <w:rsid w:val="00EE43E9"/>
    <w:rsid w:val="00EE4DA2"/>
    <w:rsid w:val="00EE5142"/>
    <w:rsid w:val="00EE51A0"/>
    <w:rsid w:val="00EE58DD"/>
    <w:rsid w:val="00EE5A57"/>
    <w:rsid w:val="00EE5C1F"/>
    <w:rsid w:val="00EE5FF1"/>
    <w:rsid w:val="00EE605B"/>
    <w:rsid w:val="00EE6677"/>
    <w:rsid w:val="00EE692F"/>
    <w:rsid w:val="00EE6972"/>
    <w:rsid w:val="00EE6CA4"/>
    <w:rsid w:val="00EE726E"/>
    <w:rsid w:val="00EE7512"/>
    <w:rsid w:val="00EE7A31"/>
    <w:rsid w:val="00EE7B93"/>
    <w:rsid w:val="00EE7F10"/>
    <w:rsid w:val="00EE7F3F"/>
    <w:rsid w:val="00EE7FD7"/>
    <w:rsid w:val="00EF0058"/>
    <w:rsid w:val="00EF14B6"/>
    <w:rsid w:val="00EF1CDA"/>
    <w:rsid w:val="00EF2019"/>
    <w:rsid w:val="00EF218C"/>
    <w:rsid w:val="00EF243B"/>
    <w:rsid w:val="00EF2571"/>
    <w:rsid w:val="00EF2AE8"/>
    <w:rsid w:val="00EF2DDC"/>
    <w:rsid w:val="00EF305D"/>
    <w:rsid w:val="00EF3773"/>
    <w:rsid w:val="00EF47F2"/>
    <w:rsid w:val="00EF4FB6"/>
    <w:rsid w:val="00EF50C2"/>
    <w:rsid w:val="00EF56E9"/>
    <w:rsid w:val="00EF5E6A"/>
    <w:rsid w:val="00EF69BA"/>
    <w:rsid w:val="00EF6A17"/>
    <w:rsid w:val="00EF7019"/>
    <w:rsid w:val="00EF70FB"/>
    <w:rsid w:val="00EF769E"/>
    <w:rsid w:val="00EF798C"/>
    <w:rsid w:val="00EF7C88"/>
    <w:rsid w:val="00EF7CB6"/>
    <w:rsid w:val="00F0070C"/>
    <w:rsid w:val="00F016EF"/>
    <w:rsid w:val="00F022B2"/>
    <w:rsid w:val="00F02665"/>
    <w:rsid w:val="00F02A92"/>
    <w:rsid w:val="00F02BE8"/>
    <w:rsid w:val="00F032D7"/>
    <w:rsid w:val="00F0351C"/>
    <w:rsid w:val="00F0388E"/>
    <w:rsid w:val="00F039E1"/>
    <w:rsid w:val="00F0410E"/>
    <w:rsid w:val="00F0425B"/>
    <w:rsid w:val="00F04278"/>
    <w:rsid w:val="00F04714"/>
    <w:rsid w:val="00F0477F"/>
    <w:rsid w:val="00F04AB4"/>
    <w:rsid w:val="00F04BEE"/>
    <w:rsid w:val="00F04DC7"/>
    <w:rsid w:val="00F05B9C"/>
    <w:rsid w:val="00F06547"/>
    <w:rsid w:val="00F0763E"/>
    <w:rsid w:val="00F07B4F"/>
    <w:rsid w:val="00F07BD7"/>
    <w:rsid w:val="00F07E55"/>
    <w:rsid w:val="00F10628"/>
    <w:rsid w:val="00F1098C"/>
    <w:rsid w:val="00F10B91"/>
    <w:rsid w:val="00F10CF4"/>
    <w:rsid w:val="00F10DF5"/>
    <w:rsid w:val="00F10E26"/>
    <w:rsid w:val="00F11107"/>
    <w:rsid w:val="00F127DF"/>
    <w:rsid w:val="00F12C60"/>
    <w:rsid w:val="00F13002"/>
    <w:rsid w:val="00F1326A"/>
    <w:rsid w:val="00F13280"/>
    <w:rsid w:val="00F1391B"/>
    <w:rsid w:val="00F13FEA"/>
    <w:rsid w:val="00F14A34"/>
    <w:rsid w:val="00F15002"/>
    <w:rsid w:val="00F151EC"/>
    <w:rsid w:val="00F1526E"/>
    <w:rsid w:val="00F1531E"/>
    <w:rsid w:val="00F153A8"/>
    <w:rsid w:val="00F15710"/>
    <w:rsid w:val="00F15BF5"/>
    <w:rsid w:val="00F1641E"/>
    <w:rsid w:val="00F16BE0"/>
    <w:rsid w:val="00F16E26"/>
    <w:rsid w:val="00F16EF0"/>
    <w:rsid w:val="00F179F2"/>
    <w:rsid w:val="00F17CB7"/>
    <w:rsid w:val="00F17F1F"/>
    <w:rsid w:val="00F20677"/>
    <w:rsid w:val="00F21903"/>
    <w:rsid w:val="00F21F88"/>
    <w:rsid w:val="00F22291"/>
    <w:rsid w:val="00F22383"/>
    <w:rsid w:val="00F223BC"/>
    <w:rsid w:val="00F23960"/>
    <w:rsid w:val="00F23DE8"/>
    <w:rsid w:val="00F24ACD"/>
    <w:rsid w:val="00F250FF"/>
    <w:rsid w:val="00F253A5"/>
    <w:rsid w:val="00F25404"/>
    <w:rsid w:val="00F25EBB"/>
    <w:rsid w:val="00F26C01"/>
    <w:rsid w:val="00F27255"/>
    <w:rsid w:val="00F2745C"/>
    <w:rsid w:val="00F2760F"/>
    <w:rsid w:val="00F278F0"/>
    <w:rsid w:val="00F27DC9"/>
    <w:rsid w:val="00F27E2F"/>
    <w:rsid w:val="00F27E4B"/>
    <w:rsid w:val="00F27E8D"/>
    <w:rsid w:val="00F300B5"/>
    <w:rsid w:val="00F305ED"/>
    <w:rsid w:val="00F310C6"/>
    <w:rsid w:val="00F3130D"/>
    <w:rsid w:val="00F31699"/>
    <w:rsid w:val="00F31BE9"/>
    <w:rsid w:val="00F32194"/>
    <w:rsid w:val="00F324C9"/>
    <w:rsid w:val="00F3255F"/>
    <w:rsid w:val="00F32AC2"/>
    <w:rsid w:val="00F32D95"/>
    <w:rsid w:val="00F332A1"/>
    <w:rsid w:val="00F3330D"/>
    <w:rsid w:val="00F33F5D"/>
    <w:rsid w:val="00F341C9"/>
    <w:rsid w:val="00F3471D"/>
    <w:rsid w:val="00F347C7"/>
    <w:rsid w:val="00F34AC4"/>
    <w:rsid w:val="00F34B78"/>
    <w:rsid w:val="00F34C13"/>
    <w:rsid w:val="00F34C5D"/>
    <w:rsid w:val="00F35111"/>
    <w:rsid w:val="00F352EC"/>
    <w:rsid w:val="00F3556E"/>
    <w:rsid w:val="00F35657"/>
    <w:rsid w:val="00F356DE"/>
    <w:rsid w:val="00F35AE1"/>
    <w:rsid w:val="00F35DF7"/>
    <w:rsid w:val="00F36226"/>
    <w:rsid w:val="00F36425"/>
    <w:rsid w:val="00F367AA"/>
    <w:rsid w:val="00F36854"/>
    <w:rsid w:val="00F36B9E"/>
    <w:rsid w:val="00F36BC3"/>
    <w:rsid w:val="00F36F65"/>
    <w:rsid w:val="00F3737B"/>
    <w:rsid w:val="00F40155"/>
    <w:rsid w:val="00F40674"/>
    <w:rsid w:val="00F4157A"/>
    <w:rsid w:val="00F415C8"/>
    <w:rsid w:val="00F41662"/>
    <w:rsid w:val="00F41A8E"/>
    <w:rsid w:val="00F41D6A"/>
    <w:rsid w:val="00F41FB7"/>
    <w:rsid w:val="00F42491"/>
    <w:rsid w:val="00F42B49"/>
    <w:rsid w:val="00F42C1D"/>
    <w:rsid w:val="00F42E88"/>
    <w:rsid w:val="00F42EF0"/>
    <w:rsid w:val="00F432E1"/>
    <w:rsid w:val="00F4367E"/>
    <w:rsid w:val="00F43E70"/>
    <w:rsid w:val="00F4407A"/>
    <w:rsid w:val="00F441B5"/>
    <w:rsid w:val="00F44228"/>
    <w:rsid w:val="00F44630"/>
    <w:rsid w:val="00F44B82"/>
    <w:rsid w:val="00F44C99"/>
    <w:rsid w:val="00F44E95"/>
    <w:rsid w:val="00F450D5"/>
    <w:rsid w:val="00F45311"/>
    <w:rsid w:val="00F45FD2"/>
    <w:rsid w:val="00F45FD8"/>
    <w:rsid w:val="00F46333"/>
    <w:rsid w:val="00F46574"/>
    <w:rsid w:val="00F46ADF"/>
    <w:rsid w:val="00F46BCD"/>
    <w:rsid w:val="00F46D14"/>
    <w:rsid w:val="00F46D5C"/>
    <w:rsid w:val="00F46F15"/>
    <w:rsid w:val="00F47169"/>
    <w:rsid w:val="00F47712"/>
    <w:rsid w:val="00F47BA7"/>
    <w:rsid w:val="00F47F7B"/>
    <w:rsid w:val="00F5052B"/>
    <w:rsid w:val="00F50EA0"/>
    <w:rsid w:val="00F51334"/>
    <w:rsid w:val="00F51474"/>
    <w:rsid w:val="00F5159E"/>
    <w:rsid w:val="00F51783"/>
    <w:rsid w:val="00F5190A"/>
    <w:rsid w:val="00F51B4D"/>
    <w:rsid w:val="00F51E3C"/>
    <w:rsid w:val="00F5216F"/>
    <w:rsid w:val="00F52249"/>
    <w:rsid w:val="00F52C76"/>
    <w:rsid w:val="00F5322E"/>
    <w:rsid w:val="00F53279"/>
    <w:rsid w:val="00F537DF"/>
    <w:rsid w:val="00F53B8F"/>
    <w:rsid w:val="00F5441C"/>
    <w:rsid w:val="00F548A1"/>
    <w:rsid w:val="00F548BA"/>
    <w:rsid w:val="00F54D25"/>
    <w:rsid w:val="00F54D65"/>
    <w:rsid w:val="00F559AA"/>
    <w:rsid w:val="00F55A3C"/>
    <w:rsid w:val="00F55E1A"/>
    <w:rsid w:val="00F56096"/>
    <w:rsid w:val="00F5616D"/>
    <w:rsid w:val="00F568E8"/>
    <w:rsid w:val="00F56CEE"/>
    <w:rsid w:val="00F57182"/>
    <w:rsid w:val="00F571B7"/>
    <w:rsid w:val="00F5748A"/>
    <w:rsid w:val="00F60549"/>
    <w:rsid w:val="00F608ED"/>
    <w:rsid w:val="00F60AA1"/>
    <w:rsid w:val="00F610DA"/>
    <w:rsid w:val="00F6136A"/>
    <w:rsid w:val="00F61A00"/>
    <w:rsid w:val="00F61A43"/>
    <w:rsid w:val="00F61B5F"/>
    <w:rsid w:val="00F61DCE"/>
    <w:rsid w:val="00F62D1F"/>
    <w:rsid w:val="00F631B6"/>
    <w:rsid w:val="00F63553"/>
    <w:rsid w:val="00F6400A"/>
    <w:rsid w:val="00F643D6"/>
    <w:rsid w:val="00F64A75"/>
    <w:rsid w:val="00F64D08"/>
    <w:rsid w:val="00F65310"/>
    <w:rsid w:val="00F6587D"/>
    <w:rsid w:val="00F65BAD"/>
    <w:rsid w:val="00F65F7E"/>
    <w:rsid w:val="00F6623F"/>
    <w:rsid w:val="00F662CB"/>
    <w:rsid w:val="00F66AE3"/>
    <w:rsid w:val="00F66D3E"/>
    <w:rsid w:val="00F6720D"/>
    <w:rsid w:val="00F675DA"/>
    <w:rsid w:val="00F675FE"/>
    <w:rsid w:val="00F67898"/>
    <w:rsid w:val="00F678F2"/>
    <w:rsid w:val="00F679CA"/>
    <w:rsid w:val="00F67C40"/>
    <w:rsid w:val="00F700C6"/>
    <w:rsid w:val="00F7037F"/>
    <w:rsid w:val="00F70807"/>
    <w:rsid w:val="00F712E9"/>
    <w:rsid w:val="00F7132B"/>
    <w:rsid w:val="00F7171B"/>
    <w:rsid w:val="00F7215E"/>
    <w:rsid w:val="00F72563"/>
    <w:rsid w:val="00F7340A"/>
    <w:rsid w:val="00F742A8"/>
    <w:rsid w:val="00F74549"/>
    <w:rsid w:val="00F7470D"/>
    <w:rsid w:val="00F74EC2"/>
    <w:rsid w:val="00F74FB3"/>
    <w:rsid w:val="00F75024"/>
    <w:rsid w:val="00F75763"/>
    <w:rsid w:val="00F75D7D"/>
    <w:rsid w:val="00F7683E"/>
    <w:rsid w:val="00F76BA8"/>
    <w:rsid w:val="00F76DD0"/>
    <w:rsid w:val="00F77536"/>
    <w:rsid w:val="00F77592"/>
    <w:rsid w:val="00F77CBA"/>
    <w:rsid w:val="00F77D16"/>
    <w:rsid w:val="00F80133"/>
    <w:rsid w:val="00F80397"/>
    <w:rsid w:val="00F81274"/>
    <w:rsid w:val="00F815F2"/>
    <w:rsid w:val="00F81775"/>
    <w:rsid w:val="00F81916"/>
    <w:rsid w:val="00F81FF3"/>
    <w:rsid w:val="00F82CE8"/>
    <w:rsid w:val="00F82EB5"/>
    <w:rsid w:val="00F82EDF"/>
    <w:rsid w:val="00F82F96"/>
    <w:rsid w:val="00F837AA"/>
    <w:rsid w:val="00F83C5D"/>
    <w:rsid w:val="00F844ED"/>
    <w:rsid w:val="00F849A9"/>
    <w:rsid w:val="00F84D4D"/>
    <w:rsid w:val="00F84F35"/>
    <w:rsid w:val="00F8512E"/>
    <w:rsid w:val="00F85597"/>
    <w:rsid w:val="00F857B3"/>
    <w:rsid w:val="00F85810"/>
    <w:rsid w:val="00F858B5"/>
    <w:rsid w:val="00F85996"/>
    <w:rsid w:val="00F85BA6"/>
    <w:rsid w:val="00F85BD0"/>
    <w:rsid w:val="00F85BDC"/>
    <w:rsid w:val="00F85FDE"/>
    <w:rsid w:val="00F8641E"/>
    <w:rsid w:val="00F8683C"/>
    <w:rsid w:val="00F8699B"/>
    <w:rsid w:val="00F902D7"/>
    <w:rsid w:val="00F9073F"/>
    <w:rsid w:val="00F90A63"/>
    <w:rsid w:val="00F90B76"/>
    <w:rsid w:val="00F90C5B"/>
    <w:rsid w:val="00F91258"/>
    <w:rsid w:val="00F91607"/>
    <w:rsid w:val="00F91CDC"/>
    <w:rsid w:val="00F91D1E"/>
    <w:rsid w:val="00F91E81"/>
    <w:rsid w:val="00F91F01"/>
    <w:rsid w:val="00F9243D"/>
    <w:rsid w:val="00F925A1"/>
    <w:rsid w:val="00F9264E"/>
    <w:rsid w:val="00F926B1"/>
    <w:rsid w:val="00F929C4"/>
    <w:rsid w:val="00F92BBD"/>
    <w:rsid w:val="00F93139"/>
    <w:rsid w:val="00F9323A"/>
    <w:rsid w:val="00F93392"/>
    <w:rsid w:val="00F93833"/>
    <w:rsid w:val="00F938A0"/>
    <w:rsid w:val="00F93A04"/>
    <w:rsid w:val="00F93A29"/>
    <w:rsid w:val="00F94177"/>
    <w:rsid w:val="00F942ED"/>
    <w:rsid w:val="00F94344"/>
    <w:rsid w:val="00F94796"/>
    <w:rsid w:val="00F94B54"/>
    <w:rsid w:val="00F94CC7"/>
    <w:rsid w:val="00F9526C"/>
    <w:rsid w:val="00F95282"/>
    <w:rsid w:val="00F954C5"/>
    <w:rsid w:val="00F95544"/>
    <w:rsid w:val="00F95A6D"/>
    <w:rsid w:val="00F95E66"/>
    <w:rsid w:val="00F96909"/>
    <w:rsid w:val="00F96991"/>
    <w:rsid w:val="00F96D54"/>
    <w:rsid w:val="00F97039"/>
    <w:rsid w:val="00F979E3"/>
    <w:rsid w:val="00F97DA0"/>
    <w:rsid w:val="00FA00DB"/>
    <w:rsid w:val="00FA035B"/>
    <w:rsid w:val="00FA07C4"/>
    <w:rsid w:val="00FA0A3F"/>
    <w:rsid w:val="00FA0B1F"/>
    <w:rsid w:val="00FA1176"/>
    <w:rsid w:val="00FA14C4"/>
    <w:rsid w:val="00FA1DB1"/>
    <w:rsid w:val="00FA1F39"/>
    <w:rsid w:val="00FA233B"/>
    <w:rsid w:val="00FA2800"/>
    <w:rsid w:val="00FA2E87"/>
    <w:rsid w:val="00FA2EF6"/>
    <w:rsid w:val="00FA2F44"/>
    <w:rsid w:val="00FA3359"/>
    <w:rsid w:val="00FA39FB"/>
    <w:rsid w:val="00FA3B68"/>
    <w:rsid w:val="00FA3C7B"/>
    <w:rsid w:val="00FA3D47"/>
    <w:rsid w:val="00FA3E1F"/>
    <w:rsid w:val="00FA4136"/>
    <w:rsid w:val="00FA41BD"/>
    <w:rsid w:val="00FA442E"/>
    <w:rsid w:val="00FA45EB"/>
    <w:rsid w:val="00FA4611"/>
    <w:rsid w:val="00FA462D"/>
    <w:rsid w:val="00FA5359"/>
    <w:rsid w:val="00FA5452"/>
    <w:rsid w:val="00FA584F"/>
    <w:rsid w:val="00FA5948"/>
    <w:rsid w:val="00FA62AF"/>
    <w:rsid w:val="00FA6375"/>
    <w:rsid w:val="00FA7659"/>
    <w:rsid w:val="00FA7AD8"/>
    <w:rsid w:val="00FA7D53"/>
    <w:rsid w:val="00FB002C"/>
    <w:rsid w:val="00FB006B"/>
    <w:rsid w:val="00FB0810"/>
    <w:rsid w:val="00FB0E62"/>
    <w:rsid w:val="00FB16C8"/>
    <w:rsid w:val="00FB19BF"/>
    <w:rsid w:val="00FB1AED"/>
    <w:rsid w:val="00FB1C70"/>
    <w:rsid w:val="00FB1CE1"/>
    <w:rsid w:val="00FB1CF9"/>
    <w:rsid w:val="00FB2371"/>
    <w:rsid w:val="00FB23C8"/>
    <w:rsid w:val="00FB246B"/>
    <w:rsid w:val="00FB26B4"/>
    <w:rsid w:val="00FB2CCE"/>
    <w:rsid w:val="00FB31E1"/>
    <w:rsid w:val="00FB3572"/>
    <w:rsid w:val="00FB3809"/>
    <w:rsid w:val="00FB3848"/>
    <w:rsid w:val="00FB386A"/>
    <w:rsid w:val="00FB3EB8"/>
    <w:rsid w:val="00FB4467"/>
    <w:rsid w:val="00FB4B0A"/>
    <w:rsid w:val="00FB4BD1"/>
    <w:rsid w:val="00FB4EEA"/>
    <w:rsid w:val="00FB55BE"/>
    <w:rsid w:val="00FB5722"/>
    <w:rsid w:val="00FB5FBA"/>
    <w:rsid w:val="00FB60D7"/>
    <w:rsid w:val="00FB62C2"/>
    <w:rsid w:val="00FB6321"/>
    <w:rsid w:val="00FB6D61"/>
    <w:rsid w:val="00FB6F0F"/>
    <w:rsid w:val="00FB7497"/>
    <w:rsid w:val="00FB74EA"/>
    <w:rsid w:val="00FB7835"/>
    <w:rsid w:val="00FB7DE4"/>
    <w:rsid w:val="00FB7F0C"/>
    <w:rsid w:val="00FC09F7"/>
    <w:rsid w:val="00FC0F48"/>
    <w:rsid w:val="00FC0F5E"/>
    <w:rsid w:val="00FC1070"/>
    <w:rsid w:val="00FC1B26"/>
    <w:rsid w:val="00FC1B68"/>
    <w:rsid w:val="00FC1BFF"/>
    <w:rsid w:val="00FC1F0B"/>
    <w:rsid w:val="00FC237E"/>
    <w:rsid w:val="00FC2ECF"/>
    <w:rsid w:val="00FC2F79"/>
    <w:rsid w:val="00FC3274"/>
    <w:rsid w:val="00FC34C1"/>
    <w:rsid w:val="00FC3796"/>
    <w:rsid w:val="00FC4E50"/>
    <w:rsid w:val="00FC56B7"/>
    <w:rsid w:val="00FC5B84"/>
    <w:rsid w:val="00FC625B"/>
    <w:rsid w:val="00FC67CF"/>
    <w:rsid w:val="00FC6823"/>
    <w:rsid w:val="00FC6A9C"/>
    <w:rsid w:val="00FC6EAD"/>
    <w:rsid w:val="00FC6EEA"/>
    <w:rsid w:val="00FC744B"/>
    <w:rsid w:val="00FC79CF"/>
    <w:rsid w:val="00FC7AD1"/>
    <w:rsid w:val="00FC7B4F"/>
    <w:rsid w:val="00FD061C"/>
    <w:rsid w:val="00FD0CAA"/>
    <w:rsid w:val="00FD0E5F"/>
    <w:rsid w:val="00FD115E"/>
    <w:rsid w:val="00FD1239"/>
    <w:rsid w:val="00FD129B"/>
    <w:rsid w:val="00FD1437"/>
    <w:rsid w:val="00FD16C1"/>
    <w:rsid w:val="00FD18F0"/>
    <w:rsid w:val="00FD1BEB"/>
    <w:rsid w:val="00FD1C65"/>
    <w:rsid w:val="00FD1E14"/>
    <w:rsid w:val="00FD2031"/>
    <w:rsid w:val="00FD23EF"/>
    <w:rsid w:val="00FD28CC"/>
    <w:rsid w:val="00FD30D0"/>
    <w:rsid w:val="00FD342C"/>
    <w:rsid w:val="00FD3F00"/>
    <w:rsid w:val="00FD42D5"/>
    <w:rsid w:val="00FD4BF3"/>
    <w:rsid w:val="00FD538A"/>
    <w:rsid w:val="00FD5788"/>
    <w:rsid w:val="00FD5980"/>
    <w:rsid w:val="00FD5C51"/>
    <w:rsid w:val="00FD5C9C"/>
    <w:rsid w:val="00FD5DF5"/>
    <w:rsid w:val="00FD6D42"/>
    <w:rsid w:val="00FD6FD2"/>
    <w:rsid w:val="00FD72AE"/>
    <w:rsid w:val="00FD7707"/>
    <w:rsid w:val="00FD7993"/>
    <w:rsid w:val="00FD7CE4"/>
    <w:rsid w:val="00FD7F6B"/>
    <w:rsid w:val="00FE0144"/>
    <w:rsid w:val="00FE0EA8"/>
    <w:rsid w:val="00FE12FF"/>
    <w:rsid w:val="00FE1593"/>
    <w:rsid w:val="00FE21FA"/>
    <w:rsid w:val="00FE283E"/>
    <w:rsid w:val="00FE2DA3"/>
    <w:rsid w:val="00FE31BA"/>
    <w:rsid w:val="00FE32FD"/>
    <w:rsid w:val="00FE33E2"/>
    <w:rsid w:val="00FE349B"/>
    <w:rsid w:val="00FE43FC"/>
    <w:rsid w:val="00FE466B"/>
    <w:rsid w:val="00FE52EF"/>
    <w:rsid w:val="00FE5469"/>
    <w:rsid w:val="00FE54EC"/>
    <w:rsid w:val="00FE5852"/>
    <w:rsid w:val="00FE5C0D"/>
    <w:rsid w:val="00FE5C2D"/>
    <w:rsid w:val="00FE6187"/>
    <w:rsid w:val="00FE6327"/>
    <w:rsid w:val="00FE6686"/>
    <w:rsid w:val="00FE68FA"/>
    <w:rsid w:val="00FE71A5"/>
    <w:rsid w:val="00FE7BEA"/>
    <w:rsid w:val="00FF0188"/>
    <w:rsid w:val="00FF0D31"/>
    <w:rsid w:val="00FF0EC3"/>
    <w:rsid w:val="00FF10FD"/>
    <w:rsid w:val="00FF1675"/>
    <w:rsid w:val="00FF20A6"/>
    <w:rsid w:val="00FF2572"/>
    <w:rsid w:val="00FF2617"/>
    <w:rsid w:val="00FF2B34"/>
    <w:rsid w:val="00FF2DA2"/>
    <w:rsid w:val="00FF2FEB"/>
    <w:rsid w:val="00FF3235"/>
    <w:rsid w:val="00FF3901"/>
    <w:rsid w:val="00FF3D30"/>
    <w:rsid w:val="00FF3D8B"/>
    <w:rsid w:val="00FF40D2"/>
    <w:rsid w:val="00FF40DC"/>
    <w:rsid w:val="00FF428F"/>
    <w:rsid w:val="00FF42F5"/>
    <w:rsid w:val="00FF49F3"/>
    <w:rsid w:val="00FF4C13"/>
    <w:rsid w:val="00FF4C61"/>
    <w:rsid w:val="00FF5341"/>
    <w:rsid w:val="00FF53D1"/>
    <w:rsid w:val="00FF56B4"/>
    <w:rsid w:val="00FF570D"/>
    <w:rsid w:val="00FF5710"/>
    <w:rsid w:val="00FF580A"/>
    <w:rsid w:val="00FF58F0"/>
    <w:rsid w:val="00FF5A42"/>
    <w:rsid w:val="00FF5F82"/>
    <w:rsid w:val="00FF632B"/>
    <w:rsid w:val="00FF7138"/>
    <w:rsid w:val="00FF79DF"/>
    <w:rsid w:val="00FF7C5C"/>
    <w:rsid w:val="00FF7D96"/>
    <w:rsid w:val="00FF7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27802"/>
  <w15:chartTrackingRefBased/>
  <w15:docId w15:val="{FDB80B2A-E8F8-A34E-AB4A-FBFE27697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6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07F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7F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7F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7F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7F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7F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F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F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F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F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7F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7F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7F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7F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7F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F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F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FA8"/>
    <w:rPr>
      <w:rFonts w:eastAsiaTheme="majorEastAsia" w:cstheme="majorBidi"/>
      <w:color w:val="272727" w:themeColor="text1" w:themeTint="D8"/>
    </w:rPr>
  </w:style>
  <w:style w:type="paragraph" w:styleId="Title">
    <w:name w:val="Title"/>
    <w:basedOn w:val="Normal"/>
    <w:next w:val="Normal"/>
    <w:link w:val="TitleChar"/>
    <w:uiPriority w:val="10"/>
    <w:qFormat/>
    <w:rsid w:val="00507F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F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F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F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F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7FA8"/>
    <w:rPr>
      <w:i/>
      <w:iCs/>
      <w:color w:val="404040" w:themeColor="text1" w:themeTint="BF"/>
    </w:rPr>
  </w:style>
  <w:style w:type="paragraph" w:styleId="ListParagraph">
    <w:name w:val="List Paragraph"/>
    <w:basedOn w:val="Normal"/>
    <w:uiPriority w:val="34"/>
    <w:qFormat/>
    <w:rsid w:val="00507FA8"/>
    <w:pPr>
      <w:ind w:left="720"/>
      <w:contextualSpacing/>
    </w:pPr>
  </w:style>
  <w:style w:type="character" w:styleId="IntenseEmphasis">
    <w:name w:val="Intense Emphasis"/>
    <w:basedOn w:val="DefaultParagraphFont"/>
    <w:uiPriority w:val="21"/>
    <w:qFormat/>
    <w:rsid w:val="00507FA8"/>
    <w:rPr>
      <w:i/>
      <w:iCs/>
      <w:color w:val="0F4761" w:themeColor="accent1" w:themeShade="BF"/>
    </w:rPr>
  </w:style>
  <w:style w:type="paragraph" w:styleId="IntenseQuote">
    <w:name w:val="Intense Quote"/>
    <w:basedOn w:val="Normal"/>
    <w:next w:val="Normal"/>
    <w:link w:val="IntenseQuoteChar"/>
    <w:uiPriority w:val="30"/>
    <w:qFormat/>
    <w:rsid w:val="00507F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7FA8"/>
    <w:rPr>
      <w:i/>
      <w:iCs/>
      <w:color w:val="0F4761" w:themeColor="accent1" w:themeShade="BF"/>
    </w:rPr>
  </w:style>
  <w:style w:type="character" w:styleId="IntenseReference">
    <w:name w:val="Intense Reference"/>
    <w:basedOn w:val="DefaultParagraphFont"/>
    <w:uiPriority w:val="32"/>
    <w:qFormat/>
    <w:rsid w:val="00507FA8"/>
    <w:rPr>
      <w:b/>
      <w:bCs/>
      <w:smallCaps/>
      <w:color w:val="0F4761" w:themeColor="accent1" w:themeShade="BF"/>
      <w:spacing w:val="5"/>
    </w:rPr>
  </w:style>
  <w:style w:type="paragraph" w:customStyle="1" w:styleId="p1">
    <w:name w:val="p1"/>
    <w:basedOn w:val="Normal"/>
    <w:rsid w:val="00507FA8"/>
    <w:rPr>
      <w:rFonts w:ascii=".AppleSystemUIFont" w:hAnsi=".AppleSystemUIFont"/>
      <w:sz w:val="26"/>
      <w:szCs w:val="26"/>
    </w:rPr>
  </w:style>
  <w:style w:type="character" w:customStyle="1" w:styleId="s1">
    <w:name w:val="s1"/>
    <w:basedOn w:val="DefaultParagraphFont"/>
    <w:rsid w:val="00507FA8"/>
    <w:rPr>
      <w:rFonts w:ascii="UICTFontTextStyleBody" w:hAnsi="UICTFontTextStyleBody" w:hint="default"/>
      <w:b w:val="0"/>
      <w:bCs w:val="0"/>
      <w:i w:val="0"/>
      <w:iCs w:val="0"/>
      <w:sz w:val="26"/>
      <w:szCs w:val="26"/>
    </w:rPr>
  </w:style>
  <w:style w:type="table" w:styleId="TableGrid">
    <w:name w:val="Table Grid"/>
    <w:basedOn w:val="TableNormal"/>
    <w:uiPriority w:val="39"/>
    <w:rsid w:val="00507FA8"/>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797B"/>
    <w:pPr>
      <w:spacing w:before="100" w:beforeAutospacing="1" w:after="100" w:afterAutospacing="1"/>
    </w:pPr>
  </w:style>
  <w:style w:type="character" w:customStyle="1" w:styleId="apple-converted-space">
    <w:name w:val="apple-converted-space"/>
    <w:basedOn w:val="DefaultParagraphFont"/>
    <w:rsid w:val="007D48BC"/>
  </w:style>
  <w:style w:type="character" w:styleId="Strong">
    <w:name w:val="Strong"/>
    <w:basedOn w:val="DefaultParagraphFont"/>
    <w:uiPriority w:val="22"/>
    <w:qFormat/>
    <w:rsid w:val="007D48BC"/>
    <w:rPr>
      <w:b/>
      <w:bCs/>
    </w:rPr>
  </w:style>
  <w:style w:type="paragraph" w:styleId="Footer">
    <w:name w:val="footer"/>
    <w:basedOn w:val="Normal"/>
    <w:link w:val="FooterChar"/>
    <w:uiPriority w:val="99"/>
    <w:unhideWhenUsed/>
    <w:rsid w:val="00BF3FFF"/>
    <w:pPr>
      <w:tabs>
        <w:tab w:val="center" w:pos="4513"/>
        <w:tab w:val="right" w:pos="9026"/>
      </w:tabs>
    </w:pPr>
  </w:style>
  <w:style w:type="character" w:customStyle="1" w:styleId="FooterChar">
    <w:name w:val="Footer Char"/>
    <w:basedOn w:val="DefaultParagraphFont"/>
    <w:link w:val="Footer"/>
    <w:uiPriority w:val="99"/>
    <w:rsid w:val="00BF3FFF"/>
    <w:rPr>
      <w:rFonts w:eastAsiaTheme="minorEastAsia"/>
      <w:sz w:val="22"/>
      <w:szCs w:val="22"/>
      <w:lang w:eastAsia="en-GB"/>
    </w:rPr>
  </w:style>
  <w:style w:type="character" w:styleId="PageNumber">
    <w:name w:val="page number"/>
    <w:basedOn w:val="DefaultParagraphFont"/>
    <w:uiPriority w:val="99"/>
    <w:semiHidden/>
    <w:unhideWhenUsed/>
    <w:rsid w:val="00BF3FFF"/>
  </w:style>
  <w:style w:type="character" w:styleId="Hyperlink">
    <w:name w:val="Hyperlink"/>
    <w:basedOn w:val="DefaultParagraphFont"/>
    <w:uiPriority w:val="99"/>
    <w:unhideWhenUsed/>
    <w:rsid w:val="00ED1CB0"/>
    <w:rPr>
      <w:color w:val="467886" w:themeColor="hyperlink"/>
      <w:u w:val="single"/>
    </w:rPr>
  </w:style>
  <w:style w:type="character" w:styleId="UnresolvedMention">
    <w:name w:val="Unresolved Mention"/>
    <w:basedOn w:val="DefaultParagraphFont"/>
    <w:uiPriority w:val="99"/>
    <w:semiHidden/>
    <w:unhideWhenUsed/>
    <w:rsid w:val="00ED1CB0"/>
    <w:rPr>
      <w:color w:val="605E5C"/>
      <w:shd w:val="clear" w:color="auto" w:fill="E1DFDD"/>
    </w:rPr>
  </w:style>
  <w:style w:type="character" w:styleId="FollowedHyperlink">
    <w:name w:val="FollowedHyperlink"/>
    <w:basedOn w:val="DefaultParagraphFont"/>
    <w:uiPriority w:val="99"/>
    <w:semiHidden/>
    <w:unhideWhenUsed/>
    <w:rsid w:val="00FC625B"/>
    <w:rPr>
      <w:color w:val="96607D" w:themeColor="followedHyperlink"/>
      <w:u w:val="single"/>
    </w:rPr>
  </w:style>
  <w:style w:type="paragraph" w:styleId="Header">
    <w:name w:val="header"/>
    <w:basedOn w:val="Normal"/>
    <w:link w:val="HeaderChar"/>
    <w:uiPriority w:val="99"/>
    <w:semiHidden/>
    <w:unhideWhenUsed/>
    <w:rsid w:val="00DC1D50"/>
    <w:pPr>
      <w:tabs>
        <w:tab w:val="center" w:pos="4513"/>
        <w:tab w:val="right" w:pos="9026"/>
      </w:tabs>
    </w:pPr>
  </w:style>
  <w:style w:type="character" w:customStyle="1" w:styleId="HeaderChar">
    <w:name w:val="Header Char"/>
    <w:basedOn w:val="DefaultParagraphFont"/>
    <w:link w:val="Header"/>
    <w:uiPriority w:val="99"/>
    <w:semiHidden/>
    <w:rsid w:val="00DC1D50"/>
    <w:rPr>
      <w:rFonts w:eastAsiaTheme="minorEastAsia"/>
      <w:sz w:val="22"/>
      <w:szCs w:val="22"/>
      <w:lang w:eastAsia="en-GB"/>
    </w:rPr>
  </w:style>
  <w:style w:type="character" w:customStyle="1" w:styleId="textlayer--absolute">
    <w:name w:val="textlayer--absolute"/>
    <w:basedOn w:val="DefaultParagraphFont"/>
    <w:rsid w:val="00B9564B"/>
  </w:style>
  <w:style w:type="character" w:styleId="Emphasis">
    <w:name w:val="Emphasis"/>
    <w:basedOn w:val="DefaultParagraphFont"/>
    <w:uiPriority w:val="20"/>
    <w:qFormat/>
    <w:rsid w:val="00E214D8"/>
    <w:rPr>
      <w:i/>
      <w:iCs/>
    </w:rPr>
  </w:style>
  <w:style w:type="character" w:customStyle="1" w:styleId="publisher-location">
    <w:name w:val="publisher-location"/>
    <w:basedOn w:val="DefaultParagraphFont"/>
    <w:rsid w:val="00E214D8"/>
  </w:style>
  <w:style w:type="character" w:customStyle="1" w:styleId="print-publication-date">
    <w:name w:val="print-publication-date"/>
    <w:basedOn w:val="DefaultParagraphFont"/>
    <w:rsid w:val="00E214D8"/>
  </w:style>
  <w:style w:type="character" w:customStyle="1" w:styleId="online-edition">
    <w:name w:val="online-edition"/>
    <w:basedOn w:val="DefaultParagraphFont"/>
    <w:rsid w:val="00E214D8"/>
  </w:style>
  <w:style w:type="character" w:customStyle="1" w:styleId="containing-site">
    <w:name w:val="containing-site"/>
    <w:basedOn w:val="DefaultParagraphFont"/>
    <w:rsid w:val="00E214D8"/>
  </w:style>
  <w:style w:type="character" w:customStyle="1" w:styleId="online-publication-date">
    <w:name w:val="online-publication-date"/>
    <w:basedOn w:val="DefaultParagraphFont"/>
    <w:rsid w:val="00E214D8"/>
  </w:style>
  <w:style w:type="character" w:customStyle="1" w:styleId="accessed-date">
    <w:name w:val="accessed-date"/>
    <w:basedOn w:val="DefaultParagraphFont"/>
    <w:rsid w:val="00E214D8"/>
  </w:style>
  <w:style w:type="character" w:customStyle="1" w:styleId="contributors">
    <w:name w:val="contributors"/>
    <w:basedOn w:val="DefaultParagraphFont"/>
    <w:rsid w:val="000B3F78"/>
  </w:style>
  <w:style w:type="character" w:customStyle="1" w:styleId="maintitle">
    <w:name w:val="maintitle"/>
    <w:basedOn w:val="DefaultParagraphFont"/>
    <w:rsid w:val="000B3F78"/>
  </w:style>
  <w:style w:type="character" w:customStyle="1" w:styleId="uv3um">
    <w:name w:val="uv3um"/>
    <w:basedOn w:val="DefaultParagraphFont"/>
    <w:rsid w:val="00B85596"/>
  </w:style>
  <w:style w:type="paragraph" w:styleId="Caption">
    <w:name w:val="caption"/>
    <w:basedOn w:val="Normal"/>
    <w:next w:val="Normal"/>
    <w:uiPriority w:val="35"/>
    <w:unhideWhenUsed/>
    <w:qFormat/>
    <w:rsid w:val="00FB4EEA"/>
    <w:pPr>
      <w:spacing w:after="200"/>
    </w:pPr>
    <w:rPr>
      <w:i/>
      <w:iCs/>
      <w:color w:val="0E2841" w:themeColor="text2"/>
      <w:sz w:val="18"/>
      <w:szCs w:val="18"/>
    </w:rPr>
  </w:style>
  <w:style w:type="character" w:styleId="CommentReference">
    <w:name w:val="annotation reference"/>
    <w:basedOn w:val="DefaultParagraphFont"/>
    <w:uiPriority w:val="99"/>
    <w:semiHidden/>
    <w:unhideWhenUsed/>
    <w:rsid w:val="00402134"/>
    <w:rPr>
      <w:sz w:val="16"/>
      <w:szCs w:val="16"/>
    </w:rPr>
  </w:style>
  <w:style w:type="paragraph" w:styleId="CommentText">
    <w:name w:val="annotation text"/>
    <w:basedOn w:val="Normal"/>
    <w:link w:val="CommentTextChar"/>
    <w:uiPriority w:val="99"/>
    <w:unhideWhenUsed/>
    <w:rsid w:val="00C42EC5"/>
    <w:rPr>
      <w:sz w:val="20"/>
      <w:szCs w:val="20"/>
    </w:rPr>
  </w:style>
  <w:style w:type="character" w:customStyle="1" w:styleId="CommentTextChar">
    <w:name w:val="Comment Text Char"/>
    <w:basedOn w:val="DefaultParagraphFont"/>
    <w:link w:val="CommentText"/>
    <w:uiPriority w:val="99"/>
    <w:rsid w:val="00C42EC5"/>
    <w:rPr>
      <w:rFonts w:ascii="Times New Roman" w:eastAsia="Times New Roman" w:hAnsi="Times New Roman" w:cs="Times New Roman"/>
      <w:kern w:val="0"/>
      <w:sz w:val="20"/>
      <w:szCs w:val="20"/>
      <w:lang w:eastAsia="en-GB"/>
      <w14:ligatures w14:val="none"/>
    </w:rPr>
  </w:style>
  <w:style w:type="numbering" w:customStyle="1" w:styleId="CurrentList1">
    <w:name w:val="Current List1"/>
    <w:uiPriority w:val="99"/>
    <w:rsid w:val="0087138C"/>
    <w:pPr>
      <w:numPr>
        <w:numId w:val="15"/>
      </w:numPr>
    </w:pPr>
  </w:style>
  <w:style w:type="paragraph" w:customStyle="1" w:styleId="personspreviewpersonspreviewitem-sc-euhkkl-2">
    <w:name w:val="personspreview__personspreviewitem-sc-euhkkl-2"/>
    <w:basedOn w:val="Normal"/>
    <w:rsid w:val="00A7429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9300">
      <w:bodyDiv w:val="1"/>
      <w:marLeft w:val="0"/>
      <w:marRight w:val="0"/>
      <w:marTop w:val="0"/>
      <w:marBottom w:val="0"/>
      <w:divBdr>
        <w:top w:val="none" w:sz="0" w:space="0" w:color="auto"/>
        <w:left w:val="none" w:sz="0" w:space="0" w:color="auto"/>
        <w:bottom w:val="none" w:sz="0" w:space="0" w:color="auto"/>
        <w:right w:val="none" w:sz="0" w:space="0" w:color="auto"/>
      </w:divBdr>
      <w:divsChild>
        <w:div w:id="2070566908">
          <w:marLeft w:val="0"/>
          <w:marRight w:val="0"/>
          <w:marTop w:val="0"/>
          <w:marBottom w:val="0"/>
          <w:divBdr>
            <w:top w:val="none" w:sz="0" w:space="0" w:color="auto"/>
            <w:left w:val="none" w:sz="0" w:space="0" w:color="auto"/>
            <w:bottom w:val="none" w:sz="0" w:space="0" w:color="auto"/>
            <w:right w:val="none" w:sz="0" w:space="0" w:color="auto"/>
          </w:divBdr>
          <w:divsChild>
            <w:div w:id="20755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4161">
      <w:bodyDiv w:val="1"/>
      <w:marLeft w:val="0"/>
      <w:marRight w:val="0"/>
      <w:marTop w:val="0"/>
      <w:marBottom w:val="0"/>
      <w:divBdr>
        <w:top w:val="none" w:sz="0" w:space="0" w:color="auto"/>
        <w:left w:val="none" w:sz="0" w:space="0" w:color="auto"/>
        <w:bottom w:val="none" w:sz="0" w:space="0" w:color="auto"/>
        <w:right w:val="none" w:sz="0" w:space="0" w:color="auto"/>
      </w:divBdr>
      <w:divsChild>
        <w:div w:id="71659171">
          <w:marLeft w:val="0"/>
          <w:marRight w:val="0"/>
          <w:marTop w:val="0"/>
          <w:marBottom w:val="0"/>
          <w:divBdr>
            <w:top w:val="none" w:sz="0" w:space="0" w:color="auto"/>
            <w:left w:val="none" w:sz="0" w:space="0" w:color="auto"/>
            <w:bottom w:val="none" w:sz="0" w:space="0" w:color="auto"/>
            <w:right w:val="none" w:sz="0" w:space="0" w:color="auto"/>
          </w:divBdr>
          <w:divsChild>
            <w:div w:id="422193071">
              <w:marLeft w:val="-420"/>
              <w:marRight w:val="0"/>
              <w:marTop w:val="0"/>
              <w:marBottom w:val="0"/>
              <w:divBdr>
                <w:top w:val="none" w:sz="0" w:space="0" w:color="auto"/>
                <w:left w:val="none" w:sz="0" w:space="0" w:color="auto"/>
                <w:bottom w:val="none" w:sz="0" w:space="0" w:color="auto"/>
                <w:right w:val="none" w:sz="0" w:space="0" w:color="auto"/>
              </w:divBdr>
              <w:divsChild>
                <w:div w:id="281496572">
                  <w:marLeft w:val="0"/>
                  <w:marRight w:val="0"/>
                  <w:marTop w:val="0"/>
                  <w:marBottom w:val="0"/>
                  <w:divBdr>
                    <w:top w:val="none" w:sz="0" w:space="0" w:color="auto"/>
                    <w:left w:val="none" w:sz="0" w:space="0" w:color="auto"/>
                    <w:bottom w:val="none" w:sz="0" w:space="0" w:color="auto"/>
                    <w:right w:val="none" w:sz="0" w:space="0" w:color="auto"/>
                  </w:divBdr>
                  <w:divsChild>
                    <w:div w:id="825052876">
                      <w:marLeft w:val="0"/>
                      <w:marRight w:val="0"/>
                      <w:marTop w:val="0"/>
                      <w:marBottom w:val="0"/>
                      <w:divBdr>
                        <w:top w:val="none" w:sz="0" w:space="0" w:color="auto"/>
                        <w:left w:val="none" w:sz="0" w:space="0" w:color="auto"/>
                        <w:bottom w:val="none" w:sz="0" w:space="0" w:color="auto"/>
                        <w:right w:val="none" w:sz="0" w:space="0" w:color="auto"/>
                      </w:divBdr>
                      <w:divsChild>
                        <w:div w:id="1429693860">
                          <w:marLeft w:val="0"/>
                          <w:marRight w:val="0"/>
                          <w:marTop w:val="0"/>
                          <w:marBottom w:val="0"/>
                          <w:divBdr>
                            <w:top w:val="none" w:sz="0" w:space="0" w:color="auto"/>
                            <w:left w:val="none" w:sz="0" w:space="0" w:color="auto"/>
                            <w:bottom w:val="none" w:sz="0" w:space="0" w:color="auto"/>
                            <w:right w:val="none" w:sz="0" w:space="0" w:color="auto"/>
                          </w:divBdr>
                        </w:div>
                        <w:div w:id="201394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81772">
      <w:bodyDiv w:val="1"/>
      <w:marLeft w:val="0"/>
      <w:marRight w:val="0"/>
      <w:marTop w:val="0"/>
      <w:marBottom w:val="0"/>
      <w:divBdr>
        <w:top w:val="none" w:sz="0" w:space="0" w:color="auto"/>
        <w:left w:val="none" w:sz="0" w:space="0" w:color="auto"/>
        <w:bottom w:val="none" w:sz="0" w:space="0" w:color="auto"/>
        <w:right w:val="none" w:sz="0" w:space="0" w:color="auto"/>
      </w:divBdr>
      <w:divsChild>
        <w:div w:id="807670722">
          <w:marLeft w:val="360"/>
          <w:marRight w:val="0"/>
          <w:marTop w:val="200"/>
          <w:marBottom w:val="0"/>
          <w:divBdr>
            <w:top w:val="none" w:sz="0" w:space="0" w:color="auto"/>
            <w:left w:val="none" w:sz="0" w:space="0" w:color="auto"/>
            <w:bottom w:val="none" w:sz="0" w:space="0" w:color="auto"/>
            <w:right w:val="none" w:sz="0" w:space="0" w:color="auto"/>
          </w:divBdr>
        </w:div>
        <w:div w:id="2142922647">
          <w:marLeft w:val="360"/>
          <w:marRight w:val="0"/>
          <w:marTop w:val="200"/>
          <w:marBottom w:val="0"/>
          <w:divBdr>
            <w:top w:val="none" w:sz="0" w:space="0" w:color="auto"/>
            <w:left w:val="none" w:sz="0" w:space="0" w:color="auto"/>
            <w:bottom w:val="none" w:sz="0" w:space="0" w:color="auto"/>
            <w:right w:val="none" w:sz="0" w:space="0" w:color="auto"/>
          </w:divBdr>
        </w:div>
        <w:div w:id="1994679823">
          <w:marLeft w:val="360"/>
          <w:marRight w:val="0"/>
          <w:marTop w:val="200"/>
          <w:marBottom w:val="0"/>
          <w:divBdr>
            <w:top w:val="none" w:sz="0" w:space="0" w:color="auto"/>
            <w:left w:val="none" w:sz="0" w:space="0" w:color="auto"/>
            <w:bottom w:val="none" w:sz="0" w:space="0" w:color="auto"/>
            <w:right w:val="none" w:sz="0" w:space="0" w:color="auto"/>
          </w:divBdr>
        </w:div>
        <w:div w:id="68503314">
          <w:marLeft w:val="360"/>
          <w:marRight w:val="0"/>
          <w:marTop w:val="200"/>
          <w:marBottom w:val="0"/>
          <w:divBdr>
            <w:top w:val="none" w:sz="0" w:space="0" w:color="auto"/>
            <w:left w:val="none" w:sz="0" w:space="0" w:color="auto"/>
            <w:bottom w:val="none" w:sz="0" w:space="0" w:color="auto"/>
            <w:right w:val="none" w:sz="0" w:space="0" w:color="auto"/>
          </w:divBdr>
        </w:div>
      </w:divsChild>
    </w:div>
    <w:div w:id="277152762">
      <w:bodyDiv w:val="1"/>
      <w:marLeft w:val="0"/>
      <w:marRight w:val="0"/>
      <w:marTop w:val="0"/>
      <w:marBottom w:val="0"/>
      <w:divBdr>
        <w:top w:val="none" w:sz="0" w:space="0" w:color="auto"/>
        <w:left w:val="none" w:sz="0" w:space="0" w:color="auto"/>
        <w:bottom w:val="none" w:sz="0" w:space="0" w:color="auto"/>
        <w:right w:val="none" w:sz="0" w:space="0" w:color="auto"/>
      </w:divBdr>
    </w:div>
    <w:div w:id="320279475">
      <w:bodyDiv w:val="1"/>
      <w:marLeft w:val="0"/>
      <w:marRight w:val="0"/>
      <w:marTop w:val="0"/>
      <w:marBottom w:val="0"/>
      <w:divBdr>
        <w:top w:val="none" w:sz="0" w:space="0" w:color="auto"/>
        <w:left w:val="none" w:sz="0" w:space="0" w:color="auto"/>
        <w:bottom w:val="none" w:sz="0" w:space="0" w:color="auto"/>
        <w:right w:val="none" w:sz="0" w:space="0" w:color="auto"/>
      </w:divBdr>
      <w:divsChild>
        <w:div w:id="2118522271">
          <w:marLeft w:val="0"/>
          <w:marRight w:val="0"/>
          <w:marTop w:val="0"/>
          <w:marBottom w:val="0"/>
          <w:divBdr>
            <w:top w:val="none" w:sz="0" w:space="0" w:color="auto"/>
            <w:left w:val="none" w:sz="0" w:space="0" w:color="auto"/>
            <w:bottom w:val="none" w:sz="0" w:space="0" w:color="auto"/>
            <w:right w:val="none" w:sz="0" w:space="0" w:color="auto"/>
          </w:divBdr>
          <w:divsChild>
            <w:div w:id="13894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61496">
      <w:bodyDiv w:val="1"/>
      <w:marLeft w:val="0"/>
      <w:marRight w:val="0"/>
      <w:marTop w:val="0"/>
      <w:marBottom w:val="0"/>
      <w:divBdr>
        <w:top w:val="none" w:sz="0" w:space="0" w:color="auto"/>
        <w:left w:val="none" w:sz="0" w:space="0" w:color="auto"/>
        <w:bottom w:val="none" w:sz="0" w:space="0" w:color="auto"/>
        <w:right w:val="none" w:sz="0" w:space="0" w:color="auto"/>
      </w:divBdr>
    </w:div>
    <w:div w:id="468938380">
      <w:bodyDiv w:val="1"/>
      <w:marLeft w:val="0"/>
      <w:marRight w:val="0"/>
      <w:marTop w:val="0"/>
      <w:marBottom w:val="0"/>
      <w:divBdr>
        <w:top w:val="none" w:sz="0" w:space="0" w:color="auto"/>
        <w:left w:val="none" w:sz="0" w:space="0" w:color="auto"/>
        <w:bottom w:val="none" w:sz="0" w:space="0" w:color="auto"/>
        <w:right w:val="none" w:sz="0" w:space="0" w:color="auto"/>
      </w:divBdr>
    </w:div>
    <w:div w:id="485366190">
      <w:bodyDiv w:val="1"/>
      <w:marLeft w:val="0"/>
      <w:marRight w:val="0"/>
      <w:marTop w:val="0"/>
      <w:marBottom w:val="0"/>
      <w:divBdr>
        <w:top w:val="none" w:sz="0" w:space="0" w:color="auto"/>
        <w:left w:val="none" w:sz="0" w:space="0" w:color="auto"/>
        <w:bottom w:val="none" w:sz="0" w:space="0" w:color="auto"/>
        <w:right w:val="none" w:sz="0" w:space="0" w:color="auto"/>
      </w:divBdr>
    </w:div>
    <w:div w:id="817843682">
      <w:bodyDiv w:val="1"/>
      <w:marLeft w:val="0"/>
      <w:marRight w:val="0"/>
      <w:marTop w:val="0"/>
      <w:marBottom w:val="0"/>
      <w:divBdr>
        <w:top w:val="none" w:sz="0" w:space="0" w:color="auto"/>
        <w:left w:val="none" w:sz="0" w:space="0" w:color="auto"/>
        <w:bottom w:val="none" w:sz="0" w:space="0" w:color="auto"/>
        <w:right w:val="none" w:sz="0" w:space="0" w:color="auto"/>
      </w:divBdr>
    </w:div>
    <w:div w:id="835346033">
      <w:bodyDiv w:val="1"/>
      <w:marLeft w:val="0"/>
      <w:marRight w:val="0"/>
      <w:marTop w:val="0"/>
      <w:marBottom w:val="0"/>
      <w:divBdr>
        <w:top w:val="none" w:sz="0" w:space="0" w:color="auto"/>
        <w:left w:val="none" w:sz="0" w:space="0" w:color="auto"/>
        <w:bottom w:val="none" w:sz="0" w:space="0" w:color="auto"/>
        <w:right w:val="none" w:sz="0" w:space="0" w:color="auto"/>
      </w:divBdr>
      <w:divsChild>
        <w:div w:id="380058316">
          <w:marLeft w:val="0"/>
          <w:marRight w:val="0"/>
          <w:marTop w:val="0"/>
          <w:marBottom w:val="0"/>
          <w:divBdr>
            <w:top w:val="none" w:sz="0" w:space="0" w:color="auto"/>
            <w:left w:val="none" w:sz="0" w:space="0" w:color="auto"/>
            <w:bottom w:val="none" w:sz="0" w:space="0" w:color="auto"/>
            <w:right w:val="none" w:sz="0" w:space="0" w:color="auto"/>
          </w:divBdr>
        </w:div>
        <w:div w:id="1144741011">
          <w:marLeft w:val="0"/>
          <w:marRight w:val="0"/>
          <w:marTop w:val="0"/>
          <w:marBottom w:val="0"/>
          <w:divBdr>
            <w:top w:val="none" w:sz="0" w:space="0" w:color="auto"/>
            <w:left w:val="none" w:sz="0" w:space="0" w:color="auto"/>
            <w:bottom w:val="none" w:sz="0" w:space="0" w:color="auto"/>
            <w:right w:val="none" w:sz="0" w:space="0" w:color="auto"/>
          </w:divBdr>
        </w:div>
        <w:div w:id="620459798">
          <w:marLeft w:val="0"/>
          <w:marRight w:val="0"/>
          <w:marTop w:val="0"/>
          <w:marBottom w:val="0"/>
          <w:divBdr>
            <w:top w:val="none" w:sz="0" w:space="0" w:color="auto"/>
            <w:left w:val="none" w:sz="0" w:space="0" w:color="auto"/>
            <w:bottom w:val="none" w:sz="0" w:space="0" w:color="auto"/>
            <w:right w:val="none" w:sz="0" w:space="0" w:color="auto"/>
          </w:divBdr>
        </w:div>
        <w:div w:id="809174578">
          <w:marLeft w:val="0"/>
          <w:marRight w:val="0"/>
          <w:marTop w:val="0"/>
          <w:marBottom w:val="0"/>
          <w:divBdr>
            <w:top w:val="none" w:sz="0" w:space="0" w:color="auto"/>
            <w:left w:val="none" w:sz="0" w:space="0" w:color="auto"/>
            <w:bottom w:val="none" w:sz="0" w:space="0" w:color="auto"/>
            <w:right w:val="none" w:sz="0" w:space="0" w:color="auto"/>
          </w:divBdr>
        </w:div>
      </w:divsChild>
    </w:div>
    <w:div w:id="886915244">
      <w:bodyDiv w:val="1"/>
      <w:marLeft w:val="0"/>
      <w:marRight w:val="0"/>
      <w:marTop w:val="0"/>
      <w:marBottom w:val="0"/>
      <w:divBdr>
        <w:top w:val="none" w:sz="0" w:space="0" w:color="auto"/>
        <w:left w:val="none" w:sz="0" w:space="0" w:color="auto"/>
        <w:bottom w:val="none" w:sz="0" w:space="0" w:color="auto"/>
        <w:right w:val="none" w:sz="0" w:space="0" w:color="auto"/>
      </w:divBdr>
    </w:div>
    <w:div w:id="906695473">
      <w:bodyDiv w:val="1"/>
      <w:marLeft w:val="0"/>
      <w:marRight w:val="0"/>
      <w:marTop w:val="0"/>
      <w:marBottom w:val="0"/>
      <w:divBdr>
        <w:top w:val="none" w:sz="0" w:space="0" w:color="auto"/>
        <w:left w:val="none" w:sz="0" w:space="0" w:color="auto"/>
        <w:bottom w:val="none" w:sz="0" w:space="0" w:color="auto"/>
        <w:right w:val="none" w:sz="0" w:space="0" w:color="auto"/>
      </w:divBdr>
    </w:div>
    <w:div w:id="932055612">
      <w:bodyDiv w:val="1"/>
      <w:marLeft w:val="0"/>
      <w:marRight w:val="0"/>
      <w:marTop w:val="0"/>
      <w:marBottom w:val="0"/>
      <w:divBdr>
        <w:top w:val="none" w:sz="0" w:space="0" w:color="auto"/>
        <w:left w:val="none" w:sz="0" w:space="0" w:color="auto"/>
        <w:bottom w:val="none" w:sz="0" w:space="0" w:color="auto"/>
        <w:right w:val="none" w:sz="0" w:space="0" w:color="auto"/>
      </w:divBdr>
    </w:div>
    <w:div w:id="976687790">
      <w:bodyDiv w:val="1"/>
      <w:marLeft w:val="0"/>
      <w:marRight w:val="0"/>
      <w:marTop w:val="0"/>
      <w:marBottom w:val="0"/>
      <w:divBdr>
        <w:top w:val="none" w:sz="0" w:space="0" w:color="auto"/>
        <w:left w:val="none" w:sz="0" w:space="0" w:color="auto"/>
        <w:bottom w:val="none" w:sz="0" w:space="0" w:color="auto"/>
        <w:right w:val="none" w:sz="0" w:space="0" w:color="auto"/>
      </w:divBdr>
    </w:div>
    <w:div w:id="986514128">
      <w:bodyDiv w:val="1"/>
      <w:marLeft w:val="0"/>
      <w:marRight w:val="0"/>
      <w:marTop w:val="0"/>
      <w:marBottom w:val="0"/>
      <w:divBdr>
        <w:top w:val="none" w:sz="0" w:space="0" w:color="auto"/>
        <w:left w:val="none" w:sz="0" w:space="0" w:color="auto"/>
        <w:bottom w:val="none" w:sz="0" w:space="0" w:color="auto"/>
        <w:right w:val="none" w:sz="0" w:space="0" w:color="auto"/>
      </w:divBdr>
    </w:div>
    <w:div w:id="1346175254">
      <w:bodyDiv w:val="1"/>
      <w:marLeft w:val="0"/>
      <w:marRight w:val="0"/>
      <w:marTop w:val="0"/>
      <w:marBottom w:val="0"/>
      <w:divBdr>
        <w:top w:val="none" w:sz="0" w:space="0" w:color="auto"/>
        <w:left w:val="none" w:sz="0" w:space="0" w:color="auto"/>
        <w:bottom w:val="none" w:sz="0" w:space="0" w:color="auto"/>
        <w:right w:val="none" w:sz="0" w:space="0" w:color="auto"/>
      </w:divBdr>
    </w:div>
    <w:div w:id="1632441717">
      <w:bodyDiv w:val="1"/>
      <w:marLeft w:val="0"/>
      <w:marRight w:val="0"/>
      <w:marTop w:val="0"/>
      <w:marBottom w:val="0"/>
      <w:divBdr>
        <w:top w:val="none" w:sz="0" w:space="0" w:color="auto"/>
        <w:left w:val="none" w:sz="0" w:space="0" w:color="auto"/>
        <w:bottom w:val="none" w:sz="0" w:space="0" w:color="auto"/>
        <w:right w:val="none" w:sz="0" w:space="0" w:color="auto"/>
      </w:divBdr>
    </w:div>
    <w:div w:id="1665625068">
      <w:bodyDiv w:val="1"/>
      <w:marLeft w:val="0"/>
      <w:marRight w:val="0"/>
      <w:marTop w:val="0"/>
      <w:marBottom w:val="0"/>
      <w:divBdr>
        <w:top w:val="none" w:sz="0" w:space="0" w:color="auto"/>
        <w:left w:val="none" w:sz="0" w:space="0" w:color="auto"/>
        <w:bottom w:val="none" w:sz="0" w:space="0" w:color="auto"/>
        <w:right w:val="none" w:sz="0" w:space="0" w:color="auto"/>
      </w:divBdr>
    </w:div>
    <w:div w:id="1752771723">
      <w:bodyDiv w:val="1"/>
      <w:marLeft w:val="0"/>
      <w:marRight w:val="0"/>
      <w:marTop w:val="0"/>
      <w:marBottom w:val="0"/>
      <w:divBdr>
        <w:top w:val="none" w:sz="0" w:space="0" w:color="auto"/>
        <w:left w:val="none" w:sz="0" w:space="0" w:color="auto"/>
        <w:bottom w:val="none" w:sz="0" w:space="0" w:color="auto"/>
        <w:right w:val="none" w:sz="0" w:space="0" w:color="auto"/>
      </w:divBdr>
    </w:div>
    <w:div w:id="1768308039">
      <w:bodyDiv w:val="1"/>
      <w:marLeft w:val="0"/>
      <w:marRight w:val="0"/>
      <w:marTop w:val="0"/>
      <w:marBottom w:val="0"/>
      <w:divBdr>
        <w:top w:val="none" w:sz="0" w:space="0" w:color="auto"/>
        <w:left w:val="none" w:sz="0" w:space="0" w:color="auto"/>
        <w:bottom w:val="none" w:sz="0" w:space="0" w:color="auto"/>
        <w:right w:val="none" w:sz="0" w:space="0" w:color="auto"/>
      </w:divBdr>
    </w:div>
    <w:div w:id="1856991104">
      <w:bodyDiv w:val="1"/>
      <w:marLeft w:val="0"/>
      <w:marRight w:val="0"/>
      <w:marTop w:val="0"/>
      <w:marBottom w:val="0"/>
      <w:divBdr>
        <w:top w:val="none" w:sz="0" w:space="0" w:color="auto"/>
        <w:left w:val="none" w:sz="0" w:space="0" w:color="auto"/>
        <w:bottom w:val="none" w:sz="0" w:space="0" w:color="auto"/>
        <w:right w:val="none" w:sz="0" w:space="0" w:color="auto"/>
      </w:divBdr>
    </w:div>
    <w:div w:id="205704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jvoice.org/article/S0892-1997(25)00481-3/fulltext" TargetMode="External"/><Relationship Id="rId18" Type="http://schemas.openxmlformats.org/officeDocument/2006/relationships/hyperlink" Target="https://doi.org/10.3389/fpsyg.2014.0015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penpublishing.library.umass.edu/pare/article/1516/galley/1467/view/" TargetMode="External"/><Relationship Id="rId7" Type="http://schemas.openxmlformats.org/officeDocument/2006/relationships/endnotes" Target="endnotes.xml"/><Relationship Id="rId12" Type="http://schemas.openxmlformats.org/officeDocument/2006/relationships/hyperlink" Target="http://doi.org/10.1093/migration/mnad018" TargetMode="External"/><Relationship Id="rId17" Type="http://schemas.openxmlformats.org/officeDocument/2006/relationships/hyperlink" Target="http://doi.org/10.1371/journal.pmed.10001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use.jhu.edu/article/24904" TargetMode="External"/><Relationship Id="rId20" Type="http://schemas.openxmlformats.org/officeDocument/2006/relationships/hyperlink" Target="https://mtosmt.org/issues/mto.22.28.4/mto.22.28.4.nobil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voice.2021.11.013" TargetMode="External"/><Relationship Id="rId24" Type="http://schemas.openxmlformats.org/officeDocument/2006/relationships/hyperlink" Target="https://dl.acm.org/doi/10.1145/3706598.3713669" TargetMode="External"/><Relationship Id="rId5" Type="http://schemas.openxmlformats.org/officeDocument/2006/relationships/webSettings" Target="webSettings.xml"/><Relationship Id="rId15" Type="http://schemas.openxmlformats.org/officeDocument/2006/relationships/hyperlink" Target="http://doi.org/10.1007/s10919-017-0268-x" TargetMode="External"/><Relationship Id="rId23" Type="http://schemas.openxmlformats.org/officeDocument/2006/relationships/hyperlink" Target="https://www.tuni.fi/en/people/anne-maria-laukkanen" TargetMode="External"/><Relationship Id="rId10" Type="http://schemas.openxmlformats.org/officeDocument/2006/relationships/image" Target="media/image1.png"/><Relationship Id="rId19" Type="http://schemas.openxmlformats.org/officeDocument/2006/relationships/hyperlink" Target="https://www.frontiersin.org/journals/psychology/articles/10.3389/fpsyg.2023.1205150/ful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frontiersin.org/journals/education/articles/10.3389/feduc.2023.1092736" TargetMode="External"/><Relationship Id="rId22" Type="http://schemas.openxmlformats.org/officeDocument/2006/relationships/hyperlink" Target="https://papers.ssrn.com/sol3/papers.cfm?abstract_id=1309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8FA8B-5F49-814A-874C-2556FAF99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9919</Words>
  <Characters>56543</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66330</CharactersWithSpaces>
  <SharedDoc>false</SharedDoc>
  <HLinks>
    <vt:vector size="84" baseType="variant">
      <vt:variant>
        <vt:i4>2949223</vt:i4>
      </vt:variant>
      <vt:variant>
        <vt:i4>39</vt:i4>
      </vt:variant>
      <vt:variant>
        <vt:i4>0</vt:i4>
      </vt:variant>
      <vt:variant>
        <vt:i4>5</vt:i4>
      </vt:variant>
      <vt:variant>
        <vt:lpwstr>http://dx.doi.org/10.1016/j.jvoice.2017.02.014</vt:lpwstr>
      </vt:variant>
      <vt:variant>
        <vt:lpwstr/>
      </vt:variant>
      <vt:variant>
        <vt:i4>1048669</vt:i4>
      </vt:variant>
      <vt:variant>
        <vt:i4>36</vt:i4>
      </vt:variant>
      <vt:variant>
        <vt:i4>0</vt:i4>
      </vt:variant>
      <vt:variant>
        <vt:i4>5</vt:i4>
      </vt:variant>
      <vt:variant>
        <vt:lpwstr>https://doi.org/10.1177/1094428111431110</vt:lpwstr>
      </vt:variant>
      <vt:variant>
        <vt:lpwstr/>
      </vt:variant>
      <vt:variant>
        <vt:i4>983048</vt:i4>
      </vt:variant>
      <vt:variant>
        <vt:i4>33</vt:i4>
      </vt:variant>
      <vt:variant>
        <vt:i4>0</vt:i4>
      </vt:variant>
      <vt:variant>
        <vt:i4>5</vt:i4>
      </vt:variant>
      <vt:variant>
        <vt:lpwstr>https://doi.org/10.3389/fpsyg.2020.605422</vt:lpwstr>
      </vt:variant>
      <vt:variant>
        <vt:lpwstr/>
      </vt:variant>
      <vt:variant>
        <vt:i4>327769</vt:i4>
      </vt:variant>
      <vt:variant>
        <vt:i4>30</vt:i4>
      </vt:variant>
      <vt:variant>
        <vt:i4>0</vt:i4>
      </vt:variant>
      <vt:variant>
        <vt:i4>5</vt:i4>
      </vt:variant>
      <vt:variant>
        <vt:lpwstr>https://www.proquest.com/scholarly-journals/research-dilemmas-paradigms-methods-methodology/docview/2393182114/se-2?accountid=130472</vt:lpwstr>
      </vt:variant>
      <vt:variant>
        <vt:lpwstr/>
      </vt:variant>
      <vt:variant>
        <vt:i4>2883632</vt:i4>
      </vt:variant>
      <vt:variant>
        <vt:i4>27</vt:i4>
      </vt:variant>
      <vt:variant>
        <vt:i4>0</vt:i4>
      </vt:variant>
      <vt:variant>
        <vt:i4>5</vt:i4>
      </vt:variant>
      <vt:variant>
        <vt:lpwstr>https://doi.org/10.1038/s41598-024-53450-0</vt:lpwstr>
      </vt:variant>
      <vt:variant>
        <vt:lpwstr/>
      </vt:variant>
      <vt:variant>
        <vt:i4>1441873</vt:i4>
      </vt:variant>
      <vt:variant>
        <vt:i4>24</vt:i4>
      </vt:variant>
      <vt:variant>
        <vt:i4>0</vt:i4>
      </vt:variant>
      <vt:variant>
        <vt:i4>5</vt:i4>
      </vt:variant>
      <vt:variant>
        <vt:lpwstr>https://doi.org/10.1177/14413582241264622</vt:lpwstr>
      </vt:variant>
      <vt:variant>
        <vt:lpwstr/>
      </vt:variant>
      <vt:variant>
        <vt:i4>1376337</vt:i4>
      </vt:variant>
      <vt:variant>
        <vt:i4>21</vt:i4>
      </vt:variant>
      <vt:variant>
        <vt:i4>0</vt:i4>
      </vt:variant>
      <vt:variant>
        <vt:i4>5</vt:i4>
      </vt:variant>
      <vt:variant>
        <vt:lpwstr>https://doi.org/10.1177/14413582241264619</vt:lpwstr>
      </vt:variant>
      <vt:variant>
        <vt:lpwstr/>
      </vt:variant>
      <vt:variant>
        <vt:i4>7143443</vt:i4>
      </vt:variant>
      <vt:variant>
        <vt:i4>18</vt:i4>
      </vt:variant>
      <vt:variant>
        <vt:i4>0</vt:i4>
      </vt:variant>
      <vt:variant>
        <vt:i4>5</vt:i4>
      </vt:variant>
      <vt:variant>
        <vt:lpwstr>http://www.ualberta.ca/~iiqm/backissues/2_3final/pdf/laverty.pdf</vt:lpwstr>
      </vt:variant>
      <vt:variant>
        <vt:lpwstr/>
      </vt:variant>
      <vt:variant>
        <vt:i4>655438</vt:i4>
      </vt:variant>
      <vt:variant>
        <vt:i4>15</vt:i4>
      </vt:variant>
      <vt:variant>
        <vt:i4>0</vt:i4>
      </vt:variant>
      <vt:variant>
        <vt:i4>5</vt:i4>
      </vt:variant>
      <vt:variant>
        <vt:lpwstr>https://doi.org/10.1080/23268263.2016.1349726</vt:lpwstr>
      </vt:variant>
      <vt:variant>
        <vt:lpwstr/>
      </vt:variant>
      <vt:variant>
        <vt:i4>5308482</vt:i4>
      </vt:variant>
      <vt:variant>
        <vt:i4>12</vt:i4>
      </vt:variant>
      <vt:variant>
        <vt:i4>0</vt:i4>
      </vt:variant>
      <vt:variant>
        <vt:i4>5</vt:i4>
      </vt:variant>
      <vt:variant>
        <vt:lpwstr>https://www.doi.org/10.4103/0976-0105.141942</vt:lpwstr>
      </vt:variant>
      <vt:variant>
        <vt:lpwstr/>
      </vt:variant>
      <vt:variant>
        <vt:i4>1704017</vt:i4>
      </vt:variant>
      <vt:variant>
        <vt:i4>9</vt:i4>
      </vt:variant>
      <vt:variant>
        <vt:i4>0</vt:i4>
      </vt:variant>
      <vt:variant>
        <vt:i4>5</vt:i4>
      </vt:variant>
      <vt:variant>
        <vt:lpwstr>https://doi.org/10.1177/1744987116674257</vt:lpwstr>
      </vt:variant>
      <vt:variant>
        <vt:lpwstr/>
      </vt:variant>
      <vt:variant>
        <vt:i4>6553701</vt:i4>
      </vt:variant>
      <vt:variant>
        <vt:i4>6</vt:i4>
      </vt:variant>
      <vt:variant>
        <vt:i4>0</vt:i4>
      </vt:variant>
      <vt:variant>
        <vt:i4>5</vt:i4>
      </vt:variant>
      <vt:variant>
        <vt:lpwstr>http://dx.doi.org/10.4135/9781473958913</vt:lpwstr>
      </vt:variant>
      <vt:variant>
        <vt:lpwstr/>
      </vt:variant>
      <vt:variant>
        <vt:i4>1704018</vt:i4>
      </vt:variant>
      <vt:variant>
        <vt:i4>3</vt:i4>
      </vt:variant>
      <vt:variant>
        <vt:i4>0</vt:i4>
      </vt:variant>
      <vt:variant>
        <vt:i4>5</vt:i4>
      </vt:variant>
      <vt:variant>
        <vt:lpwstr>https://doi.org/10.1177/20592043211044816</vt:lpwstr>
      </vt:variant>
      <vt:variant>
        <vt:lpwstr/>
      </vt:variant>
      <vt:variant>
        <vt:i4>2359329</vt:i4>
      </vt:variant>
      <vt:variant>
        <vt:i4>0</vt:i4>
      </vt:variant>
      <vt:variant>
        <vt:i4>0</vt:i4>
      </vt:variant>
      <vt:variant>
        <vt:i4>5</vt:i4>
      </vt:variant>
      <vt:variant>
        <vt:lpwstr>https://doi.org/10.1188/14.ONF.545-547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Wilcock (2331965)</dc:creator>
  <cp:keywords/>
  <dc:description/>
  <cp:lastModifiedBy>Josephine Wilcock (2331965)</cp:lastModifiedBy>
  <cp:revision>2</cp:revision>
  <cp:lastPrinted>2025-08-04T19:33:00Z</cp:lastPrinted>
  <dcterms:created xsi:type="dcterms:W3CDTF">2026-01-08T15:03:00Z</dcterms:created>
  <dcterms:modified xsi:type="dcterms:W3CDTF">2026-01-08T15:03:00Z</dcterms:modified>
</cp:coreProperties>
</file>