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2761AA" w14:textId="60FEEB14" w:rsidR="00FD3D04" w:rsidRDefault="00FD3D04">
      <w:pPr>
        <w:rPr>
          <w:lang w:val="en-GB"/>
        </w:rPr>
      </w:pPr>
    </w:p>
    <w:p w14:paraId="357F5B2D" w14:textId="77777777" w:rsidR="00C7228C" w:rsidRPr="00B1486F" w:rsidRDefault="00C7228C" w:rsidP="00C7228C">
      <w:pPr>
        <w:pStyle w:val="AssignBody"/>
        <w:rPr>
          <w:sz w:val="24"/>
          <w:szCs w:val="24"/>
        </w:rPr>
      </w:pPr>
      <w:proofErr w:type="spellStart"/>
      <w:r w:rsidRPr="00B1486F">
        <w:rPr>
          <w:sz w:val="24"/>
          <w:szCs w:val="24"/>
        </w:rPr>
        <w:t>Eglura</w:t>
      </w:r>
      <w:proofErr w:type="spellEnd"/>
      <w:r w:rsidRPr="00B1486F">
        <w:rPr>
          <w:sz w:val="24"/>
          <w:szCs w:val="24"/>
        </w:rPr>
        <w:t xml:space="preserve"> Gross (2013) a </w:t>
      </w:r>
      <w:proofErr w:type="spellStart"/>
      <w:r w:rsidRPr="00B1486F">
        <w:rPr>
          <w:sz w:val="24"/>
          <w:szCs w:val="24"/>
        </w:rPr>
        <w:t>Helpmegrowmn</w:t>
      </w:r>
      <w:proofErr w:type="spellEnd"/>
      <w:r w:rsidRPr="00B1486F">
        <w:rPr>
          <w:sz w:val="24"/>
          <w:szCs w:val="24"/>
        </w:rPr>
        <w:t xml:space="preserve"> (</w:t>
      </w:r>
      <w:proofErr w:type="spellStart"/>
      <w:r w:rsidRPr="00B1486F">
        <w:rPr>
          <w:sz w:val="24"/>
          <w:szCs w:val="24"/>
        </w:rPr>
        <w:t>d.d</w:t>
      </w:r>
      <w:proofErr w:type="spellEnd"/>
      <w:r w:rsidRPr="00B1486F">
        <w:rPr>
          <w:sz w:val="24"/>
          <w:szCs w:val="24"/>
        </w:rPr>
        <w:t xml:space="preserve">) gall </w:t>
      </w:r>
      <w:proofErr w:type="spellStart"/>
      <w:r w:rsidRPr="00B1486F">
        <w:rPr>
          <w:sz w:val="24"/>
          <w:szCs w:val="24"/>
        </w:rPr>
        <w:t>dysgu</w:t>
      </w:r>
      <w:proofErr w:type="spellEnd"/>
      <w:r w:rsidRPr="00B1486F">
        <w:rPr>
          <w:sz w:val="24"/>
          <w:szCs w:val="24"/>
        </w:rPr>
        <w:t xml:space="preserve"> a </w:t>
      </w:r>
      <w:proofErr w:type="spellStart"/>
      <w:r w:rsidRPr="00B1486F">
        <w:rPr>
          <w:sz w:val="24"/>
          <w:szCs w:val="24"/>
        </w:rPr>
        <w:t>datblygiad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iaith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fod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yn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gymleth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gan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ei</w:t>
      </w:r>
      <w:proofErr w:type="spellEnd"/>
      <w:r w:rsidRPr="00B1486F">
        <w:rPr>
          <w:sz w:val="24"/>
          <w:szCs w:val="24"/>
        </w:rPr>
        <w:t xml:space="preserve"> bod </w:t>
      </w:r>
      <w:proofErr w:type="spellStart"/>
      <w:r w:rsidRPr="00B1486F">
        <w:rPr>
          <w:sz w:val="24"/>
          <w:szCs w:val="24"/>
        </w:rPr>
        <w:t>yn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cynnwys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llawer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mwy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na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geiriau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llafar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yn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unig</w:t>
      </w:r>
      <w:proofErr w:type="spellEnd"/>
      <w:r w:rsidRPr="00B1486F">
        <w:rPr>
          <w:sz w:val="24"/>
          <w:szCs w:val="24"/>
        </w:rPr>
        <w:t xml:space="preserve">. </w:t>
      </w:r>
      <w:proofErr w:type="spellStart"/>
      <w:r w:rsidRPr="00B1486F">
        <w:rPr>
          <w:sz w:val="24"/>
          <w:szCs w:val="24"/>
        </w:rPr>
        <w:t>Yn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ei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gyfanrwydd</w:t>
      </w:r>
      <w:proofErr w:type="spellEnd"/>
      <w:r w:rsidRPr="00B1486F">
        <w:rPr>
          <w:sz w:val="24"/>
          <w:szCs w:val="24"/>
        </w:rPr>
        <w:t xml:space="preserve">, </w:t>
      </w:r>
      <w:proofErr w:type="spellStart"/>
      <w:r w:rsidRPr="00B1486F">
        <w:rPr>
          <w:sz w:val="24"/>
          <w:szCs w:val="24"/>
        </w:rPr>
        <w:t>mae’n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cwmpasu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sgiliau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gwrando</w:t>
      </w:r>
      <w:proofErr w:type="spellEnd"/>
      <w:r w:rsidRPr="00B1486F">
        <w:rPr>
          <w:sz w:val="24"/>
          <w:szCs w:val="24"/>
        </w:rPr>
        <w:t xml:space="preserve">, </w:t>
      </w:r>
      <w:proofErr w:type="spellStart"/>
      <w:r w:rsidRPr="00B1486F">
        <w:rPr>
          <w:sz w:val="24"/>
          <w:szCs w:val="24"/>
        </w:rPr>
        <w:t>siarad</w:t>
      </w:r>
      <w:proofErr w:type="spellEnd"/>
      <w:r w:rsidRPr="00B1486F">
        <w:rPr>
          <w:sz w:val="24"/>
          <w:szCs w:val="24"/>
        </w:rPr>
        <w:t xml:space="preserve">, </w:t>
      </w:r>
      <w:proofErr w:type="spellStart"/>
      <w:r w:rsidRPr="00B1486F">
        <w:rPr>
          <w:sz w:val="24"/>
          <w:szCs w:val="24"/>
        </w:rPr>
        <w:t>ysgrifennu</w:t>
      </w:r>
      <w:proofErr w:type="spellEnd"/>
      <w:r w:rsidRPr="00B1486F">
        <w:rPr>
          <w:sz w:val="24"/>
          <w:szCs w:val="24"/>
        </w:rPr>
        <w:t xml:space="preserve"> a </w:t>
      </w:r>
      <w:proofErr w:type="spellStart"/>
      <w:r w:rsidRPr="00B1486F">
        <w:rPr>
          <w:sz w:val="24"/>
          <w:szCs w:val="24"/>
        </w:rPr>
        <w:t>darllen</w:t>
      </w:r>
      <w:proofErr w:type="spellEnd"/>
      <w:r w:rsidRPr="00B1486F">
        <w:rPr>
          <w:sz w:val="24"/>
          <w:szCs w:val="24"/>
        </w:rPr>
        <w:t xml:space="preserve">. </w:t>
      </w:r>
      <w:proofErr w:type="spellStart"/>
      <w:r w:rsidRPr="00B1486F">
        <w:rPr>
          <w:sz w:val="24"/>
          <w:szCs w:val="24"/>
        </w:rPr>
        <w:t>Golygai’r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holl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wahanol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ffyrdd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mae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plentyn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yn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deall</w:t>
      </w:r>
      <w:proofErr w:type="spellEnd"/>
      <w:r w:rsidRPr="00B1486F">
        <w:rPr>
          <w:sz w:val="24"/>
          <w:szCs w:val="24"/>
        </w:rPr>
        <w:t xml:space="preserve"> ac </w:t>
      </w:r>
      <w:proofErr w:type="spellStart"/>
      <w:r w:rsidRPr="00B1486F">
        <w:rPr>
          <w:sz w:val="24"/>
          <w:szCs w:val="24"/>
        </w:rPr>
        <w:t>yn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cyfathrebu</w:t>
      </w:r>
      <w:proofErr w:type="spellEnd"/>
      <w:r w:rsidRPr="00B1486F">
        <w:rPr>
          <w:sz w:val="24"/>
          <w:szCs w:val="24"/>
        </w:rPr>
        <w:t xml:space="preserve">, </w:t>
      </w:r>
      <w:proofErr w:type="spellStart"/>
      <w:r w:rsidRPr="00B1486F">
        <w:rPr>
          <w:sz w:val="24"/>
          <w:szCs w:val="24"/>
        </w:rPr>
        <w:t>boed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yn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bragmatig</w:t>
      </w:r>
      <w:proofErr w:type="spellEnd"/>
      <w:r w:rsidRPr="00B1486F">
        <w:rPr>
          <w:sz w:val="24"/>
          <w:szCs w:val="24"/>
        </w:rPr>
        <w:t xml:space="preserve">, </w:t>
      </w:r>
      <w:proofErr w:type="spellStart"/>
      <w:r w:rsidRPr="00B1486F">
        <w:rPr>
          <w:sz w:val="24"/>
          <w:szCs w:val="24"/>
        </w:rPr>
        <w:t>yn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ffonolegol</w:t>
      </w:r>
      <w:proofErr w:type="spellEnd"/>
      <w:r w:rsidRPr="00B1486F">
        <w:rPr>
          <w:sz w:val="24"/>
          <w:szCs w:val="24"/>
        </w:rPr>
        <w:t xml:space="preserve">, </w:t>
      </w:r>
      <w:proofErr w:type="spellStart"/>
      <w:r w:rsidRPr="00B1486F">
        <w:rPr>
          <w:sz w:val="24"/>
          <w:szCs w:val="24"/>
        </w:rPr>
        <w:t>yn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sematig</w:t>
      </w:r>
      <w:proofErr w:type="spellEnd"/>
      <w:r w:rsidRPr="00B1486F">
        <w:rPr>
          <w:sz w:val="24"/>
          <w:szCs w:val="24"/>
        </w:rPr>
        <w:t xml:space="preserve"> a </w:t>
      </w:r>
      <w:proofErr w:type="spellStart"/>
      <w:r w:rsidRPr="00B1486F">
        <w:rPr>
          <w:sz w:val="24"/>
          <w:szCs w:val="24"/>
        </w:rPr>
        <w:t>gan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gynnwys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cystrawen</w:t>
      </w:r>
      <w:proofErr w:type="spellEnd"/>
      <w:r w:rsidRPr="00B1486F">
        <w:rPr>
          <w:sz w:val="24"/>
          <w:szCs w:val="24"/>
        </w:rPr>
        <w:t xml:space="preserve">, felly </w:t>
      </w:r>
      <w:proofErr w:type="spellStart"/>
      <w:r w:rsidRPr="00B1486F">
        <w:rPr>
          <w:sz w:val="24"/>
          <w:szCs w:val="24"/>
        </w:rPr>
        <w:t>yn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adlewyrchiad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cadarn</w:t>
      </w:r>
      <w:proofErr w:type="spellEnd"/>
      <w:r w:rsidRPr="00B1486F">
        <w:rPr>
          <w:sz w:val="24"/>
          <w:szCs w:val="24"/>
        </w:rPr>
        <w:t xml:space="preserve"> o </w:t>
      </w:r>
      <w:proofErr w:type="spellStart"/>
      <w:r w:rsidRPr="00B1486F">
        <w:rPr>
          <w:sz w:val="24"/>
          <w:szCs w:val="24"/>
        </w:rPr>
        <w:t>ddatblygiad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gwybyddol</w:t>
      </w:r>
      <w:proofErr w:type="spellEnd"/>
      <w:r w:rsidRPr="00B1486F">
        <w:rPr>
          <w:sz w:val="24"/>
          <w:szCs w:val="24"/>
        </w:rPr>
        <w:t xml:space="preserve"> (Cowie, 2012). </w:t>
      </w:r>
      <w:proofErr w:type="spellStart"/>
      <w:r w:rsidRPr="00B1486F">
        <w:rPr>
          <w:sz w:val="24"/>
          <w:szCs w:val="24"/>
        </w:rPr>
        <w:t>Cytuna</w:t>
      </w:r>
      <w:proofErr w:type="spellEnd"/>
      <w:r w:rsidRPr="00B1486F">
        <w:rPr>
          <w:sz w:val="24"/>
          <w:szCs w:val="24"/>
        </w:rPr>
        <w:t xml:space="preserve"> Vygotsky (1978) </w:t>
      </w:r>
      <w:r w:rsidRPr="00B1486F">
        <w:rPr>
          <w:rFonts w:cs="Arial"/>
          <w:sz w:val="24"/>
          <w:szCs w:val="24"/>
        </w:rPr>
        <w:t>â</w:t>
      </w:r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hyn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oblegid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fod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datblygiad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iaith</w:t>
      </w:r>
      <w:proofErr w:type="spellEnd"/>
      <w:r w:rsidRPr="00B1486F">
        <w:rPr>
          <w:sz w:val="24"/>
          <w:szCs w:val="24"/>
        </w:rPr>
        <w:t xml:space="preserve"> a </w:t>
      </w:r>
      <w:proofErr w:type="spellStart"/>
      <w:r w:rsidRPr="00B1486F">
        <w:rPr>
          <w:sz w:val="24"/>
          <w:szCs w:val="24"/>
        </w:rPr>
        <w:t>meddwl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yn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cyd-fynd</w:t>
      </w:r>
      <w:proofErr w:type="spellEnd"/>
      <w:r w:rsidRPr="00B1486F">
        <w:rPr>
          <w:sz w:val="24"/>
          <w:szCs w:val="24"/>
        </w:rPr>
        <w:t xml:space="preserve"> a bod </w:t>
      </w:r>
      <w:proofErr w:type="spellStart"/>
      <w:r w:rsidRPr="00B1486F">
        <w:rPr>
          <w:sz w:val="24"/>
          <w:szCs w:val="24"/>
        </w:rPr>
        <w:t>tarddiad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rhesymu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yn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ymwneud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â'n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gallu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i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gyfathrebu</w:t>
      </w:r>
      <w:proofErr w:type="spellEnd"/>
      <w:r w:rsidRPr="00B1486F">
        <w:rPr>
          <w:sz w:val="24"/>
          <w:szCs w:val="24"/>
        </w:rPr>
        <w:t xml:space="preserve"> ag </w:t>
      </w:r>
      <w:proofErr w:type="spellStart"/>
      <w:r w:rsidRPr="00B1486F">
        <w:rPr>
          <w:sz w:val="24"/>
          <w:szCs w:val="24"/>
        </w:rPr>
        <w:t>eraill</w:t>
      </w:r>
      <w:proofErr w:type="spellEnd"/>
      <w:r w:rsidRPr="00B1486F">
        <w:rPr>
          <w:sz w:val="24"/>
          <w:szCs w:val="24"/>
        </w:rPr>
        <w:t xml:space="preserve">. I </w:t>
      </w:r>
      <w:proofErr w:type="spellStart"/>
      <w:r w:rsidRPr="00B1486F">
        <w:rPr>
          <w:sz w:val="24"/>
          <w:szCs w:val="24"/>
        </w:rPr>
        <w:t>ddysgwyr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sydd</w:t>
      </w:r>
      <w:proofErr w:type="spellEnd"/>
      <w:r w:rsidRPr="00B1486F">
        <w:rPr>
          <w:sz w:val="24"/>
          <w:szCs w:val="24"/>
        </w:rPr>
        <w:t xml:space="preserve"> ag </w:t>
      </w:r>
      <w:proofErr w:type="spellStart"/>
      <w:r w:rsidRPr="00B1486F">
        <w:rPr>
          <w:sz w:val="24"/>
          <w:szCs w:val="24"/>
        </w:rPr>
        <w:t>anhawsterau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lleferydd</w:t>
      </w:r>
      <w:proofErr w:type="spellEnd"/>
      <w:r w:rsidRPr="00B1486F">
        <w:rPr>
          <w:sz w:val="24"/>
          <w:szCs w:val="24"/>
        </w:rPr>
        <w:t xml:space="preserve"> ac </w:t>
      </w:r>
      <w:proofErr w:type="spellStart"/>
      <w:r w:rsidRPr="00B1486F">
        <w:rPr>
          <w:sz w:val="24"/>
          <w:szCs w:val="24"/>
        </w:rPr>
        <w:t>iaith</w:t>
      </w:r>
      <w:proofErr w:type="spellEnd"/>
      <w:r w:rsidRPr="00B1486F">
        <w:rPr>
          <w:sz w:val="24"/>
          <w:szCs w:val="24"/>
        </w:rPr>
        <w:t xml:space="preserve">, gall </w:t>
      </w:r>
      <w:proofErr w:type="spellStart"/>
      <w:r w:rsidRPr="00B1486F">
        <w:rPr>
          <w:sz w:val="24"/>
          <w:szCs w:val="24"/>
        </w:rPr>
        <w:t>hyn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beri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heriau</w:t>
      </w:r>
      <w:proofErr w:type="spellEnd"/>
      <w:r w:rsidRPr="00B1486F">
        <w:rPr>
          <w:sz w:val="24"/>
          <w:szCs w:val="24"/>
        </w:rPr>
        <w:t xml:space="preserve">. </w:t>
      </w:r>
      <w:proofErr w:type="spellStart"/>
      <w:r w:rsidRPr="00B1486F">
        <w:rPr>
          <w:sz w:val="24"/>
          <w:szCs w:val="24"/>
        </w:rPr>
        <w:t>Fodd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bynnag</w:t>
      </w:r>
      <w:proofErr w:type="spellEnd"/>
      <w:r w:rsidRPr="00B1486F">
        <w:rPr>
          <w:sz w:val="24"/>
          <w:szCs w:val="24"/>
        </w:rPr>
        <w:t xml:space="preserve">, </w:t>
      </w:r>
      <w:proofErr w:type="spellStart"/>
      <w:r w:rsidRPr="00B1486F">
        <w:rPr>
          <w:sz w:val="24"/>
          <w:szCs w:val="24"/>
        </w:rPr>
        <w:t>gyda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chynllunio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gofalus</w:t>
      </w:r>
      <w:proofErr w:type="spellEnd"/>
      <w:r w:rsidRPr="00B1486F">
        <w:rPr>
          <w:sz w:val="24"/>
          <w:szCs w:val="24"/>
        </w:rPr>
        <w:t xml:space="preserve"> ac </w:t>
      </w:r>
      <w:proofErr w:type="spellStart"/>
      <w:r w:rsidRPr="00B1486F">
        <w:rPr>
          <w:sz w:val="24"/>
          <w:szCs w:val="24"/>
        </w:rPr>
        <w:t>ystyriol</w:t>
      </w:r>
      <w:proofErr w:type="spellEnd"/>
      <w:r w:rsidRPr="00B1486F">
        <w:rPr>
          <w:sz w:val="24"/>
          <w:szCs w:val="24"/>
        </w:rPr>
        <w:t xml:space="preserve">, </w:t>
      </w:r>
      <w:proofErr w:type="spellStart"/>
      <w:r w:rsidRPr="00B1486F">
        <w:rPr>
          <w:sz w:val="24"/>
          <w:szCs w:val="24"/>
        </w:rPr>
        <w:t>gallwn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sicrhau</w:t>
      </w:r>
      <w:proofErr w:type="spellEnd"/>
      <w:r w:rsidRPr="00B1486F">
        <w:rPr>
          <w:sz w:val="24"/>
          <w:szCs w:val="24"/>
        </w:rPr>
        <w:t xml:space="preserve"> bod plant ag </w:t>
      </w:r>
      <w:proofErr w:type="spellStart"/>
      <w:r w:rsidRPr="00B1486F">
        <w:rPr>
          <w:sz w:val="24"/>
          <w:szCs w:val="24"/>
        </w:rPr>
        <w:t>anhwylder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iaith</w:t>
      </w:r>
      <w:proofErr w:type="spellEnd"/>
      <w:r w:rsidRPr="00B1486F">
        <w:rPr>
          <w:sz w:val="24"/>
          <w:szCs w:val="24"/>
        </w:rPr>
        <w:t xml:space="preserve"> a </w:t>
      </w:r>
      <w:proofErr w:type="spellStart"/>
      <w:r w:rsidRPr="00B1486F">
        <w:rPr>
          <w:sz w:val="24"/>
          <w:szCs w:val="24"/>
        </w:rPr>
        <w:t>lleferydd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yn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gwneud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cynnydd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ym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mhob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maes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dysgu</w:t>
      </w:r>
      <w:proofErr w:type="spellEnd"/>
      <w:r w:rsidRPr="00B1486F">
        <w:rPr>
          <w:sz w:val="24"/>
          <w:szCs w:val="24"/>
        </w:rPr>
        <w:t xml:space="preserve"> ac </w:t>
      </w:r>
      <w:proofErr w:type="spellStart"/>
      <w:r w:rsidRPr="00B1486F">
        <w:rPr>
          <w:sz w:val="24"/>
          <w:szCs w:val="24"/>
        </w:rPr>
        <w:t>yn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teimlo'n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rhan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o’r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addysgu</w:t>
      </w:r>
      <w:proofErr w:type="spellEnd"/>
      <w:r w:rsidRPr="00B1486F">
        <w:rPr>
          <w:sz w:val="24"/>
          <w:szCs w:val="24"/>
        </w:rPr>
        <w:t xml:space="preserve"> (</w:t>
      </w:r>
      <w:proofErr w:type="spellStart"/>
      <w:r w:rsidRPr="00B1486F">
        <w:rPr>
          <w:sz w:val="24"/>
          <w:szCs w:val="24"/>
        </w:rPr>
        <w:t>Hotonu</w:t>
      </w:r>
      <w:proofErr w:type="spellEnd"/>
      <w:r w:rsidRPr="00B1486F">
        <w:rPr>
          <w:sz w:val="24"/>
          <w:szCs w:val="24"/>
        </w:rPr>
        <w:t xml:space="preserve"> et al, 2009). </w:t>
      </w:r>
      <w:proofErr w:type="spellStart"/>
      <w:r w:rsidRPr="00B1486F">
        <w:rPr>
          <w:sz w:val="24"/>
          <w:szCs w:val="24"/>
        </w:rPr>
        <w:t>I’r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gwrthwyneb</w:t>
      </w:r>
      <w:proofErr w:type="spellEnd"/>
      <w:r w:rsidRPr="00B1486F">
        <w:rPr>
          <w:sz w:val="24"/>
          <w:szCs w:val="24"/>
        </w:rPr>
        <w:t xml:space="preserve">, </w:t>
      </w:r>
      <w:proofErr w:type="spellStart"/>
      <w:r w:rsidRPr="00B1486F">
        <w:rPr>
          <w:sz w:val="24"/>
          <w:szCs w:val="24"/>
        </w:rPr>
        <w:t>dadleua</w:t>
      </w:r>
      <w:proofErr w:type="spellEnd"/>
      <w:r w:rsidRPr="00B1486F">
        <w:rPr>
          <w:sz w:val="24"/>
          <w:szCs w:val="24"/>
        </w:rPr>
        <w:t xml:space="preserve"> Piaget (1945) bod </w:t>
      </w:r>
      <w:proofErr w:type="spellStart"/>
      <w:r w:rsidRPr="00B1486F">
        <w:rPr>
          <w:sz w:val="24"/>
          <w:szCs w:val="24"/>
        </w:rPr>
        <w:t>iaith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yn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cael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ei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hystyried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yn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eilradd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i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weithredu</w:t>
      </w:r>
      <w:proofErr w:type="spellEnd"/>
      <w:r w:rsidRPr="00B1486F">
        <w:rPr>
          <w:sz w:val="24"/>
          <w:szCs w:val="24"/>
        </w:rPr>
        <w:t xml:space="preserve">, </w:t>
      </w:r>
      <w:proofErr w:type="spellStart"/>
      <w:r w:rsidRPr="00B1486F">
        <w:rPr>
          <w:sz w:val="24"/>
          <w:szCs w:val="24"/>
        </w:rPr>
        <w:t>hynny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yw</w:t>
      </w:r>
      <w:proofErr w:type="spellEnd"/>
      <w:r w:rsidRPr="00B1486F">
        <w:rPr>
          <w:sz w:val="24"/>
          <w:szCs w:val="24"/>
        </w:rPr>
        <w:t xml:space="preserve">, </w:t>
      </w:r>
      <w:proofErr w:type="spellStart"/>
      <w:r w:rsidRPr="00B1486F">
        <w:rPr>
          <w:sz w:val="24"/>
          <w:szCs w:val="24"/>
        </w:rPr>
        <w:t>mae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meddwl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yn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rhagflaenu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iaith</w:t>
      </w:r>
      <w:proofErr w:type="spellEnd"/>
      <w:r w:rsidRPr="00B1486F">
        <w:rPr>
          <w:sz w:val="24"/>
          <w:szCs w:val="24"/>
        </w:rPr>
        <w:t xml:space="preserve">. Er </w:t>
      </w:r>
      <w:proofErr w:type="spellStart"/>
      <w:r w:rsidRPr="00B1486F">
        <w:rPr>
          <w:sz w:val="24"/>
          <w:szCs w:val="24"/>
        </w:rPr>
        <w:t>enghraifft</w:t>
      </w:r>
      <w:proofErr w:type="spellEnd"/>
      <w:r w:rsidRPr="00B1486F">
        <w:rPr>
          <w:sz w:val="24"/>
          <w:szCs w:val="24"/>
        </w:rPr>
        <w:t xml:space="preserve">, </w:t>
      </w:r>
      <w:proofErr w:type="spellStart"/>
      <w:r w:rsidRPr="00B1486F">
        <w:rPr>
          <w:sz w:val="24"/>
          <w:szCs w:val="24"/>
        </w:rPr>
        <w:t>hyd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yn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oed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cyn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eu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geiriau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cyntaf</w:t>
      </w:r>
      <w:proofErr w:type="spellEnd"/>
      <w:r w:rsidRPr="00B1486F">
        <w:rPr>
          <w:sz w:val="24"/>
          <w:szCs w:val="24"/>
        </w:rPr>
        <w:t xml:space="preserve">, </w:t>
      </w:r>
      <w:proofErr w:type="spellStart"/>
      <w:r w:rsidRPr="00B1486F">
        <w:rPr>
          <w:sz w:val="24"/>
          <w:szCs w:val="24"/>
        </w:rPr>
        <w:t>bydd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babanod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yn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datblygu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ffyrdd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unigryw</w:t>
      </w:r>
      <w:proofErr w:type="spellEnd"/>
      <w:r w:rsidRPr="00B1486F">
        <w:rPr>
          <w:sz w:val="24"/>
          <w:szCs w:val="24"/>
        </w:rPr>
        <w:t xml:space="preserve"> o </w:t>
      </w:r>
      <w:proofErr w:type="spellStart"/>
      <w:r w:rsidRPr="00B1486F">
        <w:rPr>
          <w:sz w:val="24"/>
          <w:szCs w:val="24"/>
        </w:rPr>
        <w:t>gyfathrebu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drwy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ddefnyddio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ystumiau</w:t>
      </w:r>
      <w:proofErr w:type="spellEnd"/>
      <w:r w:rsidRPr="00B1486F">
        <w:rPr>
          <w:sz w:val="24"/>
          <w:szCs w:val="24"/>
        </w:rPr>
        <w:t xml:space="preserve"> a </w:t>
      </w:r>
      <w:proofErr w:type="spellStart"/>
      <w:r w:rsidRPr="00B1486F">
        <w:rPr>
          <w:sz w:val="24"/>
          <w:szCs w:val="24"/>
        </w:rPr>
        <w:t>synau</w:t>
      </w:r>
      <w:proofErr w:type="spellEnd"/>
      <w:r w:rsidRPr="00B1486F">
        <w:rPr>
          <w:sz w:val="24"/>
          <w:szCs w:val="24"/>
        </w:rPr>
        <w:t xml:space="preserve"> (Zero to Three, 2020). </w:t>
      </w:r>
      <w:proofErr w:type="spellStart"/>
      <w:r w:rsidRPr="00B1486F">
        <w:rPr>
          <w:sz w:val="24"/>
          <w:szCs w:val="24"/>
        </w:rPr>
        <w:t>Profa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hyn</w:t>
      </w:r>
      <w:proofErr w:type="spellEnd"/>
      <w:r w:rsidRPr="00B1486F">
        <w:rPr>
          <w:sz w:val="24"/>
          <w:szCs w:val="24"/>
        </w:rPr>
        <w:t xml:space="preserve"> bod plant </w:t>
      </w:r>
      <w:proofErr w:type="spellStart"/>
      <w:r w:rsidRPr="00B1486F">
        <w:rPr>
          <w:sz w:val="24"/>
          <w:szCs w:val="24"/>
        </w:rPr>
        <w:t>yn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rhyngweithio’n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gymdeithasol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lle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maent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yn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ceisio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deall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bwriadau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oedolion</w:t>
      </w:r>
      <w:proofErr w:type="spellEnd"/>
      <w:r w:rsidRPr="00B1486F">
        <w:rPr>
          <w:sz w:val="24"/>
          <w:szCs w:val="24"/>
        </w:rPr>
        <w:t xml:space="preserve"> ac </w:t>
      </w:r>
      <w:proofErr w:type="spellStart"/>
      <w:r w:rsidRPr="00B1486F">
        <w:rPr>
          <w:sz w:val="24"/>
          <w:szCs w:val="24"/>
        </w:rPr>
        <w:t>yn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caffael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symbolau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ieithyddol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fel</w:t>
      </w:r>
      <w:proofErr w:type="spellEnd"/>
      <w:r w:rsidRPr="00B1486F">
        <w:rPr>
          <w:sz w:val="24"/>
          <w:szCs w:val="24"/>
        </w:rPr>
        <w:t xml:space="preserve"> math o is-</w:t>
      </w:r>
      <w:proofErr w:type="spellStart"/>
      <w:r w:rsidRPr="00B1486F">
        <w:rPr>
          <w:sz w:val="24"/>
          <w:szCs w:val="24"/>
        </w:rPr>
        <w:t>gynhyrchiad</w:t>
      </w:r>
      <w:proofErr w:type="spellEnd"/>
      <w:r w:rsidRPr="00B1486F">
        <w:rPr>
          <w:sz w:val="24"/>
          <w:szCs w:val="24"/>
        </w:rPr>
        <w:t xml:space="preserve"> o </w:t>
      </w:r>
      <w:proofErr w:type="spellStart"/>
      <w:r w:rsidRPr="00B1486F">
        <w:rPr>
          <w:sz w:val="24"/>
          <w:szCs w:val="24"/>
        </w:rPr>
        <w:t>ryngweithio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cymdeithasol</w:t>
      </w:r>
      <w:proofErr w:type="spellEnd"/>
      <w:r w:rsidRPr="00B1486F">
        <w:rPr>
          <w:sz w:val="24"/>
          <w:szCs w:val="24"/>
        </w:rPr>
        <w:t xml:space="preserve"> (Hoff, 2014). </w:t>
      </w:r>
      <w:proofErr w:type="spellStart"/>
      <w:r w:rsidRPr="00B1486F">
        <w:rPr>
          <w:sz w:val="24"/>
          <w:szCs w:val="24"/>
        </w:rPr>
        <w:t>Meddylia</w:t>
      </w:r>
      <w:proofErr w:type="spellEnd"/>
      <w:r w:rsidRPr="00B1486F">
        <w:rPr>
          <w:sz w:val="24"/>
          <w:szCs w:val="24"/>
        </w:rPr>
        <w:t xml:space="preserve"> Skinner (1951) gall </w:t>
      </w:r>
      <w:proofErr w:type="spellStart"/>
      <w:r w:rsidRPr="00B1486F">
        <w:rPr>
          <w:sz w:val="24"/>
          <w:szCs w:val="24"/>
        </w:rPr>
        <w:t>ddylanwad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ar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ddatblygiad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iaith</w:t>
      </w:r>
      <w:proofErr w:type="spellEnd"/>
      <w:r w:rsidRPr="00B1486F">
        <w:rPr>
          <w:sz w:val="24"/>
          <w:szCs w:val="24"/>
        </w:rPr>
        <w:t xml:space="preserve"> a </w:t>
      </w:r>
      <w:proofErr w:type="spellStart"/>
      <w:r w:rsidRPr="00B1486F">
        <w:rPr>
          <w:sz w:val="24"/>
          <w:szCs w:val="24"/>
        </w:rPr>
        <w:t>chyfathrebu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fel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hyn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ddod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o’u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hamgylchedd</w:t>
      </w:r>
      <w:proofErr w:type="spellEnd"/>
      <w:r w:rsidRPr="00B1486F">
        <w:rPr>
          <w:sz w:val="24"/>
          <w:szCs w:val="24"/>
        </w:rPr>
        <w:t xml:space="preserve">, </w:t>
      </w:r>
      <w:proofErr w:type="spellStart"/>
      <w:r w:rsidRPr="00B1486F">
        <w:rPr>
          <w:sz w:val="24"/>
          <w:szCs w:val="24"/>
        </w:rPr>
        <w:t>yn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yr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achos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yma</w:t>
      </w:r>
      <w:proofErr w:type="spellEnd"/>
      <w:r w:rsidRPr="00B1486F">
        <w:rPr>
          <w:sz w:val="24"/>
          <w:szCs w:val="24"/>
        </w:rPr>
        <w:t xml:space="preserve">, </w:t>
      </w:r>
      <w:proofErr w:type="spellStart"/>
      <w:r w:rsidRPr="00B1486F">
        <w:rPr>
          <w:sz w:val="24"/>
          <w:szCs w:val="24"/>
        </w:rPr>
        <w:t>magwraeth</w:t>
      </w:r>
      <w:proofErr w:type="spellEnd"/>
      <w:r w:rsidRPr="00B1486F">
        <w:rPr>
          <w:sz w:val="24"/>
          <w:szCs w:val="24"/>
        </w:rPr>
        <w:t xml:space="preserve"> y </w:t>
      </w:r>
      <w:proofErr w:type="spellStart"/>
      <w:r w:rsidRPr="00B1486F">
        <w:rPr>
          <w:sz w:val="24"/>
          <w:szCs w:val="24"/>
        </w:rPr>
        <w:t>plentyn</w:t>
      </w:r>
      <w:proofErr w:type="spellEnd"/>
      <w:r w:rsidRPr="00B1486F">
        <w:rPr>
          <w:sz w:val="24"/>
          <w:szCs w:val="24"/>
        </w:rPr>
        <w:t xml:space="preserve">. </w:t>
      </w:r>
      <w:proofErr w:type="spellStart"/>
      <w:r w:rsidRPr="00B1486F">
        <w:rPr>
          <w:sz w:val="24"/>
          <w:szCs w:val="24"/>
        </w:rPr>
        <w:t>Heb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os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nac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oni</w:t>
      </w:r>
      <w:proofErr w:type="spellEnd"/>
      <w:r w:rsidRPr="00B1486F">
        <w:rPr>
          <w:sz w:val="24"/>
          <w:szCs w:val="24"/>
        </w:rPr>
        <w:t xml:space="preserve"> bai, </w:t>
      </w:r>
      <w:proofErr w:type="spellStart"/>
      <w:r w:rsidRPr="00B1486F">
        <w:rPr>
          <w:sz w:val="24"/>
          <w:szCs w:val="24"/>
        </w:rPr>
        <w:t>adleisia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ymchwil</w:t>
      </w:r>
      <w:proofErr w:type="spellEnd"/>
      <w:r w:rsidRPr="00B1486F">
        <w:rPr>
          <w:sz w:val="24"/>
          <w:szCs w:val="24"/>
        </w:rPr>
        <w:t xml:space="preserve"> Goswami (2018) </w:t>
      </w:r>
      <w:proofErr w:type="spellStart"/>
      <w:r w:rsidRPr="00B1486F">
        <w:rPr>
          <w:sz w:val="24"/>
          <w:szCs w:val="24"/>
        </w:rPr>
        <w:t>hyn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oblegid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nodir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pwysigrwydd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ymwybyddiaeth</w:t>
      </w:r>
      <w:proofErr w:type="spellEnd"/>
      <w:r w:rsidRPr="00B1486F">
        <w:rPr>
          <w:sz w:val="24"/>
          <w:szCs w:val="24"/>
        </w:rPr>
        <w:t xml:space="preserve"> plant o </w:t>
      </w:r>
      <w:proofErr w:type="spellStart"/>
      <w:r w:rsidRPr="00B1486F">
        <w:rPr>
          <w:sz w:val="24"/>
          <w:szCs w:val="24"/>
        </w:rPr>
        <w:t>batrymau</w:t>
      </w:r>
      <w:proofErr w:type="spellEnd"/>
      <w:r w:rsidRPr="00B1486F">
        <w:rPr>
          <w:sz w:val="24"/>
          <w:szCs w:val="24"/>
        </w:rPr>
        <w:t xml:space="preserve"> rhythm </w:t>
      </w:r>
      <w:proofErr w:type="spellStart"/>
      <w:r w:rsidRPr="00B1486F">
        <w:rPr>
          <w:sz w:val="24"/>
          <w:szCs w:val="24"/>
        </w:rPr>
        <w:t>ieithyddol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ar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gyfer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eu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caffael</w:t>
      </w:r>
      <w:proofErr w:type="spellEnd"/>
      <w:r w:rsidRPr="00B1486F">
        <w:rPr>
          <w:sz w:val="24"/>
          <w:szCs w:val="24"/>
        </w:rPr>
        <w:t xml:space="preserve">, </w:t>
      </w:r>
      <w:proofErr w:type="spellStart"/>
      <w:r w:rsidRPr="00B1486F">
        <w:rPr>
          <w:sz w:val="24"/>
          <w:szCs w:val="24"/>
        </w:rPr>
        <w:t>sydd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yn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dod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yn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bennaf</w:t>
      </w:r>
      <w:proofErr w:type="spellEnd"/>
      <w:r w:rsidRPr="00B1486F">
        <w:rPr>
          <w:sz w:val="24"/>
          <w:szCs w:val="24"/>
        </w:rPr>
        <w:t xml:space="preserve"> o </w:t>
      </w:r>
      <w:proofErr w:type="spellStart"/>
      <w:r w:rsidRPr="00B1486F">
        <w:rPr>
          <w:sz w:val="24"/>
          <w:szCs w:val="24"/>
        </w:rPr>
        <w:t>ddylanwad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rhieni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yn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eu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plentyndod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cynnar</w:t>
      </w:r>
      <w:proofErr w:type="spellEnd"/>
      <w:r w:rsidRPr="00B1486F">
        <w:rPr>
          <w:sz w:val="24"/>
          <w:szCs w:val="24"/>
        </w:rPr>
        <w:t xml:space="preserve">. </w:t>
      </w:r>
      <w:proofErr w:type="spellStart"/>
      <w:r w:rsidRPr="00B1486F">
        <w:rPr>
          <w:sz w:val="24"/>
          <w:szCs w:val="24"/>
        </w:rPr>
        <w:t>Ar</w:t>
      </w:r>
      <w:proofErr w:type="spellEnd"/>
      <w:r w:rsidRPr="00B1486F">
        <w:rPr>
          <w:sz w:val="24"/>
          <w:szCs w:val="24"/>
        </w:rPr>
        <w:t xml:space="preserve"> y </w:t>
      </w:r>
      <w:proofErr w:type="spellStart"/>
      <w:r w:rsidRPr="00B1486F">
        <w:rPr>
          <w:sz w:val="24"/>
          <w:szCs w:val="24"/>
        </w:rPr>
        <w:t>llaw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arall</w:t>
      </w:r>
      <w:proofErr w:type="spellEnd"/>
      <w:r w:rsidRPr="00B1486F">
        <w:rPr>
          <w:sz w:val="24"/>
          <w:szCs w:val="24"/>
        </w:rPr>
        <w:t xml:space="preserve">, </w:t>
      </w:r>
      <w:proofErr w:type="spellStart"/>
      <w:r w:rsidRPr="00B1486F">
        <w:rPr>
          <w:sz w:val="24"/>
          <w:szCs w:val="24"/>
        </w:rPr>
        <w:t>teimla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Chopsky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yn</w:t>
      </w:r>
      <w:proofErr w:type="spellEnd"/>
      <w:r w:rsidRPr="00B1486F">
        <w:rPr>
          <w:sz w:val="24"/>
          <w:szCs w:val="24"/>
        </w:rPr>
        <w:t xml:space="preserve"> tutor2u (2018), </w:t>
      </w:r>
      <w:proofErr w:type="spellStart"/>
      <w:r w:rsidRPr="00B1486F">
        <w:rPr>
          <w:sz w:val="24"/>
          <w:szCs w:val="24"/>
        </w:rPr>
        <w:t>mai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dylanwad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biolegol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yw’r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rheswm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dros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ddatblygiad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iaith</w:t>
      </w:r>
      <w:proofErr w:type="spellEnd"/>
      <w:r w:rsidRPr="00B1486F">
        <w:rPr>
          <w:sz w:val="24"/>
          <w:szCs w:val="24"/>
        </w:rPr>
        <w:t xml:space="preserve"> a </w:t>
      </w:r>
      <w:proofErr w:type="spellStart"/>
      <w:r w:rsidRPr="00B1486F">
        <w:rPr>
          <w:sz w:val="24"/>
          <w:szCs w:val="24"/>
        </w:rPr>
        <w:t>chyfathrebu</w:t>
      </w:r>
      <w:proofErr w:type="spellEnd"/>
      <w:r w:rsidRPr="00B1486F">
        <w:rPr>
          <w:sz w:val="24"/>
          <w:szCs w:val="24"/>
        </w:rPr>
        <w:t xml:space="preserve"> a bod plant </w:t>
      </w:r>
      <w:proofErr w:type="spellStart"/>
      <w:r w:rsidRPr="00B1486F">
        <w:rPr>
          <w:sz w:val="24"/>
          <w:szCs w:val="24"/>
        </w:rPr>
        <w:t>yn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cael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eu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geni</w:t>
      </w:r>
      <w:proofErr w:type="spellEnd"/>
      <w:r w:rsidRPr="00B1486F">
        <w:rPr>
          <w:sz w:val="24"/>
          <w:szCs w:val="24"/>
        </w:rPr>
        <w:t xml:space="preserve"> â </w:t>
      </w:r>
      <w:proofErr w:type="spellStart"/>
      <w:r w:rsidRPr="00B1486F">
        <w:rPr>
          <w:sz w:val="24"/>
          <w:szCs w:val="24"/>
        </w:rPr>
        <w:t>gallu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cynhenid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i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ddysgu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iaith</w:t>
      </w:r>
      <w:proofErr w:type="spellEnd"/>
      <w:r w:rsidRPr="00B1486F">
        <w:rPr>
          <w:sz w:val="24"/>
          <w:szCs w:val="24"/>
        </w:rPr>
        <w:t xml:space="preserve">. Creda </w:t>
      </w:r>
      <w:proofErr w:type="spellStart"/>
      <w:r w:rsidRPr="00B1486F">
        <w:rPr>
          <w:sz w:val="24"/>
          <w:szCs w:val="24"/>
        </w:rPr>
        <w:t>ef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fod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gan</w:t>
      </w:r>
      <w:proofErr w:type="spellEnd"/>
      <w:r w:rsidRPr="00B1486F">
        <w:rPr>
          <w:sz w:val="24"/>
          <w:szCs w:val="24"/>
        </w:rPr>
        <w:t xml:space="preserve"> bob </w:t>
      </w:r>
      <w:proofErr w:type="spellStart"/>
      <w:r w:rsidRPr="00B1486F">
        <w:rPr>
          <w:sz w:val="24"/>
          <w:szCs w:val="24"/>
        </w:rPr>
        <w:t>plentyn</w:t>
      </w:r>
      <w:proofErr w:type="spellEnd"/>
      <w:r w:rsidRPr="00B1486F">
        <w:rPr>
          <w:sz w:val="24"/>
          <w:szCs w:val="24"/>
        </w:rPr>
        <w:t xml:space="preserve"> ‘language acquisition device’ </w:t>
      </w:r>
      <w:proofErr w:type="spellStart"/>
      <w:r w:rsidRPr="00B1486F">
        <w:rPr>
          <w:sz w:val="24"/>
          <w:szCs w:val="24"/>
        </w:rPr>
        <w:t>sy'n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galluogi'r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plentyn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i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ddatblygu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rheolau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iaith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yn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gyflym</w:t>
      </w:r>
      <w:proofErr w:type="spellEnd"/>
      <w:r w:rsidRPr="00B1486F">
        <w:rPr>
          <w:sz w:val="24"/>
          <w:szCs w:val="24"/>
        </w:rPr>
        <w:t xml:space="preserve"> ac </w:t>
      </w:r>
      <w:proofErr w:type="spellStart"/>
      <w:r w:rsidRPr="00B1486F">
        <w:rPr>
          <w:sz w:val="24"/>
          <w:szCs w:val="24"/>
        </w:rPr>
        <w:t>amgodio'r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prif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sgiliau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sy'n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gysylltiedig</w:t>
      </w:r>
      <w:proofErr w:type="spellEnd"/>
      <w:r w:rsidRPr="00B1486F">
        <w:rPr>
          <w:sz w:val="24"/>
          <w:szCs w:val="24"/>
        </w:rPr>
        <w:t xml:space="preserve"> â </w:t>
      </w:r>
      <w:proofErr w:type="spellStart"/>
      <w:r w:rsidRPr="00B1486F">
        <w:rPr>
          <w:sz w:val="24"/>
          <w:szCs w:val="24"/>
        </w:rPr>
        <w:t>dysgu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iaith</w:t>
      </w:r>
      <w:proofErr w:type="spellEnd"/>
      <w:r w:rsidRPr="00B1486F">
        <w:rPr>
          <w:sz w:val="24"/>
          <w:szCs w:val="24"/>
        </w:rPr>
        <w:t>.</w:t>
      </w:r>
    </w:p>
    <w:p w14:paraId="71D9A742" w14:textId="77777777" w:rsidR="00C7228C" w:rsidRPr="00B1486F" w:rsidRDefault="00C7228C" w:rsidP="00C7228C">
      <w:pPr>
        <w:pStyle w:val="AssignBody"/>
        <w:rPr>
          <w:sz w:val="24"/>
          <w:szCs w:val="24"/>
        </w:rPr>
      </w:pPr>
    </w:p>
    <w:p w14:paraId="5DA05804" w14:textId="45F28DFB" w:rsidR="00C7228C" w:rsidRPr="00B1486F" w:rsidRDefault="00C7228C" w:rsidP="00C7228C">
      <w:pPr>
        <w:rPr>
          <w:sz w:val="24"/>
          <w:szCs w:val="24"/>
          <w:lang w:val="en-GB"/>
        </w:rPr>
      </w:pPr>
      <w:r w:rsidRPr="00B1486F">
        <w:rPr>
          <w:sz w:val="24"/>
          <w:szCs w:val="24"/>
        </w:rPr>
        <w:t xml:space="preserve">Heria theori </w:t>
      </w:r>
      <w:proofErr w:type="spellStart"/>
      <w:r w:rsidRPr="00B1486F">
        <w:rPr>
          <w:sz w:val="24"/>
          <w:szCs w:val="24"/>
        </w:rPr>
        <w:t>Rousseau</w:t>
      </w:r>
      <w:proofErr w:type="spellEnd"/>
      <w:r w:rsidRPr="00B1486F">
        <w:rPr>
          <w:sz w:val="24"/>
          <w:szCs w:val="24"/>
        </w:rPr>
        <w:t xml:space="preserve"> (1998) hyn drwy nodi mai dylanwad mwyaf ar blant yw eu hemosiwn fel y </w:t>
      </w:r>
      <w:proofErr w:type="spellStart"/>
      <w:r w:rsidRPr="00B1486F">
        <w:rPr>
          <w:sz w:val="24"/>
          <w:szCs w:val="24"/>
        </w:rPr>
        <w:t>gallant</w:t>
      </w:r>
      <w:proofErr w:type="spellEnd"/>
      <w:r w:rsidRPr="00B1486F">
        <w:rPr>
          <w:sz w:val="24"/>
          <w:szCs w:val="24"/>
        </w:rPr>
        <w:t xml:space="preserve"> ddeall y byd o’u cwmpas, felly dylwn gefnogi datblygiad emosiynol a chymdeithasol disgyblion i’r un radd ac unrhyw faes datblygiad arall. Datblygiad cymdeithasol ac emosiynol yw gallu plentyn i ddeall teimladau eraill, rheoli ei deimladau a'i ymddygiadau ei hun, ymuno â phlant eraill, a meithrin perthnasoedd ag oedolion (The </w:t>
      </w:r>
      <w:proofErr w:type="spellStart"/>
      <w:r w:rsidRPr="00B1486F">
        <w:rPr>
          <w:sz w:val="24"/>
          <w:szCs w:val="24"/>
        </w:rPr>
        <w:t>Urban</w:t>
      </w:r>
      <w:proofErr w:type="spellEnd"/>
      <w:r w:rsidRPr="00B1486F">
        <w:rPr>
          <w:sz w:val="24"/>
          <w:szCs w:val="24"/>
        </w:rPr>
        <w:t xml:space="preserve"> </w:t>
      </w:r>
      <w:proofErr w:type="spellStart"/>
      <w:r w:rsidRPr="00B1486F">
        <w:rPr>
          <w:sz w:val="24"/>
          <w:szCs w:val="24"/>
        </w:rPr>
        <w:t>Child</w:t>
      </w:r>
      <w:proofErr w:type="spellEnd"/>
      <w:r w:rsidRPr="00B1486F">
        <w:rPr>
          <w:sz w:val="24"/>
          <w:szCs w:val="24"/>
        </w:rPr>
        <w:t xml:space="preserve">, 2020). Er mwyn i blant ddatblygu’r sgiliau sylfaenol sydd eu hangen arnynt, er enghraifft cydweithredu, dilyn cyfarwyddiadau, dangos hunanreolaeth, a thalu sylw, rhaid </w:t>
      </w:r>
      <w:r w:rsidRPr="00B1486F">
        <w:rPr>
          <w:sz w:val="24"/>
          <w:szCs w:val="24"/>
        </w:rPr>
        <w:lastRenderedPageBreak/>
        <w:t>bod ganddynt sgiliau cymdeithasol-emosiynol (</w:t>
      </w:r>
      <w:proofErr w:type="spellStart"/>
      <w:r w:rsidRPr="00B1486F">
        <w:rPr>
          <w:sz w:val="24"/>
          <w:szCs w:val="24"/>
        </w:rPr>
        <w:t>Zarrabi</w:t>
      </w:r>
      <w:proofErr w:type="spellEnd"/>
      <w:r w:rsidRPr="00B1486F">
        <w:rPr>
          <w:sz w:val="24"/>
          <w:szCs w:val="24"/>
        </w:rPr>
        <w:t xml:space="preserve">, 2020). Daw hyn law yn llaw </w:t>
      </w:r>
      <w:r w:rsidRPr="00B1486F">
        <w:rPr>
          <w:rFonts w:cs="Arial"/>
          <w:sz w:val="24"/>
          <w:szCs w:val="24"/>
        </w:rPr>
        <w:t>â</w:t>
      </w:r>
      <w:r w:rsidRPr="00B1486F">
        <w:rPr>
          <w:sz w:val="24"/>
          <w:szCs w:val="24"/>
        </w:rPr>
        <w:t xml:space="preserve"> theori </w:t>
      </w:r>
      <w:proofErr w:type="spellStart"/>
      <w:r w:rsidRPr="00B1486F">
        <w:rPr>
          <w:sz w:val="24"/>
          <w:szCs w:val="24"/>
        </w:rPr>
        <w:t>Erikson</w:t>
      </w:r>
      <w:proofErr w:type="spellEnd"/>
      <w:r w:rsidRPr="00B1486F">
        <w:rPr>
          <w:sz w:val="24"/>
          <w:szCs w:val="24"/>
        </w:rPr>
        <w:t xml:space="preserve"> (1958) lle gredai ef fod yn rhaid cyflawni 8 cam ddatblygiad o obaith, ewyllys, pwrpas, gallu, ffyddlondeb, cariad, gofal a doethineb i ddatblygu yn unigolyn llawn. Does dim dwywaith mai cryfder y theori yma yw ei allu i glymu datblygiad </w:t>
      </w:r>
      <w:proofErr w:type="spellStart"/>
      <w:r w:rsidRPr="00B1486F">
        <w:rPr>
          <w:sz w:val="24"/>
          <w:szCs w:val="24"/>
        </w:rPr>
        <w:t>seicogymdeithasol</w:t>
      </w:r>
      <w:proofErr w:type="spellEnd"/>
      <w:r w:rsidRPr="00B1486F">
        <w:rPr>
          <w:sz w:val="24"/>
          <w:szCs w:val="24"/>
        </w:rPr>
        <w:t xml:space="preserve"> pwysig ar draws rhychwant oes gyfan, fodd bynnag, rhaid ystyried bod ei waith yn fwy fel offeryn i hybu meddwl yn hytrach na dadansoddiad ffeithiol. Ei bwrpas felly yw darparu fframwaith yn unig ar gyfer ystyried datblygiad emosiynol a chymdeithasol yn lle theori y gellid ei brofi (</w:t>
      </w:r>
      <w:proofErr w:type="spellStart"/>
      <w:r w:rsidRPr="00B1486F">
        <w:rPr>
          <w:sz w:val="24"/>
          <w:szCs w:val="24"/>
        </w:rPr>
        <w:t>McLeod</w:t>
      </w:r>
      <w:proofErr w:type="spellEnd"/>
      <w:r w:rsidRPr="00B1486F">
        <w:rPr>
          <w:sz w:val="24"/>
          <w:szCs w:val="24"/>
        </w:rPr>
        <w:t xml:space="preserve">, 2018). Yn wahanol i </w:t>
      </w:r>
      <w:proofErr w:type="spellStart"/>
      <w:r w:rsidRPr="00B1486F">
        <w:rPr>
          <w:sz w:val="24"/>
          <w:szCs w:val="24"/>
        </w:rPr>
        <w:t>Erikson</w:t>
      </w:r>
      <w:proofErr w:type="spellEnd"/>
      <w:r w:rsidRPr="00B1486F">
        <w:rPr>
          <w:sz w:val="24"/>
          <w:szCs w:val="24"/>
        </w:rPr>
        <w:t xml:space="preserve"> (1958), eglura </w:t>
      </w:r>
      <w:proofErr w:type="spellStart"/>
      <w:r w:rsidRPr="00B1486F">
        <w:rPr>
          <w:sz w:val="24"/>
          <w:szCs w:val="24"/>
        </w:rPr>
        <w:t>Maslow</w:t>
      </w:r>
      <w:proofErr w:type="spellEnd"/>
      <w:r w:rsidRPr="00B1486F">
        <w:rPr>
          <w:sz w:val="24"/>
          <w:szCs w:val="24"/>
        </w:rPr>
        <w:t xml:space="preserve"> (1954) ddatblygiad cymdeithasol ac emosiynol mewn theori ysgogol o fodel pum haen o anghenion dynol, a ddarlunnir fel lefelau hierarchaidd o fewn pyramid. Mae lle i gredu bod dangosiad clir o </w:t>
      </w:r>
      <w:proofErr w:type="spellStart"/>
      <w:r w:rsidRPr="00B1486F">
        <w:rPr>
          <w:sz w:val="24"/>
          <w:szCs w:val="24"/>
        </w:rPr>
        <w:t>gynydd</w:t>
      </w:r>
      <w:proofErr w:type="spellEnd"/>
      <w:r w:rsidRPr="00B1486F">
        <w:rPr>
          <w:sz w:val="24"/>
          <w:szCs w:val="24"/>
        </w:rPr>
        <w:t xml:space="preserve"> datblygiad cymdeithasol ac emosiynol yng ngwaith </w:t>
      </w:r>
      <w:proofErr w:type="spellStart"/>
      <w:r w:rsidRPr="00B1486F">
        <w:rPr>
          <w:sz w:val="24"/>
          <w:szCs w:val="24"/>
        </w:rPr>
        <w:t>Maslow</w:t>
      </w:r>
      <w:proofErr w:type="spellEnd"/>
      <w:r w:rsidRPr="00B1486F">
        <w:rPr>
          <w:sz w:val="24"/>
          <w:szCs w:val="24"/>
        </w:rPr>
        <w:t xml:space="preserve"> oblegid bod rhaid i’r plentyn fodloni angen cyn gallu symud ymlaen i ddatblygu un arall; mae pob angen yn adeiladu ar yr un blaenorol (Webster-</w:t>
      </w:r>
      <w:proofErr w:type="spellStart"/>
      <w:r w:rsidRPr="00B1486F">
        <w:rPr>
          <w:sz w:val="24"/>
          <w:szCs w:val="24"/>
        </w:rPr>
        <w:t>Stratton</w:t>
      </w:r>
      <w:proofErr w:type="spellEnd"/>
      <w:r w:rsidRPr="00B1486F">
        <w:rPr>
          <w:sz w:val="24"/>
          <w:szCs w:val="24"/>
        </w:rPr>
        <w:t>, 2010). Ar y llaw arall, os ydym yn esgeuluso neu'n anwybyddu'r anghenion hynny, mae’r datblygiad cymdeithasol yn debygol o gael ei rwystro o ganlyniad tanseilio hunan hyder felly, mae’n rhwystro’u dysgu (</w:t>
      </w:r>
      <w:proofErr w:type="spellStart"/>
      <w:r w:rsidRPr="00B1486F">
        <w:rPr>
          <w:sz w:val="24"/>
          <w:szCs w:val="24"/>
        </w:rPr>
        <w:t>Thrive</w:t>
      </w:r>
      <w:proofErr w:type="spellEnd"/>
      <w:r w:rsidRPr="00B1486F">
        <w:rPr>
          <w:sz w:val="24"/>
          <w:szCs w:val="24"/>
        </w:rPr>
        <w:t xml:space="preserve">, 2017). Ychwanega Rogers (1959) bod angen amgylchedd ar berson i ddatblygu’n gymdeithasol ac emosiynol i </w:t>
      </w:r>
      <w:proofErr w:type="spellStart"/>
      <w:r w:rsidRPr="00B1486F">
        <w:rPr>
          <w:sz w:val="24"/>
          <w:szCs w:val="24"/>
        </w:rPr>
        <w:t>ganiatau</w:t>
      </w:r>
      <w:proofErr w:type="spellEnd"/>
      <w:r w:rsidRPr="00B1486F">
        <w:rPr>
          <w:sz w:val="24"/>
          <w:szCs w:val="24"/>
        </w:rPr>
        <w:t xml:space="preserve"> gonestrwydd, derbyniad ac empathi. Heb rain, ni fydd perthnasoedd a phersonoliaethau iach yn datblygu fel y dylent (</w:t>
      </w:r>
      <w:proofErr w:type="spellStart"/>
      <w:r w:rsidRPr="00B1486F">
        <w:rPr>
          <w:sz w:val="24"/>
          <w:szCs w:val="24"/>
        </w:rPr>
        <w:t>McLeod</w:t>
      </w:r>
      <w:proofErr w:type="spellEnd"/>
      <w:r w:rsidRPr="00B1486F">
        <w:rPr>
          <w:sz w:val="24"/>
          <w:szCs w:val="24"/>
        </w:rPr>
        <w:t>, 2014).</w:t>
      </w:r>
    </w:p>
    <w:sectPr w:rsidR="00C7228C" w:rsidRPr="00B148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28C"/>
    <w:rsid w:val="00004D20"/>
    <w:rsid w:val="00017E70"/>
    <w:rsid w:val="00027809"/>
    <w:rsid w:val="00040996"/>
    <w:rsid w:val="00044B62"/>
    <w:rsid w:val="00080024"/>
    <w:rsid w:val="00081EFC"/>
    <w:rsid w:val="0008307A"/>
    <w:rsid w:val="00091DE5"/>
    <w:rsid w:val="000D5E39"/>
    <w:rsid w:val="000D6DA4"/>
    <w:rsid w:val="000F3E97"/>
    <w:rsid w:val="000F7775"/>
    <w:rsid w:val="00115A1D"/>
    <w:rsid w:val="00130D9E"/>
    <w:rsid w:val="00145E9C"/>
    <w:rsid w:val="0015753E"/>
    <w:rsid w:val="00176165"/>
    <w:rsid w:val="001761AA"/>
    <w:rsid w:val="00184B7B"/>
    <w:rsid w:val="0019531F"/>
    <w:rsid w:val="001B3245"/>
    <w:rsid w:val="001C55CF"/>
    <w:rsid w:val="001C6ED1"/>
    <w:rsid w:val="001D09A6"/>
    <w:rsid w:val="001D218D"/>
    <w:rsid w:val="00206412"/>
    <w:rsid w:val="0023398D"/>
    <w:rsid w:val="002402FA"/>
    <w:rsid w:val="002438BA"/>
    <w:rsid w:val="002670BF"/>
    <w:rsid w:val="00276172"/>
    <w:rsid w:val="002A0D73"/>
    <w:rsid w:val="002A3D74"/>
    <w:rsid w:val="002B0DD7"/>
    <w:rsid w:val="002B1AC9"/>
    <w:rsid w:val="002C6FDC"/>
    <w:rsid w:val="002E7D3E"/>
    <w:rsid w:val="002F2516"/>
    <w:rsid w:val="00302C77"/>
    <w:rsid w:val="00312FE2"/>
    <w:rsid w:val="0031538C"/>
    <w:rsid w:val="00342189"/>
    <w:rsid w:val="00360AF3"/>
    <w:rsid w:val="00362C19"/>
    <w:rsid w:val="003652A3"/>
    <w:rsid w:val="00381231"/>
    <w:rsid w:val="00385155"/>
    <w:rsid w:val="00385370"/>
    <w:rsid w:val="00391356"/>
    <w:rsid w:val="003B2BEB"/>
    <w:rsid w:val="003D656A"/>
    <w:rsid w:val="003E2287"/>
    <w:rsid w:val="003E4DF9"/>
    <w:rsid w:val="003F4BB6"/>
    <w:rsid w:val="00441377"/>
    <w:rsid w:val="004574E6"/>
    <w:rsid w:val="00457C59"/>
    <w:rsid w:val="004634B0"/>
    <w:rsid w:val="004642C4"/>
    <w:rsid w:val="00475876"/>
    <w:rsid w:val="00475B09"/>
    <w:rsid w:val="00482444"/>
    <w:rsid w:val="004A2A44"/>
    <w:rsid w:val="004A6D8F"/>
    <w:rsid w:val="004B2C0B"/>
    <w:rsid w:val="004D4A36"/>
    <w:rsid w:val="004D4B65"/>
    <w:rsid w:val="004F7976"/>
    <w:rsid w:val="00524D19"/>
    <w:rsid w:val="0052555B"/>
    <w:rsid w:val="005260C8"/>
    <w:rsid w:val="0053230C"/>
    <w:rsid w:val="00532BBA"/>
    <w:rsid w:val="00532F46"/>
    <w:rsid w:val="00534185"/>
    <w:rsid w:val="00536498"/>
    <w:rsid w:val="00545751"/>
    <w:rsid w:val="00547F9F"/>
    <w:rsid w:val="00591F40"/>
    <w:rsid w:val="005944D9"/>
    <w:rsid w:val="005C5E13"/>
    <w:rsid w:val="005C7C4B"/>
    <w:rsid w:val="005E28B7"/>
    <w:rsid w:val="005F2318"/>
    <w:rsid w:val="005F758F"/>
    <w:rsid w:val="005F7CD3"/>
    <w:rsid w:val="00600D5F"/>
    <w:rsid w:val="006335E5"/>
    <w:rsid w:val="00654E27"/>
    <w:rsid w:val="006616D7"/>
    <w:rsid w:val="006668F2"/>
    <w:rsid w:val="006774AF"/>
    <w:rsid w:val="00686726"/>
    <w:rsid w:val="006A7A22"/>
    <w:rsid w:val="006C0A12"/>
    <w:rsid w:val="006C5794"/>
    <w:rsid w:val="00727BB2"/>
    <w:rsid w:val="00752E1D"/>
    <w:rsid w:val="00783E8E"/>
    <w:rsid w:val="00794097"/>
    <w:rsid w:val="007C056F"/>
    <w:rsid w:val="007D2DB3"/>
    <w:rsid w:val="007E60DE"/>
    <w:rsid w:val="007E65BB"/>
    <w:rsid w:val="007F3F2C"/>
    <w:rsid w:val="007F404E"/>
    <w:rsid w:val="00802702"/>
    <w:rsid w:val="00805A22"/>
    <w:rsid w:val="00813073"/>
    <w:rsid w:val="008428B9"/>
    <w:rsid w:val="00854D70"/>
    <w:rsid w:val="00872743"/>
    <w:rsid w:val="008874F8"/>
    <w:rsid w:val="00887616"/>
    <w:rsid w:val="008936FE"/>
    <w:rsid w:val="00897CE5"/>
    <w:rsid w:val="008A358F"/>
    <w:rsid w:val="008B6FEF"/>
    <w:rsid w:val="008C7A58"/>
    <w:rsid w:val="008D5CB5"/>
    <w:rsid w:val="008F0E98"/>
    <w:rsid w:val="00920E9A"/>
    <w:rsid w:val="00943CAA"/>
    <w:rsid w:val="00966D28"/>
    <w:rsid w:val="009C49F5"/>
    <w:rsid w:val="009C556D"/>
    <w:rsid w:val="009D065A"/>
    <w:rsid w:val="009D2028"/>
    <w:rsid w:val="009F2BB6"/>
    <w:rsid w:val="00A16562"/>
    <w:rsid w:val="00A24B08"/>
    <w:rsid w:val="00A25675"/>
    <w:rsid w:val="00A33066"/>
    <w:rsid w:val="00A605B9"/>
    <w:rsid w:val="00A62A35"/>
    <w:rsid w:val="00A647A8"/>
    <w:rsid w:val="00A73975"/>
    <w:rsid w:val="00A8004D"/>
    <w:rsid w:val="00A91359"/>
    <w:rsid w:val="00AA456F"/>
    <w:rsid w:val="00AD65C2"/>
    <w:rsid w:val="00B0144A"/>
    <w:rsid w:val="00B02189"/>
    <w:rsid w:val="00B108DD"/>
    <w:rsid w:val="00B11FCF"/>
    <w:rsid w:val="00B1486F"/>
    <w:rsid w:val="00B421A9"/>
    <w:rsid w:val="00B442A2"/>
    <w:rsid w:val="00B46C45"/>
    <w:rsid w:val="00B509F1"/>
    <w:rsid w:val="00BB1424"/>
    <w:rsid w:val="00BC3F1F"/>
    <w:rsid w:val="00BC4D61"/>
    <w:rsid w:val="00BE1E44"/>
    <w:rsid w:val="00C15A91"/>
    <w:rsid w:val="00C2299E"/>
    <w:rsid w:val="00C2568F"/>
    <w:rsid w:val="00C32E4A"/>
    <w:rsid w:val="00C3625C"/>
    <w:rsid w:val="00C7228C"/>
    <w:rsid w:val="00C827D5"/>
    <w:rsid w:val="00CB5C41"/>
    <w:rsid w:val="00CC0FCE"/>
    <w:rsid w:val="00CC2486"/>
    <w:rsid w:val="00CC344F"/>
    <w:rsid w:val="00CF021D"/>
    <w:rsid w:val="00D11D57"/>
    <w:rsid w:val="00D14632"/>
    <w:rsid w:val="00D425E7"/>
    <w:rsid w:val="00D5287F"/>
    <w:rsid w:val="00D61B2E"/>
    <w:rsid w:val="00DD6428"/>
    <w:rsid w:val="00DF2D72"/>
    <w:rsid w:val="00E04E43"/>
    <w:rsid w:val="00E05A18"/>
    <w:rsid w:val="00E05CB1"/>
    <w:rsid w:val="00E41419"/>
    <w:rsid w:val="00E44A7C"/>
    <w:rsid w:val="00E51D58"/>
    <w:rsid w:val="00E632D5"/>
    <w:rsid w:val="00E77D45"/>
    <w:rsid w:val="00E8603A"/>
    <w:rsid w:val="00EB3CDF"/>
    <w:rsid w:val="00EB3F4E"/>
    <w:rsid w:val="00EC3A01"/>
    <w:rsid w:val="00ED646D"/>
    <w:rsid w:val="00EF01DC"/>
    <w:rsid w:val="00F20897"/>
    <w:rsid w:val="00F32D8F"/>
    <w:rsid w:val="00F35C78"/>
    <w:rsid w:val="00F5229F"/>
    <w:rsid w:val="00F525C6"/>
    <w:rsid w:val="00F76981"/>
    <w:rsid w:val="00FC2918"/>
    <w:rsid w:val="00FD01B0"/>
    <w:rsid w:val="00FD2971"/>
    <w:rsid w:val="00FD3D04"/>
    <w:rsid w:val="00FD5384"/>
    <w:rsid w:val="00FD781F"/>
    <w:rsid w:val="00FD7A8A"/>
    <w:rsid w:val="00FF3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94D832"/>
  <w15:chartTrackingRefBased/>
  <w15:docId w15:val="{B66FFE67-67E9-4055-81AA-EC343FE06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Body">
    <w:name w:val="AssignBody"/>
    <w:basedOn w:val="Normal"/>
    <w:link w:val="AssignBodyChar"/>
    <w:qFormat/>
    <w:rsid w:val="00C7228C"/>
    <w:pPr>
      <w:spacing w:after="0" w:line="360" w:lineRule="auto"/>
    </w:pPr>
    <w:rPr>
      <w:rFonts w:ascii="Arial" w:eastAsiaTheme="minorHAnsi" w:hAnsi="Arial"/>
      <w:lang w:val="en-GB" w:eastAsia="en-US"/>
    </w:rPr>
  </w:style>
  <w:style w:type="character" w:customStyle="1" w:styleId="AssignBodyChar">
    <w:name w:val="AssignBody Char"/>
    <w:basedOn w:val="DefaultParagraphFont"/>
    <w:link w:val="AssignBody"/>
    <w:rsid w:val="00C7228C"/>
    <w:rPr>
      <w:rFonts w:ascii="Arial" w:eastAsiaTheme="minorHAnsi" w:hAnsi="Arial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631</Words>
  <Characters>3597</Characters>
  <Application>Microsoft Office Word</Application>
  <DocSecurity>0</DocSecurity>
  <Lines>29</Lines>
  <Paragraphs>8</Paragraphs>
  <ScaleCrop>false</ScaleCrop>
  <Company/>
  <LinksUpToDate>false</LinksUpToDate>
  <CharactersWithSpaces>4220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Nanna Ryder</dc:creator>
  <cp:keywords/>
  <dc:description/>
  <cp:lastModifiedBy>Nanna Ryder</cp:lastModifiedBy>
  <cp:revision>3</cp:revision>
  <dcterms:created xsi:type="dcterms:W3CDTF">2021-10-17T21:15:00Z</dcterms:created>
  <dcterms:modified xsi:type="dcterms:W3CDTF">2021-10-17T21:26:00Z</dcterms:modified>
</cp:coreProperties>
</file>