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5FE84CE5" w14:textId="77777777" w:rsidR="007E77CD" w:rsidRDefault="007E77CD">
      <w:pPr>
        <w:pStyle w:val="NoSpacing"/>
        <w:rPr>
          <w:rFonts w:eastAsiaTheme="minorHAnsi"/>
          <w:lang w:val="en-GB"/>
        </w:rPr>
      </w:pPr>
    </w:p>
    <w:sdt>
      <w:sdtPr>
        <w:rPr>
          <w:rFonts w:eastAsiaTheme="minorHAnsi"/>
          <w:lang w:val="en-GB"/>
        </w:rPr>
        <w:id w:val="-1132866748"/>
        <w:docPartObj>
          <w:docPartGallery w:val="Cover Pages"/>
          <w:docPartUnique/>
        </w:docPartObj>
      </w:sdtPr>
      <w:sdtEndPr>
        <w:rPr>
          <w:rFonts w:ascii="Arial" w:eastAsia="Arial" w:hAnsi="Arial" w:cs="Arial"/>
          <w:b/>
          <w:bCs/>
        </w:rPr>
      </w:sdtEndPr>
      <w:sdtContent>
        <w:p w14:paraId="24AD1F3B" w14:textId="25CDB6BE" w:rsidR="00A00DE2" w:rsidRDefault="00A00DE2">
          <w:pPr>
            <w:pStyle w:val="NoSpacing"/>
          </w:pPr>
          <w:r>
            <w:rPr>
              <w:noProof/>
              <w:lang w:val="en-GB" w:eastAsia="en-GB"/>
            </w:rPr>
            <mc:AlternateContent>
              <mc:Choice Requires="wpg">
                <w:drawing>
                  <wp:anchor distT="0" distB="0" distL="114300" distR="114300" simplePos="0" relativeHeight="251655168" behindDoc="1" locked="0" layoutInCell="1" allowOverlap="1" wp14:anchorId="2093F313" wp14:editId="66E0F52B">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194560" cy="9125712"/>
                    <wp:effectExtent l="0" t="0" r="6985" b="7620"/>
                    <wp:wrapNone/>
                    <wp:docPr id="2" name="Group 2"/>
                    <wp:cNvGraphicFramePr/>
                    <a:graphic xmlns:a="http://schemas.openxmlformats.org/drawingml/2006/main">
                      <a:graphicData uri="http://schemas.microsoft.com/office/word/2010/wordprocessingGroup">
                        <wpg:wgp>
                          <wpg:cNvGrpSpPr/>
                          <wpg:grpSpPr>
                            <a:xfrm>
                              <a:off x="0" y="0"/>
                              <a:ext cx="2194560" cy="9125712"/>
                              <a:chOff x="0" y="0"/>
                              <a:chExt cx="2194560" cy="9125712"/>
                            </a:xfrm>
                          </wpg:grpSpPr>
                          <wps:wsp>
                            <wps:cNvPr id="3"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 name="Pentagon 4"/>
                            <wps:cNvSpPr/>
                            <wps:spPr>
                              <a:xfrm>
                                <a:off x="0" y="14668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fullDate="2018-11-02T00:00:00Z">
                                      <w:dateFormat w:val="M/d/yyyy"/>
                                      <w:lid w:val="en-US"/>
                                      <w:storeMappedDataAs w:val="dateTime"/>
                                      <w:calendar w:val="gregorian"/>
                                    </w:date>
                                  </w:sdtPr>
                                  <w:sdtEndPr/>
                                  <w:sdtContent>
                                    <w:p w14:paraId="0792AF09" w14:textId="457CC5C6" w:rsidR="00A00DE2" w:rsidRDefault="001D3F62">
                                      <w:pPr>
                                        <w:pStyle w:val="NoSpacing"/>
                                        <w:jc w:val="right"/>
                                        <w:rPr>
                                          <w:color w:val="FFFFFF" w:themeColor="background1"/>
                                          <w:sz w:val="28"/>
                                          <w:szCs w:val="28"/>
                                        </w:rPr>
                                      </w:pPr>
                                      <w:r>
                                        <w:rPr>
                                          <w:color w:val="FFFFFF" w:themeColor="background1"/>
                                          <w:sz w:val="28"/>
                                          <w:szCs w:val="28"/>
                                        </w:rPr>
                                        <w:t>11/2/2018</w:t>
                                      </w:r>
                                    </w:p>
                                  </w:sdtContent>
                                </w:sdt>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w14:anchorId="2093F313" id="Group 2" o:spid="_x0000_s1026" style="position:absolute;margin-left:0;margin-top:0;width:172.8pt;height:718.55pt;z-index:-251661312;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">
                    <v:rect id="Rectangle 3" o:spid="_x0000_s1027"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" fillcolor="#44546a [3215]" stroked="f" strokeweight="1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top:14668;width:21945;height:552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" adj="18883" fillcolor="#4472c4 [3204]" stroked="f" strokeweight="1pt">
                      <v:textbox inset=",0,14.4pt,0">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fullDate="2018-11-02T00:00:00Z">
                                <w:dateFormat w:val="M/d/yyyy"/>
                                <w:lid w:val="en-US"/>
                                <w:storeMappedDataAs w:val="dateTime"/>
                                <w:calendar w:val="gregorian"/>
                              </w:date>
                            </w:sdtPr>
                            <w:sdtEndPr/>
                            <w:sdtContent>
                              <w:p w14:paraId="0792AF09" w14:textId="457CC5C6" w:rsidR="00A00DE2" w:rsidRDefault="001D3F62">
                                <w:pPr>
                                  <w:pStyle w:val="NoSpacing"/>
                                  <w:jc w:val="right"/>
                                  <w:rPr>
                                    <w:color w:val="FFFFFF" w:themeColor="background1"/>
                                    <w:sz w:val="28"/>
                                    <w:szCs w:val="28"/>
                                  </w:rPr>
                                </w:pPr>
                                <w:r>
                                  <w:rPr>
                                    <w:color w:val="FFFFFF" w:themeColor="background1"/>
                                    <w:sz w:val="28"/>
                                    <w:szCs w:val="28"/>
                                  </w:rPr>
                                  <w:t>11/2/2018</w:t>
                                </w:r>
                              </w:p>
                            </w:sdtContent>
                          </w:sdt>
                        </w:txbxContent>
                      </v:textbox>
                    </v:shape>
                    <v:group id="Group 5" o:spid="_x0000_s1029"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3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o:lock v:ext="edit" aspectratio="t"/>
                        <v:shape id="Freeform 20" o:spid="_x0000_s1031"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" path="m,l39,152,84,304r38,113l122,440,76,306,39,180,6,53,,xe" fillcolor="#44546a [3215]" strokecolor="#44546a [3215]" strokeweight="0">
                          <v:path arrowok="t" o:connecttype="custom" o:connectlocs="0,0;61913,241300;133350,482600;193675,661988;193675,698500;120650,485775;61913,285750;9525,84138;0,0" o:connectangles="0,0,0,0,0,0,0,0,0"/>
                        </v:shape>
                        <v:shape id="Freeform 21" o:spid="_x0000_s1032"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" path="m,l8,19,37,93r30,74l116,269r-8,l60,169,30,98,1,25,,xe" fillcolor="#44546a [3215]" strokecolor="#44546a [3215]" strokeweight="0">
                          <v:path arrowok="t" o:connecttype="custom" o:connectlocs="0,0;12700,30163;58738,147638;106363,265113;184150,427038;171450,427038;95250,268288;47625,155575;1588,39688;0,0" o:connectangles="0,0,0,0,0,0,0,0,0,0"/>
                        </v:shape>
                        <v:shape id="Freeform 22" o:spid="_x0000_s1033"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" path="m,l,,1,79r2,80l12,317,23,476,39,634,58,792,83,948r24,138l135,1223r5,49l138,1262,105,1106,77,949,53,792,35,634,20,476,9,317,2,159,,79,,xe" fillcolor="#44546a [3215]" strokecolor="#44546a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" path="m45,r,l35,66r-9,67l14,267,6,401,3,534,6,669r8,134l18,854r,-3l9,814,8,803,1,669,,534,3,401,12,267,25,132,34,66,45,xe" fillcolor="#44546a [3215]" strokecolor="#44546a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" path="m,l10,44r11,82l34,207r19,86l75,380r25,86l120,521r21,55l152,618r2,11l140,595,115,532,93,468,67,383,47,295,28,207,12,104,,xe" fillcolor="#44546a [3215]" strokecolor="#44546a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" path="m,l33,69r-9,l12,35,,xe" fillcolor="#44546a [3215]" strokecolor="#44546a [3215]" strokeweight="0">
                          <v:path arrowok="t" o:connecttype="custom" o:connectlocs="0,0;52388,109538;38100,109538;19050,55563;0,0" o:connectangles="0,0,0,0,0"/>
                        </v:shape>
                        <v:shape id="Freeform 26" o:spid="_x0000_s1037"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" path="m,l9,37r,3l15,93,5,49,,xe" fillcolor="#44546a [3215]" strokecolor="#44546a [3215]" strokeweight="0">
                          <v:path arrowok="t" o:connecttype="custom" o:connectlocs="0,0;14288,58738;14288,63500;23813,147638;7938,77788;0,0" o:connectangles="0,0,0,0,0,0"/>
                        </v:shape>
                        <v:shape id="Freeform 27" o:spid="_x0000_s1038"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" path="m394,r,l356,38,319,77r-35,40l249,160r-42,58l168,276r-37,63l98,402,69,467,45,535,26,604,14,673,7,746,6,766,,749r1,-5l7,673,21,603,40,533,65,466,94,400r33,-64l164,275r40,-60l248,158r34,-42l318,76,354,37,394,xe" fillcolor="#44546a [3215]" strokecolor="#44546a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" path="m,l6,16r1,3l11,80r9,52l33,185r3,9l21,161,15,145,5,81,1,41,,xe" fillcolor="#44546a [3215]" strokecolor="#44546a [3215]" strokeweight="0">
                          <v:path arrowok="t" o:connecttype="custom" o:connectlocs="0,0;9525,25400;11113,30163;17463,127000;31750,209550;52388,293688;57150,307975;33338,255588;23813,230188;7938,128588;1588,65088;0,0" o:connectangles="0,0,0,0,0,0,0,0,0,0,0,0"/>
                        </v:shape>
                        <v:shape id="Freeform 29" o:spid="_x0000_s1040"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" path="m,l31,65r-8,l,xe" fillcolor="#44546a [3215]" strokecolor="#44546a [3215]" strokeweight="0">
                          <v:path arrowok="t" o:connecttype="custom" o:connectlocs="0,0;49213,103188;36513,103188;0,0" o:connectangles="0,0,0,0"/>
                        </v:shape>
                        <v:shape id="Freeform 30" o:spid="_x0000_s1041"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" path="m,l6,17,7,42,6,39,,23,,xe" fillcolor="#44546a [3215]" strokecolor="#44546a [3215]" strokeweight="0">
                          <v:path arrowok="t" o:connecttype="custom" o:connectlocs="0,0;9525,26988;11113,66675;9525,61913;0,36513;0,0" o:connectangles="0,0,0,0,0,0"/>
                        </v:shape>
                        <v:shape id="Freeform 31" o:spid="_x0000_s1042"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" path="m,l6,16,21,49,33,84r12,34l44,118,13,53,11,42,,xe" fillcolor="#44546a [3215]" strokecolor="#44546a [3215]" strokeweight="0">
                          <v:path arrowok="t" o:connecttype="custom" o:connectlocs="0,0;9525,25400;33338,77788;52388,133350;71438,187325;69850,187325;20638,84138;17463,66675;0,0" o:connectangles="0,0,0,0,0,0,0,0,0"/>
                        </v:shape>
                      </v:group>
                      <v:group id="Group 7" o:spid="_x0000_s1043"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">
                        <o:lock v:ext="edit" aspectratio="t"/>
                        <v:shape id="Freeform 8" o:spid="_x0000_s1044"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" path="m,l41,155,86,309r39,116l125,450,79,311,41,183,7,54,,xe" fillcolor="#44546a [3215]" strokecolor="#44546a [3215]" strokeweight="0">
                          <v:fill opacity="13107f"/>
                          <v:stroke opacity="13107f"/>
                          <v:path arrowok="t" o:connecttype="custom" o:connectlocs="0,0;65088,246063;136525,490538;198438,674688;198438,714375;125413,493713;65088,290513;11113,85725;0,0" o:connectangles="0,0,0,0,0,0,0,0,0"/>
                        </v:shape>
                        <v:shape id="Freeform 9" o:spid="_x0000_s1045"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" path="m,l8,20,37,96r32,74l118,275r-9,l61,174,30,100,,26,,xe" fillcolor="#44546a [3215]" strokecolor="#44546a [3215]" strokeweight="0">
                          <v:fill opacity="13107f"/>
                          <v:stroke opacity="13107f"/>
                          <v:path arrowok="t" o:connecttype="custom" o:connectlocs="0,0;12700,31750;58738,152400;109538,269875;187325,436563;173038,436563;96838,276225;47625,158750;0,41275;0,0" o:connectangles="0,0,0,0,0,0,0,0,0,0"/>
                        </v:shape>
                        <v:shape id="Freeform 10" o:spid="_x0000_s1046"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" path="m,l16,72r4,49l18,112,,31,,xe" fillcolor="#44546a [3215]" strokecolor="#44546a [3215]" strokeweight="0">
                          <v:fill opacity="13107f"/>
                          <v:stroke opacity="13107f"/>
                          <v:path arrowok="t" o:connecttype="custom" o:connectlocs="0,0;25400,114300;31750,192088;28575,177800;0,49213;0,0" o:connectangles="0,0,0,0,0,0"/>
                        </v:shape>
                        <v:shape id="Freeform 12" o:spid="_x0000_s1047"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" path="m,l11,46r11,83l36,211r19,90l76,389r27,87l123,533r21,55l155,632r3,11l142,608,118,544,95,478,69,391,47,302,29,212,13,107,,xe" fillcolor="#44546a [3215]" strokecolor="#44546a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" path="m,l33,71r-9,l11,36,,xe" fillcolor="#44546a [3215]" strokecolor="#44546a [3215]" strokeweight="0">
                          <v:fill opacity="13107f"/>
                          <v:stroke opacity="13107f"/>
                          <v:path arrowok="t" o:connecttype="custom" o:connectlocs="0,0;52388,112713;38100,112713;17463,57150;0,0" o:connectangles="0,0,0,0,0"/>
                        </v:shape>
                        <v:shape id="Freeform 14" o:spid="_x0000_s1049"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" path="m,l8,37r,4l15,95,4,49,,xe" fillcolor="#44546a [3215]" strokecolor="#44546a [3215]" strokeweight="0">
                          <v:fill opacity="13107f"/>
                          <v:stroke opacity="13107f"/>
                          <v:path arrowok="t" o:connecttype="custom" o:connectlocs="0,0;12700,58738;12700,65088;23813,150813;6350,77788;0,0" o:connectangles="0,0,0,0,0,0"/>
                        </v:shape>
                        <v:shape id="Freeform 15" o:spid="_x0000_s1050"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" path="m402,r,1l363,39,325,79r-35,42l255,164r-44,58l171,284r-38,62l100,411,71,478,45,546,27,617,13,689,7,761r,21l,765r1,-4l7,688,21,616,40,545,66,475,95,409r35,-66l167,281r42,-61l253,163r34,-43l324,78,362,38,402,xe" fillcolor="#44546a [3215]" strokecolor="#44546a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1"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" path="m,l6,15r1,3l12,80r9,54l33,188r4,8l22,162,15,146,5,81,1,40,,xe" fillcolor="#44546a [3215]" strokecolor="#44546a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2"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" path="m,l31,66r-7,l,xe" fillcolor="#44546a [3215]" strokecolor="#44546a [3215]" strokeweight="0">
                          <v:fill opacity="13107f"/>
                          <v:stroke opacity="13107f"/>
                          <v:path arrowok="t" o:connecttype="custom" o:connectlocs="0,0;49213,104775;38100,104775;0,0" o:connectangles="0,0,0,0"/>
                        </v:shape>
                        <v:shape id="Freeform 18" o:spid="_x0000_s1053"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" path="m,l7,17r,26l6,40,,25,,xe" fillcolor="#44546a [3215]" strokecolor="#44546a [3215]" strokeweight="0">
                          <v:fill opacity="13107f"/>
                          <v:stroke opacity="13107f"/>
                          <v:path arrowok="t" o:connecttype="custom" o:connectlocs="0,0;11113,26988;11113,68263;9525,63500;0,39688;0,0" o:connectangles="0,0,0,0,0,0"/>
                        </v:shape>
                        <v:shape id="Freeform 19" o:spid="_x0000_s1054"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" path="m,l7,16,22,50,33,86r13,35l45,121,14,55,11,44,,xe" fillcolor="#44546a [3215]" strokecolor="#44546a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r>
            <w:rPr>
              <w:noProof/>
              <w:lang w:val="en-GB" w:eastAsia="en-GB"/>
            </w:rPr>
            <mc:AlternateContent>
              <mc:Choice Requires="wps">
                <w:drawing>
                  <wp:anchor distT="0" distB="0" distL="114300" distR="114300" simplePos="0" relativeHeight="251659264" behindDoc="0" locked="0" layoutInCell="1" allowOverlap="1" wp14:anchorId="5F2A6795" wp14:editId="78D4ADB8">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88000</wp14:pctPosVOffset>
                        </wp:positionV>
                      </mc:Choice>
                      <mc:Fallback>
                        <wp:positionV relativeFrom="page">
                          <wp:posOffset>9408795</wp:posOffset>
                        </wp:positionV>
                      </mc:Fallback>
                    </mc:AlternateContent>
                    <wp:extent cx="3657600" cy="365760"/>
                    <wp:effectExtent l="0" t="0" r="0" b="0"/>
                    <wp:wrapNone/>
                    <wp:docPr id="32" name="Text Box 32"/>
                    <wp:cNvGraphicFramePr/>
                    <a:graphic xmlns:a="http://schemas.openxmlformats.org/drawingml/2006/main">
                      <a:graphicData uri="http://schemas.microsoft.com/office/word/2010/wordprocessingShape">
                        <wps:wsp>
                          <wps:cNvSpPr txBox="1"/>
                          <wps:spPr>
                            <a:xfrm>
                              <a:off x="0" y="0"/>
                              <a:ext cx="3657600" cy="36576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548F66DE" w14:textId="2F2AFAB7" w:rsidR="00A00DE2" w:rsidRDefault="00FE1DC3">
                                <w:pPr>
                                  <w:pStyle w:val="NoSpacing"/>
                                  <w:rPr>
                                    <w:color w:val="4472C4" w:themeColor="accent1"/>
                                    <w:sz w:val="26"/>
                                    <w:szCs w:val="26"/>
                                  </w:rPr>
                                </w:pPr>
                                <w:sdt>
                                  <w:sdtPr>
                                    <w:rPr>
                                      <w:color w:val="4472C4" w:themeColor="accent1"/>
                                      <w:sz w:val="26"/>
                                      <w:szCs w:val="2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EndPr/>
                                  <w:sdtContent>
                                    <w:r w:rsidR="00A00DE2">
                                      <w:rPr>
                                        <w:color w:val="4472C4" w:themeColor="accent1"/>
                                        <w:sz w:val="26"/>
                                        <w:szCs w:val="26"/>
                                      </w:rPr>
                                      <w:t>Sarah Jones (1706410)</w:t>
                                    </w:r>
                                  </w:sdtContent>
                                </w:sdt>
                              </w:p>
                              <w:p w14:paraId="1C6A2DB0" w14:textId="53C5E90D" w:rsidR="00A00DE2" w:rsidRDefault="00FE1DC3">
                                <w:pPr>
                                  <w:pStyle w:val="NoSpacing"/>
                                  <w:rPr>
                                    <w:color w:val="595959" w:themeColor="text1" w:themeTint="A6"/>
                                    <w:sz w:val="20"/>
                                    <w:szCs w:val="20"/>
                                  </w:rPr>
                                </w:pPr>
                                <w:sdt>
                                  <w:sdtPr>
                                    <w:rPr>
                                      <w:caps/>
                                      <w:color w:val="595959" w:themeColor="text1" w:themeTint="A6"/>
                                      <w:sz w:val="20"/>
                                      <w:szCs w:val="20"/>
                                    </w:rPr>
                                    <w:alias w:val="Company"/>
                                    <w:tag w:val=""/>
                                    <w:id w:val="1558814826"/>
                                    <w:dataBinding w:prefixMappings="xmlns:ns0='http://schemas.openxmlformats.org/officeDocument/2006/extended-properties' " w:xpath="/ns0:Properties[1]/ns0:Company[1]" w:storeItemID="{6668398D-A668-4E3E-A5EB-62B293D839F1}"/>
                                    <w:text/>
                                  </w:sdtPr>
                                  <w:sdtEndPr/>
                                  <w:sdtContent>
                                    <w:r w:rsidR="00A00DE2">
                                      <w:rPr>
                                        <w:caps/>
                                        <w:color w:val="595959" w:themeColor="text1" w:themeTint="A6"/>
                                        <w:sz w:val="20"/>
                                        <w:szCs w:val="20"/>
                                      </w:rPr>
                                      <w:t>UWTSD</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aink="http://schemas.microsoft.com/office/drawing/2016/ink" xmlns:am3d="http://schemas.microsoft.com/office/drawing/2017/model3d" xmlns:w16cid="http://schemas.microsoft.com/office/word/2016/wordml/cid">
                <w:pict>
                  <v:shapetype w14:anchorId="5F2A6795" id="_x0000_t202" coordsize="21600,21600" o:spt="202" path="m,l,21600r21600,l21600,xe">
                    <v:stroke joinstyle="miter"/>
                    <v:path gradientshapeok="t" o:connecttype="rect"/>
                  </v:shapetype>
                  <v:shape id="Text Box 32" o:spid="_x0000_s1055" type="#_x0000_t202" style="position:absolute;margin-left:0;margin-top:0;width:4in;height:28.8pt;z-index:251659264;visibility:visible;mso-wrap-style:square;mso-width-percent:450;mso-height-percent:0;mso-left-percent:420;mso-top-percent:880;mso-wrap-distance-left:9pt;mso-wrap-distance-top:0;mso-wrap-distance-right:9pt;mso-wrap-distance-bottom:0;mso-position-horizontal-relative:page;mso-position-vertical-relative:page;mso-width-percent:450;mso-height-percent:0;mso-left-percent:420;mso-top-percent:88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" filled="f" stroked="f" strokeweight=".5pt">
                    <v:textbox style="mso-fit-shape-to-text:t" inset="0,0,0,0">
                      <w:txbxContent>
                        <w:p w14:paraId="548F66DE" w14:textId="2F2AFAB7" w:rsidR="00A00DE2" w:rsidRDefault="00F62BD1">
                          <w:pPr>
                            <w:pStyle w:val="NoSpacing"/>
                            <w:rPr>
                              <w:color w:val="4472C4" w:themeColor="accent1"/>
                              <w:sz w:val="26"/>
                              <w:szCs w:val="26"/>
                            </w:rPr>
                          </w:pPr>
                          <w:sdt>
                            <w:sdtPr>
                              <w:rPr>
                                <w:color w:val="4472C4" w:themeColor="accent1"/>
                                <w:sz w:val="26"/>
                                <w:szCs w:val="2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EndPr/>
                            <w:sdtContent>
                              <w:r w:rsidR="00A00DE2">
                                <w:rPr>
                                  <w:color w:val="4472C4" w:themeColor="accent1"/>
                                  <w:sz w:val="26"/>
                                  <w:szCs w:val="26"/>
                                </w:rPr>
                                <w:t>Sarah Jones (1706410)</w:t>
                              </w:r>
                            </w:sdtContent>
                          </w:sdt>
                        </w:p>
                        <w:p w14:paraId="1C6A2DB0" w14:textId="53C5E90D" w:rsidR="00A00DE2" w:rsidRDefault="00F62BD1">
                          <w:pPr>
                            <w:pStyle w:val="NoSpacing"/>
                            <w:rPr>
                              <w:color w:val="595959" w:themeColor="text1" w:themeTint="A6"/>
                              <w:sz w:val="20"/>
                              <w:szCs w:val="20"/>
                            </w:rPr>
                          </w:pPr>
                          <w:sdt>
                            <w:sdtPr>
                              <w:rPr>
                                <w:caps/>
                                <w:color w:val="595959" w:themeColor="text1" w:themeTint="A6"/>
                                <w:sz w:val="20"/>
                                <w:szCs w:val="20"/>
                              </w:rPr>
                              <w:alias w:val="Company"/>
                              <w:tag w:val=""/>
                              <w:id w:val="1558814826"/>
                              <w:dataBinding w:prefixMappings="xmlns:ns0='http://schemas.openxmlformats.org/officeDocument/2006/extended-properties' " w:xpath="/ns0:Properties[1]/ns0:Company[1]" w:storeItemID="{6668398D-A668-4E3E-A5EB-62B293D839F1}"/>
                              <w:text/>
                            </w:sdtPr>
                            <w:sdtEndPr/>
                            <w:sdtContent>
                              <w:r w:rsidR="00A00DE2">
                                <w:rPr>
                                  <w:caps/>
                                  <w:color w:val="595959" w:themeColor="text1" w:themeTint="A6"/>
                                  <w:sz w:val="20"/>
                                  <w:szCs w:val="20"/>
                                </w:rPr>
                                <w:t>UWTSD</w:t>
                              </w:r>
                            </w:sdtContent>
                          </w:sdt>
                        </w:p>
                      </w:txbxContent>
                    </v:textbox>
                    <w10:wrap anchorx="page" anchory="page"/>
                  </v:shape>
                </w:pict>
              </mc:Fallback>
            </mc:AlternateContent>
          </w:r>
          <w:r>
            <w:rPr>
              <w:noProof/>
              <w:lang w:val="en-GB" w:eastAsia="en-GB"/>
            </w:rPr>
            <mc:AlternateContent>
              <mc:Choice Requires="wps">
                <w:drawing>
                  <wp:anchor distT="0" distB="0" distL="114300" distR="114300" simplePos="0" relativeHeight="251657216" behindDoc="0" locked="0" layoutInCell="1" allowOverlap="1" wp14:anchorId="12196FF2" wp14:editId="74E85361">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17500</wp14:pctPosVOffset>
                        </wp:positionV>
                      </mc:Choice>
                      <mc:Fallback>
                        <wp:positionV relativeFrom="page">
                          <wp:posOffset>1870710</wp:posOffset>
                        </wp:positionV>
                      </mc:Fallback>
                    </mc:AlternateContent>
                    <wp:extent cx="3657600" cy="1069848"/>
                    <wp:effectExtent l="0" t="0" r="7620" b="635"/>
                    <wp:wrapNone/>
                    <wp:docPr id="1" name="Text Box 1"/>
                    <wp:cNvGraphicFramePr/>
                    <a:graphic xmlns:a="http://schemas.openxmlformats.org/drawingml/2006/main">
                      <a:graphicData uri="http://schemas.microsoft.com/office/word/2010/wordprocessingShape">
                        <wps:wsp>
                          <wps:cNvSpPr txBox="1"/>
                          <wps:spPr>
                            <a:xfrm>
                              <a:off x="0" y="0"/>
                              <a:ext cx="3657600" cy="1069848"/>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0EB36246" w14:textId="0CEB17F3" w:rsidR="00A00DE2" w:rsidRDefault="00FE1DC3">
                                <w:pPr>
                                  <w:pStyle w:val="NoSpacing"/>
                                  <w:rPr>
                                    <w:rFonts w:asciiTheme="majorHAnsi" w:eastAsiaTheme="majorEastAsia" w:hAnsiTheme="majorHAnsi" w:cstheme="majorBidi"/>
                                    <w:color w:val="262626" w:themeColor="text1" w:themeTint="D9"/>
                                    <w:sz w:val="72"/>
                                  </w:rPr>
                                </w:pPr>
                                <w:sdt>
                                  <w:sdtPr>
                                    <w:rPr>
                                      <w:rFonts w:asciiTheme="majorHAnsi" w:eastAsiaTheme="majorEastAsia" w:hAnsiTheme="majorHAnsi" w:cstheme="majorBidi"/>
                                      <w:color w:val="262626" w:themeColor="text1" w:themeTint="D9"/>
                                      <w:sz w:val="72"/>
                                      <w:szCs w:val="72"/>
                                    </w:rPr>
                                    <w:alias w:val="Title"/>
                                    <w:tag w:val=""/>
                                    <w:id w:val="-705018352"/>
                                    <w:dataBinding w:prefixMappings="xmlns:ns0='http://purl.org/dc/elements/1.1/' xmlns:ns1='http://schemas.openxmlformats.org/package/2006/metadata/core-properties' " w:xpath="/ns1:coreProperties[1]/ns0:title[1]" w:storeItemID="{6C3C8BC8-F283-45AE-878A-BAB7291924A1}"/>
                                    <w:text/>
                                  </w:sdtPr>
                                  <w:sdtEndPr/>
                                  <w:sdtContent>
                                    <w:r w:rsidR="00A00DE2">
                                      <w:rPr>
                                        <w:rFonts w:asciiTheme="majorHAnsi" w:eastAsiaTheme="majorEastAsia" w:hAnsiTheme="majorHAnsi" w:cstheme="majorBidi"/>
                                        <w:color w:val="262626" w:themeColor="text1" w:themeTint="D9"/>
                                        <w:sz w:val="72"/>
                                        <w:szCs w:val="72"/>
                                      </w:rPr>
                                      <w:t>EAEE5011</w:t>
                                    </w:r>
                                  </w:sdtContent>
                                </w:sdt>
                              </w:p>
                              <w:p w14:paraId="12CDC54A" w14:textId="34C05C41" w:rsidR="00A00DE2" w:rsidRDefault="00FE1DC3">
                                <w:pPr>
                                  <w:spacing w:before="120"/>
                                  <w:rPr>
                                    <w:color w:val="404040" w:themeColor="text1" w:themeTint="BF"/>
                                    <w:sz w:val="36"/>
                                    <w:szCs w:val="36"/>
                                  </w:rPr>
                                </w:pPr>
                                <w:sdt>
                                  <w:sdtPr>
                                    <w:rPr>
                                      <w:color w:val="404040" w:themeColor="text1" w:themeTint="BF"/>
                                      <w:sz w:val="36"/>
                                      <w:szCs w:val="36"/>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EndPr/>
                                  <w:sdtContent>
                                    <w:r w:rsidR="00A00DE2">
                                      <w:rPr>
                                        <w:color w:val="404040" w:themeColor="text1" w:themeTint="BF"/>
                                        <w:sz w:val="36"/>
                                        <w:szCs w:val="36"/>
                                      </w:rPr>
                                      <w:t>Safeguarding in the Early Years</w:t>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aink="http://schemas.microsoft.com/office/drawing/2016/ink" xmlns:am3d="http://schemas.microsoft.com/office/drawing/2017/model3d" xmlns:w16cid="http://schemas.microsoft.com/office/word/2016/wordml/cid">
                <w:pict>
                  <v:shape w14:anchorId="12196FF2" id="Text Box 1" o:spid="_x0000_s1056" type="#_x0000_t202" style="position:absolute;margin-left:0;margin-top:0;width:4in;height:84.25pt;z-index:251657216;visibility:visible;mso-wrap-style:square;mso-width-percent:450;mso-height-percent:0;mso-left-percent:420;mso-top-percent:175;mso-wrap-distance-left:9pt;mso-wrap-distance-top:0;mso-wrap-distance-right:9pt;mso-wrap-distance-bottom:0;mso-position-horizontal-relative:page;mso-position-vertical-relative:page;mso-width-percent:450;mso-height-percent:0;mso-left-percent:420;mso-top-percent:175;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" filled="f" stroked="f" strokeweight=".5pt">
                    <v:textbox style="mso-fit-shape-to-text:t" inset="0,0,0,0">
                      <w:txbxContent>
                        <w:p w14:paraId="0EB36246" w14:textId="0CEB17F3" w:rsidR="00A00DE2" w:rsidRDefault="00F62BD1">
                          <w:pPr>
                            <w:pStyle w:val="NoSpacing"/>
                            <w:rPr>
                              <w:rFonts w:asciiTheme="majorHAnsi" w:eastAsiaTheme="majorEastAsia" w:hAnsiTheme="majorHAnsi" w:cstheme="majorBidi"/>
                              <w:color w:val="262626" w:themeColor="text1" w:themeTint="D9"/>
                              <w:sz w:val="72"/>
                            </w:rPr>
                          </w:pPr>
                          <w:sdt>
                            <w:sdtPr>
                              <w:rPr>
                                <w:rFonts w:asciiTheme="majorHAnsi" w:eastAsiaTheme="majorEastAsia" w:hAnsiTheme="majorHAnsi" w:cstheme="majorBidi"/>
                                <w:color w:val="262626" w:themeColor="text1" w:themeTint="D9"/>
                                <w:sz w:val="72"/>
                                <w:szCs w:val="72"/>
                              </w:rPr>
                              <w:alias w:val="Title"/>
                              <w:tag w:val=""/>
                              <w:id w:val="-705018352"/>
                              <w:dataBinding w:prefixMappings="xmlns:ns0='http://purl.org/dc/elements/1.1/' xmlns:ns1='http://schemas.openxmlformats.org/package/2006/metadata/core-properties' " w:xpath="/ns1:coreProperties[1]/ns0:title[1]" w:storeItemID="{6C3C8BC8-F283-45AE-878A-BAB7291924A1}"/>
                              <w:text/>
                            </w:sdtPr>
                            <w:sdtEndPr/>
                            <w:sdtContent>
                              <w:r w:rsidR="00A00DE2">
                                <w:rPr>
                                  <w:rFonts w:asciiTheme="majorHAnsi" w:eastAsiaTheme="majorEastAsia" w:hAnsiTheme="majorHAnsi" w:cstheme="majorBidi"/>
                                  <w:color w:val="262626" w:themeColor="text1" w:themeTint="D9"/>
                                  <w:sz w:val="72"/>
                                  <w:szCs w:val="72"/>
                                </w:rPr>
                                <w:t>EAEE5011</w:t>
                              </w:r>
                            </w:sdtContent>
                          </w:sdt>
                        </w:p>
                        <w:p w14:paraId="12CDC54A" w14:textId="34C05C41" w:rsidR="00A00DE2" w:rsidRDefault="00F62BD1">
                          <w:pPr>
                            <w:spacing w:before="120"/>
                            <w:rPr>
                              <w:color w:val="404040" w:themeColor="text1" w:themeTint="BF"/>
                              <w:sz w:val="36"/>
                              <w:szCs w:val="36"/>
                            </w:rPr>
                          </w:pPr>
                          <w:sdt>
                            <w:sdtPr>
                              <w:rPr>
                                <w:color w:val="404040" w:themeColor="text1" w:themeTint="BF"/>
                                <w:sz w:val="36"/>
                                <w:szCs w:val="36"/>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EndPr/>
                            <w:sdtContent>
                              <w:r w:rsidR="00A00DE2">
                                <w:rPr>
                                  <w:color w:val="404040" w:themeColor="text1" w:themeTint="BF"/>
                                  <w:sz w:val="36"/>
                                  <w:szCs w:val="36"/>
                                </w:rPr>
                                <w:t>Safeguarding in the Early Years</w:t>
                              </w:r>
                            </w:sdtContent>
                          </w:sdt>
                        </w:p>
                      </w:txbxContent>
                    </v:textbox>
                    <w10:wrap anchorx="page" anchory="page"/>
                  </v:shape>
                </w:pict>
              </mc:Fallback>
            </mc:AlternateContent>
          </w:r>
        </w:p>
        <w:p w14:paraId="565C089A" w14:textId="0FD3A07C" w:rsidR="00A00DE2" w:rsidRDefault="00A00DE2">
          <w:pPr>
            <w:rPr>
              <w:rFonts w:ascii="Arial" w:eastAsia="Arial" w:hAnsi="Arial" w:cs="Arial"/>
              <w:b/>
              <w:bCs/>
              <w:sz w:val="26"/>
              <w:szCs w:val="26"/>
            </w:rPr>
          </w:pPr>
          <w:r>
            <w:rPr>
              <w:rFonts w:ascii="Arial" w:eastAsia="Arial" w:hAnsi="Arial" w:cs="Arial"/>
              <w:b/>
              <w:bCs/>
            </w:rPr>
            <w:br w:type="page"/>
          </w:r>
        </w:p>
      </w:sdtContent>
    </w:sdt>
    <w:p w14:paraId="5DAC020B" w14:textId="1C11F0E2" w:rsidR="00A00DE2" w:rsidRDefault="00A00DE2" w:rsidP="00A00DE2">
      <w:pPr>
        <w:pStyle w:val="Heading1"/>
        <w:rPr>
          <w:rFonts w:ascii="Arial" w:eastAsia="Arial" w:hAnsi="Arial" w:cs="Arial"/>
          <w:b/>
          <w:color w:val="auto"/>
        </w:rPr>
      </w:pPr>
      <w:r>
        <w:rPr>
          <w:rFonts w:ascii="Arial" w:eastAsia="Arial" w:hAnsi="Arial" w:cs="Arial"/>
          <w:b/>
          <w:color w:val="auto"/>
        </w:rPr>
        <w:lastRenderedPageBreak/>
        <w:t>Reflective Paper</w:t>
      </w:r>
    </w:p>
    <w:p w14:paraId="7752C685" w14:textId="3D96D3E7" w:rsidR="00351F22" w:rsidRDefault="00351F22" w:rsidP="00351F22"/>
    <w:p w14:paraId="5269ED57" w14:textId="572CEF15" w:rsidR="007C2B97" w:rsidRDefault="00D23572" w:rsidP="008942C7">
      <w:pPr>
        <w:spacing w:line="360" w:lineRule="auto"/>
        <w:jc w:val="both"/>
        <w:rPr>
          <w:rFonts w:ascii="Arial" w:hAnsi="Arial" w:cs="Arial"/>
          <w:sz w:val="24"/>
          <w:szCs w:val="24"/>
        </w:rPr>
      </w:pPr>
      <w:r>
        <w:rPr>
          <w:rFonts w:ascii="Arial" w:hAnsi="Arial" w:cs="Arial"/>
          <w:sz w:val="24"/>
          <w:szCs w:val="24"/>
        </w:rPr>
        <w:t xml:space="preserve">On the evening of </w:t>
      </w:r>
      <w:r w:rsidR="00F039AD">
        <w:rPr>
          <w:rFonts w:ascii="Arial" w:hAnsi="Arial" w:cs="Arial"/>
          <w:sz w:val="24"/>
          <w:szCs w:val="24"/>
        </w:rPr>
        <w:t>Monday 22</w:t>
      </w:r>
      <w:r w:rsidR="00F039AD" w:rsidRPr="00191C81">
        <w:rPr>
          <w:rFonts w:ascii="Arial" w:hAnsi="Arial" w:cs="Arial"/>
          <w:sz w:val="24"/>
          <w:szCs w:val="24"/>
          <w:vertAlign w:val="superscript"/>
        </w:rPr>
        <w:t>nd</w:t>
      </w:r>
      <w:r w:rsidR="00F039AD">
        <w:rPr>
          <w:rFonts w:ascii="Arial" w:hAnsi="Arial" w:cs="Arial"/>
          <w:sz w:val="24"/>
          <w:szCs w:val="24"/>
        </w:rPr>
        <w:t xml:space="preserve"> October 2018,</w:t>
      </w:r>
      <w:r w:rsidR="00191C81">
        <w:rPr>
          <w:rFonts w:ascii="Arial" w:hAnsi="Arial" w:cs="Arial"/>
          <w:sz w:val="24"/>
          <w:szCs w:val="24"/>
        </w:rPr>
        <w:t xml:space="preserve"> I took part in a </w:t>
      </w:r>
      <w:r w:rsidR="00D92ABC">
        <w:rPr>
          <w:rFonts w:ascii="Arial" w:hAnsi="Arial" w:cs="Arial"/>
          <w:sz w:val="24"/>
          <w:szCs w:val="24"/>
        </w:rPr>
        <w:t>15-minute</w:t>
      </w:r>
      <w:r w:rsidR="00BD6E9B">
        <w:rPr>
          <w:rFonts w:ascii="Arial" w:hAnsi="Arial" w:cs="Arial"/>
          <w:sz w:val="24"/>
          <w:szCs w:val="24"/>
        </w:rPr>
        <w:t xml:space="preserve"> </w:t>
      </w:r>
      <w:r w:rsidR="00B12377">
        <w:rPr>
          <w:rFonts w:ascii="Arial" w:hAnsi="Arial" w:cs="Arial"/>
          <w:sz w:val="24"/>
          <w:szCs w:val="24"/>
        </w:rPr>
        <w:t xml:space="preserve">group </w:t>
      </w:r>
      <w:r w:rsidR="00267570">
        <w:rPr>
          <w:rFonts w:ascii="Arial" w:hAnsi="Arial" w:cs="Arial"/>
          <w:sz w:val="24"/>
          <w:szCs w:val="24"/>
        </w:rPr>
        <w:t xml:space="preserve">discussion, a </w:t>
      </w:r>
      <w:r w:rsidR="00191C81">
        <w:rPr>
          <w:rFonts w:ascii="Arial" w:hAnsi="Arial" w:cs="Arial"/>
          <w:sz w:val="24"/>
          <w:szCs w:val="24"/>
        </w:rPr>
        <w:t>theo</w:t>
      </w:r>
      <w:r w:rsidR="00BD7B7D">
        <w:rPr>
          <w:rFonts w:ascii="Arial" w:hAnsi="Arial" w:cs="Arial"/>
          <w:sz w:val="24"/>
          <w:szCs w:val="24"/>
        </w:rPr>
        <w:t>retical Initial Child Protection Conference</w:t>
      </w:r>
      <w:r w:rsidR="00677048">
        <w:rPr>
          <w:rFonts w:ascii="Arial" w:hAnsi="Arial" w:cs="Arial"/>
          <w:sz w:val="24"/>
          <w:szCs w:val="24"/>
        </w:rPr>
        <w:t xml:space="preserve"> (I.C.P.C)</w:t>
      </w:r>
      <w:r w:rsidR="00267570">
        <w:rPr>
          <w:rFonts w:ascii="Arial" w:hAnsi="Arial" w:cs="Arial"/>
          <w:sz w:val="24"/>
          <w:szCs w:val="24"/>
        </w:rPr>
        <w:t>,</w:t>
      </w:r>
      <w:r w:rsidR="00BD7B7D">
        <w:rPr>
          <w:rFonts w:ascii="Arial" w:hAnsi="Arial" w:cs="Arial"/>
          <w:sz w:val="24"/>
          <w:szCs w:val="24"/>
        </w:rPr>
        <w:t xml:space="preserve"> alongside two other students.</w:t>
      </w:r>
      <w:r w:rsidR="00BD6E9B">
        <w:rPr>
          <w:rFonts w:ascii="Arial" w:hAnsi="Arial" w:cs="Arial"/>
          <w:sz w:val="24"/>
          <w:szCs w:val="24"/>
        </w:rPr>
        <w:t xml:space="preserve"> </w:t>
      </w:r>
      <w:r w:rsidR="009A7DFA">
        <w:rPr>
          <w:rFonts w:ascii="Arial" w:hAnsi="Arial" w:cs="Arial"/>
          <w:sz w:val="24"/>
          <w:szCs w:val="24"/>
        </w:rPr>
        <w:t>The area of safeguarding and child protection is a highly emotive and important</w:t>
      </w:r>
      <w:r w:rsidR="00451EE1">
        <w:rPr>
          <w:rFonts w:ascii="Arial" w:hAnsi="Arial" w:cs="Arial"/>
          <w:sz w:val="24"/>
          <w:szCs w:val="24"/>
        </w:rPr>
        <w:t xml:space="preserve"> one</w:t>
      </w:r>
      <w:r w:rsidR="009A7DFA">
        <w:rPr>
          <w:rFonts w:ascii="Arial" w:hAnsi="Arial" w:cs="Arial"/>
          <w:sz w:val="24"/>
          <w:szCs w:val="24"/>
        </w:rPr>
        <w:t>.</w:t>
      </w:r>
      <w:r w:rsidR="00451EE1">
        <w:rPr>
          <w:rFonts w:ascii="Arial" w:hAnsi="Arial" w:cs="Arial"/>
          <w:sz w:val="24"/>
          <w:szCs w:val="24"/>
        </w:rPr>
        <w:t xml:space="preserve"> From a practitioners’ perspective having an increased understanding of abuse and neglect is essential as the impact for a child can be lifelong if action is not taken to address the issues so that the abuse stops.</w:t>
      </w:r>
      <w:r w:rsidR="009A7DFA">
        <w:rPr>
          <w:rFonts w:ascii="Arial" w:hAnsi="Arial" w:cs="Arial"/>
          <w:sz w:val="24"/>
          <w:szCs w:val="24"/>
        </w:rPr>
        <w:t xml:space="preserve"> </w:t>
      </w:r>
      <w:r w:rsidR="00BD6E9B">
        <w:rPr>
          <w:rFonts w:ascii="Arial" w:hAnsi="Arial" w:cs="Arial"/>
          <w:sz w:val="24"/>
          <w:szCs w:val="24"/>
        </w:rPr>
        <w:t xml:space="preserve"> </w:t>
      </w:r>
      <w:r w:rsidR="00E37048">
        <w:rPr>
          <w:rFonts w:ascii="Arial" w:hAnsi="Arial" w:cs="Arial"/>
          <w:sz w:val="24"/>
          <w:szCs w:val="24"/>
        </w:rPr>
        <w:t xml:space="preserve">In this essay I shall </w:t>
      </w:r>
      <w:r w:rsidR="00FF5022">
        <w:rPr>
          <w:rFonts w:ascii="Arial" w:hAnsi="Arial" w:cs="Arial"/>
          <w:sz w:val="24"/>
          <w:szCs w:val="24"/>
        </w:rPr>
        <w:t xml:space="preserve">reflect upon </w:t>
      </w:r>
      <w:r w:rsidR="00E37048">
        <w:rPr>
          <w:rFonts w:ascii="Arial" w:hAnsi="Arial" w:cs="Arial"/>
          <w:sz w:val="24"/>
          <w:szCs w:val="24"/>
        </w:rPr>
        <w:t>my experience</w:t>
      </w:r>
      <w:r w:rsidR="00B90B2A">
        <w:rPr>
          <w:rFonts w:ascii="Arial" w:hAnsi="Arial" w:cs="Arial"/>
          <w:sz w:val="24"/>
          <w:szCs w:val="24"/>
        </w:rPr>
        <w:t>s</w:t>
      </w:r>
      <w:r w:rsidR="00451EE1">
        <w:rPr>
          <w:rFonts w:ascii="Arial" w:hAnsi="Arial" w:cs="Arial"/>
          <w:sz w:val="24"/>
          <w:szCs w:val="24"/>
        </w:rPr>
        <w:t xml:space="preserve"> and </w:t>
      </w:r>
      <w:r w:rsidR="000E3F8A">
        <w:rPr>
          <w:rFonts w:ascii="Arial" w:hAnsi="Arial" w:cs="Arial"/>
          <w:sz w:val="24"/>
          <w:szCs w:val="24"/>
        </w:rPr>
        <w:t xml:space="preserve">consider the affect it has had upon </w:t>
      </w:r>
      <w:r w:rsidR="00FC5573">
        <w:rPr>
          <w:rFonts w:ascii="Arial" w:hAnsi="Arial" w:cs="Arial"/>
          <w:sz w:val="24"/>
          <w:szCs w:val="24"/>
        </w:rPr>
        <w:t>the development</w:t>
      </w:r>
      <w:r w:rsidR="00451EE1">
        <w:rPr>
          <w:rFonts w:ascii="Arial" w:hAnsi="Arial" w:cs="Arial"/>
          <w:sz w:val="24"/>
          <w:szCs w:val="24"/>
        </w:rPr>
        <w:t xml:space="preserve"> of my professional skills whilst acknowledging the </w:t>
      </w:r>
      <w:r w:rsidR="00783B4B">
        <w:rPr>
          <w:rFonts w:ascii="Arial" w:hAnsi="Arial" w:cs="Arial"/>
          <w:sz w:val="24"/>
          <w:szCs w:val="24"/>
        </w:rPr>
        <w:t xml:space="preserve">changes that </w:t>
      </w:r>
      <w:r w:rsidR="00451EE1">
        <w:rPr>
          <w:rFonts w:ascii="Arial" w:hAnsi="Arial" w:cs="Arial"/>
          <w:sz w:val="24"/>
          <w:szCs w:val="24"/>
        </w:rPr>
        <w:t>I</w:t>
      </w:r>
      <w:r w:rsidR="001D3F62">
        <w:rPr>
          <w:rFonts w:ascii="Arial" w:hAnsi="Arial" w:cs="Arial"/>
          <w:sz w:val="24"/>
          <w:szCs w:val="24"/>
        </w:rPr>
        <w:t xml:space="preserve"> </w:t>
      </w:r>
      <w:r w:rsidR="000F4378">
        <w:rPr>
          <w:rFonts w:ascii="Arial" w:hAnsi="Arial" w:cs="Arial"/>
          <w:sz w:val="24"/>
          <w:szCs w:val="24"/>
        </w:rPr>
        <w:t xml:space="preserve">will make to my </w:t>
      </w:r>
      <w:r w:rsidR="00B20FCB">
        <w:rPr>
          <w:rFonts w:ascii="Arial" w:hAnsi="Arial" w:cs="Arial"/>
          <w:sz w:val="24"/>
          <w:szCs w:val="24"/>
        </w:rPr>
        <w:t xml:space="preserve">future </w:t>
      </w:r>
      <w:r w:rsidR="000F4378">
        <w:rPr>
          <w:rFonts w:ascii="Arial" w:hAnsi="Arial" w:cs="Arial"/>
          <w:sz w:val="24"/>
          <w:szCs w:val="24"/>
        </w:rPr>
        <w:t xml:space="preserve">practice with children.  </w:t>
      </w:r>
      <w:r w:rsidR="00296246">
        <w:rPr>
          <w:rFonts w:ascii="Arial" w:hAnsi="Arial" w:cs="Arial"/>
          <w:sz w:val="24"/>
          <w:szCs w:val="24"/>
        </w:rPr>
        <w:t>To</w:t>
      </w:r>
      <w:r w:rsidR="007902A1">
        <w:rPr>
          <w:rFonts w:ascii="Arial" w:hAnsi="Arial" w:cs="Arial"/>
          <w:sz w:val="24"/>
          <w:szCs w:val="24"/>
        </w:rPr>
        <w:t xml:space="preserve"> assist me in my </w:t>
      </w:r>
      <w:r w:rsidR="00296246">
        <w:rPr>
          <w:rFonts w:ascii="Arial" w:hAnsi="Arial" w:cs="Arial"/>
          <w:sz w:val="24"/>
          <w:szCs w:val="24"/>
        </w:rPr>
        <w:t xml:space="preserve">process of </w:t>
      </w:r>
      <w:r w:rsidR="007902A1">
        <w:rPr>
          <w:rFonts w:ascii="Arial" w:hAnsi="Arial" w:cs="Arial"/>
          <w:sz w:val="24"/>
          <w:szCs w:val="24"/>
        </w:rPr>
        <w:t xml:space="preserve">reflection I have used Gibbs’ </w:t>
      </w:r>
      <w:r w:rsidR="00F039AD">
        <w:rPr>
          <w:rFonts w:ascii="Arial" w:hAnsi="Arial" w:cs="Arial"/>
          <w:sz w:val="24"/>
          <w:szCs w:val="24"/>
        </w:rPr>
        <w:t>Reflective Cycle (1988).</w:t>
      </w:r>
    </w:p>
    <w:p w14:paraId="5C94B28F" w14:textId="77777777" w:rsidR="007C2B97" w:rsidRDefault="007C2B97" w:rsidP="007C2B97">
      <w:pPr>
        <w:pStyle w:val="Heading2"/>
        <w:rPr>
          <w:rFonts w:ascii="Arial" w:hAnsi="Arial" w:cs="Arial"/>
          <w:b/>
          <w:color w:val="auto"/>
        </w:rPr>
      </w:pPr>
      <w:r>
        <w:rPr>
          <w:rFonts w:ascii="Arial" w:hAnsi="Arial" w:cs="Arial"/>
          <w:b/>
          <w:color w:val="auto"/>
        </w:rPr>
        <w:t>The Experience</w:t>
      </w:r>
    </w:p>
    <w:p w14:paraId="5E4C1ADC" w14:textId="435630A3" w:rsidR="00351F22" w:rsidRPr="00351F22" w:rsidRDefault="00FF332F" w:rsidP="007C2B97">
      <w:pPr>
        <w:pStyle w:val="Heading2"/>
      </w:pPr>
      <w:r>
        <w:t xml:space="preserve">  </w:t>
      </w:r>
    </w:p>
    <w:p w14:paraId="2E86890A" w14:textId="7261EA54" w:rsidR="00597283" w:rsidRDefault="7886E0F1" w:rsidP="7886E0F1">
      <w:pPr>
        <w:spacing w:line="360" w:lineRule="auto"/>
        <w:jc w:val="both"/>
        <w:rPr>
          <w:rFonts w:ascii="Arial" w:hAnsi="Arial" w:cs="Arial"/>
          <w:sz w:val="24"/>
          <w:szCs w:val="24"/>
        </w:rPr>
      </w:pPr>
      <w:r w:rsidRPr="7886E0F1">
        <w:rPr>
          <w:rFonts w:ascii="Arial" w:hAnsi="Arial" w:cs="Arial"/>
          <w:sz w:val="24"/>
          <w:szCs w:val="24"/>
        </w:rPr>
        <w:t>As part of our Safeguarding in the Early Years assessment our year group was given a safeguarding and child protection scenario</w:t>
      </w:r>
      <w:r w:rsidR="006B4555">
        <w:rPr>
          <w:rFonts w:ascii="Arial" w:hAnsi="Arial" w:cs="Arial"/>
          <w:sz w:val="24"/>
          <w:szCs w:val="24"/>
        </w:rPr>
        <w:t xml:space="preserve"> in respect of a </w:t>
      </w:r>
      <w:r w:rsidR="005F2764">
        <w:rPr>
          <w:rFonts w:ascii="Arial" w:hAnsi="Arial" w:cs="Arial"/>
          <w:sz w:val="24"/>
          <w:szCs w:val="24"/>
        </w:rPr>
        <w:t>three-year-old</w:t>
      </w:r>
      <w:r w:rsidR="006B4555">
        <w:rPr>
          <w:rFonts w:ascii="Arial" w:hAnsi="Arial" w:cs="Arial"/>
          <w:sz w:val="24"/>
          <w:szCs w:val="24"/>
        </w:rPr>
        <w:t xml:space="preserve"> child</w:t>
      </w:r>
      <w:r w:rsidR="00577E0E">
        <w:rPr>
          <w:rFonts w:ascii="Arial" w:hAnsi="Arial" w:cs="Arial"/>
          <w:sz w:val="24"/>
          <w:szCs w:val="24"/>
        </w:rPr>
        <w:t>.</w:t>
      </w:r>
      <w:r w:rsidR="005C061A">
        <w:rPr>
          <w:rFonts w:ascii="Arial" w:hAnsi="Arial" w:cs="Arial"/>
          <w:sz w:val="24"/>
          <w:szCs w:val="24"/>
        </w:rPr>
        <w:t xml:space="preserve"> In groups of three we were then asked</w:t>
      </w:r>
      <w:r w:rsidR="00B249DA">
        <w:rPr>
          <w:rFonts w:ascii="Arial" w:hAnsi="Arial" w:cs="Arial"/>
          <w:sz w:val="24"/>
          <w:szCs w:val="24"/>
        </w:rPr>
        <w:t xml:space="preserve"> to</w:t>
      </w:r>
      <w:r w:rsidR="001D4DD4">
        <w:rPr>
          <w:rFonts w:ascii="Arial" w:hAnsi="Arial" w:cs="Arial"/>
          <w:sz w:val="24"/>
          <w:szCs w:val="24"/>
        </w:rPr>
        <w:t xml:space="preserve"> analyse </w:t>
      </w:r>
      <w:r w:rsidR="00224497">
        <w:rPr>
          <w:rFonts w:ascii="Arial" w:hAnsi="Arial" w:cs="Arial"/>
          <w:sz w:val="24"/>
          <w:szCs w:val="24"/>
        </w:rPr>
        <w:t>the scenario and</w:t>
      </w:r>
      <w:r w:rsidR="00B249DA">
        <w:rPr>
          <w:rFonts w:ascii="Arial" w:hAnsi="Arial" w:cs="Arial"/>
          <w:sz w:val="24"/>
          <w:szCs w:val="24"/>
        </w:rPr>
        <w:t xml:space="preserve"> </w:t>
      </w:r>
      <w:r w:rsidRPr="7886E0F1">
        <w:rPr>
          <w:rFonts w:ascii="Arial" w:hAnsi="Arial" w:cs="Arial"/>
          <w:sz w:val="24"/>
          <w:szCs w:val="24"/>
        </w:rPr>
        <w:t>plan a</w:t>
      </w:r>
      <w:r w:rsidR="00093516">
        <w:rPr>
          <w:rFonts w:ascii="Arial" w:hAnsi="Arial" w:cs="Arial"/>
          <w:sz w:val="24"/>
          <w:szCs w:val="24"/>
        </w:rPr>
        <w:t xml:space="preserve"> theoretical</w:t>
      </w:r>
      <w:r w:rsidRPr="7886E0F1">
        <w:rPr>
          <w:rFonts w:ascii="Arial" w:hAnsi="Arial" w:cs="Arial"/>
          <w:sz w:val="24"/>
          <w:szCs w:val="24"/>
        </w:rPr>
        <w:t xml:space="preserve"> I</w:t>
      </w:r>
      <w:r w:rsidR="00FA0299">
        <w:rPr>
          <w:rFonts w:ascii="Arial" w:hAnsi="Arial" w:cs="Arial"/>
          <w:sz w:val="24"/>
          <w:szCs w:val="24"/>
        </w:rPr>
        <w:t>.</w:t>
      </w:r>
      <w:r w:rsidRPr="7886E0F1">
        <w:rPr>
          <w:rFonts w:ascii="Arial" w:hAnsi="Arial" w:cs="Arial"/>
          <w:sz w:val="24"/>
          <w:szCs w:val="24"/>
        </w:rPr>
        <w:t>C</w:t>
      </w:r>
      <w:r w:rsidR="00FA0299">
        <w:rPr>
          <w:rFonts w:ascii="Arial" w:hAnsi="Arial" w:cs="Arial"/>
          <w:sz w:val="24"/>
          <w:szCs w:val="24"/>
        </w:rPr>
        <w:t>.</w:t>
      </w:r>
      <w:r w:rsidRPr="7886E0F1">
        <w:rPr>
          <w:rFonts w:ascii="Arial" w:hAnsi="Arial" w:cs="Arial"/>
          <w:sz w:val="24"/>
          <w:szCs w:val="24"/>
        </w:rPr>
        <w:t>P</w:t>
      </w:r>
      <w:r w:rsidR="00FA0299">
        <w:rPr>
          <w:rFonts w:ascii="Arial" w:hAnsi="Arial" w:cs="Arial"/>
          <w:sz w:val="24"/>
          <w:szCs w:val="24"/>
        </w:rPr>
        <w:t>.</w:t>
      </w:r>
      <w:r w:rsidRPr="7886E0F1">
        <w:rPr>
          <w:rFonts w:ascii="Arial" w:hAnsi="Arial" w:cs="Arial"/>
          <w:sz w:val="24"/>
          <w:szCs w:val="24"/>
        </w:rPr>
        <w:t xml:space="preserve">C lasting for 15 minutes.  </w:t>
      </w:r>
      <w:r w:rsidR="0043086A">
        <w:rPr>
          <w:rFonts w:ascii="Arial" w:hAnsi="Arial" w:cs="Arial"/>
          <w:sz w:val="24"/>
          <w:szCs w:val="24"/>
        </w:rPr>
        <w:t>To</w:t>
      </w:r>
      <w:r w:rsidR="00DD40AF">
        <w:rPr>
          <w:rFonts w:ascii="Arial" w:hAnsi="Arial" w:cs="Arial"/>
          <w:sz w:val="24"/>
          <w:szCs w:val="24"/>
        </w:rPr>
        <w:t xml:space="preserve"> complete the </w:t>
      </w:r>
      <w:r w:rsidR="004E5C64">
        <w:rPr>
          <w:rFonts w:ascii="Arial" w:hAnsi="Arial" w:cs="Arial"/>
          <w:sz w:val="24"/>
          <w:szCs w:val="24"/>
        </w:rPr>
        <w:t>task,</w:t>
      </w:r>
      <w:r w:rsidR="00DD40AF">
        <w:rPr>
          <w:rFonts w:ascii="Arial" w:hAnsi="Arial" w:cs="Arial"/>
          <w:sz w:val="24"/>
          <w:szCs w:val="24"/>
        </w:rPr>
        <w:t xml:space="preserve"> </w:t>
      </w:r>
      <w:r w:rsidR="00481956">
        <w:rPr>
          <w:rFonts w:ascii="Arial" w:hAnsi="Arial" w:cs="Arial"/>
          <w:sz w:val="24"/>
          <w:szCs w:val="24"/>
        </w:rPr>
        <w:t xml:space="preserve">we </w:t>
      </w:r>
      <w:r w:rsidR="00827E94">
        <w:rPr>
          <w:rFonts w:ascii="Arial" w:hAnsi="Arial" w:cs="Arial"/>
          <w:sz w:val="24"/>
          <w:szCs w:val="24"/>
        </w:rPr>
        <w:t>each</w:t>
      </w:r>
      <w:r w:rsidRPr="7886E0F1">
        <w:rPr>
          <w:rFonts w:ascii="Arial" w:hAnsi="Arial" w:cs="Arial"/>
          <w:sz w:val="24"/>
          <w:szCs w:val="24"/>
        </w:rPr>
        <w:t xml:space="preserve"> </w:t>
      </w:r>
      <w:r w:rsidR="001D3F62">
        <w:rPr>
          <w:rFonts w:ascii="Arial" w:hAnsi="Arial" w:cs="Arial"/>
          <w:sz w:val="24"/>
          <w:szCs w:val="24"/>
        </w:rPr>
        <w:t>cho</w:t>
      </w:r>
      <w:r w:rsidR="00015FE6" w:rsidRPr="7886E0F1">
        <w:rPr>
          <w:rFonts w:ascii="Arial" w:hAnsi="Arial" w:cs="Arial"/>
          <w:sz w:val="24"/>
          <w:szCs w:val="24"/>
        </w:rPr>
        <w:t>se</w:t>
      </w:r>
      <w:r w:rsidRPr="7886E0F1">
        <w:rPr>
          <w:rFonts w:ascii="Arial" w:hAnsi="Arial" w:cs="Arial"/>
          <w:sz w:val="24"/>
          <w:szCs w:val="24"/>
        </w:rPr>
        <w:t xml:space="preserve"> a professional role based upon those individuals who were likely to attend.  My primary role was that of a nursery setting manager, with </w:t>
      </w:r>
      <w:r w:rsidR="00275317">
        <w:rPr>
          <w:rFonts w:ascii="Arial" w:hAnsi="Arial" w:cs="Arial"/>
          <w:sz w:val="24"/>
          <w:szCs w:val="24"/>
        </w:rPr>
        <w:t xml:space="preserve">the two other members of my group </w:t>
      </w:r>
      <w:r w:rsidRPr="7886E0F1">
        <w:rPr>
          <w:rFonts w:ascii="Arial" w:hAnsi="Arial" w:cs="Arial"/>
          <w:sz w:val="24"/>
          <w:szCs w:val="24"/>
        </w:rPr>
        <w:t>assuming the roles of a health visitor and a social worker.</w:t>
      </w:r>
      <w:r w:rsidR="00827E94">
        <w:rPr>
          <w:rFonts w:ascii="Arial" w:hAnsi="Arial" w:cs="Arial"/>
          <w:sz w:val="24"/>
          <w:szCs w:val="24"/>
        </w:rPr>
        <w:t xml:space="preserve">  </w:t>
      </w:r>
    </w:p>
    <w:p w14:paraId="29FC333D" w14:textId="4E85F975" w:rsidR="00597283" w:rsidRDefault="00827E94" w:rsidP="7886E0F1">
      <w:pPr>
        <w:spacing w:line="360" w:lineRule="auto"/>
        <w:jc w:val="both"/>
        <w:rPr>
          <w:rFonts w:ascii="Arial" w:hAnsi="Arial" w:cs="Arial"/>
          <w:sz w:val="24"/>
          <w:szCs w:val="24"/>
        </w:rPr>
      </w:pPr>
      <w:r>
        <w:rPr>
          <w:rFonts w:ascii="Arial" w:hAnsi="Arial" w:cs="Arial"/>
          <w:sz w:val="24"/>
          <w:szCs w:val="24"/>
        </w:rPr>
        <w:t>A</w:t>
      </w:r>
      <w:r w:rsidR="0065209D">
        <w:rPr>
          <w:rFonts w:ascii="Arial" w:hAnsi="Arial" w:cs="Arial"/>
          <w:sz w:val="24"/>
          <w:szCs w:val="24"/>
        </w:rPr>
        <w:t>s</w:t>
      </w:r>
      <w:r w:rsidR="7886E0F1" w:rsidRPr="7886E0F1">
        <w:rPr>
          <w:rFonts w:ascii="Arial" w:hAnsi="Arial" w:cs="Arial"/>
          <w:sz w:val="24"/>
          <w:szCs w:val="24"/>
        </w:rPr>
        <w:t xml:space="preserve"> part of </w:t>
      </w:r>
      <w:r>
        <w:rPr>
          <w:rFonts w:ascii="Arial" w:hAnsi="Arial" w:cs="Arial"/>
          <w:sz w:val="24"/>
          <w:szCs w:val="24"/>
        </w:rPr>
        <w:t>my</w:t>
      </w:r>
      <w:r w:rsidR="7886E0F1" w:rsidRPr="7886E0F1">
        <w:rPr>
          <w:rFonts w:ascii="Arial" w:hAnsi="Arial" w:cs="Arial"/>
          <w:sz w:val="24"/>
          <w:szCs w:val="24"/>
        </w:rPr>
        <w:t xml:space="preserve"> p</w:t>
      </w:r>
      <w:r>
        <w:rPr>
          <w:rFonts w:ascii="Arial" w:hAnsi="Arial" w:cs="Arial"/>
          <w:sz w:val="24"/>
          <w:szCs w:val="24"/>
        </w:rPr>
        <w:t>reparation,</w:t>
      </w:r>
      <w:r w:rsidR="00A05F9C">
        <w:rPr>
          <w:rFonts w:ascii="Arial" w:hAnsi="Arial" w:cs="Arial"/>
          <w:sz w:val="24"/>
          <w:szCs w:val="24"/>
        </w:rPr>
        <w:t xml:space="preserve"> </w:t>
      </w:r>
      <w:r w:rsidR="00F21BE2">
        <w:rPr>
          <w:rFonts w:ascii="Arial" w:hAnsi="Arial" w:cs="Arial"/>
          <w:sz w:val="24"/>
          <w:szCs w:val="24"/>
        </w:rPr>
        <w:t>I</w:t>
      </w:r>
      <w:r w:rsidR="7886E0F1" w:rsidRPr="7886E0F1">
        <w:rPr>
          <w:rFonts w:ascii="Arial" w:hAnsi="Arial" w:cs="Arial"/>
          <w:sz w:val="24"/>
          <w:szCs w:val="24"/>
        </w:rPr>
        <w:t xml:space="preserve"> </w:t>
      </w:r>
      <w:r w:rsidR="008F4ACD">
        <w:rPr>
          <w:rFonts w:ascii="Arial" w:hAnsi="Arial" w:cs="Arial"/>
          <w:sz w:val="24"/>
          <w:szCs w:val="24"/>
        </w:rPr>
        <w:t>firstly</w:t>
      </w:r>
      <w:r>
        <w:rPr>
          <w:rFonts w:ascii="Arial" w:hAnsi="Arial" w:cs="Arial"/>
          <w:sz w:val="24"/>
          <w:szCs w:val="24"/>
        </w:rPr>
        <w:t xml:space="preserve"> </w:t>
      </w:r>
      <w:r w:rsidR="7886E0F1" w:rsidRPr="7886E0F1">
        <w:rPr>
          <w:rFonts w:ascii="Arial" w:hAnsi="Arial" w:cs="Arial"/>
          <w:sz w:val="24"/>
          <w:szCs w:val="24"/>
        </w:rPr>
        <w:t xml:space="preserve">conducted </w:t>
      </w:r>
      <w:r w:rsidR="009C3612">
        <w:rPr>
          <w:rFonts w:ascii="Arial" w:hAnsi="Arial" w:cs="Arial"/>
          <w:sz w:val="24"/>
          <w:szCs w:val="24"/>
        </w:rPr>
        <w:t>my</w:t>
      </w:r>
      <w:r w:rsidR="7886E0F1" w:rsidRPr="7886E0F1">
        <w:rPr>
          <w:rFonts w:ascii="Arial" w:hAnsi="Arial" w:cs="Arial"/>
          <w:sz w:val="24"/>
          <w:szCs w:val="24"/>
        </w:rPr>
        <w:t xml:space="preserve"> own research and reading of materials </w:t>
      </w:r>
      <w:r w:rsidR="00053F26">
        <w:rPr>
          <w:rFonts w:ascii="Arial" w:hAnsi="Arial" w:cs="Arial"/>
          <w:sz w:val="24"/>
          <w:szCs w:val="24"/>
        </w:rPr>
        <w:t xml:space="preserve">relating to </w:t>
      </w:r>
      <w:r>
        <w:rPr>
          <w:rFonts w:ascii="Arial" w:hAnsi="Arial" w:cs="Arial"/>
          <w:sz w:val="24"/>
          <w:szCs w:val="24"/>
        </w:rPr>
        <w:t>the legislative basis, my role and its responsibilities and the protocols and procedures for safeguarding and protecting the welfare of children</w:t>
      </w:r>
      <w:r w:rsidR="008F4ACD">
        <w:rPr>
          <w:rFonts w:ascii="Arial" w:hAnsi="Arial" w:cs="Arial"/>
          <w:sz w:val="24"/>
          <w:szCs w:val="24"/>
        </w:rPr>
        <w:t xml:space="preserve"> (Welsh Government, 2018)</w:t>
      </w:r>
      <w:r>
        <w:rPr>
          <w:rFonts w:ascii="Arial" w:hAnsi="Arial" w:cs="Arial"/>
          <w:sz w:val="24"/>
          <w:szCs w:val="24"/>
        </w:rPr>
        <w:t>.</w:t>
      </w:r>
      <w:r w:rsidR="00E35284">
        <w:rPr>
          <w:rFonts w:ascii="Arial" w:hAnsi="Arial" w:cs="Arial"/>
          <w:sz w:val="24"/>
          <w:szCs w:val="24"/>
        </w:rPr>
        <w:t xml:space="preserve">  </w:t>
      </w:r>
      <w:r w:rsidR="7886E0F1" w:rsidRPr="7886E0F1">
        <w:rPr>
          <w:rFonts w:ascii="Arial" w:hAnsi="Arial" w:cs="Arial"/>
          <w:sz w:val="24"/>
          <w:szCs w:val="24"/>
        </w:rPr>
        <w:t xml:space="preserve">Then by </w:t>
      </w:r>
      <w:r w:rsidR="008F4ACD">
        <w:rPr>
          <w:rFonts w:ascii="Arial" w:hAnsi="Arial" w:cs="Arial"/>
          <w:sz w:val="24"/>
          <w:szCs w:val="24"/>
        </w:rPr>
        <w:t>combining my</w:t>
      </w:r>
      <w:r w:rsidR="00881D95">
        <w:rPr>
          <w:rFonts w:ascii="Arial" w:hAnsi="Arial" w:cs="Arial"/>
          <w:sz w:val="24"/>
          <w:szCs w:val="24"/>
        </w:rPr>
        <w:t xml:space="preserve"> existing </w:t>
      </w:r>
      <w:r w:rsidR="00D0052F">
        <w:rPr>
          <w:rFonts w:ascii="Arial" w:hAnsi="Arial" w:cs="Arial"/>
          <w:sz w:val="24"/>
          <w:szCs w:val="24"/>
        </w:rPr>
        <w:t>and newly gained</w:t>
      </w:r>
      <w:r w:rsidR="7886E0F1" w:rsidRPr="7886E0F1">
        <w:rPr>
          <w:rFonts w:ascii="Arial" w:hAnsi="Arial" w:cs="Arial"/>
          <w:sz w:val="24"/>
          <w:szCs w:val="24"/>
        </w:rPr>
        <w:t xml:space="preserve"> knowledge</w:t>
      </w:r>
      <w:r w:rsidR="008F4ACD">
        <w:rPr>
          <w:rFonts w:ascii="Arial" w:hAnsi="Arial" w:cs="Arial"/>
          <w:sz w:val="24"/>
          <w:szCs w:val="24"/>
        </w:rPr>
        <w:t xml:space="preserve"> with the information from the scenario I</w:t>
      </w:r>
      <w:r w:rsidR="7886E0F1" w:rsidRPr="7886E0F1">
        <w:rPr>
          <w:rFonts w:ascii="Arial" w:hAnsi="Arial" w:cs="Arial"/>
          <w:sz w:val="24"/>
          <w:szCs w:val="24"/>
        </w:rPr>
        <w:t xml:space="preserve"> </w:t>
      </w:r>
      <w:r w:rsidR="008F4ACD">
        <w:rPr>
          <w:rFonts w:ascii="Arial" w:hAnsi="Arial" w:cs="Arial"/>
          <w:sz w:val="24"/>
          <w:szCs w:val="24"/>
        </w:rPr>
        <w:t>completed the Multi-agency Child Protection Report form (Swansea Social Service, no date)</w:t>
      </w:r>
      <w:r w:rsidR="00F26BE0">
        <w:rPr>
          <w:rFonts w:ascii="Arial" w:hAnsi="Arial" w:cs="Arial"/>
          <w:sz w:val="24"/>
          <w:szCs w:val="24"/>
        </w:rPr>
        <w:t xml:space="preserve">.  Once completed I met with my other group members to discuss, plan and decide upon </w:t>
      </w:r>
      <w:r w:rsidR="00C80BBC">
        <w:rPr>
          <w:rFonts w:ascii="Arial" w:hAnsi="Arial" w:cs="Arial"/>
          <w:sz w:val="24"/>
          <w:szCs w:val="24"/>
        </w:rPr>
        <w:t xml:space="preserve">how </w:t>
      </w:r>
      <w:r w:rsidR="00F26BE0">
        <w:rPr>
          <w:rFonts w:ascii="Arial" w:hAnsi="Arial" w:cs="Arial"/>
          <w:sz w:val="24"/>
          <w:szCs w:val="24"/>
        </w:rPr>
        <w:t xml:space="preserve">best </w:t>
      </w:r>
      <w:r w:rsidR="00C80BBC">
        <w:rPr>
          <w:rFonts w:ascii="Arial" w:hAnsi="Arial" w:cs="Arial"/>
          <w:sz w:val="24"/>
          <w:szCs w:val="24"/>
        </w:rPr>
        <w:t>t</w:t>
      </w:r>
      <w:r w:rsidR="003502BF">
        <w:rPr>
          <w:rFonts w:ascii="Arial" w:hAnsi="Arial" w:cs="Arial"/>
          <w:sz w:val="24"/>
          <w:szCs w:val="24"/>
        </w:rPr>
        <w:t>o deal with</w:t>
      </w:r>
      <w:r w:rsidR="00F26BE0">
        <w:rPr>
          <w:rFonts w:ascii="Arial" w:hAnsi="Arial" w:cs="Arial"/>
          <w:sz w:val="24"/>
          <w:szCs w:val="24"/>
        </w:rPr>
        <w:t xml:space="preserve"> and reach a decision upon</w:t>
      </w:r>
      <w:r w:rsidR="003502BF">
        <w:rPr>
          <w:rFonts w:ascii="Arial" w:hAnsi="Arial" w:cs="Arial"/>
          <w:sz w:val="24"/>
          <w:szCs w:val="24"/>
        </w:rPr>
        <w:t xml:space="preserve"> the</w:t>
      </w:r>
      <w:r w:rsidR="00F26BE0">
        <w:rPr>
          <w:rFonts w:ascii="Arial" w:hAnsi="Arial" w:cs="Arial"/>
          <w:sz w:val="24"/>
          <w:szCs w:val="24"/>
        </w:rPr>
        <w:t xml:space="preserve"> outcome presented in the</w:t>
      </w:r>
      <w:r w:rsidR="003502BF">
        <w:rPr>
          <w:rFonts w:ascii="Arial" w:hAnsi="Arial" w:cs="Arial"/>
          <w:sz w:val="24"/>
          <w:szCs w:val="24"/>
        </w:rPr>
        <w:t xml:space="preserve"> scenario in accord</w:t>
      </w:r>
      <w:r w:rsidR="00F26BE0">
        <w:rPr>
          <w:rFonts w:ascii="Arial" w:hAnsi="Arial" w:cs="Arial"/>
          <w:sz w:val="24"/>
          <w:szCs w:val="24"/>
        </w:rPr>
        <w:t>ance</w:t>
      </w:r>
      <w:r w:rsidR="00C80BBC">
        <w:rPr>
          <w:rFonts w:ascii="Arial" w:hAnsi="Arial" w:cs="Arial"/>
          <w:sz w:val="24"/>
          <w:szCs w:val="24"/>
        </w:rPr>
        <w:t xml:space="preserve"> with the child’s rights and well-being prior to our </w:t>
      </w:r>
      <w:r w:rsidR="00717729">
        <w:rPr>
          <w:rFonts w:ascii="Arial" w:hAnsi="Arial" w:cs="Arial"/>
          <w:sz w:val="24"/>
          <w:szCs w:val="24"/>
        </w:rPr>
        <w:t>theoretical I.C.P.C</w:t>
      </w:r>
      <w:r w:rsidR="00C80BBC">
        <w:rPr>
          <w:rFonts w:ascii="Arial" w:hAnsi="Arial" w:cs="Arial"/>
          <w:sz w:val="24"/>
          <w:szCs w:val="24"/>
        </w:rPr>
        <w:t>.</w:t>
      </w:r>
      <w:r w:rsidR="008F4ACD">
        <w:rPr>
          <w:rFonts w:ascii="Arial" w:hAnsi="Arial" w:cs="Arial"/>
          <w:sz w:val="24"/>
          <w:szCs w:val="24"/>
        </w:rPr>
        <w:t xml:space="preserve">   </w:t>
      </w:r>
    </w:p>
    <w:p w14:paraId="6F566EF9" w14:textId="7B1E1923" w:rsidR="00024AE9" w:rsidRDefault="003502BF" w:rsidP="7886E0F1">
      <w:pPr>
        <w:spacing w:line="360" w:lineRule="auto"/>
        <w:jc w:val="both"/>
        <w:rPr>
          <w:rFonts w:ascii="Arial" w:hAnsi="Arial" w:cs="Arial"/>
          <w:sz w:val="24"/>
          <w:szCs w:val="24"/>
        </w:rPr>
      </w:pPr>
      <w:r>
        <w:rPr>
          <w:rFonts w:ascii="Arial" w:hAnsi="Arial" w:cs="Arial"/>
          <w:sz w:val="24"/>
          <w:szCs w:val="24"/>
        </w:rPr>
        <w:t xml:space="preserve">During our </w:t>
      </w:r>
      <w:r w:rsidR="00E35284">
        <w:rPr>
          <w:rFonts w:ascii="Arial" w:hAnsi="Arial" w:cs="Arial"/>
          <w:sz w:val="24"/>
          <w:szCs w:val="24"/>
        </w:rPr>
        <w:t>theoretical I</w:t>
      </w:r>
      <w:r w:rsidR="00717729">
        <w:rPr>
          <w:rFonts w:ascii="Arial" w:hAnsi="Arial" w:cs="Arial"/>
          <w:sz w:val="24"/>
          <w:szCs w:val="24"/>
        </w:rPr>
        <w:t>.</w:t>
      </w:r>
      <w:r w:rsidR="00E35284">
        <w:rPr>
          <w:rFonts w:ascii="Arial" w:hAnsi="Arial" w:cs="Arial"/>
          <w:sz w:val="24"/>
          <w:szCs w:val="24"/>
        </w:rPr>
        <w:t>C</w:t>
      </w:r>
      <w:r w:rsidR="00717729">
        <w:rPr>
          <w:rFonts w:ascii="Arial" w:hAnsi="Arial" w:cs="Arial"/>
          <w:sz w:val="24"/>
          <w:szCs w:val="24"/>
        </w:rPr>
        <w:t>.</w:t>
      </w:r>
      <w:r w:rsidR="00E35284">
        <w:rPr>
          <w:rFonts w:ascii="Arial" w:hAnsi="Arial" w:cs="Arial"/>
          <w:sz w:val="24"/>
          <w:szCs w:val="24"/>
        </w:rPr>
        <w:t>P</w:t>
      </w:r>
      <w:r w:rsidR="00717729">
        <w:rPr>
          <w:rFonts w:ascii="Arial" w:hAnsi="Arial" w:cs="Arial"/>
          <w:sz w:val="24"/>
          <w:szCs w:val="24"/>
        </w:rPr>
        <w:t>.</w:t>
      </w:r>
      <w:r w:rsidR="00E35284">
        <w:rPr>
          <w:rFonts w:ascii="Arial" w:hAnsi="Arial" w:cs="Arial"/>
          <w:sz w:val="24"/>
          <w:szCs w:val="24"/>
        </w:rPr>
        <w:t>C</w:t>
      </w:r>
      <w:r>
        <w:rPr>
          <w:rFonts w:ascii="Arial" w:hAnsi="Arial" w:cs="Arial"/>
          <w:sz w:val="24"/>
          <w:szCs w:val="24"/>
        </w:rPr>
        <w:t>,</w:t>
      </w:r>
      <w:r w:rsidR="00C80BBC">
        <w:rPr>
          <w:rFonts w:ascii="Arial" w:hAnsi="Arial" w:cs="Arial"/>
          <w:sz w:val="24"/>
          <w:szCs w:val="24"/>
        </w:rPr>
        <w:t xml:space="preserve"> </w:t>
      </w:r>
      <w:r w:rsidR="006B4555">
        <w:rPr>
          <w:rFonts w:ascii="Arial" w:hAnsi="Arial" w:cs="Arial"/>
          <w:sz w:val="24"/>
          <w:szCs w:val="24"/>
        </w:rPr>
        <w:t xml:space="preserve">within my theoretical role of the nursery setting manager </w:t>
      </w:r>
      <w:r w:rsidR="00C80BBC">
        <w:rPr>
          <w:rFonts w:ascii="Arial" w:hAnsi="Arial" w:cs="Arial"/>
          <w:sz w:val="24"/>
          <w:szCs w:val="24"/>
        </w:rPr>
        <w:t xml:space="preserve">I </w:t>
      </w:r>
      <w:r w:rsidR="7886E0F1" w:rsidRPr="7886E0F1">
        <w:rPr>
          <w:rFonts w:ascii="Arial" w:hAnsi="Arial" w:cs="Arial"/>
          <w:sz w:val="24"/>
          <w:szCs w:val="24"/>
        </w:rPr>
        <w:t>presented</w:t>
      </w:r>
      <w:r w:rsidR="00504EE9">
        <w:rPr>
          <w:rFonts w:ascii="Arial" w:hAnsi="Arial" w:cs="Arial"/>
          <w:sz w:val="24"/>
          <w:szCs w:val="24"/>
        </w:rPr>
        <w:t xml:space="preserve"> </w:t>
      </w:r>
      <w:r w:rsidR="00FF3300">
        <w:rPr>
          <w:rFonts w:ascii="Arial" w:hAnsi="Arial" w:cs="Arial"/>
          <w:sz w:val="24"/>
          <w:szCs w:val="24"/>
        </w:rPr>
        <w:t>my</w:t>
      </w:r>
      <w:r w:rsidR="7886E0F1" w:rsidRPr="7886E0F1">
        <w:rPr>
          <w:rFonts w:ascii="Arial" w:hAnsi="Arial" w:cs="Arial"/>
          <w:sz w:val="24"/>
          <w:szCs w:val="24"/>
        </w:rPr>
        <w:t xml:space="preserve"> observations</w:t>
      </w:r>
      <w:r w:rsidR="008B5E3D">
        <w:rPr>
          <w:rFonts w:ascii="Arial" w:hAnsi="Arial" w:cs="Arial"/>
          <w:sz w:val="24"/>
          <w:szCs w:val="24"/>
        </w:rPr>
        <w:t xml:space="preserve"> </w:t>
      </w:r>
      <w:r w:rsidR="007B7601">
        <w:rPr>
          <w:rFonts w:ascii="Arial" w:hAnsi="Arial" w:cs="Arial"/>
          <w:sz w:val="24"/>
          <w:szCs w:val="24"/>
        </w:rPr>
        <w:t xml:space="preserve">and concerns </w:t>
      </w:r>
      <w:r w:rsidR="006B4555">
        <w:rPr>
          <w:rFonts w:ascii="Arial" w:hAnsi="Arial" w:cs="Arial"/>
          <w:sz w:val="24"/>
          <w:szCs w:val="24"/>
        </w:rPr>
        <w:t xml:space="preserve">in respect of the child </w:t>
      </w:r>
      <w:r w:rsidR="00677B31">
        <w:rPr>
          <w:rFonts w:ascii="Arial" w:hAnsi="Arial" w:cs="Arial"/>
          <w:sz w:val="24"/>
          <w:szCs w:val="24"/>
        </w:rPr>
        <w:t>b</w:t>
      </w:r>
      <w:r w:rsidR="00E074C0">
        <w:rPr>
          <w:rFonts w:ascii="Arial" w:hAnsi="Arial" w:cs="Arial"/>
          <w:sz w:val="24"/>
          <w:szCs w:val="24"/>
        </w:rPr>
        <w:t xml:space="preserve">efore </w:t>
      </w:r>
      <w:r w:rsidR="00582EAA">
        <w:rPr>
          <w:rFonts w:ascii="Arial" w:hAnsi="Arial" w:cs="Arial"/>
          <w:sz w:val="24"/>
          <w:szCs w:val="24"/>
        </w:rPr>
        <w:t xml:space="preserve">going on to state </w:t>
      </w:r>
      <w:r w:rsidR="00E35284">
        <w:rPr>
          <w:rFonts w:ascii="Arial" w:hAnsi="Arial" w:cs="Arial"/>
          <w:sz w:val="24"/>
          <w:szCs w:val="24"/>
        </w:rPr>
        <w:t>my recommended course of action</w:t>
      </w:r>
      <w:r w:rsidR="008E2FF3">
        <w:rPr>
          <w:rFonts w:ascii="Arial" w:hAnsi="Arial" w:cs="Arial"/>
          <w:sz w:val="24"/>
          <w:szCs w:val="24"/>
        </w:rPr>
        <w:t>.</w:t>
      </w:r>
      <w:r w:rsidR="00F13106">
        <w:rPr>
          <w:rFonts w:ascii="Arial" w:hAnsi="Arial" w:cs="Arial"/>
          <w:sz w:val="24"/>
          <w:szCs w:val="24"/>
        </w:rPr>
        <w:t xml:space="preserve">  </w:t>
      </w:r>
      <w:r w:rsidR="00753FBE">
        <w:rPr>
          <w:rFonts w:ascii="Arial" w:hAnsi="Arial" w:cs="Arial"/>
          <w:sz w:val="24"/>
          <w:szCs w:val="24"/>
        </w:rPr>
        <w:t xml:space="preserve">The other two members of my group did likewise </w:t>
      </w:r>
      <w:r w:rsidR="002E67A5">
        <w:rPr>
          <w:rFonts w:ascii="Arial" w:hAnsi="Arial" w:cs="Arial"/>
          <w:sz w:val="24"/>
          <w:szCs w:val="24"/>
        </w:rPr>
        <w:t xml:space="preserve">before </w:t>
      </w:r>
      <w:r>
        <w:rPr>
          <w:rFonts w:ascii="Arial" w:hAnsi="Arial" w:cs="Arial"/>
          <w:sz w:val="24"/>
          <w:szCs w:val="24"/>
        </w:rPr>
        <w:t>we concluded</w:t>
      </w:r>
      <w:r w:rsidR="00D96DBF">
        <w:rPr>
          <w:rFonts w:ascii="Arial" w:hAnsi="Arial" w:cs="Arial"/>
          <w:sz w:val="24"/>
          <w:szCs w:val="24"/>
        </w:rPr>
        <w:t xml:space="preserve"> with </w:t>
      </w:r>
      <w:r w:rsidR="002E67A5">
        <w:rPr>
          <w:rFonts w:ascii="Arial" w:hAnsi="Arial" w:cs="Arial"/>
          <w:sz w:val="24"/>
          <w:szCs w:val="24"/>
        </w:rPr>
        <w:t>a group decision as t</w:t>
      </w:r>
      <w:r w:rsidR="008A64A5">
        <w:rPr>
          <w:rFonts w:ascii="Arial" w:hAnsi="Arial" w:cs="Arial"/>
          <w:sz w:val="24"/>
          <w:szCs w:val="24"/>
        </w:rPr>
        <w:t xml:space="preserve">o the remedial </w:t>
      </w:r>
      <w:r w:rsidR="00E35284">
        <w:rPr>
          <w:rFonts w:ascii="Arial" w:hAnsi="Arial" w:cs="Arial"/>
          <w:sz w:val="24"/>
          <w:szCs w:val="24"/>
        </w:rPr>
        <w:t xml:space="preserve">course of </w:t>
      </w:r>
      <w:r w:rsidR="008A64A5">
        <w:rPr>
          <w:rFonts w:ascii="Arial" w:hAnsi="Arial" w:cs="Arial"/>
          <w:sz w:val="24"/>
          <w:szCs w:val="24"/>
        </w:rPr>
        <w:t xml:space="preserve">action </w:t>
      </w:r>
      <w:r w:rsidR="00EC5B9E">
        <w:rPr>
          <w:rFonts w:ascii="Arial" w:hAnsi="Arial" w:cs="Arial"/>
          <w:sz w:val="24"/>
          <w:szCs w:val="24"/>
        </w:rPr>
        <w:t>to be taken in order to</w:t>
      </w:r>
      <w:r w:rsidR="008A64A5">
        <w:rPr>
          <w:rFonts w:ascii="Arial" w:hAnsi="Arial" w:cs="Arial"/>
          <w:sz w:val="24"/>
          <w:szCs w:val="24"/>
        </w:rPr>
        <w:t xml:space="preserve"> safeguard</w:t>
      </w:r>
      <w:r w:rsidR="00EC5B9E">
        <w:rPr>
          <w:rFonts w:ascii="Arial" w:hAnsi="Arial" w:cs="Arial"/>
          <w:sz w:val="24"/>
          <w:szCs w:val="24"/>
        </w:rPr>
        <w:t xml:space="preserve"> and</w:t>
      </w:r>
      <w:r w:rsidR="008A64A5">
        <w:rPr>
          <w:rFonts w:ascii="Arial" w:hAnsi="Arial" w:cs="Arial"/>
          <w:sz w:val="24"/>
          <w:szCs w:val="24"/>
        </w:rPr>
        <w:t xml:space="preserve"> promote the children’s welfare</w:t>
      </w:r>
      <w:r w:rsidR="00E35284">
        <w:rPr>
          <w:rFonts w:ascii="Arial" w:hAnsi="Arial" w:cs="Arial"/>
          <w:sz w:val="24"/>
          <w:szCs w:val="24"/>
        </w:rPr>
        <w:t xml:space="preserve"> in the future</w:t>
      </w:r>
      <w:r w:rsidR="008A64A5">
        <w:rPr>
          <w:rFonts w:ascii="Arial" w:hAnsi="Arial" w:cs="Arial"/>
          <w:sz w:val="24"/>
          <w:szCs w:val="24"/>
        </w:rPr>
        <w:t>.</w:t>
      </w:r>
      <w:r w:rsidR="002D14B3">
        <w:rPr>
          <w:rFonts w:ascii="Arial" w:hAnsi="Arial" w:cs="Arial"/>
          <w:sz w:val="24"/>
          <w:szCs w:val="24"/>
        </w:rPr>
        <w:t xml:space="preserve"> </w:t>
      </w:r>
    </w:p>
    <w:p w14:paraId="3BF5E60B" w14:textId="41F62AA5" w:rsidR="00024AE9" w:rsidRDefault="007C2B97" w:rsidP="007C2B97">
      <w:pPr>
        <w:pStyle w:val="Heading2"/>
        <w:rPr>
          <w:rFonts w:ascii="Arial" w:hAnsi="Arial" w:cs="Arial"/>
          <w:b/>
          <w:color w:val="auto"/>
        </w:rPr>
      </w:pPr>
      <w:r>
        <w:rPr>
          <w:rFonts w:ascii="Arial" w:hAnsi="Arial" w:cs="Arial"/>
          <w:b/>
          <w:color w:val="auto"/>
        </w:rPr>
        <w:t>Feelings</w:t>
      </w:r>
    </w:p>
    <w:p w14:paraId="1BCEE55F" w14:textId="77777777" w:rsidR="007C2B97" w:rsidRPr="007C2B97" w:rsidRDefault="007C2B97" w:rsidP="007C2B97"/>
    <w:p w14:paraId="6830C478" w14:textId="7E7A03DA" w:rsidR="003D37CA" w:rsidRDefault="00C64A94" w:rsidP="7886E0F1">
      <w:pPr>
        <w:spacing w:line="360" w:lineRule="auto"/>
        <w:jc w:val="both"/>
        <w:rPr>
          <w:rFonts w:ascii="Arial" w:hAnsi="Arial" w:cs="Arial"/>
          <w:sz w:val="24"/>
          <w:szCs w:val="24"/>
        </w:rPr>
      </w:pPr>
      <w:r>
        <w:rPr>
          <w:rFonts w:ascii="Arial" w:hAnsi="Arial" w:cs="Arial"/>
          <w:sz w:val="24"/>
          <w:szCs w:val="24"/>
        </w:rPr>
        <w:t xml:space="preserve">During the preparation, planning and delivery of the theoretical </w:t>
      </w:r>
      <w:r w:rsidR="005503BA">
        <w:rPr>
          <w:rFonts w:ascii="Arial" w:hAnsi="Arial" w:cs="Arial"/>
          <w:sz w:val="24"/>
          <w:szCs w:val="24"/>
        </w:rPr>
        <w:t xml:space="preserve">I.C.P.C </w:t>
      </w:r>
      <w:r>
        <w:rPr>
          <w:rFonts w:ascii="Arial" w:hAnsi="Arial" w:cs="Arial"/>
          <w:sz w:val="24"/>
          <w:szCs w:val="24"/>
        </w:rPr>
        <w:t xml:space="preserve">I remember experiencing a mixture of feelings </w:t>
      </w:r>
      <w:r w:rsidR="008D4DA3">
        <w:rPr>
          <w:rFonts w:ascii="Arial" w:hAnsi="Arial" w:cs="Arial"/>
          <w:sz w:val="24"/>
          <w:szCs w:val="24"/>
        </w:rPr>
        <w:t xml:space="preserve">from </w:t>
      </w:r>
      <w:r w:rsidR="00C11025">
        <w:rPr>
          <w:rFonts w:ascii="Arial" w:hAnsi="Arial" w:cs="Arial"/>
          <w:sz w:val="24"/>
          <w:szCs w:val="24"/>
        </w:rPr>
        <w:t xml:space="preserve">those of </w:t>
      </w:r>
      <w:r w:rsidR="008D4DA3">
        <w:rPr>
          <w:rFonts w:ascii="Arial" w:hAnsi="Arial" w:cs="Arial"/>
          <w:sz w:val="24"/>
          <w:szCs w:val="24"/>
        </w:rPr>
        <w:t>relief, happ</w:t>
      </w:r>
      <w:r w:rsidR="00C11025">
        <w:rPr>
          <w:rFonts w:ascii="Arial" w:hAnsi="Arial" w:cs="Arial"/>
          <w:sz w:val="24"/>
          <w:szCs w:val="24"/>
        </w:rPr>
        <w:t>iness</w:t>
      </w:r>
      <w:r w:rsidR="008D4DA3">
        <w:rPr>
          <w:rFonts w:ascii="Arial" w:hAnsi="Arial" w:cs="Arial"/>
          <w:sz w:val="24"/>
          <w:szCs w:val="24"/>
        </w:rPr>
        <w:t xml:space="preserve">, </w:t>
      </w:r>
      <w:r w:rsidR="003B10B2">
        <w:rPr>
          <w:rFonts w:ascii="Arial" w:hAnsi="Arial" w:cs="Arial"/>
          <w:sz w:val="24"/>
          <w:szCs w:val="24"/>
        </w:rPr>
        <w:t>confide</w:t>
      </w:r>
      <w:r w:rsidR="00C11025">
        <w:rPr>
          <w:rFonts w:ascii="Arial" w:hAnsi="Arial" w:cs="Arial"/>
          <w:sz w:val="24"/>
          <w:szCs w:val="24"/>
        </w:rPr>
        <w:t>nce</w:t>
      </w:r>
      <w:r w:rsidR="003B10B2">
        <w:rPr>
          <w:rFonts w:ascii="Arial" w:hAnsi="Arial" w:cs="Arial"/>
          <w:sz w:val="24"/>
          <w:szCs w:val="24"/>
        </w:rPr>
        <w:t xml:space="preserve">, </w:t>
      </w:r>
      <w:r w:rsidR="00B9162B">
        <w:rPr>
          <w:rFonts w:ascii="Arial" w:hAnsi="Arial" w:cs="Arial"/>
          <w:sz w:val="24"/>
          <w:szCs w:val="24"/>
        </w:rPr>
        <w:t>frust</w:t>
      </w:r>
      <w:r w:rsidR="00353679">
        <w:rPr>
          <w:rFonts w:ascii="Arial" w:hAnsi="Arial" w:cs="Arial"/>
          <w:sz w:val="24"/>
          <w:szCs w:val="24"/>
        </w:rPr>
        <w:t xml:space="preserve">ration, </w:t>
      </w:r>
      <w:r w:rsidR="008D4DA3">
        <w:rPr>
          <w:rFonts w:ascii="Arial" w:hAnsi="Arial" w:cs="Arial"/>
          <w:sz w:val="24"/>
          <w:szCs w:val="24"/>
        </w:rPr>
        <w:t>doubt</w:t>
      </w:r>
      <w:r w:rsidR="00B9162B">
        <w:rPr>
          <w:rFonts w:ascii="Arial" w:hAnsi="Arial" w:cs="Arial"/>
          <w:sz w:val="24"/>
          <w:szCs w:val="24"/>
        </w:rPr>
        <w:t xml:space="preserve">, </w:t>
      </w:r>
      <w:r w:rsidR="008D4DA3">
        <w:rPr>
          <w:rFonts w:ascii="Arial" w:hAnsi="Arial" w:cs="Arial"/>
          <w:sz w:val="24"/>
          <w:szCs w:val="24"/>
        </w:rPr>
        <w:t>confusion</w:t>
      </w:r>
      <w:r w:rsidR="001E43BE">
        <w:rPr>
          <w:rFonts w:ascii="Arial" w:hAnsi="Arial" w:cs="Arial"/>
          <w:sz w:val="24"/>
          <w:szCs w:val="24"/>
        </w:rPr>
        <w:t xml:space="preserve">, </w:t>
      </w:r>
      <w:r w:rsidR="00B05959">
        <w:rPr>
          <w:rFonts w:ascii="Arial" w:hAnsi="Arial" w:cs="Arial"/>
          <w:sz w:val="24"/>
          <w:szCs w:val="24"/>
        </w:rPr>
        <w:t>incompetence and</w:t>
      </w:r>
      <w:r>
        <w:rPr>
          <w:rFonts w:ascii="Arial" w:hAnsi="Arial" w:cs="Arial"/>
          <w:sz w:val="24"/>
          <w:szCs w:val="24"/>
        </w:rPr>
        <w:t xml:space="preserve"> anxi</w:t>
      </w:r>
      <w:r w:rsidR="00C64F27">
        <w:rPr>
          <w:rFonts w:ascii="Arial" w:hAnsi="Arial" w:cs="Arial"/>
          <w:sz w:val="24"/>
          <w:szCs w:val="24"/>
        </w:rPr>
        <w:t>ousness</w:t>
      </w:r>
      <w:r>
        <w:rPr>
          <w:rFonts w:ascii="Arial" w:hAnsi="Arial" w:cs="Arial"/>
          <w:sz w:val="24"/>
          <w:szCs w:val="24"/>
        </w:rPr>
        <w:t>.</w:t>
      </w:r>
      <w:r w:rsidR="003F073C">
        <w:rPr>
          <w:rFonts w:ascii="Arial" w:hAnsi="Arial" w:cs="Arial"/>
          <w:sz w:val="24"/>
          <w:szCs w:val="24"/>
        </w:rPr>
        <w:t xml:space="preserve">  I felt relief at the outset of this task as I already had some knowledge and training in safeguarding and child protection</w:t>
      </w:r>
      <w:r w:rsidR="008D4DA3">
        <w:rPr>
          <w:rFonts w:ascii="Arial" w:hAnsi="Arial" w:cs="Arial"/>
          <w:sz w:val="24"/>
          <w:szCs w:val="24"/>
        </w:rPr>
        <w:t xml:space="preserve"> and was</w:t>
      </w:r>
      <w:r w:rsidR="00283AAA">
        <w:rPr>
          <w:rFonts w:ascii="Arial" w:hAnsi="Arial" w:cs="Arial"/>
          <w:sz w:val="24"/>
          <w:szCs w:val="24"/>
        </w:rPr>
        <w:t xml:space="preserve"> looking forward to developing </w:t>
      </w:r>
      <w:r w:rsidR="004A5ADF">
        <w:rPr>
          <w:rFonts w:ascii="Arial" w:hAnsi="Arial" w:cs="Arial"/>
          <w:sz w:val="24"/>
          <w:szCs w:val="24"/>
        </w:rPr>
        <w:t xml:space="preserve">my knowledge further </w:t>
      </w:r>
      <w:r w:rsidR="00B429AC">
        <w:rPr>
          <w:rFonts w:ascii="Arial" w:hAnsi="Arial" w:cs="Arial"/>
          <w:sz w:val="24"/>
          <w:szCs w:val="24"/>
        </w:rPr>
        <w:t xml:space="preserve">as I felt that this was an important area of learning for </w:t>
      </w:r>
      <w:r w:rsidR="004A5ADF">
        <w:rPr>
          <w:rFonts w:ascii="Arial" w:hAnsi="Arial" w:cs="Arial"/>
          <w:sz w:val="24"/>
          <w:szCs w:val="24"/>
        </w:rPr>
        <w:t>prospective practitioner</w:t>
      </w:r>
      <w:r w:rsidR="003D37CA">
        <w:rPr>
          <w:rFonts w:ascii="Arial" w:hAnsi="Arial" w:cs="Arial"/>
          <w:sz w:val="24"/>
          <w:szCs w:val="24"/>
        </w:rPr>
        <w:t>s.</w:t>
      </w:r>
    </w:p>
    <w:p w14:paraId="40118C13" w14:textId="070F5AB6" w:rsidR="00C64A94" w:rsidRDefault="003D37CA" w:rsidP="7886E0F1">
      <w:pPr>
        <w:spacing w:line="360" w:lineRule="auto"/>
        <w:jc w:val="both"/>
        <w:rPr>
          <w:rFonts w:ascii="Arial" w:hAnsi="Arial" w:cs="Arial"/>
          <w:sz w:val="24"/>
          <w:szCs w:val="24"/>
        </w:rPr>
      </w:pPr>
      <w:r>
        <w:rPr>
          <w:rFonts w:ascii="Arial" w:hAnsi="Arial" w:cs="Arial"/>
          <w:sz w:val="24"/>
          <w:szCs w:val="24"/>
        </w:rPr>
        <w:t>I was</w:t>
      </w:r>
      <w:r w:rsidR="003F073C">
        <w:rPr>
          <w:rFonts w:ascii="Arial" w:hAnsi="Arial" w:cs="Arial"/>
          <w:sz w:val="24"/>
          <w:szCs w:val="24"/>
        </w:rPr>
        <w:t xml:space="preserve"> </w:t>
      </w:r>
      <w:r w:rsidR="008D4DA3">
        <w:rPr>
          <w:rFonts w:ascii="Arial" w:hAnsi="Arial" w:cs="Arial"/>
          <w:sz w:val="24"/>
          <w:szCs w:val="24"/>
        </w:rPr>
        <w:t xml:space="preserve">happy to be </w:t>
      </w:r>
      <w:r w:rsidR="003F073C">
        <w:rPr>
          <w:rFonts w:ascii="Arial" w:hAnsi="Arial" w:cs="Arial"/>
          <w:sz w:val="24"/>
          <w:szCs w:val="24"/>
        </w:rPr>
        <w:t>working alongside two other students who shared</w:t>
      </w:r>
      <w:r w:rsidR="008D4DA3">
        <w:rPr>
          <w:rFonts w:ascii="Arial" w:hAnsi="Arial" w:cs="Arial"/>
          <w:sz w:val="24"/>
          <w:szCs w:val="24"/>
        </w:rPr>
        <w:t xml:space="preserve"> a similar work ethic to myself and was looking forward to engaging </w:t>
      </w:r>
      <w:r w:rsidR="009C3732">
        <w:rPr>
          <w:rFonts w:ascii="Arial" w:hAnsi="Arial" w:cs="Arial"/>
          <w:sz w:val="24"/>
          <w:szCs w:val="24"/>
        </w:rPr>
        <w:t xml:space="preserve">with them in </w:t>
      </w:r>
      <w:r w:rsidR="008D4DA3">
        <w:rPr>
          <w:rFonts w:ascii="Arial" w:hAnsi="Arial" w:cs="Arial"/>
          <w:sz w:val="24"/>
          <w:szCs w:val="24"/>
        </w:rPr>
        <w:t>sustained shared thinking during the preparation and planning stages.</w:t>
      </w:r>
      <w:r w:rsidR="009C67E2">
        <w:rPr>
          <w:rFonts w:ascii="Arial" w:hAnsi="Arial" w:cs="Arial"/>
          <w:sz w:val="24"/>
          <w:szCs w:val="24"/>
        </w:rPr>
        <w:t xml:space="preserve">  I felt </w:t>
      </w:r>
      <w:r w:rsidR="00C427D6">
        <w:rPr>
          <w:rFonts w:ascii="Arial" w:hAnsi="Arial" w:cs="Arial"/>
          <w:sz w:val="24"/>
          <w:szCs w:val="24"/>
        </w:rPr>
        <w:t>confident</w:t>
      </w:r>
      <w:r w:rsidR="00A513B9">
        <w:rPr>
          <w:rFonts w:ascii="Arial" w:hAnsi="Arial" w:cs="Arial"/>
          <w:sz w:val="24"/>
          <w:szCs w:val="24"/>
        </w:rPr>
        <w:t xml:space="preserve"> </w:t>
      </w:r>
      <w:r w:rsidR="00722ED3">
        <w:rPr>
          <w:rFonts w:ascii="Arial" w:hAnsi="Arial" w:cs="Arial"/>
          <w:sz w:val="24"/>
          <w:szCs w:val="24"/>
        </w:rPr>
        <w:t xml:space="preserve">that </w:t>
      </w:r>
      <w:r w:rsidR="00584178">
        <w:rPr>
          <w:rFonts w:ascii="Arial" w:hAnsi="Arial" w:cs="Arial"/>
          <w:sz w:val="24"/>
          <w:szCs w:val="24"/>
        </w:rPr>
        <w:t xml:space="preserve">I could </w:t>
      </w:r>
      <w:r w:rsidR="00E1629B">
        <w:rPr>
          <w:rFonts w:ascii="Arial" w:hAnsi="Arial" w:cs="Arial"/>
          <w:sz w:val="24"/>
          <w:szCs w:val="24"/>
        </w:rPr>
        <w:t xml:space="preserve">positively contribute </w:t>
      </w:r>
      <w:r w:rsidR="00225767">
        <w:rPr>
          <w:rFonts w:ascii="Arial" w:hAnsi="Arial" w:cs="Arial"/>
          <w:sz w:val="24"/>
          <w:szCs w:val="24"/>
        </w:rPr>
        <w:t xml:space="preserve">to the task and </w:t>
      </w:r>
      <w:r w:rsidR="0002562B">
        <w:rPr>
          <w:rFonts w:ascii="Arial" w:hAnsi="Arial" w:cs="Arial"/>
          <w:sz w:val="24"/>
          <w:szCs w:val="24"/>
        </w:rPr>
        <w:t xml:space="preserve">by working alongside them </w:t>
      </w:r>
      <w:r w:rsidR="00225767">
        <w:rPr>
          <w:rFonts w:ascii="Arial" w:hAnsi="Arial" w:cs="Arial"/>
          <w:sz w:val="24"/>
          <w:szCs w:val="24"/>
        </w:rPr>
        <w:t>achieve a favourable outcome for n</w:t>
      </w:r>
      <w:r w:rsidR="00597283">
        <w:rPr>
          <w:rFonts w:ascii="Arial" w:hAnsi="Arial" w:cs="Arial"/>
          <w:sz w:val="24"/>
          <w:szCs w:val="24"/>
        </w:rPr>
        <w:t>ot only our group but myself also</w:t>
      </w:r>
      <w:r w:rsidR="00225767">
        <w:rPr>
          <w:rFonts w:ascii="Arial" w:hAnsi="Arial" w:cs="Arial"/>
          <w:sz w:val="24"/>
          <w:szCs w:val="24"/>
        </w:rPr>
        <w:t>.</w:t>
      </w:r>
      <w:r w:rsidR="00350969">
        <w:rPr>
          <w:rFonts w:ascii="Arial" w:hAnsi="Arial" w:cs="Arial"/>
          <w:sz w:val="24"/>
          <w:szCs w:val="24"/>
        </w:rPr>
        <w:t xml:space="preserve">  However, the reality of group working was </w:t>
      </w:r>
      <w:r w:rsidR="00353679">
        <w:rPr>
          <w:rFonts w:ascii="Arial" w:hAnsi="Arial" w:cs="Arial"/>
          <w:sz w:val="24"/>
          <w:szCs w:val="24"/>
        </w:rPr>
        <w:t xml:space="preserve">frustrating as </w:t>
      </w:r>
      <w:r w:rsidR="001E1823">
        <w:rPr>
          <w:rFonts w:ascii="Arial" w:hAnsi="Arial" w:cs="Arial"/>
          <w:sz w:val="24"/>
          <w:szCs w:val="24"/>
        </w:rPr>
        <w:t xml:space="preserve">we all had different </w:t>
      </w:r>
      <w:r w:rsidR="00F1359C">
        <w:rPr>
          <w:rFonts w:ascii="Arial" w:hAnsi="Arial" w:cs="Arial"/>
          <w:sz w:val="24"/>
          <w:szCs w:val="24"/>
        </w:rPr>
        <w:t xml:space="preserve">schedules and commitments which led to difficulties in </w:t>
      </w:r>
      <w:r w:rsidR="007D5B00">
        <w:rPr>
          <w:rFonts w:ascii="Arial" w:hAnsi="Arial" w:cs="Arial"/>
          <w:sz w:val="24"/>
          <w:szCs w:val="24"/>
        </w:rPr>
        <w:t xml:space="preserve">the communication and </w:t>
      </w:r>
      <w:r w:rsidR="00CE58E0">
        <w:rPr>
          <w:rFonts w:ascii="Arial" w:hAnsi="Arial" w:cs="Arial"/>
          <w:sz w:val="24"/>
          <w:szCs w:val="24"/>
        </w:rPr>
        <w:t xml:space="preserve">planning </w:t>
      </w:r>
      <w:r w:rsidR="00265248">
        <w:rPr>
          <w:rFonts w:ascii="Arial" w:hAnsi="Arial" w:cs="Arial"/>
          <w:sz w:val="24"/>
          <w:szCs w:val="24"/>
        </w:rPr>
        <w:t>processes.</w:t>
      </w:r>
      <w:r w:rsidR="003E1F33">
        <w:rPr>
          <w:rFonts w:ascii="Arial" w:hAnsi="Arial" w:cs="Arial"/>
          <w:sz w:val="24"/>
          <w:szCs w:val="24"/>
        </w:rPr>
        <w:t xml:space="preserve">  It resulted in me feeling</w:t>
      </w:r>
      <w:r w:rsidR="004D3A8E">
        <w:rPr>
          <w:rFonts w:ascii="Arial" w:hAnsi="Arial" w:cs="Arial"/>
          <w:sz w:val="24"/>
          <w:szCs w:val="24"/>
        </w:rPr>
        <w:t xml:space="preserve"> anxious </w:t>
      </w:r>
      <w:r w:rsidR="00FC37EF">
        <w:rPr>
          <w:rFonts w:ascii="Arial" w:hAnsi="Arial" w:cs="Arial"/>
          <w:sz w:val="24"/>
          <w:szCs w:val="24"/>
        </w:rPr>
        <w:t xml:space="preserve">as I wanted to ensure that the best outcome was achieved </w:t>
      </w:r>
      <w:r w:rsidR="00BB1C56">
        <w:rPr>
          <w:rFonts w:ascii="Arial" w:hAnsi="Arial" w:cs="Arial"/>
          <w:sz w:val="24"/>
          <w:szCs w:val="24"/>
        </w:rPr>
        <w:t>for the theoretical child, my group and myself.</w:t>
      </w:r>
    </w:p>
    <w:p w14:paraId="44CDE766" w14:textId="2FF136F2" w:rsidR="00A232A5" w:rsidRDefault="003622EB" w:rsidP="040813B0">
      <w:pPr>
        <w:spacing w:line="360" w:lineRule="auto"/>
        <w:jc w:val="both"/>
        <w:rPr>
          <w:rFonts w:ascii="Arial" w:hAnsi="Arial" w:cs="Arial"/>
          <w:sz w:val="24"/>
          <w:szCs w:val="24"/>
        </w:rPr>
      </w:pPr>
      <w:r>
        <w:rPr>
          <w:rFonts w:ascii="Arial" w:hAnsi="Arial" w:cs="Arial"/>
          <w:sz w:val="24"/>
          <w:szCs w:val="24"/>
        </w:rPr>
        <w:t xml:space="preserve">On </w:t>
      </w:r>
      <w:r w:rsidR="00C857AC">
        <w:rPr>
          <w:rFonts w:ascii="Arial" w:hAnsi="Arial" w:cs="Arial"/>
          <w:sz w:val="24"/>
          <w:szCs w:val="24"/>
        </w:rPr>
        <w:t xml:space="preserve">investigating the legislative basis for the </w:t>
      </w:r>
      <w:r w:rsidR="00BF60AC">
        <w:rPr>
          <w:rFonts w:ascii="Arial" w:hAnsi="Arial" w:cs="Arial"/>
          <w:sz w:val="24"/>
          <w:szCs w:val="24"/>
        </w:rPr>
        <w:t>task,</w:t>
      </w:r>
      <w:r w:rsidR="00C857AC">
        <w:rPr>
          <w:rFonts w:ascii="Arial" w:hAnsi="Arial" w:cs="Arial"/>
          <w:sz w:val="24"/>
          <w:szCs w:val="24"/>
        </w:rPr>
        <w:t xml:space="preserve"> I began to feel confused at the lack of clarity and up to date information </w:t>
      </w:r>
      <w:r w:rsidR="001E4A32">
        <w:rPr>
          <w:rFonts w:ascii="Arial" w:hAnsi="Arial" w:cs="Arial"/>
          <w:sz w:val="24"/>
          <w:szCs w:val="24"/>
        </w:rPr>
        <w:t>regarding the English and Welsh legislative framework</w:t>
      </w:r>
      <w:r w:rsidR="00362CA7">
        <w:rPr>
          <w:rFonts w:ascii="Arial" w:hAnsi="Arial" w:cs="Arial"/>
          <w:sz w:val="24"/>
          <w:szCs w:val="24"/>
        </w:rPr>
        <w:t xml:space="preserve"> and the </w:t>
      </w:r>
      <w:r w:rsidR="00F40623">
        <w:rPr>
          <w:rFonts w:ascii="Arial" w:hAnsi="Arial" w:cs="Arial"/>
          <w:sz w:val="24"/>
          <w:szCs w:val="24"/>
        </w:rPr>
        <w:t>difference in the definitions of neglect</w:t>
      </w:r>
      <w:r w:rsidR="001E4A32">
        <w:rPr>
          <w:rFonts w:ascii="Arial" w:hAnsi="Arial" w:cs="Arial"/>
          <w:sz w:val="24"/>
          <w:szCs w:val="24"/>
        </w:rPr>
        <w:t>.</w:t>
      </w:r>
      <w:r w:rsidR="009942EE">
        <w:rPr>
          <w:rFonts w:ascii="Arial" w:hAnsi="Arial" w:cs="Arial"/>
          <w:sz w:val="24"/>
          <w:szCs w:val="24"/>
        </w:rPr>
        <w:t xml:space="preserve">  </w:t>
      </w:r>
      <w:r w:rsidR="000965A9">
        <w:rPr>
          <w:rFonts w:ascii="Arial" w:hAnsi="Arial" w:cs="Arial"/>
          <w:sz w:val="24"/>
          <w:szCs w:val="24"/>
        </w:rPr>
        <w:t>I struggled and had to put a great deal of work into firstly find</w:t>
      </w:r>
      <w:r w:rsidR="00C05974">
        <w:rPr>
          <w:rFonts w:ascii="Arial" w:hAnsi="Arial" w:cs="Arial"/>
          <w:sz w:val="24"/>
          <w:szCs w:val="24"/>
        </w:rPr>
        <w:t>ing</w:t>
      </w:r>
      <w:r w:rsidR="000965A9">
        <w:rPr>
          <w:rFonts w:ascii="Arial" w:hAnsi="Arial" w:cs="Arial"/>
          <w:sz w:val="24"/>
          <w:szCs w:val="24"/>
        </w:rPr>
        <w:t xml:space="preserve"> the correct information and then </w:t>
      </w:r>
      <w:r w:rsidR="00C05974">
        <w:rPr>
          <w:rFonts w:ascii="Arial" w:hAnsi="Arial" w:cs="Arial"/>
          <w:sz w:val="24"/>
          <w:szCs w:val="24"/>
        </w:rPr>
        <w:t xml:space="preserve">secondly, </w:t>
      </w:r>
      <w:r w:rsidR="000965A9">
        <w:rPr>
          <w:rFonts w:ascii="Arial" w:hAnsi="Arial" w:cs="Arial"/>
          <w:sz w:val="24"/>
          <w:szCs w:val="24"/>
        </w:rPr>
        <w:t xml:space="preserve">gaining an understanding of it.  </w:t>
      </w:r>
      <w:r w:rsidR="009942EE">
        <w:rPr>
          <w:rFonts w:ascii="Arial" w:hAnsi="Arial" w:cs="Arial"/>
          <w:sz w:val="24"/>
          <w:szCs w:val="24"/>
        </w:rPr>
        <w:t>At this stage I began to do</w:t>
      </w:r>
      <w:r w:rsidR="00C05974">
        <w:rPr>
          <w:rFonts w:ascii="Arial" w:hAnsi="Arial" w:cs="Arial"/>
          <w:sz w:val="24"/>
          <w:szCs w:val="24"/>
        </w:rPr>
        <w:t xml:space="preserve">ubt my capability </w:t>
      </w:r>
      <w:r w:rsidR="005503BA">
        <w:rPr>
          <w:rFonts w:ascii="Arial" w:hAnsi="Arial" w:cs="Arial"/>
          <w:sz w:val="24"/>
          <w:szCs w:val="24"/>
        </w:rPr>
        <w:t>and</w:t>
      </w:r>
      <w:r w:rsidR="000965A9">
        <w:rPr>
          <w:rFonts w:ascii="Arial" w:hAnsi="Arial" w:cs="Arial"/>
          <w:sz w:val="24"/>
          <w:szCs w:val="24"/>
        </w:rPr>
        <w:t xml:space="preserve"> </w:t>
      </w:r>
      <w:r w:rsidR="00EC1CB6">
        <w:rPr>
          <w:rFonts w:ascii="Arial" w:hAnsi="Arial" w:cs="Arial"/>
          <w:sz w:val="24"/>
          <w:szCs w:val="24"/>
        </w:rPr>
        <w:t xml:space="preserve">felt that my lack of </w:t>
      </w:r>
      <w:r w:rsidR="00364549">
        <w:rPr>
          <w:rFonts w:ascii="Arial" w:hAnsi="Arial" w:cs="Arial"/>
          <w:sz w:val="24"/>
          <w:szCs w:val="24"/>
        </w:rPr>
        <w:t xml:space="preserve">operational </w:t>
      </w:r>
      <w:r w:rsidR="000F7B04">
        <w:rPr>
          <w:rFonts w:ascii="Arial" w:hAnsi="Arial" w:cs="Arial"/>
          <w:sz w:val="24"/>
          <w:szCs w:val="24"/>
        </w:rPr>
        <w:t xml:space="preserve">experience and understanding of the safeguarding system </w:t>
      </w:r>
      <w:r w:rsidR="00377A85">
        <w:rPr>
          <w:rFonts w:ascii="Arial" w:hAnsi="Arial" w:cs="Arial"/>
          <w:sz w:val="24"/>
          <w:szCs w:val="24"/>
        </w:rPr>
        <w:t>was hindering me w</w:t>
      </w:r>
      <w:r w:rsidR="00597283">
        <w:rPr>
          <w:rFonts w:ascii="Arial" w:hAnsi="Arial" w:cs="Arial"/>
          <w:sz w:val="24"/>
          <w:szCs w:val="24"/>
        </w:rPr>
        <w:t xml:space="preserve">hen it came to making decisions.  It </w:t>
      </w:r>
      <w:r w:rsidR="000965A9">
        <w:rPr>
          <w:rFonts w:ascii="Arial" w:hAnsi="Arial" w:cs="Arial"/>
          <w:sz w:val="24"/>
          <w:szCs w:val="24"/>
        </w:rPr>
        <w:t xml:space="preserve">left me feeling </w:t>
      </w:r>
      <w:r w:rsidR="00506BFB">
        <w:rPr>
          <w:rFonts w:ascii="Arial" w:hAnsi="Arial" w:cs="Arial"/>
          <w:sz w:val="24"/>
          <w:szCs w:val="24"/>
        </w:rPr>
        <w:t>incompetent</w:t>
      </w:r>
      <w:r w:rsidR="000965A9">
        <w:rPr>
          <w:rFonts w:ascii="Arial" w:hAnsi="Arial" w:cs="Arial"/>
          <w:sz w:val="24"/>
          <w:szCs w:val="24"/>
        </w:rPr>
        <w:t xml:space="preserve"> and anxious</w:t>
      </w:r>
      <w:r w:rsidR="00597283">
        <w:rPr>
          <w:rFonts w:ascii="Arial" w:hAnsi="Arial" w:cs="Arial"/>
          <w:sz w:val="24"/>
          <w:szCs w:val="24"/>
        </w:rPr>
        <w:t xml:space="preserve"> </w:t>
      </w:r>
      <w:r w:rsidR="00F94975">
        <w:rPr>
          <w:rFonts w:ascii="Arial" w:hAnsi="Arial" w:cs="Arial"/>
          <w:sz w:val="24"/>
          <w:szCs w:val="24"/>
        </w:rPr>
        <w:t xml:space="preserve">as I </w:t>
      </w:r>
      <w:r w:rsidR="00967E4F">
        <w:rPr>
          <w:rFonts w:ascii="Arial" w:hAnsi="Arial" w:cs="Arial"/>
          <w:sz w:val="24"/>
          <w:szCs w:val="24"/>
        </w:rPr>
        <w:t>had nothing to base</w:t>
      </w:r>
      <w:r w:rsidR="001D3F62">
        <w:rPr>
          <w:rFonts w:ascii="Arial" w:hAnsi="Arial" w:cs="Arial"/>
          <w:sz w:val="24"/>
          <w:szCs w:val="24"/>
        </w:rPr>
        <w:t xml:space="preserve"> my decisions upon</w:t>
      </w:r>
      <w:r w:rsidR="00967E4F">
        <w:rPr>
          <w:rFonts w:ascii="Arial" w:hAnsi="Arial" w:cs="Arial"/>
          <w:sz w:val="24"/>
          <w:szCs w:val="24"/>
        </w:rPr>
        <w:t xml:space="preserve"> except</w:t>
      </w:r>
      <w:r w:rsidR="001D3F62">
        <w:rPr>
          <w:rFonts w:ascii="Arial" w:hAnsi="Arial" w:cs="Arial"/>
          <w:sz w:val="24"/>
          <w:szCs w:val="24"/>
        </w:rPr>
        <w:t xml:space="preserve"> my</w:t>
      </w:r>
      <w:r w:rsidR="00967E4F">
        <w:rPr>
          <w:rFonts w:ascii="Arial" w:hAnsi="Arial" w:cs="Arial"/>
          <w:sz w:val="24"/>
          <w:szCs w:val="24"/>
        </w:rPr>
        <w:t xml:space="preserve"> theor</w:t>
      </w:r>
      <w:r w:rsidR="007878D8">
        <w:rPr>
          <w:rFonts w:ascii="Arial" w:hAnsi="Arial" w:cs="Arial"/>
          <w:sz w:val="24"/>
          <w:szCs w:val="24"/>
        </w:rPr>
        <w:t>etical knowledge.</w:t>
      </w:r>
    </w:p>
    <w:p w14:paraId="0432D5A9" w14:textId="7607AA19" w:rsidR="00A232A5" w:rsidRDefault="001C0577" w:rsidP="040813B0">
      <w:pPr>
        <w:spacing w:line="360" w:lineRule="auto"/>
        <w:jc w:val="both"/>
        <w:rPr>
          <w:rFonts w:ascii="Arial" w:hAnsi="Arial" w:cs="Arial"/>
          <w:sz w:val="24"/>
          <w:szCs w:val="24"/>
        </w:rPr>
      </w:pPr>
      <w:r>
        <w:rPr>
          <w:rFonts w:ascii="Arial" w:hAnsi="Arial" w:cs="Arial"/>
          <w:sz w:val="24"/>
          <w:szCs w:val="24"/>
        </w:rPr>
        <w:t xml:space="preserve">I found that </w:t>
      </w:r>
      <w:r w:rsidR="00746DF4">
        <w:rPr>
          <w:rFonts w:ascii="Arial" w:hAnsi="Arial" w:cs="Arial"/>
          <w:sz w:val="24"/>
          <w:szCs w:val="24"/>
        </w:rPr>
        <w:t xml:space="preserve">as my anxiety increased </w:t>
      </w:r>
      <w:r>
        <w:rPr>
          <w:rFonts w:ascii="Arial" w:hAnsi="Arial" w:cs="Arial"/>
          <w:sz w:val="24"/>
          <w:szCs w:val="24"/>
        </w:rPr>
        <w:t xml:space="preserve">my focus </w:t>
      </w:r>
      <w:r w:rsidR="003D0B07">
        <w:rPr>
          <w:rFonts w:ascii="Arial" w:hAnsi="Arial" w:cs="Arial"/>
          <w:sz w:val="24"/>
          <w:szCs w:val="24"/>
        </w:rPr>
        <w:t xml:space="preserve">slipped from that of </w:t>
      </w:r>
      <w:r w:rsidR="00146567">
        <w:rPr>
          <w:rFonts w:ascii="Arial" w:hAnsi="Arial" w:cs="Arial"/>
          <w:sz w:val="24"/>
          <w:szCs w:val="24"/>
        </w:rPr>
        <w:t xml:space="preserve">providing </w:t>
      </w:r>
      <w:r w:rsidR="0074170B">
        <w:rPr>
          <w:rFonts w:ascii="Arial" w:hAnsi="Arial" w:cs="Arial"/>
          <w:sz w:val="24"/>
          <w:szCs w:val="24"/>
        </w:rPr>
        <w:t xml:space="preserve">the </w:t>
      </w:r>
      <w:r w:rsidR="00146567">
        <w:rPr>
          <w:rFonts w:ascii="Arial" w:hAnsi="Arial" w:cs="Arial"/>
          <w:sz w:val="24"/>
          <w:szCs w:val="24"/>
        </w:rPr>
        <w:t xml:space="preserve">observations and facts about the welfare of the </w:t>
      </w:r>
      <w:r w:rsidR="003D0B07">
        <w:rPr>
          <w:rFonts w:ascii="Arial" w:hAnsi="Arial" w:cs="Arial"/>
          <w:sz w:val="24"/>
          <w:szCs w:val="24"/>
        </w:rPr>
        <w:t>child in the scenario</w:t>
      </w:r>
      <w:r w:rsidR="00C81BEC">
        <w:rPr>
          <w:rFonts w:ascii="Arial" w:hAnsi="Arial" w:cs="Arial"/>
          <w:sz w:val="24"/>
          <w:szCs w:val="24"/>
        </w:rPr>
        <w:t xml:space="preserve"> and moved to </w:t>
      </w:r>
      <w:r w:rsidR="00232E55">
        <w:rPr>
          <w:rFonts w:ascii="Arial" w:hAnsi="Arial" w:cs="Arial"/>
          <w:sz w:val="24"/>
          <w:szCs w:val="24"/>
        </w:rPr>
        <w:t xml:space="preserve">creating a </w:t>
      </w:r>
      <w:r w:rsidR="00420C6F">
        <w:rPr>
          <w:rFonts w:ascii="Arial" w:hAnsi="Arial" w:cs="Arial"/>
          <w:sz w:val="24"/>
          <w:szCs w:val="24"/>
        </w:rPr>
        <w:t>fictitious story about the family background</w:t>
      </w:r>
      <w:r w:rsidR="004F49A8">
        <w:rPr>
          <w:rFonts w:ascii="Arial" w:hAnsi="Arial" w:cs="Arial"/>
          <w:sz w:val="24"/>
          <w:szCs w:val="24"/>
        </w:rPr>
        <w:t xml:space="preserve"> as a distraction</w:t>
      </w:r>
      <w:r w:rsidR="00AA262B">
        <w:rPr>
          <w:rFonts w:ascii="Arial" w:hAnsi="Arial" w:cs="Arial"/>
          <w:sz w:val="24"/>
          <w:szCs w:val="24"/>
        </w:rPr>
        <w:t>.</w:t>
      </w:r>
      <w:r w:rsidR="00724985">
        <w:rPr>
          <w:rFonts w:ascii="Arial" w:hAnsi="Arial" w:cs="Arial"/>
          <w:sz w:val="24"/>
          <w:szCs w:val="24"/>
        </w:rPr>
        <w:t xml:space="preserve">  </w:t>
      </w:r>
      <w:r w:rsidR="00D870C2">
        <w:rPr>
          <w:rFonts w:ascii="Arial" w:hAnsi="Arial" w:cs="Arial"/>
          <w:sz w:val="24"/>
          <w:szCs w:val="24"/>
        </w:rPr>
        <w:t>Not having the actual experience of the scenario or the opportunity to ask questions to gain clarity on the information given meant that I couldn’</w:t>
      </w:r>
      <w:r w:rsidR="008E49FB">
        <w:rPr>
          <w:rFonts w:ascii="Arial" w:hAnsi="Arial" w:cs="Arial"/>
          <w:sz w:val="24"/>
          <w:szCs w:val="24"/>
        </w:rPr>
        <w:t>t use any visual cues from which to use my</w:t>
      </w:r>
      <w:r w:rsidR="00D870C2">
        <w:rPr>
          <w:rFonts w:ascii="Arial" w:hAnsi="Arial" w:cs="Arial"/>
          <w:sz w:val="24"/>
          <w:szCs w:val="24"/>
        </w:rPr>
        <w:t xml:space="preserve"> intuition or my gut reactions. </w:t>
      </w:r>
      <w:r w:rsidR="00506BFB">
        <w:rPr>
          <w:rFonts w:ascii="Arial" w:hAnsi="Arial" w:cs="Arial"/>
          <w:sz w:val="24"/>
          <w:szCs w:val="24"/>
        </w:rPr>
        <w:t>I decided that I would resolve my feelings of incompetence by asking for help from those whose experience was greater than mine and so I spoke with my colleagues at Evolve, Swansea Youth Service</w:t>
      </w:r>
      <w:r w:rsidR="003F17D7">
        <w:rPr>
          <w:rFonts w:ascii="Arial" w:hAnsi="Arial" w:cs="Arial"/>
          <w:sz w:val="24"/>
          <w:szCs w:val="24"/>
        </w:rPr>
        <w:t>.</w:t>
      </w:r>
    </w:p>
    <w:p w14:paraId="154B475E" w14:textId="7F8DD926" w:rsidR="003B7B00" w:rsidRDefault="000965A9" w:rsidP="000965A9">
      <w:pPr>
        <w:pStyle w:val="Heading2"/>
        <w:rPr>
          <w:rFonts w:ascii="Arial" w:hAnsi="Arial" w:cs="Arial"/>
          <w:b/>
          <w:color w:val="auto"/>
        </w:rPr>
      </w:pPr>
      <w:r>
        <w:rPr>
          <w:rFonts w:ascii="Arial" w:hAnsi="Arial" w:cs="Arial"/>
          <w:b/>
          <w:color w:val="auto"/>
        </w:rPr>
        <w:t>Evaluation of Experience</w:t>
      </w:r>
    </w:p>
    <w:p w14:paraId="6611965A" w14:textId="50BEC907" w:rsidR="000965A9" w:rsidRDefault="000965A9" w:rsidP="00C05974">
      <w:pPr>
        <w:spacing w:line="360" w:lineRule="auto"/>
        <w:jc w:val="both"/>
      </w:pPr>
    </w:p>
    <w:p w14:paraId="34D110A0" w14:textId="1DF7B402" w:rsidR="00345C6B" w:rsidRDefault="00345C6B" w:rsidP="00F928C1">
      <w:pPr>
        <w:spacing w:line="360" w:lineRule="auto"/>
        <w:jc w:val="both"/>
        <w:rPr>
          <w:rFonts w:ascii="Arial" w:hAnsi="Arial" w:cs="Arial"/>
          <w:sz w:val="24"/>
          <w:szCs w:val="24"/>
        </w:rPr>
      </w:pPr>
      <w:r>
        <w:rPr>
          <w:rFonts w:ascii="Arial" w:hAnsi="Arial" w:cs="Arial"/>
          <w:sz w:val="24"/>
          <w:szCs w:val="24"/>
        </w:rPr>
        <w:t xml:space="preserve">Overall, </w:t>
      </w:r>
      <w:r w:rsidR="001D3F62">
        <w:rPr>
          <w:rFonts w:ascii="Arial" w:hAnsi="Arial" w:cs="Arial"/>
          <w:sz w:val="24"/>
          <w:szCs w:val="24"/>
        </w:rPr>
        <w:t>upon reflection</w:t>
      </w:r>
      <w:r w:rsidR="001A539F">
        <w:rPr>
          <w:rFonts w:ascii="Arial" w:hAnsi="Arial" w:cs="Arial"/>
          <w:sz w:val="24"/>
          <w:szCs w:val="24"/>
        </w:rPr>
        <w:t>,</w:t>
      </w:r>
      <w:r w:rsidR="001D3F62">
        <w:rPr>
          <w:rFonts w:ascii="Arial" w:hAnsi="Arial" w:cs="Arial"/>
          <w:sz w:val="24"/>
          <w:szCs w:val="24"/>
        </w:rPr>
        <w:t xml:space="preserve"> the experience and knowledge that I have gained from </w:t>
      </w:r>
      <w:r w:rsidR="001A539F">
        <w:rPr>
          <w:rFonts w:ascii="Arial" w:hAnsi="Arial" w:cs="Arial"/>
          <w:sz w:val="24"/>
          <w:szCs w:val="24"/>
        </w:rPr>
        <w:t xml:space="preserve">preparing, planning and participating in </w:t>
      </w:r>
      <w:r w:rsidR="001D3F62">
        <w:rPr>
          <w:rFonts w:ascii="Arial" w:hAnsi="Arial" w:cs="Arial"/>
          <w:sz w:val="24"/>
          <w:szCs w:val="24"/>
        </w:rPr>
        <w:t>the theoretical I.C.P.C</w:t>
      </w:r>
      <w:r w:rsidR="0088152C">
        <w:rPr>
          <w:rFonts w:ascii="Arial" w:hAnsi="Arial" w:cs="Arial"/>
          <w:sz w:val="24"/>
          <w:szCs w:val="24"/>
        </w:rPr>
        <w:t xml:space="preserve"> ha</w:t>
      </w:r>
      <w:r w:rsidR="001D3F62">
        <w:rPr>
          <w:rFonts w:ascii="Arial" w:hAnsi="Arial" w:cs="Arial"/>
          <w:sz w:val="24"/>
          <w:szCs w:val="24"/>
        </w:rPr>
        <w:t>s</w:t>
      </w:r>
      <w:r w:rsidR="001A539F">
        <w:rPr>
          <w:rFonts w:ascii="Arial" w:hAnsi="Arial" w:cs="Arial"/>
          <w:sz w:val="24"/>
          <w:szCs w:val="24"/>
        </w:rPr>
        <w:t xml:space="preserve"> been, and will be, beneficial</w:t>
      </w:r>
      <w:r w:rsidR="00CB740F">
        <w:rPr>
          <w:rFonts w:ascii="Arial" w:hAnsi="Arial" w:cs="Arial"/>
          <w:sz w:val="24"/>
          <w:szCs w:val="24"/>
        </w:rPr>
        <w:t>.  The preparation</w:t>
      </w:r>
      <w:r w:rsidR="0088152C">
        <w:rPr>
          <w:rFonts w:ascii="Arial" w:hAnsi="Arial" w:cs="Arial"/>
          <w:sz w:val="24"/>
          <w:szCs w:val="24"/>
        </w:rPr>
        <w:t xml:space="preserve"> process has resulted in an increase in my knowledge</w:t>
      </w:r>
      <w:r w:rsidR="00CB740F">
        <w:rPr>
          <w:rFonts w:ascii="Arial" w:hAnsi="Arial" w:cs="Arial"/>
          <w:sz w:val="24"/>
          <w:szCs w:val="24"/>
        </w:rPr>
        <w:t xml:space="preserve"> with </w:t>
      </w:r>
      <w:r w:rsidR="0088152C">
        <w:rPr>
          <w:rFonts w:ascii="Arial" w:hAnsi="Arial" w:cs="Arial"/>
          <w:sz w:val="24"/>
          <w:szCs w:val="24"/>
        </w:rPr>
        <w:t xml:space="preserve">the planning process and </w:t>
      </w:r>
      <w:r w:rsidR="00CB740F">
        <w:rPr>
          <w:rFonts w:ascii="Arial" w:hAnsi="Arial" w:cs="Arial"/>
          <w:sz w:val="24"/>
          <w:szCs w:val="24"/>
        </w:rPr>
        <w:t>participation</w:t>
      </w:r>
      <w:r w:rsidR="0088152C">
        <w:rPr>
          <w:rFonts w:ascii="Arial" w:hAnsi="Arial" w:cs="Arial"/>
          <w:sz w:val="24"/>
          <w:szCs w:val="24"/>
        </w:rPr>
        <w:t xml:space="preserve"> in the theoretical </w:t>
      </w:r>
      <w:r w:rsidR="00EE67B7">
        <w:rPr>
          <w:rFonts w:ascii="Arial" w:hAnsi="Arial" w:cs="Arial"/>
          <w:sz w:val="24"/>
          <w:szCs w:val="24"/>
        </w:rPr>
        <w:t>I.C.P.C</w:t>
      </w:r>
      <w:r w:rsidR="0088152C">
        <w:rPr>
          <w:rFonts w:ascii="Arial" w:hAnsi="Arial" w:cs="Arial"/>
          <w:sz w:val="24"/>
          <w:szCs w:val="24"/>
        </w:rPr>
        <w:t xml:space="preserve"> itself </w:t>
      </w:r>
      <w:r w:rsidR="001A539F">
        <w:rPr>
          <w:rFonts w:ascii="Arial" w:hAnsi="Arial" w:cs="Arial"/>
          <w:sz w:val="24"/>
          <w:szCs w:val="24"/>
        </w:rPr>
        <w:t>having provided me with theoretical operation experience and knowledge and illustrated the issues</w:t>
      </w:r>
      <w:r w:rsidR="0088152C">
        <w:rPr>
          <w:rFonts w:ascii="Arial" w:hAnsi="Arial" w:cs="Arial"/>
          <w:sz w:val="24"/>
          <w:szCs w:val="24"/>
        </w:rPr>
        <w:t xml:space="preserve"> and challenges </w:t>
      </w:r>
      <w:r w:rsidR="001A539F">
        <w:rPr>
          <w:rFonts w:ascii="Arial" w:hAnsi="Arial" w:cs="Arial"/>
          <w:sz w:val="24"/>
          <w:szCs w:val="24"/>
        </w:rPr>
        <w:t xml:space="preserve">that can be faced when working as part </w:t>
      </w:r>
      <w:r w:rsidR="0088152C">
        <w:rPr>
          <w:rFonts w:ascii="Arial" w:hAnsi="Arial" w:cs="Arial"/>
          <w:sz w:val="24"/>
          <w:szCs w:val="24"/>
        </w:rPr>
        <w:t xml:space="preserve">of </w:t>
      </w:r>
      <w:r w:rsidR="001A539F">
        <w:rPr>
          <w:rFonts w:ascii="Arial" w:hAnsi="Arial" w:cs="Arial"/>
          <w:sz w:val="24"/>
          <w:szCs w:val="24"/>
        </w:rPr>
        <w:t>a group</w:t>
      </w:r>
      <w:r w:rsidR="00CB740F">
        <w:rPr>
          <w:rFonts w:ascii="Arial" w:hAnsi="Arial" w:cs="Arial"/>
          <w:sz w:val="24"/>
          <w:szCs w:val="24"/>
        </w:rPr>
        <w:t>.</w:t>
      </w:r>
    </w:p>
    <w:p w14:paraId="56858FB3" w14:textId="77777777" w:rsidR="00506BFB" w:rsidRDefault="007A228E" w:rsidP="00F928C1">
      <w:pPr>
        <w:spacing w:line="360" w:lineRule="auto"/>
        <w:jc w:val="both"/>
        <w:rPr>
          <w:rFonts w:ascii="Arial" w:hAnsi="Arial" w:cs="Arial"/>
          <w:sz w:val="24"/>
          <w:szCs w:val="24"/>
        </w:rPr>
      </w:pPr>
      <w:r>
        <w:rPr>
          <w:rFonts w:ascii="Arial" w:hAnsi="Arial" w:cs="Arial"/>
          <w:sz w:val="24"/>
          <w:szCs w:val="24"/>
        </w:rPr>
        <w:t>Researching the legislative framework was confusing but by attend</w:t>
      </w:r>
      <w:r w:rsidR="001B2420">
        <w:rPr>
          <w:rFonts w:ascii="Arial" w:hAnsi="Arial" w:cs="Arial"/>
          <w:sz w:val="24"/>
          <w:szCs w:val="24"/>
        </w:rPr>
        <w:t xml:space="preserve">ing the module lectures and </w:t>
      </w:r>
      <w:r w:rsidR="008E49FB">
        <w:rPr>
          <w:rFonts w:ascii="Arial" w:hAnsi="Arial" w:cs="Arial"/>
          <w:sz w:val="24"/>
          <w:szCs w:val="24"/>
        </w:rPr>
        <w:t>reviewing the reading list</w:t>
      </w:r>
      <w:r>
        <w:rPr>
          <w:rFonts w:ascii="Arial" w:hAnsi="Arial" w:cs="Arial"/>
          <w:sz w:val="24"/>
          <w:szCs w:val="24"/>
        </w:rPr>
        <w:t xml:space="preserve"> I was able to identify </w:t>
      </w:r>
      <w:r w:rsidR="00046321">
        <w:rPr>
          <w:rFonts w:ascii="Arial" w:hAnsi="Arial" w:cs="Arial"/>
          <w:sz w:val="24"/>
          <w:szCs w:val="24"/>
        </w:rPr>
        <w:t xml:space="preserve">a </w:t>
      </w:r>
      <w:r>
        <w:rPr>
          <w:rFonts w:ascii="Arial" w:hAnsi="Arial" w:cs="Arial"/>
          <w:sz w:val="24"/>
          <w:szCs w:val="24"/>
        </w:rPr>
        <w:t xml:space="preserve">source which </w:t>
      </w:r>
      <w:r w:rsidR="00B05959">
        <w:rPr>
          <w:rFonts w:ascii="Arial" w:hAnsi="Arial" w:cs="Arial"/>
          <w:sz w:val="24"/>
          <w:szCs w:val="24"/>
        </w:rPr>
        <w:t xml:space="preserve">clearly </w:t>
      </w:r>
      <w:r>
        <w:rPr>
          <w:rFonts w:ascii="Arial" w:hAnsi="Arial" w:cs="Arial"/>
          <w:sz w:val="24"/>
          <w:szCs w:val="24"/>
        </w:rPr>
        <w:t xml:space="preserve">explained </w:t>
      </w:r>
      <w:r w:rsidR="00046321">
        <w:rPr>
          <w:rFonts w:ascii="Arial" w:hAnsi="Arial" w:cs="Arial"/>
          <w:sz w:val="24"/>
          <w:szCs w:val="24"/>
        </w:rPr>
        <w:t>the up to date framework</w:t>
      </w:r>
      <w:r w:rsidR="009419CE">
        <w:rPr>
          <w:rFonts w:ascii="Arial" w:hAnsi="Arial" w:cs="Arial"/>
          <w:sz w:val="24"/>
          <w:szCs w:val="24"/>
        </w:rPr>
        <w:t>.  This in turn enabled me</w:t>
      </w:r>
      <w:r w:rsidR="00B05959">
        <w:rPr>
          <w:rFonts w:ascii="Arial" w:hAnsi="Arial" w:cs="Arial"/>
          <w:sz w:val="24"/>
          <w:szCs w:val="24"/>
        </w:rPr>
        <w:t xml:space="preserve"> to </w:t>
      </w:r>
      <w:r w:rsidR="00271057">
        <w:rPr>
          <w:rFonts w:ascii="Arial" w:hAnsi="Arial" w:cs="Arial"/>
          <w:sz w:val="24"/>
          <w:szCs w:val="24"/>
        </w:rPr>
        <w:t xml:space="preserve">use other sources to </w:t>
      </w:r>
      <w:r>
        <w:rPr>
          <w:rFonts w:ascii="Arial" w:hAnsi="Arial" w:cs="Arial"/>
          <w:sz w:val="24"/>
          <w:szCs w:val="24"/>
        </w:rPr>
        <w:t xml:space="preserve">make sense of not only the legislative framework but also its relevance in relation </w:t>
      </w:r>
      <w:r w:rsidR="00B05959">
        <w:rPr>
          <w:rFonts w:ascii="Arial" w:hAnsi="Arial" w:cs="Arial"/>
          <w:sz w:val="24"/>
          <w:szCs w:val="24"/>
        </w:rPr>
        <w:t xml:space="preserve">to statutory guidance, guidance, policy, procedures and practice.  </w:t>
      </w:r>
    </w:p>
    <w:p w14:paraId="6B88D4B6" w14:textId="14C2E77F" w:rsidR="00A03CF7" w:rsidRDefault="00B05959" w:rsidP="00F928C1">
      <w:pPr>
        <w:spacing w:line="360" w:lineRule="auto"/>
        <w:jc w:val="both"/>
        <w:rPr>
          <w:rFonts w:ascii="Arial" w:hAnsi="Arial" w:cs="Arial"/>
          <w:sz w:val="24"/>
          <w:szCs w:val="24"/>
        </w:rPr>
      </w:pPr>
      <w:r>
        <w:rPr>
          <w:rFonts w:ascii="Arial" w:hAnsi="Arial" w:cs="Arial"/>
          <w:sz w:val="24"/>
          <w:szCs w:val="24"/>
        </w:rPr>
        <w:t xml:space="preserve">I found the All Wales Child Protection Procedures 2008 was particularly valuable as it provided clear information </w:t>
      </w:r>
      <w:r w:rsidR="00506BFB">
        <w:rPr>
          <w:rFonts w:ascii="Arial" w:hAnsi="Arial" w:cs="Arial"/>
          <w:sz w:val="24"/>
          <w:szCs w:val="24"/>
        </w:rPr>
        <w:t xml:space="preserve">regarding definitions of abuse, neglect and harm </w:t>
      </w:r>
      <w:r>
        <w:rPr>
          <w:rFonts w:ascii="Arial" w:hAnsi="Arial" w:cs="Arial"/>
          <w:sz w:val="24"/>
          <w:szCs w:val="24"/>
        </w:rPr>
        <w:t>and a coherent framework which</w:t>
      </w:r>
      <w:r w:rsidR="009419CE">
        <w:rPr>
          <w:rFonts w:ascii="Arial" w:hAnsi="Arial" w:cs="Arial"/>
          <w:sz w:val="24"/>
          <w:szCs w:val="24"/>
        </w:rPr>
        <w:t xml:space="preserve"> I </w:t>
      </w:r>
      <w:r w:rsidR="002D3758">
        <w:rPr>
          <w:rFonts w:ascii="Arial" w:hAnsi="Arial" w:cs="Arial"/>
          <w:sz w:val="24"/>
          <w:szCs w:val="24"/>
        </w:rPr>
        <w:t>follow</w:t>
      </w:r>
      <w:r w:rsidR="009419CE">
        <w:rPr>
          <w:rFonts w:ascii="Arial" w:hAnsi="Arial" w:cs="Arial"/>
          <w:sz w:val="24"/>
          <w:szCs w:val="24"/>
        </w:rPr>
        <w:t>ed and could in fact follow in the future</w:t>
      </w:r>
      <w:r w:rsidR="002D3758">
        <w:rPr>
          <w:rFonts w:ascii="Arial" w:hAnsi="Arial" w:cs="Arial"/>
          <w:sz w:val="24"/>
          <w:szCs w:val="24"/>
        </w:rPr>
        <w:t xml:space="preserve"> if I suspected or had detected signs that a child was being abused or neglected.</w:t>
      </w:r>
      <w:r w:rsidR="00506BFB">
        <w:rPr>
          <w:rFonts w:ascii="Arial" w:hAnsi="Arial" w:cs="Arial"/>
          <w:sz w:val="24"/>
          <w:szCs w:val="24"/>
        </w:rPr>
        <w:t xml:space="preserve">  I also referred to the What to do if You’re Worried a Child is being Abused, Advice for Practitioners </w:t>
      </w:r>
      <w:r w:rsidR="0010640B">
        <w:rPr>
          <w:rFonts w:ascii="Arial" w:hAnsi="Arial" w:cs="Arial"/>
          <w:sz w:val="24"/>
          <w:szCs w:val="24"/>
        </w:rPr>
        <w:t>non-statutory guidance from the Department of Education (Department of Education, 2015) as the language and guidance was clear.</w:t>
      </w:r>
    </w:p>
    <w:p w14:paraId="1C8F31D1" w14:textId="579A5BD9" w:rsidR="002D3758" w:rsidRDefault="005F04A4" w:rsidP="00DD2722">
      <w:pPr>
        <w:spacing w:line="360" w:lineRule="auto"/>
        <w:jc w:val="both"/>
        <w:rPr>
          <w:rFonts w:ascii="Arial" w:hAnsi="Arial" w:cs="Arial"/>
          <w:sz w:val="24"/>
          <w:szCs w:val="24"/>
        </w:rPr>
      </w:pPr>
      <w:r>
        <w:rPr>
          <w:rFonts w:ascii="Arial" w:hAnsi="Arial" w:cs="Arial"/>
          <w:sz w:val="24"/>
          <w:szCs w:val="24"/>
        </w:rPr>
        <w:t xml:space="preserve">From my perspective the planning process for my role as a nursery setting manager initially went well.  </w:t>
      </w:r>
      <w:r w:rsidR="0010640B">
        <w:rPr>
          <w:rFonts w:ascii="Arial" w:hAnsi="Arial" w:cs="Arial"/>
          <w:sz w:val="24"/>
          <w:szCs w:val="24"/>
        </w:rPr>
        <w:t xml:space="preserve">I was able to draw upon the theoretical knowledge of the legislation and guidance that I had gained and follow the guidelines for referral and the procedure for the initial Child Protection Conference using the AWCPP 2008 and </w:t>
      </w:r>
      <w:r w:rsidR="0010640B">
        <w:rPr>
          <w:rFonts w:ascii="Arial" w:hAnsi="Arial" w:cs="Arial"/>
          <w:sz w:val="24"/>
          <w:szCs w:val="24"/>
        </w:rPr>
        <w:t xml:space="preserve">What to do if You’re Worried a Child is being Abused, Advice for Practitioners </w:t>
      </w:r>
      <w:r w:rsidR="0010640B">
        <w:rPr>
          <w:rFonts w:ascii="Arial" w:hAnsi="Arial" w:cs="Arial"/>
          <w:sz w:val="24"/>
          <w:szCs w:val="24"/>
        </w:rPr>
        <w:t>(Department of Education (2015)</w:t>
      </w:r>
      <w:r w:rsidR="00720CA1">
        <w:rPr>
          <w:rFonts w:ascii="Arial" w:hAnsi="Arial" w:cs="Arial"/>
          <w:sz w:val="24"/>
          <w:szCs w:val="24"/>
        </w:rPr>
        <w:t xml:space="preserve">.  However, I started to experience </w:t>
      </w:r>
      <w:r w:rsidR="008415AA">
        <w:rPr>
          <w:rFonts w:ascii="Arial" w:hAnsi="Arial" w:cs="Arial"/>
          <w:sz w:val="24"/>
          <w:szCs w:val="24"/>
        </w:rPr>
        <w:t>uncertainty</w:t>
      </w:r>
      <w:r w:rsidR="00720CA1">
        <w:rPr>
          <w:rFonts w:ascii="Arial" w:hAnsi="Arial" w:cs="Arial"/>
          <w:sz w:val="24"/>
          <w:szCs w:val="24"/>
        </w:rPr>
        <w:t xml:space="preserve"> when</w:t>
      </w:r>
      <w:r w:rsidR="009419CE">
        <w:rPr>
          <w:rFonts w:ascii="Arial" w:hAnsi="Arial" w:cs="Arial"/>
          <w:sz w:val="24"/>
          <w:szCs w:val="24"/>
        </w:rPr>
        <w:t xml:space="preserve"> compiling</w:t>
      </w:r>
      <w:r>
        <w:rPr>
          <w:rFonts w:ascii="Arial" w:hAnsi="Arial" w:cs="Arial"/>
          <w:sz w:val="24"/>
          <w:szCs w:val="24"/>
        </w:rPr>
        <w:t xml:space="preserve"> the </w:t>
      </w:r>
      <w:r w:rsidR="009419CE">
        <w:rPr>
          <w:rFonts w:ascii="Arial" w:hAnsi="Arial" w:cs="Arial"/>
          <w:sz w:val="24"/>
          <w:szCs w:val="24"/>
        </w:rPr>
        <w:t xml:space="preserve">information to be presented </w:t>
      </w:r>
      <w:r w:rsidR="00830B64">
        <w:rPr>
          <w:rFonts w:ascii="Arial" w:hAnsi="Arial" w:cs="Arial"/>
          <w:sz w:val="24"/>
          <w:szCs w:val="24"/>
        </w:rPr>
        <w:t>as I felt that</w:t>
      </w:r>
      <w:r w:rsidR="009419CE">
        <w:rPr>
          <w:rFonts w:ascii="Arial" w:hAnsi="Arial" w:cs="Arial"/>
          <w:sz w:val="24"/>
          <w:szCs w:val="24"/>
        </w:rPr>
        <w:t xml:space="preserve"> I lacked the </w:t>
      </w:r>
      <w:r w:rsidR="002C56FF">
        <w:rPr>
          <w:rFonts w:ascii="Arial" w:hAnsi="Arial" w:cs="Arial"/>
          <w:sz w:val="24"/>
          <w:szCs w:val="24"/>
        </w:rPr>
        <w:t xml:space="preserve">operational </w:t>
      </w:r>
      <w:r w:rsidR="009419CE">
        <w:rPr>
          <w:rFonts w:ascii="Arial" w:hAnsi="Arial" w:cs="Arial"/>
          <w:sz w:val="24"/>
          <w:szCs w:val="24"/>
        </w:rPr>
        <w:t>experience and knowledge upon which to</w:t>
      </w:r>
      <w:r w:rsidR="003A10C3">
        <w:rPr>
          <w:rFonts w:ascii="Arial" w:hAnsi="Arial" w:cs="Arial"/>
          <w:sz w:val="24"/>
          <w:szCs w:val="24"/>
        </w:rPr>
        <w:t xml:space="preserve"> do so and</w:t>
      </w:r>
      <w:r w:rsidR="009419CE">
        <w:rPr>
          <w:rFonts w:ascii="Arial" w:hAnsi="Arial" w:cs="Arial"/>
          <w:sz w:val="24"/>
          <w:szCs w:val="24"/>
        </w:rPr>
        <w:t xml:space="preserve"> make a professional judgement.  </w:t>
      </w:r>
      <w:r w:rsidR="00FC63BD">
        <w:rPr>
          <w:rFonts w:ascii="Arial" w:hAnsi="Arial" w:cs="Arial"/>
          <w:sz w:val="24"/>
          <w:szCs w:val="24"/>
        </w:rPr>
        <w:t>I reflected and decided that it would be best to ask for help from those who had operational experience and understanding in this area.  A</w:t>
      </w:r>
      <w:r w:rsidR="00237418">
        <w:rPr>
          <w:rFonts w:ascii="Arial" w:hAnsi="Arial" w:cs="Arial"/>
          <w:sz w:val="24"/>
          <w:szCs w:val="24"/>
        </w:rPr>
        <w:t xml:space="preserve"> </w:t>
      </w:r>
      <w:r w:rsidR="003A1B0B">
        <w:rPr>
          <w:rFonts w:ascii="Arial" w:hAnsi="Arial" w:cs="Arial"/>
          <w:sz w:val="24"/>
          <w:szCs w:val="24"/>
        </w:rPr>
        <w:t>discuss</w:t>
      </w:r>
      <w:r w:rsidR="00237418">
        <w:rPr>
          <w:rFonts w:ascii="Arial" w:hAnsi="Arial" w:cs="Arial"/>
          <w:sz w:val="24"/>
          <w:szCs w:val="24"/>
        </w:rPr>
        <w:t xml:space="preserve">ion </w:t>
      </w:r>
      <w:r w:rsidR="00497809">
        <w:rPr>
          <w:rFonts w:ascii="Arial" w:hAnsi="Arial" w:cs="Arial"/>
          <w:sz w:val="24"/>
          <w:szCs w:val="24"/>
        </w:rPr>
        <w:t xml:space="preserve">with </w:t>
      </w:r>
      <w:r w:rsidR="00641EF5">
        <w:rPr>
          <w:rFonts w:ascii="Arial" w:hAnsi="Arial" w:cs="Arial"/>
          <w:sz w:val="24"/>
          <w:szCs w:val="24"/>
        </w:rPr>
        <w:t xml:space="preserve">my </w:t>
      </w:r>
      <w:r w:rsidR="00510F28">
        <w:rPr>
          <w:rFonts w:ascii="Arial" w:hAnsi="Arial" w:cs="Arial"/>
          <w:sz w:val="24"/>
          <w:szCs w:val="24"/>
        </w:rPr>
        <w:t xml:space="preserve">colleagues in </w:t>
      </w:r>
      <w:r w:rsidR="00B70C3F">
        <w:rPr>
          <w:rFonts w:ascii="Arial" w:hAnsi="Arial" w:cs="Arial"/>
          <w:sz w:val="24"/>
          <w:szCs w:val="24"/>
        </w:rPr>
        <w:t>Evolve, Swansea</w:t>
      </w:r>
      <w:r w:rsidR="00510F28">
        <w:rPr>
          <w:rFonts w:ascii="Arial" w:hAnsi="Arial" w:cs="Arial"/>
          <w:sz w:val="24"/>
          <w:szCs w:val="24"/>
        </w:rPr>
        <w:t xml:space="preserve"> Youth Service</w:t>
      </w:r>
      <w:r w:rsidR="00B70C3F">
        <w:rPr>
          <w:rFonts w:ascii="Arial" w:hAnsi="Arial" w:cs="Arial"/>
          <w:sz w:val="24"/>
          <w:szCs w:val="24"/>
        </w:rPr>
        <w:t>,</w:t>
      </w:r>
      <w:r w:rsidR="00510F28">
        <w:rPr>
          <w:rFonts w:ascii="Arial" w:hAnsi="Arial" w:cs="Arial"/>
          <w:sz w:val="24"/>
          <w:szCs w:val="24"/>
        </w:rPr>
        <w:t xml:space="preserve"> </w:t>
      </w:r>
      <w:r w:rsidR="00DD0344">
        <w:rPr>
          <w:rFonts w:ascii="Arial" w:hAnsi="Arial" w:cs="Arial"/>
          <w:sz w:val="24"/>
          <w:szCs w:val="24"/>
        </w:rPr>
        <w:t xml:space="preserve">enabled me to </w:t>
      </w:r>
      <w:r w:rsidR="00142F6D">
        <w:rPr>
          <w:rFonts w:ascii="Arial" w:hAnsi="Arial" w:cs="Arial"/>
          <w:sz w:val="24"/>
          <w:szCs w:val="24"/>
        </w:rPr>
        <w:t xml:space="preserve">gain </w:t>
      </w:r>
      <w:r w:rsidR="00FC63BD">
        <w:rPr>
          <w:rFonts w:ascii="Arial" w:hAnsi="Arial" w:cs="Arial"/>
          <w:sz w:val="24"/>
          <w:szCs w:val="24"/>
        </w:rPr>
        <w:t>perspective and confidence so enabling me to</w:t>
      </w:r>
      <w:r w:rsidR="00977F49">
        <w:rPr>
          <w:rFonts w:ascii="Arial" w:hAnsi="Arial" w:cs="Arial"/>
          <w:sz w:val="24"/>
          <w:szCs w:val="24"/>
        </w:rPr>
        <w:t xml:space="preserve"> complete </w:t>
      </w:r>
      <w:r w:rsidR="007A7374">
        <w:rPr>
          <w:rFonts w:ascii="Arial" w:hAnsi="Arial" w:cs="Arial"/>
          <w:sz w:val="24"/>
          <w:szCs w:val="24"/>
        </w:rPr>
        <w:t xml:space="preserve">the </w:t>
      </w:r>
      <w:r w:rsidR="00492E97">
        <w:rPr>
          <w:rFonts w:ascii="Arial" w:hAnsi="Arial" w:cs="Arial"/>
          <w:sz w:val="24"/>
          <w:szCs w:val="24"/>
        </w:rPr>
        <w:t xml:space="preserve">information for my theoretical role </w:t>
      </w:r>
      <w:r w:rsidR="00AB5ECD">
        <w:rPr>
          <w:rFonts w:ascii="Arial" w:hAnsi="Arial" w:cs="Arial"/>
          <w:sz w:val="24"/>
          <w:szCs w:val="24"/>
        </w:rPr>
        <w:t>in</w:t>
      </w:r>
      <w:r w:rsidR="003F7D1E">
        <w:rPr>
          <w:rFonts w:ascii="Arial" w:hAnsi="Arial" w:cs="Arial"/>
          <w:sz w:val="24"/>
          <w:szCs w:val="24"/>
        </w:rPr>
        <w:t xml:space="preserve"> the theoretical I.C.P.C.</w:t>
      </w:r>
    </w:p>
    <w:p w14:paraId="0C59B3A9" w14:textId="5AAD77E3" w:rsidR="00B81EE2" w:rsidRDefault="00B81EE2" w:rsidP="00B81EE2">
      <w:pPr>
        <w:spacing w:line="360" w:lineRule="auto"/>
        <w:jc w:val="both"/>
        <w:rPr>
          <w:rFonts w:ascii="Arial" w:hAnsi="Arial" w:cs="Arial"/>
          <w:sz w:val="24"/>
          <w:szCs w:val="24"/>
        </w:rPr>
      </w:pPr>
      <w:r>
        <w:rPr>
          <w:rFonts w:ascii="Arial" w:hAnsi="Arial" w:cs="Arial"/>
          <w:sz w:val="24"/>
          <w:szCs w:val="24"/>
        </w:rPr>
        <w:t xml:space="preserve">It was at this point that the group work element of the planning process became essential but due to different work and personal schedules and commitments communication became difficult and the preparation stalled. </w:t>
      </w:r>
      <w:r w:rsidR="00FC63BD">
        <w:rPr>
          <w:rFonts w:ascii="Arial" w:hAnsi="Arial" w:cs="Arial"/>
          <w:sz w:val="24"/>
          <w:szCs w:val="24"/>
        </w:rPr>
        <w:t xml:space="preserve">I started </w:t>
      </w:r>
      <w:r w:rsidR="00FC63BD">
        <w:rPr>
          <w:rFonts w:ascii="Arial" w:hAnsi="Arial" w:cs="Arial"/>
          <w:sz w:val="24"/>
          <w:szCs w:val="24"/>
        </w:rPr>
        <w:t xml:space="preserve">to become anxious but </w:t>
      </w:r>
      <w:r w:rsidR="00FC63BD">
        <w:rPr>
          <w:rFonts w:ascii="Arial" w:hAnsi="Arial" w:cs="Arial"/>
          <w:sz w:val="24"/>
          <w:szCs w:val="24"/>
        </w:rPr>
        <w:t>rather than communicating my fears and frustrations in fear of coming across as officious I shied away and proceeded to carry out the remaining group tasks on my own so that I could ensure that they had been completed in preparation for the theoretical I.C.P.C.</w:t>
      </w:r>
      <w:r w:rsidR="00FC63BD">
        <w:rPr>
          <w:rFonts w:ascii="Arial" w:hAnsi="Arial" w:cs="Arial"/>
          <w:sz w:val="24"/>
          <w:szCs w:val="24"/>
        </w:rPr>
        <w:t xml:space="preserve"> As a result, t</w:t>
      </w:r>
      <w:r w:rsidR="00624788">
        <w:rPr>
          <w:rFonts w:ascii="Arial" w:hAnsi="Arial" w:cs="Arial"/>
          <w:sz w:val="24"/>
          <w:szCs w:val="24"/>
        </w:rPr>
        <w:t>he</w:t>
      </w:r>
      <w:r w:rsidR="00B42368">
        <w:rPr>
          <w:rFonts w:ascii="Arial" w:hAnsi="Arial" w:cs="Arial"/>
          <w:sz w:val="24"/>
          <w:szCs w:val="24"/>
        </w:rPr>
        <w:t xml:space="preserve"> final summing up of the theoretical I.C.P.C was left to the last minute and </w:t>
      </w:r>
      <w:r w:rsidR="00001EDB">
        <w:rPr>
          <w:rFonts w:ascii="Arial" w:hAnsi="Arial" w:cs="Arial"/>
          <w:sz w:val="24"/>
          <w:szCs w:val="24"/>
        </w:rPr>
        <w:t xml:space="preserve">this resulted </w:t>
      </w:r>
      <w:r w:rsidR="00FC63BD">
        <w:rPr>
          <w:rFonts w:ascii="Arial" w:hAnsi="Arial" w:cs="Arial"/>
          <w:sz w:val="24"/>
          <w:szCs w:val="24"/>
        </w:rPr>
        <w:t xml:space="preserve">in </w:t>
      </w:r>
      <w:r w:rsidR="00001EDB">
        <w:rPr>
          <w:rFonts w:ascii="Arial" w:hAnsi="Arial" w:cs="Arial"/>
          <w:sz w:val="24"/>
          <w:szCs w:val="24"/>
        </w:rPr>
        <w:t xml:space="preserve">confusion and mistakes being made.  </w:t>
      </w:r>
      <w:r w:rsidR="00E02C30">
        <w:rPr>
          <w:rFonts w:ascii="Arial" w:hAnsi="Arial" w:cs="Arial"/>
          <w:sz w:val="24"/>
          <w:szCs w:val="24"/>
        </w:rPr>
        <w:t xml:space="preserve">Having reflected upon this I shall </w:t>
      </w:r>
      <w:r w:rsidR="00536C04">
        <w:rPr>
          <w:rFonts w:ascii="Arial" w:hAnsi="Arial" w:cs="Arial"/>
          <w:sz w:val="24"/>
          <w:szCs w:val="24"/>
        </w:rPr>
        <w:t xml:space="preserve">in future </w:t>
      </w:r>
      <w:r w:rsidR="00046C8E">
        <w:rPr>
          <w:rFonts w:ascii="Arial" w:hAnsi="Arial" w:cs="Arial"/>
          <w:sz w:val="24"/>
          <w:szCs w:val="24"/>
        </w:rPr>
        <w:t>endeavour to factor in practice time when engaging in group work</w:t>
      </w:r>
      <w:r w:rsidR="002A04C2">
        <w:rPr>
          <w:rFonts w:ascii="Arial" w:hAnsi="Arial" w:cs="Arial"/>
          <w:sz w:val="24"/>
          <w:szCs w:val="24"/>
        </w:rPr>
        <w:t xml:space="preserve"> and discovering how to participate in group Facetime or Skype </w:t>
      </w:r>
      <w:r w:rsidR="003102C8">
        <w:rPr>
          <w:rFonts w:ascii="Arial" w:hAnsi="Arial" w:cs="Arial"/>
          <w:sz w:val="24"/>
          <w:szCs w:val="24"/>
        </w:rPr>
        <w:t xml:space="preserve">so utilising the information technology resources so that </w:t>
      </w:r>
      <w:r w:rsidR="00EB7C96">
        <w:rPr>
          <w:rFonts w:ascii="Arial" w:hAnsi="Arial" w:cs="Arial"/>
          <w:sz w:val="24"/>
          <w:szCs w:val="24"/>
        </w:rPr>
        <w:t>face to face communication can take place</w:t>
      </w:r>
      <w:r w:rsidR="00D07972">
        <w:rPr>
          <w:rFonts w:ascii="Arial" w:hAnsi="Arial" w:cs="Arial"/>
          <w:sz w:val="24"/>
          <w:szCs w:val="24"/>
        </w:rPr>
        <w:t xml:space="preserve"> even if a group meeting in one location cannot.</w:t>
      </w:r>
    </w:p>
    <w:p w14:paraId="6EA9AB39" w14:textId="57BF93F9" w:rsidR="0085642E" w:rsidRDefault="0085642E" w:rsidP="006D6DEC">
      <w:pPr>
        <w:pStyle w:val="Heading2"/>
        <w:rPr>
          <w:rFonts w:asciiTheme="minorHAnsi" w:eastAsiaTheme="minorHAnsi" w:hAnsiTheme="minorHAnsi" w:cstheme="minorBidi"/>
          <w:color w:val="auto"/>
          <w:sz w:val="22"/>
          <w:szCs w:val="22"/>
        </w:rPr>
      </w:pPr>
    </w:p>
    <w:p w14:paraId="6B9CA53A" w14:textId="472727B7" w:rsidR="00A44078" w:rsidRDefault="00A44078" w:rsidP="00A44078">
      <w:pPr>
        <w:pStyle w:val="Heading2"/>
        <w:rPr>
          <w:rFonts w:ascii="Arial" w:hAnsi="Arial" w:cs="Arial"/>
          <w:b/>
          <w:color w:val="auto"/>
        </w:rPr>
      </w:pPr>
      <w:r>
        <w:rPr>
          <w:rFonts w:ascii="Arial" w:hAnsi="Arial" w:cs="Arial"/>
          <w:b/>
          <w:color w:val="auto"/>
        </w:rPr>
        <w:t>Analysis of Experience</w:t>
      </w:r>
    </w:p>
    <w:p w14:paraId="442B62B4" w14:textId="4F766835" w:rsidR="00A44078" w:rsidRDefault="00A44078" w:rsidP="00A44078"/>
    <w:p w14:paraId="6D1E12C0" w14:textId="34862D5E" w:rsidR="0005469C" w:rsidRDefault="00D85398" w:rsidP="00500B2B">
      <w:pPr>
        <w:spacing w:line="360" w:lineRule="auto"/>
        <w:jc w:val="both"/>
        <w:rPr>
          <w:rFonts w:ascii="Arial" w:hAnsi="Arial" w:cs="Arial"/>
          <w:sz w:val="24"/>
          <w:szCs w:val="24"/>
        </w:rPr>
      </w:pPr>
      <w:r>
        <w:rPr>
          <w:rFonts w:ascii="Arial" w:hAnsi="Arial" w:cs="Arial"/>
          <w:sz w:val="24"/>
          <w:szCs w:val="24"/>
        </w:rPr>
        <w:t xml:space="preserve">From my existing knowledge I understood that the safeguarding and child protection </w:t>
      </w:r>
      <w:r w:rsidR="00604A84">
        <w:rPr>
          <w:rFonts w:ascii="Arial" w:hAnsi="Arial" w:cs="Arial"/>
          <w:sz w:val="24"/>
          <w:szCs w:val="24"/>
        </w:rPr>
        <w:t xml:space="preserve">systems of England and Wales were </w:t>
      </w:r>
      <w:r w:rsidR="009E0F37">
        <w:rPr>
          <w:rFonts w:ascii="Arial" w:hAnsi="Arial" w:cs="Arial"/>
          <w:sz w:val="24"/>
          <w:szCs w:val="24"/>
        </w:rPr>
        <w:t xml:space="preserve">set out by the Children Act 1989 </w:t>
      </w:r>
      <w:r w:rsidR="00296704">
        <w:rPr>
          <w:rFonts w:ascii="Arial" w:hAnsi="Arial" w:cs="Arial"/>
          <w:sz w:val="24"/>
          <w:szCs w:val="24"/>
        </w:rPr>
        <w:t xml:space="preserve">and then strengthened by </w:t>
      </w:r>
      <w:r w:rsidR="00F40C2D">
        <w:rPr>
          <w:rFonts w:ascii="Arial" w:hAnsi="Arial" w:cs="Arial"/>
          <w:sz w:val="24"/>
          <w:szCs w:val="24"/>
        </w:rPr>
        <w:t>the Children Act 2004</w:t>
      </w:r>
      <w:r w:rsidR="0005469C">
        <w:rPr>
          <w:rFonts w:ascii="Arial" w:hAnsi="Arial" w:cs="Arial"/>
          <w:sz w:val="24"/>
          <w:szCs w:val="24"/>
        </w:rPr>
        <w:t>.</w:t>
      </w:r>
      <w:r w:rsidR="005F03E0">
        <w:rPr>
          <w:rFonts w:ascii="Arial" w:hAnsi="Arial" w:cs="Arial"/>
          <w:sz w:val="24"/>
          <w:szCs w:val="24"/>
        </w:rPr>
        <w:t xml:space="preserve">  </w:t>
      </w:r>
      <w:r w:rsidR="00971D09">
        <w:rPr>
          <w:rFonts w:ascii="Arial" w:hAnsi="Arial" w:cs="Arial"/>
          <w:sz w:val="24"/>
          <w:szCs w:val="24"/>
        </w:rPr>
        <w:t xml:space="preserve">However, since 2007 Wales has been able to </w:t>
      </w:r>
      <w:r w:rsidR="00E4111B">
        <w:rPr>
          <w:rFonts w:ascii="Arial" w:hAnsi="Arial" w:cs="Arial"/>
          <w:sz w:val="24"/>
          <w:szCs w:val="24"/>
        </w:rPr>
        <w:t xml:space="preserve">create its own primary legislation and </w:t>
      </w:r>
      <w:r w:rsidR="00C046FC">
        <w:rPr>
          <w:rFonts w:ascii="Arial" w:hAnsi="Arial" w:cs="Arial"/>
          <w:sz w:val="24"/>
          <w:szCs w:val="24"/>
        </w:rPr>
        <w:t xml:space="preserve">from previous modules </w:t>
      </w:r>
      <w:r w:rsidR="00FD7A46">
        <w:rPr>
          <w:rFonts w:ascii="Arial" w:hAnsi="Arial" w:cs="Arial"/>
          <w:sz w:val="24"/>
          <w:szCs w:val="24"/>
        </w:rPr>
        <w:t xml:space="preserve">I am aware that </w:t>
      </w:r>
      <w:r w:rsidR="00E4111B">
        <w:rPr>
          <w:rFonts w:ascii="Arial" w:hAnsi="Arial" w:cs="Arial"/>
          <w:sz w:val="24"/>
          <w:szCs w:val="24"/>
        </w:rPr>
        <w:t>in</w:t>
      </w:r>
      <w:r w:rsidR="00523738">
        <w:rPr>
          <w:rFonts w:ascii="Arial" w:hAnsi="Arial" w:cs="Arial"/>
          <w:sz w:val="24"/>
          <w:szCs w:val="24"/>
        </w:rPr>
        <w:t xml:space="preserve"> 2011</w:t>
      </w:r>
      <w:r w:rsidR="0090216F">
        <w:rPr>
          <w:rFonts w:ascii="Arial" w:hAnsi="Arial" w:cs="Arial"/>
          <w:sz w:val="24"/>
          <w:szCs w:val="24"/>
        </w:rPr>
        <w:t xml:space="preserve"> </w:t>
      </w:r>
      <w:r w:rsidR="00FD7A46">
        <w:rPr>
          <w:rFonts w:ascii="Arial" w:hAnsi="Arial" w:cs="Arial"/>
          <w:sz w:val="24"/>
          <w:szCs w:val="24"/>
        </w:rPr>
        <w:t xml:space="preserve">Wales became the first country in the UK to make the UNCRC 1989 </w:t>
      </w:r>
      <w:r w:rsidR="00FD7B76">
        <w:rPr>
          <w:rFonts w:ascii="Arial" w:hAnsi="Arial" w:cs="Arial"/>
          <w:sz w:val="24"/>
          <w:szCs w:val="24"/>
        </w:rPr>
        <w:t xml:space="preserve">part of its domestic law </w:t>
      </w:r>
      <w:r w:rsidR="0090216F">
        <w:rPr>
          <w:rFonts w:ascii="Arial" w:hAnsi="Arial" w:cs="Arial"/>
          <w:sz w:val="24"/>
          <w:szCs w:val="24"/>
        </w:rPr>
        <w:t xml:space="preserve">as part of </w:t>
      </w:r>
      <w:r w:rsidR="004634A9">
        <w:rPr>
          <w:rFonts w:ascii="Arial" w:hAnsi="Arial" w:cs="Arial"/>
          <w:sz w:val="24"/>
          <w:szCs w:val="24"/>
        </w:rPr>
        <w:t>the Rights of Children and Young Persons (Wales) Measure</w:t>
      </w:r>
      <w:r w:rsidR="004A1D38">
        <w:rPr>
          <w:rFonts w:ascii="Arial" w:hAnsi="Arial" w:cs="Arial"/>
          <w:sz w:val="24"/>
          <w:szCs w:val="24"/>
        </w:rPr>
        <w:t xml:space="preserve">.  </w:t>
      </w:r>
      <w:r w:rsidR="00176702">
        <w:rPr>
          <w:rFonts w:ascii="Arial" w:hAnsi="Arial" w:cs="Arial"/>
          <w:sz w:val="24"/>
          <w:szCs w:val="24"/>
        </w:rPr>
        <w:t xml:space="preserve">As a </w:t>
      </w:r>
      <w:r w:rsidR="00451D43">
        <w:rPr>
          <w:rFonts w:ascii="Arial" w:hAnsi="Arial" w:cs="Arial"/>
          <w:sz w:val="24"/>
          <w:szCs w:val="24"/>
        </w:rPr>
        <w:t>result,</w:t>
      </w:r>
      <w:r w:rsidR="00176702">
        <w:rPr>
          <w:rFonts w:ascii="Arial" w:hAnsi="Arial" w:cs="Arial"/>
          <w:sz w:val="24"/>
          <w:szCs w:val="24"/>
        </w:rPr>
        <w:t xml:space="preserve"> </w:t>
      </w:r>
      <w:r w:rsidR="005C4EF4">
        <w:rPr>
          <w:rFonts w:ascii="Arial" w:hAnsi="Arial" w:cs="Arial"/>
          <w:sz w:val="24"/>
          <w:szCs w:val="24"/>
        </w:rPr>
        <w:t>upon</w:t>
      </w:r>
      <w:r w:rsidR="00010882">
        <w:rPr>
          <w:rFonts w:ascii="Arial" w:hAnsi="Arial" w:cs="Arial"/>
          <w:sz w:val="24"/>
          <w:szCs w:val="24"/>
        </w:rPr>
        <w:t xml:space="preserve"> creating</w:t>
      </w:r>
      <w:r w:rsidR="005C4EF4">
        <w:rPr>
          <w:rFonts w:ascii="Arial" w:hAnsi="Arial" w:cs="Arial"/>
          <w:sz w:val="24"/>
          <w:szCs w:val="24"/>
        </w:rPr>
        <w:t xml:space="preserve"> new</w:t>
      </w:r>
      <w:r w:rsidR="00010882">
        <w:rPr>
          <w:rFonts w:ascii="Arial" w:hAnsi="Arial" w:cs="Arial"/>
          <w:sz w:val="24"/>
          <w:szCs w:val="24"/>
        </w:rPr>
        <w:t xml:space="preserve"> policy here in Wales</w:t>
      </w:r>
      <w:r w:rsidR="00B636B2">
        <w:rPr>
          <w:rFonts w:ascii="Arial" w:hAnsi="Arial" w:cs="Arial"/>
          <w:sz w:val="24"/>
          <w:szCs w:val="24"/>
        </w:rPr>
        <w:t xml:space="preserve">, children’s rights must be </w:t>
      </w:r>
      <w:r w:rsidR="00942E5C">
        <w:rPr>
          <w:rFonts w:ascii="Arial" w:hAnsi="Arial" w:cs="Arial"/>
          <w:sz w:val="24"/>
          <w:szCs w:val="24"/>
        </w:rPr>
        <w:t>incorporated</w:t>
      </w:r>
      <w:r w:rsidR="00B636B2">
        <w:rPr>
          <w:rFonts w:ascii="Arial" w:hAnsi="Arial" w:cs="Arial"/>
          <w:sz w:val="24"/>
          <w:szCs w:val="24"/>
        </w:rPr>
        <w:t xml:space="preserve"> </w:t>
      </w:r>
      <w:r w:rsidR="00FD7B76">
        <w:rPr>
          <w:rFonts w:ascii="Arial" w:hAnsi="Arial" w:cs="Arial"/>
          <w:sz w:val="24"/>
          <w:szCs w:val="24"/>
        </w:rPr>
        <w:t>(NSPCC, 2018).</w:t>
      </w:r>
      <w:r w:rsidR="00E4111B">
        <w:rPr>
          <w:rFonts w:ascii="Arial" w:hAnsi="Arial" w:cs="Arial"/>
          <w:sz w:val="24"/>
          <w:szCs w:val="24"/>
        </w:rPr>
        <w:t xml:space="preserve"> </w:t>
      </w:r>
      <w:r w:rsidR="00062061">
        <w:rPr>
          <w:rFonts w:ascii="Arial" w:hAnsi="Arial" w:cs="Arial"/>
          <w:sz w:val="24"/>
          <w:szCs w:val="24"/>
        </w:rPr>
        <w:t xml:space="preserve">  </w:t>
      </w:r>
    </w:p>
    <w:p w14:paraId="0C88AAC6" w14:textId="6159B1FA" w:rsidR="00A44078" w:rsidRDefault="00541B6A" w:rsidP="00500B2B">
      <w:pPr>
        <w:spacing w:line="360" w:lineRule="auto"/>
        <w:jc w:val="both"/>
        <w:rPr>
          <w:rFonts w:ascii="Arial" w:hAnsi="Arial" w:cs="Arial"/>
          <w:sz w:val="24"/>
          <w:szCs w:val="24"/>
        </w:rPr>
      </w:pPr>
      <w:r>
        <w:rPr>
          <w:rFonts w:ascii="Arial" w:hAnsi="Arial" w:cs="Arial"/>
          <w:sz w:val="24"/>
          <w:szCs w:val="24"/>
        </w:rPr>
        <w:t xml:space="preserve">Being aware of the Social Services and Well-being (Wales) Act 2014 and the </w:t>
      </w:r>
      <w:r w:rsidR="00945F73">
        <w:rPr>
          <w:rFonts w:ascii="Arial" w:hAnsi="Arial" w:cs="Arial"/>
          <w:sz w:val="24"/>
          <w:szCs w:val="24"/>
        </w:rPr>
        <w:t xml:space="preserve">Well-being of </w:t>
      </w:r>
      <w:r>
        <w:rPr>
          <w:rFonts w:ascii="Arial" w:hAnsi="Arial" w:cs="Arial"/>
          <w:sz w:val="24"/>
          <w:szCs w:val="24"/>
        </w:rPr>
        <w:t xml:space="preserve">Future Generations </w:t>
      </w:r>
      <w:r w:rsidR="00945F73">
        <w:rPr>
          <w:rFonts w:ascii="Arial" w:hAnsi="Arial" w:cs="Arial"/>
          <w:sz w:val="24"/>
          <w:szCs w:val="24"/>
        </w:rPr>
        <w:t xml:space="preserve">(Wales) Act 2015 </w:t>
      </w:r>
      <w:r w:rsidR="00EA22C1">
        <w:rPr>
          <w:rFonts w:ascii="Arial" w:hAnsi="Arial" w:cs="Arial"/>
          <w:sz w:val="24"/>
          <w:szCs w:val="24"/>
        </w:rPr>
        <w:t xml:space="preserve">which have both brought </w:t>
      </w:r>
      <w:r w:rsidR="00DD54F8">
        <w:rPr>
          <w:rFonts w:ascii="Arial" w:hAnsi="Arial" w:cs="Arial"/>
          <w:sz w:val="24"/>
          <w:szCs w:val="24"/>
        </w:rPr>
        <w:t xml:space="preserve">changes </w:t>
      </w:r>
      <w:r w:rsidR="00A11171">
        <w:rPr>
          <w:rFonts w:ascii="Arial" w:hAnsi="Arial" w:cs="Arial"/>
          <w:sz w:val="24"/>
          <w:szCs w:val="24"/>
        </w:rPr>
        <w:t xml:space="preserve">to safeguarding </w:t>
      </w:r>
      <w:r w:rsidR="0097507C">
        <w:rPr>
          <w:rFonts w:ascii="Arial" w:hAnsi="Arial" w:cs="Arial"/>
          <w:sz w:val="24"/>
          <w:szCs w:val="24"/>
        </w:rPr>
        <w:t xml:space="preserve">people </w:t>
      </w:r>
      <w:r w:rsidR="00A11171">
        <w:rPr>
          <w:rFonts w:ascii="Arial" w:hAnsi="Arial" w:cs="Arial"/>
          <w:sz w:val="24"/>
          <w:szCs w:val="24"/>
        </w:rPr>
        <w:t>and social ser</w:t>
      </w:r>
      <w:r w:rsidR="0097507C">
        <w:rPr>
          <w:rFonts w:ascii="Arial" w:hAnsi="Arial" w:cs="Arial"/>
          <w:sz w:val="24"/>
          <w:szCs w:val="24"/>
        </w:rPr>
        <w:t>vices I was</w:t>
      </w:r>
      <w:r w:rsidR="00F2731C">
        <w:rPr>
          <w:rFonts w:ascii="Arial" w:hAnsi="Arial" w:cs="Arial"/>
          <w:sz w:val="24"/>
          <w:szCs w:val="24"/>
        </w:rPr>
        <w:t xml:space="preserve">n’t </w:t>
      </w:r>
      <w:r w:rsidR="00EB4DBF">
        <w:rPr>
          <w:rFonts w:ascii="Arial" w:hAnsi="Arial" w:cs="Arial"/>
          <w:sz w:val="24"/>
          <w:szCs w:val="24"/>
        </w:rPr>
        <w:t>surprised</w:t>
      </w:r>
      <w:r w:rsidR="00D906D2">
        <w:rPr>
          <w:rFonts w:ascii="Arial" w:hAnsi="Arial" w:cs="Arial"/>
          <w:sz w:val="24"/>
          <w:szCs w:val="24"/>
        </w:rPr>
        <w:t xml:space="preserve"> </w:t>
      </w:r>
      <w:r w:rsidR="001A41F0">
        <w:rPr>
          <w:rFonts w:ascii="Arial" w:hAnsi="Arial" w:cs="Arial"/>
          <w:sz w:val="24"/>
          <w:szCs w:val="24"/>
        </w:rPr>
        <w:t xml:space="preserve">to find that </w:t>
      </w:r>
      <w:r w:rsidR="00D906D2">
        <w:rPr>
          <w:rFonts w:ascii="Arial" w:hAnsi="Arial" w:cs="Arial"/>
          <w:sz w:val="24"/>
          <w:szCs w:val="24"/>
        </w:rPr>
        <w:t xml:space="preserve">none of the text books </w:t>
      </w:r>
      <w:r w:rsidR="00D71F48">
        <w:rPr>
          <w:rFonts w:ascii="Arial" w:hAnsi="Arial" w:cs="Arial"/>
          <w:sz w:val="24"/>
          <w:szCs w:val="24"/>
        </w:rPr>
        <w:t xml:space="preserve">currently in print have </w:t>
      </w:r>
      <w:r w:rsidR="00D906D2">
        <w:rPr>
          <w:rFonts w:ascii="Arial" w:hAnsi="Arial" w:cs="Arial"/>
          <w:sz w:val="24"/>
          <w:szCs w:val="24"/>
        </w:rPr>
        <w:t>information upon this</w:t>
      </w:r>
      <w:r w:rsidR="00BB2C07">
        <w:rPr>
          <w:rFonts w:ascii="Arial" w:hAnsi="Arial" w:cs="Arial"/>
          <w:sz w:val="24"/>
          <w:szCs w:val="24"/>
        </w:rPr>
        <w:t xml:space="preserve"> as it can take a number of years for b</w:t>
      </w:r>
      <w:r w:rsidR="005A6925">
        <w:rPr>
          <w:rFonts w:ascii="Arial" w:hAnsi="Arial" w:cs="Arial"/>
          <w:sz w:val="24"/>
          <w:szCs w:val="24"/>
        </w:rPr>
        <w:t xml:space="preserve">ooks to be </w:t>
      </w:r>
      <w:r w:rsidR="00EB4DBF">
        <w:rPr>
          <w:rFonts w:ascii="Arial" w:hAnsi="Arial" w:cs="Arial"/>
          <w:sz w:val="24"/>
          <w:szCs w:val="24"/>
        </w:rPr>
        <w:t>updated</w:t>
      </w:r>
      <w:r w:rsidR="005A6925">
        <w:rPr>
          <w:rFonts w:ascii="Arial" w:hAnsi="Arial" w:cs="Arial"/>
          <w:sz w:val="24"/>
          <w:szCs w:val="24"/>
        </w:rPr>
        <w:t xml:space="preserve"> and re-printed.  </w:t>
      </w:r>
      <w:r w:rsidR="00B81BF5">
        <w:rPr>
          <w:rFonts w:ascii="Arial" w:hAnsi="Arial" w:cs="Arial"/>
          <w:sz w:val="24"/>
          <w:szCs w:val="24"/>
        </w:rPr>
        <w:t>I</w:t>
      </w:r>
      <w:r w:rsidR="001C1DC4">
        <w:rPr>
          <w:rFonts w:ascii="Arial" w:hAnsi="Arial" w:cs="Arial"/>
          <w:sz w:val="24"/>
          <w:szCs w:val="24"/>
        </w:rPr>
        <w:t xml:space="preserve">n order to find the </w:t>
      </w:r>
      <w:r w:rsidR="00812CA4">
        <w:rPr>
          <w:rFonts w:ascii="Arial" w:hAnsi="Arial" w:cs="Arial"/>
          <w:sz w:val="24"/>
          <w:szCs w:val="24"/>
        </w:rPr>
        <w:t>information,</w:t>
      </w:r>
      <w:r w:rsidR="001C1DC4">
        <w:rPr>
          <w:rFonts w:ascii="Arial" w:hAnsi="Arial" w:cs="Arial"/>
          <w:sz w:val="24"/>
          <w:szCs w:val="24"/>
        </w:rPr>
        <w:t xml:space="preserve"> I required to further my </w:t>
      </w:r>
      <w:r w:rsidR="00A4415A">
        <w:rPr>
          <w:rFonts w:ascii="Arial" w:hAnsi="Arial" w:cs="Arial"/>
          <w:sz w:val="24"/>
          <w:szCs w:val="24"/>
        </w:rPr>
        <w:t>research,</w:t>
      </w:r>
      <w:r w:rsidR="001C1DC4">
        <w:rPr>
          <w:rFonts w:ascii="Arial" w:hAnsi="Arial" w:cs="Arial"/>
          <w:sz w:val="24"/>
          <w:szCs w:val="24"/>
        </w:rPr>
        <w:t xml:space="preserve"> I</w:t>
      </w:r>
      <w:r w:rsidR="00B81BF5">
        <w:rPr>
          <w:rFonts w:ascii="Arial" w:hAnsi="Arial" w:cs="Arial"/>
          <w:sz w:val="24"/>
          <w:szCs w:val="24"/>
        </w:rPr>
        <w:t xml:space="preserve"> turned to the Welsh Gover</w:t>
      </w:r>
      <w:r w:rsidR="000D4384">
        <w:rPr>
          <w:rFonts w:ascii="Arial" w:hAnsi="Arial" w:cs="Arial"/>
          <w:sz w:val="24"/>
          <w:szCs w:val="24"/>
        </w:rPr>
        <w:t xml:space="preserve">nment website but found </w:t>
      </w:r>
      <w:r w:rsidR="001C1DC4">
        <w:rPr>
          <w:rFonts w:ascii="Arial" w:hAnsi="Arial" w:cs="Arial"/>
          <w:sz w:val="24"/>
          <w:szCs w:val="24"/>
        </w:rPr>
        <w:t xml:space="preserve">it very confusing and </w:t>
      </w:r>
      <w:r w:rsidR="005A6925">
        <w:rPr>
          <w:rFonts w:ascii="Arial" w:hAnsi="Arial" w:cs="Arial"/>
          <w:sz w:val="24"/>
          <w:szCs w:val="24"/>
        </w:rPr>
        <w:t>was unable to find</w:t>
      </w:r>
      <w:r w:rsidR="007255EF">
        <w:rPr>
          <w:rFonts w:ascii="Arial" w:hAnsi="Arial" w:cs="Arial"/>
          <w:sz w:val="24"/>
          <w:szCs w:val="24"/>
        </w:rPr>
        <w:t xml:space="preserve"> </w:t>
      </w:r>
      <w:r w:rsidR="007D7419">
        <w:rPr>
          <w:rFonts w:ascii="Arial" w:hAnsi="Arial" w:cs="Arial"/>
          <w:sz w:val="24"/>
          <w:szCs w:val="24"/>
        </w:rPr>
        <w:t>any clear information</w:t>
      </w:r>
      <w:r w:rsidR="00324E4E">
        <w:rPr>
          <w:rFonts w:ascii="Arial" w:hAnsi="Arial" w:cs="Arial"/>
          <w:sz w:val="24"/>
          <w:szCs w:val="24"/>
        </w:rPr>
        <w:t>.</w:t>
      </w:r>
      <w:r w:rsidR="0001738F">
        <w:rPr>
          <w:rFonts w:ascii="Arial" w:hAnsi="Arial" w:cs="Arial"/>
          <w:sz w:val="24"/>
          <w:szCs w:val="24"/>
        </w:rPr>
        <w:t xml:space="preserve">  </w:t>
      </w:r>
      <w:r w:rsidR="000D4384">
        <w:rPr>
          <w:rFonts w:ascii="Arial" w:hAnsi="Arial" w:cs="Arial"/>
          <w:sz w:val="24"/>
          <w:szCs w:val="24"/>
        </w:rPr>
        <w:t xml:space="preserve">  </w:t>
      </w:r>
      <w:r w:rsidR="000C47F0">
        <w:rPr>
          <w:rFonts w:ascii="Arial" w:hAnsi="Arial" w:cs="Arial"/>
          <w:sz w:val="24"/>
          <w:szCs w:val="24"/>
        </w:rPr>
        <w:t xml:space="preserve">As a </w:t>
      </w:r>
      <w:r w:rsidR="00A55C2B">
        <w:rPr>
          <w:rFonts w:ascii="Arial" w:hAnsi="Arial" w:cs="Arial"/>
          <w:sz w:val="24"/>
          <w:szCs w:val="24"/>
        </w:rPr>
        <w:t>consequence,</w:t>
      </w:r>
      <w:r w:rsidR="000C47F0">
        <w:rPr>
          <w:rFonts w:ascii="Arial" w:hAnsi="Arial" w:cs="Arial"/>
          <w:sz w:val="24"/>
          <w:szCs w:val="24"/>
        </w:rPr>
        <w:t xml:space="preserve"> I </w:t>
      </w:r>
      <w:r w:rsidR="00324E4E">
        <w:rPr>
          <w:rFonts w:ascii="Arial" w:hAnsi="Arial" w:cs="Arial"/>
          <w:sz w:val="24"/>
          <w:szCs w:val="24"/>
        </w:rPr>
        <w:t xml:space="preserve">looked for an alternative source and found the NSPCC website </w:t>
      </w:r>
      <w:r w:rsidR="00C05BF1">
        <w:rPr>
          <w:rFonts w:ascii="Arial" w:hAnsi="Arial" w:cs="Arial"/>
          <w:sz w:val="24"/>
          <w:szCs w:val="24"/>
        </w:rPr>
        <w:t xml:space="preserve">provided </w:t>
      </w:r>
      <w:r w:rsidR="007D7419">
        <w:rPr>
          <w:rFonts w:ascii="Arial" w:hAnsi="Arial" w:cs="Arial"/>
          <w:sz w:val="24"/>
          <w:szCs w:val="24"/>
        </w:rPr>
        <w:t xml:space="preserve">clear, concise and </w:t>
      </w:r>
      <w:r w:rsidR="00C05BF1">
        <w:rPr>
          <w:rFonts w:ascii="Arial" w:hAnsi="Arial" w:cs="Arial"/>
          <w:sz w:val="24"/>
          <w:szCs w:val="24"/>
        </w:rPr>
        <w:t xml:space="preserve">up to date </w:t>
      </w:r>
      <w:r w:rsidR="003B12C2">
        <w:rPr>
          <w:rFonts w:ascii="Arial" w:hAnsi="Arial" w:cs="Arial"/>
          <w:sz w:val="24"/>
          <w:szCs w:val="24"/>
        </w:rPr>
        <w:t>information</w:t>
      </w:r>
      <w:r w:rsidR="003B5602">
        <w:rPr>
          <w:rFonts w:ascii="Arial" w:hAnsi="Arial" w:cs="Arial"/>
          <w:sz w:val="24"/>
          <w:szCs w:val="24"/>
        </w:rPr>
        <w:t>.  It stated that in April 2016</w:t>
      </w:r>
      <w:r w:rsidR="007D7419">
        <w:rPr>
          <w:rFonts w:ascii="Arial" w:hAnsi="Arial" w:cs="Arial"/>
          <w:sz w:val="24"/>
          <w:szCs w:val="24"/>
        </w:rPr>
        <w:t xml:space="preserve"> </w:t>
      </w:r>
      <w:r w:rsidR="001B341D">
        <w:rPr>
          <w:rFonts w:ascii="Arial" w:hAnsi="Arial" w:cs="Arial"/>
          <w:sz w:val="24"/>
          <w:szCs w:val="24"/>
        </w:rPr>
        <w:t xml:space="preserve">the Social Services and Well-being (Wales) Act 2014 </w:t>
      </w:r>
      <w:r w:rsidR="003B5602">
        <w:rPr>
          <w:rFonts w:ascii="Arial" w:hAnsi="Arial" w:cs="Arial"/>
          <w:sz w:val="24"/>
          <w:szCs w:val="24"/>
        </w:rPr>
        <w:t xml:space="preserve">came into force and </w:t>
      </w:r>
      <w:r w:rsidR="00874CB0">
        <w:rPr>
          <w:rFonts w:ascii="Arial" w:hAnsi="Arial" w:cs="Arial"/>
          <w:sz w:val="24"/>
          <w:szCs w:val="24"/>
        </w:rPr>
        <w:t>now provides the legal framework for social service provision here in Wales</w:t>
      </w:r>
      <w:r w:rsidR="00662474">
        <w:rPr>
          <w:rFonts w:ascii="Arial" w:hAnsi="Arial" w:cs="Arial"/>
          <w:sz w:val="24"/>
          <w:szCs w:val="24"/>
        </w:rPr>
        <w:t xml:space="preserve">.  It has amended </w:t>
      </w:r>
      <w:r w:rsidR="00081AB8">
        <w:rPr>
          <w:rFonts w:ascii="Arial" w:hAnsi="Arial" w:cs="Arial"/>
          <w:sz w:val="24"/>
          <w:szCs w:val="24"/>
        </w:rPr>
        <w:t xml:space="preserve">repealed and replaced </w:t>
      </w:r>
      <w:r w:rsidR="00CC1BBF">
        <w:rPr>
          <w:rFonts w:ascii="Arial" w:hAnsi="Arial" w:cs="Arial"/>
          <w:sz w:val="24"/>
          <w:szCs w:val="24"/>
        </w:rPr>
        <w:t>a number of sections of the Children Act 2004</w:t>
      </w:r>
      <w:r w:rsidR="001F3716">
        <w:rPr>
          <w:rFonts w:ascii="Arial" w:hAnsi="Arial" w:cs="Arial"/>
          <w:sz w:val="24"/>
          <w:szCs w:val="24"/>
        </w:rPr>
        <w:t xml:space="preserve"> </w:t>
      </w:r>
      <w:r w:rsidR="00EA5A7A">
        <w:rPr>
          <w:rFonts w:ascii="Arial" w:hAnsi="Arial" w:cs="Arial"/>
          <w:sz w:val="24"/>
          <w:szCs w:val="24"/>
        </w:rPr>
        <w:t xml:space="preserve">and also a number of guidance documents and codes of practice </w:t>
      </w:r>
      <w:r w:rsidR="009C4AFB">
        <w:rPr>
          <w:rFonts w:ascii="Arial" w:hAnsi="Arial" w:cs="Arial"/>
          <w:sz w:val="24"/>
          <w:szCs w:val="24"/>
        </w:rPr>
        <w:t xml:space="preserve">concerning </w:t>
      </w:r>
      <w:r w:rsidR="001013DD">
        <w:rPr>
          <w:rFonts w:ascii="Arial" w:hAnsi="Arial" w:cs="Arial"/>
          <w:sz w:val="24"/>
          <w:szCs w:val="24"/>
        </w:rPr>
        <w:t xml:space="preserve">safeguarding and </w:t>
      </w:r>
      <w:r w:rsidR="009C4AFB">
        <w:rPr>
          <w:rFonts w:ascii="Arial" w:hAnsi="Arial" w:cs="Arial"/>
          <w:sz w:val="24"/>
          <w:szCs w:val="24"/>
        </w:rPr>
        <w:t>services for children</w:t>
      </w:r>
      <w:r w:rsidR="001013DD">
        <w:rPr>
          <w:rFonts w:ascii="Arial" w:hAnsi="Arial" w:cs="Arial"/>
          <w:sz w:val="24"/>
          <w:szCs w:val="24"/>
        </w:rPr>
        <w:t xml:space="preserve"> (NSPCC, 2018).</w:t>
      </w:r>
    </w:p>
    <w:p w14:paraId="53FF9E8B" w14:textId="4B5ADEE2" w:rsidR="003B7B00" w:rsidRPr="00FE1DC3" w:rsidRDefault="00FE1DC3" w:rsidP="00FE1DC3">
      <w:pPr>
        <w:pStyle w:val="Heading2"/>
        <w:rPr>
          <w:b/>
        </w:rPr>
      </w:pPr>
      <w:r w:rsidRPr="00FE1DC3">
        <w:rPr>
          <w:rFonts w:ascii="Arial" w:hAnsi="Arial" w:cs="Arial"/>
          <w:b/>
          <w:color w:val="auto"/>
        </w:rPr>
        <w:t>Conclusion</w:t>
      </w:r>
    </w:p>
    <w:p w14:paraId="58BA4FFC" w14:textId="77777777" w:rsidR="003B7B00" w:rsidRDefault="003B7B00" w:rsidP="00F928C1">
      <w:pPr>
        <w:spacing w:line="360" w:lineRule="auto"/>
        <w:jc w:val="both"/>
        <w:rPr>
          <w:rFonts w:ascii="Arial" w:hAnsi="Arial" w:cs="Arial"/>
          <w:sz w:val="24"/>
          <w:szCs w:val="24"/>
        </w:rPr>
      </w:pPr>
      <w:bookmarkStart w:id="0" w:name="_GoBack"/>
      <w:bookmarkEnd w:id="0"/>
    </w:p>
    <w:p w14:paraId="7C2035AC" w14:textId="77777777" w:rsidR="003B7B00" w:rsidRDefault="003B7B00" w:rsidP="00F928C1">
      <w:pPr>
        <w:spacing w:line="360" w:lineRule="auto"/>
        <w:jc w:val="both"/>
        <w:rPr>
          <w:rFonts w:ascii="Arial" w:hAnsi="Arial" w:cs="Arial"/>
          <w:sz w:val="24"/>
          <w:szCs w:val="24"/>
        </w:rPr>
      </w:pPr>
    </w:p>
    <w:p w14:paraId="306D83B2" w14:textId="77777777" w:rsidR="003B7B00" w:rsidRDefault="003B7B00" w:rsidP="00F928C1">
      <w:pPr>
        <w:spacing w:line="360" w:lineRule="auto"/>
        <w:jc w:val="both"/>
        <w:rPr>
          <w:rFonts w:ascii="Arial" w:hAnsi="Arial" w:cs="Arial"/>
          <w:sz w:val="24"/>
          <w:szCs w:val="24"/>
        </w:rPr>
      </w:pPr>
    </w:p>
    <w:p w14:paraId="048966A8" w14:textId="77777777" w:rsidR="003B7B00" w:rsidRDefault="003B7B00" w:rsidP="00F928C1">
      <w:pPr>
        <w:spacing w:line="360" w:lineRule="auto"/>
        <w:jc w:val="both"/>
        <w:rPr>
          <w:rFonts w:ascii="Arial" w:hAnsi="Arial" w:cs="Arial"/>
          <w:sz w:val="24"/>
          <w:szCs w:val="24"/>
        </w:rPr>
      </w:pPr>
    </w:p>
    <w:p w14:paraId="6BC098FD" w14:textId="77777777" w:rsidR="003B7B00" w:rsidRDefault="003B7B00" w:rsidP="00F928C1">
      <w:pPr>
        <w:spacing w:line="360" w:lineRule="auto"/>
        <w:jc w:val="both"/>
        <w:rPr>
          <w:rFonts w:ascii="Arial" w:hAnsi="Arial" w:cs="Arial"/>
          <w:sz w:val="24"/>
          <w:szCs w:val="24"/>
        </w:rPr>
      </w:pPr>
    </w:p>
    <w:p w14:paraId="650467C7" w14:textId="77777777" w:rsidR="003B7B00" w:rsidRDefault="003B7B00" w:rsidP="00F928C1">
      <w:pPr>
        <w:spacing w:line="360" w:lineRule="auto"/>
        <w:jc w:val="both"/>
        <w:rPr>
          <w:rFonts w:ascii="Arial" w:hAnsi="Arial" w:cs="Arial"/>
          <w:sz w:val="24"/>
          <w:szCs w:val="24"/>
        </w:rPr>
      </w:pPr>
    </w:p>
    <w:p w14:paraId="72DE7A73" w14:textId="77777777" w:rsidR="003B7B00" w:rsidRDefault="003B7B00" w:rsidP="00F928C1">
      <w:pPr>
        <w:spacing w:line="360" w:lineRule="auto"/>
        <w:jc w:val="both"/>
        <w:rPr>
          <w:rFonts w:ascii="Arial" w:hAnsi="Arial" w:cs="Arial"/>
          <w:sz w:val="24"/>
          <w:szCs w:val="24"/>
        </w:rPr>
      </w:pPr>
    </w:p>
    <w:p w14:paraId="49FCD77A" w14:textId="77777777" w:rsidR="003B7B00" w:rsidRDefault="003B7B00" w:rsidP="00F928C1">
      <w:pPr>
        <w:spacing w:line="360" w:lineRule="auto"/>
        <w:jc w:val="both"/>
        <w:rPr>
          <w:rFonts w:ascii="Arial" w:hAnsi="Arial" w:cs="Arial"/>
          <w:sz w:val="24"/>
          <w:szCs w:val="24"/>
        </w:rPr>
      </w:pPr>
    </w:p>
    <w:p w14:paraId="79C179C1" w14:textId="77777777" w:rsidR="003B7B00" w:rsidRDefault="003B7B00" w:rsidP="00F928C1">
      <w:pPr>
        <w:spacing w:line="360" w:lineRule="auto"/>
        <w:jc w:val="both"/>
        <w:rPr>
          <w:rFonts w:ascii="Arial" w:hAnsi="Arial" w:cs="Arial"/>
          <w:sz w:val="24"/>
          <w:szCs w:val="24"/>
        </w:rPr>
      </w:pPr>
    </w:p>
    <w:p w14:paraId="0D53A31E" w14:textId="77777777" w:rsidR="003B7B00" w:rsidRDefault="003B7B00" w:rsidP="00F928C1">
      <w:pPr>
        <w:spacing w:line="360" w:lineRule="auto"/>
        <w:jc w:val="both"/>
        <w:rPr>
          <w:rFonts w:ascii="Arial" w:hAnsi="Arial" w:cs="Arial"/>
          <w:sz w:val="24"/>
          <w:szCs w:val="24"/>
        </w:rPr>
      </w:pPr>
    </w:p>
    <w:p w14:paraId="16BB43DA" w14:textId="77777777" w:rsidR="003B7B00" w:rsidRDefault="003B7B00" w:rsidP="00F928C1">
      <w:pPr>
        <w:spacing w:line="360" w:lineRule="auto"/>
        <w:jc w:val="both"/>
        <w:rPr>
          <w:rFonts w:ascii="Arial" w:hAnsi="Arial" w:cs="Arial"/>
          <w:sz w:val="24"/>
          <w:szCs w:val="24"/>
        </w:rPr>
      </w:pPr>
    </w:p>
    <w:p w14:paraId="2D277EE9" w14:textId="77777777" w:rsidR="003B7B00" w:rsidRDefault="003B7B00" w:rsidP="00F928C1">
      <w:pPr>
        <w:spacing w:line="360" w:lineRule="auto"/>
        <w:jc w:val="both"/>
        <w:rPr>
          <w:rFonts w:ascii="Arial" w:hAnsi="Arial" w:cs="Arial"/>
          <w:sz w:val="24"/>
          <w:szCs w:val="24"/>
        </w:rPr>
      </w:pPr>
    </w:p>
    <w:p w14:paraId="151DF1C2" w14:textId="77777777" w:rsidR="003B7B00" w:rsidRDefault="003B7B00" w:rsidP="00F928C1">
      <w:pPr>
        <w:spacing w:line="360" w:lineRule="auto"/>
        <w:jc w:val="both"/>
        <w:rPr>
          <w:rFonts w:ascii="Arial" w:hAnsi="Arial" w:cs="Arial"/>
          <w:sz w:val="24"/>
          <w:szCs w:val="24"/>
        </w:rPr>
      </w:pPr>
    </w:p>
    <w:p w14:paraId="2B00E5F3" w14:textId="77777777" w:rsidR="003B7B00" w:rsidRDefault="003B7B00" w:rsidP="00F928C1">
      <w:pPr>
        <w:spacing w:line="360" w:lineRule="auto"/>
        <w:jc w:val="both"/>
        <w:rPr>
          <w:rFonts w:ascii="Arial" w:hAnsi="Arial" w:cs="Arial"/>
          <w:sz w:val="24"/>
          <w:szCs w:val="24"/>
        </w:rPr>
      </w:pPr>
    </w:p>
    <w:p w14:paraId="7B45C1A5" w14:textId="77777777" w:rsidR="003B7B00" w:rsidRDefault="003B7B00" w:rsidP="00F928C1">
      <w:pPr>
        <w:spacing w:line="360" w:lineRule="auto"/>
        <w:jc w:val="both"/>
        <w:rPr>
          <w:rFonts w:ascii="Arial" w:hAnsi="Arial" w:cs="Arial"/>
          <w:sz w:val="24"/>
          <w:szCs w:val="24"/>
        </w:rPr>
      </w:pPr>
    </w:p>
    <w:p w14:paraId="12EE5574" w14:textId="77777777" w:rsidR="003B7B00" w:rsidRDefault="003B7B00" w:rsidP="00F928C1">
      <w:pPr>
        <w:spacing w:line="360" w:lineRule="auto"/>
        <w:jc w:val="both"/>
        <w:rPr>
          <w:rFonts w:ascii="Arial" w:hAnsi="Arial" w:cs="Arial"/>
          <w:sz w:val="24"/>
          <w:szCs w:val="24"/>
        </w:rPr>
      </w:pPr>
    </w:p>
    <w:p w14:paraId="4EB2B4D4" w14:textId="77777777" w:rsidR="003B7B00" w:rsidRDefault="003B7B00" w:rsidP="00F928C1">
      <w:pPr>
        <w:spacing w:line="360" w:lineRule="auto"/>
        <w:jc w:val="both"/>
        <w:rPr>
          <w:rFonts w:ascii="Arial" w:hAnsi="Arial" w:cs="Arial"/>
          <w:sz w:val="24"/>
          <w:szCs w:val="24"/>
        </w:rPr>
      </w:pPr>
    </w:p>
    <w:p w14:paraId="35115931" w14:textId="77777777" w:rsidR="003B7B00" w:rsidRDefault="003B7B00" w:rsidP="00F928C1">
      <w:pPr>
        <w:spacing w:line="360" w:lineRule="auto"/>
        <w:jc w:val="both"/>
        <w:rPr>
          <w:rFonts w:ascii="Arial" w:hAnsi="Arial" w:cs="Arial"/>
          <w:sz w:val="24"/>
          <w:szCs w:val="24"/>
        </w:rPr>
      </w:pPr>
    </w:p>
    <w:p w14:paraId="1B489A18" w14:textId="77777777" w:rsidR="003B7B00" w:rsidRDefault="003B7B00" w:rsidP="00F928C1">
      <w:pPr>
        <w:spacing w:line="360" w:lineRule="auto"/>
        <w:jc w:val="both"/>
        <w:rPr>
          <w:rFonts w:ascii="Arial" w:hAnsi="Arial" w:cs="Arial"/>
          <w:sz w:val="24"/>
          <w:szCs w:val="24"/>
        </w:rPr>
      </w:pPr>
    </w:p>
    <w:p w14:paraId="2ADE690B" w14:textId="77777777" w:rsidR="003B7B00" w:rsidRDefault="003B7B00" w:rsidP="00F928C1">
      <w:pPr>
        <w:spacing w:line="360" w:lineRule="auto"/>
        <w:jc w:val="both"/>
        <w:rPr>
          <w:rFonts w:ascii="Arial" w:hAnsi="Arial" w:cs="Arial"/>
          <w:sz w:val="24"/>
          <w:szCs w:val="24"/>
        </w:rPr>
      </w:pPr>
    </w:p>
    <w:p w14:paraId="47764591" w14:textId="77777777" w:rsidR="003B7B00" w:rsidRDefault="003B7B00" w:rsidP="00F928C1">
      <w:pPr>
        <w:spacing w:line="360" w:lineRule="auto"/>
        <w:jc w:val="both"/>
        <w:rPr>
          <w:rFonts w:ascii="Arial" w:hAnsi="Arial" w:cs="Arial"/>
          <w:sz w:val="24"/>
          <w:szCs w:val="24"/>
        </w:rPr>
      </w:pPr>
    </w:p>
    <w:p w14:paraId="3DB4BE3B" w14:textId="77777777" w:rsidR="003B7B00" w:rsidRDefault="003B7B00" w:rsidP="00F928C1">
      <w:pPr>
        <w:spacing w:line="360" w:lineRule="auto"/>
        <w:jc w:val="both"/>
        <w:rPr>
          <w:rFonts w:ascii="Arial" w:hAnsi="Arial" w:cs="Arial"/>
          <w:sz w:val="24"/>
          <w:szCs w:val="24"/>
        </w:rPr>
      </w:pPr>
    </w:p>
    <w:p w14:paraId="1DBC5691" w14:textId="77777777" w:rsidR="003B7B00" w:rsidRDefault="003B7B00" w:rsidP="00F928C1">
      <w:pPr>
        <w:spacing w:line="360" w:lineRule="auto"/>
        <w:jc w:val="both"/>
        <w:rPr>
          <w:rFonts w:ascii="Arial" w:hAnsi="Arial" w:cs="Arial"/>
          <w:sz w:val="24"/>
          <w:szCs w:val="24"/>
        </w:rPr>
      </w:pPr>
    </w:p>
    <w:p w14:paraId="1F0CF050" w14:textId="18C0C026" w:rsidR="003B7B00" w:rsidRDefault="00C05974" w:rsidP="00C05974">
      <w:pPr>
        <w:spacing w:line="360" w:lineRule="auto"/>
        <w:jc w:val="both"/>
        <w:rPr>
          <w:rFonts w:ascii="Arial" w:hAnsi="Arial" w:cs="Arial"/>
          <w:sz w:val="24"/>
          <w:szCs w:val="24"/>
        </w:rPr>
      </w:pPr>
      <w:r>
        <w:rPr>
          <w:rFonts w:ascii="Arial" w:hAnsi="Arial" w:cs="Arial"/>
          <w:sz w:val="24"/>
          <w:szCs w:val="24"/>
        </w:rPr>
        <w:t>that I was reminded of the paramountcy principle of the Children Act 1989 – ‘the welfare of the child must be paramount in any work with a family’ (Lindon, 2012: 5)</w:t>
      </w:r>
    </w:p>
    <w:p w14:paraId="796E5734" w14:textId="77777777" w:rsidR="003B7B00" w:rsidRDefault="003B7B00" w:rsidP="00F928C1">
      <w:pPr>
        <w:spacing w:line="360" w:lineRule="auto"/>
        <w:jc w:val="both"/>
        <w:rPr>
          <w:rFonts w:ascii="Arial" w:hAnsi="Arial" w:cs="Arial"/>
          <w:sz w:val="24"/>
          <w:szCs w:val="24"/>
        </w:rPr>
      </w:pPr>
    </w:p>
    <w:p w14:paraId="17988C07" w14:textId="77777777" w:rsidR="003B7B00" w:rsidRDefault="003B7B00" w:rsidP="00F928C1">
      <w:pPr>
        <w:spacing w:line="360" w:lineRule="auto"/>
        <w:jc w:val="both"/>
        <w:rPr>
          <w:rFonts w:ascii="Arial" w:hAnsi="Arial" w:cs="Arial"/>
          <w:sz w:val="24"/>
          <w:szCs w:val="24"/>
        </w:rPr>
      </w:pPr>
    </w:p>
    <w:p w14:paraId="1534E64D" w14:textId="77777777" w:rsidR="003B7B00" w:rsidRDefault="003B7B00" w:rsidP="00F928C1">
      <w:pPr>
        <w:spacing w:line="360" w:lineRule="auto"/>
        <w:jc w:val="both"/>
        <w:rPr>
          <w:rFonts w:ascii="Arial" w:hAnsi="Arial" w:cs="Arial"/>
          <w:sz w:val="24"/>
          <w:szCs w:val="24"/>
        </w:rPr>
      </w:pPr>
    </w:p>
    <w:p w14:paraId="37904B26" w14:textId="7E5B7217" w:rsidR="00F928C1" w:rsidRDefault="040813B0" w:rsidP="00F928C1">
      <w:pPr>
        <w:spacing w:line="360" w:lineRule="auto"/>
        <w:jc w:val="both"/>
        <w:rPr>
          <w:rFonts w:ascii="Arial" w:hAnsi="Arial" w:cs="Arial"/>
          <w:sz w:val="24"/>
          <w:szCs w:val="24"/>
        </w:rPr>
      </w:pPr>
      <w:r w:rsidRPr="040813B0">
        <w:rPr>
          <w:rFonts w:ascii="Arial" w:hAnsi="Arial" w:cs="Arial"/>
          <w:sz w:val="24"/>
          <w:szCs w:val="24"/>
        </w:rPr>
        <w:t xml:space="preserve">Reflecting upon the experience of participating in a theoretical Initial Child Protection Conference within the professional role of a nursery setting manager has </w:t>
      </w:r>
      <w:r w:rsidR="00037B81">
        <w:rPr>
          <w:rFonts w:ascii="Arial" w:hAnsi="Arial" w:cs="Arial"/>
          <w:sz w:val="24"/>
          <w:szCs w:val="24"/>
        </w:rPr>
        <w:t xml:space="preserve">highlighted to me the importance of </w:t>
      </w:r>
      <w:r w:rsidR="00F20F6F">
        <w:rPr>
          <w:rFonts w:ascii="Arial" w:hAnsi="Arial" w:cs="Arial"/>
          <w:sz w:val="24"/>
          <w:szCs w:val="24"/>
        </w:rPr>
        <w:t xml:space="preserve">having a sound knowledge of the </w:t>
      </w:r>
      <w:r w:rsidR="00F928C1">
        <w:rPr>
          <w:rFonts w:ascii="Arial" w:hAnsi="Arial" w:cs="Arial"/>
          <w:sz w:val="24"/>
          <w:szCs w:val="24"/>
        </w:rPr>
        <w:t>safeguarding and child protection legislation and procedures, having a sound knowledge of the signs of neglect and abuse and experience upon which to reflect and make confident, informed decisions w</w:t>
      </w:r>
    </w:p>
    <w:p w14:paraId="0D20932D" w14:textId="2E657033" w:rsidR="00037B81" w:rsidRDefault="00037B81" w:rsidP="040813B0">
      <w:pPr>
        <w:spacing w:line="360" w:lineRule="auto"/>
        <w:jc w:val="both"/>
        <w:rPr>
          <w:rFonts w:ascii="Arial" w:hAnsi="Arial" w:cs="Arial"/>
          <w:sz w:val="24"/>
          <w:szCs w:val="24"/>
        </w:rPr>
      </w:pPr>
    </w:p>
    <w:p w14:paraId="5F67226E" w14:textId="77777777" w:rsidR="00037B81" w:rsidRDefault="00037B81" w:rsidP="040813B0">
      <w:pPr>
        <w:spacing w:line="360" w:lineRule="auto"/>
        <w:jc w:val="both"/>
        <w:rPr>
          <w:rFonts w:ascii="Arial" w:hAnsi="Arial" w:cs="Arial"/>
          <w:sz w:val="24"/>
          <w:szCs w:val="24"/>
        </w:rPr>
      </w:pPr>
    </w:p>
    <w:p w14:paraId="3C791B22" w14:textId="77777777" w:rsidR="00037B81" w:rsidRDefault="00037B81" w:rsidP="040813B0">
      <w:pPr>
        <w:spacing w:line="360" w:lineRule="auto"/>
        <w:jc w:val="both"/>
        <w:rPr>
          <w:rFonts w:ascii="Arial" w:hAnsi="Arial" w:cs="Arial"/>
          <w:sz w:val="24"/>
          <w:szCs w:val="24"/>
        </w:rPr>
      </w:pPr>
    </w:p>
    <w:p w14:paraId="220637EF" w14:textId="77777777" w:rsidR="00037B81" w:rsidRDefault="00037B81" w:rsidP="040813B0">
      <w:pPr>
        <w:spacing w:line="360" w:lineRule="auto"/>
        <w:jc w:val="both"/>
        <w:rPr>
          <w:rFonts w:ascii="Arial" w:hAnsi="Arial" w:cs="Arial"/>
          <w:sz w:val="24"/>
          <w:szCs w:val="24"/>
        </w:rPr>
      </w:pPr>
    </w:p>
    <w:p w14:paraId="212A9929" w14:textId="4A473642" w:rsidR="00315584" w:rsidRDefault="040813B0" w:rsidP="040813B0">
      <w:pPr>
        <w:spacing w:line="360" w:lineRule="auto"/>
        <w:jc w:val="both"/>
        <w:rPr>
          <w:rFonts w:ascii="Arial" w:hAnsi="Arial" w:cs="Arial"/>
          <w:sz w:val="24"/>
          <w:szCs w:val="24"/>
        </w:rPr>
      </w:pPr>
      <w:r w:rsidRPr="040813B0">
        <w:rPr>
          <w:rFonts w:ascii="Arial" w:hAnsi="Arial" w:cs="Arial"/>
          <w:sz w:val="24"/>
          <w:szCs w:val="24"/>
        </w:rPr>
        <w:t>enable me to increase my knowledge and awareness of the legislative frameworks and the respective public policies and guidance which influence practice and procedure</w:t>
      </w:r>
      <w:r w:rsidR="00484A97">
        <w:rPr>
          <w:rFonts w:ascii="Arial" w:hAnsi="Arial" w:cs="Arial"/>
          <w:sz w:val="24"/>
          <w:szCs w:val="24"/>
        </w:rPr>
        <w:t xml:space="preserve"> </w:t>
      </w:r>
      <w:r w:rsidR="008D141A">
        <w:rPr>
          <w:rFonts w:ascii="Arial" w:hAnsi="Arial" w:cs="Arial"/>
          <w:sz w:val="24"/>
          <w:szCs w:val="24"/>
        </w:rPr>
        <w:t>in</w:t>
      </w:r>
      <w:r w:rsidR="00484A97">
        <w:rPr>
          <w:rFonts w:ascii="Arial" w:hAnsi="Arial" w:cs="Arial"/>
          <w:sz w:val="24"/>
          <w:szCs w:val="24"/>
        </w:rPr>
        <w:t xml:space="preserve"> </w:t>
      </w:r>
      <w:r w:rsidR="008D141A">
        <w:rPr>
          <w:rFonts w:ascii="Arial" w:hAnsi="Arial" w:cs="Arial"/>
          <w:sz w:val="24"/>
          <w:szCs w:val="24"/>
        </w:rPr>
        <w:t>safeguarding and child protection</w:t>
      </w:r>
      <w:r w:rsidRPr="040813B0">
        <w:rPr>
          <w:rFonts w:ascii="Arial" w:hAnsi="Arial" w:cs="Arial"/>
          <w:sz w:val="24"/>
          <w:szCs w:val="24"/>
        </w:rPr>
        <w:t>.  The research and planning process</w:t>
      </w:r>
      <w:r w:rsidR="00534108">
        <w:rPr>
          <w:rFonts w:ascii="Arial" w:hAnsi="Arial" w:cs="Arial"/>
          <w:sz w:val="24"/>
          <w:szCs w:val="24"/>
        </w:rPr>
        <w:t>es</w:t>
      </w:r>
      <w:r w:rsidRPr="040813B0">
        <w:rPr>
          <w:rFonts w:ascii="Arial" w:hAnsi="Arial" w:cs="Arial"/>
          <w:sz w:val="24"/>
          <w:szCs w:val="24"/>
        </w:rPr>
        <w:t xml:space="preserve"> highlighted </w:t>
      </w:r>
      <w:r w:rsidR="00561200">
        <w:rPr>
          <w:rFonts w:ascii="Arial" w:hAnsi="Arial" w:cs="Arial"/>
          <w:sz w:val="24"/>
          <w:szCs w:val="24"/>
        </w:rPr>
        <w:t xml:space="preserve">the </w:t>
      </w:r>
      <w:r w:rsidR="00356D22">
        <w:rPr>
          <w:rFonts w:ascii="Arial" w:hAnsi="Arial" w:cs="Arial"/>
          <w:sz w:val="24"/>
          <w:szCs w:val="24"/>
        </w:rPr>
        <w:t xml:space="preserve">need for being aware of </w:t>
      </w:r>
      <w:r w:rsidR="00315584">
        <w:rPr>
          <w:rFonts w:ascii="Arial" w:hAnsi="Arial" w:cs="Arial"/>
          <w:sz w:val="24"/>
          <w:szCs w:val="24"/>
        </w:rPr>
        <w:t xml:space="preserve">the </w:t>
      </w:r>
    </w:p>
    <w:p w14:paraId="6621F0DD" w14:textId="77777777" w:rsidR="00315584" w:rsidRDefault="00315584" w:rsidP="040813B0">
      <w:pPr>
        <w:spacing w:line="360" w:lineRule="auto"/>
        <w:jc w:val="both"/>
        <w:rPr>
          <w:rFonts w:ascii="Arial" w:hAnsi="Arial" w:cs="Arial"/>
          <w:sz w:val="24"/>
          <w:szCs w:val="24"/>
        </w:rPr>
      </w:pPr>
    </w:p>
    <w:p w14:paraId="2171EB5C" w14:textId="77777777" w:rsidR="00315584" w:rsidRDefault="00315584" w:rsidP="040813B0">
      <w:pPr>
        <w:spacing w:line="360" w:lineRule="auto"/>
        <w:jc w:val="both"/>
        <w:rPr>
          <w:rFonts w:ascii="Arial" w:hAnsi="Arial" w:cs="Arial"/>
          <w:sz w:val="24"/>
          <w:szCs w:val="24"/>
        </w:rPr>
      </w:pPr>
    </w:p>
    <w:p w14:paraId="191D5F11" w14:textId="77777777" w:rsidR="00315584" w:rsidRDefault="00315584" w:rsidP="040813B0">
      <w:pPr>
        <w:spacing w:line="360" w:lineRule="auto"/>
        <w:jc w:val="both"/>
        <w:rPr>
          <w:rFonts w:ascii="Arial" w:hAnsi="Arial" w:cs="Arial"/>
          <w:sz w:val="24"/>
          <w:szCs w:val="24"/>
        </w:rPr>
      </w:pPr>
    </w:p>
    <w:p w14:paraId="5A708415" w14:textId="2A5EFD04" w:rsidR="000E01E1" w:rsidRDefault="00561200" w:rsidP="040813B0">
      <w:pPr>
        <w:spacing w:line="360" w:lineRule="auto"/>
        <w:jc w:val="both"/>
        <w:rPr>
          <w:rFonts w:ascii="Arial" w:hAnsi="Arial" w:cs="Arial"/>
          <w:sz w:val="24"/>
          <w:szCs w:val="24"/>
        </w:rPr>
      </w:pPr>
      <w:r>
        <w:rPr>
          <w:rFonts w:ascii="Arial" w:hAnsi="Arial" w:cs="Arial"/>
          <w:sz w:val="24"/>
          <w:szCs w:val="24"/>
        </w:rPr>
        <w:t>complex legislative framework</w:t>
      </w:r>
      <w:r w:rsidR="0052775E">
        <w:rPr>
          <w:rFonts w:ascii="Arial" w:hAnsi="Arial" w:cs="Arial"/>
          <w:sz w:val="24"/>
          <w:szCs w:val="24"/>
        </w:rPr>
        <w:t>,</w:t>
      </w:r>
      <w:r>
        <w:rPr>
          <w:rFonts w:ascii="Arial" w:hAnsi="Arial" w:cs="Arial"/>
          <w:sz w:val="24"/>
          <w:szCs w:val="24"/>
        </w:rPr>
        <w:t xml:space="preserve"> and the differences brought about by </w:t>
      </w:r>
      <w:r w:rsidR="00851C8E">
        <w:rPr>
          <w:rFonts w:ascii="Arial" w:hAnsi="Arial" w:cs="Arial"/>
          <w:sz w:val="24"/>
          <w:szCs w:val="24"/>
        </w:rPr>
        <w:t xml:space="preserve">Welsh </w:t>
      </w:r>
      <w:r w:rsidR="00535A89">
        <w:rPr>
          <w:rFonts w:ascii="Arial" w:hAnsi="Arial" w:cs="Arial"/>
          <w:sz w:val="24"/>
          <w:szCs w:val="24"/>
        </w:rPr>
        <w:t>Government</w:t>
      </w:r>
      <w:r w:rsidR="00875132">
        <w:rPr>
          <w:rFonts w:ascii="Arial" w:hAnsi="Arial" w:cs="Arial"/>
          <w:sz w:val="24"/>
          <w:szCs w:val="24"/>
        </w:rPr>
        <w:t xml:space="preserve"> and </w:t>
      </w:r>
      <w:r w:rsidR="00B71EFF">
        <w:rPr>
          <w:rFonts w:ascii="Arial" w:hAnsi="Arial" w:cs="Arial"/>
          <w:sz w:val="24"/>
          <w:szCs w:val="24"/>
        </w:rPr>
        <w:t xml:space="preserve">the </w:t>
      </w:r>
      <w:r w:rsidR="00720A28">
        <w:rPr>
          <w:rFonts w:ascii="Arial" w:hAnsi="Arial" w:cs="Arial"/>
          <w:sz w:val="24"/>
          <w:szCs w:val="24"/>
        </w:rPr>
        <w:t>All Wales Child Protection P</w:t>
      </w:r>
      <w:r w:rsidR="00550015">
        <w:rPr>
          <w:rFonts w:ascii="Arial" w:hAnsi="Arial" w:cs="Arial"/>
          <w:sz w:val="24"/>
          <w:szCs w:val="24"/>
        </w:rPr>
        <w:t>rocedures and</w:t>
      </w:r>
      <w:r w:rsidR="00C178E8">
        <w:rPr>
          <w:rFonts w:ascii="Arial" w:hAnsi="Arial" w:cs="Arial"/>
          <w:sz w:val="24"/>
          <w:szCs w:val="24"/>
        </w:rPr>
        <w:t xml:space="preserve"> </w:t>
      </w:r>
      <w:r w:rsidR="00550015">
        <w:rPr>
          <w:rFonts w:ascii="Arial" w:hAnsi="Arial" w:cs="Arial"/>
          <w:sz w:val="24"/>
          <w:szCs w:val="24"/>
        </w:rPr>
        <w:t xml:space="preserve">the ethical framework and how </w:t>
      </w:r>
      <w:r w:rsidR="00CA678F">
        <w:rPr>
          <w:rFonts w:ascii="Arial" w:hAnsi="Arial" w:cs="Arial"/>
          <w:sz w:val="24"/>
          <w:szCs w:val="24"/>
        </w:rPr>
        <w:t>personal values and beliefs can affect the process.</w:t>
      </w:r>
      <w:r w:rsidR="00BD5657">
        <w:rPr>
          <w:rFonts w:ascii="Arial" w:hAnsi="Arial" w:cs="Arial"/>
          <w:sz w:val="24"/>
          <w:szCs w:val="24"/>
        </w:rPr>
        <w:t xml:space="preserve">  </w:t>
      </w:r>
    </w:p>
    <w:p w14:paraId="629C3159" w14:textId="77777777" w:rsidR="000E01E1" w:rsidRDefault="000E01E1" w:rsidP="040813B0">
      <w:pPr>
        <w:spacing w:line="360" w:lineRule="auto"/>
        <w:jc w:val="both"/>
        <w:rPr>
          <w:rFonts w:ascii="Arial" w:hAnsi="Arial" w:cs="Arial"/>
          <w:sz w:val="24"/>
          <w:szCs w:val="24"/>
        </w:rPr>
      </w:pPr>
    </w:p>
    <w:p w14:paraId="226F53B1" w14:textId="77777777" w:rsidR="000E01E1" w:rsidRDefault="000E01E1" w:rsidP="040813B0">
      <w:pPr>
        <w:spacing w:line="360" w:lineRule="auto"/>
        <w:jc w:val="both"/>
        <w:rPr>
          <w:rFonts w:ascii="Arial" w:hAnsi="Arial" w:cs="Arial"/>
          <w:sz w:val="24"/>
          <w:szCs w:val="24"/>
        </w:rPr>
      </w:pPr>
    </w:p>
    <w:p w14:paraId="766F0BD6" w14:textId="77777777" w:rsidR="000E01E1" w:rsidRDefault="000E01E1" w:rsidP="040813B0">
      <w:pPr>
        <w:spacing w:line="360" w:lineRule="auto"/>
        <w:jc w:val="both"/>
        <w:rPr>
          <w:rFonts w:ascii="Arial" w:hAnsi="Arial" w:cs="Arial"/>
          <w:sz w:val="24"/>
          <w:szCs w:val="24"/>
        </w:rPr>
      </w:pPr>
    </w:p>
    <w:p w14:paraId="54C18F90" w14:textId="77777777" w:rsidR="000E01E1" w:rsidRDefault="000E01E1" w:rsidP="040813B0">
      <w:pPr>
        <w:spacing w:line="360" w:lineRule="auto"/>
        <w:jc w:val="both"/>
        <w:rPr>
          <w:rFonts w:ascii="Arial" w:hAnsi="Arial" w:cs="Arial"/>
          <w:sz w:val="24"/>
          <w:szCs w:val="24"/>
        </w:rPr>
      </w:pPr>
    </w:p>
    <w:p w14:paraId="364F8886" w14:textId="77777777" w:rsidR="000E01E1" w:rsidRDefault="000E01E1" w:rsidP="040813B0">
      <w:pPr>
        <w:spacing w:line="360" w:lineRule="auto"/>
        <w:jc w:val="both"/>
        <w:rPr>
          <w:rFonts w:ascii="Arial" w:hAnsi="Arial" w:cs="Arial"/>
          <w:sz w:val="24"/>
          <w:szCs w:val="24"/>
        </w:rPr>
      </w:pPr>
    </w:p>
    <w:p w14:paraId="29BB86BA" w14:textId="77777777" w:rsidR="000E01E1" w:rsidRDefault="000E01E1" w:rsidP="040813B0">
      <w:pPr>
        <w:spacing w:line="360" w:lineRule="auto"/>
        <w:jc w:val="both"/>
        <w:rPr>
          <w:rFonts w:ascii="Arial" w:hAnsi="Arial" w:cs="Arial"/>
          <w:sz w:val="24"/>
          <w:szCs w:val="24"/>
        </w:rPr>
      </w:pPr>
    </w:p>
    <w:p w14:paraId="57327BD7" w14:textId="24353EEB" w:rsidR="0057572F" w:rsidRDefault="00876756" w:rsidP="040813B0">
      <w:pPr>
        <w:spacing w:line="360" w:lineRule="auto"/>
        <w:jc w:val="both"/>
        <w:rPr>
          <w:rFonts w:ascii="Arial" w:hAnsi="Arial" w:cs="Arial"/>
          <w:sz w:val="24"/>
          <w:szCs w:val="24"/>
        </w:rPr>
      </w:pPr>
      <w:r>
        <w:rPr>
          <w:rFonts w:ascii="Arial" w:hAnsi="Arial" w:cs="Arial"/>
          <w:sz w:val="24"/>
          <w:szCs w:val="24"/>
        </w:rPr>
        <w:t xml:space="preserve">the </w:t>
      </w:r>
      <w:r w:rsidR="000D7E11">
        <w:rPr>
          <w:rFonts w:ascii="Arial" w:hAnsi="Arial" w:cs="Arial"/>
          <w:sz w:val="24"/>
          <w:szCs w:val="24"/>
        </w:rPr>
        <w:t xml:space="preserve">potentially </w:t>
      </w:r>
      <w:r>
        <w:rPr>
          <w:rFonts w:ascii="Arial" w:hAnsi="Arial" w:cs="Arial"/>
          <w:sz w:val="24"/>
          <w:szCs w:val="24"/>
        </w:rPr>
        <w:t xml:space="preserve">problematic areas of the </w:t>
      </w:r>
      <w:r w:rsidR="00E73AAB">
        <w:rPr>
          <w:rFonts w:ascii="Arial" w:hAnsi="Arial" w:cs="Arial"/>
          <w:sz w:val="24"/>
          <w:szCs w:val="24"/>
        </w:rPr>
        <w:t>system</w:t>
      </w:r>
      <w:r w:rsidR="007C1688">
        <w:rPr>
          <w:rFonts w:ascii="Arial" w:hAnsi="Arial" w:cs="Arial"/>
          <w:sz w:val="24"/>
          <w:szCs w:val="24"/>
        </w:rPr>
        <w:t>, such as</w:t>
      </w:r>
      <w:r w:rsidR="00190A3D">
        <w:rPr>
          <w:rFonts w:ascii="Arial" w:hAnsi="Arial" w:cs="Arial"/>
          <w:sz w:val="24"/>
          <w:szCs w:val="24"/>
        </w:rPr>
        <w:t xml:space="preserve"> the importance of multi-disciplinary and multiagency workin</w:t>
      </w:r>
      <w:r w:rsidR="00722197">
        <w:rPr>
          <w:rFonts w:ascii="Arial" w:hAnsi="Arial" w:cs="Arial"/>
          <w:sz w:val="24"/>
          <w:szCs w:val="24"/>
        </w:rPr>
        <w:t xml:space="preserve">g and </w:t>
      </w:r>
      <w:r w:rsidR="00C67E6C">
        <w:rPr>
          <w:rFonts w:ascii="Arial" w:hAnsi="Arial" w:cs="Arial"/>
          <w:sz w:val="24"/>
          <w:szCs w:val="24"/>
        </w:rPr>
        <w:t>the need for</w:t>
      </w:r>
      <w:r w:rsidR="0071526B">
        <w:rPr>
          <w:rFonts w:ascii="Arial" w:hAnsi="Arial" w:cs="Arial"/>
          <w:sz w:val="24"/>
          <w:szCs w:val="24"/>
        </w:rPr>
        <w:t xml:space="preserve"> reflection</w:t>
      </w:r>
      <w:r w:rsidR="001414EA">
        <w:rPr>
          <w:rFonts w:ascii="Arial" w:hAnsi="Arial" w:cs="Arial"/>
          <w:sz w:val="24"/>
          <w:szCs w:val="24"/>
        </w:rPr>
        <w:t xml:space="preserve"> and continuous </w:t>
      </w:r>
      <w:r w:rsidR="040813B0" w:rsidRPr="040813B0">
        <w:rPr>
          <w:rFonts w:ascii="Arial" w:hAnsi="Arial" w:cs="Arial"/>
          <w:sz w:val="24"/>
          <w:szCs w:val="24"/>
        </w:rPr>
        <w:t>learning and development</w:t>
      </w:r>
      <w:r w:rsidR="006E1A68">
        <w:rPr>
          <w:rFonts w:ascii="Arial" w:hAnsi="Arial" w:cs="Arial"/>
          <w:sz w:val="24"/>
          <w:szCs w:val="24"/>
        </w:rPr>
        <w:t>.</w:t>
      </w:r>
      <w:r w:rsidR="007F338B">
        <w:rPr>
          <w:rFonts w:ascii="Arial" w:hAnsi="Arial" w:cs="Arial"/>
          <w:sz w:val="24"/>
          <w:szCs w:val="24"/>
        </w:rPr>
        <w:t xml:space="preserve">  Consequently</w:t>
      </w:r>
      <w:r w:rsidR="00A162AD">
        <w:rPr>
          <w:rFonts w:ascii="Arial" w:hAnsi="Arial" w:cs="Arial"/>
          <w:sz w:val="24"/>
          <w:szCs w:val="24"/>
        </w:rPr>
        <w:t xml:space="preserve">,  I </w:t>
      </w:r>
      <w:r w:rsidR="040813B0" w:rsidRPr="040813B0">
        <w:rPr>
          <w:rFonts w:ascii="Arial" w:hAnsi="Arial" w:cs="Arial"/>
          <w:sz w:val="24"/>
          <w:szCs w:val="24"/>
        </w:rPr>
        <w:t xml:space="preserve">will </w:t>
      </w:r>
      <w:r w:rsidR="00A162AD">
        <w:rPr>
          <w:rFonts w:ascii="Arial" w:hAnsi="Arial" w:cs="Arial"/>
          <w:sz w:val="24"/>
          <w:szCs w:val="24"/>
        </w:rPr>
        <w:t xml:space="preserve">in future </w:t>
      </w:r>
      <w:r w:rsidR="040813B0" w:rsidRPr="040813B0">
        <w:rPr>
          <w:rFonts w:ascii="Arial" w:hAnsi="Arial" w:cs="Arial"/>
          <w:sz w:val="24"/>
          <w:szCs w:val="24"/>
        </w:rPr>
        <w:t xml:space="preserve">alter and improve my </w:t>
      </w:r>
      <w:r w:rsidR="00B04389">
        <w:rPr>
          <w:rFonts w:ascii="Arial" w:hAnsi="Arial" w:cs="Arial"/>
          <w:sz w:val="24"/>
          <w:szCs w:val="24"/>
        </w:rPr>
        <w:t xml:space="preserve">not only </w:t>
      </w:r>
      <w:r w:rsidR="00981F58">
        <w:rPr>
          <w:rFonts w:ascii="Arial" w:hAnsi="Arial" w:cs="Arial"/>
          <w:sz w:val="24"/>
          <w:szCs w:val="24"/>
        </w:rPr>
        <w:t xml:space="preserve">my </w:t>
      </w:r>
      <w:r w:rsidR="040813B0" w:rsidRPr="040813B0">
        <w:rPr>
          <w:rFonts w:ascii="Arial" w:hAnsi="Arial" w:cs="Arial"/>
          <w:sz w:val="24"/>
          <w:szCs w:val="24"/>
        </w:rPr>
        <w:t>safeguarding and child protection practice in the future</w:t>
      </w:r>
      <w:r w:rsidR="00981F58">
        <w:rPr>
          <w:rFonts w:ascii="Arial" w:hAnsi="Arial" w:cs="Arial"/>
          <w:sz w:val="24"/>
          <w:szCs w:val="24"/>
        </w:rPr>
        <w:t xml:space="preserve"> but also other areas of my professional development.</w:t>
      </w:r>
    </w:p>
    <w:p w14:paraId="14FCE8ED" w14:textId="60F2274C" w:rsidR="004226EC" w:rsidRDefault="004226EC" w:rsidP="040813B0">
      <w:pPr>
        <w:spacing w:line="360" w:lineRule="auto"/>
        <w:jc w:val="both"/>
        <w:rPr>
          <w:rFonts w:ascii="Arial" w:hAnsi="Arial" w:cs="Arial"/>
          <w:sz w:val="24"/>
          <w:szCs w:val="24"/>
        </w:rPr>
      </w:pPr>
    </w:p>
    <w:p w14:paraId="38F5ED21" w14:textId="77777777" w:rsidR="006A0BB8" w:rsidRDefault="006A0BB8" w:rsidP="040813B0">
      <w:pPr>
        <w:spacing w:line="360" w:lineRule="auto"/>
        <w:jc w:val="both"/>
        <w:rPr>
          <w:rFonts w:ascii="Arial" w:hAnsi="Arial" w:cs="Arial"/>
          <w:sz w:val="24"/>
          <w:szCs w:val="24"/>
        </w:rPr>
      </w:pPr>
    </w:p>
    <w:p w14:paraId="7D954EF8" w14:textId="32E77ABA" w:rsidR="0057572F" w:rsidRDefault="00FE1DC3" w:rsidP="040813B0">
      <w:pPr>
        <w:spacing w:line="360" w:lineRule="auto"/>
        <w:jc w:val="both"/>
        <w:rPr>
          <w:rFonts w:ascii="Arial" w:hAnsi="Arial" w:cs="Arial"/>
          <w:sz w:val="24"/>
          <w:szCs w:val="24"/>
        </w:rPr>
      </w:pPr>
      <w:hyperlink r:id="rId8" w:history="1">
        <w:r w:rsidR="00D10448" w:rsidRPr="008A58B6">
          <w:rPr>
            <w:rStyle w:val="Hyperlink"/>
            <w:rFonts w:ascii="Arial" w:hAnsi="Arial" w:cs="Arial"/>
            <w:sz w:val="24"/>
            <w:szCs w:val="24"/>
          </w:rPr>
          <w:t>https://writepass.com/journal/2012/11/risk-assessment-and-decision-making-child-protection-safeguarding/</w:t>
        </w:r>
      </w:hyperlink>
    </w:p>
    <w:p w14:paraId="11CF1B2B" w14:textId="67E97FDA" w:rsidR="00D10448" w:rsidRDefault="00FE1DC3" w:rsidP="040813B0">
      <w:pPr>
        <w:spacing w:line="360" w:lineRule="auto"/>
        <w:jc w:val="both"/>
        <w:rPr>
          <w:rFonts w:ascii="Arial" w:hAnsi="Arial" w:cs="Arial"/>
          <w:sz w:val="24"/>
          <w:szCs w:val="24"/>
        </w:rPr>
      </w:pPr>
      <w:hyperlink r:id="rId9" w:history="1">
        <w:r w:rsidR="009B6894" w:rsidRPr="008A58B6">
          <w:rPr>
            <w:rStyle w:val="Hyperlink"/>
            <w:rFonts w:ascii="Arial" w:hAnsi="Arial" w:cs="Arial"/>
            <w:sz w:val="24"/>
            <w:szCs w:val="24"/>
          </w:rPr>
          <w:t>https://www.ukessays.com/essays/childcare/reflection-multiagency-9335.php</w:t>
        </w:r>
      </w:hyperlink>
    </w:p>
    <w:p w14:paraId="6A428969" w14:textId="77777777" w:rsidR="009B6894" w:rsidRDefault="009B6894" w:rsidP="040813B0">
      <w:pPr>
        <w:spacing w:line="360" w:lineRule="auto"/>
        <w:jc w:val="both"/>
        <w:rPr>
          <w:rFonts w:ascii="Arial" w:hAnsi="Arial" w:cs="Arial"/>
          <w:sz w:val="24"/>
          <w:szCs w:val="24"/>
        </w:rPr>
      </w:pPr>
    </w:p>
    <w:p w14:paraId="364BB0B7" w14:textId="4DA1F551" w:rsidR="0057572F" w:rsidRDefault="040813B0" w:rsidP="040813B0">
      <w:pPr>
        <w:spacing w:line="360" w:lineRule="auto"/>
        <w:jc w:val="both"/>
        <w:rPr>
          <w:rFonts w:ascii="Arial" w:hAnsi="Arial" w:cs="Arial"/>
          <w:sz w:val="24"/>
          <w:szCs w:val="24"/>
        </w:rPr>
      </w:pPr>
      <w:r w:rsidRPr="040813B0">
        <w:rPr>
          <w:rFonts w:ascii="Arial" w:hAnsi="Arial" w:cs="Arial"/>
          <w:sz w:val="24"/>
          <w:szCs w:val="24"/>
        </w:rPr>
        <w:t xml:space="preserve">  </w:t>
      </w:r>
    </w:p>
    <w:p w14:paraId="60557692" w14:textId="66D28BD7" w:rsidR="00A00DE2" w:rsidRPr="00A00DE2" w:rsidRDefault="008F10C3" w:rsidP="00A00DE2">
      <w:pPr>
        <w:spacing w:line="360" w:lineRule="auto"/>
        <w:jc w:val="both"/>
        <w:rPr>
          <w:rFonts w:ascii="Arial" w:hAnsi="Arial" w:cs="Arial"/>
          <w:sz w:val="24"/>
          <w:szCs w:val="24"/>
        </w:rPr>
      </w:pPr>
      <w:r>
        <w:rPr>
          <w:rFonts w:ascii="Arial" w:hAnsi="Arial" w:cs="Arial"/>
          <w:sz w:val="24"/>
          <w:szCs w:val="24"/>
        </w:rPr>
        <w:t xml:space="preserve"> </w:t>
      </w:r>
    </w:p>
    <w:p w14:paraId="1D56FDFA" w14:textId="77777777" w:rsidR="00A00DE2" w:rsidRDefault="00A00DE2" w:rsidP="00A00DE2">
      <w:pPr>
        <w:rPr>
          <w:sz w:val="26"/>
          <w:szCs w:val="26"/>
        </w:rPr>
      </w:pPr>
      <w:r>
        <w:br w:type="page"/>
      </w:r>
    </w:p>
    <w:p w14:paraId="7721140F" w14:textId="77777777" w:rsidR="00A00DE2" w:rsidRDefault="00A00DE2" w:rsidP="1A110A8E">
      <w:pPr>
        <w:pStyle w:val="Heading2"/>
        <w:rPr>
          <w:rFonts w:ascii="Arial" w:eastAsia="Arial" w:hAnsi="Arial" w:cs="Arial"/>
          <w:b/>
          <w:bCs/>
          <w:color w:val="auto"/>
        </w:rPr>
      </w:pPr>
    </w:p>
    <w:p w14:paraId="115C6B26" w14:textId="77777777" w:rsidR="00A00DE2" w:rsidRDefault="00A00DE2" w:rsidP="00A00DE2">
      <w:pPr>
        <w:rPr>
          <w:sz w:val="26"/>
          <w:szCs w:val="26"/>
        </w:rPr>
      </w:pPr>
      <w:r>
        <w:br w:type="page"/>
      </w:r>
    </w:p>
    <w:p w14:paraId="5DCEEA44" w14:textId="77777777" w:rsidR="00A00DE2" w:rsidRDefault="00A00DE2" w:rsidP="1A110A8E">
      <w:pPr>
        <w:pStyle w:val="Heading2"/>
        <w:rPr>
          <w:rFonts w:ascii="Arial" w:eastAsia="Arial" w:hAnsi="Arial" w:cs="Arial"/>
          <w:b/>
          <w:bCs/>
          <w:color w:val="auto"/>
        </w:rPr>
      </w:pPr>
    </w:p>
    <w:p w14:paraId="605349B9" w14:textId="77777777" w:rsidR="00A00DE2" w:rsidRDefault="00A00DE2" w:rsidP="00A00DE2">
      <w:pPr>
        <w:rPr>
          <w:sz w:val="26"/>
          <w:szCs w:val="26"/>
        </w:rPr>
      </w:pPr>
      <w:r>
        <w:br w:type="page"/>
      </w:r>
    </w:p>
    <w:p w14:paraId="17D848A4" w14:textId="77777777" w:rsidR="00A00DE2" w:rsidRDefault="00A00DE2" w:rsidP="1A110A8E">
      <w:pPr>
        <w:pStyle w:val="Heading2"/>
        <w:rPr>
          <w:rFonts w:ascii="Arial" w:eastAsia="Arial" w:hAnsi="Arial" w:cs="Arial"/>
          <w:b/>
          <w:bCs/>
          <w:color w:val="auto"/>
        </w:rPr>
      </w:pPr>
    </w:p>
    <w:p w14:paraId="5222A7C2" w14:textId="77777777" w:rsidR="00506BFB" w:rsidRDefault="00506BFB" w:rsidP="00506BFB">
      <w:pPr>
        <w:pStyle w:val="Heading2"/>
        <w:rPr>
          <w:rFonts w:ascii="Arial" w:eastAsia="Arial" w:hAnsi="Arial" w:cs="Arial"/>
          <w:b/>
          <w:bCs/>
          <w:color w:val="auto"/>
        </w:rPr>
      </w:pPr>
    </w:p>
    <w:p w14:paraId="168A9213" w14:textId="1B53EBEE" w:rsidR="00506BFB" w:rsidRDefault="00506BFB" w:rsidP="00506BFB">
      <w:pPr>
        <w:pStyle w:val="Heading2"/>
      </w:pPr>
      <w:r w:rsidRPr="10E691E8">
        <w:rPr>
          <w:rFonts w:ascii="Arial" w:eastAsia="Arial" w:hAnsi="Arial" w:cs="Arial"/>
          <w:b/>
          <w:bCs/>
          <w:color w:val="auto"/>
        </w:rPr>
        <w:t>References</w:t>
      </w:r>
      <w:r>
        <w:rPr>
          <w:rFonts w:ascii="Arial" w:eastAsia="Arial" w:hAnsi="Arial" w:cs="Arial"/>
          <w:b/>
          <w:bCs/>
          <w:color w:val="auto"/>
        </w:rPr>
        <w:t xml:space="preserve"> for Task One</w:t>
      </w:r>
    </w:p>
    <w:p w14:paraId="5D129926" w14:textId="77777777" w:rsidR="00506BFB" w:rsidRDefault="00506BFB" w:rsidP="00506BFB"/>
    <w:p w14:paraId="2D8A3420" w14:textId="77777777" w:rsidR="00506BFB" w:rsidRDefault="00506BFB" w:rsidP="00506BFB">
      <w:pPr>
        <w:spacing w:line="360" w:lineRule="auto"/>
        <w:jc w:val="both"/>
        <w:rPr>
          <w:rFonts w:ascii="Arial" w:eastAsia="Arial" w:hAnsi="Arial" w:cs="Arial"/>
          <w:sz w:val="24"/>
          <w:szCs w:val="24"/>
          <w:lang w:val="en-US"/>
        </w:rPr>
      </w:pPr>
      <w:r w:rsidRPr="36989741">
        <w:rPr>
          <w:rFonts w:ascii="Arial" w:eastAsia="Arial" w:hAnsi="Arial" w:cs="Arial"/>
          <w:sz w:val="24"/>
          <w:szCs w:val="24"/>
          <w:lang w:val="en-US"/>
        </w:rPr>
        <w:t xml:space="preserve">Department of Education. (2018) ‘Working Together to Safeguard Children: A Guide to Inter-Agency Working to Safeguard and Promote the Welfare of Children’ </w:t>
      </w:r>
      <w:hyperlink r:id="rId10">
        <w:r w:rsidRPr="36989741">
          <w:rPr>
            <w:rStyle w:val="Hyperlink"/>
            <w:rFonts w:ascii="Arial" w:eastAsia="Arial" w:hAnsi="Arial" w:cs="Arial"/>
            <w:sz w:val="24"/>
            <w:szCs w:val="24"/>
            <w:lang w:val="en-US"/>
          </w:rPr>
          <w:t>https://assets.publishing.service.gov.uk/government/uploads/system/uploads/attachment_data/file/729914/Working_Together_to_Safeguard_Children-2018.pdf</w:t>
        </w:r>
      </w:hyperlink>
      <w:r w:rsidRPr="36989741">
        <w:rPr>
          <w:rFonts w:ascii="Arial" w:eastAsia="Arial" w:hAnsi="Arial" w:cs="Arial"/>
          <w:sz w:val="24"/>
          <w:szCs w:val="24"/>
          <w:lang w:val="en-US"/>
        </w:rPr>
        <w:t xml:space="preserve"> [Accessed: 2</w:t>
      </w:r>
      <w:r w:rsidRPr="36989741">
        <w:rPr>
          <w:rFonts w:ascii="Arial" w:eastAsia="Arial" w:hAnsi="Arial" w:cs="Arial"/>
          <w:sz w:val="24"/>
          <w:szCs w:val="24"/>
          <w:vertAlign w:val="superscript"/>
          <w:lang w:val="en-US"/>
        </w:rPr>
        <w:t>nd</w:t>
      </w:r>
      <w:r w:rsidRPr="36989741">
        <w:rPr>
          <w:rFonts w:ascii="Arial" w:eastAsia="Arial" w:hAnsi="Arial" w:cs="Arial"/>
          <w:sz w:val="24"/>
          <w:szCs w:val="24"/>
          <w:lang w:val="en-US"/>
        </w:rPr>
        <w:t xml:space="preserve"> October 2018]. </w:t>
      </w:r>
    </w:p>
    <w:p w14:paraId="29FE89FD" w14:textId="77777777" w:rsidR="00506BFB" w:rsidRDefault="00506BFB" w:rsidP="00506BFB">
      <w:pPr>
        <w:spacing w:line="360" w:lineRule="auto"/>
        <w:jc w:val="both"/>
        <w:rPr>
          <w:rFonts w:ascii="Arial" w:eastAsia="Arial" w:hAnsi="Arial" w:cs="Arial"/>
          <w:sz w:val="24"/>
          <w:szCs w:val="24"/>
        </w:rPr>
      </w:pPr>
      <w:r w:rsidRPr="0EE43B3A">
        <w:rPr>
          <w:rFonts w:ascii="Arial" w:eastAsia="Arial" w:hAnsi="Arial" w:cs="Arial"/>
          <w:sz w:val="24"/>
          <w:szCs w:val="24"/>
        </w:rPr>
        <w:t xml:space="preserve">Hobart, C. and Frankel, J. (2009) </w:t>
      </w:r>
      <w:r w:rsidRPr="0EE43B3A">
        <w:rPr>
          <w:rFonts w:ascii="Arial" w:eastAsia="Arial" w:hAnsi="Arial" w:cs="Arial"/>
          <w:i/>
          <w:iCs/>
          <w:sz w:val="24"/>
          <w:szCs w:val="24"/>
        </w:rPr>
        <w:t xml:space="preserve">Safeguarding Children. </w:t>
      </w:r>
      <w:r w:rsidRPr="0EE43B3A">
        <w:rPr>
          <w:rFonts w:ascii="Arial" w:eastAsia="Arial" w:hAnsi="Arial" w:cs="Arial"/>
          <w:sz w:val="24"/>
          <w:szCs w:val="24"/>
        </w:rPr>
        <w:t xml:space="preserve"> (3</w:t>
      </w:r>
      <w:r w:rsidRPr="0EE43B3A">
        <w:rPr>
          <w:rFonts w:ascii="Arial" w:eastAsia="Arial" w:hAnsi="Arial" w:cs="Arial"/>
          <w:sz w:val="24"/>
          <w:szCs w:val="24"/>
          <w:vertAlign w:val="superscript"/>
        </w:rPr>
        <w:t>rd</w:t>
      </w:r>
      <w:r w:rsidRPr="0EE43B3A">
        <w:rPr>
          <w:rFonts w:ascii="Arial" w:eastAsia="Arial" w:hAnsi="Arial" w:cs="Arial"/>
          <w:sz w:val="24"/>
          <w:szCs w:val="24"/>
        </w:rPr>
        <w:t xml:space="preserve"> Ed.) Cheltenham: Nelson Thornes.</w:t>
      </w:r>
    </w:p>
    <w:p w14:paraId="25008B00" w14:textId="77777777" w:rsidR="00506BFB" w:rsidRDefault="00506BFB" w:rsidP="00506BFB">
      <w:pPr>
        <w:spacing w:line="360" w:lineRule="auto"/>
        <w:jc w:val="both"/>
        <w:rPr>
          <w:rFonts w:ascii="Arial" w:eastAsia="Arial" w:hAnsi="Arial" w:cs="Arial"/>
          <w:sz w:val="24"/>
          <w:szCs w:val="24"/>
        </w:rPr>
      </w:pPr>
      <w:r w:rsidRPr="0EE43B3A">
        <w:rPr>
          <w:rFonts w:ascii="Arial" w:eastAsia="Arial" w:hAnsi="Arial" w:cs="Arial"/>
          <w:sz w:val="24"/>
          <w:szCs w:val="24"/>
        </w:rPr>
        <w:t xml:space="preserve">Laming, H. (2003) </w:t>
      </w:r>
      <w:r w:rsidRPr="0EE43B3A">
        <w:rPr>
          <w:rFonts w:ascii="Arial" w:eastAsia="Arial" w:hAnsi="Arial" w:cs="Arial"/>
          <w:i/>
          <w:iCs/>
          <w:sz w:val="24"/>
          <w:szCs w:val="24"/>
        </w:rPr>
        <w:t>The Victoria Climbé Inquiry.</w:t>
      </w:r>
      <w:r w:rsidRPr="0EE43B3A">
        <w:rPr>
          <w:rFonts w:ascii="Arial" w:eastAsia="Arial" w:hAnsi="Arial" w:cs="Arial"/>
          <w:sz w:val="24"/>
          <w:szCs w:val="24"/>
        </w:rPr>
        <w:t xml:space="preserve"> London: HMSO.</w:t>
      </w:r>
    </w:p>
    <w:p w14:paraId="20E13B8B" w14:textId="77777777" w:rsidR="00506BFB" w:rsidRDefault="00506BFB" w:rsidP="00506BFB">
      <w:pPr>
        <w:spacing w:line="360" w:lineRule="auto"/>
        <w:jc w:val="both"/>
        <w:rPr>
          <w:rFonts w:ascii="Arial" w:eastAsia="Arial" w:hAnsi="Arial" w:cs="Arial"/>
          <w:sz w:val="24"/>
          <w:szCs w:val="24"/>
        </w:rPr>
      </w:pPr>
      <w:r w:rsidRPr="10E691E8">
        <w:rPr>
          <w:rFonts w:ascii="Arial" w:eastAsia="Arial" w:hAnsi="Arial" w:cs="Arial"/>
          <w:sz w:val="24"/>
          <w:szCs w:val="24"/>
        </w:rPr>
        <w:t xml:space="preserve">Lindon, J. (2012) </w:t>
      </w:r>
      <w:r w:rsidRPr="10E691E8">
        <w:rPr>
          <w:rFonts w:ascii="Arial" w:eastAsia="Arial" w:hAnsi="Arial" w:cs="Arial"/>
          <w:i/>
          <w:iCs/>
          <w:sz w:val="24"/>
          <w:szCs w:val="24"/>
        </w:rPr>
        <w:t xml:space="preserve">Safeguarding and Child Protection 0 – 8 Years. </w:t>
      </w:r>
      <w:r w:rsidRPr="10E691E8">
        <w:rPr>
          <w:rFonts w:ascii="Arial" w:eastAsia="Arial" w:hAnsi="Arial" w:cs="Arial"/>
          <w:sz w:val="24"/>
          <w:szCs w:val="24"/>
        </w:rPr>
        <w:t>(4</w:t>
      </w:r>
      <w:r w:rsidRPr="10E691E8">
        <w:rPr>
          <w:rFonts w:ascii="Arial" w:eastAsia="Arial" w:hAnsi="Arial" w:cs="Arial"/>
          <w:sz w:val="24"/>
          <w:szCs w:val="24"/>
          <w:vertAlign w:val="superscript"/>
        </w:rPr>
        <w:t>th</w:t>
      </w:r>
      <w:r w:rsidRPr="10E691E8">
        <w:rPr>
          <w:rFonts w:ascii="Arial" w:eastAsia="Arial" w:hAnsi="Arial" w:cs="Arial"/>
          <w:sz w:val="24"/>
          <w:szCs w:val="24"/>
        </w:rPr>
        <w:t xml:space="preserve"> Ed.) London: Hodder Education.</w:t>
      </w:r>
    </w:p>
    <w:p w14:paraId="7BB61457" w14:textId="77777777" w:rsidR="00506BFB" w:rsidRDefault="00506BFB" w:rsidP="00506BFB">
      <w:pPr>
        <w:spacing w:line="360" w:lineRule="auto"/>
        <w:jc w:val="both"/>
        <w:rPr>
          <w:rFonts w:ascii="Arial" w:eastAsia="Arial" w:hAnsi="Arial" w:cs="Arial"/>
          <w:sz w:val="24"/>
          <w:szCs w:val="24"/>
        </w:rPr>
      </w:pPr>
      <w:r w:rsidRPr="36989741">
        <w:rPr>
          <w:rFonts w:ascii="Arial" w:eastAsia="Arial" w:hAnsi="Arial" w:cs="Arial"/>
          <w:sz w:val="24"/>
          <w:szCs w:val="24"/>
        </w:rPr>
        <w:t xml:space="preserve">Local Safeguarding Children Boards in Wales. (2008) ‘All Wales Child Protection Procedures’ </w:t>
      </w:r>
      <w:hyperlink r:id="rId11">
        <w:r w:rsidRPr="36989741">
          <w:rPr>
            <w:rStyle w:val="Hyperlink"/>
            <w:rFonts w:ascii="Arial" w:eastAsia="Arial" w:hAnsi="Arial" w:cs="Arial"/>
            <w:sz w:val="24"/>
            <w:szCs w:val="24"/>
          </w:rPr>
          <w:t>http://www.childreninwales.org.uk/wp-content/uploads/2015/09/All-Wales-Child-Protection-Procedures-2008.pdf</w:t>
        </w:r>
      </w:hyperlink>
      <w:r w:rsidRPr="36989741">
        <w:rPr>
          <w:rFonts w:ascii="Arial" w:eastAsia="Arial" w:hAnsi="Arial" w:cs="Arial"/>
          <w:sz w:val="24"/>
          <w:szCs w:val="24"/>
        </w:rPr>
        <w:t xml:space="preserve"> [Accessed: 2</w:t>
      </w:r>
      <w:r w:rsidRPr="36989741">
        <w:rPr>
          <w:rFonts w:ascii="Arial" w:eastAsia="Arial" w:hAnsi="Arial" w:cs="Arial"/>
          <w:sz w:val="24"/>
          <w:szCs w:val="24"/>
          <w:vertAlign w:val="superscript"/>
        </w:rPr>
        <w:t>nd</w:t>
      </w:r>
      <w:r w:rsidRPr="36989741">
        <w:rPr>
          <w:rFonts w:ascii="Arial" w:eastAsia="Arial" w:hAnsi="Arial" w:cs="Arial"/>
          <w:sz w:val="24"/>
          <w:szCs w:val="24"/>
        </w:rPr>
        <w:t xml:space="preserve"> October 2018].</w:t>
      </w:r>
    </w:p>
    <w:p w14:paraId="13374D70" w14:textId="77777777" w:rsidR="00506BFB" w:rsidRDefault="00506BFB" w:rsidP="00506BFB">
      <w:pPr>
        <w:spacing w:line="360" w:lineRule="auto"/>
        <w:jc w:val="both"/>
        <w:rPr>
          <w:rFonts w:ascii="Arial" w:eastAsia="Arial" w:hAnsi="Arial" w:cs="Arial"/>
          <w:sz w:val="24"/>
          <w:szCs w:val="24"/>
        </w:rPr>
      </w:pPr>
      <w:r w:rsidRPr="7F453EBD">
        <w:rPr>
          <w:rFonts w:ascii="Arial" w:eastAsia="Arial" w:hAnsi="Arial" w:cs="Arial"/>
          <w:sz w:val="24"/>
          <w:szCs w:val="24"/>
        </w:rPr>
        <w:t xml:space="preserve">Munro, E. (2011) ‘The Munro Review of Child Protection: Final Report. A Child Centred System’ </w:t>
      </w:r>
      <w:hyperlink r:id="rId12">
        <w:r w:rsidRPr="7F453EBD">
          <w:rPr>
            <w:rStyle w:val="Hyperlink"/>
            <w:rFonts w:ascii="Arial" w:eastAsia="Arial" w:hAnsi="Arial" w:cs="Arial"/>
            <w:sz w:val="24"/>
            <w:szCs w:val="24"/>
          </w:rPr>
          <w:t>https://assets.publishing.service.gov.uk/government/uploads/system/uploads/attachment_data/file/175391/Munro-Review.pdf</w:t>
        </w:r>
      </w:hyperlink>
      <w:r w:rsidRPr="7F453EBD">
        <w:rPr>
          <w:rFonts w:ascii="Arial" w:eastAsia="Arial" w:hAnsi="Arial" w:cs="Arial"/>
          <w:sz w:val="24"/>
          <w:szCs w:val="24"/>
        </w:rPr>
        <w:t xml:space="preserve"> [Accessed 12</w:t>
      </w:r>
      <w:r w:rsidRPr="7F453EBD">
        <w:rPr>
          <w:rFonts w:ascii="Arial" w:eastAsia="Arial" w:hAnsi="Arial" w:cs="Arial"/>
          <w:sz w:val="24"/>
          <w:szCs w:val="24"/>
          <w:vertAlign w:val="superscript"/>
        </w:rPr>
        <w:t>th</w:t>
      </w:r>
      <w:r w:rsidRPr="7F453EBD">
        <w:rPr>
          <w:rFonts w:ascii="Arial" w:eastAsia="Arial" w:hAnsi="Arial" w:cs="Arial"/>
          <w:sz w:val="24"/>
          <w:szCs w:val="24"/>
        </w:rPr>
        <w:t xml:space="preserve"> October 2018].</w:t>
      </w:r>
    </w:p>
    <w:p w14:paraId="4BA270AB" w14:textId="77777777" w:rsidR="00506BFB" w:rsidRDefault="00506BFB" w:rsidP="00506BFB">
      <w:pPr>
        <w:rPr>
          <w:rFonts w:ascii="Arial" w:eastAsia="Arial" w:hAnsi="Arial" w:cs="Arial"/>
          <w:sz w:val="24"/>
          <w:szCs w:val="24"/>
        </w:rPr>
      </w:pPr>
      <w:r w:rsidRPr="7F453EBD">
        <w:rPr>
          <w:rFonts w:ascii="Arial" w:eastAsia="Arial" w:hAnsi="Arial" w:cs="Arial"/>
          <w:sz w:val="24"/>
          <w:szCs w:val="24"/>
        </w:rPr>
        <w:t xml:space="preserve">NICE (2016) </w:t>
      </w:r>
      <w:r w:rsidRPr="7F453EBD">
        <w:rPr>
          <w:rFonts w:ascii="Arial" w:eastAsia="Arial" w:hAnsi="Arial" w:cs="Arial"/>
          <w:i/>
          <w:iCs/>
          <w:color w:val="0E0E0E"/>
          <w:sz w:val="24"/>
          <w:szCs w:val="24"/>
          <w:lang w:val="en-US"/>
        </w:rPr>
        <w:t xml:space="preserve">Domestic violence and abuse: multi-agency working. [On-line] </w:t>
      </w:r>
      <w:r w:rsidRPr="7F453EBD">
        <w:rPr>
          <w:rFonts w:ascii="Arial" w:eastAsia="Arial" w:hAnsi="Arial" w:cs="Arial"/>
          <w:color w:val="0E0E0E"/>
          <w:sz w:val="24"/>
          <w:szCs w:val="24"/>
          <w:lang w:val="en-US"/>
        </w:rPr>
        <w:t xml:space="preserve"> Available at: </w:t>
      </w:r>
      <w:hyperlink r:id="rId13">
        <w:r w:rsidRPr="7F453EBD">
          <w:rPr>
            <w:rStyle w:val="Hyperlink"/>
            <w:rFonts w:ascii="Arial" w:eastAsia="Arial" w:hAnsi="Arial" w:cs="Arial"/>
            <w:color w:val="0563C1"/>
            <w:sz w:val="24"/>
            <w:szCs w:val="24"/>
            <w:lang w:val="en-US"/>
          </w:rPr>
          <w:t>https://www.nice.org.uk/guidance/ph50</w:t>
        </w:r>
      </w:hyperlink>
      <w:r w:rsidRPr="7F453EBD">
        <w:rPr>
          <w:rFonts w:ascii="Arial" w:eastAsia="Arial" w:hAnsi="Arial" w:cs="Arial"/>
          <w:color w:val="0563C1"/>
          <w:sz w:val="24"/>
          <w:szCs w:val="24"/>
          <w:u w:val="single"/>
          <w:lang w:val="en-US"/>
        </w:rPr>
        <w:t xml:space="preserve"> [Accessed 28/10/18]</w:t>
      </w:r>
    </w:p>
    <w:p w14:paraId="31C925B1" w14:textId="77777777" w:rsidR="00506BFB" w:rsidRDefault="00506BFB" w:rsidP="00506BFB">
      <w:pPr>
        <w:spacing w:line="360" w:lineRule="auto"/>
        <w:jc w:val="both"/>
        <w:rPr>
          <w:rFonts w:ascii="Arial" w:eastAsia="Arial" w:hAnsi="Arial" w:cs="Arial"/>
          <w:sz w:val="24"/>
          <w:szCs w:val="24"/>
        </w:rPr>
      </w:pPr>
      <w:r w:rsidRPr="7F453EBD">
        <w:rPr>
          <w:rFonts w:ascii="Arial" w:eastAsia="Arial" w:hAnsi="Arial" w:cs="Arial"/>
          <w:sz w:val="24"/>
          <w:szCs w:val="24"/>
        </w:rPr>
        <w:t xml:space="preserve">NSPCC. (September 2018) ‘Child Protection System in Wales’ </w:t>
      </w:r>
      <w:hyperlink r:id="rId14">
        <w:r w:rsidRPr="7F453EBD">
          <w:rPr>
            <w:rStyle w:val="Hyperlink"/>
            <w:rFonts w:ascii="Arial" w:eastAsia="Arial" w:hAnsi="Arial" w:cs="Arial"/>
            <w:sz w:val="24"/>
            <w:szCs w:val="24"/>
          </w:rPr>
          <w:t>https://learning.nspcc.org.uk/child-protection-system/wales/</w:t>
        </w:r>
      </w:hyperlink>
      <w:r w:rsidRPr="7F453EBD">
        <w:rPr>
          <w:rFonts w:ascii="Arial" w:eastAsia="Arial" w:hAnsi="Arial" w:cs="Arial"/>
          <w:sz w:val="24"/>
          <w:szCs w:val="24"/>
        </w:rPr>
        <w:t xml:space="preserve"> [Accessed: 2</w:t>
      </w:r>
      <w:r w:rsidRPr="7F453EBD">
        <w:rPr>
          <w:rFonts w:ascii="Arial" w:eastAsia="Arial" w:hAnsi="Arial" w:cs="Arial"/>
          <w:sz w:val="24"/>
          <w:szCs w:val="24"/>
          <w:vertAlign w:val="superscript"/>
        </w:rPr>
        <w:t>nd</w:t>
      </w:r>
      <w:r w:rsidRPr="7F453EBD">
        <w:rPr>
          <w:rFonts w:ascii="Arial" w:eastAsia="Arial" w:hAnsi="Arial" w:cs="Arial"/>
          <w:sz w:val="24"/>
          <w:szCs w:val="24"/>
        </w:rPr>
        <w:t xml:space="preserve"> October 2018]. </w:t>
      </w:r>
    </w:p>
    <w:p w14:paraId="0CB7BB6A" w14:textId="77777777" w:rsidR="00506BFB" w:rsidRDefault="00506BFB" w:rsidP="00506BFB">
      <w:pPr>
        <w:spacing w:line="360" w:lineRule="auto"/>
        <w:rPr>
          <w:rFonts w:ascii="Arial" w:eastAsia="Arial" w:hAnsi="Arial" w:cs="Arial"/>
          <w:i/>
          <w:iCs/>
          <w:sz w:val="24"/>
          <w:szCs w:val="24"/>
        </w:rPr>
      </w:pPr>
      <w:r w:rsidRPr="36989741">
        <w:rPr>
          <w:rFonts w:ascii="Arial" w:eastAsia="Arial" w:hAnsi="Arial" w:cs="Arial"/>
          <w:sz w:val="24"/>
          <w:szCs w:val="24"/>
        </w:rPr>
        <w:t xml:space="preserve">Powell, J. and Uppal, E.L. (2012) </w:t>
      </w:r>
      <w:r w:rsidRPr="36989741">
        <w:rPr>
          <w:rFonts w:ascii="Arial" w:eastAsia="Arial" w:hAnsi="Arial" w:cs="Arial"/>
          <w:i/>
          <w:iCs/>
          <w:sz w:val="24"/>
          <w:szCs w:val="24"/>
        </w:rPr>
        <w:t xml:space="preserve">Safeguarding Babies and Young Children. A Guide for Early Years Professionals. </w:t>
      </w:r>
      <w:r w:rsidRPr="36989741">
        <w:rPr>
          <w:rFonts w:ascii="Arial" w:eastAsia="Arial" w:hAnsi="Arial" w:cs="Arial"/>
          <w:sz w:val="24"/>
          <w:szCs w:val="24"/>
        </w:rPr>
        <w:t>Berkshire: Open University Press.</w:t>
      </w:r>
    </w:p>
    <w:p w14:paraId="7F9D8940" w14:textId="77777777" w:rsidR="00506BFB" w:rsidRDefault="00506BFB" w:rsidP="00506BFB">
      <w:pPr>
        <w:spacing w:line="360" w:lineRule="auto"/>
        <w:jc w:val="both"/>
        <w:rPr>
          <w:rFonts w:ascii="Arial" w:eastAsia="Arial" w:hAnsi="Arial" w:cs="Arial"/>
          <w:sz w:val="24"/>
          <w:szCs w:val="24"/>
        </w:rPr>
      </w:pPr>
      <w:r w:rsidRPr="7F453EBD">
        <w:rPr>
          <w:rFonts w:ascii="Arial" w:eastAsia="Arial" w:hAnsi="Arial" w:cs="Arial"/>
          <w:sz w:val="24"/>
          <w:szCs w:val="24"/>
        </w:rPr>
        <w:t xml:space="preserve">Swansea Council. (2018) ‘Team Around the Family in           Swansea’ </w:t>
      </w:r>
      <w:hyperlink r:id="rId15">
        <w:r w:rsidRPr="7F453EBD">
          <w:rPr>
            <w:rStyle w:val="Hyperlink"/>
            <w:rFonts w:ascii="Arial" w:eastAsia="Arial" w:hAnsi="Arial" w:cs="Arial"/>
            <w:sz w:val="24"/>
            <w:szCs w:val="24"/>
          </w:rPr>
          <w:t>https://www.swansea.gov.uk/taf</w:t>
        </w:r>
      </w:hyperlink>
      <w:r w:rsidRPr="7F453EBD">
        <w:rPr>
          <w:rFonts w:ascii="Arial" w:eastAsia="Arial" w:hAnsi="Arial" w:cs="Arial"/>
          <w:sz w:val="24"/>
          <w:szCs w:val="24"/>
        </w:rPr>
        <w:t xml:space="preserve"> [Accessed: 20</w:t>
      </w:r>
      <w:r w:rsidRPr="7F453EBD">
        <w:rPr>
          <w:rFonts w:ascii="Arial" w:eastAsia="Arial" w:hAnsi="Arial" w:cs="Arial"/>
          <w:sz w:val="24"/>
          <w:szCs w:val="24"/>
          <w:vertAlign w:val="superscript"/>
        </w:rPr>
        <w:t>th</w:t>
      </w:r>
      <w:r w:rsidRPr="7F453EBD">
        <w:rPr>
          <w:rFonts w:ascii="Arial" w:eastAsia="Arial" w:hAnsi="Arial" w:cs="Arial"/>
          <w:sz w:val="24"/>
          <w:szCs w:val="24"/>
        </w:rPr>
        <w:t xml:space="preserve"> October 2018].</w:t>
      </w:r>
    </w:p>
    <w:p w14:paraId="59A761D9" w14:textId="77777777" w:rsidR="00506BFB" w:rsidRDefault="00506BFB" w:rsidP="00506BFB">
      <w:pPr>
        <w:spacing w:line="360" w:lineRule="auto"/>
        <w:jc w:val="both"/>
        <w:rPr>
          <w:rFonts w:ascii="Arial" w:eastAsia="Arial" w:hAnsi="Arial" w:cs="Arial"/>
          <w:sz w:val="24"/>
          <w:szCs w:val="24"/>
        </w:rPr>
      </w:pPr>
      <w:r w:rsidRPr="7F453EBD">
        <w:rPr>
          <w:rFonts w:ascii="Arial" w:eastAsia="Arial" w:hAnsi="Arial" w:cs="Arial"/>
          <w:sz w:val="24"/>
          <w:szCs w:val="24"/>
        </w:rPr>
        <w:t xml:space="preserve">UNICEF (2018) </w:t>
      </w:r>
      <w:r w:rsidRPr="7F453EBD">
        <w:rPr>
          <w:rFonts w:ascii="Arial" w:eastAsia="Arial" w:hAnsi="Arial" w:cs="Arial"/>
          <w:i/>
          <w:iCs/>
          <w:sz w:val="24"/>
          <w:szCs w:val="24"/>
        </w:rPr>
        <w:t>A summary of the UN Convention on the Rights of the Child. [On-line]</w:t>
      </w:r>
      <w:r w:rsidRPr="7F453EBD">
        <w:rPr>
          <w:rFonts w:ascii="Arial" w:eastAsia="Arial" w:hAnsi="Arial" w:cs="Arial"/>
          <w:sz w:val="24"/>
          <w:szCs w:val="24"/>
        </w:rPr>
        <w:t xml:space="preserve">         Available at:</w:t>
      </w:r>
    </w:p>
    <w:p w14:paraId="05619694" w14:textId="77777777" w:rsidR="00506BFB" w:rsidRDefault="00506BFB" w:rsidP="00506BFB">
      <w:pPr>
        <w:spacing w:line="360" w:lineRule="auto"/>
        <w:jc w:val="both"/>
        <w:rPr>
          <w:rFonts w:ascii="Arial" w:eastAsia="Arial" w:hAnsi="Arial" w:cs="Arial"/>
          <w:sz w:val="24"/>
          <w:szCs w:val="24"/>
        </w:rPr>
      </w:pPr>
      <w:hyperlink r:id="rId16">
        <w:r w:rsidRPr="7F453EBD">
          <w:rPr>
            <w:rStyle w:val="Hyperlink"/>
            <w:rFonts w:ascii="Arial" w:eastAsia="Arial" w:hAnsi="Arial" w:cs="Arial"/>
            <w:color w:val="0563C1"/>
            <w:sz w:val="24"/>
            <w:szCs w:val="24"/>
          </w:rPr>
          <w:t>https://www.unicef.org.uk/wp-content/uploads/2010/05/UNCRC_summary.pdf</w:t>
        </w:r>
      </w:hyperlink>
      <w:r w:rsidRPr="7F453EBD">
        <w:rPr>
          <w:rFonts w:ascii="Arial" w:eastAsia="Arial" w:hAnsi="Arial" w:cs="Arial"/>
          <w:color w:val="0563C1"/>
          <w:sz w:val="24"/>
          <w:szCs w:val="24"/>
          <w:u w:val="single"/>
        </w:rPr>
        <w:t xml:space="preserve">  </w:t>
      </w:r>
    </w:p>
    <w:p w14:paraId="0BDA6FF4" w14:textId="77777777" w:rsidR="00506BFB" w:rsidRDefault="00506BFB" w:rsidP="00506BFB">
      <w:pPr>
        <w:spacing w:line="360" w:lineRule="auto"/>
        <w:jc w:val="both"/>
        <w:rPr>
          <w:rFonts w:ascii="Arial" w:eastAsia="Arial" w:hAnsi="Arial" w:cs="Arial"/>
          <w:sz w:val="24"/>
          <w:szCs w:val="24"/>
        </w:rPr>
      </w:pPr>
      <w:r w:rsidRPr="7F453EBD">
        <w:rPr>
          <w:rFonts w:ascii="Arial" w:eastAsia="Arial" w:hAnsi="Arial" w:cs="Arial"/>
          <w:sz w:val="24"/>
          <w:szCs w:val="24"/>
        </w:rPr>
        <w:t xml:space="preserve">Welsh Assembly Government. (2006) ‘Safeguarding Children: Working Together Under the Children Act 2004’ </w:t>
      </w:r>
      <w:hyperlink r:id="rId17">
        <w:r w:rsidRPr="7F453EBD">
          <w:rPr>
            <w:rStyle w:val="Hyperlink"/>
            <w:rFonts w:ascii="Arial" w:eastAsia="Arial" w:hAnsi="Arial" w:cs="Arial"/>
            <w:sz w:val="24"/>
            <w:szCs w:val="24"/>
          </w:rPr>
          <w:t>https://gov.wales/pubs/circulars/2007/nafwc1207en.pdf?lang=en</w:t>
        </w:r>
      </w:hyperlink>
      <w:r w:rsidRPr="7F453EBD">
        <w:rPr>
          <w:rFonts w:ascii="Arial" w:eastAsia="Arial" w:hAnsi="Arial" w:cs="Arial"/>
          <w:sz w:val="24"/>
          <w:szCs w:val="24"/>
        </w:rPr>
        <w:t xml:space="preserve"> [Accessed: 7</w:t>
      </w:r>
      <w:r w:rsidRPr="7F453EBD">
        <w:rPr>
          <w:rFonts w:ascii="Arial" w:eastAsia="Arial" w:hAnsi="Arial" w:cs="Arial"/>
          <w:sz w:val="24"/>
          <w:szCs w:val="24"/>
          <w:vertAlign w:val="superscript"/>
        </w:rPr>
        <w:t>th</w:t>
      </w:r>
      <w:r w:rsidRPr="7F453EBD">
        <w:rPr>
          <w:rFonts w:ascii="Arial" w:eastAsia="Arial" w:hAnsi="Arial" w:cs="Arial"/>
          <w:sz w:val="24"/>
          <w:szCs w:val="24"/>
        </w:rPr>
        <w:t xml:space="preserve"> October 2018].  </w:t>
      </w:r>
    </w:p>
    <w:p w14:paraId="5605A25B" w14:textId="77777777" w:rsidR="00506BFB" w:rsidRDefault="00506BFB" w:rsidP="00506BFB">
      <w:pPr>
        <w:jc w:val="both"/>
        <w:rPr>
          <w:rFonts w:ascii="Arial" w:eastAsia="Arial" w:hAnsi="Arial" w:cs="Arial"/>
          <w:sz w:val="24"/>
          <w:szCs w:val="24"/>
        </w:rPr>
      </w:pPr>
    </w:p>
    <w:p w14:paraId="3132582C" w14:textId="77777777" w:rsidR="00506BFB" w:rsidRDefault="00506BFB" w:rsidP="00506BFB">
      <w:pPr>
        <w:spacing w:line="360" w:lineRule="auto"/>
        <w:jc w:val="both"/>
        <w:rPr>
          <w:rFonts w:ascii="Arial" w:eastAsia="Arial" w:hAnsi="Arial" w:cs="Arial"/>
          <w:sz w:val="24"/>
          <w:szCs w:val="24"/>
          <w:lang w:val="en-US"/>
        </w:rPr>
      </w:pPr>
    </w:p>
    <w:p w14:paraId="1FBFEAE1" w14:textId="77777777" w:rsidR="00A00DE2" w:rsidRDefault="00A00DE2" w:rsidP="00A00DE2">
      <w:pPr>
        <w:rPr>
          <w:sz w:val="26"/>
          <w:szCs w:val="26"/>
        </w:rPr>
      </w:pPr>
      <w:r>
        <w:br w:type="page"/>
      </w:r>
    </w:p>
    <w:p w14:paraId="5E5787A5" w14:textId="77C6512E" w:rsidR="00426DF7" w:rsidRDefault="0EC99C02" w:rsidP="1A110A8E">
      <w:pPr>
        <w:pStyle w:val="Heading2"/>
        <w:rPr>
          <w:rFonts w:ascii="Arial" w:eastAsia="Arial" w:hAnsi="Arial" w:cs="Arial"/>
          <w:b/>
          <w:bCs/>
          <w:color w:val="auto"/>
        </w:rPr>
      </w:pPr>
      <w:r w:rsidRPr="0EC99C02">
        <w:rPr>
          <w:rFonts w:ascii="Arial" w:eastAsia="Arial" w:hAnsi="Arial" w:cs="Arial"/>
          <w:b/>
          <w:bCs/>
          <w:color w:val="auto"/>
        </w:rPr>
        <w:t>References</w:t>
      </w:r>
      <w:r w:rsidR="00506BFB">
        <w:rPr>
          <w:rFonts w:ascii="Arial" w:eastAsia="Arial" w:hAnsi="Arial" w:cs="Arial"/>
          <w:b/>
          <w:bCs/>
          <w:color w:val="auto"/>
        </w:rPr>
        <w:t xml:space="preserve"> for Task Two</w:t>
      </w:r>
    </w:p>
    <w:p w14:paraId="7DC60D5D" w14:textId="7B6A628F" w:rsidR="1A110A8E" w:rsidRDefault="1A110A8E" w:rsidP="1A110A8E"/>
    <w:p w14:paraId="2585475C" w14:textId="601113E1" w:rsidR="36989741" w:rsidRDefault="36989741" w:rsidP="36989741">
      <w:pPr>
        <w:spacing w:line="360" w:lineRule="auto"/>
        <w:jc w:val="both"/>
        <w:rPr>
          <w:rFonts w:ascii="Arial" w:eastAsia="Arial" w:hAnsi="Arial" w:cs="Arial"/>
          <w:sz w:val="24"/>
          <w:szCs w:val="24"/>
          <w:lang w:val="en-US"/>
        </w:rPr>
      </w:pPr>
      <w:r w:rsidRPr="36989741">
        <w:rPr>
          <w:rFonts w:ascii="Arial" w:eastAsia="Arial" w:hAnsi="Arial" w:cs="Arial"/>
          <w:sz w:val="24"/>
          <w:szCs w:val="24"/>
          <w:lang w:val="en-US"/>
        </w:rPr>
        <w:t xml:space="preserve">Department of Education. (2018) ‘Working Together to Safeguard Children: A Guide to Inter-Agency Working to Safeguard and Promote the Welfare of Children’ </w:t>
      </w:r>
      <w:hyperlink r:id="rId18">
        <w:r w:rsidRPr="36989741">
          <w:rPr>
            <w:rStyle w:val="Hyperlink"/>
            <w:rFonts w:ascii="Arial" w:eastAsia="Arial" w:hAnsi="Arial" w:cs="Arial"/>
            <w:sz w:val="24"/>
            <w:szCs w:val="24"/>
            <w:lang w:val="en-US"/>
          </w:rPr>
          <w:t>https://assets.publishing.service.gov.uk/government/uploads/system/uploads/attachment_data/file/729914/Working_Together_to_Safeguard_Children-2018.pdf</w:t>
        </w:r>
      </w:hyperlink>
      <w:r w:rsidRPr="36989741">
        <w:rPr>
          <w:rFonts w:ascii="Arial" w:eastAsia="Arial" w:hAnsi="Arial" w:cs="Arial"/>
          <w:sz w:val="24"/>
          <w:szCs w:val="24"/>
          <w:lang w:val="en-US"/>
        </w:rPr>
        <w:t xml:space="preserve"> [Accessed: 2</w:t>
      </w:r>
      <w:r w:rsidRPr="36989741">
        <w:rPr>
          <w:rFonts w:ascii="Arial" w:eastAsia="Arial" w:hAnsi="Arial" w:cs="Arial"/>
          <w:sz w:val="24"/>
          <w:szCs w:val="24"/>
          <w:vertAlign w:val="superscript"/>
          <w:lang w:val="en-US"/>
        </w:rPr>
        <w:t>nd</w:t>
      </w:r>
      <w:r w:rsidRPr="36989741">
        <w:rPr>
          <w:rFonts w:ascii="Arial" w:eastAsia="Arial" w:hAnsi="Arial" w:cs="Arial"/>
          <w:sz w:val="24"/>
          <w:szCs w:val="24"/>
          <w:lang w:val="en-US"/>
        </w:rPr>
        <w:t xml:space="preserve"> October 2018]. </w:t>
      </w:r>
    </w:p>
    <w:p w14:paraId="0A3492CE" w14:textId="4E97E3CA" w:rsidR="00801BBD" w:rsidRDefault="00801BBD" w:rsidP="36989741">
      <w:pPr>
        <w:spacing w:line="360" w:lineRule="auto"/>
        <w:jc w:val="both"/>
        <w:rPr>
          <w:rFonts w:ascii="Arial" w:eastAsia="Arial" w:hAnsi="Arial" w:cs="Arial"/>
          <w:sz w:val="24"/>
          <w:szCs w:val="24"/>
          <w:lang w:val="en-US"/>
        </w:rPr>
      </w:pPr>
      <w:r>
        <w:rPr>
          <w:rFonts w:ascii="Arial" w:eastAsia="Arial" w:hAnsi="Arial" w:cs="Arial"/>
          <w:sz w:val="24"/>
          <w:szCs w:val="24"/>
          <w:lang w:val="en-US"/>
        </w:rPr>
        <w:t>Department for Education. (</w:t>
      </w:r>
      <w:r w:rsidR="00C67BE6">
        <w:rPr>
          <w:rFonts w:ascii="Arial" w:eastAsia="Arial" w:hAnsi="Arial" w:cs="Arial"/>
          <w:sz w:val="24"/>
          <w:szCs w:val="24"/>
          <w:lang w:val="en-US"/>
        </w:rPr>
        <w:t xml:space="preserve">2015) ‘What to Do If You’re Worried </w:t>
      </w:r>
      <w:r w:rsidR="006A52D8">
        <w:rPr>
          <w:rFonts w:ascii="Arial" w:eastAsia="Arial" w:hAnsi="Arial" w:cs="Arial"/>
          <w:sz w:val="24"/>
          <w:szCs w:val="24"/>
          <w:lang w:val="en-US"/>
        </w:rPr>
        <w:t xml:space="preserve">a Child is Being Abused’ </w:t>
      </w:r>
      <w:hyperlink r:id="rId19" w:history="1">
        <w:r w:rsidR="006A52D8" w:rsidRPr="00196EF9">
          <w:rPr>
            <w:rStyle w:val="Hyperlink"/>
            <w:rFonts w:ascii="Arial" w:eastAsia="Arial" w:hAnsi="Arial" w:cs="Arial"/>
            <w:sz w:val="24"/>
            <w:szCs w:val="24"/>
            <w:lang w:val="en-US"/>
          </w:rPr>
          <w:t>https://assets.publishing.service.gov.uk/government/uploads/system/uploads/attachment_data/file/419604/What_to_do_if_you_re_worried_a_child_is_being_abused.pdf</w:t>
        </w:r>
      </w:hyperlink>
      <w:r w:rsidR="006A52D8">
        <w:rPr>
          <w:rFonts w:ascii="Arial" w:eastAsia="Arial" w:hAnsi="Arial" w:cs="Arial"/>
          <w:sz w:val="24"/>
          <w:szCs w:val="24"/>
          <w:lang w:val="en-US"/>
        </w:rPr>
        <w:t xml:space="preserve"> [Accessed: 24</w:t>
      </w:r>
      <w:r w:rsidR="006A52D8" w:rsidRPr="006A52D8">
        <w:rPr>
          <w:rFonts w:ascii="Arial" w:eastAsia="Arial" w:hAnsi="Arial" w:cs="Arial"/>
          <w:sz w:val="24"/>
          <w:szCs w:val="24"/>
          <w:vertAlign w:val="superscript"/>
          <w:lang w:val="en-US"/>
        </w:rPr>
        <w:t>th</w:t>
      </w:r>
      <w:r w:rsidR="006A52D8">
        <w:rPr>
          <w:rFonts w:ascii="Arial" w:eastAsia="Arial" w:hAnsi="Arial" w:cs="Arial"/>
          <w:sz w:val="24"/>
          <w:szCs w:val="24"/>
          <w:lang w:val="en-US"/>
        </w:rPr>
        <w:t xml:space="preserve"> October 2014].</w:t>
      </w:r>
    </w:p>
    <w:p w14:paraId="23F9D368" w14:textId="2B637CDE" w:rsidR="36989741" w:rsidRDefault="36989741" w:rsidP="36989741">
      <w:pPr>
        <w:spacing w:line="360" w:lineRule="auto"/>
        <w:jc w:val="both"/>
        <w:rPr>
          <w:rFonts w:ascii="Arial" w:eastAsia="Arial" w:hAnsi="Arial" w:cs="Arial"/>
          <w:sz w:val="24"/>
          <w:szCs w:val="24"/>
        </w:rPr>
      </w:pPr>
      <w:r w:rsidRPr="36989741">
        <w:rPr>
          <w:rFonts w:ascii="Arial" w:eastAsia="Arial" w:hAnsi="Arial" w:cs="Arial"/>
          <w:sz w:val="24"/>
          <w:szCs w:val="24"/>
        </w:rPr>
        <w:t xml:space="preserve">Hobart, C. and Frankel, J. (2009) </w:t>
      </w:r>
      <w:r w:rsidRPr="36989741">
        <w:rPr>
          <w:rFonts w:ascii="Arial" w:eastAsia="Arial" w:hAnsi="Arial" w:cs="Arial"/>
          <w:i/>
          <w:iCs/>
          <w:sz w:val="24"/>
          <w:szCs w:val="24"/>
        </w:rPr>
        <w:t xml:space="preserve">Safeguarding Children. </w:t>
      </w:r>
      <w:r w:rsidRPr="36989741">
        <w:rPr>
          <w:rFonts w:ascii="Arial" w:eastAsia="Arial" w:hAnsi="Arial" w:cs="Arial"/>
          <w:sz w:val="24"/>
          <w:szCs w:val="24"/>
        </w:rPr>
        <w:t xml:space="preserve"> (3</w:t>
      </w:r>
      <w:r w:rsidRPr="36989741">
        <w:rPr>
          <w:rFonts w:ascii="Arial" w:eastAsia="Arial" w:hAnsi="Arial" w:cs="Arial"/>
          <w:sz w:val="24"/>
          <w:szCs w:val="24"/>
          <w:vertAlign w:val="superscript"/>
        </w:rPr>
        <w:t>rd</w:t>
      </w:r>
      <w:r w:rsidRPr="36989741">
        <w:rPr>
          <w:rFonts w:ascii="Arial" w:eastAsia="Arial" w:hAnsi="Arial" w:cs="Arial"/>
          <w:sz w:val="24"/>
          <w:szCs w:val="24"/>
        </w:rPr>
        <w:t xml:space="preserve"> Ed.) Cheltenham: Nelson Thornes.</w:t>
      </w:r>
    </w:p>
    <w:p w14:paraId="22BA0B9E" w14:textId="0EEFD5FF" w:rsidR="00F1769C" w:rsidRDefault="00F1769C" w:rsidP="36989741">
      <w:pPr>
        <w:spacing w:line="360" w:lineRule="auto"/>
        <w:jc w:val="both"/>
        <w:rPr>
          <w:rFonts w:ascii="Arial" w:eastAsia="Arial" w:hAnsi="Arial" w:cs="Arial"/>
          <w:sz w:val="24"/>
          <w:szCs w:val="24"/>
        </w:rPr>
      </w:pPr>
      <w:r>
        <w:rPr>
          <w:rFonts w:ascii="Arial" w:eastAsia="Arial" w:hAnsi="Arial" w:cs="Arial"/>
          <w:sz w:val="24"/>
          <w:szCs w:val="24"/>
        </w:rPr>
        <w:t>Laming (2003) ‘</w:t>
      </w:r>
      <w:r w:rsidR="006E03DB">
        <w:rPr>
          <w:rFonts w:ascii="Arial" w:eastAsia="Arial" w:hAnsi="Arial" w:cs="Arial"/>
          <w:sz w:val="24"/>
          <w:szCs w:val="24"/>
        </w:rPr>
        <w:t xml:space="preserve">The Victoria Climbie Inquiry’ </w:t>
      </w:r>
      <w:hyperlink r:id="rId20" w:history="1">
        <w:r w:rsidR="006E03DB" w:rsidRPr="00184D1B">
          <w:rPr>
            <w:rStyle w:val="Hyperlink"/>
            <w:rFonts w:ascii="Arial" w:eastAsia="Arial" w:hAnsi="Arial" w:cs="Arial"/>
            <w:sz w:val="24"/>
            <w:szCs w:val="24"/>
          </w:rPr>
          <w:t>https://assets.publishing.service.gov.uk/government/uploads/system/uploads/attachment_data/file/273183/5730.pdf</w:t>
        </w:r>
      </w:hyperlink>
      <w:r w:rsidR="006E03DB">
        <w:rPr>
          <w:rFonts w:ascii="Arial" w:eastAsia="Arial" w:hAnsi="Arial" w:cs="Arial"/>
          <w:sz w:val="24"/>
          <w:szCs w:val="24"/>
        </w:rPr>
        <w:t xml:space="preserve"> [Accessed: 3</w:t>
      </w:r>
      <w:r w:rsidR="006E03DB" w:rsidRPr="006E03DB">
        <w:rPr>
          <w:rFonts w:ascii="Arial" w:eastAsia="Arial" w:hAnsi="Arial" w:cs="Arial"/>
          <w:sz w:val="24"/>
          <w:szCs w:val="24"/>
          <w:vertAlign w:val="superscript"/>
        </w:rPr>
        <w:t>rd</w:t>
      </w:r>
      <w:r w:rsidR="006E03DB">
        <w:rPr>
          <w:rFonts w:ascii="Arial" w:eastAsia="Arial" w:hAnsi="Arial" w:cs="Arial"/>
          <w:sz w:val="24"/>
          <w:szCs w:val="24"/>
        </w:rPr>
        <w:t xml:space="preserve"> October 2018].</w:t>
      </w:r>
    </w:p>
    <w:p w14:paraId="3E43A097" w14:textId="067553D2" w:rsidR="36989741" w:rsidRDefault="36989741" w:rsidP="36989741">
      <w:pPr>
        <w:spacing w:line="360" w:lineRule="auto"/>
        <w:jc w:val="both"/>
      </w:pPr>
      <w:r w:rsidRPr="36989741">
        <w:rPr>
          <w:rFonts w:ascii="Arial" w:eastAsia="Arial" w:hAnsi="Arial" w:cs="Arial"/>
          <w:sz w:val="24"/>
          <w:szCs w:val="24"/>
        </w:rPr>
        <w:t xml:space="preserve">Lindon, J. (2012) </w:t>
      </w:r>
      <w:r w:rsidRPr="36989741">
        <w:rPr>
          <w:rFonts w:ascii="Arial" w:eastAsia="Arial" w:hAnsi="Arial" w:cs="Arial"/>
          <w:i/>
          <w:iCs/>
          <w:sz w:val="24"/>
          <w:szCs w:val="24"/>
        </w:rPr>
        <w:t xml:space="preserve">Safeguarding and Child Protection 0 – 8 Years. </w:t>
      </w:r>
      <w:r w:rsidRPr="36989741">
        <w:rPr>
          <w:rFonts w:ascii="Arial" w:eastAsia="Arial" w:hAnsi="Arial" w:cs="Arial"/>
          <w:sz w:val="24"/>
          <w:szCs w:val="24"/>
        </w:rPr>
        <w:t>(4</w:t>
      </w:r>
      <w:r w:rsidRPr="36989741">
        <w:rPr>
          <w:rFonts w:ascii="Arial" w:eastAsia="Arial" w:hAnsi="Arial" w:cs="Arial"/>
          <w:sz w:val="24"/>
          <w:szCs w:val="24"/>
          <w:vertAlign w:val="superscript"/>
        </w:rPr>
        <w:t>th</w:t>
      </w:r>
      <w:r w:rsidRPr="36989741">
        <w:rPr>
          <w:rFonts w:ascii="Arial" w:eastAsia="Arial" w:hAnsi="Arial" w:cs="Arial"/>
          <w:sz w:val="24"/>
          <w:szCs w:val="24"/>
        </w:rPr>
        <w:t xml:space="preserve"> Ed.) London: Hodder Education.</w:t>
      </w:r>
    </w:p>
    <w:p w14:paraId="79629D40" w14:textId="0E2550E3" w:rsidR="36989741" w:rsidRDefault="36989741" w:rsidP="36989741">
      <w:pPr>
        <w:spacing w:line="360" w:lineRule="auto"/>
        <w:jc w:val="both"/>
        <w:rPr>
          <w:rFonts w:ascii="Arial" w:eastAsia="Arial" w:hAnsi="Arial" w:cs="Arial"/>
          <w:sz w:val="24"/>
          <w:szCs w:val="24"/>
        </w:rPr>
      </w:pPr>
      <w:r w:rsidRPr="36989741">
        <w:rPr>
          <w:rFonts w:ascii="Arial" w:eastAsia="Arial" w:hAnsi="Arial" w:cs="Arial"/>
          <w:sz w:val="24"/>
          <w:szCs w:val="24"/>
        </w:rPr>
        <w:t xml:space="preserve">Local Safeguarding Children Boards in Wales. (2008) ‘All Wales Child Protection Procedures’ </w:t>
      </w:r>
      <w:hyperlink r:id="rId21">
        <w:r w:rsidRPr="36989741">
          <w:rPr>
            <w:rStyle w:val="Hyperlink"/>
            <w:rFonts w:ascii="Arial" w:eastAsia="Arial" w:hAnsi="Arial" w:cs="Arial"/>
            <w:sz w:val="24"/>
            <w:szCs w:val="24"/>
          </w:rPr>
          <w:t>http://www.childreninwales.org.uk/wp-content/uploads/2015/09/All-Wales-Child-Protection-Procedures-2008.pdf</w:t>
        </w:r>
      </w:hyperlink>
      <w:r w:rsidRPr="36989741">
        <w:rPr>
          <w:rFonts w:ascii="Arial" w:eastAsia="Arial" w:hAnsi="Arial" w:cs="Arial"/>
          <w:sz w:val="24"/>
          <w:szCs w:val="24"/>
        </w:rPr>
        <w:t xml:space="preserve"> [Accessed: 2</w:t>
      </w:r>
      <w:r w:rsidRPr="36989741">
        <w:rPr>
          <w:rFonts w:ascii="Arial" w:eastAsia="Arial" w:hAnsi="Arial" w:cs="Arial"/>
          <w:sz w:val="24"/>
          <w:szCs w:val="24"/>
          <w:vertAlign w:val="superscript"/>
        </w:rPr>
        <w:t>nd</w:t>
      </w:r>
      <w:r w:rsidRPr="36989741">
        <w:rPr>
          <w:rFonts w:ascii="Arial" w:eastAsia="Arial" w:hAnsi="Arial" w:cs="Arial"/>
          <w:sz w:val="24"/>
          <w:szCs w:val="24"/>
        </w:rPr>
        <w:t xml:space="preserve"> October 2018].</w:t>
      </w:r>
    </w:p>
    <w:p w14:paraId="588691F0" w14:textId="0497485F" w:rsidR="36989741" w:rsidRDefault="456DBE82" w:rsidP="36989741">
      <w:pPr>
        <w:spacing w:line="360" w:lineRule="auto"/>
        <w:jc w:val="both"/>
        <w:rPr>
          <w:rFonts w:ascii="Arial" w:eastAsia="Arial" w:hAnsi="Arial" w:cs="Arial"/>
          <w:sz w:val="24"/>
          <w:szCs w:val="24"/>
        </w:rPr>
      </w:pPr>
      <w:r w:rsidRPr="456DBE82">
        <w:rPr>
          <w:rFonts w:ascii="Arial" w:eastAsia="Arial" w:hAnsi="Arial" w:cs="Arial"/>
          <w:sz w:val="24"/>
          <w:szCs w:val="24"/>
        </w:rPr>
        <w:t xml:space="preserve">Munro, E. (2011) ‘The Munro Review of Child Protection: Final Report. A Child Centred System’ </w:t>
      </w:r>
      <w:hyperlink r:id="rId22">
        <w:r w:rsidRPr="456DBE82">
          <w:rPr>
            <w:rStyle w:val="Hyperlink"/>
            <w:rFonts w:ascii="Arial" w:eastAsia="Arial" w:hAnsi="Arial" w:cs="Arial"/>
            <w:sz w:val="24"/>
            <w:szCs w:val="24"/>
          </w:rPr>
          <w:t>https://assets.publishing.service.gov.uk/government/uploads/system/uploads/attachment_data/file/175391/Munro-Review.pdf</w:t>
        </w:r>
      </w:hyperlink>
      <w:r w:rsidRPr="456DBE82">
        <w:rPr>
          <w:rFonts w:ascii="Arial" w:eastAsia="Arial" w:hAnsi="Arial" w:cs="Arial"/>
          <w:sz w:val="24"/>
          <w:szCs w:val="24"/>
        </w:rPr>
        <w:t xml:space="preserve"> [Accessed 12</w:t>
      </w:r>
      <w:r w:rsidRPr="456DBE82">
        <w:rPr>
          <w:rFonts w:ascii="Arial" w:eastAsia="Arial" w:hAnsi="Arial" w:cs="Arial"/>
          <w:sz w:val="24"/>
          <w:szCs w:val="24"/>
          <w:vertAlign w:val="superscript"/>
        </w:rPr>
        <w:t>th</w:t>
      </w:r>
      <w:r w:rsidRPr="456DBE82">
        <w:rPr>
          <w:rFonts w:ascii="Arial" w:eastAsia="Arial" w:hAnsi="Arial" w:cs="Arial"/>
          <w:sz w:val="24"/>
          <w:szCs w:val="24"/>
        </w:rPr>
        <w:t xml:space="preserve"> October 2018].</w:t>
      </w:r>
    </w:p>
    <w:p w14:paraId="4C138CA6" w14:textId="508DC7AC" w:rsidR="456DBE82" w:rsidRDefault="456DBE82" w:rsidP="456DBE82">
      <w:pPr>
        <w:spacing w:line="360" w:lineRule="auto"/>
        <w:jc w:val="both"/>
        <w:rPr>
          <w:rFonts w:ascii="Arial" w:eastAsia="Arial" w:hAnsi="Arial" w:cs="Arial"/>
          <w:sz w:val="24"/>
          <w:szCs w:val="24"/>
        </w:rPr>
      </w:pPr>
      <w:r w:rsidRPr="456DBE82">
        <w:rPr>
          <w:rFonts w:ascii="Arial" w:eastAsia="Arial" w:hAnsi="Arial" w:cs="Arial"/>
          <w:sz w:val="24"/>
          <w:szCs w:val="24"/>
        </w:rPr>
        <w:t xml:space="preserve">NSPCC. (September 2018) ‘Child Protection System in Wales’ </w:t>
      </w:r>
      <w:hyperlink r:id="rId23">
        <w:r w:rsidRPr="456DBE82">
          <w:rPr>
            <w:rStyle w:val="Hyperlink"/>
            <w:rFonts w:ascii="Arial" w:eastAsia="Arial" w:hAnsi="Arial" w:cs="Arial"/>
            <w:sz w:val="24"/>
            <w:szCs w:val="24"/>
          </w:rPr>
          <w:t>https://learning.nspcc.org.uk/child-protection-system/wales/</w:t>
        </w:r>
      </w:hyperlink>
      <w:r w:rsidRPr="456DBE82">
        <w:rPr>
          <w:rFonts w:ascii="Arial" w:eastAsia="Arial" w:hAnsi="Arial" w:cs="Arial"/>
          <w:sz w:val="24"/>
          <w:szCs w:val="24"/>
        </w:rPr>
        <w:t xml:space="preserve"> [Accessed: 2</w:t>
      </w:r>
      <w:r w:rsidRPr="456DBE82">
        <w:rPr>
          <w:rFonts w:ascii="Arial" w:eastAsia="Arial" w:hAnsi="Arial" w:cs="Arial"/>
          <w:sz w:val="24"/>
          <w:szCs w:val="24"/>
          <w:vertAlign w:val="superscript"/>
        </w:rPr>
        <w:t>nd</w:t>
      </w:r>
      <w:r w:rsidRPr="456DBE82">
        <w:rPr>
          <w:rFonts w:ascii="Arial" w:eastAsia="Arial" w:hAnsi="Arial" w:cs="Arial"/>
          <w:sz w:val="24"/>
          <w:szCs w:val="24"/>
        </w:rPr>
        <w:t xml:space="preserve"> October 2018]. </w:t>
      </w:r>
    </w:p>
    <w:p w14:paraId="6A31E3F1" w14:textId="3F8B167E" w:rsidR="00416461" w:rsidRDefault="00416461" w:rsidP="456DBE82">
      <w:pPr>
        <w:spacing w:line="360" w:lineRule="auto"/>
        <w:jc w:val="both"/>
        <w:rPr>
          <w:rFonts w:ascii="Arial" w:eastAsia="Arial" w:hAnsi="Arial" w:cs="Arial"/>
          <w:sz w:val="24"/>
          <w:szCs w:val="24"/>
        </w:rPr>
      </w:pPr>
      <w:r>
        <w:rPr>
          <w:rFonts w:ascii="Arial" w:eastAsia="Arial" w:hAnsi="Arial" w:cs="Arial"/>
          <w:sz w:val="24"/>
          <w:szCs w:val="24"/>
        </w:rPr>
        <w:t xml:space="preserve">NSPCC. (2017) ‘How Safe Are Our Children? 2017’ </w:t>
      </w:r>
      <w:hyperlink r:id="rId24" w:history="1">
        <w:r w:rsidRPr="00184D1B">
          <w:rPr>
            <w:rStyle w:val="Hyperlink"/>
            <w:rFonts w:ascii="Arial" w:eastAsia="Arial" w:hAnsi="Arial" w:cs="Arial"/>
            <w:sz w:val="24"/>
            <w:szCs w:val="24"/>
          </w:rPr>
          <w:t>https://learning.nspcc.org.uk/media/1358/how-safe-children-2017-report.pdf</w:t>
        </w:r>
      </w:hyperlink>
      <w:r>
        <w:rPr>
          <w:rFonts w:ascii="Arial" w:eastAsia="Arial" w:hAnsi="Arial" w:cs="Arial"/>
          <w:sz w:val="24"/>
          <w:szCs w:val="24"/>
        </w:rPr>
        <w:t xml:space="preserve"> [Accessed: 20</w:t>
      </w:r>
      <w:r w:rsidRPr="00416461">
        <w:rPr>
          <w:rFonts w:ascii="Arial" w:eastAsia="Arial" w:hAnsi="Arial" w:cs="Arial"/>
          <w:sz w:val="24"/>
          <w:szCs w:val="24"/>
          <w:vertAlign w:val="superscript"/>
        </w:rPr>
        <w:t>th</w:t>
      </w:r>
      <w:r>
        <w:rPr>
          <w:rFonts w:ascii="Arial" w:eastAsia="Arial" w:hAnsi="Arial" w:cs="Arial"/>
          <w:sz w:val="24"/>
          <w:szCs w:val="24"/>
        </w:rPr>
        <w:t xml:space="preserve"> October 2018]. </w:t>
      </w:r>
    </w:p>
    <w:p w14:paraId="6EE99AE8" w14:textId="399EE346" w:rsidR="1A110A8E" w:rsidRDefault="36989741" w:rsidP="36989741">
      <w:pPr>
        <w:spacing w:line="360" w:lineRule="auto"/>
        <w:rPr>
          <w:rFonts w:ascii="Arial" w:eastAsia="Arial" w:hAnsi="Arial" w:cs="Arial"/>
          <w:i/>
          <w:iCs/>
          <w:sz w:val="24"/>
          <w:szCs w:val="24"/>
        </w:rPr>
      </w:pPr>
      <w:r w:rsidRPr="36989741">
        <w:rPr>
          <w:rFonts w:ascii="Arial" w:eastAsia="Arial" w:hAnsi="Arial" w:cs="Arial"/>
          <w:sz w:val="24"/>
          <w:szCs w:val="24"/>
        </w:rPr>
        <w:t xml:space="preserve">Powell, J. and Uppal, E.L. (2012) </w:t>
      </w:r>
      <w:r w:rsidRPr="36989741">
        <w:rPr>
          <w:rFonts w:ascii="Arial" w:eastAsia="Arial" w:hAnsi="Arial" w:cs="Arial"/>
          <w:i/>
          <w:iCs/>
          <w:sz w:val="24"/>
          <w:szCs w:val="24"/>
        </w:rPr>
        <w:t xml:space="preserve">Safeguarding Babies and Young Children. A Guide for Early Years Professionals. </w:t>
      </w:r>
      <w:r w:rsidRPr="36989741">
        <w:rPr>
          <w:rFonts w:ascii="Arial" w:eastAsia="Arial" w:hAnsi="Arial" w:cs="Arial"/>
          <w:sz w:val="24"/>
          <w:szCs w:val="24"/>
        </w:rPr>
        <w:t>Berkshire: Open University Press.</w:t>
      </w:r>
    </w:p>
    <w:p w14:paraId="5D9C275A" w14:textId="373DDAB4" w:rsidR="36989741" w:rsidRDefault="456DBE82" w:rsidP="456DBE82">
      <w:pPr>
        <w:spacing w:line="360" w:lineRule="auto"/>
        <w:jc w:val="both"/>
        <w:rPr>
          <w:rFonts w:ascii="Arial" w:eastAsia="Arial" w:hAnsi="Arial" w:cs="Arial"/>
          <w:sz w:val="24"/>
          <w:szCs w:val="24"/>
        </w:rPr>
      </w:pPr>
      <w:r w:rsidRPr="456DBE82">
        <w:rPr>
          <w:rFonts w:ascii="Arial" w:eastAsia="Arial" w:hAnsi="Arial" w:cs="Arial"/>
          <w:sz w:val="24"/>
          <w:szCs w:val="24"/>
        </w:rPr>
        <w:t xml:space="preserve">Swansea Council. (2018) ‘Team Around the Family in           Swansea’ </w:t>
      </w:r>
      <w:hyperlink r:id="rId25">
        <w:r w:rsidRPr="456DBE82">
          <w:rPr>
            <w:rStyle w:val="Hyperlink"/>
            <w:rFonts w:ascii="Arial" w:eastAsia="Arial" w:hAnsi="Arial" w:cs="Arial"/>
            <w:sz w:val="24"/>
            <w:szCs w:val="24"/>
          </w:rPr>
          <w:t>https://www.swansea.gov.uk/taf</w:t>
        </w:r>
      </w:hyperlink>
      <w:r w:rsidRPr="456DBE82">
        <w:rPr>
          <w:rFonts w:ascii="Arial" w:eastAsia="Arial" w:hAnsi="Arial" w:cs="Arial"/>
          <w:sz w:val="24"/>
          <w:szCs w:val="24"/>
        </w:rPr>
        <w:t xml:space="preserve"> [Accessed: 20</w:t>
      </w:r>
      <w:r w:rsidRPr="456DBE82">
        <w:rPr>
          <w:rFonts w:ascii="Arial" w:eastAsia="Arial" w:hAnsi="Arial" w:cs="Arial"/>
          <w:sz w:val="24"/>
          <w:szCs w:val="24"/>
          <w:vertAlign w:val="superscript"/>
        </w:rPr>
        <w:t>th</w:t>
      </w:r>
      <w:r w:rsidRPr="456DBE82">
        <w:rPr>
          <w:rFonts w:ascii="Arial" w:eastAsia="Arial" w:hAnsi="Arial" w:cs="Arial"/>
          <w:sz w:val="24"/>
          <w:szCs w:val="24"/>
        </w:rPr>
        <w:t xml:space="preserve"> October 2018].</w:t>
      </w:r>
    </w:p>
    <w:p w14:paraId="544932CB" w14:textId="5BCE3438" w:rsidR="003F5FA8" w:rsidRPr="003F5FA8" w:rsidRDefault="003F5FA8" w:rsidP="003F5FA8">
      <w:pPr>
        <w:spacing w:line="360" w:lineRule="auto"/>
        <w:jc w:val="both"/>
        <w:rPr>
          <w:rFonts w:ascii="Arial" w:hAnsi="Arial" w:cs="Arial"/>
          <w:sz w:val="24"/>
          <w:szCs w:val="24"/>
        </w:rPr>
      </w:pPr>
      <w:r w:rsidRPr="00AA6964">
        <w:rPr>
          <w:rFonts w:ascii="Arial" w:hAnsi="Arial" w:cs="Arial"/>
          <w:sz w:val="24"/>
          <w:szCs w:val="24"/>
        </w:rPr>
        <w:t>Swansea</w:t>
      </w:r>
      <w:r>
        <w:rPr>
          <w:rFonts w:ascii="Arial" w:hAnsi="Arial" w:cs="Arial"/>
          <w:sz w:val="24"/>
          <w:szCs w:val="24"/>
        </w:rPr>
        <w:t xml:space="preserve"> Social Services</w:t>
      </w:r>
      <w:r w:rsidRPr="00AA6964">
        <w:rPr>
          <w:rFonts w:ascii="Arial" w:hAnsi="Arial" w:cs="Arial"/>
          <w:sz w:val="24"/>
          <w:szCs w:val="24"/>
        </w:rPr>
        <w:t xml:space="preserve">. (no date) </w:t>
      </w:r>
      <w:r>
        <w:rPr>
          <w:rFonts w:ascii="Arial" w:hAnsi="Arial" w:cs="Arial"/>
          <w:i/>
          <w:sz w:val="24"/>
          <w:szCs w:val="24"/>
        </w:rPr>
        <w:t xml:space="preserve">Multi-agency Child Protection Report, For Child Protection Conference. </w:t>
      </w:r>
      <w:r>
        <w:rPr>
          <w:rFonts w:ascii="Arial" w:hAnsi="Arial" w:cs="Arial"/>
          <w:sz w:val="24"/>
          <w:szCs w:val="24"/>
        </w:rPr>
        <w:t>Swansea: City and County of Swansea.</w:t>
      </w:r>
    </w:p>
    <w:p w14:paraId="41A02A3C" w14:textId="2703B526" w:rsidR="36989741" w:rsidRDefault="36989741" w:rsidP="36989741">
      <w:pPr>
        <w:spacing w:line="360" w:lineRule="auto"/>
        <w:rPr>
          <w:rFonts w:ascii="Arial" w:eastAsia="Arial" w:hAnsi="Arial" w:cs="Arial"/>
          <w:sz w:val="24"/>
          <w:szCs w:val="24"/>
        </w:rPr>
      </w:pPr>
      <w:r w:rsidRPr="36989741">
        <w:rPr>
          <w:rFonts w:ascii="Arial" w:eastAsia="Arial" w:hAnsi="Arial" w:cs="Arial"/>
          <w:sz w:val="24"/>
          <w:szCs w:val="24"/>
        </w:rPr>
        <w:t xml:space="preserve">Welsh Assembly Government. (2006) ‘Safeguarding Children: Working Together Under the Children Act 2004’ </w:t>
      </w:r>
      <w:hyperlink r:id="rId26">
        <w:r w:rsidRPr="36989741">
          <w:rPr>
            <w:rStyle w:val="Hyperlink"/>
            <w:rFonts w:ascii="Arial" w:eastAsia="Arial" w:hAnsi="Arial" w:cs="Arial"/>
            <w:sz w:val="24"/>
            <w:szCs w:val="24"/>
          </w:rPr>
          <w:t>https://gov.wales/pubs/circulars/2007/nafwc1207en.pdf?lang=en</w:t>
        </w:r>
      </w:hyperlink>
      <w:r w:rsidRPr="36989741">
        <w:rPr>
          <w:rFonts w:ascii="Arial" w:eastAsia="Arial" w:hAnsi="Arial" w:cs="Arial"/>
          <w:sz w:val="24"/>
          <w:szCs w:val="24"/>
        </w:rPr>
        <w:t xml:space="preserve"> [Accessed: 7</w:t>
      </w:r>
      <w:r w:rsidRPr="36989741">
        <w:rPr>
          <w:rFonts w:ascii="Arial" w:eastAsia="Arial" w:hAnsi="Arial" w:cs="Arial"/>
          <w:sz w:val="24"/>
          <w:szCs w:val="24"/>
          <w:vertAlign w:val="superscript"/>
        </w:rPr>
        <w:t>th</w:t>
      </w:r>
      <w:r w:rsidRPr="36989741">
        <w:rPr>
          <w:rFonts w:ascii="Arial" w:eastAsia="Arial" w:hAnsi="Arial" w:cs="Arial"/>
          <w:sz w:val="24"/>
          <w:szCs w:val="24"/>
        </w:rPr>
        <w:t xml:space="preserve"> October 2018].  </w:t>
      </w:r>
    </w:p>
    <w:p w14:paraId="3295F2BF" w14:textId="2AD1C881" w:rsidR="00342F4D" w:rsidRPr="00342F4D" w:rsidRDefault="00064943" w:rsidP="006F3F0A">
      <w:pPr>
        <w:spacing w:line="360" w:lineRule="auto"/>
        <w:jc w:val="both"/>
        <w:rPr>
          <w:rFonts w:ascii="Arial" w:hAnsi="Arial" w:cs="Arial"/>
          <w:sz w:val="24"/>
          <w:szCs w:val="24"/>
        </w:rPr>
      </w:pPr>
      <w:r>
        <w:rPr>
          <w:rFonts w:ascii="Arial" w:hAnsi="Arial" w:cs="Arial"/>
          <w:sz w:val="24"/>
          <w:szCs w:val="24"/>
        </w:rPr>
        <w:t xml:space="preserve">Welsh </w:t>
      </w:r>
      <w:r w:rsidR="0033658C">
        <w:rPr>
          <w:rFonts w:ascii="Arial" w:hAnsi="Arial" w:cs="Arial"/>
          <w:sz w:val="24"/>
          <w:szCs w:val="24"/>
        </w:rPr>
        <w:t>Government. (</w:t>
      </w:r>
      <w:r w:rsidR="001C476C">
        <w:rPr>
          <w:rFonts w:ascii="Arial" w:hAnsi="Arial" w:cs="Arial"/>
          <w:sz w:val="24"/>
          <w:szCs w:val="24"/>
        </w:rPr>
        <w:t>2018)</w:t>
      </w:r>
      <w:r w:rsidR="00965C3E">
        <w:rPr>
          <w:rFonts w:ascii="Arial" w:hAnsi="Arial" w:cs="Arial"/>
          <w:sz w:val="24"/>
          <w:szCs w:val="24"/>
        </w:rPr>
        <w:t xml:space="preserve"> ‘Social Services and Well-being (Wales) Act 2014.  Working Together to Safeguard People</w:t>
      </w:r>
      <w:r w:rsidR="004A0278">
        <w:rPr>
          <w:rFonts w:ascii="Arial" w:hAnsi="Arial" w:cs="Arial"/>
          <w:sz w:val="24"/>
          <w:szCs w:val="24"/>
        </w:rPr>
        <w:t>, Volume 5 – Handling Individual Cases to Protect Children a</w:t>
      </w:r>
      <w:r w:rsidR="00C247B0">
        <w:rPr>
          <w:rFonts w:ascii="Arial" w:hAnsi="Arial" w:cs="Arial"/>
          <w:sz w:val="24"/>
          <w:szCs w:val="24"/>
        </w:rPr>
        <w:t>t Risk’</w:t>
      </w:r>
      <w:r w:rsidR="00D15AAB">
        <w:rPr>
          <w:rFonts w:ascii="Arial" w:hAnsi="Arial" w:cs="Arial"/>
          <w:sz w:val="24"/>
          <w:szCs w:val="24"/>
        </w:rPr>
        <w:t xml:space="preserve"> </w:t>
      </w:r>
      <w:hyperlink r:id="rId27" w:history="1">
        <w:r w:rsidR="006F3F0A" w:rsidRPr="00196EF9">
          <w:rPr>
            <w:rStyle w:val="Hyperlink"/>
            <w:rFonts w:ascii="Arial" w:hAnsi="Arial" w:cs="Arial"/>
            <w:sz w:val="24"/>
            <w:szCs w:val="24"/>
          </w:rPr>
          <w:t>https://gov.wales/docs/dhss/publications/180511childrenatrisken.pdf</w:t>
        </w:r>
      </w:hyperlink>
      <w:r w:rsidR="006F3F0A">
        <w:rPr>
          <w:rFonts w:ascii="Arial" w:hAnsi="Arial" w:cs="Arial"/>
          <w:sz w:val="24"/>
          <w:szCs w:val="24"/>
        </w:rPr>
        <w:t xml:space="preserve"> </w:t>
      </w:r>
      <w:r w:rsidR="00C247B0">
        <w:rPr>
          <w:rFonts w:ascii="Arial" w:hAnsi="Arial" w:cs="Arial"/>
          <w:sz w:val="24"/>
          <w:szCs w:val="24"/>
        </w:rPr>
        <w:t xml:space="preserve"> [Accessed: 18</w:t>
      </w:r>
      <w:r w:rsidR="00C247B0" w:rsidRPr="00C247B0">
        <w:rPr>
          <w:rFonts w:ascii="Arial" w:hAnsi="Arial" w:cs="Arial"/>
          <w:sz w:val="24"/>
          <w:szCs w:val="24"/>
          <w:vertAlign w:val="superscript"/>
        </w:rPr>
        <w:t>th</w:t>
      </w:r>
      <w:r w:rsidR="00C247B0">
        <w:rPr>
          <w:rFonts w:ascii="Arial" w:hAnsi="Arial" w:cs="Arial"/>
          <w:sz w:val="24"/>
          <w:szCs w:val="24"/>
        </w:rPr>
        <w:t xml:space="preserve"> October 2018].</w:t>
      </w:r>
    </w:p>
    <w:sectPr w:rsidR="00342F4D" w:rsidRPr="00342F4D" w:rsidSect="00A00DE2">
      <w:headerReference w:type="default" r:id="rId28"/>
      <w:footerReference w:type="default" r:id="rId29"/>
      <w:pgSz w:w="11906" w:h="16838"/>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2772706F" w14:textId="77777777" w:rsidR="00F62BD1" w:rsidRDefault="00F62BD1" w:rsidP="00A00DE2">
      <w:pPr>
        <w:spacing w:after="0" w:line="240" w:lineRule="auto"/>
      </w:pPr>
      <w:r>
        <w:separator/>
      </w:r>
    </w:p>
  </w:endnote>
  <w:endnote w:type="continuationSeparator" w:id="0">
    <w:p w14:paraId="57991D03" w14:textId="77777777" w:rsidR="00F62BD1" w:rsidRDefault="00F62BD1" w:rsidP="00A00DE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s>
</file>

<file path=word/footer1.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428018769"/>
      <w:docPartObj>
        <w:docPartGallery w:val="Page Numbers (Bottom of Page)"/>
        <w:docPartUnique/>
      </w:docPartObj>
    </w:sdtPr>
    <w:sdtEndPr>
      <w:rPr>
        <w:noProof/>
      </w:rPr>
    </w:sdtEndPr>
    <w:sdtContent>
      <w:p w14:paraId="036F398A" w14:textId="228F78E1" w:rsidR="00A00DE2" w:rsidRDefault="00A00DE2">
        <w:pPr>
          <w:pStyle w:val="Footer"/>
          <w:jc w:val="center"/>
        </w:pPr>
        <w:r>
          <w:fldChar w:fldCharType="begin"/>
        </w:r>
        <w:r>
          <w:instrText xml:space="preserve"> PAGE   \* MERGEFORMAT </w:instrText>
        </w:r>
        <w:r>
          <w:fldChar w:fldCharType="separate"/>
        </w:r>
        <w:r w:rsidR="00FE1DC3">
          <w:rPr>
            <w:noProof/>
          </w:rPr>
          <w:t>5</w:t>
        </w:r>
        <w:r>
          <w:rPr>
            <w:noProof/>
          </w:rPr>
          <w:fldChar w:fldCharType="end"/>
        </w:r>
      </w:p>
    </w:sdtContent>
  </w:sdt>
  <w:p w14:paraId="6CC1DF89" w14:textId="77777777" w:rsidR="00A00DE2" w:rsidRDefault="00A00DE2">
    <w:pPr>
      <w:pStyle w:val="Footer"/>
    </w:pPr>
  </w:p>
</w:ftr>
</file>

<file path=word/footnotes.xml><?xml version="1.0" encoding="utf-8"?>
<w:foot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31873432" w14:textId="77777777" w:rsidR="00F62BD1" w:rsidRDefault="00F62BD1" w:rsidP="00A00DE2">
      <w:pPr>
        <w:spacing w:after="0" w:line="240" w:lineRule="auto"/>
      </w:pPr>
      <w:r>
        <w:separator/>
      </w:r>
    </w:p>
  </w:footnote>
  <w:footnote w:type="continuationSeparator" w:id="0">
    <w:p w14:paraId="738BEC62" w14:textId="77777777" w:rsidR="00F62BD1" w:rsidRDefault="00F62BD1" w:rsidP="00A00DE2">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5D93568" w14:textId="67B922AA" w:rsidR="00A00DE2" w:rsidRDefault="00A00DE2">
    <w:pPr>
      <w:pStyle w:val="Header"/>
    </w:pPr>
    <w:r>
      <w:t>1706410</w:t>
    </w:r>
    <w:r>
      <w:tab/>
    </w:r>
    <w:r>
      <w:ptab w:relativeTo="margin" w:alignment="center" w:leader="none"/>
    </w:r>
    <w:r>
      <w:tab/>
      <w:t>Total Word Count:</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activeWritingStyle w:appName="MSWord" w:lang="en-GB" w:vendorID="64" w:dllVersion="6" w:nlCheck="1" w:checkStyle="0"/>
  <w:activeWritingStyle w:appName="MSWord" w:lang="en-US" w:vendorID="64" w:dllVersion="6" w:nlCheck="1" w:checkStyle="0"/>
  <w:activeWritingStyle w:appName="MSWord" w:lang="en-GB" w:vendorID="64" w:dllVersion="0" w:nlCheck="1" w:checkStyle="0"/>
  <w:activeWritingStyle w:appName="MSWord" w:lang="en-US" w:vendorID="64" w:dllVersion="0" w:nlCheck="1" w:checkStyle="0"/>
  <w:activeWritingStyle w:appName="MSWord" w:lang="en-GB" w:vendorID="64" w:dllVersion="131078" w:nlCheck="1" w:checkStyle="0"/>
  <w:activeWritingStyle w:appName="MSWord" w:lang="en-US" w:vendorID="64" w:dllVersion="131078" w:nlCheck="1" w:checkStyle="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7B14AC75"/>
    <w:rsid w:val="00001EDB"/>
    <w:rsid w:val="00010882"/>
    <w:rsid w:val="000123F6"/>
    <w:rsid w:val="00015FE6"/>
    <w:rsid w:val="0001738F"/>
    <w:rsid w:val="00024AE9"/>
    <w:rsid w:val="0002562B"/>
    <w:rsid w:val="00035248"/>
    <w:rsid w:val="00035DDF"/>
    <w:rsid w:val="00037B81"/>
    <w:rsid w:val="00046321"/>
    <w:rsid w:val="00046C8E"/>
    <w:rsid w:val="00053F26"/>
    <w:rsid w:val="0005469C"/>
    <w:rsid w:val="00055412"/>
    <w:rsid w:val="000554D8"/>
    <w:rsid w:val="000559DF"/>
    <w:rsid w:val="00061780"/>
    <w:rsid w:val="00062061"/>
    <w:rsid w:val="00064943"/>
    <w:rsid w:val="00066823"/>
    <w:rsid w:val="00076191"/>
    <w:rsid w:val="00077DBE"/>
    <w:rsid w:val="00077FD6"/>
    <w:rsid w:val="00080219"/>
    <w:rsid w:val="00081AB8"/>
    <w:rsid w:val="0008283A"/>
    <w:rsid w:val="0008287A"/>
    <w:rsid w:val="00083662"/>
    <w:rsid w:val="000876C1"/>
    <w:rsid w:val="00090DC7"/>
    <w:rsid w:val="00093516"/>
    <w:rsid w:val="00095179"/>
    <w:rsid w:val="000965A9"/>
    <w:rsid w:val="000B243B"/>
    <w:rsid w:val="000B778A"/>
    <w:rsid w:val="000C0DE2"/>
    <w:rsid w:val="000C1662"/>
    <w:rsid w:val="000C47F0"/>
    <w:rsid w:val="000C6C68"/>
    <w:rsid w:val="000D2090"/>
    <w:rsid w:val="000D4384"/>
    <w:rsid w:val="000D5E0F"/>
    <w:rsid w:val="000D6F92"/>
    <w:rsid w:val="000D7E11"/>
    <w:rsid w:val="000E01E1"/>
    <w:rsid w:val="000E3F8A"/>
    <w:rsid w:val="000F0C66"/>
    <w:rsid w:val="000F28C4"/>
    <w:rsid w:val="000F4378"/>
    <w:rsid w:val="000F7B04"/>
    <w:rsid w:val="001013DD"/>
    <w:rsid w:val="0010640B"/>
    <w:rsid w:val="00115010"/>
    <w:rsid w:val="00131541"/>
    <w:rsid w:val="00132CE2"/>
    <w:rsid w:val="001414EA"/>
    <w:rsid w:val="00142F6D"/>
    <w:rsid w:val="001456AD"/>
    <w:rsid w:val="00146567"/>
    <w:rsid w:val="0015268A"/>
    <w:rsid w:val="00156E3E"/>
    <w:rsid w:val="00166097"/>
    <w:rsid w:val="0016634E"/>
    <w:rsid w:val="00176702"/>
    <w:rsid w:val="00177F5C"/>
    <w:rsid w:val="00190A3D"/>
    <w:rsid w:val="00191C81"/>
    <w:rsid w:val="00197E72"/>
    <w:rsid w:val="001A27F8"/>
    <w:rsid w:val="001A376E"/>
    <w:rsid w:val="001A41F0"/>
    <w:rsid w:val="001A4899"/>
    <w:rsid w:val="001A539F"/>
    <w:rsid w:val="001B2420"/>
    <w:rsid w:val="001B341D"/>
    <w:rsid w:val="001B3F22"/>
    <w:rsid w:val="001C0577"/>
    <w:rsid w:val="001C1DC4"/>
    <w:rsid w:val="001C476C"/>
    <w:rsid w:val="001D2AF8"/>
    <w:rsid w:val="001D3F62"/>
    <w:rsid w:val="001D4DD4"/>
    <w:rsid w:val="001E1823"/>
    <w:rsid w:val="001E318D"/>
    <w:rsid w:val="001E43BE"/>
    <w:rsid w:val="001E4A32"/>
    <w:rsid w:val="001F3716"/>
    <w:rsid w:val="001F4AAE"/>
    <w:rsid w:val="002109F8"/>
    <w:rsid w:val="00214152"/>
    <w:rsid w:val="002210F3"/>
    <w:rsid w:val="00224497"/>
    <w:rsid w:val="00225767"/>
    <w:rsid w:val="002259DB"/>
    <w:rsid w:val="00232E55"/>
    <w:rsid w:val="00237418"/>
    <w:rsid w:val="00254DD7"/>
    <w:rsid w:val="00257812"/>
    <w:rsid w:val="00265248"/>
    <w:rsid w:val="00267570"/>
    <w:rsid w:val="00271057"/>
    <w:rsid w:val="00271D72"/>
    <w:rsid w:val="00275085"/>
    <w:rsid w:val="00275317"/>
    <w:rsid w:val="00280CDB"/>
    <w:rsid w:val="00283AAA"/>
    <w:rsid w:val="002905D8"/>
    <w:rsid w:val="00290A4D"/>
    <w:rsid w:val="0029260A"/>
    <w:rsid w:val="002934D6"/>
    <w:rsid w:val="002936FA"/>
    <w:rsid w:val="00295579"/>
    <w:rsid w:val="00296246"/>
    <w:rsid w:val="00296704"/>
    <w:rsid w:val="0029759A"/>
    <w:rsid w:val="002A04C2"/>
    <w:rsid w:val="002A5D07"/>
    <w:rsid w:val="002A6A68"/>
    <w:rsid w:val="002B4B16"/>
    <w:rsid w:val="002C56FF"/>
    <w:rsid w:val="002C5DEF"/>
    <w:rsid w:val="002C7B75"/>
    <w:rsid w:val="002D14B3"/>
    <w:rsid w:val="002D3758"/>
    <w:rsid w:val="002D7E60"/>
    <w:rsid w:val="002E0FA7"/>
    <w:rsid w:val="002E27D7"/>
    <w:rsid w:val="002E3968"/>
    <w:rsid w:val="002E67A5"/>
    <w:rsid w:val="002F0EF3"/>
    <w:rsid w:val="002F15E7"/>
    <w:rsid w:val="002F367F"/>
    <w:rsid w:val="002F6234"/>
    <w:rsid w:val="002F6D8A"/>
    <w:rsid w:val="003102C8"/>
    <w:rsid w:val="00315584"/>
    <w:rsid w:val="00324E4E"/>
    <w:rsid w:val="0033658C"/>
    <w:rsid w:val="00342F4D"/>
    <w:rsid w:val="00345C6B"/>
    <w:rsid w:val="003502BF"/>
    <w:rsid w:val="00350969"/>
    <w:rsid w:val="00351F22"/>
    <w:rsid w:val="00353679"/>
    <w:rsid w:val="003559C3"/>
    <w:rsid w:val="00356D22"/>
    <w:rsid w:val="003622EB"/>
    <w:rsid w:val="00362CA7"/>
    <w:rsid w:val="00363A92"/>
    <w:rsid w:val="00364549"/>
    <w:rsid w:val="00377A85"/>
    <w:rsid w:val="00382559"/>
    <w:rsid w:val="00393B27"/>
    <w:rsid w:val="003A10C3"/>
    <w:rsid w:val="003A1B0B"/>
    <w:rsid w:val="003A7469"/>
    <w:rsid w:val="003B10B2"/>
    <w:rsid w:val="003B12C2"/>
    <w:rsid w:val="003B5602"/>
    <w:rsid w:val="003B7B00"/>
    <w:rsid w:val="003D0B07"/>
    <w:rsid w:val="003D37CA"/>
    <w:rsid w:val="003E189F"/>
    <w:rsid w:val="003E1F33"/>
    <w:rsid w:val="003E5D75"/>
    <w:rsid w:val="003F03B5"/>
    <w:rsid w:val="003F073C"/>
    <w:rsid w:val="003F17D7"/>
    <w:rsid w:val="003F4726"/>
    <w:rsid w:val="003F5FA8"/>
    <w:rsid w:val="003F7D1E"/>
    <w:rsid w:val="00402E34"/>
    <w:rsid w:val="0040331B"/>
    <w:rsid w:val="00416461"/>
    <w:rsid w:val="00420C6F"/>
    <w:rsid w:val="004226EC"/>
    <w:rsid w:val="00426DF7"/>
    <w:rsid w:val="0043086A"/>
    <w:rsid w:val="00435D3B"/>
    <w:rsid w:val="00437C67"/>
    <w:rsid w:val="0044688A"/>
    <w:rsid w:val="00451D43"/>
    <w:rsid w:val="00451EE1"/>
    <w:rsid w:val="004634A9"/>
    <w:rsid w:val="00474900"/>
    <w:rsid w:val="00477277"/>
    <w:rsid w:val="00481956"/>
    <w:rsid w:val="00484A97"/>
    <w:rsid w:val="00492E97"/>
    <w:rsid w:val="0049346B"/>
    <w:rsid w:val="00497809"/>
    <w:rsid w:val="004A0278"/>
    <w:rsid w:val="004A1D38"/>
    <w:rsid w:val="004A5ADF"/>
    <w:rsid w:val="004B72BB"/>
    <w:rsid w:val="004C1E12"/>
    <w:rsid w:val="004D343E"/>
    <w:rsid w:val="004D3A8E"/>
    <w:rsid w:val="004D3DE8"/>
    <w:rsid w:val="004D64CF"/>
    <w:rsid w:val="004E533D"/>
    <w:rsid w:val="004E5C64"/>
    <w:rsid w:val="004F272C"/>
    <w:rsid w:val="004F49A8"/>
    <w:rsid w:val="004F4F84"/>
    <w:rsid w:val="00500B2B"/>
    <w:rsid w:val="00504EE9"/>
    <w:rsid w:val="00506BFB"/>
    <w:rsid w:val="00510F28"/>
    <w:rsid w:val="00523738"/>
    <w:rsid w:val="0052775E"/>
    <w:rsid w:val="0053036C"/>
    <w:rsid w:val="00534108"/>
    <w:rsid w:val="00535A46"/>
    <w:rsid w:val="00535A89"/>
    <w:rsid w:val="00535BC1"/>
    <w:rsid w:val="00536C04"/>
    <w:rsid w:val="00541B6A"/>
    <w:rsid w:val="00541C3C"/>
    <w:rsid w:val="00542885"/>
    <w:rsid w:val="00550015"/>
    <w:rsid w:val="005503BA"/>
    <w:rsid w:val="005524EB"/>
    <w:rsid w:val="00552E45"/>
    <w:rsid w:val="005533F9"/>
    <w:rsid w:val="00554957"/>
    <w:rsid w:val="00557ED9"/>
    <w:rsid w:val="00561200"/>
    <w:rsid w:val="00564E48"/>
    <w:rsid w:val="00572402"/>
    <w:rsid w:val="0057572F"/>
    <w:rsid w:val="00577E0E"/>
    <w:rsid w:val="00581D9E"/>
    <w:rsid w:val="00582EAA"/>
    <w:rsid w:val="00584178"/>
    <w:rsid w:val="005847DD"/>
    <w:rsid w:val="005866C1"/>
    <w:rsid w:val="00591D2A"/>
    <w:rsid w:val="00597283"/>
    <w:rsid w:val="005A4FF3"/>
    <w:rsid w:val="005A5641"/>
    <w:rsid w:val="005A6925"/>
    <w:rsid w:val="005B2117"/>
    <w:rsid w:val="005B5471"/>
    <w:rsid w:val="005C061A"/>
    <w:rsid w:val="005C4EF4"/>
    <w:rsid w:val="005C6139"/>
    <w:rsid w:val="005D7C5F"/>
    <w:rsid w:val="005E77FF"/>
    <w:rsid w:val="005F03E0"/>
    <w:rsid w:val="005F04A4"/>
    <w:rsid w:val="005F07E4"/>
    <w:rsid w:val="005F2764"/>
    <w:rsid w:val="00602006"/>
    <w:rsid w:val="00602295"/>
    <w:rsid w:val="00604A84"/>
    <w:rsid w:val="00614052"/>
    <w:rsid w:val="00616C80"/>
    <w:rsid w:val="00624788"/>
    <w:rsid w:val="00637FF0"/>
    <w:rsid w:val="00641EF5"/>
    <w:rsid w:val="006471DC"/>
    <w:rsid w:val="0065209D"/>
    <w:rsid w:val="00662474"/>
    <w:rsid w:val="00675966"/>
    <w:rsid w:val="00677048"/>
    <w:rsid w:val="00677B31"/>
    <w:rsid w:val="00677B79"/>
    <w:rsid w:val="00683EB3"/>
    <w:rsid w:val="00690343"/>
    <w:rsid w:val="0069527C"/>
    <w:rsid w:val="00695AFE"/>
    <w:rsid w:val="006A0BB8"/>
    <w:rsid w:val="006A4211"/>
    <w:rsid w:val="006A52D8"/>
    <w:rsid w:val="006B0910"/>
    <w:rsid w:val="006B0A5B"/>
    <w:rsid w:val="006B1D36"/>
    <w:rsid w:val="006B4555"/>
    <w:rsid w:val="006C13F3"/>
    <w:rsid w:val="006C1FD9"/>
    <w:rsid w:val="006C3B42"/>
    <w:rsid w:val="006C3F11"/>
    <w:rsid w:val="006C7C3D"/>
    <w:rsid w:val="006C7C41"/>
    <w:rsid w:val="006D6DEC"/>
    <w:rsid w:val="006E03DB"/>
    <w:rsid w:val="006E1A68"/>
    <w:rsid w:val="006E2139"/>
    <w:rsid w:val="006E3426"/>
    <w:rsid w:val="006E6782"/>
    <w:rsid w:val="006F2AA1"/>
    <w:rsid w:val="006F3F0A"/>
    <w:rsid w:val="00710311"/>
    <w:rsid w:val="0071526B"/>
    <w:rsid w:val="00715E44"/>
    <w:rsid w:val="00717729"/>
    <w:rsid w:val="00720A28"/>
    <w:rsid w:val="00720CA1"/>
    <w:rsid w:val="00722197"/>
    <w:rsid w:val="00722ED3"/>
    <w:rsid w:val="0072423B"/>
    <w:rsid w:val="00724985"/>
    <w:rsid w:val="007255EF"/>
    <w:rsid w:val="00732E97"/>
    <w:rsid w:val="00733906"/>
    <w:rsid w:val="0074170B"/>
    <w:rsid w:val="00746DF4"/>
    <w:rsid w:val="00753FBE"/>
    <w:rsid w:val="00757B0C"/>
    <w:rsid w:val="00764F97"/>
    <w:rsid w:val="00766636"/>
    <w:rsid w:val="00767BAC"/>
    <w:rsid w:val="00777BDD"/>
    <w:rsid w:val="0078076E"/>
    <w:rsid w:val="00783B4B"/>
    <w:rsid w:val="00784253"/>
    <w:rsid w:val="007878D8"/>
    <w:rsid w:val="007902A1"/>
    <w:rsid w:val="007A0EA2"/>
    <w:rsid w:val="007A228E"/>
    <w:rsid w:val="007A23D3"/>
    <w:rsid w:val="007A7374"/>
    <w:rsid w:val="007B7601"/>
    <w:rsid w:val="007C1688"/>
    <w:rsid w:val="007C2B97"/>
    <w:rsid w:val="007D1A55"/>
    <w:rsid w:val="007D3605"/>
    <w:rsid w:val="007D5B00"/>
    <w:rsid w:val="007D7419"/>
    <w:rsid w:val="007E57B7"/>
    <w:rsid w:val="007E77CD"/>
    <w:rsid w:val="007F1108"/>
    <w:rsid w:val="007F1BC4"/>
    <w:rsid w:val="007F338B"/>
    <w:rsid w:val="007F3CE6"/>
    <w:rsid w:val="00801BBD"/>
    <w:rsid w:val="00811AC8"/>
    <w:rsid w:val="00811ADD"/>
    <w:rsid w:val="00812344"/>
    <w:rsid w:val="00812CA4"/>
    <w:rsid w:val="00816EA7"/>
    <w:rsid w:val="008221D7"/>
    <w:rsid w:val="00827E94"/>
    <w:rsid w:val="00830B64"/>
    <w:rsid w:val="00830BF0"/>
    <w:rsid w:val="008415AA"/>
    <w:rsid w:val="00846D4D"/>
    <w:rsid w:val="00851C8E"/>
    <w:rsid w:val="0085642E"/>
    <w:rsid w:val="00874CB0"/>
    <w:rsid w:val="00875132"/>
    <w:rsid w:val="00876756"/>
    <w:rsid w:val="00877A15"/>
    <w:rsid w:val="008804CD"/>
    <w:rsid w:val="0088152C"/>
    <w:rsid w:val="00881C69"/>
    <w:rsid w:val="00881D95"/>
    <w:rsid w:val="008825D9"/>
    <w:rsid w:val="008826BB"/>
    <w:rsid w:val="008942C7"/>
    <w:rsid w:val="00894320"/>
    <w:rsid w:val="008A23D8"/>
    <w:rsid w:val="008A5CDD"/>
    <w:rsid w:val="008A64A5"/>
    <w:rsid w:val="008B0270"/>
    <w:rsid w:val="008B5E3D"/>
    <w:rsid w:val="008C3892"/>
    <w:rsid w:val="008C4709"/>
    <w:rsid w:val="008C74D9"/>
    <w:rsid w:val="008D141A"/>
    <w:rsid w:val="008D2B34"/>
    <w:rsid w:val="008D42D5"/>
    <w:rsid w:val="008D4DA3"/>
    <w:rsid w:val="008D659C"/>
    <w:rsid w:val="008E0DBE"/>
    <w:rsid w:val="008E2FF3"/>
    <w:rsid w:val="008E49FB"/>
    <w:rsid w:val="008E66B3"/>
    <w:rsid w:val="008F10C3"/>
    <w:rsid w:val="008F46B6"/>
    <w:rsid w:val="008F4ACD"/>
    <w:rsid w:val="0090216F"/>
    <w:rsid w:val="00911C51"/>
    <w:rsid w:val="00915F2D"/>
    <w:rsid w:val="0092109A"/>
    <w:rsid w:val="0092289C"/>
    <w:rsid w:val="00924267"/>
    <w:rsid w:val="00924F2D"/>
    <w:rsid w:val="00930E8B"/>
    <w:rsid w:val="0093638D"/>
    <w:rsid w:val="00937CDF"/>
    <w:rsid w:val="009419CE"/>
    <w:rsid w:val="00942E5C"/>
    <w:rsid w:val="00945F73"/>
    <w:rsid w:val="0095491D"/>
    <w:rsid w:val="009565C5"/>
    <w:rsid w:val="00964D23"/>
    <w:rsid w:val="00965C3E"/>
    <w:rsid w:val="00967E4F"/>
    <w:rsid w:val="00970A5A"/>
    <w:rsid w:val="00971D09"/>
    <w:rsid w:val="0097507C"/>
    <w:rsid w:val="00977F49"/>
    <w:rsid w:val="00981F58"/>
    <w:rsid w:val="00984613"/>
    <w:rsid w:val="0098586C"/>
    <w:rsid w:val="009942EE"/>
    <w:rsid w:val="00994448"/>
    <w:rsid w:val="009A7DFA"/>
    <w:rsid w:val="009B6894"/>
    <w:rsid w:val="009C1CCD"/>
    <w:rsid w:val="009C3612"/>
    <w:rsid w:val="009C3732"/>
    <w:rsid w:val="009C4AFB"/>
    <w:rsid w:val="009C67E2"/>
    <w:rsid w:val="009E0F37"/>
    <w:rsid w:val="009E4C55"/>
    <w:rsid w:val="009F1EFC"/>
    <w:rsid w:val="009F6122"/>
    <w:rsid w:val="00A00DE2"/>
    <w:rsid w:val="00A02F08"/>
    <w:rsid w:val="00A03CF7"/>
    <w:rsid w:val="00A05F9C"/>
    <w:rsid w:val="00A062E8"/>
    <w:rsid w:val="00A11171"/>
    <w:rsid w:val="00A1276E"/>
    <w:rsid w:val="00A162AD"/>
    <w:rsid w:val="00A16822"/>
    <w:rsid w:val="00A20AF3"/>
    <w:rsid w:val="00A20BB7"/>
    <w:rsid w:val="00A232A5"/>
    <w:rsid w:val="00A3381F"/>
    <w:rsid w:val="00A44078"/>
    <w:rsid w:val="00A4415A"/>
    <w:rsid w:val="00A4437D"/>
    <w:rsid w:val="00A4461B"/>
    <w:rsid w:val="00A513B9"/>
    <w:rsid w:val="00A55C2B"/>
    <w:rsid w:val="00A63DE6"/>
    <w:rsid w:val="00A729A1"/>
    <w:rsid w:val="00A769EF"/>
    <w:rsid w:val="00A841AD"/>
    <w:rsid w:val="00A84D31"/>
    <w:rsid w:val="00AA262B"/>
    <w:rsid w:val="00AA4ACF"/>
    <w:rsid w:val="00AA547A"/>
    <w:rsid w:val="00AA599D"/>
    <w:rsid w:val="00AA6964"/>
    <w:rsid w:val="00AB1A66"/>
    <w:rsid w:val="00AB5ECD"/>
    <w:rsid w:val="00AC617E"/>
    <w:rsid w:val="00AF5C81"/>
    <w:rsid w:val="00B04389"/>
    <w:rsid w:val="00B05959"/>
    <w:rsid w:val="00B12377"/>
    <w:rsid w:val="00B20FCB"/>
    <w:rsid w:val="00B21DA2"/>
    <w:rsid w:val="00B249DA"/>
    <w:rsid w:val="00B31E85"/>
    <w:rsid w:val="00B35706"/>
    <w:rsid w:val="00B35FF1"/>
    <w:rsid w:val="00B410A9"/>
    <w:rsid w:val="00B42368"/>
    <w:rsid w:val="00B429AC"/>
    <w:rsid w:val="00B51E2A"/>
    <w:rsid w:val="00B55AA9"/>
    <w:rsid w:val="00B56632"/>
    <w:rsid w:val="00B60C0F"/>
    <w:rsid w:val="00B63373"/>
    <w:rsid w:val="00B636B2"/>
    <w:rsid w:val="00B70C3F"/>
    <w:rsid w:val="00B71EFF"/>
    <w:rsid w:val="00B81BF5"/>
    <w:rsid w:val="00B81EE2"/>
    <w:rsid w:val="00B83A15"/>
    <w:rsid w:val="00B90B2A"/>
    <w:rsid w:val="00B9162B"/>
    <w:rsid w:val="00B9186E"/>
    <w:rsid w:val="00B95DDC"/>
    <w:rsid w:val="00BB1C56"/>
    <w:rsid w:val="00BB248A"/>
    <w:rsid w:val="00BB2C07"/>
    <w:rsid w:val="00BC2100"/>
    <w:rsid w:val="00BC48CB"/>
    <w:rsid w:val="00BD5657"/>
    <w:rsid w:val="00BD6E9B"/>
    <w:rsid w:val="00BD7B7D"/>
    <w:rsid w:val="00BE2BA6"/>
    <w:rsid w:val="00BE4FB9"/>
    <w:rsid w:val="00BE56C9"/>
    <w:rsid w:val="00BE6E7D"/>
    <w:rsid w:val="00BF160F"/>
    <w:rsid w:val="00BF1793"/>
    <w:rsid w:val="00BF60AC"/>
    <w:rsid w:val="00C046FC"/>
    <w:rsid w:val="00C05974"/>
    <w:rsid w:val="00C05BF1"/>
    <w:rsid w:val="00C11025"/>
    <w:rsid w:val="00C14D20"/>
    <w:rsid w:val="00C178E8"/>
    <w:rsid w:val="00C22356"/>
    <w:rsid w:val="00C2473E"/>
    <w:rsid w:val="00C247B0"/>
    <w:rsid w:val="00C260C6"/>
    <w:rsid w:val="00C427D6"/>
    <w:rsid w:val="00C45EC1"/>
    <w:rsid w:val="00C55BCC"/>
    <w:rsid w:val="00C57F6C"/>
    <w:rsid w:val="00C60E3F"/>
    <w:rsid w:val="00C64A94"/>
    <w:rsid w:val="00C64F27"/>
    <w:rsid w:val="00C67BE6"/>
    <w:rsid w:val="00C67E6C"/>
    <w:rsid w:val="00C7001E"/>
    <w:rsid w:val="00C736AC"/>
    <w:rsid w:val="00C76638"/>
    <w:rsid w:val="00C80BBC"/>
    <w:rsid w:val="00C81BEC"/>
    <w:rsid w:val="00C82912"/>
    <w:rsid w:val="00C857AC"/>
    <w:rsid w:val="00C8751C"/>
    <w:rsid w:val="00CA07D2"/>
    <w:rsid w:val="00CA3C67"/>
    <w:rsid w:val="00CA481B"/>
    <w:rsid w:val="00CA5BFE"/>
    <w:rsid w:val="00CA678F"/>
    <w:rsid w:val="00CB4252"/>
    <w:rsid w:val="00CB6652"/>
    <w:rsid w:val="00CB740F"/>
    <w:rsid w:val="00CC1BBF"/>
    <w:rsid w:val="00CC448E"/>
    <w:rsid w:val="00CD0CC1"/>
    <w:rsid w:val="00CE58E0"/>
    <w:rsid w:val="00CF059A"/>
    <w:rsid w:val="00CF2E2D"/>
    <w:rsid w:val="00CF42B5"/>
    <w:rsid w:val="00CF55DC"/>
    <w:rsid w:val="00D0052F"/>
    <w:rsid w:val="00D07757"/>
    <w:rsid w:val="00D07972"/>
    <w:rsid w:val="00D10448"/>
    <w:rsid w:val="00D15AAB"/>
    <w:rsid w:val="00D2207C"/>
    <w:rsid w:val="00D23572"/>
    <w:rsid w:val="00D370F9"/>
    <w:rsid w:val="00D3755D"/>
    <w:rsid w:val="00D37E48"/>
    <w:rsid w:val="00D56B2B"/>
    <w:rsid w:val="00D60669"/>
    <w:rsid w:val="00D638E3"/>
    <w:rsid w:val="00D63DD8"/>
    <w:rsid w:val="00D6622F"/>
    <w:rsid w:val="00D70E25"/>
    <w:rsid w:val="00D71BD5"/>
    <w:rsid w:val="00D71F48"/>
    <w:rsid w:val="00D85398"/>
    <w:rsid w:val="00D870C2"/>
    <w:rsid w:val="00D906D2"/>
    <w:rsid w:val="00D91156"/>
    <w:rsid w:val="00D92ABC"/>
    <w:rsid w:val="00D96DBF"/>
    <w:rsid w:val="00DA2177"/>
    <w:rsid w:val="00DD0344"/>
    <w:rsid w:val="00DD2722"/>
    <w:rsid w:val="00DD2FC6"/>
    <w:rsid w:val="00DD40AF"/>
    <w:rsid w:val="00DD54F8"/>
    <w:rsid w:val="00DE4659"/>
    <w:rsid w:val="00DF1703"/>
    <w:rsid w:val="00E01C90"/>
    <w:rsid w:val="00E01E80"/>
    <w:rsid w:val="00E02C30"/>
    <w:rsid w:val="00E074C0"/>
    <w:rsid w:val="00E111EB"/>
    <w:rsid w:val="00E13802"/>
    <w:rsid w:val="00E1629B"/>
    <w:rsid w:val="00E35284"/>
    <w:rsid w:val="00E37048"/>
    <w:rsid w:val="00E402DB"/>
    <w:rsid w:val="00E4111B"/>
    <w:rsid w:val="00E45F21"/>
    <w:rsid w:val="00E46383"/>
    <w:rsid w:val="00E568D0"/>
    <w:rsid w:val="00E57B25"/>
    <w:rsid w:val="00E6041E"/>
    <w:rsid w:val="00E64BD9"/>
    <w:rsid w:val="00E67799"/>
    <w:rsid w:val="00E73AAB"/>
    <w:rsid w:val="00E95A27"/>
    <w:rsid w:val="00EA16EA"/>
    <w:rsid w:val="00EA22C1"/>
    <w:rsid w:val="00EA5A7A"/>
    <w:rsid w:val="00EA66A2"/>
    <w:rsid w:val="00EB35A6"/>
    <w:rsid w:val="00EB4548"/>
    <w:rsid w:val="00EB4DBF"/>
    <w:rsid w:val="00EB607D"/>
    <w:rsid w:val="00EB7C96"/>
    <w:rsid w:val="00EC1CB6"/>
    <w:rsid w:val="00EC2F5C"/>
    <w:rsid w:val="00EC5B9E"/>
    <w:rsid w:val="00ED3F86"/>
    <w:rsid w:val="00ED4955"/>
    <w:rsid w:val="00ED6FA6"/>
    <w:rsid w:val="00EE1B8E"/>
    <w:rsid w:val="00EE3116"/>
    <w:rsid w:val="00EE5545"/>
    <w:rsid w:val="00EE67B7"/>
    <w:rsid w:val="00EF637B"/>
    <w:rsid w:val="00EF698C"/>
    <w:rsid w:val="00F039AD"/>
    <w:rsid w:val="00F13106"/>
    <w:rsid w:val="00F1359C"/>
    <w:rsid w:val="00F1769C"/>
    <w:rsid w:val="00F20F6F"/>
    <w:rsid w:val="00F21BE2"/>
    <w:rsid w:val="00F26BE0"/>
    <w:rsid w:val="00F2731C"/>
    <w:rsid w:val="00F33725"/>
    <w:rsid w:val="00F34C73"/>
    <w:rsid w:val="00F40623"/>
    <w:rsid w:val="00F40C2D"/>
    <w:rsid w:val="00F42ABF"/>
    <w:rsid w:val="00F42FD7"/>
    <w:rsid w:val="00F557B7"/>
    <w:rsid w:val="00F62BD1"/>
    <w:rsid w:val="00F81221"/>
    <w:rsid w:val="00F9250C"/>
    <w:rsid w:val="00F928C1"/>
    <w:rsid w:val="00F93167"/>
    <w:rsid w:val="00F9415B"/>
    <w:rsid w:val="00F94975"/>
    <w:rsid w:val="00F94D8C"/>
    <w:rsid w:val="00FA0299"/>
    <w:rsid w:val="00FA1DB4"/>
    <w:rsid w:val="00FA47EE"/>
    <w:rsid w:val="00FC228A"/>
    <w:rsid w:val="00FC37EF"/>
    <w:rsid w:val="00FC5573"/>
    <w:rsid w:val="00FC63BD"/>
    <w:rsid w:val="00FD7A46"/>
    <w:rsid w:val="00FD7B76"/>
    <w:rsid w:val="00FE1DC3"/>
    <w:rsid w:val="00FE460F"/>
    <w:rsid w:val="00FE48E9"/>
    <w:rsid w:val="00FF3300"/>
    <w:rsid w:val="00FF332F"/>
    <w:rsid w:val="00FF5022"/>
    <w:rsid w:val="040813B0"/>
    <w:rsid w:val="0EC99C02"/>
    <w:rsid w:val="1A110A8E"/>
    <w:rsid w:val="36989741"/>
    <w:rsid w:val="456DBE82"/>
    <w:rsid w:val="7886E0F1"/>
    <w:rsid w:val="7B14AC7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B14AC75"/>
  <w15:chartTrackingRefBased/>
  <w15:docId w15:val="{873C6106-30C4-47C5-AA04-A800C496FB2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A00DE2"/>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Pr>
      <w:rFonts w:asciiTheme="majorHAnsi" w:eastAsiaTheme="majorEastAsia" w:hAnsiTheme="majorHAnsi" w:cstheme="majorBidi"/>
      <w:color w:val="2F5496" w:themeColor="accent1" w:themeShade="BF"/>
      <w:sz w:val="26"/>
      <w:szCs w:val="26"/>
    </w:rPr>
  </w:style>
  <w:style w:type="character" w:styleId="Hyperlink">
    <w:name w:val="Hyperlink"/>
    <w:basedOn w:val="DefaultParagraphFont"/>
    <w:uiPriority w:val="99"/>
    <w:unhideWhenUsed/>
    <w:rPr>
      <w:color w:val="0563C1" w:themeColor="hyperlink"/>
      <w:u w:val="single"/>
    </w:rPr>
  </w:style>
  <w:style w:type="paragraph" w:styleId="NoSpacing">
    <w:name w:val="No Spacing"/>
    <w:link w:val="NoSpacingChar"/>
    <w:uiPriority w:val="1"/>
    <w:qFormat/>
    <w:rsid w:val="00A00DE2"/>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A00DE2"/>
    <w:rPr>
      <w:rFonts w:eastAsiaTheme="minorEastAsia"/>
      <w:lang w:val="en-US"/>
    </w:rPr>
  </w:style>
  <w:style w:type="paragraph" w:styleId="Header">
    <w:name w:val="header"/>
    <w:basedOn w:val="Normal"/>
    <w:link w:val="HeaderChar"/>
    <w:uiPriority w:val="99"/>
    <w:unhideWhenUsed/>
    <w:rsid w:val="00A00DE2"/>
    <w:pPr>
      <w:tabs>
        <w:tab w:val="center" w:pos="4513"/>
        <w:tab w:val="right" w:pos="9026"/>
      </w:tabs>
      <w:spacing w:after="0" w:line="240" w:lineRule="auto"/>
    </w:pPr>
  </w:style>
  <w:style w:type="character" w:customStyle="1" w:styleId="HeaderChar">
    <w:name w:val="Header Char"/>
    <w:basedOn w:val="DefaultParagraphFont"/>
    <w:link w:val="Header"/>
    <w:uiPriority w:val="99"/>
    <w:rsid w:val="00A00DE2"/>
  </w:style>
  <w:style w:type="paragraph" w:styleId="Footer">
    <w:name w:val="footer"/>
    <w:basedOn w:val="Normal"/>
    <w:link w:val="FooterChar"/>
    <w:uiPriority w:val="99"/>
    <w:unhideWhenUsed/>
    <w:rsid w:val="00A00DE2"/>
    <w:pPr>
      <w:tabs>
        <w:tab w:val="center" w:pos="4513"/>
        <w:tab w:val="right" w:pos="9026"/>
      </w:tabs>
      <w:spacing w:after="0" w:line="240" w:lineRule="auto"/>
    </w:pPr>
  </w:style>
  <w:style w:type="character" w:customStyle="1" w:styleId="FooterChar">
    <w:name w:val="Footer Char"/>
    <w:basedOn w:val="DefaultParagraphFont"/>
    <w:link w:val="Footer"/>
    <w:uiPriority w:val="99"/>
    <w:rsid w:val="00A00DE2"/>
  </w:style>
  <w:style w:type="character" w:customStyle="1" w:styleId="Heading1Char">
    <w:name w:val="Heading 1 Char"/>
    <w:basedOn w:val="DefaultParagraphFont"/>
    <w:link w:val="Heading1"/>
    <w:uiPriority w:val="9"/>
    <w:rsid w:val="00A00DE2"/>
    <w:rPr>
      <w:rFonts w:asciiTheme="majorHAnsi" w:eastAsiaTheme="majorEastAsia" w:hAnsiTheme="majorHAnsi" w:cstheme="majorBidi"/>
      <w:color w:val="2F5496" w:themeColor="accent1" w:themeShade="BF"/>
      <w:sz w:val="32"/>
      <w:szCs w:val="32"/>
    </w:rPr>
  </w:style>
  <w:style w:type="character" w:customStyle="1" w:styleId="UnresolvedMention1">
    <w:name w:val="Unresolved Mention1"/>
    <w:basedOn w:val="DefaultParagraphFont"/>
    <w:uiPriority w:val="99"/>
    <w:semiHidden/>
    <w:unhideWhenUsed/>
    <w:rsid w:val="00D15AAB"/>
    <w:rPr>
      <w:color w:val="605E5C"/>
      <w:shd w:val="clear" w:color="auto" w:fill="E1DFDD"/>
    </w:rPr>
  </w:style>
  <w:style w:type="character" w:styleId="FollowedHyperlink">
    <w:name w:val="FollowedHyperlink"/>
    <w:basedOn w:val="DefaultParagraphFont"/>
    <w:uiPriority w:val="99"/>
    <w:semiHidden/>
    <w:unhideWhenUsed/>
    <w:rsid w:val="00AA6964"/>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ritepass.com/journal/2012/11/risk-assessment-and-decision-making-child-protection-safeguarding/" TargetMode="External"/><Relationship Id="rId13" Type="http://schemas.openxmlformats.org/officeDocument/2006/relationships/hyperlink" Target="https://www.nice.org.uk/guidance/ph50" TargetMode="External"/><Relationship Id="rId18" Type="http://schemas.openxmlformats.org/officeDocument/2006/relationships/hyperlink" Target="https://assets.publishing.service.gov.uk/government/uploads/system/uploads/attachment_data/file/729914/Working_Together_to_Safeguard_Children-2018.pdf" TargetMode="External"/><Relationship Id="rId26" Type="http://schemas.openxmlformats.org/officeDocument/2006/relationships/hyperlink" Target="https://gov.wales/pubs/circulars/2007/nafwc1207en.pdf?lang=en" TargetMode="External"/><Relationship Id="rId3" Type="http://schemas.openxmlformats.org/officeDocument/2006/relationships/styles" Target="styles.xml"/><Relationship Id="rId21" Type="http://schemas.openxmlformats.org/officeDocument/2006/relationships/hyperlink" Target="http://www.childreninwales.org.uk/wp-content/uploads/2015/09/All-Wales-Child-Protection-Procedures-2008.pdf" TargetMode="External"/><Relationship Id="rId7" Type="http://schemas.openxmlformats.org/officeDocument/2006/relationships/endnotes" Target="endnotes.xml"/><Relationship Id="rId12" Type="http://schemas.openxmlformats.org/officeDocument/2006/relationships/hyperlink" Target="https://assets.publishing.service.gov.uk/government/uploads/system/uploads/attachment_data/file/175391/Munro-Review.pdf" TargetMode="External"/><Relationship Id="rId17" Type="http://schemas.openxmlformats.org/officeDocument/2006/relationships/hyperlink" Target="https://gov.wales/pubs/circulars/2007/nafwc1207en.pdf?lang=en" TargetMode="External"/><Relationship Id="rId25" Type="http://schemas.openxmlformats.org/officeDocument/2006/relationships/hyperlink" Target="https://www.swansea.gov.uk/taf" TargetMode="External"/><Relationship Id="rId2" Type="http://schemas.openxmlformats.org/officeDocument/2006/relationships/customXml" Target="../customXml/item2.xml"/><Relationship Id="rId16" Type="http://schemas.openxmlformats.org/officeDocument/2006/relationships/hyperlink" Target="https://www.unicef.org.uk/wp-content/uploads/2010/05/UNCRC_summary.pdf" TargetMode="External"/><Relationship Id="rId20" Type="http://schemas.openxmlformats.org/officeDocument/2006/relationships/hyperlink" Target="https://assets.publishing.service.gov.uk/government/uploads/system/uploads/attachment_data/file/273183/5730.pdf" TargetMode="External"/><Relationship Id="rId29"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www.childreninwales.org.uk/wp-content/uploads/2015/09/All-Wales-Child-Protection-Procedures-2008.pdf" TargetMode="External"/><Relationship Id="rId24" Type="http://schemas.openxmlformats.org/officeDocument/2006/relationships/hyperlink" Target="https://learning.nspcc.org.uk/media/1358/how-safe-children-2017-report.pdf" TargetMode="External"/><Relationship Id="rId5" Type="http://schemas.openxmlformats.org/officeDocument/2006/relationships/webSettings" Target="webSettings.xml"/><Relationship Id="rId15" Type="http://schemas.openxmlformats.org/officeDocument/2006/relationships/hyperlink" Target="https://www.swansea.gov.uk/taf" TargetMode="External"/><Relationship Id="rId23" Type="http://schemas.openxmlformats.org/officeDocument/2006/relationships/hyperlink" Target="https://learning.nspcc.org.uk/child-protection-system/wales/" TargetMode="External"/><Relationship Id="rId28" Type="http://schemas.openxmlformats.org/officeDocument/2006/relationships/header" Target="header1.xml"/><Relationship Id="rId10" Type="http://schemas.openxmlformats.org/officeDocument/2006/relationships/hyperlink" Target="https://assets.publishing.service.gov.uk/government/uploads/system/uploads/attachment_data/file/729914/Working_Together_to_Safeguard_Children-2018.pdf" TargetMode="External"/><Relationship Id="rId19" Type="http://schemas.openxmlformats.org/officeDocument/2006/relationships/hyperlink" Target="https://assets.publishing.service.gov.uk/government/uploads/system/uploads/attachment_data/file/419604/What_to_do_if_you_re_worried_a_child_is_being_abused.pdf" TargetMode="External"/><Relationship Id="rId31"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hyperlink" Target="https://www.ukessays.com/essays/childcare/reflection-multiagency-9335.php" TargetMode="External"/><Relationship Id="rId14" Type="http://schemas.openxmlformats.org/officeDocument/2006/relationships/hyperlink" Target="https://learning.nspcc.org.uk/child-protection-system/wales/" TargetMode="External"/><Relationship Id="rId22" Type="http://schemas.openxmlformats.org/officeDocument/2006/relationships/hyperlink" Target="https://assets.publishing.service.gov.uk/government/uploads/system/uploads/attachment_data/file/175391/Munro-Review.pdf" TargetMode="External"/><Relationship Id="rId27" Type="http://schemas.openxmlformats.org/officeDocument/2006/relationships/hyperlink" Target="https://gov.wales/docs/dhss/publications/180511childrenatrisken.pdf" TargetMode="External"/><Relationship Id="rId30"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2018-11-02T00:00:00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69810B4B-785C-47DF-BBD2-5489137DC36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782</TotalTime>
  <Pages>14</Pages>
  <Words>2808</Words>
  <Characters>16012</Characters>
  <Application>Microsoft Office Word</Application>
  <DocSecurity>0</DocSecurity>
  <Lines>133</Lines>
  <Paragraphs>37</Paragraphs>
  <ScaleCrop>false</ScaleCrop>
  <HeadingPairs>
    <vt:vector size="2" baseType="variant">
      <vt:variant>
        <vt:lpstr>Title</vt:lpstr>
      </vt:variant>
      <vt:variant>
        <vt:i4>1</vt:i4>
      </vt:variant>
    </vt:vector>
  </HeadingPairs>
  <TitlesOfParts>
    <vt:vector size="1" baseType="lpstr">
      <vt:lpstr>EAEE5011</vt:lpstr>
    </vt:vector>
  </TitlesOfParts>
  <Company>UWTSD</Company>
  <LinksUpToDate>false</LinksUpToDate>
  <CharactersWithSpaces>18783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EAEE5011</dc:title>
  <dc:subject>Safeguarding in the Early Years</dc:subject>
  <dc:creator>Sarah Jones (1706410)</dc:creator>
  <cp:keywords/>
  <dc:description/>
  <cp:lastModifiedBy>Sarah Jones (1706410)</cp:lastModifiedBy>
  <cp:revision>197</cp:revision>
  <dcterms:created xsi:type="dcterms:W3CDTF">2018-10-31T22:53:00Z</dcterms:created>
  <dcterms:modified xsi:type="dcterms:W3CDTF">2018-11-02T15:51:00Z</dcterms:modified>
</cp:coreProperties>
</file>