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sz w:val="2"/>
          <w:lang w:val="en-GB"/>
        </w:rPr>
        <w:id w:val="-1405764250"/>
        <w:docPartObj>
          <w:docPartGallery w:val="Cover Pages"/>
          <w:docPartUnique/>
        </w:docPartObj>
      </w:sdtPr>
      <w:sdtEndPr/>
      <w:sdtContent>
        <w:p w14:paraId="6ADF05B6" w14:textId="77777777" w:rsidR="00315F0C" w:rsidRDefault="00315F0C" w:rsidP="00315F0C">
          <w:pPr>
            <w:pStyle w:val="NoSpacing"/>
            <w:rPr>
              <w:sz w:val="2"/>
            </w:rPr>
          </w:pPr>
        </w:p>
        <w:p w14:paraId="08EB02DE" w14:textId="77777777" w:rsidR="00315F0C" w:rsidRDefault="00315F0C" w:rsidP="00315F0C">
          <w:r>
            <w:rPr>
              <w:noProof/>
            </w:rPr>
            <mc:AlternateContent>
              <mc:Choice Requires="wps">
                <w:drawing>
                  <wp:anchor distT="0" distB="0" distL="114300" distR="114300" simplePos="0" relativeHeight="251661312" behindDoc="0" locked="0" layoutInCell="1" allowOverlap="1" wp14:anchorId="5E5659AB" wp14:editId="31BACF90">
                    <wp:simplePos x="0" y="0"/>
                    <wp:positionH relativeFrom="page">
                      <wp:align>center</wp:align>
                    </wp:positionH>
                    <wp:positionV relativeFrom="margin">
                      <wp:align>top</wp:align>
                    </wp:positionV>
                    <wp:extent cx="5783580" cy="5871845"/>
                    <wp:effectExtent l="0" t="0" r="0" b="0"/>
                    <wp:wrapNone/>
                    <wp:docPr id="62" name="Text Box 6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783580" cy="587184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D01A58B" w14:textId="03D5ADD0" w:rsidR="00315F0C" w:rsidRPr="002F52E1" w:rsidRDefault="00C160A0" w:rsidP="00315F0C">
                                <w:pPr>
                                  <w:pStyle w:val="NoSpacing"/>
                                  <w:spacing w:before="120"/>
                                  <w:rPr>
                                    <w:rFonts w:asciiTheme="majorHAnsi" w:eastAsiaTheme="majorEastAsia" w:hAnsiTheme="majorHAnsi" w:cstheme="majorBidi"/>
                                    <w:caps/>
                                    <w:sz w:val="56"/>
                                    <w:szCs w:val="56"/>
                                  </w:rPr>
                                </w:pPr>
                                <w:r>
                                  <w:rPr>
                                    <w:rFonts w:asciiTheme="majorHAnsi" w:eastAsiaTheme="majorEastAsia" w:hAnsiTheme="majorHAnsi" w:cstheme="majorBidi"/>
                                    <w:caps/>
                                    <w:sz w:val="56"/>
                                    <w:szCs w:val="56"/>
                                  </w:rPr>
                                  <w:t xml:space="preserve">natasha Jade Sadler </w:t>
                                </w:r>
                              </w:p>
                              <w:p w14:paraId="03388E1B" w14:textId="77777777" w:rsidR="00315F0C" w:rsidRPr="002F52E1" w:rsidRDefault="00BB7A03" w:rsidP="00315F0C">
                                <w:pPr>
                                  <w:pStyle w:val="NoSpacing"/>
                                  <w:spacing w:before="120"/>
                                  <w:rPr>
                                    <w:rFonts w:asciiTheme="majorHAnsi" w:hAnsiTheme="majorHAnsi"/>
                                    <w:noProof/>
                                    <w:sz w:val="56"/>
                                    <w:szCs w:val="56"/>
                                  </w:rPr>
                                </w:pPr>
                                <w:sdt>
                                  <w:sdtPr>
                                    <w:rPr>
                                      <w:rFonts w:asciiTheme="majorHAnsi" w:hAnsiTheme="majorHAnsi"/>
                                      <w:sz w:val="56"/>
                                      <w:szCs w:val="56"/>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EndPr/>
                                  <w:sdtContent>
                                    <w:r w:rsidR="00315F0C">
                                      <w:rPr>
                                        <w:rFonts w:asciiTheme="majorHAnsi" w:hAnsiTheme="majorHAnsi"/>
                                        <w:sz w:val="56"/>
                                        <w:szCs w:val="56"/>
                                      </w:rPr>
                                      <w:t xml:space="preserve">     </w:t>
                                    </w:r>
                                  </w:sdtContent>
                                </w:sdt>
                                <w:r w:rsidR="00315F0C" w:rsidRPr="002F52E1">
                                  <w:rPr>
                                    <w:rFonts w:asciiTheme="majorHAnsi" w:hAnsiTheme="majorHAnsi"/>
                                    <w:noProof/>
                                    <w:sz w:val="56"/>
                                    <w:szCs w:val="56"/>
                                  </w:rPr>
                                  <w:t xml:space="preserve"> </w:t>
                                </w:r>
                              </w:p>
                              <w:p w14:paraId="2BB055A9" w14:textId="77777777" w:rsidR="00315F0C" w:rsidRPr="002F52E1" w:rsidRDefault="00315F0C" w:rsidP="00315F0C">
                                <w:pPr>
                                  <w:pStyle w:val="NoSpacing"/>
                                  <w:spacing w:before="120"/>
                                  <w:rPr>
                                    <w:rFonts w:asciiTheme="majorHAnsi" w:hAnsiTheme="majorHAnsi"/>
                                    <w:noProof/>
                                    <w:sz w:val="56"/>
                                    <w:szCs w:val="56"/>
                                  </w:rPr>
                                </w:pPr>
                              </w:p>
                              <w:p w14:paraId="26D3028D" w14:textId="77777777" w:rsidR="00315F0C" w:rsidRPr="002F52E1" w:rsidRDefault="00315F0C" w:rsidP="00315F0C">
                                <w:pPr>
                                  <w:pStyle w:val="NoSpacing"/>
                                  <w:spacing w:before="120"/>
                                  <w:rPr>
                                    <w:rFonts w:asciiTheme="majorHAnsi" w:hAnsiTheme="majorHAnsi"/>
                                    <w:noProof/>
                                    <w:sz w:val="56"/>
                                    <w:szCs w:val="56"/>
                                  </w:rPr>
                                </w:pPr>
                              </w:p>
                              <w:p w14:paraId="081590A6" w14:textId="77777777" w:rsidR="00315F0C" w:rsidRPr="002F52E1" w:rsidRDefault="00315F0C" w:rsidP="00315F0C">
                                <w:pPr>
                                  <w:pStyle w:val="NoSpacing"/>
                                  <w:spacing w:before="120"/>
                                  <w:rPr>
                                    <w:rFonts w:asciiTheme="majorHAnsi" w:hAnsiTheme="majorHAnsi"/>
                                    <w:noProof/>
                                    <w:sz w:val="56"/>
                                    <w:szCs w:val="56"/>
                                  </w:rPr>
                                </w:pPr>
                              </w:p>
                              <w:p w14:paraId="3E5AF756" w14:textId="77777777" w:rsidR="00315F0C" w:rsidRPr="002F52E1" w:rsidRDefault="00315F0C" w:rsidP="00315F0C">
                                <w:pPr>
                                  <w:pStyle w:val="NoSpacing"/>
                                  <w:spacing w:before="120"/>
                                  <w:rPr>
                                    <w:rFonts w:asciiTheme="majorHAnsi" w:hAnsiTheme="majorHAnsi"/>
                                    <w:noProof/>
                                    <w:sz w:val="56"/>
                                    <w:szCs w:val="56"/>
                                  </w:rPr>
                                </w:pPr>
                                <w:r w:rsidRPr="002F52E1">
                                  <w:rPr>
                                    <w:rFonts w:asciiTheme="majorHAnsi" w:hAnsiTheme="majorHAnsi"/>
                                    <w:sz w:val="56"/>
                                    <w:szCs w:val="56"/>
                                  </w:rPr>
                                  <w:t>Professional Career Development                      Module No. (BMSW4005)</w:t>
                                </w:r>
                              </w:p>
                              <w:p w14:paraId="42CF7F93" w14:textId="77777777" w:rsidR="00315F0C" w:rsidRPr="002F52E1" w:rsidRDefault="00315F0C" w:rsidP="00315F0C">
                                <w:pPr>
                                  <w:pStyle w:val="NoSpacing"/>
                                  <w:spacing w:before="120"/>
                                  <w:rPr>
                                    <w:noProof/>
                                  </w:rPr>
                                </w:pPr>
                              </w:p>
                              <w:p w14:paraId="2D5E025F" w14:textId="77777777" w:rsidR="00315F0C" w:rsidRDefault="00315F0C" w:rsidP="00315F0C">
                                <w:pPr>
                                  <w:pStyle w:val="NoSpacing"/>
                                  <w:spacing w:before="120"/>
                                  <w:rPr>
                                    <w:noProof/>
                                  </w:rPr>
                                </w:pPr>
                              </w:p>
                              <w:p w14:paraId="0A8DB36F" w14:textId="77777777" w:rsidR="00315F0C" w:rsidRDefault="00315F0C" w:rsidP="00315F0C">
                                <w:pPr>
                                  <w:pStyle w:val="NoSpacing"/>
                                  <w:spacing w:before="120"/>
                                  <w:rPr>
                                    <w:noProof/>
                                  </w:rPr>
                                </w:pPr>
                              </w:p>
                              <w:p w14:paraId="79295049" w14:textId="77777777" w:rsidR="00315F0C" w:rsidRDefault="00315F0C" w:rsidP="00315F0C">
                                <w:pPr>
                                  <w:pStyle w:val="NoSpacing"/>
                                  <w:spacing w:before="120"/>
                                  <w:rPr>
                                    <w:color w:val="4472C4" w:themeColor="accent1"/>
                                    <w:sz w:val="36"/>
                                    <w:szCs w:val="36"/>
                                  </w:rPr>
                                </w:pPr>
                              </w:p>
                              <w:p w14:paraId="40F9EBBE" w14:textId="77777777" w:rsidR="00315F0C" w:rsidRDefault="00315F0C" w:rsidP="00315F0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14:sizeRelV relativeFrom="page">
                      <wp14:pctHeight>0</wp14:pctHeight>
                    </wp14:sizeRelV>
                  </wp:anchor>
                </w:drawing>
              </mc:Choice>
              <mc:Fallback>
                <w:pict>
                  <v:shapetype w14:anchorId="5E5659AB" id="_x0000_t202" coordsize="21600,21600" o:spt="202" path="m,l,21600r21600,l21600,xe">
                    <v:stroke joinstyle="miter"/>
                    <v:path gradientshapeok="t" o:connecttype="rect"/>
                  </v:shapetype>
                  <v:shape id="Text Box 62" o:spid="_x0000_s1026" type="#_x0000_t202" style="position:absolute;margin-left:0;margin-top:0;width:455.4pt;height:462.35pt;z-index:251661312;visibility:visible;mso-wrap-style:square;mso-width-percent:765;mso-height-percent:0;mso-wrap-distance-left:9pt;mso-wrap-distance-top:0;mso-wrap-distance-right:9pt;mso-wrap-distance-bottom:0;mso-position-horizontal:center;mso-position-horizontal-relative:page;mso-position-vertical:top;mso-position-vertical-relative:margin;mso-width-percent:765;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" filled="f" stroked="f" strokeweight=".5pt">
                    <v:textbox style="mso-fit-shape-to-text:t">
                      <w:txbxContent>
                        <w:p w14:paraId="3D01A58B" w14:textId="03D5ADD0" w:rsidR="00315F0C" w:rsidRPr="002F52E1" w:rsidRDefault="00C160A0" w:rsidP="00315F0C">
                          <w:pPr>
                            <w:pStyle w:val="NoSpacing"/>
                            <w:spacing w:before="120"/>
                            <w:rPr>
                              <w:rFonts w:asciiTheme="majorHAnsi" w:eastAsiaTheme="majorEastAsia" w:hAnsiTheme="majorHAnsi" w:cstheme="majorBidi"/>
                              <w:caps/>
                              <w:sz w:val="56"/>
                              <w:szCs w:val="56"/>
                            </w:rPr>
                          </w:pPr>
                          <w:r>
                            <w:rPr>
                              <w:rFonts w:asciiTheme="majorHAnsi" w:eastAsiaTheme="majorEastAsia" w:hAnsiTheme="majorHAnsi" w:cstheme="majorBidi"/>
                              <w:caps/>
                              <w:sz w:val="56"/>
                              <w:szCs w:val="56"/>
                            </w:rPr>
                            <w:t xml:space="preserve">natasha Jade Sadler </w:t>
                          </w:r>
                        </w:p>
                        <w:p w14:paraId="03388E1B" w14:textId="77777777" w:rsidR="00315F0C" w:rsidRPr="002F52E1" w:rsidRDefault="00BB7A03" w:rsidP="00315F0C">
                          <w:pPr>
                            <w:pStyle w:val="NoSpacing"/>
                            <w:spacing w:before="120"/>
                            <w:rPr>
                              <w:rFonts w:asciiTheme="majorHAnsi" w:hAnsiTheme="majorHAnsi"/>
                              <w:noProof/>
                              <w:sz w:val="56"/>
                              <w:szCs w:val="56"/>
                            </w:rPr>
                          </w:pPr>
                          <w:sdt>
                            <w:sdtPr>
                              <w:rPr>
                                <w:rFonts w:asciiTheme="majorHAnsi" w:hAnsiTheme="majorHAnsi"/>
                                <w:sz w:val="56"/>
                                <w:szCs w:val="56"/>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EndPr/>
                            <w:sdtContent>
                              <w:r w:rsidR="00315F0C">
                                <w:rPr>
                                  <w:rFonts w:asciiTheme="majorHAnsi" w:hAnsiTheme="majorHAnsi"/>
                                  <w:sz w:val="56"/>
                                  <w:szCs w:val="56"/>
                                </w:rPr>
                                <w:t xml:space="preserve">     </w:t>
                              </w:r>
                            </w:sdtContent>
                          </w:sdt>
                          <w:r w:rsidR="00315F0C" w:rsidRPr="002F52E1">
                            <w:rPr>
                              <w:rFonts w:asciiTheme="majorHAnsi" w:hAnsiTheme="majorHAnsi"/>
                              <w:noProof/>
                              <w:sz w:val="56"/>
                              <w:szCs w:val="56"/>
                            </w:rPr>
                            <w:t xml:space="preserve"> </w:t>
                          </w:r>
                        </w:p>
                        <w:p w14:paraId="2BB055A9" w14:textId="77777777" w:rsidR="00315F0C" w:rsidRPr="002F52E1" w:rsidRDefault="00315F0C" w:rsidP="00315F0C">
                          <w:pPr>
                            <w:pStyle w:val="NoSpacing"/>
                            <w:spacing w:before="120"/>
                            <w:rPr>
                              <w:rFonts w:asciiTheme="majorHAnsi" w:hAnsiTheme="majorHAnsi"/>
                              <w:noProof/>
                              <w:sz w:val="56"/>
                              <w:szCs w:val="56"/>
                            </w:rPr>
                          </w:pPr>
                        </w:p>
                        <w:p w14:paraId="26D3028D" w14:textId="77777777" w:rsidR="00315F0C" w:rsidRPr="002F52E1" w:rsidRDefault="00315F0C" w:rsidP="00315F0C">
                          <w:pPr>
                            <w:pStyle w:val="NoSpacing"/>
                            <w:spacing w:before="120"/>
                            <w:rPr>
                              <w:rFonts w:asciiTheme="majorHAnsi" w:hAnsiTheme="majorHAnsi"/>
                              <w:noProof/>
                              <w:sz w:val="56"/>
                              <w:szCs w:val="56"/>
                            </w:rPr>
                          </w:pPr>
                        </w:p>
                        <w:p w14:paraId="081590A6" w14:textId="77777777" w:rsidR="00315F0C" w:rsidRPr="002F52E1" w:rsidRDefault="00315F0C" w:rsidP="00315F0C">
                          <w:pPr>
                            <w:pStyle w:val="NoSpacing"/>
                            <w:spacing w:before="120"/>
                            <w:rPr>
                              <w:rFonts w:asciiTheme="majorHAnsi" w:hAnsiTheme="majorHAnsi"/>
                              <w:noProof/>
                              <w:sz w:val="56"/>
                              <w:szCs w:val="56"/>
                            </w:rPr>
                          </w:pPr>
                        </w:p>
                        <w:p w14:paraId="3E5AF756" w14:textId="77777777" w:rsidR="00315F0C" w:rsidRPr="002F52E1" w:rsidRDefault="00315F0C" w:rsidP="00315F0C">
                          <w:pPr>
                            <w:pStyle w:val="NoSpacing"/>
                            <w:spacing w:before="120"/>
                            <w:rPr>
                              <w:rFonts w:asciiTheme="majorHAnsi" w:hAnsiTheme="majorHAnsi"/>
                              <w:noProof/>
                              <w:sz w:val="56"/>
                              <w:szCs w:val="56"/>
                            </w:rPr>
                          </w:pPr>
                          <w:r w:rsidRPr="002F52E1">
                            <w:rPr>
                              <w:rFonts w:asciiTheme="majorHAnsi" w:hAnsiTheme="majorHAnsi"/>
                              <w:sz w:val="56"/>
                              <w:szCs w:val="56"/>
                            </w:rPr>
                            <w:t>Professional Career Development                      Module No. (BMSW4005)</w:t>
                          </w:r>
                        </w:p>
                        <w:p w14:paraId="42CF7F93" w14:textId="77777777" w:rsidR="00315F0C" w:rsidRPr="002F52E1" w:rsidRDefault="00315F0C" w:rsidP="00315F0C">
                          <w:pPr>
                            <w:pStyle w:val="NoSpacing"/>
                            <w:spacing w:before="120"/>
                            <w:rPr>
                              <w:noProof/>
                            </w:rPr>
                          </w:pPr>
                        </w:p>
                        <w:p w14:paraId="2D5E025F" w14:textId="77777777" w:rsidR="00315F0C" w:rsidRDefault="00315F0C" w:rsidP="00315F0C">
                          <w:pPr>
                            <w:pStyle w:val="NoSpacing"/>
                            <w:spacing w:before="120"/>
                            <w:rPr>
                              <w:noProof/>
                            </w:rPr>
                          </w:pPr>
                        </w:p>
                        <w:p w14:paraId="0A8DB36F" w14:textId="77777777" w:rsidR="00315F0C" w:rsidRDefault="00315F0C" w:rsidP="00315F0C">
                          <w:pPr>
                            <w:pStyle w:val="NoSpacing"/>
                            <w:spacing w:before="120"/>
                            <w:rPr>
                              <w:noProof/>
                            </w:rPr>
                          </w:pPr>
                        </w:p>
                        <w:p w14:paraId="79295049" w14:textId="77777777" w:rsidR="00315F0C" w:rsidRDefault="00315F0C" w:rsidP="00315F0C">
                          <w:pPr>
                            <w:pStyle w:val="NoSpacing"/>
                            <w:spacing w:before="120"/>
                            <w:rPr>
                              <w:color w:val="4472C4" w:themeColor="accent1"/>
                              <w:sz w:val="36"/>
                              <w:szCs w:val="36"/>
                            </w:rPr>
                          </w:pPr>
                        </w:p>
                        <w:p w14:paraId="40F9EBBE" w14:textId="77777777" w:rsidR="00315F0C" w:rsidRDefault="00315F0C" w:rsidP="00315F0C"/>
                      </w:txbxContent>
                    </v:textbox>
                    <w10:wrap anchorx="page" anchory="margin"/>
                  </v:shape>
                </w:pict>
              </mc:Fallback>
            </mc:AlternateContent>
          </w:r>
          <w:r>
            <w:rPr>
              <w:noProof/>
            </w:rPr>
            <mc:AlternateContent>
              <mc:Choice Requires="wpg">
                <w:drawing>
                  <wp:anchor distT="0" distB="0" distL="114300" distR="114300" simplePos="0" relativeHeight="251660288" behindDoc="1" locked="0" layoutInCell="1" allowOverlap="1" wp14:anchorId="66B99263" wp14:editId="7831E050">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336540" cy="6051550"/>
                    <wp:effectExtent l="0" t="0" r="0" b="0"/>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336540" cy="6051550"/>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57163CAB" id="Group 2" o:spid="_x0000_s1026" style="position:absolute;margin-left:0;margin-top:0;width:420.2pt;height:476.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2C776309" wp14:editId="7B1F216A">
                    <wp:simplePos x="0" y="0"/>
                    <wp:positionH relativeFrom="page">
                      <wp:align>center</wp:align>
                    </wp:positionH>
                    <wp:positionV relativeFrom="margin">
                      <wp:align>bottom</wp:align>
                    </wp:positionV>
                    <wp:extent cx="5783580" cy="558165"/>
                    <wp:effectExtent l="0" t="0" r="0" b="0"/>
                    <wp:wrapNone/>
                    <wp:docPr id="69" name="Text Box 6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783580" cy="5581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6ADC19C" w14:textId="77777777" w:rsidR="00315F0C" w:rsidRDefault="00BB7A03" w:rsidP="00315F0C">
                                <w:pPr>
                                  <w:pStyle w:val="NoSpacing"/>
                                  <w:jc w:val="right"/>
                                  <w:rPr>
                                    <w:color w:val="4472C4" w:themeColor="accent1"/>
                                    <w:sz w:val="36"/>
                                    <w:szCs w:val="36"/>
                                  </w:rPr>
                                </w:pPr>
                                <w:sdt>
                                  <w:sdtPr>
                                    <w:rPr>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EndPr/>
                                  <w:sdtContent>
                                    <w:r w:rsidR="00315F0C">
                                      <w:rPr>
                                        <w:sz w:val="36"/>
                                        <w:szCs w:val="36"/>
                                      </w:rPr>
                                      <w:t xml:space="preserve">     </w:t>
                                    </w:r>
                                  </w:sdtContent>
                                </w:sdt>
                              </w:p>
                              <w:sdt>
                                <w:sdtPr>
                                  <w:rPr>
                                    <w:color w:val="4472C4"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EndPr/>
                                <w:sdtContent>
                                  <w:p w14:paraId="02E97855" w14:textId="77777777" w:rsidR="00315F0C" w:rsidRDefault="00315F0C" w:rsidP="00315F0C">
                                    <w:pPr>
                                      <w:pStyle w:val="NoSpacing"/>
                                      <w:rPr>
                                        <w:color w:val="4472C4" w:themeColor="accent1"/>
                                        <w:sz w:val="36"/>
                                        <w:szCs w:val="36"/>
                                      </w:rPr>
                                    </w:pPr>
                                    <w:r>
                                      <w:rPr>
                                        <w:color w:val="4472C4" w:themeColor="accent1"/>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2C776309" id="Text Box 69" o:spid="_x0000_s1027" type="#_x0000_t202" style="position:absolute;margin-left:0;margin-top:0;width:455.4pt;height:43.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" filled="f" stroked="f" strokeweight=".5pt">
                    <v:textbox style="mso-fit-shape-to-text:t" inset="0,0,0,0">
                      <w:txbxContent>
                        <w:p w14:paraId="76ADC19C" w14:textId="77777777" w:rsidR="00315F0C" w:rsidRDefault="00BB7A03" w:rsidP="00315F0C">
                          <w:pPr>
                            <w:pStyle w:val="NoSpacing"/>
                            <w:jc w:val="right"/>
                            <w:rPr>
                              <w:color w:val="4472C4" w:themeColor="accent1"/>
                              <w:sz w:val="36"/>
                              <w:szCs w:val="36"/>
                            </w:rPr>
                          </w:pPr>
                          <w:sdt>
                            <w:sdtPr>
                              <w:rPr>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EndPr/>
                            <w:sdtContent>
                              <w:r w:rsidR="00315F0C">
                                <w:rPr>
                                  <w:sz w:val="36"/>
                                  <w:szCs w:val="36"/>
                                </w:rPr>
                                <w:t xml:space="preserve">     </w:t>
                              </w:r>
                            </w:sdtContent>
                          </w:sdt>
                        </w:p>
                        <w:sdt>
                          <w:sdtPr>
                            <w:rPr>
                              <w:color w:val="4472C4"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EndPr/>
                          <w:sdtContent>
                            <w:p w14:paraId="02E97855" w14:textId="77777777" w:rsidR="00315F0C" w:rsidRDefault="00315F0C" w:rsidP="00315F0C">
                              <w:pPr>
                                <w:pStyle w:val="NoSpacing"/>
                                <w:rPr>
                                  <w:color w:val="4472C4" w:themeColor="accent1"/>
                                  <w:sz w:val="36"/>
                                  <w:szCs w:val="36"/>
                                </w:rPr>
                              </w:pPr>
                              <w:r>
                                <w:rPr>
                                  <w:color w:val="4472C4" w:themeColor="accent1"/>
                                  <w:sz w:val="36"/>
                                  <w:szCs w:val="36"/>
                                </w:rPr>
                                <w:t xml:space="preserve">     </w:t>
                              </w:r>
                            </w:p>
                          </w:sdtContent>
                        </w:sdt>
                      </w:txbxContent>
                    </v:textbox>
                    <w10:wrap anchorx="page" anchory="margin"/>
                  </v:shape>
                </w:pict>
              </mc:Fallback>
            </mc:AlternateContent>
          </w:r>
        </w:p>
        <w:p w14:paraId="3AD9B9EB" w14:textId="77777777" w:rsidR="00315F0C" w:rsidRDefault="00315F0C" w:rsidP="00315F0C">
          <w:pPr>
            <w:rPr>
              <w:sz w:val="2"/>
            </w:rPr>
          </w:pPr>
          <w:r>
            <w:rPr>
              <w:sz w:val="2"/>
            </w:rPr>
            <w:br w:type="page"/>
          </w:r>
        </w:p>
      </w:sdtContent>
    </w:sdt>
    <w:sdt>
      <w:sdtPr>
        <w:rPr>
          <w:rFonts w:asciiTheme="minorHAnsi" w:eastAsiaTheme="minorHAnsi" w:hAnsiTheme="minorHAnsi" w:cstheme="minorBidi"/>
          <w:color w:val="auto"/>
          <w:sz w:val="22"/>
          <w:szCs w:val="22"/>
          <w:lang w:val="en-GB"/>
        </w:rPr>
        <w:id w:val="777849033"/>
        <w:docPartObj>
          <w:docPartGallery w:val="Table of Contents"/>
          <w:docPartUnique/>
        </w:docPartObj>
      </w:sdtPr>
      <w:sdtEndPr>
        <w:rPr>
          <w:b/>
          <w:bCs/>
          <w:noProof/>
        </w:rPr>
      </w:sdtEndPr>
      <w:sdtContent>
        <w:p w14:paraId="4DBE39D9" w14:textId="77777777" w:rsidR="00315F0C" w:rsidRDefault="00315F0C" w:rsidP="00315F0C">
          <w:pPr>
            <w:pStyle w:val="TOCHeading"/>
            <w:spacing w:line="360" w:lineRule="auto"/>
          </w:pPr>
          <w:r>
            <w:t>Contents</w:t>
          </w:r>
        </w:p>
        <w:p w14:paraId="5861B8BB" w14:textId="135C5114" w:rsidR="00315F0C" w:rsidRDefault="00315F0C">
          <w:pPr>
            <w:pStyle w:val="TOC1"/>
            <w:tabs>
              <w:tab w:val="right" w:leader="dot" w:pos="9016"/>
            </w:tabs>
            <w:rPr>
              <w:rFonts w:eastAsiaTheme="minorEastAsia"/>
              <w:noProof/>
              <w:sz w:val="24"/>
              <w:szCs w:val="24"/>
            </w:rPr>
          </w:pPr>
          <w:r>
            <w:fldChar w:fldCharType="begin"/>
          </w:r>
          <w:r>
            <w:instrText xml:space="preserve"> TOC \o "1-3" \h \z \u </w:instrText>
          </w:r>
          <w:r>
            <w:fldChar w:fldCharType="separate"/>
          </w:r>
          <w:hyperlink w:anchor="_Toc56687532" w:history="1">
            <w:r w:rsidRPr="00521638">
              <w:rPr>
                <w:rStyle w:val="Hyperlink"/>
                <w:noProof/>
              </w:rPr>
              <w:t>Introduction</w:t>
            </w:r>
            <w:r>
              <w:rPr>
                <w:noProof/>
                <w:webHidden/>
              </w:rPr>
              <w:tab/>
            </w:r>
            <w:r>
              <w:rPr>
                <w:noProof/>
                <w:webHidden/>
              </w:rPr>
              <w:fldChar w:fldCharType="begin"/>
            </w:r>
            <w:r>
              <w:rPr>
                <w:noProof/>
                <w:webHidden/>
              </w:rPr>
              <w:instrText xml:space="preserve"> PAGEREF _Toc56687532 \h </w:instrText>
            </w:r>
            <w:r>
              <w:rPr>
                <w:noProof/>
                <w:webHidden/>
              </w:rPr>
            </w:r>
            <w:r>
              <w:rPr>
                <w:noProof/>
                <w:webHidden/>
              </w:rPr>
              <w:fldChar w:fldCharType="separate"/>
            </w:r>
            <w:r>
              <w:rPr>
                <w:noProof/>
                <w:webHidden/>
              </w:rPr>
              <w:t>2</w:t>
            </w:r>
            <w:r>
              <w:rPr>
                <w:noProof/>
                <w:webHidden/>
              </w:rPr>
              <w:fldChar w:fldCharType="end"/>
            </w:r>
          </w:hyperlink>
        </w:p>
        <w:p w14:paraId="37F8CC3B" w14:textId="32419B9A" w:rsidR="00315F0C" w:rsidRDefault="00BB7A03">
          <w:pPr>
            <w:pStyle w:val="TOC1"/>
            <w:tabs>
              <w:tab w:val="right" w:leader="dot" w:pos="9016"/>
            </w:tabs>
            <w:rPr>
              <w:rFonts w:eastAsiaTheme="minorEastAsia"/>
              <w:noProof/>
              <w:sz w:val="24"/>
              <w:szCs w:val="24"/>
            </w:rPr>
          </w:pPr>
          <w:hyperlink w:anchor="_Toc56687533" w:history="1">
            <w:r w:rsidR="00315F0C" w:rsidRPr="00521638">
              <w:rPr>
                <w:rStyle w:val="Hyperlink"/>
                <w:noProof/>
              </w:rPr>
              <w:t>2.0 Self Awareness</w:t>
            </w:r>
            <w:r w:rsidR="00315F0C">
              <w:rPr>
                <w:noProof/>
                <w:webHidden/>
              </w:rPr>
              <w:tab/>
            </w:r>
            <w:r w:rsidR="00315F0C">
              <w:rPr>
                <w:noProof/>
                <w:webHidden/>
              </w:rPr>
              <w:fldChar w:fldCharType="begin"/>
            </w:r>
            <w:r w:rsidR="00315F0C">
              <w:rPr>
                <w:noProof/>
                <w:webHidden/>
              </w:rPr>
              <w:instrText xml:space="preserve"> PAGEREF _Toc56687533 \h </w:instrText>
            </w:r>
            <w:r w:rsidR="00315F0C">
              <w:rPr>
                <w:noProof/>
                <w:webHidden/>
              </w:rPr>
            </w:r>
            <w:r w:rsidR="00315F0C">
              <w:rPr>
                <w:noProof/>
                <w:webHidden/>
              </w:rPr>
              <w:fldChar w:fldCharType="separate"/>
            </w:r>
            <w:r w:rsidR="00315F0C">
              <w:rPr>
                <w:noProof/>
                <w:webHidden/>
              </w:rPr>
              <w:t>2</w:t>
            </w:r>
            <w:r w:rsidR="00315F0C">
              <w:rPr>
                <w:noProof/>
                <w:webHidden/>
              </w:rPr>
              <w:fldChar w:fldCharType="end"/>
            </w:r>
          </w:hyperlink>
        </w:p>
        <w:p w14:paraId="5EBFB54B" w14:textId="09DA4E70" w:rsidR="00315F0C" w:rsidRDefault="00BB7A03">
          <w:pPr>
            <w:pStyle w:val="TOC1"/>
            <w:tabs>
              <w:tab w:val="right" w:leader="dot" w:pos="9016"/>
            </w:tabs>
            <w:rPr>
              <w:rFonts w:eastAsiaTheme="minorEastAsia"/>
              <w:noProof/>
              <w:sz w:val="24"/>
              <w:szCs w:val="24"/>
            </w:rPr>
          </w:pPr>
          <w:hyperlink w:anchor="_Toc56687534" w:history="1">
            <w:r w:rsidR="00315F0C" w:rsidRPr="00521638">
              <w:rPr>
                <w:rStyle w:val="Hyperlink"/>
                <w:rFonts w:ascii="Times New Roman" w:hAnsi="Times New Roman" w:cs="Times New Roman"/>
                <w:noProof/>
              </w:rPr>
              <w:t>3.0 Learning Styles</w:t>
            </w:r>
            <w:r w:rsidR="00315F0C">
              <w:rPr>
                <w:noProof/>
                <w:webHidden/>
              </w:rPr>
              <w:tab/>
            </w:r>
            <w:r w:rsidR="00315F0C">
              <w:rPr>
                <w:noProof/>
                <w:webHidden/>
              </w:rPr>
              <w:fldChar w:fldCharType="begin"/>
            </w:r>
            <w:r w:rsidR="00315F0C">
              <w:rPr>
                <w:noProof/>
                <w:webHidden/>
              </w:rPr>
              <w:instrText xml:space="preserve"> PAGEREF _Toc56687534 \h </w:instrText>
            </w:r>
            <w:r w:rsidR="00315F0C">
              <w:rPr>
                <w:noProof/>
                <w:webHidden/>
              </w:rPr>
            </w:r>
            <w:r w:rsidR="00315F0C">
              <w:rPr>
                <w:noProof/>
                <w:webHidden/>
              </w:rPr>
              <w:fldChar w:fldCharType="separate"/>
            </w:r>
            <w:r w:rsidR="00315F0C">
              <w:rPr>
                <w:noProof/>
                <w:webHidden/>
              </w:rPr>
              <w:t>2</w:t>
            </w:r>
            <w:r w:rsidR="00315F0C">
              <w:rPr>
                <w:noProof/>
                <w:webHidden/>
              </w:rPr>
              <w:fldChar w:fldCharType="end"/>
            </w:r>
          </w:hyperlink>
        </w:p>
        <w:p w14:paraId="7B9AF17C" w14:textId="209D0194" w:rsidR="00315F0C" w:rsidRDefault="00BB7A03">
          <w:pPr>
            <w:pStyle w:val="TOC1"/>
            <w:tabs>
              <w:tab w:val="right" w:leader="dot" w:pos="9016"/>
            </w:tabs>
            <w:rPr>
              <w:rFonts w:eastAsiaTheme="minorEastAsia"/>
              <w:noProof/>
              <w:sz w:val="24"/>
              <w:szCs w:val="24"/>
            </w:rPr>
          </w:pPr>
          <w:hyperlink w:anchor="_Toc56687535" w:history="1">
            <w:r w:rsidR="00315F0C" w:rsidRPr="00521638">
              <w:rPr>
                <w:rStyle w:val="Hyperlink"/>
                <w:rFonts w:ascii="Times New Roman" w:hAnsi="Times New Roman" w:cs="Times New Roman"/>
                <w:noProof/>
              </w:rPr>
              <w:t>3.1 VARK Learning Styles Questionnaire</w:t>
            </w:r>
            <w:r w:rsidR="00315F0C">
              <w:rPr>
                <w:noProof/>
                <w:webHidden/>
              </w:rPr>
              <w:tab/>
            </w:r>
            <w:r w:rsidR="00315F0C">
              <w:rPr>
                <w:noProof/>
                <w:webHidden/>
              </w:rPr>
              <w:fldChar w:fldCharType="begin"/>
            </w:r>
            <w:r w:rsidR="00315F0C">
              <w:rPr>
                <w:noProof/>
                <w:webHidden/>
              </w:rPr>
              <w:instrText xml:space="preserve"> PAGEREF _Toc56687535 \h </w:instrText>
            </w:r>
            <w:r w:rsidR="00315F0C">
              <w:rPr>
                <w:noProof/>
                <w:webHidden/>
              </w:rPr>
            </w:r>
            <w:r w:rsidR="00315F0C">
              <w:rPr>
                <w:noProof/>
                <w:webHidden/>
              </w:rPr>
              <w:fldChar w:fldCharType="separate"/>
            </w:r>
            <w:r w:rsidR="00315F0C">
              <w:rPr>
                <w:noProof/>
                <w:webHidden/>
              </w:rPr>
              <w:t>2</w:t>
            </w:r>
            <w:r w:rsidR="00315F0C">
              <w:rPr>
                <w:noProof/>
                <w:webHidden/>
              </w:rPr>
              <w:fldChar w:fldCharType="end"/>
            </w:r>
          </w:hyperlink>
        </w:p>
        <w:p w14:paraId="022F09D4" w14:textId="06026295" w:rsidR="00315F0C" w:rsidRDefault="00BB7A03">
          <w:pPr>
            <w:pStyle w:val="TOC1"/>
            <w:tabs>
              <w:tab w:val="right" w:leader="dot" w:pos="9016"/>
            </w:tabs>
            <w:rPr>
              <w:rFonts w:eastAsiaTheme="minorEastAsia"/>
              <w:noProof/>
              <w:sz w:val="24"/>
              <w:szCs w:val="24"/>
            </w:rPr>
          </w:pPr>
          <w:hyperlink w:anchor="_Toc56687536" w:history="1">
            <w:r w:rsidR="00315F0C" w:rsidRPr="00521638">
              <w:rPr>
                <w:rStyle w:val="Hyperlink"/>
                <w:rFonts w:ascii="Times New Roman" w:hAnsi="Times New Roman" w:cs="Times New Roman"/>
                <w:noProof/>
                <w:shd w:val="clear" w:color="auto" w:fill="FFFFFF"/>
              </w:rPr>
              <w:t>3.2 Myers Briggs Personality Test</w:t>
            </w:r>
            <w:r w:rsidR="00315F0C">
              <w:rPr>
                <w:noProof/>
                <w:webHidden/>
              </w:rPr>
              <w:tab/>
            </w:r>
            <w:r w:rsidR="00315F0C">
              <w:rPr>
                <w:noProof/>
                <w:webHidden/>
              </w:rPr>
              <w:fldChar w:fldCharType="begin"/>
            </w:r>
            <w:r w:rsidR="00315F0C">
              <w:rPr>
                <w:noProof/>
                <w:webHidden/>
              </w:rPr>
              <w:instrText xml:space="preserve"> PAGEREF _Toc56687536 \h </w:instrText>
            </w:r>
            <w:r w:rsidR="00315F0C">
              <w:rPr>
                <w:noProof/>
                <w:webHidden/>
              </w:rPr>
            </w:r>
            <w:r w:rsidR="00315F0C">
              <w:rPr>
                <w:noProof/>
                <w:webHidden/>
              </w:rPr>
              <w:fldChar w:fldCharType="separate"/>
            </w:r>
            <w:r w:rsidR="00315F0C">
              <w:rPr>
                <w:noProof/>
                <w:webHidden/>
              </w:rPr>
              <w:t>2</w:t>
            </w:r>
            <w:r w:rsidR="00315F0C">
              <w:rPr>
                <w:noProof/>
                <w:webHidden/>
              </w:rPr>
              <w:fldChar w:fldCharType="end"/>
            </w:r>
          </w:hyperlink>
        </w:p>
        <w:p w14:paraId="6198AD28" w14:textId="46ADF000" w:rsidR="00315F0C" w:rsidRDefault="00BB7A03">
          <w:pPr>
            <w:pStyle w:val="TOC1"/>
            <w:tabs>
              <w:tab w:val="right" w:leader="dot" w:pos="9016"/>
            </w:tabs>
            <w:rPr>
              <w:rFonts w:eastAsiaTheme="minorEastAsia"/>
              <w:noProof/>
              <w:sz w:val="24"/>
              <w:szCs w:val="24"/>
            </w:rPr>
          </w:pPr>
          <w:hyperlink w:anchor="_Toc56687537" w:history="1">
            <w:r w:rsidR="00315F0C" w:rsidRPr="00521638">
              <w:rPr>
                <w:rStyle w:val="Hyperlink"/>
                <w:noProof/>
              </w:rPr>
              <w:t xml:space="preserve">4.0 </w:t>
            </w:r>
            <w:r w:rsidR="00315F0C" w:rsidRPr="00521638">
              <w:rPr>
                <w:rStyle w:val="Hyperlink"/>
                <w:rFonts w:ascii="Times New Roman" w:hAnsi="Times New Roman" w:cs="Times New Roman"/>
                <w:noProof/>
              </w:rPr>
              <w:t>Employment Skill</w:t>
            </w:r>
            <w:r w:rsidR="00315F0C">
              <w:rPr>
                <w:noProof/>
                <w:webHidden/>
              </w:rPr>
              <w:tab/>
            </w:r>
            <w:r w:rsidR="00315F0C">
              <w:rPr>
                <w:noProof/>
                <w:webHidden/>
              </w:rPr>
              <w:fldChar w:fldCharType="begin"/>
            </w:r>
            <w:r w:rsidR="00315F0C">
              <w:rPr>
                <w:noProof/>
                <w:webHidden/>
              </w:rPr>
              <w:instrText xml:space="preserve"> PAGEREF _Toc56687537 \h </w:instrText>
            </w:r>
            <w:r w:rsidR="00315F0C">
              <w:rPr>
                <w:noProof/>
                <w:webHidden/>
              </w:rPr>
            </w:r>
            <w:r w:rsidR="00315F0C">
              <w:rPr>
                <w:noProof/>
                <w:webHidden/>
              </w:rPr>
              <w:fldChar w:fldCharType="separate"/>
            </w:r>
            <w:r w:rsidR="00315F0C">
              <w:rPr>
                <w:noProof/>
                <w:webHidden/>
              </w:rPr>
              <w:t>2</w:t>
            </w:r>
            <w:r w:rsidR="00315F0C">
              <w:rPr>
                <w:noProof/>
                <w:webHidden/>
              </w:rPr>
              <w:fldChar w:fldCharType="end"/>
            </w:r>
          </w:hyperlink>
        </w:p>
        <w:p w14:paraId="3937B8A4" w14:textId="186FDB7A" w:rsidR="00315F0C" w:rsidRDefault="00BB7A03">
          <w:pPr>
            <w:pStyle w:val="TOC1"/>
            <w:tabs>
              <w:tab w:val="right" w:leader="dot" w:pos="9016"/>
            </w:tabs>
            <w:rPr>
              <w:rFonts w:eastAsiaTheme="minorEastAsia"/>
              <w:noProof/>
              <w:sz w:val="24"/>
              <w:szCs w:val="24"/>
            </w:rPr>
          </w:pPr>
          <w:hyperlink w:anchor="_Toc56687538" w:history="1">
            <w:r w:rsidR="00315F0C" w:rsidRPr="00521638">
              <w:rPr>
                <w:rStyle w:val="Hyperlink"/>
                <w:rFonts w:ascii="Times New Roman" w:hAnsi="Times New Roman" w:cs="Times New Roman"/>
                <w:noProof/>
              </w:rPr>
              <w:t>5.0 Personal Development Plan</w:t>
            </w:r>
            <w:r w:rsidR="00315F0C">
              <w:rPr>
                <w:noProof/>
                <w:webHidden/>
              </w:rPr>
              <w:tab/>
            </w:r>
            <w:r w:rsidR="00315F0C">
              <w:rPr>
                <w:noProof/>
                <w:webHidden/>
              </w:rPr>
              <w:fldChar w:fldCharType="begin"/>
            </w:r>
            <w:r w:rsidR="00315F0C">
              <w:rPr>
                <w:noProof/>
                <w:webHidden/>
              </w:rPr>
              <w:instrText xml:space="preserve"> PAGEREF _Toc56687538 \h </w:instrText>
            </w:r>
            <w:r w:rsidR="00315F0C">
              <w:rPr>
                <w:noProof/>
                <w:webHidden/>
              </w:rPr>
            </w:r>
            <w:r w:rsidR="00315F0C">
              <w:rPr>
                <w:noProof/>
                <w:webHidden/>
              </w:rPr>
              <w:fldChar w:fldCharType="separate"/>
            </w:r>
            <w:r w:rsidR="00315F0C">
              <w:rPr>
                <w:noProof/>
                <w:webHidden/>
              </w:rPr>
              <w:t>2</w:t>
            </w:r>
            <w:r w:rsidR="00315F0C">
              <w:rPr>
                <w:noProof/>
                <w:webHidden/>
              </w:rPr>
              <w:fldChar w:fldCharType="end"/>
            </w:r>
          </w:hyperlink>
        </w:p>
        <w:p w14:paraId="29B345A5" w14:textId="16CAA7C6" w:rsidR="00315F0C" w:rsidRDefault="00BB7A03">
          <w:pPr>
            <w:pStyle w:val="TOC1"/>
            <w:tabs>
              <w:tab w:val="right" w:leader="dot" w:pos="9016"/>
            </w:tabs>
            <w:rPr>
              <w:rFonts w:eastAsiaTheme="minorEastAsia"/>
              <w:noProof/>
              <w:sz w:val="24"/>
              <w:szCs w:val="24"/>
            </w:rPr>
          </w:pPr>
          <w:hyperlink w:anchor="_Toc56687539" w:history="1">
            <w:r w:rsidR="00315F0C" w:rsidRPr="00521638">
              <w:rPr>
                <w:rStyle w:val="Hyperlink"/>
                <w:rFonts w:ascii="Times New Roman" w:hAnsi="Times New Roman" w:cs="Times New Roman"/>
                <w:noProof/>
                <w:shd w:val="clear" w:color="auto" w:fill="FFFFFF"/>
              </w:rPr>
              <w:t>5.2 SMART Analysis</w:t>
            </w:r>
            <w:r w:rsidR="00315F0C">
              <w:rPr>
                <w:noProof/>
                <w:webHidden/>
              </w:rPr>
              <w:tab/>
            </w:r>
            <w:r w:rsidR="00315F0C">
              <w:rPr>
                <w:noProof/>
                <w:webHidden/>
              </w:rPr>
              <w:fldChar w:fldCharType="begin"/>
            </w:r>
            <w:r w:rsidR="00315F0C">
              <w:rPr>
                <w:noProof/>
                <w:webHidden/>
              </w:rPr>
              <w:instrText xml:space="preserve"> PAGEREF _Toc56687539 \h </w:instrText>
            </w:r>
            <w:r w:rsidR="00315F0C">
              <w:rPr>
                <w:noProof/>
                <w:webHidden/>
              </w:rPr>
            </w:r>
            <w:r w:rsidR="00315F0C">
              <w:rPr>
                <w:noProof/>
                <w:webHidden/>
              </w:rPr>
              <w:fldChar w:fldCharType="separate"/>
            </w:r>
            <w:r w:rsidR="00315F0C">
              <w:rPr>
                <w:noProof/>
                <w:webHidden/>
              </w:rPr>
              <w:t>2</w:t>
            </w:r>
            <w:r w:rsidR="00315F0C">
              <w:rPr>
                <w:noProof/>
                <w:webHidden/>
              </w:rPr>
              <w:fldChar w:fldCharType="end"/>
            </w:r>
          </w:hyperlink>
        </w:p>
        <w:p w14:paraId="5D838B27" w14:textId="45656549" w:rsidR="00315F0C" w:rsidRDefault="00BB7A03">
          <w:pPr>
            <w:pStyle w:val="TOC1"/>
            <w:tabs>
              <w:tab w:val="right" w:leader="dot" w:pos="9016"/>
            </w:tabs>
            <w:rPr>
              <w:rFonts w:eastAsiaTheme="minorEastAsia"/>
              <w:noProof/>
              <w:sz w:val="24"/>
              <w:szCs w:val="24"/>
            </w:rPr>
          </w:pPr>
          <w:hyperlink w:anchor="_Toc56687540" w:history="1">
            <w:r w:rsidR="00315F0C" w:rsidRPr="00521638">
              <w:rPr>
                <w:rStyle w:val="Hyperlink"/>
                <w:rFonts w:ascii="Times New Roman" w:hAnsi="Times New Roman" w:cs="Times New Roman"/>
                <w:noProof/>
              </w:rPr>
              <w:t>5.3 Conclusion</w:t>
            </w:r>
            <w:r w:rsidR="00315F0C">
              <w:rPr>
                <w:noProof/>
                <w:webHidden/>
              </w:rPr>
              <w:tab/>
            </w:r>
            <w:r w:rsidR="00315F0C">
              <w:rPr>
                <w:noProof/>
                <w:webHidden/>
              </w:rPr>
              <w:fldChar w:fldCharType="begin"/>
            </w:r>
            <w:r w:rsidR="00315F0C">
              <w:rPr>
                <w:noProof/>
                <w:webHidden/>
              </w:rPr>
              <w:instrText xml:space="preserve"> PAGEREF _Toc56687540 \h </w:instrText>
            </w:r>
            <w:r w:rsidR="00315F0C">
              <w:rPr>
                <w:noProof/>
                <w:webHidden/>
              </w:rPr>
            </w:r>
            <w:r w:rsidR="00315F0C">
              <w:rPr>
                <w:noProof/>
                <w:webHidden/>
              </w:rPr>
              <w:fldChar w:fldCharType="separate"/>
            </w:r>
            <w:r w:rsidR="00315F0C">
              <w:rPr>
                <w:noProof/>
                <w:webHidden/>
              </w:rPr>
              <w:t>2</w:t>
            </w:r>
            <w:r w:rsidR="00315F0C">
              <w:rPr>
                <w:noProof/>
                <w:webHidden/>
              </w:rPr>
              <w:fldChar w:fldCharType="end"/>
            </w:r>
          </w:hyperlink>
        </w:p>
        <w:p w14:paraId="1A7E4A8F" w14:textId="36645615" w:rsidR="00315F0C" w:rsidRDefault="00BB7A03">
          <w:pPr>
            <w:pStyle w:val="TOC1"/>
            <w:tabs>
              <w:tab w:val="right" w:leader="dot" w:pos="9016"/>
            </w:tabs>
            <w:rPr>
              <w:rFonts w:eastAsiaTheme="minorEastAsia"/>
              <w:noProof/>
              <w:sz w:val="24"/>
              <w:szCs w:val="24"/>
            </w:rPr>
          </w:pPr>
          <w:hyperlink w:anchor="_Toc56687541" w:history="1">
            <w:r w:rsidR="00315F0C" w:rsidRPr="00521638">
              <w:rPr>
                <w:rStyle w:val="Hyperlink"/>
                <w:noProof/>
              </w:rPr>
              <w:t>6.0 References</w:t>
            </w:r>
            <w:r w:rsidR="00315F0C">
              <w:rPr>
                <w:noProof/>
                <w:webHidden/>
              </w:rPr>
              <w:tab/>
            </w:r>
            <w:r w:rsidR="00315F0C">
              <w:rPr>
                <w:noProof/>
                <w:webHidden/>
              </w:rPr>
              <w:fldChar w:fldCharType="begin"/>
            </w:r>
            <w:r w:rsidR="00315F0C">
              <w:rPr>
                <w:noProof/>
                <w:webHidden/>
              </w:rPr>
              <w:instrText xml:space="preserve"> PAGEREF _Toc56687541 \h </w:instrText>
            </w:r>
            <w:r w:rsidR="00315F0C">
              <w:rPr>
                <w:noProof/>
                <w:webHidden/>
              </w:rPr>
            </w:r>
            <w:r w:rsidR="00315F0C">
              <w:rPr>
                <w:noProof/>
                <w:webHidden/>
              </w:rPr>
              <w:fldChar w:fldCharType="separate"/>
            </w:r>
            <w:r w:rsidR="00315F0C">
              <w:rPr>
                <w:noProof/>
                <w:webHidden/>
              </w:rPr>
              <w:t>2</w:t>
            </w:r>
            <w:r w:rsidR="00315F0C">
              <w:rPr>
                <w:noProof/>
                <w:webHidden/>
              </w:rPr>
              <w:fldChar w:fldCharType="end"/>
            </w:r>
          </w:hyperlink>
        </w:p>
        <w:p w14:paraId="79FF1F4C" w14:textId="0AE4C4AF" w:rsidR="00315F0C" w:rsidRDefault="00BB7A03">
          <w:pPr>
            <w:pStyle w:val="TOC1"/>
            <w:tabs>
              <w:tab w:val="right" w:leader="dot" w:pos="9016"/>
            </w:tabs>
            <w:rPr>
              <w:rFonts w:eastAsiaTheme="minorEastAsia"/>
              <w:noProof/>
              <w:sz w:val="24"/>
              <w:szCs w:val="24"/>
            </w:rPr>
          </w:pPr>
          <w:hyperlink w:anchor="_Toc56687542" w:history="1">
            <w:r w:rsidR="00315F0C" w:rsidRPr="00521638">
              <w:rPr>
                <w:rStyle w:val="Hyperlink"/>
                <w:rFonts w:ascii="Times New Roman" w:hAnsi="Times New Roman" w:cs="Times New Roman"/>
                <w:noProof/>
              </w:rPr>
              <w:t>7.0 Appendices</w:t>
            </w:r>
            <w:r w:rsidR="00315F0C">
              <w:rPr>
                <w:noProof/>
                <w:webHidden/>
              </w:rPr>
              <w:tab/>
            </w:r>
            <w:r w:rsidR="00315F0C">
              <w:rPr>
                <w:noProof/>
                <w:webHidden/>
              </w:rPr>
              <w:fldChar w:fldCharType="begin"/>
            </w:r>
            <w:r w:rsidR="00315F0C">
              <w:rPr>
                <w:noProof/>
                <w:webHidden/>
              </w:rPr>
              <w:instrText xml:space="preserve"> PAGEREF _Toc56687542 \h </w:instrText>
            </w:r>
            <w:r w:rsidR="00315F0C">
              <w:rPr>
                <w:noProof/>
                <w:webHidden/>
              </w:rPr>
            </w:r>
            <w:r w:rsidR="00315F0C">
              <w:rPr>
                <w:noProof/>
                <w:webHidden/>
              </w:rPr>
              <w:fldChar w:fldCharType="separate"/>
            </w:r>
            <w:r w:rsidR="00315F0C">
              <w:rPr>
                <w:noProof/>
                <w:webHidden/>
              </w:rPr>
              <w:t>2</w:t>
            </w:r>
            <w:r w:rsidR="00315F0C">
              <w:rPr>
                <w:noProof/>
                <w:webHidden/>
              </w:rPr>
              <w:fldChar w:fldCharType="end"/>
            </w:r>
          </w:hyperlink>
        </w:p>
        <w:p w14:paraId="4B608E29" w14:textId="01315078" w:rsidR="00315F0C" w:rsidRDefault="00BB7A03">
          <w:pPr>
            <w:pStyle w:val="TOC1"/>
            <w:tabs>
              <w:tab w:val="right" w:leader="dot" w:pos="9016"/>
            </w:tabs>
            <w:rPr>
              <w:rFonts w:eastAsiaTheme="minorEastAsia"/>
              <w:noProof/>
              <w:sz w:val="24"/>
              <w:szCs w:val="24"/>
            </w:rPr>
          </w:pPr>
          <w:hyperlink w:anchor="_Toc56687543" w:history="1">
            <w:r w:rsidR="00315F0C" w:rsidRPr="00521638">
              <w:rPr>
                <w:rStyle w:val="Hyperlink"/>
                <w:rFonts w:ascii="Times New Roman" w:hAnsi="Times New Roman" w:cs="Times New Roman"/>
                <w:noProof/>
              </w:rPr>
              <w:t>7.2 Appendix B -VARK Learning Questionnaire</w:t>
            </w:r>
            <w:r w:rsidR="00315F0C">
              <w:rPr>
                <w:noProof/>
                <w:webHidden/>
              </w:rPr>
              <w:tab/>
            </w:r>
            <w:r w:rsidR="00315F0C">
              <w:rPr>
                <w:noProof/>
                <w:webHidden/>
              </w:rPr>
              <w:fldChar w:fldCharType="begin"/>
            </w:r>
            <w:r w:rsidR="00315F0C">
              <w:rPr>
                <w:noProof/>
                <w:webHidden/>
              </w:rPr>
              <w:instrText xml:space="preserve"> PAGEREF _Toc56687543 \h </w:instrText>
            </w:r>
            <w:r w:rsidR="00315F0C">
              <w:rPr>
                <w:noProof/>
                <w:webHidden/>
              </w:rPr>
            </w:r>
            <w:r w:rsidR="00315F0C">
              <w:rPr>
                <w:noProof/>
                <w:webHidden/>
              </w:rPr>
              <w:fldChar w:fldCharType="separate"/>
            </w:r>
            <w:r w:rsidR="00315F0C">
              <w:rPr>
                <w:noProof/>
                <w:webHidden/>
              </w:rPr>
              <w:t>2</w:t>
            </w:r>
            <w:r w:rsidR="00315F0C">
              <w:rPr>
                <w:noProof/>
                <w:webHidden/>
              </w:rPr>
              <w:fldChar w:fldCharType="end"/>
            </w:r>
          </w:hyperlink>
        </w:p>
        <w:p w14:paraId="523A95EE" w14:textId="1DD97AEC" w:rsidR="00315F0C" w:rsidRDefault="00BB7A03">
          <w:pPr>
            <w:pStyle w:val="TOC1"/>
            <w:tabs>
              <w:tab w:val="right" w:leader="dot" w:pos="9016"/>
            </w:tabs>
            <w:rPr>
              <w:rFonts w:eastAsiaTheme="minorEastAsia"/>
              <w:noProof/>
              <w:sz w:val="24"/>
              <w:szCs w:val="24"/>
            </w:rPr>
          </w:pPr>
          <w:hyperlink w:anchor="_Toc56687544" w:history="1">
            <w:r w:rsidR="00315F0C" w:rsidRPr="00521638">
              <w:rPr>
                <w:rStyle w:val="Hyperlink"/>
                <w:rFonts w:ascii="Times New Roman" w:hAnsi="Times New Roman" w:cs="Times New Roman"/>
                <w:noProof/>
              </w:rPr>
              <w:t>7.2 Appendix B– Myers, Briggs Personality Test</w:t>
            </w:r>
            <w:r w:rsidR="00315F0C">
              <w:rPr>
                <w:noProof/>
                <w:webHidden/>
              </w:rPr>
              <w:tab/>
            </w:r>
            <w:r w:rsidR="00315F0C">
              <w:rPr>
                <w:noProof/>
                <w:webHidden/>
              </w:rPr>
              <w:fldChar w:fldCharType="begin"/>
            </w:r>
            <w:r w:rsidR="00315F0C">
              <w:rPr>
                <w:noProof/>
                <w:webHidden/>
              </w:rPr>
              <w:instrText xml:space="preserve"> PAGEREF _Toc56687544 \h </w:instrText>
            </w:r>
            <w:r w:rsidR="00315F0C">
              <w:rPr>
                <w:noProof/>
                <w:webHidden/>
              </w:rPr>
            </w:r>
            <w:r w:rsidR="00315F0C">
              <w:rPr>
                <w:noProof/>
                <w:webHidden/>
              </w:rPr>
              <w:fldChar w:fldCharType="separate"/>
            </w:r>
            <w:r w:rsidR="00315F0C">
              <w:rPr>
                <w:noProof/>
                <w:webHidden/>
              </w:rPr>
              <w:t>2</w:t>
            </w:r>
            <w:r w:rsidR="00315F0C">
              <w:rPr>
                <w:noProof/>
                <w:webHidden/>
              </w:rPr>
              <w:fldChar w:fldCharType="end"/>
            </w:r>
          </w:hyperlink>
        </w:p>
        <w:p w14:paraId="2C96BFE7" w14:textId="6FA2EF5A" w:rsidR="00315F0C" w:rsidRDefault="00BB7A03">
          <w:pPr>
            <w:pStyle w:val="TOC1"/>
            <w:tabs>
              <w:tab w:val="right" w:leader="dot" w:pos="9016"/>
            </w:tabs>
            <w:rPr>
              <w:rFonts w:eastAsiaTheme="minorEastAsia"/>
              <w:noProof/>
              <w:sz w:val="24"/>
              <w:szCs w:val="24"/>
            </w:rPr>
          </w:pPr>
          <w:hyperlink w:anchor="_Toc56687545" w:history="1">
            <w:r w:rsidR="00315F0C" w:rsidRPr="00521638">
              <w:rPr>
                <w:rStyle w:val="Hyperlink"/>
                <w:rFonts w:ascii="Times New Roman" w:hAnsi="Times New Roman" w:cs="Times New Roman"/>
                <w:noProof/>
              </w:rPr>
              <w:t>7.3 Appendix C – SMART Goals</w:t>
            </w:r>
            <w:r w:rsidR="00315F0C">
              <w:rPr>
                <w:noProof/>
                <w:webHidden/>
              </w:rPr>
              <w:tab/>
            </w:r>
            <w:r w:rsidR="00315F0C">
              <w:rPr>
                <w:noProof/>
                <w:webHidden/>
              </w:rPr>
              <w:fldChar w:fldCharType="begin"/>
            </w:r>
            <w:r w:rsidR="00315F0C">
              <w:rPr>
                <w:noProof/>
                <w:webHidden/>
              </w:rPr>
              <w:instrText xml:space="preserve"> PAGEREF _Toc56687545 \h </w:instrText>
            </w:r>
            <w:r w:rsidR="00315F0C">
              <w:rPr>
                <w:noProof/>
                <w:webHidden/>
              </w:rPr>
            </w:r>
            <w:r w:rsidR="00315F0C">
              <w:rPr>
                <w:noProof/>
                <w:webHidden/>
              </w:rPr>
              <w:fldChar w:fldCharType="separate"/>
            </w:r>
            <w:r w:rsidR="00315F0C">
              <w:rPr>
                <w:noProof/>
                <w:webHidden/>
              </w:rPr>
              <w:t>2</w:t>
            </w:r>
            <w:r w:rsidR="00315F0C">
              <w:rPr>
                <w:noProof/>
                <w:webHidden/>
              </w:rPr>
              <w:fldChar w:fldCharType="end"/>
            </w:r>
          </w:hyperlink>
        </w:p>
        <w:p w14:paraId="6605D5FD" w14:textId="419DA8CE" w:rsidR="00315F0C" w:rsidRDefault="00315F0C" w:rsidP="00315F0C">
          <w:pPr>
            <w:spacing w:line="360" w:lineRule="auto"/>
          </w:pPr>
          <w:r>
            <w:rPr>
              <w:b/>
              <w:bCs/>
              <w:noProof/>
            </w:rPr>
            <w:fldChar w:fldCharType="end"/>
          </w:r>
        </w:p>
      </w:sdtContent>
    </w:sdt>
    <w:p w14:paraId="08EF3384" w14:textId="77777777" w:rsidR="00315F0C" w:rsidRDefault="00315F0C" w:rsidP="00315F0C">
      <w:pPr>
        <w:rPr>
          <w:rFonts w:asciiTheme="majorHAnsi" w:eastAsiaTheme="majorEastAsia" w:hAnsiTheme="majorHAnsi" w:cstheme="majorBidi"/>
          <w:color w:val="2F5496" w:themeColor="accent1" w:themeShade="BF"/>
          <w:sz w:val="32"/>
          <w:szCs w:val="32"/>
        </w:rPr>
      </w:pPr>
      <w:r>
        <w:br w:type="page"/>
      </w:r>
    </w:p>
    <w:p w14:paraId="5CE87772" w14:textId="4B6FFF63" w:rsidR="00C160A0" w:rsidRPr="00C160A0" w:rsidRDefault="00315F0C" w:rsidP="00C160A0">
      <w:pPr>
        <w:pStyle w:val="Heading1"/>
      </w:pPr>
      <w:bookmarkStart w:id="0" w:name="_Toc56687532"/>
      <w:r w:rsidRPr="001007AF">
        <w:lastRenderedPageBreak/>
        <w:t>Introduction</w:t>
      </w:r>
      <w:bookmarkEnd w:id="0"/>
    </w:p>
    <w:p w14:paraId="4461B6C5" w14:textId="5B7AFC90" w:rsidR="00AA011C" w:rsidRDefault="00AA011C">
      <w:pPr>
        <w:spacing w:after="0" w:line="240" w:lineRule="auto"/>
      </w:pPr>
    </w:p>
    <w:p w14:paraId="7AE8DC65" w14:textId="77777777" w:rsidR="000D018E" w:rsidRPr="000D018E" w:rsidRDefault="000D018E" w:rsidP="000D018E">
      <w:pPr>
        <w:spacing w:after="0" w:line="240" w:lineRule="auto"/>
      </w:pPr>
      <w:r w:rsidRPr="000D018E">
        <w:t>Competencies describe the skills, abilities, and knowledge needed to be successful in a particular role. With this information, you can better target your learning and development opportunities</w:t>
      </w:r>
    </w:p>
    <w:p w14:paraId="525C1410" w14:textId="76516963" w:rsidR="000D018E" w:rsidRDefault="000D018E" w:rsidP="000D018E">
      <w:pPr>
        <w:spacing w:after="0" w:line="240" w:lineRule="auto"/>
      </w:pPr>
      <w:r w:rsidRPr="000D018E">
        <w:t>Is the goal to become stronger in your role in the short-term and making a career move in the long-term?  There are many ways to laterally grow and develop. Understanding this will help you to be open to the options available.</w:t>
      </w:r>
    </w:p>
    <w:p w14:paraId="2C44EAC2" w14:textId="77777777" w:rsidR="000D018E" w:rsidRPr="000D018E" w:rsidRDefault="000D018E" w:rsidP="000D018E">
      <w:pPr>
        <w:spacing w:after="0" w:line="240" w:lineRule="auto"/>
      </w:pPr>
    </w:p>
    <w:p w14:paraId="317A8FF1" w14:textId="6AEEEE9D" w:rsidR="000D018E" w:rsidRDefault="000D018E" w:rsidP="000D018E">
      <w:pPr>
        <w:spacing w:after="0" w:line="240" w:lineRule="auto"/>
      </w:pPr>
      <w:r w:rsidRPr="000D018E">
        <w:t>Many companies offer monthly in-person and online learning opportunities that often include more general personal and leadership development sessions.</w:t>
      </w:r>
    </w:p>
    <w:p w14:paraId="6B44EA94" w14:textId="77777777" w:rsidR="000D018E" w:rsidRPr="000D018E" w:rsidRDefault="000D018E" w:rsidP="000D018E">
      <w:pPr>
        <w:spacing w:after="0" w:line="240" w:lineRule="auto"/>
      </w:pPr>
    </w:p>
    <w:p w14:paraId="45F0DA21" w14:textId="77777777" w:rsidR="000D018E" w:rsidRPr="000D018E" w:rsidRDefault="000D018E" w:rsidP="000D018E">
      <w:pPr>
        <w:spacing w:after="0" w:line="240" w:lineRule="auto"/>
      </w:pPr>
      <w:r w:rsidRPr="000D018E">
        <w:t>Investigate external learning opportunities. Identify the skill or learning area that you’re wanting to develop, look at your options, and consider benefits involved in attending.</w:t>
      </w:r>
    </w:p>
    <w:p w14:paraId="18380698" w14:textId="77777777" w:rsidR="000D018E" w:rsidRDefault="000D018E">
      <w:pPr>
        <w:spacing w:after="0" w:line="240" w:lineRule="auto"/>
      </w:pPr>
    </w:p>
    <w:p w14:paraId="291D9013" w14:textId="063F8CC1" w:rsidR="00A76894" w:rsidRDefault="006B0022">
      <w:pPr>
        <w:spacing w:after="0" w:line="240" w:lineRule="auto"/>
      </w:pPr>
      <w:bookmarkStart w:id="1" w:name="_Hlk57034498"/>
      <w:r>
        <w:t xml:space="preserve">This </w:t>
      </w:r>
      <w:r w:rsidR="00AA011C">
        <w:t xml:space="preserve">report will appear to demonstrate my understanding and knowledge of the skills I have gained and developed throughout my participation during each lecture. </w:t>
      </w:r>
      <w:bookmarkEnd w:id="1"/>
      <w:r w:rsidR="007C6745">
        <w:t xml:space="preserve">It will be based on my learning </w:t>
      </w:r>
      <w:r w:rsidR="00C552D6">
        <w:t>strategies</w:t>
      </w:r>
      <w:r w:rsidR="003C23A7">
        <w:t xml:space="preserve">, </w:t>
      </w:r>
      <w:r w:rsidR="008B1464">
        <w:t>challenges and how I overcome them</w:t>
      </w:r>
      <w:r w:rsidR="000D1D4D">
        <w:t xml:space="preserve"> </w:t>
      </w:r>
      <w:r w:rsidR="00A906CB">
        <w:t>so far along this course</w:t>
      </w:r>
      <w:r w:rsidR="00725D61">
        <w:t xml:space="preserve">. </w:t>
      </w:r>
      <w:r w:rsidR="00545F60">
        <w:t xml:space="preserve">It </w:t>
      </w:r>
      <w:r w:rsidR="00725D61">
        <w:t xml:space="preserve">will also help me understand more about employability skill to help me </w:t>
      </w:r>
      <w:r w:rsidR="0046184F">
        <w:t>go on and do a degree in the forthcoming year.</w:t>
      </w:r>
    </w:p>
    <w:p w14:paraId="4BC4F556" w14:textId="5E04B22B" w:rsidR="001E0395" w:rsidRDefault="001E0395">
      <w:pPr>
        <w:spacing w:after="0" w:line="240" w:lineRule="auto"/>
      </w:pPr>
    </w:p>
    <w:p w14:paraId="7533F1DC" w14:textId="77777777" w:rsidR="001E0395" w:rsidRDefault="001E0395">
      <w:pPr>
        <w:spacing w:after="0" w:line="240" w:lineRule="auto"/>
      </w:pPr>
    </w:p>
    <w:p w14:paraId="04A01946" w14:textId="360641F8" w:rsidR="00C160A0" w:rsidRDefault="00C160A0">
      <w:pPr>
        <w:spacing w:after="0" w:line="240" w:lineRule="auto"/>
        <w:rPr>
          <w:rFonts w:asciiTheme="majorHAnsi" w:eastAsiaTheme="majorEastAsia" w:hAnsiTheme="majorHAnsi" w:cstheme="majorBidi"/>
          <w:color w:val="2F5496" w:themeColor="accent1" w:themeShade="BF"/>
          <w:sz w:val="32"/>
          <w:szCs w:val="32"/>
        </w:rPr>
      </w:pPr>
      <w:r>
        <w:br w:type="page"/>
      </w:r>
    </w:p>
    <w:p w14:paraId="53E3C5D0" w14:textId="77777777" w:rsidR="00315F0C" w:rsidRPr="00315F0C" w:rsidRDefault="00315F0C" w:rsidP="00315F0C">
      <w:pPr>
        <w:pStyle w:val="Heading1"/>
      </w:pPr>
    </w:p>
    <w:p w14:paraId="359BB67E" w14:textId="662994E0" w:rsidR="00C160A0" w:rsidRDefault="00315F0C" w:rsidP="00315F0C">
      <w:pPr>
        <w:pStyle w:val="Heading1"/>
      </w:pPr>
      <w:bookmarkStart w:id="2" w:name="_Toc56687533"/>
      <w:r>
        <w:t>2.0 Self Awareness</w:t>
      </w:r>
      <w:bookmarkEnd w:id="2"/>
    </w:p>
    <w:p w14:paraId="64412FA9" w14:textId="77777777" w:rsidR="00973503" w:rsidRPr="00973503" w:rsidRDefault="00973503" w:rsidP="00973503"/>
    <w:p w14:paraId="22D58F21" w14:textId="77777777" w:rsidR="00973503" w:rsidRPr="00973503" w:rsidRDefault="00973503" w:rsidP="00973503">
      <w:r w:rsidRPr="00973503">
        <w:t xml:space="preserve">Professional and Career Development only is about you personally </w:t>
      </w:r>
    </w:p>
    <w:p w14:paraId="75E0ADF7" w14:textId="77777777" w:rsidR="00973503" w:rsidRPr="00973503" w:rsidRDefault="00973503" w:rsidP="00973503">
      <w:pPr>
        <w:numPr>
          <w:ilvl w:val="0"/>
          <w:numId w:val="13"/>
        </w:numPr>
      </w:pPr>
      <w:r w:rsidRPr="00973503">
        <w:t xml:space="preserve">What are your needs, </w:t>
      </w:r>
    </w:p>
    <w:p w14:paraId="477ED9C9" w14:textId="77777777" w:rsidR="00973503" w:rsidRPr="00973503" w:rsidRDefault="00973503" w:rsidP="00973503">
      <w:pPr>
        <w:numPr>
          <w:ilvl w:val="0"/>
          <w:numId w:val="13"/>
        </w:numPr>
      </w:pPr>
      <w:r w:rsidRPr="00973503">
        <w:t xml:space="preserve">What are your goals, </w:t>
      </w:r>
    </w:p>
    <w:p w14:paraId="6875D400" w14:textId="77777777" w:rsidR="00973503" w:rsidRPr="00973503" w:rsidRDefault="00973503" w:rsidP="00973503">
      <w:pPr>
        <w:numPr>
          <w:ilvl w:val="0"/>
          <w:numId w:val="13"/>
        </w:numPr>
      </w:pPr>
      <w:r w:rsidRPr="00973503">
        <w:t xml:space="preserve">What are your wishes, </w:t>
      </w:r>
    </w:p>
    <w:p w14:paraId="0B52F7FE" w14:textId="77777777" w:rsidR="00973503" w:rsidRPr="00973503" w:rsidRDefault="00973503" w:rsidP="00973503">
      <w:pPr>
        <w:numPr>
          <w:ilvl w:val="0"/>
          <w:numId w:val="13"/>
        </w:numPr>
      </w:pPr>
      <w:r w:rsidRPr="00973503">
        <w:t>What are you missing.</w:t>
      </w:r>
    </w:p>
    <w:p w14:paraId="090085A5" w14:textId="1794D40B" w:rsidR="00973503" w:rsidRPr="00973503" w:rsidRDefault="00973503" w:rsidP="00973503">
      <w:r w:rsidRPr="00973503">
        <w:t>Taking control of your own path is a perfect way to demonstrate what you have to offer</w:t>
      </w:r>
      <w:r w:rsidR="00DB0959">
        <w:t xml:space="preserve">. </w:t>
      </w:r>
      <w:r w:rsidR="000D3EBA">
        <w:t>The more you are aware with what achievement o</w:t>
      </w:r>
      <w:r w:rsidR="00512278">
        <w:t xml:space="preserve">r </w:t>
      </w:r>
      <w:r w:rsidR="000D3EBA">
        <w:t xml:space="preserve">career path you decide to </w:t>
      </w:r>
      <w:r w:rsidR="00512278">
        <w:t xml:space="preserve">take is all down to </w:t>
      </w:r>
      <w:r w:rsidR="002666C9">
        <w:t xml:space="preserve">your </w:t>
      </w:r>
      <w:r w:rsidR="004C0764">
        <w:t>goals.</w:t>
      </w:r>
      <w:r w:rsidR="00005FC9">
        <w:t xml:space="preserve"> </w:t>
      </w:r>
    </w:p>
    <w:p w14:paraId="3BB72C3D" w14:textId="1D2CFD6A" w:rsidR="00794B06" w:rsidRDefault="00794B06">
      <w:pPr>
        <w:spacing w:after="0" w:line="240" w:lineRule="auto"/>
      </w:pPr>
    </w:p>
    <w:p w14:paraId="4A7B5D31" w14:textId="0915A09B" w:rsidR="00794B06" w:rsidRDefault="00D806D5">
      <w:pPr>
        <w:spacing w:after="0" w:line="240" w:lineRule="auto"/>
      </w:pPr>
      <w:r>
        <w:t>“</w:t>
      </w:r>
      <w:r w:rsidR="00794B06">
        <w:t>S</w:t>
      </w:r>
      <w:r w:rsidR="00794B06" w:rsidRPr="00794B06">
        <w:t>elf-awareness seems to have become the latest management buzzword — and for good reason. Research suggests that when we see ourselves clearly, we are more confident and more creative.</w:t>
      </w:r>
      <w:r>
        <w:t>”</w:t>
      </w:r>
    </w:p>
    <w:p w14:paraId="0782D0F6" w14:textId="77777777" w:rsidR="00A54378" w:rsidRDefault="00A54378" w:rsidP="002617A4">
      <w:pPr>
        <w:spacing w:after="0" w:line="240" w:lineRule="auto"/>
      </w:pPr>
    </w:p>
    <w:p w14:paraId="7AE0C514" w14:textId="68CFDAC6" w:rsidR="002617A4" w:rsidRDefault="00686DCA" w:rsidP="002617A4">
      <w:pPr>
        <w:spacing w:after="0" w:line="240" w:lineRule="auto"/>
      </w:pPr>
      <w:bookmarkStart w:id="3" w:name="_Hlk57378929"/>
      <w:r>
        <w:t>(</w:t>
      </w:r>
      <w:proofErr w:type="spellStart"/>
      <w:r w:rsidR="00A54378">
        <w:t>Eurich,T</w:t>
      </w:r>
      <w:proofErr w:type="spellEnd"/>
      <w:r w:rsidR="00A54378">
        <w:t xml:space="preserve"> </w:t>
      </w:r>
      <w:r w:rsidR="002617A4">
        <w:t>What Self-Awareness Really Is (and How to Cultivate It)</w:t>
      </w:r>
      <w:r w:rsidR="00F62D89">
        <w:t xml:space="preserve"> January 04, 2018</w:t>
      </w:r>
      <w:r w:rsidR="00801647">
        <w:t>)</w:t>
      </w:r>
    </w:p>
    <w:bookmarkEnd w:id="3"/>
    <w:p w14:paraId="54C03D74" w14:textId="35E6F303" w:rsidR="00794B06" w:rsidRDefault="00794B06" w:rsidP="002617A4">
      <w:pPr>
        <w:spacing w:after="0" w:line="240" w:lineRule="auto"/>
      </w:pPr>
    </w:p>
    <w:p w14:paraId="6BA11199" w14:textId="77777777" w:rsidR="00794B06" w:rsidRDefault="00794B06">
      <w:pPr>
        <w:spacing w:after="0" w:line="240" w:lineRule="auto"/>
      </w:pPr>
    </w:p>
    <w:p w14:paraId="4E457FA7" w14:textId="6E025C6F" w:rsidR="00CE7451" w:rsidRDefault="00CE7451">
      <w:pPr>
        <w:spacing w:after="0" w:line="240" w:lineRule="auto"/>
      </w:pPr>
      <w:r>
        <w:br w:type="page"/>
      </w:r>
    </w:p>
    <w:p w14:paraId="03C0A266" w14:textId="77777777" w:rsidR="00973503" w:rsidRPr="00973503" w:rsidRDefault="00973503" w:rsidP="00973503"/>
    <w:p w14:paraId="0ABDE2D1" w14:textId="36E9F705" w:rsidR="00C160A0" w:rsidRDefault="00315F0C" w:rsidP="00315F0C">
      <w:pPr>
        <w:pStyle w:val="Heading1"/>
        <w:rPr>
          <w:rFonts w:ascii="Times New Roman" w:hAnsi="Times New Roman" w:cs="Times New Roman"/>
        </w:rPr>
      </w:pPr>
      <w:bookmarkStart w:id="4" w:name="_Toc55654063"/>
      <w:bookmarkStart w:id="5" w:name="_Toc56687534"/>
      <w:r w:rsidRPr="00790D88">
        <w:rPr>
          <w:rFonts w:ascii="Times New Roman" w:hAnsi="Times New Roman" w:cs="Times New Roman"/>
        </w:rPr>
        <w:t>3.0 Learning Styles</w:t>
      </w:r>
      <w:bookmarkEnd w:id="4"/>
      <w:bookmarkEnd w:id="5"/>
    </w:p>
    <w:p w14:paraId="16F9E3CE" w14:textId="77777777" w:rsidR="00B7583F" w:rsidRPr="003A40A8" w:rsidRDefault="00B7583F" w:rsidP="003A40A8"/>
    <w:p w14:paraId="04A3FBD4" w14:textId="0741EB5A" w:rsidR="00910BC5" w:rsidRDefault="00910BC5" w:rsidP="00910BC5">
      <w:r>
        <w:t xml:space="preserve">There are </w:t>
      </w:r>
      <w:r w:rsidR="00063B41">
        <w:t>so many</w:t>
      </w:r>
      <w:r w:rsidR="00B36715">
        <w:t xml:space="preserve"> </w:t>
      </w:r>
      <w:r>
        <w:t xml:space="preserve">different learning skills </w:t>
      </w:r>
      <w:r w:rsidR="008816BF">
        <w:t xml:space="preserve">that can </w:t>
      </w:r>
      <w:r w:rsidR="000165D0">
        <w:t>define a person on how they learn</w:t>
      </w:r>
      <w:r w:rsidR="009352F2">
        <w:t>,</w:t>
      </w:r>
      <w:r w:rsidR="00FA6CF6">
        <w:t xml:space="preserve"> </w:t>
      </w:r>
      <w:r w:rsidR="00393E0C">
        <w:t>the way they absorb</w:t>
      </w:r>
      <w:r w:rsidR="00363682">
        <w:t>, process and</w:t>
      </w:r>
      <w:r w:rsidR="00296910">
        <w:t xml:space="preserve"> retain information. </w:t>
      </w:r>
      <w:r w:rsidR="00C83FAA">
        <w:t>E</w:t>
      </w:r>
      <w:r w:rsidR="009352F2">
        <w:t>veryon</w:t>
      </w:r>
      <w:r w:rsidR="00350B00">
        <w:t xml:space="preserve">e is </w:t>
      </w:r>
      <w:r w:rsidR="009352F2">
        <w:t xml:space="preserve">different </w:t>
      </w:r>
      <w:r w:rsidR="00350B00">
        <w:t xml:space="preserve">variety when it comes to </w:t>
      </w:r>
      <w:r w:rsidR="009352F2">
        <w:t>learning styles</w:t>
      </w:r>
      <w:r w:rsidR="00626530">
        <w:t xml:space="preserve">. </w:t>
      </w:r>
      <w:r w:rsidR="00063B41">
        <w:t xml:space="preserve">I have been using </w:t>
      </w:r>
      <w:r w:rsidR="009E30AA">
        <w:t>VARK</w:t>
      </w:r>
      <w:r w:rsidR="00252391">
        <w:t xml:space="preserve"> and </w:t>
      </w:r>
      <w:r w:rsidR="00665535">
        <w:t>the different</w:t>
      </w:r>
      <w:r w:rsidR="00252391">
        <w:t xml:space="preserve"> learning </w:t>
      </w:r>
      <w:r w:rsidR="0064032B">
        <w:t>styles</w:t>
      </w:r>
      <w:r w:rsidR="00252391">
        <w:t xml:space="preserve"> they </w:t>
      </w:r>
      <w:r w:rsidR="0064032B">
        <w:t xml:space="preserve">use </w:t>
      </w:r>
      <w:r w:rsidR="00B36715">
        <w:t>are as</w:t>
      </w:r>
      <w:r w:rsidR="005C7711">
        <w:t xml:space="preserve"> follows:</w:t>
      </w:r>
    </w:p>
    <w:p w14:paraId="024C1F41" w14:textId="67E45276" w:rsidR="005C7711" w:rsidRDefault="005C7711" w:rsidP="005C7711">
      <w:pPr>
        <w:pStyle w:val="ListParagraph"/>
        <w:numPr>
          <w:ilvl w:val="0"/>
          <w:numId w:val="12"/>
        </w:numPr>
      </w:pPr>
      <w:r>
        <w:t>Visual</w:t>
      </w:r>
      <w:r w:rsidR="005168F0">
        <w:t>-</w:t>
      </w:r>
      <w:r w:rsidR="00162EB4">
        <w:t xml:space="preserve"> prefer using pictures </w:t>
      </w:r>
      <w:r w:rsidR="00665535">
        <w:t>and images.</w:t>
      </w:r>
    </w:p>
    <w:p w14:paraId="37223BA7" w14:textId="19164C3A" w:rsidR="005168F0" w:rsidRDefault="005168F0" w:rsidP="005C7711">
      <w:pPr>
        <w:pStyle w:val="ListParagraph"/>
        <w:numPr>
          <w:ilvl w:val="0"/>
          <w:numId w:val="12"/>
        </w:numPr>
      </w:pPr>
      <w:r>
        <w:t>Aural</w:t>
      </w:r>
      <w:r>
        <w:softHyphen/>
      </w:r>
      <w:r>
        <w:softHyphen/>
        <w:t>-</w:t>
      </w:r>
      <w:r w:rsidR="00C420CF">
        <w:t xml:space="preserve"> prefer using sound and music.</w:t>
      </w:r>
    </w:p>
    <w:p w14:paraId="7C3A8E80" w14:textId="04400444" w:rsidR="005168F0" w:rsidRDefault="005168F0" w:rsidP="005C7711">
      <w:pPr>
        <w:pStyle w:val="ListParagraph"/>
        <w:numPr>
          <w:ilvl w:val="0"/>
          <w:numId w:val="12"/>
        </w:numPr>
      </w:pPr>
      <w:r>
        <w:t>Reading</w:t>
      </w:r>
      <w:r w:rsidR="00C420CF">
        <w:t xml:space="preserve">- </w:t>
      </w:r>
      <w:r w:rsidR="00092A85">
        <w:t>prefer to learn through written words.</w:t>
      </w:r>
    </w:p>
    <w:p w14:paraId="0712CB71" w14:textId="0A5D53F4" w:rsidR="005168F0" w:rsidRDefault="005168F0" w:rsidP="005C7711">
      <w:pPr>
        <w:pStyle w:val="ListParagraph"/>
        <w:numPr>
          <w:ilvl w:val="0"/>
          <w:numId w:val="12"/>
        </w:numPr>
      </w:pPr>
      <w:proofErr w:type="spellStart"/>
      <w:r>
        <w:t>Kinesthetic</w:t>
      </w:r>
      <w:proofErr w:type="spellEnd"/>
      <w:r w:rsidR="009D0823">
        <w:t xml:space="preserve">- </w:t>
      </w:r>
      <w:r w:rsidR="0078177C">
        <w:t>prefers</w:t>
      </w:r>
      <w:r w:rsidR="001205CD">
        <w:t xml:space="preserve"> a physi</w:t>
      </w:r>
      <w:r w:rsidR="0078177C">
        <w:t>cal experience.</w:t>
      </w:r>
    </w:p>
    <w:p w14:paraId="2A40C338" w14:textId="226B8F33" w:rsidR="0078177C" w:rsidRPr="00910BC5" w:rsidRDefault="007259EC" w:rsidP="0078177C">
      <w:r w:rsidRPr="007259EC">
        <w:t>Many people recognize that each person prefers different learning styles and techniques. Learning styles group common ways that people learn. Everyone has a mix of learning styles. Some people may find that they have a dominant style of learning, with far less use of the other styles. Others may find that they use different styles in different circumstances. There is no right mix.</w:t>
      </w:r>
      <w:r w:rsidR="00070CD5">
        <w:t xml:space="preserve"> </w:t>
      </w:r>
      <w:r w:rsidR="00070CD5" w:rsidRPr="00070CD5">
        <w:t>Using multiple learning styles and multiple intelligences for learning is a relatively new approach</w:t>
      </w:r>
      <w:r w:rsidR="00070CD5">
        <w:t>.</w:t>
      </w:r>
    </w:p>
    <w:p w14:paraId="0D070738" w14:textId="1022DCC1" w:rsidR="00CE7451" w:rsidRDefault="00CE7451">
      <w:pPr>
        <w:spacing w:after="0" w:line="240" w:lineRule="auto"/>
      </w:pPr>
      <w:r>
        <w:br w:type="page"/>
      </w:r>
    </w:p>
    <w:p w14:paraId="247B8659" w14:textId="77777777" w:rsidR="00BA4F51" w:rsidRPr="00BA4F51" w:rsidRDefault="00BA4F51" w:rsidP="00BA4F51"/>
    <w:p w14:paraId="6D14510A" w14:textId="13D342F1" w:rsidR="00FD71AC" w:rsidRPr="00FD71AC" w:rsidRDefault="00315F0C" w:rsidP="00FD71AC">
      <w:pPr>
        <w:pStyle w:val="Heading1"/>
        <w:rPr>
          <w:rFonts w:ascii="Times New Roman" w:hAnsi="Times New Roman" w:cs="Times New Roman"/>
          <w:sz w:val="24"/>
          <w:szCs w:val="24"/>
        </w:rPr>
      </w:pPr>
      <w:bookmarkStart w:id="6" w:name="_Toc56687535"/>
      <w:r w:rsidRPr="00790D88">
        <w:rPr>
          <w:rFonts w:ascii="Times New Roman" w:hAnsi="Times New Roman" w:cs="Times New Roman"/>
          <w:sz w:val="24"/>
          <w:szCs w:val="24"/>
        </w:rPr>
        <w:t>3.1 VARK Learning Styles Questionnaire</w:t>
      </w:r>
      <w:bookmarkEnd w:id="6"/>
    </w:p>
    <w:p w14:paraId="051D328B" w14:textId="77777777" w:rsidR="00FD71AC" w:rsidRDefault="00FD71AC" w:rsidP="00477A6F"/>
    <w:p w14:paraId="7AA9A00E" w14:textId="33EC1909" w:rsidR="00131CCF" w:rsidRDefault="00522A88" w:rsidP="00477A6F">
      <w:proofErr w:type="spellStart"/>
      <w:r w:rsidRPr="00D67350">
        <w:t>Vark</w:t>
      </w:r>
      <w:proofErr w:type="spellEnd"/>
      <w:r w:rsidR="007D1999" w:rsidRPr="00D67350">
        <w:t xml:space="preserve"> learning style model was deve</w:t>
      </w:r>
      <w:r w:rsidR="00EA247D" w:rsidRPr="00D67350">
        <w:t xml:space="preserve">loped in in the 1920s </w:t>
      </w:r>
      <w:r w:rsidR="00AF2EE2" w:rsidRPr="00D67350">
        <w:t xml:space="preserve">to classify </w:t>
      </w:r>
      <w:r w:rsidR="00C66850" w:rsidRPr="00D67350">
        <w:t>the most common way people like to learn.</w:t>
      </w:r>
      <w:r w:rsidR="008E65F8">
        <w:t xml:space="preserve"> </w:t>
      </w:r>
      <w:r w:rsidR="008E65F8" w:rsidRPr="008E65F8">
        <w:t>While understanding these preferences can give you a valuable insight into how to plan and deliver training and learning, people employ all three learning styles to some degree, so it is sensible to present material in a variety of formats</w:t>
      </w:r>
      <w:r w:rsidR="00131CCF">
        <w:t>.</w:t>
      </w:r>
      <w:r w:rsidR="00A519A7">
        <w:t xml:space="preserve"> It can tell you something about yourself that u do or do not know.</w:t>
      </w:r>
    </w:p>
    <w:p w14:paraId="1841E264" w14:textId="3DC33EAB" w:rsidR="00131CCF" w:rsidRPr="00D67350" w:rsidRDefault="00131CCF" w:rsidP="00477A6F">
      <w:r w:rsidRPr="00131CCF">
        <w:t xml:space="preserve">I did a VARK questionnaire and my results was based on more of an aural and </w:t>
      </w:r>
      <w:proofErr w:type="spellStart"/>
      <w:r w:rsidRPr="00131CCF">
        <w:t>kinesthetic</w:t>
      </w:r>
      <w:proofErr w:type="spellEnd"/>
      <w:r w:rsidRPr="00131CCF">
        <w:t xml:space="preserve"> learner, which would insinuate I am a more hands on and I like to listen</w:t>
      </w:r>
      <w:r w:rsidR="00EA04FB">
        <w:t>, I do get distracted very easy so need to keep myself focused that’s why a hands on approach is easier for me to understand and take in information.</w:t>
      </w:r>
    </w:p>
    <w:p w14:paraId="6FB68498" w14:textId="48099BE0" w:rsidR="00D67350" w:rsidRDefault="00D67350">
      <w:pPr>
        <w:spacing w:after="0" w:line="240" w:lineRule="auto"/>
      </w:pPr>
      <w:r>
        <w:br w:type="page"/>
      </w:r>
    </w:p>
    <w:p w14:paraId="33ADC681" w14:textId="77777777" w:rsidR="00D67350" w:rsidRPr="00477A6F" w:rsidRDefault="00D67350" w:rsidP="00477A6F"/>
    <w:p w14:paraId="0B06AF84" w14:textId="2A2FDC57" w:rsidR="00315F0C" w:rsidRDefault="00315F0C" w:rsidP="00315F0C">
      <w:pPr>
        <w:pStyle w:val="Heading1"/>
        <w:rPr>
          <w:rFonts w:ascii="Times New Roman" w:hAnsi="Times New Roman" w:cs="Times New Roman"/>
          <w:sz w:val="24"/>
          <w:szCs w:val="24"/>
          <w:shd w:val="clear" w:color="auto" w:fill="FFFFFF"/>
        </w:rPr>
      </w:pPr>
      <w:bookmarkStart w:id="7" w:name="_Toc56687536"/>
      <w:r w:rsidRPr="001E73FD">
        <w:rPr>
          <w:rFonts w:ascii="Times New Roman" w:hAnsi="Times New Roman" w:cs="Times New Roman"/>
          <w:sz w:val="28"/>
          <w:szCs w:val="28"/>
          <w:shd w:val="clear" w:color="auto" w:fill="FFFFFF"/>
        </w:rPr>
        <w:t xml:space="preserve">3.2 </w:t>
      </w:r>
      <w:r w:rsidRPr="001E73FD">
        <w:rPr>
          <w:rFonts w:ascii="Times New Roman" w:hAnsi="Times New Roman" w:cs="Times New Roman"/>
          <w:sz w:val="24"/>
          <w:szCs w:val="24"/>
          <w:shd w:val="clear" w:color="auto" w:fill="FFFFFF"/>
        </w:rPr>
        <w:t>Myers Briggs Personality Test</w:t>
      </w:r>
      <w:bookmarkEnd w:id="7"/>
    </w:p>
    <w:p w14:paraId="0924C9E7" w14:textId="636263A7" w:rsidR="00D67350" w:rsidRDefault="00D67350" w:rsidP="00D67350"/>
    <w:p w14:paraId="2E8C3DBB" w14:textId="6CBF3DEF" w:rsidR="00D67350" w:rsidRDefault="00D67350" w:rsidP="00D67350">
      <w:pPr>
        <w:rPr>
          <w:rFonts w:eastAsia="Calibri" w:cs="Times New Roman"/>
        </w:rPr>
      </w:pPr>
      <w:r w:rsidRPr="00D67350">
        <w:rPr>
          <w:rFonts w:eastAsia="Calibri" w:cs="Times New Roman"/>
        </w:rPr>
        <w:t>The purpose of the Myers-Briggs Type Indicator</w:t>
      </w:r>
      <w:r w:rsidRPr="00D67350">
        <w:rPr>
          <w:rFonts w:eastAsia="Calibri" w:cs="Times New Roman"/>
          <w:vertAlign w:val="superscript"/>
        </w:rPr>
        <w:t>®</w:t>
      </w:r>
      <w:r w:rsidRPr="00D67350">
        <w:rPr>
          <w:rFonts w:eastAsia="Calibri" w:cs="Times New Roman"/>
        </w:rPr>
        <w:t xml:space="preserve"> (MBTI</w:t>
      </w:r>
      <w:r w:rsidRPr="00D67350">
        <w:rPr>
          <w:rFonts w:eastAsia="Calibri" w:cs="Times New Roman"/>
          <w:vertAlign w:val="superscript"/>
        </w:rPr>
        <w:t>®</w:t>
      </w:r>
      <w:r w:rsidRPr="00D67350">
        <w:rPr>
          <w:rFonts w:eastAsia="Calibri" w:cs="Times New Roman"/>
        </w:rPr>
        <w:t>) personality inventory is to make the theory of psychological types described by C. G. Jung understandable and useful in people's lives. The essence of the theory is that much seemingly random variation in the behaviour is actually quite orderly and consistent, being due to basic differences in the ways individuals prefer to use their perception and judgment.</w:t>
      </w:r>
    </w:p>
    <w:p w14:paraId="07437289" w14:textId="2B384ED3" w:rsidR="008357EB" w:rsidRDefault="008357EB" w:rsidP="00D67350">
      <w:pPr>
        <w:rPr>
          <w:rFonts w:eastAsia="Calibri" w:cs="Times New Roman"/>
        </w:rPr>
      </w:pPr>
      <w:r w:rsidRPr="008357EB">
        <w:rPr>
          <w:rFonts w:eastAsia="Calibri" w:cs="Times New Roman"/>
        </w:rPr>
        <w:t>Knowing your personality type, as measured through the Myers-Briggs Type Indicator</w:t>
      </w:r>
      <w:r w:rsidRPr="008357EB">
        <w:rPr>
          <w:rFonts w:eastAsia="Calibri" w:cs="Times New Roman"/>
          <w:vertAlign w:val="superscript"/>
        </w:rPr>
        <w:t>®</w:t>
      </w:r>
      <w:r w:rsidRPr="008357EB">
        <w:rPr>
          <w:rFonts w:eastAsia="Calibri" w:cs="Times New Roman"/>
        </w:rPr>
        <w:t xml:space="preserve"> instrument, can help you with career planning at every stage: from your choices of subjects and majors in school to choosing your first career, to advancing in your organization or changing careers later in life.</w:t>
      </w:r>
    </w:p>
    <w:p w14:paraId="22703D3A" w14:textId="2D008B82" w:rsidR="002B0492" w:rsidRPr="002B0492" w:rsidRDefault="00D9006A" w:rsidP="009552D2">
      <w:pPr>
        <w:rPr>
          <w:rFonts w:eastAsia="Calibri" w:cs="Times New Roman"/>
        </w:rPr>
      </w:pPr>
      <w:r>
        <w:rPr>
          <w:rFonts w:eastAsia="Calibri" w:cs="Times New Roman"/>
        </w:rPr>
        <w:t xml:space="preserve">My personality test indicates I am </w:t>
      </w:r>
      <w:r w:rsidR="005D59A7" w:rsidRPr="005D59A7">
        <w:rPr>
          <w:rFonts w:eastAsia="Calibri" w:cs="Times New Roman"/>
        </w:rPr>
        <w:t>E</w:t>
      </w:r>
      <w:r w:rsidR="005D59A7">
        <w:rPr>
          <w:rFonts w:eastAsia="Calibri" w:cs="Times New Roman"/>
        </w:rPr>
        <w:t>xtraverted</w:t>
      </w:r>
      <w:r w:rsidR="00EA37B0">
        <w:rPr>
          <w:rFonts w:eastAsia="Calibri" w:cs="Times New Roman"/>
        </w:rPr>
        <w:t xml:space="preserve"> which means I am more</w:t>
      </w:r>
      <w:r w:rsidR="005D59A7">
        <w:rPr>
          <w:rFonts w:eastAsia="Calibri" w:cs="Times New Roman"/>
        </w:rPr>
        <w:t xml:space="preserve"> </w:t>
      </w:r>
      <w:r w:rsidR="005D59A7" w:rsidRPr="005D59A7">
        <w:rPr>
          <w:rFonts w:eastAsia="Calibri" w:cs="Times New Roman"/>
        </w:rPr>
        <w:t>Action oriented, Outgoing, Expressive, Hands-On</w:t>
      </w:r>
      <w:r w:rsidR="005D59A7">
        <w:rPr>
          <w:rFonts w:eastAsia="Calibri" w:cs="Times New Roman"/>
        </w:rPr>
        <w:t xml:space="preserve"> and also </w:t>
      </w:r>
      <w:r w:rsidR="00042C8D">
        <w:rPr>
          <w:rFonts w:eastAsia="Calibri" w:cs="Times New Roman"/>
        </w:rPr>
        <w:t xml:space="preserve">Perceiving </w:t>
      </w:r>
      <w:r w:rsidR="00EA37B0">
        <w:rPr>
          <w:rFonts w:eastAsia="Calibri" w:cs="Times New Roman"/>
        </w:rPr>
        <w:t xml:space="preserve">which means more </w:t>
      </w:r>
      <w:r w:rsidR="00042C8D" w:rsidRPr="00042C8D">
        <w:rPr>
          <w:rFonts w:eastAsia="Calibri" w:cs="Times New Roman"/>
        </w:rPr>
        <w:t>Spontaneous, Flexible, Open minded, Adventurou</w:t>
      </w:r>
      <w:r w:rsidR="00EA37B0">
        <w:rPr>
          <w:rFonts w:eastAsia="Calibri" w:cs="Times New Roman"/>
        </w:rPr>
        <w:t>s</w:t>
      </w:r>
      <w:r w:rsidR="00D8464D">
        <w:rPr>
          <w:rFonts w:eastAsia="Calibri" w:cs="Times New Roman"/>
        </w:rPr>
        <w:t>.</w:t>
      </w:r>
      <w:r w:rsidR="002B0492">
        <w:rPr>
          <w:rFonts w:eastAsia="Calibri" w:cs="Times New Roman"/>
        </w:rPr>
        <w:t xml:space="preserve"> My characteristics</w:t>
      </w:r>
      <w:r w:rsidR="002E4F0F">
        <w:rPr>
          <w:rFonts w:eastAsia="Calibri" w:cs="Times New Roman"/>
        </w:rPr>
        <w:t xml:space="preserve"> are</w:t>
      </w:r>
      <w:r w:rsidR="002B0492">
        <w:rPr>
          <w:rFonts w:eastAsia="Calibri" w:cs="Times New Roman"/>
        </w:rPr>
        <w:t xml:space="preserve"> </w:t>
      </w:r>
      <w:r w:rsidR="002B0492" w:rsidRPr="002B0492">
        <w:rPr>
          <w:rFonts w:eastAsia="Calibri" w:cs="Times New Roman"/>
        </w:rPr>
        <w:t>ENFP</w:t>
      </w:r>
      <w:r w:rsidR="002E4F0F">
        <w:rPr>
          <w:rFonts w:eastAsia="Calibri" w:cs="Times New Roman"/>
        </w:rPr>
        <w:t>.</w:t>
      </w:r>
      <w:r w:rsidR="00D2028C">
        <w:rPr>
          <w:rFonts w:eastAsia="Calibri" w:cs="Times New Roman"/>
        </w:rPr>
        <w:t xml:space="preserve"> I have </w:t>
      </w:r>
      <w:r w:rsidR="0020759B">
        <w:rPr>
          <w:rFonts w:eastAsia="Calibri" w:cs="Times New Roman"/>
        </w:rPr>
        <w:t xml:space="preserve">s small percentage of Feeling which means </w:t>
      </w:r>
      <w:r w:rsidR="00C44353">
        <w:rPr>
          <w:rFonts w:eastAsia="Calibri" w:cs="Times New Roman"/>
        </w:rPr>
        <w:t xml:space="preserve">being </w:t>
      </w:r>
      <w:r w:rsidR="00D2028C" w:rsidRPr="00D2028C">
        <w:rPr>
          <w:rFonts w:eastAsia="Calibri" w:cs="Times New Roman"/>
        </w:rPr>
        <w:t>Empathetic, Accepting, Warm, Values harmony</w:t>
      </w:r>
      <w:r w:rsidR="00C44353">
        <w:rPr>
          <w:rFonts w:eastAsia="Calibri" w:cs="Times New Roman"/>
        </w:rPr>
        <w:t xml:space="preserve"> and also a small percentage of</w:t>
      </w:r>
      <w:r w:rsidR="009552D2">
        <w:rPr>
          <w:rFonts w:eastAsia="Calibri" w:cs="Times New Roman"/>
        </w:rPr>
        <w:t xml:space="preserve"> Intuitive which means </w:t>
      </w:r>
      <w:r w:rsidR="009552D2" w:rsidRPr="009552D2">
        <w:rPr>
          <w:rFonts w:eastAsia="Calibri" w:cs="Times New Roman"/>
        </w:rPr>
        <w:t>Imaginative, Future oriented, Conceptual, Abstract</w:t>
      </w:r>
      <w:r w:rsidR="005F7884">
        <w:rPr>
          <w:rFonts w:eastAsia="Calibri" w:cs="Times New Roman"/>
        </w:rPr>
        <w:t>.</w:t>
      </w:r>
    </w:p>
    <w:p w14:paraId="2C4DE480" w14:textId="683D6ECB" w:rsidR="009F0C3F" w:rsidRDefault="002B0492" w:rsidP="009F0C3F">
      <w:pPr>
        <w:rPr>
          <w:rFonts w:eastAsia="Calibri" w:cs="Times New Roman"/>
        </w:rPr>
      </w:pPr>
      <w:r w:rsidRPr="002B0492">
        <w:rPr>
          <w:rFonts w:eastAsia="Calibri" w:cs="Times New Roman"/>
        </w:rPr>
        <w:t>ENFPs make up about 7% of the population</w:t>
      </w:r>
      <w:r w:rsidR="007E076B">
        <w:rPr>
          <w:rFonts w:eastAsia="Calibri" w:cs="Times New Roman"/>
        </w:rPr>
        <w:t xml:space="preserve">, Robbie Williams, Walt Disney and Ricky Gervais are celebrities </w:t>
      </w:r>
      <w:r w:rsidR="009552D2">
        <w:rPr>
          <w:rFonts w:eastAsia="Calibri" w:cs="Times New Roman"/>
        </w:rPr>
        <w:t>amongst</w:t>
      </w:r>
      <w:r w:rsidR="00BE7AAA">
        <w:rPr>
          <w:rFonts w:eastAsia="Calibri" w:cs="Times New Roman"/>
        </w:rPr>
        <w:t xml:space="preserve"> the ENFPs characteristics</w:t>
      </w:r>
      <w:r w:rsidR="000535EF">
        <w:rPr>
          <w:rFonts w:eastAsia="Calibri" w:cs="Times New Roman"/>
        </w:rPr>
        <w:t>.</w:t>
      </w:r>
    </w:p>
    <w:p w14:paraId="1E4684BF" w14:textId="51CFCF3B" w:rsidR="002B0492" w:rsidRPr="009F0C3F" w:rsidRDefault="002B0492" w:rsidP="009F0C3F">
      <w:pPr>
        <w:pStyle w:val="ListParagraph"/>
        <w:numPr>
          <w:ilvl w:val="0"/>
          <w:numId w:val="17"/>
        </w:numPr>
        <w:rPr>
          <w:rFonts w:eastAsia="Calibri" w:cs="Times New Roman"/>
        </w:rPr>
      </w:pPr>
      <w:r w:rsidRPr="009F0C3F">
        <w:rPr>
          <w:rFonts w:eastAsia="Calibri" w:cs="Times New Roman"/>
        </w:rPr>
        <w:t>Highly independent</w:t>
      </w:r>
    </w:p>
    <w:p w14:paraId="125F58EC" w14:textId="77777777" w:rsidR="002B0492" w:rsidRPr="009F0C3F" w:rsidRDefault="002B0492" w:rsidP="009F0C3F">
      <w:pPr>
        <w:pStyle w:val="ListParagraph"/>
        <w:numPr>
          <w:ilvl w:val="0"/>
          <w:numId w:val="17"/>
        </w:numPr>
        <w:rPr>
          <w:rFonts w:eastAsia="Calibri" w:cs="Times New Roman"/>
        </w:rPr>
      </w:pPr>
      <w:r w:rsidRPr="009F0C3F">
        <w:rPr>
          <w:rFonts w:eastAsia="Calibri" w:cs="Times New Roman"/>
        </w:rPr>
        <w:t>They seek out creativity and freedom</w:t>
      </w:r>
    </w:p>
    <w:p w14:paraId="6EE31EC9" w14:textId="77777777" w:rsidR="002B0492" w:rsidRPr="009F0C3F" w:rsidRDefault="002B0492" w:rsidP="009F0C3F">
      <w:pPr>
        <w:pStyle w:val="ListParagraph"/>
        <w:numPr>
          <w:ilvl w:val="0"/>
          <w:numId w:val="17"/>
        </w:numPr>
        <w:rPr>
          <w:rFonts w:eastAsia="Calibri" w:cs="Times New Roman"/>
        </w:rPr>
      </w:pPr>
      <w:r w:rsidRPr="009F0C3F">
        <w:rPr>
          <w:rFonts w:eastAsia="Calibri" w:cs="Times New Roman"/>
        </w:rPr>
        <w:t>Energetic and charismatic</w:t>
      </w:r>
    </w:p>
    <w:p w14:paraId="1A21090C" w14:textId="77777777" w:rsidR="002B0492" w:rsidRPr="009F0C3F" w:rsidRDefault="002B0492" w:rsidP="009F0C3F">
      <w:pPr>
        <w:pStyle w:val="ListParagraph"/>
        <w:numPr>
          <w:ilvl w:val="0"/>
          <w:numId w:val="17"/>
        </w:numPr>
        <w:rPr>
          <w:rFonts w:eastAsia="Calibri" w:cs="Times New Roman"/>
        </w:rPr>
      </w:pPr>
      <w:r w:rsidRPr="009F0C3F">
        <w:rPr>
          <w:rFonts w:eastAsia="Calibri" w:cs="Times New Roman"/>
        </w:rPr>
        <w:t>Cooperative and friendly</w:t>
      </w:r>
    </w:p>
    <w:p w14:paraId="2A34BEC2" w14:textId="0064C6F0" w:rsidR="00CE7451" w:rsidRPr="009F0C3F" w:rsidRDefault="002B0492" w:rsidP="009F0C3F">
      <w:pPr>
        <w:pStyle w:val="ListParagraph"/>
        <w:numPr>
          <w:ilvl w:val="0"/>
          <w:numId w:val="17"/>
        </w:numPr>
        <w:rPr>
          <w:rFonts w:eastAsia="Calibri" w:cs="Times New Roman"/>
        </w:rPr>
      </w:pPr>
      <w:r w:rsidRPr="009F0C3F">
        <w:rPr>
          <w:rFonts w:eastAsia="Calibri" w:cs="Times New Roman"/>
        </w:rPr>
        <w:t>Able to conceptualize “big-ideas” and theories</w:t>
      </w:r>
    </w:p>
    <w:p w14:paraId="4F14CF2E" w14:textId="77777777" w:rsidR="00CE7451" w:rsidRDefault="00CE7451">
      <w:pPr>
        <w:spacing w:after="0" w:line="240" w:lineRule="auto"/>
        <w:rPr>
          <w:rFonts w:eastAsia="Calibri" w:cs="Times New Roman"/>
        </w:rPr>
      </w:pPr>
      <w:r>
        <w:rPr>
          <w:rFonts w:eastAsia="Calibri" w:cs="Times New Roman"/>
        </w:rPr>
        <w:br w:type="page"/>
      </w:r>
    </w:p>
    <w:p w14:paraId="34C02225" w14:textId="77777777" w:rsidR="001E6E3C" w:rsidRPr="00D67350" w:rsidRDefault="001E6E3C" w:rsidP="00D67350">
      <w:pPr>
        <w:rPr>
          <w:rFonts w:eastAsia="Calibri" w:cs="Times New Roman"/>
        </w:rPr>
      </w:pPr>
    </w:p>
    <w:p w14:paraId="5095FB79" w14:textId="77777777" w:rsidR="00D67350" w:rsidRPr="00D67350" w:rsidRDefault="00D67350" w:rsidP="00D67350"/>
    <w:p w14:paraId="0F186207" w14:textId="4ECC4CCF" w:rsidR="00315F0C" w:rsidRDefault="00315F0C" w:rsidP="00315F0C">
      <w:pPr>
        <w:pStyle w:val="Heading1"/>
        <w:rPr>
          <w:rFonts w:ascii="Times New Roman" w:hAnsi="Times New Roman" w:cs="Times New Roman"/>
        </w:rPr>
      </w:pPr>
      <w:bookmarkStart w:id="8" w:name="_Toc56687537"/>
      <w:r w:rsidRPr="008D432A">
        <w:t>4.0</w:t>
      </w:r>
      <w:r>
        <w:t xml:space="preserve"> </w:t>
      </w:r>
      <w:r w:rsidRPr="00AA0099">
        <w:rPr>
          <w:rFonts w:ascii="Times New Roman" w:hAnsi="Times New Roman" w:cs="Times New Roman"/>
        </w:rPr>
        <w:t>Employment Skill</w:t>
      </w:r>
      <w:bookmarkEnd w:id="8"/>
    </w:p>
    <w:p w14:paraId="0EAB84A2" w14:textId="77777777" w:rsidR="00007830" w:rsidRPr="00007830" w:rsidRDefault="00007830" w:rsidP="00007830"/>
    <w:p w14:paraId="29F10989" w14:textId="77777777" w:rsidR="00007830" w:rsidRPr="00007830" w:rsidRDefault="00007830" w:rsidP="00007830">
      <w:r w:rsidRPr="00007830">
        <w:t xml:space="preserve">Professional and career development occurs in SO many places. </w:t>
      </w:r>
    </w:p>
    <w:p w14:paraId="7F1493F1" w14:textId="75E004EF" w:rsidR="00007830" w:rsidRPr="00007830" w:rsidRDefault="00007830" w:rsidP="00F21FF9">
      <w:pPr>
        <w:pStyle w:val="ListParagraph"/>
        <w:numPr>
          <w:ilvl w:val="0"/>
          <w:numId w:val="14"/>
        </w:numPr>
      </w:pPr>
      <w:r w:rsidRPr="00007830">
        <w:t>Voluntee</w:t>
      </w:r>
      <w:r w:rsidR="00F21FF9">
        <w:t xml:space="preserve">r - </w:t>
      </w:r>
      <w:r w:rsidRPr="00007830">
        <w:t xml:space="preserve">Think about volunteering when you consider your professional and career development plans. </w:t>
      </w:r>
    </w:p>
    <w:p w14:paraId="6A205BE4" w14:textId="5DFFA9BA" w:rsidR="00007830" w:rsidRPr="00007830" w:rsidRDefault="00007830" w:rsidP="00007830">
      <w:pPr>
        <w:pStyle w:val="ListParagraph"/>
        <w:numPr>
          <w:ilvl w:val="0"/>
          <w:numId w:val="14"/>
        </w:numPr>
      </w:pPr>
      <w:r w:rsidRPr="00007830">
        <w:t>Committees</w:t>
      </w:r>
      <w:r w:rsidR="00F21FF9">
        <w:t xml:space="preserve"> - </w:t>
      </w:r>
      <w:r w:rsidRPr="00007830">
        <w:t>Consider joining a local committees to develop your leadership, influencing, and organizational skills.</w:t>
      </w:r>
    </w:p>
    <w:p w14:paraId="69AE198F" w14:textId="77777777" w:rsidR="00F61995" w:rsidRDefault="00EF3A7C" w:rsidP="00F61995">
      <w:r>
        <w:t xml:space="preserve">These are very important skills to have in </w:t>
      </w:r>
      <w:r w:rsidR="00865AA5">
        <w:t>our generation, they</w:t>
      </w:r>
      <w:r w:rsidR="001C2415">
        <w:t xml:space="preserve"> are divided into hard and soft skills</w:t>
      </w:r>
      <w:r w:rsidR="006B0DE6">
        <w:t xml:space="preserve">. </w:t>
      </w:r>
      <w:r w:rsidR="00F61995">
        <w:t>There are eight main skills which are as follows;</w:t>
      </w:r>
    </w:p>
    <w:p w14:paraId="5E102694" w14:textId="3F4BE9EF" w:rsidR="00865AA5" w:rsidRPr="00A76894" w:rsidRDefault="00F61995" w:rsidP="00F61995">
      <w:pPr>
        <w:pStyle w:val="ListParagraph"/>
        <w:numPr>
          <w:ilvl w:val="0"/>
          <w:numId w:val="15"/>
        </w:numPr>
      </w:pPr>
      <w:r>
        <w:t>Communication</w:t>
      </w:r>
      <w:r w:rsidR="00A211D7">
        <w:t xml:space="preserve"> - </w:t>
      </w:r>
      <w:r>
        <w:t>This covers verbal and written communication, and listening. It's about being clear, concise and focused; being able to tailor your message for the audience and listening to the views of others.</w:t>
      </w:r>
    </w:p>
    <w:p w14:paraId="2DF47C81" w14:textId="4E3F71F5" w:rsidR="00A211D7" w:rsidRDefault="008061BE" w:rsidP="00DA665D">
      <w:pPr>
        <w:pStyle w:val="ListParagraph"/>
        <w:numPr>
          <w:ilvl w:val="0"/>
          <w:numId w:val="15"/>
        </w:numPr>
      </w:pPr>
      <w:r w:rsidRPr="008061BE">
        <w:t>Teamwork</w:t>
      </w:r>
      <w:r w:rsidR="00D13180">
        <w:t xml:space="preserve"> - </w:t>
      </w:r>
      <w:r w:rsidR="00A211D7" w:rsidRPr="00A211D7">
        <w:t>You'll need to prove that you're a team player but also have the ability to manage and delegate to others and take on responsibility. It's about building positive working relationships that help everyone to achieve goals and business objectives</w:t>
      </w:r>
    </w:p>
    <w:p w14:paraId="121A917C" w14:textId="79281827" w:rsidR="005F6F02" w:rsidRDefault="005F6F02" w:rsidP="005F6F02">
      <w:pPr>
        <w:pStyle w:val="ListParagraph"/>
        <w:numPr>
          <w:ilvl w:val="0"/>
          <w:numId w:val="15"/>
        </w:numPr>
      </w:pPr>
      <w:proofErr w:type="spellStart"/>
      <w:r>
        <w:t>Self Management</w:t>
      </w:r>
      <w:proofErr w:type="spellEnd"/>
      <w:r>
        <w:t xml:space="preserve"> - </w:t>
      </w:r>
      <w:r>
        <w:t>This is about being able to set out what you want to achieve and how, but also being able to understand where the other person is coming from so that you can both get what you want or need and feel positive about it.</w:t>
      </w:r>
    </w:p>
    <w:p w14:paraId="1D75C316" w14:textId="38186AF9" w:rsidR="005F6F02" w:rsidRDefault="005F6F02" w:rsidP="005F6F02">
      <w:pPr>
        <w:pStyle w:val="ListParagraph"/>
        <w:numPr>
          <w:ilvl w:val="0"/>
          <w:numId w:val="15"/>
        </w:numPr>
      </w:pPr>
      <w:r>
        <w:t>Technology</w:t>
      </w:r>
      <w:r>
        <w:t xml:space="preserve"> - </w:t>
      </w:r>
      <w:r>
        <w:t>This skill is having basic I.T computer knowledge like using Microsoft word, sending emails and making spreadsheets, such skill also include being able to use basic office equipment like a photocopier.</w:t>
      </w:r>
    </w:p>
    <w:p w14:paraId="61C20DE8" w14:textId="4D0075E2" w:rsidR="005F6F02" w:rsidRDefault="005F6F02" w:rsidP="00C61136">
      <w:pPr>
        <w:pStyle w:val="ListParagraph"/>
        <w:numPr>
          <w:ilvl w:val="0"/>
          <w:numId w:val="15"/>
        </w:numPr>
      </w:pPr>
      <w:r>
        <w:t xml:space="preserve">Initiatives and Enterprise </w:t>
      </w:r>
      <w:r w:rsidR="00C61136">
        <w:t xml:space="preserve">- </w:t>
      </w:r>
      <w:r>
        <w:t>The need to show potential to motivate teams and other colleagues that may work for them. It's about assigning and delegating tasks well, setting deadlines and leading by good example.</w:t>
      </w:r>
    </w:p>
    <w:p w14:paraId="483F49F9" w14:textId="4AC03CF8" w:rsidR="005F6F02" w:rsidRDefault="005F6F02" w:rsidP="00C61136">
      <w:pPr>
        <w:pStyle w:val="ListParagraph"/>
        <w:numPr>
          <w:ilvl w:val="0"/>
          <w:numId w:val="15"/>
        </w:numPr>
      </w:pPr>
      <w:r>
        <w:t xml:space="preserve">Planning and Organisation </w:t>
      </w:r>
      <w:r w:rsidR="00C61136">
        <w:t xml:space="preserve">- </w:t>
      </w:r>
      <w:r>
        <w:t>This is about showing that you can prioritise, work efficiently and productively, and manage your time well. It's also good to be able to show employers how you decide what is important to focus on and get done, and how you go about meeting deadlines. Staying organised can also show sign of other employability skills being used such as time management just in case there any last tasks.</w:t>
      </w:r>
    </w:p>
    <w:p w14:paraId="730392C0" w14:textId="5AF63C33" w:rsidR="00CE7451" w:rsidRDefault="005F6F02" w:rsidP="00C61136">
      <w:r>
        <w:t>A candidate will endure these skills over time, the above skills are in the category</w:t>
      </w:r>
      <w:r w:rsidR="00C61136">
        <w:t xml:space="preserve"> of soft</w:t>
      </w:r>
      <w:r w:rsidR="008D4D8B">
        <w:t>. These</w:t>
      </w:r>
      <w:r w:rsidR="003F440D">
        <w:t xml:space="preserve"> </w:t>
      </w:r>
      <w:r w:rsidR="008D4D8B">
        <w:t>ar</w:t>
      </w:r>
      <w:r w:rsidR="001815B3" w:rsidRPr="001815B3">
        <w:t>e the main core traits that every employer will seek in an employee. There are a lot more employability skill</w:t>
      </w:r>
      <w:r w:rsidR="008D4D8B">
        <w:t>s</w:t>
      </w:r>
      <w:r w:rsidR="001815B3" w:rsidRPr="001815B3">
        <w:t xml:space="preserve"> that a candidate can endure, but these in demand skills will a candidate successful for employment.</w:t>
      </w:r>
    </w:p>
    <w:p w14:paraId="33706A36" w14:textId="77777777" w:rsidR="00CE7451" w:rsidRDefault="00CE7451">
      <w:pPr>
        <w:spacing w:after="0" w:line="240" w:lineRule="auto"/>
      </w:pPr>
      <w:r>
        <w:br w:type="page"/>
      </w:r>
    </w:p>
    <w:p w14:paraId="449D208B" w14:textId="77777777" w:rsidR="00D13180" w:rsidRPr="00DA665D" w:rsidRDefault="00D13180" w:rsidP="00C61136"/>
    <w:p w14:paraId="6EA2F5C6" w14:textId="0AB802FF" w:rsidR="008E191F" w:rsidRDefault="00315F0C" w:rsidP="0073331D">
      <w:pPr>
        <w:pStyle w:val="Heading1"/>
        <w:rPr>
          <w:rFonts w:ascii="Times New Roman" w:hAnsi="Times New Roman" w:cs="Times New Roman"/>
        </w:rPr>
      </w:pPr>
      <w:bookmarkStart w:id="9" w:name="_Toc56687538"/>
      <w:r w:rsidRPr="00DE264C">
        <w:rPr>
          <w:rFonts w:ascii="Times New Roman" w:hAnsi="Times New Roman" w:cs="Times New Roman"/>
        </w:rPr>
        <w:t>5.0 Personal Development Plan</w:t>
      </w:r>
      <w:bookmarkEnd w:id="9"/>
    </w:p>
    <w:p w14:paraId="04CE6F18" w14:textId="77777777" w:rsidR="0073331D" w:rsidRDefault="0073331D" w:rsidP="0073331D"/>
    <w:p w14:paraId="58D0DDDC" w14:textId="791489BE" w:rsidR="002D1649" w:rsidRDefault="002D1649" w:rsidP="0073331D">
      <w:r w:rsidRPr="002D1649">
        <w:t>A PDP is a structured process that reflects on your current learning and performance which is then developed into a plan for your future personal, educational and career development. By undertaking your own PDP, you will naturally consider your strengths, weaknesses, opportunities and threats and enable you to create a plan that identifies how best to meet your development needs through planned formal and informal activities.</w:t>
      </w:r>
    </w:p>
    <w:p w14:paraId="5057ADC7" w14:textId="5FDC3249" w:rsidR="0073331D" w:rsidRDefault="00D20365" w:rsidP="0073331D">
      <w:r>
        <w:t>Personal development plan is to help</w:t>
      </w:r>
      <w:r w:rsidR="00A7561C">
        <w:t xml:space="preserve"> you </w:t>
      </w:r>
      <w:r>
        <w:t>set goals</w:t>
      </w:r>
      <w:r w:rsidR="006822EE">
        <w:t>, prioritising them goals</w:t>
      </w:r>
      <w:r w:rsidR="00FB133E">
        <w:t>.</w:t>
      </w:r>
      <w:r w:rsidR="006822EE">
        <w:t xml:space="preserve"> </w:t>
      </w:r>
      <w:r w:rsidR="0073331D">
        <w:t>I</w:t>
      </w:r>
      <w:r w:rsidR="004008C0">
        <w:t xml:space="preserve"> have done a person development plan to outline </w:t>
      </w:r>
      <w:r w:rsidR="0040172E">
        <w:t xml:space="preserve">the skills I can identify </w:t>
      </w:r>
      <w:r w:rsidR="00D32217">
        <w:t xml:space="preserve">I have, </w:t>
      </w:r>
      <w:r w:rsidR="00A10F5E">
        <w:t xml:space="preserve">identify and develop </w:t>
      </w:r>
      <w:r w:rsidR="00D32217">
        <w:t xml:space="preserve">and </w:t>
      </w:r>
      <w:r w:rsidR="00BA20CE">
        <w:t>to work out what I can and want to achieve</w:t>
      </w:r>
      <w:r w:rsidR="00975B00">
        <w:t>, if it is achievab</w:t>
      </w:r>
      <w:r w:rsidR="00645A00">
        <w:t xml:space="preserve">le, </w:t>
      </w:r>
      <w:r w:rsidR="00FE5634">
        <w:t xml:space="preserve">and </w:t>
      </w:r>
      <w:r w:rsidR="00645A00">
        <w:t>how long it will take to achieve</w:t>
      </w:r>
      <w:r w:rsidR="00FE5634">
        <w:t>.</w:t>
      </w:r>
      <w:r w:rsidR="005151A4">
        <w:t xml:space="preserve"> A good plan </w:t>
      </w:r>
      <w:r w:rsidR="00C532F9">
        <w:t>provides focus</w:t>
      </w:r>
      <w:r w:rsidR="00AC3724">
        <w:t xml:space="preserve">, allows u to make better decisions and </w:t>
      </w:r>
      <w:r w:rsidR="00663B9B">
        <w:t xml:space="preserve">strategies’. </w:t>
      </w:r>
    </w:p>
    <w:p w14:paraId="2F68C344" w14:textId="472B8652" w:rsidR="00042A03" w:rsidRDefault="00042A03" w:rsidP="00850169">
      <w:r w:rsidRPr="00042A03">
        <w:t>A personal development plan is all well and good in principle, but to really make the most of it you must whole heartedly embrace both yours and the PDP’s potential, as it will only be as useful as the amount of effort and dedication you put into it.</w:t>
      </w:r>
    </w:p>
    <w:p w14:paraId="5F093637" w14:textId="33B36BFB" w:rsidR="006C06C1" w:rsidRDefault="0065676D" w:rsidP="00850169">
      <w:r>
        <w:t>“</w:t>
      </w:r>
      <w:r w:rsidR="00850169">
        <w:t>PDP supports the idea that learning is a lifelong and life-wide activity. The process of PDP can strengthen the capacity of learners to reflect upon their own learning and achievement and to plan for their own personal, educational and career development. This is a core learning process, required throughout the education system and in many employment and continuing professional development contexts."</w:t>
      </w:r>
    </w:p>
    <w:p w14:paraId="266E93FC" w14:textId="398FDC75" w:rsidR="00850169" w:rsidRDefault="00850169" w:rsidP="00850169">
      <w:bookmarkStart w:id="10" w:name="_Hlk57369826"/>
      <w:r>
        <w:t>(</w:t>
      </w:r>
      <w:r>
        <w:t>Personal development planning: guidance for institutional policy and practice in higher education. The Quality Assurance Agency for Higher Education (QAA), February 2009</w:t>
      </w:r>
      <w:r>
        <w:t>)</w:t>
      </w:r>
    </w:p>
    <w:bookmarkEnd w:id="10"/>
    <w:p w14:paraId="76B2FA5B" w14:textId="7AA772DB" w:rsidR="00CE7451" w:rsidRDefault="00CE7451">
      <w:pPr>
        <w:spacing w:after="0" w:line="240" w:lineRule="auto"/>
      </w:pPr>
      <w:r>
        <w:br w:type="page"/>
      </w:r>
    </w:p>
    <w:p w14:paraId="04EE2237" w14:textId="77777777" w:rsidR="00850169" w:rsidRPr="0073331D" w:rsidRDefault="00850169" w:rsidP="0073331D"/>
    <w:p w14:paraId="6FF1BB9D" w14:textId="2C486ECE" w:rsidR="00FB44A5" w:rsidRDefault="00315F0C" w:rsidP="00315F0C">
      <w:pPr>
        <w:pStyle w:val="Heading1"/>
        <w:rPr>
          <w:rFonts w:ascii="Times New Roman" w:hAnsi="Times New Roman" w:cs="Times New Roman"/>
          <w:sz w:val="24"/>
          <w:szCs w:val="24"/>
          <w:shd w:val="clear" w:color="auto" w:fill="FFFFFF"/>
        </w:rPr>
      </w:pPr>
      <w:bookmarkStart w:id="11" w:name="_Toc56687539"/>
      <w:r w:rsidRPr="001E73FD">
        <w:rPr>
          <w:rFonts w:ascii="Times New Roman" w:hAnsi="Times New Roman" w:cs="Times New Roman"/>
          <w:sz w:val="24"/>
          <w:szCs w:val="24"/>
          <w:shd w:val="clear" w:color="auto" w:fill="FFFFFF"/>
        </w:rPr>
        <w:t>5.2 SMART Analysis</w:t>
      </w:r>
      <w:bookmarkEnd w:id="11"/>
    </w:p>
    <w:p w14:paraId="71CFA767" w14:textId="77777777" w:rsidR="007325A1" w:rsidRPr="007325A1" w:rsidRDefault="007325A1" w:rsidP="007325A1"/>
    <w:p w14:paraId="03621525" w14:textId="15AD1697" w:rsidR="005E3CE5" w:rsidRDefault="007325A1" w:rsidP="00B52E5B">
      <w:r w:rsidRPr="007325A1">
        <w:t xml:space="preserve">Organisations, businesses and people set objectives </w:t>
      </w:r>
      <w:proofErr w:type="spellStart"/>
      <w:r w:rsidRPr="007325A1">
        <w:t>everyday</w:t>
      </w:r>
      <w:proofErr w:type="spellEnd"/>
      <w:r w:rsidRPr="007325A1">
        <w:t>, often without realising it. If they test their objectives against the SMART principle, they will increase their chances of success. Once a SMART objective has been set, the next step is to write a plan detailing how the SMART objective will be achieved</w:t>
      </w:r>
      <w:r>
        <w:t xml:space="preserve">. </w:t>
      </w:r>
      <w:r w:rsidR="00B52E5B" w:rsidRPr="00B52E5B">
        <w:t>The establishment of all objectives should be created using the Specific, Measurable w/Measurement, Achievable, Relevant, Time-Oriented philosophy.</w:t>
      </w:r>
    </w:p>
    <w:p w14:paraId="24F5CA40" w14:textId="08DC3822" w:rsidR="00B52E5B" w:rsidRPr="00B52E5B" w:rsidRDefault="00B52E5B" w:rsidP="00B52E5B">
      <w:r w:rsidRPr="00B52E5B">
        <w:t xml:space="preserve"> S.M.A.R.T. is an acronym that is used to guide the development of measurable goals.</w:t>
      </w:r>
    </w:p>
    <w:p w14:paraId="595E8870" w14:textId="77777777" w:rsidR="00ED6148" w:rsidRDefault="00ED6148">
      <w:pPr>
        <w:spacing w:after="0" w:line="240" w:lineRule="auto"/>
        <w:rPr>
          <w:rFonts w:ascii="Times New Roman" w:hAnsi="Times New Roman" w:cs="Times New Roman"/>
          <w:sz w:val="24"/>
          <w:szCs w:val="24"/>
          <w:shd w:val="clear" w:color="auto" w:fill="FFFFFF"/>
        </w:rPr>
      </w:pPr>
    </w:p>
    <w:p w14:paraId="7613E89C" w14:textId="26A62A1A" w:rsidR="006C4F68" w:rsidRDefault="00FB44A5">
      <w:pPr>
        <w:spacing w:after="0" w:line="240" w:lineRule="auto"/>
        <w:rPr>
          <w:rFonts w:ascii="Times New Roman" w:eastAsiaTheme="majorEastAsia" w:hAnsi="Times New Roman" w:cs="Times New Roman"/>
          <w:color w:val="2F5496" w:themeColor="accent1" w:themeShade="BF"/>
          <w:sz w:val="24"/>
          <w:szCs w:val="24"/>
          <w:shd w:val="clear" w:color="auto" w:fill="FFFFFF"/>
        </w:rPr>
      </w:pPr>
      <w:r>
        <w:rPr>
          <w:rFonts w:ascii="Times New Roman" w:hAnsi="Times New Roman" w:cs="Times New Roman"/>
          <w:sz w:val="24"/>
          <w:szCs w:val="24"/>
          <w:shd w:val="clear" w:color="auto" w:fill="FFFFFF"/>
        </w:rPr>
        <w:br w:type="page"/>
      </w:r>
    </w:p>
    <w:p w14:paraId="100A2258" w14:textId="3939B650" w:rsidR="00FB44A5" w:rsidRDefault="00FB44A5">
      <w:pPr>
        <w:spacing w:after="0" w:line="240" w:lineRule="auto"/>
        <w:rPr>
          <w:rFonts w:ascii="Times New Roman" w:eastAsiaTheme="majorEastAsia" w:hAnsi="Times New Roman" w:cs="Times New Roman"/>
          <w:color w:val="2F5496" w:themeColor="accent1" w:themeShade="BF"/>
          <w:sz w:val="24"/>
          <w:szCs w:val="24"/>
          <w:shd w:val="clear" w:color="auto" w:fill="FFFFFF"/>
        </w:rPr>
      </w:pPr>
    </w:p>
    <w:p w14:paraId="785D7E4A" w14:textId="77777777" w:rsidR="00315F0C" w:rsidRPr="001E73FD" w:rsidRDefault="00315F0C" w:rsidP="00315F0C">
      <w:pPr>
        <w:pStyle w:val="Heading1"/>
        <w:rPr>
          <w:rFonts w:ascii="Times New Roman" w:hAnsi="Times New Roman" w:cs="Times New Roman"/>
          <w:sz w:val="24"/>
          <w:szCs w:val="24"/>
          <w:shd w:val="clear" w:color="auto" w:fill="FFFFFF"/>
        </w:rPr>
      </w:pPr>
    </w:p>
    <w:p w14:paraId="0582E27B" w14:textId="4867F0AC" w:rsidR="00E630E1" w:rsidRDefault="00315F0C" w:rsidP="00B27CA3">
      <w:pPr>
        <w:pStyle w:val="Heading1"/>
        <w:rPr>
          <w:rFonts w:ascii="Times New Roman" w:hAnsi="Times New Roman" w:cs="Times New Roman"/>
          <w:sz w:val="24"/>
          <w:szCs w:val="24"/>
        </w:rPr>
      </w:pPr>
      <w:bookmarkStart w:id="12" w:name="_Toc56687540"/>
      <w:r w:rsidRPr="001E73FD">
        <w:rPr>
          <w:rFonts w:ascii="Times New Roman" w:hAnsi="Times New Roman" w:cs="Times New Roman"/>
          <w:sz w:val="24"/>
          <w:szCs w:val="24"/>
        </w:rPr>
        <w:t>5.3 Conclusion</w:t>
      </w:r>
      <w:bookmarkEnd w:id="12"/>
    </w:p>
    <w:p w14:paraId="59C801F1" w14:textId="785136C2" w:rsidR="00B27CA3" w:rsidRDefault="00B27CA3" w:rsidP="00B27CA3"/>
    <w:p w14:paraId="5EAEA391" w14:textId="0D9844E3" w:rsidR="007C2D97" w:rsidRDefault="00EB5795" w:rsidP="00B27CA3">
      <w:r>
        <w:t>After doing</w:t>
      </w:r>
      <w:r w:rsidR="008F666E">
        <w:t xml:space="preserve"> a PDP and a Smart analysis </w:t>
      </w:r>
      <w:r w:rsidR="00E93F67">
        <w:t xml:space="preserve">I have learnt my strengths weakness and what I could </w:t>
      </w:r>
      <w:r w:rsidR="00275051">
        <w:t xml:space="preserve">improve on to get a management role in the workplace that I am initially looking for. </w:t>
      </w:r>
      <w:r w:rsidR="00B64C74">
        <w:t xml:space="preserve">One big weakness is my time management skills </w:t>
      </w:r>
      <w:r w:rsidR="00AD5599">
        <w:t xml:space="preserve">which will need </w:t>
      </w:r>
      <w:r w:rsidR="00AB461A">
        <w:t xml:space="preserve">work if I want to </w:t>
      </w:r>
      <w:r w:rsidR="002215C7">
        <w:t>progress.</w:t>
      </w:r>
    </w:p>
    <w:p w14:paraId="25976101" w14:textId="3B71211B" w:rsidR="00B87439" w:rsidRDefault="00B87439">
      <w:pPr>
        <w:spacing w:after="0" w:line="240" w:lineRule="auto"/>
      </w:pPr>
      <w:r>
        <w:br w:type="page"/>
      </w:r>
    </w:p>
    <w:p w14:paraId="7E0FD60E" w14:textId="77777777" w:rsidR="00B87439" w:rsidRPr="00B27CA3" w:rsidRDefault="00B87439" w:rsidP="00B27CA3"/>
    <w:p w14:paraId="66A2FAEF" w14:textId="056F3026" w:rsidR="00D326BC" w:rsidRDefault="00315F0C" w:rsidP="00315F0C">
      <w:pPr>
        <w:pStyle w:val="Heading1"/>
      </w:pPr>
      <w:bookmarkStart w:id="13" w:name="_Toc56687541"/>
      <w:r>
        <w:t>6.0 References</w:t>
      </w:r>
      <w:bookmarkEnd w:id="13"/>
      <w:r w:rsidR="005A4638">
        <w:t xml:space="preserve"> </w:t>
      </w:r>
    </w:p>
    <w:p w14:paraId="1596D1FD" w14:textId="77777777" w:rsidR="00801647" w:rsidRPr="00801647" w:rsidRDefault="00801647" w:rsidP="00801647"/>
    <w:p w14:paraId="10E9E28E" w14:textId="77777777" w:rsidR="00801647" w:rsidRPr="00801647" w:rsidRDefault="00801647" w:rsidP="00801647">
      <w:r w:rsidRPr="00801647">
        <w:t>(</w:t>
      </w:r>
      <w:proofErr w:type="spellStart"/>
      <w:r w:rsidRPr="00801647">
        <w:t>Eurich,T</w:t>
      </w:r>
      <w:proofErr w:type="spellEnd"/>
      <w:r w:rsidRPr="00801647">
        <w:t xml:space="preserve"> What Self-Awareness Really Is (and How to Cultivate It) January 04, 2018)</w:t>
      </w:r>
    </w:p>
    <w:p w14:paraId="08CF65B9" w14:textId="77A52864" w:rsidR="00801647" w:rsidRPr="00801647" w:rsidRDefault="00801647" w:rsidP="00801647">
      <w:hyperlink r:id="rId8" w:history="1">
        <w:r w:rsidRPr="00801647">
          <w:rPr>
            <w:rStyle w:val="Hyperlink"/>
          </w:rPr>
          <w:t>https://hbr.org/2018/01/what-self-awareness-really-is-and-how-to-cultivate-it</w:t>
        </w:r>
      </w:hyperlink>
    </w:p>
    <w:p w14:paraId="201F701B" w14:textId="01407B2A" w:rsidR="00F15C5E" w:rsidRDefault="006C06C1" w:rsidP="00F15C5E">
      <w:r w:rsidRPr="006C06C1">
        <w:t>(Personal development planning: guidance for institutional policy and practice in higher education. The Quality Assurance Agency for Higher Education (QAA), February 2009)</w:t>
      </w:r>
    </w:p>
    <w:p w14:paraId="21C19AEE" w14:textId="16A459C0" w:rsidR="00C33F7B" w:rsidRPr="00F15C5E" w:rsidRDefault="00C33F7B" w:rsidP="00F15C5E">
      <w:hyperlink r:id="rId9" w:anchor=":~:text=Personal%20development%20planning%20or%20PDP,and%20how%20to%20achieve%20it" w:history="1">
        <w:r w:rsidRPr="00C33F7B">
          <w:rPr>
            <w:rStyle w:val="Hyperlink"/>
          </w:rPr>
          <w:t>https://help.open.ac.uk/pdp#:~:text=Personal%20development%20planning%20or%20PDP,and%20how%20to%20achieve%20it</w:t>
        </w:r>
      </w:hyperlink>
    </w:p>
    <w:p w14:paraId="53B8708B" w14:textId="64F33DC7" w:rsidR="00F15C5E" w:rsidRDefault="00256368" w:rsidP="00D8513D">
      <w:pPr>
        <w:rPr>
          <w:lang w:val="fr-FR"/>
        </w:rPr>
      </w:pPr>
      <w:r w:rsidRPr="00256368">
        <w:rPr>
          <w:lang w:val="fr-FR"/>
        </w:rPr>
        <w:t xml:space="preserve">(MBTI) </w:t>
      </w:r>
    </w:p>
    <w:p w14:paraId="6295D821" w14:textId="132997E1" w:rsidR="00D8513D" w:rsidRDefault="00D8513D" w:rsidP="00D8513D">
      <w:pPr>
        <w:rPr>
          <w:lang w:val="fr-FR"/>
        </w:rPr>
      </w:pPr>
      <w:hyperlink r:id="rId10" w:history="1">
        <w:r w:rsidRPr="00D8513D">
          <w:rPr>
            <w:rStyle w:val="Hyperlink"/>
            <w:lang w:val="fr-FR"/>
          </w:rPr>
          <w:t>https://www.myersbriggs.org/my-mbti-personality-type/mbti-basics/</w:t>
        </w:r>
      </w:hyperlink>
    </w:p>
    <w:p w14:paraId="5786CA03" w14:textId="77777777" w:rsidR="00D8513D" w:rsidRPr="00801647" w:rsidRDefault="00D8513D">
      <w:pPr>
        <w:spacing w:after="0" w:line="240" w:lineRule="auto"/>
        <w:rPr>
          <w:color w:val="0000FF"/>
          <w:u w:val="single"/>
          <w:lang w:val="fr-FR"/>
        </w:rPr>
      </w:pPr>
    </w:p>
    <w:p w14:paraId="0D249A7C" w14:textId="06207697" w:rsidR="00D326BC" w:rsidRPr="00801647" w:rsidRDefault="00D8513D">
      <w:pPr>
        <w:spacing w:after="0" w:line="240" w:lineRule="auto"/>
        <w:rPr>
          <w:color w:val="0000FF"/>
          <w:u w:val="single"/>
          <w:lang w:val="fr-FR"/>
        </w:rPr>
      </w:pPr>
      <w:r>
        <w:rPr>
          <w:color w:val="0000FF"/>
          <w:u w:val="single"/>
        </w:rPr>
        <w:fldChar w:fldCharType="begin"/>
      </w:r>
      <w:r w:rsidRPr="00801647">
        <w:rPr>
          <w:color w:val="0000FF"/>
          <w:u w:val="single"/>
          <w:lang w:val="fr-FR"/>
        </w:rPr>
        <w:instrText xml:space="preserve"> HYPERLINK "</w:instrText>
      </w:r>
      <w:r w:rsidRPr="00801647">
        <w:rPr>
          <w:color w:val="0000FF"/>
          <w:u w:val="single"/>
          <w:lang w:val="fr-FR"/>
        </w:rPr>
        <w:instrText>https://vark-learn.com/the-vark-questionnaire/</w:instrText>
      </w:r>
      <w:r w:rsidRPr="00801647">
        <w:rPr>
          <w:color w:val="0000FF"/>
          <w:u w:val="single"/>
          <w:lang w:val="fr-FR"/>
        </w:rPr>
        <w:instrText xml:space="preserve">" </w:instrText>
      </w:r>
      <w:r>
        <w:rPr>
          <w:color w:val="0000FF"/>
          <w:u w:val="single"/>
        </w:rPr>
        <w:fldChar w:fldCharType="separate"/>
      </w:r>
      <w:r w:rsidRPr="00801647">
        <w:rPr>
          <w:rStyle w:val="Hyperlink"/>
          <w:lang w:val="fr-FR"/>
        </w:rPr>
        <w:t>https://vark-learn.com/the-vark-questionnaire/</w:t>
      </w:r>
      <w:r>
        <w:rPr>
          <w:color w:val="0000FF"/>
          <w:u w:val="single"/>
        </w:rPr>
        <w:fldChar w:fldCharType="end"/>
      </w:r>
    </w:p>
    <w:p w14:paraId="527E0CD2" w14:textId="77777777" w:rsidR="00D8513D" w:rsidRPr="00801647" w:rsidRDefault="00D8513D">
      <w:pPr>
        <w:spacing w:after="0" w:line="240" w:lineRule="auto"/>
        <w:rPr>
          <w:lang w:val="fr-FR"/>
        </w:rPr>
      </w:pPr>
    </w:p>
    <w:p w14:paraId="25667408" w14:textId="51880BC0" w:rsidR="00252391" w:rsidRPr="00801647" w:rsidRDefault="00252391">
      <w:pPr>
        <w:spacing w:after="0" w:line="240" w:lineRule="auto"/>
        <w:rPr>
          <w:rFonts w:ascii="Times New Roman" w:eastAsiaTheme="majorEastAsia" w:hAnsi="Times New Roman" w:cs="Times New Roman"/>
          <w:color w:val="2F5496" w:themeColor="accent1" w:themeShade="BF"/>
          <w:sz w:val="24"/>
          <w:szCs w:val="24"/>
          <w:lang w:val="fr-FR"/>
        </w:rPr>
      </w:pPr>
      <w:r w:rsidRPr="00801647">
        <w:rPr>
          <w:rFonts w:ascii="Times New Roman" w:hAnsi="Times New Roman" w:cs="Times New Roman"/>
          <w:sz w:val="24"/>
          <w:szCs w:val="24"/>
          <w:lang w:val="fr-FR"/>
        </w:rPr>
        <w:br w:type="page"/>
      </w:r>
    </w:p>
    <w:p w14:paraId="6B37AC13" w14:textId="77777777" w:rsidR="00315F0C" w:rsidRPr="00801647" w:rsidRDefault="00315F0C" w:rsidP="00315F0C">
      <w:pPr>
        <w:pStyle w:val="Heading1"/>
        <w:rPr>
          <w:rFonts w:ascii="Times New Roman" w:hAnsi="Times New Roman" w:cs="Times New Roman"/>
          <w:sz w:val="24"/>
          <w:szCs w:val="24"/>
          <w:lang w:val="fr-FR"/>
        </w:rPr>
      </w:pPr>
    </w:p>
    <w:p w14:paraId="5996136F" w14:textId="173EFE00" w:rsidR="00315F0C" w:rsidRPr="00315F0C" w:rsidRDefault="00315F0C" w:rsidP="00315F0C">
      <w:pPr>
        <w:pStyle w:val="Heading1"/>
      </w:pPr>
      <w:bookmarkStart w:id="14" w:name="_Toc56687542"/>
      <w:r>
        <w:rPr>
          <w:rFonts w:ascii="Times New Roman" w:hAnsi="Times New Roman" w:cs="Times New Roman"/>
        </w:rPr>
        <w:t xml:space="preserve">7.0 </w:t>
      </w:r>
      <w:r w:rsidRPr="00BC09B3">
        <w:rPr>
          <w:rFonts w:ascii="Times New Roman" w:hAnsi="Times New Roman" w:cs="Times New Roman"/>
        </w:rPr>
        <w:t>Appendices</w:t>
      </w:r>
      <w:bookmarkEnd w:id="14"/>
    </w:p>
    <w:p w14:paraId="76397D3D" w14:textId="23864A0A" w:rsidR="00315F0C" w:rsidRDefault="00315F0C" w:rsidP="00315F0C">
      <w:pPr>
        <w:pStyle w:val="Heading1"/>
        <w:rPr>
          <w:rFonts w:ascii="Times New Roman" w:hAnsi="Times New Roman" w:cs="Times New Roman"/>
          <w:sz w:val="24"/>
          <w:szCs w:val="24"/>
        </w:rPr>
      </w:pPr>
      <w:bookmarkStart w:id="15" w:name="_Toc56687543"/>
      <w:r>
        <w:rPr>
          <w:rFonts w:ascii="Times New Roman" w:hAnsi="Times New Roman" w:cs="Times New Roman"/>
          <w:sz w:val="24"/>
          <w:szCs w:val="24"/>
        </w:rPr>
        <w:t>7.2</w:t>
      </w:r>
      <w:r w:rsidRPr="008D432A">
        <w:rPr>
          <w:rFonts w:ascii="Times New Roman" w:hAnsi="Times New Roman" w:cs="Times New Roman"/>
          <w:sz w:val="24"/>
          <w:szCs w:val="24"/>
        </w:rPr>
        <w:t xml:space="preserve"> </w:t>
      </w:r>
      <w:r>
        <w:rPr>
          <w:rFonts w:ascii="Times New Roman" w:hAnsi="Times New Roman" w:cs="Times New Roman"/>
          <w:sz w:val="24"/>
          <w:szCs w:val="24"/>
        </w:rPr>
        <w:t>Appendix B -</w:t>
      </w:r>
      <w:r w:rsidRPr="008D432A">
        <w:rPr>
          <w:rFonts w:ascii="Times New Roman" w:hAnsi="Times New Roman" w:cs="Times New Roman"/>
          <w:sz w:val="24"/>
          <w:szCs w:val="24"/>
        </w:rPr>
        <w:t>VARK Learning Questionnaire</w:t>
      </w:r>
      <w:bookmarkEnd w:id="15"/>
    </w:p>
    <w:p w14:paraId="71D314A8" w14:textId="77777777" w:rsidR="007A5949" w:rsidRPr="007A5949" w:rsidRDefault="007A5949" w:rsidP="007A5949"/>
    <w:p w14:paraId="441C7C76" w14:textId="3088CFF3" w:rsidR="0040779F" w:rsidRDefault="007A5949" w:rsidP="004F3C44">
      <w:hyperlink r:id="rId11" w:history="1">
        <w:r w:rsidRPr="007A5949">
          <w:rPr>
            <w:color w:val="0000FF"/>
            <w:u w:val="single"/>
          </w:rPr>
          <w:t>https://vark-learn.com/resultsthe-vark-questionnaire/?p=</w:t>
        </w:r>
      </w:hyperlink>
    </w:p>
    <w:p w14:paraId="5EAE167D" w14:textId="2F57CF38" w:rsidR="004F3C44" w:rsidRPr="004F3C44" w:rsidRDefault="004F3C44" w:rsidP="005A4638">
      <w:pPr>
        <w:spacing w:after="0" w:line="240" w:lineRule="auto"/>
      </w:pPr>
    </w:p>
    <w:p w14:paraId="0890620B" w14:textId="07870AB0" w:rsidR="00315F0C" w:rsidRDefault="00315F0C" w:rsidP="00315F0C">
      <w:pPr>
        <w:pStyle w:val="Heading1"/>
        <w:rPr>
          <w:rFonts w:ascii="Times New Roman" w:hAnsi="Times New Roman" w:cs="Times New Roman"/>
          <w:sz w:val="24"/>
          <w:szCs w:val="24"/>
        </w:rPr>
      </w:pPr>
      <w:bookmarkStart w:id="16" w:name="_Toc56687544"/>
      <w:r w:rsidRPr="006B2CC4">
        <w:rPr>
          <w:rFonts w:ascii="Times New Roman" w:hAnsi="Times New Roman" w:cs="Times New Roman"/>
          <w:sz w:val="24"/>
          <w:szCs w:val="24"/>
        </w:rPr>
        <w:t xml:space="preserve">7.2 Appendix </w:t>
      </w:r>
      <w:r>
        <w:rPr>
          <w:rFonts w:ascii="Times New Roman" w:hAnsi="Times New Roman" w:cs="Times New Roman"/>
          <w:sz w:val="24"/>
          <w:szCs w:val="24"/>
        </w:rPr>
        <w:t>B</w:t>
      </w:r>
      <w:r w:rsidRPr="006B2CC4">
        <w:rPr>
          <w:rFonts w:ascii="Times New Roman" w:hAnsi="Times New Roman" w:cs="Times New Roman"/>
          <w:sz w:val="24"/>
          <w:szCs w:val="24"/>
        </w:rPr>
        <w:t>– Myers, Briggs Personality Test</w:t>
      </w:r>
      <w:bookmarkEnd w:id="16"/>
    </w:p>
    <w:p w14:paraId="62B1A53A" w14:textId="77777777" w:rsidR="00FF2A1D" w:rsidRPr="00FF2A1D" w:rsidRDefault="00FF2A1D" w:rsidP="00FF2A1D"/>
    <w:p w14:paraId="220F29D9" w14:textId="106B82D6" w:rsidR="00421653" w:rsidRDefault="00FF2A1D">
      <w:pPr>
        <w:spacing w:after="0" w:line="240" w:lineRule="auto"/>
      </w:pPr>
      <w:hyperlink r:id="rId12" w:history="1">
        <w:r w:rsidRPr="001A4BD8">
          <w:rPr>
            <w:rStyle w:val="Hyperlink"/>
          </w:rPr>
          <w:t>https://my-personality-test.com/results/6977602948576229427/personality-type-indicator</w:t>
        </w:r>
      </w:hyperlink>
    </w:p>
    <w:p w14:paraId="2DF983CC" w14:textId="77777777" w:rsidR="00421653" w:rsidRPr="00421653" w:rsidRDefault="00421653" w:rsidP="00421653"/>
    <w:p w14:paraId="40281232" w14:textId="2E122133" w:rsidR="00315F0C" w:rsidRPr="006B2CC4" w:rsidRDefault="00315F0C" w:rsidP="00315F0C">
      <w:pPr>
        <w:pStyle w:val="Heading1"/>
        <w:rPr>
          <w:rFonts w:ascii="Times New Roman" w:hAnsi="Times New Roman" w:cs="Times New Roman"/>
          <w:sz w:val="24"/>
          <w:szCs w:val="24"/>
        </w:rPr>
      </w:pPr>
      <w:bookmarkStart w:id="17" w:name="_Toc56687545"/>
      <w:r w:rsidRPr="006B2CC4">
        <w:rPr>
          <w:rFonts w:ascii="Times New Roman" w:hAnsi="Times New Roman" w:cs="Times New Roman"/>
          <w:sz w:val="24"/>
          <w:szCs w:val="24"/>
        </w:rPr>
        <w:t>7.3 Appendix C – SMART Goals</w:t>
      </w:r>
      <w:bookmarkEnd w:id="17"/>
    </w:p>
    <w:p w14:paraId="2C9444F4" w14:textId="77777777" w:rsidR="00315F0C" w:rsidRPr="008D432A" w:rsidRDefault="00315F0C" w:rsidP="00315F0C">
      <w:pPr>
        <w:pStyle w:val="ListParagraph"/>
        <w:ind w:left="1215"/>
      </w:pPr>
    </w:p>
    <w:tbl>
      <w:tblPr>
        <w:tblStyle w:val="TableGrid"/>
        <w:tblpPr w:leftFromText="180" w:rightFromText="180" w:vertAnchor="text" w:horzAnchor="margin" w:tblpY="-26"/>
        <w:tblW w:w="0" w:type="auto"/>
        <w:tblLook w:val="04A0" w:firstRow="1" w:lastRow="0" w:firstColumn="1" w:lastColumn="0" w:noHBand="0" w:noVBand="1"/>
      </w:tblPr>
      <w:tblGrid>
        <w:gridCol w:w="4508"/>
        <w:gridCol w:w="4508"/>
      </w:tblGrid>
      <w:tr w:rsidR="00421653" w14:paraId="47D4C6A6" w14:textId="77777777" w:rsidTr="00421653">
        <w:tc>
          <w:tcPr>
            <w:tcW w:w="4508" w:type="dxa"/>
          </w:tcPr>
          <w:p w14:paraId="530827CE" w14:textId="77777777" w:rsidR="00421653" w:rsidRPr="004664AA" w:rsidRDefault="00421653" w:rsidP="00421653">
            <w:pPr>
              <w:spacing w:after="0" w:line="240" w:lineRule="auto"/>
              <w:rPr>
                <w:rFonts w:eastAsiaTheme="majorEastAsia" w:cstheme="minorHAnsi"/>
                <w:color w:val="000000" w:themeColor="text1"/>
                <w:shd w:val="clear" w:color="auto" w:fill="FFFFFF"/>
              </w:rPr>
            </w:pPr>
            <w:r w:rsidRPr="004664AA">
              <w:rPr>
                <w:rFonts w:eastAsiaTheme="majorEastAsia" w:cstheme="minorHAnsi"/>
                <w:color w:val="000000" w:themeColor="text1"/>
                <w:shd w:val="clear" w:color="auto" w:fill="FFFFFF"/>
              </w:rPr>
              <w:t xml:space="preserve">Specific </w:t>
            </w:r>
          </w:p>
        </w:tc>
        <w:tc>
          <w:tcPr>
            <w:tcW w:w="4508" w:type="dxa"/>
          </w:tcPr>
          <w:p w14:paraId="7AEBEC4A" w14:textId="0C3B3FAA" w:rsidR="00421653" w:rsidRPr="004664AA" w:rsidRDefault="00BC33E4" w:rsidP="00421653">
            <w:pPr>
              <w:spacing w:after="0" w:line="240" w:lineRule="auto"/>
              <w:rPr>
                <w:rFonts w:eastAsiaTheme="majorEastAsia" w:cstheme="minorHAnsi"/>
                <w:color w:val="000000" w:themeColor="text1"/>
                <w:shd w:val="clear" w:color="auto" w:fill="FFFFFF"/>
              </w:rPr>
            </w:pPr>
            <w:r>
              <w:rPr>
                <w:rFonts w:eastAsiaTheme="majorEastAsia" w:cstheme="minorHAnsi"/>
                <w:color w:val="000000" w:themeColor="text1"/>
                <w:shd w:val="clear" w:color="auto" w:fill="FFFFFF"/>
              </w:rPr>
              <w:t xml:space="preserve">Level 4. </w:t>
            </w:r>
            <w:r w:rsidR="00421653" w:rsidRPr="004664AA">
              <w:rPr>
                <w:rFonts w:eastAsiaTheme="majorEastAsia" w:cstheme="minorHAnsi"/>
                <w:color w:val="000000" w:themeColor="text1"/>
                <w:shd w:val="clear" w:color="auto" w:fill="FFFFFF"/>
              </w:rPr>
              <w:t xml:space="preserve">Gaining this qualification will help me be more confident and excel into the career path I want to. </w:t>
            </w:r>
          </w:p>
        </w:tc>
      </w:tr>
      <w:tr w:rsidR="00421653" w14:paraId="502AF343" w14:textId="77777777" w:rsidTr="00421653">
        <w:tc>
          <w:tcPr>
            <w:tcW w:w="4508" w:type="dxa"/>
          </w:tcPr>
          <w:p w14:paraId="48D59A35" w14:textId="77777777" w:rsidR="00421653" w:rsidRPr="004664AA" w:rsidRDefault="00421653" w:rsidP="00421653">
            <w:pPr>
              <w:spacing w:after="0" w:line="240" w:lineRule="auto"/>
              <w:rPr>
                <w:rFonts w:eastAsiaTheme="majorEastAsia" w:cstheme="minorHAnsi"/>
                <w:color w:val="000000" w:themeColor="text1"/>
                <w:shd w:val="clear" w:color="auto" w:fill="FFFFFF"/>
              </w:rPr>
            </w:pPr>
            <w:proofErr w:type="spellStart"/>
            <w:r w:rsidRPr="004664AA">
              <w:rPr>
                <w:rFonts w:eastAsiaTheme="majorEastAsia" w:cstheme="minorHAnsi"/>
                <w:color w:val="000000" w:themeColor="text1"/>
                <w:shd w:val="clear" w:color="auto" w:fill="FFFFFF"/>
              </w:rPr>
              <w:t>Mesaurable</w:t>
            </w:r>
            <w:proofErr w:type="spellEnd"/>
            <w:r w:rsidRPr="004664AA">
              <w:rPr>
                <w:rFonts w:eastAsiaTheme="majorEastAsia" w:cstheme="minorHAnsi"/>
                <w:color w:val="000000" w:themeColor="text1"/>
                <w:shd w:val="clear" w:color="auto" w:fill="FFFFFF"/>
              </w:rPr>
              <w:t xml:space="preserve"> </w:t>
            </w:r>
          </w:p>
        </w:tc>
        <w:tc>
          <w:tcPr>
            <w:tcW w:w="4508" w:type="dxa"/>
          </w:tcPr>
          <w:p w14:paraId="4589BD2B" w14:textId="77777777" w:rsidR="00421653" w:rsidRPr="004664AA" w:rsidRDefault="00421653" w:rsidP="00421653">
            <w:pPr>
              <w:spacing w:after="0" w:line="240" w:lineRule="auto"/>
              <w:rPr>
                <w:rFonts w:eastAsiaTheme="majorEastAsia" w:cstheme="minorHAnsi"/>
                <w:color w:val="000000" w:themeColor="text1"/>
                <w:shd w:val="clear" w:color="auto" w:fill="FFFFFF"/>
              </w:rPr>
            </w:pPr>
            <w:r>
              <w:rPr>
                <w:rFonts w:eastAsiaTheme="majorEastAsia" w:cstheme="minorHAnsi"/>
                <w:color w:val="000000" w:themeColor="text1"/>
                <w:shd w:val="clear" w:color="auto" w:fill="FFFFFF"/>
              </w:rPr>
              <w:t>I’m aiming for a 85% mark or above.</w:t>
            </w:r>
          </w:p>
        </w:tc>
      </w:tr>
      <w:tr w:rsidR="00421653" w14:paraId="467D2EA9" w14:textId="77777777" w:rsidTr="00421653">
        <w:tc>
          <w:tcPr>
            <w:tcW w:w="4508" w:type="dxa"/>
          </w:tcPr>
          <w:p w14:paraId="1AC3269C" w14:textId="77777777" w:rsidR="00421653" w:rsidRPr="004664AA" w:rsidRDefault="00421653" w:rsidP="00421653">
            <w:pPr>
              <w:spacing w:after="0" w:line="240" w:lineRule="auto"/>
              <w:rPr>
                <w:rFonts w:eastAsiaTheme="majorEastAsia" w:cstheme="minorHAnsi"/>
                <w:color w:val="000000" w:themeColor="text1"/>
                <w:shd w:val="clear" w:color="auto" w:fill="FFFFFF"/>
              </w:rPr>
            </w:pPr>
            <w:r w:rsidRPr="004664AA">
              <w:rPr>
                <w:rFonts w:eastAsiaTheme="majorEastAsia" w:cstheme="minorHAnsi"/>
                <w:color w:val="000000" w:themeColor="text1"/>
                <w:shd w:val="clear" w:color="auto" w:fill="FFFFFF"/>
              </w:rPr>
              <w:t xml:space="preserve">Achievable </w:t>
            </w:r>
          </w:p>
        </w:tc>
        <w:tc>
          <w:tcPr>
            <w:tcW w:w="4508" w:type="dxa"/>
          </w:tcPr>
          <w:p w14:paraId="4BACFD45" w14:textId="61F00540" w:rsidR="00421653" w:rsidRPr="004664AA" w:rsidRDefault="00421653" w:rsidP="00421653">
            <w:pPr>
              <w:spacing w:after="0" w:line="240" w:lineRule="auto"/>
              <w:rPr>
                <w:rFonts w:eastAsiaTheme="majorEastAsia" w:cstheme="minorHAnsi"/>
                <w:color w:val="000000" w:themeColor="text1"/>
                <w:shd w:val="clear" w:color="auto" w:fill="FFFFFF"/>
              </w:rPr>
            </w:pPr>
            <w:r>
              <w:rPr>
                <w:rFonts w:eastAsiaTheme="majorEastAsia" w:cstheme="minorHAnsi"/>
                <w:color w:val="000000" w:themeColor="text1"/>
                <w:shd w:val="clear" w:color="auto" w:fill="FFFFFF"/>
              </w:rPr>
              <w:t xml:space="preserve">It can be achieved </w:t>
            </w:r>
            <w:r w:rsidR="00586EA0">
              <w:rPr>
                <w:rFonts w:eastAsiaTheme="majorEastAsia" w:cstheme="minorHAnsi"/>
                <w:color w:val="000000" w:themeColor="text1"/>
                <w:shd w:val="clear" w:color="auto" w:fill="FFFFFF"/>
              </w:rPr>
              <w:t xml:space="preserve">when I overcome my challenges and </w:t>
            </w:r>
            <w:r w:rsidR="00146E3D">
              <w:rPr>
                <w:rFonts w:eastAsiaTheme="majorEastAsia" w:cstheme="minorHAnsi"/>
                <w:color w:val="000000" w:themeColor="text1"/>
                <w:shd w:val="clear" w:color="auto" w:fill="FFFFFF"/>
              </w:rPr>
              <w:t>put my time and effort into it.</w:t>
            </w:r>
          </w:p>
        </w:tc>
      </w:tr>
      <w:tr w:rsidR="00421653" w14:paraId="3EA6C54C" w14:textId="77777777" w:rsidTr="00421653">
        <w:tc>
          <w:tcPr>
            <w:tcW w:w="4508" w:type="dxa"/>
          </w:tcPr>
          <w:p w14:paraId="4B73E721" w14:textId="77777777" w:rsidR="00421653" w:rsidRPr="004664AA" w:rsidRDefault="00421653" w:rsidP="00421653">
            <w:pPr>
              <w:spacing w:after="0" w:line="240" w:lineRule="auto"/>
              <w:rPr>
                <w:rFonts w:eastAsiaTheme="majorEastAsia" w:cstheme="minorHAnsi"/>
                <w:color w:val="000000" w:themeColor="text1"/>
                <w:shd w:val="clear" w:color="auto" w:fill="FFFFFF"/>
              </w:rPr>
            </w:pPr>
            <w:r w:rsidRPr="004664AA">
              <w:rPr>
                <w:rFonts w:eastAsiaTheme="majorEastAsia" w:cstheme="minorHAnsi"/>
                <w:color w:val="000000" w:themeColor="text1"/>
                <w:shd w:val="clear" w:color="auto" w:fill="FFFFFF"/>
              </w:rPr>
              <w:t xml:space="preserve">Realistic </w:t>
            </w:r>
          </w:p>
        </w:tc>
        <w:tc>
          <w:tcPr>
            <w:tcW w:w="4508" w:type="dxa"/>
          </w:tcPr>
          <w:p w14:paraId="3876BFBF" w14:textId="71EB1EEB" w:rsidR="00421653" w:rsidRPr="004664AA" w:rsidRDefault="003B545E" w:rsidP="00421653">
            <w:pPr>
              <w:spacing w:after="0" w:line="240" w:lineRule="auto"/>
              <w:rPr>
                <w:rFonts w:eastAsiaTheme="majorEastAsia" w:cstheme="minorHAnsi"/>
                <w:color w:val="000000" w:themeColor="text1"/>
                <w:shd w:val="clear" w:color="auto" w:fill="FFFFFF"/>
              </w:rPr>
            </w:pPr>
            <w:r>
              <w:rPr>
                <w:rFonts w:eastAsiaTheme="majorEastAsia" w:cstheme="minorHAnsi"/>
                <w:color w:val="000000" w:themeColor="text1"/>
                <w:shd w:val="clear" w:color="auto" w:fill="FFFFFF"/>
              </w:rPr>
              <w:t>Yes.</w:t>
            </w:r>
          </w:p>
        </w:tc>
      </w:tr>
      <w:tr w:rsidR="00421653" w14:paraId="3612FAB0" w14:textId="77777777" w:rsidTr="00421653">
        <w:trPr>
          <w:trHeight w:val="612"/>
        </w:trPr>
        <w:tc>
          <w:tcPr>
            <w:tcW w:w="4508" w:type="dxa"/>
          </w:tcPr>
          <w:p w14:paraId="1EEBD651" w14:textId="77777777" w:rsidR="00421653" w:rsidRPr="004664AA" w:rsidRDefault="00421653" w:rsidP="00421653">
            <w:pPr>
              <w:spacing w:after="0" w:line="240" w:lineRule="auto"/>
              <w:rPr>
                <w:rFonts w:eastAsiaTheme="majorEastAsia" w:cstheme="minorHAnsi"/>
                <w:color w:val="000000" w:themeColor="text1"/>
                <w:shd w:val="clear" w:color="auto" w:fill="FFFFFF"/>
              </w:rPr>
            </w:pPr>
            <w:r w:rsidRPr="004664AA">
              <w:rPr>
                <w:rFonts w:eastAsiaTheme="majorEastAsia" w:cstheme="minorHAnsi"/>
                <w:color w:val="000000" w:themeColor="text1"/>
                <w:shd w:val="clear" w:color="auto" w:fill="FFFFFF"/>
              </w:rPr>
              <w:t xml:space="preserve">Timely </w:t>
            </w:r>
          </w:p>
        </w:tc>
        <w:tc>
          <w:tcPr>
            <w:tcW w:w="4508" w:type="dxa"/>
          </w:tcPr>
          <w:p w14:paraId="5889B5DE" w14:textId="77777777" w:rsidR="00421653" w:rsidRPr="004664AA" w:rsidRDefault="00421653" w:rsidP="00421653">
            <w:pPr>
              <w:spacing w:after="0" w:line="240" w:lineRule="auto"/>
              <w:rPr>
                <w:rFonts w:eastAsiaTheme="majorEastAsia" w:cstheme="minorHAnsi"/>
                <w:color w:val="000000" w:themeColor="text1"/>
                <w:shd w:val="clear" w:color="auto" w:fill="FFFFFF"/>
              </w:rPr>
            </w:pPr>
            <w:r>
              <w:rPr>
                <w:rFonts w:eastAsiaTheme="majorEastAsia" w:cstheme="minorHAnsi"/>
                <w:color w:val="000000" w:themeColor="text1"/>
                <w:shd w:val="clear" w:color="auto" w:fill="FFFFFF"/>
              </w:rPr>
              <w:t xml:space="preserve">July 2021 </w:t>
            </w:r>
          </w:p>
        </w:tc>
      </w:tr>
    </w:tbl>
    <w:p w14:paraId="4F26023B" w14:textId="77777777" w:rsidR="00315F0C" w:rsidRPr="008D432A" w:rsidRDefault="00315F0C" w:rsidP="00315F0C">
      <w:pPr>
        <w:pStyle w:val="ListParagraph"/>
        <w:ind w:left="495"/>
        <w:rPr>
          <w:rFonts w:ascii="Times New Roman" w:hAnsi="Times New Roman" w:cs="Times New Roman"/>
          <w:sz w:val="24"/>
          <w:szCs w:val="24"/>
        </w:rPr>
      </w:pPr>
    </w:p>
    <w:p w14:paraId="0030771E" w14:textId="77777777" w:rsidR="00315F0C" w:rsidRPr="008D432A" w:rsidRDefault="00315F0C" w:rsidP="00315F0C">
      <w:pPr>
        <w:pStyle w:val="Heading1"/>
        <w:rPr>
          <w:rFonts w:ascii="Times New Roman" w:hAnsi="Times New Roman" w:cs="Times New Roman"/>
          <w:color w:val="auto"/>
          <w:sz w:val="24"/>
          <w:szCs w:val="24"/>
        </w:rPr>
      </w:pPr>
    </w:p>
    <w:p w14:paraId="0E9A4F9D" w14:textId="77777777" w:rsidR="00F03456" w:rsidRDefault="00BB7A03"/>
    <w:sectPr w:rsidR="00F03456" w:rsidSect="00D528D5">
      <w:headerReference w:type="default" r:id="rId13"/>
      <w:footerReference w:type="default" r:id="rId14"/>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F97508D" w14:textId="77777777" w:rsidR="000B7071" w:rsidRDefault="007948F6">
      <w:pPr>
        <w:spacing w:after="0" w:line="240" w:lineRule="auto"/>
      </w:pPr>
      <w:r>
        <w:separator/>
      </w:r>
    </w:p>
  </w:endnote>
  <w:endnote w:type="continuationSeparator" w:id="0">
    <w:p w14:paraId="63D26F8E" w14:textId="77777777" w:rsidR="000B7071" w:rsidRDefault="007948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69163875"/>
      <w:docPartObj>
        <w:docPartGallery w:val="Page Numbers (Bottom of Page)"/>
        <w:docPartUnique/>
      </w:docPartObj>
    </w:sdtPr>
    <w:sdtEndPr>
      <w:rPr>
        <w:noProof/>
      </w:rPr>
    </w:sdtEndPr>
    <w:sdtContent>
      <w:p w14:paraId="042584BA" w14:textId="77777777" w:rsidR="0026184C" w:rsidRDefault="00315F0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E6183D3" w14:textId="77777777" w:rsidR="007231BF" w:rsidRDefault="00BB7A03" w:rsidP="001007B7">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DA7671F" w14:textId="77777777" w:rsidR="000B7071" w:rsidRDefault="007948F6">
      <w:pPr>
        <w:spacing w:after="0" w:line="240" w:lineRule="auto"/>
      </w:pPr>
      <w:r>
        <w:separator/>
      </w:r>
    </w:p>
  </w:footnote>
  <w:footnote w:type="continuationSeparator" w:id="0">
    <w:p w14:paraId="2D5C5934" w14:textId="77777777" w:rsidR="000B7071" w:rsidRDefault="007948F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82A5C98" w14:textId="02766AA3" w:rsidR="00485B27" w:rsidRDefault="00315F0C">
    <w:pPr>
      <w:spacing w:line="264" w:lineRule="auto"/>
    </w:pPr>
    <w:r>
      <w:rPr>
        <w:noProof/>
      </w:rPr>
      <mc:AlternateContent>
        <mc:Choice Requires="wps">
          <w:drawing>
            <wp:anchor distT="0" distB="0" distL="114300" distR="114300" simplePos="0" relativeHeight="251659264" behindDoc="0" locked="0" layoutInCell="1" allowOverlap="1" wp14:anchorId="393BA7FF" wp14:editId="40A8C644">
              <wp:simplePos x="0" y="0"/>
              <wp:positionH relativeFrom="page">
                <wp:align>center</wp:align>
              </wp:positionH>
              <wp:positionV relativeFrom="page">
                <wp:align>center</wp:align>
              </wp:positionV>
              <wp:extent cx="7157720" cy="10130790"/>
              <wp:effectExtent l="0" t="0" r="18415" b="15240"/>
              <wp:wrapNone/>
              <wp:docPr id="222" name="Rectangle 22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157720" cy="1013079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BF44F32" w14:textId="77777777" w:rsidR="007B6F82" w:rsidRDefault="00BB7A03" w:rsidP="007B6F8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93BA7FF" id="Rectangle 222" o:spid="_x0000_s1028" style="position:absolute;margin-left:0;margin-top:0;width:563.6pt;height:797.7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" filled="f" strokecolor="#747070 [1614]" strokeweight="1.25pt">
              <v:path arrowok="t"/>
              <v:textbox>
                <w:txbxContent>
                  <w:p w14:paraId="3BF44F32" w14:textId="77777777" w:rsidR="007B6F82" w:rsidRDefault="00BB7A03" w:rsidP="007B6F82">
                    <w:pPr>
                      <w:jc w:val="center"/>
                    </w:pPr>
                  </w:p>
                </w:txbxContent>
              </v:textbox>
              <w10:wrap anchorx="page" anchory="page"/>
            </v:rect>
          </w:pict>
        </mc:Fallback>
      </mc:AlternateContent>
    </w:r>
    <w:sdt>
      <w:sdtPr>
        <w:rPr>
          <w:color w:val="4472C4" w:themeColor="accent1"/>
          <w:sz w:val="20"/>
          <w:szCs w:val="20"/>
        </w:rPr>
        <w:alias w:val="Title"/>
        <w:id w:val="15524250"/>
        <w:showingPlcHdr/>
        <w:dataBinding w:prefixMappings="xmlns:ns0='http://schemas.openxmlformats.org/package/2006/metadata/core-properties' xmlns:ns1='http://purl.org/dc/elements/1.1/'" w:xpath="/ns0:coreProperties[1]/ns1:title[1]" w:storeItemID="{6C3C8BC8-F283-45AE-878A-BAB7291924A1}"/>
        <w:text/>
      </w:sdtPr>
      <w:sdtEndPr/>
      <w:sdtContent>
        <w:r w:rsidR="00C160A0">
          <w:rPr>
            <w:color w:val="4472C4" w:themeColor="accent1"/>
            <w:sz w:val="20"/>
            <w:szCs w:val="20"/>
          </w:rPr>
          <w:t xml:space="preserve">     </w:t>
        </w:r>
      </w:sdtContent>
    </w:sdt>
  </w:p>
  <w:p w14:paraId="6C2F245C" w14:textId="77777777" w:rsidR="00E022E1" w:rsidRDefault="00BB7A0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9C4658"/>
    <w:multiLevelType w:val="multilevel"/>
    <w:tmpl w:val="DEB8F3BA"/>
    <w:lvl w:ilvl="0">
      <w:start w:val="4"/>
      <w:numFmt w:val="decimal"/>
      <w:lvlText w:val="%1"/>
      <w:lvlJc w:val="left"/>
      <w:pPr>
        <w:ind w:left="502" w:hanging="360"/>
      </w:pPr>
      <w:rPr>
        <w:rFonts w:hint="default"/>
      </w:rPr>
    </w:lvl>
    <w:lvl w:ilvl="1">
      <w:start w:val="2"/>
      <w:numFmt w:val="decimal"/>
      <w:lvlText w:val="%1.%2"/>
      <w:lvlJc w:val="left"/>
      <w:pPr>
        <w:ind w:left="502" w:hanging="360"/>
      </w:pPr>
      <w:rPr>
        <w:rFonts w:hint="default"/>
      </w:rPr>
    </w:lvl>
    <w:lvl w:ilvl="2">
      <w:start w:val="1"/>
      <w:numFmt w:val="decimal"/>
      <w:lvlText w:val="%1.%2.%3"/>
      <w:lvlJc w:val="left"/>
      <w:pPr>
        <w:ind w:left="862" w:hanging="720"/>
      </w:pPr>
      <w:rPr>
        <w:rFonts w:hint="default"/>
      </w:rPr>
    </w:lvl>
    <w:lvl w:ilvl="3">
      <w:start w:val="1"/>
      <w:numFmt w:val="decimal"/>
      <w:lvlText w:val="%1.%2.%3.%4"/>
      <w:lvlJc w:val="left"/>
      <w:pPr>
        <w:ind w:left="862" w:hanging="720"/>
      </w:pPr>
      <w:rPr>
        <w:rFonts w:hint="default"/>
      </w:rPr>
    </w:lvl>
    <w:lvl w:ilvl="4">
      <w:start w:val="1"/>
      <w:numFmt w:val="decimal"/>
      <w:lvlText w:val="%1.%2.%3.%4.%5"/>
      <w:lvlJc w:val="left"/>
      <w:pPr>
        <w:ind w:left="1222" w:hanging="1080"/>
      </w:pPr>
      <w:rPr>
        <w:rFonts w:hint="default"/>
      </w:rPr>
    </w:lvl>
    <w:lvl w:ilvl="5">
      <w:start w:val="1"/>
      <w:numFmt w:val="decimal"/>
      <w:lvlText w:val="%1.%2.%3.%4.%5.%6"/>
      <w:lvlJc w:val="left"/>
      <w:pPr>
        <w:ind w:left="1222" w:hanging="1080"/>
      </w:pPr>
      <w:rPr>
        <w:rFonts w:hint="default"/>
      </w:rPr>
    </w:lvl>
    <w:lvl w:ilvl="6">
      <w:start w:val="1"/>
      <w:numFmt w:val="decimal"/>
      <w:lvlText w:val="%1.%2.%3.%4.%5.%6.%7"/>
      <w:lvlJc w:val="left"/>
      <w:pPr>
        <w:ind w:left="1582" w:hanging="1440"/>
      </w:pPr>
      <w:rPr>
        <w:rFonts w:hint="default"/>
      </w:rPr>
    </w:lvl>
    <w:lvl w:ilvl="7">
      <w:start w:val="1"/>
      <w:numFmt w:val="decimal"/>
      <w:lvlText w:val="%1.%2.%3.%4.%5.%6.%7.%8"/>
      <w:lvlJc w:val="left"/>
      <w:pPr>
        <w:ind w:left="1582" w:hanging="1440"/>
      </w:pPr>
      <w:rPr>
        <w:rFonts w:hint="default"/>
      </w:rPr>
    </w:lvl>
    <w:lvl w:ilvl="8">
      <w:start w:val="1"/>
      <w:numFmt w:val="decimal"/>
      <w:lvlText w:val="%1.%2.%3.%4.%5.%6.%7.%8.%9"/>
      <w:lvlJc w:val="left"/>
      <w:pPr>
        <w:ind w:left="1942" w:hanging="1800"/>
      </w:pPr>
      <w:rPr>
        <w:rFonts w:hint="default"/>
      </w:rPr>
    </w:lvl>
  </w:abstractNum>
  <w:abstractNum w:abstractNumId="1" w15:restartNumberingAfterBreak="0">
    <w:nsid w:val="15521913"/>
    <w:multiLevelType w:val="hybridMultilevel"/>
    <w:tmpl w:val="232E22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1C3405"/>
    <w:multiLevelType w:val="hybridMultilevel"/>
    <w:tmpl w:val="01904ED8"/>
    <w:lvl w:ilvl="0" w:tplc="07CC9EB4">
      <w:start w:val="21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E23E6A"/>
    <w:multiLevelType w:val="multilevel"/>
    <w:tmpl w:val="3A5C6D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6FD476E"/>
    <w:multiLevelType w:val="multilevel"/>
    <w:tmpl w:val="2C82D3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C3D365C"/>
    <w:multiLevelType w:val="multilevel"/>
    <w:tmpl w:val="C61220FE"/>
    <w:lvl w:ilvl="0">
      <w:start w:val="1"/>
      <w:numFmt w:val="decimal"/>
      <w:lvlText w:val="%1.0"/>
      <w:lvlJc w:val="left"/>
      <w:pPr>
        <w:ind w:left="920" w:hanging="495"/>
      </w:pPr>
      <w:rPr>
        <w:rFonts w:hint="default"/>
        <w:color w:val="auto"/>
      </w:rPr>
    </w:lvl>
    <w:lvl w:ilvl="1">
      <w:start w:val="1"/>
      <w:numFmt w:val="decimal"/>
      <w:lvlText w:val="%1.%2"/>
      <w:lvlJc w:val="left"/>
      <w:pPr>
        <w:ind w:left="1710" w:hanging="495"/>
      </w:pPr>
      <w:rPr>
        <w:rFonts w:hint="default"/>
      </w:rPr>
    </w:lvl>
    <w:lvl w:ilvl="2">
      <w:start w:val="1"/>
      <w:numFmt w:val="decimal"/>
      <w:lvlText w:val="%1.%2.%3"/>
      <w:lvlJc w:val="left"/>
      <w:pPr>
        <w:ind w:left="2655" w:hanging="720"/>
      </w:pPr>
      <w:rPr>
        <w:rFonts w:hint="default"/>
      </w:rPr>
    </w:lvl>
    <w:lvl w:ilvl="3">
      <w:start w:val="1"/>
      <w:numFmt w:val="decimal"/>
      <w:lvlText w:val="%1.%2.%3.%4"/>
      <w:lvlJc w:val="left"/>
      <w:pPr>
        <w:ind w:left="3375" w:hanging="720"/>
      </w:pPr>
      <w:rPr>
        <w:rFonts w:hint="default"/>
      </w:rPr>
    </w:lvl>
    <w:lvl w:ilvl="4">
      <w:start w:val="1"/>
      <w:numFmt w:val="decimal"/>
      <w:lvlText w:val="%1.%2.%3.%4.%5"/>
      <w:lvlJc w:val="left"/>
      <w:pPr>
        <w:ind w:left="4455" w:hanging="1080"/>
      </w:pPr>
      <w:rPr>
        <w:rFonts w:hint="default"/>
      </w:rPr>
    </w:lvl>
    <w:lvl w:ilvl="5">
      <w:start w:val="1"/>
      <w:numFmt w:val="decimal"/>
      <w:lvlText w:val="%1.%2.%3.%4.%5.%6"/>
      <w:lvlJc w:val="left"/>
      <w:pPr>
        <w:ind w:left="5175" w:hanging="1080"/>
      </w:pPr>
      <w:rPr>
        <w:rFonts w:hint="default"/>
      </w:rPr>
    </w:lvl>
    <w:lvl w:ilvl="6">
      <w:start w:val="1"/>
      <w:numFmt w:val="decimal"/>
      <w:lvlText w:val="%1.%2.%3.%4.%5.%6.%7"/>
      <w:lvlJc w:val="left"/>
      <w:pPr>
        <w:ind w:left="6255" w:hanging="1440"/>
      </w:pPr>
      <w:rPr>
        <w:rFonts w:hint="default"/>
      </w:rPr>
    </w:lvl>
    <w:lvl w:ilvl="7">
      <w:start w:val="1"/>
      <w:numFmt w:val="decimal"/>
      <w:lvlText w:val="%1.%2.%3.%4.%5.%6.%7.%8"/>
      <w:lvlJc w:val="left"/>
      <w:pPr>
        <w:ind w:left="6975" w:hanging="1440"/>
      </w:pPr>
      <w:rPr>
        <w:rFonts w:hint="default"/>
      </w:rPr>
    </w:lvl>
    <w:lvl w:ilvl="8">
      <w:start w:val="1"/>
      <w:numFmt w:val="decimal"/>
      <w:lvlText w:val="%1.%2.%3.%4.%5.%6.%7.%8.%9"/>
      <w:lvlJc w:val="left"/>
      <w:pPr>
        <w:ind w:left="7695" w:hanging="1440"/>
      </w:pPr>
      <w:rPr>
        <w:rFonts w:hint="default"/>
      </w:rPr>
    </w:lvl>
  </w:abstractNum>
  <w:abstractNum w:abstractNumId="6" w15:restartNumberingAfterBreak="0">
    <w:nsid w:val="3D5768B5"/>
    <w:multiLevelType w:val="hybridMultilevel"/>
    <w:tmpl w:val="4AEA4F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3431991"/>
    <w:multiLevelType w:val="hybridMultilevel"/>
    <w:tmpl w:val="840A10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A126714"/>
    <w:multiLevelType w:val="multilevel"/>
    <w:tmpl w:val="5AE8D614"/>
    <w:lvl w:ilvl="0">
      <w:start w:val="4"/>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9" w15:restartNumberingAfterBreak="0">
    <w:nsid w:val="4C6B6536"/>
    <w:multiLevelType w:val="hybridMultilevel"/>
    <w:tmpl w:val="8F1EDE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BD53DC6"/>
    <w:multiLevelType w:val="hybridMultilevel"/>
    <w:tmpl w:val="280217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650B15F9"/>
    <w:multiLevelType w:val="hybridMultilevel"/>
    <w:tmpl w:val="E862AC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2EE5BD0"/>
    <w:multiLevelType w:val="multilevel"/>
    <w:tmpl w:val="052A88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7F67CAD"/>
    <w:multiLevelType w:val="hybridMultilevel"/>
    <w:tmpl w:val="25EAFB76"/>
    <w:lvl w:ilvl="0" w:tplc="0D887D7A">
      <w:start w:val="214"/>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D2A10BD"/>
    <w:multiLevelType w:val="multilevel"/>
    <w:tmpl w:val="9BA23C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F1407ED"/>
    <w:multiLevelType w:val="multilevel"/>
    <w:tmpl w:val="78280014"/>
    <w:lvl w:ilvl="0">
      <w:start w:val="5"/>
      <w:numFmt w:val="decimal"/>
      <w:lvlText w:val="%1.0"/>
      <w:lvlJc w:val="left"/>
      <w:pPr>
        <w:ind w:left="720" w:hanging="720"/>
      </w:pPr>
      <w:rPr>
        <w:rFonts w:hint="default"/>
      </w:rPr>
    </w:lvl>
    <w:lvl w:ilvl="1">
      <w:start w:val="1"/>
      <w:numFmt w:val="decimal"/>
      <w:lvlText w:val="%1.%2"/>
      <w:lvlJc w:val="left"/>
      <w:pPr>
        <w:ind w:left="1510" w:hanging="720"/>
      </w:pPr>
      <w:rPr>
        <w:rFonts w:hint="default"/>
      </w:rPr>
    </w:lvl>
    <w:lvl w:ilvl="2">
      <w:start w:val="1"/>
      <w:numFmt w:val="decimal"/>
      <w:lvlText w:val="%1.%2.%3"/>
      <w:lvlJc w:val="left"/>
      <w:pPr>
        <w:ind w:left="2590" w:hanging="1080"/>
      </w:pPr>
      <w:rPr>
        <w:rFonts w:hint="default"/>
      </w:rPr>
    </w:lvl>
    <w:lvl w:ilvl="3">
      <w:start w:val="1"/>
      <w:numFmt w:val="decimal"/>
      <w:lvlText w:val="%1.%2.%3.%4"/>
      <w:lvlJc w:val="left"/>
      <w:pPr>
        <w:ind w:left="3310" w:hanging="1080"/>
      </w:pPr>
      <w:rPr>
        <w:rFonts w:hint="default"/>
      </w:rPr>
    </w:lvl>
    <w:lvl w:ilvl="4">
      <w:start w:val="1"/>
      <w:numFmt w:val="decimal"/>
      <w:lvlText w:val="%1.%2.%3.%4.%5"/>
      <w:lvlJc w:val="left"/>
      <w:pPr>
        <w:ind w:left="4390" w:hanging="1440"/>
      </w:pPr>
      <w:rPr>
        <w:rFonts w:hint="default"/>
      </w:rPr>
    </w:lvl>
    <w:lvl w:ilvl="5">
      <w:start w:val="1"/>
      <w:numFmt w:val="decimal"/>
      <w:lvlText w:val="%1.%2.%3.%4.%5.%6"/>
      <w:lvlJc w:val="left"/>
      <w:pPr>
        <w:ind w:left="5470" w:hanging="1800"/>
      </w:pPr>
      <w:rPr>
        <w:rFonts w:hint="default"/>
      </w:rPr>
    </w:lvl>
    <w:lvl w:ilvl="6">
      <w:start w:val="1"/>
      <w:numFmt w:val="decimal"/>
      <w:lvlText w:val="%1.%2.%3.%4.%5.%6.%7"/>
      <w:lvlJc w:val="left"/>
      <w:pPr>
        <w:ind w:left="6190" w:hanging="1800"/>
      </w:pPr>
      <w:rPr>
        <w:rFonts w:hint="default"/>
      </w:rPr>
    </w:lvl>
    <w:lvl w:ilvl="7">
      <w:start w:val="1"/>
      <w:numFmt w:val="decimal"/>
      <w:lvlText w:val="%1.%2.%3.%4.%5.%6.%7.%8"/>
      <w:lvlJc w:val="left"/>
      <w:pPr>
        <w:ind w:left="7270" w:hanging="2160"/>
      </w:pPr>
      <w:rPr>
        <w:rFonts w:hint="default"/>
      </w:rPr>
    </w:lvl>
    <w:lvl w:ilvl="8">
      <w:start w:val="1"/>
      <w:numFmt w:val="decimal"/>
      <w:lvlText w:val="%1.%2.%3.%4.%5.%6.%7.%8.%9"/>
      <w:lvlJc w:val="left"/>
      <w:pPr>
        <w:ind w:left="8350" w:hanging="2520"/>
      </w:pPr>
      <w:rPr>
        <w:rFonts w:hint="default"/>
      </w:rPr>
    </w:lvl>
  </w:abstractNum>
  <w:abstractNum w:abstractNumId="16" w15:restartNumberingAfterBreak="0">
    <w:nsid w:val="7F291D43"/>
    <w:multiLevelType w:val="multilevel"/>
    <w:tmpl w:val="8300FC9A"/>
    <w:lvl w:ilvl="0">
      <w:start w:val="7"/>
      <w:numFmt w:val="decimal"/>
      <w:lvlText w:val="%1.0"/>
      <w:lvlJc w:val="left"/>
      <w:pPr>
        <w:ind w:left="1575" w:hanging="360"/>
      </w:pPr>
      <w:rPr>
        <w:rFonts w:hint="default"/>
      </w:rPr>
    </w:lvl>
    <w:lvl w:ilvl="1">
      <w:start w:val="1"/>
      <w:numFmt w:val="decimal"/>
      <w:lvlText w:val="%1.%2"/>
      <w:lvlJc w:val="left"/>
      <w:pPr>
        <w:ind w:left="2295" w:hanging="360"/>
      </w:pPr>
      <w:rPr>
        <w:rFonts w:hint="default"/>
      </w:rPr>
    </w:lvl>
    <w:lvl w:ilvl="2">
      <w:start w:val="1"/>
      <w:numFmt w:val="upperLetter"/>
      <w:lvlText w:val="%1.%2.%3"/>
      <w:lvlJc w:val="left"/>
      <w:pPr>
        <w:ind w:left="3375" w:hanging="720"/>
      </w:pPr>
      <w:rPr>
        <w:rFonts w:hint="default"/>
      </w:rPr>
    </w:lvl>
    <w:lvl w:ilvl="3">
      <w:start w:val="1"/>
      <w:numFmt w:val="upperLetter"/>
      <w:lvlText w:val="%1.%2.%3.%4"/>
      <w:lvlJc w:val="left"/>
      <w:pPr>
        <w:ind w:left="4095" w:hanging="720"/>
      </w:pPr>
      <w:rPr>
        <w:rFonts w:hint="default"/>
      </w:rPr>
    </w:lvl>
    <w:lvl w:ilvl="4">
      <w:start w:val="1"/>
      <w:numFmt w:val="upperLetter"/>
      <w:lvlText w:val="%1.%2.%3.%4.%5"/>
      <w:lvlJc w:val="left"/>
      <w:pPr>
        <w:ind w:left="5175" w:hanging="1080"/>
      </w:pPr>
      <w:rPr>
        <w:rFonts w:hint="default"/>
      </w:rPr>
    </w:lvl>
    <w:lvl w:ilvl="5">
      <w:start w:val="1"/>
      <w:numFmt w:val="decimal"/>
      <w:lvlText w:val="%1.%2.%3.%4.%5.%6"/>
      <w:lvlJc w:val="left"/>
      <w:pPr>
        <w:ind w:left="5895" w:hanging="1080"/>
      </w:pPr>
      <w:rPr>
        <w:rFonts w:hint="default"/>
      </w:rPr>
    </w:lvl>
    <w:lvl w:ilvl="6">
      <w:start w:val="1"/>
      <w:numFmt w:val="decimal"/>
      <w:lvlText w:val="%1.%2.%3.%4.%5.%6.%7"/>
      <w:lvlJc w:val="left"/>
      <w:pPr>
        <w:ind w:left="6975" w:hanging="1440"/>
      </w:pPr>
      <w:rPr>
        <w:rFonts w:hint="default"/>
      </w:rPr>
    </w:lvl>
    <w:lvl w:ilvl="7">
      <w:start w:val="1"/>
      <w:numFmt w:val="decimal"/>
      <w:lvlText w:val="%1.%2.%3.%4.%5.%6.%7.%8"/>
      <w:lvlJc w:val="left"/>
      <w:pPr>
        <w:ind w:left="7695" w:hanging="1440"/>
      </w:pPr>
      <w:rPr>
        <w:rFonts w:hint="default"/>
      </w:rPr>
    </w:lvl>
    <w:lvl w:ilvl="8">
      <w:start w:val="1"/>
      <w:numFmt w:val="decimal"/>
      <w:lvlText w:val="%1.%2.%3.%4.%5.%6.%7.%8.%9"/>
      <w:lvlJc w:val="left"/>
      <w:pPr>
        <w:ind w:left="8775" w:hanging="1800"/>
      </w:pPr>
      <w:rPr>
        <w:rFonts w:hint="default"/>
      </w:rPr>
    </w:lvl>
  </w:abstractNum>
  <w:num w:numId="1">
    <w:abstractNumId w:val="5"/>
  </w:num>
  <w:num w:numId="2">
    <w:abstractNumId w:val="12"/>
  </w:num>
  <w:num w:numId="3">
    <w:abstractNumId w:val="2"/>
  </w:num>
  <w:num w:numId="4">
    <w:abstractNumId w:val="13"/>
  </w:num>
  <w:num w:numId="5">
    <w:abstractNumId w:val="0"/>
  </w:num>
  <w:num w:numId="6">
    <w:abstractNumId w:val="15"/>
  </w:num>
  <w:num w:numId="7">
    <w:abstractNumId w:val="16"/>
  </w:num>
  <w:num w:numId="8">
    <w:abstractNumId w:val="3"/>
  </w:num>
  <w:num w:numId="9">
    <w:abstractNumId w:val="4"/>
  </w:num>
  <w:num w:numId="10">
    <w:abstractNumId w:val="14"/>
  </w:num>
  <w:num w:numId="11">
    <w:abstractNumId w:val="8"/>
  </w:num>
  <w:num w:numId="12">
    <w:abstractNumId w:val="6"/>
  </w:num>
  <w:num w:numId="13">
    <w:abstractNumId w:val="10"/>
    <w:lvlOverride w:ilvl="0"/>
    <w:lvlOverride w:ilvl="1"/>
    <w:lvlOverride w:ilvl="2"/>
    <w:lvlOverride w:ilvl="3"/>
    <w:lvlOverride w:ilvl="4"/>
    <w:lvlOverride w:ilvl="5"/>
    <w:lvlOverride w:ilvl="6"/>
    <w:lvlOverride w:ilvl="7"/>
    <w:lvlOverride w:ilvl="8"/>
  </w:num>
  <w:num w:numId="14">
    <w:abstractNumId w:val="11"/>
  </w:num>
  <w:num w:numId="15">
    <w:abstractNumId w:val="9"/>
  </w:num>
  <w:num w:numId="16">
    <w:abstractNumId w:val="1"/>
  </w:num>
  <w:num w:numId="1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5F0C"/>
    <w:rsid w:val="00005FC9"/>
    <w:rsid w:val="00007830"/>
    <w:rsid w:val="000165D0"/>
    <w:rsid w:val="00042A03"/>
    <w:rsid w:val="00042C8D"/>
    <w:rsid w:val="000535EF"/>
    <w:rsid w:val="00063B41"/>
    <w:rsid w:val="00070CD5"/>
    <w:rsid w:val="00092A85"/>
    <w:rsid w:val="000B7071"/>
    <w:rsid w:val="000D018E"/>
    <w:rsid w:val="000D1D4D"/>
    <w:rsid w:val="000D3EBA"/>
    <w:rsid w:val="000D5A00"/>
    <w:rsid w:val="000F66DB"/>
    <w:rsid w:val="001205CD"/>
    <w:rsid w:val="00131CCF"/>
    <w:rsid w:val="00142C8E"/>
    <w:rsid w:val="00146E3D"/>
    <w:rsid w:val="00162EB4"/>
    <w:rsid w:val="00165777"/>
    <w:rsid w:val="001815B3"/>
    <w:rsid w:val="001A169D"/>
    <w:rsid w:val="001C2415"/>
    <w:rsid w:val="001E0395"/>
    <w:rsid w:val="001E6E3C"/>
    <w:rsid w:val="0020759B"/>
    <w:rsid w:val="002215C7"/>
    <w:rsid w:val="00223143"/>
    <w:rsid w:val="00252391"/>
    <w:rsid w:val="00256368"/>
    <w:rsid w:val="002617A4"/>
    <w:rsid w:val="002666C9"/>
    <w:rsid w:val="00275051"/>
    <w:rsid w:val="00296910"/>
    <w:rsid w:val="002B0492"/>
    <w:rsid w:val="002D1649"/>
    <w:rsid w:val="002E4F0F"/>
    <w:rsid w:val="00315F0C"/>
    <w:rsid w:val="00330705"/>
    <w:rsid w:val="00350B00"/>
    <w:rsid w:val="00363682"/>
    <w:rsid w:val="00385399"/>
    <w:rsid w:val="00393E0C"/>
    <w:rsid w:val="00394B62"/>
    <w:rsid w:val="003A40A8"/>
    <w:rsid w:val="003A7097"/>
    <w:rsid w:val="003B545E"/>
    <w:rsid w:val="003C0CAF"/>
    <w:rsid w:val="003C1CA7"/>
    <w:rsid w:val="003C23A7"/>
    <w:rsid w:val="003E4FBB"/>
    <w:rsid w:val="003F440D"/>
    <w:rsid w:val="004008C0"/>
    <w:rsid w:val="0040172E"/>
    <w:rsid w:val="0040779F"/>
    <w:rsid w:val="00421653"/>
    <w:rsid w:val="0046184F"/>
    <w:rsid w:val="004664AA"/>
    <w:rsid w:val="00477A6F"/>
    <w:rsid w:val="00494D82"/>
    <w:rsid w:val="004C0764"/>
    <w:rsid w:val="004F3C44"/>
    <w:rsid w:val="00512278"/>
    <w:rsid w:val="005151A4"/>
    <w:rsid w:val="005168F0"/>
    <w:rsid w:val="00522A88"/>
    <w:rsid w:val="00524D66"/>
    <w:rsid w:val="005420DA"/>
    <w:rsid w:val="00545F60"/>
    <w:rsid w:val="00586EA0"/>
    <w:rsid w:val="005A4638"/>
    <w:rsid w:val="005C7711"/>
    <w:rsid w:val="005D59A7"/>
    <w:rsid w:val="005E3CE5"/>
    <w:rsid w:val="005F6F02"/>
    <w:rsid w:val="005F7884"/>
    <w:rsid w:val="006040B5"/>
    <w:rsid w:val="00605D88"/>
    <w:rsid w:val="00626530"/>
    <w:rsid w:val="006339B7"/>
    <w:rsid w:val="0064032B"/>
    <w:rsid w:val="00645A00"/>
    <w:rsid w:val="0065250C"/>
    <w:rsid w:val="0065676D"/>
    <w:rsid w:val="00663B9B"/>
    <w:rsid w:val="00665535"/>
    <w:rsid w:val="006822EE"/>
    <w:rsid w:val="00686DCA"/>
    <w:rsid w:val="006B0022"/>
    <w:rsid w:val="006B0DE6"/>
    <w:rsid w:val="006C06C1"/>
    <w:rsid w:val="006C4F68"/>
    <w:rsid w:val="00711EBD"/>
    <w:rsid w:val="007259EC"/>
    <w:rsid w:val="00725D61"/>
    <w:rsid w:val="007325A1"/>
    <w:rsid w:val="0073331D"/>
    <w:rsid w:val="0078177C"/>
    <w:rsid w:val="00791547"/>
    <w:rsid w:val="00792F55"/>
    <w:rsid w:val="007948F6"/>
    <w:rsid w:val="00794B06"/>
    <w:rsid w:val="007A5949"/>
    <w:rsid w:val="007C2D97"/>
    <w:rsid w:val="007C6745"/>
    <w:rsid w:val="007D1999"/>
    <w:rsid w:val="007E076B"/>
    <w:rsid w:val="007F0D65"/>
    <w:rsid w:val="007F1FBD"/>
    <w:rsid w:val="00801647"/>
    <w:rsid w:val="0080183B"/>
    <w:rsid w:val="008061BE"/>
    <w:rsid w:val="008105A8"/>
    <w:rsid w:val="00820EE1"/>
    <w:rsid w:val="008357EB"/>
    <w:rsid w:val="00850169"/>
    <w:rsid w:val="00865AA5"/>
    <w:rsid w:val="00867A6F"/>
    <w:rsid w:val="00880910"/>
    <w:rsid w:val="008816BF"/>
    <w:rsid w:val="008B1464"/>
    <w:rsid w:val="008D4D8B"/>
    <w:rsid w:val="008E191F"/>
    <w:rsid w:val="008E65F8"/>
    <w:rsid w:val="008F666E"/>
    <w:rsid w:val="008F7197"/>
    <w:rsid w:val="00900A90"/>
    <w:rsid w:val="00910BC5"/>
    <w:rsid w:val="009322C5"/>
    <w:rsid w:val="009352F2"/>
    <w:rsid w:val="009552D2"/>
    <w:rsid w:val="00973503"/>
    <w:rsid w:val="00975B00"/>
    <w:rsid w:val="009C5D71"/>
    <w:rsid w:val="009D0823"/>
    <w:rsid w:val="009E30AA"/>
    <w:rsid w:val="009F0C3F"/>
    <w:rsid w:val="00A10F5E"/>
    <w:rsid w:val="00A211D7"/>
    <w:rsid w:val="00A408CD"/>
    <w:rsid w:val="00A519A7"/>
    <w:rsid w:val="00A54378"/>
    <w:rsid w:val="00A61658"/>
    <w:rsid w:val="00A66A4B"/>
    <w:rsid w:val="00A7561C"/>
    <w:rsid w:val="00A76894"/>
    <w:rsid w:val="00A906CB"/>
    <w:rsid w:val="00AA011C"/>
    <w:rsid w:val="00AB461A"/>
    <w:rsid w:val="00AC3724"/>
    <w:rsid w:val="00AD5599"/>
    <w:rsid w:val="00AE6BD2"/>
    <w:rsid w:val="00AF2EE2"/>
    <w:rsid w:val="00B15A93"/>
    <w:rsid w:val="00B27CA3"/>
    <w:rsid w:val="00B36715"/>
    <w:rsid w:val="00B52E5B"/>
    <w:rsid w:val="00B64C74"/>
    <w:rsid w:val="00B7583F"/>
    <w:rsid w:val="00B87439"/>
    <w:rsid w:val="00BA20CE"/>
    <w:rsid w:val="00BA4F51"/>
    <w:rsid w:val="00BB7A03"/>
    <w:rsid w:val="00BC112E"/>
    <w:rsid w:val="00BC2D9C"/>
    <w:rsid w:val="00BC33E4"/>
    <w:rsid w:val="00BE7AAA"/>
    <w:rsid w:val="00C160A0"/>
    <w:rsid w:val="00C33F7B"/>
    <w:rsid w:val="00C420CF"/>
    <w:rsid w:val="00C44353"/>
    <w:rsid w:val="00C46653"/>
    <w:rsid w:val="00C532F9"/>
    <w:rsid w:val="00C552D6"/>
    <w:rsid w:val="00C61136"/>
    <w:rsid w:val="00C66850"/>
    <w:rsid w:val="00C72DA4"/>
    <w:rsid w:val="00C83FAA"/>
    <w:rsid w:val="00C86BC4"/>
    <w:rsid w:val="00CE31F9"/>
    <w:rsid w:val="00CE7451"/>
    <w:rsid w:val="00CF4CC1"/>
    <w:rsid w:val="00D13180"/>
    <w:rsid w:val="00D2028C"/>
    <w:rsid w:val="00D20365"/>
    <w:rsid w:val="00D32217"/>
    <w:rsid w:val="00D326BC"/>
    <w:rsid w:val="00D37CC8"/>
    <w:rsid w:val="00D420BC"/>
    <w:rsid w:val="00D67350"/>
    <w:rsid w:val="00D806D5"/>
    <w:rsid w:val="00D8464D"/>
    <w:rsid w:val="00D8513D"/>
    <w:rsid w:val="00D9006A"/>
    <w:rsid w:val="00DA665D"/>
    <w:rsid w:val="00DB0959"/>
    <w:rsid w:val="00DC1D20"/>
    <w:rsid w:val="00DC2E56"/>
    <w:rsid w:val="00DF6E20"/>
    <w:rsid w:val="00E07444"/>
    <w:rsid w:val="00E630E1"/>
    <w:rsid w:val="00E93F67"/>
    <w:rsid w:val="00EA04FB"/>
    <w:rsid w:val="00EA247D"/>
    <w:rsid w:val="00EA37B0"/>
    <w:rsid w:val="00EB5795"/>
    <w:rsid w:val="00ED009A"/>
    <w:rsid w:val="00ED6148"/>
    <w:rsid w:val="00EE22CA"/>
    <w:rsid w:val="00EF3A7C"/>
    <w:rsid w:val="00EF6D5F"/>
    <w:rsid w:val="00F15C5E"/>
    <w:rsid w:val="00F21C97"/>
    <w:rsid w:val="00F21FF9"/>
    <w:rsid w:val="00F61995"/>
    <w:rsid w:val="00F62D89"/>
    <w:rsid w:val="00FA6CF6"/>
    <w:rsid w:val="00FB133E"/>
    <w:rsid w:val="00FB44A5"/>
    <w:rsid w:val="00FD00F0"/>
    <w:rsid w:val="00FD71AC"/>
    <w:rsid w:val="00FE5634"/>
    <w:rsid w:val="00FF2A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5D555F"/>
  <w15:chartTrackingRefBased/>
  <w15:docId w15:val="{82D73912-2316-6A45-B098-08A4FDAA9F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1647"/>
    <w:pPr>
      <w:spacing w:after="200" w:line="276" w:lineRule="auto"/>
    </w:pPr>
    <w:rPr>
      <w:sz w:val="22"/>
      <w:szCs w:val="22"/>
    </w:rPr>
  </w:style>
  <w:style w:type="paragraph" w:styleId="Heading1">
    <w:name w:val="heading 1"/>
    <w:basedOn w:val="Normal"/>
    <w:next w:val="Normal"/>
    <w:link w:val="Heading1Char"/>
    <w:uiPriority w:val="9"/>
    <w:qFormat/>
    <w:rsid w:val="00315F0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15F0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15F0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5F0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15F0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15F0C"/>
    <w:rPr>
      <w:rFonts w:asciiTheme="majorHAnsi" w:eastAsiaTheme="majorEastAsia" w:hAnsiTheme="majorHAnsi" w:cstheme="majorBidi"/>
      <w:color w:val="1F3763" w:themeColor="accent1" w:themeShade="7F"/>
    </w:rPr>
  </w:style>
  <w:style w:type="paragraph" w:styleId="NoSpacing">
    <w:name w:val="No Spacing"/>
    <w:link w:val="NoSpacingChar"/>
    <w:uiPriority w:val="1"/>
    <w:qFormat/>
    <w:rsid w:val="00315F0C"/>
    <w:rPr>
      <w:rFonts w:eastAsiaTheme="minorEastAsia"/>
      <w:sz w:val="22"/>
      <w:szCs w:val="22"/>
      <w:lang w:val="en-US"/>
    </w:rPr>
  </w:style>
  <w:style w:type="character" w:customStyle="1" w:styleId="NoSpacingChar">
    <w:name w:val="No Spacing Char"/>
    <w:basedOn w:val="DefaultParagraphFont"/>
    <w:link w:val="NoSpacing"/>
    <w:uiPriority w:val="1"/>
    <w:rsid w:val="00315F0C"/>
    <w:rPr>
      <w:rFonts w:eastAsiaTheme="minorEastAsia"/>
      <w:sz w:val="22"/>
      <w:szCs w:val="22"/>
      <w:lang w:val="en-US"/>
    </w:rPr>
  </w:style>
  <w:style w:type="paragraph" w:styleId="TOCHeading">
    <w:name w:val="TOC Heading"/>
    <w:basedOn w:val="Heading1"/>
    <w:next w:val="Normal"/>
    <w:uiPriority w:val="39"/>
    <w:unhideWhenUsed/>
    <w:qFormat/>
    <w:rsid w:val="00315F0C"/>
    <w:pPr>
      <w:spacing w:line="259" w:lineRule="auto"/>
      <w:outlineLvl w:val="9"/>
    </w:pPr>
    <w:rPr>
      <w:lang w:val="en-US"/>
    </w:rPr>
  </w:style>
  <w:style w:type="paragraph" w:styleId="TOC1">
    <w:name w:val="toc 1"/>
    <w:basedOn w:val="Normal"/>
    <w:next w:val="Normal"/>
    <w:autoRedefine/>
    <w:uiPriority w:val="39"/>
    <w:unhideWhenUsed/>
    <w:rsid w:val="00315F0C"/>
    <w:pPr>
      <w:spacing w:after="100"/>
    </w:pPr>
  </w:style>
  <w:style w:type="character" w:styleId="Hyperlink">
    <w:name w:val="Hyperlink"/>
    <w:basedOn w:val="DefaultParagraphFont"/>
    <w:uiPriority w:val="99"/>
    <w:unhideWhenUsed/>
    <w:rsid w:val="00315F0C"/>
    <w:rPr>
      <w:color w:val="0563C1" w:themeColor="hyperlink"/>
      <w:u w:val="single"/>
    </w:rPr>
  </w:style>
  <w:style w:type="paragraph" w:styleId="Header">
    <w:name w:val="header"/>
    <w:basedOn w:val="Normal"/>
    <w:link w:val="HeaderChar"/>
    <w:uiPriority w:val="99"/>
    <w:unhideWhenUsed/>
    <w:rsid w:val="00315F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5F0C"/>
    <w:rPr>
      <w:sz w:val="22"/>
      <w:szCs w:val="22"/>
    </w:rPr>
  </w:style>
  <w:style w:type="paragraph" w:styleId="Footer">
    <w:name w:val="footer"/>
    <w:basedOn w:val="Normal"/>
    <w:link w:val="FooterChar"/>
    <w:uiPriority w:val="99"/>
    <w:unhideWhenUsed/>
    <w:rsid w:val="00315F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5F0C"/>
    <w:rPr>
      <w:sz w:val="22"/>
      <w:szCs w:val="22"/>
    </w:rPr>
  </w:style>
  <w:style w:type="paragraph" w:styleId="ListParagraph">
    <w:name w:val="List Paragraph"/>
    <w:basedOn w:val="Normal"/>
    <w:uiPriority w:val="34"/>
    <w:qFormat/>
    <w:rsid w:val="00315F0C"/>
    <w:pPr>
      <w:ind w:left="720"/>
      <w:contextualSpacing/>
    </w:pPr>
  </w:style>
  <w:style w:type="paragraph" w:styleId="BalloonText">
    <w:name w:val="Balloon Text"/>
    <w:basedOn w:val="Normal"/>
    <w:link w:val="BalloonTextChar"/>
    <w:uiPriority w:val="99"/>
    <w:semiHidden/>
    <w:unhideWhenUsed/>
    <w:rsid w:val="00315F0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15F0C"/>
    <w:rPr>
      <w:rFonts w:ascii="Segoe UI" w:hAnsi="Segoe UI" w:cs="Segoe UI"/>
      <w:sz w:val="18"/>
      <w:szCs w:val="18"/>
    </w:rPr>
  </w:style>
  <w:style w:type="character" w:styleId="Strong">
    <w:name w:val="Strong"/>
    <w:basedOn w:val="DefaultParagraphFont"/>
    <w:uiPriority w:val="22"/>
    <w:qFormat/>
    <w:rsid w:val="00315F0C"/>
    <w:rPr>
      <w:b/>
      <w:bCs/>
    </w:rPr>
  </w:style>
  <w:style w:type="character" w:styleId="Emphasis">
    <w:name w:val="Emphasis"/>
    <w:basedOn w:val="DefaultParagraphFont"/>
    <w:uiPriority w:val="20"/>
    <w:qFormat/>
    <w:rsid w:val="00315F0C"/>
    <w:rPr>
      <w:i/>
      <w:iCs/>
    </w:rPr>
  </w:style>
  <w:style w:type="character" w:styleId="UnresolvedMention">
    <w:name w:val="Unresolved Mention"/>
    <w:basedOn w:val="DefaultParagraphFont"/>
    <w:uiPriority w:val="99"/>
    <w:semiHidden/>
    <w:unhideWhenUsed/>
    <w:rsid w:val="00315F0C"/>
    <w:rPr>
      <w:color w:val="605E5C"/>
      <w:shd w:val="clear" w:color="auto" w:fill="E1DFDD"/>
    </w:rPr>
  </w:style>
  <w:style w:type="character" w:customStyle="1" w:styleId="hgkelc">
    <w:name w:val="hgkelc"/>
    <w:basedOn w:val="DefaultParagraphFont"/>
    <w:rsid w:val="00315F0C"/>
  </w:style>
  <w:style w:type="character" w:customStyle="1" w:styleId="kx21rb">
    <w:name w:val="kx21rb"/>
    <w:basedOn w:val="DefaultParagraphFont"/>
    <w:rsid w:val="00315F0C"/>
  </w:style>
  <w:style w:type="table" w:styleId="TableGrid">
    <w:name w:val="Table Grid"/>
    <w:basedOn w:val="TableNormal"/>
    <w:uiPriority w:val="59"/>
    <w:rsid w:val="00315F0C"/>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315F0C"/>
    <w:pPr>
      <w:spacing w:after="100"/>
      <w:ind w:left="220"/>
    </w:pPr>
  </w:style>
  <w:style w:type="paragraph" w:styleId="NormalWeb">
    <w:name w:val="Normal (Web)"/>
    <w:basedOn w:val="Normal"/>
    <w:uiPriority w:val="99"/>
    <w:unhideWhenUsed/>
    <w:rsid w:val="00315F0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electable">
    <w:name w:val="selectable"/>
    <w:basedOn w:val="DefaultParagraphFont"/>
    <w:rsid w:val="00315F0C"/>
  </w:style>
  <w:style w:type="paragraph" w:styleId="TOC3">
    <w:name w:val="toc 3"/>
    <w:basedOn w:val="Normal"/>
    <w:next w:val="Normal"/>
    <w:autoRedefine/>
    <w:uiPriority w:val="39"/>
    <w:unhideWhenUsed/>
    <w:rsid w:val="00315F0C"/>
    <w:pPr>
      <w:spacing w:after="100" w:line="259" w:lineRule="auto"/>
      <w:ind w:left="440"/>
    </w:pPr>
    <w:rPr>
      <w:rFonts w:eastAsiaTheme="minorEastAsia" w:cs="Times New Roman"/>
      <w:lang w:val="en-US"/>
    </w:rPr>
  </w:style>
  <w:style w:type="character" w:styleId="FollowedHyperlink">
    <w:name w:val="FollowedHyperlink"/>
    <w:basedOn w:val="DefaultParagraphFont"/>
    <w:uiPriority w:val="99"/>
    <w:semiHidden/>
    <w:unhideWhenUsed/>
    <w:rsid w:val="00D8513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2134168">
      <w:bodyDiv w:val="1"/>
      <w:marLeft w:val="0"/>
      <w:marRight w:val="0"/>
      <w:marTop w:val="0"/>
      <w:marBottom w:val="0"/>
      <w:divBdr>
        <w:top w:val="none" w:sz="0" w:space="0" w:color="auto"/>
        <w:left w:val="none" w:sz="0" w:space="0" w:color="auto"/>
        <w:bottom w:val="none" w:sz="0" w:space="0" w:color="auto"/>
        <w:right w:val="none" w:sz="0" w:space="0" w:color="auto"/>
      </w:divBdr>
    </w:div>
    <w:div w:id="271322352">
      <w:bodyDiv w:val="1"/>
      <w:marLeft w:val="0"/>
      <w:marRight w:val="0"/>
      <w:marTop w:val="0"/>
      <w:marBottom w:val="0"/>
      <w:divBdr>
        <w:top w:val="none" w:sz="0" w:space="0" w:color="auto"/>
        <w:left w:val="none" w:sz="0" w:space="0" w:color="auto"/>
        <w:bottom w:val="none" w:sz="0" w:space="0" w:color="auto"/>
        <w:right w:val="none" w:sz="0" w:space="0" w:color="auto"/>
      </w:divBdr>
    </w:div>
    <w:div w:id="299725860">
      <w:bodyDiv w:val="1"/>
      <w:marLeft w:val="0"/>
      <w:marRight w:val="0"/>
      <w:marTop w:val="0"/>
      <w:marBottom w:val="0"/>
      <w:divBdr>
        <w:top w:val="none" w:sz="0" w:space="0" w:color="auto"/>
        <w:left w:val="none" w:sz="0" w:space="0" w:color="auto"/>
        <w:bottom w:val="none" w:sz="0" w:space="0" w:color="auto"/>
        <w:right w:val="none" w:sz="0" w:space="0" w:color="auto"/>
      </w:divBdr>
    </w:div>
    <w:div w:id="529147240">
      <w:bodyDiv w:val="1"/>
      <w:marLeft w:val="0"/>
      <w:marRight w:val="0"/>
      <w:marTop w:val="0"/>
      <w:marBottom w:val="0"/>
      <w:divBdr>
        <w:top w:val="none" w:sz="0" w:space="0" w:color="auto"/>
        <w:left w:val="none" w:sz="0" w:space="0" w:color="auto"/>
        <w:bottom w:val="none" w:sz="0" w:space="0" w:color="auto"/>
        <w:right w:val="none" w:sz="0" w:space="0" w:color="auto"/>
      </w:divBdr>
    </w:div>
    <w:div w:id="1074819463">
      <w:bodyDiv w:val="1"/>
      <w:marLeft w:val="0"/>
      <w:marRight w:val="0"/>
      <w:marTop w:val="0"/>
      <w:marBottom w:val="0"/>
      <w:divBdr>
        <w:top w:val="none" w:sz="0" w:space="0" w:color="auto"/>
        <w:left w:val="none" w:sz="0" w:space="0" w:color="auto"/>
        <w:bottom w:val="none" w:sz="0" w:space="0" w:color="auto"/>
        <w:right w:val="none" w:sz="0" w:space="0" w:color="auto"/>
      </w:divBdr>
    </w:div>
    <w:div w:id="1104495126">
      <w:bodyDiv w:val="1"/>
      <w:marLeft w:val="0"/>
      <w:marRight w:val="0"/>
      <w:marTop w:val="0"/>
      <w:marBottom w:val="0"/>
      <w:divBdr>
        <w:top w:val="none" w:sz="0" w:space="0" w:color="auto"/>
        <w:left w:val="none" w:sz="0" w:space="0" w:color="auto"/>
        <w:bottom w:val="none" w:sz="0" w:space="0" w:color="auto"/>
        <w:right w:val="none" w:sz="0" w:space="0" w:color="auto"/>
      </w:divBdr>
    </w:div>
    <w:div w:id="1171989097">
      <w:bodyDiv w:val="1"/>
      <w:marLeft w:val="0"/>
      <w:marRight w:val="0"/>
      <w:marTop w:val="0"/>
      <w:marBottom w:val="0"/>
      <w:divBdr>
        <w:top w:val="none" w:sz="0" w:space="0" w:color="auto"/>
        <w:left w:val="none" w:sz="0" w:space="0" w:color="auto"/>
        <w:bottom w:val="none" w:sz="0" w:space="0" w:color="auto"/>
        <w:right w:val="none" w:sz="0" w:space="0" w:color="auto"/>
      </w:divBdr>
    </w:div>
    <w:div w:id="1222444532">
      <w:bodyDiv w:val="1"/>
      <w:marLeft w:val="0"/>
      <w:marRight w:val="0"/>
      <w:marTop w:val="0"/>
      <w:marBottom w:val="0"/>
      <w:divBdr>
        <w:top w:val="none" w:sz="0" w:space="0" w:color="auto"/>
        <w:left w:val="none" w:sz="0" w:space="0" w:color="auto"/>
        <w:bottom w:val="none" w:sz="0" w:space="0" w:color="auto"/>
        <w:right w:val="none" w:sz="0" w:space="0" w:color="auto"/>
      </w:divBdr>
    </w:div>
    <w:div w:id="21010253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br.org/2018/01/what-self-awareness-really-is-and-how-to-cultivate-it"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my-personality-test.com/results/6977602948576229427/personality-type-indicator"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vark-learn.com/resultsthe-vark-questionnaire/?p="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myersbriggs.org/my-mbti-personality-type/mbti-basics/" TargetMode="External"/><Relationship Id="rId4" Type="http://schemas.openxmlformats.org/officeDocument/2006/relationships/settings" Target="settings.xml"/><Relationship Id="rId9" Type="http://schemas.openxmlformats.org/officeDocument/2006/relationships/hyperlink" Target="https://help.open.ac.uk/pdp"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4864C2-8E21-4D31-9F6F-1CBA4F2814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1924</Words>
  <Characters>10970</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 Davies</dc:creator>
  <cp:keywords/>
  <dc:description/>
  <cp:lastModifiedBy>jade sadler</cp:lastModifiedBy>
  <cp:revision>2</cp:revision>
  <dcterms:created xsi:type="dcterms:W3CDTF">2020-11-27T14:53:00Z</dcterms:created>
  <dcterms:modified xsi:type="dcterms:W3CDTF">2020-11-27T14:53:00Z</dcterms:modified>
</cp:coreProperties>
</file>