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730B7" w14:textId="5AEF4C6D" w:rsidR="00D978E4" w:rsidRPr="00A803CE" w:rsidRDefault="00A803CE">
      <w:pPr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A803CE">
        <w:rPr>
          <w:rFonts w:ascii="Arial" w:hAnsi="Arial" w:cs="Arial"/>
          <w:b/>
          <w:bCs/>
          <w:sz w:val="24"/>
          <w:szCs w:val="24"/>
          <w:u w:val="single"/>
        </w:rPr>
        <w:t>Rhestr</w:t>
      </w:r>
      <w:proofErr w:type="spellEnd"/>
      <w:r w:rsidRPr="00A803C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A803CE">
        <w:rPr>
          <w:rFonts w:ascii="Arial" w:hAnsi="Arial" w:cs="Arial"/>
          <w:b/>
          <w:bCs/>
          <w:sz w:val="24"/>
          <w:szCs w:val="24"/>
          <w:u w:val="single"/>
        </w:rPr>
        <w:t>Cyfeiriadau</w:t>
      </w:r>
      <w:proofErr w:type="spellEnd"/>
      <w:r w:rsidRPr="00A803C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14193FA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Arolygiaeth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Gofal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Cymru. (2019)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We have published guidance on completing the </w:t>
      </w:r>
      <w:proofErr w:type="gramStart"/>
      <w:r w:rsidRPr="00A803CE">
        <w:rPr>
          <w:rFonts w:ascii="Arial" w:hAnsi="Arial" w:cs="Arial"/>
          <w:i/>
          <w:iCs/>
          <w:sz w:val="24"/>
          <w:szCs w:val="24"/>
        </w:rPr>
        <w:t>quality of care</w:t>
      </w:r>
      <w:proofErr w:type="gramEnd"/>
      <w:r w:rsidRPr="00A803CE">
        <w:rPr>
          <w:rFonts w:ascii="Arial" w:hAnsi="Arial" w:cs="Arial"/>
          <w:i/>
          <w:iCs/>
          <w:sz w:val="24"/>
          <w:szCs w:val="24"/>
        </w:rPr>
        <w:t xml:space="preserve"> review.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4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https://careinspectorate.wales/190802-we-have-published-guidance-completing-quality-care-review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0BD6B770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 xml:space="preserve">CBAC. (2019) </w:t>
      </w:r>
      <w:r w:rsidRPr="00A803CE">
        <w:rPr>
          <w:rFonts w:ascii="Arial" w:hAnsi="Arial" w:cs="Arial"/>
          <w:i/>
          <w:iCs/>
          <w:sz w:val="24"/>
          <w:szCs w:val="24"/>
        </w:rPr>
        <w:t>Health and well-being (Children and young people).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5" w:anchor=":~:text=Well%2Dbeing%20is%20important%20for,supports%20them%20to%20overcome%20difficulties&amp;text=helps%20support%20positive%20relationships%20with%20other%20children%2C%20young%20people%20and%20adults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://resource.download.wjec.co.uk.s3.amazonaws.com/vtc/2018-19/HSC18-19_2-4/_multi-lang/unit01/1-the-term-well-being-and-its-importance.html#:~:text=Well%2Dbeing%20is%20important%20for,supports%20them%20to%20overcome%20difficulties&amp;text=helps%20support%20positive%20relationships%20with%20other%20children%2C%20young%20people%20and%20adults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17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47480074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 xml:space="preserve">Education and Training Inspectorate. (2021) </w:t>
      </w:r>
      <w:r w:rsidRPr="00A803CE">
        <w:rPr>
          <w:rFonts w:ascii="Arial" w:hAnsi="Arial" w:cs="Arial"/>
          <w:i/>
          <w:iCs/>
          <w:sz w:val="24"/>
          <w:szCs w:val="24"/>
        </w:rPr>
        <w:t>Pre-school and foundation stage: delivering the curriculum outdoors.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6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https://www.etini.gov.uk/sites/etini.gov.uk/files/publications/pre-school-and-foundation-stage-delivering-the-curriculum-outdoors.pdf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28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304647E5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>GIG Cymru. (</w:t>
      </w:r>
      <w:proofErr w:type="gramStart"/>
      <w:r w:rsidRPr="00A803CE">
        <w:rPr>
          <w:rFonts w:ascii="Arial" w:hAnsi="Arial" w:cs="Arial"/>
          <w:sz w:val="24"/>
          <w:szCs w:val="24"/>
        </w:rPr>
        <w:t>dim</w:t>
      </w:r>
      <w:proofErr w:type="gram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dyddiad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) </w:t>
      </w:r>
      <w:r w:rsidRPr="00A803CE">
        <w:rPr>
          <w:rFonts w:ascii="Arial" w:hAnsi="Arial" w:cs="Arial"/>
          <w:i/>
          <w:iCs/>
          <w:sz w:val="24"/>
          <w:szCs w:val="24"/>
        </w:rPr>
        <w:t>Designed to Smile.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7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https://www.wales.nhs.uk/ourservices/findannhsdentist/designedtosmile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1340E94C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Iomhair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, A., Wilson, M. a Morgan, M. (2020)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Ten years of Designed to Smile in Wales. 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 </w:t>
      </w:r>
      <w:hyperlink r:id="rId8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https://www.researchgate.net/publication/340694996_Ten_years_of_Designed_to_Smile_in_Wales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19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3C42B890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 xml:space="preserve">Kumari, M. a Gupta, G. (2019)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Supporting Teaching Learning </w:t>
      </w:r>
      <w:proofErr w:type="gramStart"/>
      <w:r w:rsidRPr="00A803CE">
        <w:rPr>
          <w:rFonts w:ascii="Arial" w:hAnsi="Arial" w:cs="Arial"/>
          <w:i/>
          <w:iCs/>
          <w:sz w:val="24"/>
          <w:szCs w:val="24"/>
        </w:rPr>
        <w:t>At</w:t>
      </w:r>
      <w:proofErr w:type="gramEnd"/>
      <w:r w:rsidRPr="00A803CE">
        <w:rPr>
          <w:rFonts w:ascii="Arial" w:hAnsi="Arial" w:cs="Arial"/>
          <w:i/>
          <w:iCs/>
          <w:sz w:val="24"/>
          <w:szCs w:val="24"/>
        </w:rPr>
        <w:t xml:space="preserve"> School. </w:t>
      </w:r>
      <w:r w:rsidRPr="00A803CE">
        <w:rPr>
          <w:rFonts w:ascii="Arial" w:hAnsi="Arial" w:cs="Arial"/>
          <w:sz w:val="24"/>
          <w:szCs w:val="24"/>
        </w:rPr>
        <w:t xml:space="preserve">Lucknow: </w:t>
      </w:r>
      <w:proofErr w:type="spellStart"/>
      <w:r w:rsidRPr="00A803CE">
        <w:rPr>
          <w:rFonts w:ascii="Arial" w:hAnsi="Arial" w:cs="Arial"/>
          <w:sz w:val="24"/>
          <w:szCs w:val="24"/>
        </w:rPr>
        <w:t>Bookrivers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. </w:t>
      </w:r>
    </w:p>
    <w:p w14:paraId="66AF4FBE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Llywodraeth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Cymru. (2015) </w:t>
      </w:r>
      <w:r w:rsidRPr="00A803CE">
        <w:rPr>
          <w:rFonts w:ascii="Arial" w:hAnsi="Arial" w:cs="Arial"/>
          <w:i/>
          <w:iCs/>
          <w:sz w:val="24"/>
          <w:szCs w:val="24"/>
        </w:rPr>
        <w:t>Foundation Phase Framework.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9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6E930749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Llywodraeth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Cymru. (2022)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Implementation and practical considerations.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0" w:anchor="pedagogy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https://hwb.gov.wales/curriculum-for-wales/designing-your-curriculum/implementation-and-practical-considerations/#pedagogy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28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198B5E81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Llywodraeth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Cynulliad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Cymru. (2009) </w:t>
      </w:r>
      <w:r w:rsidRPr="00A803CE">
        <w:rPr>
          <w:rFonts w:ascii="Arial" w:hAnsi="Arial" w:cs="Arial"/>
          <w:i/>
          <w:iCs/>
          <w:sz w:val="24"/>
          <w:szCs w:val="24"/>
        </w:rPr>
        <w:t>Outdoor Learning Handbook.</w:t>
      </w:r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1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28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12B52C65" w14:textId="77777777" w:rsidR="00A803CE" w:rsidRPr="00A803CE" w:rsidRDefault="00A803CE" w:rsidP="00B977AC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 xml:space="preserve">Pacey. (2022) </w:t>
      </w:r>
      <w:r w:rsidRPr="00A803CE">
        <w:rPr>
          <w:rFonts w:ascii="Arial" w:hAnsi="Arial" w:cs="Arial"/>
          <w:i/>
          <w:iCs/>
          <w:sz w:val="24"/>
          <w:szCs w:val="24"/>
        </w:rPr>
        <w:t>What quality looks like</w:t>
      </w:r>
      <w:r w:rsidRPr="00A803C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2" w:anchor=":~:text=a%20safe%2C%20hygienic%20environment,an%20organised%2C%20well%20managed%20setting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https://www.pacey.org.uk/parents/what-quality-looks-like/#:~:text=a%20safe%2C%20hygienic%20environment,an%20organised%2C%20well%20managed%20setting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17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4B74D4A4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>Public Health Wales. (</w:t>
      </w:r>
      <w:proofErr w:type="gramStart"/>
      <w:r w:rsidRPr="00A803CE">
        <w:rPr>
          <w:rFonts w:ascii="Arial" w:hAnsi="Arial" w:cs="Arial"/>
          <w:sz w:val="24"/>
          <w:szCs w:val="24"/>
        </w:rPr>
        <w:t>dim</w:t>
      </w:r>
      <w:proofErr w:type="gram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dyddiad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Designed to Smile programme delivery.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3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https://phw.nhs.wales/services-and-teams/designed-to-smile/information-for-</w:t>
        </w:r>
        <w:r w:rsidRPr="00A803CE">
          <w:rPr>
            <w:rStyle w:val="Hyperlink"/>
            <w:rFonts w:ascii="Arial" w:hAnsi="Arial" w:cs="Arial"/>
            <w:sz w:val="24"/>
            <w:szCs w:val="24"/>
          </w:rPr>
          <w:lastRenderedPageBreak/>
          <w:t>professionals/designed-to-smile-programme-delivery/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18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5C0E6906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r w:rsidRPr="00A803CE">
        <w:rPr>
          <w:rFonts w:ascii="Arial" w:hAnsi="Arial" w:cs="Arial"/>
          <w:sz w:val="24"/>
          <w:szCs w:val="24"/>
        </w:rPr>
        <w:t xml:space="preserve"> Rehman, M. (2020)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All about Well Being.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4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https://www.researchgate.net/publication/338448093_All_sbout_Well_Being/link/5e15740fa6fdcc283761b7c1/download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17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p w14:paraId="2FDFF607" w14:textId="77777777" w:rsidR="00A803CE" w:rsidRPr="00A803CE" w:rsidRDefault="00A803CE">
      <w:pPr>
        <w:rPr>
          <w:rFonts w:ascii="Arial" w:hAnsi="Arial" w:cs="Arial"/>
          <w:sz w:val="24"/>
          <w:szCs w:val="24"/>
        </w:rPr>
      </w:pPr>
      <w:proofErr w:type="spellStart"/>
      <w:r w:rsidRPr="00A803CE">
        <w:rPr>
          <w:rFonts w:ascii="Arial" w:hAnsi="Arial" w:cs="Arial"/>
          <w:sz w:val="24"/>
          <w:szCs w:val="24"/>
        </w:rPr>
        <w:t>Trubey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, R.J. a </w:t>
      </w:r>
      <w:proofErr w:type="spellStart"/>
      <w:r w:rsidRPr="00A803CE">
        <w:rPr>
          <w:rFonts w:ascii="Arial" w:hAnsi="Arial" w:cs="Arial"/>
          <w:sz w:val="24"/>
          <w:szCs w:val="24"/>
        </w:rPr>
        <w:t>Chestnutt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, I.G. (2012) </w:t>
      </w:r>
      <w:r w:rsidRPr="00A803CE">
        <w:rPr>
          <w:rFonts w:ascii="Arial" w:hAnsi="Arial" w:cs="Arial"/>
          <w:i/>
          <w:iCs/>
          <w:sz w:val="24"/>
          <w:szCs w:val="24"/>
        </w:rPr>
        <w:t xml:space="preserve">Designed to Smile. </w:t>
      </w:r>
      <w:proofErr w:type="spellStart"/>
      <w:r w:rsidRPr="00A803CE">
        <w:rPr>
          <w:rFonts w:ascii="Arial" w:hAnsi="Arial" w:cs="Arial"/>
          <w:sz w:val="24"/>
          <w:szCs w:val="24"/>
        </w:rPr>
        <w:t>Ar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3CE">
        <w:rPr>
          <w:rFonts w:ascii="Arial" w:hAnsi="Arial" w:cs="Arial"/>
          <w:sz w:val="24"/>
          <w:szCs w:val="24"/>
        </w:rPr>
        <w:t>gael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o: </w:t>
      </w:r>
      <w:hyperlink r:id="rId15" w:history="1">
        <w:r w:rsidRPr="00A803CE">
          <w:rPr>
            <w:rStyle w:val="Hyperlink"/>
            <w:rFonts w:ascii="Arial" w:hAnsi="Arial" w:cs="Arial"/>
            <w:sz w:val="24"/>
            <w:szCs w:val="24"/>
          </w:rPr>
          <w:t>https://www.designedtosmile.org/wp-content/uploads/2017/06/2012-Evaluation-of-a-national-child-oral-health-improvement-programme-Part-II-Evaluation-Interim-Report-I-December-2012.pdf</w:t>
        </w:r>
      </w:hyperlink>
      <w:r w:rsidRPr="00A803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803CE">
        <w:rPr>
          <w:rFonts w:ascii="Arial" w:hAnsi="Arial" w:cs="Arial"/>
          <w:sz w:val="24"/>
          <w:szCs w:val="24"/>
        </w:rPr>
        <w:t>Darllenwyd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: 27 </w:t>
      </w:r>
      <w:proofErr w:type="spellStart"/>
      <w:r w:rsidRPr="00A803CE">
        <w:rPr>
          <w:rFonts w:ascii="Arial" w:hAnsi="Arial" w:cs="Arial"/>
          <w:sz w:val="24"/>
          <w:szCs w:val="24"/>
        </w:rPr>
        <w:t>Chwefror</w:t>
      </w:r>
      <w:proofErr w:type="spellEnd"/>
      <w:r w:rsidRPr="00A803CE">
        <w:rPr>
          <w:rFonts w:ascii="Arial" w:hAnsi="Arial" w:cs="Arial"/>
          <w:sz w:val="24"/>
          <w:szCs w:val="24"/>
        </w:rPr>
        <w:t xml:space="preserve"> 2022). </w:t>
      </w:r>
    </w:p>
    <w:sectPr w:rsidR="00A803CE" w:rsidRPr="00A80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FB8"/>
    <w:rsid w:val="0017432F"/>
    <w:rsid w:val="001A69CF"/>
    <w:rsid w:val="0022208B"/>
    <w:rsid w:val="003556AE"/>
    <w:rsid w:val="003665FF"/>
    <w:rsid w:val="003E6D7C"/>
    <w:rsid w:val="004D3FEE"/>
    <w:rsid w:val="005226D2"/>
    <w:rsid w:val="006D620C"/>
    <w:rsid w:val="00734A11"/>
    <w:rsid w:val="007C7632"/>
    <w:rsid w:val="009C2E10"/>
    <w:rsid w:val="00A72390"/>
    <w:rsid w:val="00A803CE"/>
    <w:rsid w:val="00A955ED"/>
    <w:rsid w:val="00B32D1F"/>
    <w:rsid w:val="00B61846"/>
    <w:rsid w:val="00B977AC"/>
    <w:rsid w:val="00D55144"/>
    <w:rsid w:val="00D978E4"/>
    <w:rsid w:val="00DD1B4A"/>
    <w:rsid w:val="00DE1FB8"/>
    <w:rsid w:val="00E70B5E"/>
    <w:rsid w:val="00E75AF1"/>
    <w:rsid w:val="00EE32FD"/>
    <w:rsid w:val="00F16CC3"/>
    <w:rsid w:val="00F9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05B4"/>
  <w15:docId w15:val="{15CEA992-9B17-4606-B887-9F1B4751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1F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FB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70B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0B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0B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0B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0B5E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803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803C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A80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9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40694996_Ten_years_of_Designed_to_Smile_in_Wales" TargetMode="External"/><Relationship Id="rId13" Type="http://schemas.openxmlformats.org/officeDocument/2006/relationships/hyperlink" Target="https://phw.nhs.wales/services-and-teams/designed-to-smile/information-for-professionals/designed-to-smile-programme-deliver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ales.nhs.uk/ourservices/findannhsdentist/designedtosmile" TargetMode="External"/><Relationship Id="rId12" Type="http://schemas.openxmlformats.org/officeDocument/2006/relationships/hyperlink" Target="https://www.pacey.org.uk/parents/what-quality-looks-like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etini.gov.uk/sites/etini.gov.uk/files/publications/pre-school-and-foundation-stage-delivering-the-curriculum-outdoors.pdf" TargetMode="External"/><Relationship Id="rId11" Type="http://schemas.openxmlformats.org/officeDocument/2006/relationships/hyperlink" Target="https://hwb.gov.wales/storage/fcb8539c-9be7-4883-8542-35d7b54b56f2/foundation-phase-outdoor-learning-handbook.pdf" TargetMode="External"/><Relationship Id="rId5" Type="http://schemas.openxmlformats.org/officeDocument/2006/relationships/hyperlink" Target="http://resource.download.wjec.co.uk.s3.amazonaws.com/vtc/2018-19/HSC18-19_2-4/_multi-lang/unit01/1-the-term-well-being-and-its-importance.html" TargetMode="External"/><Relationship Id="rId15" Type="http://schemas.openxmlformats.org/officeDocument/2006/relationships/hyperlink" Target="https://www.designedtosmile.org/wp-content/uploads/2017/06/2012-Evaluation-of-a-national-child-oral-health-improvement-programme-Part-II-Evaluation-Interim-Report-I-December-2012.pdf" TargetMode="External"/><Relationship Id="rId10" Type="http://schemas.openxmlformats.org/officeDocument/2006/relationships/hyperlink" Target="https://hwb.gov.wales/curriculum-for-wales/designing-your-curriculum/implementation-and-practical-considerations/" TargetMode="External"/><Relationship Id="rId4" Type="http://schemas.openxmlformats.org/officeDocument/2006/relationships/hyperlink" Target="https://careinspectorate.wales/190802-we-have-published-guidance-completing-quality-care-review" TargetMode="External"/><Relationship Id="rId9" Type="http://schemas.openxmlformats.org/officeDocument/2006/relationships/hyperlink" Target="https://gov.wales/sites/default/files/publications/2018-02/foundation-phase-framework-revised-2015.pdf" TargetMode="External"/><Relationship Id="rId14" Type="http://schemas.openxmlformats.org/officeDocument/2006/relationships/hyperlink" Target="https://www.researchgate.net/publication/338448093_All_sbout_Well_Being/link/5e15740fa6fdcc283761b7c1/downlo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Petche (1907458)</dc:creator>
  <cp:keywords/>
  <dc:description/>
  <cp:lastModifiedBy>Emily Petche (1907458)</cp:lastModifiedBy>
  <cp:revision>5</cp:revision>
  <dcterms:created xsi:type="dcterms:W3CDTF">2022-03-03T12:00:00Z</dcterms:created>
  <dcterms:modified xsi:type="dcterms:W3CDTF">2022-03-04T09:49:00Z</dcterms:modified>
</cp:coreProperties>
</file>