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4C675D" w14:textId="77777777" w:rsidR="00C2674C" w:rsidRDefault="00C2674C">
      <w:pPr>
        <w:jc w:val="center"/>
        <w:rPr>
          <w:rFonts w:ascii="Calibri" w:eastAsia="Calibri" w:hAnsi="Calibri" w:cs="Calibri"/>
          <w:sz w:val="40"/>
          <w:szCs w:val="40"/>
        </w:rPr>
      </w:pPr>
    </w:p>
    <w:p w14:paraId="43261B13" w14:textId="77777777" w:rsidR="00C2674C" w:rsidRDefault="00000000">
      <w:pPr>
        <w:jc w:val="center"/>
        <w:rPr>
          <w:rFonts w:ascii="Calibri" w:eastAsia="Calibri" w:hAnsi="Calibri" w:cs="Calibri"/>
          <w:b/>
          <w:sz w:val="72"/>
          <w:szCs w:val="72"/>
        </w:rPr>
      </w:pPr>
      <w:r>
        <w:rPr>
          <w:rFonts w:ascii="Calibri" w:eastAsia="Calibri" w:hAnsi="Calibri" w:cs="Calibri"/>
          <w:b/>
          <w:sz w:val="72"/>
          <w:szCs w:val="72"/>
        </w:rPr>
        <w:t>Business Plan for</w:t>
      </w:r>
    </w:p>
    <w:p w14:paraId="27E97BE6" w14:textId="77777777" w:rsidR="00C2674C" w:rsidRDefault="00C2674C">
      <w:pPr>
        <w:jc w:val="center"/>
        <w:rPr>
          <w:rFonts w:ascii="Calibri" w:eastAsia="Calibri" w:hAnsi="Calibri" w:cs="Calibri"/>
          <w:sz w:val="40"/>
          <w:szCs w:val="40"/>
        </w:rPr>
      </w:pPr>
    </w:p>
    <w:p w14:paraId="4342F1C8" w14:textId="62D91A18" w:rsidR="00C2674C" w:rsidRDefault="006B611B">
      <w:pPr>
        <w:pBdr>
          <w:top w:val="single" w:sz="4" w:space="1" w:color="000000"/>
          <w:left w:val="single" w:sz="4" w:space="4" w:color="000000"/>
          <w:bottom w:val="single" w:sz="4" w:space="17" w:color="000000"/>
          <w:right w:val="single" w:sz="4" w:space="4" w:color="000000"/>
        </w:pBdr>
        <w:jc w:val="center"/>
        <w:rPr>
          <w:rFonts w:ascii="Calibri" w:eastAsia="Calibri" w:hAnsi="Calibri" w:cs="Calibri"/>
          <w:sz w:val="40"/>
          <w:szCs w:val="40"/>
        </w:rPr>
      </w:pPr>
      <w:r>
        <w:rPr>
          <w:rFonts w:ascii="Calibri" w:eastAsia="Calibri" w:hAnsi="Calibri" w:cs="Calibri"/>
          <w:b/>
          <w:bCs/>
          <w:sz w:val="40"/>
          <w:szCs w:val="40"/>
        </w:rPr>
        <w:t>Blazing BBQ Mobile</w:t>
      </w:r>
    </w:p>
    <w:p w14:paraId="524A88EC" w14:textId="77777777" w:rsidR="006B611B" w:rsidRDefault="006B611B">
      <w:pPr>
        <w:jc w:val="center"/>
        <w:rPr>
          <w:rFonts w:ascii="Calibri" w:eastAsia="Calibri" w:hAnsi="Calibri" w:cs="Calibri"/>
          <w:sz w:val="40"/>
          <w:szCs w:val="40"/>
        </w:rPr>
      </w:pPr>
    </w:p>
    <w:p w14:paraId="6172C47E" w14:textId="7E45AEA9" w:rsidR="00C2674C" w:rsidRDefault="006B611B">
      <w:pPr>
        <w:jc w:val="center"/>
        <w:rPr>
          <w:rFonts w:ascii="Calibri" w:eastAsia="Calibri" w:hAnsi="Calibri" w:cs="Calibri"/>
          <w:sz w:val="40"/>
          <w:szCs w:val="40"/>
        </w:rPr>
      </w:pPr>
      <w:r>
        <w:rPr>
          <w:noProof/>
        </w:rPr>
        <w:drawing>
          <wp:inline distT="0" distB="0" distL="0" distR="0" wp14:anchorId="2B984531" wp14:editId="0BA34591">
            <wp:extent cx="4495755" cy="2704994"/>
            <wp:effectExtent l="0" t="0" r="635" b="635"/>
            <wp:docPr id="9" name="Picture 8">
              <a:extLst xmlns:a="http://schemas.openxmlformats.org/drawingml/2006/main">
                <a:ext uri="{FF2B5EF4-FFF2-40B4-BE49-F238E27FC236}">
                  <a16:creationId xmlns:a16="http://schemas.microsoft.com/office/drawing/2014/main" id="{6FA3F667-F7F5-B92A-FD2F-B5F24A87C42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6FA3F667-F7F5-B92A-FD2F-B5F24A87C42A}"/>
                        </a:ext>
                      </a:extLst>
                    </pic:cNvPr>
                    <pic:cNvPicPr>
                      <a:picLocks noChangeAspect="1"/>
                    </pic:cNvPicPr>
                  </pic:nvPicPr>
                  <pic:blipFill>
                    <a:blip r:embed="rId7"/>
                    <a:stretch>
                      <a:fillRect/>
                    </a:stretch>
                  </pic:blipFill>
                  <pic:spPr>
                    <a:xfrm>
                      <a:off x="0" y="0"/>
                      <a:ext cx="4495755" cy="2704994"/>
                    </a:xfrm>
                    <a:prstGeom prst="rect">
                      <a:avLst/>
                    </a:prstGeom>
                  </pic:spPr>
                </pic:pic>
              </a:graphicData>
            </a:graphic>
          </wp:inline>
        </w:drawing>
      </w:r>
    </w:p>
    <w:p w14:paraId="0AE90E30" w14:textId="77777777" w:rsidR="00C2674C" w:rsidRDefault="00C2674C">
      <w:pPr>
        <w:jc w:val="center"/>
        <w:rPr>
          <w:rFonts w:ascii="Calibri" w:eastAsia="Calibri" w:hAnsi="Calibri" w:cs="Calibri"/>
          <w:sz w:val="40"/>
          <w:szCs w:val="40"/>
        </w:rPr>
      </w:pPr>
    </w:p>
    <w:p w14:paraId="29D1F6F2" w14:textId="77777777" w:rsidR="00C2674C" w:rsidRDefault="00C2674C">
      <w:pPr>
        <w:jc w:val="center"/>
        <w:rPr>
          <w:rFonts w:ascii="Calibri" w:eastAsia="Calibri" w:hAnsi="Calibri" w:cs="Calibri"/>
          <w:sz w:val="40"/>
          <w:szCs w:val="40"/>
        </w:rPr>
      </w:pPr>
    </w:p>
    <w:p w14:paraId="76FB5B88" w14:textId="77777777" w:rsidR="00C2674C" w:rsidRDefault="00000000">
      <w:pPr>
        <w:jc w:val="center"/>
        <w:rPr>
          <w:rFonts w:ascii="Calibri" w:eastAsia="Calibri" w:hAnsi="Calibri" w:cs="Calibri"/>
          <w:b/>
          <w:sz w:val="40"/>
          <w:szCs w:val="40"/>
        </w:rPr>
      </w:pPr>
      <w:r>
        <w:rPr>
          <w:rFonts w:ascii="Calibri" w:eastAsia="Calibri" w:hAnsi="Calibri" w:cs="Calibri"/>
          <w:b/>
          <w:sz w:val="40"/>
          <w:szCs w:val="40"/>
        </w:rPr>
        <w:t>Produced By:</w:t>
      </w:r>
    </w:p>
    <w:p w14:paraId="23F36466" w14:textId="77777777" w:rsidR="00C2674C" w:rsidRDefault="00C2674C">
      <w:pPr>
        <w:jc w:val="center"/>
        <w:rPr>
          <w:rFonts w:ascii="Calibri" w:eastAsia="Calibri" w:hAnsi="Calibri" w:cs="Calibri"/>
          <w:sz w:val="40"/>
          <w:szCs w:val="40"/>
        </w:rPr>
      </w:pPr>
    </w:p>
    <w:p w14:paraId="4B5F576C" w14:textId="77777777" w:rsidR="00C2674C" w:rsidRDefault="00C2674C">
      <w:pPr>
        <w:jc w:val="center"/>
        <w:rPr>
          <w:rFonts w:ascii="Calibri" w:eastAsia="Calibri" w:hAnsi="Calibri" w:cs="Calibri"/>
          <w:sz w:val="40"/>
          <w:szCs w:val="40"/>
        </w:rPr>
      </w:pPr>
    </w:p>
    <w:p w14:paraId="23A9B72F" w14:textId="77777777" w:rsidR="00C2674C" w:rsidRDefault="00000000">
      <w:pPr>
        <w:rPr>
          <w:rFonts w:ascii="Calibri" w:eastAsia="Calibri" w:hAnsi="Calibri" w:cs="Calibri"/>
          <w:i/>
          <w:sz w:val="40"/>
          <w:szCs w:val="40"/>
        </w:rPr>
      </w:pPr>
      <w:r>
        <w:rPr>
          <w:rFonts w:ascii="Calibri" w:eastAsia="Calibri" w:hAnsi="Calibri" w:cs="Calibri"/>
          <w:i/>
          <w:sz w:val="40"/>
          <w:szCs w:val="40"/>
        </w:rPr>
        <w:t>GROUP MEMBERS:</w:t>
      </w:r>
    </w:p>
    <w:tbl>
      <w:tblPr>
        <w:tblStyle w:val="a"/>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49"/>
        <w:gridCol w:w="3118"/>
      </w:tblGrid>
      <w:tr w:rsidR="00C2674C" w14:paraId="79592BAC" w14:textId="77777777">
        <w:tc>
          <w:tcPr>
            <w:tcW w:w="5949" w:type="dxa"/>
          </w:tcPr>
          <w:p w14:paraId="40E53D99" w14:textId="77777777" w:rsidR="00C2674C" w:rsidRDefault="00000000">
            <w:pPr>
              <w:rPr>
                <w:rFonts w:ascii="Calibri" w:eastAsia="Calibri" w:hAnsi="Calibri" w:cs="Calibri"/>
                <w:sz w:val="40"/>
                <w:szCs w:val="40"/>
              </w:rPr>
            </w:pPr>
            <w:r>
              <w:rPr>
                <w:rFonts w:ascii="Calibri" w:eastAsia="Calibri" w:hAnsi="Calibri" w:cs="Calibri"/>
                <w:sz w:val="40"/>
                <w:szCs w:val="40"/>
              </w:rPr>
              <w:t>Student Name</w:t>
            </w:r>
          </w:p>
        </w:tc>
        <w:tc>
          <w:tcPr>
            <w:tcW w:w="3118" w:type="dxa"/>
          </w:tcPr>
          <w:p w14:paraId="3578E0E9" w14:textId="77777777" w:rsidR="00C2674C" w:rsidRDefault="00000000">
            <w:pPr>
              <w:jc w:val="center"/>
              <w:rPr>
                <w:rFonts w:ascii="Calibri" w:eastAsia="Calibri" w:hAnsi="Calibri" w:cs="Calibri"/>
                <w:sz w:val="40"/>
                <w:szCs w:val="40"/>
              </w:rPr>
            </w:pPr>
            <w:r>
              <w:rPr>
                <w:rFonts w:ascii="Calibri" w:eastAsia="Calibri" w:hAnsi="Calibri" w:cs="Calibri"/>
                <w:sz w:val="40"/>
                <w:szCs w:val="40"/>
              </w:rPr>
              <w:t>Student No.</w:t>
            </w:r>
          </w:p>
        </w:tc>
      </w:tr>
      <w:tr w:rsidR="00C2674C" w14:paraId="7843A54D" w14:textId="77777777">
        <w:tc>
          <w:tcPr>
            <w:tcW w:w="5949" w:type="dxa"/>
          </w:tcPr>
          <w:p w14:paraId="6CED6E4D" w14:textId="0FA82A7A" w:rsidR="00C2674C" w:rsidRDefault="000F09B2">
            <w:pPr>
              <w:jc w:val="center"/>
              <w:rPr>
                <w:rFonts w:ascii="Calibri" w:eastAsia="Calibri" w:hAnsi="Calibri" w:cs="Calibri"/>
                <w:sz w:val="40"/>
                <w:szCs w:val="40"/>
              </w:rPr>
            </w:pPr>
            <w:r>
              <w:rPr>
                <w:rFonts w:ascii="Calibri" w:eastAsia="Calibri" w:hAnsi="Calibri" w:cs="Calibri"/>
                <w:sz w:val="40"/>
                <w:szCs w:val="40"/>
              </w:rPr>
              <w:t>MIHAELA CARADAN</w:t>
            </w:r>
          </w:p>
        </w:tc>
        <w:tc>
          <w:tcPr>
            <w:tcW w:w="3118" w:type="dxa"/>
          </w:tcPr>
          <w:p w14:paraId="6BAD73E2" w14:textId="749491F0" w:rsidR="00C2674C" w:rsidRDefault="000F09B2">
            <w:pPr>
              <w:jc w:val="center"/>
              <w:rPr>
                <w:rFonts w:ascii="Calibri" w:eastAsia="Calibri" w:hAnsi="Calibri" w:cs="Calibri"/>
                <w:sz w:val="40"/>
                <w:szCs w:val="40"/>
              </w:rPr>
            </w:pPr>
            <w:r>
              <w:rPr>
                <w:rFonts w:ascii="Calibri" w:eastAsia="Calibri" w:hAnsi="Calibri" w:cs="Calibri"/>
                <w:sz w:val="40"/>
                <w:szCs w:val="40"/>
              </w:rPr>
              <w:t>2218469</w:t>
            </w:r>
          </w:p>
        </w:tc>
      </w:tr>
      <w:tr w:rsidR="00C2674C" w14:paraId="5E37AFE2" w14:textId="77777777">
        <w:tc>
          <w:tcPr>
            <w:tcW w:w="5949" w:type="dxa"/>
          </w:tcPr>
          <w:p w14:paraId="56297315" w14:textId="2C34276A" w:rsidR="00C2674C" w:rsidRDefault="000F09B2">
            <w:pPr>
              <w:jc w:val="center"/>
              <w:rPr>
                <w:rFonts w:ascii="Calibri" w:eastAsia="Calibri" w:hAnsi="Calibri" w:cs="Calibri"/>
                <w:sz w:val="40"/>
                <w:szCs w:val="40"/>
              </w:rPr>
            </w:pPr>
            <w:r>
              <w:rPr>
                <w:rFonts w:ascii="Calibri" w:eastAsia="Calibri" w:hAnsi="Calibri" w:cs="Calibri"/>
                <w:sz w:val="40"/>
                <w:szCs w:val="40"/>
              </w:rPr>
              <w:t>GHEORGHE PLESCAN</w:t>
            </w:r>
          </w:p>
        </w:tc>
        <w:tc>
          <w:tcPr>
            <w:tcW w:w="3118" w:type="dxa"/>
          </w:tcPr>
          <w:p w14:paraId="0F30CD11" w14:textId="7450DEAA" w:rsidR="00C2674C" w:rsidRDefault="000F09B2">
            <w:pPr>
              <w:jc w:val="center"/>
              <w:rPr>
                <w:rFonts w:ascii="Calibri" w:eastAsia="Calibri" w:hAnsi="Calibri" w:cs="Calibri"/>
                <w:sz w:val="40"/>
                <w:szCs w:val="40"/>
              </w:rPr>
            </w:pPr>
            <w:r>
              <w:rPr>
                <w:rFonts w:ascii="Calibri" w:eastAsia="Calibri" w:hAnsi="Calibri" w:cs="Calibri"/>
                <w:sz w:val="40"/>
                <w:szCs w:val="40"/>
              </w:rPr>
              <w:t>2234901</w:t>
            </w:r>
          </w:p>
        </w:tc>
      </w:tr>
      <w:tr w:rsidR="00C2674C" w14:paraId="394AA724" w14:textId="77777777">
        <w:tc>
          <w:tcPr>
            <w:tcW w:w="5949" w:type="dxa"/>
          </w:tcPr>
          <w:p w14:paraId="19635F79" w14:textId="5B107727" w:rsidR="00C2674C" w:rsidRDefault="000F09B2">
            <w:pPr>
              <w:jc w:val="center"/>
              <w:rPr>
                <w:rFonts w:ascii="Calibri" w:eastAsia="Calibri" w:hAnsi="Calibri" w:cs="Calibri"/>
                <w:sz w:val="40"/>
                <w:szCs w:val="40"/>
              </w:rPr>
            </w:pPr>
            <w:r>
              <w:rPr>
                <w:rFonts w:ascii="Calibri" w:eastAsia="Calibri" w:hAnsi="Calibri" w:cs="Calibri"/>
                <w:sz w:val="40"/>
                <w:szCs w:val="40"/>
              </w:rPr>
              <w:t>MARIA MIHAELA HIRS</w:t>
            </w:r>
          </w:p>
        </w:tc>
        <w:tc>
          <w:tcPr>
            <w:tcW w:w="3118" w:type="dxa"/>
          </w:tcPr>
          <w:p w14:paraId="14526DCA" w14:textId="665DCF4B" w:rsidR="00C2674C" w:rsidRDefault="000F09B2">
            <w:pPr>
              <w:jc w:val="center"/>
              <w:rPr>
                <w:rFonts w:ascii="Calibri" w:eastAsia="Calibri" w:hAnsi="Calibri" w:cs="Calibri"/>
                <w:sz w:val="40"/>
                <w:szCs w:val="40"/>
              </w:rPr>
            </w:pPr>
            <w:r>
              <w:rPr>
                <w:rFonts w:ascii="Calibri" w:eastAsia="Calibri" w:hAnsi="Calibri" w:cs="Calibri"/>
                <w:sz w:val="40"/>
                <w:szCs w:val="40"/>
              </w:rPr>
              <w:t>2226556</w:t>
            </w:r>
          </w:p>
        </w:tc>
      </w:tr>
      <w:tr w:rsidR="00C2674C" w14:paraId="6792EE8E" w14:textId="77777777">
        <w:tc>
          <w:tcPr>
            <w:tcW w:w="5949" w:type="dxa"/>
          </w:tcPr>
          <w:p w14:paraId="7FFAD1DD" w14:textId="4274E8B1" w:rsidR="00C2674C" w:rsidRDefault="000F09B2">
            <w:pPr>
              <w:jc w:val="center"/>
              <w:rPr>
                <w:rFonts w:ascii="Calibri" w:eastAsia="Calibri" w:hAnsi="Calibri" w:cs="Calibri"/>
                <w:sz w:val="40"/>
                <w:szCs w:val="40"/>
              </w:rPr>
            </w:pPr>
            <w:r>
              <w:rPr>
                <w:rFonts w:ascii="Calibri" w:eastAsia="Calibri" w:hAnsi="Calibri" w:cs="Calibri"/>
                <w:sz w:val="40"/>
                <w:szCs w:val="40"/>
              </w:rPr>
              <w:t>BASEM ISSAM ELHERSH</w:t>
            </w:r>
          </w:p>
        </w:tc>
        <w:tc>
          <w:tcPr>
            <w:tcW w:w="3118" w:type="dxa"/>
          </w:tcPr>
          <w:p w14:paraId="5451F78E" w14:textId="7ECD6930" w:rsidR="00C2674C" w:rsidRDefault="000F09B2">
            <w:pPr>
              <w:jc w:val="center"/>
              <w:rPr>
                <w:rFonts w:ascii="Calibri" w:eastAsia="Calibri" w:hAnsi="Calibri" w:cs="Calibri"/>
                <w:sz w:val="40"/>
                <w:szCs w:val="40"/>
              </w:rPr>
            </w:pPr>
            <w:r>
              <w:rPr>
                <w:rFonts w:ascii="Calibri" w:eastAsia="Calibri" w:hAnsi="Calibri" w:cs="Calibri"/>
                <w:sz w:val="40"/>
                <w:szCs w:val="40"/>
              </w:rPr>
              <w:t>22342445</w:t>
            </w:r>
          </w:p>
        </w:tc>
      </w:tr>
      <w:tr w:rsidR="00C2674C" w14:paraId="003B82CE" w14:textId="77777777">
        <w:tc>
          <w:tcPr>
            <w:tcW w:w="5949" w:type="dxa"/>
          </w:tcPr>
          <w:p w14:paraId="0AD6B3FA" w14:textId="77777777" w:rsidR="00C2674C" w:rsidRDefault="00C2674C">
            <w:pPr>
              <w:jc w:val="center"/>
              <w:rPr>
                <w:rFonts w:ascii="Calibri" w:eastAsia="Calibri" w:hAnsi="Calibri" w:cs="Calibri"/>
                <w:sz w:val="40"/>
                <w:szCs w:val="40"/>
              </w:rPr>
            </w:pPr>
          </w:p>
        </w:tc>
        <w:tc>
          <w:tcPr>
            <w:tcW w:w="3118" w:type="dxa"/>
          </w:tcPr>
          <w:p w14:paraId="69C330FE" w14:textId="77777777" w:rsidR="00C2674C" w:rsidRDefault="00C2674C">
            <w:pPr>
              <w:jc w:val="center"/>
              <w:rPr>
                <w:rFonts w:ascii="Calibri" w:eastAsia="Calibri" w:hAnsi="Calibri" w:cs="Calibri"/>
                <w:sz w:val="40"/>
                <w:szCs w:val="40"/>
              </w:rPr>
            </w:pPr>
          </w:p>
        </w:tc>
      </w:tr>
      <w:tr w:rsidR="00C2674C" w14:paraId="5681D2A4" w14:textId="77777777">
        <w:tc>
          <w:tcPr>
            <w:tcW w:w="5949" w:type="dxa"/>
          </w:tcPr>
          <w:p w14:paraId="0615B5FD" w14:textId="77777777" w:rsidR="00C2674C" w:rsidRDefault="00C2674C">
            <w:pPr>
              <w:jc w:val="center"/>
              <w:rPr>
                <w:rFonts w:ascii="Calibri" w:eastAsia="Calibri" w:hAnsi="Calibri" w:cs="Calibri"/>
                <w:sz w:val="40"/>
                <w:szCs w:val="40"/>
              </w:rPr>
            </w:pPr>
          </w:p>
        </w:tc>
        <w:tc>
          <w:tcPr>
            <w:tcW w:w="3118" w:type="dxa"/>
          </w:tcPr>
          <w:p w14:paraId="09F35147" w14:textId="77777777" w:rsidR="00C2674C" w:rsidRDefault="00C2674C">
            <w:pPr>
              <w:jc w:val="center"/>
              <w:rPr>
                <w:rFonts w:ascii="Calibri" w:eastAsia="Calibri" w:hAnsi="Calibri" w:cs="Calibri"/>
                <w:sz w:val="40"/>
                <w:szCs w:val="40"/>
              </w:rPr>
            </w:pPr>
          </w:p>
        </w:tc>
      </w:tr>
    </w:tbl>
    <w:p w14:paraId="4D7AB9ED" w14:textId="77777777" w:rsidR="00C2674C" w:rsidRDefault="00C2674C">
      <w:pPr>
        <w:jc w:val="center"/>
        <w:rPr>
          <w:rFonts w:ascii="Calibri" w:eastAsia="Calibri" w:hAnsi="Calibri" w:cs="Calibri"/>
          <w:sz w:val="40"/>
          <w:szCs w:val="40"/>
        </w:rPr>
      </w:pPr>
    </w:p>
    <w:p w14:paraId="783BA13F" w14:textId="235C2C1E" w:rsidR="00C2674C" w:rsidRDefault="00000000">
      <w:pPr>
        <w:jc w:val="center"/>
        <w:rPr>
          <w:rFonts w:ascii="Calibri" w:eastAsia="Calibri" w:hAnsi="Calibri" w:cs="Calibri"/>
          <w:sz w:val="40"/>
          <w:szCs w:val="40"/>
        </w:rPr>
      </w:pPr>
      <w:r>
        <w:rPr>
          <w:rFonts w:ascii="Calibri" w:eastAsia="Calibri" w:hAnsi="Calibri" w:cs="Calibri"/>
          <w:b/>
          <w:sz w:val="40"/>
          <w:szCs w:val="40"/>
        </w:rPr>
        <w:t>Dated</w:t>
      </w:r>
      <w:r>
        <w:rPr>
          <w:rFonts w:ascii="Calibri" w:eastAsia="Calibri" w:hAnsi="Calibri" w:cs="Calibri"/>
          <w:sz w:val="40"/>
          <w:szCs w:val="40"/>
        </w:rPr>
        <w:t>:  _</w:t>
      </w:r>
      <w:r w:rsidR="000F09B2">
        <w:rPr>
          <w:rFonts w:ascii="Calibri" w:eastAsia="Calibri" w:hAnsi="Calibri" w:cs="Calibri"/>
          <w:sz w:val="40"/>
          <w:szCs w:val="40"/>
        </w:rPr>
        <w:t>10/06/2024</w:t>
      </w:r>
      <w:r>
        <w:rPr>
          <w:rFonts w:ascii="Calibri" w:eastAsia="Calibri" w:hAnsi="Calibri" w:cs="Calibri"/>
          <w:sz w:val="40"/>
          <w:szCs w:val="40"/>
        </w:rPr>
        <w:t>_____________</w:t>
      </w:r>
    </w:p>
    <w:p w14:paraId="22A5DA29" w14:textId="77777777" w:rsidR="00C2674C" w:rsidRDefault="00C2674C">
      <w:pPr>
        <w:jc w:val="center"/>
        <w:rPr>
          <w:rFonts w:ascii="Calibri" w:eastAsia="Calibri" w:hAnsi="Calibri" w:cs="Calibri"/>
          <w:sz w:val="40"/>
          <w:szCs w:val="40"/>
        </w:rPr>
      </w:pPr>
    </w:p>
    <w:p w14:paraId="4FAF1C81" w14:textId="77777777" w:rsidR="00C2674C" w:rsidRDefault="00C2674C">
      <w:pPr>
        <w:jc w:val="center"/>
        <w:rPr>
          <w:rFonts w:ascii="Calibri" w:eastAsia="Calibri" w:hAnsi="Calibri" w:cs="Calibri"/>
          <w:sz w:val="40"/>
          <w:szCs w:val="40"/>
        </w:rPr>
      </w:pPr>
    </w:p>
    <w:p w14:paraId="0BE550E4" w14:textId="77777777" w:rsidR="00C2674C" w:rsidRDefault="00000000">
      <w:pPr>
        <w:rPr>
          <w:rFonts w:ascii="Calibri" w:eastAsia="Calibri" w:hAnsi="Calibri" w:cs="Calibri"/>
          <w:sz w:val="40"/>
          <w:szCs w:val="40"/>
        </w:rPr>
      </w:pPr>
      <w:r>
        <w:rPr>
          <w:rFonts w:ascii="Calibri" w:eastAsia="Calibri" w:hAnsi="Calibri" w:cs="Calibri"/>
          <w:b/>
          <w:sz w:val="40"/>
          <w:szCs w:val="40"/>
        </w:rPr>
        <w:t>Module Name</w:t>
      </w:r>
      <w:r>
        <w:rPr>
          <w:rFonts w:ascii="Calibri" w:eastAsia="Calibri" w:hAnsi="Calibri" w:cs="Calibri"/>
          <w:sz w:val="40"/>
          <w:szCs w:val="40"/>
        </w:rPr>
        <w:t>: Entrepreneurship</w:t>
      </w:r>
    </w:p>
    <w:p w14:paraId="775CEE00" w14:textId="77777777" w:rsidR="00C2674C" w:rsidRDefault="00000000">
      <w:pPr>
        <w:rPr>
          <w:rFonts w:ascii="Calibri" w:eastAsia="Calibri" w:hAnsi="Calibri" w:cs="Calibri"/>
          <w:sz w:val="40"/>
          <w:szCs w:val="40"/>
        </w:rPr>
      </w:pPr>
      <w:r>
        <w:rPr>
          <w:rFonts w:ascii="Calibri" w:eastAsia="Calibri" w:hAnsi="Calibri" w:cs="Calibri"/>
          <w:b/>
          <w:sz w:val="40"/>
          <w:szCs w:val="40"/>
        </w:rPr>
        <w:t>Module Code</w:t>
      </w:r>
      <w:r>
        <w:rPr>
          <w:rFonts w:ascii="Calibri" w:eastAsia="Calibri" w:hAnsi="Calibri" w:cs="Calibri"/>
          <w:sz w:val="40"/>
          <w:szCs w:val="40"/>
        </w:rPr>
        <w:t>: BMIH5001</w:t>
      </w:r>
    </w:p>
    <w:p w14:paraId="43237886" w14:textId="5A3DA5FE" w:rsidR="00C2674C" w:rsidRDefault="00000000">
      <w:pPr>
        <w:rPr>
          <w:rFonts w:ascii="Calibri" w:eastAsia="Calibri" w:hAnsi="Calibri" w:cs="Calibri"/>
          <w:sz w:val="40"/>
          <w:szCs w:val="40"/>
        </w:rPr>
      </w:pPr>
      <w:r>
        <w:rPr>
          <w:rFonts w:ascii="Calibri" w:eastAsia="Calibri" w:hAnsi="Calibri" w:cs="Calibri"/>
          <w:b/>
          <w:sz w:val="40"/>
          <w:szCs w:val="40"/>
        </w:rPr>
        <w:t>Lecturer Name</w:t>
      </w:r>
      <w:r>
        <w:rPr>
          <w:rFonts w:ascii="Calibri" w:eastAsia="Calibri" w:hAnsi="Calibri" w:cs="Calibri"/>
          <w:sz w:val="40"/>
          <w:szCs w:val="40"/>
        </w:rPr>
        <w:t>: ____</w:t>
      </w:r>
      <w:r w:rsidR="000F09B2">
        <w:rPr>
          <w:rFonts w:ascii="Calibri" w:eastAsia="Calibri" w:hAnsi="Calibri" w:cs="Calibri"/>
          <w:sz w:val="40"/>
          <w:szCs w:val="40"/>
        </w:rPr>
        <w:t>NEIL DYER</w:t>
      </w:r>
      <w:r>
        <w:rPr>
          <w:rFonts w:ascii="Calibri" w:eastAsia="Calibri" w:hAnsi="Calibri" w:cs="Calibri"/>
          <w:sz w:val="40"/>
          <w:szCs w:val="40"/>
        </w:rPr>
        <w:t>_____________</w:t>
      </w:r>
    </w:p>
    <w:p w14:paraId="42D396B4" w14:textId="77777777" w:rsidR="00C2674C" w:rsidRDefault="00C2674C">
      <w:pPr>
        <w:jc w:val="center"/>
        <w:rPr>
          <w:rFonts w:ascii="Calibri" w:eastAsia="Calibri" w:hAnsi="Calibri" w:cs="Calibri"/>
          <w:sz w:val="40"/>
          <w:szCs w:val="40"/>
        </w:rPr>
      </w:pPr>
    </w:p>
    <w:p w14:paraId="4A49520E" w14:textId="77777777" w:rsidR="00C2674C" w:rsidRDefault="00C2674C">
      <w:pPr>
        <w:jc w:val="center"/>
        <w:rPr>
          <w:rFonts w:ascii="Calibri" w:eastAsia="Calibri" w:hAnsi="Calibri" w:cs="Calibri"/>
          <w:sz w:val="40"/>
          <w:szCs w:val="40"/>
        </w:rPr>
      </w:pPr>
    </w:p>
    <w:p w14:paraId="79DDB4AE" w14:textId="77777777" w:rsidR="00C2674C" w:rsidRDefault="00000000">
      <w:pPr>
        <w:pStyle w:val="Heading4"/>
        <w:rPr>
          <w:rFonts w:ascii="Calibri" w:eastAsia="Calibri" w:hAnsi="Calibri" w:cs="Calibri"/>
        </w:rPr>
      </w:pPr>
      <w:r>
        <w:rPr>
          <w:rFonts w:ascii="Calibri" w:eastAsia="Calibri" w:hAnsi="Calibri" w:cs="Calibri"/>
        </w:rPr>
        <w:t>CONTENTS</w:t>
      </w:r>
    </w:p>
    <w:p w14:paraId="49696FFF" w14:textId="77777777" w:rsidR="00C2674C" w:rsidRDefault="00C2674C">
      <w:pPr>
        <w:rPr>
          <w:rFonts w:ascii="Calibri" w:eastAsia="Calibri" w:hAnsi="Calibri" w:cs="Calibri"/>
        </w:rPr>
      </w:pPr>
    </w:p>
    <w:p w14:paraId="6CFA5BFB" w14:textId="77777777" w:rsidR="00C2674C" w:rsidRDefault="00C2674C">
      <w:pPr>
        <w:rPr>
          <w:rFonts w:ascii="Calibri" w:eastAsia="Calibri" w:hAnsi="Calibri" w:cs="Calibri"/>
        </w:rPr>
      </w:pPr>
    </w:p>
    <w:p w14:paraId="5BA79DEC" w14:textId="77777777" w:rsidR="00C2674C" w:rsidRDefault="00C2674C">
      <w:pPr>
        <w:rPr>
          <w:rFonts w:ascii="Calibri" w:eastAsia="Calibri" w:hAnsi="Calibri" w:cs="Calibri"/>
        </w:rPr>
      </w:pPr>
    </w:p>
    <w:tbl>
      <w:tblPr>
        <w:tblStyle w:val="a0"/>
        <w:tblW w:w="9071" w:type="dxa"/>
        <w:tblLayout w:type="fixed"/>
        <w:tblLook w:val="0000" w:firstRow="0" w:lastRow="0" w:firstColumn="0" w:lastColumn="0" w:noHBand="0" w:noVBand="0"/>
      </w:tblPr>
      <w:tblGrid>
        <w:gridCol w:w="817"/>
        <w:gridCol w:w="349"/>
        <w:gridCol w:w="1185"/>
        <w:gridCol w:w="3461"/>
        <w:gridCol w:w="1843"/>
        <w:gridCol w:w="250"/>
        <w:gridCol w:w="1166"/>
      </w:tblGrid>
      <w:tr w:rsidR="00C2674C" w14:paraId="20A289EB" w14:textId="77777777">
        <w:tc>
          <w:tcPr>
            <w:tcW w:w="817" w:type="dxa"/>
            <w:shd w:val="clear" w:color="auto" w:fill="auto"/>
          </w:tcPr>
          <w:p w14:paraId="48625CBF" w14:textId="77777777" w:rsidR="00C2674C" w:rsidRDefault="00C2674C">
            <w:pPr>
              <w:spacing w:before="120" w:after="120"/>
              <w:rPr>
                <w:rFonts w:ascii="Calibri" w:eastAsia="Calibri" w:hAnsi="Calibri" w:cs="Calibri"/>
                <w:sz w:val="28"/>
                <w:szCs w:val="28"/>
              </w:rPr>
            </w:pPr>
          </w:p>
        </w:tc>
        <w:tc>
          <w:tcPr>
            <w:tcW w:w="4995" w:type="dxa"/>
            <w:gridSpan w:val="3"/>
            <w:shd w:val="clear" w:color="auto" w:fill="auto"/>
          </w:tcPr>
          <w:p w14:paraId="008CE874" w14:textId="77777777" w:rsidR="00C2674C" w:rsidRDefault="00C2674C">
            <w:pPr>
              <w:spacing w:before="120" w:after="120"/>
              <w:rPr>
                <w:rFonts w:ascii="Calibri" w:eastAsia="Calibri" w:hAnsi="Calibri" w:cs="Calibri"/>
                <w:sz w:val="28"/>
                <w:szCs w:val="28"/>
              </w:rPr>
            </w:pPr>
          </w:p>
        </w:tc>
        <w:tc>
          <w:tcPr>
            <w:tcW w:w="2093" w:type="dxa"/>
            <w:gridSpan w:val="2"/>
            <w:shd w:val="clear" w:color="auto" w:fill="auto"/>
          </w:tcPr>
          <w:p w14:paraId="38BE4E2F" w14:textId="77777777" w:rsidR="00C2674C" w:rsidRDefault="00000000">
            <w:pPr>
              <w:spacing w:before="120" w:after="120"/>
              <w:rPr>
                <w:rFonts w:ascii="Calibri" w:eastAsia="Calibri" w:hAnsi="Calibri" w:cs="Calibri"/>
                <w:sz w:val="28"/>
                <w:szCs w:val="28"/>
              </w:rPr>
            </w:pPr>
            <w:r>
              <w:rPr>
                <w:rFonts w:ascii="Calibri" w:eastAsia="Calibri" w:hAnsi="Calibri" w:cs="Calibri"/>
                <w:sz w:val="28"/>
                <w:szCs w:val="28"/>
              </w:rPr>
              <w:t>PAGE</w:t>
            </w:r>
          </w:p>
        </w:tc>
        <w:tc>
          <w:tcPr>
            <w:tcW w:w="1166" w:type="dxa"/>
            <w:shd w:val="clear" w:color="auto" w:fill="auto"/>
          </w:tcPr>
          <w:p w14:paraId="77CA22B6" w14:textId="77777777" w:rsidR="00C2674C" w:rsidRDefault="00C2674C">
            <w:pPr>
              <w:spacing w:before="120" w:after="120"/>
              <w:rPr>
                <w:rFonts w:ascii="Calibri" w:eastAsia="Calibri" w:hAnsi="Calibri" w:cs="Calibri"/>
                <w:sz w:val="28"/>
                <w:szCs w:val="28"/>
              </w:rPr>
            </w:pPr>
          </w:p>
        </w:tc>
      </w:tr>
      <w:tr w:rsidR="00C2674C" w14:paraId="3BF553C4" w14:textId="77777777">
        <w:tc>
          <w:tcPr>
            <w:tcW w:w="817" w:type="dxa"/>
            <w:shd w:val="clear" w:color="auto" w:fill="auto"/>
          </w:tcPr>
          <w:p w14:paraId="1691C222" w14:textId="77777777" w:rsidR="00C2674C" w:rsidRDefault="00000000">
            <w:pPr>
              <w:spacing w:before="120" w:after="120"/>
              <w:rPr>
                <w:rFonts w:ascii="Calibri" w:eastAsia="Calibri" w:hAnsi="Calibri" w:cs="Calibri"/>
                <w:b/>
                <w:sz w:val="28"/>
                <w:szCs w:val="28"/>
              </w:rPr>
            </w:pPr>
            <w:r>
              <w:rPr>
                <w:rFonts w:ascii="Calibri" w:eastAsia="Calibri" w:hAnsi="Calibri" w:cs="Calibri"/>
                <w:b/>
                <w:sz w:val="28"/>
                <w:szCs w:val="28"/>
              </w:rPr>
              <w:t xml:space="preserve">1. </w:t>
            </w:r>
          </w:p>
        </w:tc>
        <w:tc>
          <w:tcPr>
            <w:tcW w:w="4995" w:type="dxa"/>
            <w:gridSpan w:val="3"/>
            <w:shd w:val="clear" w:color="auto" w:fill="auto"/>
          </w:tcPr>
          <w:p w14:paraId="70D149F2" w14:textId="77777777" w:rsidR="00C2674C" w:rsidRDefault="00000000">
            <w:pPr>
              <w:spacing w:before="120" w:after="120"/>
              <w:rPr>
                <w:rFonts w:ascii="Calibri" w:eastAsia="Calibri" w:hAnsi="Calibri" w:cs="Calibri"/>
                <w:sz w:val="28"/>
                <w:szCs w:val="28"/>
              </w:rPr>
            </w:pPr>
            <w:r>
              <w:rPr>
                <w:rFonts w:ascii="Calibri" w:eastAsia="Calibri" w:hAnsi="Calibri" w:cs="Calibri"/>
                <w:sz w:val="28"/>
                <w:szCs w:val="28"/>
              </w:rPr>
              <w:t>Executive Summary</w:t>
            </w:r>
          </w:p>
        </w:tc>
        <w:tc>
          <w:tcPr>
            <w:tcW w:w="2093" w:type="dxa"/>
            <w:gridSpan w:val="2"/>
            <w:shd w:val="clear" w:color="auto" w:fill="auto"/>
          </w:tcPr>
          <w:p w14:paraId="280EC094" w14:textId="626F090A" w:rsidR="00C2674C" w:rsidRDefault="00000000">
            <w:pPr>
              <w:spacing w:before="120" w:after="120"/>
              <w:rPr>
                <w:rFonts w:ascii="Calibri" w:eastAsia="Calibri" w:hAnsi="Calibri" w:cs="Calibri"/>
                <w:sz w:val="28"/>
                <w:szCs w:val="28"/>
              </w:rPr>
            </w:pPr>
            <w:r>
              <w:rPr>
                <w:rFonts w:ascii="Calibri" w:eastAsia="Calibri" w:hAnsi="Calibri" w:cs="Calibri"/>
                <w:sz w:val="28"/>
                <w:szCs w:val="28"/>
              </w:rPr>
              <w:t>………</w:t>
            </w:r>
            <w:r w:rsidR="00523976">
              <w:rPr>
                <w:rFonts w:ascii="Calibri" w:eastAsia="Calibri" w:hAnsi="Calibri" w:cs="Calibri"/>
                <w:sz w:val="28"/>
                <w:szCs w:val="28"/>
              </w:rPr>
              <w:t>2</w:t>
            </w:r>
            <w:r>
              <w:rPr>
                <w:rFonts w:ascii="Calibri" w:eastAsia="Calibri" w:hAnsi="Calibri" w:cs="Calibri"/>
                <w:sz w:val="28"/>
                <w:szCs w:val="28"/>
              </w:rPr>
              <w:t>………….</w:t>
            </w:r>
          </w:p>
        </w:tc>
        <w:tc>
          <w:tcPr>
            <w:tcW w:w="1166" w:type="dxa"/>
            <w:shd w:val="clear" w:color="auto" w:fill="auto"/>
          </w:tcPr>
          <w:p w14:paraId="58FEA463" w14:textId="77777777" w:rsidR="00C2674C" w:rsidRDefault="00C2674C">
            <w:pPr>
              <w:spacing w:before="120" w:after="120"/>
              <w:rPr>
                <w:rFonts w:ascii="Calibri" w:eastAsia="Calibri" w:hAnsi="Calibri" w:cs="Calibri"/>
                <w:sz w:val="28"/>
                <w:szCs w:val="28"/>
              </w:rPr>
            </w:pPr>
          </w:p>
        </w:tc>
      </w:tr>
      <w:tr w:rsidR="00C2674C" w14:paraId="1E50ADCA" w14:textId="77777777">
        <w:tc>
          <w:tcPr>
            <w:tcW w:w="817" w:type="dxa"/>
            <w:shd w:val="clear" w:color="auto" w:fill="auto"/>
          </w:tcPr>
          <w:p w14:paraId="4D9B4BF6" w14:textId="77777777" w:rsidR="00C2674C" w:rsidRDefault="00000000">
            <w:pPr>
              <w:spacing w:before="120" w:after="120"/>
              <w:rPr>
                <w:rFonts w:ascii="Calibri" w:eastAsia="Calibri" w:hAnsi="Calibri" w:cs="Calibri"/>
                <w:b/>
                <w:sz w:val="28"/>
                <w:szCs w:val="28"/>
              </w:rPr>
            </w:pPr>
            <w:r>
              <w:rPr>
                <w:rFonts w:ascii="Calibri" w:eastAsia="Calibri" w:hAnsi="Calibri" w:cs="Calibri"/>
                <w:b/>
                <w:sz w:val="28"/>
                <w:szCs w:val="28"/>
              </w:rPr>
              <w:t>2.</w:t>
            </w:r>
          </w:p>
        </w:tc>
        <w:tc>
          <w:tcPr>
            <w:tcW w:w="4995" w:type="dxa"/>
            <w:gridSpan w:val="3"/>
            <w:shd w:val="clear" w:color="auto" w:fill="auto"/>
          </w:tcPr>
          <w:p w14:paraId="59BDFA53" w14:textId="77777777" w:rsidR="00C2674C" w:rsidRDefault="00000000">
            <w:pPr>
              <w:spacing w:before="120" w:after="120"/>
              <w:rPr>
                <w:rFonts w:ascii="Calibri" w:eastAsia="Calibri" w:hAnsi="Calibri" w:cs="Calibri"/>
                <w:sz w:val="28"/>
                <w:szCs w:val="28"/>
              </w:rPr>
            </w:pPr>
            <w:r>
              <w:rPr>
                <w:rFonts w:ascii="Calibri" w:eastAsia="Calibri" w:hAnsi="Calibri" w:cs="Calibri"/>
                <w:sz w:val="28"/>
                <w:szCs w:val="28"/>
              </w:rPr>
              <w:t xml:space="preserve">The Business Idea </w:t>
            </w:r>
          </w:p>
        </w:tc>
        <w:tc>
          <w:tcPr>
            <w:tcW w:w="2093" w:type="dxa"/>
            <w:gridSpan w:val="2"/>
            <w:shd w:val="clear" w:color="auto" w:fill="auto"/>
          </w:tcPr>
          <w:p w14:paraId="683939D0" w14:textId="58BAA7FD" w:rsidR="00C2674C" w:rsidRDefault="00000000">
            <w:pPr>
              <w:spacing w:before="120" w:after="120"/>
              <w:rPr>
                <w:rFonts w:ascii="Calibri" w:eastAsia="Calibri" w:hAnsi="Calibri" w:cs="Calibri"/>
                <w:sz w:val="28"/>
                <w:szCs w:val="28"/>
              </w:rPr>
            </w:pPr>
            <w:r>
              <w:rPr>
                <w:rFonts w:ascii="Calibri" w:eastAsia="Calibri" w:hAnsi="Calibri" w:cs="Calibri"/>
                <w:sz w:val="28"/>
                <w:szCs w:val="28"/>
              </w:rPr>
              <w:t>………</w:t>
            </w:r>
            <w:r w:rsidR="00523976">
              <w:rPr>
                <w:rFonts w:ascii="Calibri" w:eastAsia="Calibri" w:hAnsi="Calibri" w:cs="Calibri"/>
                <w:sz w:val="28"/>
                <w:szCs w:val="28"/>
              </w:rPr>
              <w:t>3</w:t>
            </w:r>
            <w:r>
              <w:rPr>
                <w:rFonts w:ascii="Calibri" w:eastAsia="Calibri" w:hAnsi="Calibri" w:cs="Calibri"/>
                <w:sz w:val="28"/>
                <w:szCs w:val="28"/>
              </w:rPr>
              <w:t>………….</w:t>
            </w:r>
          </w:p>
        </w:tc>
        <w:tc>
          <w:tcPr>
            <w:tcW w:w="1166" w:type="dxa"/>
            <w:shd w:val="clear" w:color="auto" w:fill="auto"/>
          </w:tcPr>
          <w:p w14:paraId="766BBD78" w14:textId="77777777" w:rsidR="00C2674C" w:rsidRDefault="00C2674C">
            <w:pPr>
              <w:spacing w:before="120" w:after="120"/>
              <w:rPr>
                <w:rFonts w:ascii="Calibri" w:eastAsia="Calibri" w:hAnsi="Calibri" w:cs="Calibri"/>
                <w:sz w:val="28"/>
                <w:szCs w:val="28"/>
              </w:rPr>
            </w:pPr>
          </w:p>
        </w:tc>
      </w:tr>
      <w:tr w:rsidR="00C2674C" w14:paraId="6C428A01" w14:textId="77777777">
        <w:tc>
          <w:tcPr>
            <w:tcW w:w="817" w:type="dxa"/>
            <w:shd w:val="clear" w:color="auto" w:fill="auto"/>
          </w:tcPr>
          <w:p w14:paraId="1827E857" w14:textId="77777777" w:rsidR="00C2674C" w:rsidRDefault="00000000">
            <w:pPr>
              <w:spacing w:before="120" w:after="120"/>
              <w:rPr>
                <w:rFonts w:ascii="Calibri" w:eastAsia="Calibri" w:hAnsi="Calibri" w:cs="Calibri"/>
                <w:b/>
                <w:sz w:val="28"/>
                <w:szCs w:val="28"/>
              </w:rPr>
            </w:pPr>
            <w:r>
              <w:rPr>
                <w:rFonts w:ascii="Calibri" w:eastAsia="Calibri" w:hAnsi="Calibri" w:cs="Calibri"/>
                <w:b/>
                <w:sz w:val="28"/>
                <w:szCs w:val="28"/>
              </w:rPr>
              <w:t>3.</w:t>
            </w:r>
          </w:p>
        </w:tc>
        <w:tc>
          <w:tcPr>
            <w:tcW w:w="4995" w:type="dxa"/>
            <w:gridSpan w:val="3"/>
            <w:shd w:val="clear" w:color="auto" w:fill="auto"/>
          </w:tcPr>
          <w:p w14:paraId="4E090FCC" w14:textId="77777777" w:rsidR="00C2674C" w:rsidRDefault="00000000">
            <w:pPr>
              <w:spacing w:before="120" w:after="120"/>
              <w:rPr>
                <w:rFonts w:ascii="Calibri" w:eastAsia="Calibri" w:hAnsi="Calibri" w:cs="Calibri"/>
                <w:sz w:val="28"/>
                <w:szCs w:val="28"/>
              </w:rPr>
            </w:pPr>
            <w:r>
              <w:rPr>
                <w:rFonts w:ascii="Calibri" w:eastAsia="Calibri" w:hAnsi="Calibri" w:cs="Calibri"/>
                <w:sz w:val="28"/>
                <w:szCs w:val="28"/>
              </w:rPr>
              <w:t xml:space="preserve">The Team </w:t>
            </w:r>
          </w:p>
        </w:tc>
        <w:tc>
          <w:tcPr>
            <w:tcW w:w="2093" w:type="dxa"/>
            <w:gridSpan w:val="2"/>
            <w:shd w:val="clear" w:color="auto" w:fill="auto"/>
          </w:tcPr>
          <w:p w14:paraId="4CAFD5CF" w14:textId="0BCB8036" w:rsidR="00C2674C" w:rsidRDefault="00000000">
            <w:pPr>
              <w:spacing w:before="120" w:after="120"/>
              <w:rPr>
                <w:rFonts w:ascii="Calibri" w:eastAsia="Calibri" w:hAnsi="Calibri" w:cs="Calibri"/>
                <w:sz w:val="28"/>
                <w:szCs w:val="28"/>
              </w:rPr>
            </w:pPr>
            <w:r>
              <w:rPr>
                <w:rFonts w:ascii="Calibri" w:eastAsia="Calibri" w:hAnsi="Calibri" w:cs="Calibri"/>
                <w:sz w:val="28"/>
                <w:szCs w:val="28"/>
              </w:rPr>
              <w:t>………</w:t>
            </w:r>
            <w:r w:rsidR="00523976">
              <w:rPr>
                <w:rFonts w:ascii="Calibri" w:eastAsia="Calibri" w:hAnsi="Calibri" w:cs="Calibri"/>
                <w:sz w:val="28"/>
                <w:szCs w:val="28"/>
              </w:rPr>
              <w:t>4</w:t>
            </w:r>
            <w:r>
              <w:rPr>
                <w:rFonts w:ascii="Calibri" w:eastAsia="Calibri" w:hAnsi="Calibri" w:cs="Calibri"/>
                <w:sz w:val="28"/>
                <w:szCs w:val="28"/>
              </w:rPr>
              <w:t>………….</w:t>
            </w:r>
          </w:p>
        </w:tc>
        <w:tc>
          <w:tcPr>
            <w:tcW w:w="1166" w:type="dxa"/>
            <w:shd w:val="clear" w:color="auto" w:fill="auto"/>
          </w:tcPr>
          <w:p w14:paraId="10AA31BB" w14:textId="77777777" w:rsidR="00C2674C" w:rsidRDefault="00C2674C">
            <w:pPr>
              <w:spacing w:before="120" w:after="120"/>
              <w:rPr>
                <w:rFonts w:ascii="Calibri" w:eastAsia="Calibri" w:hAnsi="Calibri" w:cs="Calibri"/>
                <w:sz w:val="28"/>
                <w:szCs w:val="28"/>
              </w:rPr>
            </w:pPr>
          </w:p>
        </w:tc>
      </w:tr>
      <w:tr w:rsidR="00C2674C" w14:paraId="0FD06BDF" w14:textId="77777777">
        <w:tc>
          <w:tcPr>
            <w:tcW w:w="817" w:type="dxa"/>
            <w:shd w:val="clear" w:color="auto" w:fill="auto"/>
          </w:tcPr>
          <w:p w14:paraId="4FB5359C" w14:textId="77777777" w:rsidR="00C2674C" w:rsidRDefault="00000000">
            <w:pPr>
              <w:spacing w:before="120" w:after="120"/>
              <w:rPr>
                <w:rFonts w:ascii="Calibri" w:eastAsia="Calibri" w:hAnsi="Calibri" w:cs="Calibri"/>
                <w:b/>
                <w:sz w:val="28"/>
                <w:szCs w:val="28"/>
              </w:rPr>
            </w:pPr>
            <w:r>
              <w:rPr>
                <w:rFonts w:ascii="Calibri" w:eastAsia="Calibri" w:hAnsi="Calibri" w:cs="Calibri"/>
                <w:b/>
                <w:sz w:val="28"/>
                <w:szCs w:val="28"/>
              </w:rPr>
              <w:t>4.</w:t>
            </w:r>
          </w:p>
        </w:tc>
        <w:tc>
          <w:tcPr>
            <w:tcW w:w="4995" w:type="dxa"/>
            <w:gridSpan w:val="3"/>
            <w:shd w:val="clear" w:color="auto" w:fill="auto"/>
          </w:tcPr>
          <w:p w14:paraId="75D67537" w14:textId="77777777" w:rsidR="00C2674C" w:rsidRDefault="00000000">
            <w:pPr>
              <w:spacing w:before="120" w:after="120"/>
              <w:rPr>
                <w:rFonts w:ascii="Calibri" w:eastAsia="Calibri" w:hAnsi="Calibri" w:cs="Calibri"/>
                <w:sz w:val="28"/>
                <w:szCs w:val="28"/>
              </w:rPr>
            </w:pPr>
            <w:r>
              <w:rPr>
                <w:rFonts w:ascii="Calibri" w:eastAsia="Calibri" w:hAnsi="Calibri" w:cs="Calibri"/>
                <w:sz w:val="28"/>
                <w:szCs w:val="28"/>
              </w:rPr>
              <w:t xml:space="preserve">Market Research </w:t>
            </w:r>
          </w:p>
        </w:tc>
        <w:tc>
          <w:tcPr>
            <w:tcW w:w="2093" w:type="dxa"/>
            <w:gridSpan w:val="2"/>
            <w:shd w:val="clear" w:color="auto" w:fill="auto"/>
          </w:tcPr>
          <w:p w14:paraId="3F5BAD20" w14:textId="1D5A37F9" w:rsidR="00C2674C" w:rsidRDefault="00000000">
            <w:pPr>
              <w:spacing w:before="120" w:after="120"/>
              <w:rPr>
                <w:rFonts w:ascii="Calibri" w:eastAsia="Calibri" w:hAnsi="Calibri" w:cs="Calibri"/>
                <w:sz w:val="28"/>
                <w:szCs w:val="28"/>
              </w:rPr>
            </w:pPr>
            <w:r>
              <w:rPr>
                <w:rFonts w:ascii="Calibri" w:eastAsia="Calibri" w:hAnsi="Calibri" w:cs="Calibri"/>
                <w:sz w:val="28"/>
                <w:szCs w:val="28"/>
              </w:rPr>
              <w:t>………</w:t>
            </w:r>
            <w:r w:rsidR="00523976">
              <w:rPr>
                <w:rFonts w:ascii="Calibri" w:eastAsia="Calibri" w:hAnsi="Calibri" w:cs="Calibri"/>
                <w:sz w:val="28"/>
                <w:szCs w:val="28"/>
              </w:rPr>
              <w:t>6</w:t>
            </w:r>
            <w:r>
              <w:rPr>
                <w:rFonts w:ascii="Calibri" w:eastAsia="Calibri" w:hAnsi="Calibri" w:cs="Calibri"/>
                <w:sz w:val="28"/>
                <w:szCs w:val="28"/>
              </w:rPr>
              <w:t>………….</w:t>
            </w:r>
          </w:p>
        </w:tc>
        <w:tc>
          <w:tcPr>
            <w:tcW w:w="1166" w:type="dxa"/>
            <w:shd w:val="clear" w:color="auto" w:fill="auto"/>
          </w:tcPr>
          <w:p w14:paraId="3B0D7F10" w14:textId="77777777" w:rsidR="00C2674C" w:rsidRDefault="00C2674C">
            <w:pPr>
              <w:spacing w:before="120" w:after="120"/>
              <w:rPr>
                <w:rFonts w:ascii="Calibri" w:eastAsia="Calibri" w:hAnsi="Calibri" w:cs="Calibri"/>
                <w:sz w:val="28"/>
                <w:szCs w:val="28"/>
              </w:rPr>
            </w:pPr>
          </w:p>
        </w:tc>
      </w:tr>
      <w:tr w:rsidR="00C2674C" w14:paraId="4760F2F9" w14:textId="77777777">
        <w:tc>
          <w:tcPr>
            <w:tcW w:w="817" w:type="dxa"/>
            <w:shd w:val="clear" w:color="auto" w:fill="auto"/>
          </w:tcPr>
          <w:p w14:paraId="49C7026F" w14:textId="77777777" w:rsidR="00C2674C" w:rsidRDefault="00000000">
            <w:pPr>
              <w:spacing w:before="120" w:after="120"/>
              <w:rPr>
                <w:rFonts w:ascii="Calibri" w:eastAsia="Calibri" w:hAnsi="Calibri" w:cs="Calibri"/>
                <w:b/>
                <w:sz w:val="28"/>
                <w:szCs w:val="28"/>
              </w:rPr>
            </w:pPr>
            <w:r>
              <w:rPr>
                <w:rFonts w:ascii="Calibri" w:eastAsia="Calibri" w:hAnsi="Calibri" w:cs="Calibri"/>
                <w:b/>
                <w:sz w:val="28"/>
                <w:szCs w:val="28"/>
              </w:rPr>
              <w:t>5.</w:t>
            </w:r>
          </w:p>
        </w:tc>
        <w:tc>
          <w:tcPr>
            <w:tcW w:w="4995" w:type="dxa"/>
            <w:gridSpan w:val="3"/>
            <w:shd w:val="clear" w:color="auto" w:fill="auto"/>
          </w:tcPr>
          <w:p w14:paraId="72B52D8B" w14:textId="77777777" w:rsidR="00C2674C" w:rsidRDefault="00000000">
            <w:pPr>
              <w:spacing w:before="120" w:after="120"/>
              <w:rPr>
                <w:rFonts w:ascii="Calibri" w:eastAsia="Calibri" w:hAnsi="Calibri" w:cs="Calibri"/>
                <w:sz w:val="28"/>
                <w:szCs w:val="28"/>
              </w:rPr>
            </w:pPr>
            <w:r>
              <w:rPr>
                <w:rFonts w:ascii="Calibri" w:eastAsia="Calibri" w:hAnsi="Calibri" w:cs="Calibri"/>
                <w:sz w:val="28"/>
                <w:szCs w:val="28"/>
              </w:rPr>
              <w:t>Marketing Plan</w:t>
            </w:r>
          </w:p>
        </w:tc>
        <w:tc>
          <w:tcPr>
            <w:tcW w:w="2093" w:type="dxa"/>
            <w:gridSpan w:val="2"/>
            <w:shd w:val="clear" w:color="auto" w:fill="auto"/>
          </w:tcPr>
          <w:p w14:paraId="2BA129CE" w14:textId="2922096D" w:rsidR="00C2674C" w:rsidRDefault="00000000">
            <w:pPr>
              <w:spacing w:before="120" w:after="120"/>
              <w:rPr>
                <w:rFonts w:ascii="Calibri" w:eastAsia="Calibri" w:hAnsi="Calibri" w:cs="Calibri"/>
                <w:sz w:val="28"/>
                <w:szCs w:val="28"/>
              </w:rPr>
            </w:pPr>
            <w:r>
              <w:rPr>
                <w:rFonts w:ascii="Calibri" w:eastAsia="Calibri" w:hAnsi="Calibri" w:cs="Calibri"/>
                <w:sz w:val="28"/>
                <w:szCs w:val="28"/>
              </w:rPr>
              <w:t>………</w:t>
            </w:r>
            <w:r w:rsidR="00523976">
              <w:rPr>
                <w:rFonts w:ascii="Calibri" w:eastAsia="Calibri" w:hAnsi="Calibri" w:cs="Calibri"/>
                <w:sz w:val="28"/>
                <w:szCs w:val="28"/>
              </w:rPr>
              <w:t>9</w:t>
            </w:r>
            <w:r>
              <w:rPr>
                <w:rFonts w:ascii="Calibri" w:eastAsia="Calibri" w:hAnsi="Calibri" w:cs="Calibri"/>
                <w:sz w:val="28"/>
                <w:szCs w:val="28"/>
              </w:rPr>
              <w:t>………….</w:t>
            </w:r>
          </w:p>
        </w:tc>
        <w:tc>
          <w:tcPr>
            <w:tcW w:w="1166" w:type="dxa"/>
            <w:shd w:val="clear" w:color="auto" w:fill="auto"/>
          </w:tcPr>
          <w:p w14:paraId="60CD847F" w14:textId="77777777" w:rsidR="00C2674C" w:rsidRDefault="00C2674C">
            <w:pPr>
              <w:spacing w:before="120" w:after="120"/>
              <w:rPr>
                <w:rFonts w:ascii="Calibri" w:eastAsia="Calibri" w:hAnsi="Calibri" w:cs="Calibri"/>
                <w:sz w:val="28"/>
                <w:szCs w:val="28"/>
              </w:rPr>
            </w:pPr>
          </w:p>
        </w:tc>
      </w:tr>
      <w:tr w:rsidR="00C2674C" w14:paraId="6BA8CA64" w14:textId="77777777">
        <w:tc>
          <w:tcPr>
            <w:tcW w:w="817" w:type="dxa"/>
            <w:shd w:val="clear" w:color="auto" w:fill="auto"/>
          </w:tcPr>
          <w:p w14:paraId="6D561771" w14:textId="77777777" w:rsidR="00C2674C" w:rsidRDefault="00000000">
            <w:pPr>
              <w:spacing w:before="120" w:after="120"/>
              <w:rPr>
                <w:rFonts w:ascii="Calibri" w:eastAsia="Calibri" w:hAnsi="Calibri" w:cs="Calibri"/>
                <w:b/>
                <w:sz w:val="28"/>
                <w:szCs w:val="28"/>
              </w:rPr>
            </w:pPr>
            <w:r>
              <w:rPr>
                <w:rFonts w:ascii="Calibri" w:eastAsia="Calibri" w:hAnsi="Calibri" w:cs="Calibri"/>
                <w:b/>
                <w:sz w:val="28"/>
                <w:szCs w:val="28"/>
              </w:rPr>
              <w:t>6.</w:t>
            </w:r>
          </w:p>
        </w:tc>
        <w:tc>
          <w:tcPr>
            <w:tcW w:w="4995" w:type="dxa"/>
            <w:gridSpan w:val="3"/>
            <w:shd w:val="clear" w:color="auto" w:fill="auto"/>
          </w:tcPr>
          <w:p w14:paraId="1ACE33DA" w14:textId="77777777" w:rsidR="00C2674C" w:rsidRDefault="00000000">
            <w:pPr>
              <w:spacing w:before="120" w:after="120"/>
              <w:rPr>
                <w:rFonts w:ascii="Calibri" w:eastAsia="Calibri" w:hAnsi="Calibri" w:cs="Calibri"/>
                <w:sz w:val="28"/>
                <w:szCs w:val="28"/>
              </w:rPr>
            </w:pPr>
            <w:r>
              <w:rPr>
                <w:rFonts w:ascii="Calibri" w:eastAsia="Calibri" w:hAnsi="Calibri" w:cs="Calibri"/>
                <w:sz w:val="28"/>
                <w:szCs w:val="28"/>
              </w:rPr>
              <w:t xml:space="preserve">Key Resources </w:t>
            </w:r>
          </w:p>
        </w:tc>
        <w:tc>
          <w:tcPr>
            <w:tcW w:w="2093" w:type="dxa"/>
            <w:gridSpan w:val="2"/>
            <w:shd w:val="clear" w:color="auto" w:fill="auto"/>
          </w:tcPr>
          <w:p w14:paraId="73A7F7F3" w14:textId="688F1238" w:rsidR="00C2674C" w:rsidRDefault="00000000">
            <w:pPr>
              <w:spacing w:before="120" w:after="120"/>
              <w:rPr>
                <w:rFonts w:ascii="Calibri" w:eastAsia="Calibri" w:hAnsi="Calibri" w:cs="Calibri"/>
                <w:sz w:val="28"/>
                <w:szCs w:val="28"/>
              </w:rPr>
            </w:pPr>
            <w:r>
              <w:rPr>
                <w:rFonts w:ascii="Calibri" w:eastAsia="Calibri" w:hAnsi="Calibri" w:cs="Calibri"/>
                <w:sz w:val="28"/>
                <w:szCs w:val="28"/>
              </w:rPr>
              <w:t>………</w:t>
            </w:r>
            <w:r w:rsidR="00523976">
              <w:rPr>
                <w:rFonts w:ascii="Calibri" w:eastAsia="Calibri" w:hAnsi="Calibri" w:cs="Calibri"/>
                <w:sz w:val="28"/>
                <w:szCs w:val="28"/>
              </w:rPr>
              <w:t>10</w:t>
            </w:r>
            <w:r>
              <w:rPr>
                <w:rFonts w:ascii="Calibri" w:eastAsia="Calibri" w:hAnsi="Calibri" w:cs="Calibri"/>
                <w:sz w:val="28"/>
                <w:szCs w:val="28"/>
              </w:rPr>
              <w:t>………….</w:t>
            </w:r>
          </w:p>
        </w:tc>
        <w:tc>
          <w:tcPr>
            <w:tcW w:w="1166" w:type="dxa"/>
            <w:shd w:val="clear" w:color="auto" w:fill="auto"/>
          </w:tcPr>
          <w:p w14:paraId="0DE0299B" w14:textId="77777777" w:rsidR="00C2674C" w:rsidRDefault="00C2674C">
            <w:pPr>
              <w:spacing w:before="120" w:after="120"/>
              <w:rPr>
                <w:rFonts w:ascii="Calibri" w:eastAsia="Calibri" w:hAnsi="Calibri" w:cs="Calibri"/>
                <w:sz w:val="28"/>
                <w:szCs w:val="28"/>
              </w:rPr>
            </w:pPr>
          </w:p>
        </w:tc>
      </w:tr>
      <w:tr w:rsidR="00C2674C" w14:paraId="2AF1CFB7" w14:textId="77777777">
        <w:tc>
          <w:tcPr>
            <w:tcW w:w="817" w:type="dxa"/>
            <w:shd w:val="clear" w:color="auto" w:fill="auto"/>
          </w:tcPr>
          <w:p w14:paraId="4569492D" w14:textId="77777777" w:rsidR="00C2674C" w:rsidRDefault="00000000">
            <w:pPr>
              <w:spacing w:before="120" w:after="120"/>
              <w:rPr>
                <w:rFonts w:ascii="Calibri" w:eastAsia="Calibri" w:hAnsi="Calibri" w:cs="Calibri"/>
                <w:b/>
                <w:sz w:val="28"/>
                <w:szCs w:val="28"/>
              </w:rPr>
            </w:pPr>
            <w:r>
              <w:rPr>
                <w:rFonts w:ascii="Calibri" w:eastAsia="Calibri" w:hAnsi="Calibri" w:cs="Calibri"/>
                <w:b/>
                <w:sz w:val="28"/>
                <w:szCs w:val="28"/>
              </w:rPr>
              <w:t>7.</w:t>
            </w:r>
          </w:p>
        </w:tc>
        <w:tc>
          <w:tcPr>
            <w:tcW w:w="4995" w:type="dxa"/>
            <w:gridSpan w:val="3"/>
            <w:shd w:val="clear" w:color="auto" w:fill="auto"/>
          </w:tcPr>
          <w:p w14:paraId="73291E15" w14:textId="77777777" w:rsidR="00C2674C" w:rsidRDefault="00000000">
            <w:pPr>
              <w:spacing w:before="120" w:after="120"/>
              <w:rPr>
                <w:rFonts w:ascii="Calibri" w:eastAsia="Calibri" w:hAnsi="Calibri" w:cs="Calibri"/>
                <w:sz w:val="28"/>
                <w:szCs w:val="28"/>
              </w:rPr>
            </w:pPr>
            <w:r>
              <w:rPr>
                <w:rFonts w:ascii="Calibri" w:eastAsia="Calibri" w:hAnsi="Calibri" w:cs="Calibri"/>
                <w:sz w:val="28"/>
                <w:szCs w:val="28"/>
              </w:rPr>
              <w:t>Finances &amp; Start-Up Support</w:t>
            </w:r>
          </w:p>
        </w:tc>
        <w:tc>
          <w:tcPr>
            <w:tcW w:w="2093" w:type="dxa"/>
            <w:gridSpan w:val="2"/>
            <w:shd w:val="clear" w:color="auto" w:fill="auto"/>
          </w:tcPr>
          <w:p w14:paraId="0B740A90" w14:textId="3E202F4A" w:rsidR="00C2674C" w:rsidRDefault="00000000">
            <w:pPr>
              <w:spacing w:before="120" w:after="120"/>
              <w:rPr>
                <w:rFonts w:ascii="Calibri" w:eastAsia="Calibri" w:hAnsi="Calibri" w:cs="Calibri"/>
                <w:sz w:val="28"/>
                <w:szCs w:val="28"/>
              </w:rPr>
            </w:pPr>
            <w:r>
              <w:rPr>
                <w:rFonts w:ascii="Calibri" w:eastAsia="Calibri" w:hAnsi="Calibri" w:cs="Calibri"/>
                <w:sz w:val="28"/>
                <w:szCs w:val="28"/>
              </w:rPr>
              <w:t>………</w:t>
            </w:r>
            <w:r w:rsidR="00EE7E67">
              <w:rPr>
                <w:rFonts w:ascii="Calibri" w:eastAsia="Calibri" w:hAnsi="Calibri" w:cs="Calibri"/>
                <w:sz w:val="28"/>
                <w:szCs w:val="28"/>
              </w:rPr>
              <w:t>12</w:t>
            </w:r>
            <w:r>
              <w:rPr>
                <w:rFonts w:ascii="Calibri" w:eastAsia="Calibri" w:hAnsi="Calibri" w:cs="Calibri"/>
                <w:sz w:val="28"/>
                <w:szCs w:val="28"/>
              </w:rPr>
              <w:t>………….</w:t>
            </w:r>
          </w:p>
        </w:tc>
        <w:tc>
          <w:tcPr>
            <w:tcW w:w="1166" w:type="dxa"/>
            <w:shd w:val="clear" w:color="auto" w:fill="auto"/>
          </w:tcPr>
          <w:p w14:paraId="7DC5DE65" w14:textId="77777777" w:rsidR="00C2674C" w:rsidRDefault="00C2674C">
            <w:pPr>
              <w:spacing w:before="120" w:after="120"/>
              <w:rPr>
                <w:rFonts w:ascii="Calibri" w:eastAsia="Calibri" w:hAnsi="Calibri" w:cs="Calibri"/>
                <w:sz w:val="28"/>
                <w:szCs w:val="28"/>
              </w:rPr>
            </w:pPr>
          </w:p>
        </w:tc>
      </w:tr>
      <w:tr w:rsidR="00C2674C" w14:paraId="28FC943C" w14:textId="77777777">
        <w:tc>
          <w:tcPr>
            <w:tcW w:w="817" w:type="dxa"/>
            <w:shd w:val="clear" w:color="auto" w:fill="auto"/>
          </w:tcPr>
          <w:p w14:paraId="19BA5F3F" w14:textId="77777777" w:rsidR="00C2674C" w:rsidRDefault="00C2674C">
            <w:pPr>
              <w:spacing w:before="120" w:after="120"/>
              <w:rPr>
                <w:rFonts w:ascii="Calibri" w:eastAsia="Calibri" w:hAnsi="Calibri" w:cs="Calibri"/>
                <w:sz w:val="28"/>
                <w:szCs w:val="28"/>
              </w:rPr>
            </w:pPr>
          </w:p>
        </w:tc>
        <w:tc>
          <w:tcPr>
            <w:tcW w:w="4995" w:type="dxa"/>
            <w:gridSpan w:val="3"/>
            <w:shd w:val="clear" w:color="auto" w:fill="auto"/>
          </w:tcPr>
          <w:p w14:paraId="1DE4BD78" w14:textId="77777777" w:rsidR="00C2674C" w:rsidRDefault="00C2674C">
            <w:pPr>
              <w:spacing w:before="120" w:after="120"/>
              <w:rPr>
                <w:rFonts w:ascii="Calibri" w:eastAsia="Calibri" w:hAnsi="Calibri" w:cs="Calibri"/>
                <w:sz w:val="28"/>
                <w:szCs w:val="28"/>
              </w:rPr>
            </w:pPr>
          </w:p>
        </w:tc>
        <w:tc>
          <w:tcPr>
            <w:tcW w:w="2093" w:type="dxa"/>
            <w:gridSpan w:val="2"/>
            <w:shd w:val="clear" w:color="auto" w:fill="auto"/>
          </w:tcPr>
          <w:p w14:paraId="6B45664E" w14:textId="77777777" w:rsidR="00C2674C" w:rsidRDefault="00C2674C">
            <w:pPr>
              <w:spacing w:before="120" w:after="120"/>
              <w:rPr>
                <w:rFonts w:ascii="Calibri" w:eastAsia="Calibri" w:hAnsi="Calibri" w:cs="Calibri"/>
                <w:sz w:val="28"/>
                <w:szCs w:val="28"/>
              </w:rPr>
            </w:pPr>
          </w:p>
        </w:tc>
        <w:tc>
          <w:tcPr>
            <w:tcW w:w="1166" w:type="dxa"/>
            <w:shd w:val="clear" w:color="auto" w:fill="auto"/>
          </w:tcPr>
          <w:p w14:paraId="6072A3A3" w14:textId="77777777" w:rsidR="00C2674C" w:rsidRDefault="00C2674C">
            <w:pPr>
              <w:spacing w:before="120" w:after="120"/>
              <w:rPr>
                <w:rFonts w:ascii="Calibri" w:eastAsia="Calibri" w:hAnsi="Calibri" w:cs="Calibri"/>
                <w:sz w:val="28"/>
                <w:szCs w:val="28"/>
              </w:rPr>
            </w:pPr>
          </w:p>
        </w:tc>
      </w:tr>
      <w:tr w:rsidR="00C2674C" w14:paraId="1BB6B62A" w14:textId="77777777">
        <w:tc>
          <w:tcPr>
            <w:tcW w:w="2351" w:type="dxa"/>
            <w:gridSpan w:val="3"/>
            <w:shd w:val="clear" w:color="auto" w:fill="auto"/>
          </w:tcPr>
          <w:p w14:paraId="7CCF8A79" w14:textId="77777777" w:rsidR="00C2674C" w:rsidRDefault="00000000">
            <w:pPr>
              <w:spacing w:before="120" w:after="120"/>
              <w:rPr>
                <w:rFonts w:ascii="Calibri" w:eastAsia="Calibri" w:hAnsi="Calibri" w:cs="Calibri"/>
                <w:b/>
                <w:sz w:val="28"/>
                <w:szCs w:val="28"/>
              </w:rPr>
            </w:pPr>
            <w:r>
              <w:rPr>
                <w:rFonts w:ascii="Calibri" w:eastAsia="Calibri" w:hAnsi="Calibri" w:cs="Calibri"/>
                <w:b/>
                <w:sz w:val="28"/>
                <w:szCs w:val="28"/>
              </w:rPr>
              <w:t>APPENDICES:</w:t>
            </w:r>
          </w:p>
        </w:tc>
        <w:tc>
          <w:tcPr>
            <w:tcW w:w="5304" w:type="dxa"/>
            <w:gridSpan w:val="2"/>
            <w:shd w:val="clear" w:color="auto" w:fill="auto"/>
          </w:tcPr>
          <w:p w14:paraId="41004B81" w14:textId="77777777" w:rsidR="00C2674C" w:rsidRDefault="00C2674C">
            <w:pPr>
              <w:jc w:val="both"/>
              <w:rPr>
                <w:rFonts w:ascii="Calibri" w:eastAsia="Calibri" w:hAnsi="Calibri" w:cs="Calibri"/>
                <w:sz w:val="28"/>
                <w:szCs w:val="28"/>
              </w:rPr>
            </w:pPr>
          </w:p>
        </w:tc>
        <w:tc>
          <w:tcPr>
            <w:tcW w:w="250" w:type="dxa"/>
            <w:shd w:val="clear" w:color="auto" w:fill="auto"/>
          </w:tcPr>
          <w:p w14:paraId="435D5DF8" w14:textId="77777777" w:rsidR="00C2674C" w:rsidRDefault="00C2674C">
            <w:pPr>
              <w:spacing w:before="120" w:after="120"/>
              <w:rPr>
                <w:rFonts w:ascii="Calibri" w:eastAsia="Calibri" w:hAnsi="Calibri" w:cs="Calibri"/>
                <w:sz w:val="28"/>
                <w:szCs w:val="28"/>
              </w:rPr>
            </w:pPr>
          </w:p>
        </w:tc>
        <w:tc>
          <w:tcPr>
            <w:tcW w:w="1166" w:type="dxa"/>
            <w:shd w:val="clear" w:color="auto" w:fill="auto"/>
          </w:tcPr>
          <w:p w14:paraId="6FEABF38" w14:textId="77777777" w:rsidR="00C2674C" w:rsidRDefault="00C2674C">
            <w:pPr>
              <w:spacing w:before="120" w:after="120"/>
              <w:rPr>
                <w:rFonts w:ascii="Calibri" w:eastAsia="Calibri" w:hAnsi="Calibri" w:cs="Calibri"/>
                <w:sz w:val="28"/>
                <w:szCs w:val="28"/>
              </w:rPr>
            </w:pPr>
          </w:p>
        </w:tc>
      </w:tr>
      <w:tr w:rsidR="00C2674C" w14:paraId="5739B6B0" w14:textId="77777777">
        <w:tc>
          <w:tcPr>
            <w:tcW w:w="2351" w:type="dxa"/>
            <w:gridSpan w:val="3"/>
            <w:shd w:val="clear" w:color="auto" w:fill="auto"/>
          </w:tcPr>
          <w:p w14:paraId="4B77359C" w14:textId="77777777" w:rsidR="00C2674C" w:rsidRDefault="00000000">
            <w:pPr>
              <w:spacing w:before="120" w:after="120"/>
              <w:rPr>
                <w:rFonts w:ascii="Calibri" w:eastAsia="Calibri" w:hAnsi="Calibri" w:cs="Calibri"/>
                <w:b/>
                <w:sz w:val="28"/>
                <w:szCs w:val="28"/>
              </w:rPr>
            </w:pPr>
            <w:r>
              <w:rPr>
                <w:rFonts w:ascii="Calibri" w:eastAsia="Calibri" w:hAnsi="Calibri" w:cs="Calibri"/>
                <w:b/>
                <w:sz w:val="28"/>
                <w:szCs w:val="28"/>
              </w:rPr>
              <w:t>Appendix A</w:t>
            </w:r>
          </w:p>
        </w:tc>
        <w:tc>
          <w:tcPr>
            <w:tcW w:w="3461" w:type="dxa"/>
            <w:shd w:val="clear" w:color="auto" w:fill="auto"/>
          </w:tcPr>
          <w:p w14:paraId="37507F09" w14:textId="77777777" w:rsidR="00C2674C" w:rsidRDefault="00C2674C">
            <w:pPr>
              <w:spacing w:before="120" w:after="120"/>
              <w:rPr>
                <w:rFonts w:ascii="Calibri" w:eastAsia="Calibri" w:hAnsi="Calibri" w:cs="Calibri"/>
                <w:sz w:val="28"/>
                <w:szCs w:val="28"/>
              </w:rPr>
            </w:pPr>
          </w:p>
        </w:tc>
        <w:tc>
          <w:tcPr>
            <w:tcW w:w="2093" w:type="dxa"/>
            <w:gridSpan w:val="2"/>
            <w:shd w:val="clear" w:color="auto" w:fill="auto"/>
          </w:tcPr>
          <w:p w14:paraId="26263C2F" w14:textId="77777777" w:rsidR="00C2674C" w:rsidRDefault="00000000">
            <w:pPr>
              <w:spacing w:before="120" w:after="120"/>
              <w:rPr>
                <w:rFonts w:ascii="Calibri" w:eastAsia="Calibri" w:hAnsi="Calibri" w:cs="Calibri"/>
                <w:sz w:val="28"/>
                <w:szCs w:val="28"/>
              </w:rPr>
            </w:pPr>
            <w:r>
              <w:rPr>
                <w:rFonts w:ascii="Calibri" w:eastAsia="Calibri" w:hAnsi="Calibri" w:cs="Calibri"/>
                <w:sz w:val="28"/>
                <w:szCs w:val="28"/>
              </w:rPr>
              <w:t>SWOT Analysis</w:t>
            </w:r>
          </w:p>
        </w:tc>
        <w:tc>
          <w:tcPr>
            <w:tcW w:w="1166" w:type="dxa"/>
            <w:shd w:val="clear" w:color="auto" w:fill="auto"/>
          </w:tcPr>
          <w:p w14:paraId="23DFAE98" w14:textId="77777777" w:rsidR="00C2674C" w:rsidRDefault="00C2674C">
            <w:pPr>
              <w:spacing w:before="120" w:after="120"/>
              <w:rPr>
                <w:rFonts w:ascii="Calibri" w:eastAsia="Calibri" w:hAnsi="Calibri" w:cs="Calibri"/>
                <w:sz w:val="28"/>
                <w:szCs w:val="28"/>
              </w:rPr>
            </w:pPr>
          </w:p>
        </w:tc>
      </w:tr>
      <w:tr w:rsidR="00C2674C" w14:paraId="66782A4F" w14:textId="77777777">
        <w:tc>
          <w:tcPr>
            <w:tcW w:w="2351" w:type="dxa"/>
            <w:gridSpan w:val="3"/>
            <w:shd w:val="clear" w:color="auto" w:fill="auto"/>
          </w:tcPr>
          <w:p w14:paraId="5C2263FD" w14:textId="77777777" w:rsidR="00C2674C" w:rsidRDefault="00000000">
            <w:pPr>
              <w:spacing w:before="120" w:after="120"/>
              <w:rPr>
                <w:rFonts w:ascii="Calibri" w:eastAsia="Calibri" w:hAnsi="Calibri" w:cs="Calibri"/>
                <w:b/>
                <w:sz w:val="28"/>
                <w:szCs w:val="28"/>
              </w:rPr>
            </w:pPr>
            <w:r>
              <w:rPr>
                <w:rFonts w:ascii="Calibri" w:eastAsia="Calibri" w:hAnsi="Calibri" w:cs="Calibri"/>
                <w:b/>
                <w:sz w:val="28"/>
                <w:szCs w:val="28"/>
              </w:rPr>
              <w:t>Appendix B</w:t>
            </w:r>
          </w:p>
        </w:tc>
        <w:tc>
          <w:tcPr>
            <w:tcW w:w="3461" w:type="dxa"/>
            <w:shd w:val="clear" w:color="auto" w:fill="auto"/>
          </w:tcPr>
          <w:p w14:paraId="2E62C9E3" w14:textId="77777777" w:rsidR="00C2674C" w:rsidRDefault="00C2674C">
            <w:pPr>
              <w:spacing w:before="120" w:after="120"/>
              <w:rPr>
                <w:rFonts w:ascii="Calibri" w:eastAsia="Calibri" w:hAnsi="Calibri" w:cs="Calibri"/>
                <w:sz w:val="28"/>
                <w:szCs w:val="28"/>
              </w:rPr>
            </w:pPr>
          </w:p>
        </w:tc>
        <w:tc>
          <w:tcPr>
            <w:tcW w:w="2093" w:type="dxa"/>
            <w:gridSpan w:val="2"/>
            <w:shd w:val="clear" w:color="auto" w:fill="auto"/>
          </w:tcPr>
          <w:p w14:paraId="1EE7CF4D" w14:textId="77777777" w:rsidR="00C2674C" w:rsidRDefault="00000000">
            <w:pPr>
              <w:spacing w:before="120" w:after="120"/>
              <w:rPr>
                <w:rFonts w:ascii="Calibri" w:eastAsia="Calibri" w:hAnsi="Calibri" w:cs="Calibri"/>
                <w:sz w:val="28"/>
                <w:szCs w:val="28"/>
              </w:rPr>
            </w:pPr>
            <w:r>
              <w:rPr>
                <w:rFonts w:ascii="Calibri" w:eastAsia="Calibri" w:hAnsi="Calibri" w:cs="Calibri"/>
                <w:sz w:val="28"/>
                <w:szCs w:val="28"/>
              </w:rPr>
              <w:t>PEST Analysis</w:t>
            </w:r>
          </w:p>
        </w:tc>
        <w:tc>
          <w:tcPr>
            <w:tcW w:w="1166" w:type="dxa"/>
            <w:shd w:val="clear" w:color="auto" w:fill="auto"/>
          </w:tcPr>
          <w:p w14:paraId="3E087B8A" w14:textId="77777777" w:rsidR="00C2674C" w:rsidRDefault="00C2674C">
            <w:pPr>
              <w:spacing w:before="120" w:after="120"/>
              <w:rPr>
                <w:rFonts w:ascii="Calibri" w:eastAsia="Calibri" w:hAnsi="Calibri" w:cs="Calibri"/>
                <w:sz w:val="28"/>
                <w:szCs w:val="28"/>
              </w:rPr>
            </w:pPr>
          </w:p>
        </w:tc>
      </w:tr>
      <w:tr w:rsidR="00C2674C" w14:paraId="4DC18A56" w14:textId="77777777">
        <w:tc>
          <w:tcPr>
            <w:tcW w:w="2351" w:type="dxa"/>
            <w:gridSpan w:val="3"/>
            <w:shd w:val="clear" w:color="auto" w:fill="auto"/>
          </w:tcPr>
          <w:p w14:paraId="2AFBF5FD" w14:textId="77777777" w:rsidR="00C2674C" w:rsidRDefault="00000000">
            <w:pPr>
              <w:spacing w:before="120" w:after="120"/>
              <w:rPr>
                <w:rFonts w:ascii="Calibri" w:eastAsia="Calibri" w:hAnsi="Calibri" w:cs="Calibri"/>
                <w:b/>
                <w:sz w:val="28"/>
                <w:szCs w:val="28"/>
              </w:rPr>
            </w:pPr>
            <w:r>
              <w:rPr>
                <w:rFonts w:ascii="Calibri" w:eastAsia="Calibri" w:hAnsi="Calibri" w:cs="Calibri"/>
                <w:b/>
                <w:sz w:val="28"/>
                <w:szCs w:val="28"/>
              </w:rPr>
              <w:t>Appendix C</w:t>
            </w:r>
          </w:p>
        </w:tc>
        <w:tc>
          <w:tcPr>
            <w:tcW w:w="3461" w:type="dxa"/>
            <w:shd w:val="clear" w:color="auto" w:fill="auto"/>
          </w:tcPr>
          <w:p w14:paraId="1F18A3DC" w14:textId="77777777" w:rsidR="00C2674C" w:rsidRDefault="00C2674C">
            <w:pPr>
              <w:spacing w:before="120" w:after="120"/>
              <w:rPr>
                <w:rFonts w:ascii="Calibri" w:eastAsia="Calibri" w:hAnsi="Calibri" w:cs="Calibri"/>
                <w:sz w:val="28"/>
                <w:szCs w:val="28"/>
              </w:rPr>
            </w:pPr>
          </w:p>
        </w:tc>
        <w:tc>
          <w:tcPr>
            <w:tcW w:w="2093" w:type="dxa"/>
            <w:gridSpan w:val="2"/>
            <w:shd w:val="clear" w:color="auto" w:fill="auto"/>
          </w:tcPr>
          <w:p w14:paraId="0F52E433" w14:textId="77777777" w:rsidR="00C2674C" w:rsidRDefault="00000000">
            <w:pPr>
              <w:spacing w:before="120" w:after="120"/>
              <w:rPr>
                <w:rFonts w:ascii="Calibri" w:eastAsia="Calibri" w:hAnsi="Calibri" w:cs="Calibri"/>
                <w:sz w:val="28"/>
                <w:szCs w:val="28"/>
              </w:rPr>
            </w:pPr>
            <w:r>
              <w:rPr>
                <w:rFonts w:ascii="Calibri" w:eastAsia="Calibri" w:hAnsi="Calibri" w:cs="Calibri"/>
                <w:sz w:val="28"/>
                <w:szCs w:val="28"/>
              </w:rPr>
              <w:t>Copy of Pitch Supporting Material</w:t>
            </w:r>
          </w:p>
        </w:tc>
        <w:tc>
          <w:tcPr>
            <w:tcW w:w="1166" w:type="dxa"/>
            <w:shd w:val="clear" w:color="auto" w:fill="auto"/>
          </w:tcPr>
          <w:p w14:paraId="7A09319F" w14:textId="77777777" w:rsidR="00C2674C" w:rsidRDefault="00C2674C">
            <w:pPr>
              <w:spacing w:before="120" w:after="120"/>
              <w:rPr>
                <w:rFonts w:ascii="Calibri" w:eastAsia="Calibri" w:hAnsi="Calibri" w:cs="Calibri"/>
                <w:sz w:val="28"/>
                <w:szCs w:val="28"/>
              </w:rPr>
            </w:pPr>
          </w:p>
        </w:tc>
      </w:tr>
      <w:tr w:rsidR="00C2674C" w14:paraId="2AED3EB3" w14:textId="77777777">
        <w:trPr>
          <w:gridAfter w:val="5"/>
          <w:wAfter w:w="7905" w:type="dxa"/>
        </w:trPr>
        <w:tc>
          <w:tcPr>
            <w:tcW w:w="1166" w:type="dxa"/>
            <w:gridSpan w:val="2"/>
            <w:shd w:val="clear" w:color="auto" w:fill="auto"/>
          </w:tcPr>
          <w:p w14:paraId="14E4DC89" w14:textId="77777777" w:rsidR="00C2674C" w:rsidRDefault="00C2674C">
            <w:pPr>
              <w:spacing w:before="120" w:after="120"/>
              <w:rPr>
                <w:rFonts w:ascii="Calibri" w:eastAsia="Calibri" w:hAnsi="Calibri" w:cs="Calibri"/>
                <w:sz w:val="28"/>
                <w:szCs w:val="28"/>
              </w:rPr>
            </w:pPr>
          </w:p>
        </w:tc>
      </w:tr>
      <w:tr w:rsidR="00C2674C" w14:paraId="771A581D" w14:textId="77777777">
        <w:trPr>
          <w:gridAfter w:val="5"/>
          <w:wAfter w:w="7905" w:type="dxa"/>
        </w:trPr>
        <w:tc>
          <w:tcPr>
            <w:tcW w:w="1166" w:type="dxa"/>
            <w:gridSpan w:val="2"/>
            <w:shd w:val="clear" w:color="auto" w:fill="auto"/>
          </w:tcPr>
          <w:p w14:paraId="6A8B2514" w14:textId="77777777" w:rsidR="00C2674C" w:rsidRDefault="00C2674C">
            <w:pPr>
              <w:spacing w:before="120" w:after="120"/>
              <w:rPr>
                <w:rFonts w:ascii="Calibri" w:eastAsia="Calibri" w:hAnsi="Calibri" w:cs="Calibri"/>
                <w:sz w:val="28"/>
                <w:szCs w:val="28"/>
              </w:rPr>
            </w:pPr>
          </w:p>
        </w:tc>
      </w:tr>
      <w:tr w:rsidR="00C2674C" w14:paraId="20C304B4" w14:textId="77777777">
        <w:trPr>
          <w:gridAfter w:val="5"/>
          <w:wAfter w:w="7905" w:type="dxa"/>
        </w:trPr>
        <w:tc>
          <w:tcPr>
            <w:tcW w:w="1166" w:type="dxa"/>
            <w:gridSpan w:val="2"/>
            <w:shd w:val="clear" w:color="auto" w:fill="auto"/>
          </w:tcPr>
          <w:p w14:paraId="48B3474C" w14:textId="77777777" w:rsidR="00C2674C" w:rsidRDefault="00C2674C">
            <w:pPr>
              <w:spacing w:before="120" w:after="120"/>
              <w:rPr>
                <w:rFonts w:ascii="Calibri" w:eastAsia="Calibri" w:hAnsi="Calibri" w:cs="Calibri"/>
                <w:sz w:val="28"/>
                <w:szCs w:val="28"/>
              </w:rPr>
            </w:pPr>
          </w:p>
        </w:tc>
      </w:tr>
    </w:tbl>
    <w:p w14:paraId="74983BEA" w14:textId="77777777" w:rsidR="00C2674C" w:rsidRDefault="00C2674C">
      <w:pPr>
        <w:jc w:val="both"/>
        <w:rPr>
          <w:rFonts w:ascii="Calibri" w:eastAsia="Calibri" w:hAnsi="Calibri" w:cs="Calibri"/>
          <w:sz w:val="28"/>
          <w:szCs w:val="28"/>
        </w:rPr>
      </w:pPr>
    </w:p>
    <w:p w14:paraId="1C6D4902" w14:textId="77777777" w:rsidR="00C2674C" w:rsidRPr="00523976" w:rsidRDefault="00000000" w:rsidP="005D665C">
      <w:pPr>
        <w:spacing w:line="360" w:lineRule="auto"/>
        <w:jc w:val="both"/>
        <w:rPr>
          <w:rFonts w:ascii="Arial" w:eastAsia="Calibri" w:hAnsi="Arial" w:cs="Arial"/>
          <w:b/>
          <w:sz w:val="24"/>
          <w:szCs w:val="24"/>
        </w:rPr>
      </w:pPr>
      <w:r w:rsidRPr="00523976">
        <w:rPr>
          <w:rFonts w:ascii="Arial" w:eastAsia="Calibri" w:hAnsi="Arial" w:cs="Arial"/>
          <w:b/>
          <w:sz w:val="24"/>
          <w:szCs w:val="24"/>
        </w:rPr>
        <w:t>1. EXECUTIVE SUMMARY</w:t>
      </w:r>
    </w:p>
    <w:p w14:paraId="1E277815" w14:textId="1AE7E03F" w:rsidR="005D665C" w:rsidRPr="005D665C" w:rsidRDefault="005D665C" w:rsidP="005D665C">
      <w:pPr>
        <w:overflowPunct/>
        <w:autoSpaceDE/>
        <w:autoSpaceDN/>
        <w:adjustRightInd/>
        <w:spacing w:line="360" w:lineRule="auto"/>
        <w:jc w:val="both"/>
        <w:textAlignment w:val="auto"/>
        <w:rPr>
          <w:rFonts w:ascii="Arial" w:hAnsi="Arial" w:cs="Arial"/>
          <w:sz w:val="24"/>
          <w:szCs w:val="24"/>
        </w:rPr>
      </w:pPr>
      <w:r w:rsidRPr="005D665C">
        <w:rPr>
          <w:rFonts w:ascii="Arial" w:hAnsi="Arial" w:cs="Arial"/>
          <w:sz w:val="24"/>
          <w:szCs w:val="24"/>
        </w:rPr>
        <w:t>Blazing BBQ Mobile is a gourmet BBQ food truck that operates in Nottingham and Tamworth, UK. It has a broad menu that includes quality smoked meats, classic barbecue meals, and creative culinary alternatives such Cypriot cheese and Romanian sausages (mici). The market potential is enormous, with a focus on young professionals, families, and the Romanian population looking for high-quality, quick eating experiences. Our competitive edge stems from the mobility of our service, which enables us to serve to a wide range of events and venues, as well as an emphasis on health-conscious and experience eating. Financial predictions for the first year predict a total revenue of £285,800 against expenditures of £249,150, yielding a profit of £36,650. The funding comprises a £50,000 grant from the UK government's New Enterprise Allowance initiative</w:t>
      </w:r>
      <w:r w:rsidRPr="00523976">
        <w:rPr>
          <w:rFonts w:ascii="Arial" w:hAnsi="Arial" w:cs="Arial"/>
          <w:sz w:val="24"/>
          <w:szCs w:val="24"/>
        </w:rPr>
        <w:t xml:space="preserve">. </w:t>
      </w:r>
      <w:r w:rsidRPr="005D665C">
        <w:rPr>
          <w:rFonts w:ascii="Arial" w:hAnsi="Arial" w:cs="Arial"/>
          <w:sz w:val="24"/>
          <w:szCs w:val="24"/>
        </w:rPr>
        <w:t>Short-term objectives include having a prominent presence at local events, growing our client base, and increasing brand awareness via smart marketing strategies.</w:t>
      </w:r>
    </w:p>
    <w:p w14:paraId="0F11ED5A" w14:textId="77777777" w:rsidR="005D665C" w:rsidRDefault="005D665C" w:rsidP="00B54EEE">
      <w:pPr>
        <w:spacing w:line="360" w:lineRule="auto"/>
        <w:jc w:val="both"/>
        <w:rPr>
          <w:rFonts w:ascii="Arial" w:eastAsia="Calibri" w:hAnsi="Arial" w:cs="Arial"/>
          <w:b/>
          <w:sz w:val="24"/>
          <w:szCs w:val="24"/>
        </w:rPr>
      </w:pPr>
    </w:p>
    <w:p w14:paraId="3A4A3417" w14:textId="77777777" w:rsidR="005D665C" w:rsidRDefault="005D665C" w:rsidP="00B54EEE">
      <w:pPr>
        <w:spacing w:line="360" w:lineRule="auto"/>
        <w:jc w:val="both"/>
        <w:rPr>
          <w:rFonts w:ascii="Arial" w:eastAsia="Calibri" w:hAnsi="Arial" w:cs="Arial"/>
          <w:b/>
          <w:sz w:val="24"/>
          <w:szCs w:val="24"/>
        </w:rPr>
      </w:pPr>
    </w:p>
    <w:p w14:paraId="310EE0F2" w14:textId="77777777" w:rsidR="005D665C" w:rsidRDefault="005D665C" w:rsidP="00B54EEE">
      <w:pPr>
        <w:spacing w:line="360" w:lineRule="auto"/>
        <w:jc w:val="both"/>
        <w:rPr>
          <w:rFonts w:ascii="Arial" w:eastAsia="Calibri" w:hAnsi="Arial" w:cs="Arial"/>
          <w:b/>
          <w:sz w:val="24"/>
          <w:szCs w:val="24"/>
        </w:rPr>
      </w:pPr>
    </w:p>
    <w:p w14:paraId="636C08AB" w14:textId="77777777" w:rsidR="005D665C" w:rsidRDefault="005D665C" w:rsidP="00B54EEE">
      <w:pPr>
        <w:spacing w:line="360" w:lineRule="auto"/>
        <w:jc w:val="both"/>
        <w:rPr>
          <w:rFonts w:ascii="Arial" w:eastAsia="Calibri" w:hAnsi="Arial" w:cs="Arial"/>
          <w:b/>
          <w:sz w:val="24"/>
          <w:szCs w:val="24"/>
        </w:rPr>
      </w:pPr>
    </w:p>
    <w:p w14:paraId="2EE67330" w14:textId="77777777" w:rsidR="005D665C" w:rsidRDefault="005D665C" w:rsidP="00B54EEE">
      <w:pPr>
        <w:spacing w:line="360" w:lineRule="auto"/>
        <w:jc w:val="both"/>
        <w:rPr>
          <w:rFonts w:ascii="Arial" w:eastAsia="Calibri" w:hAnsi="Arial" w:cs="Arial"/>
          <w:b/>
          <w:sz w:val="24"/>
          <w:szCs w:val="24"/>
        </w:rPr>
      </w:pPr>
    </w:p>
    <w:p w14:paraId="2B187F27" w14:textId="77777777" w:rsidR="005D665C" w:rsidRDefault="005D665C" w:rsidP="00B54EEE">
      <w:pPr>
        <w:spacing w:line="360" w:lineRule="auto"/>
        <w:jc w:val="both"/>
        <w:rPr>
          <w:rFonts w:ascii="Arial" w:eastAsia="Calibri" w:hAnsi="Arial" w:cs="Arial"/>
          <w:b/>
          <w:sz w:val="24"/>
          <w:szCs w:val="24"/>
        </w:rPr>
      </w:pPr>
    </w:p>
    <w:p w14:paraId="60460D4F" w14:textId="77777777" w:rsidR="005D665C" w:rsidRDefault="005D665C" w:rsidP="00B54EEE">
      <w:pPr>
        <w:spacing w:line="360" w:lineRule="auto"/>
        <w:jc w:val="both"/>
        <w:rPr>
          <w:rFonts w:ascii="Arial" w:eastAsia="Calibri" w:hAnsi="Arial" w:cs="Arial"/>
          <w:b/>
          <w:sz w:val="24"/>
          <w:szCs w:val="24"/>
        </w:rPr>
      </w:pPr>
    </w:p>
    <w:p w14:paraId="1F87BCA9" w14:textId="77777777" w:rsidR="005D665C" w:rsidRDefault="005D665C" w:rsidP="00B54EEE">
      <w:pPr>
        <w:spacing w:line="360" w:lineRule="auto"/>
        <w:jc w:val="both"/>
        <w:rPr>
          <w:rFonts w:ascii="Arial" w:eastAsia="Calibri" w:hAnsi="Arial" w:cs="Arial"/>
          <w:b/>
          <w:sz w:val="24"/>
          <w:szCs w:val="24"/>
        </w:rPr>
      </w:pPr>
    </w:p>
    <w:p w14:paraId="5988B7F0" w14:textId="77777777" w:rsidR="005D665C" w:rsidRDefault="005D665C" w:rsidP="00B54EEE">
      <w:pPr>
        <w:spacing w:line="360" w:lineRule="auto"/>
        <w:jc w:val="both"/>
        <w:rPr>
          <w:rFonts w:ascii="Arial" w:eastAsia="Calibri" w:hAnsi="Arial" w:cs="Arial"/>
          <w:b/>
          <w:sz w:val="24"/>
          <w:szCs w:val="24"/>
        </w:rPr>
      </w:pPr>
    </w:p>
    <w:p w14:paraId="0386C913" w14:textId="77777777" w:rsidR="005D665C" w:rsidRDefault="005D665C" w:rsidP="00B54EEE">
      <w:pPr>
        <w:spacing w:line="360" w:lineRule="auto"/>
        <w:jc w:val="both"/>
        <w:rPr>
          <w:rFonts w:ascii="Arial" w:eastAsia="Calibri" w:hAnsi="Arial" w:cs="Arial"/>
          <w:b/>
          <w:sz w:val="24"/>
          <w:szCs w:val="24"/>
        </w:rPr>
      </w:pPr>
    </w:p>
    <w:p w14:paraId="7DBEFC87" w14:textId="77777777" w:rsidR="005D665C" w:rsidRDefault="005D665C" w:rsidP="00B54EEE">
      <w:pPr>
        <w:spacing w:line="360" w:lineRule="auto"/>
        <w:jc w:val="both"/>
        <w:rPr>
          <w:rFonts w:ascii="Arial" w:eastAsia="Calibri" w:hAnsi="Arial" w:cs="Arial"/>
          <w:b/>
          <w:sz w:val="24"/>
          <w:szCs w:val="24"/>
        </w:rPr>
      </w:pPr>
    </w:p>
    <w:p w14:paraId="213E6C6A" w14:textId="77777777" w:rsidR="005D665C" w:rsidRDefault="005D665C" w:rsidP="00B54EEE">
      <w:pPr>
        <w:spacing w:line="360" w:lineRule="auto"/>
        <w:jc w:val="both"/>
        <w:rPr>
          <w:rFonts w:ascii="Arial" w:eastAsia="Calibri" w:hAnsi="Arial" w:cs="Arial"/>
          <w:b/>
          <w:sz w:val="24"/>
          <w:szCs w:val="24"/>
        </w:rPr>
      </w:pPr>
    </w:p>
    <w:p w14:paraId="7AAD3176" w14:textId="77777777" w:rsidR="005D665C" w:rsidRDefault="005D665C" w:rsidP="00B54EEE">
      <w:pPr>
        <w:spacing w:line="360" w:lineRule="auto"/>
        <w:jc w:val="both"/>
        <w:rPr>
          <w:rFonts w:ascii="Arial" w:eastAsia="Calibri" w:hAnsi="Arial" w:cs="Arial"/>
          <w:b/>
          <w:sz w:val="24"/>
          <w:szCs w:val="24"/>
        </w:rPr>
      </w:pPr>
    </w:p>
    <w:p w14:paraId="385585C3" w14:textId="77777777" w:rsidR="005D665C" w:rsidRDefault="005D665C" w:rsidP="00B54EEE">
      <w:pPr>
        <w:spacing w:line="360" w:lineRule="auto"/>
        <w:jc w:val="both"/>
        <w:rPr>
          <w:rFonts w:ascii="Arial" w:eastAsia="Calibri" w:hAnsi="Arial" w:cs="Arial"/>
          <w:b/>
          <w:sz w:val="24"/>
          <w:szCs w:val="24"/>
        </w:rPr>
      </w:pPr>
    </w:p>
    <w:p w14:paraId="789F633E" w14:textId="77777777" w:rsidR="005D665C" w:rsidRDefault="005D665C" w:rsidP="00B54EEE">
      <w:pPr>
        <w:spacing w:line="360" w:lineRule="auto"/>
        <w:jc w:val="both"/>
        <w:rPr>
          <w:rFonts w:ascii="Arial" w:eastAsia="Calibri" w:hAnsi="Arial" w:cs="Arial"/>
          <w:b/>
          <w:sz w:val="24"/>
          <w:szCs w:val="24"/>
        </w:rPr>
      </w:pPr>
    </w:p>
    <w:p w14:paraId="42B58D36" w14:textId="4295670E" w:rsidR="00C2674C" w:rsidRPr="00523976" w:rsidRDefault="00000000" w:rsidP="00523976">
      <w:pPr>
        <w:spacing w:line="360" w:lineRule="auto"/>
        <w:jc w:val="both"/>
        <w:rPr>
          <w:rFonts w:ascii="Arial" w:eastAsia="Calibri" w:hAnsi="Arial" w:cs="Arial"/>
          <w:b/>
          <w:sz w:val="24"/>
          <w:szCs w:val="24"/>
        </w:rPr>
      </w:pPr>
      <w:r w:rsidRPr="00523976">
        <w:rPr>
          <w:rFonts w:ascii="Arial" w:eastAsia="Calibri" w:hAnsi="Arial" w:cs="Arial"/>
          <w:b/>
          <w:sz w:val="24"/>
          <w:szCs w:val="24"/>
        </w:rPr>
        <w:lastRenderedPageBreak/>
        <w:t>2. THE BUSINESS IDEA</w:t>
      </w:r>
    </w:p>
    <w:p w14:paraId="49F735B2" w14:textId="77777777" w:rsidR="00C2674C" w:rsidRPr="00523976" w:rsidRDefault="00C2674C" w:rsidP="00523976">
      <w:pPr>
        <w:spacing w:line="360" w:lineRule="auto"/>
        <w:jc w:val="both"/>
        <w:rPr>
          <w:rFonts w:ascii="Arial" w:eastAsia="Calibri" w:hAnsi="Arial" w:cs="Arial"/>
          <w:b/>
          <w:sz w:val="24"/>
          <w:szCs w:val="24"/>
          <w:u w:val="single"/>
        </w:rPr>
      </w:pPr>
    </w:p>
    <w:p w14:paraId="2BD3C8C7" w14:textId="77777777" w:rsidR="00C2674C" w:rsidRPr="00523976" w:rsidRDefault="00000000" w:rsidP="00523976">
      <w:pPr>
        <w:spacing w:line="360" w:lineRule="auto"/>
        <w:jc w:val="both"/>
        <w:rPr>
          <w:rFonts w:ascii="Arial" w:eastAsia="Calibri" w:hAnsi="Arial" w:cs="Arial"/>
          <w:b/>
          <w:i/>
          <w:sz w:val="24"/>
          <w:szCs w:val="24"/>
        </w:rPr>
      </w:pPr>
      <w:r w:rsidRPr="00523976">
        <w:rPr>
          <w:rFonts w:ascii="Arial" w:eastAsia="Calibri" w:hAnsi="Arial" w:cs="Arial"/>
          <w:b/>
          <w:i/>
          <w:sz w:val="24"/>
          <w:szCs w:val="24"/>
        </w:rPr>
        <w:t>2.1 The Product/Service</w:t>
      </w:r>
    </w:p>
    <w:p w14:paraId="422662E3" w14:textId="61405034" w:rsidR="00C2674C" w:rsidRPr="00523976" w:rsidRDefault="005E69AF" w:rsidP="00523976">
      <w:pPr>
        <w:overflowPunct/>
        <w:autoSpaceDE/>
        <w:autoSpaceDN/>
        <w:adjustRightInd/>
        <w:spacing w:line="360" w:lineRule="auto"/>
        <w:jc w:val="both"/>
        <w:textAlignment w:val="auto"/>
        <w:rPr>
          <w:rFonts w:ascii="Arial" w:hAnsi="Arial" w:cs="Arial"/>
          <w:sz w:val="24"/>
          <w:szCs w:val="24"/>
        </w:rPr>
      </w:pPr>
      <w:r w:rsidRPr="005E69AF">
        <w:rPr>
          <w:rFonts w:ascii="Arial" w:hAnsi="Arial" w:cs="Arial"/>
          <w:sz w:val="24"/>
          <w:szCs w:val="24"/>
        </w:rPr>
        <w:t xml:space="preserve">Blazing BBQ Mobile is a gourmet BBQ food truck that serves a selection of premium smoked meats and classic barbecue recipes. The company caters to BBQ lovers and casual eaters looking for excellent, freshly cooked meals in a convenient, on-the-go setting. The core target market consists of families, young professionals, and </w:t>
      </w:r>
      <w:r w:rsidR="00656AD7" w:rsidRPr="00523976">
        <w:rPr>
          <w:rFonts w:ascii="Arial" w:hAnsi="Arial" w:cs="Arial"/>
          <w:sz w:val="24"/>
          <w:szCs w:val="24"/>
        </w:rPr>
        <w:t>Romanian communities</w:t>
      </w:r>
      <w:r w:rsidRPr="005E69AF">
        <w:rPr>
          <w:rFonts w:ascii="Arial" w:hAnsi="Arial" w:cs="Arial"/>
          <w:sz w:val="24"/>
          <w:szCs w:val="24"/>
        </w:rPr>
        <w:t xml:space="preserve"> who appreciate both flavour and convenience.</w:t>
      </w:r>
      <w:r w:rsidRPr="00523976">
        <w:rPr>
          <w:rFonts w:ascii="Arial" w:hAnsi="Arial" w:cs="Arial"/>
          <w:sz w:val="24"/>
          <w:szCs w:val="24"/>
        </w:rPr>
        <w:t xml:space="preserve"> </w:t>
      </w:r>
      <w:r w:rsidRPr="005E69AF">
        <w:rPr>
          <w:rFonts w:ascii="Arial" w:hAnsi="Arial" w:cs="Arial"/>
          <w:sz w:val="24"/>
          <w:szCs w:val="24"/>
        </w:rPr>
        <w:t>The menu includes smoked meats including ribs, pulled pig, brisket, and chicken, as well as Cypriot cheese, Romanian sausages,</w:t>
      </w:r>
      <w:r w:rsidR="00F861AC" w:rsidRPr="00523976">
        <w:rPr>
          <w:rFonts w:ascii="Arial" w:hAnsi="Arial" w:cs="Arial"/>
          <w:sz w:val="24"/>
          <w:szCs w:val="24"/>
        </w:rPr>
        <w:t xml:space="preserve"> Seafood, </w:t>
      </w:r>
      <w:r w:rsidRPr="005E69AF">
        <w:rPr>
          <w:rFonts w:ascii="Arial" w:hAnsi="Arial" w:cs="Arial"/>
          <w:sz w:val="24"/>
          <w:szCs w:val="24"/>
        </w:rPr>
        <w:t xml:space="preserve"> vegetarian alternatives, and typical side dishes like coleslaw, cornbread, and baked beans. Each dish is thoughtfully cooked with high-quality ingredients, resulting in genuine BBQ flavours that guests adore.</w:t>
      </w:r>
      <w:r w:rsidRPr="00523976">
        <w:rPr>
          <w:rFonts w:ascii="Arial" w:hAnsi="Arial" w:cs="Arial"/>
          <w:sz w:val="24"/>
          <w:szCs w:val="24"/>
        </w:rPr>
        <w:t xml:space="preserve"> </w:t>
      </w:r>
      <w:r w:rsidRPr="005E69AF">
        <w:rPr>
          <w:rFonts w:ascii="Arial" w:hAnsi="Arial" w:cs="Arial"/>
          <w:sz w:val="24"/>
          <w:szCs w:val="24"/>
        </w:rPr>
        <w:t>Blazing BBQ Mobile's primary advantages are its portability, high quality, and numerous options</w:t>
      </w:r>
      <w:r w:rsidR="00656AD7" w:rsidRPr="00523976">
        <w:rPr>
          <w:rFonts w:ascii="Arial" w:hAnsi="Arial" w:cs="Arial"/>
          <w:sz w:val="24"/>
          <w:szCs w:val="24"/>
        </w:rPr>
        <w:t xml:space="preserve"> (Timmons and Spinelli, 2008).</w:t>
      </w:r>
      <w:r w:rsidRPr="005E69AF">
        <w:rPr>
          <w:rFonts w:ascii="Arial" w:hAnsi="Arial" w:cs="Arial"/>
          <w:sz w:val="24"/>
          <w:szCs w:val="24"/>
        </w:rPr>
        <w:t xml:space="preserve"> Customers like the convenience of gourmet barbecue without the overhead and formality of a restaurant setting. The value proposition consists </w:t>
      </w:r>
      <w:proofErr w:type="gramStart"/>
      <w:r w:rsidRPr="005E69AF">
        <w:rPr>
          <w:rFonts w:ascii="Arial" w:hAnsi="Arial" w:cs="Arial"/>
          <w:sz w:val="24"/>
          <w:szCs w:val="24"/>
        </w:rPr>
        <w:t>on</w:t>
      </w:r>
      <w:proofErr w:type="gramEnd"/>
      <w:r w:rsidRPr="005E69AF">
        <w:rPr>
          <w:rFonts w:ascii="Arial" w:hAnsi="Arial" w:cs="Arial"/>
          <w:sz w:val="24"/>
          <w:szCs w:val="24"/>
        </w:rPr>
        <w:t xml:space="preserve"> offering </w:t>
      </w:r>
      <w:r w:rsidR="00761A5C" w:rsidRPr="00523976">
        <w:rPr>
          <w:rFonts w:ascii="Arial" w:hAnsi="Arial" w:cs="Arial"/>
          <w:sz w:val="24"/>
          <w:szCs w:val="24"/>
        </w:rPr>
        <w:t>delicious</w:t>
      </w:r>
      <w:r w:rsidRPr="005E69AF">
        <w:rPr>
          <w:rFonts w:ascii="Arial" w:hAnsi="Arial" w:cs="Arial"/>
          <w:sz w:val="24"/>
          <w:szCs w:val="24"/>
        </w:rPr>
        <w:t>, freshly smoked BBQ meals that are readily accessible, moderately priced, and suitable for any casual outing or event</w:t>
      </w:r>
      <w:r w:rsidR="00761A5C" w:rsidRPr="00523976">
        <w:rPr>
          <w:rFonts w:ascii="Arial" w:hAnsi="Arial" w:cs="Arial"/>
          <w:sz w:val="24"/>
          <w:szCs w:val="24"/>
        </w:rPr>
        <w:t xml:space="preserve"> from various parts of the world.</w:t>
      </w:r>
      <w:r w:rsidRPr="005E69AF">
        <w:rPr>
          <w:rFonts w:ascii="Arial" w:hAnsi="Arial" w:cs="Arial"/>
          <w:sz w:val="24"/>
          <w:szCs w:val="24"/>
        </w:rPr>
        <w:t xml:space="preserve"> Blazing BBQ Mobile distinguishes itself from typical BBQ restaurants and other mobile food vendors by offering quality, convenience, and innovative menu offerings.</w:t>
      </w:r>
    </w:p>
    <w:p w14:paraId="55AC6B31" w14:textId="77777777" w:rsidR="00C2674C" w:rsidRPr="00523976" w:rsidRDefault="00C2674C" w:rsidP="00523976">
      <w:pPr>
        <w:spacing w:line="360" w:lineRule="auto"/>
        <w:jc w:val="both"/>
        <w:rPr>
          <w:rFonts w:ascii="Arial" w:eastAsia="Calibri" w:hAnsi="Arial" w:cs="Arial"/>
          <w:sz w:val="24"/>
          <w:szCs w:val="24"/>
        </w:rPr>
      </w:pPr>
    </w:p>
    <w:p w14:paraId="529910A4" w14:textId="77777777" w:rsidR="00C2674C" w:rsidRPr="00523976" w:rsidRDefault="00C2674C" w:rsidP="00523976">
      <w:pPr>
        <w:spacing w:line="360" w:lineRule="auto"/>
        <w:jc w:val="both"/>
        <w:rPr>
          <w:rFonts w:ascii="Arial" w:eastAsia="Calibri" w:hAnsi="Arial" w:cs="Arial"/>
          <w:sz w:val="24"/>
          <w:szCs w:val="24"/>
        </w:rPr>
      </w:pPr>
    </w:p>
    <w:p w14:paraId="6F56AECD" w14:textId="5A20DEE2" w:rsidR="00C2674C" w:rsidRPr="00523976" w:rsidRDefault="00000000" w:rsidP="00523976">
      <w:pPr>
        <w:spacing w:line="360" w:lineRule="auto"/>
        <w:jc w:val="both"/>
        <w:rPr>
          <w:rFonts w:ascii="Arial" w:eastAsia="Calibri" w:hAnsi="Arial" w:cs="Arial"/>
          <w:b/>
          <w:i/>
          <w:sz w:val="24"/>
          <w:szCs w:val="24"/>
        </w:rPr>
      </w:pPr>
      <w:r w:rsidRPr="00523976">
        <w:rPr>
          <w:rFonts w:ascii="Arial" w:eastAsia="Calibri" w:hAnsi="Arial" w:cs="Arial"/>
          <w:b/>
          <w:i/>
          <w:sz w:val="24"/>
          <w:szCs w:val="24"/>
        </w:rPr>
        <w:t>2.2 SWOT Analysis Summary</w:t>
      </w:r>
    </w:p>
    <w:p w14:paraId="630ABB5E" w14:textId="066016BF" w:rsidR="00761A5C" w:rsidRPr="00523976" w:rsidRDefault="00761A5C" w:rsidP="00523976">
      <w:pPr>
        <w:overflowPunct/>
        <w:autoSpaceDE/>
        <w:autoSpaceDN/>
        <w:adjustRightInd/>
        <w:spacing w:line="360" w:lineRule="auto"/>
        <w:jc w:val="both"/>
        <w:textAlignment w:val="auto"/>
        <w:rPr>
          <w:rFonts w:ascii="Arial" w:hAnsi="Arial" w:cs="Arial"/>
          <w:sz w:val="24"/>
          <w:szCs w:val="24"/>
        </w:rPr>
      </w:pPr>
      <w:r w:rsidRPr="00761A5C">
        <w:rPr>
          <w:rFonts w:ascii="Arial" w:hAnsi="Arial" w:cs="Arial"/>
          <w:sz w:val="24"/>
          <w:szCs w:val="24"/>
        </w:rPr>
        <w:t>Blazing BBQ Mobile will strategically place at high-traffic events and different locales to maximise exposure and consumer access using its customisable business strategy. This strategy maximises their mobility, a key service model component (Burns, 2022). The firm will also add innovative, health-conscious items to its menu to meet customer desire for better eating and broaden its appeal (Mintel, 2024). To increase brand recognition and income, Blazing BBQ Mobile will form strategic event catering partnerships for weddings and corporate events (Nelson, 2013).</w:t>
      </w:r>
      <w:r w:rsidRPr="00523976">
        <w:rPr>
          <w:rFonts w:ascii="Arial" w:hAnsi="Arial" w:cs="Arial"/>
          <w:sz w:val="24"/>
          <w:szCs w:val="24"/>
        </w:rPr>
        <w:t xml:space="preserve"> </w:t>
      </w:r>
      <w:r w:rsidRPr="00761A5C">
        <w:rPr>
          <w:rFonts w:ascii="Arial" w:hAnsi="Arial" w:cs="Arial"/>
          <w:sz w:val="24"/>
          <w:szCs w:val="24"/>
        </w:rPr>
        <w:t xml:space="preserve">Blazing BBQ Mobile will use innovative logistics and supply chain management techniques to save expenses. The solutions will improve mobile operations efficiency and dependability. The firm will put up semi-permanent premises in covered venues to allow continuous operation regardless of weather and increase client seating and </w:t>
      </w:r>
      <w:r w:rsidRPr="00761A5C">
        <w:rPr>
          <w:rFonts w:ascii="Arial" w:hAnsi="Arial" w:cs="Arial"/>
          <w:sz w:val="24"/>
          <w:szCs w:val="24"/>
        </w:rPr>
        <w:lastRenderedPageBreak/>
        <w:t xml:space="preserve">storage capacity. Blazing BBQ Mobile will teach all workers regularly to comply with food safety and health rules and maintain good food quality (Mobile Cuisine, 2023). Blazing BBQ Mobile will create a unique brand identity and customer loyalty programmes to stand out from </w:t>
      </w:r>
      <w:r w:rsidR="005C3139" w:rsidRPr="00523976">
        <w:rPr>
          <w:rFonts w:ascii="Arial" w:hAnsi="Arial" w:cs="Arial"/>
          <w:sz w:val="24"/>
          <w:szCs w:val="24"/>
        </w:rPr>
        <w:t>competitors.</w:t>
      </w:r>
    </w:p>
    <w:p w14:paraId="2A3EA712" w14:textId="77777777" w:rsidR="00761A5C" w:rsidRPr="00523976" w:rsidRDefault="00761A5C" w:rsidP="00523976">
      <w:pPr>
        <w:overflowPunct/>
        <w:autoSpaceDE/>
        <w:autoSpaceDN/>
        <w:adjustRightInd/>
        <w:spacing w:line="360" w:lineRule="auto"/>
        <w:jc w:val="both"/>
        <w:textAlignment w:val="auto"/>
        <w:rPr>
          <w:rFonts w:ascii="Arial" w:hAnsi="Arial" w:cs="Arial"/>
          <w:sz w:val="24"/>
          <w:szCs w:val="24"/>
        </w:rPr>
      </w:pPr>
    </w:p>
    <w:p w14:paraId="43D4781C" w14:textId="77777777" w:rsidR="00761A5C" w:rsidRPr="00523976" w:rsidRDefault="00761A5C" w:rsidP="00523976">
      <w:pPr>
        <w:overflowPunct/>
        <w:autoSpaceDE/>
        <w:autoSpaceDN/>
        <w:adjustRightInd/>
        <w:spacing w:line="360" w:lineRule="auto"/>
        <w:jc w:val="both"/>
        <w:textAlignment w:val="auto"/>
        <w:rPr>
          <w:rFonts w:ascii="Arial" w:hAnsi="Arial" w:cs="Arial"/>
          <w:sz w:val="24"/>
          <w:szCs w:val="24"/>
        </w:rPr>
      </w:pPr>
    </w:p>
    <w:p w14:paraId="6F81C834" w14:textId="409C361B" w:rsidR="00C2674C" w:rsidRPr="00523976" w:rsidRDefault="00000000" w:rsidP="00523976">
      <w:pPr>
        <w:overflowPunct/>
        <w:autoSpaceDE/>
        <w:autoSpaceDN/>
        <w:adjustRightInd/>
        <w:spacing w:line="360" w:lineRule="auto"/>
        <w:jc w:val="both"/>
        <w:textAlignment w:val="auto"/>
        <w:rPr>
          <w:rFonts w:ascii="Arial" w:hAnsi="Arial" w:cs="Arial"/>
          <w:sz w:val="24"/>
          <w:szCs w:val="24"/>
        </w:rPr>
      </w:pPr>
      <w:r w:rsidRPr="00523976">
        <w:rPr>
          <w:rFonts w:ascii="Arial" w:eastAsia="Calibri" w:hAnsi="Arial" w:cs="Arial"/>
          <w:b/>
          <w:sz w:val="24"/>
          <w:szCs w:val="24"/>
        </w:rPr>
        <w:t>3. THE TEAM</w:t>
      </w:r>
    </w:p>
    <w:p w14:paraId="60EA709E" w14:textId="77777777" w:rsidR="00C2674C" w:rsidRPr="00523976" w:rsidRDefault="00C2674C" w:rsidP="00523976">
      <w:pPr>
        <w:spacing w:line="360" w:lineRule="auto"/>
        <w:jc w:val="both"/>
        <w:rPr>
          <w:rFonts w:ascii="Arial" w:eastAsia="Calibri" w:hAnsi="Arial" w:cs="Arial"/>
          <w:sz w:val="24"/>
          <w:szCs w:val="24"/>
        </w:rPr>
      </w:pPr>
    </w:p>
    <w:p w14:paraId="24BBBC12" w14:textId="1D5FC50D" w:rsidR="00C2674C" w:rsidRPr="00523976" w:rsidRDefault="00000000" w:rsidP="00523976">
      <w:pPr>
        <w:spacing w:line="360" w:lineRule="auto"/>
        <w:jc w:val="both"/>
        <w:rPr>
          <w:rFonts w:ascii="Arial" w:eastAsia="Calibri" w:hAnsi="Arial" w:cs="Arial"/>
          <w:b/>
          <w:i/>
          <w:sz w:val="24"/>
          <w:szCs w:val="24"/>
        </w:rPr>
      </w:pPr>
      <w:r w:rsidRPr="00523976">
        <w:rPr>
          <w:rFonts w:ascii="Arial" w:eastAsia="Calibri" w:hAnsi="Arial" w:cs="Arial"/>
          <w:b/>
          <w:i/>
          <w:sz w:val="24"/>
          <w:szCs w:val="24"/>
        </w:rPr>
        <w:t>3.1   Key Personnel</w:t>
      </w:r>
    </w:p>
    <w:p w14:paraId="512AB828" w14:textId="77777777" w:rsidR="00C2674C" w:rsidRPr="00523976" w:rsidRDefault="00C2674C" w:rsidP="00523976">
      <w:pPr>
        <w:spacing w:line="360" w:lineRule="auto"/>
        <w:jc w:val="both"/>
        <w:rPr>
          <w:rFonts w:ascii="Arial" w:eastAsia="Calibri" w:hAnsi="Arial" w:cs="Arial"/>
          <w:b/>
          <w:bCs/>
          <w:sz w:val="24"/>
          <w:szCs w:val="24"/>
        </w:rPr>
      </w:pPr>
    </w:p>
    <w:tbl>
      <w:tblPr>
        <w:tblW w:w="0" w:type="auto"/>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50"/>
      </w:tblGrid>
      <w:tr w:rsidR="00523976" w:rsidRPr="00523976" w14:paraId="2075040D" w14:textId="77777777" w:rsidTr="00D454E9">
        <w:trPr>
          <w:trHeight w:val="3122"/>
        </w:trPr>
        <w:tc>
          <w:tcPr>
            <w:tcW w:w="8050" w:type="dxa"/>
          </w:tcPr>
          <w:p w14:paraId="44292969" w14:textId="77777777" w:rsidR="00D454E9" w:rsidRPr="00523976" w:rsidRDefault="00D454E9" w:rsidP="00523976">
            <w:pPr>
              <w:spacing w:line="360" w:lineRule="auto"/>
              <w:ind w:left="148"/>
              <w:jc w:val="both"/>
              <w:rPr>
                <w:rFonts w:ascii="Arial" w:eastAsia="Calibri" w:hAnsi="Arial" w:cs="Arial"/>
                <w:i/>
                <w:sz w:val="24"/>
                <w:szCs w:val="24"/>
              </w:rPr>
            </w:pPr>
            <w:r w:rsidRPr="00523976">
              <w:rPr>
                <w:rFonts w:ascii="Arial" w:eastAsia="Calibri" w:hAnsi="Arial" w:cs="Arial"/>
                <w:b/>
                <w:bCs/>
                <w:i/>
                <w:sz w:val="24"/>
                <w:szCs w:val="24"/>
              </w:rPr>
              <w:t>Name and Company Position</w:t>
            </w:r>
            <w:r w:rsidRPr="00523976">
              <w:rPr>
                <w:rFonts w:ascii="Arial" w:eastAsia="Calibri" w:hAnsi="Arial" w:cs="Arial"/>
                <w:i/>
                <w:sz w:val="24"/>
                <w:szCs w:val="24"/>
              </w:rPr>
              <w:t xml:space="preserve">: Gheorghe </w:t>
            </w:r>
            <w:proofErr w:type="spellStart"/>
            <w:r w:rsidRPr="00523976">
              <w:rPr>
                <w:rFonts w:ascii="Arial" w:eastAsia="Calibri" w:hAnsi="Arial" w:cs="Arial"/>
                <w:i/>
                <w:sz w:val="24"/>
                <w:szCs w:val="24"/>
              </w:rPr>
              <w:t>Plescan</w:t>
            </w:r>
            <w:proofErr w:type="spellEnd"/>
            <w:r w:rsidRPr="00523976">
              <w:rPr>
                <w:rFonts w:ascii="Arial" w:eastAsia="Calibri" w:hAnsi="Arial" w:cs="Arial"/>
                <w:i/>
                <w:sz w:val="24"/>
                <w:szCs w:val="24"/>
              </w:rPr>
              <w:t>, Operation manager</w:t>
            </w:r>
          </w:p>
          <w:p w14:paraId="7A266DF1" w14:textId="77777777" w:rsidR="00D454E9" w:rsidRPr="00523976" w:rsidRDefault="00D454E9" w:rsidP="00523976">
            <w:pPr>
              <w:spacing w:line="360" w:lineRule="auto"/>
              <w:ind w:left="148"/>
              <w:jc w:val="both"/>
              <w:rPr>
                <w:rFonts w:ascii="Arial" w:eastAsia="Calibri" w:hAnsi="Arial" w:cs="Arial"/>
                <w:b/>
                <w:bCs/>
                <w:i/>
                <w:sz w:val="24"/>
                <w:szCs w:val="24"/>
              </w:rPr>
            </w:pPr>
            <w:r w:rsidRPr="00523976">
              <w:rPr>
                <w:rFonts w:ascii="Arial" w:eastAsia="Calibri" w:hAnsi="Arial" w:cs="Arial"/>
                <w:b/>
                <w:bCs/>
                <w:i/>
                <w:sz w:val="24"/>
                <w:szCs w:val="24"/>
              </w:rPr>
              <w:t>Skills and Experience:</w:t>
            </w:r>
            <w:r w:rsidRPr="00523976">
              <w:rPr>
                <w:rFonts w:ascii="Arial" w:eastAsia="Calibri" w:hAnsi="Arial" w:cs="Arial"/>
                <w:b/>
                <w:bCs/>
                <w:sz w:val="24"/>
                <w:szCs w:val="24"/>
              </w:rPr>
              <w:t xml:space="preserve"> </w:t>
            </w:r>
          </w:p>
          <w:p w14:paraId="60FF2FC2" w14:textId="275E0CB9" w:rsidR="00D454E9" w:rsidRPr="00523976" w:rsidRDefault="00D454E9" w:rsidP="00523976">
            <w:pPr>
              <w:pStyle w:val="ListParagraph"/>
              <w:numPr>
                <w:ilvl w:val="0"/>
                <w:numId w:val="12"/>
              </w:numPr>
              <w:overflowPunct/>
              <w:autoSpaceDE/>
              <w:autoSpaceDN/>
              <w:adjustRightInd/>
              <w:spacing w:line="360" w:lineRule="auto"/>
              <w:ind w:left="868"/>
              <w:jc w:val="both"/>
              <w:textAlignment w:val="auto"/>
              <w:rPr>
                <w:rFonts w:ascii="Arial" w:hAnsi="Arial" w:cs="Arial"/>
                <w:sz w:val="24"/>
                <w:szCs w:val="24"/>
              </w:rPr>
            </w:pPr>
            <w:r w:rsidRPr="00523976">
              <w:rPr>
                <w:rFonts w:ascii="Arial" w:hAnsi="Arial" w:cs="Arial"/>
                <w:sz w:val="24"/>
                <w:szCs w:val="24"/>
              </w:rPr>
              <w:t>Wide restaurant management experience</w:t>
            </w:r>
          </w:p>
          <w:p w14:paraId="38D7FF3E" w14:textId="77777777" w:rsidR="00D454E9" w:rsidRPr="00523976" w:rsidRDefault="00D454E9" w:rsidP="00523976">
            <w:pPr>
              <w:spacing w:line="360" w:lineRule="auto"/>
              <w:ind w:left="148"/>
              <w:jc w:val="both"/>
              <w:rPr>
                <w:rFonts w:ascii="Arial" w:eastAsia="Calibri" w:hAnsi="Arial" w:cs="Arial"/>
                <w:b/>
                <w:bCs/>
                <w:sz w:val="24"/>
                <w:szCs w:val="24"/>
              </w:rPr>
            </w:pPr>
            <w:r w:rsidRPr="00523976">
              <w:rPr>
                <w:rFonts w:ascii="Arial" w:eastAsia="Calibri" w:hAnsi="Arial" w:cs="Arial"/>
                <w:b/>
                <w:bCs/>
                <w:i/>
                <w:sz w:val="24"/>
                <w:szCs w:val="24"/>
              </w:rPr>
              <w:t>Role and Responsibilities:</w:t>
            </w:r>
            <w:r w:rsidRPr="00523976">
              <w:rPr>
                <w:rFonts w:ascii="Arial" w:eastAsia="Calibri" w:hAnsi="Arial" w:cs="Arial"/>
                <w:b/>
                <w:bCs/>
                <w:sz w:val="24"/>
                <w:szCs w:val="24"/>
              </w:rPr>
              <w:t xml:space="preserve"> </w:t>
            </w:r>
          </w:p>
          <w:p w14:paraId="5167B83A" w14:textId="77777777" w:rsidR="00D454E9" w:rsidRPr="00523976" w:rsidRDefault="00D454E9" w:rsidP="00523976">
            <w:pPr>
              <w:pStyle w:val="ListParagraph"/>
              <w:numPr>
                <w:ilvl w:val="0"/>
                <w:numId w:val="12"/>
              </w:numPr>
              <w:overflowPunct/>
              <w:autoSpaceDE/>
              <w:autoSpaceDN/>
              <w:adjustRightInd/>
              <w:spacing w:line="360" w:lineRule="auto"/>
              <w:ind w:left="868"/>
              <w:jc w:val="both"/>
              <w:textAlignment w:val="auto"/>
              <w:rPr>
                <w:rFonts w:ascii="Arial" w:hAnsi="Arial" w:cs="Arial"/>
                <w:sz w:val="24"/>
                <w:szCs w:val="24"/>
              </w:rPr>
            </w:pPr>
            <w:r w:rsidRPr="00523976">
              <w:rPr>
                <w:rFonts w:ascii="Arial" w:hAnsi="Arial" w:cs="Arial"/>
                <w:sz w:val="24"/>
                <w:szCs w:val="24"/>
              </w:rPr>
              <w:t>Manages static and mobile units</w:t>
            </w:r>
          </w:p>
          <w:p w14:paraId="13136695" w14:textId="77777777" w:rsidR="00D454E9" w:rsidRPr="00523976" w:rsidRDefault="00D454E9" w:rsidP="00523976">
            <w:pPr>
              <w:pStyle w:val="ListParagraph"/>
              <w:numPr>
                <w:ilvl w:val="0"/>
                <w:numId w:val="12"/>
              </w:numPr>
              <w:overflowPunct/>
              <w:autoSpaceDE/>
              <w:autoSpaceDN/>
              <w:adjustRightInd/>
              <w:spacing w:line="360" w:lineRule="auto"/>
              <w:ind w:left="868"/>
              <w:jc w:val="both"/>
              <w:textAlignment w:val="auto"/>
              <w:rPr>
                <w:rFonts w:ascii="Arial" w:hAnsi="Arial" w:cs="Arial"/>
                <w:sz w:val="24"/>
                <w:szCs w:val="24"/>
              </w:rPr>
            </w:pPr>
            <w:r w:rsidRPr="00523976">
              <w:rPr>
                <w:rFonts w:ascii="Arial" w:hAnsi="Arial" w:cs="Arial"/>
                <w:sz w:val="24"/>
                <w:szCs w:val="24"/>
              </w:rPr>
              <w:t>Manages logistics and service quality</w:t>
            </w:r>
          </w:p>
          <w:p w14:paraId="3BD2C8FA" w14:textId="6660605F" w:rsidR="00D454E9" w:rsidRPr="00523976" w:rsidRDefault="00D454E9" w:rsidP="00523976">
            <w:pPr>
              <w:pStyle w:val="ListParagraph"/>
              <w:numPr>
                <w:ilvl w:val="0"/>
                <w:numId w:val="12"/>
              </w:numPr>
              <w:overflowPunct/>
              <w:autoSpaceDE/>
              <w:autoSpaceDN/>
              <w:adjustRightInd/>
              <w:spacing w:line="360" w:lineRule="auto"/>
              <w:ind w:left="868"/>
              <w:jc w:val="both"/>
              <w:textAlignment w:val="auto"/>
              <w:rPr>
                <w:rFonts w:ascii="Arial" w:hAnsi="Arial" w:cs="Arial"/>
                <w:sz w:val="24"/>
                <w:szCs w:val="24"/>
              </w:rPr>
            </w:pPr>
            <w:r w:rsidRPr="00523976">
              <w:rPr>
                <w:rFonts w:ascii="Arial" w:hAnsi="Arial" w:cs="Arial"/>
                <w:sz w:val="24"/>
                <w:szCs w:val="24"/>
              </w:rPr>
              <w:t>Improves workplace via leadership and problem-solving</w:t>
            </w:r>
          </w:p>
        </w:tc>
      </w:tr>
    </w:tbl>
    <w:p w14:paraId="65A78781" w14:textId="77777777" w:rsidR="00C2674C" w:rsidRPr="00523976" w:rsidRDefault="00C2674C" w:rsidP="00523976">
      <w:pPr>
        <w:spacing w:line="360" w:lineRule="auto"/>
        <w:jc w:val="both"/>
        <w:rPr>
          <w:rFonts w:ascii="Arial" w:eastAsia="Calibri" w:hAnsi="Arial" w:cs="Arial"/>
          <w:sz w:val="24"/>
          <w:szCs w:val="24"/>
        </w:rPr>
      </w:pPr>
    </w:p>
    <w:p w14:paraId="67063ECC" w14:textId="77777777" w:rsidR="00C2674C" w:rsidRPr="00523976" w:rsidRDefault="00C2674C" w:rsidP="00523976">
      <w:pPr>
        <w:spacing w:line="360" w:lineRule="auto"/>
        <w:jc w:val="both"/>
        <w:rPr>
          <w:rFonts w:ascii="Arial" w:eastAsia="Calibri" w:hAnsi="Arial" w:cs="Arial"/>
          <w:sz w:val="24"/>
          <w:szCs w:val="24"/>
        </w:rPr>
      </w:pPr>
    </w:p>
    <w:tbl>
      <w:tblPr>
        <w:tblW w:w="0" w:type="auto"/>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10"/>
      </w:tblGrid>
      <w:tr w:rsidR="00523976" w:rsidRPr="00523976" w14:paraId="01E27122" w14:textId="77777777" w:rsidTr="00D454E9">
        <w:trPr>
          <w:trHeight w:val="4492"/>
        </w:trPr>
        <w:tc>
          <w:tcPr>
            <w:tcW w:w="8110" w:type="dxa"/>
          </w:tcPr>
          <w:p w14:paraId="09902AA1" w14:textId="2B7E0CE2" w:rsidR="00D454E9" w:rsidRPr="00523976" w:rsidRDefault="00D454E9" w:rsidP="00523976">
            <w:pPr>
              <w:spacing w:line="360" w:lineRule="auto"/>
              <w:ind w:left="128"/>
              <w:jc w:val="both"/>
              <w:rPr>
                <w:rFonts w:ascii="Arial" w:eastAsia="Calibri" w:hAnsi="Arial" w:cs="Arial"/>
                <w:i/>
                <w:sz w:val="24"/>
                <w:szCs w:val="24"/>
              </w:rPr>
            </w:pPr>
            <w:r w:rsidRPr="00523976">
              <w:rPr>
                <w:rFonts w:ascii="Arial" w:eastAsia="Calibri" w:hAnsi="Arial" w:cs="Arial"/>
                <w:b/>
                <w:bCs/>
                <w:i/>
                <w:sz w:val="24"/>
                <w:szCs w:val="24"/>
              </w:rPr>
              <w:t>Name and Company Position</w:t>
            </w:r>
            <w:r w:rsidRPr="00523976">
              <w:rPr>
                <w:rFonts w:ascii="Arial" w:eastAsia="Calibri" w:hAnsi="Arial" w:cs="Arial"/>
                <w:i/>
                <w:sz w:val="24"/>
                <w:szCs w:val="24"/>
              </w:rPr>
              <w:t>: Mihaela Cardan, Quality Control Specialist</w:t>
            </w:r>
            <w:r w:rsidR="00AF31E3" w:rsidRPr="00523976">
              <w:rPr>
                <w:rFonts w:ascii="Arial" w:eastAsia="Calibri" w:hAnsi="Arial" w:cs="Arial"/>
                <w:i/>
                <w:sz w:val="24"/>
                <w:szCs w:val="24"/>
              </w:rPr>
              <w:t xml:space="preserve"> and Sales</w:t>
            </w:r>
          </w:p>
          <w:p w14:paraId="7AC00DF2" w14:textId="77777777" w:rsidR="00D454E9" w:rsidRPr="00523976" w:rsidRDefault="00D454E9" w:rsidP="00523976">
            <w:pPr>
              <w:spacing w:line="360" w:lineRule="auto"/>
              <w:ind w:left="128"/>
              <w:jc w:val="both"/>
              <w:rPr>
                <w:rFonts w:ascii="Arial" w:eastAsia="Calibri" w:hAnsi="Arial" w:cs="Arial"/>
                <w:b/>
                <w:bCs/>
                <w:sz w:val="24"/>
                <w:szCs w:val="24"/>
              </w:rPr>
            </w:pPr>
            <w:r w:rsidRPr="00523976">
              <w:rPr>
                <w:rFonts w:ascii="Arial" w:eastAsia="Calibri" w:hAnsi="Arial" w:cs="Arial"/>
                <w:b/>
                <w:bCs/>
                <w:i/>
                <w:sz w:val="24"/>
                <w:szCs w:val="24"/>
              </w:rPr>
              <w:t>Skills and Experience:</w:t>
            </w:r>
            <w:r w:rsidRPr="00523976">
              <w:rPr>
                <w:rFonts w:ascii="Arial" w:eastAsia="Calibri" w:hAnsi="Arial" w:cs="Arial"/>
                <w:b/>
                <w:bCs/>
                <w:sz w:val="24"/>
                <w:szCs w:val="24"/>
              </w:rPr>
              <w:t xml:space="preserve"> </w:t>
            </w:r>
          </w:p>
          <w:p w14:paraId="25B7E495" w14:textId="5D7C7126" w:rsidR="00D454E9" w:rsidRPr="00523976" w:rsidRDefault="00D454E9" w:rsidP="00523976">
            <w:pPr>
              <w:pStyle w:val="ListParagraph"/>
              <w:numPr>
                <w:ilvl w:val="0"/>
                <w:numId w:val="13"/>
              </w:numPr>
              <w:overflowPunct/>
              <w:autoSpaceDE/>
              <w:autoSpaceDN/>
              <w:adjustRightInd/>
              <w:spacing w:line="360" w:lineRule="auto"/>
              <w:ind w:left="848"/>
              <w:jc w:val="both"/>
              <w:textAlignment w:val="auto"/>
              <w:rPr>
                <w:rFonts w:ascii="Arial" w:hAnsi="Arial" w:cs="Arial"/>
                <w:sz w:val="24"/>
                <w:szCs w:val="24"/>
              </w:rPr>
            </w:pPr>
            <w:r w:rsidRPr="00523976">
              <w:rPr>
                <w:rFonts w:ascii="Arial" w:hAnsi="Arial" w:cs="Arial"/>
                <w:sz w:val="24"/>
                <w:szCs w:val="24"/>
              </w:rPr>
              <w:t>Product labelling and packaging expert</w:t>
            </w:r>
          </w:p>
          <w:p w14:paraId="1AC8FB9A" w14:textId="77777777" w:rsidR="00D454E9" w:rsidRPr="00523976" w:rsidRDefault="00D454E9" w:rsidP="00523976">
            <w:pPr>
              <w:spacing w:line="360" w:lineRule="auto"/>
              <w:ind w:left="128"/>
              <w:jc w:val="both"/>
              <w:rPr>
                <w:rFonts w:ascii="Arial" w:eastAsia="Calibri" w:hAnsi="Arial" w:cs="Arial"/>
                <w:b/>
                <w:bCs/>
                <w:sz w:val="24"/>
                <w:szCs w:val="24"/>
              </w:rPr>
            </w:pPr>
            <w:r w:rsidRPr="00523976">
              <w:rPr>
                <w:rFonts w:ascii="Arial" w:eastAsia="Calibri" w:hAnsi="Arial" w:cs="Arial"/>
                <w:b/>
                <w:bCs/>
                <w:i/>
                <w:sz w:val="24"/>
                <w:szCs w:val="24"/>
              </w:rPr>
              <w:t>Role and Responsibilities:</w:t>
            </w:r>
            <w:r w:rsidRPr="00523976">
              <w:rPr>
                <w:rFonts w:ascii="Arial" w:eastAsia="Calibri" w:hAnsi="Arial" w:cs="Arial"/>
                <w:b/>
                <w:bCs/>
                <w:sz w:val="24"/>
                <w:szCs w:val="24"/>
              </w:rPr>
              <w:t xml:space="preserve"> </w:t>
            </w:r>
          </w:p>
          <w:p w14:paraId="2B6903C3" w14:textId="77777777" w:rsidR="00D454E9" w:rsidRPr="00523976" w:rsidRDefault="00D454E9" w:rsidP="00523976">
            <w:pPr>
              <w:pStyle w:val="ListParagraph"/>
              <w:numPr>
                <w:ilvl w:val="0"/>
                <w:numId w:val="13"/>
              </w:numPr>
              <w:overflowPunct/>
              <w:autoSpaceDE/>
              <w:autoSpaceDN/>
              <w:adjustRightInd/>
              <w:spacing w:line="360" w:lineRule="auto"/>
              <w:ind w:left="848"/>
              <w:jc w:val="both"/>
              <w:textAlignment w:val="auto"/>
              <w:rPr>
                <w:rFonts w:ascii="Arial" w:hAnsi="Arial" w:cs="Arial"/>
                <w:sz w:val="24"/>
                <w:szCs w:val="24"/>
              </w:rPr>
            </w:pPr>
            <w:r w:rsidRPr="00523976">
              <w:rPr>
                <w:rFonts w:ascii="Arial" w:hAnsi="Arial" w:cs="Arial"/>
                <w:sz w:val="24"/>
                <w:szCs w:val="24"/>
              </w:rPr>
              <w:t>Enforces strict quality and safety requirements</w:t>
            </w:r>
          </w:p>
          <w:p w14:paraId="42B6CA3B" w14:textId="77777777" w:rsidR="00D454E9" w:rsidRPr="00523976" w:rsidRDefault="00D454E9" w:rsidP="00523976">
            <w:pPr>
              <w:pStyle w:val="ListParagraph"/>
              <w:numPr>
                <w:ilvl w:val="0"/>
                <w:numId w:val="13"/>
              </w:numPr>
              <w:overflowPunct/>
              <w:autoSpaceDE/>
              <w:autoSpaceDN/>
              <w:adjustRightInd/>
              <w:spacing w:line="360" w:lineRule="auto"/>
              <w:ind w:left="848"/>
              <w:jc w:val="both"/>
              <w:textAlignment w:val="auto"/>
              <w:rPr>
                <w:rFonts w:ascii="Arial" w:hAnsi="Arial" w:cs="Arial"/>
                <w:sz w:val="24"/>
                <w:szCs w:val="24"/>
              </w:rPr>
            </w:pPr>
            <w:r w:rsidRPr="00523976">
              <w:rPr>
                <w:rFonts w:ascii="Arial" w:hAnsi="Arial" w:cs="Arial"/>
                <w:sz w:val="24"/>
                <w:szCs w:val="24"/>
              </w:rPr>
              <w:t>Manages culinary preparation and packaging</w:t>
            </w:r>
          </w:p>
          <w:p w14:paraId="1795C8B7" w14:textId="77777777" w:rsidR="00D454E9" w:rsidRPr="00523976" w:rsidRDefault="00D454E9" w:rsidP="00523976">
            <w:pPr>
              <w:pStyle w:val="ListParagraph"/>
              <w:numPr>
                <w:ilvl w:val="0"/>
                <w:numId w:val="13"/>
              </w:numPr>
              <w:overflowPunct/>
              <w:autoSpaceDE/>
              <w:autoSpaceDN/>
              <w:adjustRightInd/>
              <w:spacing w:line="360" w:lineRule="auto"/>
              <w:ind w:left="848"/>
              <w:jc w:val="both"/>
              <w:textAlignment w:val="auto"/>
              <w:rPr>
                <w:rFonts w:ascii="Arial" w:hAnsi="Arial" w:cs="Arial"/>
                <w:sz w:val="24"/>
                <w:szCs w:val="24"/>
              </w:rPr>
            </w:pPr>
            <w:r w:rsidRPr="00523976">
              <w:rPr>
                <w:rFonts w:ascii="Arial" w:hAnsi="Arial" w:cs="Arial"/>
                <w:sz w:val="24"/>
                <w:szCs w:val="24"/>
              </w:rPr>
              <w:t>Ensures consumer pleasure via operations.</w:t>
            </w:r>
          </w:p>
          <w:p w14:paraId="6E5D0700" w14:textId="7FB8AB4E" w:rsidR="00D454E9" w:rsidRPr="00523976" w:rsidRDefault="00D454E9" w:rsidP="00523976">
            <w:pPr>
              <w:pStyle w:val="ListParagraph"/>
              <w:numPr>
                <w:ilvl w:val="0"/>
                <w:numId w:val="13"/>
              </w:numPr>
              <w:overflowPunct/>
              <w:autoSpaceDE/>
              <w:autoSpaceDN/>
              <w:adjustRightInd/>
              <w:spacing w:line="360" w:lineRule="auto"/>
              <w:ind w:left="848"/>
              <w:jc w:val="both"/>
              <w:textAlignment w:val="auto"/>
              <w:rPr>
                <w:rFonts w:ascii="Arial" w:hAnsi="Arial" w:cs="Arial"/>
                <w:sz w:val="24"/>
                <w:szCs w:val="24"/>
              </w:rPr>
            </w:pPr>
            <w:r w:rsidRPr="00523976">
              <w:rPr>
                <w:rFonts w:ascii="Arial" w:hAnsi="Arial" w:cs="Arial"/>
                <w:sz w:val="24"/>
                <w:szCs w:val="24"/>
              </w:rPr>
              <w:t>Sales</w:t>
            </w:r>
          </w:p>
        </w:tc>
      </w:tr>
    </w:tbl>
    <w:p w14:paraId="69A4459A" w14:textId="77777777" w:rsidR="00C2674C" w:rsidRPr="00523976" w:rsidRDefault="00C2674C" w:rsidP="00523976">
      <w:pPr>
        <w:spacing w:line="360" w:lineRule="auto"/>
        <w:jc w:val="both"/>
        <w:rPr>
          <w:rFonts w:ascii="Arial" w:eastAsia="Calibri" w:hAnsi="Arial" w:cs="Arial"/>
          <w:sz w:val="24"/>
          <w:szCs w:val="24"/>
        </w:rPr>
      </w:pPr>
    </w:p>
    <w:p w14:paraId="5E0F1B2E" w14:textId="77777777" w:rsidR="00C2674C" w:rsidRPr="00523976" w:rsidRDefault="00C2674C" w:rsidP="00523976">
      <w:pPr>
        <w:spacing w:line="360" w:lineRule="auto"/>
        <w:jc w:val="both"/>
        <w:rPr>
          <w:rFonts w:ascii="Arial" w:eastAsia="Calibri" w:hAnsi="Arial" w:cs="Arial"/>
          <w:b/>
          <w:bCs/>
          <w:sz w:val="24"/>
          <w:szCs w:val="24"/>
        </w:rPr>
      </w:pPr>
    </w:p>
    <w:p w14:paraId="60646F89" w14:textId="77777777" w:rsidR="00D454E9" w:rsidRPr="00523976" w:rsidRDefault="00D454E9" w:rsidP="00523976">
      <w:pPr>
        <w:spacing w:line="360" w:lineRule="auto"/>
        <w:jc w:val="both"/>
        <w:rPr>
          <w:rFonts w:ascii="Arial" w:eastAsia="Calibri" w:hAnsi="Arial" w:cs="Arial"/>
          <w:b/>
          <w:bCs/>
          <w:sz w:val="24"/>
          <w:szCs w:val="24"/>
        </w:rPr>
      </w:pPr>
    </w:p>
    <w:tbl>
      <w:tblPr>
        <w:tblW w:w="9080"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80"/>
      </w:tblGrid>
      <w:tr w:rsidR="00523976" w:rsidRPr="00523976" w14:paraId="316C48C5" w14:textId="77777777" w:rsidTr="0092789C">
        <w:trPr>
          <w:trHeight w:val="5150"/>
        </w:trPr>
        <w:tc>
          <w:tcPr>
            <w:tcW w:w="9080" w:type="dxa"/>
          </w:tcPr>
          <w:p w14:paraId="223081A3" w14:textId="7738B7A1" w:rsidR="0092789C" w:rsidRPr="00523976" w:rsidRDefault="0092789C" w:rsidP="00523976">
            <w:pPr>
              <w:spacing w:line="360" w:lineRule="auto"/>
              <w:ind w:left="238"/>
              <w:jc w:val="both"/>
              <w:rPr>
                <w:rFonts w:ascii="Arial" w:eastAsia="Calibri" w:hAnsi="Arial" w:cs="Arial"/>
                <w:i/>
                <w:sz w:val="24"/>
                <w:szCs w:val="24"/>
              </w:rPr>
            </w:pPr>
            <w:r w:rsidRPr="00523976">
              <w:rPr>
                <w:rFonts w:ascii="Arial" w:eastAsia="Calibri" w:hAnsi="Arial" w:cs="Arial"/>
                <w:b/>
                <w:bCs/>
                <w:i/>
                <w:sz w:val="24"/>
                <w:szCs w:val="24"/>
              </w:rPr>
              <w:lastRenderedPageBreak/>
              <w:t>Name and Company Position:</w:t>
            </w:r>
            <w:r w:rsidRPr="00523976">
              <w:rPr>
                <w:rFonts w:ascii="Arial" w:eastAsia="Calibri" w:hAnsi="Arial" w:cs="Arial"/>
                <w:i/>
                <w:sz w:val="24"/>
                <w:szCs w:val="24"/>
              </w:rPr>
              <w:t xml:space="preserve"> Maria Mihaela Hirs, </w:t>
            </w:r>
            <w:r w:rsidR="00AF31E3" w:rsidRPr="00523976">
              <w:rPr>
                <w:rFonts w:ascii="Arial" w:eastAsia="Calibri" w:hAnsi="Arial" w:cs="Arial"/>
                <w:i/>
                <w:sz w:val="24"/>
                <w:szCs w:val="24"/>
              </w:rPr>
              <w:t>Head Chef</w:t>
            </w:r>
            <w:r w:rsidRPr="00523976">
              <w:rPr>
                <w:rFonts w:ascii="Arial" w:eastAsia="Calibri" w:hAnsi="Arial" w:cs="Arial"/>
                <w:i/>
                <w:sz w:val="24"/>
                <w:szCs w:val="24"/>
              </w:rPr>
              <w:t xml:space="preserve"> and Sales </w:t>
            </w:r>
          </w:p>
          <w:p w14:paraId="39EA1C69" w14:textId="77777777" w:rsidR="0092789C" w:rsidRPr="00523976" w:rsidRDefault="0092789C" w:rsidP="00523976">
            <w:pPr>
              <w:spacing w:line="360" w:lineRule="auto"/>
              <w:ind w:left="238"/>
              <w:jc w:val="both"/>
              <w:rPr>
                <w:rFonts w:ascii="Arial" w:eastAsia="Calibri" w:hAnsi="Arial" w:cs="Arial"/>
                <w:b/>
                <w:bCs/>
                <w:sz w:val="24"/>
                <w:szCs w:val="24"/>
              </w:rPr>
            </w:pPr>
            <w:r w:rsidRPr="00523976">
              <w:rPr>
                <w:rFonts w:ascii="Arial" w:eastAsia="Calibri" w:hAnsi="Arial" w:cs="Arial"/>
                <w:b/>
                <w:bCs/>
                <w:i/>
                <w:sz w:val="24"/>
                <w:szCs w:val="24"/>
              </w:rPr>
              <w:t>Skills and Experience:</w:t>
            </w:r>
            <w:r w:rsidRPr="00523976">
              <w:rPr>
                <w:rFonts w:ascii="Arial" w:eastAsia="Calibri" w:hAnsi="Arial" w:cs="Arial"/>
                <w:b/>
                <w:bCs/>
                <w:sz w:val="24"/>
                <w:szCs w:val="24"/>
              </w:rPr>
              <w:t xml:space="preserve"> </w:t>
            </w:r>
          </w:p>
          <w:p w14:paraId="6550CBF2" w14:textId="77777777" w:rsidR="0092789C" w:rsidRPr="00523976" w:rsidRDefault="0092789C" w:rsidP="00523976">
            <w:pPr>
              <w:pStyle w:val="ListParagraph"/>
              <w:numPr>
                <w:ilvl w:val="0"/>
                <w:numId w:val="14"/>
              </w:numPr>
              <w:overflowPunct/>
              <w:autoSpaceDE/>
              <w:autoSpaceDN/>
              <w:adjustRightInd/>
              <w:spacing w:line="360" w:lineRule="auto"/>
              <w:ind w:left="958"/>
              <w:jc w:val="both"/>
              <w:textAlignment w:val="auto"/>
              <w:rPr>
                <w:rFonts w:ascii="Arial" w:hAnsi="Arial" w:cs="Arial"/>
                <w:sz w:val="24"/>
                <w:szCs w:val="24"/>
              </w:rPr>
            </w:pPr>
            <w:r w:rsidRPr="00523976">
              <w:rPr>
                <w:rFonts w:ascii="Arial" w:hAnsi="Arial" w:cs="Arial"/>
                <w:sz w:val="24"/>
                <w:szCs w:val="24"/>
              </w:rPr>
              <w:t>Chef and food prep expertise</w:t>
            </w:r>
          </w:p>
          <w:p w14:paraId="7BC53DE1" w14:textId="77777777" w:rsidR="0092789C" w:rsidRPr="00523976" w:rsidRDefault="0092789C" w:rsidP="00523976">
            <w:pPr>
              <w:pStyle w:val="ListParagraph"/>
              <w:numPr>
                <w:ilvl w:val="0"/>
                <w:numId w:val="14"/>
              </w:numPr>
              <w:overflowPunct/>
              <w:autoSpaceDE/>
              <w:autoSpaceDN/>
              <w:adjustRightInd/>
              <w:spacing w:line="360" w:lineRule="auto"/>
              <w:ind w:left="958"/>
              <w:jc w:val="both"/>
              <w:textAlignment w:val="auto"/>
              <w:rPr>
                <w:rFonts w:ascii="Arial" w:hAnsi="Arial" w:cs="Arial"/>
                <w:sz w:val="24"/>
                <w:szCs w:val="24"/>
              </w:rPr>
            </w:pPr>
            <w:r w:rsidRPr="00523976">
              <w:rPr>
                <w:rFonts w:ascii="Arial" w:hAnsi="Arial" w:cs="Arial"/>
                <w:sz w:val="24"/>
                <w:szCs w:val="24"/>
              </w:rPr>
              <w:t xml:space="preserve">Strong sales and customer connection management abilities, </w:t>
            </w:r>
          </w:p>
          <w:p w14:paraId="4C86B848" w14:textId="77777777" w:rsidR="0092789C" w:rsidRPr="00523976" w:rsidRDefault="0092789C" w:rsidP="00523976">
            <w:pPr>
              <w:pStyle w:val="ListParagraph"/>
              <w:numPr>
                <w:ilvl w:val="0"/>
                <w:numId w:val="14"/>
              </w:numPr>
              <w:overflowPunct/>
              <w:autoSpaceDE/>
              <w:autoSpaceDN/>
              <w:adjustRightInd/>
              <w:spacing w:line="360" w:lineRule="auto"/>
              <w:ind w:left="958"/>
              <w:jc w:val="both"/>
              <w:textAlignment w:val="auto"/>
              <w:rPr>
                <w:rFonts w:ascii="Arial" w:hAnsi="Arial" w:cs="Arial"/>
                <w:sz w:val="24"/>
                <w:szCs w:val="24"/>
              </w:rPr>
            </w:pPr>
            <w:r w:rsidRPr="00523976">
              <w:rPr>
                <w:rFonts w:ascii="Arial" w:hAnsi="Arial" w:cs="Arial"/>
                <w:sz w:val="24"/>
                <w:szCs w:val="24"/>
              </w:rPr>
              <w:t xml:space="preserve">Strong interpersonal and communication skills. </w:t>
            </w:r>
          </w:p>
          <w:p w14:paraId="67AD0104" w14:textId="2652AB6A" w:rsidR="0092789C" w:rsidRPr="00523976" w:rsidRDefault="0092789C" w:rsidP="00523976">
            <w:pPr>
              <w:pStyle w:val="ListParagraph"/>
              <w:numPr>
                <w:ilvl w:val="0"/>
                <w:numId w:val="14"/>
              </w:numPr>
              <w:overflowPunct/>
              <w:autoSpaceDE/>
              <w:autoSpaceDN/>
              <w:adjustRightInd/>
              <w:spacing w:line="360" w:lineRule="auto"/>
              <w:ind w:left="958"/>
              <w:jc w:val="both"/>
              <w:textAlignment w:val="auto"/>
              <w:rPr>
                <w:rFonts w:ascii="Arial" w:hAnsi="Arial" w:cs="Arial"/>
                <w:sz w:val="24"/>
                <w:szCs w:val="24"/>
              </w:rPr>
            </w:pPr>
            <w:r w:rsidRPr="00523976">
              <w:rPr>
                <w:rFonts w:ascii="Arial" w:hAnsi="Arial" w:cs="Arial"/>
                <w:sz w:val="24"/>
                <w:szCs w:val="24"/>
              </w:rPr>
              <w:t>Proven ability to manage culinary staff.</w:t>
            </w:r>
          </w:p>
          <w:p w14:paraId="730CEB30" w14:textId="77777777" w:rsidR="0092789C" w:rsidRPr="00523976" w:rsidRDefault="0092789C" w:rsidP="00523976">
            <w:pPr>
              <w:spacing w:line="360" w:lineRule="auto"/>
              <w:ind w:left="238"/>
              <w:jc w:val="both"/>
              <w:rPr>
                <w:rFonts w:ascii="Arial" w:eastAsia="Calibri" w:hAnsi="Arial" w:cs="Arial"/>
                <w:sz w:val="24"/>
                <w:szCs w:val="24"/>
              </w:rPr>
            </w:pPr>
          </w:p>
          <w:p w14:paraId="51A7907D" w14:textId="77777777" w:rsidR="0092789C" w:rsidRPr="00523976" w:rsidRDefault="0092789C" w:rsidP="00523976">
            <w:pPr>
              <w:spacing w:line="360" w:lineRule="auto"/>
              <w:ind w:left="238"/>
              <w:jc w:val="both"/>
              <w:rPr>
                <w:rFonts w:ascii="Arial" w:eastAsia="Calibri" w:hAnsi="Arial" w:cs="Arial"/>
                <w:b/>
                <w:bCs/>
                <w:sz w:val="24"/>
                <w:szCs w:val="24"/>
              </w:rPr>
            </w:pPr>
            <w:r w:rsidRPr="00523976">
              <w:rPr>
                <w:rFonts w:ascii="Arial" w:eastAsia="Calibri" w:hAnsi="Arial" w:cs="Arial"/>
                <w:b/>
                <w:bCs/>
                <w:i/>
                <w:sz w:val="24"/>
                <w:szCs w:val="24"/>
              </w:rPr>
              <w:t>Role and Responsibilities:</w:t>
            </w:r>
            <w:r w:rsidRPr="00523976">
              <w:rPr>
                <w:rFonts w:ascii="Arial" w:eastAsia="Calibri" w:hAnsi="Arial" w:cs="Arial"/>
                <w:b/>
                <w:bCs/>
                <w:sz w:val="24"/>
                <w:szCs w:val="24"/>
              </w:rPr>
              <w:t xml:space="preserve"> </w:t>
            </w:r>
          </w:p>
          <w:p w14:paraId="245EF596" w14:textId="77777777" w:rsidR="0092789C" w:rsidRPr="00523976" w:rsidRDefault="0092789C" w:rsidP="00523976">
            <w:pPr>
              <w:pStyle w:val="ListParagraph"/>
              <w:numPr>
                <w:ilvl w:val="0"/>
                <w:numId w:val="15"/>
              </w:numPr>
              <w:overflowPunct/>
              <w:autoSpaceDE/>
              <w:autoSpaceDN/>
              <w:adjustRightInd/>
              <w:spacing w:line="360" w:lineRule="auto"/>
              <w:ind w:left="958"/>
              <w:jc w:val="both"/>
              <w:textAlignment w:val="auto"/>
              <w:rPr>
                <w:rFonts w:ascii="Arial" w:hAnsi="Arial" w:cs="Arial"/>
                <w:sz w:val="24"/>
                <w:szCs w:val="24"/>
              </w:rPr>
            </w:pPr>
            <w:r w:rsidRPr="00523976">
              <w:rPr>
                <w:rFonts w:ascii="Arial" w:hAnsi="Arial" w:cs="Arial"/>
                <w:sz w:val="24"/>
                <w:szCs w:val="24"/>
              </w:rPr>
              <w:t>Manage food preparation and quality.</w:t>
            </w:r>
          </w:p>
          <w:p w14:paraId="6A003DBA" w14:textId="77777777" w:rsidR="0092789C" w:rsidRPr="00523976" w:rsidRDefault="0092789C" w:rsidP="00523976">
            <w:pPr>
              <w:pStyle w:val="ListParagraph"/>
              <w:numPr>
                <w:ilvl w:val="0"/>
                <w:numId w:val="15"/>
              </w:numPr>
              <w:overflowPunct/>
              <w:autoSpaceDE/>
              <w:autoSpaceDN/>
              <w:adjustRightInd/>
              <w:spacing w:line="360" w:lineRule="auto"/>
              <w:ind w:left="958"/>
              <w:jc w:val="both"/>
              <w:textAlignment w:val="auto"/>
              <w:rPr>
                <w:rFonts w:ascii="Arial" w:hAnsi="Arial" w:cs="Arial"/>
                <w:sz w:val="24"/>
                <w:szCs w:val="24"/>
              </w:rPr>
            </w:pPr>
            <w:r w:rsidRPr="00523976">
              <w:rPr>
                <w:rFonts w:ascii="Arial" w:hAnsi="Arial" w:cs="Arial"/>
                <w:sz w:val="24"/>
                <w:szCs w:val="24"/>
              </w:rPr>
              <w:t>Manage sales and customer contacts to ensure satisfaction.</w:t>
            </w:r>
          </w:p>
          <w:p w14:paraId="264CF84A" w14:textId="77777777" w:rsidR="0092789C" w:rsidRPr="00523976" w:rsidRDefault="0092789C" w:rsidP="00523976">
            <w:pPr>
              <w:pStyle w:val="ListParagraph"/>
              <w:numPr>
                <w:ilvl w:val="0"/>
                <w:numId w:val="15"/>
              </w:numPr>
              <w:overflowPunct/>
              <w:autoSpaceDE/>
              <w:autoSpaceDN/>
              <w:adjustRightInd/>
              <w:spacing w:line="360" w:lineRule="auto"/>
              <w:ind w:left="958"/>
              <w:jc w:val="both"/>
              <w:textAlignment w:val="auto"/>
              <w:rPr>
                <w:rFonts w:ascii="Arial" w:hAnsi="Arial" w:cs="Arial"/>
                <w:sz w:val="24"/>
                <w:szCs w:val="24"/>
              </w:rPr>
            </w:pPr>
            <w:r w:rsidRPr="00523976">
              <w:rPr>
                <w:rFonts w:ascii="Arial" w:hAnsi="Arial" w:cs="Arial"/>
                <w:sz w:val="24"/>
                <w:szCs w:val="24"/>
              </w:rPr>
              <w:t>Maintain customer connections</w:t>
            </w:r>
          </w:p>
          <w:p w14:paraId="5A84BDA5" w14:textId="25A4A01E" w:rsidR="0092789C" w:rsidRPr="00523976" w:rsidRDefault="0092789C" w:rsidP="00523976">
            <w:pPr>
              <w:pStyle w:val="ListParagraph"/>
              <w:numPr>
                <w:ilvl w:val="0"/>
                <w:numId w:val="15"/>
              </w:numPr>
              <w:overflowPunct/>
              <w:autoSpaceDE/>
              <w:autoSpaceDN/>
              <w:adjustRightInd/>
              <w:spacing w:line="360" w:lineRule="auto"/>
              <w:ind w:left="958"/>
              <w:jc w:val="both"/>
              <w:textAlignment w:val="auto"/>
              <w:rPr>
                <w:rFonts w:ascii="Arial" w:hAnsi="Arial" w:cs="Arial"/>
                <w:sz w:val="24"/>
                <w:szCs w:val="24"/>
              </w:rPr>
            </w:pPr>
            <w:r w:rsidRPr="00523976">
              <w:rPr>
                <w:rFonts w:ascii="Arial" w:hAnsi="Arial" w:cs="Arial"/>
                <w:sz w:val="24"/>
                <w:szCs w:val="24"/>
              </w:rPr>
              <w:t>Manage culinary personnel and daily activities</w:t>
            </w:r>
          </w:p>
        </w:tc>
      </w:tr>
    </w:tbl>
    <w:p w14:paraId="4C72B46A" w14:textId="77777777" w:rsidR="00C2674C" w:rsidRPr="00523976" w:rsidRDefault="00C2674C" w:rsidP="00523976">
      <w:pPr>
        <w:spacing w:line="360" w:lineRule="auto"/>
        <w:jc w:val="both"/>
        <w:rPr>
          <w:rFonts w:ascii="Arial" w:eastAsia="Calibri" w:hAnsi="Arial" w:cs="Arial"/>
          <w:sz w:val="24"/>
          <w:szCs w:val="24"/>
        </w:rPr>
      </w:pPr>
    </w:p>
    <w:p w14:paraId="67801CC0" w14:textId="77777777" w:rsidR="00C2674C" w:rsidRPr="00523976" w:rsidRDefault="00C2674C" w:rsidP="00523976">
      <w:pPr>
        <w:spacing w:line="360" w:lineRule="auto"/>
        <w:jc w:val="both"/>
        <w:rPr>
          <w:rFonts w:ascii="Arial" w:eastAsia="Calibri" w:hAnsi="Arial" w:cs="Arial"/>
          <w:sz w:val="24"/>
          <w:szCs w:val="24"/>
        </w:rPr>
      </w:pPr>
    </w:p>
    <w:tbl>
      <w:tblPr>
        <w:tblW w:w="0" w:type="auto"/>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50"/>
      </w:tblGrid>
      <w:tr w:rsidR="00523976" w:rsidRPr="00523976" w14:paraId="0BAD00E3" w14:textId="77777777" w:rsidTr="0092789C">
        <w:trPr>
          <w:trHeight w:val="4601"/>
        </w:trPr>
        <w:tc>
          <w:tcPr>
            <w:tcW w:w="9050" w:type="dxa"/>
          </w:tcPr>
          <w:p w14:paraId="0707C163" w14:textId="18ACEF15" w:rsidR="0092789C" w:rsidRPr="00523976" w:rsidRDefault="0092789C" w:rsidP="00523976">
            <w:pPr>
              <w:spacing w:line="360" w:lineRule="auto"/>
              <w:ind w:left="198"/>
              <w:jc w:val="both"/>
              <w:rPr>
                <w:rFonts w:ascii="Arial" w:eastAsia="Calibri" w:hAnsi="Arial" w:cs="Arial"/>
                <w:i/>
                <w:sz w:val="24"/>
                <w:szCs w:val="24"/>
              </w:rPr>
            </w:pPr>
            <w:r w:rsidRPr="00523976">
              <w:rPr>
                <w:rFonts w:ascii="Arial" w:eastAsia="Calibri" w:hAnsi="Arial" w:cs="Arial"/>
                <w:b/>
                <w:bCs/>
                <w:i/>
                <w:sz w:val="24"/>
                <w:szCs w:val="24"/>
              </w:rPr>
              <w:t>Name and Company Position:</w:t>
            </w:r>
            <w:r w:rsidRPr="00523976">
              <w:rPr>
                <w:rFonts w:ascii="Arial" w:eastAsia="Calibri" w:hAnsi="Arial" w:cs="Arial"/>
                <w:i/>
                <w:sz w:val="24"/>
                <w:szCs w:val="24"/>
              </w:rPr>
              <w:t xml:space="preserve"> </w:t>
            </w:r>
            <w:r w:rsidR="00ED3E5B" w:rsidRPr="00523976">
              <w:rPr>
                <w:rFonts w:ascii="Arial" w:eastAsia="Calibri" w:hAnsi="Arial" w:cs="Arial"/>
                <w:i/>
                <w:sz w:val="24"/>
                <w:szCs w:val="24"/>
              </w:rPr>
              <w:t>Basem</w:t>
            </w:r>
            <w:r w:rsidRPr="00523976">
              <w:rPr>
                <w:rFonts w:ascii="Arial" w:eastAsia="Calibri" w:hAnsi="Arial" w:cs="Arial"/>
                <w:i/>
                <w:sz w:val="24"/>
                <w:szCs w:val="24"/>
              </w:rPr>
              <w:t xml:space="preserve"> Issam </w:t>
            </w:r>
            <w:proofErr w:type="spellStart"/>
            <w:r w:rsidRPr="00523976">
              <w:rPr>
                <w:rFonts w:ascii="Arial" w:eastAsia="Calibri" w:hAnsi="Arial" w:cs="Arial"/>
                <w:i/>
                <w:sz w:val="24"/>
                <w:szCs w:val="24"/>
              </w:rPr>
              <w:t>Elshersh</w:t>
            </w:r>
            <w:proofErr w:type="spellEnd"/>
            <w:r w:rsidRPr="00523976">
              <w:rPr>
                <w:rFonts w:ascii="Arial" w:eastAsia="Calibri" w:hAnsi="Arial" w:cs="Arial"/>
                <w:i/>
                <w:sz w:val="24"/>
                <w:szCs w:val="24"/>
              </w:rPr>
              <w:t>, Business Development Advisor</w:t>
            </w:r>
          </w:p>
          <w:p w14:paraId="4F9299ED" w14:textId="77777777" w:rsidR="0092789C" w:rsidRPr="00523976" w:rsidRDefault="0092789C" w:rsidP="00523976">
            <w:pPr>
              <w:spacing w:line="360" w:lineRule="auto"/>
              <w:ind w:left="198"/>
              <w:jc w:val="both"/>
              <w:rPr>
                <w:rFonts w:ascii="Arial" w:eastAsia="Calibri" w:hAnsi="Arial" w:cs="Arial"/>
                <w:i/>
                <w:sz w:val="24"/>
                <w:szCs w:val="24"/>
              </w:rPr>
            </w:pPr>
            <w:r w:rsidRPr="00523976">
              <w:rPr>
                <w:rFonts w:ascii="Arial" w:eastAsia="Calibri" w:hAnsi="Arial" w:cs="Arial"/>
                <w:b/>
                <w:bCs/>
                <w:i/>
                <w:sz w:val="24"/>
                <w:szCs w:val="24"/>
              </w:rPr>
              <w:t>Skills and Experience:</w:t>
            </w:r>
            <w:r w:rsidRPr="00523976">
              <w:rPr>
                <w:rFonts w:ascii="Arial" w:eastAsia="Calibri" w:hAnsi="Arial" w:cs="Arial"/>
                <w:b/>
                <w:bCs/>
                <w:sz w:val="24"/>
                <w:szCs w:val="24"/>
              </w:rPr>
              <w:t xml:space="preserve"> </w:t>
            </w:r>
          </w:p>
          <w:p w14:paraId="46280452" w14:textId="77777777" w:rsidR="0092789C" w:rsidRPr="00523976" w:rsidRDefault="0092789C" w:rsidP="00523976">
            <w:pPr>
              <w:pStyle w:val="ListParagraph"/>
              <w:numPr>
                <w:ilvl w:val="0"/>
                <w:numId w:val="16"/>
              </w:numPr>
              <w:overflowPunct/>
              <w:autoSpaceDE/>
              <w:autoSpaceDN/>
              <w:adjustRightInd/>
              <w:spacing w:line="360" w:lineRule="auto"/>
              <w:ind w:left="918"/>
              <w:jc w:val="both"/>
              <w:textAlignment w:val="auto"/>
              <w:rPr>
                <w:rFonts w:ascii="Arial" w:hAnsi="Arial" w:cs="Arial"/>
                <w:sz w:val="24"/>
                <w:szCs w:val="24"/>
              </w:rPr>
            </w:pPr>
            <w:r w:rsidRPr="00523976">
              <w:rPr>
                <w:rFonts w:ascii="Arial" w:hAnsi="Arial" w:cs="Arial"/>
                <w:sz w:val="24"/>
                <w:szCs w:val="24"/>
              </w:rPr>
              <w:t xml:space="preserve">Experienced restaurant entrepreneur with market analysis and strategic business planning skills. </w:t>
            </w:r>
          </w:p>
          <w:p w14:paraId="083A94DC" w14:textId="77777777" w:rsidR="0092789C" w:rsidRPr="00523976" w:rsidRDefault="0092789C" w:rsidP="00523976">
            <w:pPr>
              <w:pStyle w:val="ListParagraph"/>
              <w:numPr>
                <w:ilvl w:val="0"/>
                <w:numId w:val="16"/>
              </w:numPr>
              <w:overflowPunct/>
              <w:autoSpaceDE/>
              <w:autoSpaceDN/>
              <w:adjustRightInd/>
              <w:spacing w:line="360" w:lineRule="auto"/>
              <w:ind w:left="918"/>
              <w:jc w:val="both"/>
              <w:textAlignment w:val="auto"/>
              <w:rPr>
                <w:rFonts w:ascii="Arial" w:hAnsi="Arial" w:cs="Arial"/>
                <w:sz w:val="24"/>
                <w:szCs w:val="24"/>
              </w:rPr>
            </w:pPr>
            <w:r w:rsidRPr="00523976">
              <w:rPr>
                <w:rFonts w:ascii="Arial" w:hAnsi="Arial" w:cs="Arial"/>
                <w:sz w:val="24"/>
                <w:szCs w:val="24"/>
              </w:rPr>
              <w:t>Capable of assessing market trends and creating corporate strategy.</w:t>
            </w:r>
          </w:p>
          <w:p w14:paraId="4A6D71F2" w14:textId="77777777" w:rsidR="0092789C" w:rsidRPr="00523976" w:rsidRDefault="0092789C" w:rsidP="00523976">
            <w:pPr>
              <w:pStyle w:val="ListParagraph"/>
              <w:numPr>
                <w:ilvl w:val="0"/>
                <w:numId w:val="16"/>
              </w:numPr>
              <w:overflowPunct/>
              <w:autoSpaceDE/>
              <w:autoSpaceDN/>
              <w:adjustRightInd/>
              <w:spacing w:line="360" w:lineRule="auto"/>
              <w:ind w:left="918"/>
              <w:jc w:val="both"/>
              <w:textAlignment w:val="auto"/>
              <w:rPr>
                <w:rFonts w:ascii="Arial" w:hAnsi="Arial" w:cs="Arial"/>
                <w:sz w:val="24"/>
                <w:szCs w:val="24"/>
              </w:rPr>
            </w:pPr>
            <w:r w:rsidRPr="00523976">
              <w:rPr>
                <w:rFonts w:ascii="Arial" w:hAnsi="Arial" w:cs="Arial"/>
                <w:sz w:val="24"/>
                <w:szCs w:val="24"/>
              </w:rPr>
              <w:t>Ability to negotiate and think creatively about company development</w:t>
            </w:r>
          </w:p>
          <w:p w14:paraId="63B92954" w14:textId="77777777" w:rsidR="0092789C" w:rsidRPr="00523976" w:rsidRDefault="0092789C" w:rsidP="00523976">
            <w:pPr>
              <w:spacing w:line="360" w:lineRule="auto"/>
              <w:ind w:left="198"/>
              <w:jc w:val="both"/>
              <w:rPr>
                <w:rFonts w:ascii="Arial" w:eastAsia="Calibri" w:hAnsi="Arial" w:cs="Arial"/>
                <w:b/>
                <w:bCs/>
                <w:sz w:val="24"/>
                <w:szCs w:val="24"/>
              </w:rPr>
            </w:pPr>
            <w:r w:rsidRPr="00523976">
              <w:rPr>
                <w:rFonts w:ascii="Arial" w:eastAsia="Calibri" w:hAnsi="Arial" w:cs="Arial"/>
                <w:b/>
                <w:bCs/>
                <w:i/>
                <w:sz w:val="24"/>
                <w:szCs w:val="24"/>
              </w:rPr>
              <w:t>Role and Responsibilities:</w:t>
            </w:r>
            <w:r w:rsidRPr="00523976">
              <w:rPr>
                <w:rFonts w:ascii="Arial" w:eastAsia="Calibri" w:hAnsi="Arial" w:cs="Arial"/>
                <w:b/>
                <w:bCs/>
                <w:sz w:val="24"/>
                <w:szCs w:val="24"/>
              </w:rPr>
              <w:t xml:space="preserve"> </w:t>
            </w:r>
          </w:p>
          <w:p w14:paraId="5173623E" w14:textId="77777777" w:rsidR="0092789C" w:rsidRPr="00523976" w:rsidRDefault="0092789C" w:rsidP="00523976">
            <w:pPr>
              <w:pStyle w:val="ListParagraph"/>
              <w:numPr>
                <w:ilvl w:val="0"/>
                <w:numId w:val="17"/>
              </w:numPr>
              <w:overflowPunct/>
              <w:autoSpaceDE/>
              <w:autoSpaceDN/>
              <w:adjustRightInd/>
              <w:spacing w:line="360" w:lineRule="auto"/>
              <w:ind w:left="918"/>
              <w:jc w:val="both"/>
              <w:textAlignment w:val="auto"/>
              <w:rPr>
                <w:rFonts w:ascii="Arial" w:hAnsi="Arial" w:cs="Arial"/>
                <w:sz w:val="24"/>
                <w:szCs w:val="24"/>
              </w:rPr>
            </w:pPr>
            <w:r w:rsidRPr="00523976">
              <w:rPr>
                <w:rFonts w:ascii="Arial" w:hAnsi="Arial" w:cs="Arial"/>
                <w:sz w:val="24"/>
                <w:szCs w:val="24"/>
              </w:rPr>
              <w:t>Use market analysis to find growth possibilities.</w:t>
            </w:r>
          </w:p>
          <w:p w14:paraId="528CBF7C" w14:textId="77777777" w:rsidR="0092789C" w:rsidRPr="00523976" w:rsidRDefault="0092789C" w:rsidP="00523976">
            <w:pPr>
              <w:pStyle w:val="ListParagraph"/>
              <w:numPr>
                <w:ilvl w:val="0"/>
                <w:numId w:val="17"/>
              </w:numPr>
              <w:overflowPunct/>
              <w:autoSpaceDE/>
              <w:autoSpaceDN/>
              <w:adjustRightInd/>
              <w:spacing w:line="360" w:lineRule="auto"/>
              <w:ind w:left="918"/>
              <w:jc w:val="both"/>
              <w:textAlignment w:val="auto"/>
              <w:rPr>
                <w:rFonts w:ascii="Arial" w:hAnsi="Arial" w:cs="Arial"/>
                <w:sz w:val="24"/>
                <w:szCs w:val="24"/>
              </w:rPr>
            </w:pPr>
            <w:r w:rsidRPr="00523976">
              <w:rPr>
                <w:rFonts w:ascii="Arial" w:hAnsi="Arial" w:cs="Arial"/>
                <w:sz w:val="24"/>
                <w:szCs w:val="24"/>
              </w:rPr>
              <w:t>Create and execute strategic business strategies</w:t>
            </w:r>
          </w:p>
          <w:p w14:paraId="342507E7" w14:textId="6FB5D16B" w:rsidR="0092789C" w:rsidRPr="00523976" w:rsidRDefault="0092789C" w:rsidP="00523976">
            <w:pPr>
              <w:pStyle w:val="ListParagraph"/>
              <w:numPr>
                <w:ilvl w:val="0"/>
                <w:numId w:val="17"/>
              </w:numPr>
              <w:overflowPunct/>
              <w:autoSpaceDE/>
              <w:autoSpaceDN/>
              <w:adjustRightInd/>
              <w:spacing w:line="360" w:lineRule="auto"/>
              <w:ind w:left="918"/>
              <w:jc w:val="both"/>
              <w:textAlignment w:val="auto"/>
              <w:rPr>
                <w:rFonts w:ascii="Arial" w:hAnsi="Arial" w:cs="Arial"/>
                <w:sz w:val="24"/>
                <w:szCs w:val="24"/>
              </w:rPr>
            </w:pPr>
            <w:r w:rsidRPr="00523976">
              <w:rPr>
                <w:rFonts w:ascii="Arial" w:hAnsi="Arial" w:cs="Arial"/>
                <w:sz w:val="24"/>
                <w:szCs w:val="24"/>
              </w:rPr>
              <w:t>Assess market trends and adjust corporate plans.</w:t>
            </w:r>
          </w:p>
        </w:tc>
      </w:tr>
    </w:tbl>
    <w:p w14:paraId="1B625AED" w14:textId="77777777" w:rsidR="00C2674C" w:rsidRPr="00523976" w:rsidRDefault="00C2674C" w:rsidP="00523976">
      <w:pPr>
        <w:spacing w:line="360" w:lineRule="auto"/>
        <w:jc w:val="both"/>
        <w:rPr>
          <w:rFonts w:ascii="Arial" w:eastAsia="Calibri" w:hAnsi="Arial" w:cs="Arial"/>
          <w:sz w:val="24"/>
          <w:szCs w:val="24"/>
        </w:rPr>
      </w:pPr>
    </w:p>
    <w:p w14:paraId="2746ED8C" w14:textId="77777777" w:rsidR="00C2674C" w:rsidRPr="00523976" w:rsidRDefault="00C2674C" w:rsidP="00523976">
      <w:pPr>
        <w:spacing w:line="360" w:lineRule="auto"/>
        <w:jc w:val="both"/>
        <w:rPr>
          <w:rFonts w:ascii="Arial" w:eastAsia="Calibri" w:hAnsi="Arial" w:cs="Arial"/>
          <w:sz w:val="24"/>
          <w:szCs w:val="24"/>
        </w:rPr>
      </w:pPr>
    </w:p>
    <w:p w14:paraId="6713D738" w14:textId="77777777" w:rsidR="00C2674C" w:rsidRPr="00523976" w:rsidRDefault="00000000" w:rsidP="00523976">
      <w:pPr>
        <w:spacing w:line="360" w:lineRule="auto"/>
        <w:jc w:val="both"/>
        <w:rPr>
          <w:rFonts w:ascii="Arial" w:eastAsia="Calibri" w:hAnsi="Arial" w:cs="Arial"/>
          <w:b/>
          <w:i/>
          <w:sz w:val="24"/>
          <w:szCs w:val="24"/>
        </w:rPr>
      </w:pPr>
      <w:r w:rsidRPr="00523976">
        <w:rPr>
          <w:rFonts w:ascii="Arial" w:eastAsia="Calibri" w:hAnsi="Arial" w:cs="Arial"/>
          <w:b/>
          <w:i/>
          <w:sz w:val="24"/>
          <w:szCs w:val="24"/>
        </w:rPr>
        <w:t>3.2  Skills Gaps &amp; Key Partners</w:t>
      </w:r>
    </w:p>
    <w:p w14:paraId="18003E38" w14:textId="77777777" w:rsidR="00C2674C" w:rsidRPr="00523976" w:rsidRDefault="00C2674C" w:rsidP="00523976">
      <w:pPr>
        <w:spacing w:line="360" w:lineRule="auto"/>
        <w:jc w:val="both"/>
        <w:rPr>
          <w:rFonts w:ascii="Arial" w:eastAsia="Calibri" w:hAnsi="Arial" w:cs="Arial"/>
          <w:sz w:val="24"/>
          <w:szCs w:val="24"/>
        </w:rPr>
      </w:pPr>
    </w:p>
    <w:p w14:paraId="5C5FBB57" w14:textId="1A0BE717" w:rsidR="00C2674C" w:rsidRPr="00523976" w:rsidRDefault="00000000" w:rsidP="00523976">
      <w:pPr>
        <w:spacing w:line="360" w:lineRule="auto"/>
        <w:ind w:left="720"/>
        <w:jc w:val="both"/>
        <w:rPr>
          <w:rFonts w:ascii="Arial" w:eastAsia="Calibri" w:hAnsi="Arial" w:cs="Arial"/>
          <w:sz w:val="24"/>
          <w:szCs w:val="24"/>
        </w:rPr>
      </w:pPr>
      <w:r w:rsidRPr="00523976">
        <w:rPr>
          <w:rFonts w:ascii="Arial" w:eastAsia="Calibri" w:hAnsi="Arial" w:cs="Arial"/>
          <w:b/>
          <w:sz w:val="24"/>
          <w:szCs w:val="24"/>
        </w:rPr>
        <w:t>3.2.1  Additional Staff Requirements (Roles and Responsibilities):</w:t>
      </w:r>
      <w:r w:rsidRPr="00523976">
        <w:rPr>
          <w:rFonts w:ascii="Arial" w:eastAsia="Calibri" w:hAnsi="Arial" w:cs="Arial"/>
          <w:i/>
          <w:sz w:val="24"/>
          <w:szCs w:val="24"/>
        </w:rPr>
        <w:br/>
      </w:r>
    </w:p>
    <w:p w14:paraId="5FA2E001" w14:textId="10441776" w:rsidR="00C2674C" w:rsidRPr="00523976" w:rsidRDefault="00AF31E3" w:rsidP="00523976">
      <w:pPr>
        <w:pStyle w:val="ListParagraph"/>
        <w:numPr>
          <w:ilvl w:val="0"/>
          <w:numId w:val="18"/>
        </w:numPr>
        <w:pBdr>
          <w:top w:val="nil"/>
          <w:left w:val="nil"/>
          <w:bottom w:val="nil"/>
          <w:right w:val="nil"/>
          <w:between w:val="nil"/>
        </w:pBdr>
        <w:spacing w:line="360" w:lineRule="auto"/>
        <w:jc w:val="both"/>
        <w:rPr>
          <w:rFonts w:ascii="Arial" w:hAnsi="Arial" w:cs="Arial"/>
          <w:sz w:val="24"/>
          <w:szCs w:val="24"/>
        </w:rPr>
      </w:pPr>
      <w:r w:rsidRPr="00523976">
        <w:rPr>
          <w:rFonts w:ascii="Arial" w:eastAsia="Calibri" w:hAnsi="Arial" w:cs="Arial"/>
          <w:sz w:val="24"/>
          <w:szCs w:val="24"/>
        </w:rPr>
        <w:t>Assistant Chef Full time</w:t>
      </w:r>
    </w:p>
    <w:p w14:paraId="1499175A" w14:textId="56A1E1A5" w:rsidR="00AF31E3" w:rsidRPr="00523976" w:rsidRDefault="00AF31E3" w:rsidP="00523976">
      <w:pPr>
        <w:pStyle w:val="ListParagraph"/>
        <w:numPr>
          <w:ilvl w:val="0"/>
          <w:numId w:val="18"/>
        </w:numPr>
        <w:overflowPunct/>
        <w:autoSpaceDE/>
        <w:autoSpaceDN/>
        <w:adjustRightInd/>
        <w:spacing w:line="360" w:lineRule="auto"/>
        <w:jc w:val="both"/>
        <w:textAlignment w:val="auto"/>
        <w:rPr>
          <w:rFonts w:ascii="Arial" w:hAnsi="Arial" w:cs="Arial"/>
          <w:sz w:val="24"/>
          <w:szCs w:val="24"/>
        </w:rPr>
      </w:pPr>
      <w:r w:rsidRPr="00523976">
        <w:rPr>
          <w:rFonts w:ascii="Arial" w:hAnsi="Arial" w:cs="Arial"/>
          <w:sz w:val="24"/>
          <w:szCs w:val="24"/>
        </w:rPr>
        <w:lastRenderedPageBreak/>
        <w:t>To assist the head chef in meal preparation and maintain quality, particularly during peak periods</w:t>
      </w:r>
      <w:r w:rsidR="005C3139" w:rsidRPr="00523976">
        <w:rPr>
          <w:rFonts w:ascii="Arial" w:hAnsi="Arial" w:cs="Arial"/>
          <w:sz w:val="24"/>
          <w:szCs w:val="24"/>
        </w:rPr>
        <w:t xml:space="preserve"> (Prospects, n.d.).</w:t>
      </w:r>
    </w:p>
    <w:p w14:paraId="1593940C" w14:textId="77777777" w:rsidR="00AF31E3" w:rsidRPr="00523976" w:rsidRDefault="00AF31E3" w:rsidP="00523976">
      <w:pPr>
        <w:pStyle w:val="ListParagraph"/>
        <w:numPr>
          <w:ilvl w:val="0"/>
          <w:numId w:val="18"/>
        </w:numPr>
        <w:overflowPunct/>
        <w:autoSpaceDE/>
        <w:autoSpaceDN/>
        <w:adjustRightInd/>
        <w:spacing w:line="360" w:lineRule="auto"/>
        <w:jc w:val="both"/>
        <w:textAlignment w:val="auto"/>
        <w:rPr>
          <w:rFonts w:ascii="Arial" w:hAnsi="Arial" w:cs="Arial"/>
          <w:sz w:val="24"/>
          <w:szCs w:val="24"/>
        </w:rPr>
      </w:pPr>
      <w:r w:rsidRPr="00523976">
        <w:rPr>
          <w:rFonts w:ascii="Arial" w:hAnsi="Arial" w:cs="Arial"/>
          <w:sz w:val="24"/>
          <w:szCs w:val="24"/>
        </w:rPr>
        <w:t>The culinary crew is insufficient to manage big quantities. Assistant chefs help maintain meal quality and service speed.</w:t>
      </w:r>
    </w:p>
    <w:p w14:paraId="04FCAE26" w14:textId="77777777" w:rsidR="00AF31E3" w:rsidRPr="00523976" w:rsidRDefault="00AF31E3" w:rsidP="00523976">
      <w:pPr>
        <w:overflowPunct/>
        <w:autoSpaceDE/>
        <w:autoSpaceDN/>
        <w:adjustRightInd/>
        <w:spacing w:line="360" w:lineRule="auto"/>
        <w:jc w:val="both"/>
        <w:textAlignment w:val="auto"/>
        <w:rPr>
          <w:rFonts w:ascii="Arial" w:hAnsi="Arial" w:cs="Arial"/>
          <w:sz w:val="24"/>
          <w:szCs w:val="24"/>
        </w:rPr>
      </w:pPr>
    </w:p>
    <w:p w14:paraId="09AF1C88" w14:textId="77777777" w:rsidR="00C2674C" w:rsidRPr="00523976" w:rsidRDefault="00C2674C" w:rsidP="00523976">
      <w:pPr>
        <w:spacing w:line="360" w:lineRule="auto"/>
        <w:jc w:val="both"/>
        <w:rPr>
          <w:rFonts w:ascii="Arial" w:eastAsia="Calibri" w:hAnsi="Arial" w:cs="Arial"/>
          <w:sz w:val="24"/>
          <w:szCs w:val="24"/>
        </w:rPr>
      </w:pPr>
    </w:p>
    <w:p w14:paraId="256DCE9D" w14:textId="495FE647" w:rsidR="00C2674C" w:rsidRPr="00523976" w:rsidRDefault="00000000" w:rsidP="00523976">
      <w:pPr>
        <w:spacing w:line="360" w:lineRule="auto"/>
        <w:ind w:left="720"/>
        <w:jc w:val="both"/>
        <w:rPr>
          <w:rFonts w:ascii="Arial" w:eastAsia="Calibri" w:hAnsi="Arial" w:cs="Arial"/>
          <w:b/>
          <w:sz w:val="24"/>
          <w:szCs w:val="24"/>
        </w:rPr>
      </w:pPr>
      <w:r w:rsidRPr="00523976">
        <w:rPr>
          <w:rFonts w:ascii="Arial" w:eastAsia="Calibri" w:hAnsi="Arial" w:cs="Arial"/>
          <w:b/>
          <w:sz w:val="24"/>
          <w:szCs w:val="24"/>
        </w:rPr>
        <w:t>3.2.2  Training and Development:</w:t>
      </w:r>
    </w:p>
    <w:p w14:paraId="009C1157" w14:textId="159F1EC8" w:rsidR="00C2674C" w:rsidRPr="00523976" w:rsidRDefault="00AF31E3" w:rsidP="00523976">
      <w:pPr>
        <w:numPr>
          <w:ilvl w:val="0"/>
          <w:numId w:val="1"/>
        </w:numPr>
        <w:pBdr>
          <w:top w:val="nil"/>
          <w:left w:val="nil"/>
          <w:bottom w:val="nil"/>
          <w:right w:val="nil"/>
          <w:between w:val="nil"/>
        </w:pBdr>
        <w:spacing w:line="360" w:lineRule="auto"/>
        <w:ind w:left="2520"/>
        <w:contextualSpacing/>
        <w:jc w:val="both"/>
        <w:rPr>
          <w:rFonts w:ascii="Arial" w:hAnsi="Arial" w:cs="Arial"/>
          <w:sz w:val="24"/>
          <w:szCs w:val="24"/>
        </w:rPr>
      </w:pPr>
      <w:r w:rsidRPr="00523976">
        <w:rPr>
          <w:rFonts w:ascii="Arial" w:hAnsi="Arial" w:cs="Arial"/>
          <w:sz w:val="24"/>
          <w:szCs w:val="24"/>
        </w:rPr>
        <w:t>Food Hygiene Training (Level 1, 2, and 3), provided by</w:t>
      </w:r>
      <w:r w:rsidR="005C3139" w:rsidRPr="00523976">
        <w:rPr>
          <w:rFonts w:ascii="Arial" w:hAnsi="Arial" w:cs="Arial"/>
          <w:sz w:val="24"/>
          <w:szCs w:val="24"/>
        </w:rPr>
        <w:t xml:space="preserve"> </w:t>
      </w:r>
      <w:r w:rsidR="005C3139" w:rsidRPr="00523976">
        <w:rPr>
          <w:rFonts w:ascii="Arial" w:hAnsi="Arial" w:cs="Arial"/>
          <w:sz w:val="24"/>
          <w:szCs w:val="24"/>
          <w:shd w:val="clear" w:color="auto" w:fill="FFFFFF"/>
        </w:rPr>
        <w:t>CPD Online College, (n.d.)</w:t>
      </w:r>
    </w:p>
    <w:p w14:paraId="7E51E1D6" w14:textId="1E2D370F" w:rsidR="00C2674C" w:rsidRPr="00523976" w:rsidRDefault="00AF31E3" w:rsidP="00523976">
      <w:pPr>
        <w:numPr>
          <w:ilvl w:val="0"/>
          <w:numId w:val="1"/>
        </w:numPr>
        <w:pBdr>
          <w:top w:val="nil"/>
          <w:left w:val="nil"/>
          <w:bottom w:val="nil"/>
          <w:right w:val="nil"/>
          <w:between w:val="nil"/>
        </w:pBdr>
        <w:spacing w:line="360" w:lineRule="auto"/>
        <w:ind w:left="2520"/>
        <w:contextualSpacing/>
        <w:jc w:val="both"/>
        <w:rPr>
          <w:rFonts w:ascii="Arial" w:hAnsi="Arial" w:cs="Arial"/>
          <w:sz w:val="24"/>
          <w:szCs w:val="24"/>
        </w:rPr>
      </w:pPr>
      <w:r w:rsidRPr="00523976">
        <w:rPr>
          <w:rFonts w:ascii="Arial" w:eastAsia="Calibri" w:hAnsi="Arial" w:cs="Arial"/>
          <w:sz w:val="24"/>
          <w:szCs w:val="24"/>
        </w:rPr>
        <w:t>Hazard Analysis and Critical Control Point (HACCP) Training</w:t>
      </w:r>
      <w:r w:rsidR="005C3139" w:rsidRPr="00523976">
        <w:rPr>
          <w:rFonts w:ascii="Arial" w:eastAsia="Calibri" w:hAnsi="Arial" w:cs="Arial"/>
          <w:sz w:val="24"/>
          <w:szCs w:val="24"/>
        </w:rPr>
        <w:t xml:space="preserve"> </w:t>
      </w:r>
      <w:r w:rsidRPr="00523976">
        <w:rPr>
          <w:rFonts w:ascii="Arial" w:eastAsia="Calibri" w:hAnsi="Arial" w:cs="Arial"/>
          <w:sz w:val="24"/>
          <w:szCs w:val="24"/>
        </w:rPr>
        <w:t>provided by</w:t>
      </w:r>
      <w:r w:rsidR="005C3139" w:rsidRPr="00523976">
        <w:rPr>
          <w:rFonts w:ascii="Arial" w:eastAsia="Calibri" w:hAnsi="Arial" w:cs="Arial"/>
          <w:sz w:val="24"/>
          <w:szCs w:val="24"/>
        </w:rPr>
        <w:t xml:space="preserve"> </w:t>
      </w:r>
      <w:r w:rsidR="005C3139" w:rsidRPr="00523976">
        <w:rPr>
          <w:rFonts w:ascii="Arial" w:hAnsi="Arial" w:cs="Arial"/>
          <w:sz w:val="24"/>
          <w:szCs w:val="24"/>
          <w:shd w:val="clear" w:color="auto" w:fill="FFFFFF"/>
        </w:rPr>
        <w:t>High Speed Training Limited, (n.d.).</w:t>
      </w:r>
    </w:p>
    <w:p w14:paraId="2651C788" w14:textId="3E7A59C9" w:rsidR="00C2674C" w:rsidRPr="00523976" w:rsidRDefault="00AF31E3" w:rsidP="00523976">
      <w:pPr>
        <w:numPr>
          <w:ilvl w:val="0"/>
          <w:numId w:val="1"/>
        </w:numPr>
        <w:pBdr>
          <w:top w:val="nil"/>
          <w:left w:val="nil"/>
          <w:bottom w:val="nil"/>
          <w:right w:val="nil"/>
          <w:between w:val="nil"/>
        </w:pBdr>
        <w:spacing w:line="360" w:lineRule="auto"/>
        <w:ind w:left="2520"/>
        <w:contextualSpacing/>
        <w:jc w:val="both"/>
        <w:rPr>
          <w:rFonts w:ascii="Arial" w:hAnsi="Arial" w:cs="Arial"/>
          <w:sz w:val="24"/>
          <w:szCs w:val="24"/>
        </w:rPr>
      </w:pPr>
      <w:r w:rsidRPr="00523976">
        <w:rPr>
          <w:rFonts w:ascii="Arial" w:hAnsi="Arial" w:cs="Arial"/>
          <w:sz w:val="24"/>
          <w:szCs w:val="24"/>
        </w:rPr>
        <w:t>Allergen Awareness Training, provided by</w:t>
      </w:r>
      <w:r w:rsidR="005C3139" w:rsidRPr="00523976">
        <w:rPr>
          <w:rFonts w:ascii="Arial" w:hAnsi="Arial" w:cs="Arial"/>
          <w:sz w:val="24"/>
          <w:szCs w:val="24"/>
        </w:rPr>
        <w:t xml:space="preserve"> CPD Online College (n.d.). </w:t>
      </w:r>
    </w:p>
    <w:p w14:paraId="08083BC6" w14:textId="3A477F10" w:rsidR="00AF31E3" w:rsidRPr="00523976" w:rsidRDefault="00AF31E3" w:rsidP="00523976">
      <w:pPr>
        <w:numPr>
          <w:ilvl w:val="0"/>
          <w:numId w:val="1"/>
        </w:numPr>
        <w:pBdr>
          <w:top w:val="nil"/>
          <w:left w:val="nil"/>
          <w:bottom w:val="nil"/>
          <w:right w:val="nil"/>
          <w:between w:val="nil"/>
        </w:pBdr>
        <w:spacing w:line="360" w:lineRule="auto"/>
        <w:ind w:left="2520"/>
        <w:contextualSpacing/>
        <w:jc w:val="both"/>
        <w:rPr>
          <w:rFonts w:ascii="Arial" w:hAnsi="Arial" w:cs="Arial"/>
          <w:sz w:val="24"/>
          <w:szCs w:val="24"/>
        </w:rPr>
      </w:pPr>
      <w:r w:rsidRPr="00523976">
        <w:rPr>
          <w:rFonts w:ascii="Arial" w:hAnsi="Arial" w:cs="Arial"/>
          <w:sz w:val="24"/>
          <w:szCs w:val="24"/>
        </w:rPr>
        <w:t>Fire Safety, provided by</w:t>
      </w:r>
      <w:r w:rsidR="005C3139" w:rsidRPr="00523976">
        <w:rPr>
          <w:rFonts w:ascii="Arial" w:hAnsi="Arial" w:cs="Arial"/>
          <w:sz w:val="24"/>
          <w:szCs w:val="24"/>
        </w:rPr>
        <w:t xml:space="preserve"> </w:t>
      </w:r>
      <w:r w:rsidR="005C3139" w:rsidRPr="00523976">
        <w:rPr>
          <w:rFonts w:ascii="Arial" w:hAnsi="Arial" w:cs="Arial"/>
          <w:sz w:val="24"/>
          <w:szCs w:val="24"/>
          <w:shd w:val="clear" w:color="auto" w:fill="FFFFFF"/>
        </w:rPr>
        <w:t>High Speed Training Limited, (n.d.).</w:t>
      </w:r>
    </w:p>
    <w:p w14:paraId="2A6063EE" w14:textId="77777777" w:rsidR="00C2674C" w:rsidRPr="00523976" w:rsidRDefault="00C2674C" w:rsidP="00523976">
      <w:pPr>
        <w:spacing w:line="360" w:lineRule="auto"/>
        <w:ind w:left="720"/>
        <w:jc w:val="both"/>
        <w:rPr>
          <w:rFonts w:ascii="Arial" w:eastAsia="Calibri" w:hAnsi="Arial" w:cs="Arial"/>
          <w:sz w:val="24"/>
          <w:szCs w:val="24"/>
        </w:rPr>
      </w:pPr>
    </w:p>
    <w:p w14:paraId="4EE66BCA" w14:textId="0124D694" w:rsidR="00C2674C" w:rsidRPr="00523976" w:rsidRDefault="00000000" w:rsidP="00523976">
      <w:pPr>
        <w:pStyle w:val="ListParagraph"/>
        <w:numPr>
          <w:ilvl w:val="2"/>
          <w:numId w:val="20"/>
        </w:numPr>
        <w:spacing w:line="360" w:lineRule="auto"/>
        <w:jc w:val="both"/>
        <w:rPr>
          <w:rFonts w:ascii="Arial" w:eastAsia="Calibri" w:hAnsi="Arial" w:cs="Arial"/>
          <w:i/>
          <w:sz w:val="24"/>
          <w:szCs w:val="24"/>
        </w:rPr>
      </w:pPr>
      <w:r w:rsidRPr="00523976">
        <w:rPr>
          <w:rFonts w:ascii="Arial" w:eastAsia="Calibri" w:hAnsi="Arial" w:cs="Arial"/>
          <w:b/>
          <w:sz w:val="24"/>
          <w:szCs w:val="24"/>
        </w:rPr>
        <w:t xml:space="preserve"> Outsourced Support / Key Partners:</w:t>
      </w:r>
    </w:p>
    <w:p w14:paraId="78C20569" w14:textId="77777777" w:rsidR="00C2674C" w:rsidRPr="00523976" w:rsidRDefault="00C2674C" w:rsidP="00523976">
      <w:pPr>
        <w:spacing w:line="360" w:lineRule="auto"/>
        <w:ind w:left="720"/>
        <w:jc w:val="both"/>
        <w:rPr>
          <w:rFonts w:ascii="Arial" w:eastAsia="Calibri" w:hAnsi="Arial" w:cs="Arial"/>
          <w:i/>
          <w:sz w:val="24"/>
          <w:szCs w:val="24"/>
        </w:rPr>
      </w:pPr>
    </w:p>
    <w:p w14:paraId="0AC44E33" w14:textId="77777777" w:rsidR="000714A7" w:rsidRPr="00523976" w:rsidRDefault="000714A7" w:rsidP="00523976">
      <w:pPr>
        <w:pStyle w:val="ListParagraph"/>
        <w:numPr>
          <w:ilvl w:val="0"/>
          <w:numId w:val="19"/>
        </w:numPr>
        <w:pBdr>
          <w:top w:val="nil"/>
          <w:left w:val="nil"/>
          <w:bottom w:val="nil"/>
          <w:right w:val="nil"/>
          <w:between w:val="nil"/>
        </w:pBdr>
        <w:spacing w:line="360" w:lineRule="auto"/>
        <w:jc w:val="both"/>
        <w:rPr>
          <w:rFonts w:ascii="Arial" w:hAnsi="Arial" w:cs="Arial"/>
          <w:sz w:val="24"/>
          <w:szCs w:val="24"/>
        </w:rPr>
      </w:pPr>
      <w:r w:rsidRPr="00523976">
        <w:rPr>
          <w:rFonts w:ascii="Arial" w:hAnsi="Arial" w:cs="Arial"/>
          <w:sz w:val="24"/>
          <w:szCs w:val="24"/>
        </w:rPr>
        <w:t>R&amp;M Wholesale Electrical and Maintenance Services</w:t>
      </w:r>
    </w:p>
    <w:p w14:paraId="7B4C9C76" w14:textId="6D9B7375" w:rsidR="000714A7" w:rsidRPr="00523976" w:rsidRDefault="000714A7" w:rsidP="00523976">
      <w:pPr>
        <w:pStyle w:val="ListParagraph"/>
        <w:numPr>
          <w:ilvl w:val="0"/>
          <w:numId w:val="19"/>
        </w:numPr>
        <w:pBdr>
          <w:top w:val="nil"/>
          <w:left w:val="nil"/>
          <w:bottom w:val="nil"/>
          <w:right w:val="nil"/>
          <w:between w:val="nil"/>
        </w:pBdr>
        <w:spacing w:line="360" w:lineRule="auto"/>
        <w:jc w:val="both"/>
        <w:rPr>
          <w:rFonts w:ascii="Arial" w:hAnsi="Arial" w:cs="Arial"/>
          <w:sz w:val="24"/>
          <w:szCs w:val="24"/>
        </w:rPr>
      </w:pPr>
      <w:r w:rsidRPr="00523976">
        <w:rPr>
          <w:rFonts w:ascii="Arial" w:hAnsi="Arial" w:cs="Arial"/>
          <w:sz w:val="24"/>
          <w:szCs w:val="24"/>
        </w:rPr>
        <w:t>Mobile kitchen equipment is maintained and repaired by R&amp;M Wholesale to maximise efficiency and reduce downtime</w:t>
      </w:r>
      <w:r w:rsidR="005C3139" w:rsidRPr="00523976">
        <w:rPr>
          <w:rFonts w:ascii="Arial" w:hAnsi="Arial" w:cs="Arial"/>
          <w:sz w:val="24"/>
          <w:szCs w:val="24"/>
        </w:rPr>
        <w:t xml:space="preserve"> </w:t>
      </w:r>
      <w:r w:rsidR="005C3139" w:rsidRPr="00523976">
        <w:rPr>
          <w:rFonts w:ascii="Arial" w:hAnsi="Arial" w:cs="Arial"/>
          <w:sz w:val="24"/>
          <w:szCs w:val="24"/>
          <w:shd w:val="clear" w:color="auto" w:fill="FFFFFF"/>
        </w:rPr>
        <w:t> (R&amp;M Electrical Group, n.d.).</w:t>
      </w:r>
    </w:p>
    <w:p w14:paraId="6DD9B2D2" w14:textId="5B5C343B" w:rsidR="000714A7" w:rsidRPr="00523976" w:rsidRDefault="000714A7" w:rsidP="00523976">
      <w:pPr>
        <w:pStyle w:val="ListParagraph"/>
        <w:numPr>
          <w:ilvl w:val="0"/>
          <w:numId w:val="19"/>
        </w:numPr>
        <w:pBdr>
          <w:top w:val="nil"/>
          <w:left w:val="nil"/>
          <w:bottom w:val="nil"/>
          <w:right w:val="nil"/>
          <w:between w:val="nil"/>
        </w:pBdr>
        <w:spacing w:line="360" w:lineRule="auto"/>
        <w:jc w:val="both"/>
        <w:rPr>
          <w:rFonts w:ascii="Arial" w:hAnsi="Arial" w:cs="Arial"/>
          <w:sz w:val="24"/>
          <w:szCs w:val="24"/>
        </w:rPr>
      </w:pPr>
      <w:r w:rsidRPr="00523976">
        <w:rPr>
          <w:rFonts w:ascii="Arial" w:hAnsi="Arial" w:cs="Arial"/>
          <w:sz w:val="24"/>
          <w:szCs w:val="24"/>
        </w:rPr>
        <w:t>Equipment maintenance, emergency repairs, and component replacement.</w:t>
      </w:r>
    </w:p>
    <w:p w14:paraId="6034DB30" w14:textId="77777777" w:rsidR="000714A7" w:rsidRPr="00523976" w:rsidRDefault="000714A7" w:rsidP="00523976">
      <w:pPr>
        <w:pBdr>
          <w:top w:val="nil"/>
          <w:left w:val="nil"/>
          <w:bottom w:val="nil"/>
          <w:right w:val="nil"/>
          <w:between w:val="nil"/>
        </w:pBdr>
        <w:spacing w:line="360" w:lineRule="auto"/>
        <w:jc w:val="both"/>
        <w:rPr>
          <w:rFonts w:ascii="Arial" w:hAnsi="Arial" w:cs="Arial"/>
          <w:sz w:val="24"/>
          <w:szCs w:val="24"/>
        </w:rPr>
      </w:pPr>
    </w:p>
    <w:p w14:paraId="39A06C63" w14:textId="77777777" w:rsidR="000714A7" w:rsidRPr="00523976" w:rsidRDefault="000714A7" w:rsidP="00523976">
      <w:pPr>
        <w:pBdr>
          <w:top w:val="nil"/>
          <w:left w:val="nil"/>
          <w:bottom w:val="nil"/>
          <w:right w:val="nil"/>
          <w:between w:val="nil"/>
        </w:pBdr>
        <w:spacing w:line="360" w:lineRule="auto"/>
        <w:jc w:val="both"/>
        <w:rPr>
          <w:rFonts w:ascii="Arial" w:hAnsi="Arial" w:cs="Arial"/>
          <w:sz w:val="24"/>
          <w:szCs w:val="24"/>
        </w:rPr>
      </w:pPr>
    </w:p>
    <w:p w14:paraId="5332AC04" w14:textId="77777777" w:rsidR="000714A7" w:rsidRPr="00523976" w:rsidRDefault="000714A7" w:rsidP="00523976">
      <w:pPr>
        <w:pBdr>
          <w:top w:val="nil"/>
          <w:left w:val="nil"/>
          <w:bottom w:val="nil"/>
          <w:right w:val="nil"/>
          <w:between w:val="nil"/>
        </w:pBdr>
        <w:spacing w:line="360" w:lineRule="auto"/>
        <w:jc w:val="both"/>
        <w:rPr>
          <w:rFonts w:ascii="Arial" w:hAnsi="Arial" w:cs="Arial"/>
          <w:sz w:val="24"/>
          <w:szCs w:val="24"/>
        </w:rPr>
      </w:pPr>
    </w:p>
    <w:p w14:paraId="587B6170" w14:textId="7D48A5E8" w:rsidR="00C2674C" w:rsidRPr="00523976" w:rsidRDefault="00000000" w:rsidP="00523976">
      <w:pPr>
        <w:pBdr>
          <w:top w:val="nil"/>
          <w:left w:val="nil"/>
          <w:bottom w:val="nil"/>
          <w:right w:val="nil"/>
          <w:between w:val="nil"/>
        </w:pBdr>
        <w:spacing w:line="360" w:lineRule="auto"/>
        <w:contextualSpacing/>
        <w:jc w:val="both"/>
        <w:rPr>
          <w:rFonts w:ascii="Arial" w:hAnsi="Arial" w:cs="Arial"/>
          <w:sz w:val="24"/>
          <w:szCs w:val="24"/>
        </w:rPr>
      </w:pPr>
      <w:r w:rsidRPr="00523976">
        <w:rPr>
          <w:rFonts w:ascii="Arial" w:eastAsia="Calibri" w:hAnsi="Arial" w:cs="Arial"/>
          <w:b/>
          <w:sz w:val="24"/>
          <w:szCs w:val="24"/>
        </w:rPr>
        <w:t>4. MARKET RESEARCH</w:t>
      </w:r>
    </w:p>
    <w:p w14:paraId="1055FA34" w14:textId="77777777" w:rsidR="00C2674C" w:rsidRPr="00523976" w:rsidRDefault="00C2674C" w:rsidP="00523976">
      <w:pPr>
        <w:spacing w:line="360" w:lineRule="auto"/>
        <w:jc w:val="both"/>
        <w:rPr>
          <w:rFonts w:ascii="Arial" w:eastAsia="Calibri" w:hAnsi="Arial" w:cs="Arial"/>
          <w:sz w:val="24"/>
          <w:szCs w:val="24"/>
        </w:rPr>
      </w:pPr>
    </w:p>
    <w:p w14:paraId="4D6C61AD" w14:textId="77777777" w:rsidR="00C2674C" w:rsidRPr="00523976" w:rsidRDefault="00000000" w:rsidP="00523976">
      <w:pPr>
        <w:spacing w:line="360" w:lineRule="auto"/>
        <w:jc w:val="both"/>
        <w:rPr>
          <w:rFonts w:ascii="Arial" w:eastAsia="Calibri" w:hAnsi="Arial" w:cs="Arial"/>
          <w:sz w:val="24"/>
          <w:szCs w:val="24"/>
        </w:rPr>
      </w:pPr>
      <w:r w:rsidRPr="00523976">
        <w:rPr>
          <w:rFonts w:ascii="Arial" w:eastAsia="Calibri" w:hAnsi="Arial" w:cs="Arial"/>
          <w:b/>
          <w:i/>
          <w:sz w:val="24"/>
          <w:szCs w:val="24"/>
        </w:rPr>
        <w:t>4.1</w:t>
      </w:r>
      <w:r w:rsidRPr="00523976">
        <w:rPr>
          <w:rFonts w:ascii="Arial" w:eastAsia="Calibri" w:hAnsi="Arial" w:cs="Arial"/>
          <w:b/>
          <w:sz w:val="24"/>
          <w:szCs w:val="24"/>
        </w:rPr>
        <w:t xml:space="preserve">  </w:t>
      </w:r>
      <w:r w:rsidRPr="00523976">
        <w:rPr>
          <w:rFonts w:ascii="Arial" w:eastAsia="Calibri" w:hAnsi="Arial" w:cs="Arial"/>
          <w:b/>
          <w:i/>
          <w:sz w:val="24"/>
          <w:szCs w:val="24"/>
        </w:rPr>
        <w:t>Market Information, Trends and External Factors</w:t>
      </w:r>
    </w:p>
    <w:p w14:paraId="6FFA13AD" w14:textId="5386657F" w:rsidR="00C2674C" w:rsidRPr="00523976" w:rsidRDefault="000714A7" w:rsidP="00523976">
      <w:pPr>
        <w:overflowPunct/>
        <w:autoSpaceDE/>
        <w:autoSpaceDN/>
        <w:adjustRightInd/>
        <w:spacing w:line="360" w:lineRule="auto"/>
        <w:jc w:val="both"/>
        <w:textAlignment w:val="auto"/>
        <w:rPr>
          <w:rFonts w:ascii="Arial" w:hAnsi="Arial" w:cs="Arial"/>
          <w:sz w:val="24"/>
          <w:szCs w:val="24"/>
        </w:rPr>
      </w:pPr>
      <w:r w:rsidRPr="000714A7">
        <w:rPr>
          <w:rFonts w:ascii="Arial" w:hAnsi="Arial" w:cs="Arial"/>
          <w:sz w:val="24"/>
          <w:szCs w:val="24"/>
        </w:rPr>
        <w:t>Blazing BBQ Mobile uses PEST analysis to manage risks and seize opportunities. Sustainable packaging helps the company comply with local food safety and environmental laws and build brand loyalty among eco-conscious customers (</w:t>
      </w:r>
      <w:r w:rsidR="005C3139" w:rsidRPr="00523976">
        <w:rPr>
          <w:rFonts w:ascii="Arial" w:hAnsi="Arial" w:cs="Arial"/>
          <w:sz w:val="24"/>
          <w:szCs w:val="24"/>
        </w:rPr>
        <w:t xml:space="preserve">GOV UK, 2023). </w:t>
      </w:r>
      <w:r w:rsidRPr="000714A7">
        <w:rPr>
          <w:rFonts w:ascii="Arial" w:hAnsi="Arial" w:cs="Arial"/>
          <w:sz w:val="24"/>
          <w:szCs w:val="24"/>
        </w:rPr>
        <w:t>Blazing BBQ Mobile provides budget-conscious clients with affordable solutions to meet economic volatility in eating out consumption (ONS, 2022). The post-pandemic economic rebound offers hospitality growth potential (</w:t>
      </w:r>
      <w:proofErr w:type="spellStart"/>
      <w:r w:rsidRPr="000714A7">
        <w:rPr>
          <w:rFonts w:ascii="Arial" w:hAnsi="Arial" w:cs="Arial"/>
          <w:sz w:val="24"/>
          <w:szCs w:val="24"/>
        </w:rPr>
        <w:t>Ramuni</w:t>
      </w:r>
      <w:proofErr w:type="spellEnd"/>
      <w:r w:rsidRPr="000714A7">
        <w:rPr>
          <w:rFonts w:ascii="Arial" w:hAnsi="Arial" w:cs="Arial"/>
          <w:sz w:val="24"/>
          <w:szCs w:val="24"/>
        </w:rPr>
        <w:t xml:space="preserve">, 2021). The firm offers healthy grilled fish and vegetables to the expanding health-conscious </w:t>
      </w:r>
      <w:r w:rsidRPr="000714A7">
        <w:rPr>
          <w:rFonts w:ascii="Arial" w:hAnsi="Arial" w:cs="Arial"/>
          <w:sz w:val="24"/>
          <w:szCs w:val="24"/>
        </w:rPr>
        <w:lastRenderedPageBreak/>
        <w:t>generation (Mintel, 2024). It also meets the growing desire for experiential food by offering unique eating experiences (The Grocer, 2024). Technically, digital procurement systems improve client convenience and operational efficiency. Energy-efficient appliances meet environmental objectives and save operating costs, while advanced cooking and food preservation technology maintain high-quality offers (The Grocer, 2023). Blazing BBQ Mobile promotes itself for mobile catering market development and competitive advantage by carefully addressing these aspects.</w:t>
      </w:r>
    </w:p>
    <w:p w14:paraId="67D1C36A" w14:textId="77777777" w:rsidR="00C2674C" w:rsidRPr="00523976" w:rsidRDefault="00C2674C" w:rsidP="00523976">
      <w:pPr>
        <w:spacing w:line="360" w:lineRule="auto"/>
        <w:jc w:val="both"/>
        <w:rPr>
          <w:rFonts w:ascii="Arial" w:eastAsia="Calibri" w:hAnsi="Arial" w:cs="Arial"/>
          <w:b/>
          <w:sz w:val="24"/>
          <w:szCs w:val="24"/>
        </w:rPr>
      </w:pPr>
    </w:p>
    <w:p w14:paraId="7542A52D" w14:textId="6E226EFF" w:rsidR="00C2674C" w:rsidRPr="00523976" w:rsidRDefault="00000000" w:rsidP="00523976">
      <w:pPr>
        <w:pStyle w:val="ListParagraph"/>
        <w:numPr>
          <w:ilvl w:val="1"/>
          <w:numId w:val="23"/>
        </w:numPr>
        <w:spacing w:line="360" w:lineRule="auto"/>
        <w:jc w:val="both"/>
        <w:rPr>
          <w:rFonts w:ascii="Arial" w:eastAsia="Calibri" w:hAnsi="Arial" w:cs="Arial"/>
          <w:b/>
          <w:sz w:val="24"/>
          <w:szCs w:val="24"/>
        </w:rPr>
      </w:pPr>
      <w:r w:rsidRPr="00523976">
        <w:rPr>
          <w:rFonts w:ascii="Arial" w:eastAsia="Calibri" w:hAnsi="Arial" w:cs="Arial"/>
          <w:b/>
          <w:i/>
          <w:sz w:val="24"/>
          <w:szCs w:val="24"/>
        </w:rPr>
        <w:t xml:space="preserve"> Customer Profiles</w:t>
      </w:r>
    </w:p>
    <w:p w14:paraId="3FC064BB" w14:textId="77777777" w:rsidR="00C2674C" w:rsidRPr="00523976" w:rsidRDefault="00C2674C" w:rsidP="00523976">
      <w:pPr>
        <w:spacing w:line="360" w:lineRule="auto"/>
        <w:jc w:val="both"/>
        <w:rPr>
          <w:rFonts w:ascii="Arial" w:eastAsia="Calibri" w:hAnsi="Arial" w:cs="Arial"/>
          <w:sz w:val="24"/>
          <w:szCs w:val="24"/>
        </w:rPr>
      </w:pPr>
    </w:p>
    <w:p w14:paraId="1CA50560" w14:textId="23A995EC" w:rsidR="00714C23" w:rsidRPr="00523976" w:rsidRDefault="00714C23" w:rsidP="00523976">
      <w:pPr>
        <w:pStyle w:val="ListParagraph"/>
        <w:numPr>
          <w:ilvl w:val="0"/>
          <w:numId w:val="22"/>
        </w:numPr>
        <w:pBdr>
          <w:top w:val="nil"/>
          <w:left w:val="nil"/>
          <w:bottom w:val="nil"/>
          <w:right w:val="nil"/>
          <w:between w:val="nil"/>
        </w:pBdr>
        <w:spacing w:line="360" w:lineRule="auto"/>
        <w:jc w:val="both"/>
        <w:rPr>
          <w:rFonts w:ascii="Arial" w:eastAsia="Calibri" w:hAnsi="Arial" w:cs="Arial"/>
          <w:b/>
          <w:bCs/>
          <w:sz w:val="24"/>
          <w:szCs w:val="24"/>
        </w:rPr>
      </w:pPr>
      <w:r w:rsidRPr="00523976">
        <w:rPr>
          <w:rFonts w:ascii="Arial" w:eastAsia="Calibri" w:hAnsi="Arial" w:cs="Arial"/>
          <w:b/>
          <w:bCs/>
          <w:sz w:val="24"/>
          <w:szCs w:val="24"/>
          <w:lang w:val="en-US"/>
        </w:rPr>
        <w:t>Middle-aged individuals who take pleasure in hosting gatherings at their residence.</w:t>
      </w:r>
    </w:p>
    <w:p w14:paraId="09A1AFB7" w14:textId="77777777" w:rsidR="00714C23" w:rsidRPr="00523976" w:rsidRDefault="00714C23" w:rsidP="00523976">
      <w:pPr>
        <w:pStyle w:val="ListParagraph"/>
        <w:numPr>
          <w:ilvl w:val="0"/>
          <w:numId w:val="24"/>
        </w:numPr>
        <w:pBdr>
          <w:top w:val="nil"/>
          <w:left w:val="nil"/>
          <w:bottom w:val="nil"/>
          <w:right w:val="nil"/>
          <w:between w:val="nil"/>
        </w:pBdr>
        <w:spacing w:line="360" w:lineRule="auto"/>
        <w:jc w:val="both"/>
        <w:rPr>
          <w:rFonts w:ascii="Arial" w:eastAsia="Calibri" w:hAnsi="Arial" w:cs="Arial"/>
          <w:sz w:val="24"/>
          <w:szCs w:val="24"/>
        </w:rPr>
      </w:pPr>
      <w:r w:rsidRPr="00523976">
        <w:rPr>
          <w:rFonts w:ascii="Arial" w:eastAsia="Calibri" w:hAnsi="Arial" w:cs="Arial"/>
          <w:sz w:val="24"/>
          <w:szCs w:val="24"/>
          <w:lang w:val="en-US"/>
        </w:rPr>
        <w:t>Elicits convivial dining experiences that are both convenient and distinctive (The Grocer, 2024).</w:t>
      </w:r>
    </w:p>
    <w:p w14:paraId="1ADEB2F5" w14:textId="77777777" w:rsidR="00714C23" w:rsidRPr="00523976" w:rsidRDefault="00714C23" w:rsidP="00523976">
      <w:pPr>
        <w:pStyle w:val="ListParagraph"/>
        <w:numPr>
          <w:ilvl w:val="0"/>
          <w:numId w:val="24"/>
        </w:numPr>
        <w:pBdr>
          <w:top w:val="nil"/>
          <w:left w:val="nil"/>
          <w:bottom w:val="nil"/>
          <w:right w:val="nil"/>
          <w:between w:val="nil"/>
        </w:pBdr>
        <w:spacing w:line="360" w:lineRule="auto"/>
        <w:jc w:val="both"/>
        <w:rPr>
          <w:rFonts w:ascii="Arial" w:eastAsia="Calibri" w:hAnsi="Arial" w:cs="Arial"/>
          <w:sz w:val="24"/>
          <w:szCs w:val="24"/>
        </w:rPr>
      </w:pPr>
      <w:r w:rsidRPr="00523976">
        <w:rPr>
          <w:rFonts w:ascii="Arial" w:eastAsia="Calibri" w:hAnsi="Arial" w:cs="Arial"/>
          <w:sz w:val="24"/>
          <w:szCs w:val="24"/>
          <w:lang w:val="en-US"/>
        </w:rPr>
        <w:t>Attractive feature of Blazing BBQ Mobile: premium, in-home service that is both convenient and expedient.</w:t>
      </w:r>
    </w:p>
    <w:p w14:paraId="6C8432AC" w14:textId="77777777" w:rsidR="00714C23" w:rsidRPr="00523976" w:rsidRDefault="00714C23" w:rsidP="00523976">
      <w:pPr>
        <w:pStyle w:val="ListParagraph"/>
        <w:numPr>
          <w:ilvl w:val="0"/>
          <w:numId w:val="24"/>
        </w:numPr>
        <w:pBdr>
          <w:top w:val="nil"/>
          <w:left w:val="nil"/>
          <w:bottom w:val="nil"/>
          <w:right w:val="nil"/>
          <w:between w:val="nil"/>
        </w:pBdr>
        <w:spacing w:line="360" w:lineRule="auto"/>
        <w:jc w:val="both"/>
        <w:rPr>
          <w:rFonts w:ascii="Arial" w:eastAsia="Calibri" w:hAnsi="Arial" w:cs="Arial"/>
          <w:sz w:val="24"/>
          <w:szCs w:val="24"/>
        </w:rPr>
      </w:pPr>
      <w:r w:rsidRPr="00523976">
        <w:rPr>
          <w:rFonts w:ascii="Arial" w:eastAsia="Calibri" w:hAnsi="Arial" w:cs="Arial"/>
          <w:sz w:val="24"/>
          <w:szCs w:val="24"/>
          <w:lang w:val="en-US"/>
        </w:rPr>
        <w:t>A preference for home-hosted social events is highlighted in post-pandemic trends in domestic entertainment (Kramer, 2023).</w:t>
      </w:r>
    </w:p>
    <w:p w14:paraId="1D9360B3" w14:textId="6663EF61" w:rsidR="00C2674C" w:rsidRPr="00523976" w:rsidRDefault="00C2674C" w:rsidP="00523976">
      <w:pPr>
        <w:pBdr>
          <w:top w:val="nil"/>
          <w:left w:val="nil"/>
          <w:bottom w:val="nil"/>
          <w:right w:val="nil"/>
          <w:between w:val="nil"/>
        </w:pBdr>
        <w:spacing w:line="360" w:lineRule="auto"/>
        <w:ind w:left="360"/>
        <w:contextualSpacing/>
        <w:jc w:val="both"/>
        <w:rPr>
          <w:rFonts w:ascii="Arial" w:eastAsia="Calibri" w:hAnsi="Arial" w:cs="Arial"/>
          <w:sz w:val="24"/>
          <w:szCs w:val="24"/>
        </w:rPr>
      </w:pPr>
    </w:p>
    <w:p w14:paraId="5BA284A5" w14:textId="2A0908A9" w:rsidR="00714C23" w:rsidRPr="00523976" w:rsidRDefault="00714C23" w:rsidP="00523976">
      <w:pPr>
        <w:pStyle w:val="ListParagraph"/>
        <w:numPr>
          <w:ilvl w:val="0"/>
          <w:numId w:val="22"/>
        </w:numPr>
        <w:pBdr>
          <w:top w:val="nil"/>
          <w:left w:val="nil"/>
          <w:bottom w:val="nil"/>
          <w:right w:val="nil"/>
          <w:between w:val="nil"/>
        </w:pBdr>
        <w:spacing w:line="360" w:lineRule="auto"/>
        <w:jc w:val="both"/>
        <w:rPr>
          <w:rFonts w:ascii="Arial" w:eastAsia="Calibri" w:hAnsi="Arial" w:cs="Arial"/>
          <w:b/>
          <w:sz w:val="24"/>
          <w:szCs w:val="24"/>
        </w:rPr>
      </w:pPr>
      <w:r w:rsidRPr="00714C23">
        <w:rPr>
          <w:rFonts w:ascii="Arial" w:eastAsia="Calibri" w:hAnsi="Arial" w:cs="Arial"/>
          <w:b/>
          <w:sz w:val="24"/>
          <w:szCs w:val="24"/>
          <w:lang w:val="en-US"/>
        </w:rPr>
        <w:t xml:space="preserve">Young adults (16–34 years old) who </w:t>
      </w:r>
      <w:r w:rsidRPr="00523976">
        <w:rPr>
          <w:rFonts w:ascii="Arial" w:eastAsia="Calibri" w:hAnsi="Arial" w:cs="Arial"/>
          <w:b/>
          <w:sz w:val="24"/>
          <w:szCs w:val="24"/>
          <w:lang w:val="en-US"/>
        </w:rPr>
        <w:t>prioritize</w:t>
      </w:r>
      <w:r w:rsidRPr="00714C23">
        <w:rPr>
          <w:rFonts w:ascii="Arial" w:eastAsia="Calibri" w:hAnsi="Arial" w:cs="Arial"/>
          <w:b/>
          <w:sz w:val="24"/>
          <w:szCs w:val="24"/>
          <w:lang w:val="en-US"/>
        </w:rPr>
        <w:t xml:space="preserve"> nutritional value (Mintel, 2024).</w:t>
      </w:r>
    </w:p>
    <w:p w14:paraId="4534FC82" w14:textId="150E2B5E" w:rsidR="00714C23" w:rsidRPr="00523976" w:rsidRDefault="00714C23" w:rsidP="00523976">
      <w:pPr>
        <w:pStyle w:val="ListParagraph"/>
        <w:numPr>
          <w:ilvl w:val="0"/>
          <w:numId w:val="26"/>
        </w:numPr>
        <w:pBdr>
          <w:top w:val="nil"/>
          <w:left w:val="nil"/>
          <w:bottom w:val="nil"/>
          <w:right w:val="nil"/>
          <w:between w:val="nil"/>
        </w:pBdr>
        <w:spacing w:line="360" w:lineRule="auto"/>
        <w:jc w:val="both"/>
        <w:rPr>
          <w:rFonts w:ascii="Arial" w:eastAsia="Calibri" w:hAnsi="Arial" w:cs="Arial"/>
          <w:bCs/>
          <w:sz w:val="24"/>
          <w:szCs w:val="24"/>
        </w:rPr>
      </w:pPr>
      <w:proofErr w:type="spellStart"/>
      <w:r w:rsidRPr="00523976">
        <w:rPr>
          <w:rFonts w:ascii="Arial" w:eastAsia="Calibri" w:hAnsi="Arial" w:cs="Arial"/>
          <w:bCs/>
          <w:sz w:val="24"/>
          <w:szCs w:val="24"/>
          <w:lang w:val="en-US"/>
        </w:rPr>
        <w:t>Prioritises</w:t>
      </w:r>
      <w:proofErr w:type="spellEnd"/>
      <w:r w:rsidRPr="00523976">
        <w:rPr>
          <w:rFonts w:ascii="Arial" w:eastAsia="Calibri" w:hAnsi="Arial" w:cs="Arial"/>
          <w:bCs/>
          <w:sz w:val="24"/>
          <w:szCs w:val="24"/>
          <w:lang w:val="en-US"/>
        </w:rPr>
        <w:t xml:space="preserve"> ethical procurement of food and health benefits.</w:t>
      </w:r>
    </w:p>
    <w:p w14:paraId="1CC7E6B0" w14:textId="77777777" w:rsidR="00714C23" w:rsidRPr="00523976" w:rsidRDefault="00714C23" w:rsidP="00523976">
      <w:pPr>
        <w:pStyle w:val="ListParagraph"/>
        <w:numPr>
          <w:ilvl w:val="0"/>
          <w:numId w:val="26"/>
        </w:numPr>
        <w:pBdr>
          <w:top w:val="nil"/>
          <w:left w:val="nil"/>
          <w:bottom w:val="nil"/>
          <w:right w:val="nil"/>
          <w:between w:val="nil"/>
        </w:pBdr>
        <w:spacing w:line="360" w:lineRule="auto"/>
        <w:jc w:val="both"/>
        <w:rPr>
          <w:rFonts w:ascii="Arial" w:eastAsia="Calibri" w:hAnsi="Arial" w:cs="Arial"/>
          <w:bCs/>
          <w:sz w:val="24"/>
          <w:szCs w:val="24"/>
        </w:rPr>
      </w:pPr>
      <w:r w:rsidRPr="00523976">
        <w:rPr>
          <w:rFonts w:ascii="Arial" w:eastAsia="Calibri" w:hAnsi="Arial" w:cs="Arial"/>
          <w:bCs/>
          <w:sz w:val="24"/>
          <w:szCs w:val="24"/>
          <w:lang w:val="en-US"/>
        </w:rPr>
        <w:t>Attractive features of Blazing BBQ Mobile include healthful grilled options and locally sourced, fresh ingredients (The Grocer, 2023).</w:t>
      </w:r>
    </w:p>
    <w:p w14:paraId="3BE9B126" w14:textId="77777777" w:rsidR="00714C23" w:rsidRPr="00523976" w:rsidRDefault="00714C23" w:rsidP="00523976">
      <w:pPr>
        <w:pStyle w:val="ListParagraph"/>
        <w:numPr>
          <w:ilvl w:val="0"/>
          <w:numId w:val="26"/>
        </w:numPr>
        <w:pBdr>
          <w:top w:val="nil"/>
          <w:left w:val="nil"/>
          <w:bottom w:val="nil"/>
          <w:right w:val="nil"/>
          <w:between w:val="nil"/>
        </w:pBdr>
        <w:spacing w:line="360" w:lineRule="auto"/>
        <w:jc w:val="both"/>
        <w:rPr>
          <w:rFonts w:ascii="Arial" w:eastAsia="Calibri" w:hAnsi="Arial" w:cs="Arial"/>
          <w:bCs/>
          <w:sz w:val="24"/>
          <w:szCs w:val="24"/>
        </w:rPr>
      </w:pPr>
      <w:r w:rsidRPr="00523976">
        <w:rPr>
          <w:rFonts w:ascii="Arial" w:eastAsia="Calibri" w:hAnsi="Arial" w:cs="Arial"/>
          <w:bCs/>
          <w:sz w:val="24"/>
          <w:szCs w:val="24"/>
          <w:lang w:val="en-US"/>
        </w:rPr>
        <w:t>There is a growing emphasis among consumers, particularly among younger demographics, on health and diet quality (Mintel, 2024).</w:t>
      </w:r>
    </w:p>
    <w:p w14:paraId="4151CDA4" w14:textId="77777777" w:rsidR="00714C23" w:rsidRPr="00523976" w:rsidRDefault="00714C23" w:rsidP="00523976">
      <w:pPr>
        <w:pBdr>
          <w:top w:val="nil"/>
          <w:left w:val="nil"/>
          <w:bottom w:val="nil"/>
          <w:right w:val="nil"/>
          <w:between w:val="nil"/>
        </w:pBdr>
        <w:spacing w:line="360" w:lineRule="auto"/>
        <w:jc w:val="both"/>
        <w:rPr>
          <w:rFonts w:ascii="Arial" w:eastAsia="Calibri" w:hAnsi="Arial" w:cs="Arial"/>
          <w:bCs/>
          <w:sz w:val="24"/>
          <w:szCs w:val="24"/>
        </w:rPr>
      </w:pPr>
    </w:p>
    <w:p w14:paraId="6CC7C902" w14:textId="1F3B0441" w:rsidR="00714C23" w:rsidRPr="00523976" w:rsidRDefault="00714C23" w:rsidP="00523976">
      <w:pPr>
        <w:pStyle w:val="ListParagraph"/>
        <w:numPr>
          <w:ilvl w:val="0"/>
          <w:numId w:val="22"/>
        </w:numPr>
        <w:pBdr>
          <w:top w:val="nil"/>
          <w:left w:val="nil"/>
          <w:bottom w:val="nil"/>
          <w:right w:val="nil"/>
          <w:between w:val="nil"/>
        </w:pBdr>
        <w:spacing w:line="360" w:lineRule="auto"/>
        <w:jc w:val="both"/>
        <w:rPr>
          <w:rFonts w:ascii="Arial" w:eastAsia="Calibri" w:hAnsi="Arial" w:cs="Arial"/>
          <w:b/>
          <w:sz w:val="24"/>
          <w:szCs w:val="24"/>
        </w:rPr>
      </w:pPr>
      <w:r w:rsidRPr="00523976">
        <w:rPr>
          <w:rFonts w:ascii="Arial" w:eastAsia="Calibri" w:hAnsi="Arial" w:cs="Arial"/>
          <w:b/>
          <w:sz w:val="24"/>
          <w:szCs w:val="24"/>
        </w:rPr>
        <w:t>Romanian communities (16-55 years old) who typically enjoy BBQ’s</w:t>
      </w:r>
      <w:r w:rsidR="00174ECE" w:rsidRPr="00523976">
        <w:rPr>
          <w:rFonts w:ascii="Arial" w:eastAsia="Calibri" w:hAnsi="Arial" w:cs="Arial"/>
          <w:b/>
          <w:sz w:val="24"/>
          <w:szCs w:val="24"/>
        </w:rPr>
        <w:t xml:space="preserve"> and utilize it for various celebrations.</w:t>
      </w:r>
    </w:p>
    <w:p w14:paraId="27C4C604" w14:textId="02533ECA" w:rsidR="00586187" w:rsidRPr="00523976" w:rsidRDefault="00174ECE" w:rsidP="00523976">
      <w:pPr>
        <w:pStyle w:val="ListParagraph"/>
        <w:numPr>
          <w:ilvl w:val="0"/>
          <w:numId w:val="27"/>
        </w:numPr>
        <w:overflowPunct/>
        <w:autoSpaceDE/>
        <w:autoSpaceDN/>
        <w:adjustRightInd/>
        <w:spacing w:line="360" w:lineRule="auto"/>
        <w:jc w:val="both"/>
        <w:textAlignment w:val="auto"/>
        <w:rPr>
          <w:rFonts w:ascii="Arial" w:hAnsi="Arial" w:cs="Arial"/>
          <w:sz w:val="24"/>
          <w:szCs w:val="24"/>
        </w:rPr>
      </w:pPr>
      <w:r w:rsidRPr="00523976">
        <w:rPr>
          <w:rFonts w:ascii="Arial" w:hAnsi="Arial" w:cs="Arial"/>
          <w:sz w:val="24"/>
          <w:szCs w:val="24"/>
        </w:rPr>
        <w:t>Taps into Romanian community's nostalgia and cultural preferences</w:t>
      </w:r>
      <w:r w:rsidR="00586187" w:rsidRPr="00523976">
        <w:rPr>
          <w:rFonts w:ascii="Arial" w:hAnsi="Arial" w:cs="Arial"/>
          <w:sz w:val="24"/>
          <w:szCs w:val="24"/>
        </w:rPr>
        <w:t xml:space="preserve"> </w:t>
      </w:r>
      <w:r w:rsidR="00586187" w:rsidRPr="00523976">
        <w:rPr>
          <w:rFonts w:ascii="Arial" w:hAnsi="Arial" w:cs="Arial"/>
          <w:sz w:val="24"/>
          <w:szCs w:val="24"/>
          <w:shd w:val="clear" w:color="auto" w:fill="FFFFFF"/>
        </w:rPr>
        <w:t> (Condrea, 2015).</w:t>
      </w:r>
    </w:p>
    <w:p w14:paraId="75768DA9" w14:textId="77777777" w:rsidR="00174ECE" w:rsidRPr="00523976" w:rsidRDefault="00174ECE" w:rsidP="00523976">
      <w:pPr>
        <w:pStyle w:val="ListParagraph"/>
        <w:numPr>
          <w:ilvl w:val="0"/>
          <w:numId w:val="27"/>
        </w:numPr>
        <w:overflowPunct/>
        <w:autoSpaceDE/>
        <w:autoSpaceDN/>
        <w:adjustRightInd/>
        <w:spacing w:line="360" w:lineRule="auto"/>
        <w:jc w:val="both"/>
        <w:textAlignment w:val="auto"/>
        <w:rPr>
          <w:rFonts w:ascii="Arial" w:hAnsi="Arial" w:cs="Arial"/>
          <w:sz w:val="24"/>
          <w:szCs w:val="24"/>
        </w:rPr>
      </w:pPr>
      <w:r w:rsidRPr="00523976">
        <w:rPr>
          <w:rFonts w:ascii="Arial" w:hAnsi="Arial" w:cs="Arial"/>
          <w:sz w:val="24"/>
          <w:szCs w:val="24"/>
        </w:rPr>
        <w:t>Offers authentic Romanian dishes like mici.</w:t>
      </w:r>
    </w:p>
    <w:p w14:paraId="225149CC" w14:textId="77777777" w:rsidR="00174ECE" w:rsidRPr="00523976" w:rsidRDefault="00174ECE" w:rsidP="00523976">
      <w:pPr>
        <w:pStyle w:val="ListParagraph"/>
        <w:numPr>
          <w:ilvl w:val="0"/>
          <w:numId w:val="27"/>
        </w:numPr>
        <w:overflowPunct/>
        <w:autoSpaceDE/>
        <w:autoSpaceDN/>
        <w:adjustRightInd/>
        <w:spacing w:line="360" w:lineRule="auto"/>
        <w:jc w:val="both"/>
        <w:textAlignment w:val="auto"/>
        <w:rPr>
          <w:rFonts w:ascii="Arial" w:hAnsi="Arial" w:cs="Arial"/>
          <w:sz w:val="24"/>
          <w:szCs w:val="24"/>
        </w:rPr>
      </w:pPr>
      <w:r w:rsidRPr="00523976">
        <w:rPr>
          <w:rFonts w:ascii="Arial" w:hAnsi="Arial" w:cs="Arial"/>
          <w:sz w:val="24"/>
          <w:szCs w:val="24"/>
        </w:rPr>
        <w:t>Targets loyal, home-supporting customers.</w:t>
      </w:r>
    </w:p>
    <w:p w14:paraId="056D4C3B" w14:textId="30A0EB24" w:rsidR="00174ECE" w:rsidRPr="00523976" w:rsidRDefault="00174ECE" w:rsidP="00523976">
      <w:pPr>
        <w:pStyle w:val="ListParagraph"/>
        <w:numPr>
          <w:ilvl w:val="0"/>
          <w:numId w:val="27"/>
        </w:numPr>
        <w:overflowPunct/>
        <w:autoSpaceDE/>
        <w:autoSpaceDN/>
        <w:adjustRightInd/>
        <w:spacing w:line="360" w:lineRule="auto"/>
        <w:jc w:val="both"/>
        <w:textAlignment w:val="auto"/>
        <w:rPr>
          <w:rFonts w:ascii="Arial" w:hAnsi="Arial" w:cs="Arial"/>
          <w:sz w:val="24"/>
          <w:szCs w:val="24"/>
        </w:rPr>
      </w:pPr>
      <w:r w:rsidRPr="00523976">
        <w:rPr>
          <w:rFonts w:ascii="Arial" w:hAnsi="Arial" w:cs="Arial"/>
          <w:sz w:val="24"/>
          <w:szCs w:val="24"/>
        </w:rPr>
        <w:lastRenderedPageBreak/>
        <w:t>Engages with community through cultural events and festivals.</w:t>
      </w:r>
    </w:p>
    <w:p w14:paraId="39F17E68" w14:textId="77777777" w:rsidR="00C2674C" w:rsidRPr="00523976" w:rsidRDefault="00C2674C" w:rsidP="00523976">
      <w:pPr>
        <w:spacing w:line="360" w:lineRule="auto"/>
        <w:jc w:val="both"/>
        <w:rPr>
          <w:rFonts w:ascii="Arial" w:eastAsia="Calibri" w:hAnsi="Arial" w:cs="Arial"/>
          <w:b/>
          <w:sz w:val="24"/>
          <w:szCs w:val="24"/>
        </w:rPr>
      </w:pPr>
    </w:p>
    <w:p w14:paraId="008B2B49" w14:textId="77777777" w:rsidR="00C2674C" w:rsidRPr="00523976" w:rsidRDefault="00000000" w:rsidP="00523976">
      <w:pPr>
        <w:spacing w:line="360" w:lineRule="auto"/>
        <w:jc w:val="both"/>
        <w:rPr>
          <w:rFonts w:ascii="Arial" w:eastAsia="Calibri" w:hAnsi="Arial" w:cs="Arial"/>
          <w:b/>
          <w:sz w:val="24"/>
          <w:szCs w:val="24"/>
        </w:rPr>
      </w:pPr>
      <w:r w:rsidRPr="00523976">
        <w:rPr>
          <w:rFonts w:ascii="Arial" w:eastAsia="Calibri" w:hAnsi="Arial" w:cs="Arial"/>
          <w:b/>
          <w:i/>
          <w:sz w:val="24"/>
          <w:szCs w:val="24"/>
        </w:rPr>
        <w:t>4.3  Competitor Profiles</w:t>
      </w:r>
    </w:p>
    <w:p w14:paraId="3463F4CE" w14:textId="77777777" w:rsidR="00C2674C" w:rsidRPr="00523976" w:rsidRDefault="00C2674C" w:rsidP="00523976">
      <w:pPr>
        <w:spacing w:line="360" w:lineRule="auto"/>
        <w:jc w:val="both"/>
        <w:rPr>
          <w:rFonts w:ascii="Arial" w:eastAsia="Calibri" w:hAnsi="Arial" w:cs="Arial"/>
          <w:i/>
          <w:sz w:val="24"/>
          <w:szCs w:val="24"/>
        </w:rPr>
      </w:pPr>
    </w:p>
    <w:p w14:paraId="3B382A43" w14:textId="77777777" w:rsidR="00174ECE" w:rsidRPr="00523976" w:rsidRDefault="00174ECE" w:rsidP="00523976">
      <w:pPr>
        <w:overflowPunct/>
        <w:autoSpaceDE/>
        <w:autoSpaceDN/>
        <w:adjustRightInd/>
        <w:spacing w:line="360" w:lineRule="auto"/>
        <w:jc w:val="both"/>
        <w:textAlignment w:val="auto"/>
        <w:rPr>
          <w:rFonts w:ascii="Arial" w:hAnsi="Arial" w:cs="Arial"/>
          <w:sz w:val="24"/>
          <w:szCs w:val="24"/>
        </w:rPr>
      </w:pPr>
      <w:r w:rsidRPr="00523976">
        <w:rPr>
          <w:rFonts w:ascii="Arial" w:hAnsi="Arial" w:cs="Arial"/>
          <w:b/>
          <w:bCs/>
          <w:sz w:val="24"/>
          <w:szCs w:val="24"/>
        </w:rPr>
        <w:t>Hickory's Smokehouse, In Nuthall, Nottingham</w:t>
      </w:r>
    </w:p>
    <w:p w14:paraId="7828CB12" w14:textId="77777777" w:rsidR="00174ECE" w:rsidRPr="00523976" w:rsidRDefault="00174ECE" w:rsidP="00523976">
      <w:pPr>
        <w:pStyle w:val="ListParagraph"/>
        <w:numPr>
          <w:ilvl w:val="0"/>
          <w:numId w:val="30"/>
        </w:numPr>
        <w:overflowPunct/>
        <w:autoSpaceDE/>
        <w:autoSpaceDN/>
        <w:adjustRightInd/>
        <w:spacing w:line="360" w:lineRule="auto"/>
        <w:jc w:val="both"/>
        <w:textAlignment w:val="auto"/>
        <w:rPr>
          <w:rFonts w:ascii="Arial" w:hAnsi="Arial" w:cs="Arial"/>
          <w:sz w:val="24"/>
          <w:szCs w:val="24"/>
        </w:rPr>
      </w:pPr>
      <w:r w:rsidRPr="00523976">
        <w:rPr>
          <w:rFonts w:ascii="Arial" w:hAnsi="Arial" w:cs="Arial"/>
          <w:b/>
          <w:bCs/>
          <w:sz w:val="24"/>
          <w:szCs w:val="24"/>
        </w:rPr>
        <w:t>Strengths</w:t>
      </w:r>
      <w:r w:rsidRPr="00523976">
        <w:rPr>
          <w:rFonts w:ascii="Arial" w:hAnsi="Arial" w:cs="Arial"/>
          <w:sz w:val="24"/>
          <w:szCs w:val="24"/>
        </w:rPr>
        <w:t>: The restaurant serves authentic Southern barbecue in a family-friendly setting with sufficient parking and a large menu.</w:t>
      </w:r>
    </w:p>
    <w:p w14:paraId="053751A9" w14:textId="77777777" w:rsidR="00174ECE" w:rsidRPr="00523976" w:rsidRDefault="00174ECE" w:rsidP="00523976">
      <w:pPr>
        <w:pStyle w:val="ListParagraph"/>
        <w:numPr>
          <w:ilvl w:val="0"/>
          <w:numId w:val="30"/>
        </w:numPr>
        <w:overflowPunct/>
        <w:autoSpaceDE/>
        <w:autoSpaceDN/>
        <w:adjustRightInd/>
        <w:spacing w:line="360" w:lineRule="auto"/>
        <w:jc w:val="both"/>
        <w:textAlignment w:val="auto"/>
        <w:rPr>
          <w:rFonts w:ascii="Arial" w:hAnsi="Arial" w:cs="Arial"/>
          <w:sz w:val="24"/>
          <w:szCs w:val="24"/>
        </w:rPr>
      </w:pPr>
      <w:r w:rsidRPr="00523976">
        <w:rPr>
          <w:rFonts w:ascii="Arial" w:hAnsi="Arial" w:cs="Arial"/>
          <w:b/>
          <w:bCs/>
          <w:sz w:val="24"/>
          <w:szCs w:val="24"/>
        </w:rPr>
        <w:t>Weaknesses:</w:t>
      </w:r>
      <w:r w:rsidRPr="00523976">
        <w:rPr>
          <w:rFonts w:ascii="Arial" w:hAnsi="Arial" w:cs="Arial"/>
          <w:sz w:val="24"/>
          <w:szCs w:val="24"/>
        </w:rPr>
        <w:t xml:space="preserve"> The permanent location may hinder clients who want fast or transportable solutions (Hickory's Smokehouse, 2024).</w:t>
      </w:r>
    </w:p>
    <w:p w14:paraId="69BBC70D" w14:textId="2FB671C5" w:rsidR="00174ECE" w:rsidRPr="00523976" w:rsidRDefault="00174ECE" w:rsidP="00523976">
      <w:pPr>
        <w:pStyle w:val="ListParagraph"/>
        <w:numPr>
          <w:ilvl w:val="0"/>
          <w:numId w:val="30"/>
        </w:numPr>
        <w:overflowPunct/>
        <w:autoSpaceDE/>
        <w:autoSpaceDN/>
        <w:adjustRightInd/>
        <w:spacing w:line="360" w:lineRule="auto"/>
        <w:jc w:val="both"/>
        <w:textAlignment w:val="auto"/>
        <w:rPr>
          <w:rFonts w:ascii="Arial" w:hAnsi="Arial" w:cs="Arial"/>
          <w:sz w:val="24"/>
          <w:szCs w:val="24"/>
        </w:rPr>
      </w:pPr>
      <w:r w:rsidRPr="00523976">
        <w:rPr>
          <w:rFonts w:ascii="Arial" w:hAnsi="Arial" w:cs="Arial"/>
          <w:b/>
          <w:bCs/>
          <w:sz w:val="24"/>
          <w:szCs w:val="24"/>
        </w:rPr>
        <w:t>Competitive Edge:</w:t>
      </w:r>
      <w:r w:rsidRPr="00523976">
        <w:rPr>
          <w:rFonts w:ascii="Arial" w:hAnsi="Arial" w:cs="Arial"/>
          <w:sz w:val="24"/>
          <w:szCs w:val="24"/>
        </w:rPr>
        <w:t xml:space="preserve"> Blazing BBQ Mobile's mobility lets them serve more consumers at events and venues, creating a dynamic dining experience.</w:t>
      </w:r>
      <w:r w:rsidRPr="00523976">
        <w:rPr>
          <w:rFonts w:ascii="Arial" w:hAnsi="Arial" w:cs="Arial"/>
          <w:sz w:val="24"/>
          <w:szCs w:val="24"/>
        </w:rPr>
        <w:br/>
      </w:r>
    </w:p>
    <w:p w14:paraId="42F38C2A" w14:textId="77777777" w:rsidR="00174ECE" w:rsidRPr="00523976" w:rsidRDefault="00174ECE" w:rsidP="00523976">
      <w:pPr>
        <w:overflowPunct/>
        <w:autoSpaceDE/>
        <w:autoSpaceDN/>
        <w:adjustRightInd/>
        <w:spacing w:line="360" w:lineRule="auto"/>
        <w:jc w:val="both"/>
        <w:textAlignment w:val="auto"/>
        <w:rPr>
          <w:rFonts w:ascii="Arial" w:hAnsi="Arial" w:cs="Arial"/>
          <w:sz w:val="24"/>
          <w:szCs w:val="24"/>
        </w:rPr>
      </w:pPr>
    </w:p>
    <w:p w14:paraId="1A0C4F9F" w14:textId="77777777" w:rsidR="00174ECE" w:rsidRPr="00523976" w:rsidRDefault="00174ECE" w:rsidP="00523976">
      <w:pPr>
        <w:overflowPunct/>
        <w:autoSpaceDE/>
        <w:autoSpaceDN/>
        <w:adjustRightInd/>
        <w:spacing w:line="360" w:lineRule="auto"/>
        <w:jc w:val="both"/>
        <w:textAlignment w:val="auto"/>
        <w:rPr>
          <w:rFonts w:ascii="Arial" w:hAnsi="Arial" w:cs="Arial"/>
          <w:sz w:val="24"/>
          <w:szCs w:val="24"/>
        </w:rPr>
      </w:pPr>
      <w:r w:rsidRPr="00523976">
        <w:rPr>
          <w:rFonts w:ascii="Arial" w:hAnsi="Arial" w:cs="Arial"/>
          <w:b/>
          <w:bCs/>
          <w:sz w:val="24"/>
          <w:szCs w:val="24"/>
        </w:rPr>
        <w:t>Red Dog Saloon, City centre of Nottingham</w:t>
      </w:r>
    </w:p>
    <w:p w14:paraId="75A117E5" w14:textId="77777777" w:rsidR="00174ECE" w:rsidRPr="00523976" w:rsidRDefault="00174ECE" w:rsidP="00523976">
      <w:pPr>
        <w:pStyle w:val="ListParagraph"/>
        <w:numPr>
          <w:ilvl w:val="0"/>
          <w:numId w:val="29"/>
        </w:numPr>
        <w:overflowPunct/>
        <w:autoSpaceDE/>
        <w:autoSpaceDN/>
        <w:adjustRightInd/>
        <w:spacing w:line="360" w:lineRule="auto"/>
        <w:jc w:val="both"/>
        <w:textAlignment w:val="auto"/>
        <w:rPr>
          <w:rFonts w:ascii="Arial" w:hAnsi="Arial" w:cs="Arial"/>
          <w:sz w:val="24"/>
          <w:szCs w:val="24"/>
        </w:rPr>
      </w:pPr>
      <w:r w:rsidRPr="00523976">
        <w:rPr>
          <w:rFonts w:ascii="Arial" w:hAnsi="Arial" w:cs="Arial"/>
          <w:b/>
          <w:bCs/>
          <w:sz w:val="24"/>
          <w:szCs w:val="24"/>
        </w:rPr>
        <w:t>Strengths</w:t>
      </w:r>
      <w:r w:rsidRPr="00523976">
        <w:rPr>
          <w:rFonts w:ascii="Arial" w:hAnsi="Arial" w:cs="Arial"/>
          <w:sz w:val="24"/>
          <w:szCs w:val="24"/>
        </w:rPr>
        <w:t>: Prime location, meat-heavy American BBQ for barbecue fans.</w:t>
      </w:r>
    </w:p>
    <w:p w14:paraId="2D1A7CBE" w14:textId="77777777" w:rsidR="00174ECE" w:rsidRPr="00523976" w:rsidRDefault="00174ECE" w:rsidP="00523976">
      <w:pPr>
        <w:pStyle w:val="ListParagraph"/>
        <w:numPr>
          <w:ilvl w:val="0"/>
          <w:numId w:val="29"/>
        </w:numPr>
        <w:overflowPunct/>
        <w:autoSpaceDE/>
        <w:autoSpaceDN/>
        <w:adjustRightInd/>
        <w:spacing w:line="360" w:lineRule="auto"/>
        <w:jc w:val="both"/>
        <w:textAlignment w:val="auto"/>
        <w:rPr>
          <w:rFonts w:ascii="Arial" w:hAnsi="Arial" w:cs="Arial"/>
          <w:sz w:val="24"/>
          <w:szCs w:val="24"/>
        </w:rPr>
      </w:pPr>
      <w:r w:rsidRPr="00523976">
        <w:rPr>
          <w:rFonts w:ascii="Arial" w:hAnsi="Arial" w:cs="Arial"/>
          <w:b/>
          <w:bCs/>
          <w:sz w:val="24"/>
          <w:szCs w:val="24"/>
        </w:rPr>
        <w:t>Weaknesses:</w:t>
      </w:r>
      <w:r w:rsidRPr="00523976">
        <w:rPr>
          <w:rFonts w:ascii="Arial" w:hAnsi="Arial" w:cs="Arial"/>
          <w:sz w:val="24"/>
          <w:szCs w:val="24"/>
        </w:rPr>
        <w:t xml:space="preserve"> Meat prominence may turn off health-conscious customers (Red Dog Saloon, 2024).</w:t>
      </w:r>
    </w:p>
    <w:p w14:paraId="064D4F3F" w14:textId="7055F810" w:rsidR="00174ECE" w:rsidRPr="00523976" w:rsidRDefault="00174ECE" w:rsidP="00523976">
      <w:pPr>
        <w:pStyle w:val="ListParagraph"/>
        <w:numPr>
          <w:ilvl w:val="0"/>
          <w:numId w:val="29"/>
        </w:numPr>
        <w:overflowPunct/>
        <w:autoSpaceDE/>
        <w:autoSpaceDN/>
        <w:adjustRightInd/>
        <w:spacing w:line="360" w:lineRule="auto"/>
        <w:jc w:val="both"/>
        <w:textAlignment w:val="auto"/>
        <w:rPr>
          <w:rFonts w:ascii="Arial" w:hAnsi="Arial" w:cs="Arial"/>
          <w:sz w:val="24"/>
          <w:szCs w:val="24"/>
        </w:rPr>
      </w:pPr>
      <w:r w:rsidRPr="00523976">
        <w:rPr>
          <w:rFonts w:ascii="Arial" w:hAnsi="Arial" w:cs="Arial"/>
          <w:b/>
          <w:bCs/>
          <w:sz w:val="24"/>
          <w:szCs w:val="24"/>
        </w:rPr>
        <w:t>Competitive Edge:</w:t>
      </w:r>
      <w:r w:rsidRPr="00523976">
        <w:rPr>
          <w:rFonts w:ascii="Arial" w:hAnsi="Arial" w:cs="Arial"/>
          <w:sz w:val="24"/>
          <w:szCs w:val="24"/>
        </w:rPr>
        <w:t xml:space="preserve"> Blazing BBQ Mobile offers healthy options like grilled fish and fresh sides to accommodate more diets.</w:t>
      </w:r>
    </w:p>
    <w:p w14:paraId="4CF66FF1" w14:textId="23161D13" w:rsidR="00174ECE" w:rsidRPr="00523976" w:rsidRDefault="00174ECE" w:rsidP="00523976">
      <w:pPr>
        <w:overflowPunct/>
        <w:autoSpaceDE/>
        <w:autoSpaceDN/>
        <w:adjustRightInd/>
        <w:spacing w:line="360" w:lineRule="auto"/>
        <w:jc w:val="both"/>
        <w:textAlignment w:val="auto"/>
        <w:rPr>
          <w:rFonts w:ascii="Arial" w:hAnsi="Arial" w:cs="Arial"/>
          <w:sz w:val="24"/>
          <w:szCs w:val="24"/>
        </w:rPr>
      </w:pPr>
      <w:r w:rsidRPr="00174ECE">
        <w:rPr>
          <w:rFonts w:ascii="Arial" w:hAnsi="Arial" w:cs="Arial"/>
          <w:sz w:val="24"/>
          <w:szCs w:val="24"/>
        </w:rPr>
        <w:br/>
      </w:r>
      <w:r w:rsidRPr="00174ECE">
        <w:rPr>
          <w:rFonts w:ascii="Arial" w:hAnsi="Arial" w:cs="Arial"/>
          <w:b/>
          <w:bCs/>
          <w:sz w:val="24"/>
          <w:szCs w:val="24"/>
        </w:rPr>
        <w:t xml:space="preserve"> Reds </w:t>
      </w:r>
      <w:r w:rsidR="00586187" w:rsidRPr="00523976">
        <w:rPr>
          <w:rFonts w:ascii="Arial" w:hAnsi="Arial" w:cs="Arial"/>
          <w:b/>
          <w:bCs/>
          <w:sz w:val="24"/>
          <w:szCs w:val="24"/>
        </w:rPr>
        <w:t xml:space="preserve">True </w:t>
      </w:r>
      <w:r w:rsidRPr="00174ECE">
        <w:rPr>
          <w:rFonts w:ascii="Arial" w:hAnsi="Arial" w:cs="Arial"/>
          <w:b/>
          <w:bCs/>
          <w:sz w:val="24"/>
          <w:szCs w:val="24"/>
        </w:rPr>
        <w:t>BBQ</w:t>
      </w:r>
      <w:r w:rsidRPr="00523976">
        <w:rPr>
          <w:rFonts w:ascii="Arial" w:hAnsi="Arial" w:cs="Arial"/>
          <w:b/>
          <w:bCs/>
          <w:sz w:val="24"/>
          <w:szCs w:val="24"/>
        </w:rPr>
        <w:t xml:space="preserve">, </w:t>
      </w:r>
      <w:r w:rsidRPr="00174ECE">
        <w:rPr>
          <w:rFonts w:ascii="Arial" w:hAnsi="Arial" w:cs="Arial"/>
          <w:b/>
          <w:bCs/>
          <w:sz w:val="24"/>
          <w:szCs w:val="24"/>
        </w:rPr>
        <w:t>Victoria Street, Nottingham</w:t>
      </w:r>
    </w:p>
    <w:p w14:paraId="772A640C" w14:textId="77777777" w:rsidR="00174ECE" w:rsidRPr="00523976" w:rsidRDefault="00174ECE" w:rsidP="00523976">
      <w:pPr>
        <w:pStyle w:val="ListParagraph"/>
        <w:numPr>
          <w:ilvl w:val="0"/>
          <w:numId w:val="28"/>
        </w:numPr>
        <w:overflowPunct/>
        <w:autoSpaceDE/>
        <w:autoSpaceDN/>
        <w:adjustRightInd/>
        <w:spacing w:line="360" w:lineRule="auto"/>
        <w:jc w:val="both"/>
        <w:textAlignment w:val="auto"/>
        <w:rPr>
          <w:rFonts w:ascii="Arial" w:hAnsi="Arial" w:cs="Arial"/>
          <w:sz w:val="24"/>
          <w:szCs w:val="24"/>
        </w:rPr>
      </w:pPr>
      <w:r w:rsidRPr="00523976">
        <w:rPr>
          <w:rFonts w:ascii="Arial" w:hAnsi="Arial" w:cs="Arial"/>
          <w:b/>
          <w:bCs/>
          <w:sz w:val="24"/>
          <w:szCs w:val="24"/>
        </w:rPr>
        <w:t>Strengths:</w:t>
      </w:r>
      <w:r w:rsidRPr="00523976">
        <w:rPr>
          <w:rFonts w:ascii="Arial" w:hAnsi="Arial" w:cs="Arial"/>
          <w:sz w:val="24"/>
          <w:szCs w:val="24"/>
        </w:rPr>
        <w:t xml:space="preserve"> Popular for its broad American BBQ cuisine, lively environment, and convenient location.</w:t>
      </w:r>
    </w:p>
    <w:p w14:paraId="17CF874A" w14:textId="044A1AFD" w:rsidR="00174ECE" w:rsidRPr="00523976" w:rsidRDefault="00174ECE" w:rsidP="00523976">
      <w:pPr>
        <w:pStyle w:val="ListParagraph"/>
        <w:numPr>
          <w:ilvl w:val="0"/>
          <w:numId w:val="28"/>
        </w:numPr>
        <w:overflowPunct/>
        <w:autoSpaceDE/>
        <w:autoSpaceDN/>
        <w:adjustRightInd/>
        <w:spacing w:line="360" w:lineRule="auto"/>
        <w:jc w:val="both"/>
        <w:textAlignment w:val="auto"/>
        <w:rPr>
          <w:rFonts w:ascii="Arial" w:hAnsi="Arial" w:cs="Arial"/>
          <w:sz w:val="24"/>
          <w:szCs w:val="24"/>
        </w:rPr>
      </w:pPr>
      <w:r w:rsidRPr="00523976">
        <w:rPr>
          <w:rFonts w:ascii="Arial" w:hAnsi="Arial" w:cs="Arial"/>
          <w:b/>
          <w:bCs/>
          <w:sz w:val="24"/>
          <w:szCs w:val="24"/>
        </w:rPr>
        <w:t>Weaknesses:</w:t>
      </w:r>
      <w:r w:rsidRPr="00523976">
        <w:rPr>
          <w:rFonts w:ascii="Arial" w:hAnsi="Arial" w:cs="Arial"/>
          <w:sz w:val="24"/>
          <w:szCs w:val="24"/>
        </w:rPr>
        <w:t xml:space="preserve"> Like Red Dog Saloon, hefty barbecue may turn off health-conscious customers (Reds True Barbecue, </w:t>
      </w:r>
      <w:r w:rsidR="00586187" w:rsidRPr="00523976">
        <w:rPr>
          <w:rFonts w:ascii="Arial" w:hAnsi="Arial" w:cs="Arial"/>
          <w:sz w:val="24"/>
          <w:szCs w:val="24"/>
        </w:rPr>
        <w:t>n.d.</w:t>
      </w:r>
      <w:r w:rsidRPr="00523976">
        <w:rPr>
          <w:rFonts w:ascii="Arial" w:hAnsi="Arial" w:cs="Arial"/>
          <w:sz w:val="24"/>
          <w:szCs w:val="24"/>
        </w:rPr>
        <w:t>).</w:t>
      </w:r>
    </w:p>
    <w:p w14:paraId="278F36FA" w14:textId="19882A68" w:rsidR="00174ECE" w:rsidRPr="00523976" w:rsidRDefault="00174ECE" w:rsidP="00523976">
      <w:pPr>
        <w:pStyle w:val="ListParagraph"/>
        <w:numPr>
          <w:ilvl w:val="0"/>
          <w:numId w:val="28"/>
        </w:numPr>
        <w:overflowPunct/>
        <w:autoSpaceDE/>
        <w:autoSpaceDN/>
        <w:adjustRightInd/>
        <w:spacing w:line="360" w:lineRule="auto"/>
        <w:jc w:val="both"/>
        <w:textAlignment w:val="auto"/>
        <w:rPr>
          <w:rFonts w:ascii="Arial" w:hAnsi="Arial" w:cs="Arial"/>
          <w:sz w:val="24"/>
          <w:szCs w:val="24"/>
        </w:rPr>
      </w:pPr>
      <w:r w:rsidRPr="00523976">
        <w:rPr>
          <w:rFonts w:ascii="Arial" w:hAnsi="Arial" w:cs="Arial"/>
          <w:b/>
          <w:bCs/>
          <w:sz w:val="24"/>
          <w:szCs w:val="24"/>
        </w:rPr>
        <w:t>Competitive Edge:</w:t>
      </w:r>
      <w:r w:rsidRPr="00523976">
        <w:rPr>
          <w:rFonts w:ascii="Arial" w:hAnsi="Arial" w:cs="Arial"/>
          <w:sz w:val="24"/>
          <w:szCs w:val="24"/>
        </w:rPr>
        <w:t xml:space="preserve"> Blazing BBQ Mobile's flexibility and range of event venues and healthier menu alternatives give an competitive advantage.</w:t>
      </w:r>
    </w:p>
    <w:p w14:paraId="38036C1F" w14:textId="77777777" w:rsidR="00586187" w:rsidRDefault="00586187" w:rsidP="00523976">
      <w:pPr>
        <w:spacing w:line="360" w:lineRule="auto"/>
        <w:jc w:val="both"/>
        <w:rPr>
          <w:rFonts w:ascii="Arial" w:eastAsia="Calibri" w:hAnsi="Arial" w:cs="Arial"/>
          <w:b/>
          <w:sz w:val="24"/>
          <w:szCs w:val="24"/>
        </w:rPr>
      </w:pPr>
    </w:p>
    <w:p w14:paraId="08A8A227" w14:textId="77777777" w:rsidR="00523976" w:rsidRDefault="00523976" w:rsidP="00523976">
      <w:pPr>
        <w:spacing w:line="360" w:lineRule="auto"/>
        <w:jc w:val="both"/>
        <w:rPr>
          <w:rFonts w:ascii="Arial" w:eastAsia="Calibri" w:hAnsi="Arial" w:cs="Arial"/>
          <w:b/>
          <w:sz w:val="24"/>
          <w:szCs w:val="24"/>
        </w:rPr>
      </w:pPr>
    </w:p>
    <w:p w14:paraId="5B5CFE6C" w14:textId="77777777" w:rsidR="00523976" w:rsidRDefault="00523976" w:rsidP="00523976">
      <w:pPr>
        <w:spacing w:line="360" w:lineRule="auto"/>
        <w:jc w:val="both"/>
        <w:rPr>
          <w:rFonts w:ascii="Arial" w:eastAsia="Calibri" w:hAnsi="Arial" w:cs="Arial"/>
          <w:b/>
          <w:sz w:val="24"/>
          <w:szCs w:val="24"/>
        </w:rPr>
      </w:pPr>
    </w:p>
    <w:p w14:paraId="2C4FBCFC" w14:textId="77777777" w:rsidR="00523976" w:rsidRDefault="00523976" w:rsidP="00523976">
      <w:pPr>
        <w:spacing w:line="360" w:lineRule="auto"/>
        <w:jc w:val="both"/>
        <w:rPr>
          <w:rFonts w:ascii="Arial" w:eastAsia="Calibri" w:hAnsi="Arial" w:cs="Arial"/>
          <w:b/>
          <w:sz w:val="24"/>
          <w:szCs w:val="24"/>
        </w:rPr>
      </w:pPr>
    </w:p>
    <w:p w14:paraId="6BBA9211" w14:textId="77777777" w:rsidR="00523976" w:rsidRPr="00523976" w:rsidRDefault="00523976" w:rsidP="00523976">
      <w:pPr>
        <w:spacing w:line="360" w:lineRule="auto"/>
        <w:jc w:val="both"/>
        <w:rPr>
          <w:rFonts w:ascii="Arial" w:eastAsia="Calibri" w:hAnsi="Arial" w:cs="Arial"/>
          <w:b/>
          <w:sz w:val="24"/>
          <w:szCs w:val="24"/>
        </w:rPr>
      </w:pPr>
    </w:p>
    <w:p w14:paraId="43404EA0" w14:textId="77777777" w:rsidR="00C2674C" w:rsidRPr="00523976" w:rsidRDefault="00C2674C" w:rsidP="00523976">
      <w:pPr>
        <w:spacing w:line="360" w:lineRule="auto"/>
        <w:jc w:val="both"/>
        <w:rPr>
          <w:rFonts w:ascii="Arial" w:eastAsia="Calibri" w:hAnsi="Arial" w:cs="Arial"/>
          <w:b/>
          <w:sz w:val="24"/>
          <w:szCs w:val="24"/>
        </w:rPr>
      </w:pPr>
    </w:p>
    <w:p w14:paraId="15151AAE" w14:textId="77777777" w:rsidR="00C2674C" w:rsidRPr="00523976" w:rsidRDefault="00000000" w:rsidP="00523976">
      <w:pPr>
        <w:spacing w:line="360" w:lineRule="auto"/>
        <w:jc w:val="both"/>
        <w:rPr>
          <w:rFonts w:ascii="Arial" w:eastAsia="Calibri" w:hAnsi="Arial" w:cs="Arial"/>
          <w:b/>
          <w:sz w:val="24"/>
          <w:szCs w:val="24"/>
        </w:rPr>
      </w:pPr>
      <w:r w:rsidRPr="00523976">
        <w:rPr>
          <w:rFonts w:ascii="Arial" w:eastAsia="Calibri" w:hAnsi="Arial" w:cs="Arial"/>
          <w:b/>
          <w:sz w:val="24"/>
          <w:szCs w:val="24"/>
        </w:rPr>
        <w:lastRenderedPageBreak/>
        <w:t>5. MARKETING PLAN</w:t>
      </w:r>
    </w:p>
    <w:p w14:paraId="65AD54C8" w14:textId="77777777" w:rsidR="00C2674C" w:rsidRPr="00523976" w:rsidRDefault="00C2674C" w:rsidP="00523976">
      <w:pPr>
        <w:spacing w:line="360" w:lineRule="auto"/>
        <w:jc w:val="both"/>
        <w:rPr>
          <w:rFonts w:ascii="Arial" w:eastAsia="Calibri" w:hAnsi="Arial" w:cs="Arial"/>
          <w:sz w:val="24"/>
          <w:szCs w:val="24"/>
        </w:rPr>
      </w:pPr>
    </w:p>
    <w:p w14:paraId="459A791D" w14:textId="77777777" w:rsidR="00C2674C" w:rsidRPr="00523976" w:rsidRDefault="00000000" w:rsidP="00523976">
      <w:pPr>
        <w:spacing w:line="360" w:lineRule="auto"/>
        <w:jc w:val="both"/>
        <w:rPr>
          <w:rFonts w:ascii="Arial" w:eastAsia="Calibri" w:hAnsi="Arial" w:cs="Arial"/>
          <w:b/>
          <w:i/>
          <w:sz w:val="24"/>
          <w:szCs w:val="24"/>
        </w:rPr>
      </w:pPr>
      <w:r w:rsidRPr="00523976">
        <w:rPr>
          <w:rFonts w:ascii="Arial" w:eastAsia="Calibri" w:hAnsi="Arial" w:cs="Arial"/>
          <w:b/>
          <w:i/>
          <w:sz w:val="24"/>
          <w:szCs w:val="24"/>
        </w:rPr>
        <w:t>5.1</w:t>
      </w:r>
      <w:r w:rsidRPr="00523976">
        <w:rPr>
          <w:rFonts w:ascii="Arial" w:eastAsia="Calibri" w:hAnsi="Arial" w:cs="Arial"/>
          <w:b/>
          <w:sz w:val="24"/>
          <w:szCs w:val="24"/>
        </w:rPr>
        <w:t xml:space="preserve">  </w:t>
      </w:r>
      <w:r w:rsidRPr="00523976">
        <w:rPr>
          <w:rFonts w:ascii="Arial" w:eastAsia="Calibri" w:hAnsi="Arial" w:cs="Arial"/>
          <w:b/>
          <w:i/>
          <w:sz w:val="24"/>
          <w:szCs w:val="24"/>
        </w:rPr>
        <w:t>Price</w:t>
      </w:r>
    </w:p>
    <w:p w14:paraId="32B7F47A" w14:textId="355BF590" w:rsidR="009D343A" w:rsidRPr="009D343A" w:rsidRDefault="009D343A" w:rsidP="00523976">
      <w:pPr>
        <w:overflowPunct/>
        <w:autoSpaceDE/>
        <w:autoSpaceDN/>
        <w:adjustRightInd/>
        <w:spacing w:line="360" w:lineRule="auto"/>
        <w:jc w:val="both"/>
        <w:textAlignment w:val="auto"/>
        <w:rPr>
          <w:rFonts w:ascii="Arial" w:hAnsi="Arial" w:cs="Arial"/>
          <w:sz w:val="24"/>
          <w:szCs w:val="24"/>
        </w:rPr>
      </w:pPr>
      <w:r w:rsidRPr="009D343A">
        <w:rPr>
          <w:rFonts w:ascii="Arial" w:hAnsi="Arial" w:cs="Arial"/>
          <w:sz w:val="24"/>
          <w:szCs w:val="24"/>
        </w:rPr>
        <w:t>Blazing BBQ Mobile will use premium pricing to represent its excellent quality and stay competitive</w:t>
      </w:r>
      <w:r w:rsidR="00586187" w:rsidRPr="00523976">
        <w:rPr>
          <w:rFonts w:ascii="Arial" w:hAnsi="Arial" w:cs="Arial"/>
          <w:sz w:val="24"/>
          <w:szCs w:val="24"/>
        </w:rPr>
        <w:t xml:space="preserve"> (Rae, 2008). </w:t>
      </w:r>
      <w:r w:rsidRPr="009D343A">
        <w:rPr>
          <w:rFonts w:ascii="Arial" w:hAnsi="Arial" w:cs="Arial"/>
          <w:sz w:val="24"/>
          <w:szCs w:val="24"/>
        </w:rPr>
        <w:t>A £12 BBQ brisket sandwich and £10 vegetarian grilled veggie wrap are examples. Local rivals like Hickory's Smokehouse and Red Dog Saloon charge similar costs, but with mobility and distinct foreign menu options. Blazing BBQ Mobile hopes these rates will attract quality-conscious clients ready to spend more for freshly cooked, gourmet meals.</w:t>
      </w:r>
    </w:p>
    <w:p w14:paraId="74B25312" w14:textId="77777777" w:rsidR="00C2674C" w:rsidRPr="00523976" w:rsidRDefault="00C2674C" w:rsidP="00523976">
      <w:pPr>
        <w:spacing w:line="360" w:lineRule="auto"/>
        <w:jc w:val="both"/>
        <w:rPr>
          <w:rFonts w:ascii="Arial" w:eastAsia="Calibri" w:hAnsi="Arial" w:cs="Arial"/>
          <w:b/>
          <w:i/>
          <w:sz w:val="24"/>
          <w:szCs w:val="24"/>
        </w:rPr>
      </w:pPr>
    </w:p>
    <w:p w14:paraId="79C6B201" w14:textId="77777777" w:rsidR="00C2674C" w:rsidRPr="00523976" w:rsidRDefault="00C2674C" w:rsidP="00523976">
      <w:pPr>
        <w:spacing w:line="360" w:lineRule="auto"/>
        <w:jc w:val="both"/>
        <w:rPr>
          <w:rFonts w:ascii="Arial" w:eastAsia="Calibri" w:hAnsi="Arial" w:cs="Arial"/>
          <w:b/>
          <w:i/>
          <w:sz w:val="24"/>
          <w:szCs w:val="24"/>
        </w:rPr>
      </w:pPr>
    </w:p>
    <w:p w14:paraId="56A7CB2B" w14:textId="77777777" w:rsidR="00C2674C" w:rsidRPr="00523976" w:rsidRDefault="00000000" w:rsidP="00523976">
      <w:pPr>
        <w:spacing w:line="360" w:lineRule="auto"/>
        <w:jc w:val="both"/>
        <w:rPr>
          <w:rFonts w:ascii="Arial" w:eastAsia="Calibri" w:hAnsi="Arial" w:cs="Arial"/>
          <w:b/>
          <w:i/>
          <w:sz w:val="24"/>
          <w:szCs w:val="24"/>
        </w:rPr>
      </w:pPr>
      <w:r w:rsidRPr="00523976">
        <w:rPr>
          <w:rFonts w:ascii="Arial" w:eastAsia="Calibri" w:hAnsi="Arial" w:cs="Arial"/>
          <w:b/>
          <w:i/>
          <w:sz w:val="24"/>
          <w:szCs w:val="24"/>
        </w:rPr>
        <w:t>5.2</w:t>
      </w:r>
      <w:r w:rsidRPr="00523976">
        <w:rPr>
          <w:rFonts w:ascii="Arial" w:eastAsia="Calibri" w:hAnsi="Arial" w:cs="Arial"/>
          <w:b/>
          <w:sz w:val="24"/>
          <w:szCs w:val="24"/>
        </w:rPr>
        <w:t xml:space="preserve">  </w:t>
      </w:r>
      <w:r w:rsidRPr="00523976">
        <w:rPr>
          <w:rFonts w:ascii="Arial" w:eastAsia="Calibri" w:hAnsi="Arial" w:cs="Arial"/>
          <w:b/>
          <w:i/>
          <w:sz w:val="24"/>
          <w:szCs w:val="24"/>
        </w:rPr>
        <w:t>Product</w:t>
      </w:r>
    </w:p>
    <w:p w14:paraId="56B871DF" w14:textId="7D25D74E" w:rsidR="00C2674C" w:rsidRPr="00523976" w:rsidRDefault="009D343A" w:rsidP="00523976">
      <w:pPr>
        <w:overflowPunct/>
        <w:autoSpaceDE/>
        <w:autoSpaceDN/>
        <w:adjustRightInd/>
        <w:spacing w:line="360" w:lineRule="auto"/>
        <w:jc w:val="both"/>
        <w:textAlignment w:val="auto"/>
        <w:rPr>
          <w:rFonts w:ascii="Arial" w:hAnsi="Arial" w:cs="Arial"/>
          <w:sz w:val="24"/>
          <w:szCs w:val="24"/>
        </w:rPr>
      </w:pPr>
      <w:r w:rsidRPr="009D343A">
        <w:rPr>
          <w:rFonts w:ascii="Arial" w:hAnsi="Arial" w:cs="Arial"/>
          <w:sz w:val="24"/>
          <w:szCs w:val="24"/>
        </w:rPr>
        <w:t>Blazing BBQ Mobile's brand will be visually attractive and unified. The food truck will have bright flame-themed graphics to grab attention and indicate BBQ. Eco-friendly, recyclable containers will include the Blazing BBQ Mobile brand. Beautifully prepared dishes with fresh ingredients and brilliant colours will show the quality and attention put into them</w:t>
      </w:r>
      <w:r w:rsidR="00586187" w:rsidRPr="00523976">
        <w:rPr>
          <w:rFonts w:ascii="Arial" w:hAnsi="Arial" w:cs="Arial"/>
          <w:sz w:val="24"/>
          <w:szCs w:val="24"/>
        </w:rPr>
        <w:t xml:space="preserve"> (Blackwell 2011).</w:t>
      </w:r>
      <w:r w:rsidRPr="009D343A">
        <w:rPr>
          <w:rFonts w:ascii="Arial" w:hAnsi="Arial" w:cs="Arial"/>
          <w:sz w:val="24"/>
          <w:szCs w:val="24"/>
        </w:rPr>
        <w:t xml:space="preserve"> A consistent colour design, logo, and slogan "Grill on the Go - Sizzling Your Way" will be utilised across all marketing materials and social media channels to build brand recognition.</w:t>
      </w:r>
    </w:p>
    <w:p w14:paraId="7CF56973" w14:textId="77777777" w:rsidR="00C2674C" w:rsidRPr="00523976" w:rsidRDefault="00C2674C" w:rsidP="00523976">
      <w:pPr>
        <w:spacing w:line="360" w:lineRule="auto"/>
        <w:jc w:val="both"/>
        <w:rPr>
          <w:rFonts w:ascii="Arial" w:eastAsia="Calibri" w:hAnsi="Arial" w:cs="Arial"/>
          <w:b/>
          <w:i/>
          <w:sz w:val="24"/>
          <w:szCs w:val="24"/>
        </w:rPr>
      </w:pPr>
    </w:p>
    <w:p w14:paraId="6DDB6121" w14:textId="77777777" w:rsidR="00C2674C" w:rsidRPr="00523976" w:rsidRDefault="00000000" w:rsidP="00523976">
      <w:pPr>
        <w:spacing w:line="360" w:lineRule="auto"/>
        <w:jc w:val="both"/>
        <w:rPr>
          <w:rFonts w:ascii="Arial" w:eastAsia="Calibri" w:hAnsi="Arial" w:cs="Arial"/>
          <w:b/>
          <w:i/>
          <w:sz w:val="24"/>
          <w:szCs w:val="24"/>
        </w:rPr>
      </w:pPr>
      <w:r w:rsidRPr="00523976">
        <w:rPr>
          <w:rFonts w:ascii="Arial" w:eastAsia="Calibri" w:hAnsi="Arial" w:cs="Arial"/>
          <w:b/>
          <w:i/>
          <w:sz w:val="24"/>
          <w:szCs w:val="24"/>
        </w:rPr>
        <w:t>5.3</w:t>
      </w:r>
      <w:r w:rsidRPr="00523976">
        <w:rPr>
          <w:rFonts w:ascii="Arial" w:eastAsia="Calibri" w:hAnsi="Arial" w:cs="Arial"/>
          <w:b/>
          <w:sz w:val="24"/>
          <w:szCs w:val="24"/>
        </w:rPr>
        <w:t xml:space="preserve">  </w:t>
      </w:r>
      <w:r w:rsidRPr="00523976">
        <w:rPr>
          <w:rFonts w:ascii="Arial" w:eastAsia="Calibri" w:hAnsi="Arial" w:cs="Arial"/>
          <w:b/>
          <w:i/>
          <w:sz w:val="24"/>
          <w:szCs w:val="24"/>
        </w:rPr>
        <w:t>Placement</w:t>
      </w:r>
    </w:p>
    <w:p w14:paraId="45AEB6BD" w14:textId="77777777" w:rsidR="009A115A" w:rsidRPr="009A115A" w:rsidRDefault="009A115A" w:rsidP="00523976">
      <w:pPr>
        <w:overflowPunct/>
        <w:autoSpaceDE/>
        <w:autoSpaceDN/>
        <w:adjustRightInd/>
        <w:spacing w:line="360" w:lineRule="auto"/>
        <w:jc w:val="both"/>
        <w:textAlignment w:val="auto"/>
        <w:rPr>
          <w:rFonts w:ascii="Arial" w:hAnsi="Arial" w:cs="Arial"/>
          <w:sz w:val="24"/>
          <w:szCs w:val="24"/>
        </w:rPr>
      </w:pPr>
      <w:r w:rsidRPr="009A115A">
        <w:rPr>
          <w:rFonts w:ascii="Arial" w:hAnsi="Arial" w:cs="Arial"/>
          <w:sz w:val="24"/>
          <w:szCs w:val="24"/>
        </w:rPr>
        <w:t>Blazing BBQ Mobile will strategically place its food truck at high-traffic events and locations to maximise publicity and customer access for offline sales. The company's mobility lets it serve clients in many locations and events (Burns, 2022). Blazing BBQ Mobile will also use its website to announce its locations and activities. This web presence will allow consumers to verify where the food truck is, improving accessibility and enticing customers who want freshly prepared, gourmet barbecue meals on the move.</w:t>
      </w:r>
    </w:p>
    <w:p w14:paraId="3827E173" w14:textId="77777777" w:rsidR="00C2674C" w:rsidRPr="00523976" w:rsidRDefault="00C2674C" w:rsidP="00523976">
      <w:pPr>
        <w:spacing w:line="360" w:lineRule="auto"/>
        <w:jc w:val="both"/>
        <w:rPr>
          <w:rFonts w:ascii="Arial" w:eastAsia="Calibri" w:hAnsi="Arial" w:cs="Arial"/>
          <w:b/>
          <w:i/>
          <w:sz w:val="24"/>
          <w:szCs w:val="24"/>
        </w:rPr>
      </w:pPr>
    </w:p>
    <w:p w14:paraId="6D00BEC2" w14:textId="77777777" w:rsidR="00C2674C" w:rsidRPr="00523976" w:rsidRDefault="00000000" w:rsidP="00523976">
      <w:pPr>
        <w:spacing w:line="360" w:lineRule="auto"/>
        <w:jc w:val="both"/>
        <w:rPr>
          <w:rFonts w:ascii="Arial" w:eastAsia="Calibri" w:hAnsi="Arial" w:cs="Arial"/>
          <w:b/>
          <w:i/>
          <w:sz w:val="24"/>
          <w:szCs w:val="24"/>
        </w:rPr>
      </w:pPr>
      <w:r w:rsidRPr="00523976">
        <w:rPr>
          <w:rFonts w:ascii="Arial" w:eastAsia="Calibri" w:hAnsi="Arial" w:cs="Arial"/>
          <w:b/>
          <w:i/>
          <w:sz w:val="24"/>
          <w:szCs w:val="24"/>
        </w:rPr>
        <w:t>5.4</w:t>
      </w:r>
      <w:r w:rsidRPr="00523976">
        <w:rPr>
          <w:rFonts w:ascii="Arial" w:eastAsia="Calibri" w:hAnsi="Arial" w:cs="Arial"/>
          <w:b/>
          <w:sz w:val="24"/>
          <w:szCs w:val="24"/>
        </w:rPr>
        <w:t xml:space="preserve">  </w:t>
      </w:r>
      <w:r w:rsidRPr="00523976">
        <w:rPr>
          <w:rFonts w:ascii="Arial" w:eastAsia="Calibri" w:hAnsi="Arial" w:cs="Arial"/>
          <w:b/>
          <w:i/>
          <w:sz w:val="24"/>
          <w:szCs w:val="24"/>
        </w:rPr>
        <w:t>Promotion</w:t>
      </w:r>
    </w:p>
    <w:p w14:paraId="5CD0E17B" w14:textId="35B63729" w:rsidR="00B54EEE" w:rsidRPr="00523976" w:rsidRDefault="00B54EEE" w:rsidP="00523976">
      <w:pPr>
        <w:overflowPunct/>
        <w:autoSpaceDE/>
        <w:autoSpaceDN/>
        <w:adjustRightInd/>
        <w:spacing w:line="360" w:lineRule="auto"/>
        <w:jc w:val="both"/>
        <w:textAlignment w:val="auto"/>
        <w:rPr>
          <w:rFonts w:ascii="Arial" w:hAnsi="Arial" w:cs="Arial"/>
          <w:sz w:val="24"/>
          <w:szCs w:val="24"/>
        </w:rPr>
      </w:pPr>
      <w:r w:rsidRPr="00B54EEE">
        <w:rPr>
          <w:rFonts w:ascii="Arial" w:hAnsi="Arial" w:cs="Arial"/>
          <w:sz w:val="24"/>
          <w:szCs w:val="24"/>
        </w:rPr>
        <w:t xml:space="preserve">Blazing BBQ Mobile will use a complete promotional campaign to increase awareness and engagement. Digital channels, such as the company's website, will act as a centre for information about its products and locations. Active participation on social media channels such as Instagram and Facebook will include frequent </w:t>
      </w:r>
      <w:r w:rsidRPr="00B54EEE">
        <w:rPr>
          <w:rFonts w:ascii="Arial" w:hAnsi="Arial" w:cs="Arial"/>
          <w:sz w:val="24"/>
          <w:szCs w:val="24"/>
        </w:rPr>
        <w:lastRenderedPageBreak/>
        <w:t xml:space="preserve">updates on menu items, event schedules, and customer testimonials </w:t>
      </w:r>
      <w:proofErr w:type="gramStart"/>
      <w:r w:rsidRPr="00B54EEE">
        <w:rPr>
          <w:rFonts w:ascii="Arial" w:hAnsi="Arial" w:cs="Arial"/>
          <w:sz w:val="24"/>
          <w:szCs w:val="24"/>
        </w:rPr>
        <w:t>in order to</w:t>
      </w:r>
      <w:proofErr w:type="gramEnd"/>
      <w:r w:rsidRPr="00B54EEE">
        <w:rPr>
          <w:rFonts w:ascii="Arial" w:hAnsi="Arial" w:cs="Arial"/>
          <w:sz w:val="24"/>
          <w:szCs w:val="24"/>
        </w:rPr>
        <w:t xml:space="preserve"> increase community engagement and loyalty</w:t>
      </w:r>
      <w:r w:rsidR="00586187" w:rsidRPr="00523976">
        <w:rPr>
          <w:rFonts w:ascii="Arial" w:hAnsi="Arial" w:cs="Arial"/>
          <w:sz w:val="24"/>
          <w:szCs w:val="24"/>
        </w:rPr>
        <w:t xml:space="preserve"> </w:t>
      </w:r>
      <w:r w:rsidR="00586187" w:rsidRPr="00523976">
        <w:rPr>
          <w:rFonts w:ascii="Arial" w:hAnsi="Arial" w:cs="Arial"/>
          <w:sz w:val="24"/>
          <w:szCs w:val="24"/>
          <w:shd w:val="clear" w:color="auto" w:fill="FFFFFF"/>
        </w:rPr>
        <w:t>(Aaker and Moorman, 2023).</w:t>
      </w:r>
      <w:r w:rsidRPr="00B54EEE">
        <w:rPr>
          <w:rFonts w:ascii="Arial" w:hAnsi="Arial" w:cs="Arial"/>
          <w:sz w:val="24"/>
          <w:szCs w:val="24"/>
        </w:rPr>
        <w:t xml:space="preserve"> Search Engine Optimisation (SEO) approaches will be used to guarantee that the website ranks high in search engine results, hence increasing exposure</w:t>
      </w:r>
      <w:r w:rsidR="00C323C2" w:rsidRPr="00523976">
        <w:rPr>
          <w:rFonts w:ascii="Arial" w:hAnsi="Arial" w:cs="Arial"/>
          <w:sz w:val="24"/>
          <w:szCs w:val="24"/>
        </w:rPr>
        <w:t xml:space="preserve"> </w:t>
      </w:r>
      <w:r w:rsidR="00C323C2" w:rsidRPr="00523976">
        <w:rPr>
          <w:rFonts w:ascii="Arial" w:hAnsi="Arial" w:cs="Arial"/>
          <w:sz w:val="24"/>
          <w:szCs w:val="24"/>
          <w:shd w:val="clear" w:color="auto" w:fill="FFFFFF"/>
        </w:rPr>
        <w:t xml:space="preserve">(Quesenberry, 2020). </w:t>
      </w:r>
      <w:r w:rsidRPr="00B54EEE">
        <w:rPr>
          <w:rFonts w:ascii="Arial" w:hAnsi="Arial" w:cs="Arial"/>
          <w:sz w:val="24"/>
          <w:szCs w:val="24"/>
        </w:rPr>
        <w:t>In terms of conventional advertising, Blazing BBQ Mobile will distribute eye-catching fliers at local events and high-traffic places to attract attention and tell prospective clients about its services. Television commercials on local networks will increase its reach by showing mouthwatering imagery of its premium smoked meats and BBQ products. Furthermore, newspaper advertising will reach a larger audience, particularly those who may be less engaged online</w:t>
      </w:r>
      <w:r w:rsidR="00C323C2" w:rsidRPr="00523976">
        <w:rPr>
          <w:rFonts w:ascii="Arial" w:hAnsi="Arial" w:cs="Arial"/>
          <w:sz w:val="24"/>
          <w:szCs w:val="24"/>
        </w:rPr>
        <w:t xml:space="preserve"> </w:t>
      </w:r>
      <w:r w:rsidR="00C323C2" w:rsidRPr="00523976">
        <w:rPr>
          <w:rFonts w:ascii="Arial" w:hAnsi="Arial" w:cs="Arial"/>
          <w:sz w:val="24"/>
          <w:szCs w:val="24"/>
          <w:shd w:val="clear" w:color="auto" w:fill="FFFFFF"/>
        </w:rPr>
        <w:t>(</w:t>
      </w:r>
      <w:proofErr w:type="spellStart"/>
      <w:r w:rsidR="00C323C2" w:rsidRPr="00523976">
        <w:rPr>
          <w:rFonts w:ascii="Arial" w:hAnsi="Arial" w:cs="Arial"/>
          <w:sz w:val="24"/>
          <w:szCs w:val="24"/>
          <w:shd w:val="clear" w:color="auto" w:fill="FFFFFF"/>
        </w:rPr>
        <w:t>Kotabe</w:t>
      </w:r>
      <w:proofErr w:type="spellEnd"/>
      <w:r w:rsidR="00C323C2" w:rsidRPr="00523976">
        <w:rPr>
          <w:rFonts w:ascii="Arial" w:hAnsi="Arial" w:cs="Arial"/>
          <w:sz w:val="24"/>
          <w:szCs w:val="24"/>
          <w:shd w:val="clear" w:color="auto" w:fill="FFFFFF"/>
        </w:rPr>
        <w:t xml:space="preserve"> and Helsen, 2022).</w:t>
      </w:r>
      <w:r w:rsidRPr="00B54EEE">
        <w:rPr>
          <w:rFonts w:ascii="Arial" w:hAnsi="Arial" w:cs="Arial"/>
          <w:sz w:val="24"/>
          <w:szCs w:val="24"/>
        </w:rPr>
        <w:t xml:space="preserve"> The firm will also promote feedback and loyalty by providing incentives for customer evaluations and developing a loyalty programme that rewards repeat customers with discounts or special deals.</w:t>
      </w:r>
    </w:p>
    <w:p w14:paraId="1111E2EC" w14:textId="77777777" w:rsidR="00B54EEE" w:rsidRPr="00523976" w:rsidRDefault="00B54EEE" w:rsidP="00523976">
      <w:pPr>
        <w:overflowPunct/>
        <w:autoSpaceDE/>
        <w:autoSpaceDN/>
        <w:adjustRightInd/>
        <w:spacing w:line="360" w:lineRule="auto"/>
        <w:jc w:val="both"/>
        <w:textAlignment w:val="auto"/>
        <w:rPr>
          <w:rFonts w:ascii="Arial" w:hAnsi="Arial" w:cs="Arial"/>
          <w:sz w:val="24"/>
          <w:szCs w:val="24"/>
        </w:rPr>
      </w:pPr>
    </w:p>
    <w:p w14:paraId="570C8741" w14:textId="77777777" w:rsidR="00B54EEE" w:rsidRPr="00523976" w:rsidRDefault="00B54EEE" w:rsidP="00523976">
      <w:pPr>
        <w:overflowPunct/>
        <w:autoSpaceDE/>
        <w:autoSpaceDN/>
        <w:adjustRightInd/>
        <w:spacing w:line="360" w:lineRule="auto"/>
        <w:jc w:val="both"/>
        <w:textAlignment w:val="auto"/>
        <w:rPr>
          <w:rFonts w:ascii="Arial" w:hAnsi="Arial" w:cs="Arial"/>
          <w:sz w:val="24"/>
          <w:szCs w:val="24"/>
        </w:rPr>
      </w:pPr>
    </w:p>
    <w:p w14:paraId="38A00746" w14:textId="763B2BCE" w:rsidR="00C2674C" w:rsidRPr="00523976" w:rsidRDefault="00000000" w:rsidP="00523976">
      <w:pPr>
        <w:overflowPunct/>
        <w:autoSpaceDE/>
        <w:autoSpaceDN/>
        <w:adjustRightInd/>
        <w:spacing w:line="360" w:lineRule="auto"/>
        <w:jc w:val="both"/>
        <w:textAlignment w:val="auto"/>
        <w:rPr>
          <w:rFonts w:ascii="Arial" w:hAnsi="Arial" w:cs="Arial"/>
          <w:sz w:val="24"/>
          <w:szCs w:val="24"/>
        </w:rPr>
      </w:pPr>
      <w:r w:rsidRPr="00523976">
        <w:rPr>
          <w:rFonts w:ascii="Arial" w:eastAsia="Calibri" w:hAnsi="Arial" w:cs="Arial"/>
          <w:b/>
          <w:sz w:val="24"/>
          <w:szCs w:val="24"/>
        </w:rPr>
        <w:t>6.  KEY RESOURCES</w:t>
      </w:r>
    </w:p>
    <w:p w14:paraId="3E323865" w14:textId="77777777" w:rsidR="00C2674C" w:rsidRPr="00523976" w:rsidRDefault="00C2674C" w:rsidP="00523976">
      <w:pPr>
        <w:spacing w:line="360" w:lineRule="auto"/>
        <w:jc w:val="both"/>
        <w:rPr>
          <w:rFonts w:ascii="Arial" w:eastAsia="Calibri" w:hAnsi="Arial" w:cs="Arial"/>
          <w:i/>
          <w:sz w:val="24"/>
          <w:szCs w:val="24"/>
        </w:rPr>
      </w:pPr>
    </w:p>
    <w:p w14:paraId="27AA3D74" w14:textId="77777777" w:rsidR="00C2674C" w:rsidRPr="00523976" w:rsidRDefault="00000000" w:rsidP="00523976">
      <w:pPr>
        <w:spacing w:line="360" w:lineRule="auto"/>
        <w:jc w:val="both"/>
        <w:rPr>
          <w:rFonts w:ascii="Arial" w:eastAsia="Calibri" w:hAnsi="Arial" w:cs="Arial"/>
          <w:b/>
          <w:i/>
          <w:sz w:val="24"/>
          <w:szCs w:val="24"/>
        </w:rPr>
      </w:pPr>
      <w:r w:rsidRPr="00523976">
        <w:rPr>
          <w:rFonts w:ascii="Arial" w:eastAsia="Calibri" w:hAnsi="Arial" w:cs="Arial"/>
          <w:b/>
          <w:i/>
          <w:sz w:val="24"/>
          <w:szCs w:val="24"/>
        </w:rPr>
        <w:t>6.1</w:t>
      </w:r>
      <w:r w:rsidRPr="00523976">
        <w:rPr>
          <w:rFonts w:ascii="Arial" w:eastAsia="Calibri" w:hAnsi="Arial" w:cs="Arial"/>
          <w:b/>
          <w:sz w:val="24"/>
          <w:szCs w:val="24"/>
        </w:rPr>
        <w:t xml:space="preserve">  </w:t>
      </w:r>
      <w:r w:rsidRPr="00523976">
        <w:rPr>
          <w:rFonts w:ascii="Arial" w:eastAsia="Calibri" w:hAnsi="Arial" w:cs="Arial"/>
          <w:b/>
          <w:i/>
          <w:sz w:val="24"/>
          <w:szCs w:val="24"/>
        </w:rPr>
        <w:t>Premises</w:t>
      </w:r>
    </w:p>
    <w:p w14:paraId="7A731DBD" w14:textId="4979D8F9" w:rsidR="004A7F7F" w:rsidRPr="004A7F7F" w:rsidRDefault="004A7F7F" w:rsidP="00523976">
      <w:pPr>
        <w:overflowPunct/>
        <w:autoSpaceDE/>
        <w:autoSpaceDN/>
        <w:adjustRightInd/>
        <w:spacing w:line="360" w:lineRule="auto"/>
        <w:jc w:val="both"/>
        <w:textAlignment w:val="auto"/>
        <w:rPr>
          <w:rFonts w:ascii="Arial" w:hAnsi="Arial" w:cs="Arial"/>
          <w:sz w:val="24"/>
          <w:szCs w:val="24"/>
        </w:rPr>
      </w:pPr>
      <w:r w:rsidRPr="004A7F7F">
        <w:rPr>
          <w:rFonts w:ascii="Arial" w:hAnsi="Arial" w:cs="Arial"/>
          <w:sz w:val="24"/>
          <w:szCs w:val="24"/>
        </w:rPr>
        <w:t>Blazing BBQ Mobile needs a new food truck to run smoothly and fulfil client demand. A new food truck in the UK normally costs between £95,000</w:t>
      </w:r>
      <w:r w:rsidR="00C323C2" w:rsidRPr="00523976">
        <w:rPr>
          <w:rFonts w:ascii="Arial" w:hAnsi="Arial" w:cs="Arial"/>
          <w:sz w:val="24"/>
          <w:szCs w:val="24"/>
        </w:rPr>
        <w:t xml:space="preserve"> (</w:t>
      </w:r>
      <w:proofErr w:type="spellStart"/>
      <w:r w:rsidR="00C323C2" w:rsidRPr="00523976">
        <w:rPr>
          <w:rFonts w:ascii="Arial" w:hAnsi="Arial" w:cs="Arial"/>
          <w:sz w:val="24"/>
          <w:szCs w:val="24"/>
        </w:rPr>
        <w:t>Ebay</w:t>
      </w:r>
      <w:proofErr w:type="spellEnd"/>
      <w:r w:rsidR="00C323C2" w:rsidRPr="00523976">
        <w:rPr>
          <w:rFonts w:ascii="Arial" w:hAnsi="Arial" w:cs="Arial"/>
          <w:sz w:val="24"/>
          <w:szCs w:val="24"/>
        </w:rPr>
        <w:t xml:space="preserve">, n.d.). </w:t>
      </w:r>
      <w:r w:rsidRPr="004A7F7F">
        <w:rPr>
          <w:rFonts w:ascii="Arial" w:hAnsi="Arial" w:cs="Arial"/>
          <w:sz w:val="24"/>
          <w:szCs w:val="24"/>
        </w:rPr>
        <w:t>This pricing includes basic kitchen equipment such grills, fryers, freezers, and safety features for food preparation and serving . Furthermore, truck customisation choices, such as customised graphics and layout changes, might affect the final pricing. Ensuring that the vehicle is equipped with modern technology and conforms with health and safety laws is critical for smooth operations and customer satisfaction (Square, 2024). Investing in a new food truck provides dependability and current amenities, which are critical for starting a successful mobile food company.</w:t>
      </w:r>
    </w:p>
    <w:p w14:paraId="25E2EC15" w14:textId="77777777" w:rsidR="00C2674C" w:rsidRPr="00523976" w:rsidRDefault="00C2674C" w:rsidP="00523976">
      <w:pPr>
        <w:spacing w:line="360" w:lineRule="auto"/>
        <w:jc w:val="both"/>
        <w:rPr>
          <w:rFonts w:ascii="Arial" w:eastAsia="Calibri" w:hAnsi="Arial" w:cs="Arial"/>
          <w:b/>
          <w:i/>
          <w:sz w:val="24"/>
          <w:szCs w:val="24"/>
        </w:rPr>
      </w:pPr>
    </w:p>
    <w:p w14:paraId="0D8797BB" w14:textId="77777777" w:rsidR="00C2674C" w:rsidRPr="00523976" w:rsidRDefault="00C2674C" w:rsidP="00523976">
      <w:pPr>
        <w:spacing w:line="360" w:lineRule="auto"/>
        <w:jc w:val="both"/>
        <w:rPr>
          <w:rFonts w:ascii="Arial" w:eastAsia="Calibri" w:hAnsi="Arial" w:cs="Arial"/>
          <w:b/>
          <w:i/>
          <w:sz w:val="24"/>
          <w:szCs w:val="24"/>
        </w:rPr>
      </w:pPr>
    </w:p>
    <w:p w14:paraId="25D499F5" w14:textId="77777777" w:rsidR="00C2674C" w:rsidRPr="00523976" w:rsidRDefault="00000000" w:rsidP="00523976">
      <w:pPr>
        <w:spacing w:line="360" w:lineRule="auto"/>
        <w:jc w:val="both"/>
        <w:rPr>
          <w:rFonts w:ascii="Arial" w:eastAsia="Calibri" w:hAnsi="Arial" w:cs="Arial"/>
          <w:b/>
          <w:i/>
          <w:sz w:val="24"/>
          <w:szCs w:val="24"/>
        </w:rPr>
      </w:pPr>
      <w:r w:rsidRPr="00523976">
        <w:rPr>
          <w:rFonts w:ascii="Arial" w:eastAsia="Calibri" w:hAnsi="Arial" w:cs="Arial"/>
          <w:b/>
          <w:i/>
          <w:sz w:val="24"/>
          <w:szCs w:val="24"/>
        </w:rPr>
        <w:t>6.2 Equipment</w:t>
      </w:r>
    </w:p>
    <w:p w14:paraId="29144CCF" w14:textId="33EC3BF9" w:rsidR="004A7F7F" w:rsidRPr="004A7F7F" w:rsidRDefault="004A7F7F" w:rsidP="00523976">
      <w:pPr>
        <w:overflowPunct/>
        <w:autoSpaceDE/>
        <w:autoSpaceDN/>
        <w:adjustRightInd/>
        <w:spacing w:line="360" w:lineRule="auto"/>
        <w:jc w:val="both"/>
        <w:textAlignment w:val="auto"/>
        <w:rPr>
          <w:rFonts w:ascii="Arial" w:hAnsi="Arial" w:cs="Arial"/>
          <w:sz w:val="24"/>
          <w:szCs w:val="24"/>
        </w:rPr>
      </w:pPr>
      <w:r w:rsidRPr="004A7F7F">
        <w:rPr>
          <w:rFonts w:ascii="Arial" w:hAnsi="Arial" w:cs="Arial"/>
          <w:sz w:val="24"/>
          <w:szCs w:val="24"/>
        </w:rPr>
        <w:t>Blazing BBQ Mobile need a new food truck complete with grills, fryers, and refrigeration units</w:t>
      </w:r>
      <w:r w:rsidR="00C323C2" w:rsidRPr="00523976">
        <w:rPr>
          <w:rFonts w:ascii="Arial" w:hAnsi="Arial" w:cs="Arial"/>
          <w:sz w:val="24"/>
          <w:szCs w:val="24"/>
        </w:rPr>
        <w:t xml:space="preserve">. Additional </w:t>
      </w:r>
      <w:r w:rsidRPr="004A7F7F">
        <w:rPr>
          <w:rFonts w:ascii="Arial" w:hAnsi="Arial" w:cs="Arial"/>
          <w:sz w:val="24"/>
          <w:szCs w:val="24"/>
        </w:rPr>
        <w:t xml:space="preserve">things required include a professional oven (£1,500 to £5,000) for flexible cooking, a ventilation system (£2,000 to £5,000) to assure air quality and safety, and a POS system (£500) for quick transaction processing. </w:t>
      </w:r>
      <w:r w:rsidRPr="004A7F7F">
        <w:rPr>
          <w:rFonts w:ascii="Arial" w:hAnsi="Arial" w:cs="Arial"/>
          <w:sz w:val="24"/>
          <w:szCs w:val="24"/>
        </w:rPr>
        <w:lastRenderedPageBreak/>
        <w:t xml:space="preserve">Potential vendors include </w:t>
      </w:r>
      <w:proofErr w:type="spellStart"/>
      <w:r w:rsidRPr="004A7F7F">
        <w:rPr>
          <w:rFonts w:ascii="Arial" w:hAnsi="Arial" w:cs="Arial"/>
          <w:sz w:val="24"/>
          <w:szCs w:val="24"/>
        </w:rPr>
        <w:t>Prois</w:t>
      </w:r>
      <w:proofErr w:type="spellEnd"/>
      <w:r w:rsidRPr="004A7F7F">
        <w:rPr>
          <w:rFonts w:ascii="Arial" w:hAnsi="Arial" w:cs="Arial"/>
          <w:sz w:val="24"/>
          <w:szCs w:val="24"/>
        </w:rPr>
        <w:t>, which offer full commercial kitchen solutions at low prices while maintaining high operating standards and food safety (</w:t>
      </w:r>
      <w:proofErr w:type="spellStart"/>
      <w:r w:rsidRPr="004A7F7F">
        <w:rPr>
          <w:rFonts w:ascii="Arial" w:hAnsi="Arial" w:cs="Arial"/>
          <w:sz w:val="24"/>
          <w:szCs w:val="24"/>
        </w:rPr>
        <w:t>Prois</w:t>
      </w:r>
      <w:proofErr w:type="spellEnd"/>
      <w:r w:rsidRPr="004A7F7F">
        <w:rPr>
          <w:rFonts w:ascii="Arial" w:hAnsi="Arial" w:cs="Arial"/>
          <w:sz w:val="24"/>
          <w:szCs w:val="24"/>
        </w:rPr>
        <w:t>, 2024).</w:t>
      </w:r>
    </w:p>
    <w:p w14:paraId="7052FF71" w14:textId="77777777" w:rsidR="00C2674C" w:rsidRPr="00523976" w:rsidRDefault="00C2674C" w:rsidP="00523976">
      <w:pPr>
        <w:spacing w:line="360" w:lineRule="auto"/>
        <w:jc w:val="both"/>
        <w:rPr>
          <w:rFonts w:ascii="Arial" w:eastAsia="Calibri" w:hAnsi="Arial" w:cs="Arial"/>
          <w:b/>
          <w:i/>
          <w:sz w:val="24"/>
          <w:szCs w:val="24"/>
        </w:rPr>
      </w:pPr>
    </w:p>
    <w:p w14:paraId="3B1E88E3" w14:textId="77777777" w:rsidR="00C2674C" w:rsidRPr="00523976" w:rsidRDefault="00C2674C" w:rsidP="00523976">
      <w:pPr>
        <w:spacing w:line="360" w:lineRule="auto"/>
        <w:jc w:val="both"/>
        <w:rPr>
          <w:rFonts w:ascii="Arial" w:eastAsia="Calibri" w:hAnsi="Arial" w:cs="Arial"/>
          <w:b/>
          <w:i/>
          <w:sz w:val="24"/>
          <w:szCs w:val="24"/>
        </w:rPr>
      </w:pPr>
    </w:p>
    <w:p w14:paraId="1A82B2B8" w14:textId="59569946" w:rsidR="004A7F7F" w:rsidRPr="00523976" w:rsidRDefault="00000000" w:rsidP="00523976">
      <w:pPr>
        <w:pStyle w:val="ListParagraph"/>
        <w:numPr>
          <w:ilvl w:val="1"/>
          <w:numId w:val="32"/>
        </w:numPr>
        <w:spacing w:line="360" w:lineRule="auto"/>
        <w:jc w:val="both"/>
        <w:rPr>
          <w:rFonts w:ascii="Arial" w:eastAsia="Calibri" w:hAnsi="Arial" w:cs="Arial"/>
          <w:b/>
          <w:i/>
          <w:sz w:val="24"/>
          <w:szCs w:val="24"/>
        </w:rPr>
      </w:pPr>
      <w:r w:rsidRPr="00523976">
        <w:rPr>
          <w:rFonts w:ascii="Arial" w:eastAsia="Calibri" w:hAnsi="Arial" w:cs="Arial"/>
          <w:b/>
          <w:sz w:val="24"/>
          <w:szCs w:val="24"/>
        </w:rPr>
        <w:t xml:space="preserve"> </w:t>
      </w:r>
      <w:r w:rsidRPr="00523976">
        <w:rPr>
          <w:rFonts w:ascii="Arial" w:eastAsia="Calibri" w:hAnsi="Arial" w:cs="Arial"/>
          <w:b/>
          <w:i/>
          <w:sz w:val="24"/>
          <w:szCs w:val="24"/>
        </w:rPr>
        <w:t>Key Suppliers</w:t>
      </w:r>
    </w:p>
    <w:p w14:paraId="4BECE60A" w14:textId="77777777" w:rsidR="004A7F7F" w:rsidRPr="00523976" w:rsidRDefault="004A7F7F" w:rsidP="00523976">
      <w:pPr>
        <w:pStyle w:val="ListParagraph"/>
        <w:spacing w:line="360" w:lineRule="auto"/>
        <w:ind w:left="360"/>
        <w:jc w:val="both"/>
        <w:rPr>
          <w:rFonts w:ascii="Arial" w:hAnsi="Arial" w:cs="Arial"/>
          <w:b/>
          <w:bCs/>
          <w:sz w:val="24"/>
          <w:szCs w:val="24"/>
        </w:rPr>
      </w:pPr>
    </w:p>
    <w:p w14:paraId="30A6F89C" w14:textId="77777777" w:rsidR="004A7F7F" w:rsidRPr="00523976" w:rsidRDefault="004A7F7F" w:rsidP="00523976">
      <w:pPr>
        <w:pStyle w:val="ListParagraph"/>
        <w:spacing w:line="360" w:lineRule="auto"/>
        <w:ind w:left="360"/>
        <w:jc w:val="both"/>
        <w:rPr>
          <w:rFonts w:ascii="Arial" w:hAnsi="Arial" w:cs="Arial"/>
          <w:b/>
          <w:bCs/>
          <w:sz w:val="24"/>
          <w:szCs w:val="24"/>
        </w:rPr>
      </w:pPr>
    </w:p>
    <w:p w14:paraId="65442A99" w14:textId="5A41FD80" w:rsidR="004A7F7F" w:rsidRPr="00523976" w:rsidRDefault="004A7F7F" w:rsidP="00523976">
      <w:pPr>
        <w:pStyle w:val="ListParagraph"/>
        <w:spacing w:line="360" w:lineRule="auto"/>
        <w:ind w:left="360"/>
        <w:jc w:val="both"/>
        <w:rPr>
          <w:rFonts w:ascii="Arial" w:eastAsia="Calibri" w:hAnsi="Arial" w:cs="Arial"/>
          <w:b/>
          <w:i/>
          <w:sz w:val="24"/>
          <w:szCs w:val="24"/>
        </w:rPr>
      </w:pPr>
      <w:r w:rsidRPr="00523976">
        <w:rPr>
          <w:rFonts w:ascii="Arial" w:hAnsi="Arial" w:cs="Arial"/>
          <w:b/>
          <w:bCs/>
          <w:sz w:val="24"/>
          <w:szCs w:val="24"/>
        </w:rPr>
        <w:t xml:space="preserve">UK supplier </w:t>
      </w:r>
      <w:proofErr w:type="spellStart"/>
      <w:r w:rsidRPr="00523976">
        <w:rPr>
          <w:rFonts w:ascii="Arial" w:hAnsi="Arial" w:cs="Arial"/>
          <w:b/>
          <w:bCs/>
          <w:sz w:val="24"/>
          <w:szCs w:val="24"/>
        </w:rPr>
        <w:t>Valahia</w:t>
      </w:r>
      <w:proofErr w:type="spellEnd"/>
    </w:p>
    <w:p w14:paraId="35D07040" w14:textId="24A2923E" w:rsidR="004A7F7F" w:rsidRPr="00523976" w:rsidRDefault="004A7F7F" w:rsidP="00523976">
      <w:pPr>
        <w:pStyle w:val="ListParagraph"/>
        <w:numPr>
          <w:ilvl w:val="0"/>
          <w:numId w:val="31"/>
        </w:numPr>
        <w:spacing w:line="360" w:lineRule="auto"/>
        <w:jc w:val="both"/>
        <w:rPr>
          <w:rFonts w:ascii="Arial" w:eastAsia="Calibri" w:hAnsi="Arial" w:cs="Arial"/>
          <w:b/>
          <w:i/>
          <w:sz w:val="24"/>
          <w:szCs w:val="24"/>
        </w:rPr>
      </w:pPr>
      <w:proofErr w:type="spellStart"/>
      <w:r w:rsidRPr="00523976">
        <w:rPr>
          <w:rFonts w:ascii="Arial" w:hAnsi="Arial" w:cs="Arial"/>
          <w:sz w:val="24"/>
          <w:szCs w:val="24"/>
        </w:rPr>
        <w:t>Valahia</w:t>
      </w:r>
      <w:proofErr w:type="spellEnd"/>
      <w:r w:rsidRPr="00523976">
        <w:rPr>
          <w:rFonts w:ascii="Arial" w:hAnsi="Arial" w:cs="Arial"/>
          <w:sz w:val="24"/>
          <w:szCs w:val="24"/>
        </w:rPr>
        <w:t xml:space="preserve"> UK sells fresh and smoked Romanian meats, excellent for genuine Romanian recipes like </w:t>
      </w:r>
      <w:proofErr w:type="spellStart"/>
      <w:r w:rsidRPr="00523976">
        <w:rPr>
          <w:rFonts w:ascii="Arial" w:hAnsi="Arial" w:cs="Arial"/>
          <w:sz w:val="24"/>
          <w:szCs w:val="24"/>
        </w:rPr>
        <w:t>mici</w:t>
      </w:r>
      <w:proofErr w:type="spellEnd"/>
      <w:r w:rsidR="00C323C2" w:rsidRPr="00523976">
        <w:rPr>
          <w:rFonts w:ascii="Arial" w:hAnsi="Arial" w:cs="Arial"/>
          <w:sz w:val="24"/>
          <w:szCs w:val="24"/>
        </w:rPr>
        <w:t xml:space="preserve"> (</w:t>
      </w:r>
      <w:proofErr w:type="spellStart"/>
      <w:r w:rsidR="00C323C2" w:rsidRPr="00523976">
        <w:rPr>
          <w:rFonts w:ascii="Arial" w:hAnsi="Arial" w:cs="Arial"/>
          <w:sz w:val="24"/>
          <w:szCs w:val="24"/>
        </w:rPr>
        <w:t>Valahia</w:t>
      </w:r>
      <w:proofErr w:type="spellEnd"/>
      <w:r w:rsidR="00C323C2" w:rsidRPr="00523976">
        <w:rPr>
          <w:rFonts w:ascii="Arial" w:hAnsi="Arial" w:cs="Arial"/>
          <w:sz w:val="24"/>
          <w:szCs w:val="24"/>
        </w:rPr>
        <w:t>, n.d.).</w:t>
      </w:r>
    </w:p>
    <w:p w14:paraId="549C96B2" w14:textId="1B736AAF" w:rsidR="004A7F7F" w:rsidRPr="00523976" w:rsidRDefault="004A7F7F" w:rsidP="00523976">
      <w:pPr>
        <w:pStyle w:val="ListParagraph"/>
        <w:numPr>
          <w:ilvl w:val="0"/>
          <w:numId w:val="31"/>
        </w:numPr>
        <w:spacing w:line="360" w:lineRule="auto"/>
        <w:jc w:val="both"/>
        <w:rPr>
          <w:rFonts w:ascii="Arial" w:eastAsia="Calibri" w:hAnsi="Arial" w:cs="Arial"/>
          <w:b/>
          <w:i/>
          <w:sz w:val="24"/>
          <w:szCs w:val="24"/>
        </w:rPr>
      </w:pPr>
      <w:r w:rsidRPr="00523976">
        <w:rPr>
          <w:rFonts w:ascii="Arial" w:hAnsi="Arial" w:cs="Arial"/>
          <w:sz w:val="24"/>
          <w:szCs w:val="24"/>
        </w:rPr>
        <w:t>Regular delivery of high-quality Romanian beef.</w:t>
      </w:r>
    </w:p>
    <w:p w14:paraId="7EB70FA1" w14:textId="765AA936" w:rsidR="004A7F7F" w:rsidRPr="00523976" w:rsidRDefault="004A7F7F" w:rsidP="00523976">
      <w:pPr>
        <w:pStyle w:val="ListParagraph"/>
        <w:numPr>
          <w:ilvl w:val="0"/>
          <w:numId w:val="31"/>
        </w:numPr>
        <w:spacing w:line="360" w:lineRule="auto"/>
        <w:jc w:val="both"/>
        <w:rPr>
          <w:rFonts w:ascii="Arial" w:eastAsia="Calibri" w:hAnsi="Arial" w:cs="Arial"/>
          <w:b/>
          <w:i/>
          <w:sz w:val="24"/>
          <w:szCs w:val="24"/>
        </w:rPr>
      </w:pPr>
      <w:r w:rsidRPr="00523976">
        <w:rPr>
          <w:rFonts w:ascii="Arial" w:hAnsi="Arial" w:cs="Arial"/>
          <w:sz w:val="24"/>
          <w:szCs w:val="24"/>
        </w:rPr>
        <w:t>Prices vary by product and amount.</w:t>
      </w:r>
    </w:p>
    <w:p w14:paraId="26E9B274" w14:textId="77777777" w:rsidR="00473046" w:rsidRPr="00523976" w:rsidRDefault="00473046" w:rsidP="00523976">
      <w:pPr>
        <w:pStyle w:val="ListParagraph"/>
        <w:numPr>
          <w:ilvl w:val="0"/>
          <w:numId w:val="31"/>
        </w:numPr>
        <w:spacing w:line="360" w:lineRule="auto"/>
        <w:jc w:val="both"/>
        <w:rPr>
          <w:rFonts w:ascii="Arial" w:eastAsia="Calibri" w:hAnsi="Arial" w:cs="Arial"/>
          <w:b/>
          <w:i/>
          <w:sz w:val="24"/>
          <w:szCs w:val="24"/>
        </w:rPr>
      </w:pPr>
      <w:r w:rsidRPr="00523976">
        <w:rPr>
          <w:rFonts w:ascii="Arial" w:hAnsi="Arial" w:cs="Arial"/>
          <w:sz w:val="24"/>
          <w:szCs w:val="24"/>
        </w:rPr>
        <w:t>Vegetable supplier</w:t>
      </w:r>
    </w:p>
    <w:p w14:paraId="6FC13A51" w14:textId="116D8ED5" w:rsidR="00473046" w:rsidRPr="00523976" w:rsidRDefault="00C323C2" w:rsidP="00523976">
      <w:pPr>
        <w:pStyle w:val="ListParagraph"/>
        <w:numPr>
          <w:ilvl w:val="0"/>
          <w:numId w:val="31"/>
        </w:numPr>
        <w:spacing w:line="360" w:lineRule="auto"/>
        <w:jc w:val="both"/>
        <w:rPr>
          <w:rFonts w:ascii="Arial" w:eastAsia="Calibri" w:hAnsi="Arial" w:cs="Arial"/>
          <w:b/>
          <w:i/>
          <w:sz w:val="24"/>
          <w:szCs w:val="24"/>
        </w:rPr>
      </w:pPr>
      <w:r w:rsidRPr="00523976">
        <w:rPr>
          <w:rFonts w:ascii="Arial" w:hAnsi="Arial" w:cs="Arial"/>
          <w:sz w:val="24"/>
          <w:szCs w:val="24"/>
        </w:rPr>
        <w:t xml:space="preserve">Romanian </w:t>
      </w:r>
      <w:r w:rsidR="00473046" w:rsidRPr="00523976">
        <w:rPr>
          <w:rFonts w:ascii="Arial" w:hAnsi="Arial" w:cs="Arial"/>
          <w:sz w:val="24"/>
          <w:szCs w:val="24"/>
        </w:rPr>
        <w:t>Beverages</w:t>
      </w:r>
    </w:p>
    <w:p w14:paraId="4A3E153E" w14:textId="77777777" w:rsidR="00473046" w:rsidRPr="00523976" w:rsidRDefault="00473046" w:rsidP="00523976">
      <w:pPr>
        <w:spacing w:line="360" w:lineRule="auto"/>
        <w:ind w:left="360"/>
        <w:jc w:val="both"/>
        <w:rPr>
          <w:rFonts w:ascii="Arial" w:hAnsi="Arial" w:cs="Arial"/>
          <w:b/>
          <w:bCs/>
          <w:sz w:val="24"/>
          <w:szCs w:val="24"/>
        </w:rPr>
      </w:pPr>
    </w:p>
    <w:p w14:paraId="098A9797" w14:textId="25D3D278" w:rsidR="004A7F7F" w:rsidRPr="00523976" w:rsidRDefault="004A7F7F" w:rsidP="00523976">
      <w:pPr>
        <w:spacing w:line="360" w:lineRule="auto"/>
        <w:ind w:left="360"/>
        <w:jc w:val="both"/>
        <w:rPr>
          <w:rFonts w:ascii="Arial" w:eastAsia="Calibri" w:hAnsi="Arial" w:cs="Arial"/>
          <w:b/>
          <w:i/>
          <w:sz w:val="24"/>
          <w:szCs w:val="24"/>
        </w:rPr>
      </w:pPr>
      <w:r w:rsidRPr="00523976">
        <w:rPr>
          <w:rFonts w:ascii="Arial" w:hAnsi="Arial" w:cs="Arial"/>
          <w:b/>
          <w:bCs/>
          <w:sz w:val="24"/>
          <w:szCs w:val="24"/>
        </w:rPr>
        <w:t>Supplier: MKG Foods</w:t>
      </w:r>
    </w:p>
    <w:p w14:paraId="60D9B3EE" w14:textId="11F5F2A7" w:rsidR="004A7F7F" w:rsidRPr="00523976" w:rsidRDefault="004A7F7F" w:rsidP="00523976">
      <w:pPr>
        <w:pStyle w:val="ListParagraph"/>
        <w:numPr>
          <w:ilvl w:val="0"/>
          <w:numId w:val="31"/>
        </w:numPr>
        <w:spacing w:line="360" w:lineRule="auto"/>
        <w:jc w:val="both"/>
        <w:rPr>
          <w:rFonts w:ascii="Arial" w:eastAsia="Calibri" w:hAnsi="Arial" w:cs="Arial"/>
          <w:b/>
          <w:i/>
          <w:sz w:val="24"/>
          <w:szCs w:val="24"/>
        </w:rPr>
      </w:pPr>
      <w:r w:rsidRPr="00523976">
        <w:rPr>
          <w:rFonts w:ascii="Arial" w:hAnsi="Arial" w:cs="Arial"/>
          <w:sz w:val="24"/>
          <w:szCs w:val="24"/>
        </w:rPr>
        <w:t>MKG Foods' wide assortment of fresh veggie ensures quality and freshness for our side dishes and vegetarian alternatives</w:t>
      </w:r>
      <w:r w:rsidR="00523976" w:rsidRPr="00523976">
        <w:rPr>
          <w:rFonts w:ascii="Arial" w:hAnsi="Arial" w:cs="Arial"/>
          <w:sz w:val="24"/>
          <w:szCs w:val="24"/>
        </w:rPr>
        <w:t xml:space="preserve"> </w:t>
      </w:r>
      <w:r w:rsidR="00523976" w:rsidRPr="00523976">
        <w:rPr>
          <w:rFonts w:ascii="Arial" w:hAnsi="Arial" w:cs="Arial"/>
          <w:sz w:val="24"/>
          <w:szCs w:val="24"/>
          <w:shd w:val="clear" w:color="auto" w:fill="FFFFFF"/>
        </w:rPr>
        <w:t xml:space="preserve">(MKG Foods, n.d.). </w:t>
      </w:r>
    </w:p>
    <w:p w14:paraId="335E1459" w14:textId="77777777" w:rsidR="004A7F7F" w:rsidRPr="00523976" w:rsidRDefault="004A7F7F" w:rsidP="00523976">
      <w:pPr>
        <w:pStyle w:val="ListParagraph"/>
        <w:numPr>
          <w:ilvl w:val="0"/>
          <w:numId w:val="31"/>
        </w:numPr>
        <w:spacing w:line="360" w:lineRule="auto"/>
        <w:jc w:val="both"/>
        <w:rPr>
          <w:rFonts w:ascii="Arial" w:eastAsia="Calibri" w:hAnsi="Arial" w:cs="Arial"/>
          <w:b/>
          <w:i/>
          <w:sz w:val="24"/>
          <w:szCs w:val="24"/>
        </w:rPr>
      </w:pPr>
      <w:r w:rsidRPr="00523976">
        <w:rPr>
          <w:rFonts w:ascii="Arial" w:hAnsi="Arial" w:cs="Arial"/>
          <w:sz w:val="24"/>
          <w:szCs w:val="24"/>
        </w:rPr>
        <w:t>Fresh veggies like coleslaw and other important sides are supplied.</w:t>
      </w:r>
    </w:p>
    <w:p w14:paraId="2C6C8D60" w14:textId="77777777" w:rsidR="004A7F7F" w:rsidRPr="00523976" w:rsidRDefault="004A7F7F" w:rsidP="00523976">
      <w:pPr>
        <w:pStyle w:val="ListParagraph"/>
        <w:numPr>
          <w:ilvl w:val="0"/>
          <w:numId w:val="31"/>
        </w:numPr>
        <w:spacing w:line="360" w:lineRule="auto"/>
        <w:jc w:val="both"/>
        <w:rPr>
          <w:rFonts w:ascii="Arial" w:eastAsia="Calibri" w:hAnsi="Arial" w:cs="Arial"/>
          <w:b/>
          <w:i/>
          <w:sz w:val="24"/>
          <w:szCs w:val="24"/>
        </w:rPr>
      </w:pPr>
      <w:r w:rsidRPr="00523976">
        <w:rPr>
          <w:rFonts w:ascii="Arial" w:hAnsi="Arial" w:cs="Arial"/>
          <w:sz w:val="24"/>
          <w:szCs w:val="24"/>
        </w:rPr>
        <w:t>Bulk-order pricing: Competitive.</w:t>
      </w:r>
    </w:p>
    <w:p w14:paraId="7B13D4E4" w14:textId="77777777" w:rsidR="00473046" w:rsidRPr="00523976" w:rsidRDefault="00473046" w:rsidP="00523976">
      <w:pPr>
        <w:pStyle w:val="ListParagraph"/>
        <w:numPr>
          <w:ilvl w:val="0"/>
          <w:numId w:val="31"/>
        </w:numPr>
        <w:spacing w:line="360" w:lineRule="auto"/>
        <w:jc w:val="both"/>
        <w:rPr>
          <w:rFonts w:ascii="Arial" w:eastAsia="Calibri" w:hAnsi="Arial" w:cs="Arial"/>
          <w:b/>
          <w:i/>
          <w:sz w:val="24"/>
          <w:szCs w:val="24"/>
        </w:rPr>
      </w:pPr>
      <w:r w:rsidRPr="00523976">
        <w:rPr>
          <w:rFonts w:ascii="Arial" w:hAnsi="Arial" w:cs="Arial"/>
          <w:sz w:val="24"/>
          <w:szCs w:val="24"/>
        </w:rPr>
        <w:t xml:space="preserve">Beverages </w:t>
      </w:r>
    </w:p>
    <w:p w14:paraId="691A7D46" w14:textId="5B021CB3" w:rsidR="004A7F7F" w:rsidRPr="00523976" w:rsidRDefault="004A7F7F" w:rsidP="00523976">
      <w:pPr>
        <w:spacing w:line="360" w:lineRule="auto"/>
        <w:ind w:left="360"/>
        <w:jc w:val="both"/>
        <w:rPr>
          <w:rFonts w:ascii="Arial" w:eastAsia="Calibri" w:hAnsi="Arial" w:cs="Arial"/>
          <w:b/>
          <w:i/>
          <w:sz w:val="24"/>
          <w:szCs w:val="24"/>
        </w:rPr>
      </w:pPr>
      <w:r w:rsidRPr="00523976">
        <w:rPr>
          <w:rFonts w:ascii="Arial" w:hAnsi="Arial" w:cs="Arial"/>
          <w:sz w:val="24"/>
          <w:szCs w:val="24"/>
        </w:rPr>
        <w:br/>
      </w:r>
      <w:r w:rsidRPr="00523976">
        <w:rPr>
          <w:rFonts w:ascii="Arial" w:hAnsi="Arial" w:cs="Arial"/>
          <w:b/>
          <w:bCs/>
          <w:sz w:val="24"/>
          <w:szCs w:val="24"/>
        </w:rPr>
        <w:t xml:space="preserve">Supplier: </w:t>
      </w:r>
      <w:proofErr w:type="spellStart"/>
      <w:r w:rsidRPr="00523976">
        <w:rPr>
          <w:rFonts w:ascii="Arial" w:hAnsi="Arial" w:cs="Arial"/>
          <w:b/>
          <w:bCs/>
          <w:sz w:val="24"/>
          <w:szCs w:val="24"/>
        </w:rPr>
        <w:t>LWCDrinks</w:t>
      </w:r>
      <w:proofErr w:type="spellEnd"/>
    </w:p>
    <w:p w14:paraId="77B12A9D" w14:textId="00A0065E" w:rsidR="004A7F7F" w:rsidRPr="00523976" w:rsidRDefault="004A7F7F" w:rsidP="00523976">
      <w:pPr>
        <w:pStyle w:val="ListParagraph"/>
        <w:numPr>
          <w:ilvl w:val="0"/>
          <w:numId w:val="31"/>
        </w:numPr>
        <w:spacing w:line="360" w:lineRule="auto"/>
        <w:jc w:val="both"/>
        <w:rPr>
          <w:rFonts w:ascii="Arial" w:eastAsia="Calibri" w:hAnsi="Arial" w:cs="Arial"/>
          <w:b/>
          <w:i/>
          <w:sz w:val="24"/>
          <w:szCs w:val="24"/>
        </w:rPr>
      </w:pPr>
      <w:r w:rsidRPr="00523976">
        <w:rPr>
          <w:rFonts w:ascii="Arial" w:hAnsi="Arial" w:cs="Arial"/>
          <w:sz w:val="24"/>
          <w:szCs w:val="24"/>
        </w:rPr>
        <w:t>LWC Drinks, the UK's biggest independent drinks distributor, sells wines, beers, spirits, and soft drinks that match our meals</w:t>
      </w:r>
      <w:r w:rsidR="00523976" w:rsidRPr="00523976">
        <w:rPr>
          <w:rFonts w:ascii="Arial" w:hAnsi="Arial" w:cs="Arial"/>
          <w:sz w:val="24"/>
          <w:szCs w:val="24"/>
        </w:rPr>
        <w:t xml:space="preserve"> (LWC Drinks, n.d.). </w:t>
      </w:r>
    </w:p>
    <w:p w14:paraId="08A40253" w14:textId="77777777" w:rsidR="004A7F7F" w:rsidRPr="00523976" w:rsidRDefault="004A7F7F" w:rsidP="00523976">
      <w:pPr>
        <w:pStyle w:val="ListParagraph"/>
        <w:numPr>
          <w:ilvl w:val="0"/>
          <w:numId w:val="31"/>
        </w:numPr>
        <w:spacing w:line="360" w:lineRule="auto"/>
        <w:jc w:val="both"/>
        <w:rPr>
          <w:rFonts w:ascii="Arial" w:eastAsia="Calibri" w:hAnsi="Arial" w:cs="Arial"/>
          <w:b/>
          <w:i/>
          <w:sz w:val="24"/>
          <w:szCs w:val="24"/>
        </w:rPr>
      </w:pPr>
      <w:r w:rsidRPr="00523976">
        <w:rPr>
          <w:rFonts w:ascii="Arial" w:hAnsi="Arial" w:cs="Arial"/>
          <w:sz w:val="24"/>
          <w:szCs w:val="24"/>
        </w:rPr>
        <w:t>Service Provided: Variety of drinks to satisfy customers.</w:t>
      </w:r>
    </w:p>
    <w:p w14:paraId="29A7AE78" w14:textId="77777777" w:rsidR="004A7F7F" w:rsidRPr="00523976" w:rsidRDefault="004A7F7F" w:rsidP="00523976">
      <w:pPr>
        <w:pStyle w:val="ListParagraph"/>
        <w:numPr>
          <w:ilvl w:val="0"/>
          <w:numId w:val="31"/>
        </w:numPr>
        <w:spacing w:line="360" w:lineRule="auto"/>
        <w:jc w:val="both"/>
        <w:rPr>
          <w:rFonts w:ascii="Arial" w:eastAsia="Calibri" w:hAnsi="Arial" w:cs="Arial"/>
          <w:b/>
          <w:i/>
          <w:sz w:val="24"/>
          <w:szCs w:val="24"/>
        </w:rPr>
      </w:pPr>
      <w:r w:rsidRPr="00523976">
        <w:rPr>
          <w:rFonts w:ascii="Arial" w:hAnsi="Arial" w:cs="Arial"/>
          <w:sz w:val="24"/>
          <w:szCs w:val="24"/>
        </w:rPr>
        <w:t>Prices vary by beverage and order amount.</w:t>
      </w:r>
    </w:p>
    <w:p w14:paraId="64506AEA" w14:textId="1DDB2A69" w:rsidR="004A7F7F" w:rsidRPr="00523976" w:rsidRDefault="004A7F7F" w:rsidP="00523976">
      <w:pPr>
        <w:spacing w:line="360" w:lineRule="auto"/>
        <w:ind w:left="360"/>
        <w:jc w:val="both"/>
        <w:rPr>
          <w:rFonts w:ascii="Arial" w:eastAsia="Calibri" w:hAnsi="Arial" w:cs="Arial"/>
          <w:b/>
          <w:i/>
          <w:sz w:val="24"/>
          <w:szCs w:val="24"/>
        </w:rPr>
      </w:pPr>
      <w:r w:rsidRPr="00523976">
        <w:rPr>
          <w:rFonts w:ascii="Arial" w:hAnsi="Arial" w:cs="Arial"/>
          <w:sz w:val="24"/>
          <w:szCs w:val="24"/>
        </w:rPr>
        <w:br/>
      </w:r>
      <w:r w:rsidRPr="00523976">
        <w:rPr>
          <w:rFonts w:ascii="Arial" w:hAnsi="Arial" w:cs="Arial"/>
          <w:b/>
          <w:bCs/>
          <w:sz w:val="24"/>
          <w:szCs w:val="24"/>
        </w:rPr>
        <w:t>Supplier: Maxy Cash &amp; Carry</w:t>
      </w:r>
    </w:p>
    <w:p w14:paraId="41AC97A9" w14:textId="7F8D26A2" w:rsidR="004A7F7F" w:rsidRPr="00523976" w:rsidRDefault="004A7F7F" w:rsidP="00523976">
      <w:pPr>
        <w:pStyle w:val="ListParagraph"/>
        <w:numPr>
          <w:ilvl w:val="0"/>
          <w:numId w:val="31"/>
        </w:numPr>
        <w:spacing w:line="360" w:lineRule="auto"/>
        <w:jc w:val="both"/>
        <w:rPr>
          <w:rFonts w:ascii="Arial" w:eastAsia="Calibri" w:hAnsi="Arial" w:cs="Arial"/>
          <w:b/>
          <w:i/>
          <w:sz w:val="24"/>
          <w:szCs w:val="24"/>
        </w:rPr>
      </w:pPr>
      <w:r w:rsidRPr="00523976">
        <w:rPr>
          <w:rFonts w:ascii="Arial" w:hAnsi="Arial" w:cs="Arial"/>
          <w:sz w:val="24"/>
          <w:szCs w:val="24"/>
        </w:rPr>
        <w:t>Maxy Cash &amp; Carry, a UK-based distributor of Romanian culinary goods, offers a broad range of products that taste like Romania</w:t>
      </w:r>
      <w:r w:rsidR="00523976" w:rsidRPr="00523976">
        <w:rPr>
          <w:rFonts w:ascii="Arial" w:hAnsi="Arial" w:cs="Arial"/>
          <w:sz w:val="24"/>
          <w:szCs w:val="24"/>
        </w:rPr>
        <w:t xml:space="preserve"> </w:t>
      </w:r>
      <w:r w:rsidR="00523976" w:rsidRPr="00523976">
        <w:rPr>
          <w:rFonts w:ascii="Arial" w:hAnsi="Arial" w:cs="Arial"/>
          <w:sz w:val="24"/>
          <w:szCs w:val="24"/>
          <w:shd w:val="clear" w:color="auto" w:fill="FFFFFF"/>
        </w:rPr>
        <w:t>(</w:t>
      </w:r>
      <w:proofErr w:type="spellStart"/>
      <w:r w:rsidR="00523976" w:rsidRPr="00523976">
        <w:rPr>
          <w:rFonts w:ascii="Arial" w:hAnsi="Arial" w:cs="Arial"/>
          <w:sz w:val="24"/>
          <w:szCs w:val="24"/>
          <w:shd w:val="clear" w:color="auto" w:fill="FFFFFF"/>
        </w:rPr>
        <w:t>Maxywholesale</w:t>
      </w:r>
      <w:proofErr w:type="spellEnd"/>
      <w:r w:rsidR="00523976" w:rsidRPr="00523976">
        <w:rPr>
          <w:rFonts w:ascii="Arial" w:hAnsi="Arial" w:cs="Arial"/>
          <w:sz w:val="24"/>
          <w:szCs w:val="24"/>
          <w:shd w:val="clear" w:color="auto" w:fill="FFFFFF"/>
        </w:rPr>
        <w:t>, n.d.)</w:t>
      </w:r>
    </w:p>
    <w:p w14:paraId="066F0FF9" w14:textId="77777777" w:rsidR="004A7F7F" w:rsidRPr="00523976" w:rsidRDefault="004A7F7F" w:rsidP="00523976">
      <w:pPr>
        <w:pStyle w:val="ListParagraph"/>
        <w:numPr>
          <w:ilvl w:val="0"/>
          <w:numId w:val="31"/>
        </w:numPr>
        <w:spacing w:line="360" w:lineRule="auto"/>
        <w:jc w:val="both"/>
        <w:rPr>
          <w:rFonts w:ascii="Arial" w:eastAsia="Calibri" w:hAnsi="Arial" w:cs="Arial"/>
          <w:b/>
          <w:i/>
          <w:sz w:val="24"/>
          <w:szCs w:val="24"/>
        </w:rPr>
      </w:pPr>
      <w:r w:rsidRPr="00523976">
        <w:rPr>
          <w:rFonts w:ascii="Arial" w:hAnsi="Arial" w:cs="Arial"/>
          <w:sz w:val="24"/>
          <w:szCs w:val="24"/>
        </w:rPr>
        <w:t>Romanian meats like mici and other culinary needs are supplied.</w:t>
      </w:r>
    </w:p>
    <w:p w14:paraId="2937048F" w14:textId="006DD625" w:rsidR="004A7F7F" w:rsidRPr="00523976" w:rsidRDefault="004A7F7F" w:rsidP="00523976">
      <w:pPr>
        <w:pStyle w:val="ListParagraph"/>
        <w:numPr>
          <w:ilvl w:val="0"/>
          <w:numId w:val="31"/>
        </w:numPr>
        <w:spacing w:line="360" w:lineRule="auto"/>
        <w:jc w:val="both"/>
        <w:rPr>
          <w:rFonts w:ascii="Arial" w:eastAsia="Calibri" w:hAnsi="Arial" w:cs="Arial"/>
          <w:b/>
          <w:i/>
          <w:sz w:val="24"/>
          <w:szCs w:val="24"/>
        </w:rPr>
      </w:pPr>
      <w:r w:rsidRPr="00523976">
        <w:rPr>
          <w:rFonts w:ascii="Arial" w:hAnsi="Arial" w:cs="Arial"/>
          <w:sz w:val="24"/>
          <w:szCs w:val="24"/>
        </w:rPr>
        <w:t>Products and order size determine cost</w:t>
      </w:r>
      <w:r w:rsidR="00473046" w:rsidRPr="00523976">
        <w:rPr>
          <w:rFonts w:ascii="Arial" w:hAnsi="Arial" w:cs="Arial"/>
          <w:sz w:val="24"/>
          <w:szCs w:val="24"/>
        </w:rPr>
        <w:t>.</w:t>
      </w:r>
    </w:p>
    <w:p w14:paraId="3E9E4544" w14:textId="77777777" w:rsidR="00473046" w:rsidRPr="00523976" w:rsidRDefault="00473046" w:rsidP="00523976">
      <w:pPr>
        <w:spacing w:line="360" w:lineRule="auto"/>
        <w:jc w:val="both"/>
        <w:rPr>
          <w:rFonts w:ascii="Arial" w:eastAsia="Calibri" w:hAnsi="Arial" w:cs="Arial"/>
          <w:b/>
          <w:sz w:val="24"/>
          <w:szCs w:val="24"/>
        </w:rPr>
      </w:pPr>
    </w:p>
    <w:p w14:paraId="3E4E2650" w14:textId="68F9E876" w:rsidR="00C2674C" w:rsidRPr="00523976" w:rsidRDefault="00000000" w:rsidP="00523976">
      <w:pPr>
        <w:spacing w:line="360" w:lineRule="auto"/>
        <w:jc w:val="both"/>
        <w:rPr>
          <w:rFonts w:ascii="Arial" w:eastAsia="Calibri" w:hAnsi="Arial" w:cs="Arial"/>
          <w:b/>
          <w:sz w:val="24"/>
          <w:szCs w:val="24"/>
        </w:rPr>
      </w:pPr>
      <w:r w:rsidRPr="00523976">
        <w:rPr>
          <w:rFonts w:ascii="Arial" w:eastAsia="Calibri" w:hAnsi="Arial" w:cs="Arial"/>
          <w:b/>
          <w:sz w:val="24"/>
          <w:szCs w:val="24"/>
        </w:rPr>
        <w:t>7.  FINANCES AND START-UP SUPPORT</w:t>
      </w:r>
    </w:p>
    <w:p w14:paraId="57209ADC" w14:textId="77777777" w:rsidR="00C2674C" w:rsidRPr="00523976" w:rsidRDefault="00C2674C" w:rsidP="00523976">
      <w:pPr>
        <w:spacing w:line="360" w:lineRule="auto"/>
        <w:jc w:val="both"/>
        <w:rPr>
          <w:rFonts w:ascii="Arial" w:eastAsia="Calibri" w:hAnsi="Arial" w:cs="Arial"/>
          <w:i/>
          <w:sz w:val="24"/>
          <w:szCs w:val="24"/>
        </w:rPr>
      </w:pPr>
    </w:p>
    <w:tbl>
      <w:tblPr>
        <w:tblStyle w:val="a1"/>
        <w:tblW w:w="4088" w:type="dxa"/>
        <w:tblLayout w:type="fixed"/>
        <w:tblLook w:val="0600" w:firstRow="0" w:lastRow="0" w:firstColumn="0" w:lastColumn="0" w:noHBand="1" w:noVBand="1"/>
      </w:tblPr>
      <w:tblGrid>
        <w:gridCol w:w="3251"/>
        <w:gridCol w:w="837"/>
      </w:tblGrid>
      <w:tr w:rsidR="00523976" w:rsidRPr="00523976" w14:paraId="0F17F0F2" w14:textId="7777777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18E1D4EC" w14:textId="77777777" w:rsidR="00C2674C" w:rsidRPr="00523976" w:rsidRDefault="00000000" w:rsidP="00523976">
            <w:pPr>
              <w:spacing w:line="360" w:lineRule="auto"/>
              <w:jc w:val="both"/>
              <w:rPr>
                <w:rFonts w:ascii="Arial" w:eastAsia="Calibri" w:hAnsi="Arial" w:cs="Arial"/>
                <w:i/>
                <w:sz w:val="24"/>
                <w:szCs w:val="24"/>
              </w:rPr>
            </w:pPr>
            <w:r w:rsidRPr="00523976">
              <w:rPr>
                <w:rFonts w:ascii="Arial" w:eastAsia="Calibri" w:hAnsi="Arial" w:cs="Arial"/>
                <w:b/>
                <w:i/>
                <w:sz w:val="24"/>
                <w:szCs w:val="24"/>
              </w:rPr>
              <w:t>EXPENDITURE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2AB223E6" w14:textId="77777777" w:rsidR="00C2674C" w:rsidRPr="00523976" w:rsidRDefault="00000000" w:rsidP="00523976">
            <w:pPr>
              <w:spacing w:line="360" w:lineRule="auto"/>
              <w:jc w:val="both"/>
              <w:rPr>
                <w:rFonts w:ascii="Arial" w:eastAsia="Calibri" w:hAnsi="Arial" w:cs="Arial"/>
                <w:b/>
                <w:i/>
                <w:sz w:val="24"/>
                <w:szCs w:val="24"/>
              </w:rPr>
            </w:pPr>
            <w:r w:rsidRPr="00523976">
              <w:rPr>
                <w:rFonts w:ascii="Arial" w:eastAsia="Calibri" w:hAnsi="Arial" w:cs="Arial"/>
                <w:b/>
                <w:i/>
                <w:sz w:val="24"/>
                <w:szCs w:val="24"/>
              </w:rPr>
              <w:t xml:space="preserve">Year 1 </w:t>
            </w:r>
            <w:r w:rsidRPr="00523976">
              <w:rPr>
                <w:rFonts w:ascii="Arial" w:eastAsia="Calibri" w:hAnsi="Arial" w:cs="Arial"/>
                <w:b/>
                <w:i/>
                <w:sz w:val="24"/>
                <w:szCs w:val="24"/>
              </w:rPr>
              <w:br/>
              <w:t>£</w:t>
            </w:r>
          </w:p>
        </w:tc>
      </w:tr>
      <w:tr w:rsidR="00523976" w:rsidRPr="00523976" w14:paraId="07253E1C" w14:textId="7777777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248324D8" w14:textId="77777777" w:rsidR="00C2674C" w:rsidRPr="00523976" w:rsidRDefault="00000000" w:rsidP="00523976">
            <w:pPr>
              <w:spacing w:line="360" w:lineRule="auto"/>
              <w:jc w:val="both"/>
              <w:rPr>
                <w:rFonts w:ascii="Arial" w:eastAsia="Calibri" w:hAnsi="Arial" w:cs="Arial"/>
                <w:i/>
                <w:sz w:val="24"/>
                <w:szCs w:val="24"/>
              </w:rPr>
            </w:pPr>
            <w:r w:rsidRPr="00523976">
              <w:rPr>
                <w:rFonts w:ascii="Arial" w:eastAsia="Calibri" w:hAnsi="Arial" w:cs="Arial"/>
                <w:i/>
                <w:sz w:val="24"/>
                <w:szCs w:val="24"/>
              </w:rPr>
              <w:t>Company Registration</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6293D65" w14:textId="22841EDB" w:rsidR="00C2674C" w:rsidRPr="00523976" w:rsidRDefault="00926B87" w:rsidP="00523976">
            <w:pPr>
              <w:spacing w:line="360" w:lineRule="auto"/>
              <w:jc w:val="both"/>
              <w:rPr>
                <w:rFonts w:ascii="Arial" w:eastAsia="Calibri" w:hAnsi="Arial" w:cs="Arial"/>
                <w:i/>
                <w:sz w:val="24"/>
                <w:szCs w:val="24"/>
              </w:rPr>
            </w:pPr>
            <w:r w:rsidRPr="00523976">
              <w:rPr>
                <w:rFonts w:ascii="Arial" w:eastAsia="Calibri" w:hAnsi="Arial" w:cs="Arial"/>
                <w:i/>
                <w:sz w:val="24"/>
                <w:szCs w:val="24"/>
              </w:rPr>
              <w:t>12</w:t>
            </w:r>
          </w:p>
        </w:tc>
      </w:tr>
      <w:tr w:rsidR="00523976" w:rsidRPr="00523976" w14:paraId="0817F9C4" w14:textId="7777777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ACC79A9" w14:textId="6FF8BB06" w:rsidR="00C2674C" w:rsidRPr="00523976" w:rsidRDefault="00473046" w:rsidP="00523976">
            <w:pPr>
              <w:spacing w:line="360" w:lineRule="auto"/>
              <w:jc w:val="both"/>
              <w:rPr>
                <w:rFonts w:ascii="Arial" w:eastAsia="Calibri" w:hAnsi="Arial" w:cs="Arial"/>
                <w:i/>
                <w:sz w:val="24"/>
                <w:szCs w:val="24"/>
              </w:rPr>
            </w:pPr>
            <w:r w:rsidRPr="00523976">
              <w:rPr>
                <w:rFonts w:ascii="Arial" w:eastAsia="Calibri" w:hAnsi="Arial" w:cs="Arial"/>
                <w:i/>
                <w:sz w:val="24"/>
                <w:szCs w:val="24"/>
              </w:rPr>
              <w:t>Van purchasing</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16418CB" w14:textId="28EADB68" w:rsidR="00C2674C" w:rsidRPr="00523976" w:rsidRDefault="00473046" w:rsidP="00523976">
            <w:pPr>
              <w:spacing w:line="360" w:lineRule="auto"/>
              <w:jc w:val="both"/>
              <w:rPr>
                <w:rFonts w:ascii="Arial" w:eastAsia="Calibri" w:hAnsi="Arial" w:cs="Arial"/>
                <w:i/>
                <w:sz w:val="24"/>
                <w:szCs w:val="24"/>
              </w:rPr>
            </w:pPr>
            <w:r w:rsidRPr="00523976">
              <w:rPr>
                <w:rFonts w:ascii="Arial" w:eastAsia="Calibri" w:hAnsi="Arial" w:cs="Arial"/>
                <w:i/>
                <w:sz w:val="24"/>
                <w:szCs w:val="24"/>
              </w:rPr>
              <w:t>95,000</w:t>
            </w:r>
          </w:p>
        </w:tc>
      </w:tr>
      <w:tr w:rsidR="00523976" w:rsidRPr="00523976" w14:paraId="1F306531" w14:textId="7777777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1AD59BC3" w14:textId="77777777" w:rsidR="00C2674C" w:rsidRPr="00523976" w:rsidRDefault="00000000" w:rsidP="00523976">
            <w:pPr>
              <w:spacing w:line="360" w:lineRule="auto"/>
              <w:jc w:val="both"/>
              <w:rPr>
                <w:rFonts w:ascii="Arial" w:eastAsia="Calibri" w:hAnsi="Arial" w:cs="Arial"/>
                <w:i/>
                <w:sz w:val="24"/>
                <w:szCs w:val="24"/>
              </w:rPr>
            </w:pPr>
            <w:r w:rsidRPr="00523976">
              <w:rPr>
                <w:rFonts w:ascii="Arial" w:eastAsia="Calibri" w:hAnsi="Arial" w:cs="Arial"/>
                <w:i/>
                <w:sz w:val="24"/>
                <w:szCs w:val="24"/>
              </w:rPr>
              <w:t>Staff Wages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0FC54D3A" w14:textId="10EEE5BF" w:rsidR="00C2674C" w:rsidRPr="00523976" w:rsidRDefault="00473046" w:rsidP="00523976">
            <w:pPr>
              <w:spacing w:line="360" w:lineRule="auto"/>
              <w:jc w:val="both"/>
              <w:rPr>
                <w:rFonts w:ascii="Arial" w:eastAsia="Calibri" w:hAnsi="Arial" w:cs="Arial"/>
                <w:i/>
                <w:sz w:val="24"/>
                <w:szCs w:val="24"/>
              </w:rPr>
            </w:pPr>
            <w:r w:rsidRPr="00523976">
              <w:rPr>
                <w:rFonts w:ascii="Arial" w:eastAsia="Calibri" w:hAnsi="Arial" w:cs="Arial"/>
                <w:i/>
                <w:sz w:val="24"/>
                <w:szCs w:val="24"/>
              </w:rPr>
              <w:t>18,000</w:t>
            </w:r>
          </w:p>
        </w:tc>
      </w:tr>
      <w:tr w:rsidR="00523976" w:rsidRPr="00523976" w14:paraId="36006405" w14:textId="7777777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1EA6C858" w14:textId="77777777" w:rsidR="00C2674C" w:rsidRPr="00523976" w:rsidRDefault="00000000" w:rsidP="00523976">
            <w:pPr>
              <w:spacing w:line="360" w:lineRule="auto"/>
              <w:jc w:val="both"/>
              <w:rPr>
                <w:rFonts w:ascii="Arial" w:eastAsia="Calibri" w:hAnsi="Arial" w:cs="Arial"/>
                <w:i/>
                <w:sz w:val="24"/>
                <w:szCs w:val="24"/>
              </w:rPr>
            </w:pPr>
            <w:r w:rsidRPr="00523976">
              <w:rPr>
                <w:rFonts w:ascii="Arial" w:eastAsia="Calibri" w:hAnsi="Arial" w:cs="Arial"/>
                <w:i/>
                <w:sz w:val="24"/>
                <w:szCs w:val="24"/>
              </w:rPr>
              <w:t>Travel/</w:t>
            </w:r>
            <w:proofErr w:type="spellStart"/>
            <w:r w:rsidRPr="00523976">
              <w:rPr>
                <w:rFonts w:ascii="Arial" w:eastAsia="Calibri" w:hAnsi="Arial" w:cs="Arial"/>
                <w:i/>
                <w:sz w:val="24"/>
                <w:szCs w:val="24"/>
              </w:rPr>
              <w:t>Accomodation</w:t>
            </w:r>
            <w:proofErr w:type="spellEnd"/>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F608CA4" w14:textId="189713AD" w:rsidR="00C2674C" w:rsidRPr="00523976" w:rsidRDefault="00473046" w:rsidP="00523976">
            <w:pPr>
              <w:spacing w:line="360" w:lineRule="auto"/>
              <w:jc w:val="both"/>
              <w:rPr>
                <w:rFonts w:ascii="Arial" w:eastAsia="Calibri" w:hAnsi="Arial" w:cs="Arial"/>
                <w:i/>
                <w:sz w:val="24"/>
                <w:szCs w:val="24"/>
              </w:rPr>
            </w:pPr>
            <w:r w:rsidRPr="00523976">
              <w:rPr>
                <w:rFonts w:ascii="Arial" w:eastAsia="Calibri" w:hAnsi="Arial" w:cs="Arial"/>
                <w:i/>
                <w:sz w:val="24"/>
                <w:szCs w:val="24"/>
              </w:rPr>
              <w:t>10</w:t>
            </w:r>
            <w:r w:rsidR="00926B87" w:rsidRPr="00523976">
              <w:rPr>
                <w:rFonts w:ascii="Arial" w:eastAsia="Calibri" w:hAnsi="Arial" w:cs="Arial"/>
                <w:i/>
                <w:sz w:val="24"/>
                <w:szCs w:val="24"/>
              </w:rPr>
              <w:t>,000</w:t>
            </w:r>
          </w:p>
        </w:tc>
      </w:tr>
      <w:tr w:rsidR="00523976" w:rsidRPr="00523976" w14:paraId="141B4E75" w14:textId="7777777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4809D1C8" w14:textId="77777777" w:rsidR="00C2674C" w:rsidRPr="00523976" w:rsidRDefault="00000000" w:rsidP="00523976">
            <w:pPr>
              <w:spacing w:line="360" w:lineRule="auto"/>
              <w:jc w:val="both"/>
              <w:rPr>
                <w:rFonts w:ascii="Arial" w:eastAsia="Calibri" w:hAnsi="Arial" w:cs="Arial"/>
                <w:i/>
                <w:sz w:val="24"/>
                <w:szCs w:val="24"/>
              </w:rPr>
            </w:pPr>
            <w:r w:rsidRPr="00523976">
              <w:rPr>
                <w:rFonts w:ascii="Arial" w:eastAsia="Calibri" w:hAnsi="Arial" w:cs="Arial"/>
                <w:i/>
                <w:sz w:val="24"/>
                <w:szCs w:val="24"/>
              </w:rPr>
              <w:t>Telephone (mobile)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BC1C7D0" w14:textId="4795332E" w:rsidR="00C2674C" w:rsidRPr="00523976" w:rsidRDefault="00926B87" w:rsidP="00523976">
            <w:pPr>
              <w:spacing w:line="360" w:lineRule="auto"/>
              <w:jc w:val="both"/>
              <w:rPr>
                <w:rFonts w:ascii="Arial" w:eastAsia="Calibri" w:hAnsi="Arial" w:cs="Arial"/>
                <w:i/>
                <w:sz w:val="24"/>
                <w:szCs w:val="24"/>
              </w:rPr>
            </w:pPr>
            <w:r w:rsidRPr="00523976">
              <w:rPr>
                <w:rFonts w:ascii="Arial" w:eastAsia="Calibri" w:hAnsi="Arial" w:cs="Arial"/>
                <w:i/>
                <w:sz w:val="24"/>
                <w:szCs w:val="24"/>
              </w:rPr>
              <w:t>650</w:t>
            </w:r>
          </w:p>
        </w:tc>
      </w:tr>
      <w:tr w:rsidR="00523976" w:rsidRPr="00523976" w14:paraId="54AB206A" w14:textId="7777777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69D9473" w14:textId="77777777" w:rsidR="00C2674C" w:rsidRPr="00523976" w:rsidRDefault="00000000" w:rsidP="00523976">
            <w:pPr>
              <w:spacing w:line="360" w:lineRule="auto"/>
              <w:jc w:val="both"/>
              <w:rPr>
                <w:rFonts w:ascii="Arial" w:eastAsia="Calibri" w:hAnsi="Arial" w:cs="Arial"/>
                <w:i/>
                <w:sz w:val="24"/>
                <w:szCs w:val="24"/>
              </w:rPr>
            </w:pPr>
            <w:r w:rsidRPr="00523976">
              <w:rPr>
                <w:rFonts w:ascii="Arial" w:eastAsia="Calibri" w:hAnsi="Arial" w:cs="Arial"/>
                <w:i/>
                <w:sz w:val="24"/>
                <w:szCs w:val="24"/>
              </w:rPr>
              <w:t>Broadband</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1654F797" w14:textId="191D5FDC" w:rsidR="00C2674C" w:rsidRPr="00523976" w:rsidRDefault="00926B87" w:rsidP="00523976">
            <w:pPr>
              <w:spacing w:line="360" w:lineRule="auto"/>
              <w:jc w:val="both"/>
              <w:rPr>
                <w:rFonts w:ascii="Arial" w:eastAsia="Calibri" w:hAnsi="Arial" w:cs="Arial"/>
                <w:i/>
                <w:sz w:val="24"/>
                <w:szCs w:val="24"/>
              </w:rPr>
            </w:pPr>
            <w:r w:rsidRPr="00523976">
              <w:rPr>
                <w:rFonts w:ascii="Arial" w:eastAsia="Calibri" w:hAnsi="Arial" w:cs="Arial"/>
                <w:i/>
                <w:sz w:val="24"/>
                <w:szCs w:val="24"/>
              </w:rPr>
              <w:t>600</w:t>
            </w:r>
          </w:p>
        </w:tc>
      </w:tr>
      <w:tr w:rsidR="00523976" w:rsidRPr="00523976" w14:paraId="30855E7E" w14:textId="7777777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44076411" w14:textId="77777777" w:rsidR="00C2674C" w:rsidRPr="00523976" w:rsidRDefault="00000000" w:rsidP="00523976">
            <w:pPr>
              <w:spacing w:line="360" w:lineRule="auto"/>
              <w:jc w:val="both"/>
              <w:rPr>
                <w:rFonts w:ascii="Arial" w:eastAsia="Calibri" w:hAnsi="Arial" w:cs="Arial"/>
                <w:i/>
                <w:sz w:val="24"/>
                <w:szCs w:val="24"/>
              </w:rPr>
            </w:pPr>
            <w:r w:rsidRPr="00523976">
              <w:rPr>
                <w:rFonts w:ascii="Arial" w:eastAsia="Calibri" w:hAnsi="Arial" w:cs="Arial"/>
                <w:i/>
                <w:sz w:val="24"/>
                <w:szCs w:val="24"/>
              </w:rPr>
              <w:t>Utilities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6A96A6AE" w14:textId="18F7E634" w:rsidR="00C2674C" w:rsidRPr="00523976" w:rsidRDefault="00926B87" w:rsidP="00523976">
            <w:pPr>
              <w:spacing w:line="360" w:lineRule="auto"/>
              <w:jc w:val="both"/>
              <w:rPr>
                <w:rFonts w:ascii="Arial" w:eastAsia="Calibri" w:hAnsi="Arial" w:cs="Arial"/>
                <w:i/>
                <w:sz w:val="24"/>
                <w:szCs w:val="24"/>
              </w:rPr>
            </w:pPr>
            <w:r w:rsidRPr="00523976">
              <w:rPr>
                <w:rFonts w:ascii="Arial" w:eastAsia="Calibri" w:hAnsi="Arial" w:cs="Arial"/>
                <w:i/>
                <w:sz w:val="24"/>
                <w:szCs w:val="24"/>
              </w:rPr>
              <w:t>6,500</w:t>
            </w:r>
          </w:p>
        </w:tc>
      </w:tr>
      <w:tr w:rsidR="00523976" w:rsidRPr="00523976" w14:paraId="3EA0BAC3" w14:textId="7777777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0786D63A" w14:textId="77777777" w:rsidR="00C2674C" w:rsidRPr="00523976" w:rsidRDefault="00000000" w:rsidP="00523976">
            <w:pPr>
              <w:spacing w:line="360" w:lineRule="auto"/>
              <w:jc w:val="both"/>
              <w:rPr>
                <w:rFonts w:ascii="Arial" w:eastAsia="Calibri" w:hAnsi="Arial" w:cs="Arial"/>
                <w:i/>
                <w:sz w:val="24"/>
                <w:szCs w:val="24"/>
              </w:rPr>
            </w:pPr>
            <w:r w:rsidRPr="00523976">
              <w:rPr>
                <w:rFonts w:ascii="Arial" w:eastAsia="Calibri" w:hAnsi="Arial" w:cs="Arial"/>
                <w:i/>
                <w:sz w:val="24"/>
                <w:szCs w:val="24"/>
              </w:rPr>
              <w:t xml:space="preserve">Marketing and materials </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AD5295D" w14:textId="32E417B2" w:rsidR="00C2674C" w:rsidRPr="00523976" w:rsidRDefault="00473046" w:rsidP="00523976">
            <w:pPr>
              <w:spacing w:line="360" w:lineRule="auto"/>
              <w:jc w:val="both"/>
              <w:rPr>
                <w:rFonts w:ascii="Arial" w:eastAsia="Calibri" w:hAnsi="Arial" w:cs="Arial"/>
                <w:i/>
                <w:sz w:val="24"/>
                <w:szCs w:val="24"/>
              </w:rPr>
            </w:pPr>
            <w:r w:rsidRPr="00523976">
              <w:rPr>
                <w:rFonts w:ascii="Arial" w:eastAsia="Calibri" w:hAnsi="Arial" w:cs="Arial"/>
                <w:i/>
                <w:sz w:val="24"/>
                <w:szCs w:val="24"/>
              </w:rPr>
              <w:t>18</w:t>
            </w:r>
            <w:r w:rsidR="00926B87" w:rsidRPr="00523976">
              <w:rPr>
                <w:rFonts w:ascii="Arial" w:eastAsia="Calibri" w:hAnsi="Arial" w:cs="Arial"/>
                <w:i/>
                <w:sz w:val="24"/>
                <w:szCs w:val="24"/>
              </w:rPr>
              <w:t>,000</w:t>
            </w:r>
          </w:p>
        </w:tc>
      </w:tr>
      <w:tr w:rsidR="00523976" w:rsidRPr="00523976" w14:paraId="1BE86593" w14:textId="7777777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729ACD9" w14:textId="77777777" w:rsidR="00C2674C" w:rsidRPr="00523976" w:rsidRDefault="00000000" w:rsidP="00523976">
            <w:pPr>
              <w:spacing w:line="360" w:lineRule="auto"/>
              <w:jc w:val="both"/>
              <w:rPr>
                <w:rFonts w:ascii="Arial" w:eastAsia="Calibri" w:hAnsi="Arial" w:cs="Arial"/>
                <w:i/>
                <w:sz w:val="24"/>
                <w:szCs w:val="24"/>
              </w:rPr>
            </w:pPr>
            <w:r w:rsidRPr="00523976">
              <w:rPr>
                <w:rFonts w:ascii="Arial" w:eastAsia="Calibri" w:hAnsi="Arial" w:cs="Arial"/>
                <w:i/>
                <w:sz w:val="24"/>
                <w:szCs w:val="24"/>
              </w:rPr>
              <w:t>Insurance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4D8CAC9" w14:textId="23978916" w:rsidR="00C2674C" w:rsidRPr="00523976" w:rsidRDefault="00473046" w:rsidP="00523976">
            <w:pPr>
              <w:spacing w:line="360" w:lineRule="auto"/>
              <w:jc w:val="both"/>
              <w:rPr>
                <w:rFonts w:ascii="Arial" w:eastAsia="Calibri" w:hAnsi="Arial" w:cs="Arial"/>
                <w:i/>
                <w:sz w:val="24"/>
                <w:szCs w:val="24"/>
              </w:rPr>
            </w:pPr>
            <w:r w:rsidRPr="00523976">
              <w:rPr>
                <w:rFonts w:ascii="Arial" w:eastAsia="Calibri" w:hAnsi="Arial" w:cs="Arial"/>
                <w:i/>
                <w:sz w:val="24"/>
                <w:szCs w:val="24"/>
              </w:rPr>
              <w:t>3</w:t>
            </w:r>
            <w:r w:rsidR="00926B87" w:rsidRPr="00523976">
              <w:rPr>
                <w:rFonts w:ascii="Arial" w:eastAsia="Calibri" w:hAnsi="Arial" w:cs="Arial"/>
                <w:i/>
                <w:sz w:val="24"/>
                <w:szCs w:val="24"/>
              </w:rPr>
              <w:t>,500</w:t>
            </w:r>
          </w:p>
        </w:tc>
      </w:tr>
      <w:tr w:rsidR="00523976" w:rsidRPr="00523976" w14:paraId="73A7AEE4" w14:textId="7777777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D8D891A" w14:textId="77777777" w:rsidR="00C2674C" w:rsidRPr="00523976" w:rsidRDefault="00000000" w:rsidP="00523976">
            <w:pPr>
              <w:spacing w:line="360" w:lineRule="auto"/>
              <w:jc w:val="both"/>
              <w:rPr>
                <w:rFonts w:ascii="Arial" w:eastAsia="Calibri" w:hAnsi="Arial" w:cs="Arial"/>
                <w:i/>
                <w:sz w:val="24"/>
                <w:szCs w:val="24"/>
              </w:rPr>
            </w:pPr>
            <w:r w:rsidRPr="00523976">
              <w:rPr>
                <w:rFonts w:ascii="Arial" w:eastAsia="Calibri" w:hAnsi="Arial" w:cs="Arial"/>
                <w:i/>
                <w:sz w:val="24"/>
                <w:szCs w:val="24"/>
              </w:rPr>
              <w:t>Capital Expenditure/Equipment</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9D175F8" w14:textId="3B0AF8C5" w:rsidR="00C2674C" w:rsidRPr="00523976" w:rsidRDefault="00926B87" w:rsidP="00523976">
            <w:pPr>
              <w:spacing w:line="360" w:lineRule="auto"/>
              <w:jc w:val="both"/>
              <w:rPr>
                <w:rFonts w:ascii="Arial" w:eastAsia="Calibri" w:hAnsi="Arial" w:cs="Arial"/>
                <w:i/>
                <w:sz w:val="24"/>
                <w:szCs w:val="24"/>
              </w:rPr>
            </w:pPr>
            <w:r w:rsidRPr="00523976">
              <w:rPr>
                <w:rFonts w:ascii="Arial" w:eastAsia="Calibri" w:hAnsi="Arial" w:cs="Arial"/>
                <w:i/>
                <w:sz w:val="24"/>
                <w:szCs w:val="24"/>
              </w:rPr>
              <w:t>30,000</w:t>
            </w:r>
          </w:p>
        </w:tc>
      </w:tr>
      <w:tr w:rsidR="00523976" w:rsidRPr="00523976" w14:paraId="62834794" w14:textId="7777777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02ED4E27" w14:textId="77777777" w:rsidR="00C2674C" w:rsidRPr="00523976" w:rsidRDefault="00000000" w:rsidP="00523976">
            <w:pPr>
              <w:spacing w:line="360" w:lineRule="auto"/>
              <w:jc w:val="both"/>
              <w:rPr>
                <w:rFonts w:ascii="Arial" w:eastAsia="Calibri" w:hAnsi="Arial" w:cs="Arial"/>
                <w:i/>
                <w:sz w:val="24"/>
                <w:szCs w:val="24"/>
              </w:rPr>
            </w:pPr>
            <w:r w:rsidRPr="00523976">
              <w:rPr>
                <w:rFonts w:ascii="Arial" w:eastAsia="Calibri" w:hAnsi="Arial" w:cs="Arial"/>
                <w:i/>
                <w:sz w:val="24"/>
                <w:szCs w:val="24"/>
              </w:rPr>
              <w:t>Training &amp; Development</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64DBE23E" w14:textId="4AA49A5C" w:rsidR="00C2674C" w:rsidRPr="00523976" w:rsidRDefault="00926B87" w:rsidP="00523976">
            <w:pPr>
              <w:spacing w:line="360" w:lineRule="auto"/>
              <w:jc w:val="both"/>
              <w:rPr>
                <w:rFonts w:ascii="Arial" w:eastAsia="Calibri" w:hAnsi="Arial" w:cs="Arial"/>
                <w:i/>
                <w:sz w:val="24"/>
                <w:szCs w:val="24"/>
              </w:rPr>
            </w:pPr>
            <w:r w:rsidRPr="00523976">
              <w:rPr>
                <w:rFonts w:ascii="Arial" w:eastAsia="Calibri" w:hAnsi="Arial" w:cs="Arial"/>
                <w:i/>
                <w:sz w:val="24"/>
                <w:szCs w:val="24"/>
              </w:rPr>
              <w:t>3,000</w:t>
            </w:r>
          </w:p>
        </w:tc>
      </w:tr>
      <w:tr w:rsidR="00523976" w:rsidRPr="00523976" w14:paraId="6238A0CA" w14:textId="7777777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615DEE8D" w14:textId="77777777" w:rsidR="00C2674C" w:rsidRPr="00523976" w:rsidRDefault="00000000" w:rsidP="00523976">
            <w:pPr>
              <w:spacing w:line="360" w:lineRule="auto"/>
              <w:jc w:val="both"/>
              <w:rPr>
                <w:rFonts w:ascii="Arial" w:eastAsia="Calibri" w:hAnsi="Arial" w:cs="Arial"/>
                <w:i/>
                <w:sz w:val="24"/>
                <w:szCs w:val="24"/>
              </w:rPr>
            </w:pPr>
            <w:r w:rsidRPr="00523976">
              <w:rPr>
                <w:rFonts w:ascii="Arial" w:eastAsia="Calibri" w:hAnsi="Arial" w:cs="Arial"/>
                <w:i/>
                <w:sz w:val="24"/>
                <w:szCs w:val="24"/>
              </w:rPr>
              <w:t>Accounting/Legal</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6B9585BD" w14:textId="2B47C246" w:rsidR="00C2674C" w:rsidRPr="00523976" w:rsidRDefault="00926B87" w:rsidP="00523976">
            <w:pPr>
              <w:spacing w:line="360" w:lineRule="auto"/>
              <w:jc w:val="both"/>
              <w:rPr>
                <w:rFonts w:ascii="Arial" w:eastAsia="Calibri" w:hAnsi="Arial" w:cs="Arial"/>
                <w:i/>
                <w:sz w:val="24"/>
                <w:szCs w:val="24"/>
              </w:rPr>
            </w:pPr>
            <w:r w:rsidRPr="00523976">
              <w:rPr>
                <w:rFonts w:ascii="Arial" w:eastAsia="Calibri" w:hAnsi="Arial" w:cs="Arial"/>
                <w:i/>
                <w:sz w:val="24"/>
                <w:szCs w:val="24"/>
              </w:rPr>
              <w:t>1,400</w:t>
            </w:r>
          </w:p>
        </w:tc>
      </w:tr>
      <w:tr w:rsidR="00523976" w:rsidRPr="00523976" w14:paraId="41C81262" w14:textId="7777777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17D4C69" w14:textId="77777777" w:rsidR="00C2674C" w:rsidRPr="00523976" w:rsidRDefault="00000000" w:rsidP="00523976">
            <w:pPr>
              <w:spacing w:line="360" w:lineRule="auto"/>
              <w:jc w:val="both"/>
              <w:rPr>
                <w:rFonts w:ascii="Arial" w:eastAsia="Calibri" w:hAnsi="Arial" w:cs="Arial"/>
                <w:i/>
                <w:sz w:val="24"/>
                <w:szCs w:val="24"/>
              </w:rPr>
            </w:pPr>
            <w:r w:rsidRPr="00523976">
              <w:rPr>
                <w:rFonts w:ascii="Arial" w:eastAsia="Calibri" w:hAnsi="Arial" w:cs="Arial"/>
                <w:i/>
                <w:sz w:val="24"/>
                <w:szCs w:val="24"/>
              </w:rPr>
              <w:t>Outside Services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2EE9289E" w14:textId="65E17514" w:rsidR="00C2674C" w:rsidRPr="00523976" w:rsidRDefault="00926B87" w:rsidP="00523976">
            <w:pPr>
              <w:spacing w:line="360" w:lineRule="auto"/>
              <w:jc w:val="both"/>
              <w:rPr>
                <w:rFonts w:ascii="Arial" w:eastAsia="Calibri" w:hAnsi="Arial" w:cs="Arial"/>
                <w:i/>
                <w:sz w:val="24"/>
                <w:szCs w:val="24"/>
              </w:rPr>
            </w:pPr>
            <w:r w:rsidRPr="00523976">
              <w:rPr>
                <w:rFonts w:ascii="Arial" w:eastAsia="Calibri" w:hAnsi="Arial" w:cs="Arial"/>
                <w:i/>
                <w:sz w:val="24"/>
                <w:szCs w:val="24"/>
              </w:rPr>
              <w:t>2,000</w:t>
            </w:r>
          </w:p>
        </w:tc>
      </w:tr>
      <w:tr w:rsidR="00523976" w:rsidRPr="00523976" w14:paraId="60C9584E" w14:textId="7777777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3762367" w14:textId="77777777" w:rsidR="00C2674C" w:rsidRPr="00523976" w:rsidRDefault="00000000" w:rsidP="00523976">
            <w:pPr>
              <w:spacing w:line="360" w:lineRule="auto"/>
              <w:jc w:val="both"/>
              <w:rPr>
                <w:rFonts w:ascii="Arial" w:eastAsia="Calibri" w:hAnsi="Arial" w:cs="Arial"/>
                <w:i/>
                <w:sz w:val="24"/>
                <w:szCs w:val="24"/>
              </w:rPr>
            </w:pPr>
            <w:r w:rsidRPr="00523976">
              <w:rPr>
                <w:rFonts w:ascii="Arial" w:eastAsia="Calibri" w:hAnsi="Arial" w:cs="Arial"/>
                <w:i/>
                <w:sz w:val="24"/>
                <w:szCs w:val="24"/>
              </w:rPr>
              <w:t>Stock/Materials Purchases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638EC2D" w14:textId="68F0C3A3" w:rsidR="00C2674C" w:rsidRPr="00523976" w:rsidRDefault="00926B87" w:rsidP="00523976">
            <w:pPr>
              <w:spacing w:line="360" w:lineRule="auto"/>
              <w:jc w:val="both"/>
              <w:rPr>
                <w:rFonts w:ascii="Arial" w:eastAsia="Calibri" w:hAnsi="Arial" w:cs="Arial"/>
                <w:i/>
                <w:sz w:val="24"/>
                <w:szCs w:val="24"/>
              </w:rPr>
            </w:pPr>
            <w:r w:rsidRPr="00523976">
              <w:rPr>
                <w:rFonts w:ascii="Arial" w:eastAsia="Calibri" w:hAnsi="Arial" w:cs="Arial"/>
                <w:i/>
                <w:sz w:val="24"/>
                <w:szCs w:val="24"/>
              </w:rPr>
              <w:t>50,000</w:t>
            </w:r>
          </w:p>
        </w:tc>
      </w:tr>
      <w:tr w:rsidR="00523976" w:rsidRPr="00523976" w14:paraId="5CD69BB0" w14:textId="7777777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274DA000" w14:textId="77777777" w:rsidR="00C2674C" w:rsidRPr="00523976" w:rsidRDefault="00000000" w:rsidP="00523976">
            <w:pPr>
              <w:spacing w:line="360" w:lineRule="auto"/>
              <w:jc w:val="both"/>
              <w:rPr>
                <w:rFonts w:ascii="Arial" w:eastAsia="Calibri" w:hAnsi="Arial" w:cs="Arial"/>
                <w:i/>
                <w:sz w:val="24"/>
                <w:szCs w:val="24"/>
              </w:rPr>
            </w:pPr>
            <w:r w:rsidRPr="00523976">
              <w:rPr>
                <w:rFonts w:ascii="Arial" w:eastAsia="Calibri" w:hAnsi="Arial" w:cs="Arial"/>
                <w:i/>
                <w:sz w:val="24"/>
                <w:szCs w:val="24"/>
              </w:rPr>
              <w:t>Bank Charges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67FFD68C" w14:textId="2B41032C" w:rsidR="00C2674C" w:rsidRPr="00523976" w:rsidRDefault="00926B87" w:rsidP="00523976">
            <w:pPr>
              <w:spacing w:line="360" w:lineRule="auto"/>
              <w:jc w:val="both"/>
              <w:rPr>
                <w:rFonts w:ascii="Arial" w:eastAsia="Calibri" w:hAnsi="Arial" w:cs="Arial"/>
                <w:i/>
                <w:sz w:val="24"/>
                <w:szCs w:val="24"/>
              </w:rPr>
            </w:pPr>
            <w:r w:rsidRPr="00523976">
              <w:rPr>
                <w:rFonts w:ascii="Arial" w:eastAsia="Calibri" w:hAnsi="Arial" w:cs="Arial"/>
                <w:i/>
                <w:sz w:val="24"/>
                <w:szCs w:val="24"/>
              </w:rPr>
              <w:t>500</w:t>
            </w:r>
          </w:p>
        </w:tc>
      </w:tr>
      <w:tr w:rsidR="00523976" w:rsidRPr="00523976" w14:paraId="2248896E" w14:textId="7777777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01F9F2E" w14:textId="77777777" w:rsidR="00C2674C" w:rsidRPr="00523976" w:rsidRDefault="00000000" w:rsidP="00523976">
            <w:pPr>
              <w:spacing w:line="360" w:lineRule="auto"/>
              <w:jc w:val="both"/>
              <w:rPr>
                <w:rFonts w:ascii="Arial" w:eastAsia="Calibri" w:hAnsi="Arial" w:cs="Arial"/>
                <w:i/>
                <w:sz w:val="24"/>
                <w:szCs w:val="24"/>
              </w:rPr>
            </w:pPr>
            <w:r w:rsidRPr="00523976">
              <w:rPr>
                <w:rFonts w:ascii="Arial" w:eastAsia="Calibri" w:hAnsi="Arial" w:cs="Arial"/>
                <w:i/>
                <w:sz w:val="24"/>
                <w:szCs w:val="24"/>
              </w:rPr>
              <w:t xml:space="preserve">Office Consumables </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482A854C" w14:textId="17B7E11B" w:rsidR="00C2674C" w:rsidRPr="00523976" w:rsidRDefault="00473046" w:rsidP="00523976">
            <w:pPr>
              <w:spacing w:line="360" w:lineRule="auto"/>
              <w:jc w:val="both"/>
              <w:rPr>
                <w:rFonts w:ascii="Arial" w:eastAsia="Calibri" w:hAnsi="Arial" w:cs="Arial"/>
                <w:i/>
                <w:sz w:val="24"/>
                <w:szCs w:val="24"/>
              </w:rPr>
            </w:pPr>
            <w:r w:rsidRPr="00523976">
              <w:rPr>
                <w:rFonts w:ascii="Arial" w:eastAsia="Calibri" w:hAnsi="Arial" w:cs="Arial"/>
                <w:i/>
                <w:sz w:val="24"/>
                <w:szCs w:val="24"/>
              </w:rPr>
              <w:t>0</w:t>
            </w:r>
          </w:p>
        </w:tc>
      </w:tr>
      <w:tr w:rsidR="00523976" w:rsidRPr="00523976" w14:paraId="20B1DE43" w14:textId="7777777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3CD0C1D" w14:textId="77777777" w:rsidR="00C2674C" w:rsidRPr="00523976" w:rsidRDefault="00000000" w:rsidP="00523976">
            <w:pPr>
              <w:spacing w:line="360" w:lineRule="auto"/>
              <w:jc w:val="both"/>
              <w:rPr>
                <w:rFonts w:ascii="Arial" w:eastAsia="Calibri" w:hAnsi="Arial" w:cs="Arial"/>
                <w:i/>
                <w:sz w:val="24"/>
                <w:szCs w:val="24"/>
              </w:rPr>
            </w:pPr>
            <w:r w:rsidRPr="00523976">
              <w:rPr>
                <w:rFonts w:ascii="Arial" w:eastAsia="Calibri" w:hAnsi="Arial" w:cs="Arial"/>
                <w:i/>
                <w:sz w:val="24"/>
                <w:szCs w:val="24"/>
              </w:rPr>
              <w:t>Loans Repayments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C56957D" w14:textId="44D928CC" w:rsidR="00C2674C" w:rsidRPr="00523976" w:rsidRDefault="00926B87" w:rsidP="00523976">
            <w:pPr>
              <w:spacing w:line="360" w:lineRule="auto"/>
              <w:jc w:val="both"/>
              <w:rPr>
                <w:rFonts w:ascii="Arial" w:eastAsia="Calibri" w:hAnsi="Arial" w:cs="Arial"/>
                <w:i/>
                <w:sz w:val="24"/>
                <w:szCs w:val="24"/>
              </w:rPr>
            </w:pPr>
            <w:r w:rsidRPr="00523976">
              <w:rPr>
                <w:rFonts w:ascii="Arial" w:eastAsia="Calibri" w:hAnsi="Arial" w:cs="Arial"/>
                <w:i/>
                <w:sz w:val="24"/>
                <w:szCs w:val="24"/>
              </w:rPr>
              <w:t>10,000</w:t>
            </w:r>
          </w:p>
        </w:tc>
      </w:tr>
      <w:tr w:rsidR="00523976" w:rsidRPr="00523976" w14:paraId="563D8104" w14:textId="77777777">
        <w:trPr>
          <w:trHeight w:val="320"/>
        </w:trPr>
        <w:tc>
          <w:tcPr>
            <w:tcW w:w="3251"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tcPr>
          <w:p w14:paraId="62A881EF" w14:textId="77777777" w:rsidR="00C2674C" w:rsidRPr="00523976" w:rsidRDefault="00000000" w:rsidP="00523976">
            <w:pPr>
              <w:spacing w:line="360" w:lineRule="auto"/>
              <w:jc w:val="both"/>
              <w:rPr>
                <w:rFonts w:ascii="Arial" w:eastAsia="Calibri" w:hAnsi="Arial" w:cs="Arial"/>
                <w:i/>
                <w:sz w:val="24"/>
                <w:szCs w:val="24"/>
              </w:rPr>
            </w:pPr>
            <w:r w:rsidRPr="00523976">
              <w:rPr>
                <w:rFonts w:ascii="Arial" w:eastAsia="Calibri" w:hAnsi="Arial" w:cs="Arial"/>
                <w:b/>
                <w:i/>
                <w:sz w:val="24"/>
                <w:szCs w:val="24"/>
              </w:rPr>
              <w:t>Total Expenditure</w:t>
            </w:r>
          </w:p>
        </w:tc>
        <w:tc>
          <w:tcPr>
            <w:tcW w:w="837"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tcPr>
          <w:p w14:paraId="758DA69B" w14:textId="6D6E7167" w:rsidR="00C2674C" w:rsidRPr="00523976" w:rsidRDefault="00000000" w:rsidP="00523976">
            <w:pPr>
              <w:spacing w:line="360" w:lineRule="auto"/>
              <w:jc w:val="both"/>
              <w:rPr>
                <w:rFonts w:ascii="Arial" w:eastAsia="Calibri" w:hAnsi="Arial" w:cs="Arial"/>
                <w:b/>
                <w:i/>
                <w:sz w:val="24"/>
                <w:szCs w:val="24"/>
              </w:rPr>
            </w:pPr>
            <w:r w:rsidRPr="00523976">
              <w:rPr>
                <w:rFonts w:ascii="Arial" w:eastAsia="Calibri" w:hAnsi="Arial" w:cs="Arial"/>
                <w:b/>
                <w:i/>
                <w:sz w:val="24"/>
                <w:szCs w:val="24"/>
              </w:rPr>
              <w:t xml:space="preserve">£     </w:t>
            </w:r>
            <w:r w:rsidR="00926B87" w:rsidRPr="00523976">
              <w:rPr>
                <w:rFonts w:ascii="Arial" w:eastAsia="Calibri" w:hAnsi="Arial" w:cs="Arial"/>
                <w:b/>
                <w:i/>
                <w:sz w:val="24"/>
                <w:szCs w:val="24"/>
              </w:rPr>
              <w:t>2</w:t>
            </w:r>
            <w:r w:rsidR="00473046" w:rsidRPr="00523976">
              <w:rPr>
                <w:rFonts w:ascii="Arial" w:eastAsia="Calibri" w:hAnsi="Arial" w:cs="Arial"/>
                <w:b/>
                <w:i/>
                <w:sz w:val="24"/>
                <w:szCs w:val="24"/>
              </w:rPr>
              <w:t>49</w:t>
            </w:r>
            <w:r w:rsidR="00926B87" w:rsidRPr="00523976">
              <w:rPr>
                <w:rFonts w:ascii="Arial" w:eastAsia="Calibri" w:hAnsi="Arial" w:cs="Arial"/>
                <w:b/>
                <w:i/>
                <w:sz w:val="24"/>
                <w:szCs w:val="24"/>
              </w:rPr>
              <w:t>,1</w:t>
            </w:r>
            <w:r w:rsidR="00473046" w:rsidRPr="00523976">
              <w:rPr>
                <w:rFonts w:ascii="Arial" w:eastAsia="Calibri" w:hAnsi="Arial" w:cs="Arial"/>
                <w:b/>
                <w:i/>
                <w:sz w:val="24"/>
                <w:szCs w:val="24"/>
              </w:rPr>
              <w:t>50</w:t>
            </w:r>
          </w:p>
        </w:tc>
      </w:tr>
      <w:tr w:rsidR="00523976" w:rsidRPr="00523976" w14:paraId="647753C5" w14:textId="77777777">
        <w:trPr>
          <w:trHeight w:val="32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108B6846" w14:textId="77777777" w:rsidR="00C2674C" w:rsidRPr="00523976" w:rsidRDefault="00000000" w:rsidP="00523976">
            <w:pPr>
              <w:spacing w:line="360" w:lineRule="auto"/>
              <w:jc w:val="both"/>
              <w:rPr>
                <w:rFonts w:ascii="Arial" w:eastAsia="Calibri" w:hAnsi="Arial" w:cs="Arial"/>
                <w:b/>
                <w:i/>
                <w:sz w:val="24"/>
                <w:szCs w:val="24"/>
              </w:rPr>
            </w:pPr>
            <w:r w:rsidRPr="00523976">
              <w:rPr>
                <w:rFonts w:ascii="Arial" w:eastAsia="Calibri" w:hAnsi="Arial" w:cs="Arial"/>
                <w:b/>
                <w:i/>
                <w:sz w:val="24"/>
                <w:szCs w:val="24"/>
              </w:rPr>
              <w:t>INCOME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4F2BF588" w14:textId="77777777" w:rsidR="00C2674C" w:rsidRPr="00523976" w:rsidRDefault="00000000" w:rsidP="00523976">
            <w:pPr>
              <w:spacing w:line="360" w:lineRule="auto"/>
              <w:jc w:val="both"/>
              <w:rPr>
                <w:rFonts w:ascii="Arial" w:eastAsia="Calibri" w:hAnsi="Arial" w:cs="Arial"/>
                <w:i/>
                <w:sz w:val="24"/>
                <w:szCs w:val="24"/>
              </w:rPr>
            </w:pPr>
            <w:r w:rsidRPr="00523976">
              <w:rPr>
                <w:rFonts w:ascii="Arial" w:eastAsia="Calibri" w:hAnsi="Arial" w:cs="Arial"/>
                <w:b/>
                <w:i/>
                <w:sz w:val="24"/>
                <w:szCs w:val="24"/>
              </w:rPr>
              <w:t xml:space="preserve">Year 1 </w:t>
            </w:r>
            <w:r w:rsidRPr="00523976">
              <w:rPr>
                <w:rFonts w:ascii="Arial" w:eastAsia="Calibri" w:hAnsi="Arial" w:cs="Arial"/>
                <w:b/>
                <w:i/>
                <w:sz w:val="24"/>
                <w:szCs w:val="24"/>
              </w:rPr>
              <w:br/>
              <w:t>£</w:t>
            </w:r>
          </w:p>
        </w:tc>
      </w:tr>
      <w:tr w:rsidR="00523976" w:rsidRPr="00523976" w14:paraId="1B1A0080" w14:textId="7777777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50D5A5F3" w14:textId="77777777" w:rsidR="00C2674C" w:rsidRPr="00523976" w:rsidRDefault="00000000" w:rsidP="00523976">
            <w:pPr>
              <w:spacing w:line="360" w:lineRule="auto"/>
              <w:jc w:val="both"/>
              <w:rPr>
                <w:rFonts w:ascii="Arial" w:eastAsia="Calibri" w:hAnsi="Arial" w:cs="Arial"/>
                <w:i/>
                <w:sz w:val="24"/>
                <w:szCs w:val="24"/>
              </w:rPr>
            </w:pPr>
            <w:r w:rsidRPr="00523976">
              <w:rPr>
                <w:rFonts w:ascii="Arial" w:eastAsia="Calibri" w:hAnsi="Arial" w:cs="Arial"/>
                <w:i/>
                <w:sz w:val="24"/>
                <w:szCs w:val="24"/>
              </w:rPr>
              <w:t>Sales A</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2F4C3F02" w14:textId="2E396CAF" w:rsidR="00C2674C" w:rsidRPr="00523976" w:rsidRDefault="00926B87" w:rsidP="00523976">
            <w:pPr>
              <w:spacing w:line="360" w:lineRule="auto"/>
              <w:jc w:val="both"/>
              <w:rPr>
                <w:rFonts w:ascii="Arial" w:eastAsia="Calibri" w:hAnsi="Arial" w:cs="Arial"/>
                <w:i/>
                <w:sz w:val="24"/>
                <w:szCs w:val="24"/>
              </w:rPr>
            </w:pPr>
            <w:r w:rsidRPr="00523976">
              <w:rPr>
                <w:rFonts w:ascii="Arial" w:eastAsia="Calibri" w:hAnsi="Arial" w:cs="Arial"/>
                <w:i/>
                <w:sz w:val="24"/>
                <w:szCs w:val="24"/>
              </w:rPr>
              <w:t>1</w:t>
            </w:r>
            <w:r w:rsidR="00473046" w:rsidRPr="00523976">
              <w:rPr>
                <w:rFonts w:ascii="Arial" w:eastAsia="Calibri" w:hAnsi="Arial" w:cs="Arial"/>
                <w:i/>
                <w:sz w:val="24"/>
                <w:szCs w:val="24"/>
              </w:rPr>
              <w:t>15</w:t>
            </w:r>
            <w:r w:rsidRPr="00523976">
              <w:rPr>
                <w:rFonts w:ascii="Arial" w:eastAsia="Calibri" w:hAnsi="Arial" w:cs="Arial"/>
                <w:i/>
                <w:sz w:val="24"/>
                <w:szCs w:val="24"/>
              </w:rPr>
              <w:t>,</w:t>
            </w:r>
            <w:r w:rsidR="00473046" w:rsidRPr="00523976">
              <w:rPr>
                <w:rFonts w:ascii="Arial" w:eastAsia="Calibri" w:hAnsi="Arial" w:cs="Arial"/>
                <w:i/>
                <w:sz w:val="24"/>
                <w:szCs w:val="24"/>
              </w:rPr>
              <w:t>2</w:t>
            </w:r>
            <w:r w:rsidRPr="00523976">
              <w:rPr>
                <w:rFonts w:ascii="Arial" w:eastAsia="Calibri" w:hAnsi="Arial" w:cs="Arial"/>
                <w:i/>
                <w:sz w:val="24"/>
                <w:szCs w:val="24"/>
              </w:rPr>
              <w:t>00</w:t>
            </w:r>
          </w:p>
        </w:tc>
      </w:tr>
      <w:tr w:rsidR="00523976" w:rsidRPr="00523976" w14:paraId="5499CAE6" w14:textId="7777777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4F9200FF" w14:textId="77777777" w:rsidR="00C2674C" w:rsidRPr="00523976" w:rsidRDefault="00000000" w:rsidP="00523976">
            <w:pPr>
              <w:spacing w:line="360" w:lineRule="auto"/>
              <w:jc w:val="both"/>
              <w:rPr>
                <w:rFonts w:ascii="Arial" w:eastAsia="Calibri" w:hAnsi="Arial" w:cs="Arial"/>
                <w:i/>
                <w:sz w:val="24"/>
                <w:szCs w:val="24"/>
              </w:rPr>
            </w:pPr>
            <w:r w:rsidRPr="00523976">
              <w:rPr>
                <w:rFonts w:ascii="Arial" w:eastAsia="Calibri" w:hAnsi="Arial" w:cs="Arial"/>
                <w:i/>
                <w:sz w:val="24"/>
                <w:szCs w:val="24"/>
              </w:rPr>
              <w:t>Sales B</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2F3D0FF4" w14:textId="250D3A52" w:rsidR="00C2674C" w:rsidRPr="00523976" w:rsidRDefault="00926B87" w:rsidP="00523976">
            <w:pPr>
              <w:spacing w:line="360" w:lineRule="auto"/>
              <w:jc w:val="both"/>
              <w:rPr>
                <w:rFonts w:ascii="Arial" w:eastAsia="Calibri" w:hAnsi="Arial" w:cs="Arial"/>
                <w:i/>
                <w:sz w:val="24"/>
                <w:szCs w:val="24"/>
              </w:rPr>
            </w:pPr>
            <w:r w:rsidRPr="00523976">
              <w:rPr>
                <w:rFonts w:ascii="Arial" w:eastAsia="Calibri" w:hAnsi="Arial" w:cs="Arial"/>
                <w:i/>
                <w:sz w:val="24"/>
                <w:szCs w:val="24"/>
              </w:rPr>
              <w:t>150,00</w:t>
            </w:r>
            <w:r w:rsidRPr="00523976">
              <w:rPr>
                <w:rFonts w:ascii="Arial" w:eastAsia="Calibri" w:hAnsi="Arial" w:cs="Arial"/>
                <w:i/>
                <w:sz w:val="24"/>
                <w:szCs w:val="24"/>
              </w:rPr>
              <w:lastRenderedPageBreak/>
              <w:t>0</w:t>
            </w:r>
          </w:p>
        </w:tc>
      </w:tr>
      <w:tr w:rsidR="00523976" w:rsidRPr="00523976" w14:paraId="50A9F4B7" w14:textId="7777777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2B09A96E" w14:textId="77777777" w:rsidR="00C2674C" w:rsidRPr="00523976" w:rsidRDefault="00000000" w:rsidP="00523976">
            <w:pPr>
              <w:spacing w:line="360" w:lineRule="auto"/>
              <w:jc w:val="both"/>
              <w:rPr>
                <w:rFonts w:ascii="Arial" w:eastAsia="Calibri" w:hAnsi="Arial" w:cs="Arial"/>
                <w:i/>
                <w:sz w:val="24"/>
                <w:szCs w:val="24"/>
              </w:rPr>
            </w:pPr>
            <w:r w:rsidRPr="00523976">
              <w:rPr>
                <w:rFonts w:ascii="Arial" w:eastAsia="Calibri" w:hAnsi="Arial" w:cs="Arial"/>
                <w:i/>
                <w:sz w:val="24"/>
                <w:szCs w:val="24"/>
              </w:rPr>
              <w:lastRenderedPageBreak/>
              <w:t>Sales C</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2CB5AC91" w14:textId="092EC478" w:rsidR="00C2674C" w:rsidRPr="00523976" w:rsidRDefault="00473046" w:rsidP="00523976">
            <w:pPr>
              <w:spacing w:line="360" w:lineRule="auto"/>
              <w:jc w:val="both"/>
              <w:rPr>
                <w:rFonts w:ascii="Arial" w:eastAsia="Calibri" w:hAnsi="Arial" w:cs="Arial"/>
                <w:i/>
                <w:sz w:val="24"/>
                <w:szCs w:val="24"/>
              </w:rPr>
            </w:pPr>
            <w:r w:rsidRPr="00523976">
              <w:rPr>
                <w:rFonts w:ascii="Arial" w:eastAsia="Calibri" w:hAnsi="Arial" w:cs="Arial"/>
                <w:i/>
                <w:sz w:val="24"/>
                <w:szCs w:val="24"/>
              </w:rPr>
              <w:t>20,800</w:t>
            </w:r>
          </w:p>
        </w:tc>
      </w:tr>
      <w:tr w:rsidR="00523976" w:rsidRPr="00523976" w14:paraId="4B9A72F4" w14:textId="7777777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231DF99B" w14:textId="77777777" w:rsidR="00C2674C" w:rsidRPr="00523976" w:rsidRDefault="00000000" w:rsidP="00523976">
            <w:pPr>
              <w:spacing w:line="360" w:lineRule="auto"/>
              <w:jc w:val="both"/>
              <w:rPr>
                <w:rFonts w:ascii="Arial" w:eastAsia="Calibri" w:hAnsi="Arial" w:cs="Arial"/>
                <w:i/>
                <w:sz w:val="24"/>
                <w:szCs w:val="24"/>
              </w:rPr>
            </w:pPr>
            <w:r w:rsidRPr="00523976">
              <w:rPr>
                <w:rFonts w:ascii="Arial" w:eastAsia="Calibri" w:hAnsi="Arial" w:cs="Arial"/>
                <w:i/>
                <w:sz w:val="24"/>
                <w:szCs w:val="24"/>
              </w:rPr>
              <w:t>Capital Introduced</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4FFD8314" w14:textId="45F68435" w:rsidR="00C2674C" w:rsidRPr="00523976" w:rsidRDefault="00926B87" w:rsidP="00523976">
            <w:pPr>
              <w:spacing w:line="360" w:lineRule="auto"/>
              <w:jc w:val="both"/>
              <w:rPr>
                <w:rFonts w:ascii="Arial" w:eastAsia="Calibri" w:hAnsi="Arial" w:cs="Arial"/>
                <w:i/>
                <w:sz w:val="24"/>
                <w:szCs w:val="24"/>
              </w:rPr>
            </w:pPr>
            <w:r w:rsidRPr="00523976">
              <w:rPr>
                <w:rFonts w:ascii="Arial" w:eastAsia="Calibri" w:hAnsi="Arial" w:cs="Arial"/>
                <w:i/>
                <w:sz w:val="24"/>
                <w:szCs w:val="24"/>
              </w:rPr>
              <w:t>0</w:t>
            </w:r>
          </w:p>
        </w:tc>
      </w:tr>
      <w:tr w:rsidR="00523976" w:rsidRPr="00523976" w14:paraId="1F5B6BE9" w14:textId="7777777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7F38C890" w14:textId="77777777" w:rsidR="00C2674C" w:rsidRPr="00523976" w:rsidRDefault="00000000" w:rsidP="00523976">
            <w:pPr>
              <w:spacing w:line="360" w:lineRule="auto"/>
              <w:jc w:val="both"/>
              <w:rPr>
                <w:rFonts w:ascii="Arial" w:eastAsia="Calibri" w:hAnsi="Arial" w:cs="Arial"/>
                <w:i/>
                <w:sz w:val="24"/>
                <w:szCs w:val="24"/>
              </w:rPr>
            </w:pPr>
            <w:r w:rsidRPr="00523976">
              <w:rPr>
                <w:rFonts w:ascii="Arial" w:eastAsia="Calibri" w:hAnsi="Arial" w:cs="Arial"/>
                <w:i/>
                <w:sz w:val="24"/>
                <w:szCs w:val="24"/>
              </w:rPr>
              <w:t xml:space="preserve">Funding </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407338EB" w14:textId="7FCC2410" w:rsidR="00C2674C" w:rsidRPr="00523976" w:rsidRDefault="00926B87" w:rsidP="00523976">
            <w:pPr>
              <w:spacing w:line="360" w:lineRule="auto"/>
              <w:jc w:val="both"/>
              <w:rPr>
                <w:rFonts w:ascii="Arial" w:eastAsia="Calibri" w:hAnsi="Arial" w:cs="Arial"/>
                <w:i/>
                <w:sz w:val="24"/>
                <w:szCs w:val="24"/>
              </w:rPr>
            </w:pPr>
            <w:r w:rsidRPr="00523976">
              <w:rPr>
                <w:rFonts w:ascii="Arial" w:eastAsia="Calibri" w:hAnsi="Arial" w:cs="Arial"/>
                <w:i/>
                <w:sz w:val="24"/>
                <w:szCs w:val="24"/>
              </w:rPr>
              <w:t>50,000</w:t>
            </w:r>
          </w:p>
        </w:tc>
      </w:tr>
      <w:tr w:rsidR="00523976" w:rsidRPr="00523976" w14:paraId="1365C0F5" w14:textId="7777777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114789A3" w14:textId="77777777" w:rsidR="00C2674C" w:rsidRPr="00523976" w:rsidRDefault="00000000" w:rsidP="00523976">
            <w:pPr>
              <w:spacing w:line="360" w:lineRule="auto"/>
              <w:jc w:val="both"/>
              <w:rPr>
                <w:rFonts w:ascii="Arial" w:eastAsia="Calibri" w:hAnsi="Arial" w:cs="Arial"/>
                <w:i/>
                <w:sz w:val="24"/>
                <w:szCs w:val="24"/>
              </w:rPr>
            </w:pPr>
            <w:r w:rsidRPr="00523976">
              <w:rPr>
                <w:rFonts w:ascii="Arial" w:eastAsia="Calibri" w:hAnsi="Arial" w:cs="Arial"/>
                <w:i/>
                <w:sz w:val="24"/>
                <w:szCs w:val="24"/>
              </w:rPr>
              <w:t>Loans/Borrowing</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0077EA57" w14:textId="141B9DF8" w:rsidR="00C2674C" w:rsidRPr="00523976" w:rsidRDefault="00926B87" w:rsidP="00523976">
            <w:pPr>
              <w:spacing w:line="360" w:lineRule="auto"/>
              <w:jc w:val="both"/>
              <w:rPr>
                <w:rFonts w:ascii="Arial" w:eastAsia="Calibri" w:hAnsi="Arial" w:cs="Arial"/>
                <w:i/>
                <w:sz w:val="24"/>
                <w:szCs w:val="24"/>
              </w:rPr>
            </w:pPr>
            <w:r w:rsidRPr="00523976">
              <w:rPr>
                <w:rFonts w:ascii="Arial" w:eastAsia="Calibri" w:hAnsi="Arial" w:cs="Arial"/>
                <w:i/>
                <w:sz w:val="24"/>
                <w:szCs w:val="24"/>
              </w:rPr>
              <w:t>50,000</w:t>
            </w:r>
          </w:p>
        </w:tc>
      </w:tr>
      <w:tr w:rsidR="00523976" w:rsidRPr="00523976" w14:paraId="02EE7032" w14:textId="77777777">
        <w:trPr>
          <w:trHeight w:val="320"/>
        </w:trPr>
        <w:tc>
          <w:tcPr>
            <w:tcW w:w="3251"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tcPr>
          <w:p w14:paraId="41A83712" w14:textId="77777777" w:rsidR="00C2674C" w:rsidRPr="00523976" w:rsidRDefault="00000000" w:rsidP="00523976">
            <w:pPr>
              <w:spacing w:line="360" w:lineRule="auto"/>
              <w:jc w:val="both"/>
              <w:rPr>
                <w:rFonts w:ascii="Arial" w:eastAsia="Calibri" w:hAnsi="Arial" w:cs="Arial"/>
                <w:b/>
                <w:i/>
                <w:sz w:val="24"/>
                <w:szCs w:val="24"/>
              </w:rPr>
            </w:pPr>
            <w:r w:rsidRPr="00523976">
              <w:rPr>
                <w:rFonts w:ascii="Arial" w:eastAsia="Calibri" w:hAnsi="Arial" w:cs="Arial"/>
                <w:b/>
                <w:i/>
                <w:sz w:val="24"/>
                <w:szCs w:val="24"/>
              </w:rPr>
              <w:t>Total Income</w:t>
            </w:r>
          </w:p>
        </w:tc>
        <w:tc>
          <w:tcPr>
            <w:tcW w:w="837"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tcPr>
          <w:p w14:paraId="6D557821" w14:textId="7FDDA5E9" w:rsidR="00C2674C" w:rsidRPr="00523976" w:rsidRDefault="00000000" w:rsidP="00523976">
            <w:pPr>
              <w:spacing w:line="360" w:lineRule="auto"/>
              <w:jc w:val="both"/>
              <w:rPr>
                <w:rFonts w:ascii="Arial" w:eastAsia="Calibri" w:hAnsi="Arial" w:cs="Arial"/>
                <w:b/>
                <w:i/>
                <w:sz w:val="24"/>
                <w:szCs w:val="24"/>
              </w:rPr>
            </w:pPr>
            <w:r w:rsidRPr="00523976">
              <w:rPr>
                <w:rFonts w:ascii="Arial" w:eastAsia="Calibri" w:hAnsi="Arial" w:cs="Arial"/>
                <w:b/>
                <w:i/>
                <w:sz w:val="24"/>
                <w:szCs w:val="24"/>
              </w:rPr>
              <w:t xml:space="preserve">£ </w:t>
            </w:r>
            <w:r w:rsidR="00473046" w:rsidRPr="00523976">
              <w:rPr>
                <w:rFonts w:ascii="Arial" w:eastAsia="Calibri" w:hAnsi="Arial" w:cs="Arial"/>
                <w:b/>
                <w:i/>
                <w:sz w:val="24"/>
                <w:szCs w:val="24"/>
              </w:rPr>
              <w:t>285</w:t>
            </w:r>
            <w:r w:rsidR="00926B87" w:rsidRPr="00523976">
              <w:rPr>
                <w:rFonts w:ascii="Arial" w:eastAsia="Calibri" w:hAnsi="Arial" w:cs="Arial"/>
                <w:b/>
                <w:i/>
                <w:sz w:val="24"/>
                <w:szCs w:val="24"/>
              </w:rPr>
              <w:t>,</w:t>
            </w:r>
            <w:r w:rsidR="00473046" w:rsidRPr="00523976">
              <w:rPr>
                <w:rFonts w:ascii="Arial" w:eastAsia="Calibri" w:hAnsi="Arial" w:cs="Arial"/>
                <w:b/>
                <w:i/>
                <w:sz w:val="24"/>
                <w:szCs w:val="24"/>
              </w:rPr>
              <w:t>8</w:t>
            </w:r>
            <w:r w:rsidR="00926B87" w:rsidRPr="00523976">
              <w:rPr>
                <w:rFonts w:ascii="Arial" w:eastAsia="Calibri" w:hAnsi="Arial" w:cs="Arial"/>
                <w:b/>
                <w:i/>
                <w:sz w:val="24"/>
                <w:szCs w:val="24"/>
              </w:rPr>
              <w:t>00</w:t>
            </w:r>
          </w:p>
        </w:tc>
      </w:tr>
    </w:tbl>
    <w:p w14:paraId="75E6F901" w14:textId="77777777" w:rsidR="00926B87" w:rsidRPr="00523976" w:rsidRDefault="00926B87" w:rsidP="00523976">
      <w:pPr>
        <w:spacing w:line="360" w:lineRule="auto"/>
        <w:jc w:val="both"/>
        <w:rPr>
          <w:rFonts w:ascii="Arial" w:eastAsia="Calibri" w:hAnsi="Arial" w:cs="Arial"/>
          <w:i/>
          <w:sz w:val="24"/>
          <w:szCs w:val="24"/>
        </w:rPr>
      </w:pPr>
    </w:p>
    <w:p w14:paraId="5542B24A" w14:textId="77777777" w:rsidR="00C2674C" w:rsidRPr="00523976" w:rsidRDefault="00C2674C" w:rsidP="00523976">
      <w:pPr>
        <w:spacing w:line="360" w:lineRule="auto"/>
        <w:jc w:val="both"/>
        <w:rPr>
          <w:rFonts w:ascii="Arial" w:eastAsia="Calibri" w:hAnsi="Arial" w:cs="Arial"/>
          <w:i/>
          <w:sz w:val="24"/>
          <w:szCs w:val="24"/>
        </w:rPr>
      </w:pPr>
    </w:p>
    <w:tbl>
      <w:tblPr>
        <w:tblStyle w:val="a2"/>
        <w:tblW w:w="4101" w:type="dxa"/>
        <w:tblLayout w:type="fixed"/>
        <w:tblLook w:val="0600" w:firstRow="0" w:lastRow="0" w:firstColumn="0" w:lastColumn="0" w:noHBand="1" w:noVBand="1"/>
      </w:tblPr>
      <w:tblGrid>
        <w:gridCol w:w="3228"/>
        <w:gridCol w:w="873"/>
      </w:tblGrid>
      <w:tr w:rsidR="00523976" w:rsidRPr="00523976" w14:paraId="3BD02C58" w14:textId="77777777">
        <w:trPr>
          <w:trHeight w:val="300"/>
        </w:trPr>
        <w:tc>
          <w:tcPr>
            <w:tcW w:w="3228" w:type="dxa"/>
            <w:tcBorders>
              <w:top w:val="single" w:sz="8" w:space="0" w:color="000000"/>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tcPr>
          <w:p w14:paraId="7ABE9732" w14:textId="77777777" w:rsidR="00C2674C" w:rsidRPr="00523976" w:rsidRDefault="00000000" w:rsidP="00523976">
            <w:pPr>
              <w:spacing w:line="360" w:lineRule="auto"/>
              <w:jc w:val="both"/>
              <w:rPr>
                <w:rFonts w:ascii="Arial" w:eastAsia="Calibri" w:hAnsi="Arial" w:cs="Arial"/>
                <w:sz w:val="24"/>
                <w:szCs w:val="24"/>
              </w:rPr>
            </w:pPr>
            <w:r w:rsidRPr="00523976">
              <w:rPr>
                <w:rFonts w:ascii="Arial" w:eastAsia="Calibri" w:hAnsi="Arial" w:cs="Arial"/>
                <w:b/>
                <w:sz w:val="24"/>
                <w:szCs w:val="24"/>
              </w:rPr>
              <w:t>YEAR ONE PROFIT/LOSS</w:t>
            </w:r>
          </w:p>
        </w:tc>
        <w:tc>
          <w:tcPr>
            <w:tcW w:w="873" w:type="dxa"/>
            <w:tcBorders>
              <w:top w:val="single" w:sz="8" w:space="0" w:color="000000"/>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7CBB62F4" w14:textId="77777777" w:rsidR="00C2674C" w:rsidRPr="00523976" w:rsidRDefault="00000000" w:rsidP="00523976">
            <w:pPr>
              <w:spacing w:line="360" w:lineRule="auto"/>
              <w:jc w:val="both"/>
              <w:rPr>
                <w:rFonts w:ascii="Arial" w:eastAsia="Calibri" w:hAnsi="Arial" w:cs="Arial"/>
                <w:sz w:val="24"/>
                <w:szCs w:val="24"/>
              </w:rPr>
            </w:pPr>
            <w:r w:rsidRPr="00523976">
              <w:rPr>
                <w:rFonts w:ascii="Arial" w:eastAsia="Calibri" w:hAnsi="Arial" w:cs="Arial"/>
                <w:b/>
                <w:sz w:val="24"/>
                <w:szCs w:val="24"/>
              </w:rPr>
              <w:t>£</w:t>
            </w:r>
          </w:p>
        </w:tc>
      </w:tr>
      <w:tr w:rsidR="00523976" w:rsidRPr="00523976" w14:paraId="42FB7FC4" w14:textId="77777777">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tcPr>
          <w:p w14:paraId="3C41EFA1" w14:textId="77777777" w:rsidR="00C2674C" w:rsidRPr="00523976" w:rsidRDefault="00000000" w:rsidP="00523976">
            <w:pPr>
              <w:spacing w:line="360" w:lineRule="auto"/>
              <w:jc w:val="both"/>
              <w:rPr>
                <w:rFonts w:ascii="Arial" w:eastAsia="Calibri" w:hAnsi="Arial" w:cs="Arial"/>
                <w:sz w:val="24"/>
                <w:szCs w:val="24"/>
              </w:rPr>
            </w:pPr>
            <w:r w:rsidRPr="00523976">
              <w:rPr>
                <w:rFonts w:ascii="Arial" w:eastAsia="Calibri" w:hAnsi="Arial" w:cs="Arial"/>
                <w:sz w:val="24"/>
                <w:szCs w:val="24"/>
              </w:rPr>
              <w:t>Total Income</w:t>
            </w: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4892CE27" w14:textId="759179C8" w:rsidR="00C2674C" w:rsidRPr="00523976" w:rsidRDefault="00473046" w:rsidP="00523976">
            <w:pPr>
              <w:spacing w:line="360" w:lineRule="auto"/>
              <w:jc w:val="both"/>
              <w:rPr>
                <w:rFonts w:ascii="Arial" w:eastAsia="Calibri" w:hAnsi="Arial" w:cs="Arial"/>
                <w:sz w:val="24"/>
                <w:szCs w:val="24"/>
              </w:rPr>
            </w:pPr>
            <w:r w:rsidRPr="00523976">
              <w:rPr>
                <w:rFonts w:ascii="Arial" w:eastAsia="Calibri" w:hAnsi="Arial" w:cs="Arial"/>
                <w:sz w:val="24"/>
                <w:szCs w:val="24"/>
              </w:rPr>
              <w:t>249</w:t>
            </w:r>
            <w:r w:rsidR="00926B87" w:rsidRPr="00523976">
              <w:rPr>
                <w:rFonts w:ascii="Arial" w:eastAsia="Calibri" w:hAnsi="Arial" w:cs="Arial"/>
                <w:sz w:val="24"/>
                <w:szCs w:val="24"/>
              </w:rPr>
              <w:t>,</w:t>
            </w:r>
            <w:r w:rsidRPr="00523976">
              <w:rPr>
                <w:rFonts w:ascii="Arial" w:eastAsia="Calibri" w:hAnsi="Arial" w:cs="Arial"/>
                <w:sz w:val="24"/>
                <w:szCs w:val="24"/>
              </w:rPr>
              <w:t>85</w:t>
            </w:r>
            <w:r w:rsidR="00926B87" w:rsidRPr="00523976">
              <w:rPr>
                <w:rFonts w:ascii="Arial" w:eastAsia="Calibri" w:hAnsi="Arial" w:cs="Arial"/>
                <w:sz w:val="24"/>
                <w:szCs w:val="24"/>
              </w:rPr>
              <w:t>0</w:t>
            </w:r>
          </w:p>
        </w:tc>
      </w:tr>
      <w:tr w:rsidR="00523976" w:rsidRPr="00523976" w14:paraId="6E33FD55" w14:textId="77777777">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tcPr>
          <w:p w14:paraId="456154A0" w14:textId="77777777" w:rsidR="00C2674C" w:rsidRPr="00523976" w:rsidRDefault="00000000" w:rsidP="00523976">
            <w:pPr>
              <w:spacing w:line="360" w:lineRule="auto"/>
              <w:jc w:val="both"/>
              <w:rPr>
                <w:rFonts w:ascii="Arial" w:eastAsia="Calibri" w:hAnsi="Arial" w:cs="Arial"/>
                <w:sz w:val="24"/>
                <w:szCs w:val="24"/>
              </w:rPr>
            </w:pPr>
            <w:r w:rsidRPr="00523976">
              <w:rPr>
                <w:rFonts w:ascii="Arial" w:eastAsia="Calibri" w:hAnsi="Arial" w:cs="Arial"/>
                <w:sz w:val="24"/>
                <w:szCs w:val="24"/>
              </w:rPr>
              <w:t>Total Expenditure</w:t>
            </w: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41F85079" w14:textId="2F8FE491" w:rsidR="00C2674C" w:rsidRPr="00523976" w:rsidRDefault="00926B87" w:rsidP="00523976">
            <w:pPr>
              <w:spacing w:line="360" w:lineRule="auto"/>
              <w:jc w:val="both"/>
              <w:rPr>
                <w:rFonts w:ascii="Arial" w:eastAsia="Calibri" w:hAnsi="Arial" w:cs="Arial"/>
                <w:sz w:val="24"/>
                <w:szCs w:val="24"/>
              </w:rPr>
            </w:pPr>
            <w:r w:rsidRPr="00523976">
              <w:rPr>
                <w:rFonts w:ascii="Arial" w:eastAsia="Calibri" w:hAnsi="Arial" w:cs="Arial"/>
                <w:sz w:val="24"/>
                <w:szCs w:val="24"/>
              </w:rPr>
              <w:t>2</w:t>
            </w:r>
            <w:r w:rsidR="00473046" w:rsidRPr="00523976">
              <w:rPr>
                <w:rFonts w:ascii="Arial" w:eastAsia="Calibri" w:hAnsi="Arial" w:cs="Arial"/>
                <w:sz w:val="24"/>
                <w:szCs w:val="24"/>
              </w:rPr>
              <w:t>85</w:t>
            </w:r>
            <w:r w:rsidRPr="00523976">
              <w:rPr>
                <w:rFonts w:ascii="Arial" w:eastAsia="Calibri" w:hAnsi="Arial" w:cs="Arial"/>
                <w:sz w:val="24"/>
                <w:szCs w:val="24"/>
              </w:rPr>
              <w:t>,</w:t>
            </w:r>
            <w:r w:rsidR="00473046" w:rsidRPr="00523976">
              <w:rPr>
                <w:rFonts w:ascii="Arial" w:eastAsia="Calibri" w:hAnsi="Arial" w:cs="Arial"/>
                <w:sz w:val="24"/>
                <w:szCs w:val="24"/>
              </w:rPr>
              <w:t>800</w:t>
            </w:r>
          </w:p>
        </w:tc>
      </w:tr>
      <w:tr w:rsidR="00523976" w:rsidRPr="00523976" w14:paraId="73073F52" w14:textId="77777777">
        <w:trPr>
          <w:trHeight w:val="100"/>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tcPr>
          <w:p w14:paraId="5B8A9BBD" w14:textId="77777777" w:rsidR="00C2674C" w:rsidRPr="00523976" w:rsidRDefault="00C2674C" w:rsidP="00523976">
            <w:pPr>
              <w:spacing w:line="360" w:lineRule="auto"/>
              <w:jc w:val="both"/>
              <w:rPr>
                <w:rFonts w:ascii="Arial" w:eastAsia="Calibri" w:hAnsi="Arial" w:cs="Arial"/>
                <w:sz w:val="24"/>
                <w:szCs w:val="24"/>
              </w:rPr>
            </w:pP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6F859738" w14:textId="77777777" w:rsidR="00C2674C" w:rsidRPr="00523976" w:rsidRDefault="00C2674C" w:rsidP="00523976">
            <w:pPr>
              <w:spacing w:line="360" w:lineRule="auto"/>
              <w:jc w:val="both"/>
              <w:rPr>
                <w:rFonts w:ascii="Arial" w:eastAsia="Calibri" w:hAnsi="Arial" w:cs="Arial"/>
                <w:sz w:val="24"/>
                <w:szCs w:val="24"/>
              </w:rPr>
            </w:pPr>
          </w:p>
        </w:tc>
      </w:tr>
      <w:tr w:rsidR="00523976" w:rsidRPr="00523976" w14:paraId="2578C8AC" w14:textId="77777777">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BFBFBF"/>
            <w:tcMar>
              <w:top w:w="15" w:type="dxa"/>
              <w:left w:w="15" w:type="dxa"/>
              <w:bottom w:w="0" w:type="dxa"/>
              <w:right w:w="15" w:type="dxa"/>
            </w:tcMar>
            <w:vAlign w:val="bottom"/>
          </w:tcPr>
          <w:p w14:paraId="78150FEB" w14:textId="77777777" w:rsidR="00C2674C" w:rsidRPr="00523976" w:rsidRDefault="00000000" w:rsidP="00523976">
            <w:pPr>
              <w:spacing w:line="360" w:lineRule="auto"/>
              <w:jc w:val="both"/>
              <w:rPr>
                <w:rFonts w:ascii="Arial" w:eastAsia="Calibri" w:hAnsi="Arial" w:cs="Arial"/>
                <w:sz w:val="24"/>
                <w:szCs w:val="24"/>
              </w:rPr>
            </w:pPr>
            <w:r w:rsidRPr="00523976">
              <w:rPr>
                <w:rFonts w:ascii="Arial" w:eastAsia="Calibri" w:hAnsi="Arial" w:cs="Arial"/>
                <w:b/>
                <w:sz w:val="24"/>
                <w:szCs w:val="24"/>
              </w:rPr>
              <w:t>Profit/Loss</w:t>
            </w:r>
          </w:p>
        </w:tc>
        <w:tc>
          <w:tcPr>
            <w:tcW w:w="873" w:type="dxa"/>
            <w:tcBorders>
              <w:top w:val="single" w:sz="8" w:space="0" w:color="FFFFFF"/>
              <w:left w:val="single" w:sz="8" w:space="0" w:color="FFFFFF"/>
              <w:bottom w:val="single" w:sz="8" w:space="0" w:color="FFFFFF"/>
              <w:right w:val="single" w:sz="8" w:space="0" w:color="000000"/>
            </w:tcBorders>
            <w:shd w:val="clear" w:color="auto" w:fill="BFBFBF"/>
            <w:tcMar>
              <w:top w:w="15" w:type="dxa"/>
              <w:left w:w="15" w:type="dxa"/>
              <w:bottom w:w="0" w:type="dxa"/>
              <w:right w:w="15" w:type="dxa"/>
            </w:tcMar>
            <w:vAlign w:val="bottom"/>
          </w:tcPr>
          <w:p w14:paraId="5B109033" w14:textId="6C1A6B3C" w:rsidR="00C2674C" w:rsidRPr="00523976" w:rsidRDefault="00000000" w:rsidP="00523976">
            <w:pPr>
              <w:spacing w:line="360" w:lineRule="auto"/>
              <w:jc w:val="both"/>
              <w:rPr>
                <w:rFonts w:ascii="Arial" w:eastAsia="Calibri" w:hAnsi="Arial" w:cs="Arial"/>
                <w:b/>
                <w:sz w:val="24"/>
                <w:szCs w:val="24"/>
              </w:rPr>
            </w:pPr>
            <w:r w:rsidRPr="00523976">
              <w:rPr>
                <w:rFonts w:ascii="Arial" w:eastAsia="Calibri" w:hAnsi="Arial" w:cs="Arial"/>
                <w:b/>
                <w:sz w:val="24"/>
                <w:szCs w:val="24"/>
              </w:rPr>
              <w:t>£</w:t>
            </w:r>
            <w:r w:rsidR="00473046" w:rsidRPr="00523976">
              <w:rPr>
                <w:rFonts w:ascii="Arial" w:eastAsia="Calibri" w:hAnsi="Arial" w:cs="Arial"/>
                <w:b/>
                <w:sz w:val="24"/>
                <w:szCs w:val="24"/>
              </w:rPr>
              <w:t>36,650</w:t>
            </w:r>
          </w:p>
        </w:tc>
      </w:tr>
      <w:tr w:rsidR="00523976" w:rsidRPr="00523976" w14:paraId="7794E406" w14:textId="77777777">
        <w:trPr>
          <w:trHeight w:val="60"/>
        </w:trPr>
        <w:tc>
          <w:tcPr>
            <w:tcW w:w="3228" w:type="dxa"/>
            <w:tcBorders>
              <w:top w:val="single" w:sz="8" w:space="0" w:color="FFFFFF"/>
              <w:left w:val="single" w:sz="8" w:space="0" w:color="000000"/>
              <w:bottom w:val="single" w:sz="8" w:space="0" w:color="000000"/>
              <w:right w:val="single" w:sz="8" w:space="0" w:color="FFFFFF"/>
            </w:tcBorders>
            <w:shd w:val="clear" w:color="auto" w:fill="E9EBF5"/>
            <w:tcMar>
              <w:top w:w="15" w:type="dxa"/>
              <w:left w:w="15" w:type="dxa"/>
              <w:bottom w:w="0" w:type="dxa"/>
              <w:right w:w="15" w:type="dxa"/>
            </w:tcMar>
            <w:vAlign w:val="bottom"/>
          </w:tcPr>
          <w:p w14:paraId="25B747A7" w14:textId="77777777" w:rsidR="00C2674C" w:rsidRPr="00523976" w:rsidRDefault="00C2674C" w:rsidP="00523976">
            <w:pPr>
              <w:spacing w:line="360" w:lineRule="auto"/>
              <w:jc w:val="both"/>
              <w:rPr>
                <w:rFonts w:ascii="Arial" w:eastAsia="Calibri" w:hAnsi="Arial" w:cs="Arial"/>
                <w:sz w:val="24"/>
                <w:szCs w:val="24"/>
              </w:rPr>
            </w:pPr>
          </w:p>
        </w:tc>
        <w:tc>
          <w:tcPr>
            <w:tcW w:w="873" w:type="dxa"/>
            <w:tcBorders>
              <w:top w:val="single" w:sz="8" w:space="0" w:color="FFFFFF"/>
              <w:left w:val="single" w:sz="8" w:space="0" w:color="FFFFFF"/>
              <w:bottom w:val="single" w:sz="8" w:space="0" w:color="000000"/>
              <w:right w:val="single" w:sz="8" w:space="0" w:color="000000"/>
            </w:tcBorders>
            <w:shd w:val="clear" w:color="auto" w:fill="E9EBF5"/>
            <w:tcMar>
              <w:top w:w="15" w:type="dxa"/>
              <w:left w:w="15" w:type="dxa"/>
              <w:bottom w:w="0" w:type="dxa"/>
              <w:right w:w="15" w:type="dxa"/>
            </w:tcMar>
            <w:vAlign w:val="bottom"/>
          </w:tcPr>
          <w:p w14:paraId="03448AFE" w14:textId="77777777" w:rsidR="00C2674C" w:rsidRPr="00523976" w:rsidRDefault="00C2674C" w:rsidP="00523976">
            <w:pPr>
              <w:spacing w:line="360" w:lineRule="auto"/>
              <w:jc w:val="both"/>
              <w:rPr>
                <w:rFonts w:ascii="Arial" w:eastAsia="Calibri" w:hAnsi="Arial" w:cs="Arial"/>
                <w:sz w:val="24"/>
                <w:szCs w:val="24"/>
              </w:rPr>
            </w:pPr>
          </w:p>
        </w:tc>
      </w:tr>
    </w:tbl>
    <w:p w14:paraId="0CCF1EF3" w14:textId="77777777" w:rsidR="00C2674C" w:rsidRPr="00523976" w:rsidRDefault="00C2674C" w:rsidP="00523976">
      <w:pPr>
        <w:spacing w:line="360" w:lineRule="auto"/>
        <w:jc w:val="both"/>
        <w:rPr>
          <w:rFonts w:ascii="Arial" w:eastAsia="Calibri" w:hAnsi="Arial" w:cs="Arial"/>
          <w:sz w:val="24"/>
          <w:szCs w:val="24"/>
        </w:rPr>
      </w:pPr>
    </w:p>
    <w:p w14:paraId="00E3100C" w14:textId="77777777" w:rsidR="00C2674C" w:rsidRPr="00523976" w:rsidRDefault="00C2674C" w:rsidP="00523976">
      <w:pPr>
        <w:spacing w:line="360" w:lineRule="auto"/>
        <w:jc w:val="both"/>
        <w:rPr>
          <w:rFonts w:ascii="Arial" w:eastAsia="Calibri" w:hAnsi="Arial" w:cs="Arial"/>
          <w:sz w:val="24"/>
          <w:szCs w:val="24"/>
        </w:rPr>
      </w:pPr>
    </w:p>
    <w:p w14:paraId="21EB3F94" w14:textId="77777777" w:rsidR="00C2674C" w:rsidRPr="00523976" w:rsidRDefault="00000000" w:rsidP="00523976">
      <w:pPr>
        <w:spacing w:line="360" w:lineRule="auto"/>
        <w:jc w:val="both"/>
        <w:rPr>
          <w:rFonts w:ascii="Arial" w:eastAsia="Calibri" w:hAnsi="Arial" w:cs="Arial"/>
          <w:b/>
          <w:i/>
          <w:sz w:val="24"/>
          <w:szCs w:val="24"/>
        </w:rPr>
      </w:pPr>
      <w:r w:rsidRPr="00523976">
        <w:rPr>
          <w:rFonts w:ascii="Arial" w:eastAsia="Calibri" w:hAnsi="Arial" w:cs="Arial"/>
          <w:b/>
          <w:i/>
          <w:sz w:val="24"/>
          <w:szCs w:val="24"/>
        </w:rPr>
        <w:t xml:space="preserve">7.1 </w:t>
      </w:r>
      <w:r w:rsidRPr="00523976">
        <w:rPr>
          <w:rFonts w:ascii="Arial" w:eastAsia="Calibri" w:hAnsi="Arial" w:cs="Arial"/>
          <w:b/>
          <w:i/>
          <w:sz w:val="24"/>
          <w:szCs w:val="24"/>
        </w:rPr>
        <w:tab/>
        <w:t>Financial Summary</w:t>
      </w:r>
    </w:p>
    <w:p w14:paraId="11BADA9B" w14:textId="5FAE123C" w:rsidR="00C577FD" w:rsidRPr="00C577FD" w:rsidRDefault="00C577FD" w:rsidP="00523976">
      <w:pPr>
        <w:overflowPunct/>
        <w:autoSpaceDE/>
        <w:autoSpaceDN/>
        <w:adjustRightInd/>
        <w:spacing w:line="360" w:lineRule="auto"/>
        <w:jc w:val="both"/>
        <w:textAlignment w:val="auto"/>
        <w:rPr>
          <w:rFonts w:ascii="Arial" w:hAnsi="Arial" w:cs="Arial"/>
          <w:sz w:val="24"/>
          <w:szCs w:val="24"/>
        </w:rPr>
      </w:pPr>
      <w:r w:rsidRPr="00C577FD">
        <w:rPr>
          <w:rFonts w:ascii="Arial" w:hAnsi="Arial" w:cs="Arial"/>
          <w:sz w:val="24"/>
          <w:szCs w:val="24"/>
        </w:rPr>
        <w:t>Blazing BBQ Mobile's financials reflect market research and the company plan's strategic aims. Due to the requirement for high-quality, dependable mobile culinary facilities, the first investment comprises £95,000 for vans and £30,000 for capital equipment. The anticipated staff salary is £18,000, considering competitive remuneration to attract competent workers. Marketing expenses of £18,000 assure strong brand awareness promotions.</w:t>
      </w:r>
      <w:r w:rsidRPr="00523976">
        <w:rPr>
          <w:rFonts w:ascii="Arial" w:hAnsi="Arial" w:cs="Arial"/>
          <w:sz w:val="24"/>
          <w:szCs w:val="24"/>
        </w:rPr>
        <w:t xml:space="preserve"> </w:t>
      </w:r>
      <w:r w:rsidRPr="00C577FD">
        <w:rPr>
          <w:rFonts w:ascii="Arial" w:hAnsi="Arial" w:cs="Arial"/>
          <w:sz w:val="24"/>
          <w:szCs w:val="24"/>
        </w:rPr>
        <w:t>Income estimates are Sales A, B, and C. Based on local demand and pricing tactics, Sales A (£115,200) targets seafood and vegetarian alternatives, Sales B (£150,000) meat, and Sales C (£20,800) drinks. The UK government's New Enterprise Allowance plan provides a £50,000 subsidy for company start-ups (GOV.UK, 2024)</w:t>
      </w:r>
      <w:r w:rsidRPr="00523976">
        <w:rPr>
          <w:rFonts w:ascii="Arial" w:hAnsi="Arial" w:cs="Arial"/>
          <w:sz w:val="24"/>
          <w:szCs w:val="24"/>
        </w:rPr>
        <w:t>.</w:t>
      </w:r>
    </w:p>
    <w:p w14:paraId="753015C4" w14:textId="7D60CB0E" w:rsidR="00C2674C" w:rsidRDefault="00C2674C">
      <w:pPr>
        <w:rPr>
          <w:rFonts w:ascii="Calibri" w:eastAsia="Calibri" w:hAnsi="Calibri" w:cs="Calibri"/>
          <w:b/>
          <w:i/>
          <w:color w:val="FF0000"/>
          <w:sz w:val="24"/>
          <w:szCs w:val="24"/>
        </w:rPr>
      </w:pPr>
    </w:p>
    <w:p w14:paraId="45EE8012" w14:textId="77777777" w:rsidR="00C577FD" w:rsidRDefault="00C577FD">
      <w:pPr>
        <w:rPr>
          <w:rFonts w:ascii="Calibri" w:eastAsia="Calibri" w:hAnsi="Calibri" w:cs="Calibri"/>
          <w:b/>
          <w:i/>
          <w:color w:val="FF0000"/>
          <w:sz w:val="24"/>
          <w:szCs w:val="24"/>
        </w:rPr>
      </w:pPr>
    </w:p>
    <w:p w14:paraId="3D767DF3" w14:textId="77777777" w:rsidR="00C577FD" w:rsidRDefault="00C577FD">
      <w:pPr>
        <w:rPr>
          <w:rFonts w:ascii="Calibri" w:eastAsia="Calibri" w:hAnsi="Calibri" w:cs="Calibri"/>
          <w:b/>
          <w:i/>
          <w:color w:val="FF0000"/>
          <w:sz w:val="24"/>
          <w:szCs w:val="24"/>
        </w:rPr>
      </w:pPr>
    </w:p>
    <w:p w14:paraId="4CD8B8A1" w14:textId="77777777" w:rsidR="00C577FD" w:rsidRDefault="00C577FD">
      <w:pPr>
        <w:rPr>
          <w:rFonts w:ascii="Calibri" w:eastAsia="Calibri" w:hAnsi="Calibri" w:cs="Calibri"/>
          <w:b/>
          <w:i/>
          <w:color w:val="FF0000"/>
          <w:sz w:val="24"/>
          <w:szCs w:val="24"/>
        </w:rPr>
      </w:pPr>
    </w:p>
    <w:p w14:paraId="4AB39523" w14:textId="77777777" w:rsidR="00523976" w:rsidRDefault="00523976">
      <w:pPr>
        <w:rPr>
          <w:rFonts w:ascii="Calibri" w:eastAsia="Calibri" w:hAnsi="Calibri" w:cs="Calibri"/>
          <w:b/>
          <w:i/>
          <w:color w:val="FF0000"/>
          <w:sz w:val="24"/>
          <w:szCs w:val="24"/>
        </w:rPr>
      </w:pPr>
    </w:p>
    <w:p w14:paraId="1C25B44A" w14:textId="77777777" w:rsidR="00C577FD" w:rsidRDefault="00C577FD">
      <w:pPr>
        <w:rPr>
          <w:rFonts w:ascii="Calibri" w:eastAsia="Calibri" w:hAnsi="Calibri" w:cs="Calibri"/>
          <w:b/>
          <w:i/>
          <w:color w:val="FF0000"/>
          <w:sz w:val="24"/>
          <w:szCs w:val="24"/>
        </w:rPr>
      </w:pPr>
    </w:p>
    <w:p w14:paraId="65DDECC5" w14:textId="77777777" w:rsidR="00C577FD" w:rsidRDefault="00C577FD">
      <w:pPr>
        <w:rPr>
          <w:rFonts w:ascii="Calibri" w:eastAsia="Calibri" w:hAnsi="Calibri" w:cs="Calibri"/>
          <w:b/>
          <w:i/>
          <w:color w:val="FF0000"/>
          <w:sz w:val="24"/>
          <w:szCs w:val="24"/>
        </w:rPr>
      </w:pPr>
    </w:p>
    <w:p w14:paraId="50BFF158" w14:textId="77777777" w:rsidR="00C2674C" w:rsidRDefault="00000000">
      <w:pPr>
        <w:rPr>
          <w:rFonts w:ascii="Calibri" w:eastAsia="Calibri" w:hAnsi="Calibri" w:cs="Calibri"/>
          <w:b/>
          <w:sz w:val="28"/>
          <w:szCs w:val="28"/>
        </w:rPr>
      </w:pPr>
      <w:r>
        <w:rPr>
          <w:rFonts w:ascii="Calibri" w:eastAsia="Calibri" w:hAnsi="Calibri" w:cs="Calibri"/>
          <w:b/>
          <w:sz w:val="28"/>
          <w:szCs w:val="28"/>
        </w:rPr>
        <w:t>APPENDICES</w:t>
      </w:r>
    </w:p>
    <w:p w14:paraId="3D364240" w14:textId="77777777" w:rsidR="00C2674C" w:rsidRDefault="00C2674C">
      <w:pPr>
        <w:rPr>
          <w:rFonts w:ascii="Calibri" w:eastAsia="Calibri" w:hAnsi="Calibri" w:cs="Calibri"/>
          <w:b/>
          <w:sz w:val="28"/>
          <w:szCs w:val="28"/>
        </w:rPr>
      </w:pPr>
    </w:p>
    <w:p w14:paraId="659858CE" w14:textId="77777777" w:rsidR="00C2674C" w:rsidRDefault="00000000">
      <w:pPr>
        <w:rPr>
          <w:rFonts w:ascii="Calibri" w:eastAsia="Calibri" w:hAnsi="Calibri" w:cs="Calibri"/>
          <w:b/>
          <w:sz w:val="24"/>
          <w:szCs w:val="24"/>
        </w:rPr>
      </w:pPr>
      <w:r>
        <w:rPr>
          <w:rFonts w:ascii="Calibri" w:eastAsia="Calibri" w:hAnsi="Calibri" w:cs="Calibri"/>
          <w:b/>
          <w:sz w:val="24"/>
          <w:szCs w:val="24"/>
        </w:rPr>
        <w:t>Appendix A – SWOT Analysis</w:t>
      </w:r>
    </w:p>
    <w:p w14:paraId="2093C296" w14:textId="77777777" w:rsidR="00C2674C" w:rsidRDefault="00C2674C">
      <w:pPr>
        <w:rPr>
          <w:rFonts w:ascii="Calibri" w:eastAsia="Calibri" w:hAnsi="Calibri" w:cs="Calibri"/>
          <w:b/>
          <w:sz w:val="24"/>
          <w:szCs w:val="24"/>
        </w:rPr>
      </w:pPr>
    </w:p>
    <w:tbl>
      <w:tblPr>
        <w:tblStyle w:val="TableGrid"/>
        <w:tblW w:w="0" w:type="auto"/>
        <w:tblLook w:val="04A0" w:firstRow="1" w:lastRow="0" w:firstColumn="1" w:lastColumn="0" w:noHBand="0" w:noVBand="1"/>
      </w:tblPr>
      <w:tblGrid>
        <w:gridCol w:w="4643"/>
        <w:gridCol w:w="4644"/>
      </w:tblGrid>
      <w:tr w:rsidR="005E69AF" w14:paraId="55934869" w14:textId="77777777" w:rsidTr="005E69AF">
        <w:tc>
          <w:tcPr>
            <w:tcW w:w="4643" w:type="dxa"/>
          </w:tcPr>
          <w:p w14:paraId="441C6B09" w14:textId="7532E6E6" w:rsidR="005E69AF" w:rsidRPr="005E69AF" w:rsidRDefault="005E69AF" w:rsidP="00150013">
            <w:pPr>
              <w:spacing w:line="360" w:lineRule="auto"/>
              <w:jc w:val="both"/>
              <w:rPr>
                <w:rFonts w:ascii="Arial" w:hAnsi="Arial" w:cs="Arial"/>
                <w:b/>
                <w:bCs/>
                <w:sz w:val="24"/>
                <w:szCs w:val="24"/>
              </w:rPr>
            </w:pPr>
            <w:r w:rsidRPr="005E69AF">
              <w:rPr>
                <w:rFonts w:ascii="Arial" w:hAnsi="Arial" w:cs="Arial"/>
                <w:b/>
                <w:bCs/>
                <w:sz w:val="24"/>
                <w:szCs w:val="24"/>
              </w:rPr>
              <w:t>Strengths</w:t>
            </w:r>
          </w:p>
        </w:tc>
        <w:tc>
          <w:tcPr>
            <w:tcW w:w="4644" w:type="dxa"/>
          </w:tcPr>
          <w:p w14:paraId="11431542" w14:textId="3DFF6CA4" w:rsidR="005E69AF" w:rsidRPr="005E69AF" w:rsidRDefault="005E69AF" w:rsidP="00150013">
            <w:pPr>
              <w:spacing w:line="360" w:lineRule="auto"/>
              <w:jc w:val="both"/>
              <w:rPr>
                <w:rFonts w:ascii="Arial" w:hAnsi="Arial" w:cs="Arial"/>
                <w:b/>
                <w:bCs/>
                <w:sz w:val="24"/>
                <w:szCs w:val="24"/>
              </w:rPr>
            </w:pPr>
            <w:r w:rsidRPr="005E69AF">
              <w:rPr>
                <w:rFonts w:ascii="Arial" w:hAnsi="Arial" w:cs="Arial"/>
                <w:b/>
                <w:bCs/>
                <w:sz w:val="24"/>
                <w:szCs w:val="24"/>
              </w:rPr>
              <w:t>Weaknesses</w:t>
            </w:r>
          </w:p>
        </w:tc>
      </w:tr>
      <w:tr w:rsidR="005E69AF" w14:paraId="3C42B10E" w14:textId="77777777" w:rsidTr="005E69AF">
        <w:tc>
          <w:tcPr>
            <w:tcW w:w="4643" w:type="dxa"/>
          </w:tcPr>
          <w:p w14:paraId="5CBC6EE2" w14:textId="12E29BFE" w:rsidR="005E69AF" w:rsidRPr="005E69AF" w:rsidRDefault="005E69AF" w:rsidP="00150013">
            <w:pPr>
              <w:numPr>
                <w:ilvl w:val="0"/>
                <w:numId w:val="4"/>
              </w:numPr>
              <w:spacing w:line="360" w:lineRule="auto"/>
              <w:jc w:val="both"/>
              <w:rPr>
                <w:rFonts w:ascii="Arial" w:hAnsi="Arial" w:cs="Arial"/>
                <w:sz w:val="24"/>
                <w:szCs w:val="24"/>
              </w:rPr>
            </w:pPr>
            <w:r w:rsidRPr="005E69AF">
              <w:rPr>
                <w:rFonts w:ascii="Arial" w:hAnsi="Arial" w:cs="Arial"/>
                <w:sz w:val="24"/>
                <w:szCs w:val="24"/>
              </w:rPr>
              <w:t xml:space="preserve">Blazing BBQ Mobile implements a distinctive business model by </w:t>
            </w:r>
            <w:r>
              <w:rPr>
                <w:rFonts w:ascii="Arial" w:hAnsi="Arial" w:cs="Arial"/>
                <w:sz w:val="24"/>
                <w:szCs w:val="24"/>
              </w:rPr>
              <w:t>offering a</w:t>
            </w:r>
            <w:r w:rsidRPr="005E69AF">
              <w:rPr>
                <w:rFonts w:ascii="Arial" w:hAnsi="Arial" w:cs="Arial"/>
                <w:sz w:val="24"/>
                <w:szCs w:val="24"/>
              </w:rPr>
              <w:t xml:space="preserve"> mobile catering services which offers customers with the added benefits of adaptability and convenience, which may appeal to a diverse clientele (Burns, 2022).</w:t>
            </w:r>
          </w:p>
          <w:p w14:paraId="43F6BF8C" w14:textId="77777777" w:rsidR="005E69AF" w:rsidRPr="005E69AF" w:rsidRDefault="005E69AF" w:rsidP="00150013">
            <w:pPr>
              <w:numPr>
                <w:ilvl w:val="0"/>
                <w:numId w:val="4"/>
              </w:numPr>
              <w:spacing w:line="360" w:lineRule="auto"/>
              <w:jc w:val="both"/>
              <w:rPr>
                <w:rFonts w:ascii="Arial" w:hAnsi="Arial" w:cs="Arial"/>
                <w:sz w:val="24"/>
                <w:szCs w:val="24"/>
              </w:rPr>
            </w:pPr>
            <w:r w:rsidRPr="005E69AF">
              <w:rPr>
                <w:rFonts w:ascii="Arial" w:hAnsi="Arial" w:cs="Arial"/>
                <w:sz w:val="24"/>
                <w:szCs w:val="24"/>
              </w:rPr>
              <w:t>In contrast to conventional barbecue rivals, the incorporation of grilled seafood and fresh, nutritious sides accommodates the expanding demographic of health-conscious consumers (Mintel, 2024).</w:t>
            </w:r>
          </w:p>
          <w:p w14:paraId="0E4DD045" w14:textId="71D922E6" w:rsidR="005E69AF" w:rsidRPr="005E69AF" w:rsidRDefault="005E69AF" w:rsidP="00150013">
            <w:pPr>
              <w:numPr>
                <w:ilvl w:val="0"/>
                <w:numId w:val="4"/>
              </w:numPr>
              <w:spacing w:line="360" w:lineRule="auto"/>
              <w:jc w:val="both"/>
              <w:rPr>
                <w:rFonts w:ascii="Arial" w:hAnsi="Arial" w:cs="Arial"/>
                <w:sz w:val="24"/>
                <w:szCs w:val="24"/>
              </w:rPr>
            </w:pPr>
            <w:r w:rsidRPr="005E69AF">
              <w:rPr>
                <w:rFonts w:ascii="Arial" w:hAnsi="Arial" w:cs="Arial"/>
                <w:sz w:val="24"/>
                <w:szCs w:val="24"/>
              </w:rPr>
              <w:t>Blazing BBQ Mobile has the potential to appeal to individuals in search of novel dining experiences and those who are inclined towards global barbecue flavours (The Grocer, 2024).</w:t>
            </w:r>
          </w:p>
        </w:tc>
        <w:tc>
          <w:tcPr>
            <w:tcW w:w="4644" w:type="dxa"/>
          </w:tcPr>
          <w:p w14:paraId="72F67BF0" w14:textId="45E22C7D" w:rsidR="00150013" w:rsidRDefault="00150013" w:rsidP="00150013">
            <w:pPr>
              <w:pStyle w:val="ListParagraph"/>
              <w:numPr>
                <w:ilvl w:val="0"/>
                <w:numId w:val="4"/>
              </w:numPr>
              <w:overflowPunct/>
              <w:autoSpaceDE/>
              <w:autoSpaceDN/>
              <w:adjustRightInd/>
              <w:spacing w:line="360" w:lineRule="auto"/>
              <w:jc w:val="both"/>
              <w:textAlignment w:val="auto"/>
              <w:rPr>
                <w:rFonts w:ascii="Arial" w:hAnsi="Arial" w:cs="Arial"/>
                <w:sz w:val="24"/>
                <w:szCs w:val="24"/>
              </w:rPr>
            </w:pPr>
            <w:r w:rsidRPr="00150013">
              <w:rPr>
                <w:rFonts w:ascii="Arial" w:hAnsi="Arial" w:cs="Arial"/>
                <w:sz w:val="24"/>
                <w:szCs w:val="24"/>
              </w:rPr>
              <w:t>Managing logistics for a mobile unit may be difficult, possibly resulting in higher operating expenses and the requirement for tight coordination. This involves managing parking laws and maintaining consistent supply chain operations (</w:t>
            </w:r>
            <w:r w:rsidR="00523976" w:rsidRPr="00523976">
              <w:rPr>
                <w:rFonts w:ascii="Arial" w:hAnsi="Arial" w:cs="Arial"/>
                <w:sz w:val="24"/>
                <w:szCs w:val="24"/>
              </w:rPr>
              <w:t>Rushton, Croucher and Baker, 2014)</w:t>
            </w:r>
          </w:p>
          <w:p w14:paraId="435D362D" w14:textId="77777777" w:rsidR="00150013" w:rsidRDefault="00150013" w:rsidP="00150013">
            <w:pPr>
              <w:pStyle w:val="ListParagraph"/>
              <w:numPr>
                <w:ilvl w:val="0"/>
                <w:numId w:val="4"/>
              </w:numPr>
              <w:overflowPunct/>
              <w:autoSpaceDE/>
              <w:autoSpaceDN/>
              <w:adjustRightInd/>
              <w:spacing w:line="360" w:lineRule="auto"/>
              <w:jc w:val="both"/>
              <w:textAlignment w:val="auto"/>
              <w:rPr>
                <w:rFonts w:ascii="Arial" w:hAnsi="Arial" w:cs="Arial"/>
                <w:sz w:val="24"/>
                <w:szCs w:val="24"/>
              </w:rPr>
            </w:pPr>
            <w:r w:rsidRPr="00150013">
              <w:rPr>
                <w:rFonts w:ascii="Arial" w:hAnsi="Arial" w:cs="Arial"/>
                <w:sz w:val="24"/>
                <w:szCs w:val="24"/>
              </w:rPr>
              <w:t>Mobile food trucks are heavily reliant on weather conditions. Inclement weather, such as severe rain or extreme cold, has the potential to drastically affect client turnout and income.</w:t>
            </w:r>
          </w:p>
          <w:p w14:paraId="59E9B84B" w14:textId="5072B1EA" w:rsidR="00150013" w:rsidRDefault="00150013" w:rsidP="00150013">
            <w:pPr>
              <w:pStyle w:val="ListParagraph"/>
              <w:numPr>
                <w:ilvl w:val="0"/>
                <w:numId w:val="4"/>
              </w:numPr>
              <w:overflowPunct/>
              <w:autoSpaceDE/>
              <w:autoSpaceDN/>
              <w:adjustRightInd/>
              <w:spacing w:line="360" w:lineRule="auto"/>
              <w:jc w:val="both"/>
              <w:textAlignment w:val="auto"/>
              <w:rPr>
                <w:rFonts w:ascii="Arial" w:hAnsi="Arial" w:cs="Arial"/>
                <w:sz w:val="24"/>
                <w:szCs w:val="24"/>
              </w:rPr>
            </w:pPr>
            <w:r w:rsidRPr="00150013">
              <w:rPr>
                <w:rFonts w:ascii="Arial" w:hAnsi="Arial" w:cs="Arial"/>
                <w:sz w:val="24"/>
                <w:szCs w:val="24"/>
              </w:rPr>
              <w:t>Operating a food truck in a small location restricts the range of menu items that may be made and served, which may not appeal to all customers. Furthermore, storage space for supplies and equipment is restricted</w:t>
            </w:r>
            <w:r w:rsidR="00523976">
              <w:rPr>
                <w:rFonts w:ascii="Arial" w:hAnsi="Arial" w:cs="Arial"/>
                <w:sz w:val="24"/>
                <w:szCs w:val="24"/>
              </w:rPr>
              <w:t>.</w:t>
            </w:r>
          </w:p>
          <w:p w14:paraId="5A3B9EA9" w14:textId="57CFCC9E" w:rsidR="005E69AF" w:rsidRPr="00150013" w:rsidRDefault="00150013" w:rsidP="00150013">
            <w:pPr>
              <w:pStyle w:val="ListParagraph"/>
              <w:numPr>
                <w:ilvl w:val="0"/>
                <w:numId w:val="4"/>
              </w:numPr>
              <w:overflowPunct/>
              <w:autoSpaceDE/>
              <w:autoSpaceDN/>
              <w:adjustRightInd/>
              <w:spacing w:line="360" w:lineRule="auto"/>
              <w:jc w:val="both"/>
              <w:textAlignment w:val="auto"/>
              <w:rPr>
                <w:rFonts w:ascii="Arial" w:hAnsi="Arial" w:cs="Arial"/>
                <w:sz w:val="24"/>
                <w:szCs w:val="24"/>
              </w:rPr>
            </w:pPr>
            <w:r w:rsidRPr="00150013">
              <w:rPr>
                <w:rFonts w:ascii="Arial" w:hAnsi="Arial" w:cs="Arial"/>
                <w:sz w:val="24"/>
                <w:szCs w:val="24"/>
              </w:rPr>
              <w:t xml:space="preserve">Complying with health and safety requirements may be difficult and expensive. Mobile food trucks </w:t>
            </w:r>
            <w:r w:rsidRPr="00150013">
              <w:rPr>
                <w:rFonts w:ascii="Arial" w:hAnsi="Arial" w:cs="Arial"/>
                <w:sz w:val="24"/>
                <w:szCs w:val="24"/>
              </w:rPr>
              <w:lastRenderedPageBreak/>
              <w:t>must follow strict hygiene standards and get the relevant permissions, which may be time-consuming and costly.</w:t>
            </w:r>
          </w:p>
        </w:tc>
      </w:tr>
      <w:tr w:rsidR="005E69AF" w14:paraId="5199AC79" w14:textId="77777777" w:rsidTr="005E69AF">
        <w:tc>
          <w:tcPr>
            <w:tcW w:w="4643" w:type="dxa"/>
          </w:tcPr>
          <w:p w14:paraId="658F42FF" w14:textId="60BD1123" w:rsidR="005E69AF" w:rsidRPr="00150013" w:rsidRDefault="005E69AF" w:rsidP="00150013">
            <w:pPr>
              <w:spacing w:line="360" w:lineRule="auto"/>
              <w:jc w:val="both"/>
              <w:rPr>
                <w:rFonts w:ascii="Arial" w:hAnsi="Arial" w:cs="Arial"/>
                <w:b/>
                <w:bCs/>
                <w:sz w:val="24"/>
                <w:szCs w:val="24"/>
              </w:rPr>
            </w:pPr>
            <w:r w:rsidRPr="00150013">
              <w:rPr>
                <w:rFonts w:ascii="Arial" w:hAnsi="Arial" w:cs="Arial"/>
                <w:b/>
                <w:bCs/>
                <w:sz w:val="24"/>
                <w:szCs w:val="24"/>
              </w:rPr>
              <w:lastRenderedPageBreak/>
              <w:t>Opportunities</w:t>
            </w:r>
          </w:p>
        </w:tc>
        <w:tc>
          <w:tcPr>
            <w:tcW w:w="4644" w:type="dxa"/>
          </w:tcPr>
          <w:p w14:paraId="440A1378" w14:textId="5E1429EB" w:rsidR="005E69AF" w:rsidRPr="00150013" w:rsidRDefault="005E69AF" w:rsidP="00150013">
            <w:pPr>
              <w:spacing w:line="360" w:lineRule="auto"/>
              <w:jc w:val="both"/>
              <w:rPr>
                <w:rFonts w:ascii="Arial" w:hAnsi="Arial" w:cs="Arial"/>
                <w:b/>
                <w:bCs/>
                <w:sz w:val="24"/>
                <w:szCs w:val="24"/>
              </w:rPr>
            </w:pPr>
            <w:r w:rsidRPr="00150013">
              <w:rPr>
                <w:rFonts w:ascii="Arial" w:hAnsi="Arial" w:cs="Arial"/>
                <w:b/>
                <w:bCs/>
                <w:sz w:val="24"/>
                <w:szCs w:val="24"/>
              </w:rPr>
              <w:t>Threats</w:t>
            </w:r>
          </w:p>
        </w:tc>
      </w:tr>
      <w:tr w:rsidR="005E69AF" w14:paraId="4E62E694" w14:textId="77777777" w:rsidTr="005E69AF">
        <w:tc>
          <w:tcPr>
            <w:tcW w:w="4643" w:type="dxa"/>
          </w:tcPr>
          <w:p w14:paraId="4A4F5B70" w14:textId="77777777" w:rsidR="005E69AF" w:rsidRPr="005E69AF" w:rsidRDefault="005E69AF" w:rsidP="00150013">
            <w:pPr>
              <w:numPr>
                <w:ilvl w:val="0"/>
                <w:numId w:val="5"/>
              </w:numPr>
              <w:spacing w:line="360" w:lineRule="auto"/>
              <w:jc w:val="both"/>
              <w:rPr>
                <w:rFonts w:ascii="Arial" w:hAnsi="Arial" w:cs="Arial"/>
                <w:sz w:val="24"/>
                <w:szCs w:val="24"/>
              </w:rPr>
            </w:pPr>
            <w:r w:rsidRPr="005E69AF">
              <w:rPr>
                <w:rFonts w:ascii="Arial" w:hAnsi="Arial" w:cs="Arial"/>
                <w:sz w:val="24"/>
                <w:szCs w:val="24"/>
              </w:rPr>
              <w:t>The market for mobile dining is experiencing substantial development due to the rising demand for food trucks and mobile catering services (The Grocer, 2023).</w:t>
            </w:r>
          </w:p>
          <w:p w14:paraId="6173BFC3" w14:textId="77777777" w:rsidR="005E69AF" w:rsidRPr="005E69AF" w:rsidRDefault="005E69AF" w:rsidP="00150013">
            <w:pPr>
              <w:numPr>
                <w:ilvl w:val="0"/>
                <w:numId w:val="5"/>
              </w:numPr>
              <w:spacing w:line="360" w:lineRule="auto"/>
              <w:jc w:val="both"/>
              <w:rPr>
                <w:rFonts w:ascii="Arial" w:hAnsi="Arial" w:cs="Arial"/>
                <w:sz w:val="24"/>
                <w:szCs w:val="24"/>
              </w:rPr>
            </w:pPr>
            <w:r w:rsidRPr="005E69AF">
              <w:rPr>
                <w:rFonts w:ascii="Arial" w:hAnsi="Arial" w:cs="Arial"/>
                <w:sz w:val="24"/>
                <w:szCs w:val="24"/>
              </w:rPr>
              <w:t>The increasing emphasis that consumers place on health and wellness presents prospects for restaurants to broaden their selection of nutritious menu items and appeal to a more extensive clientele (Mintel, 2024).</w:t>
            </w:r>
          </w:p>
          <w:p w14:paraId="0F7A7B8C" w14:textId="6ED1A496" w:rsidR="005E69AF" w:rsidRPr="005E69AF" w:rsidRDefault="005E69AF" w:rsidP="00150013">
            <w:pPr>
              <w:numPr>
                <w:ilvl w:val="0"/>
                <w:numId w:val="5"/>
              </w:numPr>
              <w:spacing w:line="360" w:lineRule="auto"/>
              <w:jc w:val="both"/>
              <w:rPr>
                <w:rFonts w:ascii="Arial" w:hAnsi="Arial" w:cs="Arial"/>
                <w:sz w:val="24"/>
                <w:szCs w:val="24"/>
              </w:rPr>
            </w:pPr>
            <w:r w:rsidRPr="005E69AF">
              <w:rPr>
                <w:rFonts w:ascii="Arial" w:hAnsi="Arial" w:cs="Arial"/>
                <w:sz w:val="24"/>
                <w:szCs w:val="24"/>
              </w:rPr>
              <w:t>Event catering is a strategic approach that can augment brand visibility and generate additional revenue streams for various types of occasions, including weddings and corporate functions (Nelson, 2013).</w:t>
            </w:r>
          </w:p>
        </w:tc>
        <w:tc>
          <w:tcPr>
            <w:tcW w:w="4644" w:type="dxa"/>
          </w:tcPr>
          <w:p w14:paraId="6751625D" w14:textId="77777777" w:rsidR="005E69AF" w:rsidRPr="005E69AF" w:rsidRDefault="005E69AF" w:rsidP="00150013">
            <w:pPr>
              <w:numPr>
                <w:ilvl w:val="0"/>
                <w:numId w:val="5"/>
              </w:numPr>
              <w:spacing w:line="360" w:lineRule="auto"/>
              <w:jc w:val="both"/>
              <w:rPr>
                <w:rFonts w:ascii="Arial" w:hAnsi="Arial" w:cs="Arial"/>
                <w:sz w:val="24"/>
                <w:szCs w:val="24"/>
              </w:rPr>
            </w:pPr>
            <w:r w:rsidRPr="005E69AF">
              <w:rPr>
                <w:rFonts w:ascii="Arial" w:hAnsi="Arial" w:cs="Arial"/>
                <w:sz w:val="24"/>
                <w:szCs w:val="24"/>
              </w:rPr>
              <w:t>Revenue may be adversely affected by economic downturns, which can lead to a reduction in consumer expenditure on dining out (ONS, 2022).</w:t>
            </w:r>
          </w:p>
          <w:p w14:paraId="38377E86" w14:textId="77777777" w:rsidR="005E69AF" w:rsidRPr="005E69AF" w:rsidRDefault="005E69AF" w:rsidP="00150013">
            <w:pPr>
              <w:numPr>
                <w:ilvl w:val="0"/>
                <w:numId w:val="5"/>
              </w:numPr>
              <w:spacing w:line="360" w:lineRule="auto"/>
              <w:jc w:val="both"/>
              <w:rPr>
                <w:rFonts w:ascii="Arial" w:hAnsi="Arial" w:cs="Arial"/>
                <w:sz w:val="24"/>
                <w:szCs w:val="24"/>
              </w:rPr>
            </w:pPr>
            <w:r w:rsidRPr="005E69AF">
              <w:rPr>
                <w:rFonts w:ascii="Arial" w:hAnsi="Arial" w:cs="Arial"/>
                <w:sz w:val="24"/>
                <w:szCs w:val="24"/>
              </w:rPr>
              <w:t>Adherence to regional food safety and environmental policies can pose significant difficulties, potentially necessitating ongoing investments and revisions (Blackwell, 2011).</w:t>
            </w:r>
          </w:p>
          <w:p w14:paraId="68E25850" w14:textId="16CAA7F1" w:rsidR="005E69AF" w:rsidRPr="005E69AF" w:rsidRDefault="005E69AF" w:rsidP="00150013">
            <w:pPr>
              <w:numPr>
                <w:ilvl w:val="0"/>
                <w:numId w:val="5"/>
              </w:numPr>
              <w:spacing w:line="360" w:lineRule="auto"/>
              <w:jc w:val="both"/>
              <w:rPr>
                <w:rFonts w:ascii="Arial" w:hAnsi="Arial" w:cs="Arial"/>
                <w:sz w:val="24"/>
                <w:szCs w:val="24"/>
              </w:rPr>
            </w:pPr>
            <w:r w:rsidRPr="005E69AF">
              <w:rPr>
                <w:rFonts w:ascii="Arial" w:hAnsi="Arial" w:cs="Arial"/>
                <w:sz w:val="24"/>
                <w:szCs w:val="24"/>
              </w:rPr>
              <w:t>Hickory’s Smokehouse and Red Dog Saloon are well-established businesses that possess devoted clientele and robust brand recognition, which pose significant obstacles to market entry (Hickory’s Smokehouse, 2024; Red Dog Saloon, 2024).</w:t>
            </w:r>
          </w:p>
        </w:tc>
      </w:tr>
    </w:tbl>
    <w:p w14:paraId="5F9CAF9C" w14:textId="32A620E8" w:rsidR="00C2674C" w:rsidRDefault="00000000">
      <w:pPr>
        <w:rPr>
          <w:rFonts w:ascii="Calibri" w:eastAsia="Calibri" w:hAnsi="Calibri" w:cs="Calibri"/>
          <w:b/>
          <w:sz w:val="24"/>
          <w:szCs w:val="24"/>
        </w:rPr>
      </w:pPr>
      <w:r>
        <w:br w:type="page"/>
      </w:r>
    </w:p>
    <w:p w14:paraId="1909D994" w14:textId="77777777" w:rsidR="00C2674C" w:rsidRPr="00150013" w:rsidRDefault="00000000">
      <w:pPr>
        <w:rPr>
          <w:rFonts w:ascii="Arial" w:eastAsia="Calibri" w:hAnsi="Arial" w:cs="Arial"/>
          <w:b/>
          <w:sz w:val="24"/>
          <w:szCs w:val="24"/>
        </w:rPr>
      </w:pPr>
      <w:r w:rsidRPr="00150013">
        <w:rPr>
          <w:rFonts w:ascii="Arial" w:eastAsia="Calibri" w:hAnsi="Arial" w:cs="Arial"/>
          <w:b/>
          <w:sz w:val="24"/>
          <w:szCs w:val="24"/>
        </w:rPr>
        <w:lastRenderedPageBreak/>
        <w:t>Appendix B – PEST Analysis</w:t>
      </w:r>
    </w:p>
    <w:p w14:paraId="29ECB771" w14:textId="77777777" w:rsidR="00C2674C" w:rsidRDefault="00C2674C">
      <w:pPr>
        <w:rPr>
          <w:rFonts w:ascii="Calibri" w:eastAsia="Calibri" w:hAnsi="Calibri" w:cs="Calibri"/>
          <w:b/>
          <w:sz w:val="24"/>
          <w:szCs w:val="24"/>
        </w:rPr>
      </w:pPr>
    </w:p>
    <w:p w14:paraId="5246FFFA" w14:textId="77777777" w:rsidR="00150013" w:rsidRPr="00150013" w:rsidRDefault="00150013" w:rsidP="00150013">
      <w:pPr>
        <w:pBdr>
          <w:top w:val="single" w:sz="4" w:space="1" w:color="auto"/>
          <w:left w:val="single" w:sz="4" w:space="4" w:color="auto"/>
          <w:bottom w:val="single" w:sz="4" w:space="1" w:color="auto"/>
          <w:right w:val="single" w:sz="4" w:space="4" w:color="auto"/>
        </w:pBdr>
        <w:spacing w:line="360" w:lineRule="auto"/>
        <w:jc w:val="both"/>
        <w:rPr>
          <w:rFonts w:ascii="Arial" w:hAnsi="Arial" w:cs="Arial"/>
          <w:b/>
          <w:bCs/>
          <w:sz w:val="24"/>
          <w:szCs w:val="24"/>
        </w:rPr>
      </w:pPr>
      <w:r w:rsidRPr="00150013">
        <w:rPr>
          <w:rFonts w:ascii="Arial" w:hAnsi="Arial" w:cs="Arial"/>
          <w:b/>
          <w:bCs/>
          <w:sz w:val="24"/>
          <w:szCs w:val="24"/>
        </w:rPr>
        <w:t>Political Aspects:</w:t>
      </w:r>
    </w:p>
    <w:p w14:paraId="08D70C3D" w14:textId="77777777" w:rsidR="00150013" w:rsidRPr="00150013" w:rsidRDefault="00150013" w:rsidP="00150013">
      <w:pPr>
        <w:pStyle w:val="ListParagraph"/>
        <w:numPr>
          <w:ilvl w:val="0"/>
          <w:numId w:val="8"/>
        </w:num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sidRPr="00150013">
        <w:rPr>
          <w:rFonts w:ascii="Arial" w:hAnsi="Arial" w:cs="Arial"/>
          <w:sz w:val="24"/>
          <w:szCs w:val="24"/>
        </w:rPr>
        <w:t>Local food safety and environmental regulations must be followed .</w:t>
      </w:r>
    </w:p>
    <w:p w14:paraId="3CFD41A6" w14:textId="01108EB8" w:rsidR="00150013" w:rsidRPr="00150013" w:rsidRDefault="00150013" w:rsidP="00150013">
      <w:pPr>
        <w:pStyle w:val="ListParagraph"/>
        <w:numPr>
          <w:ilvl w:val="0"/>
          <w:numId w:val="8"/>
        </w:num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sidRPr="00150013">
        <w:rPr>
          <w:rFonts w:ascii="Arial" w:hAnsi="Arial" w:cs="Arial"/>
          <w:sz w:val="24"/>
          <w:szCs w:val="24"/>
        </w:rPr>
        <w:t>Adherence to sustainability policies, such as the net-zero emissions target established by the United Kingdom for 2050 (GOV.UK, 202</w:t>
      </w:r>
      <w:r w:rsidR="00523976">
        <w:rPr>
          <w:rFonts w:ascii="Arial" w:hAnsi="Arial" w:cs="Arial"/>
          <w:sz w:val="24"/>
          <w:szCs w:val="24"/>
        </w:rPr>
        <w:t>3</w:t>
      </w:r>
      <w:r w:rsidRPr="00150013">
        <w:rPr>
          <w:rFonts w:ascii="Arial" w:hAnsi="Arial" w:cs="Arial"/>
          <w:sz w:val="24"/>
          <w:szCs w:val="24"/>
        </w:rPr>
        <w:t>).</w:t>
      </w:r>
    </w:p>
    <w:p w14:paraId="5ACC4DB4" w14:textId="77777777" w:rsidR="00150013" w:rsidRPr="00150013" w:rsidRDefault="00150013" w:rsidP="00150013">
      <w:pPr>
        <w:pStyle w:val="ListParagraph"/>
        <w:numPr>
          <w:ilvl w:val="0"/>
          <w:numId w:val="8"/>
        </w:num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sidRPr="00150013">
        <w:rPr>
          <w:rFonts w:ascii="Arial" w:hAnsi="Arial" w:cs="Arial"/>
          <w:sz w:val="24"/>
          <w:szCs w:val="24"/>
        </w:rPr>
        <w:t>It is imperative to implement environmentally sustainable packaging and practices (GOV.UK, 2023).</w:t>
      </w:r>
    </w:p>
    <w:p w14:paraId="6ACDC868" w14:textId="77777777" w:rsidR="00150013" w:rsidRPr="00150013" w:rsidRDefault="00150013" w:rsidP="00150013">
      <w:pPr>
        <w:pBdr>
          <w:top w:val="single" w:sz="4" w:space="1" w:color="auto"/>
          <w:left w:val="single" w:sz="4" w:space="4" w:color="auto"/>
          <w:bottom w:val="single" w:sz="4" w:space="1" w:color="auto"/>
          <w:right w:val="single" w:sz="4" w:space="4" w:color="auto"/>
        </w:pBdr>
        <w:spacing w:line="360" w:lineRule="auto"/>
        <w:jc w:val="both"/>
        <w:rPr>
          <w:rFonts w:ascii="Arial" w:hAnsi="Arial" w:cs="Arial"/>
          <w:b/>
          <w:bCs/>
          <w:sz w:val="24"/>
          <w:szCs w:val="24"/>
        </w:rPr>
      </w:pPr>
      <w:r w:rsidRPr="00150013">
        <w:rPr>
          <w:rFonts w:ascii="Arial" w:hAnsi="Arial" w:cs="Arial"/>
          <w:b/>
          <w:bCs/>
          <w:sz w:val="24"/>
          <w:szCs w:val="24"/>
        </w:rPr>
        <w:t>Economic Aspects:</w:t>
      </w:r>
    </w:p>
    <w:p w14:paraId="738E2BB3" w14:textId="77777777" w:rsidR="00150013" w:rsidRPr="00150013" w:rsidRDefault="00150013" w:rsidP="00150013">
      <w:pPr>
        <w:pStyle w:val="ListParagraph"/>
        <w:numPr>
          <w:ilvl w:val="0"/>
          <w:numId w:val="9"/>
        </w:num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sidRPr="00150013">
        <w:rPr>
          <w:rFonts w:ascii="Arial" w:hAnsi="Arial" w:cs="Arial"/>
          <w:sz w:val="24"/>
          <w:szCs w:val="24"/>
        </w:rPr>
        <w:t>Consumer expenditure on dining out is influenced by economic fluctuations (ONS, 2022).</w:t>
      </w:r>
    </w:p>
    <w:p w14:paraId="302F5DDA" w14:textId="77777777" w:rsidR="00150013" w:rsidRPr="00150013" w:rsidRDefault="00150013" w:rsidP="00150013">
      <w:pPr>
        <w:pStyle w:val="ListParagraph"/>
        <w:numPr>
          <w:ilvl w:val="0"/>
          <w:numId w:val="9"/>
        </w:num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sidRPr="00150013">
        <w:rPr>
          <w:rFonts w:ascii="Arial" w:hAnsi="Arial" w:cs="Arial"/>
          <w:sz w:val="24"/>
          <w:szCs w:val="24"/>
        </w:rPr>
        <w:t>Mobile catering provides economical options for gatherings, which attracts consumers who are mindful of their budgets.</w:t>
      </w:r>
    </w:p>
    <w:p w14:paraId="2430365C" w14:textId="77777777" w:rsidR="00150013" w:rsidRPr="00150013" w:rsidRDefault="00150013" w:rsidP="00150013">
      <w:pPr>
        <w:pStyle w:val="ListParagraph"/>
        <w:numPr>
          <w:ilvl w:val="0"/>
          <w:numId w:val="9"/>
        </w:num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sidRPr="00150013">
        <w:rPr>
          <w:rFonts w:ascii="Arial" w:hAnsi="Arial" w:cs="Arial"/>
          <w:sz w:val="24"/>
          <w:szCs w:val="24"/>
        </w:rPr>
        <w:t>The recovery of the economy following the pandemic offers prospects for expansion within the hospitality industry (</w:t>
      </w:r>
      <w:proofErr w:type="spellStart"/>
      <w:r w:rsidRPr="00150013">
        <w:rPr>
          <w:rFonts w:ascii="Arial" w:hAnsi="Arial" w:cs="Arial"/>
          <w:sz w:val="24"/>
          <w:szCs w:val="24"/>
        </w:rPr>
        <w:t>Ramuni</w:t>
      </w:r>
      <w:proofErr w:type="spellEnd"/>
      <w:r w:rsidRPr="00150013">
        <w:rPr>
          <w:rFonts w:ascii="Arial" w:hAnsi="Arial" w:cs="Arial"/>
          <w:sz w:val="24"/>
          <w:szCs w:val="24"/>
        </w:rPr>
        <w:t>, 2021).</w:t>
      </w:r>
    </w:p>
    <w:p w14:paraId="68A229CE" w14:textId="77777777" w:rsidR="00150013" w:rsidRPr="00150013" w:rsidRDefault="00150013" w:rsidP="00150013">
      <w:pPr>
        <w:pBdr>
          <w:top w:val="single" w:sz="4" w:space="1" w:color="auto"/>
          <w:left w:val="single" w:sz="4" w:space="4" w:color="auto"/>
          <w:bottom w:val="single" w:sz="4" w:space="1" w:color="auto"/>
          <w:right w:val="single" w:sz="4" w:space="4" w:color="auto"/>
        </w:pBdr>
        <w:spacing w:line="360" w:lineRule="auto"/>
        <w:jc w:val="both"/>
        <w:rPr>
          <w:rFonts w:ascii="Arial" w:hAnsi="Arial" w:cs="Arial"/>
          <w:b/>
          <w:bCs/>
          <w:sz w:val="24"/>
          <w:szCs w:val="24"/>
        </w:rPr>
      </w:pPr>
      <w:r w:rsidRPr="00150013">
        <w:rPr>
          <w:rFonts w:ascii="Arial" w:hAnsi="Arial" w:cs="Arial"/>
          <w:b/>
          <w:bCs/>
          <w:sz w:val="24"/>
          <w:szCs w:val="24"/>
        </w:rPr>
        <w:t>Social Aspects:</w:t>
      </w:r>
    </w:p>
    <w:p w14:paraId="302AC17E" w14:textId="77777777" w:rsidR="00150013" w:rsidRPr="00150013" w:rsidRDefault="00150013" w:rsidP="00150013">
      <w:pPr>
        <w:pStyle w:val="ListParagraph"/>
        <w:numPr>
          <w:ilvl w:val="0"/>
          <w:numId w:val="10"/>
        </w:num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sidRPr="00150013">
        <w:rPr>
          <w:rFonts w:ascii="Arial" w:hAnsi="Arial" w:cs="Arial"/>
          <w:sz w:val="24"/>
          <w:szCs w:val="24"/>
        </w:rPr>
        <w:t>Consumers are emphasising healthier eating practices as interest in health and wellness increases (Mintel, 2024).</w:t>
      </w:r>
    </w:p>
    <w:p w14:paraId="734DC9B3" w14:textId="77777777" w:rsidR="00150013" w:rsidRPr="00150013" w:rsidRDefault="00150013" w:rsidP="00150013">
      <w:pPr>
        <w:pStyle w:val="ListParagraph"/>
        <w:numPr>
          <w:ilvl w:val="0"/>
          <w:numId w:val="10"/>
        </w:num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sidRPr="00150013">
        <w:rPr>
          <w:rFonts w:ascii="Arial" w:hAnsi="Arial" w:cs="Arial"/>
          <w:sz w:val="24"/>
          <w:szCs w:val="24"/>
        </w:rPr>
        <w:t>Providing health-conscious demographics with grilled options that are nutritious, such as seafood and vegetables, is beneficial (Mintel, 2024).</w:t>
      </w:r>
    </w:p>
    <w:p w14:paraId="0A3FCA72" w14:textId="77777777" w:rsidR="00150013" w:rsidRPr="00150013" w:rsidRDefault="00150013" w:rsidP="00150013">
      <w:pPr>
        <w:pStyle w:val="ListParagraph"/>
        <w:numPr>
          <w:ilvl w:val="0"/>
          <w:numId w:val="10"/>
        </w:num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sidRPr="00150013">
        <w:rPr>
          <w:rFonts w:ascii="Arial" w:hAnsi="Arial" w:cs="Arial"/>
          <w:sz w:val="24"/>
          <w:szCs w:val="24"/>
        </w:rPr>
        <w:t>The demand for experiential cuisine is increasing as individuals seek out novel and engaging culinary encounters (The Grocer, 2024).</w:t>
      </w:r>
    </w:p>
    <w:p w14:paraId="4C4638FA" w14:textId="77777777" w:rsidR="00150013" w:rsidRPr="00150013" w:rsidRDefault="00150013" w:rsidP="00150013">
      <w:pPr>
        <w:pBdr>
          <w:top w:val="single" w:sz="4" w:space="1" w:color="auto"/>
          <w:left w:val="single" w:sz="4" w:space="4" w:color="auto"/>
          <w:bottom w:val="single" w:sz="4" w:space="1" w:color="auto"/>
          <w:right w:val="single" w:sz="4" w:space="4" w:color="auto"/>
        </w:pBdr>
        <w:spacing w:line="360" w:lineRule="auto"/>
        <w:jc w:val="both"/>
        <w:rPr>
          <w:rFonts w:ascii="Arial" w:hAnsi="Arial" w:cs="Arial"/>
          <w:b/>
          <w:bCs/>
          <w:sz w:val="24"/>
          <w:szCs w:val="24"/>
        </w:rPr>
      </w:pPr>
      <w:r w:rsidRPr="00150013">
        <w:rPr>
          <w:rFonts w:ascii="Arial" w:hAnsi="Arial" w:cs="Arial"/>
          <w:b/>
          <w:bCs/>
          <w:sz w:val="24"/>
          <w:szCs w:val="24"/>
        </w:rPr>
        <w:t>Technological Aspects :</w:t>
      </w:r>
    </w:p>
    <w:p w14:paraId="3D04A630" w14:textId="77777777" w:rsidR="00150013" w:rsidRPr="00150013" w:rsidRDefault="00150013" w:rsidP="00150013">
      <w:pPr>
        <w:pStyle w:val="ListParagraph"/>
        <w:numPr>
          <w:ilvl w:val="0"/>
          <w:numId w:val="11"/>
        </w:num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sidRPr="00150013">
        <w:rPr>
          <w:rFonts w:ascii="Arial" w:hAnsi="Arial" w:cs="Arial"/>
          <w:sz w:val="24"/>
          <w:szCs w:val="24"/>
        </w:rPr>
        <w:t>Customer convenience and operational efficiency are both improved through the integration of digital procurement systems.</w:t>
      </w:r>
    </w:p>
    <w:p w14:paraId="76685155" w14:textId="77777777" w:rsidR="00150013" w:rsidRPr="00150013" w:rsidRDefault="00150013" w:rsidP="00150013">
      <w:pPr>
        <w:pStyle w:val="ListParagraph"/>
        <w:numPr>
          <w:ilvl w:val="0"/>
          <w:numId w:val="11"/>
        </w:num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sidRPr="00150013">
        <w:rPr>
          <w:rFonts w:ascii="Arial" w:hAnsi="Arial" w:cs="Arial"/>
          <w:sz w:val="24"/>
          <w:szCs w:val="24"/>
        </w:rPr>
        <w:t>Technological advances in cookery and food preservation enhance consistency and quality.</w:t>
      </w:r>
    </w:p>
    <w:p w14:paraId="7946381F" w14:textId="1B05182D" w:rsidR="00C2674C" w:rsidRPr="00150013" w:rsidRDefault="00150013" w:rsidP="00150013">
      <w:pPr>
        <w:pStyle w:val="ListParagraph"/>
        <w:numPr>
          <w:ilvl w:val="0"/>
          <w:numId w:val="11"/>
        </w:numPr>
        <w:pBdr>
          <w:top w:val="single" w:sz="4" w:space="1" w:color="auto"/>
          <w:left w:val="single" w:sz="4" w:space="4" w:color="auto"/>
          <w:bottom w:val="single" w:sz="4" w:space="1" w:color="auto"/>
          <w:right w:val="single" w:sz="4" w:space="4" w:color="auto"/>
        </w:pBdr>
        <w:spacing w:line="360" w:lineRule="auto"/>
        <w:jc w:val="both"/>
        <w:rPr>
          <w:rFonts w:ascii="Calibri" w:eastAsia="Calibri" w:hAnsi="Calibri" w:cs="Calibri"/>
          <w:b/>
          <w:sz w:val="24"/>
          <w:szCs w:val="24"/>
        </w:rPr>
      </w:pPr>
      <w:r w:rsidRPr="00150013">
        <w:rPr>
          <w:rFonts w:ascii="Arial" w:hAnsi="Arial" w:cs="Arial"/>
          <w:sz w:val="24"/>
          <w:szCs w:val="24"/>
        </w:rPr>
        <w:t>Investing in energy-efficient appliances and innovative grilling equipment is consistent with both technological and environmental objectives (The Grocer, 2023).</w:t>
      </w:r>
      <w:r>
        <w:br w:type="page"/>
      </w:r>
    </w:p>
    <w:p w14:paraId="15E407CF" w14:textId="77777777" w:rsidR="00C2674C" w:rsidRPr="00150013" w:rsidRDefault="00000000">
      <w:pPr>
        <w:rPr>
          <w:rFonts w:ascii="Arial" w:eastAsia="Calibri" w:hAnsi="Arial" w:cs="Arial"/>
          <w:b/>
          <w:sz w:val="24"/>
          <w:szCs w:val="24"/>
        </w:rPr>
      </w:pPr>
      <w:r w:rsidRPr="00150013">
        <w:rPr>
          <w:rFonts w:ascii="Arial" w:eastAsia="Calibri" w:hAnsi="Arial" w:cs="Arial"/>
          <w:b/>
          <w:sz w:val="24"/>
          <w:szCs w:val="24"/>
        </w:rPr>
        <w:lastRenderedPageBreak/>
        <w:t>Appendix C – Copy of Pitch Supporting Material</w:t>
      </w:r>
    </w:p>
    <w:p w14:paraId="680C3E21" w14:textId="77777777" w:rsidR="00C2674C" w:rsidRDefault="00C2674C">
      <w:pPr>
        <w:rPr>
          <w:rFonts w:ascii="Calibri" w:eastAsia="Calibri" w:hAnsi="Calibri" w:cs="Calibri"/>
          <w:b/>
          <w:sz w:val="24"/>
          <w:szCs w:val="24"/>
        </w:rPr>
      </w:pPr>
    </w:p>
    <w:p w14:paraId="38B85F17" w14:textId="77777777" w:rsidR="00C2674C" w:rsidRDefault="00C2674C">
      <w:pPr>
        <w:rPr>
          <w:rFonts w:ascii="Calibri" w:eastAsia="Calibri" w:hAnsi="Calibri" w:cs="Calibri"/>
          <w:b/>
          <w:sz w:val="24"/>
          <w:szCs w:val="24"/>
        </w:rPr>
      </w:pPr>
    </w:p>
    <w:p w14:paraId="1424CCCD" w14:textId="30765152" w:rsidR="00C2674C" w:rsidRDefault="000B7548">
      <w:pPr>
        <w:rPr>
          <w:rFonts w:ascii="Calibri" w:eastAsia="Calibri" w:hAnsi="Calibri" w:cs="Calibri"/>
          <w:b/>
          <w:sz w:val="24"/>
          <w:szCs w:val="24"/>
        </w:rPr>
      </w:pPr>
      <w:r w:rsidRPr="000B7548">
        <w:rPr>
          <w:rFonts w:ascii="Calibri" w:eastAsia="Calibri" w:hAnsi="Calibri" w:cs="Calibri"/>
          <w:b/>
          <w:noProof/>
          <w:sz w:val="24"/>
          <w:szCs w:val="24"/>
        </w:rPr>
        <w:drawing>
          <wp:inline distT="0" distB="0" distL="0" distR="0" wp14:anchorId="7A0DB1B0" wp14:editId="11C8F361">
            <wp:extent cx="5760085" cy="3199765"/>
            <wp:effectExtent l="0" t="0" r="0" b="635"/>
            <wp:docPr id="10173376" name="Picture 1" descr="A screenshot of a barbequ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3376" name="Picture 1" descr="A screenshot of a barbeque&#10;&#10;Description automatically generated"/>
                    <pic:cNvPicPr/>
                  </pic:nvPicPr>
                  <pic:blipFill>
                    <a:blip r:embed="rId8"/>
                    <a:stretch>
                      <a:fillRect/>
                    </a:stretch>
                  </pic:blipFill>
                  <pic:spPr>
                    <a:xfrm>
                      <a:off x="0" y="0"/>
                      <a:ext cx="5760085" cy="3199765"/>
                    </a:xfrm>
                    <a:prstGeom prst="rect">
                      <a:avLst/>
                    </a:prstGeom>
                  </pic:spPr>
                </pic:pic>
              </a:graphicData>
            </a:graphic>
          </wp:inline>
        </w:drawing>
      </w:r>
      <w:r w:rsidRPr="000B7548">
        <w:rPr>
          <w:rFonts w:ascii="Calibri" w:eastAsia="Calibri" w:hAnsi="Calibri" w:cs="Calibri"/>
          <w:b/>
          <w:noProof/>
          <w:sz w:val="24"/>
          <w:szCs w:val="24"/>
        </w:rPr>
        <w:drawing>
          <wp:inline distT="0" distB="0" distL="0" distR="0" wp14:anchorId="732FAAC0" wp14:editId="243DFD36">
            <wp:extent cx="5760085" cy="3235960"/>
            <wp:effectExtent l="0" t="0" r="0" b="2540"/>
            <wp:docPr id="425315859"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315859" name="Picture 1" descr="A screenshot of a cell phone&#10;&#10;Description automatically generated"/>
                    <pic:cNvPicPr/>
                  </pic:nvPicPr>
                  <pic:blipFill>
                    <a:blip r:embed="rId9"/>
                    <a:stretch>
                      <a:fillRect/>
                    </a:stretch>
                  </pic:blipFill>
                  <pic:spPr>
                    <a:xfrm>
                      <a:off x="0" y="0"/>
                      <a:ext cx="5760085" cy="3235960"/>
                    </a:xfrm>
                    <a:prstGeom prst="rect">
                      <a:avLst/>
                    </a:prstGeom>
                  </pic:spPr>
                </pic:pic>
              </a:graphicData>
            </a:graphic>
          </wp:inline>
        </w:drawing>
      </w:r>
      <w:r w:rsidRPr="000B7548">
        <w:rPr>
          <w:rFonts w:ascii="Calibri" w:eastAsia="Calibri" w:hAnsi="Calibri" w:cs="Calibri"/>
          <w:b/>
          <w:noProof/>
          <w:sz w:val="24"/>
          <w:szCs w:val="24"/>
        </w:rPr>
        <w:lastRenderedPageBreak/>
        <w:drawing>
          <wp:inline distT="0" distB="0" distL="0" distR="0" wp14:anchorId="60253803" wp14:editId="50896A78">
            <wp:extent cx="5760085" cy="3244850"/>
            <wp:effectExtent l="0" t="0" r="0" b="0"/>
            <wp:docPr id="293263733" name="Picture 1" descr="A collage of food on a gri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263733" name="Picture 1" descr="A collage of food on a grill&#10;&#10;Description automatically generated"/>
                    <pic:cNvPicPr/>
                  </pic:nvPicPr>
                  <pic:blipFill>
                    <a:blip r:embed="rId10"/>
                    <a:stretch>
                      <a:fillRect/>
                    </a:stretch>
                  </pic:blipFill>
                  <pic:spPr>
                    <a:xfrm>
                      <a:off x="0" y="0"/>
                      <a:ext cx="5760085" cy="3244850"/>
                    </a:xfrm>
                    <a:prstGeom prst="rect">
                      <a:avLst/>
                    </a:prstGeom>
                  </pic:spPr>
                </pic:pic>
              </a:graphicData>
            </a:graphic>
          </wp:inline>
        </w:drawing>
      </w:r>
      <w:r w:rsidRPr="000B7548">
        <w:rPr>
          <w:rFonts w:ascii="Calibri" w:eastAsia="Calibri" w:hAnsi="Calibri" w:cs="Calibri"/>
          <w:b/>
          <w:noProof/>
          <w:sz w:val="24"/>
          <w:szCs w:val="24"/>
        </w:rPr>
        <w:drawing>
          <wp:inline distT="0" distB="0" distL="0" distR="0" wp14:anchorId="65157251" wp14:editId="069F96A6">
            <wp:extent cx="5760085" cy="3161665"/>
            <wp:effectExtent l="0" t="0" r="0" b="635"/>
            <wp:docPr id="656542469" name="Picture 1" descr="A red background with text and a white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542469" name="Picture 1" descr="A red background with text and a white sign&#10;&#10;Description automatically generated"/>
                    <pic:cNvPicPr/>
                  </pic:nvPicPr>
                  <pic:blipFill>
                    <a:blip r:embed="rId11"/>
                    <a:stretch>
                      <a:fillRect/>
                    </a:stretch>
                  </pic:blipFill>
                  <pic:spPr>
                    <a:xfrm>
                      <a:off x="0" y="0"/>
                      <a:ext cx="5760085" cy="3161665"/>
                    </a:xfrm>
                    <a:prstGeom prst="rect">
                      <a:avLst/>
                    </a:prstGeom>
                  </pic:spPr>
                </pic:pic>
              </a:graphicData>
            </a:graphic>
          </wp:inline>
        </w:drawing>
      </w:r>
      <w:r w:rsidRPr="000B7548">
        <w:rPr>
          <w:rFonts w:ascii="Calibri" w:eastAsia="Calibri" w:hAnsi="Calibri" w:cs="Calibri"/>
          <w:b/>
          <w:noProof/>
          <w:sz w:val="24"/>
          <w:szCs w:val="24"/>
        </w:rPr>
        <w:lastRenderedPageBreak/>
        <w:drawing>
          <wp:inline distT="0" distB="0" distL="0" distR="0" wp14:anchorId="5E57CB40" wp14:editId="602291E8">
            <wp:extent cx="5760085" cy="3181985"/>
            <wp:effectExtent l="0" t="0" r="0" b="0"/>
            <wp:docPr id="1675011709" name="Picture 1" descr="A red background with text and a picture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011709" name="Picture 1" descr="A red background with text and a picture of people&#10;&#10;Description automatically generated"/>
                    <pic:cNvPicPr/>
                  </pic:nvPicPr>
                  <pic:blipFill>
                    <a:blip r:embed="rId12"/>
                    <a:stretch>
                      <a:fillRect/>
                    </a:stretch>
                  </pic:blipFill>
                  <pic:spPr>
                    <a:xfrm>
                      <a:off x="0" y="0"/>
                      <a:ext cx="5760085" cy="3181985"/>
                    </a:xfrm>
                    <a:prstGeom prst="rect">
                      <a:avLst/>
                    </a:prstGeom>
                  </pic:spPr>
                </pic:pic>
              </a:graphicData>
            </a:graphic>
          </wp:inline>
        </w:drawing>
      </w:r>
      <w:r w:rsidRPr="000B7548">
        <w:rPr>
          <w:rFonts w:ascii="Calibri" w:eastAsia="Calibri" w:hAnsi="Calibri" w:cs="Calibri"/>
          <w:b/>
          <w:noProof/>
          <w:sz w:val="24"/>
          <w:szCs w:val="24"/>
        </w:rPr>
        <w:drawing>
          <wp:inline distT="0" distB="0" distL="0" distR="0" wp14:anchorId="63612CA8" wp14:editId="11FD58C5">
            <wp:extent cx="5760085" cy="3232150"/>
            <wp:effectExtent l="0" t="0" r="0" b="6350"/>
            <wp:docPr id="380431350" name="Picture 1" descr="A red and whit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431350" name="Picture 1" descr="A red and white website&#10;&#10;Description automatically generated"/>
                    <pic:cNvPicPr/>
                  </pic:nvPicPr>
                  <pic:blipFill>
                    <a:blip r:embed="rId13"/>
                    <a:stretch>
                      <a:fillRect/>
                    </a:stretch>
                  </pic:blipFill>
                  <pic:spPr>
                    <a:xfrm>
                      <a:off x="0" y="0"/>
                      <a:ext cx="5760085" cy="3232150"/>
                    </a:xfrm>
                    <a:prstGeom prst="rect">
                      <a:avLst/>
                    </a:prstGeom>
                  </pic:spPr>
                </pic:pic>
              </a:graphicData>
            </a:graphic>
          </wp:inline>
        </w:drawing>
      </w:r>
      <w:r w:rsidRPr="000B7548">
        <w:rPr>
          <w:rFonts w:ascii="Calibri" w:eastAsia="Calibri" w:hAnsi="Calibri" w:cs="Calibri"/>
          <w:b/>
          <w:noProof/>
          <w:sz w:val="24"/>
          <w:szCs w:val="24"/>
        </w:rPr>
        <w:lastRenderedPageBreak/>
        <w:drawing>
          <wp:inline distT="0" distB="0" distL="0" distR="0" wp14:anchorId="7AAD7D18" wp14:editId="7B5CAD11">
            <wp:extent cx="5760085" cy="3232785"/>
            <wp:effectExtent l="0" t="0" r="0" b="5715"/>
            <wp:docPr id="66734260" name="Picture 1" descr="A close-up of a mar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34260" name="Picture 1" descr="A close-up of a market&#10;&#10;Description automatically generated"/>
                    <pic:cNvPicPr/>
                  </pic:nvPicPr>
                  <pic:blipFill>
                    <a:blip r:embed="rId14"/>
                    <a:stretch>
                      <a:fillRect/>
                    </a:stretch>
                  </pic:blipFill>
                  <pic:spPr>
                    <a:xfrm>
                      <a:off x="0" y="0"/>
                      <a:ext cx="5760085" cy="3232785"/>
                    </a:xfrm>
                    <a:prstGeom prst="rect">
                      <a:avLst/>
                    </a:prstGeom>
                  </pic:spPr>
                </pic:pic>
              </a:graphicData>
            </a:graphic>
          </wp:inline>
        </w:drawing>
      </w:r>
      <w:r w:rsidRPr="000B7548">
        <w:rPr>
          <w:rFonts w:ascii="Calibri" w:eastAsia="Calibri" w:hAnsi="Calibri" w:cs="Calibri"/>
          <w:b/>
          <w:noProof/>
          <w:sz w:val="24"/>
          <w:szCs w:val="24"/>
        </w:rPr>
        <w:drawing>
          <wp:inline distT="0" distB="0" distL="0" distR="0" wp14:anchorId="73FA3963" wp14:editId="605B3403">
            <wp:extent cx="5760085" cy="3193415"/>
            <wp:effectExtent l="0" t="0" r="0" b="6985"/>
            <wp:docPr id="1200328638" name="Picture 1" descr="A close-up of a red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328638" name="Picture 1" descr="A close-up of a red background&#10;&#10;Description automatically generated"/>
                    <pic:cNvPicPr/>
                  </pic:nvPicPr>
                  <pic:blipFill>
                    <a:blip r:embed="rId15"/>
                    <a:stretch>
                      <a:fillRect/>
                    </a:stretch>
                  </pic:blipFill>
                  <pic:spPr>
                    <a:xfrm>
                      <a:off x="0" y="0"/>
                      <a:ext cx="5760085" cy="3193415"/>
                    </a:xfrm>
                    <a:prstGeom prst="rect">
                      <a:avLst/>
                    </a:prstGeom>
                  </pic:spPr>
                </pic:pic>
              </a:graphicData>
            </a:graphic>
          </wp:inline>
        </w:drawing>
      </w:r>
      <w:r w:rsidRPr="000B7548">
        <w:rPr>
          <w:rFonts w:ascii="Calibri" w:eastAsia="Calibri" w:hAnsi="Calibri" w:cs="Calibri"/>
          <w:b/>
          <w:noProof/>
          <w:sz w:val="24"/>
          <w:szCs w:val="24"/>
        </w:rPr>
        <w:lastRenderedPageBreak/>
        <w:drawing>
          <wp:inline distT="0" distB="0" distL="0" distR="0" wp14:anchorId="4738070D" wp14:editId="5308DFE7">
            <wp:extent cx="5760085" cy="3251835"/>
            <wp:effectExtent l="0" t="0" r="0" b="5715"/>
            <wp:docPr id="991782563" name="Picture 1" descr="A red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782563" name="Picture 1" descr="A red background with white text&#10;&#10;Description automatically generated"/>
                    <pic:cNvPicPr/>
                  </pic:nvPicPr>
                  <pic:blipFill>
                    <a:blip r:embed="rId16"/>
                    <a:stretch>
                      <a:fillRect/>
                    </a:stretch>
                  </pic:blipFill>
                  <pic:spPr>
                    <a:xfrm>
                      <a:off x="0" y="0"/>
                      <a:ext cx="5760085" cy="3251835"/>
                    </a:xfrm>
                    <a:prstGeom prst="rect">
                      <a:avLst/>
                    </a:prstGeom>
                  </pic:spPr>
                </pic:pic>
              </a:graphicData>
            </a:graphic>
          </wp:inline>
        </w:drawing>
      </w:r>
      <w:r w:rsidRPr="000B7548">
        <w:rPr>
          <w:rFonts w:ascii="Calibri" w:eastAsia="Calibri" w:hAnsi="Calibri" w:cs="Calibri"/>
          <w:b/>
          <w:noProof/>
          <w:sz w:val="24"/>
          <w:szCs w:val="24"/>
        </w:rPr>
        <w:drawing>
          <wp:inline distT="0" distB="0" distL="0" distR="0" wp14:anchorId="71394E0D" wp14:editId="68DA4554">
            <wp:extent cx="5760085" cy="3233420"/>
            <wp:effectExtent l="0" t="0" r="0" b="5080"/>
            <wp:docPr id="1718736540" name="Picture 1" descr="A red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736540" name="Picture 1" descr="A red background with white text&#10;&#10;Description automatically generated"/>
                    <pic:cNvPicPr/>
                  </pic:nvPicPr>
                  <pic:blipFill>
                    <a:blip r:embed="rId17"/>
                    <a:stretch>
                      <a:fillRect/>
                    </a:stretch>
                  </pic:blipFill>
                  <pic:spPr>
                    <a:xfrm>
                      <a:off x="0" y="0"/>
                      <a:ext cx="5760085" cy="3233420"/>
                    </a:xfrm>
                    <a:prstGeom prst="rect">
                      <a:avLst/>
                    </a:prstGeom>
                  </pic:spPr>
                </pic:pic>
              </a:graphicData>
            </a:graphic>
          </wp:inline>
        </w:drawing>
      </w:r>
      <w:r w:rsidRPr="000B7548">
        <w:rPr>
          <w:rFonts w:ascii="Calibri" w:eastAsia="Calibri" w:hAnsi="Calibri" w:cs="Calibri"/>
          <w:b/>
          <w:noProof/>
          <w:sz w:val="24"/>
          <w:szCs w:val="24"/>
        </w:rPr>
        <w:lastRenderedPageBreak/>
        <w:drawing>
          <wp:inline distT="0" distB="0" distL="0" distR="0" wp14:anchorId="6045814E" wp14:editId="5746DF81">
            <wp:extent cx="5760085" cy="3242310"/>
            <wp:effectExtent l="0" t="0" r="0" b="0"/>
            <wp:docPr id="98617952"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17952" name="Picture 1" descr="A screenshot of a computer screen&#10;&#10;Description automatically generated"/>
                    <pic:cNvPicPr/>
                  </pic:nvPicPr>
                  <pic:blipFill>
                    <a:blip r:embed="rId18"/>
                    <a:stretch>
                      <a:fillRect/>
                    </a:stretch>
                  </pic:blipFill>
                  <pic:spPr>
                    <a:xfrm>
                      <a:off x="0" y="0"/>
                      <a:ext cx="5760085" cy="3242310"/>
                    </a:xfrm>
                    <a:prstGeom prst="rect">
                      <a:avLst/>
                    </a:prstGeom>
                  </pic:spPr>
                </pic:pic>
              </a:graphicData>
            </a:graphic>
          </wp:inline>
        </w:drawing>
      </w:r>
      <w:r w:rsidRPr="000B7548">
        <w:rPr>
          <w:rFonts w:ascii="Calibri" w:eastAsia="Calibri" w:hAnsi="Calibri" w:cs="Calibri"/>
          <w:b/>
          <w:noProof/>
          <w:sz w:val="24"/>
          <w:szCs w:val="24"/>
        </w:rPr>
        <w:drawing>
          <wp:inline distT="0" distB="0" distL="0" distR="0" wp14:anchorId="76E48C82" wp14:editId="50EF655C">
            <wp:extent cx="5760085" cy="3296920"/>
            <wp:effectExtent l="0" t="0" r="0" b="0"/>
            <wp:docPr id="1593436329" name="Picture 1" descr="A red and white text on a red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436329" name="Picture 1" descr="A red and white text on a red background&#10;&#10;Description automatically generated"/>
                    <pic:cNvPicPr/>
                  </pic:nvPicPr>
                  <pic:blipFill>
                    <a:blip r:embed="rId19"/>
                    <a:stretch>
                      <a:fillRect/>
                    </a:stretch>
                  </pic:blipFill>
                  <pic:spPr>
                    <a:xfrm>
                      <a:off x="0" y="0"/>
                      <a:ext cx="5760085" cy="3296920"/>
                    </a:xfrm>
                    <a:prstGeom prst="rect">
                      <a:avLst/>
                    </a:prstGeom>
                  </pic:spPr>
                </pic:pic>
              </a:graphicData>
            </a:graphic>
          </wp:inline>
        </w:drawing>
      </w:r>
      <w:r w:rsidRPr="000B7548">
        <w:rPr>
          <w:rFonts w:ascii="Calibri" w:eastAsia="Calibri" w:hAnsi="Calibri" w:cs="Calibri"/>
          <w:b/>
          <w:noProof/>
          <w:sz w:val="24"/>
          <w:szCs w:val="24"/>
        </w:rPr>
        <w:lastRenderedPageBreak/>
        <w:drawing>
          <wp:inline distT="0" distB="0" distL="0" distR="0" wp14:anchorId="50D186FB" wp14:editId="29C934A5">
            <wp:extent cx="5760085" cy="3228340"/>
            <wp:effectExtent l="0" t="0" r="0" b="0"/>
            <wp:docPr id="1012262568" name="Picture 1" descr="A red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262568" name="Picture 1" descr="A red background with white text&#10;&#10;Description automatically generated"/>
                    <pic:cNvPicPr/>
                  </pic:nvPicPr>
                  <pic:blipFill>
                    <a:blip r:embed="rId20"/>
                    <a:stretch>
                      <a:fillRect/>
                    </a:stretch>
                  </pic:blipFill>
                  <pic:spPr>
                    <a:xfrm>
                      <a:off x="0" y="0"/>
                      <a:ext cx="5760085" cy="3228340"/>
                    </a:xfrm>
                    <a:prstGeom prst="rect">
                      <a:avLst/>
                    </a:prstGeom>
                  </pic:spPr>
                </pic:pic>
              </a:graphicData>
            </a:graphic>
          </wp:inline>
        </w:drawing>
      </w:r>
      <w:r w:rsidRPr="000B7548">
        <w:rPr>
          <w:rFonts w:ascii="Calibri" w:eastAsia="Calibri" w:hAnsi="Calibri" w:cs="Calibri"/>
          <w:b/>
          <w:noProof/>
          <w:sz w:val="24"/>
          <w:szCs w:val="24"/>
        </w:rPr>
        <w:drawing>
          <wp:inline distT="0" distB="0" distL="0" distR="0" wp14:anchorId="461A9726" wp14:editId="0F58D2EB">
            <wp:extent cx="5760085" cy="3240405"/>
            <wp:effectExtent l="0" t="0" r="0" b="0"/>
            <wp:docPr id="1380294118" name="Picture 1" descr="A red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294118" name="Picture 1" descr="A red background with white text&#10;&#10;Description automatically generated"/>
                    <pic:cNvPicPr/>
                  </pic:nvPicPr>
                  <pic:blipFill>
                    <a:blip r:embed="rId21"/>
                    <a:stretch>
                      <a:fillRect/>
                    </a:stretch>
                  </pic:blipFill>
                  <pic:spPr>
                    <a:xfrm>
                      <a:off x="0" y="0"/>
                      <a:ext cx="5760085" cy="3240405"/>
                    </a:xfrm>
                    <a:prstGeom prst="rect">
                      <a:avLst/>
                    </a:prstGeom>
                  </pic:spPr>
                </pic:pic>
              </a:graphicData>
            </a:graphic>
          </wp:inline>
        </w:drawing>
      </w:r>
    </w:p>
    <w:p w14:paraId="62D186F9" w14:textId="77777777" w:rsidR="00C2674C" w:rsidRDefault="00C2674C">
      <w:pPr>
        <w:rPr>
          <w:rFonts w:ascii="Calibri" w:eastAsia="Calibri" w:hAnsi="Calibri" w:cs="Calibri"/>
          <w:b/>
          <w:sz w:val="24"/>
          <w:szCs w:val="24"/>
        </w:rPr>
      </w:pPr>
    </w:p>
    <w:p w14:paraId="1B33E8A2" w14:textId="77777777" w:rsidR="00C2674C" w:rsidRDefault="00C2674C">
      <w:pPr>
        <w:rPr>
          <w:rFonts w:ascii="Calibri" w:eastAsia="Calibri" w:hAnsi="Calibri" w:cs="Calibri"/>
          <w:b/>
          <w:sz w:val="24"/>
          <w:szCs w:val="24"/>
        </w:rPr>
      </w:pPr>
    </w:p>
    <w:p w14:paraId="31705117" w14:textId="383A48DB" w:rsidR="00C2674C" w:rsidRDefault="00000000">
      <w:r>
        <w:br w:type="page"/>
      </w:r>
    </w:p>
    <w:tbl>
      <w:tblPr>
        <w:tblW w:w="0" w:type="auto"/>
        <w:tblInd w:w="-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79"/>
      </w:tblGrid>
      <w:tr w:rsidR="009D343A" w14:paraId="4BDBF728" w14:textId="77777777" w:rsidTr="009D343A">
        <w:trPr>
          <w:trHeight w:val="4190"/>
        </w:trPr>
        <w:tc>
          <w:tcPr>
            <w:tcW w:w="4779" w:type="dxa"/>
          </w:tcPr>
          <w:p w14:paraId="50A58E46" w14:textId="77777777" w:rsidR="009D343A" w:rsidRPr="009D343A" w:rsidRDefault="009D343A" w:rsidP="009D343A">
            <w:pPr>
              <w:ind w:left="408"/>
              <w:rPr>
                <w:rFonts w:ascii="Arial" w:hAnsi="Arial" w:cs="Arial"/>
                <w:b/>
                <w:bCs/>
                <w:sz w:val="24"/>
                <w:szCs w:val="24"/>
              </w:rPr>
            </w:pPr>
            <w:r w:rsidRPr="009D343A">
              <w:rPr>
                <w:rFonts w:ascii="Arial" w:hAnsi="Arial" w:cs="Arial"/>
                <w:b/>
                <w:bCs/>
                <w:sz w:val="24"/>
                <w:szCs w:val="24"/>
              </w:rPr>
              <w:lastRenderedPageBreak/>
              <w:t>Prices:</w:t>
            </w:r>
          </w:p>
          <w:p w14:paraId="7A4FFDF9" w14:textId="77777777" w:rsidR="009D343A" w:rsidRPr="009D343A" w:rsidRDefault="009D343A" w:rsidP="009D343A">
            <w:pPr>
              <w:ind w:left="408"/>
              <w:rPr>
                <w:rFonts w:ascii="Arial" w:hAnsi="Arial" w:cs="Arial"/>
                <w:b/>
                <w:bCs/>
                <w:sz w:val="24"/>
                <w:szCs w:val="24"/>
              </w:rPr>
            </w:pPr>
          </w:p>
          <w:p w14:paraId="69CF44E5" w14:textId="77777777" w:rsidR="009D343A" w:rsidRPr="009D343A" w:rsidRDefault="009D343A" w:rsidP="009D343A">
            <w:pPr>
              <w:spacing w:line="360" w:lineRule="auto"/>
              <w:ind w:left="408"/>
              <w:rPr>
                <w:rFonts w:ascii="Arial" w:eastAsia="Calibri" w:hAnsi="Arial" w:cs="Arial"/>
                <w:sz w:val="24"/>
                <w:szCs w:val="24"/>
              </w:rPr>
            </w:pPr>
            <w:r w:rsidRPr="009D343A">
              <w:rPr>
                <w:rFonts w:ascii="Arial" w:eastAsia="Calibri" w:hAnsi="Arial" w:cs="Arial"/>
                <w:sz w:val="24"/>
                <w:szCs w:val="24"/>
              </w:rPr>
              <w:t>BBQ Brisket Sandwich: £12</w:t>
            </w:r>
          </w:p>
          <w:p w14:paraId="4F9306BE" w14:textId="77777777" w:rsidR="009D343A" w:rsidRPr="009D343A" w:rsidRDefault="009D343A" w:rsidP="009D343A">
            <w:pPr>
              <w:spacing w:line="360" w:lineRule="auto"/>
              <w:ind w:left="408"/>
              <w:rPr>
                <w:rFonts w:ascii="Arial" w:eastAsia="Calibri" w:hAnsi="Arial" w:cs="Arial"/>
                <w:sz w:val="24"/>
                <w:szCs w:val="24"/>
              </w:rPr>
            </w:pPr>
            <w:r w:rsidRPr="009D343A">
              <w:rPr>
                <w:rFonts w:ascii="Arial" w:eastAsia="Calibri" w:hAnsi="Arial" w:cs="Arial"/>
                <w:sz w:val="24"/>
                <w:szCs w:val="24"/>
              </w:rPr>
              <w:t>Pulled Pork Roll: £11</w:t>
            </w:r>
          </w:p>
          <w:p w14:paraId="56768309" w14:textId="77777777" w:rsidR="009D343A" w:rsidRPr="009D343A" w:rsidRDefault="009D343A" w:rsidP="009D343A">
            <w:pPr>
              <w:spacing w:line="360" w:lineRule="auto"/>
              <w:ind w:left="408"/>
              <w:rPr>
                <w:rFonts w:ascii="Arial" w:eastAsia="Calibri" w:hAnsi="Arial" w:cs="Arial"/>
                <w:sz w:val="24"/>
                <w:szCs w:val="24"/>
              </w:rPr>
            </w:pPr>
            <w:r w:rsidRPr="009D343A">
              <w:rPr>
                <w:rFonts w:ascii="Arial" w:eastAsia="Calibri" w:hAnsi="Arial" w:cs="Arial"/>
                <w:sz w:val="24"/>
                <w:szCs w:val="24"/>
              </w:rPr>
              <w:t>Grilled Vegetable Wrap: £10</w:t>
            </w:r>
          </w:p>
          <w:p w14:paraId="1B8DCC36" w14:textId="77777777" w:rsidR="009D343A" w:rsidRPr="009D343A" w:rsidRDefault="009D343A" w:rsidP="009D343A">
            <w:pPr>
              <w:spacing w:line="360" w:lineRule="auto"/>
              <w:ind w:left="408"/>
              <w:rPr>
                <w:rFonts w:ascii="Arial" w:eastAsia="Calibri" w:hAnsi="Arial" w:cs="Arial"/>
                <w:sz w:val="24"/>
                <w:szCs w:val="24"/>
              </w:rPr>
            </w:pPr>
            <w:r w:rsidRPr="009D343A">
              <w:rPr>
                <w:rFonts w:ascii="Arial" w:eastAsia="Calibri" w:hAnsi="Arial" w:cs="Arial"/>
                <w:sz w:val="24"/>
                <w:szCs w:val="24"/>
              </w:rPr>
              <w:t>Romanian Sausages (Mici) Plate: £13</w:t>
            </w:r>
          </w:p>
          <w:p w14:paraId="29DFE239" w14:textId="77777777" w:rsidR="009D343A" w:rsidRPr="009D343A" w:rsidRDefault="009D343A" w:rsidP="009D343A">
            <w:pPr>
              <w:spacing w:line="360" w:lineRule="auto"/>
              <w:ind w:left="408"/>
              <w:rPr>
                <w:rFonts w:ascii="Arial" w:eastAsia="Calibri" w:hAnsi="Arial" w:cs="Arial"/>
                <w:sz w:val="24"/>
                <w:szCs w:val="24"/>
              </w:rPr>
            </w:pPr>
            <w:r w:rsidRPr="009D343A">
              <w:rPr>
                <w:rFonts w:ascii="Arial" w:eastAsia="Calibri" w:hAnsi="Arial" w:cs="Arial"/>
                <w:sz w:val="24"/>
                <w:szCs w:val="24"/>
              </w:rPr>
              <w:t>Pork Steak Menu: £18</w:t>
            </w:r>
          </w:p>
          <w:p w14:paraId="0CF67DCD" w14:textId="77777777" w:rsidR="009D343A" w:rsidRPr="009D343A" w:rsidRDefault="009D343A" w:rsidP="009D343A">
            <w:pPr>
              <w:spacing w:line="360" w:lineRule="auto"/>
              <w:ind w:left="408"/>
              <w:rPr>
                <w:rFonts w:ascii="Arial" w:eastAsia="Calibri" w:hAnsi="Arial" w:cs="Arial"/>
                <w:sz w:val="24"/>
                <w:szCs w:val="24"/>
              </w:rPr>
            </w:pPr>
            <w:r w:rsidRPr="009D343A">
              <w:rPr>
                <w:rFonts w:ascii="Arial" w:eastAsia="Calibri" w:hAnsi="Arial" w:cs="Arial"/>
                <w:sz w:val="24"/>
                <w:szCs w:val="24"/>
              </w:rPr>
              <w:t>Grilled Halloumi Plate: £12</w:t>
            </w:r>
          </w:p>
          <w:p w14:paraId="6744D3D3" w14:textId="77777777" w:rsidR="009D343A" w:rsidRPr="009D343A" w:rsidRDefault="009D343A" w:rsidP="009D343A">
            <w:pPr>
              <w:spacing w:line="360" w:lineRule="auto"/>
              <w:ind w:left="408"/>
              <w:rPr>
                <w:rFonts w:ascii="Arial" w:eastAsia="Calibri" w:hAnsi="Arial" w:cs="Arial"/>
                <w:sz w:val="24"/>
                <w:szCs w:val="24"/>
              </w:rPr>
            </w:pPr>
            <w:r w:rsidRPr="009D343A">
              <w:rPr>
                <w:rFonts w:ascii="Arial" w:eastAsia="Calibri" w:hAnsi="Arial" w:cs="Arial"/>
                <w:sz w:val="24"/>
                <w:szCs w:val="24"/>
              </w:rPr>
              <w:t>Grilled Seafood Plate: £15</w:t>
            </w:r>
          </w:p>
          <w:p w14:paraId="567F21E3" w14:textId="77777777" w:rsidR="009D343A" w:rsidRPr="009D343A" w:rsidRDefault="009D343A" w:rsidP="009D343A">
            <w:pPr>
              <w:spacing w:line="360" w:lineRule="auto"/>
              <w:ind w:left="408"/>
              <w:rPr>
                <w:rFonts w:ascii="Arial" w:eastAsia="Calibri" w:hAnsi="Arial" w:cs="Arial"/>
                <w:sz w:val="24"/>
                <w:szCs w:val="24"/>
              </w:rPr>
            </w:pPr>
            <w:r w:rsidRPr="009D343A">
              <w:rPr>
                <w:rFonts w:ascii="Arial" w:eastAsia="Calibri" w:hAnsi="Arial" w:cs="Arial"/>
                <w:sz w:val="24"/>
                <w:szCs w:val="24"/>
              </w:rPr>
              <w:t>Side of Coleslaw: £4</w:t>
            </w:r>
          </w:p>
          <w:p w14:paraId="2B6E91CC" w14:textId="57B3894E" w:rsidR="009D343A" w:rsidRDefault="009D343A" w:rsidP="009D343A">
            <w:pPr>
              <w:ind w:left="408"/>
              <w:rPr>
                <w:rFonts w:ascii="Arial" w:hAnsi="Arial" w:cs="Arial"/>
                <w:b/>
                <w:bCs/>
                <w:sz w:val="24"/>
                <w:szCs w:val="24"/>
              </w:rPr>
            </w:pPr>
            <w:r w:rsidRPr="009D343A">
              <w:rPr>
                <w:rFonts w:ascii="Arial" w:eastAsia="Calibri" w:hAnsi="Arial" w:cs="Arial"/>
                <w:sz w:val="24"/>
                <w:szCs w:val="24"/>
              </w:rPr>
              <w:t>Soft Drinks: £3</w:t>
            </w:r>
          </w:p>
        </w:tc>
      </w:tr>
    </w:tbl>
    <w:p w14:paraId="4DC67AEB" w14:textId="77777777" w:rsidR="009D343A" w:rsidRPr="009D343A" w:rsidRDefault="009D343A" w:rsidP="009D343A">
      <w:pPr>
        <w:spacing w:line="360" w:lineRule="auto"/>
        <w:rPr>
          <w:rFonts w:ascii="Calibri" w:eastAsia="Calibri" w:hAnsi="Calibri" w:cs="Calibri"/>
          <w:sz w:val="24"/>
          <w:szCs w:val="24"/>
        </w:rPr>
      </w:pPr>
    </w:p>
    <w:p w14:paraId="40403A87" w14:textId="77777777" w:rsidR="009D343A" w:rsidRDefault="009D343A" w:rsidP="009D343A">
      <w:pPr>
        <w:rPr>
          <w:rFonts w:ascii="Calibri" w:eastAsia="Calibri" w:hAnsi="Calibri" w:cs="Calibri"/>
          <w:b/>
          <w:sz w:val="24"/>
          <w:szCs w:val="24"/>
        </w:rPr>
      </w:pPr>
    </w:p>
    <w:p w14:paraId="003CD6DE" w14:textId="77777777" w:rsidR="009D343A" w:rsidRDefault="009D343A" w:rsidP="009D343A">
      <w:pPr>
        <w:rPr>
          <w:rFonts w:ascii="Calibri" w:eastAsia="Calibri" w:hAnsi="Calibri" w:cs="Calibri"/>
          <w:b/>
          <w:sz w:val="24"/>
          <w:szCs w:val="24"/>
        </w:rPr>
      </w:pPr>
    </w:p>
    <w:p w14:paraId="1059C6AF" w14:textId="77777777" w:rsidR="009D343A" w:rsidRDefault="009D343A" w:rsidP="009D343A">
      <w:pPr>
        <w:rPr>
          <w:rFonts w:ascii="Calibri" w:eastAsia="Calibri" w:hAnsi="Calibri" w:cs="Calibri"/>
          <w:b/>
          <w:sz w:val="24"/>
          <w:szCs w:val="24"/>
        </w:rPr>
      </w:pPr>
    </w:p>
    <w:p w14:paraId="15FD1F8E" w14:textId="77777777" w:rsidR="009D343A" w:rsidRDefault="009D343A" w:rsidP="009D343A">
      <w:pPr>
        <w:rPr>
          <w:rFonts w:ascii="Calibri" w:eastAsia="Calibri" w:hAnsi="Calibri" w:cs="Calibri"/>
          <w:b/>
          <w:sz w:val="24"/>
          <w:szCs w:val="24"/>
        </w:rPr>
      </w:pPr>
    </w:p>
    <w:p w14:paraId="46C837CB" w14:textId="77777777" w:rsidR="009D343A" w:rsidRDefault="009D343A" w:rsidP="009D343A">
      <w:pPr>
        <w:rPr>
          <w:rFonts w:ascii="Calibri" w:eastAsia="Calibri" w:hAnsi="Calibri" w:cs="Calibri"/>
          <w:b/>
          <w:sz w:val="24"/>
          <w:szCs w:val="24"/>
        </w:rPr>
      </w:pPr>
    </w:p>
    <w:p w14:paraId="5468BAD5" w14:textId="77777777" w:rsidR="009D343A" w:rsidRDefault="009D343A" w:rsidP="009D343A">
      <w:pPr>
        <w:rPr>
          <w:rFonts w:ascii="Calibri" w:eastAsia="Calibri" w:hAnsi="Calibri" w:cs="Calibri"/>
          <w:b/>
          <w:sz w:val="24"/>
          <w:szCs w:val="24"/>
        </w:rPr>
      </w:pPr>
    </w:p>
    <w:p w14:paraId="008CA9B4" w14:textId="77777777" w:rsidR="009D343A" w:rsidRDefault="009D343A" w:rsidP="009D343A">
      <w:pPr>
        <w:rPr>
          <w:rFonts w:ascii="Calibri" w:eastAsia="Calibri" w:hAnsi="Calibri" w:cs="Calibri"/>
          <w:b/>
          <w:sz w:val="24"/>
          <w:szCs w:val="24"/>
        </w:rPr>
      </w:pPr>
    </w:p>
    <w:p w14:paraId="3C3DED56" w14:textId="77777777" w:rsidR="009D343A" w:rsidRDefault="009D343A" w:rsidP="009D343A">
      <w:pPr>
        <w:rPr>
          <w:rFonts w:ascii="Calibri" w:eastAsia="Calibri" w:hAnsi="Calibri" w:cs="Calibri"/>
          <w:b/>
          <w:sz w:val="24"/>
          <w:szCs w:val="24"/>
        </w:rPr>
      </w:pPr>
    </w:p>
    <w:p w14:paraId="1D368398" w14:textId="77777777" w:rsidR="009D343A" w:rsidRDefault="009D343A" w:rsidP="009D343A">
      <w:pPr>
        <w:rPr>
          <w:rFonts w:ascii="Calibri" w:eastAsia="Calibri" w:hAnsi="Calibri" w:cs="Calibri"/>
          <w:b/>
          <w:sz w:val="24"/>
          <w:szCs w:val="24"/>
        </w:rPr>
      </w:pPr>
    </w:p>
    <w:p w14:paraId="2A4841B2" w14:textId="77777777" w:rsidR="009D343A" w:rsidRDefault="009D343A" w:rsidP="009D343A">
      <w:pPr>
        <w:rPr>
          <w:rFonts w:ascii="Calibri" w:eastAsia="Calibri" w:hAnsi="Calibri" w:cs="Calibri"/>
          <w:b/>
          <w:sz w:val="24"/>
          <w:szCs w:val="24"/>
        </w:rPr>
      </w:pPr>
    </w:p>
    <w:p w14:paraId="5CA2855E" w14:textId="77777777" w:rsidR="009D343A" w:rsidRDefault="009D343A" w:rsidP="009D343A">
      <w:pPr>
        <w:rPr>
          <w:rFonts w:ascii="Calibri" w:eastAsia="Calibri" w:hAnsi="Calibri" w:cs="Calibri"/>
          <w:b/>
          <w:sz w:val="24"/>
          <w:szCs w:val="24"/>
        </w:rPr>
      </w:pPr>
    </w:p>
    <w:p w14:paraId="66AE36AA" w14:textId="77777777" w:rsidR="009D343A" w:rsidRDefault="009D343A" w:rsidP="009D343A">
      <w:pPr>
        <w:rPr>
          <w:rFonts w:ascii="Calibri" w:eastAsia="Calibri" w:hAnsi="Calibri" w:cs="Calibri"/>
          <w:b/>
          <w:sz w:val="24"/>
          <w:szCs w:val="24"/>
        </w:rPr>
      </w:pPr>
    </w:p>
    <w:p w14:paraId="343E103F" w14:textId="77777777" w:rsidR="009D343A" w:rsidRDefault="009D343A" w:rsidP="009D343A">
      <w:pPr>
        <w:rPr>
          <w:rFonts w:ascii="Calibri" w:eastAsia="Calibri" w:hAnsi="Calibri" w:cs="Calibri"/>
          <w:b/>
          <w:sz w:val="24"/>
          <w:szCs w:val="24"/>
        </w:rPr>
      </w:pPr>
    </w:p>
    <w:p w14:paraId="089CD9AD" w14:textId="77777777" w:rsidR="009D343A" w:rsidRDefault="009D343A" w:rsidP="009D343A">
      <w:pPr>
        <w:rPr>
          <w:rFonts w:ascii="Calibri" w:eastAsia="Calibri" w:hAnsi="Calibri" w:cs="Calibri"/>
          <w:b/>
          <w:sz w:val="24"/>
          <w:szCs w:val="24"/>
        </w:rPr>
      </w:pPr>
    </w:p>
    <w:p w14:paraId="2A76403D" w14:textId="77777777" w:rsidR="009D343A" w:rsidRDefault="009D343A" w:rsidP="009D343A">
      <w:pPr>
        <w:rPr>
          <w:rFonts w:ascii="Calibri" w:eastAsia="Calibri" w:hAnsi="Calibri" w:cs="Calibri"/>
          <w:b/>
          <w:sz w:val="24"/>
          <w:szCs w:val="24"/>
        </w:rPr>
      </w:pPr>
    </w:p>
    <w:p w14:paraId="18EAA247" w14:textId="77777777" w:rsidR="009D343A" w:rsidRDefault="009D343A" w:rsidP="009D343A">
      <w:pPr>
        <w:rPr>
          <w:rFonts w:ascii="Calibri" w:eastAsia="Calibri" w:hAnsi="Calibri" w:cs="Calibri"/>
          <w:b/>
          <w:sz w:val="24"/>
          <w:szCs w:val="24"/>
        </w:rPr>
      </w:pPr>
    </w:p>
    <w:p w14:paraId="15E3C0FA" w14:textId="77777777" w:rsidR="009D343A" w:rsidRDefault="009D343A" w:rsidP="009D343A">
      <w:pPr>
        <w:rPr>
          <w:rFonts w:ascii="Calibri" w:eastAsia="Calibri" w:hAnsi="Calibri" w:cs="Calibri"/>
          <w:b/>
          <w:sz w:val="24"/>
          <w:szCs w:val="24"/>
        </w:rPr>
      </w:pPr>
    </w:p>
    <w:p w14:paraId="0410AC6C" w14:textId="77777777" w:rsidR="009D343A" w:rsidRDefault="009D343A" w:rsidP="009D343A">
      <w:pPr>
        <w:rPr>
          <w:rFonts w:ascii="Calibri" w:eastAsia="Calibri" w:hAnsi="Calibri" w:cs="Calibri"/>
          <w:b/>
          <w:sz w:val="24"/>
          <w:szCs w:val="24"/>
        </w:rPr>
      </w:pPr>
    </w:p>
    <w:p w14:paraId="1211801F" w14:textId="77777777" w:rsidR="009D343A" w:rsidRDefault="009D343A" w:rsidP="009D343A">
      <w:pPr>
        <w:rPr>
          <w:rFonts w:ascii="Calibri" w:eastAsia="Calibri" w:hAnsi="Calibri" w:cs="Calibri"/>
          <w:b/>
          <w:sz w:val="24"/>
          <w:szCs w:val="24"/>
        </w:rPr>
      </w:pPr>
    </w:p>
    <w:p w14:paraId="1E50A182" w14:textId="77777777" w:rsidR="009D343A" w:rsidRDefault="009D343A" w:rsidP="009D343A">
      <w:pPr>
        <w:rPr>
          <w:rFonts w:ascii="Calibri" w:eastAsia="Calibri" w:hAnsi="Calibri" w:cs="Calibri"/>
          <w:b/>
          <w:sz w:val="24"/>
          <w:szCs w:val="24"/>
        </w:rPr>
      </w:pPr>
    </w:p>
    <w:p w14:paraId="317B972F" w14:textId="77777777" w:rsidR="009D343A" w:rsidRDefault="009D343A" w:rsidP="009D343A">
      <w:pPr>
        <w:rPr>
          <w:rFonts w:ascii="Calibri" w:eastAsia="Calibri" w:hAnsi="Calibri" w:cs="Calibri"/>
          <w:b/>
          <w:sz w:val="24"/>
          <w:szCs w:val="24"/>
        </w:rPr>
      </w:pPr>
    </w:p>
    <w:p w14:paraId="22C6F3B9" w14:textId="77777777" w:rsidR="009D343A" w:rsidRDefault="009D343A" w:rsidP="009D343A">
      <w:pPr>
        <w:rPr>
          <w:rFonts w:ascii="Calibri" w:eastAsia="Calibri" w:hAnsi="Calibri" w:cs="Calibri"/>
          <w:b/>
          <w:sz w:val="24"/>
          <w:szCs w:val="24"/>
        </w:rPr>
      </w:pPr>
    </w:p>
    <w:p w14:paraId="76D302B9" w14:textId="77777777" w:rsidR="009D343A" w:rsidRDefault="009D343A" w:rsidP="009D343A">
      <w:pPr>
        <w:rPr>
          <w:rFonts w:ascii="Calibri" w:eastAsia="Calibri" w:hAnsi="Calibri" w:cs="Calibri"/>
          <w:b/>
          <w:sz w:val="24"/>
          <w:szCs w:val="24"/>
        </w:rPr>
      </w:pPr>
    </w:p>
    <w:p w14:paraId="17140E6E" w14:textId="77777777" w:rsidR="009D343A" w:rsidRDefault="009D343A" w:rsidP="009D343A">
      <w:pPr>
        <w:rPr>
          <w:rFonts w:ascii="Calibri" w:eastAsia="Calibri" w:hAnsi="Calibri" w:cs="Calibri"/>
          <w:b/>
          <w:sz w:val="24"/>
          <w:szCs w:val="24"/>
        </w:rPr>
      </w:pPr>
    </w:p>
    <w:p w14:paraId="279E98AF" w14:textId="77777777" w:rsidR="009D343A" w:rsidRDefault="009D343A" w:rsidP="009D343A">
      <w:pPr>
        <w:rPr>
          <w:rFonts w:ascii="Calibri" w:eastAsia="Calibri" w:hAnsi="Calibri" w:cs="Calibri"/>
          <w:b/>
          <w:sz w:val="24"/>
          <w:szCs w:val="24"/>
        </w:rPr>
      </w:pPr>
    </w:p>
    <w:p w14:paraId="596EB1C6" w14:textId="77777777" w:rsidR="009D343A" w:rsidRDefault="009D343A" w:rsidP="009D343A">
      <w:pPr>
        <w:rPr>
          <w:rFonts w:ascii="Calibri" w:eastAsia="Calibri" w:hAnsi="Calibri" w:cs="Calibri"/>
          <w:b/>
          <w:sz w:val="24"/>
          <w:szCs w:val="24"/>
        </w:rPr>
      </w:pPr>
    </w:p>
    <w:p w14:paraId="48D3E288" w14:textId="77777777" w:rsidR="009D343A" w:rsidRDefault="009D343A" w:rsidP="009D343A">
      <w:pPr>
        <w:rPr>
          <w:rFonts w:ascii="Calibri" w:eastAsia="Calibri" w:hAnsi="Calibri" w:cs="Calibri"/>
          <w:b/>
          <w:sz w:val="24"/>
          <w:szCs w:val="24"/>
        </w:rPr>
      </w:pPr>
    </w:p>
    <w:p w14:paraId="1F7D1F6C" w14:textId="77777777" w:rsidR="009D343A" w:rsidRDefault="009D343A" w:rsidP="009D343A">
      <w:pPr>
        <w:rPr>
          <w:rFonts w:ascii="Calibri" w:eastAsia="Calibri" w:hAnsi="Calibri" w:cs="Calibri"/>
          <w:b/>
          <w:sz w:val="24"/>
          <w:szCs w:val="24"/>
        </w:rPr>
      </w:pPr>
    </w:p>
    <w:p w14:paraId="7B7D2451" w14:textId="77777777" w:rsidR="009D343A" w:rsidRDefault="009D343A" w:rsidP="009D343A">
      <w:pPr>
        <w:rPr>
          <w:rFonts w:ascii="Calibri" w:eastAsia="Calibri" w:hAnsi="Calibri" w:cs="Calibri"/>
          <w:b/>
          <w:sz w:val="24"/>
          <w:szCs w:val="24"/>
        </w:rPr>
      </w:pPr>
    </w:p>
    <w:p w14:paraId="618D8168" w14:textId="77777777" w:rsidR="009D343A" w:rsidRDefault="009D343A" w:rsidP="009D343A">
      <w:pPr>
        <w:rPr>
          <w:rFonts w:ascii="Calibri" w:eastAsia="Calibri" w:hAnsi="Calibri" w:cs="Calibri"/>
          <w:b/>
          <w:sz w:val="24"/>
          <w:szCs w:val="24"/>
        </w:rPr>
      </w:pPr>
    </w:p>
    <w:p w14:paraId="25A795A4" w14:textId="77777777" w:rsidR="009D343A" w:rsidRDefault="009D343A" w:rsidP="009D343A">
      <w:pPr>
        <w:rPr>
          <w:rFonts w:ascii="Calibri" w:eastAsia="Calibri" w:hAnsi="Calibri" w:cs="Calibri"/>
          <w:b/>
          <w:sz w:val="24"/>
          <w:szCs w:val="24"/>
        </w:rPr>
      </w:pPr>
    </w:p>
    <w:p w14:paraId="337156E2" w14:textId="77777777" w:rsidR="009D343A" w:rsidRDefault="009D343A" w:rsidP="009D343A">
      <w:pPr>
        <w:rPr>
          <w:rFonts w:ascii="Calibri" w:eastAsia="Calibri" w:hAnsi="Calibri" w:cs="Calibri"/>
          <w:b/>
          <w:sz w:val="24"/>
          <w:szCs w:val="24"/>
        </w:rPr>
      </w:pPr>
    </w:p>
    <w:p w14:paraId="3CE3A8B6" w14:textId="77777777" w:rsidR="00C2674C" w:rsidRPr="00523976" w:rsidRDefault="00000000" w:rsidP="00523976">
      <w:pPr>
        <w:spacing w:line="360" w:lineRule="auto"/>
        <w:jc w:val="both"/>
        <w:rPr>
          <w:rFonts w:ascii="Arial" w:eastAsia="Calibri" w:hAnsi="Arial" w:cs="Arial"/>
          <w:b/>
          <w:sz w:val="24"/>
          <w:szCs w:val="24"/>
        </w:rPr>
      </w:pPr>
      <w:r w:rsidRPr="00523976">
        <w:rPr>
          <w:rFonts w:ascii="Arial" w:eastAsia="Calibri" w:hAnsi="Arial" w:cs="Arial"/>
          <w:b/>
          <w:sz w:val="24"/>
          <w:szCs w:val="24"/>
        </w:rPr>
        <w:t>REFERENCE LIST:</w:t>
      </w:r>
    </w:p>
    <w:p w14:paraId="04CC214B" w14:textId="77777777" w:rsidR="00C2674C" w:rsidRPr="00523976" w:rsidRDefault="00C2674C" w:rsidP="00523976">
      <w:pPr>
        <w:spacing w:line="360" w:lineRule="auto"/>
        <w:jc w:val="both"/>
        <w:rPr>
          <w:rFonts w:ascii="Arial" w:eastAsia="Calibri" w:hAnsi="Arial" w:cs="Arial"/>
          <w:b/>
          <w:sz w:val="24"/>
          <w:szCs w:val="24"/>
        </w:rPr>
      </w:pPr>
    </w:p>
    <w:p w14:paraId="1F897DE0" w14:textId="6BCE825D" w:rsidR="00586187" w:rsidRPr="00523976" w:rsidRDefault="00586187" w:rsidP="00523976">
      <w:pPr>
        <w:pStyle w:val="NormalWeb"/>
        <w:spacing w:before="0" w:beforeAutospacing="0" w:after="0" w:afterAutospacing="0" w:line="360" w:lineRule="auto"/>
        <w:jc w:val="both"/>
        <w:rPr>
          <w:rFonts w:ascii="Arial" w:hAnsi="Arial" w:cs="Arial"/>
          <w:color w:val="000000"/>
        </w:rPr>
      </w:pPr>
      <w:r w:rsidRPr="00523976">
        <w:rPr>
          <w:rFonts w:ascii="Arial" w:hAnsi="Arial" w:cs="Arial"/>
          <w:color w:val="000000"/>
        </w:rPr>
        <w:t>Aaker, D.A. and Moorman, C. (2023). </w:t>
      </w:r>
      <w:r w:rsidRPr="00523976">
        <w:rPr>
          <w:rFonts w:ascii="Arial" w:hAnsi="Arial" w:cs="Arial"/>
          <w:i/>
          <w:iCs/>
          <w:color w:val="000000"/>
        </w:rPr>
        <w:t>Strategic Market Management</w:t>
      </w:r>
      <w:r w:rsidRPr="00523976">
        <w:rPr>
          <w:rFonts w:ascii="Arial" w:hAnsi="Arial" w:cs="Arial"/>
          <w:color w:val="000000"/>
        </w:rPr>
        <w:t>. [online] </w:t>
      </w:r>
      <w:r w:rsidRPr="00523976">
        <w:rPr>
          <w:rFonts w:ascii="Arial" w:hAnsi="Arial" w:cs="Arial"/>
          <w:i/>
          <w:iCs/>
          <w:color w:val="000000"/>
        </w:rPr>
        <w:t>Google Books</w:t>
      </w:r>
      <w:r w:rsidRPr="00523976">
        <w:rPr>
          <w:rFonts w:ascii="Arial" w:hAnsi="Arial" w:cs="Arial"/>
          <w:color w:val="000000"/>
        </w:rPr>
        <w:t xml:space="preserve">. John Wiley &amp; Sons. Available at: https://www.google.co.uk/books/edition/Strategic_Market_Management/_TDaEAAAQBAJ?hl=en&amp;gbpv=1&amp;dq=strategic+marketing%27&amp;pg=IA2&amp;printsec=frontcover </w:t>
      </w:r>
    </w:p>
    <w:p w14:paraId="2625DF30" w14:textId="31718A2C" w:rsidR="00C2674C" w:rsidRPr="00523976" w:rsidRDefault="00586187" w:rsidP="00523976">
      <w:pPr>
        <w:pStyle w:val="NormalWeb"/>
        <w:spacing w:line="360" w:lineRule="auto"/>
        <w:jc w:val="both"/>
        <w:rPr>
          <w:rFonts w:ascii="Arial" w:hAnsi="Arial" w:cs="Arial"/>
          <w:color w:val="000000"/>
        </w:rPr>
      </w:pPr>
      <w:r w:rsidRPr="00523976">
        <w:rPr>
          <w:rFonts w:ascii="Arial" w:hAnsi="Arial" w:cs="Arial"/>
          <w:color w:val="000000"/>
        </w:rPr>
        <w:t>‌</w:t>
      </w:r>
      <w:r w:rsidRPr="00523976">
        <w:rPr>
          <w:rFonts w:ascii="Arial" w:hAnsi="Arial" w:cs="Arial"/>
        </w:rPr>
        <w:t>Blackwell, E. (2011), How to Prepare a Business Plan: Planning for Successful Start-up and Expansion, (5th Ed) Sunday Times Business Enterprise Series, Kogan Page</w:t>
      </w:r>
    </w:p>
    <w:p w14:paraId="15EFFCF9" w14:textId="77777777" w:rsidR="00C2674C" w:rsidRPr="00523976" w:rsidRDefault="00C2674C" w:rsidP="00523976">
      <w:pPr>
        <w:spacing w:line="360" w:lineRule="auto"/>
        <w:jc w:val="both"/>
        <w:rPr>
          <w:rFonts w:ascii="Arial" w:eastAsia="Calibri" w:hAnsi="Arial" w:cs="Arial"/>
          <w:b/>
          <w:sz w:val="24"/>
          <w:szCs w:val="24"/>
        </w:rPr>
      </w:pPr>
    </w:p>
    <w:p w14:paraId="7A8C1620" w14:textId="77777777" w:rsidR="00656AD7" w:rsidRPr="00523976" w:rsidRDefault="00656AD7" w:rsidP="00523976">
      <w:pPr>
        <w:spacing w:line="360" w:lineRule="auto"/>
        <w:jc w:val="both"/>
        <w:rPr>
          <w:rFonts w:ascii="Arial" w:hAnsi="Arial" w:cs="Arial"/>
          <w:sz w:val="24"/>
          <w:szCs w:val="24"/>
        </w:rPr>
      </w:pPr>
      <w:r w:rsidRPr="00656AD7">
        <w:rPr>
          <w:rFonts w:ascii="Arial" w:hAnsi="Arial" w:cs="Arial"/>
          <w:sz w:val="24"/>
          <w:szCs w:val="24"/>
        </w:rPr>
        <w:t xml:space="preserve">Burns, P. (2022) Entrepreneurship and Small Business, 5th Ed., Palgrave Macmillan: Basingstoke </w:t>
      </w:r>
    </w:p>
    <w:p w14:paraId="61D31117" w14:textId="77777777" w:rsidR="00586187" w:rsidRPr="00523976" w:rsidRDefault="00586187" w:rsidP="00523976">
      <w:pPr>
        <w:spacing w:line="360" w:lineRule="auto"/>
        <w:jc w:val="both"/>
        <w:rPr>
          <w:rFonts w:ascii="Arial" w:hAnsi="Arial" w:cs="Arial"/>
          <w:sz w:val="24"/>
          <w:szCs w:val="24"/>
        </w:rPr>
      </w:pPr>
    </w:p>
    <w:p w14:paraId="2EE8E9AE" w14:textId="75D274B4" w:rsidR="00586187" w:rsidRPr="00523976" w:rsidRDefault="00586187" w:rsidP="00523976">
      <w:pPr>
        <w:pStyle w:val="NormalWeb"/>
        <w:spacing w:before="0" w:beforeAutospacing="0" w:after="0" w:afterAutospacing="0" w:line="360" w:lineRule="auto"/>
        <w:jc w:val="both"/>
        <w:rPr>
          <w:rFonts w:ascii="Arial" w:hAnsi="Arial" w:cs="Arial"/>
          <w:color w:val="000000"/>
        </w:rPr>
      </w:pPr>
      <w:r w:rsidRPr="00523976">
        <w:rPr>
          <w:rFonts w:ascii="Arial" w:hAnsi="Arial" w:cs="Arial"/>
          <w:color w:val="000000"/>
        </w:rPr>
        <w:t>Condrea, A.D. (2015). </w:t>
      </w:r>
      <w:r w:rsidRPr="00523976">
        <w:rPr>
          <w:rFonts w:ascii="Arial" w:hAnsi="Arial" w:cs="Arial"/>
          <w:i/>
          <w:iCs/>
          <w:color w:val="000000"/>
        </w:rPr>
        <w:t>Romanian Food: A Mouth-Watering Journey Across Cultures</w:t>
      </w:r>
      <w:r w:rsidRPr="00523976">
        <w:rPr>
          <w:rFonts w:ascii="Arial" w:hAnsi="Arial" w:cs="Arial"/>
          <w:color w:val="000000"/>
        </w:rPr>
        <w:t>. [online] Uncover Romania. Available at: https://www.uncover-romania.com/about-romania/gastronomy/culinary-experiences/romanian-food/.</w:t>
      </w:r>
    </w:p>
    <w:p w14:paraId="24FB0AD8" w14:textId="77777777" w:rsidR="005C3139" w:rsidRPr="00523976" w:rsidRDefault="005C3139" w:rsidP="00523976">
      <w:pPr>
        <w:spacing w:line="360" w:lineRule="auto"/>
        <w:jc w:val="both"/>
        <w:rPr>
          <w:rFonts w:ascii="Arial" w:hAnsi="Arial" w:cs="Arial"/>
          <w:sz w:val="24"/>
          <w:szCs w:val="24"/>
        </w:rPr>
      </w:pPr>
    </w:p>
    <w:p w14:paraId="02A6E4AA" w14:textId="14F3F5F6" w:rsidR="005C3139" w:rsidRPr="00523976" w:rsidRDefault="005C3139" w:rsidP="00523976">
      <w:pPr>
        <w:pStyle w:val="NormalWeb"/>
        <w:spacing w:before="0" w:beforeAutospacing="0" w:after="0" w:afterAutospacing="0" w:line="360" w:lineRule="auto"/>
        <w:jc w:val="both"/>
        <w:rPr>
          <w:rFonts w:ascii="Arial" w:hAnsi="Arial" w:cs="Arial"/>
          <w:color w:val="000000"/>
        </w:rPr>
      </w:pPr>
      <w:r w:rsidRPr="00523976">
        <w:rPr>
          <w:rFonts w:ascii="Arial" w:hAnsi="Arial" w:cs="Arial"/>
          <w:color w:val="000000"/>
        </w:rPr>
        <w:t>CPD Online College. (n.d.). </w:t>
      </w:r>
      <w:r w:rsidRPr="00523976">
        <w:rPr>
          <w:rFonts w:ascii="Arial" w:hAnsi="Arial" w:cs="Arial"/>
          <w:i/>
          <w:iCs/>
          <w:color w:val="000000"/>
        </w:rPr>
        <w:t>Food Safety for Catering Level 3</w:t>
      </w:r>
      <w:r w:rsidRPr="00523976">
        <w:rPr>
          <w:rFonts w:ascii="Arial" w:hAnsi="Arial" w:cs="Arial"/>
          <w:color w:val="000000"/>
        </w:rPr>
        <w:t xml:space="preserve">. [online] Available at: </w:t>
      </w:r>
      <w:hyperlink r:id="rId22" w:history="1">
        <w:r w:rsidRPr="00523976">
          <w:rPr>
            <w:rStyle w:val="Hyperlink"/>
            <w:rFonts w:ascii="Arial" w:hAnsi="Arial" w:cs="Arial"/>
          </w:rPr>
          <w:t>https://cpdonline.co.uk/course/food-safety-for-catering-level-3/?gad_source=1&amp;gclid=CjwKCAjwyJqzBhBaEiwAWDRJVKBivJi_O_KS12PKMrsS5kB5aPIMBEKSb173_NQwA7_0oqcyyf-71BoCd5kQAvD_BwE</w:t>
        </w:r>
      </w:hyperlink>
      <w:r w:rsidRPr="00523976">
        <w:rPr>
          <w:rFonts w:ascii="Arial" w:hAnsi="Arial" w:cs="Arial"/>
          <w:color w:val="000000"/>
        </w:rPr>
        <w:t xml:space="preserve"> </w:t>
      </w:r>
    </w:p>
    <w:p w14:paraId="3B0676E9" w14:textId="77777777" w:rsidR="00C323C2" w:rsidRPr="00523976" w:rsidRDefault="00C323C2" w:rsidP="00523976">
      <w:pPr>
        <w:pStyle w:val="NormalWeb"/>
        <w:spacing w:before="0" w:beforeAutospacing="0" w:after="0" w:afterAutospacing="0" w:line="360" w:lineRule="auto"/>
        <w:jc w:val="both"/>
        <w:rPr>
          <w:rFonts w:ascii="Arial" w:hAnsi="Arial" w:cs="Arial"/>
          <w:color w:val="000000"/>
        </w:rPr>
      </w:pPr>
    </w:p>
    <w:p w14:paraId="3BA24B1F" w14:textId="0CEC90EB" w:rsidR="00C323C2" w:rsidRPr="00523976" w:rsidRDefault="00C323C2" w:rsidP="00523976">
      <w:pPr>
        <w:pStyle w:val="NormalWeb"/>
        <w:spacing w:before="0" w:beforeAutospacing="0" w:after="0" w:afterAutospacing="0" w:line="360" w:lineRule="auto"/>
        <w:jc w:val="both"/>
        <w:rPr>
          <w:rFonts w:ascii="Arial" w:hAnsi="Arial" w:cs="Arial"/>
          <w:color w:val="000000"/>
        </w:rPr>
      </w:pPr>
      <w:r w:rsidRPr="00523976">
        <w:rPr>
          <w:rFonts w:ascii="Arial" w:hAnsi="Arial" w:cs="Arial"/>
          <w:color w:val="000000"/>
        </w:rPr>
        <w:t>eBay (n.d.). Catering trailer. Available at: https://www.ebay.co.uk/itm/204354956613?var=0&amp;_trkparms=ispr%3D1&amp;amdata=enc%3A1ZnACA2J3QfeEpn5kn1iSbg89&amp;&amp;mkcid=1&amp;mkrid=710-53481-19255-0&amp;siteid=3&amp;campid=5339004016&amp;customid=jkp_CjwKCAjwyJqzBhBaEiwAWDRJVDkQ9I2ovTVK0-Plor6gOIgiwEM3KTLBHXEbnf4Dyn8knSHIihPVgRoCwV8QAvD_BwE&amp;toolid=10001&amp;mkevt=1&amp;gad_source=1&amp;gclid=CjwKCAjwyJqzBhBaEiwAWDRJVDkQ9I2ovTVK0-Plor6gOIgiwEM3KTLBHXEbnf4Dyn8knSHIihPVgRoCwV8QAvD_BwE&amp;gclsrc=aw.ds</w:t>
      </w:r>
    </w:p>
    <w:p w14:paraId="2172550C" w14:textId="057562F9" w:rsidR="005C3139" w:rsidRPr="00523976" w:rsidRDefault="005C3139" w:rsidP="00523976">
      <w:pPr>
        <w:pStyle w:val="NormalWeb"/>
        <w:spacing w:before="0" w:line="360" w:lineRule="auto"/>
        <w:jc w:val="both"/>
        <w:rPr>
          <w:rFonts w:ascii="Arial" w:hAnsi="Arial" w:cs="Arial"/>
          <w:color w:val="000000"/>
        </w:rPr>
      </w:pPr>
      <w:r w:rsidRPr="005C3139">
        <w:rPr>
          <w:rFonts w:ascii="Arial" w:hAnsi="Arial" w:cs="Arial"/>
          <w:color w:val="000000"/>
        </w:rPr>
        <w:t xml:space="preserve">GOV.UK(2023). Net Zero Government Initiative UK Roadmap to Net Zero Government Emissions Acknowledgements. [online] Available at: </w:t>
      </w:r>
      <w:hyperlink r:id="rId23" w:history="1">
        <w:r w:rsidRPr="005C3139">
          <w:rPr>
            <w:rStyle w:val="Hyperlink"/>
            <w:rFonts w:ascii="Arial" w:hAnsi="Arial" w:cs="Arial"/>
          </w:rPr>
          <w:t>https://assets.publishing.service.gov.uk/media/6569cb331104cf000dfa7352/net-zero-government-emissions-roadmap.pdf</w:t>
        </w:r>
      </w:hyperlink>
      <w:r w:rsidRPr="005C3139">
        <w:rPr>
          <w:rFonts w:ascii="Arial" w:hAnsi="Arial" w:cs="Arial"/>
          <w:color w:val="000000"/>
        </w:rPr>
        <w:t>.</w:t>
      </w:r>
    </w:p>
    <w:p w14:paraId="75D3EAF9" w14:textId="77777777" w:rsidR="00523976" w:rsidRPr="00523976" w:rsidRDefault="00523976" w:rsidP="00523976">
      <w:pPr>
        <w:pStyle w:val="NormalWeb"/>
        <w:spacing w:before="0" w:beforeAutospacing="0" w:after="0" w:afterAutospacing="0" w:line="360" w:lineRule="auto"/>
        <w:jc w:val="both"/>
        <w:rPr>
          <w:rFonts w:ascii="Arial" w:hAnsi="Arial" w:cs="Arial"/>
          <w:color w:val="000000"/>
        </w:rPr>
      </w:pPr>
      <w:r w:rsidRPr="00523976">
        <w:rPr>
          <w:rFonts w:ascii="Arial" w:hAnsi="Arial" w:cs="Arial"/>
          <w:color w:val="000000"/>
        </w:rPr>
        <w:t>GOV.UK (2024). </w:t>
      </w:r>
      <w:r w:rsidRPr="00523976">
        <w:rPr>
          <w:rFonts w:ascii="Arial" w:hAnsi="Arial" w:cs="Arial"/>
          <w:i/>
          <w:iCs/>
          <w:color w:val="000000"/>
        </w:rPr>
        <w:t>Apply for a Start Up Loan for your business</w:t>
      </w:r>
      <w:r w:rsidRPr="00523976">
        <w:rPr>
          <w:rFonts w:ascii="Arial" w:hAnsi="Arial" w:cs="Arial"/>
          <w:color w:val="000000"/>
        </w:rPr>
        <w:t>. [online] GOV.UK. Available at: https://www.gov.uk/apply-start-up-loan.</w:t>
      </w:r>
    </w:p>
    <w:p w14:paraId="4CA62A69" w14:textId="32787A80" w:rsidR="00523976" w:rsidRPr="00523976" w:rsidRDefault="00523976" w:rsidP="00523976">
      <w:pPr>
        <w:pStyle w:val="NormalWeb"/>
        <w:spacing w:line="360" w:lineRule="auto"/>
        <w:jc w:val="both"/>
        <w:rPr>
          <w:rFonts w:ascii="Arial" w:hAnsi="Arial" w:cs="Arial"/>
          <w:color w:val="000000"/>
        </w:rPr>
      </w:pPr>
    </w:p>
    <w:p w14:paraId="797429F1" w14:textId="52461AB6" w:rsidR="00586187" w:rsidRPr="00523976" w:rsidRDefault="00586187" w:rsidP="00523976">
      <w:pPr>
        <w:pStyle w:val="NormalWeb"/>
        <w:spacing w:before="0" w:line="360" w:lineRule="auto"/>
        <w:jc w:val="both"/>
        <w:rPr>
          <w:rFonts w:ascii="Arial" w:hAnsi="Arial" w:cs="Arial"/>
          <w:color w:val="000000"/>
        </w:rPr>
      </w:pPr>
      <w:r w:rsidRPr="00523976">
        <w:rPr>
          <w:rFonts w:ascii="Arial" w:hAnsi="Arial" w:cs="Arial"/>
          <w:color w:val="000000"/>
        </w:rPr>
        <w:t>Hickory’s Smokehouse. (2024.). Nuthall (Nottingham). [online] Available at: https://hickorys.co.uk/venue/nuthall/</w:t>
      </w:r>
    </w:p>
    <w:p w14:paraId="314B8508" w14:textId="49E31C5A" w:rsidR="005C3139" w:rsidRPr="00523976" w:rsidRDefault="005C3139" w:rsidP="00523976">
      <w:pPr>
        <w:pStyle w:val="NormalWeb"/>
        <w:spacing w:before="0" w:beforeAutospacing="0" w:after="0" w:afterAutospacing="0" w:line="360" w:lineRule="auto"/>
        <w:jc w:val="both"/>
        <w:rPr>
          <w:rFonts w:ascii="Arial" w:hAnsi="Arial" w:cs="Arial"/>
          <w:color w:val="000000"/>
        </w:rPr>
      </w:pPr>
      <w:r w:rsidRPr="00523976">
        <w:rPr>
          <w:rFonts w:ascii="Arial" w:hAnsi="Arial" w:cs="Arial"/>
          <w:color w:val="000000"/>
        </w:rPr>
        <w:t>High Speed Training Limited. (n.d.). </w:t>
      </w:r>
      <w:r w:rsidRPr="00523976">
        <w:rPr>
          <w:rFonts w:ascii="Arial" w:hAnsi="Arial" w:cs="Arial"/>
          <w:i/>
          <w:iCs/>
          <w:color w:val="000000"/>
        </w:rPr>
        <w:t>High Speed Training | Over 160 Online Training Courses</w:t>
      </w:r>
      <w:r w:rsidRPr="00523976">
        <w:rPr>
          <w:rFonts w:ascii="Arial" w:hAnsi="Arial" w:cs="Arial"/>
          <w:color w:val="000000"/>
        </w:rPr>
        <w:t xml:space="preserve">. [online] Available at: https://www.highspeedtraining.co.uk/courses/haccp/?gad_source=1&amp;gclid=CjwKCAjwyJqzBhBaEiwAWDRJVNw4DLSl4Zf3kUjXPG9I3ZWTnMvEDu9IbCR2zwngOZ6tSOob-vxNERoCZtAQAvD_BwE </w:t>
      </w:r>
    </w:p>
    <w:p w14:paraId="7CE729BF" w14:textId="77777777" w:rsidR="005C3139" w:rsidRPr="00523976" w:rsidRDefault="005C3139" w:rsidP="00523976">
      <w:pPr>
        <w:pStyle w:val="NormalWeb"/>
        <w:spacing w:before="0" w:beforeAutospacing="0" w:after="0" w:afterAutospacing="0" w:line="360" w:lineRule="auto"/>
        <w:jc w:val="both"/>
        <w:rPr>
          <w:rFonts w:ascii="Arial" w:hAnsi="Arial" w:cs="Arial"/>
          <w:color w:val="000000"/>
        </w:rPr>
      </w:pPr>
    </w:p>
    <w:p w14:paraId="10C3B506" w14:textId="0E51C081" w:rsidR="005C3139" w:rsidRPr="00523976" w:rsidRDefault="005C3139" w:rsidP="00523976">
      <w:pPr>
        <w:pStyle w:val="NormalWeb"/>
        <w:spacing w:before="0" w:beforeAutospacing="0" w:after="0" w:afterAutospacing="0" w:line="360" w:lineRule="auto"/>
        <w:jc w:val="both"/>
        <w:rPr>
          <w:rFonts w:ascii="Arial" w:hAnsi="Arial" w:cs="Arial"/>
          <w:color w:val="000000"/>
        </w:rPr>
      </w:pPr>
      <w:r w:rsidRPr="00523976">
        <w:rPr>
          <w:rFonts w:ascii="Arial" w:hAnsi="Arial" w:cs="Arial"/>
          <w:color w:val="000000"/>
        </w:rPr>
        <w:t>High Speed Training Limited. (n.d.). </w:t>
      </w:r>
      <w:r w:rsidRPr="00523976">
        <w:rPr>
          <w:rFonts w:ascii="Arial" w:hAnsi="Arial" w:cs="Arial"/>
          <w:i/>
          <w:iCs/>
          <w:color w:val="000000"/>
        </w:rPr>
        <w:t>High Speed Training | Over 160 Online Training Courses</w:t>
      </w:r>
      <w:r w:rsidRPr="00523976">
        <w:rPr>
          <w:rFonts w:ascii="Arial" w:hAnsi="Arial" w:cs="Arial"/>
          <w:color w:val="000000"/>
        </w:rPr>
        <w:t xml:space="preserve">. [online] Available at: https://www.highspeedtraining.co.uk/ppc/fire-marshal?gad_source=1&amp;gclid=CjwKCAjwyJqzBhBaEiwAWDRJVKN9-lgLygxYzz7ouXsREQGpcHrAwIc5IR2GJ0TNaMmA_tmNk1JyHBoCdYkQAvD_BwE </w:t>
      </w:r>
    </w:p>
    <w:p w14:paraId="2EA2F984" w14:textId="0BB69473" w:rsidR="00C323C2" w:rsidRPr="00523976" w:rsidRDefault="00C323C2" w:rsidP="00523976">
      <w:pPr>
        <w:pStyle w:val="NormalWeb"/>
        <w:spacing w:before="0" w:beforeAutospacing="0" w:after="0" w:afterAutospacing="0" w:line="360" w:lineRule="auto"/>
        <w:jc w:val="both"/>
        <w:rPr>
          <w:rFonts w:ascii="Arial" w:hAnsi="Arial" w:cs="Arial"/>
          <w:color w:val="000000"/>
        </w:rPr>
      </w:pPr>
      <w:proofErr w:type="spellStart"/>
      <w:r w:rsidRPr="00523976">
        <w:rPr>
          <w:rFonts w:ascii="Arial" w:hAnsi="Arial" w:cs="Arial"/>
          <w:color w:val="000000"/>
        </w:rPr>
        <w:t>Kotabe</w:t>
      </w:r>
      <w:proofErr w:type="spellEnd"/>
      <w:r w:rsidRPr="00523976">
        <w:rPr>
          <w:rFonts w:ascii="Arial" w:hAnsi="Arial" w:cs="Arial"/>
          <w:color w:val="000000"/>
        </w:rPr>
        <w:t>, M. (Mike) and Helsen, K. (2022). </w:t>
      </w:r>
      <w:r w:rsidRPr="00523976">
        <w:rPr>
          <w:rFonts w:ascii="Arial" w:hAnsi="Arial" w:cs="Arial"/>
          <w:i/>
          <w:iCs/>
          <w:color w:val="000000"/>
        </w:rPr>
        <w:t>Global Marketing Management</w:t>
      </w:r>
      <w:r w:rsidRPr="00523976">
        <w:rPr>
          <w:rFonts w:ascii="Arial" w:hAnsi="Arial" w:cs="Arial"/>
          <w:color w:val="000000"/>
        </w:rPr>
        <w:t>. [online] </w:t>
      </w:r>
      <w:r w:rsidRPr="00523976">
        <w:rPr>
          <w:rFonts w:ascii="Arial" w:hAnsi="Arial" w:cs="Arial"/>
          <w:i/>
          <w:iCs/>
          <w:color w:val="000000"/>
        </w:rPr>
        <w:t>Google Books</w:t>
      </w:r>
      <w:r w:rsidRPr="00523976">
        <w:rPr>
          <w:rFonts w:ascii="Arial" w:hAnsi="Arial" w:cs="Arial"/>
          <w:color w:val="000000"/>
        </w:rPr>
        <w:t xml:space="preserve">. John Wiley &amp; Sons. Available at: https://www.google.co.uk/books/edition/Global_Marketing_Management/doCFEAAAQBAJ?hl=en&amp;gbpv=1&amp;dq=marketing+management%27&amp;pg=PA19&amp;printsec=frontcover </w:t>
      </w:r>
    </w:p>
    <w:p w14:paraId="238E2923" w14:textId="15CA449A" w:rsidR="00586187" w:rsidRPr="00523976" w:rsidRDefault="00C323C2" w:rsidP="00523976">
      <w:pPr>
        <w:pStyle w:val="NormalWeb"/>
        <w:spacing w:line="360" w:lineRule="auto"/>
        <w:jc w:val="both"/>
        <w:rPr>
          <w:rFonts w:ascii="Arial" w:hAnsi="Arial" w:cs="Arial"/>
          <w:color w:val="000000"/>
        </w:rPr>
      </w:pPr>
      <w:r w:rsidRPr="00523976">
        <w:rPr>
          <w:rFonts w:ascii="Arial" w:hAnsi="Arial" w:cs="Arial"/>
          <w:color w:val="000000"/>
        </w:rPr>
        <w:t>‌</w:t>
      </w:r>
      <w:r w:rsidR="00586187" w:rsidRPr="00586187">
        <w:rPr>
          <w:rFonts w:ascii="Arial" w:hAnsi="Arial" w:cs="Arial"/>
          <w:color w:val="000000"/>
        </w:rPr>
        <w:t xml:space="preserve">Kramer, S. (2023.). Brisk It Removes All Guesswork </w:t>
      </w:r>
      <w:proofErr w:type="gramStart"/>
      <w:r w:rsidR="00586187" w:rsidRPr="00586187">
        <w:rPr>
          <w:rFonts w:ascii="Arial" w:hAnsi="Arial" w:cs="Arial"/>
          <w:color w:val="000000"/>
        </w:rPr>
        <w:t>From</w:t>
      </w:r>
      <w:proofErr w:type="gramEnd"/>
      <w:r w:rsidR="00586187" w:rsidRPr="00586187">
        <w:rPr>
          <w:rFonts w:ascii="Arial" w:hAnsi="Arial" w:cs="Arial"/>
          <w:color w:val="000000"/>
        </w:rPr>
        <w:t xml:space="preserve"> Grilling. [online] Forbes. Available at: </w:t>
      </w:r>
      <w:hyperlink r:id="rId24" w:history="1">
        <w:r w:rsidR="00586187" w:rsidRPr="00586187">
          <w:rPr>
            <w:rStyle w:val="Hyperlink"/>
            <w:rFonts w:ascii="Arial" w:hAnsi="Arial" w:cs="Arial"/>
          </w:rPr>
          <w:t>https://www.forbes.com/sites/scottkramer/2023/12/19/brisk-it-removes-all-guesswork-from-grilling-and/?sh=6f81498a23c7</w:t>
        </w:r>
      </w:hyperlink>
    </w:p>
    <w:p w14:paraId="76CBABCE" w14:textId="3314212C" w:rsidR="00523976" w:rsidRPr="00523976" w:rsidRDefault="00523976" w:rsidP="00523976">
      <w:pPr>
        <w:pStyle w:val="NormalWeb"/>
        <w:spacing w:before="0" w:beforeAutospacing="0" w:after="0" w:afterAutospacing="0" w:line="360" w:lineRule="auto"/>
        <w:jc w:val="both"/>
        <w:rPr>
          <w:rFonts w:ascii="Arial" w:hAnsi="Arial" w:cs="Arial"/>
          <w:color w:val="000000"/>
        </w:rPr>
      </w:pPr>
      <w:r w:rsidRPr="00523976">
        <w:rPr>
          <w:rFonts w:ascii="Arial" w:hAnsi="Arial" w:cs="Arial"/>
          <w:color w:val="000000"/>
        </w:rPr>
        <w:t>LWC drinks  (n.d.). </w:t>
      </w:r>
      <w:r w:rsidRPr="00523976">
        <w:rPr>
          <w:rFonts w:ascii="Arial" w:hAnsi="Arial" w:cs="Arial"/>
          <w:i/>
          <w:iCs/>
          <w:color w:val="000000"/>
        </w:rPr>
        <w:t>LWC Drinks Ltd | The UK’s Largest Independent Drinks Wholesaler</w:t>
      </w:r>
      <w:r w:rsidRPr="00523976">
        <w:rPr>
          <w:rFonts w:ascii="Arial" w:hAnsi="Arial" w:cs="Arial"/>
          <w:color w:val="000000"/>
        </w:rPr>
        <w:t xml:space="preserve">. [online] Available at: </w:t>
      </w:r>
      <w:hyperlink r:id="rId25" w:history="1">
        <w:r w:rsidRPr="00523976">
          <w:rPr>
            <w:rStyle w:val="Hyperlink"/>
            <w:rFonts w:ascii="Arial" w:hAnsi="Arial" w:cs="Arial"/>
          </w:rPr>
          <w:t>https://www.lwc-drinks.co.uk/</w:t>
        </w:r>
      </w:hyperlink>
      <w:r w:rsidRPr="00523976">
        <w:rPr>
          <w:rFonts w:ascii="Arial" w:hAnsi="Arial" w:cs="Arial"/>
          <w:color w:val="000000"/>
        </w:rPr>
        <w:t>.</w:t>
      </w:r>
    </w:p>
    <w:p w14:paraId="336C5E33" w14:textId="77777777" w:rsidR="00523976" w:rsidRPr="00523976" w:rsidRDefault="00523976" w:rsidP="00523976">
      <w:pPr>
        <w:pStyle w:val="NormalWeb"/>
        <w:spacing w:before="0" w:beforeAutospacing="0" w:after="0" w:afterAutospacing="0" w:line="360" w:lineRule="auto"/>
        <w:jc w:val="both"/>
        <w:rPr>
          <w:rFonts w:ascii="Arial" w:hAnsi="Arial" w:cs="Arial"/>
          <w:color w:val="000000"/>
        </w:rPr>
      </w:pPr>
    </w:p>
    <w:p w14:paraId="7C6C81F8" w14:textId="72D40602" w:rsidR="00523976" w:rsidRPr="00523976" w:rsidRDefault="00523976" w:rsidP="00523976">
      <w:pPr>
        <w:pStyle w:val="NormalWeb"/>
        <w:spacing w:before="0" w:beforeAutospacing="0" w:after="0" w:afterAutospacing="0" w:line="360" w:lineRule="auto"/>
        <w:jc w:val="both"/>
        <w:rPr>
          <w:rFonts w:ascii="Arial" w:hAnsi="Arial" w:cs="Arial"/>
          <w:color w:val="000000"/>
        </w:rPr>
      </w:pPr>
      <w:proofErr w:type="spellStart"/>
      <w:r w:rsidRPr="00523976">
        <w:rPr>
          <w:rFonts w:ascii="Arial" w:hAnsi="Arial" w:cs="Arial"/>
          <w:color w:val="000000"/>
        </w:rPr>
        <w:t>Maxywholesale</w:t>
      </w:r>
      <w:proofErr w:type="spellEnd"/>
      <w:r w:rsidRPr="00523976">
        <w:rPr>
          <w:rFonts w:ascii="Arial" w:hAnsi="Arial" w:cs="Arial"/>
          <w:color w:val="000000"/>
        </w:rPr>
        <w:t xml:space="preserve"> (n.d.). </w:t>
      </w:r>
      <w:r w:rsidRPr="00523976">
        <w:rPr>
          <w:rFonts w:ascii="Arial" w:hAnsi="Arial" w:cs="Arial"/>
          <w:i/>
          <w:iCs/>
          <w:color w:val="000000"/>
        </w:rPr>
        <w:t>Maxy Cash &amp; Carry Ltd | Romanian Food Supplier</w:t>
      </w:r>
      <w:r w:rsidRPr="00523976">
        <w:rPr>
          <w:rFonts w:ascii="Arial" w:hAnsi="Arial" w:cs="Arial"/>
          <w:color w:val="000000"/>
        </w:rPr>
        <w:t>. [online] Available at: https://maxywholesale.com/ [Accessed 10 Jun. 2024].</w:t>
      </w:r>
    </w:p>
    <w:p w14:paraId="060AC08B" w14:textId="77777777" w:rsidR="005C3139" w:rsidRPr="00523976" w:rsidRDefault="005C3139" w:rsidP="00523976">
      <w:pPr>
        <w:spacing w:line="360" w:lineRule="auto"/>
        <w:jc w:val="both"/>
        <w:rPr>
          <w:rFonts w:ascii="Arial" w:hAnsi="Arial" w:cs="Arial"/>
          <w:sz w:val="24"/>
          <w:szCs w:val="24"/>
        </w:rPr>
      </w:pPr>
    </w:p>
    <w:p w14:paraId="5D65F049" w14:textId="0302307C" w:rsidR="005C3139" w:rsidRPr="00523976" w:rsidRDefault="005C3139" w:rsidP="00523976">
      <w:pPr>
        <w:spacing w:line="360" w:lineRule="auto"/>
        <w:jc w:val="both"/>
        <w:rPr>
          <w:rFonts w:ascii="Arial" w:hAnsi="Arial" w:cs="Arial"/>
          <w:sz w:val="24"/>
          <w:szCs w:val="24"/>
        </w:rPr>
      </w:pPr>
      <w:r w:rsidRPr="005C3139">
        <w:rPr>
          <w:rFonts w:ascii="Arial" w:hAnsi="Arial" w:cs="Arial"/>
          <w:sz w:val="24"/>
          <w:szCs w:val="24"/>
        </w:rPr>
        <w:t xml:space="preserve">Mintel(2024). Foodservice Delivery and Takeaway – UK – 2024. Mintel. [online] Available at: </w:t>
      </w:r>
      <w:hyperlink r:id="rId26" w:history="1">
        <w:r w:rsidRPr="005C3139">
          <w:rPr>
            <w:rStyle w:val="Hyperlink"/>
            <w:rFonts w:ascii="Arial" w:hAnsi="Arial" w:cs="Arial"/>
            <w:sz w:val="24"/>
            <w:szCs w:val="24"/>
          </w:rPr>
          <w:t>https://clients.mintel.com/authentication/callback?code=xBRP5dQF5lWM88DO89Nq2Ttj8HO43C&amp;state=ZtynrLh6JQELLT58</w:t>
        </w:r>
      </w:hyperlink>
    </w:p>
    <w:p w14:paraId="72AE825C" w14:textId="77777777" w:rsidR="005C3139" w:rsidRPr="00523976" w:rsidRDefault="005C3139" w:rsidP="00523976">
      <w:pPr>
        <w:spacing w:line="360" w:lineRule="auto"/>
        <w:jc w:val="both"/>
        <w:rPr>
          <w:rFonts w:ascii="Arial" w:hAnsi="Arial" w:cs="Arial"/>
          <w:sz w:val="24"/>
          <w:szCs w:val="24"/>
        </w:rPr>
      </w:pPr>
    </w:p>
    <w:p w14:paraId="1853CE18" w14:textId="77777777" w:rsidR="00523976" w:rsidRPr="00523976" w:rsidRDefault="00523976" w:rsidP="00523976">
      <w:pPr>
        <w:pStyle w:val="NormalWeb"/>
        <w:spacing w:before="0" w:beforeAutospacing="0" w:after="0" w:afterAutospacing="0" w:line="360" w:lineRule="auto"/>
        <w:jc w:val="both"/>
        <w:rPr>
          <w:rFonts w:ascii="Arial" w:hAnsi="Arial" w:cs="Arial"/>
          <w:color w:val="000000"/>
        </w:rPr>
      </w:pPr>
      <w:r w:rsidRPr="00523976">
        <w:rPr>
          <w:rFonts w:ascii="Arial" w:hAnsi="Arial" w:cs="Arial"/>
          <w:color w:val="000000"/>
        </w:rPr>
        <w:t>MKG Foods. (n.d.). </w:t>
      </w:r>
      <w:r w:rsidRPr="00523976">
        <w:rPr>
          <w:rFonts w:ascii="Arial" w:hAnsi="Arial" w:cs="Arial"/>
          <w:i/>
          <w:iCs/>
          <w:color w:val="000000"/>
        </w:rPr>
        <w:t>Your Foodservice Partner</w:t>
      </w:r>
      <w:r w:rsidRPr="00523976">
        <w:rPr>
          <w:rFonts w:ascii="Arial" w:hAnsi="Arial" w:cs="Arial"/>
          <w:color w:val="000000"/>
        </w:rPr>
        <w:t>. [online] Available at: https://www.mkgfoods.co.uk/ [Accessed 2 Jun. 2024].</w:t>
      </w:r>
    </w:p>
    <w:p w14:paraId="4D0A1EFE" w14:textId="77777777" w:rsidR="005C3139" w:rsidRPr="005C3139" w:rsidRDefault="005C3139" w:rsidP="00523976">
      <w:pPr>
        <w:spacing w:line="360" w:lineRule="auto"/>
        <w:jc w:val="both"/>
        <w:rPr>
          <w:rFonts w:ascii="Arial" w:hAnsi="Arial" w:cs="Arial"/>
          <w:sz w:val="24"/>
          <w:szCs w:val="24"/>
        </w:rPr>
      </w:pPr>
    </w:p>
    <w:p w14:paraId="4A0C59E0" w14:textId="77777777" w:rsidR="005C3139" w:rsidRPr="00523976" w:rsidRDefault="005C3139" w:rsidP="00523976">
      <w:pPr>
        <w:spacing w:line="360" w:lineRule="auto"/>
        <w:jc w:val="both"/>
        <w:rPr>
          <w:rFonts w:ascii="Arial" w:hAnsi="Arial" w:cs="Arial"/>
          <w:sz w:val="24"/>
          <w:szCs w:val="24"/>
        </w:rPr>
      </w:pPr>
    </w:p>
    <w:p w14:paraId="2A6FD5F5" w14:textId="77777777" w:rsidR="005C3139" w:rsidRPr="00523976" w:rsidRDefault="005C3139" w:rsidP="00523976">
      <w:pPr>
        <w:spacing w:line="360" w:lineRule="auto"/>
        <w:jc w:val="both"/>
        <w:rPr>
          <w:rFonts w:ascii="Arial" w:hAnsi="Arial" w:cs="Arial"/>
          <w:sz w:val="24"/>
          <w:szCs w:val="24"/>
        </w:rPr>
      </w:pPr>
      <w:r w:rsidRPr="005C3139">
        <w:rPr>
          <w:rFonts w:ascii="Arial" w:hAnsi="Arial" w:cs="Arial"/>
          <w:sz w:val="24"/>
          <w:szCs w:val="24"/>
        </w:rPr>
        <w:t xml:space="preserve">Nelson, O. (2013) Enterprise development in SMEs and entrepreneurial firms dynamic </w:t>
      </w:r>
      <w:proofErr w:type="spellStart"/>
      <w:r w:rsidRPr="005C3139">
        <w:rPr>
          <w:rFonts w:ascii="Arial" w:hAnsi="Arial" w:cs="Arial"/>
          <w:sz w:val="24"/>
          <w:szCs w:val="24"/>
        </w:rPr>
        <w:t>processes.IGI</w:t>
      </w:r>
      <w:proofErr w:type="spellEnd"/>
      <w:r w:rsidRPr="005C3139">
        <w:rPr>
          <w:rFonts w:ascii="Arial" w:hAnsi="Arial" w:cs="Arial"/>
          <w:sz w:val="24"/>
          <w:szCs w:val="24"/>
        </w:rPr>
        <w:t xml:space="preserve"> Global. </w:t>
      </w:r>
    </w:p>
    <w:p w14:paraId="5AB621CF" w14:textId="77777777" w:rsidR="00586187" w:rsidRPr="00523976" w:rsidRDefault="00586187" w:rsidP="00523976">
      <w:pPr>
        <w:spacing w:line="360" w:lineRule="auto"/>
        <w:jc w:val="both"/>
        <w:rPr>
          <w:rFonts w:ascii="Arial" w:hAnsi="Arial" w:cs="Arial"/>
          <w:sz w:val="24"/>
          <w:szCs w:val="24"/>
        </w:rPr>
      </w:pPr>
    </w:p>
    <w:p w14:paraId="28FE0D08" w14:textId="77777777" w:rsidR="00586187" w:rsidRPr="00523976" w:rsidRDefault="00586187" w:rsidP="00523976">
      <w:pPr>
        <w:spacing w:line="360" w:lineRule="auto"/>
        <w:jc w:val="both"/>
        <w:rPr>
          <w:rFonts w:ascii="Arial" w:hAnsi="Arial" w:cs="Arial"/>
          <w:sz w:val="24"/>
          <w:szCs w:val="24"/>
        </w:rPr>
      </w:pPr>
      <w:r w:rsidRPr="00586187">
        <w:rPr>
          <w:rFonts w:ascii="Arial" w:hAnsi="Arial" w:cs="Arial"/>
          <w:sz w:val="24"/>
          <w:szCs w:val="24"/>
        </w:rPr>
        <w:t xml:space="preserve">Office for National Statistics (2022). Coronavirus (COVID-19) and its effects on household consumption, UK - Office for National Statistics. [online] www.ons.gov.uk. Available at: </w:t>
      </w:r>
      <w:hyperlink r:id="rId27" w:history="1">
        <w:r w:rsidRPr="00586187">
          <w:rPr>
            <w:rStyle w:val="Hyperlink"/>
            <w:rFonts w:ascii="Arial" w:hAnsi="Arial" w:cs="Arial"/>
            <w:sz w:val="24"/>
            <w:szCs w:val="24"/>
          </w:rPr>
          <w:t>https://www.ons.gov.uk/economy/nationalaccounts/uksectoraccounts/articles/coronaviruscovid19anditseffectsonhouseholdconsumptionuk/january2020todecember2021</w:t>
        </w:r>
      </w:hyperlink>
      <w:r w:rsidRPr="00586187">
        <w:rPr>
          <w:rFonts w:ascii="Arial" w:hAnsi="Arial" w:cs="Arial"/>
          <w:sz w:val="24"/>
          <w:szCs w:val="24"/>
        </w:rPr>
        <w:t>.</w:t>
      </w:r>
    </w:p>
    <w:p w14:paraId="35509589" w14:textId="77777777" w:rsidR="00586187" w:rsidRPr="00523976" w:rsidRDefault="00586187" w:rsidP="00523976">
      <w:pPr>
        <w:spacing w:line="360" w:lineRule="auto"/>
        <w:jc w:val="both"/>
        <w:rPr>
          <w:rFonts w:ascii="Arial" w:hAnsi="Arial" w:cs="Arial"/>
          <w:sz w:val="24"/>
          <w:szCs w:val="24"/>
        </w:rPr>
      </w:pPr>
    </w:p>
    <w:p w14:paraId="6CEB2F21" w14:textId="7EAF9E3E" w:rsidR="00586187" w:rsidRPr="00586187" w:rsidRDefault="00C323C2" w:rsidP="00523976">
      <w:pPr>
        <w:pStyle w:val="NormalWeb"/>
        <w:spacing w:before="0" w:beforeAutospacing="0" w:after="0" w:afterAutospacing="0" w:line="360" w:lineRule="auto"/>
        <w:jc w:val="both"/>
        <w:rPr>
          <w:rFonts w:ascii="Arial" w:hAnsi="Arial" w:cs="Arial"/>
          <w:color w:val="000000"/>
        </w:rPr>
      </w:pPr>
      <w:proofErr w:type="spellStart"/>
      <w:r w:rsidRPr="00523976">
        <w:rPr>
          <w:rFonts w:ascii="Arial" w:hAnsi="Arial" w:cs="Arial"/>
          <w:color w:val="000000"/>
        </w:rPr>
        <w:t>Prois</w:t>
      </w:r>
      <w:proofErr w:type="spellEnd"/>
      <w:r w:rsidRPr="00523976">
        <w:rPr>
          <w:rFonts w:ascii="Arial" w:hAnsi="Arial" w:cs="Arial"/>
          <w:color w:val="000000"/>
        </w:rPr>
        <w:t>. (2024). </w:t>
      </w:r>
      <w:r w:rsidRPr="00523976">
        <w:rPr>
          <w:rFonts w:ascii="Arial" w:hAnsi="Arial" w:cs="Arial"/>
          <w:i/>
          <w:iCs/>
          <w:color w:val="000000"/>
        </w:rPr>
        <w:t xml:space="preserve">Commercial Kitchen Equipment | Commercial Kitchen Installers | </w:t>
      </w:r>
      <w:proofErr w:type="spellStart"/>
      <w:r w:rsidRPr="00523976">
        <w:rPr>
          <w:rFonts w:ascii="Arial" w:hAnsi="Arial" w:cs="Arial"/>
          <w:i/>
          <w:iCs/>
          <w:color w:val="000000"/>
        </w:rPr>
        <w:t>Prois</w:t>
      </w:r>
      <w:proofErr w:type="spellEnd"/>
      <w:r w:rsidRPr="00523976">
        <w:rPr>
          <w:rFonts w:ascii="Arial" w:hAnsi="Arial" w:cs="Arial"/>
          <w:color w:val="000000"/>
        </w:rPr>
        <w:t>. [online] Available at: https://www.prois-uk.com/ [Accessed 1 Jun. 2024].</w:t>
      </w:r>
    </w:p>
    <w:p w14:paraId="4C35D4A4" w14:textId="77777777" w:rsidR="00586187" w:rsidRPr="00523976" w:rsidRDefault="00586187" w:rsidP="00523976">
      <w:pPr>
        <w:spacing w:line="360" w:lineRule="auto"/>
        <w:jc w:val="both"/>
        <w:rPr>
          <w:rFonts w:ascii="Arial" w:hAnsi="Arial" w:cs="Arial"/>
          <w:sz w:val="24"/>
          <w:szCs w:val="24"/>
        </w:rPr>
      </w:pPr>
    </w:p>
    <w:p w14:paraId="74BFBB79" w14:textId="77777777" w:rsidR="005C3139" w:rsidRPr="00523976" w:rsidRDefault="005C3139" w:rsidP="00523976">
      <w:pPr>
        <w:spacing w:line="360" w:lineRule="auto"/>
        <w:jc w:val="both"/>
        <w:rPr>
          <w:rFonts w:ascii="Arial" w:hAnsi="Arial" w:cs="Arial"/>
          <w:sz w:val="24"/>
          <w:szCs w:val="24"/>
        </w:rPr>
      </w:pPr>
    </w:p>
    <w:p w14:paraId="4EB6FE48" w14:textId="4BB808E9" w:rsidR="005C3139" w:rsidRPr="00523976" w:rsidRDefault="005C3139" w:rsidP="00523976">
      <w:pPr>
        <w:pStyle w:val="NormalWeb"/>
        <w:spacing w:before="0" w:beforeAutospacing="0" w:after="0" w:afterAutospacing="0" w:line="360" w:lineRule="auto"/>
        <w:jc w:val="both"/>
        <w:rPr>
          <w:rFonts w:ascii="Arial" w:hAnsi="Arial" w:cs="Arial"/>
          <w:color w:val="000000"/>
        </w:rPr>
      </w:pPr>
      <w:r w:rsidRPr="00523976">
        <w:rPr>
          <w:rFonts w:ascii="Arial" w:hAnsi="Arial" w:cs="Arial"/>
          <w:color w:val="000000"/>
        </w:rPr>
        <w:t>Prospects (n.d.). </w:t>
      </w:r>
      <w:r w:rsidRPr="00523976">
        <w:rPr>
          <w:rFonts w:ascii="Arial" w:hAnsi="Arial" w:cs="Arial"/>
          <w:i/>
          <w:iCs/>
          <w:color w:val="000000"/>
        </w:rPr>
        <w:t>Hospitality jobs | Prospects.ac.uk</w:t>
      </w:r>
      <w:r w:rsidRPr="00523976">
        <w:rPr>
          <w:rFonts w:ascii="Arial" w:hAnsi="Arial" w:cs="Arial"/>
          <w:color w:val="000000"/>
        </w:rPr>
        <w:t xml:space="preserve">. [online] Available at: </w:t>
      </w:r>
      <w:hyperlink r:id="rId28" w:history="1">
        <w:r w:rsidRPr="00523976">
          <w:rPr>
            <w:rStyle w:val="Hyperlink"/>
            <w:rFonts w:ascii="Arial" w:hAnsi="Arial" w:cs="Arial"/>
          </w:rPr>
          <w:t>https://www.prospects.ac.uk/jobs-and-work-experience/job-sectors/hospitality-and-events-management/hospitality-jobs</w:t>
        </w:r>
      </w:hyperlink>
      <w:r w:rsidRPr="00523976">
        <w:rPr>
          <w:rFonts w:ascii="Arial" w:hAnsi="Arial" w:cs="Arial"/>
          <w:color w:val="000000"/>
        </w:rPr>
        <w:t>.</w:t>
      </w:r>
    </w:p>
    <w:p w14:paraId="64DF33E5" w14:textId="77777777" w:rsidR="00C323C2" w:rsidRPr="00523976" w:rsidRDefault="00C323C2" w:rsidP="00523976">
      <w:pPr>
        <w:pStyle w:val="NormalWeb"/>
        <w:spacing w:before="0" w:beforeAutospacing="0" w:after="0" w:afterAutospacing="0" w:line="360" w:lineRule="auto"/>
        <w:jc w:val="both"/>
        <w:rPr>
          <w:rFonts w:ascii="Arial" w:hAnsi="Arial" w:cs="Arial"/>
          <w:color w:val="000000"/>
        </w:rPr>
      </w:pPr>
    </w:p>
    <w:p w14:paraId="07640CF5" w14:textId="620DD880" w:rsidR="00C323C2" w:rsidRPr="00523976" w:rsidRDefault="00C323C2" w:rsidP="00523976">
      <w:pPr>
        <w:pStyle w:val="NormalWeb"/>
        <w:spacing w:before="0" w:beforeAutospacing="0" w:after="0" w:afterAutospacing="0" w:line="360" w:lineRule="auto"/>
        <w:jc w:val="both"/>
        <w:rPr>
          <w:rFonts w:ascii="Arial" w:hAnsi="Arial" w:cs="Arial"/>
          <w:color w:val="000000"/>
        </w:rPr>
      </w:pPr>
      <w:r w:rsidRPr="00523976">
        <w:rPr>
          <w:rFonts w:ascii="Arial" w:hAnsi="Arial" w:cs="Arial"/>
          <w:color w:val="000000"/>
        </w:rPr>
        <w:t>Quesenberry, K.A. (2020). </w:t>
      </w:r>
      <w:r w:rsidRPr="00523976">
        <w:rPr>
          <w:rFonts w:ascii="Arial" w:hAnsi="Arial" w:cs="Arial"/>
          <w:i/>
          <w:iCs/>
          <w:color w:val="000000"/>
        </w:rPr>
        <w:t>Social Media Strategy: Marketing, Advertising, and Public Relations in the Consumer Revolution</w:t>
      </w:r>
      <w:r w:rsidRPr="00523976">
        <w:rPr>
          <w:rFonts w:ascii="Arial" w:hAnsi="Arial" w:cs="Arial"/>
          <w:color w:val="000000"/>
        </w:rPr>
        <w:t>. [online] </w:t>
      </w:r>
      <w:r w:rsidRPr="00523976">
        <w:rPr>
          <w:rFonts w:ascii="Arial" w:hAnsi="Arial" w:cs="Arial"/>
          <w:i/>
          <w:iCs/>
          <w:color w:val="000000"/>
        </w:rPr>
        <w:t>Google Books</w:t>
      </w:r>
      <w:r w:rsidRPr="00523976">
        <w:rPr>
          <w:rFonts w:ascii="Arial" w:hAnsi="Arial" w:cs="Arial"/>
          <w:color w:val="000000"/>
        </w:rPr>
        <w:t xml:space="preserve">. Rowman &amp; Littlefield. Available at: https://www.google.co.uk/books/edition/Social_Media_Strategy/QWTyDwAAQBAJ?hl=en&amp;gbpv=1&amp;dq=strategic+marketing%27&amp;pg=PR3&amp;printsec=frontcover </w:t>
      </w:r>
    </w:p>
    <w:p w14:paraId="253C9104" w14:textId="77777777" w:rsidR="00586187" w:rsidRPr="00523976" w:rsidRDefault="00586187" w:rsidP="00523976">
      <w:pPr>
        <w:pStyle w:val="NormalWeb"/>
        <w:spacing w:before="0" w:beforeAutospacing="0" w:after="0" w:afterAutospacing="0" w:line="360" w:lineRule="auto"/>
        <w:jc w:val="both"/>
        <w:rPr>
          <w:rFonts w:ascii="Arial" w:hAnsi="Arial" w:cs="Arial"/>
          <w:color w:val="000000"/>
        </w:rPr>
      </w:pPr>
    </w:p>
    <w:p w14:paraId="0F31FFBC" w14:textId="3198288E" w:rsidR="00586187" w:rsidRPr="00523976" w:rsidRDefault="00586187" w:rsidP="00523976">
      <w:pPr>
        <w:pStyle w:val="NormalWeb"/>
        <w:spacing w:before="0" w:beforeAutospacing="0" w:after="0" w:afterAutospacing="0" w:line="360" w:lineRule="auto"/>
        <w:jc w:val="both"/>
        <w:rPr>
          <w:rFonts w:ascii="Arial" w:hAnsi="Arial" w:cs="Arial"/>
          <w:color w:val="000000"/>
        </w:rPr>
      </w:pPr>
      <w:r w:rsidRPr="00523976">
        <w:rPr>
          <w:rFonts w:ascii="Arial" w:hAnsi="Arial" w:cs="Arial"/>
        </w:rPr>
        <w:lastRenderedPageBreak/>
        <w:t>Rae, D. (2008) Entrepreneurship: from opportunity to action, 2nd Ed., Basingstoke: Palgrave Macmillan</w:t>
      </w:r>
    </w:p>
    <w:p w14:paraId="2C4E3496" w14:textId="77777777" w:rsidR="00586187" w:rsidRPr="00523976" w:rsidRDefault="00586187" w:rsidP="00523976">
      <w:pPr>
        <w:pStyle w:val="NormalWeb"/>
        <w:spacing w:before="0" w:beforeAutospacing="0" w:after="0" w:afterAutospacing="0" w:line="360" w:lineRule="auto"/>
        <w:jc w:val="both"/>
        <w:rPr>
          <w:rFonts w:ascii="Arial" w:hAnsi="Arial" w:cs="Arial"/>
          <w:color w:val="000000"/>
        </w:rPr>
      </w:pPr>
    </w:p>
    <w:p w14:paraId="02AB7AAC" w14:textId="5F17D1AC" w:rsidR="00586187" w:rsidRPr="00523976" w:rsidRDefault="00586187" w:rsidP="00523976">
      <w:pPr>
        <w:pStyle w:val="NormalWeb"/>
        <w:spacing w:before="0" w:beforeAutospacing="0" w:after="0" w:afterAutospacing="0" w:line="360" w:lineRule="auto"/>
        <w:jc w:val="both"/>
        <w:rPr>
          <w:rFonts w:ascii="Arial" w:hAnsi="Arial" w:cs="Arial"/>
          <w:color w:val="000000"/>
        </w:rPr>
      </w:pPr>
      <w:proofErr w:type="spellStart"/>
      <w:r w:rsidRPr="00523976">
        <w:rPr>
          <w:rFonts w:ascii="Arial" w:hAnsi="Arial" w:cs="Arial"/>
          <w:color w:val="000000"/>
        </w:rPr>
        <w:t>Ramuni</w:t>
      </w:r>
      <w:proofErr w:type="spellEnd"/>
      <w:r w:rsidRPr="00523976">
        <w:rPr>
          <w:rFonts w:ascii="Arial" w:hAnsi="Arial" w:cs="Arial"/>
          <w:color w:val="000000"/>
        </w:rPr>
        <w:t xml:space="preserve">, L. (2021). Coronavirus and its impact on UK hospitality - Office for National Statistics. [online] Ons. Available at: </w:t>
      </w:r>
      <w:hyperlink r:id="rId29" w:history="1">
        <w:r w:rsidRPr="00523976">
          <w:rPr>
            <w:rStyle w:val="Hyperlink"/>
            <w:rFonts w:ascii="Arial" w:hAnsi="Arial" w:cs="Arial"/>
          </w:rPr>
          <w:t>https://www.ons.gov.uk/businessindustryandtrade/business/activitysizeandlocation/articles/coronavirusanditsimpactonukhospitality/january2020tojune2021</w:t>
        </w:r>
      </w:hyperlink>
    </w:p>
    <w:p w14:paraId="569135C1" w14:textId="77777777" w:rsidR="00586187" w:rsidRPr="00523976" w:rsidRDefault="00586187" w:rsidP="00523976">
      <w:pPr>
        <w:pStyle w:val="NormalWeb"/>
        <w:spacing w:before="0" w:beforeAutospacing="0" w:after="0" w:afterAutospacing="0" w:line="360" w:lineRule="auto"/>
        <w:jc w:val="both"/>
        <w:rPr>
          <w:rFonts w:ascii="Arial" w:hAnsi="Arial" w:cs="Arial"/>
          <w:color w:val="000000"/>
        </w:rPr>
      </w:pPr>
    </w:p>
    <w:p w14:paraId="66708651" w14:textId="1845DFA5" w:rsidR="00586187" w:rsidRPr="00523976" w:rsidRDefault="00586187" w:rsidP="00523976">
      <w:pPr>
        <w:pStyle w:val="NormalWeb"/>
        <w:spacing w:before="0" w:beforeAutospacing="0" w:after="0" w:afterAutospacing="0" w:line="360" w:lineRule="auto"/>
        <w:jc w:val="both"/>
        <w:rPr>
          <w:rFonts w:ascii="Arial" w:hAnsi="Arial" w:cs="Arial"/>
          <w:color w:val="000000"/>
        </w:rPr>
      </w:pPr>
      <w:r w:rsidRPr="00523976">
        <w:rPr>
          <w:rFonts w:ascii="Arial" w:hAnsi="Arial" w:cs="Arial"/>
          <w:color w:val="000000"/>
        </w:rPr>
        <w:t xml:space="preserve">Red Dog </w:t>
      </w:r>
      <w:proofErr w:type="spellStart"/>
      <w:r w:rsidRPr="00523976">
        <w:rPr>
          <w:rFonts w:ascii="Arial" w:hAnsi="Arial" w:cs="Arial"/>
          <w:color w:val="000000"/>
        </w:rPr>
        <w:t>Sallon</w:t>
      </w:r>
      <w:proofErr w:type="spellEnd"/>
      <w:r w:rsidRPr="00523976">
        <w:rPr>
          <w:rFonts w:ascii="Arial" w:hAnsi="Arial" w:cs="Arial"/>
          <w:color w:val="000000"/>
        </w:rPr>
        <w:t xml:space="preserve">. (2024). Book a Table | Best BBQ Place | American Restaurant | Red Dog Saloon. [online] Available at: </w:t>
      </w:r>
      <w:hyperlink r:id="rId30" w:history="1">
        <w:r w:rsidRPr="00523976">
          <w:rPr>
            <w:rStyle w:val="Hyperlink"/>
            <w:rFonts w:ascii="Arial" w:hAnsi="Arial" w:cs="Arial"/>
          </w:rPr>
          <w:t>https://www.reddogsaloon.co.uk/book-a-table</w:t>
        </w:r>
      </w:hyperlink>
    </w:p>
    <w:p w14:paraId="788F01BF" w14:textId="77777777" w:rsidR="00586187" w:rsidRPr="00523976" w:rsidRDefault="00586187" w:rsidP="00523976">
      <w:pPr>
        <w:pStyle w:val="NormalWeb"/>
        <w:spacing w:before="0" w:beforeAutospacing="0" w:after="0" w:afterAutospacing="0" w:line="360" w:lineRule="auto"/>
        <w:jc w:val="both"/>
        <w:rPr>
          <w:rFonts w:ascii="Arial" w:hAnsi="Arial" w:cs="Arial"/>
          <w:color w:val="000000"/>
        </w:rPr>
      </w:pPr>
    </w:p>
    <w:p w14:paraId="0F593CE5" w14:textId="174A7388" w:rsidR="00586187" w:rsidRPr="00523976" w:rsidRDefault="00586187" w:rsidP="00523976">
      <w:pPr>
        <w:pStyle w:val="NormalWeb"/>
        <w:spacing w:before="0" w:beforeAutospacing="0" w:after="0" w:afterAutospacing="0" w:line="360" w:lineRule="auto"/>
        <w:jc w:val="both"/>
        <w:rPr>
          <w:rFonts w:ascii="Arial" w:hAnsi="Arial" w:cs="Arial"/>
          <w:color w:val="000000"/>
        </w:rPr>
      </w:pPr>
      <w:r w:rsidRPr="00523976">
        <w:rPr>
          <w:rFonts w:ascii="Arial" w:hAnsi="Arial" w:cs="Arial"/>
          <w:color w:val="000000"/>
        </w:rPr>
        <w:t>Red’s True Barbecue. (n.d.). </w:t>
      </w:r>
      <w:r w:rsidRPr="00523976">
        <w:rPr>
          <w:rFonts w:ascii="Arial" w:hAnsi="Arial" w:cs="Arial"/>
          <w:i/>
          <w:iCs/>
          <w:color w:val="000000"/>
        </w:rPr>
        <w:t>BBQ Restaurant</w:t>
      </w:r>
      <w:r w:rsidRPr="00523976">
        <w:rPr>
          <w:rFonts w:ascii="Arial" w:hAnsi="Arial" w:cs="Arial"/>
          <w:color w:val="000000"/>
        </w:rPr>
        <w:t>. [online] Available at: https://truebarbecue.com/ [Accessed 1 Jun. 2024].</w:t>
      </w:r>
    </w:p>
    <w:p w14:paraId="50D56BE8" w14:textId="77777777" w:rsidR="00523976" w:rsidRPr="00523976" w:rsidRDefault="00523976" w:rsidP="00523976">
      <w:pPr>
        <w:pStyle w:val="NormalWeb"/>
        <w:spacing w:before="0" w:beforeAutospacing="0" w:after="0" w:afterAutospacing="0" w:line="360" w:lineRule="auto"/>
        <w:jc w:val="both"/>
        <w:rPr>
          <w:rFonts w:ascii="Arial" w:hAnsi="Arial" w:cs="Arial"/>
          <w:color w:val="000000"/>
        </w:rPr>
      </w:pPr>
    </w:p>
    <w:p w14:paraId="6AD1CF61" w14:textId="2CCB058E" w:rsidR="00523976" w:rsidRPr="00523976" w:rsidRDefault="00523976" w:rsidP="00523976">
      <w:pPr>
        <w:pStyle w:val="NormalWeb"/>
        <w:spacing w:before="0" w:beforeAutospacing="0" w:after="0" w:afterAutospacing="0" w:line="360" w:lineRule="auto"/>
        <w:jc w:val="both"/>
        <w:rPr>
          <w:rFonts w:ascii="Arial" w:hAnsi="Arial" w:cs="Arial"/>
          <w:color w:val="000000"/>
        </w:rPr>
      </w:pPr>
      <w:r w:rsidRPr="00523976">
        <w:rPr>
          <w:rFonts w:ascii="Arial" w:hAnsi="Arial" w:cs="Arial"/>
          <w:color w:val="000000"/>
        </w:rPr>
        <w:t>Rushton, A., Croucher, P. and Baker, P. (2014). </w:t>
      </w:r>
      <w:r w:rsidRPr="00523976">
        <w:rPr>
          <w:rFonts w:ascii="Arial" w:hAnsi="Arial" w:cs="Arial"/>
          <w:i/>
          <w:iCs/>
          <w:color w:val="000000"/>
        </w:rPr>
        <w:t xml:space="preserve">Logistics &amp; Distribution </w:t>
      </w:r>
      <w:proofErr w:type="spellStart"/>
      <w:r w:rsidRPr="00523976">
        <w:rPr>
          <w:rFonts w:ascii="Arial" w:hAnsi="Arial" w:cs="Arial"/>
          <w:i/>
          <w:iCs/>
          <w:color w:val="000000"/>
        </w:rPr>
        <w:t>ManageMent</w:t>
      </w:r>
      <w:proofErr w:type="spellEnd"/>
      <w:r w:rsidRPr="00523976">
        <w:rPr>
          <w:rFonts w:ascii="Arial" w:hAnsi="Arial" w:cs="Arial"/>
          <w:i/>
          <w:iCs/>
          <w:color w:val="000000"/>
        </w:rPr>
        <w:t xml:space="preserve"> 5th </w:t>
      </w:r>
      <w:proofErr w:type="spellStart"/>
      <w:r w:rsidRPr="00523976">
        <w:rPr>
          <w:rFonts w:ascii="Arial" w:hAnsi="Arial" w:cs="Arial"/>
          <w:i/>
          <w:iCs/>
          <w:color w:val="000000"/>
        </w:rPr>
        <w:t>EDItION</w:t>
      </w:r>
      <w:proofErr w:type="spellEnd"/>
      <w:r w:rsidRPr="00523976">
        <w:rPr>
          <w:rFonts w:ascii="Arial" w:hAnsi="Arial" w:cs="Arial"/>
          <w:i/>
          <w:iCs/>
          <w:color w:val="000000"/>
        </w:rPr>
        <w:t xml:space="preserve"> Logistics Distribution </w:t>
      </w:r>
      <w:proofErr w:type="spellStart"/>
      <w:r w:rsidRPr="00523976">
        <w:rPr>
          <w:rFonts w:ascii="Arial" w:hAnsi="Arial" w:cs="Arial"/>
          <w:i/>
          <w:iCs/>
          <w:color w:val="000000"/>
        </w:rPr>
        <w:t>MAnAgEMEnt</w:t>
      </w:r>
      <w:proofErr w:type="spellEnd"/>
      <w:r w:rsidRPr="00523976">
        <w:rPr>
          <w:rFonts w:ascii="Arial" w:hAnsi="Arial" w:cs="Arial"/>
          <w:i/>
          <w:iCs/>
          <w:color w:val="000000"/>
        </w:rPr>
        <w:t xml:space="preserve"> THE HANDBOOK OF &amp; </w:t>
      </w:r>
      <w:proofErr w:type="spellStart"/>
      <w:r w:rsidRPr="00523976">
        <w:rPr>
          <w:rFonts w:ascii="Arial" w:hAnsi="Arial" w:cs="Arial"/>
          <w:i/>
          <w:iCs/>
          <w:color w:val="000000"/>
        </w:rPr>
        <w:t>i</w:t>
      </w:r>
      <w:proofErr w:type="spellEnd"/>
      <w:r w:rsidRPr="00523976">
        <w:rPr>
          <w:rFonts w:ascii="Arial" w:hAnsi="Arial" w:cs="Arial"/>
          <w:color w:val="000000"/>
        </w:rPr>
        <w:t>. [online] Available at: https://industri.fatek.unpatti.ac.id/wp-content/uploads/2019/03/149-The-Handbook-of-Logistics-and-Distribution-Management-Understanding-the-Supply-Chain-Alan-Rushton-Phil-Croucher-Peter-Baker-Edisi-1-2014.pdf.</w:t>
      </w:r>
    </w:p>
    <w:p w14:paraId="194793D6" w14:textId="77777777" w:rsidR="005C3139" w:rsidRPr="00523976" w:rsidRDefault="005C3139" w:rsidP="00523976">
      <w:pPr>
        <w:pStyle w:val="NormalWeb"/>
        <w:spacing w:before="0" w:beforeAutospacing="0" w:after="0" w:afterAutospacing="0" w:line="360" w:lineRule="auto"/>
        <w:jc w:val="both"/>
        <w:rPr>
          <w:rFonts w:ascii="Arial" w:hAnsi="Arial" w:cs="Arial"/>
          <w:color w:val="000000"/>
        </w:rPr>
      </w:pPr>
    </w:p>
    <w:p w14:paraId="59F279FF" w14:textId="2C1BAE2B" w:rsidR="005C3139" w:rsidRPr="00523976" w:rsidRDefault="005C3139" w:rsidP="00523976">
      <w:pPr>
        <w:pStyle w:val="NormalWeb"/>
        <w:spacing w:before="0" w:beforeAutospacing="0" w:after="0" w:afterAutospacing="0" w:line="360" w:lineRule="auto"/>
        <w:jc w:val="both"/>
        <w:rPr>
          <w:rFonts w:ascii="Arial" w:hAnsi="Arial" w:cs="Arial"/>
          <w:color w:val="000000"/>
        </w:rPr>
      </w:pPr>
      <w:r w:rsidRPr="00523976">
        <w:rPr>
          <w:rFonts w:ascii="Arial" w:hAnsi="Arial" w:cs="Arial"/>
          <w:color w:val="000000"/>
        </w:rPr>
        <w:t>R&amp;M Electrical Group. (n.d.). </w:t>
      </w:r>
      <w:r w:rsidRPr="00523976">
        <w:rPr>
          <w:rFonts w:ascii="Arial" w:hAnsi="Arial" w:cs="Arial"/>
          <w:i/>
          <w:iCs/>
          <w:color w:val="000000"/>
        </w:rPr>
        <w:t>Independent Electrical Distributors</w:t>
      </w:r>
      <w:r w:rsidRPr="00523976">
        <w:rPr>
          <w:rFonts w:ascii="Arial" w:hAnsi="Arial" w:cs="Arial"/>
          <w:color w:val="000000"/>
        </w:rPr>
        <w:t xml:space="preserve">. [online] Available at: </w:t>
      </w:r>
      <w:hyperlink r:id="rId31" w:history="1">
        <w:r w:rsidR="00586187" w:rsidRPr="00523976">
          <w:rPr>
            <w:rStyle w:val="Hyperlink"/>
            <w:rFonts w:ascii="Arial" w:hAnsi="Arial" w:cs="Arial"/>
          </w:rPr>
          <w:t>https://www.rm-electrical.com/</w:t>
        </w:r>
      </w:hyperlink>
      <w:r w:rsidRPr="00523976">
        <w:rPr>
          <w:rFonts w:ascii="Arial" w:hAnsi="Arial" w:cs="Arial"/>
          <w:color w:val="000000"/>
        </w:rPr>
        <w:t>.</w:t>
      </w:r>
    </w:p>
    <w:p w14:paraId="38BEA882" w14:textId="77777777" w:rsidR="00C323C2" w:rsidRPr="00523976" w:rsidRDefault="00C323C2" w:rsidP="00523976">
      <w:pPr>
        <w:pStyle w:val="NormalWeb"/>
        <w:spacing w:before="0" w:beforeAutospacing="0" w:after="0" w:afterAutospacing="0" w:line="360" w:lineRule="auto"/>
        <w:jc w:val="both"/>
        <w:rPr>
          <w:rFonts w:ascii="Arial" w:hAnsi="Arial" w:cs="Arial"/>
          <w:color w:val="000000"/>
        </w:rPr>
      </w:pPr>
    </w:p>
    <w:p w14:paraId="6B093CA1" w14:textId="46FC73CF" w:rsidR="00C323C2" w:rsidRPr="00523976" w:rsidRDefault="00C323C2" w:rsidP="00523976">
      <w:pPr>
        <w:pStyle w:val="NormalWeb"/>
        <w:spacing w:before="0" w:beforeAutospacing="0" w:after="0" w:afterAutospacing="0" w:line="360" w:lineRule="auto"/>
        <w:jc w:val="both"/>
        <w:rPr>
          <w:rFonts w:ascii="Arial" w:hAnsi="Arial" w:cs="Arial"/>
          <w:color w:val="000000"/>
        </w:rPr>
      </w:pPr>
      <w:r w:rsidRPr="00523976">
        <w:rPr>
          <w:rFonts w:ascii="Arial" w:hAnsi="Arial" w:cs="Arial"/>
          <w:color w:val="000000"/>
        </w:rPr>
        <w:t>Square. (2024). </w:t>
      </w:r>
      <w:r w:rsidRPr="00523976">
        <w:rPr>
          <w:rFonts w:ascii="Arial" w:hAnsi="Arial" w:cs="Arial"/>
          <w:i/>
          <w:iCs/>
          <w:color w:val="000000"/>
        </w:rPr>
        <w:t>How to Start a Food Truck Business</w:t>
      </w:r>
      <w:r w:rsidRPr="00523976">
        <w:rPr>
          <w:rFonts w:ascii="Arial" w:hAnsi="Arial" w:cs="Arial"/>
          <w:color w:val="000000"/>
        </w:rPr>
        <w:t>. [online] Available at: https://squareup.com/gb/en/townsquare/how-to-start-food-truck.</w:t>
      </w:r>
    </w:p>
    <w:p w14:paraId="3F4ACEA4" w14:textId="65CAD850" w:rsidR="00586187" w:rsidRPr="00523976" w:rsidRDefault="00586187" w:rsidP="00523976">
      <w:pPr>
        <w:pStyle w:val="NormalWeb"/>
        <w:spacing w:before="0" w:line="360" w:lineRule="auto"/>
        <w:jc w:val="both"/>
        <w:rPr>
          <w:rFonts w:ascii="Arial" w:hAnsi="Arial" w:cs="Arial"/>
          <w:color w:val="000000"/>
        </w:rPr>
      </w:pPr>
      <w:r w:rsidRPr="00586187">
        <w:rPr>
          <w:rFonts w:ascii="Arial" w:hAnsi="Arial" w:cs="Arial"/>
          <w:color w:val="000000"/>
        </w:rPr>
        <w:t xml:space="preserve">The Grocer (2023). Rise of the one-meat barbie: barbecue category report 2023. [online] The Grocer. Available at: https://www.thegrocer.co.uk/category-reports/rise-of-the-one-meat-barbie-barbecue-category-report-2023/677800.article?adredir=1 </w:t>
      </w:r>
    </w:p>
    <w:p w14:paraId="31ADDAF4" w14:textId="6A88063C" w:rsidR="005C3139" w:rsidRPr="005C3139" w:rsidRDefault="00586187" w:rsidP="00523976">
      <w:pPr>
        <w:pStyle w:val="NormalWeb"/>
        <w:spacing w:before="0" w:line="360" w:lineRule="auto"/>
        <w:jc w:val="both"/>
        <w:rPr>
          <w:rFonts w:ascii="Arial" w:hAnsi="Arial" w:cs="Arial"/>
          <w:color w:val="000000"/>
        </w:rPr>
      </w:pPr>
      <w:r w:rsidRPr="00586187">
        <w:rPr>
          <w:rFonts w:ascii="Arial" w:hAnsi="Arial" w:cs="Arial"/>
          <w:color w:val="000000"/>
        </w:rPr>
        <w:t>The Grocer (2024). BBQ trends 2024: Can world food put the bang back in BBQ? [online] The Grocer. Available at: https://www.thegrocer.co.uk/meat/bbq-trends-2024-can-world-food-put-the-bang-back-in-bbq/689669.articl</w:t>
      </w:r>
      <w:r w:rsidRPr="00523976">
        <w:rPr>
          <w:rFonts w:ascii="Arial" w:hAnsi="Arial" w:cs="Arial"/>
          <w:color w:val="000000"/>
        </w:rPr>
        <w:t>e</w:t>
      </w:r>
    </w:p>
    <w:p w14:paraId="5FE2B561" w14:textId="77777777" w:rsidR="005C3139" w:rsidRPr="00523976" w:rsidRDefault="005C3139" w:rsidP="00523976">
      <w:pPr>
        <w:spacing w:line="360" w:lineRule="auto"/>
        <w:jc w:val="both"/>
        <w:rPr>
          <w:rFonts w:ascii="Arial" w:hAnsi="Arial" w:cs="Arial"/>
          <w:sz w:val="24"/>
          <w:szCs w:val="24"/>
        </w:rPr>
      </w:pPr>
    </w:p>
    <w:p w14:paraId="32C88957" w14:textId="317E0931" w:rsidR="00C2674C" w:rsidRPr="00523976" w:rsidRDefault="00656AD7" w:rsidP="00523976">
      <w:pPr>
        <w:spacing w:line="360" w:lineRule="auto"/>
        <w:jc w:val="both"/>
        <w:rPr>
          <w:rFonts w:ascii="Arial" w:eastAsia="Calibri" w:hAnsi="Arial" w:cs="Arial"/>
          <w:b/>
          <w:sz w:val="24"/>
          <w:szCs w:val="24"/>
        </w:rPr>
      </w:pPr>
      <w:r w:rsidRPr="00523976">
        <w:rPr>
          <w:rFonts w:ascii="Arial" w:hAnsi="Arial" w:cs="Arial"/>
          <w:sz w:val="24"/>
          <w:szCs w:val="24"/>
        </w:rPr>
        <w:lastRenderedPageBreak/>
        <w:t>Timmons, J. &amp; Spinelli, S. (2008) New Venture Creation: Entrepreneurship for the 21st Century, McGraw Hill: Boston</w:t>
      </w:r>
    </w:p>
    <w:p w14:paraId="5249A0E0" w14:textId="77777777" w:rsidR="00C2674C" w:rsidRPr="00523976" w:rsidRDefault="00C2674C" w:rsidP="00523976">
      <w:pPr>
        <w:spacing w:line="360" w:lineRule="auto"/>
        <w:jc w:val="both"/>
        <w:rPr>
          <w:rFonts w:ascii="Arial" w:eastAsia="Calibri" w:hAnsi="Arial" w:cs="Arial"/>
          <w:b/>
          <w:sz w:val="24"/>
          <w:szCs w:val="24"/>
        </w:rPr>
      </w:pPr>
    </w:p>
    <w:p w14:paraId="282B9705" w14:textId="42178A13" w:rsidR="00C323C2" w:rsidRPr="00523976" w:rsidRDefault="00C323C2" w:rsidP="00523976">
      <w:pPr>
        <w:pStyle w:val="NormalWeb"/>
        <w:spacing w:before="0" w:beforeAutospacing="0" w:after="0" w:afterAutospacing="0" w:line="360" w:lineRule="auto"/>
        <w:jc w:val="both"/>
        <w:rPr>
          <w:rFonts w:ascii="Arial" w:hAnsi="Arial" w:cs="Arial"/>
          <w:color w:val="000000"/>
        </w:rPr>
      </w:pPr>
      <w:proofErr w:type="spellStart"/>
      <w:r w:rsidRPr="00523976">
        <w:rPr>
          <w:rFonts w:ascii="Arial" w:hAnsi="Arial" w:cs="Arial"/>
          <w:color w:val="000000"/>
        </w:rPr>
        <w:t>Valahia</w:t>
      </w:r>
      <w:proofErr w:type="spellEnd"/>
      <w:r w:rsidRPr="00523976">
        <w:rPr>
          <w:rFonts w:ascii="Arial" w:hAnsi="Arial" w:cs="Arial"/>
          <w:color w:val="000000"/>
        </w:rPr>
        <w:t>. (n.d.). </w:t>
      </w:r>
      <w:proofErr w:type="spellStart"/>
      <w:r w:rsidRPr="00523976">
        <w:rPr>
          <w:rFonts w:ascii="Arial" w:hAnsi="Arial" w:cs="Arial"/>
          <w:i/>
          <w:iCs/>
          <w:color w:val="000000"/>
        </w:rPr>
        <w:t>ValahiaUK</w:t>
      </w:r>
      <w:proofErr w:type="spellEnd"/>
      <w:r w:rsidRPr="00523976">
        <w:rPr>
          <w:rFonts w:ascii="Arial" w:hAnsi="Arial" w:cs="Arial"/>
          <w:i/>
          <w:iCs/>
          <w:color w:val="000000"/>
        </w:rPr>
        <w:t xml:space="preserve"> - Traditional Romanian Meats</w:t>
      </w:r>
      <w:r w:rsidRPr="00523976">
        <w:rPr>
          <w:rFonts w:ascii="Arial" w:hAnsi="Arial" w:cs="Arial"/>
          <w:color w:val="000000"/>
        </w:rPr>
        <w:t>. [online] Available at: https://valahiauk.com/en/ [Accessed 2 Jun. 2024].</w:t>
      </w:r>
    </w:p>
    <w:p w14:paraId="2B4D763B" w14:textId="77777777" w:rsidR="00C323C2" w:rsidRPr="00523976" w:rsidRDefault="00C323C2" w:rsidP="00523976">
      <w:pPr>
        <w:pStyle w:val="NormalWeb"/>
        <w:spacing w:line="360" w:lineRule="auto"/>
        <w:jc w:val="both"/>
        <w:rPr>
          <w:rFonts w:ascii="Arial" w:hAnsi="Arial" w:cs="Arial"/>
          <w:color w:val="000000"/>
        </w:rPr>
      </w:pPr>
      <w:r w:rsidRPr="00523976">
        <w:rPr>
          <w:rFonts w:ascii="Arial" w:hAnsi="Arial" w:cs="Arial"/>
          <w:color w:val="000000"/>
        </w:rPr>
        <w:t>‌</w:t>
      </w:r>
    </w:p>
    <w:p w14:paraId="6DAD9C25" w14:textId="77777777" w:rsidR="00C2674C" w:rsidRPr="00523976" w:rsidRDefault="00C2674C" w:rsidP="00523976">
      <w:pPr>
        <w:spacing w:line="360" w:lineRule="auto"/>
        <w:jc w:val="both"/>
        <w:rPr>
          <w:rFonts w:ascii="Arial" w:eastAsia="Calibri" w:hAnsi="Arial" w:cs="Arial"/>
          <w:b/>
          <w:sz w:val="24"/>
          <w:szCs w:val="24"/>
        </w:rPr>
      </w:pPr>
    </w:p>
    <w:p w14:paraId="384C316D" w14:textId="77777777" w:rsidR="00C2674C" w:rsidRDefault="00C2674C">
      <w:pPr>
        <w:rPr>
          <w:rFonts w:ascii="Calibri" w:eastAsia="Calibri" w:hAnsi="Calibri" w:cs="Calibri"/>
          <w:b/>
          <w:sz w:val="24"/>
          <w:szCs w:val="24"/>
        </w:rPr>
      </w:pPr>
    </w:p>
    <w:sectPr w:rsidR="00C2674C" w:rsidSect="00D454E9">
      <w:footerReference w:type="even" r:id="rId32"/>
      <w:footerReference w:type="default" r:id="rId33"/>
      <w:footerReference w:type="first" r:id="rId34"/>
      <w:pgSz w:w="11907" w:h="16840" w:code="9"/>
      <w:pgMar w:top="1418" w:right="1418" w:bottom="1418" w:left="1418"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1BD755" w14:textId="77777777" w:rsidR="00804D50" w:rsidRDefault="00804D50">
      <w:r>
        <w:separator/>
      </w:r>
    </w:p>
  </w:endnote>
  <w:endnote w:type="continuationSeparator" w:id="0">
    <w:p w14:paraId="0C388C1B" w14:textId="77777777" w:rsidR="00804D50" w:rsidRDefault="00804D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EC274A" w14:textId="77777777" w:rsidR="00C2674C" w:rsidRDefault="00000000">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2CABEC25" w14:textId="77777777" w:rsidR="00C2674C" w:rsidRDefault="00C2674C">
    <w:pPr>
      <w:pBdr>
        <w:top w:val="nil"/>
        <w:left w:val="nil"/>
        <w:bottom w:val="nil"/>
        <w:right w:val="nil"/>
        <w:between w:val="nil"/>
      </w:pBdr>
      <w:tabs>
        <w:tab w:val="center" w:pos="4153"/>
        <w:tab w:val="right" w:pos="830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CC3D8F" w14:textId="77777777" w:rsidR="00C2674C" w:rsidRDefault="00000000">
    <w:pPr>
      <w:pBdr>
        <w:top w:val="nil"/>
        <w:left w:val="nil"/>
        <w:bottom w:val="nil"/>
        <w:right w:val="nil"/>
        <w:between w:val="nil"/>
      </w:pBdr>
      <w:tabs>
        <w:tab w:val="center" w:pos="4820"/>
        <w:tab w:val="right" w:pos="8931"/>
      </w:tabs>
      <w:ind w:right="-143"/>
      <w:rPr>
        <w:color w:val="808080"/>
      </w:rPr>
    </w:pPr>
    <w:r>
      <w:rPr>
        <w:color w:val="808080"/>
      </w:rPr>
      <w:t>---------------------------------------------------------------------------------------------------------------------------------------</w:t>
    </w:r>
  </w:p>
  <w:p w14:paraId="02625D76" w14:textId="77777777" w:rsidR="00C2674C" w:rsidRDefault="00000000">
    <w:pPr>
      <w:pBdr>
        <w:top w:val="nil"/>
        <w:left w:val="nil"/>
        <w:bottom w:val="nil"/>
        <w:right w:val="nil"/>
        <w:between w:val="nil"/>
      </w:pBdr>
      <w:tabs>
        <w:tab w:val="center" w:pos="4820"/>
        <w:tab w:val="right" w:pos="8931"/>
      </w:tabs>
      <w:ind w:right="360"/>
      <w:rPr>
        <w:rFonts w:ascii="Arial" w:eastAsia="Arial" w:hAnsi="Arial" w:cs="Arial"/>
        <w:color w:val="808080"/>
      </w:rPr>
    </w:pPr>
    <w:r>
      <w:rPr>
        <w:rFonts w:ascii="Arial" w:eastAsia="Arial" w:hAnsi="Arial" w:cs="Arial"/>
        <w:color w:val="808080"/>
      </w:rPr>
      <w:tab/>
    </w:r>
    <w:r>
      <w:rPr>
        <w:rFonts w:ascii="Arial" w:eastAsia="Arial" w:hAnsi="Arial" w:cs="Arial"/>
        <w:color w:val="808080"/>
      </w:rPr>
      <w:tab/>
      <w:t xml:space="preserve">Page </w:t>
    </w:r>
    <w:r>
      <w:rPr>
        <w:color w:val="808080"/>
      </w:rPr>
      <w:fldChar w:fldCharType="begin"/>
    </w:r>
    <w:r>
      <w:rPr>
        <w:color w:val="808080"/>
      </w:rPr>
      <w:instrText>PAGE</w:instrText>
    </w:r>
    <w:r>
      <w:rPr>
        <w:color w:val="808080"/>
      </w:rPr>
      <w:fldChar w:fldCharType="separate"/>
    </w:r>
    <w:r w:rsidR="00D62AC5">
      <w:rPr>
        <w:noProof/>
        <w:color w:val="808080"/>
      </w:rPr>
      <w:t>1</w:t>
    </w:r>
    <w:r>
      <w:rPr>
        <w:color w:val="808080"/>
      </w:rPr>
      <w:fldChar w:fldCharType="end"/>
    </w:r>
    <w:r>
      <w:rPr>
        <w:rFonts w:ascii="Arial" w:eastAsia="Arial" w:hAnsi="Arial" w:cs="Arial"/>
        <w:color w:val="80808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2385AF" w14:textId="77777777" w:rsidR="00C2674C" w:rsidRDefault="00000000">
    <w:pPr>
      <w:pBdr>
        <w:top w:val="nil"/>
        <w:left w:val="nil"/>
        <w:bottom w:val="nil"/>
        <w:right w:val="nil"/>
        <w:between w:val="nil"/>
      </w:pBdr>
      <w:tabs>
        <w:tab w:val="center" w:pos="4820"/>
        <w:tab w:val="right" w:pos="8931"/>
      </w:tabs>
      <w:ind w:right="-143"/>
      <w:rPr>
        <w:color w:val="808080"/>
      </w:rPr>
    </w:pPr>
    <w:r>
      <w:rPr>
        <w:color w:val="808080"/>
      </w:rPr>
      <w:t>---------------------------------------------------------------------------------------------------------------------------------------</w:t>
    </w:r>
  </w:p>
  <w:p w14:paraId="65CC823C" w14:textId="77777777" w:rsidR="00C2674C" w:rsidRDefault="00000000">
    <w:pPr>
      <w:pBdr>
        <w:top w:val="nil"/>
        <w:left w:val="nil"/>
        <w:bottom w:val="nil"/>
        <w:right w:val="nil"/>
        <w:between w:val="nil"/>
      </w:pBdr>
      <w:tabs>
        <w:tab w:val="center" w:pos="4820"/>
        <w:tab w:val="right" w:pos="8931"/>
      </w:tabs>
      <w:ind w:right="360"/>
      <w:rPr>
        <w:rFonts w:ascii="Arial" w:eastAsia="Arial" w:hAnsi="Arial" w:cs="Arial"/>
        <w:color w:val="808080"/>
      </w:rPr>
    </w:pPr>
    <w:r>
      <w:rPr>
        <w:rFonts w:ascii="Arial" w:eastAsia="Arial" w:hAnsi="Arial" w:cs="Arial"/>
        <w:color w:val="808080"/>
      </w:rPr>
      <w:tab/>
    </w:r>
    <w:r>
      <w:rPr>
        <w:rFonts w:ascii="Arial" w:eastAsia="Arial" w:hAnsi="Arial" w:cs="Arial"/>
        <w:color w:val="808080"/>
      </w:rPr>
      <w:tab/>
      <w:t xml:space="preserve">Page </w:t>
    </w:r>
    <w:r>
      <w:rPr>
        <w:color w:val="808080"/>
      </w:rPr>
      <w:fldChar w:fldCharType="begin"/>
    </w:r>
    <w:r>
      <w:rPr>
        <w:color w:val="808080"/>
      </w:rPr>
      <w:instrText>PAGE</w:instrText>
    </w:r>
    <w:r>
      <w:rPr>
        <w:color w:val="808080"/>
      </w:rPr>
      <w:fldChar w:fldCharType="separate"/>
    </w:r>
    <w:r w:rsidR="00D62AC5">
      <w:rPr>
        <w:noProof/>
        <w:color w:val="808080"/>
      </w:rPr>
      <w:t>0</w:t>
    </w:r>
    <w:r>
      <w:rPr>
        <w:color w:val="808080"/>
      </w:rPr>
      <w:fldChar w:fldCharType="end"/>
    </w:r>
    <w:r>
      <w:rPr>
        <w:rFonts w:ascii="Arial" w:eastAsia="Arial" w:hAnsi="Arial" w:cs="Arial"/>
        <w:color w:val="808080"/>
      </w:rPr>
      <w:t xml:space="preserve"> </w:t>
    </w:r>
  </w:p>
  <w:p w14:paraId="71AD14B5" w14:textId="77777777" w:rsidR="00C2674C" w:rsidRDefault="00C2674C">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CAAC83" w14:textId="77777777" w:rsidR="00804D50" w:rsidRDefault="00804D50">
      <w:r>
        <w:separator/>
      </w:r>
    </w:p>
  </w:footnote>
  <w:footnote w:type="continuationSeparator" w:id="0">
    <w:p w14:paraId="085561AB" w14:textId="77777777" w:rsidR="00804D50" w:rsidRDefault="00804D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91B40"/>
    <w:multiLevelType w:val="hybridMultilevel"/>
    <w:tmpl w:val="39E8E532"/>
    <w:lvl w:ilvl="0" w:tplc="6208301C">
      <w:start w:val="1"/>
      <w:numFmt w:val="bullet"/>
      <w:lvlText w:val="•"/>
      <w:lvlJc w:val="left"/>
      <w:pPr>
        <w:tabs>
          <w:tab w:val="num" w:pos="720"/>
        </w:tabs>
        <w:ind w:left="720" w:hanging="360"/>
      </w:pPr>
      <w:rPr>
        <w:rFonts w:ascii="Arial" w:hAnsi="Arial" w:hint="default"/>
      </w:rPr>
    </w:lvl>
    <w:lvl w:ilvl="1" w:tplc="130AA5EE" w:tentative="1">
      <w:start w:val="1"/>
      <w:numFmt w:val="bullet"/>
      <w:lvlText w:val="•"/>
      <w:lvlJc w:val="left"/>
      <w:pPr>
        <w:tabs>
          <w:tab w:val="num" w:pos="1440"/>
        </w:tabs>
        <w:ind w:left="1440" w:hanging="360"/>
      </w:pPr>
      <w:rPr>
        <w:rFonts w:ascii="Arial" w:hAnsi="Arial" w:hint="default"/>
      </w:rPr>
    </w:lvl>
    <w:lvl w:ilvl="2" w:tplc="258020A4" w:tentative="1">
      <w:start w:val="1"/>
      <w:numFmt w:val="bullet"/>
      <w:lvlText w:val="•"/>
      <w:lvlJc w:val="left"/>
      <w:pPr>
        <w:tabs>
          <w:tab w:val="num" w:pos="2160"/>
        </w:tabs>
        <w:ind w:left="2160" w:hanging="360"/>
      </w:pPr>
      <w:rPr>
        <w:rFonts w:ascii="Arial" w:hAnsi="Arial" w:hint="default"/>
      </w:rPr>
    </w:lvl>
    <w:lvl w:ilvl="3" w:tplc="797E38C4" w:tentative="1">
      <w:start w:val="1"/>
      <w:numFmt w:val="bullet"/>
      <w:lvlText w:val="•"/>
      <w:lvlJc w:val="left"/>
      <w:pPr>
        <w:tabs>
          <w:tab w:val="num" w:pos="2880"/>
        </w:tabs>
        <w:ind w:left="2880" w:hanging="360"/>
      </w:pPr>
      <w:rPr>
        <w:rFonts w:ascii="Arial" w:hAnsi="Arial" w:hint="default"/>
      </w:rPr>
    </w:lvl>
    <w:lvl w:ilvl="4" w:tplc="0714F190" w:tentative="1">
      <w:start w:val="1"/>
      <w:numFmt w:val="bullet"/>
      <w:lvlText w:val="•"/>
      <w:lvlJc w:val="left"/>
      <w:pPr>
        <w:tabs>
          <w:tab w:val="num" w:pos="3600"/>
        </w:tabs>
        <w:ind w:left="3600" w:hanging="360"/>
      </w:pPr>
      <w:rPr>
        <w:rFonts w:ascii="Arial" w:hAnsi="Arial" w:hint="default"/>
      </w:rPr>
    </w:lvl>
    <w:lvl w:ilvl="5" w:tplc="BCE04C16" w:tentative="1">
      <w:start w:val="1"/>
      <w:numFmt w:val="bullet"/>
      <w:lvlText w:val="•"/>
      <w:lvlJc w:val="left"/>
      <w:pPr>
        <w:tabs>
          <w:tab w:val="num" w:pos="4320"/>
        </w:tabs>
        <w:ind w:left="4320" w:hanging="360"/>
      </w:pPr>
      <w:rPr>
        <w:rFonts w:ascii="Arial" w:hAnsi="Arial" w:hint="default"/>
      </w:rPr>
    </w:lvl>
    <w:lvl w:ilvl="6" w:tplc="41ACD326" w:tentative="1">
      <w:start w:val="1"/>
      <w:numFmt w:val="bullet"/>
      <w:lvlText w:val="•"/>
      <w:lvlJc w:val="left"/>
      <w:pPr>
        <w:tabs>
          <w:tab w:val="num" w:pos="5040"/>
        </w:tabs>
        <w:ind w:left="5040" w:hanging="360"/>
      </w:pPr>
      <w:rPr>
        <w:rFonts w:ascii="Arial" w:hAnsi="Arial" w:hint="default"/>
      </w:rPr>
    </w:lvl>
    <w:lvl w:ilvl="7" w:tplc="EF94AE20" w:tentative="1">
      <w:start w:val="1"/>
      <w:numFmt w:val="bullet"/>
      <w:lvlText w:val="•"/>
      <w:lvlJc w:val="left"/>
      <w:pPr>
        <w:tabs>
          <w:tab w:val="num" w:pos="5760"/>
        </w:tabs>
        <w:ind w:left="5760" w:hanging="360"/>
      </w:pPr>
      <w:rPr>
        <w:rFonts w:ascii="Arial" w:hAnsi="Arial" w:hint="default"/>
      </w:rPr>
    </w:lvl>
    <w:lvl w:ilvl="8" w:tplc="9E72FCF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5D30E7"/>
    <w:multiLevelType w:val="hybridMultilevel"/>
    <w:tmpl w:val="8ED04A7A"/>
    <w:lvl w:ilvl="0" w:tplc="8098D0D6">
      <w:start w:val="1"/>
      <w:numFmt w:val="bullet"/>
      <w:lvlText w:val="•"/>
      <w:lvlJc w:val="left"/>
      <w:pPr>
        <w:tabs>
          <w:tab w:val="num" w:pos="720"/>
        </w:tabs>
        <w:ind w:left="720" w:hanging="360"/>
      </w:pPr>
      <w:rPr>
        <w:rFonts w:ascii="Arial" w:hAnsi="Arial" w:hint="default"/>
      </w:rPr>
    </w:lvl>
    <w:lvl w:ilvl="1" w:tplc="47E0C860" w:tentative="1">
      <w:start w:val="1"/>
      <w:numFmt w:val="bullet"/>
      <w:lvlText w:val="•"/>
      <w:lvlJc w:val="left"/>
      <w:pPr>
        <w:tabs>
          <w:tab w:val="num" w:pos="1440"/>
        </w:tabs>
        <w:ind w:left="1440" w:hanging="360"/>
      </w:pPr>
      <w:rPr>
        <w:rFonts w:ascii="Arial" w:hAnsi="Arial" w:hint="default"/>
      </w:rPr>
    </w:lvl>
    <w:lvl w:ilvl="2" w:tplc="C76ABF6C" w:tentative="1">
      <w:start w:val="1"/>
      <w:numFmt w:val="bullet"/>
      <w:lvlText w:val="•"/>
      <w:lvlJc w:val="left"/>
      <w:pPr>
        <w:tabs>
          <w:tab w:val="num" w:pos="2160"/>
        </w:tabs>
        <w:ind w:left="2160" w:hanging="360"/>
      </w:pPr>
      <w:rPr>
        <w:rFonts w:ascii="Arial" w:hAnsi="Arial" w:hint="default"/>
      </w:rPr>
    </w:lvl>
    <w:lvl w:ilvl="3" w:tplc="3B06E26A" w:tentative="1">
      <w:start w:val="1"/>
      <w:numFmt w:val="bullet"/>
      <w:lvlText w:val="•"/>
      <w:lvlJc w:val="left"/>
      <w:pPr>
        <w:tabs>
          <w:tab w:val="num" w:pos="2880"/>
        </w:tabs>
        <w:ind w:left="2880" w:hanging="360"/>
      </w:pPr>
      <w:rPr>
        <w:rFonts w:ascii="Arial" w:hAnsi="Arial" w:hint="default"/>
      </w:rPr>
    </w:lvl>
    <w:lvl w:ilvl="4" w:tplc="B272659E" w:tentative="1">
      <w:start w:val="1"/>
      <w:numFmt w:val="bullet"/>
      <w:lvlText w:val="•"/>
      <w:lvlJc w:val="left"/>
      <w:pPr>
        <w:tabs>
          <w:tab w:val="num" w:pos="3600"/>
        </w:tabs>
        <w:ind w:left="3600" w:hanging="360"/>
      </w:pPr>
      <w:rPr>
        <w:rFonts w:ascii="Arial" w:hAnsi="Arial" w:hint="default"/>
      </w:rPr>
    </w:lvl>
    <w:lvl w:ilvl="5" w:tplc="E1922666" w:tentative="1">
      <w:start w:val="1"/>
      <w:numFmt w:val="bullet"/>
      <w:lvlText w:val="•"/>
      <w:lvlJc w:val="left"/>
      <w:pPr>
        <w:tabs>
          <w:tab w:val="num" w:pos="4320"/>
        </w:tabs>
        <w:ind w:left="4320" w:hanging="360"/>
      </w:pPr>
      <w:rPr>
        <w:rFonts w:ascii="Arial" w:hAnsi="Arial" w:hint="default"/>
      </w:rPr>
    </w:lvl>
    <w:lvl w:ilvl="6" w:tplc="958A639A" w:tentative="1">
      <w:start w:val="1"/>
      <w:numFmt w:val="bullet"/>
      <w:lvlText w:val="•"/>
      <w:lvlJc w:val="left"/>
      <w:pPr>
        <w:tabs>
          <w:tab w:val="num" w:pos="5040"/>
        </w:tabs>
        <w:ind w:left="5040" w:hanging="360"/>
      </w:pPr>
      <w:rPr>
        <w:rFonts w:ascii="Arial" w:hAnsi="Arial" w:hint="default"/>
      </w:rPr>
    </w:lvl>
    <w:lvl w:ilvl="7" w:tplc="85940CFE" w:tentative="1">
      <w:start w:val="1"/>
      <w:numFmt w:val="bullet"/>
      <w:lvlText w:val="•"/>
      <w:lvlJc w:val="left"/>
      <w:pPr>
        <w:tabs>
          <w:tab w:val="num" w:pos="5760"/>
        </w:tabs>
        <w:ind w:left="5760" w:hanging="360"/>
      </w:pPr>
      <w:rPr>
        <w:rFonts w:ascii="Arial" w:hAnsi="Arial" w:hint="default"/>
      </w:rPr>
    </w:lvl>
    <w:lvl w:ilvl="8" w:tplc="D808450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B917BCA"/>
    <w:multiLevelType w:val="hybridMultilevel"/>
    <w:tmpl w:val="9CBA153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FE72E6"/>
    <w:multiLevelType w:val="hybridMultilevel"/>
    <w:tmpl w:val="839442B8"/>
    <w:lvl w:ilvl="0" w:tplc="05C0DBF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2A187E"/>
    <w:multiLevelType w:val="hybridMultilevel"/>
    <w:tmpl w:val="A970BFCA"/>
    <w:lvl w:ilvl="0" w:tplc="05C0DBF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763ED"/>
    <w:multiLevelType w:val="hybridMultilevel"/>
    <w:tmpl w:val="0E0AF1EA"/>
    <w:lvl w:ilvl="0" w:tplc="05C0DBF4">
      <w:start w:val="1"/>
      <w:numFmt w:val="bullet"/>
      <w:lvlText w:val="•"/>
      <w:lvlJc w:val="left"/>
      <w:pPr>
        <w:tabs>
          <w:tab w:val="num" w:pos="720"/>
        </w:tabs>
        <w:ind w:left="720" w:hanging="360"/>
      </w:pPr>
      <w:rPr>
        <w:rFonts w:ascii="Arial" w:hAnsi="Arial" w:hint="default"/>
      </w:rPr>
    </w:lvl>
    <w:lvl w:ilvl="1" w:tplc="A1384C74" w:tentative="1">
      <w:start w:val="1"/>
      <w:numFmt w:val="bullet"/>
      <w:lvlText w:val="•"/>
      <w:lvlJc w:val="left"/>
      <w:pPr>
        <w:tabs>
          <w:tab w:val="num" w:pos="1440"/>
        </w:tabs>
        <w:ind w:left="1440" w:hanging="360"/>
      </w:pPr>
      <w:rPr>
        <w:rFonts w:ascii="Arial" w:hAnsi="Arial" w:hint="default"/>
      </w:rPr>
    </w:lvl>
    <w:lvl w:ilvl="2" w:tplc="7AC8B272" w:tentative="1">
      <w:start w:val="1"/>
      <w:numFmt w:val="bullet"/>
      <w:lvlText w:val="•"/>
      <w:lvlJc w:val="left"/>
      <w:pPr>
        <w:tabs>
          <w:tab w:val="num" w:pos="2160"/>
        </w:tabs>
        <w:ind w:left="2160" w:hanging="360"/>
      </w:pPr>
      <w:rPr>
        <w:rFonts w:ascii="Arial" w:hAnsi="Arial" w:hint="default"/>
      </w:rPr>
    </w:lvl>
    <w:lvl w:ilvl="3" w:tplc="70E697BA" w:tentative="1">
      <w:start w:val="1"/>
      <w:numFmt w:val="bullet"/>
      <w:lvlText w:val="•"/>
      <w:lvlJc w:val="left"/>
      <w:pPr>
        <w:tabs>
          <w:tab w:val="num" w:pos="2880"/>
        </w:tabs>
        <w:ind w:left="2880" w:hanging="360"/>
      </w:pPr>
      <w:rPr>
        <w:rFonts w:ascii="Arial" w:hAnsi="Arial" w:hint="default"/>
      </w:rPr>
    </w:lvl>
    <w:lvl w:ilvl="4" w:tplc="669E2252" w:tentative="1">
      <w:start w:val="1"/>
      <w:numFmt w:val="bullet"/>
      <w:lvlText w:val="•"/>
      <w:lvlJc w:val="left"/>
      <w:pPr>
        <w:tabs>
          <w:tab w:val="num" w:pos="3600"/>
        </w:tabs>
        <w:ind w:left="3600" w:hanging="360"/>
      </w:pPr>
      <w:rPr>
        <w:rFonts w:ascii="Arial" w:hAnsi="Arial" w:hint="default"/>
      </w:rPr>
    </w:lvl>
    <w:lvl w:ilvl="5" w:tplc="165E5E04" w:tentative="1">
      <w:start w:val="1"/>
      <w:numFmt w:val="bullet"/>
      <w:lvlText w:val="•"/>
      <w:lvlJc w:val="left"/>
      <w:pPr>
        <w:tabs>
          <w:tab w:val="num" w:pos="4320"/>
        </w:tabs>
        <w:ind w:left="4320" w:hanging="360"/>
      </w:pPr>
      <w:rPr>
        <w:rFonts w:ascii="Arial" w:hAnsi="Arial" w:hint="default"/>
      </w:rPr>
    </w:lvl>
    <w:lvl w:ilvl="6" w:tplc="249E0D70" w:tentative="1">
      <w:start w:val="1"/>
      <w:numFmt w:val="bullet"/>
      <w:lvlText w:val="•"/>
      <w:lvlJc w:val="left"/>
      <w:pPr>
        <w:tabs>
          <w:tab w:val="num" w:pos="5040"/>
        </w:tabs>
        <w:ind w:left="5040" w:hanging="360"/>
      </w:pPr>
      <w:rPr>
        <w:rFonts w:ascii="Arial" w:hAnsi="Arial" w:hint="default"/>
      </w:rPr>
    </w:lvl>
    <w:lvl w:ilvl="7" w:tplc="F8E069DA" w:tentative="1">
      <w:start w:val="1"/>
      <w:numFmt w:val="bullet"/>
      <w:lvlText w:val="•"/>
      <w:lvlJc w:val="left"/>
      <w:pPr>
        <w:tabs>
          <w:tab w:val="num" w:pos="5760"/>
        </w:tabs>
        <w:ind w:left="5760" w:hanging="360"/>
      </w:pPr>
      <w:rPr>
        <w:rFonts w:ascii="Arial" w:hAnsi="Arial" w:hint="default"/>
      </w:rPr>
    </w:lvl>
    <w:lvl w:ilvl="8" w:tplc="5B4CEB9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8146311"/>
    <w:multiLevelType w:val="multilevel"/>
    <w:tmpl w:val="885CA7C2"/>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7" w15:restartNumberingAfterBreak="0">
    <w:nsid w:val="198C3CA3"/>
    <w:multiLevelType w:val="hybridMultilevel"/>
    <w:tmpl w:val="180853DA"/>
    <w:lvl w:ilvl="0" w:tplc="6D1889CA">
      <w:start w:val="1"/>
      <w:numFmt w:val="bullet"/>
      <w:lvlText w:val="•"/>
      <w:lvlJc w:val="left"/>
      <w:pPr>
        <w:tabs>
          <w:tab w:val="num" w:pos="720"/>
        </w:tabs>
        <w:ind w:left="720" w:hanging="360"/>
      </w:pPr>
      <w:rPr>
        <w:rFonts w:ascii="Arial" w:hAnsi="Arial" w:hint="default"/>
      </w:rPr>
    </w:lvl>
    <w:lvl w:ilvl="1" w:tplc="91944D28" w:tentative="1">
      <w:start w:val="1"/>
      <w:numFmt w:val="bullet"/>
      <w:lvlText w:val="•"/>
      <w:lvlJc w:val="left"/>
      <w:pPr>
        <w:tabs>
          <w:tab w:val="num" w:pos="1440"/>
        </w:tabs>
        <w:ind w:left="1440" w:hanging="360"/>
      </w:pPr>
      <w:rPr>
        <w:rFonts w:ascii="Arial" w:hAnsi="Arial" w:hint="default"/>
      </w:rPr>
    </w:lvl>
    <w:lvl w:ilvl="2" w:tplc="87C8A94C" w:tentative="1">
      <w:start w:val="1"/>
      <w:numFmt w:val="bullet"/>
      <w:lvlText w:val="•"/>
      <w:lvlJc w:val="left"/>
      <w:pPr>
        <w:tabs>
          <w:tab w:val="num" w:pos="2160"/>
        </w:tabs>
        <w:ind w:left="2160" w:hanging="360"/>
      </w:pPr>
      <w:rPr>
        <w:rFonts w:ascii="Arial" w:hAnsi="Arial" w:hint="default"/>
      </w:rPr>
    </w:lvl>
    <w:lvl w:ilvl="3" w:tplc="65CA96A6" w:tentative="1">
      <w:start w:val="1"/>
      <w:numFmt w:val="bullet"/>
      <w:lvlText w:val="•"/>
      <w:lvlJc w:val="left"/>
      <w:pPr>
        <w:tabs>
          <w:tab w:val="num" w:pos="2880"/>
        </w:tabs>
        <w:ind w:left="2880" w:hanging="360"/>
      </w:pPr>
      <w:rPr>
        <w:rFonts w:ascii="Arial" w:hAnsi="Arial" w:hint="default"/>
      </w:rPr>
    </w:lvl>
    <w:lvl w:ilvl="4" w:tplc="C98488BE" w:tentative="1">
      <w:start w:val="1"/>
      <w:numFmt w:val="bullet"/>
      <w:lvlText w:val="•"/>
      <w:lvlJc w:val="left"/>
      <w:pPr>
        <w:tabs>
          <w:tab w:val="num" w:pos="3600"/>
        </w:tabs>
        <w:ind w:left="3600" w:hanging="360"/>
      </w:pPr>
      <w:rPr>
        <w:rFonts w:ascii="Arial" w:hAnsi="Arial" w:hint="default"/>
      </w:rPr>
    </w:lvl>
    <w:lvl w:ilvl="5" w:tplc="7A08F6EA" w:tentative="1">
      <w:start w:val="1"/>
      <w:numFmt w:val="bullet"/>
      <w:lvlText w:val="•"/>
      <w:lvlJc w:val="left"/>
      <w:pPr>
        <w:tabs>
          <w:tab w:val="num" w:pos="4320"/>
        </w:tabs>
        <w:ind w:left="4320" w:hanging="360"/>
      </w:pPr>
      <w:rPr>
        <w:rFonts w:ascii="Arial" w:hAnsi="Arial" w:hint="default"/>
      </w:rPr>
    </w:lvl>
    <w:lvl w:ilvl="6" w:tplc="37FAE198" w:tentative="1">
      <w:start w:val="1"/>
      <w:numFmt w:val="bullet"/>
      <w:lvlText w:val="•"/>
      <w:lvlJc w:val="left"/>
      <w:pPr>
        <w:tabs>
          <w:tab w:val="num" w:pos="5040"/>
        </w:tabs>
        <w:ind w:left="5040" w:hanging="360"/>
      </w:pPr>
      <w:rPr>
        <w:rFonts w:ascii="Arial" w:hAnsi="Arial" w:hint="default"/>
      </w:rPr>
    </w:lvl>
    <w:lvl w:ilvl="7" w:tplc="46B05CDA" w:tentative="1">
      <w:start w:val="1"/>
      <w:numFmt w:val="bullet"/>
      <w:lvlText w:val="•"/>
      <w:lvlJc w:val="left"/>
      <w:pPr>
        <w:tabs>
          <w:tab w:val="num" w:pos="5760"/>
        </w:tabs>
        <w:ind w:left="5760" w:hanging="360"/>
      </w:pPr>
      <w:rPr>
        <w:rFonts w:ascii="Arial" w:hAnsi="Arial" w:hint="default"/>
      </w:rPr>
    </w:lvl>
    <w:lvl w:ilvl="8" w:tplc="AFB2B1F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E362DDF"/>
    <w:multiLevelType w:val="hybridMultilevel"/>
    <w:tmpl w:val="DCBE1F30"/>
    <w:lvl w:ilvl="0" w:tplc="05C0DBF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540FEE"/>
    <w:multiLevelType w:val="hybridMultilevel"/>
    <w:tmpl w:val="C422DA5E"/>
    <w:lvl w:ilvl="0" w:tplc="05C0DBF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4C2962"/>
    <w:multiLevelType w:val="hybridMultilevel"/>
    <w:tmpl w:val="9C5868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5AC66BA"/>
    <w:multiLevelType w:val="multilevel"/>
    <w:tmpl w:val="7A18872E"/>
    <w:lvl w:ilvl="0">
      <w:start w:val="1"/>
      <w:numFmt w:val="decimal"/>
      <w:lvlText w:val="%1."/>
      <w:lvlJc w:val="left"/>
      <w:pPr>
        <w:ind w:left="1800" w:hanging="360"/>
      </w:p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12" w15:restartNumberingAfterBreak="0">
    <w:nsid w:val="25D64E8B"/>
    <w:multiLevelType w:val="hybridMultilevel"/>
    <w:tmpl w:val="EB2A2F62"/>
    <w:lvl w:ilvl="0" w:tplc="3D6CAB12">
      <w:start w:val="1"/>
      <w:numFmt w:val="bullet"/>
      <w:lvlText w:val="•"/>
      <w:lvlJc w:val="left"/>
      <w:pPr>
        <w:tabs>
          <w:tab w:val="num" w:pos="720"/>
        </w:tabs>
        <w:ind w:left="720" w:hanging="360"/>
      </w:pPr>
      <w:rPr>
        <w:rFonts w:ascii="Arial" w:hAnsi="Arial" w:hint="default"/>
      </w:rPr>
    </w:lvl>
    <w:lvl w:ilvl="1" w:tplc="7018C5F4" w:tentative="1">
      <w:start w:val="1"/>
      <w:numFmt w:val="bullet"/>
      <w:lvlText w:val="•"/>
      <w:lvlJc w:val="left"/>
      <w:pPr>
        <w:tabs>
          <w:tab w:val="num" w:pos="1440"/>
        </w:tabs>
        <w:ind w:left="1440" w:hanging="360"/>
      </w:pPr>
      <w:rPr>
        <w:rFonts w:ascii="Arial" w:hAnsi="Arial" w:hint="default"/>
      </w:rPr>
    </w:lvl>
    <w:lvl w:ilvl="2" w:tplc="C7605A0E" w:tentative="1">
      <w:start w:val="1"/>
      <w:numFmt w:val="bullet"/>
      <w:lvlText w:val="•"/>
      <w:lvlJc w:val="left"/>
      <w:pPr>
        <w:tabs>
          <w:tab w:val="num" w:pos="2160"/>
        </w:tabs>
        <w:ind w:left="2160" w:hanging="360"/>
      </w:pPr>
      <w:rPr>
        <w:rFonts w:ascii="Arial" w:hAnsi="Arial" w:hint="default"/>
      </w:rPr>
    </w:lvl>
    <w:lvl w:ilvl="3" w:tplc="4ACCDB34" w:tentative="1">
      <w:start w:val="1"/>
      <w:numFmt w:val="bullet"/>
      <w:lvlText w:val="•"/>
      <w:lvlJc w:val="left"/>
      <w:pPr>
        <w:tabs>
          <w:tab w:val="num" w:pos="2880"/>
        </w:tabs>
        <w:ind w:left="2880" w:hanging="360"/>
      </w:pPr>
      <w:rPr>
        <w:rFonts w:ascii="Arial" w:hAnsi="Arial" w:hint="default"/>
      </w:rPr>
    </w:lvl>
    <w:lvl w:ilvl="4" w:tplc="111804CC" w:tentative="1">
      <w:start w:val="1"/>
      <w:numFmt w:val="bullet"/>
      <w:lvlText w:val="•"/>
      <w:lvlJc w:val="left"/>
      <w:pPr>
        <w:tabs>
          <w:tab w:val="num" w:pos="3600"/>
        </w:tabs>
        <w:ind w:left="3600" w:hanging="360"/>
      </w:pPr>
      <w:rPr>
        <w:rFonts w:ascii="Arial" w:hAnsi="Arial" w:hint="default"/>
      </w:rPr>
    </w:lvl>
    <w:lvl w:ilvl="5" w:tplc="695C7EEE" w:tentative="1">
      <w:start w:val="1"/>
      <w:numFmt w:val="bullet"/>
      <w:lvlText w:val="•"/>
      <w:lvlJc w:val="left"/>
      <w:pPr>
        <w:tabs>
          <w:tab w:val="num" w:pos="4320"/>
        </w:tabs>
        <w:ind w:left="4320" w:hanging="360"/>
      </w:pPr>
      <w:rPr>
        <w:rFonts w:ascii="Arial" w:hAnsi="Arial" w:hint="default"/>
      </w:rPr>
    </w:lvl>
    <w:lvl w:ilvl="6" w:tplc="140C6E80" w:tentative="1">
      <w:start w:val="1"/>
      <w:numFmt w:val="bullet"/>
      <w:lvlText w:val="•"/>
      <w:lvlJc w:val="left"/>
      <w:pPr>
        <w:tabs>
          <w:tab w:val="num" w:pos="5040"/>
        </w:tabs>
        <w:ind w:left="5040" w:hanging="360"/>
      </w:pPr>
      <w:rPr>
        <w:rFonts w:ascii="Arial" w:hAnsi="Arial" w:hint="default"/>
      </w:rPr>
    </w:lvl>
    <w:lvl w:ilvl="7" w:tplc="C338B722" w:tentative="1">
      <w:start w:val="1"/>
      <w:numFmt w:val="bullet"/>
      <w:lvlText w:val="•"/>
      <w:lvlJc w:val="left"/>
      <w:pPr>
        <w:tabs>
          <w:tab w:val="num" w:pos="5760"/>
        </w:tabs>
        <w:ind w:left="5760" w:hanging="360"/>
      </w:pPr>
      <w:rPr>
        <w:rFonts w:ascii="Arial" w:hAnsi="Arial" w:hint="default"/>
      </w:rPr>
    </w:lvl>
    <w:lvl w:ilvl="8" w:tplc="025E32B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6967652"/>
    <w:multiLevelType w:val="hybridMultilevel"/>
    <w:tmpl w:val="D9807C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85E5276"/>
    <w:multiLevelType w:val="multilevel"/>
    <w:tmpl w:val="8B0CD752"/>
    <w:lvl w:ilvl="0">
      <w:start w:val="4"/>
      <w:numFmt w:val="decimal"/>
      <w:lvlText w:val="%1"/>
      <w:lvlJc w:val="left"/>
      <w:pPr>
        <w:ind w:left="360" w:hanging="360"/>
      </w:pPr>
      <w:rPr>
        <w:rFonts w:hint="default"/>
        <w:i/>
        <w:sz w:val="24"/>
      </w:rPr>
    </w:lvl>
    <w:lvl w:ilvl="1">
      <w:start w:val="2"/>
      <w:numFmt w:val="decimal"/>
      <w:lvlText w:val="%1.%2"/>
      <w:lvlJc w:val="left"/>
      <w:pPr>
        <w:ind w:left="360" w:hanging="360"/>
      </w:pPr>
      <w:rPr>
        <w:rFonts w:hint="default"/>
        <w:i/>
        <w:sz w:val="24"/>
      </w:rPr>
    </w:lvl>
    <w:lvl w:ilvl="2">
      <w:start w:val="1"/>
      <w:numFmt w:val="decimal"/>
      <w:lvlText w:val="%1.%2.%3"/>
      <w:lvlJc w:val="left"/>
      <w:pPr>
        <w:ind w:left="720" w:hanging="720"/>
      </w:pPr>
      <w:rPr>
        <w:rFonts w:hint="default"/>
        <w:i/>
        <w:sz w:val="24"/>
      </w:rPr>
    </w:lvl>
    <w:lvl w:ilvl="3">
      <w:start w:val="1"/>
      <w:numFmt w:val="decimal"/>
      <w:lvlText w:val="%1.%2.%3.%4"/>
      <w:lvlJc w:val="left"/>
      <w:pPr>
        <w:ind w:left="720" w:hanging="720"/>
      </w:pPr>
      <w:rPr>
        <w:rFonts w:hint="default"/>
        <w:i/>
        <w:sz w:val="24"/>
      </w:rPr>
    </w:lvl>
    <w:lvl w:ilvl="4">
      <w:start w:val="1"/>
      <w:numFmt w:val="decimal"/>
      <w:lvlText w:val="%1.%2.%3.%4.%5"/>
      <w:lvlJc w:val="left"/>
      <w:pPr>
        <w:ind w:left="1080" w:hanging="1080"/>
      </w:pPr>
      <w:rPr>
        <w:rFonts w:hint="default"/>
        <w:i/>
        <w:sz w:val="24"/>
      </w:rPr>
    </w:lvl>
    <w:lvl w:ilvl="5">
      <w:start w:val="1"/>
      <w:numFmt w:val="decimal"/>
      <w:lvlText w:val="%1.%2.%3.%4.%5.%6"/>
      <w:lvlJc w:val="left"/>
      <w:pPr>
        <w:ind w:left="1080" w:hanging="1080"/>
      </w:pPr>
      <w:rPr>
        <w:rFonts w:hint="default"/>
        <w:i/>
        <w:sz w:val="24"/>
      </w:rPr>
    </w:lvl>
    <w:lvl w:ilvl="6">
      <w:start w:val="1"/>
      <w:numFmt w:val="decimal"/>
      <w:lvlText w:val="%1.%2.%3.%4.%5.%6.%7"/>
      <w:lvlJc w:val="left"/>
      <w:pPr>
        <w:ind w:left="1440" w:hanging="1440"/>
      </w:pPr>
      <w:rPr>
        <w:rFonts w:hint="default"/>
        <w:i/>
        <w:sz w:val="24"/>
      </w:rPr>
    </w:lvl>
    <w:lvl w:ilvl="7">
      <w:start w:val="1"/>
      <w:numFmt w:val="decimal"/>
      <w:lvlText w:val="%1.%2.%3.%4.%5.%6.%7.%8"/>
      <w:lvlJc w:val="left"/>
      <w:pPr>
        <w:ind w:left="1440" w:hanging="1440"/>
      </w:pPr>
      <w:rPr>
        <w:rFonts w:hint="default"/>
        <w:i/>
        <w:sz w:val="24"/>
      </w:rPr>
    </w:lvl>
    <w:lvl w:ilvl="8">
      <w:start w:val="1"/>
      <w:numFmt w:val="decimal"/>
      <w:lvlText w:val="%1.%2.%3.%4.%5.%6.%7.%8.%9"/>
      <w:lvlJc w:val="left"/>
      <w:pPr>
        <w:ind w:left="1800" w:hanging="1800"/>
      </w:pPr>
      <w:rPr>
        <w:rFonts w:hint="default"/>
        <w:i/>
        <w:sz w:val="24"/>
      </w:rPr>
    </w:lvl>
  </w:abstractNum>
  <w:abstractNum w:abstractNumId="15" w15:restartNumberingAfterBreak="0">
    <w:nsid w:val="2B021D66"/>
    <w:multiLevelType w:val="hybridMultilevel"/>
    <w:tmpl w:val="EDCC3732"/>
    <w:lvl w:ilvl="0" w:tplc="05C0DBF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9E196A"/>
    <w:multiLevelType w:val="hybridMultilevel"/>
    <w:tmpl w:val="398C109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F992F03"/>
    <w:multiLevelType w:val="hybridMultilevel"/>
    <w:tmpl w:val="827C5BE4"/>
    <w:lvl w:ilvl="0" w:tplc="CA9A09CE">
      <w:start w:val="1"/>
      <w:numFmt w:val="bullet"/>
      <w:lvlText w:val=""/>
      <w:lvlJc w:val="left"/>
      <w:pPr>
        <w:tabs>
          <w:tab w:val="num" w:pos="720"/>
        </w:tabs>
        <w:ind w:left="720" w:hanging="360"/>
      </w:pPr>
      <w:rPr>
        <w:rFonts w:ascii="Wingdings" w:hAnsi="Wingdings" w:hint="default"/>
      </w:rPr>
    </w:lvl>
    <w:lvl w:ilvl="1" w:tplc="61C416BA" w:tentative="1">
      <w:start w:val="1"/>
      <w:numFmt w:val="bullet"/>
      <w:lvlText w:val=""/>
      <w:lvlJc w:val="left"/>
      <w:pPr>
        <w:tabs>
          <w:tab w:val="num" w:pos="1440"/>
        </w:tabs>
        <w:ind w:left="1440" w:hanging="360"/>
      </w:pPr>
      <w:rPr>
        <w:rFonts w:ascii="Wingdings" w:hAnsi="Wingdings" w:hint="default"/>
      </w:rPr>
    </w:lvl>
    <w:lvl w:ilvl="2" w:tplc="56E62204" w:tentative="1">
      <w:start w:val="1"/>
      <w:numFmt w:val="bullet"/>
      <w:lvlText w:val=""/>
      <w:lvlJc w:val="left"/>
      <w:pPr>
        <w:tabs>
          <w:tab w:val="num" w:pos="2160"/>
        </w:tabs>
        <w:ind w:left="2160" w:hanging="360"/>
      </w:pPr>
      <w:rPr>
        <w:rFonts w:ascii="Wingdings" w:hAnsi="Wingdings" w:hint="default"/>
      </w:rPr>
    </w:lvl>
    <w:lvl w:ilvl="3" w:tplc="38EC0BCE" w:tentative="1">
      <w:start w:val="1"/>
      <w:numFmt w:val="bullet"/>
      <w:lvlText w:val=""/>
      <w:lvlJc w:val="left"/>
      <w:pPr>
        <w:tabs>
          <w:tab w:val="num" w:pos="2880"/>
        </w:tabs>
        <w:ind w:left="2880" w:hanging="360"/>
      </w:pPr>
      <w:rPr>
        <w:rFonts w:ascii="Wingdings" w:hAnsi="Wingdings" w:hint="default"/>
      </w:rPr>
    </w:lvl>
    <w:lvl w:ilvl="4" w:tplc="42CC1B44" w:tentative="1">
      <w:start w:val="1"/>
      <w:numFmt w:val="bullet"/>
      <w:lvlText w:val=""/>
      <w:lvlJc w:val="left"/>
      <w:pPr>
        <w:tabs>
          <w:tab w:val="num" w:pos="3600"/>
        </w:tabs>
        <w:ind w:left="3600" w:hanging="360"/>
      </w:pPr>
      <w:rPr>
        <w:rFonts w:ascii="Wingdings" w:hAnsi="Wingdings" w:hint="default"/>
      </w:rPr>
    </w:lvl>
    <w:lvl w:ilvl="5" w:tplc="6308B460" w:tentative="1">
      <w:start w:val="1"/>
      <w:numFmt w:val="bullet"/>
      <w:lvlText w:val=""/>
      <w:lvlJc w:val="left"/>
      <w:pPr>
        <w:tabs>
          <w:tab w:val="num" w:pos="4320"/>
        </w:tabs>
        <w:ind w:left="4320" w:hanging="360"/>
      </w:pPr>
      <w:rPr>
        <w:rFonts w:ascii="Wingdings" w:hAnsi="Wingdings" w:hint="default"/>
      </w:rPr>
    </w:lvl>
    <w:lvl w:ilvl="6" w:tplc="575A6EE4" w:tentative="1">
      <w:start w:val="1"/>
      <w:numFmt w:val="bullet"/>
      <w:lvlText w:val=""/>
      <w:lvlJc w:val="left"/>
      <w:pPr>
        <w:tabs>
          <w:tab w:val="num" w:pos="5040"/>
        </w:tabs>
        <w:ind w:left="5040" w:hanging="360"/>
      </w:pPr>
      <w:rPr>
        <w:rFonts w:ascii="Wingdings" w:hAnsi="Wingdings" w:hint="default"/>
      </w:rPr>
    </w:lvl>
    <w:lvl w:ilvl="7" w:tplc="817858B4" w:tentative="1">
      <w:start w:val="1"/>
      <w:numFmt w:val="bullet"/>
      <w:lvlText w:val=""/>
      <w:lvlJc w:val="left"/>
      <w:pPr>
        <w:tabs>
          <w:tab w:val="num" w:pos="5760"/>
        </w:tabs>
        <w:ind w:left="5760" w:hanging="360"/>
      </w:pPr>
      <w:rPr>
        <w:rFonts w:ascii="Wingdings" w:hAnsi="Wingdings" w:hint="default"/>
      </w:rPr>
    </w:lvl>
    <w:lvl w:ilvl="8" w:tplc="59A0AC12"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1124DEC"/>
    <w:multiLevelType w:val="hybridMultilevel"/>
    <w:tmpl w:val="582627B4"/>
    <w:lvl w:ilvl="0" w:tplc="86444CE4">
      <w:start w:val="1"/>
      <w:numFmt w:val="bullet"/>
      <w:lvlText w:val="•"/>
      <w:lvlJc w:val="left"/>
      <w:pPr>
        <w:tabs>
          <w:tab w:val="num" w:pos="720"/>
        </w:tabs>
        <w:ind w:left="720" w:hanging="360"/>
      </w:pPr>
      <w:rPr>
        <w:rFonts w:ascii="Arial" w:hAnsi="Arial" w:hint="default"/>
      </w:rPr>
    </w:lvl>
    <w:lvl w:ilvl="1" w:tplc="5ADAF94A" w:tentative="1">
      <w:start w:val="1"/>
      <w:numFmt w:val="bullet"/>
      <w:lvlText w:val="•"/>
      <w:lvlJc w:val="left"/>
      <w:pPr>
        <w:tabs>
          <w:tab w:val="num" w:pos="1440"/>
        </w:tabs>
        <w:ind w:left="1440" w:hanging="360"/>
      </w:pPr>
      <w:rPr>
        <w:rFonts w:ascii="Arial" w:hAnsi="Arial" w:hint="default"/>
      </w:rPr>
    </w:lvl>
    <w:lvl w:ilvl="2" w:tplc="4A5C3BC0" w:tentative="1">
      <w:start w:val="1"/>
      <w:numFmt w:val="bullet"/>
      <w:lvlText w:val="•"/>
      <w:lvlJc w:val="left"/>
      <w:pPr>
        <w:tabs>
          <w:tab w:val="num" w:pos="2160"/>
        </w:tabs>
        <w:ind w:left="2160" w:hanging="360"/>
      </w:pPr>
      <w:rPr>
        <w:rFonts w:ascii="Arial" w:hAnsi="Arial" w:hint="default"/>
      </w:rPr>
    </w:lvl>
    <w:lvl w:ilvl="3" w:tplc="A3322A96" w:tentative="1">
      <w:start w:val="1"/>
      <w:numFmt w:val="bullet"/>
      <w:lvlText w:val="•"/>
      <w:lvlJc w:val="left"/>
      <w:pPr>
        <w:tabs>
          <w:tab w:val="num" w:pos="2880"/>
        </w:tabs>
        <w:ind w:left="2880" w:hanging="360"/>
      </w:pPr>
      <w:rPr>
        <w:rFonts w:ascii="Arial" w:hAnsi="Arial" w:hint="default"/>
      </w:rPr>
    </w:lvl>
    <w:lvl w:ilvl="4" w:tplc="3A565610" w:tentative="1">
      <w:start w:val="1"/>
      <w:numFmt w:val="bullet"/>
      <w:lvlText w:val="•"/>
      <w:lvlJc w:val="left"/>
      <w:pPr>
        <w:tabs>
          <w:tab w:val="num" w:pos="3600"/>
        </w:tabs>
        <w:ind w:left="3600" w:hanging="360"/>
      </w:pPr>
      <w:rPr>
        <w:rFonts w:ascii="Arial" w:hAnsi="Arial" w:hint="default"/>
      </w:rPr>
    </w:lvl>
    <w:lvl w:ilvl="5" w:tplc="36E2C79C" w:tentative="1">
      <w:start w:val="1"/>
      <w:numFmt w:val="bullet"/>
      <w:lvlText w:val="•"/>
      <w:lvlJc w:val="left"/>
      <w:pPr>
        <w:tabs>
          <w:tab w:val="num" w:pos="4320"/>
        </w:tabs>
        <w:ind w:left="4320" w:hanging="360"/>
      </w:pPr>
      <w:rPr>
        <w:rFonts w:ascii="Arial" w:hAnsi="Arial" w:hint="default"/>
      </w:rPr>
    </w:lvl>
    <w:lvl w:ilvl="6" w:tplc="27BCDEDA" w:tentative="1">
      <w:start w:val="1"/>
      <w:numFmt w:val="bullet"/>
      <w:lvlText w:val="•"/>
      <w:lvlJc w:val="left"/>
      <w:pPr>
        <w:tabs>
          <w:tab w:val="num" w:pos="5040"/>
        </w:tabs>
        <w:ind w:left="5040" w:hanging="360"/>
      </w:pPr>
      <w:rPr>
        <w:rFonts w:ascii="Arial" w:hAnsi="Arial" w:hint="default"/>
      </w:rPr>
    </w:lvl>
    <w:lvl w:ilvl="7" w:tplc="F03232F8" w:tentative="1">
      <w:start w:val="1"/>
      <w:numFmt w:val="bullet"/>
      <w:lvlText w:val="•"/>
      <w:lvlJc w:val="left"/>
      <w:pPr>
        <w:tabs>
          <w:tab w:val="num" w:pos="5760"/>
        </w:tabs>
        <w:ind w:left="5760" w:hanging="360"/>
      </w:pPr>
      <w:rPr>
        <w:rFonts w:ascii="Arial" w:hAnsi="Arial" w:hint="default"/>
      </w:rPr>
    </w:lvl>
    <w:lvl w:ilvl="8" w:tplc="B2C2677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57A4BD7"/>
    <w:multiLevelType w:val="hybridMultilevel"/>
    <w:tmpl w:val="5C3E1E56"/>
    <w:lvl w:ilvl="0" w:tplc="05C0DBF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FB7C5C"/>
    <w:multiLevelType w:val="hybridMultilevel"/>
    <w:tmpl w:val="47B8E96E"/>
    <w:lvl w:ilvl="0" w:tplc="C7F6A9D4">
      <w:start w:val="1"/>
      <w:numFmt w:val="bullet"/>
      <w:lvlText w:val="•"/>
      <w:lvlJc w:val="left"/>
      <w:pPr>
        <w:tabs>
          <w:tab w:val="num" w:pos="720"/>
        </w:tabs>
        <w:ind w:left="720" w:hanging="360"/>
      </w:pPr>
      <w:rPr>
        <w:rFonts w:ascii="Arial" w:hAnsi="Arial" w:hint="default"/>
      </w:rPr>
    </w:lvl>
    <w:lvl w:ilvl="1" w:tplc="A7C850A8" w:tentative="1">
      <w:start w:val="1"/>
      <w:numFmt w:val="bullet"/>
      <w:lvlText w:val="•"/>
      <w:lvlJc w:val="left"/>
      <w:pPr>
        <w:tabs>
          <w:tab w:val="num" w:pos="1440"/>
        </w:tabs>
        <w:ind w:left="1440" w:hanging="360"/>
      </w:pPr>
      <w:rPr>
        <w:rFonts w:ascii="Arial" w:hAnsi="Arial" w:hint="default"/>
      </w:rPr>
    </w:lvl>
    <w:lvl w:ilvl="2" w:tplc="9A1CABD6" w:tentative="1">
      <w:start w:val="1"/>
      <w:numFmt w:val="bullet"/>
      <w:lvlText w:val="•"/>
      <w:lvlJc w:val="left"/>
      <w:pPr>
        <w:tabs>
          <w:tab w:val="num" w:pos="2160"/>
        </w:tabs>
        <w:ind w:left="2160" w:hanging="360"/>
      </w:pPr>
      <w:rPr>
        <w:rFonts w:ascii="Arial" w:hAnsi="Arial" w:hint="default"/>
      </w:rPr>
    </w:lvl>
    <w:lvl w:ilvl="3" w:tplc="E65E420C" w:tentative="1">
      <w:start w:val="1"/>
      <w:numFmt w:val="bullet"/>
      <w:lvlText w:val="•"/>
      <w:lvlJc w:val="left"/>
      <w:pPr>
        <w:tabs>
          <w:tab w:val="num" w:pos="2880"/>
        </w:tabs>
        <w:ind w:left="2880" w:hanging="360"/>
      </w:pPr>
      <w:rPr>
        <w:rFonts w:ascii="Arial" w:hAnsi="Arial" w:hint="default"/>
      </w:rPr>
    </w:lvl>
    <w:lvl w:ilvl="4" w:tplc="21622C40" w:tentative="1">
      <w:start w:val="1"/>
      <w:numFmt w:val="bullet"/>
      <w:lvlText w:val="•"/>
      <w:lvlJc w:val="left"/>
      <w:pPr>
        <w:tabs>
          <w:tab w:val="num" w:pos="3600"/>
        </w:tabs>
        <w:ind w:left="3600" w:hanging="360"/>
      </w:pPr>
      <w:rPr>
        <w:rFonts w:ascii="Arial" w:hAnsi="Arial" w:hint="default"/>
      </w:rPr>
    </w:lvl>
    <w:lvl w:ilvl="5" w:tplc="21EA8EF4" w:tentative="1">
      <w:start w:val="1"/>
      <w:numFmt w:val="bullet"/>
      <w:lvlText w:val="•"/>
      <w:lvlJc w:val="left"/>
      <w:pPr>
        <w:tabs>
          <w:tab w:val="num" w:pos="4320"/>
        </w:tabs>
        <w:ind w:left="4320" w:hanging="360"/>
      </w:pPr>
      <w:rPr>
        <w:rFonts w:ascii="Arial" w:hAnsi="Arial" w:hint="default"/>
      </w:rPr>
    </w:lvl>
    <w:lvl w:ilvl="6" w:tplc="AD007A4A" w:tentative="1">
      <w:start w:val="1"/>
      <w:numFmt w:val="bullet"/>
      <w:lvlText w:val="•"/>
      <w:lvlJc w:val="left"/>
      <w:pPr>
        <w:tabs>
          <w:tab w:val="num" w:pos="5040"/>
        </w:tabs>
        <w:ind w:left="5040" w:hanging="360"/>
      </w:pPr>
      <w:rPr>
        <w:rFonts w:ascii="Arial" w:hAnsi="Arial" w:hint="default"/>
      </w:rPr>
    </w:lvl>
    <w:lvl w:ilvl="7" w:tplc="DC7CFFEA" w:tentative="1">
      <w:start w:val="1"/>
      <w:numFmt w:val="bullet"/>
      <w:lvlText w:val="•"/>
      <w:lvlJc w:val="left"/>
      <w:pPr>
        <w:tabs>
          <w:tab w:val="num" w:pos="5760"/>
        </w:tabs>
        <w:ind w:left="5760" w:hanging="360"/>
      </w:pPr>
      <w:rPr>
        <w:rFonts w:ascii="Arial" w:hAnsi="Arial" w:hint="default"/>
      </w:rPr>
    </w:lvl>
    <w:lvl w:ilvl="8" w:tplc="58A2DB1C"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1DB3D1F"/>
    <w:multiLevelType w:val="hybridMultilevel"/>
    <w:tmpl w:val="3A240056"/>
    <w:lvl w:ilvl="0" w:tplc="05C0DBF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06148B"/>
    <w:multiLevelType w:val="hybridMultilevel"/>
    <w:tmpl w:val="833633C8"/>
    <w:lvl w:ilvl="0" w:tplc="0A4ECC94">
      <w:start w:val="1"/>
      <w:numFmt w:val="bullet"/>
      <w:lvlText w:val=""/>
      <w:lvlJc w:val="left"/>
      <w:pPr>
        <w:tabs>
          <w:tab w:val="num" w:pos="720"/>
        </w:tabs>
        <w:ind w:left="720" w:hanging="360"/>
      </w:pPr>
      <w:rPr>
        <w:rFonts w:ascii="Wingdings" w:hAnsi="Wingdings" w:hint="default"/>
      </w:rPr>
    </w:lvl>
    <w:lvl w:ilvl="1" w:tplc="DE807262" w:tentative="1">
      <w:start w:val="1"/>
      <w:numFmt w:val="bullet"/>
      <w:lvlText w:val=""/>
      <w:lvlJc w:val="left"/>
      <w:pPr>
        <w:tabs>
          <w:tab w:val="num" w:pos="1440"/>
        </w:tabs>
        <w:ind w:left="1440" w:hanging="360"/>
      </w:pPr>
      <w:rPr>
        <w:rFonts w:ascii="Wingdings" w:hAnsi="Wingdings" w:hint="default"/>
      </w:rPr>
    </w:lvl>
    <w:lvl w:ilvl="2" w:tplc="966E61F2" w:tentative="1">
      <w:start w:val="1"/>
      <w:numFmt w:val="bullet"/>
      <w:lvlText w:val=""/>
      <w:lvlJc w:val="left"/>
      <w:pPr>
        <w:tabs>
          <w:tab w:val="num" w:pos="2160"/>
        </w:tabs>
        <w:ind w:left="2160" w:hanging="360"/>
      </w:pPr>
      <w:rPr>
        <w:rFonts w:ascii="Wingdings" w:hAnsi="Wingdings" w:hint="default"/>
      </w:rPr>
    </w:lvl>
    <w:lvl w:ilvl="3" w:tplc="1B22576A" w:tentative="1">
      <w:start w:val="1"/>
      <w:numFmt w:val="bullet"/>
      <w:lvlText w:val=""/>
      <w:lvlJc w:val="left"/>
      <w:pPr>
        <w:tabs>
          <w:tab w:val="num" w:pos="2880"/>
        </w:tabs>
        <w:ind w:left="2880" w:hanging="360"/>
      </w:pPr>
      <w:rPr>
        <w:rFonts w:ascii="Wingdings" w:hAnsi="Wingdings" w:hint="default"/>
      </w:rPr>
    </w:lvl>
    <w:lvl w:ilvl="4" w:tplc="E7B21356" w:tentative="1">
      <w:start w:val="1"/>
      <w:numFmt w:val="bullet"/>
      <w:lvlText w:val=""/>
      <w:lvlJc w:val="left"/>
      <w:pPr>
        <w:tabs>
          <w:tab w:val="num" w:pos="3600"/>
        </w:tabs>
        <w:ind w:left="3600" w:hanging="360"/>
      </w:pPr>
      <w:rPr>
        <w:rFonts w:ascii="Wingdings" w:hAnsi="Wingdings" w:hint="default"/>
      </w:rPr>
    </w:lvl>
    <w:lvl w:ilvl="5" w:tplc="2D603DA8" w:tentative="1">
      <w:start w:val="1"/>
      <w:numFmt w:val="bullet"/>
      <w:lvlText w:val=""/>
      <w:lvlJc w:val="left"/>
      <w:pPr>
        <w:tabs>
          <w:tab w:val="num" w:pos="4320"/>
        </w:tabs>
        <w:ind w:left="4320" w:hanging="360"/>
      </w:pPr>
      <w:rPr>
        <w:rFonts w:ascii="Wingdings" w:hAnsi="Wingdings" w:hint="default"/>
      </w:rPr>
    </w:lvl>
    <w:lvl w:ilvl="6" w:tplc="C77464A4" w:tentative="1">
      <w:start w:val="1"/>
      <w:numFmt w:val="bullet"/>
      <w:lvlText w:val=""/>
      <w:lvlJc w:val="left"/>
      <w:pPr>
        <w:tabs>
          <w:tab w:val="num" w:pos="5040"/>
        </w:tabs>
        <w:ind w:left="5040" w:hanging="360"/>
      </w:pPr>
      <w:rPr>
        <w:rFonts w:ascii="Wingdings" w:hAnsi="Wingdings" w:hint="default"/>
      </w:rPr>
    </w:lvl>
    <w:lvl w:ilvl="7" w:tplc="41B2CDCC" w:tentative="1">
      <w:start w:val="1"/>
      <w:numFmt w:val="bullet"/>
      <w:lvlText w:val=""/>
      <w:lvlJc w:val="left"/>
      <w:pPr>
        <w:tabs>
          <w:tab w:val="num" w:pos="5760"/>
        </w:tabs>
        <w:ind w:left="5760" w:hanging="360"/>
      </w:pPr>
      <w:rPr>
        <w:rFonts w:ascii="Wingdings" w:hAnsi="Wingdings" w:hint="default"/>
      </w:rPr>
    </w:lvl>
    <w:lvl w:ilvl="8" w:tplc="8F6237AE"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4CA354E"/>
    <w:multiLevelType w:val="multilevel"/>
    <w:tmpl w:val="74A8BA8C"/>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5E4011F"/>
    <w:multiLevelType w:val="multilevel"/>
    <w:tmpl w:val="626C5036"/>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25" w15:restartNumberingAfterBreak="0">
    <w:nsid w:val="4A3D3FF9"/>
    <w:multiLevelType w:val="hybridMultilevel"/>
    <w:tmpl w:val="EE2A535C"/>
    <w:lvl w:ilvl="0" w:tplc="43AA5474">
      <w:start w:val="1"/>
      <w:numFmt w:val="bullet"/>
      <w:lvlText w:val="•"/>
      <w:lvlJc w:val="left"/>
      <w:pPr>
        <w:tabs>
          <w:tab w:val="num" w:pos="720"/>
        </w:tabs>
        <w:ind w:left="720" w:hanging="360"/>
      </w:pPr>
      <w:rPr>
        <w:rFonts w:ascii="Arial" w:hAnsi="Arial" w:hint="default"/>
      </w:rPr>
    </w:lvl>
    <w:lvl w:ilvl="1" w:tplc="3B4C2B86" w:tentative="1">
      <w:start w:val="1"/>
      <w:numFmt w:val="bullet"/>
      <w:lvlText w:val="•"/>
      <w:lvlJc w:val="left"/>
      <w:pPr>
        <w:tabs>
          <w:tab w:val="num" w:pos="1440"/>
        </w:tabs>
        <w:ind w:left="1440" w:hanging="360"/>
      </w:pPr>
      <w:rPr>
        <w:rFonts w:ascii="Arial" w:hAnsi="Arial" w:hint="default"/>
      </w:rPr>
    </w:lvl>
    <w:lvl w:ilvl="2" w:tplc="FCD4D5B0" w:tentative="1">
      <w:start w:val="1"/>
      <w:numFmt w:val="bullet"/>
      <w:lvlText w:val="•"/>
      <w:lvlJc w:val="left"/>
      <w:pPr>
        <w:tabs>
          <w:tab w:val="num" w:pos="2160"/>
        </w:tabs>
        <w:ind w:left="2160" w:hanging="360"/>
      </w:pPr>
      <w:rPr>
        <w:rFonts w:ascii="Arial" w:hAnsi="Arial" w:hint="default"/>
      </w:rPr>
    </w:lvl>
    <w:lvl w:ilvl="3" w:tplc="39B06A0C" w:tentative="1">
      <w:start w:val="1"/>
      <w:numFmt w:val="bullet"/>
      <w:lvlText w:val="•"/>
      <w:lvlJc w:val="left"/>
      <w:pPr>
        <w:tabs>
          <w:tab w:val="num" w:pos="2880"/>
        </w:tabs>
        <w:ind w:left="2880" w:hanging="360"/>
      </w:pPr>
      <w:rPr>
        <w:rFonts w:ascii="Arial" w:hAnsi="Arial" w:hint="default"/>
      </w:rPr>
    </w:lvl>
    <w:lvl w:ilvl="4" w:tplc="CD4C85B2" w:tentative="1">
      <w:start w:val="1"/>
      <w:numFmt w:val="bullet"/>
      <w:lvlText w:val="•"/>
      <w:lvlJc w:val="left"/>
      <w:pPr>
        <w:tabs>
          <w:tab w:val="num" w:pos="3600"/>
        </w:tabs>
        <w:ind w:left="3600" w:hanging="360"/>
      </w:pPr>
      <w:rPr>
        <w:rFonts w:ascii="Arial" w:hAnsi="Arial" w:hint="default"/>
      </w:rPr>
    </w:lvl>
    <w:lvl w:ilvl="5" w:tplc="8F94AB20" w:tentative="1">
      <w:start w:val="1"/>
      <w:numFmt w:val="bullet"/>
      <w:lvlText w:val="•"/>
      <w:lvlJc w:val="left"/>
      <w:pPr>
        <w:tabs>
          <w:tab w:val="num" w:pos="4320"/>
        </w:tabs>
        <w:ind w:left="4320" w:hanging="360"/>
      </w:pPr>
      <w:rPr>
        <w:rFonts w:ascii="Arial" w:hAnsi="Arial" w:hint="default"/>
      </w:rPr>
    </w:lvl>
    <w:lvl w:ilvl="6" w:tplc="7C6E1962" w:tentative="1">
      <w:start w:val="1"/>
      <w:numFmt w:val="bullet"/>
      <w:lvlText w:val="•"/>
      <w:lvlJc w:val="left"/>
      <w:pPr>
        <w:tabs>
          <w:tab w:val="num" w:pos="5040"/>
        </w:tabs>
        <w:ind w:left="5040" w:hanging="360"/>
      </w:pPr>
      <w:rPr>
        <w:rFonts w:ascii="Arial" w:hAnsi="Arial" w:hint="default"/>
      </w:rPr>
    </w:lvl>
    <w:lvl w:ilvl="7" w:tplc="439E8C12" w:tentative="1">
      <w:start w:val="1"/>
      <w:numFmt w:val="bullet"/>
      <w:lvlText w:val="•"/>
      <w:lvlJc w:val="left"/>
      <w:pPr>
        <w:tabs>
          <w:tab w:val="num" w:pos="5760"/>
        </w:tabs>
        <w:ind w:left="5760" w:hanging="360"/>
      </w:pPr>
      <w:rPr>
        <w:rFonts w:ascii="Arial" w:hAnsi="Arial" w:hint="default"/>
      </w:rPr>
    </w:lvl>
    <w:lvl w:ilvl="8" w:tplc="0CA468E2"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B803195"/>
    <w:multiLevelType w:val="hybridMultilevel"/>
    <w:tmpl w:val="97CE4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D4C27FD"/>
    <w:multiLevelType w:val="hybridMultilevel"/>
    <w:tmpl w:val="DC04351A"/>
    <w:lvl w:ilvl="0" w:tplc="05C0DBF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1346AF"/>
    <w:multiLevelType w:val="hybridMultilevel"/>
    <w:tmpl w:val="CF58F378"/>
    <w:lvl w:ilvl="0" w:tplc="F48EAE6E">
      <w:start w:val="1"/>
      <w:numFmt w:val="bullet"/>
      <w:lvlText w:val="•"/>
      <w:lvlJc w:val="left"/>
      <w:pPr>
        <w:tabs>
          <w:tab w:val="num" w:pos="720"/>
        </w:tabs>
        <w:ind w:left="720" w:hanging="360"/>
      </w:pPr>
      <w:rPr>
        <w:rFonts w:ascii="Arial" w:hAnsi="Arial" w:hint="default"/>
      </w:rPr>
    </w:lvl>
    <w:lvl w:ilvl="1" w:tplc="66124146" w:tentative="1">
      <w:start w:val="1"/>
      <w:numFmt w:val="bullet"/>
      <w:lvlText w:val="•"/>
      <w:lvlJc w:val="left"/>
      <w:pPr>
        <w:tabs>
          <w:tab w:val="num" w:pos="1440"/>
        </w:tabs>
        <w:ind w:left="1440" w:hanging="360"/>
      </w:pPr>
      <w:rPr>
        <w:rFonts w:ascii="Arial" w:hAnsi="Arial" w:hint="default"/>
      </w:rPr>
    </w:lvl>
    <w:lvl w:ilvl="2" w:tplc="92287E2C" w:tentative="1">
      <w:start w:val="1"/>
      <w:numFmt w:val="bullet"/>
      <w:lvlText w:val="•"/>
      <w:lvlJc w:val="left"/>
      <w:pPr>
        <w:tabs>
          <w:tab w:val="num" w:pos="2160"/>
        </w:tabs>
        <w:ind w:left="2160" w:hanging="360"/>
      </w:pPr>
      <w:rPr>
        <w:rFonts w:ascii="Arial" w:hAnsi="Arial" w:hint="default"/>
      </w:rPr>
    </w:lvl>
    <w:lvl w:ilvl="3" w:tplc="E662C95C" w:tentative="1">
      <w:start w:val="1"/>
      <w:numFmt w:val="bullet"/>
      <w:lvlText w:val="•"/>
      <w:lvlJc w:val="left"/>
      <w:pPr>
        <w:tabs>
          <w:tab w:val="num" w:pos="2880"/>
        </w:tabs>
        <w:ind w:left="2880" w:hanging="360"/>
      </w:pPr>
      <w:rPr>
        <w:rFonts w:ascii="Arial" w:hAnsi="Arial" w:hint="default"/>
      </w:rPr>
    </w:lvl>
    <w:lvl w:ilvl="4" w:tplc="552CDDFE" w:tentative="1">
      <w:start w:val="1"/>
      <w:numFmt w:val="bullet"/>
      <w:lvlText w:val="•"/>
      <w:lvlJc w:val="left"/>
      <w:pPr>
        <w:tabs>
          <w:tab w:val="num" w:pos="3600"/>
        </w:tabs>
        <w:ind w:left="3600" w:hanging="360"/>
      </w:pPr>
      <w:rPr>
        <w:rFonts w:ascii="Arial" w:hAnsi="Arial" w:hint="default"/>
      </w:rPr>
    </w:lvl>
    <w:lvl w:ilvl="5" w:tplc="0ABC0B12" w:tentative="1">
      <w:start w:val="1"/>
      <w:numFmt w:val="bullet"/>
      <w:lvlText w:val="•"/>
      <w:lvlJc w:val="left"/>
      <w:pPr>
        <w:tabs>
          <w:tab w:val="num" w:pos="4320"/>
        </w:tabs>
        <w:ind w:left="4320" w:hanging="360"/>
      </w:pPr>
      <w:rPr>
        <w:rFonts w:ascii="Arial" w:hAnsi="Arial" w:hint="default"/>
      </w:rPr>
    </w:lvl>
    <w:lvl w:ilvl="6" w:tplc="FA94CA72" w:tentative="1">
      <w:start w:val="1"/>
      <w:numFmt w:val="bullet"/>
      <w:lvlText w:val="•"/>
      <w:lvlJc w:val="left"/>
      <w:pPr>
        <w:tabs>
          <w:tab w:val="num" w:pos="5040"/>
        </w:tabs>
        <w:ind w:left="5040" w:hanging="360"/>
      </w:pPr>
      <w:rPr>
        <w:rFonts w:ascii="Arial" w:hAnsi="Arial" w:hint="default"/>
      </w:rPr>
    </w:lvl>
    <w:lvl w:ilvl="7" w:tplc="ED661A5A" w:tentative="1">
      <w:start w:val="1"/>
      <w:numFmt w:val="bullet"/>
      <w:lvlText w:val="•"/>
      <w:lvlJc w:val="left"/>
      <w:pPr>
        <w:tabs>
          <w:tab w:val="num" w:pos="5760"/>
        </w:tabs>
        <w:ind w:left="5760" w:hanging="360"/>
      </w:pPr>
      <w:rPr>
        <w:rFonts w:ascii="Arial" w:hAnsi="Arial" w:hint="default"/>
      </w:rPr>
    </w:lvl>
    <w:lvl w:ilvl="8" w:tplc="35B27BB4"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54FA375C"/>
    <w:multiLevelType w:val="hybridMultilevel"/>
    <w:tmpl w:val="F1E80E4A"/>
    <w:lvl w:ilvl="0" w:tplc="05C0DBF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8E5151"/>
    <w:multiLevelType w:val="hybridMultilevel"/>
    <w:tmpl w:val="BFEA2A16"/>
    <w:lvl w:ilvl="0" w:tplc="05C0DBF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9B33F2"/>
    <w:multiLevelType w:val="hybridMultilevel"/>
    <w:tmpl w:val="F9F268C8"/>
    <w:lvl w:ilvl="0" w:tplc="5782A84E">
      <w:start w:val="1"/>
      <w:numFmt w:val="bullet"/>
      <w:lvlText w:val="•"/>
      <w:lvlJc w:val="left"/>
      <w:pPr>
        <w:tabs>
          <w:tab w:val="num" w:pos="720"/>
        </w:tabs>
        <w:ind w:left="720" w:hanging="360"/>
      </w:pPr>
      <w:rPr>
        <w:rFonts w:ascii="Arial" w:hAnsi="Arial" w:hint="default"/>
      </w:rPr>
    </w:lvl>
    <w:lvl w:ilvl="1" w:tplc="2D2C5B8A" w:tentative="1">
      <w:start w:val="1"/>
      <w:numFmt w:val="bullet"/>
      <w:lvlText w:val="•"/>
      <w:lvlJc w:val="left"/>
      <w:pPr>
        <w:tabs>
          <w:tab w:val="num" w:pos="1440"/>
        </w:tabs>
        <w:ind w:left="1440" w:hanging="360"/>
      </w:pPr>
      <w:rPr>
        <w:rFonts w:ascii="Arial" w:hAnsi="Arial" w:hint="default"/>
      </w:rPr>
    </w:lvl>
    <w:lvl w:ilvl="2" w:tplc="150601F4" w:tentative="1">
      <w:start w:val="1"/>
      <w:numFmt w:val="bullet"/>
      <w:lvlText w:val="•"/>
      <w:lvlJc w:val="left"/>
      <w:pPr>
        <w:tabs>
          <w:tab w:val="num" w:pos="2160"/>
        </w:tabs>
        <w:ind w:left="2160" w:hanging="360"/>
      </w:pPr>
      <w:rPr>
        <w:rFonts w:ascii="Arial" w:hAnsi="Arial" w:hint="default"/>
      </w:rPr>
    </w:lvl>
    <w:lvl w:ilvl="3" w:tplc="54B40AC4" w:tentative="1">
      <w:start w:val="1"/>
      <w:numFmt w:val="bullet"/>
      <w:lvlText w:val="•"/>
      <w:lvlJc w:val="left"/>
      <w:pPr>
        <w:tabs>
          <w:tab w:val="num" w:pos="2880"/>
        </w:tabs>
        <w:ind w:left="2880" w:hanging="360"/>
      </w:pPr>
      <w:rPr>
        <w:rFonts w:ascii="Arial" w:hAnsi="Arial" w:hint="default"/>
      </w:rPr>
    </w:lvl>
    <w:lvl w:ilvl="4" w:tplc="3DFAEC16" w:tentative="1">
      <w:start w:val="1"/>
      <w:numFmt w:val="bullet"/>
      <w:lvlText w:val="•"/>
      <w:lvlJc w:val="left"/>
      <w:pPr>
        <w:tabs>
          <w:tab w:val="num" w:pos="3600"/>
        </w:tabs>
        <w:ind w:left="3600" w:hanging="360"/>
      </w:pPr>
      <w:rPr>
        <w:rFonts w:ascii="Arial" w:hAnsi="Arial" w:hint="default"/>
      </w:rPr>
    </w:lvl>
    <w:lvl w:ilvl="5" w:tplc="AB8A5E7E" w:tentative="1">
      <w:start w:val="1"/>
      <w:numFmt w:val="bullet"/>
      <w:lvlText w:val="•"/>
      <w:lvlJc w:val="left"/>
      <w:pPr>
        <w:tabs>
          <w:tab w:val="num" w:pos="4320"/>
        </w:tabs>
        <w:ind w:left="4320" w:hanging="360"/>
      </w:pPr>
      <w:rPr>
        <w:rFonts w:ascii="Arial" w:hAnsi="Arial" w:hint="default"/>
      </w:rPr>
    </w:lvl>
    <w:lvl w:ilvl="6" w:tplc="70144F66" w:tentative="1">
      <w:start w:val="1"/>
      <w:numFmt w:val="bullet"/>
      <w:lvlText w:val="•"/>
      <w:lvlJc w:val="left"/>
      <w:pPr>
        <w:tabs>
          <w:tab w:val="num" w:pos="5040"/>
        </w:tabs>
        <w:ind w:left="5040" w:hanging="360"/>
      </w:pPr>
      <w:rPr>
        <w:rFonts w:ascii="Arial" w:hAnsi="Arial" w:hint="default"/>
      </w:rPr>
    </w:lvl>
    <w:lvl w:ilvl="7" w:tplc="73E0D582" w:tentative="1">
      <w:start w:val="1"/>
      <w:numFmt w:val="bullet"/>
      <w:lvlText w:val="•"/>
      <w:lvlJc w:val="left"/>
      <w:pPr>
        <w:tabs>
          <w:tab w:val="num" w:pos="5760"/>
        </w:tabs>
        <w:ind w:left="5760" w:hanging="360"/>
      </w:pPr>
      <w:rPr>
        <w:rFonts w:ascii="Arial" w:hAnsi="Arial" w:hint="default"/>
      </w:rPr>
    </w:lvl>
    <w:lvl w:ilvl="8" w:tplc="8A903220"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6C5074D3"/>
    <w:multiLevelType w:val="hybridMultilevel"/>
    <w:tmpl w:val="13BC6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E0507CC"/>
    <w:multiLevelType w:val="hybridMultilevel"/>
    <w:tmpl w:val="8F96ED84"/>
    <w:lvl w:ilvl="0" w:tplc="05C0DBF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0D4E90"/>
    <w:multiLevelType w:val="hybridMultilevel"/>
    <w:tmpl w:val="9CA016FA"/>
    <w:lvl w:ilvl="0" w:tplc="D13A2224">
      <w:start w:val="1"/>
      <w:numFmt w:val="decimal"/>
      <w:lvlText w:val="%1."/>
      <w:lvlJc w:val="left"/>
      <w:pPr>
        <w:ind w:left="720" w:hanging="360"/>
      </w:pPr>
      <w:rPr>
        <w:rFonts w:ascii="Calibri" w:eastAsia="Calibri" w:hAnsi="Calibri" w:cs="Calibr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7F5854"/>
    <w:multiLevelType w:val="hybridMultilevel"/>
    <w:tmpl w:val="BBA669D0"/>
    <w:lvl w:ilvl="0" w:tplc="AC281C3C">
      <w:start w:val="1"/>
      <w:numFmt w:val="bullet"/>
      <w:lvlText w:val="•"/>
      <w:lvlJc w:val="left"/>
      <w:pPr>
        <w:tabs>
          <w:tab w:val="num" w:pos="720"/>
        </w:tabs>
        <w:ind w:left="720" w:hanging="360"/>
      </w:pPr>
      <w:rPr>
        <w:rFonts w:ascii="Arial" w:hAnsi="Arial" w:hint="default"/>
      </w:rPr>
    </w:lvl>
    <w:lvl w:ilvl="1" w:tplc="7DE064A4" w:tentative="1">
      <w:start w:val="1"/>
      <w:numFmt w:val="bullet"/>
      <w:lvlText w:val="•"/>
      <w:lvlJc w:val="left"/>
      <w:pPr>
        <w:tabs>
          <w:tab w:val="num" w:pos="1440"/>
        </w:tabs>
        <w:ind w:left="1440" w:hanging="360"/>
      </w:pPr>
      <w:rPr>
        <w:rFonts w:ascii="Arial" w:hAnsi="Arial" w:hint="default"/>
      </w:rPr>
    </w:lvl>
    <w:lvl w:ilvl="2" w:tplc="5AB2B306" w:tentative="1">
      <w:start w:val="1"/>
      <w:numFmt w:val="bullet"/>
      <w:lvlText w:val="•"/>
      <w:lvlJc w:val="left"/>
      <w:pPr>
        <w:tabs>
          <w:tab w:val="num" w:pos="2160"/>
        </w:tabs>
        <w:ind w:left="2160" w:hanging="360"/>
      </w:pPr>
      <w:rPr>
        <w:rFonts w:ascii="Arial" w:hAnsi="Arial" w:hint="default"/>
      </w:rPr>
    </w:lvl>
    <w:lvl w:ilvl="3" w:tplc="A2868C00" w:tentative="1">
      <w:start w:val="1"/>
      <w:numFmt w:val="bullet"/>
      <w:lvlText w:val="•"/>
      <w:lvlJc w:val="left"/>
      <w:pPr>
        <w:tabs>
          <w:tab w:val="num" w:pos="2880"/>
        </w:tabs>
        <w:ind w:left="2880" w:hanging="360"/>
      </w:pPr>
      <w:rPr>
        <w:rFonts w:ascii="Arial" w:hAnsi="Arial" w:hint="default"/>
      </w:rPr>
    </w:lvl>
    <w:lvl w:ilvl="4" w:tplc="85907E66" w:tentative="1">
      <w:start w:val="1"/>
      <w:numFmt w:val="bullet"/>
      <w:lvlText w:val="•"/>
      <w:lvlJc w:val="left"/>
      <w:pPr>
        <w:tabs>
          <w:tab w:val="num" w:pos="3600"/>
        </w:tabs>
        <w:ind w:left="3600" w:hanging="360"/>
      </w:pPr>
      <w:rPr>
        <w:rFonts w:ascii="Arial" w:hAnsi="Arial" w:hint="default"/>
      </w:rPr>
    </w:lvl>
    <w:lvl w:ilvl="5" w:tplc="9D7ADEE6" w:tentative="1">
      <w:start w:val="1"/>
      <w:numFmt w:val="bullet"/>
      <w:lvlText w:val="•"/>
      <w:lvlJc w:val="left"/>
      <w:pPr>
        <w:tabs>
          <w:tab w:val="num" w:pos="4320"/>
        </w:tabs>
        <w:ind w:left="4320" w:hanging="360"/>
      </w:pPr>
      <w:rPr>
        <w:rFonts w:ascii="Arial" w:hAnsi="Arial" w:hint="default"/>
      </w:rPr>
    </w:lvl>
    <w:lvl w:ilvl="6" w:tplc="B4EC4AB4" w:tentative="1">
      <w:start w:val="1"/>
      <w:numFmt w:val="bullet"/>
      <w:lvlText w:val="•"/>
      <w:lvlJc w:val="left"/>
      <w:pPr>
        <w:tabs>
          <w:tab w:val="num" w:pos="5040"/>
        </w:tabs>
        <w:ind w:left="5040" w:hanging="360"/>
      </w:pPr>
      <w:rPr>
        <w:rFonts w:ascii="Arial" w:hAnsi="Arial" w:hint="default"/>
      </w:rPr>
    </w:lvl>
    <w:lvl w:ilvl="7" w:tplc="53427AB2" w:tentative="1">
      <w:start w:val="1"/>
      <w:numFmt w:val="bullet"/>
      <w:lvlText w:val="•"/>
      <w:lvlJc w:val="left"/>
      <w:pPr>
        <w:tabs>
          <w:tab w:val="num" w:pos="5760"/>
        </w:tabs>
        <w:ind w:left="5760" w:hanging="360"/>
      </w:pPr>
      <w:rPr>
        <w:rFonts w:ascii="Arial" w:hAnsi="Arial" w:hint="default"/>
      </w:rPr>
    </w:lvl>
    <w:lvl w:ilvl="8" w:tplc="6F4E8C52"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27008A4"/>
    <w:multiLevelType w:val="hybridMultilevel"/>
    <w:tmpl w:val="5BF67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4466691"/>
    <w:multiLevelType w:val="hybridMultilevel"/>
    <w:tmpl w:val="11983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82316CC"/>
    <w:multiLevelType w:val="hybridMultilevel"/>
    <w:tmpl w:val="684A46B2"/>
    <w:lvl w:ilvl="0" w:tplc="86DE9CC8">
      <w:start w:val="1"/>
      <w:numFmt w:val="bullet"/>
      <w:lvlText w:val="•"/>
      <w:lvlJc w:val="left"/>
      <w:pPr>
        <w:tabs>
          <w:tab w:val="num" w:pos="720"/>
        </w:tabs>
        <w:ind w:left="720" w:hanging="360"/>
      </w:pPr>
      <w:rPr>
        <w:rFonts w:ascii="Arial" w:hAnsi="Arial" w:hint="default"/>
      </w:rPr>
    </w:lvl>
    <w:lvl w:ilvl="1" w:tplc="39828304" w:tentative="1">
      <w:start w:val="1"/>
      <w:numFmt w:val="bullet"/>
      <w:lvlText w:val="•"/>
      <w:lvlJc w:val="left"/>
      <w:pPr>
        <w:tabs>
          <w:tab w:val="num" w:pos="1440"/>
        </w:tabs>
        <w:ind w:left="1440" w:hanging="360"/>
      </w:pPr>
      <w:rPr>
        <w:rFonts w:ascii="Arial" w:hAnsi="Arial" w:hint="default"/>
      </w:rPr>
    </w:lvl>
    <w:lvl w:ilvl="2" w:tplc="944C9F3A" w:tentative="1">
      <w:start w:val="1"/>
      <w:numFmt w:val="bullet"/>
      <w:lvlText w:val="•"/>
      <w:lvlJc w:val="left"/>
      <w:pPr>
        <w:tabs>
          <w:tab w:val="num" w:pos="2160"/>
        </w:tabs>
        <w:ind w:left="2160" w:hanging="360"/>
      </w:pPr>
      <w:rPr>
        <w:rFonts w:ascii="Arial" w:hAnsi="Arial" w:hint="default"/>
      </w:rPr>
    </w:lvl>
    <w:lvl w:ilvl="3" w:tplc="DED4F600" w:tentative="1">
      <w:start w:val="1"/>
      <w:numFmt w:val="bullet"/>
      <w:lvlText w:val="•"/>
      <w:lvlJc w:val="left"/>
      <w:pPr>
        <w:tabs>
          <w:tab w:val="num" w:pos="2880"/>
        </w:tabs>
        <w:ind w:left="2880" w:hanging="360"/>
      </w:pPr>
      <w:rPr>
        <w:rFonts w:ascii="Arial" w:hAnsi="Arial" w:hint="default"/>
      </w:rPr>
    </w:lvl>
    <w:lvl w:ilvl="4" w:tplc="06C893F4" w:tentative="1">
      <w:start w:val="1"/>
      <w:numFmt w:val="bullet"/>
      <w:lvlText w:val="•"/>
      <w:lvlJc w:val="left"/>
      <w:pPr>
        <w:tabs>
          <w:tab w:val="num" w:pos="3600"/>
        </w:tabs>
        <w:ind w:left="3600" w:hanging="360"/>
      </w:pPr>
      <w:rPr>
        <w:rFonts w:ascii="Arial" w:hAnsi="Arial" w:hint="default"/>
      </w:rPr>
    </w:lvl>
    <w:lvl w:ilvl="5" w:tplc="7966ADFE" w:tentative="1">
      <w:start w:val="1"/>
      <w:numFmt w:val="bullet"/>
      <w:lvlText w:val="•"/>
      <w:lvlJc w:val="left"/>
      <w:pPr>
        <w:tabs>
          <w:tab w:val="num" w:pos="4320"/>
        </w:tabs>
        <w:ind w:left="4320" w:hanging="360"/>
      </w:pPr>
      <w:rPr>
        <w:rFonts w:ascii="Arial" w:hAnsi="Arial" w:hint="default"/>
      </w:rPr>
    </w:lvl>
    <w:lvl w:ilvl="6" w:tplc="8AA0BE26" w:tentative="1">
      <w:start w:val="1"/>
      <w:numFmt w:val="bullet"/>
      <w:lvlText w:val="•"/>
      <w:lvlJc w:val="left"/>
      <w:pPr>
        <w:tabs>
          <w:tab w:val="num" w:pos="5040"/>
        </w:tabs>
        <w:ind w:left="5040" w:hanging="360"/>
      </w:pPr>
      <w:rPr>
        <w:rFonts w:ascii="Arial" w:hAnsi="Arial" w:hint="default"/>
      </w:rPr>
    </w:lvl>
    <w:lvl w:ilvl="7" w:tplc="4204E236" w:tentative="1">
      <w:start w:val="1"/>
      <w:numFmt w:val="bullet"/>
      <w:lvlText w:val="•"/>
      <w:lvlJc w:val="left"/>
      <w:pPr>
        <w:tabs>
          <w:tab w:val="num" w:pos="5760"/>
        </w:tabs>
        <w:ind w:left="5760" w:hanging="360"/>
      </w:pPr>
      <w:rPr>
        <w:rFonts w:ascii="Arial" w:hAnsi="Arial" w:hint="default"/>
      </w:rPr>
    </w:lvl>
    <w:lvl w:ilvl="8" w:tplc="BD727666"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7A487C30"/>
    <w:multiLevelType w:val="multilevel"/>
    <w:tmpl w:val="3458A4B2"/>
    <w:lvl w:ilvl="0">
      <w:start w:val="3"/>
      <w:numFmt w:val="decimal"/>
      <w:lvlText w:val="%1"/>
      <w:lvlJc w:val="left"/>
      <w:pPr>
        <w:ind w:left="480" w:hanging="480"/>
      </w:pPr>
      <w:rPr>
        <w:rFonts w:hint="default"/>
        <w:b/>
        <w:i w:val="0"/>
      </w:rPr>
    </w:lvl>
    <w:lvl w:ilvl="1">
      <w:start w:val="2"/>
      <w:numFmt w:val="decimal"/>
      <w:lvlText w:val="%1.%2"/>
      <w:lvlJc w:val="left"/>
      <w:pPr>
        <w:ind w:left="840" w:hanging="480"/>
      </w:pPr>
      <w:rPr>
        <w:rFonts w:hint="default"/>
        <w:b/>
        <w:i w:val="0"/>
      </w:rPr>
    </w:lvl>
    <w:lvl w:ilvl="2">
      <w:start w:val="3"/>
      <w:numFmt w:val="decimal"/>
      <w:lvlText w:val="%1.%2.%3"/>
      <w:lvlJc w:val="left"/>
      <w:pPr>
        <w:ind w:left="1440" w:hanging="720"/>
      </w:pPr>
      <w:rPr>
        <w:rFonts w:hint="default"/>
        <w:b/>
        <w:i w:val="0"/>
      </w:rPr>
    </w:lvl>
    <w:lvl w:ilvl="3">
      <w:start w:val="1"/>
      <w:numFmt w:val="decimal"/>
      <w:lvlText w:val="%1.%2.%3.%4"/>
      <w:lvlJc w:val="left"/>
      <w:pPr>
        <w:ind w:left="1800" w:hanging="720"/>
      </w:pPr>
      <w:rPr>
        <w:rFonts w:hint="default"/>
        <w:b/>
        <w:i w:val="0"/>
      </w:rPr>
    </w:lvl>
    <w:lvl w:ilvl="4">
      <w:start w:val="1"/>
      <w:numFmt w:val="decimal"/>
      <w:lvlText w:val="%1.%2.%3.%4.%5"/>
      <w:lvlJc w:val="left"/>
      <w:pPr>
        <w:ind w:left="2520" w:hanging="1080"/>
      </w:pPr>
      <w:rPr>
        <w:rFonts w:hint="default"/>
        <w:b/>
        <w:i w:val="0"/>
      </w:rPr>
    </w:lvl>
    <w:lvl w:ilvl="5">
      <w:start w:val="1"/>
      <w:numFmt w:val="decimal"/>
      <w:lvlText w:val="%1.%2.%3.%4.%5.%6"/>
      <w:lvlJc w:val="left"/>
      <w:pPr>
        <w:ind w:left="2880" w:hanging="1080"/>
      </w:pPr>
      <w:rPr>
        <w:rFonts w:hint="default"/>
        <w:b/>
        <w:i w:val="0"/>
      </w:rPr>
    </w:lvl>
    <w:lvl w:ilvl="6">
      <w:start w:val="1"/>
      <w:numFmt w:val="decimal"/>
      <w:lvlText w:val="%1.%2.%3.%4.%5.%6.%7"/>
      <w:lvlJc w:val="left"/>
      <w:pPr>
        <w:ind w:left="3600" w:hanging="1440"/>
      </w:pPr>
      <w:rPr>
        <w:rFonts w:hint="default"/>
        <w:b/>
        <w:i w:val="0"/>
      </w:rPr>
    </w:lvl>
    <w:lvl w:ilvl="7">
      <w:start w:val="1"/>
      <w:numFmt w:val="decimal"/>
      <w:lvlText w:val="%1.%2.%3.%4.%5.%6.%7.%8"/>
      <w:lvlJc w:val="left"/>
      <w:pPr>
        <w:ind w:left="3960" w:hanging="1440"/>
      </w:pPr>
      <w:rPr>
        <w:rFonts w:hint="default"/>
        <w:b/>
        <w:i w:val="0"/>
      </w:rPr>
    </w:lvl>
    <w:lvl w:ilvl="8">
      <w:start w:val="1"/>
      <w:numFmt w:val="decimal"/>
      <w:lvlText w:val="%1.%2.%3.%4.%5.%6.%7.%8.%9"/>
      <w:lvlJc w:val="left"/>
      <w:pPr>
        <w:ind w:left="4680" w:hanging="1800"/>
      </w:pPr>
      <w:rPr>
        <w:rFonts w:hint="default"/>
        <w:b/>
        <w:i w:val="0"/>
      </w:rPr>
    </w:lvl>
  </w:abstractNum>
  <w:num w:numId="1" w16cid:durableId="1703288675">
    <w:abstractNumId w:val="24"/>
  </w:num>
  <w:num w:numId="2" w16cid:durableId="657609555">
    <w:abstractNumId w:val="11"/>
  </w:num>
  <w:num w:numId="3" w16cid:durableId="1330134727">
    <w:abstractNumId w:val="6"/>
  </w:num>
  <w:num w:numId="4" w16cid:durableId="1919363839">
    <w:abstractNumId w:val="5"/>
  </w:num>
  <w:num w:numId="5" w16cid:durableId="313145829">
    <w:abstractNumId w:val="25"/>
  </w:num>
  <w:num w:numId="6" w16cid:durableId="469907795">
    <w:abstractNumId w:val="7"/>
  </w:num>
  <w:num w:numId="7" w16cid:durableId="238099879">
    <w:abstractNumId w:val="28"/>
  </w:num>
  <w:num w:numId="8" w16cid:durableId="205553">
    <w:abstractNumId w:val="15"/>
  </w:num>
  <w:num w:numId="9" w16cid:durableId="1292590698">
    <w:abstractNumId w:val="29"/>
  </w:num>
  <w:num w:numId="10" w16cid:durableId="1055003595">
    <w:abstractNumId w:val="3"/>
  </w:num>
  <w:num w:numId="11" w16cid:durableId="583026432">
    <w:abstractNumId w:val="8"/>
  </w:num>
  <w:num w:numId="12" w16cid:durableId="978653236">
    <w:abstractNumId w:val="27"/>
  </w:num>
  <w:num w:numId="13" w16cid:durableId="1183590152">
    <w:abstractNumId w:val="4"/>
  </w:num>
  <w:num w:numId="14" w16cid:durableId="1404525299">
    <w:abstractNumId w:val="30"/>
  </w:num>
  <w:num w:numId="15" w16cid:durableId="1084302122">
    <w:abstractNumId w:val="19"/>
  </w:num>
  <w:num w:numId="16" w16cid:durableId="36441748">
    <w:abstractNumId w:val="33"/>
  </w:num>
  <w:num w:numId="17" w16cid:durableId="589853560">
    <w:abstractNumId w:val="9"/>
  </w:num>
  <w:num w:numId="18" w16cid:durableId="1033075388">
    <w:abstractNumId w:val="21"/>
  </w:num>
  <w:num w:numId="19" w16cid:durableId="622421842">
    <w:abstractNumId w:val="2"/>
  </w:num>
  <w:num w:numId="20" w16cid:durableId="1616131143">
    <w:abstractNumId w:val="39"/>
  </w:num>
  <w:num w:numId="21" w16cid:durableId="1826896294">
    <w:abstractNumId w:val="17"/>
  </w:num>
  <w:num w:numId="22" w16cid:durableId="2066562488">
    <w:abstractNumId w:val="34"/>
  </w:num>
  <w:num w:numId="23" w16cid:durableId="208420083">
    <w:abstractNumId w:val="14"/>
  </w:num>
  <w:num w:numId="24" w16cid:durableId="628894926">
    <w:abstractNumId w:val="16"/>
  </w:num>
  <w:num w:numId="25" w16cid:durableId="1163207092">
    <w:abstractNumId w:val="22"/>
  </w:num>
  <w:num w:numId="26" w16cid:durableId="351229411">
    <w:abstractNumId w:val="13"/>
  </w:num>
  <w:num w:numId="27" w16cid:durableId="1646741739">
    <w:abstractNumId w:val="10"/>
  </w:num>
  <w:num w:numId="28" w16cid:durableId="815150129">
    <w:abstractNumId w:val="36"/>
  </w:num>
  <w:num w:numId="29" w16cid:durableId="1418675173">
    <w:abstractNumId w:val="32"/>
  </w:num>
  <w:num w:numId="30" w16cid:durableId="2007440661">
    <w:abstractNumId w:val="37"/>
  </w:num>
  <w:num w:numId="31" w16cid:durableId="2048947546">
    <w:abstractNumId w:val="26"/>
  </w:num>
  <w:num w:numId="32" w16cid:durableId="469590177">
    <w:abstractNumId w:val="23"/>
  </w:num>
  <w:num w:numId="33" w16cid:durableId="593167963">
    <w:abstractNumId w:val="31"/>
  </w:num>
  <w:num w:numId="34" w16cid:durableId="1566179539">
    <w:abstractNumId w:val="38"/>
  </w:num>
  <w:num w:numId="35" w16cid:durableId="43407139">
    <w:abstractNumId w:val="1"/>
  </w:num>
  <w:num w:numId="36" w16cid:durableId="1729919406">
    <w:abstractNumId w:val="35"/>
  </w:num>
  <w:num w:numId="37" w16cid:durableId="206718200">
    <w:abstractNumId w:val="18"/>
  </w:num>
  <w:num w:numId="38" w16cid:durableId="279118672">
    <w:abstractNumId w:val="0"/>
  </w:num>
  <w:num w:numId="39" w16cid:durableId="994607034">
    <w:abstractNumId w:val="20"/>
  </w:num>
  <w:num w:numId="40" w16cid:durableId="988373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C2674C"/>
    <w:rsid w:val="000714A7"/>
    <w:rsid w:val="000A5FD0"/>
    <w:rsid w:val="000B7548"/>
    <w:rsid w:val="000D5DBD"/>
    <w:rsid w:val="000F09B2"/>
    <w:rsid w:val="00150013"/>
    <w:rsid w:val="00174ECE"/>
    <w:rsid w:val="002F668A"/>
    <w:rsid w:val="00352ECA"/>
    <w:rsid w:val="003D3144"/>
    <w:rsid w:val="00473046"/>
    <w:rsid w:val="004A7F7F"/>
    <w:rsid w:val="00515DC1"/>
    <w:rsid w:val="00523976"/>
    <w:rsid w:val="00586187"/>
    <w:rsid w:val="005C3139"/>
    <w:rsid w:val="005D665C"/>
    <w:rsid w:val="005E69AF"/>
    <w:rsid w:val="00656AD7"/>
    <w:rsid w:val="00690E37"/>
    <w:rsid w:val="006B611B"/>
    <w:rsid w:val="00705A31"/>
    <w:rsid w:val="00714C23"/>
    <w:rsid w:val="00761A5C"/>
    <w:rsid w:val="00804D50"/>
    <w:rsid w:val="00812601"/>
    <w:rsid w:val="0092202C"/>
    <w:rsid w:val="00926B87"/>
    <w:rsid w:val="0092789C"/>
    <w:rsid w:val="009A115A"/>
    <w:rsid w:val="009D343A"/>
    <w:rsid w:val="00AF31E3"/>
    <w:rsid w:val="00B54EEE"/>
    <w:rsid w:val="00B94DAE"/>
    <w:rsid w:val="00C2674C"/>
    <w:rsid w:val="00C323C2"/>
    <w:rsid w:val="00C577FD"/>
    <w:rsid w:val="00D454E9"/>
    <w:rsid w:val="00D62AC5"/>
    <w:rsid w:val="00E2409B"/>
    <w:rsid w:val="00E401C2"/>
    <w:rsid w:val="00ED3E5B"/>
    <w:rsid w:val="00EE7E67"/>
    <w:rsid w:val="00F861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131CA"/>
  <w15:docId w15:val="{998CAA01-0C3C-45A5-9C32-3DC929692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525"/>
    <w:pPr>
      <w:overflowPunct w:val="0"/>
      <w:autoSpaceDE w:val="0"/>
      <w:autoSpaceDN w:val="0"/>
      <w:adjustRightInd w:val="0"/>
      <w:textAlignment w:val="baseline"/>
    </w:p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link w:val="Heading2Char"/>
    <w:uiPriority w:val="9"/>
    <w:unhideWhenUsed/>
    <w:qFormat/>
    <w:rsid w:val="002E250A"/>
    <w:pPr>
      <w:keepNext/>
      <w:jc w:val="both"/>
      <w:outlineLvl w:val="1"/>
    </w:pPr>
    <w:rPr>
      <w:bCs/>
      <w:i/>
      <w:iCs/>
      <w:sz w:val="24"/>
    </w:rPr>
  </w:style>
  <w:style w:type="paragraph" w:styleId="Heading3">
    <w:name w:val="heading 3"/>
    <w:basedOn w:val="Normal"/>
    <w:next w:val="Normal"/>
    <w:link w:val="Heading3Char"/>
    <w:uiPriority w:val="9"/>
    <w:unhideWhenUsed/>
    <w:qFormat/>
    <w:rsid w:val="002E250A"/>
    <w:pPr>
      <w:keepNext/>
      <w:jc w:val="both"/>
      <w:outlineLvl w:val="2"/>
    </w:pPr>
    <w:rPr>
      <w:b/>
      <w:sz w:val="24"/>
    </w:rPr>
  </w:style>
  <w:style w:type="paragraph" w:styleId="Heading4">
    <w:name w:val="heading 4"/>
    <w:basedOn w:val="Normal"/>
    <w:next w:val="Normal"/>
    <w:link w:val="Heading4Char"/>
    <w:uiPriority w:val="9"/>
    <w:unhideWhenUsed/>
    <w:qFormat/>
    <w:rsid w:val="002E250A"/>
    <w:pPr>
      <w:keepNext/>
      <w:jc w:val="center"/>
      <w:outlineLvl w:val="3"/>
    </w:pPr>
    <w:rPr>
      <w:rFonts w:ascii="Arial" w:hAnsi="Arial" w:cs="Arial"/>
      <w:b/>
      <w:bCs/>
      <w:sz w:val="40"/>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2Char">
    <w:name w:val="Heading 2 Char"/>
    <w:basedOn w:val="DefaultParagraphFont"/>
    <w:link w:val="Heading2"/>
    <w:rsid w:val="002E250A"/>
    <w:rPr>
      <w:rFonts w:ascii="Times New Roman" w:eastAsia="Times New Roman" w:hAnsi="Times New Roman" w:cs="Times New Roman"/>
      <w:bCs/>
      <w:i/>
      <w:iCs/>
      <w:sz w:val="24"/>
      <w:szCs w:val="20"/>
    </w:rPr>
  </w:style>
  <w:style w:type="character" w:customStyle="1" w:styleId="Heading3Char">
    <w:name w:val="Heading 3 Char"/>
    <w:basedOn w:val="DefaultParagraphFont"/>
    <w:link w:val="Heading3"/>
    <w:rsid w:val="002E250A"/>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2E250A"/>
    <w:rPr>
      <w:rFonts w:ascii="Arial" w:eastAsia="Times New Roman" w:hAnsi="Arial" w:cs="Arial"/>
      <w:b/>
      <w:bCs/>
      <w:sz w:val="40"/>
      <w:szCs w:val="20"/>
    </w:rPr>
  </w:style>
  <w:style w:type="paragraph" w:styleId="Header">
    <w:name w:val="header"/>
    <w:basedOn w:val="Normal"/>
    <w:link w:val="HeaderChar"/>
    <w:rsid w:val="002E250A"/>
    <w:pPr>
      <w:tabs>
        <w:tab w:val="center" w:pos="4320"/>
        <w:tab w:val="right" w:pos="8640"/>
      </w:tabs>
      <w:overflowPunct/>
      <w:autoSpaceDE/>
      <w:autoSpaceDN/>
      <w:adjustRightInd/>
      <w:textAlignment w:val="auto"/>
    </w:pPr>
    <w:rPr>
      <w:rFonts w:ascii="Bookman Old Style" w:hAnsi="Bookman Old Style"/>
      <w:snapToGrid w:val="0"/>
      <w:sz w:val="24"/>
      <w:lang w:val="en-US"/>
    </w:rPr>
  </w:style>
  <w:style w:type="character" w:customStyle="1" w:styleId="HeaderChar">
    <w:name w:val="Header Char"/>
    <w:basedOn w:val="DefaultParagraphFont"/>
    <w:link w:val="Header"/>
    <w:rsid w:val="002E250A"/>
    <w:rPr>
      <w:rFonts w:ascii="Bookman Old Style" w:eastAsia="Times New Roman" w:hAnsi="Bookman Old Style" w:cs="Times New Roman"/>
      <w:snapToGrid w:val="0"/>
      <w:sz w:val="24"/>
      <w:szCs w:val="20"/>
      <w:lang w:val="en-US"/>
    </w:rPr>
  </w:style>
  <w:style w:type="paragraph" w:styleId="Footer">
    <w:name w:val="footer"/>
    <w:basedOn w:val="Normal"/>
    <w:link w:val="FooterChar"/>
    <w:rsid w:val="002E250A"/>
    <w:pPr>
      <w:tabs>
        <w:tab w:val="center" w:pos="4153"/>
        <w:tab w:val="right" w:pos="8306"/>
      </w:tabs>
    </w:pPr>
  </w:style>
  <w:style w:type="character" w:customStyle="1" w:styleId="FooterChar">
    <w:name w:val="Footer Char"/>
    <w:basedOn w:val="DefaultParagraphFont"/>
    <w:link w:val="Footer"/>
    <w:rsid w:val="002E250A"/>
    <w:rPr>
      <w:rFonts w:ascii="Times New Roman" w:eastAsia="Times New Roman" w:hAnsi="Times New Roman" w:cs="Times New Roman"/>
      <w:sz w:val="20"/>
      <w:szCs w:val="20"/>
    </w:rPr>
  </w:style>
  <w:style w:type="character" w:styleId="PageNumber">
    <w:name w:val="page number"/>
    <w:basedOn w:val="DefaultParagraphFont"/>
    <w:rsid w:val="002E250A"/>
  </w:style>
  <w:style w:type="paragraph" w:styleId="BodyText">
    <w:name w:val="Body Text"/>
    <w:basedOn w:val="Normal"/>
    <w:link w:val="BodyTextChar"/>
    <w:rsid w:val="002E250A"/>
    <w:pPr>
      <w:overflowPunct/>
      <w:autoSpaceDE/>
      <w:autoSpaceDN/>
      <w:adjustRightInd/>
      <w:textAlignment w:val="auto"/>
    </w:pPr>
    <w:rPr>
      <w:b/>
      <w:sz w:val="24"/>
    </w:rPr>
  </w:style>
  <w:style w:type="character" w:customStyle="1" w:styleId="BodyTextChar">
    <w:name w:val="Body Text Char"/>
    <w:basedOn w:val="DefaultParagraphFont"/>
    <w:link w:val="BodyText"/>
    <w:rsid w:val="002E250A"/>
    <w:rPr>
      <w:rFonts w:ascii="Times New Roman" w:eastAsia="Times New Roman" w:hAnsi="Times New Roman" w:cs="Times New Roman"/>
      <w:b/>
      <w:sz w:val="24"/>
      <w:szCs w:val="20"/>
    </w:rPr>
  </w:style>
  <w:style w:type="paragraph" w:styleId="BodyText3">
    <w:name w:val="Body Text 3"/>
    <w:basedOn w:val="Normal"/>
    <w:link w:val="BodyText3Char"/>
    <w:rsid w:val="002E250A"/>
    <w:pPr>
      <w:jc w:val="both"/>
    </w:pPr>
    <w:rPr>
      <w:i/>
      <w:iCs/>
      <w:sz w:val="24"/>
    </w:rPr>
  </w:style>
  <w:style w:type="character" w:customStyle="1" w:styleId="BodyText3Char">
    <w:name w:val="Body Text 3 Char"/>
    <w:basedOn w:val="DefaultParagraphFont"/>
    <w:link w:val="BodyText3"/>
    <w:rsid w:val="002E250A"/>
    <w:rPr>
      <w:rFonts w:ascii="Times New Roman" w:eastAsia="Times New Roman" w:hAnsi="Times New Roman" w:cs="Times New Roman"/>
      <w:i/>
      <w:iCs/>
      <w:sz w:val="24"/>
      <w:szCs w:val="20"/>
    </w:rPr>
  </w:style>
  <w:style w:type="character" w:styleId="Hyperlink">
    <w:name w:val="Hyperlink"/>
    <w:basedOn w:val="DefaultParagraphFont"/>
    <w:uiPriority w:val="99"/>
    <w:unhideWhenUsed/>
    <w:rsid w:val="003A6B56"/>
    <w:rPr>
      <w:color w:val="0000FF" w:themeColor="hyperlink"/>
      <w:u w:val="single"/>
    </w:rPr>
  </w:style>
  <w:style w:type="paragraph" w:styleId="ListParagraph">
    <w:name w:val="List Paragraph"/>
    <w:basedOn w:val="Normal"/>
    <w:uiPriority w:val="34"/>
    <w:qFormat/>
    <w:rsid w:val="002A6D41"/>
    <w:pPr>
      <w:ind w:left="720"/>
      <w:contextualSpacing/>
    </w:pPr>
  </w:style>
  <w:style w:type="table" w:styleId="TableGrid">
    <w:name w:val="Table Grid"/>
    <w:basedOn w:val="TableNormal"/>
    <w:uiPriority w:val="59"/>
    <w:unhideWhenUsed/>
    <w:rsid w:val="00A865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0" w:type="dxa"/>
        <w:right w:w="0" w:type="dxa"/>
      </w:tblCellMar>
    </w:tblPr>
  </w:style>
  <w:style w:type="table" w:customStyle="1" w:styleId="a2">
    <w:basedOn w:val="TableNormal"/>
    <w:tblPr>
      <w:tblStyleRowBandSize w:val="1"/>
      <w:tblStyleColBandSize w:val="1"/>
      <w:tblCellMar>
        <w:left w:w="0" w:type="dxa"/>
        <w:right w:w="0" w:type="dxa"/>
      </w:tblCellMar>
    </w:tblPr>
  </w:style>
  <w:style w:type="character" w:styleId="UnresolvedMention">
    <w:name w:val="Unresolved Mention"/>
    <w:basedOn w:val="DefaultParagraphFont"/>
    <w:uiPriority w:val="99"/>
    <w:semiHidden/>
    <w:unhideWhenUsed/>
    <w:rsid w:val="005C3139"/>
    <w:rPr>
      <w:color w:val="605E5C"/>
      <w:shd w:val="clear" w:color="auto" w:fill="E1DFDD"/>
    </w:rPr>
  </w:style>
  <w:style w:type="paragraph" w:styleId="NormalWeb">
    <w:name w:val="Normal (Web)"/>
    <w:basedOn w:val="Normal"/>
    <w:uiPriority w:val="99"/>
    <w:unhideWhenUsed/>
    <w:rsid w:val="005C3139"/>
    <w:pPr>
      <w:overflowPunct/>
      <w:autoSpaceDE/>
      <w:autoSpaceDN/>
      <w:adjustRightInd/>
      <w:spacing w:before="100" w:beforeAutospacing="1" w:after="100" w:afterAutospacing="1"/>
      <w:textAlignment w:val="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078074">
      <w:bodyDiv w:val="1"/>
      <w:marLeft w:val="0"/>
      <w:marRight w:val="0"/>
      <w:marTop w:val="0"/>
      <w:marBottom w:val="0"/>
      <w:divBdr>
        <w:top w:val="none" w:sz="0" w:space="0" w:color="auto"/>
        <w:left w:val="none" w:sz="0" w:space="0" w:color="auto"/>
        <w:bottom w:val="none" w:sz="0" w:space="0" w:color="auto"/>
        <w:right w:val="none" w:sz="0" w:space="0" w:color="auto"/>
      </w:divBdr>
    </w:div>
    <w:div w:id="82842443">
      <w:bodyDiv w:val="1"/>
      <w:marLeft w:val="0"/>
      <w:marRight w:val="0"/>
      <w:marTop w:val="0"/>
      <w:marBottom w:val="0"/>
      <w:divBdr>
        <w:top w:val="none" w:sz="0" w:space="0" w:color="auto"/>
        <w:left w:val="none" w:sz="0" w:space="0" w:color="auto"/>
        <w:bottom w:val="none" w:sz="0" w:space="0" w:color="auto"/>
        <w:right w:val="none" w:sz="0" w:space="0" w:color="auto"/>
      </w:divBdr>
    </w:div>
    <w:div w:id="94714606">
      <w:bodyDiv w:val="1"/>
      <w:marLeft w:val="0"/>
      <w:marRight w:val="0"/>
      <w:marTop w:val="0"/>
      <w:marBottom w:val="0"/>
      <w:divBdr>
        <w:top w:val="none" w:sz="0" w:space="0" w:color="auto"/>
        <w:left w:val="none" w:sz="0" w:space="0" w:color="auto"/>
        <w:bottom w:val="none" w:sz="0" w:space="0" w:color="auto"/>
        <w:right w:val="none" w:sz="0" w:space="0" w:color="auto"/>
      </w:divBdr>
    </w:div>
    <w:div w:id="98456906">
      <w:bodyDiv w:val="1"/>
      <w:marLeft w:val="0"/>
      <w:marRight w:val="0"/>
      <w:marTop w:val="0"/>
      <w:marBottom w:val="0"/>
      <w:divBdr>
        <w:top w:val="none" w:sz="0" w:space="0" w:color="auto"/>
        <w:left w:val="none" w:sz="0" w:space="0" w:color="auto"/>
        <w:bottom w:val="none" w:sz="0" w:space="0" w:color="auto"/>
        <w:right w:val="none" w:sz="0" w:space="0" w:color="auto"/>
      </w:divBdr>
      <w:divsChild>
        <w:div w:id="212617376">
          <w:marLeft w:val="360"/>
          <w:marRight w:val="0"/>
          <w:marTop w:val="0"/>
          <w:marBottom w:val="0"/>
          <w:divBdr>
            <w:top w:val="none" w:sz="0" w:space="0" w:color="auto"/>
            <w:left w:val="none" w:sz="0" w:space="0" w:color="auto"/>
            <w:bottom w:val="none" w:sz="0" w:space="0" w:color="auto"/>
            <w:right w:val="none" w:sz="0" w:space="0" w:color="auto"/>
          </w:divBdr>
        </w:div>
        <w:div w:id="228879346">
          <w:marLeft w:val="360"/>
          <w:marRight w:val="0"/>
          <w:marTop w:val="0"/>
          <w:marBottom w:val="0"/>
          <w:divBdr>
            <w:top w:val="none" w:sz="0" w:space="0" w:color="auto"/>
            <w:left w:val="none" w:sz="0" w:space="0" w:color="auto"/>
            <w:bottom w:val="none" w:sz="0" w:space="0" w:color="auto"/>
            <w:right w:val="none" w:sz="0" w:space="0" w:color="auto"/>
          </w:divBdr>
        </w:div>
        <w:div w:id="2027293773">
          <w:marLeft w:val="360"/>
          <w:marRight w:val="0"/>
          <w:marTop w:val="0"/>
          <w:marBottom w:val="0"/>
          <w:divBdr>
            <w:top w:val="none" w:sz="0" w:space="0" w:color="auto"/>
            <w:left w:val="none" w:sz="0" w:space="0" w:color="auto"/>
            <w:bottom w:val="none" w:sz="0" w:space="0" w:color="auto"/>
            <w:right w:val="none" w:sz="0" w:space="0" w:color="auto"/>
          </w:divBdr>
        </w:div>
        <w:div w:id="1327902436">
          <w:marLeft w:val="360"/>
          <w:marRight w:val="0"/>
          <w:marTop w:val="0"/>
          <w:marBottom w:val="0"/>
          <w:divBdr>
            <w:top w:val="none" w:sz="0" w:space="0" w:color="auto"/>
            <w:left w:val="none" w:sz="0" w:space="0" w:color="auto"/>
            <w:bottom w:val="none" w:sz="0" w:space="0" w:color="auto"/>
            <w:right w:val="none" w:sz="0" w:space="0" w:color="auto"/>
          </w:divBdr>
        </w:div>
      </w:divsChild>
    </w:div>
    <w:div w:id="127164348">
      <w:bodyDiv w:val="1"/>
      <w:marLeft w:val="0"/>
      <w:marRight w:val="0"/>
      <w:marTop w:val="0"/>
      <w:marBottom w:val="0"/>
      <w:divBdr>
        <w:top w:val="none" w:sz="0" w:space="0" w:color="auto"/>
        <w:left w:val="none" w:sz="0" w:space="0" w:color="auto"/>
        <w:bottom w:val="none" w:sz="0" w:space="0" w:color="auto"/>
        <w:right w:val="none" w:sz="0" w:space="0" w:color="auto"/>
      </w:divBdr>
    </w:div>
    <w:div w:id="133451170">
      <w:bodyDiv w:val="1"/>
      <w:marLeft w:val="0"/>
      <w:marRight w:val="0"/>
      <w:marTop w:val="0"/>
      <w:marBottom w:val="0"/>
      <w:divBdr>
        <w:top w:val="none" w:sz="0" w:space="0" w:color="auto"/>
        <w:left w:val="none" w:sz="0" w:space="0" w:color="auto"/>
        <w:bottom w:val="none" w:sz="0" w:space="0" w:color="auto"/>
        <w:right w:val="none" w:sz="0" w:space="0" w:color="auto"/>
      </w:divBdr>
    </w:div>
    <w:div w:id="212163350">
      <w:bodyDiv w:val="1"/>
      <w:marLeft w:val="0"/>
      <w:marRight w:val="0"/>
      <w:marTop w:val="0"/>
      <w:marBottom w:val="0"/>
      <w:divBdr>
        <w:top w:val="none" w:sz="0" w:space="0" w:color="auto"/>
        <w:left w:val="none" w:sz="0" w:space="0" w:color="auto"/>
        <w:bottom w:val="none" w:sz="0" w:space="0" w:color="auto"/>
        <w:right w:val="none" w:sz="0" w:space="0" w:color="auto"/>
      </w:divBdr>
      <w:divsChild>
        <w:div w:id="1170945201">
          <w:marLeft w:val="360"/>
          <w:marRight w:val="0"/>
          <w:marTop w:val="200"/>
          <w:marBottom w:val="0"/>
          <w:divBdr>
            <w:top w:val="none" w:sz="0" w:space="0" w:color="auto"/>
            <w:left w:val="none" w:sz="0" w:space="0" w:color="auto"/>
            <w:bottom w:val="none" w:sz="0" w:space="0" w:color="auto"/>
            <w:right w:val="none" w:sz="0" w:space="0" w:color="auto"/>
          </w:divBdr>
        </w:div>
      </w:divsChild>
    </w:div>
    <w:div w:id="223682735">
      <w:bodyDiv w:val="1"/>
      <w:marLeft w:val="0"/>
      <w:marRight w:val="0"/>
      <w:marTop w:val="0"/>
      <w:marBottom w:val="0"/>
      <w:divBdr>
        <w:top w:val="none" w:sz="0" w:space="0" w:color="auto"/>
        <w:left w:val="none" w:sz="0" w:space="0" w:color="auto"/>
        <w:bottom w:val="none" w:sz="0" w:space="0" w:color="auto"/>
        <w:right w:val="none" w:sz="0" w:space="0" w:color="auto"/>
      </w:divBdr>
    </w:div>
    <w:div w:id="235557575">
      <w:bodyDiv w:val="1"/>
      <w:marLeft w:val="0"/>
      <w:marRight w:val="0"/>
      <w:marTop w:val="0"/>
      <w:marBottom w:val="0"/>
      <w:divBdr>
        <w:top w:val="none" w:sz="0" w:space="0" w:color="auto"/>
        <w:left w:val="none" w:sz="0" w:space="0" w:color="auto"/>
        <w:bottom w:val="none" w:sz="0" w:space="0" w:color="auto"/>
        <w:right w:val="none" w:sz="0" w:space="0" w:color="auto"/>
      </w:divBdr>
    </w:div>
    <w:div w:id="250744840">
      <w:bodyDiv w:val="1"/>
      <w:marLeft w:val="0"/>
      <w:marRight w:val="0"/>
      <w:marTop w:val="0"/>
      <w:marBottom w:val="0"/>
      <w:divBdr>
        <w:top w:val="none" w:sz="0" w:space="0" w:color="auto"/>
        <w:left w:val="none" w:sz="0" w:space="0" w:color="auto"/>
        <w:bottom w:val="none" w:sz="0" w:space="0" w:color="auto"/>
        <w:right w:val="none" w:sz="0" w:space="0" w:color="auto"/>
      </w:divBdr>
    </w:div>
    <w:div w:id="304629591">
      <w:bodyDiv w:val="1"/>
      <w:marLeft w:val="0"/>
      <w:marRight w:val="0"/>
      <w:marTop w:val="0"/>
      <w:marBottom w:val="0"/>
      <w:divBdr>
        <w:top w:val="none" w:sz="0" w:space="0" w:color="auto"/>
        <w:left w:val="none" w:sz="0" w:space="0" w:color="auto"/>
        <w:bottom w:val="none" w:sz="0" w:space="0" w:color="auto"/>
        <w:right w:val="none" w:sz="0" w:space="0" w:color="auto"/>
      </w:divBdr>
      <w:divsChild>
        <w:div w:id="601113892">
          <w:marLeft w:val="274"/>
          <w:marRight w:val="0"/>
          <w:marTop w:val="0"/>
          <w:marBottom w:val="0"/>
          <w:divBdr>
            <w:top w:val="none" w:sz="0" w:space="0" w:color="auto"/>
            <w:left w:val="none" w:sz="0" w:space="0" w:color="auto"/>
            <w:bottom w:val="none" w:sz="0" w:space="0" w:color="auto"/>
            <w:right w:val="none" w:sz="0" w:space="0" w:color="auto"/>
          </w:divBdr>
        </w:div>
        <w:div w:id="1473987664">
          <w:marLeft w:val="274"/>
          <w:marRight w:val="0"/>
          <w:marTop w:val="0"/>
          <w:marBottom w:val="0"/>
          <w:divBdr>
            <w:top w:val="none" w:sz="0" w:space="0" w:color="auto"/>
            <w:left w:val="none" w:sz="0" w:space="0" w:color="auto"/>
            <w:bottom w:val="none" w:sz="0" w:space="0" w:color="auto"/>
            <w:right w:val="none" w:sz="0" w:space="0" w:color="auto"/>
          </w:divBdr>
        </w:div>
        <w:div w:id="308479781">
          <w:marLeft w:val="274"/>
          <w:marRight w:val="0"/>
          <w:marTop w:val="0"/>
          <w:marBottom w:val="0"/>
          <w:divBdr>
            <w:top w:val="none" w:sz="0" w:space="0" w:color="auto"/>
            <w:left w:val="none" w:sz="0" w:space="0" w:color="auto"/>
            <w:bottom w:val="none" w:sz="0" w:space="0" w:color="auto"/>
            <w:right w:val="none" w:sz="0" w:space="0" w:color="auto"/>
          </w:divBdr>
        </w:div>
      </w:divsChild>
    </w:div>
    <w:div w:id="314334387">
      <w:bodyDiv w:val="1"/>
      <w:marLeft w:val="0"/>
      <w:marRight w:val="0"/>
      <w:marTop w:val="0"/>
      <w:marBottom w:val="0"/>
      <w:divBdr>
        <w:top w:val="none" w:sz="0" w:space="0" w:color="auto"/>
        <w:left w:val="none" w:sz="0" w:space="0" w:color="auto"/>
        <w:bottom w:val="none" w:sz="0" w:space="0" w:color="auto"/>
        <w:right w:val="none" w:sz="0" w:space="0" w:color="auto"/>
      </w:divBdr>
    </w:div>
    <w:div w:id="317002919">
      <w:bodyDiv w:val="1"/>
      <w:marLeft w:val="0"/>
      <w:marRight w:val="0"/>
      <w:marTop w:val="0"/>
      <w:marBottom w:val="0"/>
      <w:divBdr>
        <w:top w:val="none" w:sz="0" w:space="0" w:color="auto"/>
        <w:left w:val="none" w:sz="0" w:space="0" w:color="auto"/>
        <w:bottom w:val="none" w:sz="0" w:space="0" w:color="auto"/>
        <w:right w:val="none" w:sz="0" w:space="0" w:color="auto"/>
      </w:divBdr>
    </w:div>
    <w:div w:id="364213345">
      <w:bodyDiv w:val="1"/>
      <w:marLeft w:val="0"/>
      <w:marRight w:val="0"/>
      <w:marTop w:val="0"/>
      <w:marBottom w:val="0"/>
      <w:divBdr>
        <w:top w:val="none" w:sz="0" w:space="0" w:color="auto"/>
        <w:left w:val="none" w:sz="0" w:space="0" w:color="auto"/>
        <w:bottom w:val="none" w:sz="0" w:space="0" w:color="auto"/>
        <w:right w:val="none" w:sz="0" w:space="0" w:color="auto"/>
      </w:divBdr>
    </w:div>
    <w:div w:id="370611312">
      <w:bodyDiv w:val="1"/>
      <w:marLeft w:val="0"/>
      <w:marRight w:val="0"/>
      <w:marTop w:val="0"/>
      <w:marBottom w:val="0"/>
      <w:divBdr>
        <w:top w:val="none" w:sz="0" w:space="0" w:color="auto"/>
        <w:left w:val="none" w:sz="0" w:space="0" w:color="auto"/>
        <w:bottom w:val="none" w:sz="0" w:space="0" w:color="auto"/>
        <w:right w:val="none" w:sz="0" w:space="0" w:color="auto"/>
      </w:divBdr>
    </w:div>
    <w:div w:id="387924457">
      <w:bodyDiv w:val="1"/>
      <w:marLeft w:val="0"/>
      <w:marRight w:val="0"/>
      <w:marTop w:val="0"/>
      <w:marBottom w:val="0"/>
      <w:divBdr>
        <w:top w:val="none" w:sz="0" w:space="0" w:color="auto"/>
        <w:left w:val="none" w:sz="0" w:space="0" w:color="auto"/>
        <w:bottom w:val="none" w:sz="0" w:space="0" w:color="auto"/>
        <w:right w:val="none" w:sz="0" w:space="0" w:color="auto"/>
      </w:divBdr>
    </w:div>
    <w:div w:id="412162818">
      <w:bodyDiv w:val="1"/>
      <w:marLeft w:val="0"/>
      <w:marRight w:val="0"/>
      <w:marTop w:val="0"/>
      <w:marBottom w:val="0"/>
      <w:divBdr>
        <w:top w:val="none" w:sz="0" w:space="0" w:color="auto"/>
        <w:left w:val="none" w:sz="0" w:space="0" w:color="auto"/>
        <w:bottom w:val="none" w:sz="0" w:space="0" w:color="auto"/>
        <w:right w:val="none" w:sz="0" w:space="0" w:color="auto"/>
      </w:divBdr>
      <w:divsChild>
        <w:div w:id="1594436100">
          <w:marLeft w:val="274"/>
          <w:marRight w:val="0"/>
          <w:marTop w:val="0"/>
          <w:marBottom w:val="0"/>
          <w:divBdr>
            <w:top w:val="none" w:sz="0" w:space="0" w:color="auto"/>
            <w:left w:val="none" w:sz="0" w:space="0" w:color="auto"/>
            <w:bottom w:val="none" w:sz="0" w:space="0" w:color="auto"/>
            <w:right w:val="none" w:sz="0" w:space="0" w:color="auto"/>
          </w:divBdr>
        </w:div>
        <w:div w:id="962492699">
          <w:marLeft w:val="274"/>
          <w:marRight w:val="0"/>
          <w:marTop w:val="0"/>
          <w:marBottom w:val="0"/>
          <w:divBdr>
            <w:top w:val="none" w:sz="0" w:space="0" w:color="auto"/>
            <w:left w:val="none" w:sz="0" w:space="0" w:color="auto"/>
            <w:bottom w:val="none" w:sz="0" w:space="0" w:color="auto"/>
            <w:right w:val="none" w:sz="0" w:space="0" w:color="auto"/>
          </w:divBdr>
        </w:div>
        <w:div w:id="23674992">
          <w:marLeft w:val="274"/>
          <w:marRight w:val="0"/>
          <w:marTop w:val="0"/>
          <w:marBottom w:val="0"/>
          <w:divBdr>
            <w:top w:val="none" w:sz="0" w:space="0" w:color="auto"/>
            <w:left w:val="none" w:sz="0" w:space="0" w:color="auto"/>
            <w:bottom w:val="none" w:sz="0" w:space="0" w:color="auto"/>
            <w:right w:val="none" w:sz="0" w:space="0" w:color="auto"/>
          </w:divBdr>
        </w:div>
      </w:divsChild>
    </w:div>
    <w:div w:id="479078621">
      <w:bodyDiv w:val="1"/>
      <w:marLeft w:val="0"/>
      <w:marRight w:val="0"/>
      <w:marTop w:val="0"/>
      <w:marBottom w:val="0"/>
      <w:divBdr>
        <w:top w:val="none" w:sz="0" w:space="0" w:color="auto"/>
        <w:left w:val="none" w:sz="0" w:space="0" w:color="auto"/>
        <w:bottom w:val="none" w:sz="0" w:space="0" w:color="auto"/>
        <w:right w:val="none" w:sz="0" w:space="0" w:color="auto"/>
      </w:divBdr>
      <w:divsChild>
        <w:div w:id="1457870117">
          <w:marLeft w:val="360"/>
          <w:marRight w:val="0"/>
          <w:marTop w:val="200"/>
          <w:marBottom w:val="0"/>
          <w:divBdr>
            <w:top w:val="none" w:sz="0" w:space="0" w:color="auto"/>
            <w:left w:val="none" w:sz="0" w:space="0" w:color="auto"/>
            <w:bottom w:val="none" w:sz="0" w:space="0" w:color="auto"/>
            <w:right w:val="none" w:sz="0" w:space="0" w:color="auto"/>
          </w:divBdr>
        </w:div>
      </w:divsChild>
    </w:div>
    <w:div w:id="480733191">
      <w:bodyDiv w:val="1"/>
      <w:marLeft w:val="0"/>
      <w:marRight w:val="0"/>
      <w:marTop w:val="0"/>
      <w:marBottom w:val="0"/>
      <w:divBdr>
        <w:top w:val="none" w:sz="0" w:space="0" w:color="auto"/>
        <w:left w:val="none" w:sz="0" w:space="0" w:color="auto"/>
        <w:bottom w:val="none" w:sz="0" w:space="0" w:color="auto"/>
        <w:right w:val="none" w:sz="0" w:space="0" w:color="auto"/>
      </w:divBdr>
    </w:div>
    <w:div w:id="555094467">
      <w:bodyDiv w:val="1"/>
      <w:marLeft w:val="0"/>
      <w:marRight w:val="0"/>
      <w:marTop w:val="0"/>
      <w:marBottom w:val="0"/>
      <w:divBdr>
        <w:top w:val="none" w:sz="0" w:space="0" w:color="auto"/>
        <w:left w:val="none" w:sz="0" w:space="0" w:color="auto"/>
        <w:bottom w:val="none" w:sz="0" w:space="0" w:color="auto"/>
        <w:right w:val="none" w:sz="0" w:space="0" w:color="auto"/>
      </w:divBdr>
      <w:divsChild>
        <w:div w:id="1447459699">
          <w:marLeft w:val="360"/>
          <w:marRight w:val="0"/>
          <w:marTop w:val="200"/>
          <w:marBottom w:val="0"/>
          <w:divBdr>
            <w:top w:val="none" w:sz="0" w:space="0" w:color="auto"/>
            <w:left w:val="none" w:sz="0" w:space="0" w:color="auto"/>
            <w:bottom w:val="none" w:sz="0" w:space="0" w:color="auto"/>
            <w:right w:val="none" w:sz="0" w:space="0" w:color="auto"/>
          </w:divBdr>
        </w:div>
      </w:divsChild>
    </w:div>
    <w:div w:id="580332841">
      <w:bodyDiv w:val="1"/>
      <w:marLeft w:val="0"/>
      <w:marRight w:val="0"/>
      <w:marTop w:val="0"/>
      <w:marBottom w:val="0"/>
      <w:divBdr>
        <w:top w:val="none" w:sz="0" w:space="0" w:color="auto"/>
        <w:left w:val="none" w:sz="0" w:space="0" w:color="auto"/>
        <w:bottom w:val="none" w:sz="0" w:space="0" w:color="auto"/>
        <w:right w:val="none" w:sz="0" w:space="0" w:color="auto"/>
      </w:divBdr>
    </w:div>
    <w:div w:id="617613693">
      <w:bodyDiv w:val="1"/>
      <w:marLeft w:val="0"/>
      <w:marRight w:val="0"/>
      <w:marTop w:val="0"/>
      <w:marBottom w:val="0"/>
      <w:divBdr>
        <w:top w:val="none" w:sz="0" w:space="0" w:color="auto"/>
        <w:left w:val="none" w:sz="0" w:space="0" w:color="auto"/>
        <w:bottom w:val="none" w:sz="0" w:space="0" w:color="auto"/>
        <w:right w:val="none" w:sz="0" w:space="0" w:color="auto"/>
      </w:divBdr>
    </w:div>
    <w:div w:id="617637635">
      <w:bodyDiv w:val="1"/>
      <w:marLeft w:val="0"/>
      <w:marRight w:val="0"/>
      <w:marTop w:val="0"/>
      <w:marBottom w:val="0"/>
      <w:divBdr>
        <w:top w:val="none" w:sz="0" w:space="0" w:color="auto"/>
        <w:left w:val="none" w:sz="0" w:space="0" w:color="auto"/>
        <w:bottom w:val="none" w:sz="0" w:space="0" w:color="auto"/>
        <w:right w:val="none" w:sz="0" w:space="0" w:color="auto"/>
      </w:divBdr>
      <w:divsChild>
        <w:div w:id="318652141">
          <w:marLeft w:val="360"/>
          <w:marRight w:val="0"/>
          <w:marTop w:val="0"/>
          <w:marBottom w:val="0"/>
          <w:divBdr>
            <w:top w:val="none" w:sz="0" w:space="0" w:color="auto"/>
            <w:left w:val="none" w:sz="0" w:space="0" w:color="auto"/>
            <w:bottom w:val="none" w:sz="0" w:space="0" w:color="auto"/>
            <w:right w:val="none" w:sz="0" w:space="0" w:color="auto"/>
          </w:divBdr>
        </w:div>
        <w:div w:id="1574198260">
          <w:marLeft w:val="360"/>
          <w:marRight w:val="0"/>
          <w:marTop w:val="0"/>
          <w:marBottom w:val="0"/>
          <w:divBdr>
            <w:top w:val="none" w:sz="0" w:space="0" w:color="auto"/>
            <w:left w:val="none" w:sz="0" w:space="0" w:color="auto"/>
            <w:bottom w:val="none" w:sz="0" w:space="0" w:color="auto"/>
            <w:right w:val="none" w:sz="0" w:space="0" w:color="auto"/>
          </w:divBdr>
        </w:div>
        <w:div w:id="1941179258">
          <w:marLeft w:val="360"/>
          <w:marRight w:val="0"/>
          <w:marTop w:val="0"/>
          <w:marBottom w:val="0"/>
          <w:divBdr>
            <w:top w:val="none" w:sz="0" w:space="0" w:color="auto"/>
            <w:left w:val="none" w:sz="0" w:space="0" w:color="auto"/>
            <w:bottom w:val="none" w:sz="0" w:space="0" w:color="auto"/>
            <w:right w:val="none" w:sz="0" w:space="0" w:color="auto"/>
          </w:divBdr>
        </w:div>
        <w:div w:id="1463159629">
          <w:marLeft w:val="360"/>
          <w:marRight w:val="0"/>
          <w:marTop w:val="0"/>
          <w:marBottom w:val="0"/>
          <w:divBdr>
            <w:top w:val="none" w:sz="0" w:space="0" w:color="auto"/>
            <w:left w:val="none" w:sz="0" w:space="0" w:color="auto"/>
            <w:bottom w:val="none" w:sz="0" w:space="0" w:color="auto"/>
            <w:right w:val="none" w:sz="0" w:space="0" w:color="auto"/>
          </w:divBdr>
        </w:div>
      </w:divsChild>
    </w:div>
    <w:div w:id="626860979">
      <w:bodyDiv w:val="1"/>
      <w:marLeft w:val="0"/>
      <w:marRight w:val="0"/>
      <w:marTop w:val="0"/>
      <w:marBottom w:val="0"/>
      <w:divBdr>
        <w:top w:val="none" w:sz="0" w:space="0" w:color="auto"/>
        <w:left w:val="none" w:sz="0" w:space="0" w:color="auto"/>
        <w:bottom w:val="none" w:sz="0" w:space="0" w:color="auto"/>
        <w:right w:val="none" w:sz="0" w:space="0" w:color="auto"/>
      </w:divBdr>
    </w:div>
    <w:div w:id="628315096">
      <w:bodyDiv w:val="1"/>
      <w:marLeft w:val="0"/>
      <w:marRight w:val="0"/>
      <w:marTop w:val="0"/>
      <w:marBottom w:val="0"/>
      <w:divBdr>
        <w:top w:val="none" w:sz="0" w:space="0" w:color="auto"/>
        <w:left w:val="none" w:sz="0" w:space="0" w:color="auto"/>
        <w:bottom w:val="none" w:sz="0" w:space="0" w:color="auto"/>
        <w:right w:val="none" w:sz="0" w:space="0" w:color="auto"/>
      </w:divBdr>
    </w:div>
    <w:div w:id="650644667">
      <w:bodyDiv w:val="1"/>
      <w:marLeft w:val="0"/>
      <w:marRight w:val="0"/>
      <w:marTop w:val="0"/>
      <w:marBottom w:val="0"/>
      <w:divBdr>
        <w:top w:val="none" w:sz="0" w:space="0" w:color="auto"/>
        <w:left w:val="none" w:sz="0" w:space="0" w:color="auto"/>
        <w:bottom w:val="none" w:sz="0" w:space="0" w:color="auto"/>
        <w:right w:val="none" w:sz="0" w:space="0" w:color="auto"/>
      </w:divBdr>
      <w:divsChild>
        <w:div w:id="11035052">
          <w:marLeft w:val="360"/>
          <w:marRight w:val="0"/>
          <w:marTop w:val="200"/>
          <w:marBottom w:val="0"/>
          <w:divBdr>
            <w:top w:val="none" w:sz="0" w:space="0" w:color="auto"/>
            <w:left w:val="none" w:sz="0" w:space="0" w:color="auto"/>
            <w:bottom w:val="none" w:sz="0" w:space="0" w:color="auto"/>
            <w:right w:val="none" w:sz="0" w:space="0" w:color="auto"/>
          </w:divBdr>
        </w:div>
      </w:divsChild>
    </w:div>
    <w:div w:id="688871307">
      <w:bodyDiv w:val="1"/>
      <w:marLeft w:val="0"/>
      <w:marRight w:val="0"/>
      <w:marTop w:val="0"/>
      <w:marBottom w:val="0"/>
      <w:divBdr>
        <w:top w:val="none" w:sz="0" w:space="0" w:color="auto"/>
        <w:left w:val="none" w:sz="0" w:space="0" w:color="auto"/>
        <w:bottom w:val="none" w:sz="0" w:space="0" w:color="auto"/>
        <w:right w:val="none" w:sz="0" w:space="0" w:color="auto"/>
      </w:divBdr>
    </w:div>
    <w:div w:id="695279419">
      <w:bodyDiv w:val="1"/>
      <w:marLeft w:val="0"/>
      <w:marRight w:val="0"/>
      <w:marTop w:val="0"/>
      <w:marBottom w:val="0"/>
      <w:divBdr>
        <w:top w:val="none" w:sz="0" w:space="0" w:color="auto"/>
        <w:left w:val="none" w:sz="0" w:space="0" w:color="auto"/>
        <w:bottom w:val="none" w:sz="0" w:space="0" w:color="auto"/>
        <w:right w:val="none" w:sz="0" w:space="0" w:color="auto"/>
      </w:divBdr>
    </w:div>
    <w:div w:id="741491947">
      <w:bodyDiv w:val="1"/>
      <w:marLeft w:val="0"/>
      <w:marRight w:val="0"/>
      <w:marTop w:val="0"/>
      <w:marBottom w:val="0"/>
      <w:divBdr>
        <w:top w:val="none" w:sz="0" w:space="0" w:color="auto"/>
        <w:left w:val="none" w:sz="0" w:space="0" w:color="auto"/>
        <w:bottom w:val="none" w:sz="0" w:space="0" w:color="auto"/>
        <w:right w:val="none" w:sz="0" w:space="0" w:color="auto"/>
      </w:divBdr>
    </w:div>
    <w:div w:id="795491702">
      <w:bodyDiv w:val="1"/>
      <w:marLeft w:val="0"/>
      <w:marRight w:val="0"/>
      <w:marTop w:val="0"/>
      <w:marBottom w:val="0"/>
      <w:divBdr>
        <w:top w:val="none" w:sz="0" w:space="0" w:color="auto"/>
        <w:left w:val="none" w:sz="0" w:space="0" w:color="auto"/>
        <w:bottom w:val="none" w:sz="0" w:space="0" w:color="auto"/>
        <w:right w:val="none" w:sz="0" w:space="0" w:color="auto"/>
      </w:divBdr>
    </w:div>
    <w:div w:id="816726391">
      <w:bodyDiv w:val="1"/>
      <w:marLeft w:val="0"/>
      <w:marRight w:val="0"/>
      <w:marTop w:val="0"/>
      <w:marBottom w:val="0"/>
      <w:divBdr>
        <w:top w:val="none" w:sz="0" w:space="0" w:color="auto"/>
        <w:left w:val="none" w:sz="0" w:space="0" w:color="auto"/>
        <w:bottom w:val="none" w:sz="0" w:space="0" w:color="auto"/>
        <w:right w:val="none" w:sz="0" w:space="0" w:color="auto"/>
      </w:divBdr>
    </w:div>
    <w:div w:id="875199918">
      <w:bodyDiv w:val="1"/>
      <w:marLeft w:val="0"/>
      <w:marRight w:val="0"/>
      <w:marTop w:val="0"/>
      <w:marBottom w:val="0"/>
      <w:divBdr>
        <w:top w:val="none" w:sz="0" w:space="0" w:color="auto"/>
        <w:left w:val="none" w:sz="0" w:space="0" w:color="auto"/>
        <w:bottom w:val="none" w:sz="0" w:space="0" w:color="auto"/>
        <w:right w:val="none" w:sz="0" w:space="0" w:color="auto"/>
      </w:divBdr>
    </w:div>
    <w:div w:id="882641975">
      <w:bodyDiv w:val="1"/>
      <w:marLeft w:val="0"/>
      <w:marRight w:val="0"/>
      <w:marTop w:val="0"/>
      <w:marBottom w:val="0"/>
      <w:divBdr>
        <w:top w:val="none" w:sz="0" w:space="0" w:color="auto"/>
        <w:left w:val="none" w:sz="0" w:space="0" w:color="auto"/>
        <w:bottom w:val="none" w:sz="0" w:space="0" w:color="auto"/>
        <w:right w:val="none" w:sz="0" w:space="0" w:color="auto"/>
      </w:divBdr>
    </w:div>
    <w:div w:id="917443761">
      <w:bodyDiv w:val="1"/>
      <w:marLeft w:val="0"/>
      <w:marRight w:val="0"/>
      <w:marTop w:val="0"/>
      <w:marBottom w:val="0"/>
      <w:divBdr>
        <w:top w:val="none" w:sz="0" w:space="0" w:color="auto"/>
        <w:left w:val="none" w:sz="0" w:space="0" w:color="auto"/>
        <w:bottom w:val="none" w:sz="0" w:space="0" w:color="auto"/>
        <w:right w:val="none" w:sz="0" w:space="0" w:color="auto"/>
      </w:divBdr>
    </w:div>
    <w:div w:id="927159844">
      <w:bodyDiv w:val="1"/>
      <w:marLeft w:val="0"/>
      <w:marRight w:val="0"/>
      <w:marTop w:val="0"/>
      <w:marBottom w:val="0"/>
      <w:divBdr>
        <w:top w:val="none" w:sz="0" w:space="0" w:color="auto"/>
        <w:left w:val="none" w:sz="0" w:space="0" w:color="auto"/>
        <w:bottom w:val="none" w:sz="0" w:space="0" w:color="auto"/>
        <w:right w:val="none" w:sz="0" w:space="0" w:color="auto"/>
      </w:divBdr>
    </w:div>
    <w:div w:id="1041399677">
      <w:bodyDiv w:val="1"/>
      <w:marLeft w:val="0"/>
      <w:marRight w:val="0"/>
      <w:marTop w:val="0"/>
      <w:marBottom w:val="0"/>
      <w:divBdr>
        <w:top w:val="none" w:sz="0" w:space="0" w:color="auto"/>
        <w:left w:val="none" w:sz="0" w:space="0" w:color="auto"/>
        <w:bottom w:val="none" w:sz="0" w:space="0" w:color="auto"/>
        <w:right w:val="none" w:sz="0" w:space="0" w:color="auto"/>
      </w:divBdr>
      <w:divsChild>
        <w:div w:id="2014644833">
          <w:marLeft w:val="360"/>
          <w:marRight w:val="0"/>
          <w:marTop w:val="200"/>
          <w:marBottom w:val="0"/>
          <w:divBdr>
            <w:top w:val="none" w:sz="0" w:space="0" w:color="auto"/>
            <w:left w:val="none" w:sz="0" w:space="0" w:color="auto"/>
            <w:bottom w:val="none" w:sz="0" w:space="0" w:color="auto"/>
            <w:right w:val="none" w:sz="0" w:space="0" w:color="auto"/>
          </w:divBdr>
        </w:div>
      </w:divsChild>
    </w:div>
    <w:div w:id="1060590510">
      <w:bodyDiv w:val="1"/>
      <w:marLeft w:val="0"/>
      <w:marRight w:val="0"/>
      <w:marTop w:val="0"/>
      <w:marBottom w:val="0"/>
      <w:divBdr>
        <w:top w:val="none" w:sz="0" w:space="0" w:color="auto"/>
        <w:left w:val="none" w:sz="0" w:space="0" w:color="auto"/>
        <w:bottom w:val="none" w:sz="0" w:space="0" w:color="auto"/>
        <w:right w:val="none" w:sz="0" w:space="0" w:color="auto"/>
      </w:divBdr>
    </w:div>
    <w:div w:id="1107581215">
      <w:bodyDiv w:val="1"/>
      <w:marLeft w:val="0"/>
      <w:marRight w:val="0"/>
      <w:marTop w:val="0"/>
      <w:marBottom w:val="0"/>
      <w:divBdr>
        <w:top w:val="none" w:sz="0" w:space="0" w:color="auto"/>
        <w:left w:val="none" w:sz="0" w:space="0" w:color="auto"/>
        <w:bottom w:val="none" w:sz="0" w:space="0" w:color="auto"/>
        <w:right w:val="none" w:sz="0" w:space="0" w:color="auto"/>
      </w:divBdr>
    </w:div>
    <w:div w:id="1133792060">
      <w:bodyDiv w:val="1"/>
      <w:marLeft w:val="0"/>
      <w:marRight w:val="0"/>
      <w:marTop w:val="0"/>
      <w:marBottom w:val="0"/>
      <w:divBdr>
        <w:top w:val="none" w:sz="0" w:space="0" w:color="auto"/>
        <w:left w:val="none" w:sz="0" w:space="0" w:color="auto"/>
        <w:bottom w:val="none" w:sz="0" w:space="0" w:color="auto"/>
        <w:right w:val="none" w:sz="0" w:space="0" w:color="auto"/>
      </w:divBdr>
    </w:div>
    <w:div w:id="1144738210">
      <w:bodyDiv w:val="1"/>
      <w:marLeft w:val="0"/>
      <w:marRight w:val="0"/>
      <w:marTop w:val="0"/>
      <w:marBottom w:val="0"/>
      <w:divBdr>
        <w:top w:val="none" w:sz="0" w:space="0" w:color="auto"/>
        <w:left w:val="none" w:sz="0" w:space="0" w:color="auto"/>
        <w:bottom w:val="none" w:sz="0" w:space="0" w:color="auto"/>
        <w:right w:val="none" w:sz="0" w:space="0" w:color="auto"/>
      </w:divBdr>
      <w:divsChild>
        <w:div w:id="109013807">
          <w:marLeft w:val="274"/>
          <w:marRight w:val="0"/>
          <w:marTop w:val="0"/>
          <w:marBottom w:val="0"/>
          <w:divBdr>
            <w:top w:val="none" w:sz="0" w:space="0" w:color="auto"/>
            <w:left w:val="none" w:sz="0" w:space="0" w:color="auto"/>
            <w:bottom w:val="none" w:sz="0" w:space="0" w:color="auto"/>
            <w:right w:val="none" w:sz="0" w:space="0" w:color="auto"/>
          </w:divBdr>
        </w:div>
        <w:div w:id="1736120423">
          <w:marLeft w:val="274"/>
          <w:marRight w:val="0"/>
          <w:marTop w:val="0"/>
          <w:marBottom w:val="0"/>
          <w:divBdr>
            <w:top w:val="none" w:sz="0" w:space="0" w:color="auto"/>
            <w:left w:val="none" w:sz="0" w:space="0" w:color="auto"/>
            <w:bottom w:val="none" w:sz="0" w:space="0" w:color="auto"/>
            <w:right w:val="none" w:sz="0" w:space="0" w:color="auto"/>
          </w:divBdr>
        </w:div>
        <w:div w:id="1925798650">
          <w:marLeft w:val="274"/>
          <w:marRight w:val="0"/>
          <w:marTop w:val="0"/>
          <w:marBottom w:val="0"/>
          <w:divBdr>
            <w:top w:val="none" w:sz="0" w:space="0" w:color="auto"/>
            <w:left w:val="none" w:sz="0" w:space="0" w:color="auto"/>
            <w:bottom w:val="none" w:sz="0" w:space="0" w:color="auto"/>
            <w:right w:val="none" w:sz="0" w:space="0" w:color="auto"/>
          </w:divBdr>
        </w:div>
        <w:div w:id="1076779616">
          <w:marLeft w:val="274"/>
          <w:marRight w:val="0"/>
          <w:marTop w:val="0"/>
          <w:marBottom w:val="0"/>
          <w:divBdr>
            <w:top w:val="none" w:sz="0" w:space="0" w:color="auto"/>
            <w:left w:val="none" w:sz="0" w:space="0" w:color="auto"/>
            <w:bottom w:val="none" w:sz="0" w:space="0" w:color="auto"/>
            <w:right w:val="none" w:sz="0" w:space="0" w:color="auto"/>
          </w:divBdr>
        </w:div>
        <w:div w:id="469783195">
          <w:marLeft w:val="274"/>
          <w:marRight w:val="0"/>
          <w:marTop w:val="0"/>
          <w:marBottom w:val="0"/>
          <w:divBdr>
            <w:top w:val="none" w:sz="0" w:space="0" w:color="auto"/>
            <w:left w:val="none" w:sz="0" w:space="0" w:color="auto"/>
            <w:bottom w:val="none" w:sz="0" w:space="0" w:color="auto"/>
            <w:right w:val="none" w:sz="0" w:space="0" w:color="auto"/>
          </w:divBdr>
        </w:div>
        <w:div w:id="1111122450">
          <w:marLeft w:val="274"/>
          <w:marRight w:val="0"/>
          <w:marTop w:val="0"/>
          <w:marBottom w:val="0"/>
          <w:divBdr>
            <w:top w:val="none" w:sz="0" w:space="0" w:color="auto"/>
            <w:left w:val="none" w:sz="0" w:space="0" w:color="auto"/>
            <w:bottom w:val="none" w:sz="0" w:space="0" w:color="auto"/>
            <w:right w:val="none" w:sz="0" w:space="0" w:color="auto"/>
          </w:divBdr>
        </w:div>
        <w:div w:id="963344858">
          <w:marLeft w:val="274"/>
          <w:marRight w:val="0"/>
          <w:marTop w:val="0"/>
          <w:marBottom w:val="0"/>
          <w:divBdr>
            <w:top w:val="none" w:sz="0" w:space="0" w:color="auto"/>
            <w:left w:val="none" w:sz="0" w:space="0" w:color="auto"/>
            <w:bottom w:val="none" w:sz="0" w:space="0" w:color="auto"/>
            <w:right w:val="none" w:sz="0" w:space="0" w:color="auto"/>
          </w:divBdr>
        </w:div>
        <w:div w:id="1988507895">
          <w:marLeft w:val="274"/>
          <w:marRight w:val="0"/>
          <w:marTop w:val="0"/>
          <w:marBottom w:val="0"/>
          <w:divBdr>
            <w:top w:val="none" w:sz="0" w:space="0" w:color="auto"/>
            <w:left w:val="none" w:sz="0" w:space="0" w:color="auto"/>
            <w:bottom w:val="none" w:sz="0" w:space="0" w:color="auto"/>
            <w:right w:val="none" w:sz="0" w:space="0" w:color="auto"/>
          </w:divBdr>
        </w:div>
        <w:div w:id="1363554991">
          <w:marLeft w:val="274"/>
          <w:marRight w:val="0"/>
          <w:marTop w:val="0"/>
          <w:marBottom w:val="0"/>
          <w:divBdr>
            <w:top w:val="none" w:sz="0" w:space="0" w:color="auto"/>
            <w:left w:val="none" w:sz="0" w:space="0" w:color="auto"/>
            <w:bottom w:val="none" w:sz="0" w:space="0" w:color="auto"/>
            <w:right w:val="none" w:sz="0" w:space="0" w:color="auto"/>
          </w:divBdr>
        </w:div>
        <w:div w:id="474102070">
          <w:marLeft w:val="274"/>
          <w:marRight w:val="0"/>
          <w:marTop w:val="0"/>
          <w:marBottom w:val="0"/>
          <w:divBdr>
            <w:top w:val="none" w:sz="0" w:space="0" w:color="auto"/>
            <w:left w:val="none" w:sz="0" w:space="0" w:color="auto"/>
            <w:bottom w:val="none" w:sz="0" w:space="0" w:color="auto"/>
            <w:right w:val="none" w:sz="0" w:space="0" w:color="auto"/>
          </w:divBdr>
        </w:div>
        <w:div w:id="1687171402">
          <w:marLeft w:val="274"/>
          <w:marRight w:val="0"/>
          <w:marTop w:val="0"/>
          <w:marBottom w:val="0"/>
          <w:divBdr>
            <w:top w:val="none" w:sz="0" w:space="0" w:color="auto"/>
            <w:left w:val="none" w:sz="0" w:space="0" w:color="auto"/>
            <w:bottom w:val="none" w:sz="0" w:space="0" w:color="auto"/>
            <w:right w:val="none" w:sz="0" w:space="0" w:color="auto"/>
          </w:divBdr>
        </w:div>
        <w:div w:id="1092975788">
          <w:marLeft w:val="274"/>
          <w:marRight w:val="0"/>
          <w:marTop w:val="0"/>
          <w:marBottom w:val="0"/>
          <w:divBdr>
            <w:top w:val="none" w:sz="0" w:space="0" w:color="auto"/>
            <w:left w:val="none" w:sz="0" w:space="0" w:color="auto"/>
            <w:bottom w:val="none" w:sz="0" w:space="0" w:color="auto"/>
            <w:right w:val="none" w:sz="0" w:space="0" w:color="auto"/>
          </w:divBdr>
        </w:div>
      </w:divsChild>
    </w:div>
    <w:div w:id="1226339408">
      <w:bodyDiv w:val="1"/>
      <w:marLeft w:val="0"/>
      <w:marRight w:val="0"/>
      <w:marTop w:val="0"/>
      <w:marBottom w:val="0"/>
      <w:divBdr>
        <w:top w:val="none" w:sz="0" w:space="0" w:color="auto"/>
        <w:left w:val="none" w:sz="0" w:space="0" w:color="auto"/>
        <w:bottom w:val="none" w:sz="0" w:space="0" w:color="auto"/>
        <w:right w:val="none" w:sz="0" w:space="0" w:color="auto"/>
      </w:divBdr>
    </w:div>
    <w:div w:id="1298799181">
      <w:bodyDiv w:val="1"/>
      <w:marLeft w:val="0"/>
      <w:marRight w:val="0"/>
      <w:marTop w:val="0"/>
      <w:marBottom w:val="0"/>
      <w:divBdr>
        <w:top w:val="none" w:sz="0" w:space="0" w:color="auto"/>
        <w:left w:val="none" w:sz="0" w:space="0" w:color="auto"/>
        <w:bottom w:val="none" w:sz="0" w:space="0" w:color="auto"/>
        <w:right w:val="none" w:sz="0" w:space="0" w:color="auto"/>
      </w:divBdr>
    </w:div>
    <w:div w:id="1355308241">
      <w:bodyDiv w:val="1"/>
      <w:marLeft w:val="0"/>
      <w:marRight w:val="0"/>
      <w:marTop w:val="0"/>
      <w:marBottom w:val="0"/>
      <w:divBdr>
        <w:top w:val="none" w:sz="0" w:space="0" w:color="auto"/>
        <w:left w:val="none" w:sz="0" w:space="0" w:color="auto"/>
        <w:bottom w:val="none" w:sz="0" w:space="0" w:color="auto"/>
        <w:right w:val="none" w:sz="0" w:space="0" w:color="auto"/>
      </w:divBdr>
    </w:div>
    <w:div w:id="1358197796">
      <w:bodyDiv w:val="1"/>
      <w:marLeft w:val="0"/>
      <w:marRight w:val="0"/>
      <w:marTop w:val="0"/>
      <w:marBottom w:val="0"/>
      <w:divBdr>
        <w:top w:val="none" w:sz="0" w:space="0" w:color="auto"/>
        <w:left w:val="none" w:sz="0" w:space="0" w:color="auto"/>
        <w:bottom w:val="none" w:sz="0" w:space="0" w:color="auto"/>
        <w:right w:val="none" w:sz="0" w:space="0" w:color="auto"/>
      </w:divBdr>
    </w:div>
    <w:div w:id="1377201662">
      <w:bodyDiv w:val="1"/>
      <w:marLeft w:val="0"/>
      <w:marRight w:val="0"/>
      <w:marTop w:val="0"/>
      <w:marBottom w:val="0"/>
      <w:divBdr>
        <w:top w:val="none" w:sz="0" w:space="0" w:color="auto"/>
        <w:left w:val="none" w:sz="0" w:space="0" w:color="auto"/>
        <w:bottom w:val="none" w:sz="0" w:space="0" w:color="auto"/>
        <w:right w:val="none" w:sz="0" w:space="0" w:color="auto"/>
      </w:divBdr>
    </w:div>
    <w:div w:id="1410301205">
      <w:bodyDiv w:val="1"/>
      <w:marLeft w:val="0"/>
      <w:marRight w:val="0"/>
      <w:marTop w:val="0"/>
      <w:marBottom w:val="0"/>
      <w:divBdr>
        <w:top w:val="none" w:sz="0" w:space="0" w:color="auto"/>
        <w:left w:val="none" w:sz="0" w:space="0" w:color="auto"/>
        <w:bottom w:val="none" w:sz="0" w:space="0" w:color="auto"/>
        <w:right w:val="none" w:sz="0" w:space="0" w:color="auto"/>
      </w:divBdr>
      <w:divsChild>
        <w:div w:id="379787218">
          <w:marLeft w:val="360"/>
          <w:marRight w:val="0"/>
          <w:marTop w:val="200"/>
          <w:marBottom w:val="0"/>
          <w:divBdr>
            <w:top w:val="none" w:sz="0" w:space="0" w:color="auto"/>
            <w:left w:val="none" w:sz="0" w:space="0" w:color="auto"/>
            <w:bottom w:val="none" w:sz="0" w:space="0" w:color="auto"/>
            <w:right w:val="none" w:sz="0" w:space="0" w:color="auto"/>
          </w:divBdr>
        </w:div>
      </w:divsChild>
    </w:div>
    <w:div w:id="1444302494">
      <w:bodyDiv w:val="1"/>
      <w:marLeft w:val="0"/>
      <w:marRight w:val="0"/>
      <w:marTop w:val="0"/>
      <w:marBottom w:val="0"/>
      <w:divBdr>
        <w:top w:val="none" w:sz="0" w:space="0" w:color="auto"/>
        <w:left w:val="none" w:sz="0" w:space="0" w:color="auto"/>
        <w:bottom w:val="none" w:sz="0" w:space="0" w:color="auto"/>
        <w:right w:val="none" w:sz="0" w:space="0" w:color="auto"/>
      </w:divBdr>
      <w:divsChild>
        <w:div w:id="354772568">
          <w:marLeft w:val="360"/>
          <w:marRight w:val="0"/>
          <w:marTop w:val="200"/>
          <w:marBottom w:val="0"/>
          <w:divBdr>
            <w:top w:val="none" w:sz="0" w:space="0" w:color="auto"/>
            <w:left w:val="none" w:sz="0" w:space="0" w:color="auto"/>
            <w:bottom w:val="none" w:sz="0" w:space="0" w:color="auto"/>
            <w:right w:val="none" w:sz="0" w:space="0" w:color="auto"/>
          </w:divBdr>
        </w:div>
      </w:divsChild>
    </w:div>
    <w:div w:id="1459185479">
      <w:bodyDiv w:val="1"/>
      <w:marLeft w:val="0"/>
      <w:marRight w:val="0"/>
      <w:marTop w:val="0"/>
      <w:marBottom w:val="0"/>
      <w:divBdr>
        <w:top w:val="none" w:sz="0" w:space="0" w:color="auto"/>
        <w:left w:val="none" w:sz="0" w:space="0" w:color="auto"/>
        <w:bottom w:val="none" w:sz="0" w:space="0" w:color="auto"/>
        <w:right w:val="none" w:sz="0" w:space="0" w:color="auto"/>
      </w:divBdr>
    </w:div>
    <w:div w:id="1494567220">
      <w:bodyDiv w:val="1"/>
      <w:marLeft w:val="0"/>
      <w:marRight w:val="0"/>
      <w:marTop w:val="0"/>
      <w:marBottom w:val="0"/>
      <w:divBdr>
        <w:top w:val="none" w:sz="0" w:space="0" w:color="auto"/>
        <w:left w:val="none" w:sz="0" w:space="0" w:color="auto"/>
        <w:bottom w:val="none" w:sz="0" w:space="0" w:color="auto"/>
        <w:right w:val="none" w:sz="0" w:space="0" w:color="auto"/>
      </w:divBdr>
      <w:divsChild>
        <w:div w:id="2057661296">
          <w:marLeft w:val="360"/>
          <w:marRight w:val="0"/>
          <w:marTop w:val="200"/>
          <w:marBottom w:val="0"/>
          <w:divBdr>
            <w:top w:val="none" w:sz="0" w:space="0" w:color="auto"/>
            <w:left w:val="none" w:sz="0" w:space="0" w:color="auto"/>
            <w:bottom w:val="none" w:sz="0" w:space="0" w:color="auto"/>
            <w:right w:val="none" w:sz="0" w:space="0" w:color="auto"/>
          </w:divBdr>
        </w:div>
      </w:divsChild>
    </w:div>
    <w:div w:id="1519736658">
      <w:bodyDiv w:val="1"/>
      <w:marLeft w:val="0"/>
      <w:marRight w:val="0"/>
      <w:marTop w:val="0"/>
      <w:marBottom w:val="0"/>
      <w:divBdr>
        <w:top w:val="none" w:sz="0" w:space="0" w:color="auto"/>
        <w:left w:val="none" w:sz="0" w:space="0" w:color="auto"/>
        <w:bottom w:val="none" w:sz="0" w:space="0" w:color="auto"/>
        <w:right w:val="none" w:sz="0" w:space="0" w:color="auto"/>
      </w:divBdr>
    </w:div>
    <w:div w:id="1626034960">
      <w:bodyDiv w:val="1"/>
      <w:marLeft w:val="0"/>
      <w:marRight w:val="0"/>
      <w:marTop w:val="0"/>
      <w:marBottom w:val="0"/>
      <w:divBdr>
        <w:top w:val="none" w:sz="0" w:space="0" w:color="auto"/>
        <w:left w:val="none" w:sz="0" w:space="0" w:color="auto"/>
        <w:bottom w:val="none" w:sz="0" w:space="0" w:color="auto"/>
        <w:right w:val="none" w:sz="0" w:space="0" w:color="auto"/>
      </w:divBdr>
    </w:div>
    <w:div w:id="1651521174">
      <w:bodyDiv w:val="1"/>
      <w:marLeft w:val="0"/>
      <w:marRight w:val="0"/>
      <w:marTop w:val="0"/>
      <w:marBottom w:val="0"/>
      <w:divBdr>
        <w:top w:val="none" w:sz="0" w:space="0" w:color="auto"/>
        <w:left w:val="none" w:sz="0" w:space="0" w:color="auto"/>
        <w:bottom w:val="none" w:sz="0" w:space="0" w:color="auto"/>
        <w:right w:val="none" w:sz="0" w:space="0" w:color="auto"/>
      </w:divBdr>
    </w:div>
    <w:div w:id="1674331864">
      <w:bodyDiv w:val="1"/>
      <w:marLeft w:val="0"/>
      <w:marRight w:val="0"/>
      <w:marTop w:val="0"/>
      <w:marBottom w:val="0"/>
      <w:divBdr>
        <w:top w:val="none" w:sz="0" w:space="0" w:color="auto"/>
        <w:left w:val="none" w:sz="0" w:space="0" w:color="auto"/>
        <w:bottom w:val="none" w:sz="0" w:space="0" w:color="auto"/>
        <w:right w:val="none" w:sz="0" w:space="0" w:color="auto"/>
      </w:divBdr>
    </w:div>
    <w:div w:id="1771772720">
      <w:bodyDiv w:val="1"/>
      <w:marLeft w:val="0"/>
      <w:marRight w:val="0"/>
      <w:marTop w:val="0"/>
      <w:marBottom w:val="0"/>
      <w:divBdr>
        <w:top w:val="none" w:sz="0" w:space="0" w:color="auto"/>
        <w:left w:val="none" w:sz="0" w:space="0" w:color="auto"/>
        <w:bottom w:val="none" w:sz="0" w:space="0" w:color="auto"/>
        <w:right w:val="none" w:sz="0" w:space="0" w:color="auto"/>
      </w:divBdr>
    </w:div>
    <w:div w:id="1894653676">
      <w:bodyDiv w:val="1"/>
      <w:marLeft w:val="0"/>
      <w:marRight w:val="0"/>
      <w:marTop w:val="0"/>
      <w:marBottom w:val="0"/>
      <w:divBdr>
        <w:top w:val="none" w:sz="0" w:space="0" w:color="auto"/>
        <w:left w:val="none" w:sz="0" w:space="0" w:color="auto"/>
        <w:bottom w:val="none" w:sz="0" w:space="0" w:color="auto"/>
        <w:right w:val="none" w:sz="0" w:space="0" w:color="auto"/>
      </w:divBdr>
    </w:div>
    <w:div w:id="1935089284">
      <w:bodyDiv w:val="1"/>
      <w:marLeft w:val="0"/>
      <w:marRight w:val="0"/>
      <w:marTop w:val="0"/>
      <w:marBottom w:val="0"/>
      <w:divBdr>
        <w:top w:val="none" w:sz="0" w:space="0" w:color="auto"/>
        <w:left w:val="none" w:sz="0" w:space="0" w:color="auto"/>
        <w:bottom w:val="none" w:sz="0" w:space="0" w:color="auto"/>
        <w:right w:val="none" w:sz="0" w:space="0" w:color="auto"/>
      </w:divBdr>
      <w:divsChild>
        <w:div w:id="1878812622">
          <w:marLeft w:val="360"/>
          <w:marRight w:val="0"/>
          <w:marTop w:val="200"/>
          <w:marBottom w:val="0"/>
          <w:divBdr>
            <w:top w:val="none" w:sz="0" w:space="0" w:color="auto"/>
            <w:left w:val="none" w:sz="0" w:space="0" w:color="auto"/>
            <w:bottom w:val="none" w:sz="0" w:space="0" w:color="auto"/>
            <w:right w:val="none" w:sz="0" w:space="0" w:color="auto"/>
          </w:divBdr>
        </w:div>
      </w:divsChild>
    </w:div>
    <w:div w:id="1955013650">
      <w:bodyDiv w:val="1"/>
      <w:marLeft w:val="0"/>
      <w:marRight w:val="0"/>
      <w:marTop w:val="0"/>
      <w:marBottom w:val="0"/>
      <w:divBdr>
        <w:top w:val="none" w:sz="0" w:space="0" w:color="auto"/>
        <w:left w:val="none" w:sz="0" w:space="0" w:color="auto"/>
        <w:bottom w:val="none" w:sz="0" w:space="0" w:color="auto"/>
        <w:right w:val="none" w:sz="0" w:space="0" w:color="auto"/>
      </w:divBdr>
      <w:divsChild>
        <w:div w:id="1440446846">
          <w:marLeft w:val="274"/>
          <w:marRight w:val="0"/>
          <w:marTop w:val="0"/>
          <w:marBottom w:val="0"/>
          <w:divBdr>
            <w:top w:val="none" w:sz="0" w:space="0" w:color="auto"/>
            <w:left w:val="none" w:sz="0" w:space="0" w:color="auto"/>
            <w:bottom w:val="none" w:sz="0" w:space="0" w:color="auto"/>
            <w:right w:val="none" w:sz="0" w:space="0" w:color="auto"/>
          </w:divBdr>
        </w:div>
        <w:div w:id="1979335561">
          <w:marLeft w:val="274"/>
          <w:marRight w:val="0"/>
          <w:marTop w:val="0"/>
          <w:marBottom w:val="0"/>
          <w:divBdr>
            <w:top w:val="none" w:sz="0" w:space="0" w:color="auto"/>
            <w:left w:val="none" w:sz="0" w:space="0" w:color="auto"/>
            <w:bottom w:val="none" w:sz="0" w:space="0" w:color="auto"/>
            <w:right w:val="none" w:sz="0" w:space="0" w:color="auto"/>
          </w:divBdr>
        </w:div>
        <w:div w:id="1465076604">
          <w:marLeft w:val="274"/>
          <w:marRight w:val="0"/>
          <w:marTop w:val="0"/>
          <w:marBottom w:val="0"/>
          <w:divBdr>
            <w:top w:val="none" w:sz="0" w:space="0" w:color="auto"/>
            <w:left w:val="none" w:sz="0" w:space="0" w:color="auto"/>
            <w:bottom w:val="none" w:sz="0" w:space="0" w:color="auto"/>
            <w:right w:val="none" w:sz="0" w:space="0" w:color="auto"/>
          </w:divBdr>
        </w:div>
      </w:divsChild>
    </w:div>
    <w:div w:id="1967808577">
      <w:bodyDiv w:val="1"/>
      <w:marLeft w:val="0"/>
      <w:marRight w:val="0"/>
      <w:marTop w:val="0"/>
      <w:marBottom w:val="0"/>
      <w:divBdr>
        <w:top w:val="none" w:sz="0" w:space="0" w:color="auto"/>
        <w:left w:val="none" w:sz="0" w:space="0" w:color="auto"/>
        <w:bottom w:val="none" w:sz="0" w:space="0" w:color="auto"/>
        <w:right w:val="none" w:sz="0" w:space="0" w:color="auto"/>
      </w:divBdr>
    </w:div>
    <w:div w:id="2016613251">
      <w:bodyDiv w:val="1"/>
      <w:marLeft w:val="0"/>
      <w:marRight w:val="0"/>
      <w:marTop w:val="0"/>
      <w:marBottom w:val="0"/>
      <w:divBdr>
        <w:top w:val="none" w:sz="0" w:space="0" w:color="auto"/>
        <w:left w:val="none" w:sz="0" w:space="0" w:color="auto"/>
        <w:bottom w:val="none" w:sz="0" w:space="0" w:color="auto"/>
        <w:right w:val="none" w:sz="0" w:space="0" w:color="auto"/>
      </w:divBdr>
    </w:div>
    <w:div w:id="2043284031">
      <w:bodyDiv w:val="1"/>
      <w:marLeft w:val="0"/>
      <w:marRight w:val="0"/>
      <w:marTop w:val="0"/>
      <w:marBottom w:val="0"/>
      <w:divBdr>
        <w:top w:val="none" w:sz="0" w:space="0" w:color="auto"/>
        <w:left w:val="none" w:sz="0" w:space="0" w:color="auto"/>
        <w:bottom w:val="none" w:sz="0" w:space="0" w:color="auto"/>
        <w:right w:val="none" w:sz="0" w:space="0" w:color="auto"/>
      </w:divBdr>
    </w:div>
    <w:div w:id="2085106521">
      <w:bodyDiv w:val="1"/>
      <w:marLeft w:val="0"/>
      <w:marRight w:val="0"/>
      <w:marTop w:val="0"/>
      <w:marBottom w:val="0"/>
      <w:divBdr>
        <w:top w:val="none" w:sz="0" w:space="0" w:color="auto"/>
        <w:left w:val="none" w:sz="0" w:space="0" w:color="auto"/>
        <w:bottom w:val="none" w:sz="0" w:space="0" w:color="auto"/>
        <w:right w:val="none" w:sz="0" w:space="0" w:color="auto"/>
      </w:divBdr>
      <w:divsChild>
        <w:div w:id="1057751147">
          <w:marLeft w:val="360"/>
          <w:marRight w:val="0"/>
          <w:marTop w:val="0"/>
          <w:marBottom w:val="0"/>
          <w:divBdr>
            <w:top w:val="none" w:sz="0" w:space="0" w:color="auto"/>
            <w:left w:val="none" w:sz="0" w:space="0" w:color="auto"/>
            <w:bottom w:val="none" w:sz="0" w:space="0" w:color="auto"/>
            <w:right w:val="none" w:sz="0" w:space="0" w:color="auto"/>
          </w:divBdr>
        </w:div>
        <w:div w:id="300422202">
          <w:marLeft w:val="360"/>
          <w:marRight w:val="0"/>
          <w:marTop w:val="0"/>
          <w:marBottom w:val="0"/>
          <w:divBdr>
            <w:top w:val="none" w:sz="0" w:space="0" w:color="auto"/>
            <w:left w:val="none" w:sz="0" w:space="0" w:color="auto"/>
            <w:bottom w:val="none" w:sz="0" w:space="0" w:color="auto"/>
            <w:right w:val="none" w:sz="0" w:space="0" w:color="auto"/>
          </w:divBdr>
        </w:div>
        <w:div w:id="1443694549">
          <w:marLeft w:val="360"/>
          <w:marRight w:val="0"/>
          <w:marTop w:val="0"/>
          <w:marBottom w:val="0"/>
          <w:divBdr>
            <w:top w:val="none" w:sz="0" w:space="0" w:color="auto"/>
            <w:left w:val="none" w:sz="0" w:space="0" w:color="auto"/>
            <w:bottom w:val="none" w:sz="0" w:space="0" w:color="auto"/>
            <w:right w:val="none" w:sz="0" w:space="0" w:color="auto"/>
          </w:divBdr>
        </w:div>
        <w:div w:id="1690140633">
          <w:marLeft w:val="360"/>
          <w:marRight w:val="0"/>
          <w:marTop w:val="0"/>
          <w:marBottom w:val="0"/>
          <w:divBdr>
            <w:top w:val="none" w:sz="0" w:space="0" w:color="auto"/>
            <w:left w:val="none" w:sz="0" w:space="0" w:color="auto"/>
            <w:bottom w:val="none" w:sz="0" w:space="0" w:color="auto"/>
            <w:right w:val="none" w:sz="0" w:space="0" w:color="auto"/>
          </w:divBdr>
        </w:div>
        <w:div w:id="2091155148">
          <w:marLeft w:val="360"/>
          <w:marRight w:val="0"/>
          <w:marTop w:val="0"/>
          <w:marBottom w:val="0"/>
          <w:divBdr>
            <w:top w:val="none" w:sz="0" w:space="0" w:color="auto"/>
            <w:left w:val="none" w:sz="0" w:space="0" w:color="auto"/>
            <w:bottom w:val="none" w:sz="0" w:space="0" w:color="auto"/>
            <w:right w:val="none" w:sz="0" w:space="0" w:color="auto"/>
          </w:divBdr>
        </w:div>
        <w:div w:id="1413429898">
          <w:marLeft w:val="360"/>
          <w:marRight w:val="0"/>
          <w:marTop w:val="0"/>
          <w:marBottom w:val="0"/>
          <w:divBdr>
            <w:top w:val="none" w:sz="0" w:space="0" w:color="auto"/>
            <w:left w:val="none" w:sz="0" w:space="0" w:color="auto"/>
            <w:bottom w:val="none" w:sz="0" w:space="0" w:color="auto"/>
            <w:right w:val="none" w:sz="0" w:space="0" w:color="auto"/>
          </w:divBdr>
        </w:div>
        <w:div w:id="1193179895">
          <w:marLeft w:val="360"/>
          <w:marRight w:val="0"/>
          <w:marTop w:val="0"/>
          <w:marBottom w:val="0"/>
          <w:divBdr>
            <w:top w:val="none" w:sz="0" w:space="0" w:color="auto"/>
            <w:left w:val="none" w:sz="0" w:space="0" w:color="auto"/>
            <w:bottom w:val="none" w:sz="0" w:space="0" w:color="auto"/>
            <w:right w:val="none" w:sz="0" w:space="0" w:color="auto"/>
          </w:divBdr>
        </w:div>
        <w:div w:id="498615215">
          <w:marLeft w:val="360"/>
          <w:marRight w:val="0"/>
          <w:marTop w:val="0"/>
          <w:marBottom w:val="0"/>
          <w:divBdr>
            <w:top w:val="none" w:sz="0" w:space="0" w:color="auto"/>
            <w:left w:val="none" w:sz="0" w:space="0" w:color="auto"/>
            <w:bottom w:val="none" w:sz="0" w:space="0" w:color="auto"/>
            <w:right w:val="none" w:sz="0" w:space="0" w:color="auto"/>
          </w:divBdr>
        </w:div>
        <w:div w:id="964846806">
          <w:marLeft w:val="360"/>
          <w:marRight w:val="0"/>
          <w:marTop w:val="0"/>
          <w:marBottom w:val="0"/>
          <w:divBdr>
            <w:top w:val="none" w:sz="0" w:space="0" w:color="auto"/>
            <w:left w:val="none" w:sz="0" w:space="0" w:color="auto"/>
            <w:bottom w:val="none" w:sz="0" w:space="0" w:color="auto"/>
            <w:right w:val="none" w:sz="0" w:space="0" w:color="auto"/>
          </w:divBdr>
        </w:div>
        <w:div w:id="1060708707">
          <w:marLeft w:val="360"/>
          <w:marRight w:val="0"/>
          <w:marTop w:val="0"/>
          <w:marBottom w:val="0"/>
          <w:divBdr>
            <w:top w:val="none" w:sz="0" w:space="0" w:color="auto"/>
            <w:left w:val="none" w:sz="0" w:space="0" w:color="auto"/>
            <w:bottom w:val="none" w:sz="0" w:space="0" w:color="auto"/>
            <w:right w:val="none" w:sz="0" w:space="0" w:color="auto"/>
          </w:divBdr>
        </w:div>
        <w:div w:id="1496846334">
          <w:marLeft w:val="360"/>
          <w:marRight w:val="0"/>
          <w:marTop w:val="0"/>
          <w:marBottom w:val="0"/>
          <w:divBdr>
            <w:top w:val="none" w:sz="0" w:space="0" w:color="auto"/>
            <w:left w:val="none" w:sz="0" w:space="0" w:color="auto"/>
            <w:bottom w:val="none" w:sz="0" w:space="0" w:color="auto"/>
            <w:right w:val="none" w:sz="0" w:space="0" w:color="auto"/>
          </w:divBdr>
        </w:div>
        <w:div w:id="326633786">
          <w:marLeft w:val="360"/>
          <w:marRight w:val="0"/>
          <w:marTop w:val="0"/>
          <w:marBottom w:val="0"/>
          <w:divBdr>
            <w:top w:val="none" w:sz="0" w:space="0" w:color="auto"/>
            <w:left w:val="none" w:sz="0" w:space="0" w:color="auto"/>
            <w:bottom w:val="none" w:sz="0" w:space="0" w:color="auto"/>
            <w:right w:val="none" w:sz="0" w:space="0" w:color="auto"/>
          </w:divBdr>
        </w:div>
      </w:divsChild>
    </w:div>
    <w:div w:id="2087914660">
      <w:bodyDiv w:val="1"/>
      <w:marLeft w:val="0"/>
      <w:marRight w:val="0"/>
      <w:marTop w:val="0"/>
      <w:marBottom w:val="0"/>
      <w:divBdr>
        <w:top w:val="none" w:sz="0" w:space="0" w:color="auto"/>
        <w:left w:val="none" w:sz="0" w:space="0" w:color="auto"/>
        <w:bottom w:val="none" w:sz="0" w:space="0" w:color="auto"/>
        <w:right w:val="none" w:sz="0" w:space="0" w:color="auto"/>
      </w:divBdr>
      <w:divsChild>
        <w:div w:id="553583589">
          <w:marLeft w:val="274"/>
          <w:marRight w:val="0"/>
          <w:marTop w:val="0"/>
          <w:marBottom w:val="0"/>
          <w:divBdr>
            <w:top w:val="none" w:sz="0" w:space="0" w:color="auto"/>
            <w:left w:val="none" w:sz="0" w:space="0" w:color="auto"/>
            <w:bottom w:val="none" w:sz="0" w:space="0" w:color="auto"/>
            <w:right w:val="none" w:sz="0" w:space="0" w:color="auto"/>
          </w:divBdr>
        </w:div>
        <w:div w:id="1333411755">
          <w:marLeft w:val="274"/>
          <w:marRight w:val="0"/>
          <w:marTop w:val="0"/>
          <w:marBottom w:val="0"/>
          <w:divBdr>
            <w:top w:val="none" w:sz="0" w:space="0" w:color="auto"/>
            <w:left w:val="none" w:sz="0" w:space="0" w:color="auto"/>
            <w:bottom w:val="none" w:sz="0" w:space="0" w:color="auto"/>
            <w:right w:val="none" w:sz="0" w:space="0" w:color="auto"/>
          </w:divBdr>
        </w:div>
        <w:div w:id="1395621286">
          <w:marLeft w:val="274"/>
          <w:marRight w:val="0"/>
          <w:marTop w:val="0"/>
          <w:marBottom w:val="0"/>
          <w:divBdr>
            <w:top w:val="none" w:sz="0" w:space="0" w:color="auto"/>
            <w:left w:val="none" w:sz="0" w:space="0" w:color="auto"/>
            <w:bottom w:val="none" w:sz="0" w:space="0" w:color="auto"/>
            <w:right w:val="none" w:sz="0" w:space="0" w:color="auto"/>
          </w:divBdr>
        </w:div>
      </w:divsChild>
    </w:div>
    <w:div w:id="21286250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clients.mintel.com/authentication/callback?code=xBRP5dQF5lWM88DO89Nq2Ttj8HO43C&amp;state=ZtynrLh6JQELLT58" TargetMode="External"/><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lwc-drinks.co.uk/" TargetMode="External"/><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yperlink" Target="https://www.ons.gov.uk/businessindustryandtrade/business/activitysizeandlocation/articles/coronavirusanditsimpactonukhospitality/january2020tojune202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forbes.com/sites/scottkramer/2023/12/19/brisk-it-removes-all-guesswork-from-grilling-and/?sh=6f81498a23c7"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assets.publishing.service.gov.uk/media/6569cb331104cf000dfa7352/net-zero-government-emissions-roadmap.pdf" TargetMode="External"/><Relationship Id="rId28" Type="http://schemas.openxmlformats.org/officeDocument/2006/relationships/hyperlink" Target="https://www.prospects.ac.uk/jobs-and-work-experience/job-sectors/hospitality-and-events-management/hospitality-jobs" TargetMode="External"/><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s://www.rm-electrical.co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cpdonline.co.uk/course/food-safety-for-catering-level-3/?gad_source=1&amp;gclid=CjwKCAjwyJqzBhBaEiwAWDRJVKBivJi_O_KS12PKMrsS5kB5aPIMBEKSb173_NQwA7_0oqcyyf-71BoCd5kQAvD_BwE" TargetMode="External"/><Relationship Id="rId27" Type="http://schemas.openxmlformats.org/officeDocument/2006/relationships/hyperlink" Target="https://www.ons.gov.uk/economy/nationalaccounts/uksectoraccounts/articles/coronaviruscovid19anditseffectsonhouseholdconsumptionuk/january2020todecember2021" TargetMode="External"/><Relationship Id="rId30" Type="http://schemas.openxmlformats.org/officeDocument/2006/relationships/hyperlink" Target="https://www.reddogsaloon.co.uk/book-a-table" TargetMode="External"/><Relationship Id="rId35" Type="http://schemas.openxmlformats.org/officeDocument/2006/relationships/fontTable" Target="fontTable.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393</TotalTime>
  <Pages>30</Pages>
  <Words>4473</Words>
  <Characters>25502</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mihaela caradan</cp:lastModifiedBy>
  <cp:revision>13</cp:revision>
  <cp:lastPrinted>2024-06-10T17:09:00Z</cp:lastPrinted>
  <dcterms:created xsi:type="dcterms:W3CDTF">2024-06-02T13:32:00Z</dcterms:created>
  <dcterms:modified xsi:type="dcterms:W3CDTF">2024-06-10T18:42:00Z</dcterms:modified>
</cp:coreProperties>
</file>