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688C545E" w14:paraId="3264FEB2" wp14:textId="2EF08E90">
      <w:pPr>
        <w:spacing w:line="48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688C545E" w:rsidR="6BBD04B4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Learning in the digital era portfolio</w:t>
      </w:r>
    </w:p>
    <w:p xmlns:wp14="http://schemas.microsoft.com/office/word/2010/wordml" w:rsidP="688C545E" w14:paraId="696C841D" wp14:textId="520B2730">
      <w:pPr>
        <w:pStyle w:val="Normal"/>
        <w:spacing w:line="48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688C545E" w:rsidR="6BBD04B4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2299477</w:t>
      </w:r>
    </w:p>
    <w:p xmlns:wp14="http://schemas.microsoft.com/office/word/2010/wordml" w:rsidP="688C545E" w14:paraId="54C55977" wp14:textId="7645DC44">
      <w:pPr>
        <w:pStyle w:val="Normal"/>
        <w:spacing w:line="48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xmlns:wp14="http://schemas.microsoft.com/office/word/2010/wordml" w:rsidP="688C545E" w14:paraId="4E04D119" wp14:textId="3E1B1497">
      <w:pPr>
        <w:pStyle w:val="Normal"/>
        <w:spacing w:line="48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xmlns:wp14="http://schemas.microsoft.com/office/word/2010/wordml" w:rsidP="688C545E" w14:paraId="2E029E00" wp14:textId="48D38A4E">
      <w:pPr>
        <w:pStyle w:val="Normal"/>
        <w:spacing w:line="48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xmlns:wp14="http://schemas.microsoft.com/office/word/2010/wordml" w:rsidP="688C545E" w14:paraId="01931E80" wp14:textId="1F73C424">
      <w:pPr>
        <w:pStyle w:val="Normal"/>
        <w:spacing w:line="48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xmlns:wp14="http://schemas.microsoft.com/office/word/2010/wordml" w:rsidP="688C545E" w14:paraId="1E02A6A8" wp14:textId="5EFC59ED">
      <w:pPr>
        <w:pStyle w:val="Normal"/>
        <w:spacing w:line="48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xmlns:wp14="http://schemas.microsoft.com/office/word/2010/wordml" w:rsidP="688C545E" w14:paraId="72DF474A" wp14:textId="0E9B6FB1">
      <w:pPr>
        <w:pStyle w:val="Normal"/>
        <w:spacing w:line="48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xmlns:wp14="http://schemas.microsoft.com/office/word/2010/wordml" w:rsidP="688C545E" w14:paraId="090409DF" wp14:textId="5561B79E">
      <w:pPr>
        <w:pStyle w:val="Normal"/>
        <w:spacing w:line="48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xmlns:wp14="http://schemas.microsoft.com/office/word/2010/wordml" w:rsidP="688C545E" w14:paraId="6DAAEF62" wp14:textId="74843D42">
      <w:pPr>
        <w:pStyle w:val="Normal"/>
        <w:spacing w:line="48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xmlns:wp14="http://schemas.microsoft.com/office/word/2010/wordml" w:rsidP="688C545E" w14:paraId="42E2C80B" wp14:textId="49DD1106">
      <w:pPr>
        <w:pStyle w:val="Normal"/>
        <w:spacing w:line="48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xmlns:wp14="http://schemas.microsoft.com/office/word/2010/wordml" w:rsidP="688C545E" w14:paraId="798BC3A6" wp14:textId="38847221">
      <w:pPr>
        <w:pStyle w:val="Normal"/>
        <w:spacing w:line="48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xmlns:wp14="http://schemas.microsoft.com/office/word/2010/wordml" w:rsidP="688C545E" w14:paraId="3220FE7C" wp14:textId="2BCA592F">
      <w:pPr>
        <w:pStyle w:val="Normal"/>
        <w:spacing w:line="48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xmlns:wp14="http://schemas.microsoft.com/office/word/2010/wordml" w:rsidP="688C545E" w14:paraId="69CFC506" wp14:textId="77775834">
      <w:pPr>
        <w:pStyle w:val="Normal"/>
        <w:spacing w:line="48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xmlns:wp14="http://schemas.microsoft.com/office/word/2010/wordml" w:rsidP="688C545E" w14:paraId="0B41A118" wp14:textId="6CAA0BC2">
      <w:pPr>
        <w:pStyle w:val="Normal"/>
        <w:spacing w:line="48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xmlns:wp14="http://schemas.microsoft.com/office/word/2010/wordml" w:rsidP="688C545E" w14:paraId="320555AB" wp14:textId="0F622802">
      <w:pPr>
        <w:pStyle w:val="Normal"/>
        <w:spacing w:line="48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xmlns:wp14="http://schemas.microsoft.com/office/word/2010/wordml" w:rsidP="688C545E" w14:paraId="135D5D68" wp14:textId="2B5A0772">
      <w:pPr>
        <w:pStyle w:val="Normal"/>
        <w:spacing w:line="48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xmlns:wp14="http://schemas.microsoft.com/office/word/2010/wordml" w:rsidP="688C545E" w14:paraId="147257CA" wp14:textId="46E0E20E">
      <w:pPr>
        <w:pStyle w:val="Normal"/>
        <w:spacing w:line="48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xmlns:wp14="http://schemas.microsoft.com/office/word/2010/wordml" w:rsidP="688C545E" w14:paraId="786B7AF5" wp14:textId="55EE4B01">
      <w:pPr>
        <w:pStyle w:val="Normal"/>
        <w:spacing w:line="48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xmlns:wp14="http://schemas.microsoft.com/office/word/2010/wordml" w:rsidP="688C545E" w14:paraId="01625883" wp14:textId="14DB8D01">
      <w:pPr>
        <w:pStyle w:val="Normal"/>
        <w:spacing w:line="48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xmlns:wp14="http://schemas.microsoft.com/office/word/2010/wordml" w:rsidP="688C545E" w14:paraId="60BCFD8B" wp14:textId="5AC78E71">
      <w:pPr>
        <w:pStyle w:val="Normal"/>
        <w:spacing w:line="48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688C545E" w:rsidR="6BBD04B4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Table of contents</w:t>
      </w:r>
    </w:p>
    <w:p xmlns:wp14="http://schemas.microsoft.com/office/word/2010/wordml" w:rsidP="688C545E" w14:paraId="47A72FD7" wp14:textId="028AF789">
      <w:pPr>
        <w:pStyle w:val="ListParagraph"/>
        <w:numPr>
          <w:ilvl w:val="0"/>
          <w:numId w:val="1"/>
        </w:numPr>
        <w:spacing w:line="480" w:lineRule="auto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688C545E" w:rsidR="6BBD04B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Summary </w:t>
      </w:r>
    </w:p>
    <w:p xmlns:wp14="http://schemas.microsoft.com/office/word/2010/wordml" w:rsidP="688C545E" w14:paraId="052FB0AA" wp14:textId="70EC9F13">
      <w:pPr>
        <w:pStyle w:val="ListParagraph"/>
        <w:numPr>
          <w:ilvl w:val="0"/>
          <w:numId w:val="1"/>
        </w:numPr>
        <w:spacing w:line="480" w:lineRule="auto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688C545E" w:rsidR="6BBD04B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Mindmap</w:t>
      </w:r>
    </w:p>
    <w:p xmlns:wp14="http://schemas.microsoft.com/office/word/2010/wordml" w:rsidP="688C545E" w14:paraId="11B001F8" wp14:textId="1F64F09F">
      <w:pPr>
        <w:pStyle w:val="ListParagraph"/>
        <w:numPr>
          <w:ilvl w:val="0"/>
          <w:numId w:val="1"/>
        </w:numPr>
        <w:spacing w:line="480" w:lineRule="auto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688C545E" w:rsidR="6BBD04B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Presentation</w:t>
      </w:r>
    </w:p>
    <w:p xmlns:wp14="http://schemas.microsoft.com/office/word/2010/wordml" w:rsidP="688C545E" w14:paraId="41FBCAD2" wp14:textId="09AA8DC8">
      <w:pPr>
        <w:pStyle w:val="ListParagraph"/>
        <w:numPr>
          <w:ilvl w:val="0"/>
          <w:numId w:val="1"/>
        </w:numPr>
        <w:spacing w:line="480" w:lineRule="auto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688C545E" w:rsidR="6BBD04B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Reflection </w:t>
      </w:r>
    </w:p>
    <w:p xmlns:wp14="http://schemas.microsoft.com/office/word/2010/wordml" w:rsidP="688C545E" w14:paraId="6DA0626E" wp14:textId="29F1AAFE">
      <w:pPr>
        <w:spacing w:line="48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xmlns:wp14="http://schemas.microsoft.com/office/word/2010/wordml" w:rsidP="688C545E" w14:paraId="09894DF3" wp14:textId="07E1CC0B">
      <w:pPr>
        <w:spacing w:line="48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xmlns:wp14="http://schemas.microsoft.com/office/word/2010/wordml" w:rsidP="688C545E" w14:paraId="345E0246" wp14:textId="39AAA548">
      <w:pPr>
        <w:spacing w:line="48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xmlns:wp14="http://schemas.microsoft.com/office/word/2010/wordml" w:rsidP="688C545E" w14:paraId="5F8D9B1F" wp14:textId="0609198D">
      <w:pPr>
        <w:spacing w:line="48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xmlns:wp14="http://schemas.microsoft.com/office/word/2010/wordml" w:rsidP="688C545E" w14:paraId="15832423" wp14:textId="18DE8D00">
      <w:pPr>
        <w:spacing w:line="48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xmlns:wp14="http://schemas.microsoft.com/office/word/2010/wordml" w:rsidP="688C545E" w14:paraId="26534001" wp14:textId="0830D6AA">
      <w:pPr>
        <w:spacing w:line="48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xmlns:wp14="http://schemas.microsoft.com/office/word/2010/wordml" w:rsidP="688C545E" w14:paraId="7EE8DEE1" wp14:textId="36F79256">
      <w:pPr>
        <w:spacing w:line="48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xmlns:wp14="http://schemas.microsoft.com/office/word/2010/wordml" w:rsidP="688C545E" w14:paraId="5A97DC14" wp14:textId="768F60BF">
      <w:pPr>
        <w:spacing w:line="48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xmlns:wp14="http://schemas.microsoft.com/office/word/2010/wordml" w:rsidP="688C545E" w14:paraId="5B2CE8D7" wp14:textId="23F64105">
      <w:pPr>
        <w:spacing w:line="48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xmlns:wp14="http://schemas.microsoft.com/office/word/2010/wordml" w:rsidP="688C545E" w14:paraId="3EEA55DF" wp14:textId="49569F6C">
      <w:pPr>
        <w:spacing w:line="48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xmlns:wp14="http://schemas.microsoft.com/office/word/2010/wordml" w:rsidP="688C545E" w14:paraId="3BB5CE84" wp14:textId="5BDBD9EE">
      <w:pPr>
        <w:spacing w:line="48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xmlns:wp14="http://schemas.microsoft.com/office/word/2010/wordml" w:rsidP="688C545E" w14:paraId="425BF3BA" wp14:textId="0FE86B86">
      <w:pPr>
        <w:spacing w:line="48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xmlns:wp14="http://schemas.microsoft.com/office/word/2010/wordml" w:rsidP="688C545E" w14:paraId="008D933D" wp14:textId="0D2ABCCC">
      <w:pPr>
        <w:spacing w:line="48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xmlns:wp14="http://schemas.microsoft.com/office/word/2010/wordml" w:rsidP="688C545E" w14:paraId="761D9E66" wp14:textId="73E270B0">
      <w:pPr>
        <w:spacing w:line="48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xmlns:wp14="http://schemas.microsoft.com/office/word/2010/wordml" w:rsidP="688C545E" w14:paraId="26ECBCA4" wp14:textId="52035603">
      <w:pPr>
        <w:spacing w:line="48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xmlns:wp14="http://schemas.microsoft.com/office/word/2010/wordml" w:rsidP="688C545E" w14:paraId="16C1B175" wp14:textId="71F013B8">
      <w:pPr>
        <w:spacing w:line="48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xmlns:wp14="http://schemas.microsoft.com/office/word/2010/wordml" w:rsidP="688C545E" w14:paraId="11D30FD3" wp14:textId="01402734">
      <w:pPr>
        <w:spacing w:line="48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xmlns:wp14="http://schemas.microsoft.com/office/word/2010/wordml" w:rsidP="688C545E" w14:paraId="334C2969" wp14:textId="592441C6">
      <w:pPr>
        <w:spacing w:line="48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xmlns:wp14="http://schemas.microsoft.com/office/word/2010/wordml" w:rsidP="688C545E" w14:paraId="703F0EE4" wp14:textId="47488927">
      <w:pPr>
        <w:spacing w:line="48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xmlns:wp14="http://schemas.microsoft.com/office/word/2010/wordml" w:rsidP="688C545E" w14:paraId="29AB1E5B" wp14:textId="7DA4B5AD">
      <w:pPr>
        <w:spacing w:line="48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xmlns:wp14="http://schemas.microsoft.com/office/word/2010/wordml" w:rsidP="688C545E" w14:paraId="3555F3EB" wp14:textId="3A2DA495">
      <w:pPr>
        <w:spacing w:line="48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xmlns:wp14="http://schemas.microsoft.com/office/word/2010/wordml" w:rsidP="688C545E" w14:paraId="66DB05A8" wp14:textId="537CD4D3">
      <w:pPr>
        <w:spacing w:line="48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xmlns:wp14="http://schemas.microsoft.com/office/word/2010/wordml" w:rsidP="688C545E" w14:paraId="3CA27388" wp14:textId="6547C63E">
      <w:pPr>
        <w:spacing w:line="48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xmlns:wp14="http://schemas.microsoft.com/office/word/2010/wordml" w:rsidP="688C545E" w14:paraId="71DD4348" wp14:textId="64C1EA4A">
      <w:pPr>
        <w:pStyle w:val="Normal"/>
        <w:spacing w:line="48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xmlns:wp14="http://schemas.microsoft.com/office/word/2010/wordml" w:rsidP="688C545E" w14:paraId="72446F64" wp14:textId="4A6888A5">
      <w:pPr>
        <w:pStyle w:val="Normal"/>
        <w:spacing w:line="48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xmlns:wp14="http://schemas.microsoft.com/office/word/2010/wordml" w:rsidP="688C545E" w14:paraId="12C9F642" wp14:textId="784F5C1C">
      <w:pPr>
        <w:pStyle w:val="Normal"/>
        <w:spacing w:line="48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xmlns:wp14="http://schemas.microsoft.com/office/word/2010/wordml" w:rsidP="688C545E" w14:paraId="57E46A1F" wp14:textId="5373847B">
      <w:pPr>
        <w:pStyle w:val="Normal"/>
        <w:spacing w:line="48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xmlns:wp14="http://schemas.microsoft.com/office/word/2010/wordml" w:rsidP="688C545E" w14:paraId="70F11CAE" wp14:textId="0D73C330">
      <w:pPr>
        <w:pStyle w:val="Normal"/>
        <w:spacing w:line="48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xmlns:wp14="http://schemas.microsoft.com/office/word/2010/wordml" w:rsidP="688C545E" w14:paraId="5AB12A79" wp14:textId="1DCF528E">
      <w:pPr>
        <w:pStyle w:val="Normal"/>
        <w:spacing w:line="48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xmlns:wp14="http://schemas.microsoft.com/office/word/2010/wordml" w:rsidP="688C545E" w14:paraId="03AAF157" wp14:textId="6ACCCC46">
      <w:pPr>
        <w:pStyle w:val="Normal"/>
        <w:spacing w:line="48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xmlns:wp14="http://schemas.microsoft.com/office/word/2010/wordml" w:rsidP="688C545E" w14:paraId="1A8A45C1" wp14:textId="531493B9">
      <w:pPr>
        <w:pStyle w:val="Normal"/>
        <w:spacing w:line="48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xmlns:wp14="http://schemas.microsoft.com/office/word/2010/wordml" w:rsidP="688C545E" w14:paraId="2FE939C5" wp14:textId="640518E0">
      <w:pPr>
        <w:pStyle w:val="Normal"/>
        <w:spacing w:line="48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xmlns:wp14="http://schemas.microsoft.com/office/word/2010/wordml" w:rsidP="688C545E" w14:paraId="0F81A406" wp14:textId="5E443CBD">
      <w:pPr>
        <w:pStyle w:val="Normal"/>
        <w:spacing w:line="48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xmlns:wp14="http://schemas.microsoft.com/office/word/2010/wordml" w:rsidP="688C545E" w14:paraId="039FCBD5" wp14:textId="1A2F32D7">
      <w:pPr>
        <w:pStyle w:val="Normal"/>
        <w:spacing w:line="48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xmlns:wp14="http://schemas.microsoft.com/office/word/2010/wordml" w:rsidP="688C545E" w14:paraId="76FBF10D" wp14:textId="4B08B253">
      <w:pPr>
        <w:pStyle w:val="Normal"/>
        <w:spacing w:line="48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xmlns:wp14="http://schemas.microsoft.com/office/word/2010/wordml" w:rsidP="688C545E" w14:paraId="5BCD405D" wp14:textId="284493F1">
      <w:pPr>
        <w:pStyle w:val="Normal"/>
        <w:spacing w:line="48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xmlns:wp14="http://schemas.microsoft.com/office/word/2010/wordml" w:rsidP="688C545E" w14:paraId="6C763BE0" wp14:textId="78568036">
      <w:pPr>
        <w:pStyle w:val="Normal"/>
        <w:spacing w:line="48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xmlns:wp14="http://schemas.microsoft.com/office/word/2010/wordml" w:rsidP="688C545E" w14:paraId="760DED0F" wp14:textId="2A167B6E">
      <w:pPr>
        <w:pStyle w:val="Normal"/>
        <w:spacing w:line="48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xmlns:wp14="http://schemas.microsoft.com/office/word/2010/wordml" w:rsidP="688C545E" w14:paraId="13F24574" wp14:textId="554A6A2B">
      <w:pPr>
        <w:pStyle w:val="Normal"/>
        <w:spacing w:line="48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xmlns:wp14="http://schemas.microsoft.com/office/word/2010/wordml" w:rsidP="688C545E" w14:paraId="5E5787A5" wp14:textId="41C61657">
      <w:pPr>
        <w:pStyle w:val="Normal"/>
        <w:spacing w:line="48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bookmarkStart w:name="_GoBack" w:id="0"/>
      <w:bookmarkEnd w:id="0"/>
      <w:r w:rsidRPr="688C545E" w:rsidR="7EDC1E92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Task 1 – written summary</w:t>
      </w:r>
    </w:p>
    <w:p w:rsidR="5FE8C2B6" w:rsidP="688C545E" w:rsidRDefault="5FE8C2B6" w14:paraId="5BAD4260" w14:textId="4BF73040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  <w:r w:rsidR="5156191E">
        <w:drawing>
          <wp:inline wp14:editId="2672316D" wp14:anchorId="60060B4A">
            <wp:extent cx="4572000" cy="2571750"/>
            <wp:effectExtent l="0" t="0" r="0" b="0"/>
            <wp:docPr id="31037217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344978e9a2344af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156191E" w:rsidP="688C545E" w:rsidRDefault="5156191E" w14:paraId="01393C0B" w14:textId="6699F83E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  <w:r w:rsidRPr="688C545E" w:rsidR="5156191E">
        <w:rPr>
          <w:rFonts w:ascii="Arial" w:hAnsi="Arial" w:eastAsia="Arial" w:cs="Arial"/>
          <w:sz w:val="24"/>
          <w:szCs w:val="24"/>
        </w:rPr>
        <w:t>(Sellgren, 2019)</w:t>
      </w:r>
    </w:p>
    <w:p w:rsidR="7EDC1E92" w:rsidP="688C545E" w:rsidRDefault="7EDC1E92" w14:paraId="3942F33A" w14:textId="3BF5FE1E">
      <w:pPr>
        <w:pStyle w:val="Normal"/>
        <w:spacing w:line="480" w:lineRule="auto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688C545E" w:rsidR="7EDC1E9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Unit 0 is ab</w:t>
      </w:r>
      <w:r w:rsidRPr="688C545E" w:rsidR="3EA974C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out how to prepare for higher education. </w:t>
      </w:r>
      <w:r w:rsidRPr="688C545E" w:rsidR="3EA974C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Firstly</w:t>
      </w:r>
      <w:r w:rsidRPr="688C545E" w:rsidR="2799F8D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</w:t>
      </w:r>
      <w:r w:rsidRPr="688C545E" w:rsidR="3EA974C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it is vital to have </w:t>
      </w:r>
      <w:r w:rsidRPr="688C545E" w:rsidR="3EA974C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an appropriate study</w:t>
      </w:r>
      <w:r w:rsidRPr="688C545E" w:rsidR="3EA974C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space. </w:t>
      </w:r>
      <w:r w:rsidRPr="688C545E" w:rsidR="5BB52EE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As shown in the image above it is crucial to have good lighting, all the equipment such as laptop, </w:t>
      </w:r>
      <w:bookmarkStart w:name="_Int_TeT7aLBM" w:id="330982679"/>
      <w:r w:rsidRPr="688C545E" w:rsidR="303292A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notebook,</w:t>
      </w:r>
      <w:bookmarkEnd w:id="330982679"/>
      <w:r w:rsidRPr="688C545E" w:rsidR="1ACCCC0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stationery, </w:t>
      </w:r>
      <w:r w:rsidRPr="688C545E" w:rsidR="7C4365B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and</w:t>
      </w:r>
      <w:r w:rsidRPr="688C545E" w:rsidR="1ACCCC0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have no distractions such as a mobile phone. </w:t>
      </w:r>
      <w:r w:rsidRPr="688C545E" w:rsidR="09A2A10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An article from the </w:t>
      </w:r>
      <w:r w:rsidRPr="688C545E" w:rsidR="62DE71B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BBC</w:t>
      </w:r>
      <w:r w:rsidRPr="688C545E" w:rsidR="09A2A10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mentions that </w:t>
      </w:r>
      <w:r w:rsidRPr="688C545E" w:rsidR="3DEA8C5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having</w:t>
      </w:r>
      <w:r w:rsidRPr="688C545E" w:rsidR="09A2A10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 desk to work at is essential for children to go on to university (Sellgren, 2019).</w:t>
      </w:r>
      <w:r w:rsidRPr="688C545E" w:rsidR="6BAB493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In addition to this, unit 0 mentions the importance of time management. </w:t>
      </w:r>
      <w:r w:rsidRPr="688C545E" w:rsidR="05F2403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Effective</w:t>
      </w:r>
      <w:r w:rsidRPr="688C545E" w:rsidR="6BAB493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time management is about understanding the differ</w:t>
      </w:r>
      <w:r w:rsidRPr="688C545E" w:rsidR="3E308F0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ence between efficiency and effectiveness (Fleming 2011)</w:t>
      </w:r>
      <w:r w:rsidRPr="688C545E" w:rsidR="5F252B2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Furthermore, success is equal to how much time you study and how well you use that time </w:t>
      </w:r>
      <w:r w:rsidRPr="688C545E" w:rsidR="474D5B0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(Cottrell, 2019). This shows that you need to dedicate time to study, but also use that time to </w:t>
      </w:r>
      <w:r w:rsidRPr="688C545E" w:rsidR="7C5F7B3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best possible standard.</w:t>
      </w:r>
      <w:r w:rsidRPr="688C545E" w:rsidR="1765306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Unit 0 also goes on about procrastination and </w:t>
      </w:r>
      <w:r w:rsidRPr="688C545E" w:rsidR="096D836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perfectionism</w:t>
      </w:r>
      <w:r w:rsidRPr="688C545E" w:rsidR="1765306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688C545E" w:rsidR="0086037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Procrastination is when you leave tasks till last minute</w:t>
      </w:r>
      <w:r w:rsidRPr="688C545E" w:rsidR="4836DEF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688C545E" w:rsidR="0FD419D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Most often it is </w:t>
      </w:r>
      <w:r w:rsidRPr="688C545E" w:rsidR="42D9495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</w:t>
      </w:r>
      <w:r w:rsidRPr="688C545E" w:rsidR="0FD419D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habitual behaviour (Ferrari et al, 2017)</w:t>
      </w:r>
      <w:r w:rsidRPr="688C545E" w:rsidR="5555BD8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688C545E" w:rsidR="44E639F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Leaving tasks till last minute I not an ideal way to do your study during higher education. As said previously time management and planning your work, assignments a</w:t>
      </w:r>
      <w:r w:rsidRPr="688C545E" w:rsidR="594ACCB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nd studies is essential for university. </w:t>
      </w:r>
      <w:r w:rsidRPr="688C545E" w:rsidR="1C5E178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Perfectionism is when you strive for flawlessness and will not except anything other than perfection </w:t>
      </w:r>
      <w:r w:rsidRPr="688C545E" w:rsidR="07A8021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(Stoeber et al, 2010). </w:t>
      </w:r>
      <w:r w:rsidRPr="688C545E" w:rsidR="429C868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This</w:t>
      </w:r>
      <w:r w:rsidRPr="688C545E" w:rsidR="07A8021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can be </w:t>
      </w:r>
      <w:bookmarkStart w:name="_Int_3A4caYBO" w:id="1999196626"/>
      <w:r w:rsidRPr="688C545E" w:rsidR="7895423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extremely dangerous</w:t>
      </w:r>
      <w:bookmarkEnd w:id="1999196626"/>
      <w:r w:rsidRPr="688C545E" w:rsidR="07A8021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at higher education as some perfectionists may find to have a compulsive drive </w:t>
      </w:r>
      <w:r w:rsidRPr="688C545E" w:rsidR="28558F8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to complete an impossible task.</w:t>
      </w:r>
      <w:r w:rsidRPr="688C545E" w:rsidR="28558F8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 best way to be for higher education is to have the </w:t>
      </w:r>
      <w:r w:rsidRPr="688C545E" w:rsidR="01C21EF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mindset</w:t>
      </w:r>
      <w:r w:rsidRPr="688C545E" w:rsidR="28558F8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of doing as well as you </w:t>
      </w:r>
      <w:bookmarkStart w:name="_Int_xog61cAY" w:id="342270026"/>
      <w:r w:rsidRPr="688C545E" w:rsidR="2296479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can</w:t>
      </w:r>
      <w:bookmarkEnd w:id="342270026"/>
      <w:r w:rsidRPr="688C545E" w:rsidR="28558F8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rather than strive for </w:t>
      </w:r>
      <w:r w:rsidRPr="688C545E" w:rsidR="73A1B6C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flawlessness</w:t>
      </w:r>
      <w:r w:rsidRPr="688C545E" w:rsidR="28558F8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per</w:t>
      </w:r>
      <w:r w:rsidRPr="688C545E" w:rsidR="4611A9E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fection.</w:t>
      </w:r>
      <w:r w:rsidRPr="688C545E" w:rsidR="6DED543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This unit is </w:t>
      </w:r>
      <w:bookmarkStart w:name="_Int_l5PqWD4C" w:id="1350365005"/>
      <w:r w:rsidRPr="688C545E" w:rsidR="6DED543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beneficial</w:t>
      </w:r>
      <w:bookmarkEnd w:id="1350365005"/>
      <w:r w:rsidRPr="688C545E" w:rsidR="6DED543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for students to realise how planning there time accordingly arou</w:t>
      </w:r>
      <w:r w:rsidRPr="688C545E" w:rsidR="692C783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nd a busy schedule can have </w:t>
      </w:r>
      <w:bookmarkStart w:name="_Int_UrqzsZqB" w:id="513962123"/>
      <w:r w:rsidRPr="688C545E" w:rsidR="692C783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 significant impact</w:t>
      </w:r>
      <w:bookmarkEnd w:id="513962123"/>
      <w:r w:rsidRPr="688C545E" w:rsidR="692C783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on their studies at university for the better. </w:t>
      </w:r>
    </w:p>
    <w:p w:rsidR="6B3427D1" w:rsidP="688C545E" w:rsidRDefault="6B3427D1" w14:paraId="40388B7B" w14:textId="02ADF4C0">
      <w:pPr>
        <w:pStyle w:val="Normal"/>
        <w:spacing w:line="480" w:lineRule="auto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6B3427D1" w:rsidP="688C545E" w:rsidRDefault="6B3427D1" w14:paraId="27271D09" w14:textId="0F68CCBF">
      <w:pPr>
        <w:pStyle w:val="Normal"/>
        <w:spacing w:line="480" w:lineRule="auto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6B3427D1" w:rsidP="688C545E" w:rsidRDefault="6B3427D1" w14:paraId="131F19B0" w14:textId="74DA0DAE">
      <w:pPr>
        <w:pStyle w:val="Normal"/>
        <w:spacing w:line="480" w:lineRule="auto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6B3427D1" w:rsidP="688C545E" w:rsidRDefault="6B3427D1" w14:paraId="3C12BE7F" w14:textId="515986EB">
      <w:pPr>
        <w:pStyle w:val="Normal"/>
        <w:spacing w:line="480" w:lineRule="auto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6B3427D1" w:rsidP="688C545E" w:rsidRDefault="6B3427D1" w14:paraId="22C24129" w14:textId="52A5CB17">
      <w:pPr>
        <w:pStyle w:val="Normal"/>
        <w:spacing w:line="480" w:lineRule="auto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6B3427D1" w:rsidP="688C545E" w:rsidRDefault="6B3427D1" w14:paraId="0C8E8881" w14:textId="0AE198BE">
      <w:pPr>
        <w:pStyle w:val="Normal"/>
        <w:spacing w:line="480" w:lineRule="auto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692C7832" w:rsidP="688C545E" w:rsidRDefault="692C7832" w14:paraId="7294BB01" w14:textId="476ED38B">
      <w:pPr>
        <w:pStyle w:val="Normal"/>
        <w:spacing w:line="480" w:lineRule="auto"/>
        <w:rPr>
          <w:rFonts w:ascii="Arial" w:hAnsi="Arial" w:eastAsia="Arial" w:cs="Arial"/>
          <w:b w:val="0"/>
          <w:bCs w:val="0"/>
          <w:sz w:val="24"/>
          <w:szCs w:val="24"/>
          <w:u w:val="single"/>
        </w:rPr>
      </w:pPr>
      <w:r w:rsidRPr="688C545E" w:rsidR="692C7832">
        <w:rPr>
          <w:rFonts w:ascii="Arial" w:hAnsi="Arial" w:eastAsia="Arial" w:cs="Arial"/>
          <w:b w:val="0"/>
          <w:bCs w:val="0"/>
          <w:sz w:val="24"/>
          <w:szCs w:val="24"/>
          <w:u w:val="single"/>
        </w:rPr>
        <w:t xml:space="preserve">Task 2 – </w:t>
      </w:r>
      <w:proofErr w:type="spellStart"/>
      <w:r w:rsidRPr="688C545E" w:rsidR="692C7832">
        <w:rPr>
          <w:rFonts w:ascii="Arial" w:hAnsi="Arial" w:eastAsia="Arial" w:cs="Arial"/>
          <w:b w:val="0"/>
          <w:bCs w:val="0"/>
          <w:sz w:val="24"/>
          <w:szCs w:val="24"/>
          <w:u w:val="single"/>
        </w:rPr>
        <w:t>mindmap</w:t>
      </w:r>
      <w:proofErr w:type="spellEnd"/>
    </w:p>
    <w:p w:rsidR="415E9498" w:rsidP="688C545E" w:rsidRDefault="415E9498" w14:paraId="0D8B1ECE" w14:textId="0A8B058B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hyperlink r:id="Rc7557d422bba4220">
        <w:r w:rsidRPr="688C545E" w:rsidR="415E949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https://mm.tt/map/2489620254?t=VQPzr4ILU6</w:t>
        </w:r>
      </w:hyperlink>
    </w:p>
    <w:p w:rsidR="6B3427D1" w:rsidP="688C545E" w:rsidRDefault="6B3427D1" w14:paraId="445A5340" w14:textId="492C1BB3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415E9498" w:rsidP="688C545E" w:rsidRDefault="415E9498" w14:paraId="126E0525" w14:textId="1AC636C3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  <w:r w:rsidRPr="688C545E" w:rsidR="415E9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  <w:t>Task 3</w:t>
      </w:r>
      <w:r w:rsidRPr="688C545E" w:rsidR="2FB037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  <w:t xml:space="preserve"> – </w:t>
      </w:r>
      <w:r w:rsidRPr="688C545E" w:rsidR="415E9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  <w:t>Presentation</w:t>
      </w:r>
    </w:p>
    <w:p w:rsidR="0A6F86F5" w:rsidP="688C545E" w:rsidRDefault="0A6F86F5" w14:paraId="0FE1DA5F" w14:textId="410C6173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  <w:hyperlink r:id="R39a8dc47abbc4819">
        <w:r w:rsidRPr="688C545E" w:rsidR="0A6F86F5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Recording-20221111_210647.webm</w:t>
        </w:r>
      </w:hyperlink>
    </w:p>
    <w:p w:rsidR="395BD3CC" w:rsidP="688C545E" w:rsidRDefault="395BD3CC" w14:paraId="5AAAEE8A" w14:textId="5FB984AD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  <w:r w:rsidRPr="688C545E" w:rsidR="395BD3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  <w:t>Task 4 – Reflection</w:t>
      </w:r>
    </w:p>
    <w:p w:rsidR="0DB861C1" w:rsidP="688C545E" w:rsidRDefault="0DB861C1" w14:paraId="2516E93B" w14:textId="535A6B1D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688C545E" w:rsidR="0DB861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Task 4 is about reflecting on starting university using the </w:t>
      </w:r>
      <w:proofErr w:type="spellStart"/>
      <w:r w:rsidRPr="688C545E" w:rsidR="0DB861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Bortons</w:t>
      </w:r>
      <w:proofErr w:type="spellEnd"/>
      <w:r w:rsidRPr="688C545E" w:rsidR="0DB861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reflective tool</w:t>
      </w:r>
      <w:r w:rsidRPr="688C545E" w:rsidR="3D651F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(1970)</w:t>
      </w:r>
      <w:r w:rsidRPr="688C545E" w:rsidR="0DB861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688C545E" w:rsidR="1F74F7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The framework of </w:t>
      </w:r>
      <w:r w:rsidRPr="688C545E" w:rsidR="116FCB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Borton's</w:t>
      </w:r>
      <w:r w:rsidRPr="688C545E" w:rsidR="1F74F7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reflective tool is made up of the three questions: What? So what? Now what?</w:t>
      </w:r>
      <w:r w:rsidRPr="688C545E" w:rsidR="5014B0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(Janse, 2022)</w:t>
      </w:r>
      <w:r w:rsidRPr="688C545E" w:rsidR="579FAC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</w:p>
    <w:p w:rsidR="4AEDDC16" w:rsidP="688C545E" w:rsidRDefault="4AEDDC16" w14:paraId="5B89D525" w14:textId="175599E7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688C545E" w:rsidR="4AEDDC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Firstly, when starting university, I found out that we had three assignments due within the first seven weeks. I fe</w:t>
      </w:r>
      <w:r w:rsidRPr="688C545E" w:rsidR="12AF8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lt very shocked and surprised to this as I imagined the rest of the group did. </w:t>
      </w:r>
      <w:r w:rsidRPr="688C545E" w:rsidR="14648F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University </w:t>
      </w:r>
      <w:bookmarkStart w:name="_Int_wk6y5l2h" w:id="1440018687"/>
      <w:r w:rsidRPr="688C545E" w:rsidR="14648F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at</w:t>
      </w:r>
      <w:bookmarkEnd w:id="1440018687"/>
      <w:r w:rsidRPr="688C545E" w:rsidR="14648F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the start of the year was great as I met a lot of new people and new friends and thoroughly enjoyed my modules. </w:t>
      </w:r>
      <w:r w:rsidRPr="688C545E" w:rsidR="091CC8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My goal at the start of </w:t>
      </w:r>
      <w:r w:rsidRPr="688C545E" w:rsidR="3A7E87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university</w:t>
      </w:r>
      <w:r w:rsidRPr="688C545E" w:rsidR="091CC8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was to get the </w:t>
      </w:r>
      <w:r w:rsidRPr="688C545E" w:rsidR="067CA3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highest</w:t>
      </w:r>
      <w:r w:rsidRPr="688C545E" w:rsidR="091CC8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marks I could get. There were </w:t>
      </w:r>
      <w:r w:rsidRPr="688C545E" w:rsidR="44114C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 few</w:t>
      </w:r>
      <w:r w:rsidRPr="688C545E" w:rsidR="56C0D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topics in my modules that I </w:t>
      </w:r>
      <w:bookmarkStart w:name="_Int_XHqUHDjd" w:id="1087592042"/>
      <w:r w:rsidRPr="688C545E" w:rsidR="541BEF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did </w:t>
      </w:r>
      <w:bookmarkStart w:name="_Int_BCJoVe8a" w:id="1907869561"/>
      <w:r w:rsidRPr="688C545E" w:rsidR="575065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not understand</w:t>
      </w:r>
      <w:bookmarkEnd w:id="1087592042"/>
      <w:bookmarkEnd w:id="1907869561"/>
      <w:r w:rsidRPr="688C545E" w:rsidR="56C0D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but using the library service helped massively as I was able to do </w:t>
      </w:r>
      <w:r w:rsidRPr="688C545E" w:rsidR="56C0D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additional</w:t>
      </w:r>
      <w:r w:rsidRPr="688C545E" w:rsidR="56C0D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reading so I could understa</w:t>
      </w:r>
      <w:r w:rsidRPr="688C545E" w:rsidR="661DBF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nd the topics better. </w:t>
      </w:r>
      <w:r w:rsidRPr="688C545E" w:rsidR="181BF8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I did still feel </w:t>
      </w:r>
      <w:bookmarkStart w:name="_Int_r9Tdz5EY" w:id="253569133"/>
      <w:r w:rsidRPr="688C545E" w:rsidR="1DF495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anxious</w:t>
      </w:r>
      <w:bookmarkEnd w:id="253569133"/>
      <w:r w:rsidRPr="688C545E" w:rsidR="181BF8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because of the three assignments I had due. To top the feeling of anxiousness I decided to plan my </w:t>
      </w:r>
      <w:r w:rsidRPr="688C545E" w:rsidR="098594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weeks,</w:t>
      </w:r>
      <w:r w:rsidRPr="688C545E" w:rsidR="181BF8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so I had time to do some readi</w:t>
      </w:r>
      <w:r w:rsidRPr="688C545E" w:rsidR="056C67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ng and slowly do my assignments over </w:t>
      </w:r>
      <w:bookmarkStart w:name="_Int_w8WETmxC" w:id="269793762"/>
      <w:r w:rsidRPr="688C545E" w:rsidR="785B86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an extended </w:t>
      </w:r>
      <w:bookmarkStart w:name="_Int_fdwfToE7" w:id="2086333982"/>
      <w:r w:rsidRPr="688C545E" w:rsidR="74E0D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period</w:t>
      </w:r>
      <w:bookmarkEnd w:id="269793762"/>
      <w:bookmarkEnd w:id="2086333982"/>
      <w:r w:rsidRPr="688C545E" w:rsidR="056C67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rather than proc</w:t>
      </w:r>
      <w:r w:rsidRPr="688C545E" w:rsidR="5F2A18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rastinate</w:t>
      </w:r>
      <w:r w:rsidRPr="688C545E" w:rsidR="746AE3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as if I did nothing all I would do is bring more stress and pressure onto myself</w:t>
      </w:r>
      <w:r w:rsidRPr="688C545E" w:rsidR="5F2A18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688C545E" w:rsidR="54334F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A study plan is shown to increase productivity and decrease stress </w:t>
      </w:r>
      <w:r w:rsidRPr="688C545E" w:rsidR="3573D6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(Gogoi, 2022).</w:t>
      </w:r>
      <w:r w:rsidRPr="688C545E" w:rsidR="305992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88C545E" w:rsidR="305992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The one thing that I can improve on is to improve the quality of my study time.</w:t>
      </w:r>
      <w:r w:rsidRPr="688C545E" w:rsidR="305992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I often study in my bedroom where there are lots of distractions such as, house mates</w:t>
      </w:r>
      <w:r w:rsidRPr="688C545E" w:rsidR="1B0205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, </w:t>
      </w:r>
      <w:bookmarkStart w:name="_Int_K90h1AVw" w:id="245205379"/>
      <w:r w:rsidRPr="688C545E" w:rsidR="600650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television,</w:t>
      </w:r>
      <w:bookmarkEnd w:id="245205379"/>
      <w:r w:rsidRPr="688C545E" w:rsidR="1B0205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and mobile phones. In the future it will be more beneficial for me to use the library on campus </w:t>
      </w:r>
      <w:r w:rsidRPr="688C545E" w:rsidR="0EDB8C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during</w:t>
      </w:r>
      <w:r w:rsidRPr="688C545E" w:rsidR="1B0205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my dedicated study time. This </w:t>
      </w:r>
      <w:r w:rsidRPr="688C545E" w:rsidR="45BF59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will ensure that I am not distracted at all </w:t>
      </w:r>
      <w:r w:rsidRPr="688C545E" w:rsidR="1235E8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and</w:t>
      </w:r>
      <w:r w:rsidRPr="688C545E" w:rsidR="45BF59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gives me resources I would not have if I </w:t>
      </w:r>
      <w:bookmarkStart w:name="_Int_MC0XnoZT" w:id="907526999"/>
      <w:r w:rsidRPr="688C545E" w:rsidR="67EA54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were</w:t>
      </w:r>
      <w:bookmarkEnd w:id="907526999"/>
      <w:r w:rsidRPr="688C545E" w:rsidR="45BF59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at home like books and </w:t>
      </w:r>
      <w:r w:rsidRPr="688C545E" w:rsidR="3C6FB2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librarians</w:t>
      </w:r>
      <w:r w:rsidRPr="688C545E" w:rsidR="45BF59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to help with my referencin</w:t>
      </w:r>
      <w:r w:rsidRPr="688C545E" w:rsidR="1C4702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g.</w:t>
      </w:r>
    </w:p>
    <w:p w:rsidR="688C545E" w:rsidP="688C545E" w:rsidRDefault="688C545E" w14:paraId="76339CE7" w14:textId="51AB5D95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688C545E" w:rsidP="688C545E" w:rsidRDefault="688C545E" w14:paraId="1D156F10" w14:textId="791AF585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688C545E" w:rsidP="688C545E" w:rsidRDefault="688C545E" w14:paraId="5121FBF4" w14:textId="05643EB7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688C545E" w:rsidP="688C545E" w:rsidRDefault="688C545E" w14:paraId="07B0FC10" w14:textId="4D36ABDD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688C545E" w:rsidP="688C545E" w:rsidRDefault="688C545E" w14:paraId="4D6BBBC9" w14:textId="6E6DCA31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688C545E" w:rsidP="688C545E" w:rsidRDefault="688C545E" w14:paraId="49AFBCC4" w14:textId="6BE4BF59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688C545E" w:rsidP="688C545E" w:rsidRDefault="688C545E" w14:paraId="3B2D58ED" w14:textId="52C60100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688C545E" w:rsidP="688C545E" w:rsidRDefault="688C545E" w14:paraId="50F3A439" w14:textId="4D2003C6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688C545E" w:rsidP="688C545E" w:rsidRDefault="688C545E" w14:paraId="486FB571" w14:textId="447CF41A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01CFBCB8" w:rsidP="688C545E" w:rsidRDefault="01CFBCB8" w14:paraId="0C7EC960" w14:textId="3838E6AF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  <w:r w:rsidRPr="688C545E" w:rsidR="01CFBCB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  <w:t>References</w:t>
      </w:r>
    </w:p>
    <w:p w:rsidR="01CFBCB8" w:rsidP="688C545E" w:rsidRDefault="01CFBCB8" w14:paraId="375499ED" w14:textId="1D80277A">
      <w:pPr>
        <w:bidi w:val="0"/>
        <w:spacing w:line="48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88C545E" w:rsidR="01CFBCB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Andrew Lancaster (2021). </w:t>
      </w:r>
      <w:r w:rsidRPr="688C545E" w:rsidR="01CFBCB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Why is Communication Important?</w:t>
      </w:r>
      <w:r w:rsidRPr="688C545E" w:rsidR="01CFBCB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[online] Mallory. Available at: </w:t>
      </w:r>
      <w:hyperlink r:id="Rf5504f28b0c74bba">
        <w:r w:rsidRPr="688C545E" w:rsidR="01CFBCB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https://mallory.com.au/cm/why-is-communication-important/</w:t>
        </w:r>
      </w:hyperlink>
      <w:r w:rsidRPr="688C545E" w:rsidR="01CFBCB8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01CFBCB8" w:rsidP="688C545E" w:rsidRDefault="01CFBCB8" w14:paraId="6599022B" w14:textId="0DA907F4">
      <w:pPr>
        <w:bidi w:val="0"/>
        <w:spacing w:line="48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88C545E" w:rsidR="01CFBCB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Borton, T. (1970). </w:t>
      </w:r>
      <w:r w:rsidRPr="688C545E" w:rsidR="01CFBCB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Reach, Touch, and Teach</w:t>
      </w:r>
      <w:r w:rsidRPr="688C545E" w:rsidR="01CFBCB8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01CFBCB8" w:rsidP="688C545E" w:rsidRDefault="01CFBCB8" w14:paraId="60E18C7F" w14:textId="55DB42A5">
      <w:pPr>
        <w:bidi w:val="0"/>
        <w:spacing w:line="48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proofErr w:type="spellStart"/>
      <w:r w:rsidRPr="688C545E" w:rsidR="01CFBCB8">
        <w:rPr>
          <w:rFonts w:ascii="Arial" w:hAnsi="Arial" w:eastAsia="Arial" w:cs="Arial"/>
          <w:noProof w:val="0"/>
          <w:sz w:val="24"/>
          <w:szCs w:val="24"/>
          <w:lang w:val="en-GB"/>
        </w:rPr>
        <w:t>BridgewaterUK</w:t>
      </w:r>
      <w:proofErr w:type="spellEnd"/>
      <w:r w:rsidRPr="688C545E" w:rsidR="01CFBCB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(2016). </w:t>
      </w:r>
      <w:r w:rsidRPr="688C545E" w:rsidR="01CFBCB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What Makes a Good Team Player? - 8 Key Qualities</w:t>
      </w:r>
      <w:r w:rsidRPr="688C545E" w:rsidR="01CFBCB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Bridgewater UK. Available at: </w:t>
      </w:r>
      <w:hyperlink r:id="R18689583a4ca4737">
        <w:r w:rsidRPr="688C545E" w:rsidR="01CFBCB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https://www.bridgewateruk.com/2016/07/8-qualities-great-team-player/</w:t>
        </w:r>
      </w:hyperlink>
      <w:r w:rsidRPr="688C545E" w:rsidR="01CFBCB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11 Nov. 2022].</w:t>
      </w:r>
    </w:p>
    <w:p w:rsidR="01CFBCB8" w:rsidP="688C545E" w:rsidRDefault="01CFBCB8" w14:paraId="3D251690" w14:textId="1A2346D1">
      <w:pPr>
        <w:bidi w:val="0"/>
        <w:spacing w:line="48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88C545E" w:rsidR="01CFBCB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Cambridge Dictionary (2019a). </w:t>
      </w:r>
      <w:r w:rsidRPr="688C545E" w:rsidR="01CFBCB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FAKE NEWS | meaning in the Cambridge English Dictionary</w:t>
      </w:r>
      <w:r w:rsidRPr="688C545E" w:rsidR="01CFBCB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Cambridge.org. Available at: </w:t>
      </w:r>
      <w:hyperlink r:id="R41111985703949eb">
        <w:r w:rsidRPr="688C545E" w:rsidR="01CFBCB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https://dictionary.cambridge.org/dictionary/english/fake-news</w:t>
        </w:r>
      </w:hyperlink>
      <w:r w:rsidRPr="688C545E" w:rsidR="01CFBCB8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01CFBCB8" w:rsidP="688C545E" w:rsidRDefault="01CFBCB8" w14:paraId="52B05AFD" w14:textId="21DEB749">
      <w:pPr>
        <w:bidi w:val="0"/>
        <w:spacing w:line="48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88C545E" w:rsidR="01CFBCB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Cambridge Dictionary (2019b). </w:t>
      </w:r>
      <w:r w:rsidRPr="688C545E" w:rsidR="01CFBCB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PARAPHRASE | meaning in the Cambridge English Dictionary</w:t>
      </w:r>
      <w:r w:rsidRPr="688C545E" w:rsidR="01CFBCB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Cambridge.org. Available at: </w:t>
      </w:r>
      <w:hyperlink r:id="R37a53ca0b32e4f76">
        <w:r w:rsidRPr="688C545E" w:rsidR="01CFBCB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https://dictionary.cambridge.org/dictionary/english/paraphrase</w:t>
        </w:r>
      </w:hyperlink>
      <w:r w:rsidRPr="688C545E" w:rsidR="01CFBCB8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01CFBCB8" w:rsidP="688C545E" w:rsidRDefault="01CFBCB8" w14:paraId="0D92D574" w14:textId="717170CC">
      <w:pPr>
        <w:bidi w:val="0"/>
        <w:spacing w:line="48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88C545E" w:rsidR="01CFBCB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Cottrell, S. (2019). </w:t>
      </w:r>
      <w:r w:rsidRPr="688C545E" w:rsidR="01CFBCB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The study skills handbook</w:t>
      </w:r>
      <w:r w:rsidRPr="688C545E" w:rsidR="01CFBCB8">
        <w:rPr>
          <w:rFonts w:ascii="Arial" w:hAnsi="Arial" w:eastAsia="Arial" w:cs="Arial"/>
          <w:noProof w:val="0"/>
          <w:sz w:val="24"/>
          <w:szCs w:val="24"/>
          <w:lang w:val="en-GB"/>
        </w:rPr>
        <w:t>. 5th ed. London: Red Globe Press.</w:t>
      </w:r>
    </w:p>
    <w:p w:rsidR="01CFBCB8" w:rsidP="688C545E" w:rsidRDefault="01CFBCB8" w14:paraId="2DC8BAC3" w14:textId="3D9557A2">
      <w:pPr>
        <w:bidi w:val="0"/>
        <w:spacing w:line="48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88C545E" w:rsidR="01CFBCB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Ferrari, J.R. and Roster, C.A. (2017). Delaying Disposing: Examining the Relationship between Procrastination and Clutter across Generations. </w:t>
      </w:r>
      <w:r w:rsidRPr="688C545E" w:rsidR="01CFBCB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Current Psychology</w:t>
      </w:r>
      <w:r w:rsidRPr="688C545E" w:rsidR="01CFBCB8">
        <w:rPr>
          <w:rFonts w:ascii="Arial" w:hAnsi="Arial" w:eastAsia="Arial" w:cs="Arial"/>
          <w:noProof w:val="0"/>
          <w:sz w:val="24"/>
          <w:szCs w:val="24"/>
          <w:lang w:val="en-GB"/>
        </w:rPr>
        <w:t>, 37(2), pp.426–431. doi:10.1007/s12144-017-9679-4.</w:t>
      </w:r>
    </w:p>
    <w:p w:rsidR="01CFBCB8" w:rsidP="688C545E" w:rsidRDefault="01CFBCB8" w14:paraId="32410082" w14:textId="172A88F5">
      <w:pPr>
        <w:bidi w:val="0"/>
        <w:spacing w:line="48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88C545E" w:rsidR="01CFBCB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Fleming, I. (2011). </w:t>
      </w:r>
      <w:r w:rsidRPr="688C545E" w:rsidR="01CFBCB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Time Management Pocketbook</w:t>
      </w:r>
      <w:r w:rsidRPr="688C545E" w:rsidR="01CFBCB8">
        <w:rPr>
          <w:rFonts w:ascii="Arial" w:hAnsi="Arial" w:eastAsia="Arial" w:cs="Arial"/>
          <w:noProof w:val="0"/>
          <w:sz w:val="24"/>
          <w:szCs w:val="24"/>
          <w:lang w:val="en-GB"/>
        </w:rPr>
        <w:t>. Management Pocketbooks.</w:t>
      </w:r>
    </w:p>
    <w:p w:rsidR="01CFBCB8" w:rsidP="688C545E" w:rsidRDefault="01CFBCB8" w14:paraId="6569CBCB" w14:textId="6F7F1B16">
      <w:pPr>
        <w:bidi w:val="0"/>
        <w:spacing w:line="48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88C545E" w:rsidR="01CFBCB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Gogoi, D. (2022). </w:t>
      </w:r>
      <w:r w:rsidRPr="688C545E" w:rsidR="01CFBCB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The Importance of Having a Study Plan | </w:t>
      </w:r>
      <w:proofErr w:type="spellStart"/>
      <w:r w:rsidRPr="688C545E" w:rsidR="01CFBCB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TheHigherEducationReview</w:t>
      </w:r>
      <w:proofErr w:type="spellEnd"/>
      <w:r w:rsidRPr="688C545E" w:rsidR="01CFBCB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</w:t>
      </w:r>
      <w:hyperlink>
        <w:r w:rsidRPr="688C545E" w:rsidR="01CFBCB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www.thehighereducationreview.com</w:t>
        </w:r>
      </w:hyperlink>
      <w:r w:rsidRPr="688C545E" w:rsidR="01CFBCB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57984bad0d324a2b">
        <w:r w:rsidRPr="688C545E" w:rsidR="01CFBCB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https://www.thehighereducationreview.com/news/the-importance-of-having-a-study-plan-nid-1048.html</w:t>
        </w:r>
      </w:hyperlink>
      <w:r w:rsidRPr="688C545E" w:rsidR="01CFBCB8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01CFBCB8" w:rsidP="688C545E" w:rsidRDefault="01CFBCB8" w14:paraId="00B3EB26" w14:textId="4DE1708B">
      <w:pPr>
        <w:bidi w:val="0"/>
        <w:spacing w:line="48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88C545E" w:rsidR="01CFBCB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Janse, B. (2022). </w:t>
      </w:r>
      <w:r w:rsidRPr="688C545E" w:rsidR="01CFBCB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Borton’s Model of Reflection</w:t>
      </w:r>
      <w:r w:rsidRPr="688C545E" w:rsidR="01CFBCB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</w:t>
      </w:r>
      <w:proofErr w:type="spellStart"/>
      <w:r w:rsidRPr="688C545E" w:rsidR="01CFBCB8">
        <w:rPr>
          <w:rFonts w:ascii="Arial" w:hAnsi="Arial" w:eastAsia="Arial" w:cs="Arial"/>
          <w:noProof w:val="0"/>
          <w:sz w:val="24"/>
          <w:szCs w:val="24"/>
          <w:lang w:val="en-GB"/>
        </w:rPr>
        <w:t>toolshero</w:t>
      </w:r>
      <w:proofErr w:type="spellEnd"/>
      <w:r w:rsidRPr="688C545E" w:rsidR="01CFBCB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c8b1f977c8a74ef5">
        <w:r w:rsidRPr="688C545E" w:rsidR="01CFBCB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https://www.toolshero.com/personal-development/borton-model-of-reflection/</w:t>
        </w:r>
      </w:hyperlink>
      <w:r w:rsidRPr="688C545E" w:rsidR="01CFBCB8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01CFBCB8" w:rsidP="688C545E" w:rsidRDefault="01CFBCB8" w14:paraId="692A3B4C" w14:textId="45D60A41">
      <w:pPr>
        <w:bidi w:val="0"/>
        <w:spacing w:line="48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88C545E" w:rsidR="01CFBCB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Juneja, P. (2015). </w:t>
      </w:r>
      <w:r w:rsidRPr="688C545E" w:rsidR="01CFBCB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Understanding Team - What is a </w:t>
      </w:r>
      <w:proofErr w:type="gramStart"/>
      <w:r w:rsidRPr="688C545E" w:rsidR="01CFBCB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Team ?</w:t>
      </w:r>
      <w:proofErr w:type="gramEnd"/>
      <w:r w:rsidRPr="688C545E" w:rsidR="01CFBCB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[online] Managementstudyguide.com. Available at: </w:t>
      </w:r>
      <w:hyperlink r:id="R0f29788232a744cb">
        <w:r w:rsidRPr="688C545E" w:rsidR="01CFBCB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https://www.managementstudyguide.com/understanding-team.htm</w:t>
        </w:r>
      </w:hyperlink>
      <w:r w:rsidRPr="688C545E" w:rsidR="01CFBCB8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01CFBCB8" w:rsidP="688C545E" w:rsidRDefault="01CFBCB8" w14:paraId="5092FD9E" w14:textId="2F641D3C">
      <w:pPr>
        <w:bidi w:val="0"/>
        <w:spacing w:line="48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88C545E" w:rsidR="01CFBCB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Keong, C.Y. (2021). </w:t>
      </w:r>
      <w:r w:rsidRPr="688C545E" w:rsidR="01CFBCB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Chapter 5 - The nexus of environmental ethics and environmental sustainability: An empirical assessment</w:t>
      </w:r>
      <w:r w:rsidRPr="688C545E" w:rsidR="01CFBCB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ScienceDirect. Available at: </w:t>
      </w:r>
      <w:hyperlink r:id="Re6363916a04c4e3e">
        <w:r w:rsidRPr="688C545E" w:rsidR="01CFBCB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https://www.sciencedirect.com/science/article/pii/B9780128224199000059</w:t>
        </w:r>
      </w:hyperlink>
      <w:r w:rsidRPr="688C545E" w:rsidR="01CFBCB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11 Nov. 2022].</w:t>
      </w:r>
    </w:p>
    <w:p w:rsidR="01CFBCB8" w:rsidP="688C545E" w:rsidRDefault="01CFBCB8" w14:paraId="6F4FE7FB" w14:textId="30A622E3">
      <w:pPr>
        <w:bidi w:val="0"/>
        <w:spacing w:line="48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88C545E" w:rsidR="01CFBCB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Mukhtar, K., Javed, K., Arooj, M. and Sethi, A. (2020). Advantages, Limitations and Recommendations for online learning during COVID-19 pandemic era. </w:t>
      </w:r>
      <w:r w:rsidRPr="688C545E" w:rsidR="01CFBCB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Pakistan Journal of Medical Sciences</w:t>
      </w:r>
      <w:r w:rsidRPr="688C545E" w:rsidR="01CFBCB8">
        <w:rPr>
          <w:rFonts w:ascii="Arial" w:hAnsi="Arial" w:eastAsia="Arial" w:cs="Arial"/>
          <w:noProof w:val="0"/>
          <w:sz w:val="24"/>
          <w:szCs w:val="24"/>
          <w:lang w:val="en-GB"/>
        </w:rPr>
        <w:t>, [online] 36(COVID19-S4). doi:10.12669/pjms.</w:t>
      </w:r>
      <w:proofErr w:type="gramStart"/>
      <w:r w:rsidRPr="688C545E" w:rsidR="01CFBCB8">
        <w:rPr>
          <w:rFonts w:ascii="Arial" w:hAnsi="Arial" w:eastAsia="Arial" w:cs="Arial"/>
          <w:noProof w:val="0"/>
          <w:sz w:val="24"/>
          <w:szCs w:val="24"/>
          <w:lang w:val="en-GB"/>
        </w:rPr>
        <w:t>36.covid</w:t>
      </w:r>
      <w:proofErr w:type="gramEnd"/>
      <w:r w:rsidRPr="688C545E" w:rsidR="01CFBCB8">
        <w:rPr>
          <w:rFonts w:ascii="Arial" w:hAnsi="Arial" w:eastAsia="Arial" w:cs="Arial"/>
          <w:noProof w:val="0"/>
          <w:sz w:val="24"/>
          <w:szCs w:val="24"/>
          <w:lang w:val="en-GB"/>
        </w:rPr>
        <w:t>19-s4.2785.</w:t>
      </w:r>
    </w:p>
    <w:p w:rsidR="01CFBCB8" w:rsidP="688C545E" w:rsidRDefault="01CFBCB8" w14:paraId="0994B0A1" w14:textId="68F6521A">
      <w:pPr>
        <w:bidi w:val="0"/>
        <w:spacing w:line="48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88C545E" w:rsidR="01CFBCB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Psychology Today (2019). </w:t>
      </w:r>
      <w:r w:rsidRPr="688C545E" w:rsidR="01CFBCB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Identity | Psychology Today</w:t>
      </w:r>
      <w:r w:rsidRPr="688C545E" w:rsidR="01CFBCB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Psychology Today. Available at: </w:t>
      </w:r>
      <w:hyperlink r:id="R2c299cc880034b1f">
        <w:r w:rsidRPr="688C545E" w:rsidR="01CFBCB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https://www.psychologytoday.com/us/basics/identity</w:t>
        </w:r>
      </w:hyperlink>
      <w:r w:rsidRPr="688C545E" w:rsidR="01CFBCB8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01CFBCB8" w:rsidP="688C545E" w:rsidRDefault="01CFBCB8" w14:paraId="00A719CD" w14:textId="49DDA5D5">
      <w:pPr>
        <w:bidi w:val="0"/>
        <w:spacing w:line="48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88C545E" w:rsidR="01CFBCB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Santini, A. (2018). The Importance of Referencing. </w:t>
      </w:r>
      <w:r w:rsidRPr="688C545E" w:rsidR="01CFBCB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Journal of critical care medicine (</w:t>
      </w:r>
      <w:proofErr w:type="spellStart"/>
      <w:r w:rsidRPr="688C545E" w:rsidR="01CFBCB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Universitatea</w:t>
      </w:r>
      <w:proofErr w:type="spellEnd"/>
      <w:r w:rsidRPr="688C545E" w:rsidR="01CFBCB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de Medicina </w:t>
      </w:r>
      <w:proofErr w:type="spellStart"/>
      <w:r w:rsidRPr="688C545E" w:rsidR="01CFBCB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si</w:t>
      </w:r>
      <w:proofErr w:type="spellEnd"/>
      <w:r w:rsidRPr="688C545E" w:rsidR="01CFBCB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</w:t>
      </w:r>
      <w:proofErr w:type="spellStart"/>
      <w:r w:rsidRPr="688C545E" w:rsidR="01CFBCB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Farmacie</w:t>
      </w:r>
      <w:proofErr w:type="spellEnd"/>
      <w:r w:rsidRPr="688C545E" w:rsidR="01CFBCB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din Targu-Mures)</w:t>
      </w:r>
      <w:r w:rsidRPr="688C545E" w:rsidR="01CFBCB8">
        <w:rPr>
          <w:rFonts w:ascii="Arial" w:hAnsi="Arial" w:eastAsia="Arial" w:cs="Arial"/>
          <w:noProof w:val="0"/>
          <w:sz w:val="24"/>
          <w:szCs w:val="24"/>
          <w:lang w:val="en-GB"/>
        </w:rPr>
        <w:t>, [online] 4(1), pp.3–4. doi:10.1515/jccm-2018-0002.</w:t>
      </w:r>
    </w:p>
    <w:p w:rsidR="01CFBCB8" w:rsidP="688C545E" w:rsidRDefault="01CFBCB8" w14:paraId="03B7BEE4" w14:textId="2AF21A2D">
      <w:pPr>
        <w:bidi w:val="0"/>
        <w:spacing w:line="48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88C545E" w:rsidR="01CFBCB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Sellgren (2019). Good grades and a desk ‘key for university </w:t>
      </w:r>
      <w:proofErr w:type="gramStart"/>
      <w:r w:rsidRPr="688C545E" w:rsidR="01CFBCB8">
        <w:rPr>
          <w:rFonts w:ascii="Arial" w:hAnsi="Arial" w:eastAsia="Arial" w:cs="Arial"/>
          <w:noProof w:val="0"/>
          <w:sz w:val="24"/>
          <w:szCs w:val="24"/>
          <w:lang w:val="en-GB"/>
        </w:rPr>
        <w:t>hopes’</w:t>
      </w:r>
      <w:proofErr w:type="gramEnd"/>
      <w:r w:rsidRPr="688C545E" w:rsidR="01CFBCB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688C545E" w:rsidR="01CFBCB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BBC News</w:t>
      </w:r>
      <w:r w:rsidRPr="688C545E" w:rsidR="01CFBCB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18 Nov. Available at: </w:t>
      </w:r>
      <w:hyperlink r:id="R87df76c01c8a4ae0">
        <w:r w:rsidRPr="688C545E" w:rsidR="01CFBCB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https://www.bbc.co.uk/news/education-50421027</w:t>
        </w:r>
      </w:hyperlink>
      <w:r w:rsidRPr="688C545E" w:rsidR="01CFBCB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9 Nov. 2022].</w:t>
      </w:r>
    </w:p>
    <w:p w:rsidR="01CFBCB8" w:rsidP="688C545E" w:rsidRDefault="01CFBCB8" w14:paraId="6DCE17FE" w14:textId="1B589B6A">
      <w:pPr>
        <w:bidi w:val="0"/>
        <w:spacing w:line="48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88C545E" w:rsidR="01CFBCB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Stoeber, J. and Childs, J.H. (2010). The Assessment of Self-Oriented and Socially Prescribed Perfectionism: Subscales Make a Difference. </w:t>
      </w:r>
      <w:r w:rsidRPr="688C545E" w:rsidR="01CFBCB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Journal of Personality Assessment</w:t>
      </w:r>
      <w:r w:rsidRPr="688C545E" w:rsidR="01CFBCB8">
        <w:rPr>
          <w:rFonts w:ascii="Arial" w:hAnsi="Arial" w:eastAsia="Arial" w:cs="Arial"/>
          <w:noProof w:val="0"/>
          <w:sz w:val="24"/>
          <w:szCs w:val="24"/>
          <w:lang w:val="en-GB"/>
        </w:rPr>
        <w:t>, 92(6), pp.577–585. doi:10.1080/00223891.2010.513306.</w:t>
      </w:r>
    </w:p>
    <w:p w:rsidR="688C545E" w:rsidP="688C545E" w:rsidRDefault="688C545E" w14:paraId="538DEC67" w14:textId="0924726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MC0XnoZT" int2:invalidationBookmarkName="" int2:hashCode="PeUh02GRVekij4" int2:id="iqjrmwF2"/>
    <int2:bookmark int2:bookmarkName="_Int_K90h1AVw" int2:invalidationBookmarkName="" int2:hashCode="YAhXY/sPYO2AHw" int2:id="TGnTvz8T"/>
    <int2:bookmark int2:bookmarkName="_Int_fdwfToE7" int2:invalidationBookmarkName="" int2:hashCode="Xsnww9aQQK/jqv" int2:id="H6mjeKfg"/>
    <int2:bookmark int2:bookmarkName="_Int_MLuNz21N" int2:invalidationBookmarkName="" int2:hashCode="PP+Hh7LqQ7YUGl" int2:id="gSlzhPIB"/>
    <int2:bookmark int2:bookmarkName="_Int_BCJoVe8a" int2:invalidationBookmarkName="" int2:hashCode="VGqaFZ7xaf5t54" int2:id="jNpcNhEr"/>
    <int2:bookmark int2:bookmarkName="_Int_XHqUHDjd" int2:invalidationBookmarkName="" int2:hashCode="OAivgVN/XynnBG" int2:id="Xz0F2tei"/>
    <int2:bookmark int2:bookmarkName="_Int_r9Tdz5EY" int2:invalidationBookmarkName="" int2:hashCode="HyDaJxBkhGJjEl" int2:id="1nEMRdmv"/>
    <int2:bookmark int2:bookmarkName="_Int_w8WETmxC" int2:invalidationBookmarkName="" int2:hashCode="7r9kiAA4Af2vRb" int2:id="zWXKm4gP"/>
    <int2:bookmark int2:bookmarkName="_Int_wk6y5l2h" int2:invalidationBookmarkName="" int2:hashCode="sbpn/ATLUzekrr" int2:id="2QHkjd5w"/>
    <int2:bookmark int2:bookmarkName="_Int_UrqzsZqB" int2:invalidationBookmarkName="" int2:hashCode="cLKWpE80zPnpV6" int2:id="xSn4FZbG"/>
    <int2:bookmark int2:bookmarkName="_Int_l5PqWD4C" int2:invalidationBookmarkName="" int2:hashCode="KQpZw7sgsbJwqp" int2:id="L6nCS7U1"/>
    <int2:bookmark int2:bookmarkName="_Int_l5PqWD4C" int2:invalidationBookmarkName="" int2:hashCode="gS3A8uv7OcStPX" int2:id="f757iShS"/>
    <int2:bookmark int2:bookmarkName="_Int_xog61cAY" int2:invalidationBookmarkName="" int2:hashCode="B9Oj+X57cgnQ89" int2:id="twi5ZHLU"/>
    <int2:bookmark int2:bookmarkName="_Int_3A4caYBO" int2:invalidationBookmarkName="" int2:hashCode="pJm54tXyaDQe9l" int2:id="32WwukXr"/>
    <int2:bookmark int2:bookmarkName="_Int_TeT7aLBM" int2:invalidationBookmarkName="" int2:hashCode="UoCTPLyhwa/YmA" int2:id="XxEHYQNm"/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07cf85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42BEBAD"/>
    <w:rsid w:val="0086037A"/>
    <w:rsid w:val="00BE535C"/>
    <w:rsid w:val="01C21EF0"/>
    <w:rsid w:val="01CFBCB8"/>
    <w:rsid w:val="031D0499"/>
    <w:rsid w:val="0384BE6F"/>
    <w:rsid w:val="056C6779"/>
    <w:rsid w:val="05880079"/>
    <w:rsid w:val="0599B205"/>
    <w:rsid w:val="05F2403F"/>
    <w:rsid w:val="0672545D"/>
    <w:rsid w:val="067CA3C1"/>
    <w:rsid w:val="075F58BA"/>
    <w:rsid w:val="07A8021F"/>
    <w:rsid w:val="091CC840"/>
    <w:rsid w:val="096D836C"/>
    <w:rsid w:val="0985944F"/>
    <w:rsid w:val="09A2A106"/>
    <w:rsid w:val="09A4EAE3"/>
    <w:rsid w:val="0A6F86F5"/>
    <w:rsid w:val="0AA014F7"/>
    <w:rsid w:val="0C08F389"/>
    <w:rsid w:val="0DB861C1"/>
    <w:rsid w:val="0E785C06"/>
    <w:rsid w:val="0ED1D1A0"/>
    <w:rsid w:val="0EDB8C80"/>
    <w:rsid w:val="0FD419D0"/>
    <w:rsid w:val="10DC64AC"/>
    <w:rsid w:val="115601C4"/>
    <w:rsid w:val="116FCB44"/>
    <w:rsid w:val="1235E85D"/>
    <w:rsid w:val="12AF8D49"/>
    <w:rsid w:val="1353BAAF"/>
    <w:rsid w:val="1414056E"/>
    <w:rsid w:val="14648F00"/>
    <w:rsid w:val="156CE1B6"/>
    <w:rsid w:val="15C8C3E5"/>
    <w:rsid w:val="17653063"/>
    <w:rsid w:val="180B202B"/>
    <w:rsid w:val="181BF883"/>
    <w:rsid w:val="19A6F08C"/>
    <w:rsid w:val="1A56EB80"/>
    <w:rsid w:val="1ACCCC08"/>
    <w:rsid w:val="1B02056C"/>
    <w:rsid w:val="1C3179A4"/>
    <w:rsid w:val="1C4702F8"/>
    <w:rsid w:val="1C5E1786"/>
    <w:rsid w:val="1DF4956E"/>
    <w:rsid w:val="1F691A66"/>
    <w:rsid w:val="1F74F7FF"/>
    <w:rsid w:val="20355AA1"/>
    <w:rsid w:val="21CE0E18"/>
    <w:rsid w:val="224BD687"/>
    <w:rsid w:val="22964793"/>
    <w:rsid w:val="25E6D535"/>
    <w:rsid w:val="2799F8D0"/>
    <w:rsid w:val="28558F86"/>
    <w:rsid w:val="290FFCAC"/>
    <w:rsid w:val="2F6B200F"/>
    <w:rsid w:val="2F872BB6"/>
    <w:rsid w:val="2F8DB77B"/>
    <w:rsid w:val="2FB03774"/>
    <w:rsid w:val="303292AF"/>
    <w:rsid w:val="305992F9"/>
    <w:rsid w:val="31CA1E79"/>
    <w:rsid w:val="32BECC78"/>
    <w:rsid w:val="342BEBAD"/>
    <w:rsid w:val="346CA0FE"/>
    <w:rsid w:val="3573D648"/>
    <w:rsid w:val="369D8F9C"/>
    <w:rsid w:val="395BD3CC"/>
    <w:rsid w:val="398E4E13"/>
    <w:rsid w:val="3A7E87A1"/>
    <w:rsid w:val="3AFBE520"/>
    <w:rsid w:val="3B7100BF"/>
    <w:rsid w:val="3C6FB237"/>
    <w:rsid w:val="3D14BEA6"/>
    <w:rsid w:val="3D651F6B"/>
    <w:rsid w:val="3DEA8C56"/>
    <w:rsid w:val="3E308F0C"/>
    <w:rsid w:val="3EA974C5"/>
    <w:rsid w:val="407E75DB"/>
    <w:rsid w:val="4131F20C"/>
    <w:rsid w:val="415E9498"/>
    <w:rsid w:val="41BE640D"/>
    <w:rsid w:val="429C8689"/>
    <w:rsid w:val="42C0D221"/>
    <w:rsid w:val="42D94950"/>
    <w:rsid w:val="44114CAA"/>
    <w:rsid w:val="44579846"/>
    <w:rsid w:val="44E639F8"/>
    <w:rsid w:val="45BF59A0"/>
    <w:rsid w:val="4611A9E6"/>
    <w:rsid w:val="474D5B0D"/>
    <w:rsid w:val="4836DEFF"/>
    <w:rsid w:val="4ADF171B"/>
    <w:rsid w:val="4AEDDC16"/>
    <w:rsid w:val="4B0EE92B"/>
    <w:rsid w:val="4D11BA13"/>
    <w:rsid w:val="4DCCAD69"/>
    <w:rsid w:val="4EF23D7F"/>
    <w:rsid w:val="4F52FB79"/>
    <w:rsid w:val="4F8417E8"/>
    <w:rsid w:val="5014B075"/>
    <w:rsid w:val="5156191E"/>
    <w:rsid w:val="5203E339"/>
    <w:rsid w:val="53501831"/>
    <w:rsid w:val="541BEF6D"/>
    <w:rsid w:val="54334F05"/>
    <w:rsid w:val="554D60E2"/>
    <w:rsid w:val="5555BD8E"/>
    <w:rsid w:val="56C0DDB4"/>
    <w:rsid w:val="575065A6"/>
    <w:rsid w:val="579FACED"/>
    <w:rsid w:val="58991FC5"/>
    <w:rsid w:val="59482FAD"/>
    <w:rsid w:val="594ACCB9"/>
    <w:rsid w:val="5B161681"/>
    <w:rsid w:val="5BB52EE2"/>
    <w:rsid w:val="5C7FD06F"/>
    <w:rsid w:val="5EA1D008"/>
    <w:rsid w:val="5F252B21"/>
    <w:rsid w:val="5F2A18BB"/>
    <w:rsid w:val="5FE8C2B6"/>
    <w:rsid w:val="5FE987A4"/>
    <w:rsid w:val="600650A3"/>
    <w:rsid w:val="62DE71B7"/>
    <w:rsid w:val="63AC770A"/>
    <w:rsid w:val="63B91F55"/>
    <w:rsid w:val="661DBF55"/>
    <w:rsid w:val="66B2FB5D"/>
    <w:rsid w:val="66E417CC"/>
    <w:rsid w:val="67EA54A4"/>
    <w:rsid w:val="688C545E"/>
    <w:rsid w:val="692C7832"/>
    <w:rsid w:val="69490B7E"/>
    <w:rsid w:val="6B3427D1"/>
    <w:rsid w:val="6BAB493B"/>
    <w:rsid w:val="6BB788EF"/>
    <w:rsid w:val="6BBD04B4"/>
    <w:rsid w:val="6DED5433"/>
    <w:rsid w:val="72FEF348"/>
    <w:rsid w:val="73A1B6CF"/>
    <w:rsid w:val="746AE364"/>
    <w:rsid w:val="74E0DC6C"/>
    <w:rsid w:val="76E7C392"/>
    <w:rsid w:val="77043E00"/>
    <w:rsid w:val="77E17E77"/>
    <w:rsid w:val="7812AAD9"/>
    <w:rsid w:val="785B86EB"/>
    <w:rsid w:val="78954231"/>
    <w:rsid w:val="793970AE"/>
    <w:rsid w:val="797D4ED8"/>
    <w:rsid w:val="79AE7B3A"/>
    <w:rsid w:val="7A39C9DE"/>
    <w:rsid w:val="7A4F11D7"/>
    <w:rsid w:val="7B191F39"/>
    <w:rsid w:val="7C4365BE"/>
    <w:rsid w:val="7C5F7B35"/>
    <w:rsid w:val="7CC667DA"/>
    <w:rsid w:val="7EDC1E92"/>
    <w:rsid w:val="7FFE08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2BEBAD"/>
  <w15:chartTrackingRefBased/>
  <w15:docId w15:val="{208B31FF-4DB7-448D-8E57-963B4639728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31eee3d411bf421c" /><Relationship Type="http://schemas.openxmlformats.org/officeDocument/2006/relationships/image" Target="/media/image2.jpg" Id="R9344978e9a2344af" /><Relationship Type="http://schemas.openxmlformats.org/officeDocument/2006/relationships/hyperlink" Target="https://mm.tt/map/2489620254?t=VQPzr4ILU6" TargetMode="External" Id="Rc7557d422bba4220" /><Relationship Type="http://schemas.openxmlformats.org/officeDocument/2006/relationships/hyperlink" Target="https://uowtsd-my.sharepoint.com/:v:/g/personal/2219977_student_uwtsd_ac_uk/ES6auBiyKe5AgG25FdeuL6IBacs9J9BgUpAjgp8cUVP14w?email=mike.durke%40uwtsd.ac.uk&amp;e=zKlApE" TargetMode="External" Id="R39a8dc47abbc4819" /><Relationship Type="http://schemas.openxmlformats.org/officeDocument/2006/relationships/hyperlink" Target="https://mallory.com.au/cm/why-is-communication-important/" TargetMode="External" Id="Rf5504f28b0c74bba" /><Relationship Type="http://schemas.openxmlformats.org/officeDocument/2006/relationships/hyperlink" Target="https://www.bridgewateruk.com/2016/07/8-qualities-great-team-player/" TargetMode="External" Id="R18689583a4ca4737" /><Relationship Type="http://schemas.openxmlformats.org/officeDocument/2006/relationships/hyperlink" Target="https://dictionary.cambridge.org/dictionary/english/fake-news" TargetMode="External" Id="R41111985703949eb" /><Relationship Type="http://schemas.openxmlformats.org/officeDocument/2006/relationships/hyperlink" Target="https://dictionary.cambridge.org/dictionary/english/paraphrase" TargetMode="External" Id="R37a53ca0b32e4f76" /><Relationship Type="http://schemas.openxmlformats.org/officeDocument/2006/relationships/hyperlink" Target="https://www.thehighereducationreview.com/news/the-importance-of-having-a-study-plan-nid-1048.html" TargetMode="External" Id="R57984bad0d324a2b" /><Relationship Type="http://schemas.openxmlformats.org/officeDocument/2006/relationships/hyperlink" Target="https://www.toolshero.com/personal-development/borton-model-of-reflection/" TargetMode="External" Id="Rc8b1f977c8a74ef5" /><Relationship Type="http://schemas.openxmlformats.org/officeDocument/2006/relationships/hyperlink" Target="https://www.managementstudyguide.com/understanding-team.htm" TargetMode="External" Id="R0f29788232a744cb" /><Relationship Type="http://schemas.openxmlformats.org/officeDocument/2006/relationships/hyperlink" Target="https://www.sciencedirect.com/science/article/pii/B9780128224199000059" TargetMode="External" Id="Re6363916a04c4e3e" /><Relationship Type="http://schemas.openxmlformats.org/officeDocument/2006/relationships/hyperlink" Target="https://www.psychologytoday.com/us/basics/identity" TargetMode="External" Id="R2c299cc880034b1f" /><Relationship Type="http://schemas.openxmlformats.org/officeDocument/2006/relationships/hyperlink" Target="https://www.bbc.co.uk/news/education-50421027" TargetMode="External" Id="R87df76c01c8a4ae0" /><Relationship Type="http://schemas.openxmlformats.org/officeDocument/2006/relationships/numbering" Target="/word/numbering.xml" Id="R2935b918a546426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Leo Pietrapertosa (2219977)</dc:creator>
  <keywords/>
  <dc:description/>
  <lastModifiedBy>Leo Pietrapertosa (2219977)</lastModifiedBy>
  <revision>4</revision>
  <dcterms:created xsi:type="dcterms:W3CDTF">2022-11-09T17:28:29.0512382Z</dcterms:created>
  <dcterms:modified xsi:type="dcterms:W3CDTF">2022-11-11T21:14:39.0634079Z</dcterms:modified>
</coreProperties>
</file>