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360" w:lineRule="auto"/>
        <w:ind w:left="0" w:firstLine="0"/>
        <w:rPr/>
      </w:pP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b w:val="1"/>
          <w:bCs w:val="1"/>
          <w:color w:val="000000"/>
          <w:sz w:val="24"/>
          <w:szCs w:val="24"/>
          <w:rtl w:val="0"/>
        </w:rPr>
        <w:t xml:space="preserve">MODULE NAME: Understanding and Engaging Stakeholders</w:t>
      </w:r>
      <w:r w:rsidDel="00000000" w:rsidR="00000000" w:rsidRPr="00000000">
        <w:rPr>
          <w:rtl w:val="0"/>
        </w:rPr>
      </w:r>
    </w:p>
    <w:p w:rsidR="00000000" w:rsidDel="00000000" w:rsidP="00000000" w:rsidRDefault="00000000" w:rsidRPr="00000000" w14:paraId="00000002">
      <w:pPr>
        <w:spacing w:after="120" w:before="120" w:line="360"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MODULE CODE: LCLM 5001</w:t>
      </w:r>
      <w:r w:rsidDel="00000000" w:rsidR="00000000" w:rsidRPr="00000000">
        <w:rPr>
          <w:rtl w:val="0"/>
        </w:rPr>
      </w:r>
    </w:p>
    <w:p w:rsidR="00000000" w:rsidDel="00000000" w:rsidP="00000000" w:rsidRDefault="00000000" w:rsidRPr="00000000" w14:paraId="00000003">
      <w:pPr>
        <w:spacing w:after="120" w:before="120" w:line="360"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ASSIGNMENT TITLE: </w:t>
      </w:r>
      <w:r w:rsidDel="00000000" w:rsidR="00000000" w:rsidRPr="00000000">
        <w:rPr>
          <w:rtl w:val="0"/>
        </w:rPr>
      </w:r>
    </w:p>
    <w:p w:rsidR="00000000" w:rsidDel="00000000" w:rsidP="00000000" w:rsidRDefault="00000000" w:rsidRPr="00000000" w14:paraId="00000004">
      <w:pPr>
        <w:spacing w:after="120" w:before="120" w:line="360"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Stakeholder Engagement Strategy for the Launch of ConnectPlus at VINTED</w:t>
      </w:r>
      <w:r w:rsidDel="00000000" w:rsidR="00000000" w:rsidRPr="00000000">
        <w:rPr>
          <w:rtl w:val="0"/>
        </w:rPr>
      </w:r>
    </w:p>
    <w:p w:rsidR="00000000" w:rsidDel="00000000" w:rsidP="00000000" w:rsidRDefault="00000000" w:rsidRPr="00000000" w14:paraId="00000005">
      <w:pPr>
        <w:spacing w:after="120" w:before="120" w:line="360"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LECTURER NAME: ASO ABDULLAH</w:t>
      </w:r>
      <w:r w:rsidDel="00000000" w:rsidR="00000000" w:rsidRPr="00000000">
        <w:rPr>
          <w:rtl w:val="0"/>
        </w:rPr>
      </w:r>
    </w:p>
    <w:p w:rsidR="00000000" w:rsidDel="00000000" w:rsidP="00000000" w:rsidRDefault="00000000" w:rsidRPr="00000000" w14:paraId="00000006">
      <w:pPr>
        <w:spacing w:after="120" w:before="120" w:line="360"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STUDENT NAME: IANINA MARIA PANAITE</w:t>
      </w:r>
      <w:r w:rsidDel="00000000" w:rsidR="00000000" w:rsidRPr="00000000">
        <w:rPr>
          <w:rtl w:val="0"/>
        </w:rPr>
      </w:r>
    </w:p>
    <w:p w:rsidR="00000000" w:rsidDel="00000000" w:rsidP="00000000" w:rsidRDefault="00000000" w:rsidRPr="00000000" w14:paraId="00000007">
      <w:pPr>
        <w:spacing w:after="120" w:before="120" w:line="360"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STUDENT ID NUMBER:2434312 </w:t>
      </w:r>
      <w:r w:rsidDel="00000000" w:rsidR="00000000" w:rsidRPr="00000000">
        <w:rPr>
          <w:rtl w:val="0"/>
        </w:rPr>
      </w:r>
    </w:p>
    <w:p w:rsidR="00000000" w:rsidDel="00000000" w:rsidP="00000000" w:rsidRDefault="00000000" w:rsidRPr="00000000" w14:paraId="00000008">
      <w:pPr>
        <w:spacing w:after="120" w:before="120" w:lineRule="auto"/>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after="120" w:before="120" w:line="279" w:lineRule="auto"/>
        <w:ind w:left="0" w:firstLine="0"/>
        <w:rPr/>
      </w:pPr>
      <w:r w:rsidDel="00000000" w:rsidR="00000000" w:rsidRPr="00000000">
        <w:rPr>
          <w:rFonts w:ascii="Arial" w:cs="Arial" w:eastAsia="Arial" w:hAnsi="Arial"/>
          <w:color w:val="000000"/>
          <w:sz w:val="24"/>
          <w:szCs w:val="24"/>
          <w:rtl w:val="0"/>
        </w:rPr>
        <w:t xml:space="preserve">CONTENTS</w:t>
      </w:r>
      <w:r w:rsidDel="00000000" w:rsidR="00000000" w:rsidRPr="00000000">
        <w:rPr>
          <w:rtl w:val="0"/>
        </w:rPr>
      </w:r>
    </w:p>
    <w:p w:rsidR="00000000" w:rsidDel="00000000" w:rsidP="00000000" w:rsidRDefault="00000000" w:rsidRPr="00000000" w14:paraId="0000000A">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Executive Summary </w:t>
      </w:r>
      <w:r w:rsidDel="00000000" w:rsidR="00000000" w:rsidRPr="00000000">
        <w:rPr>
          <w:rtl w:val="0"/>
        </w:rPr>
      </w:r>
    </w:p>
    <w:p w:rsidR="00000000" w:rsidDel="00000000" w:rsidP="00000000" w:rsidRDefault="00000000" w:rsidRPr="00000000" w14:paraId="0000000B">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Introduction </w:t>
      </w:r>
      <w:r w:rsidDel="00000000" w:rsidR="00000000" w:rsidRPr="00000000">
        <w:rPr>
          <w:rtl w:val="0"/>
        </w:rPr>
      </w:r>
    </w:p>
    <w:p w:rsidR="00000000" w:rsidDel="00000000" w:rsidP="00000000" w:rsidRDefault="00000000" w:rsidRPr="00000000" w14:paraId="0000000C">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SMART Objectives </w:t>
      </w:r>
      <w:r w:rsidDel="00000000" w:rsidR="00000000" w:rsidRPr="00000000">
        <w:rPr>
          <w:rtl w:val="0"/>
        </w:rPr>
      </w:r>
    </w:p>
    <w:p w:rsidR="00000000" w:rsidDel="00000000" w:rsidP="00000000" w:rsidRDefault="00000000" w:rsidRPr="00000000" w14:paraId="0000000D">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Stakeholders Identification and Categorisation</w:t>
      </w:r>
      <w:r w:rsidDel="00000000" w:rsidR="00000000" w:rsidRPr="00000000">
        <w:rPr>
          <w:rtl w:val="0"/>
        </w:rPr>
      </w:r>
    </w:p>
    <w:p w:rsidR="00000000" w:rsidDel="00000000" w:rsidP="00000000" w:rsidRDefault="00000000" w:rsidRPr="00000000" w14:paraId="0000000E">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Roles and Responsibilities of Stakeholders </w:t>
      </w:r>
      <w:r w:rsidDel="00000000" w:rsidR="00000000" w:rsidRPr="00000000">
        <w:rPr>
          <w:rtl w:val="0"/>
        </w:rPr>
      </w:r>
    </w:p>
    <w:p w:rsidR="00000000" w:rsidDel="00000000" w:rsidP="00000000" w:rsidRDefault="00000000" w:rsidRPr="00000000" w14:paraId="0000000F">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Stakeholder Engagement Strategy </w:t>
      </w:r>
      <w:r w:rsidDel="00000000" w:rsidR="00000000" w:rsidRPr="00000000">
        <w:rPr>
          <w:rtl w:val="0"/>
        </w:rPr>
      </w:r>
    </w:p>
    <w:p w:rsidR="00000000" w:rsidDel="00000000" w:rsidP="00000000" w:rsidRDefault="00000000" w:rsidRPr="00000000" w14:paraId="00000010">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Evaluation of Sustainable Stakeholder Engagement </w:t>
      </w:r>
      <w:r w:rsidDel="00000000" w:rsidR="00000000" w:rsidRPr="00000000">
        <w:rPr>
          <w:rtl w:val="0"/>
        </w:rPr>
      </w:r>
    </w:p>
    <w:p w:rsidR="00000000" w:rsidDel="00000000" w:rsidP="00000000" w:rsidRDefault="00000000" w:rsidRPr="00000000" w14:paraId="00000011">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Recommendations </w:t>
      </w:r>
      <w:r w:rsidDel="00000000" w:rsidR="00000000" w:rsidRPr="00000000">
        <w:rPr>
          <w:rtl w:val="0"/>
        </w:rPr>
      </w:r>
    </w:p>
    <w:p w:rsidR="00000000" w:rsidDel="00000000" w:rsidP="00000000" w:rsidRDefault="00000000" w:rsidRPr="00000000" w14:paraId="00000012">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Conclusion </w:t>
      </w:r>
      <w:r w:rsidDel="00000000" w:rsidR="00000000" w:rsidRPr="00000000">
        <w:rPr>
          <w:rtl w:val="0"/>
        </w:rPr>
      </w:r>
    </w:p>
    <w:p w:rsidR="00000000" w:rsidDel="00000000" w:rsidP="00000000" w:rsidRDefault="00000000" w:rsidRPr="00000000" w14:paraId="00000013">
      <w:pPr>
        <w:numPr>
          <w:ilvl w:val="0"/>
          <w:numId w:val="1"/>
        </w:numPr>
        <w:spacing w:after="0" w:before="0" w:line="279" w:lineRule="auto"/>
        <w:ind w:left="400" w:hanging="360"/>
        <w:rPr/>
      </w:pPr>
      <w:r w:rsidDel="00000000" w:rsidR="00000000" w:rsidRPr="00000000">
        <w:rPr>
          <w:rFonts w:ascii="Arial" w:cs="Arial" w:eastAsia="Arial" w:hAnsi="Arial"/>
          <w:color w:val="000000"/>
          <w:sz w:val="24"/>
          <w:szCs w:val="24"/>
          <w:rtl w:val="0"/>
        </w:rPr>
        <w:t xml:space="preserve">References </w:t>
      </w:r>
      <w:r w:rsidDel="00000000" w:rsidR="00000000" w:rsidRPr="00000000">
        <w:rPr>
          <w:rtl w:val="0"/>
        </w:rPr>
      </w:r>
    </w:p>
    <w:p w:rsidR="00000000" w:rsidDel="00000000" w:rsidP="00000000" w:rsidRDefault="00000000" w:rsidRPr="00000000" w14:paraId="00000014">
      <w:pPr>
        <w:spacing w:after="120" w:before="120" w:line="279" w:lineRule="auto"/>
        <w:ind w:left="0" w:firstLine="0"/>
        <w:rPr/>
      </w:pPr>
      <w:r w:rsidDel="00000000" w:rsidR="00000000" w:rsidRPr="00000000">
        <w:rPr>
          <w:rtl w:val="0"/>
        </w:rPr>
      </w:r>
    </w:p>
    <w:p w:rsidR="00000000" w:rsidDel="00000000" w:rsidP="00000000" w:rsidRDefault="00000000" w:rsidRPr="00000000" w14:paraId="00000015">
      <w:pPr>
        <w:spacing w:after="120" w:before="120" w:lineRule="auto"/>
        <w:rPr/>
      </w:pPr>
      <w:r w:rsidDel="00000000" w:rsidR="00000000" w:rsidRPr="00000000">
        <w:br w:type="page"/>
      </w:r>
      <w:r w:rsidDel="00000000" w:rsidR="00000000" w:rsidRPr="00000000">
        <w:rPr>
          <w:rtl w:val="0"/>
        </w:rPr>
      </w:r>
    </w:p>
    <w:p w:rsidR="00000000" w:rsidDel="00000000" w:rsidP="00000000" w:rsidRDefault="00000000" w:rsidRPr="00000000" w14:paraId="00000016">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Executive Summary </w:t>
      </w:r>
      <w:r w:rsidDel="00000000" w:rsidR="00000000" w:rsidRPr="00000000">
        <w:rPr>
          <w:rtl w:val="0"/>
        </w:rPr>
      </w:r>
    </w:p>
    <w:p w:rsidR="00000000" w:rsidDel="00000000" w:rsidP="00000000" w:rsidRDefault="00000000" w:rsidRPr="00000000" w14:paraId="00000017">
      <w:pPr>
        <w:spacing w:after="120" w:before="120" w:line="360" w:lineRule="auto"/>
        <w:ind w:left="0" w:firstLine="0"/>
        <w:rPr/>
      </w:pPr>
      <w:r w:rsidDel="00000000" w:rsidR="00000000" w:rsidRPr="00000000">
        <w:rPr>
          <w:rtl w:val="0"/>
        </w:rPr>
      </w:r>
    </w:p>
    <w:p w:rsidR="00000000" w:rsidDel="00000000" w:rsidP="00000000" w:rsidRDefault="00000000" w:rsidRPr="00000000" w14:paraId="00000018">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This report considers whether and how to make stakeholder involvement effective to support the successful launch of ConnectPlus,</w:t>
      </w:r>
      <w:r w:rsidDel="00000000" w:rsidR="00000000" w:rsidRPr="00000000">
        <w:rPr>
          <w:rtl w:val="0"/>
        </w:rPr>
      </w:r>
    </w:p>
    <w:p w:rsidR="00000000" w:rsidDel="00000000" w:rsidP="00000000" w:rsidRDefault="00000000" w:rsidRPr="00000000" w14:paraId="00000019">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New VINTED customer loyalty &amp; engagement platform.As one of Europe’s fastest- growing</w:t>
      </w:r>
      <w:r w:rsidDel="00000000" w:rsidR="00000000" w:rsidRPr="00000000">
        <w:rPr>
          <w:rtl w:val="0"/>
        </w:rPr>
      </w:r>
    </w:p>
    <w:p w:rsidR="00000000" w:rsidDel="00000000" w:rsidP="00000000" w:rsidRDefault="00000000" w:rsidRPr="00000000" w14:paraId="0000001A">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online marketplaces for second - hand fashion and lifestyle products, VINTED is continuously investing in</w:t>
      </w:r>
      <w:r w:rsidDel="00000000" w:rsidR="00000000" w:rsidRPr="00000000">
        <w:rPr>
          <w:rtl w:val="0"/>
        </w:rPr>
      </w:r>
    </w:p>
    <w:p w:rsidR="00000000" w:rsidDel="00000000" w:rsidP="00000000" w:rsidRDefault="00000000" w:rsidRPr="00000000" w14:paraId="0000001B">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This is a way of digital innovation, which will improve the customer experience and boost its position in a highly competitive market.</w:t>
      </w:r>
      <w:r w:rsidDel="00000000" w:rsidR="00000000" w:rsidRPr="00000000">
        <w:rPr>
          <w:rtl w:val="0"/>
        </w:rPr>
      </w:r>
    </w:p>
    <w:p w:rsidR="00000000" w:rsidDel="00000000" w:rsidP="00000000" w:rsidRDefault="00000000" w:rsidRPr="00000000" w14:paraId="0000001C">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market.ConnectPlus has been created to offer AI-powered, tailored suggestions, mobile incentives,</w:t>
      </w:r>
      <w:r w:rsidDel="00000000" w:rsidR="00000000" w:rsidRPr="00000000">
        <w:rPr>
          <w:rtl w:val="0"/>
        </w:rPr>
      </w:r>
    </w:p>
    <w:p w:rsidR="00000000" w:rsidDel="00000000" w:rsidP="00000000" w:rsidRDefault="00000000" w:rsidRPr="00000000" w14:paraId="0000001D">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and data insights to help foster customer loyalty and enhance business decisions.</w:t>
      </w:r>
      <w:r w:rsidDel="00000000" w:rsidR="00000000" w:rsidRPr="00000000">
        <w:rPr>
          <w:rtl w:val="0"/>
        </w:rPr>
      </w:r>
    </w:p>
    <w:p w:rsidR="00000000" w:rsidDel="00000000" w:rsidP="00000000" w:rsidRDefault="00000000" w:rsidRPr="00000000" w14:paraId="0000001E">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This project is more than just technology. It is also dependent on the</w:t>
      </w:r>
      <w:r w:rsidDel="00000000" w:rsidR="00000000" w:rsidRPr="00000000">
        <w:rPr>
          <w:rtl w:val="0"/>
        </w:rPr>
      </w:r>
    </w:p>
    <w:p w:rsidR="00000000" w:rsidDel="00000000" w:rsidP="00000000" w:rsidRDefault="00000000" w:rsidRPr="00000000" w14:paraId="0000001F">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Involvement of large range of internal and external stakeholders including senior management,</w:t>
      </w:r>
      <w:r w:rsidDel="00000000" w:rsidR="00000000" w:rsidRPr="00000000">
        <w:rPr>
          <w:rtl w:val="0"/>
        </w:rPr>
      </w:r>
    </w:p>
    <w:p w:rsidR="00000000" w:rsidDel="00000000" w:rsidP="00000000" w:rsidRDefault="00000000" w:rsidRPr="00000000" w14:paraId="00000020">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projects teams, staff, customers,tech partners,regulatory teams. Each stakeholder</w:t>
      </w:r>
      <w:r w:rsidDel="00000000" w:rsidR="00000000" w:rsidRPr="00000000">
        <w:rPr>
          <w:rtl w:val="0"/>
        </w:rPr>
      </w:r>
    </w:p>
    <w:p w:rsidR="00000000" w:rsidDel="00000000" w:rsidP="00000000" w:rsidRDefault="00000000" w:rsidRPr="00000000" w14:paraId="00000021">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There are varying expectations and levels of influence within a group, and a good management of the stakeholders is important.</w:t>
      </w:r>
      <w:r w:rsidDel="00000000" w:rsidR="00000000" w:rsidRPr="00000000">
        <w:rPr>
          <w:rtl w:val="0"/>
        </w:rPr>
      </w:r>
    </w:p>
    <w:p w:rsidR="00000000" w:rsidDel="00000000" w:rsidP="00000000" w:rsidRDefault="00000000" w:rsidRPr="00000000" w14:paraId="00000022">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During the entire life cycle of the project. The report employs recognised frameworks for this analysis, such as:</w:t>
      </w:r>
      <w:r w:rsidDel="00000000" w:rsidR="00000000" w:rsidRPr="00000000">
        <w:rPr>
          <w:rtl w:val="0"/>
        </w:rPr>
      </w:r>
    </w:p>
    <w:p w:rsidR="00000000" w:rsidDel="00000000" w:rsidP="00000000" w:rsidRDefault="00000000" w:rsidRPr="00000000" w14:paraId="00000023">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Describe the different types of stakeholders using Stakeholder Theory, the Interest-Influence Matrix and the Salience Model.</w:t>
      </w:r>
      <w:r w:rsidDel="00000000" w:rsidR="00000000" w:rsidRPr="00000000">
        <w:rPr>
          <w:rtl w:val="0"/>
        </w:rPr>
      </w:r>
    </w:p>
    <w:p w:rsidR="00000000" w:rsidDel="00000000" w:rsidP="00000000" w:rsidRDefault="00000000" w:rsidRPr="00000000" w14:paraId="00000024">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It was found that the problems were identified, prioritised and managed effectively (Freeman,1984; Mitchell, Agle and Wood,1997).</w:t>
      </w:r>
      <w:r w:rsidDel="00000000" w:rsidR="00000000" w:rsidRPr="00000000">
        <w:rPr>
          <w:rtl w:val="0"/>
        </w:rPr>
      </w:r>
    </w:p>
    <w:p w:rsidR="00000000" w:rsidDel="00000000" w:rsidP="00000000" w:rsidRDefault="00000000" w:rsidRPr="00000000" w14:paraId="00000025">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Different practical approaches to stakeholders engagement in different country and cultures are also included in the report.</w:t>
      </w:r>
      <w:r w:rsidDel="00000000" w:rsidR="00000000" w:rsidRPr="00000000">
        <w:rPr>
          <w:rtl w:val="0"/>
        </w:rPr>
      </w:r>
    </w:p>
    <w:p w:rsidR="00000000" w:rsidDel="00000000" w:rsidP="00000000" w:rsidRDefault="00000000" w:rsidRPr="00000000" w14:paraId="00000026">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environments. It addresses the opportunities for communication through Communication Plan, RACI Matrix and the 4Cs modelcommunication,consultation,collaboration and commitment in order to encourage cooperation, reduce conflicts and create. </w:t>
      </w:r>
      <w:r w:rsidDel="00000000" w:rsidR="00000000" w:rsidRPr="00000000">
        <w:rPr>
          <w:rtl w:val="0"/>
        </w:rPr>
      </w:r>
    </w:p>
    <w:p w:rsidR="00000000" w:rsidDel="00000000" w:rsidP="00000000" w:rsidRDefault="00000000" w:rsidRPr="00000000" w14:paraId="00000027">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Misunderstandings and dealing with conflict throughout the project (PMI,2021).</w:t>
      </w:r>
      <w:r w:rsidDel="00000000" w:rsidR="00000000" w:rsidRPr="00000000">
        <w:rPr>
          <w:rtl w:val="0"/>
        </w:rPr>
      </w:r>
    </w:p>
    <w:p w:rsidR="00000000" w:rsidDel="00000000" w:rsidP="00000000" w:rsidRDefault="00000000" w:rsidRPr="00000000" w14:paraId="00000028">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Finally, the report offers an evaluation of how sustainable and impactful stakeholder engagement is for VINTED as a business.</w:t>
      </w:r>
      <w:r w:rsidDel="00000000" w:rsidR="00000000" w:rsidRPr="00000000">
        <w:rPr>
          <w:rtl w:val="0"/>
        </w:rPr>
      </w:r>
    </w:p>
    <w:p w:rsidR="00000000" w:rsidDel="00000000" w:rsidP="00000000" w:rsidRDefault="00000000" w:rsidRPr="00000000" w14:paraId="00000029">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performance. Having good and clear lines of communication with stakeholders can enhance</w:t>
      </w:r>
      <w:r w:rsidDel="00000000" w:rsidR="00000000" w:rsidRPr="00000000">
        <w:rPr>
          <w:rtl w:val="0"/>
        </w:rPr>
      </w:r>
    </w:p>
    <w:p w:rsidR="00000000" w:rsidDel="00000000" w:rsidP="00000000" w:rsidRDefault="00000000" w:rsidRPr="00000000" w14:paraId="0000002A">
      <w:pPr>
        <w:spacing w:after="120" w:before="120" w:line="360" w:lineRule="auto"/>
        <w:ind w:left="0" w:firstLine="0"/>
        <w:rPr/>
      </w:pPr>
      <w:r w:rsidDel="00000000" w:rsidR="00000000" w:rsidRPr="00000000">
        <w:rPr>
          <w:rFonts w:ascii="Arial" w:cs="Arial" w:eastAsia="Arial" w:hAnsi="Arial"/>
          <w:sz w:val="23"/>
          <w:szCs w:val="23"/>
          <w:rtl w:val="0"/>
        </w:rPr>
        <w:t xml:space="preserve">customer trust</w:t>
      </w:r>
      <w:r w:rsidDel="00000000" w:rsidR="00000000" w:rsidRPr="00000000">
        <w:rPr>
          <w:rFonts w:ascii="Arial" w:cs="Arial" w:eastAsia="Arial" w:hAnsi="Arial"/>
          <w:color w:val="000000"/>
          <w:sz w:val="23"/>
          <w:szCs w:val="23"/>
          <w:rtl w:val="0"/>
        </w:rPr>
        <w:t xml:space="preserve">, foster innovation, boost the company's image, and aid in sustained growth .</w:t>
      </w:r>
      <w:r w:rsidDel="00000000" w:rsidR="00000000" w:rsidRPr="00000000">
        <w:rPr>
          <w:rtl w:val="0"/>
        </w:rPr>
      </w:r>
    </w:p>
    <w:p w:rsidR="00000000" w:rsidDel="00000000" w:rsidP="00000000" w:rsidRDefault="00000000" w:rsidRPr="00000000" w14:paraId="0000002B">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The report also includes ethical considerations surrounding AI, data management and highlights the need for</w:t>
      </w:r>
      <w:r w:rsidDel="00000000" w:rsidR="00000000" w:rsidRPr="00000000">
        <w:rPr>
          <w:rtl w:val="0"/>
        </w:rPr>
      </w:r>
    </w:p>
    <w:p w:rsidR="00000000" w:rsidDel="00000000" w:rsidP="00000000" w:rsidRDefault="00000000" w:rsidRPr="00000000" w14:paraId="0000002C">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The need for balance between innovation and transparency and stakeholder confidence.Overall,the report concludes</w:t>
      </w:r>
      <w:r w:rsidDel="00000000" w:rsidR="00000000" w:rsidRPr="00000000">
        <w:rPr>
          <w:rtl w:val="0"/>
        </w:rPr>
      </w:r>
    </w:p>
    <w:p w:rsidR="00000000" w:rsidDel="00000000" w:rsidP="00000000" w:rsidRDefault="00000000" w:rsidRPr="00000000" w14:paraId="0000002D">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sustainability of protection strategies.that good stakeholder engagement is important for effective implementation and sustainability of protection strategies.</w:t>
      </w:r>
      <w:r w:rsidDel="00000000" w:rsidR="00000000" w:rsidRPr="00000000">
        <w:rPr>
          <w:rtl w:val="0"/>
        </w:rPr>
      </w:r>
    </w:p>
    <w:p w:rsidR="00000000" w:rsidDel="00000000" w:rsidP="00000000" w:rsidRDefault="00000000" w:rsidRPr="00000000" w14:paraId="0000002E">
      <w:pPr>
        <w:spacing w:after="120" w:before="120" w:line="360" w:lineRule="auto"/>
        <w:ind w:left="0" w:firstLine="0"/>
        <w:rPr/>
      </w:pPr>
      <w:r w:rsidDel="00000000" w:rsidR="00000000" w:rsidRPr="00000000">
        <w:rPr>
          <w:rFonts w:ascii="Arial" w:cs="Arial" w:eastAsia="Arial" w:hAnsi="Arial"/>
          <w:color w:val="000000"/>
          <w:sz w:val="23"/>
          <w:szCs w:val="23"/>
          <w:rtl w:val="0"/>
        </w:rPr>
        <w:t xml:space="preserve">For VINTED, ConnectPlus' success has been pivotal.</w:t>
      </w:r>
      <w:r w:rsidDel="00000000" w:rsidR="00000000" w:rsidRPr="00000000">
        <w:rPr>
          <w:rtl w:val="0"/>
        </w:rPr>
      </w:r>
    </w:p>
    <w:p w:rsidR="00000000" w:rsidDel="00000000" w:rsidP="00000000" w:rsidRDefault="00000000" w:rsidRPr="00000000" w14:paraId="0000002F">
      <w:pPr>
        <w:spacing w:after="120" w:before="120" w:line="360" w:lineRule="auto"/>
        <w:ind w:left="0" w:firstLine="0"/>
        <w:rPr/>
      </w:pPr>
      <w:r w:rsidDel="00000000" w:rsidR="00000000" w:rsidRPr="00000000">
        <w:rPr>
          <w:rtl w:val="0"/>
        </w:rPr>
      </w:r>
    </w:p>
    <w:p w:rsidR="00000000" w:rsidDel="00000000" w:rsidP="00000000" w:rsidRDefault="00000000" w:rsidRPr="00000000" w14:paraId="00000030">
      <w:pPr>
        <w:spacing w:after="120" w:before="120" w:lineRule="auto"/>
        <w:rPr/>
      </w:pPr>
      <w:r w:rsidDel="00000000" w:rsidR="00000000" w:rsidRPr="00000000">
        <w:br w:type="page"/>
      </w:r>
      <w:r w:rsidDel="00000000" w:rsidR="00000000" w:rsidRPr="00000000">
        <w:rPr>
          <w:rtl w:val="0"/>
        </w:rPr>
      </w:r>
    </w:p>
    <w:p w:rsidR="00000000" w:rsidDel="00000000" w:rsidP="00000000" w:rsidRDefault="00000000" w:rsidRPr="00000000" w14:paraId="00000031">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INTRODUCTION </w:t>
      </w:r>
      <w:r w:rsidDel="00000000" w:rsidR="00000000" w:rsidRPr="00000000">
        <w:rPr>
          <w:rtl w:val="0"/>
        </w:rPr>
      </w:r>
    </w:p>
    <w:p w:rsidR="00000000" w:rsidDel="00000000" w:rsidP="00000000" w:rsidRDefault="00000000" w:rsidRPr="00000000" w14:paraId="00000032">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Vinted is one of the biggest online platforms to sell and buy second-hand clothes, accessories, in Europe.</w:t>
      </w:r>
      <w:r w:rsidDel="00000000" w:rsidR="00000000" w:rsidRPr="00000000">
        <w:rPr>
          <w:rtl w:val="0"/>
        </w:rPr>
      </w:r>
    </w:p>
    <w:p w:rsidR="00000000" w:rsidDel="00000000" w:rsidP="00000000" w:rsidRDefault="00000000" w:rsidRPr="00000000" w14:paraId="00000033">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and household items. Since this launch in 2008, the company is branching out in a number of markets overseas as well.</w:t>
      </w:r>
      <w:r w:rsidDel="00000000" w:rsidR="00000000" w:rsidRPr="00000000">
        <w:rPr>
          <w:rtl w:val="0"/>
        </w:rPr>
      </w:r>
    </w:p>
    <w:p w:rsidR="00000000" w:rsidDel="00000000" w:rsidP="00000000" w:rsidRDefault="00000000" w:rsidRPr="00000000" w14:paraId="00000034">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For its efforts to encourage consumers to adopt a more sustainable way of shopping and fashion, has established an impressive reputation.  </w:t>
        <w:br w:type="textWrapping"/>
        <w:t xml:space="preserve">ByVinted is encouraging people to buy, sell and reuse pre-owned products, thus promoting the principles of the circular economy.</w:t>
      </w:r>
      <w:r w:rsidDel="00000000" w:rsidR="00000000" w:rsidRPr="00000000">
        <w:rPr>
          <w:rtl w:val="0"/>
        </w:rPr>
      </w:r>
    </w:p>
    <w:p w:rsidR="00000000" w:rsidDel="00000000" w:rsidP="00000000" w:rsidRDefault="00000000" w:rsidRPr="00000000" w14:paraId="00000035">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to the increased demand </w:t>
      </w:r>
      <w:r w:rsidDel="00000000" w:rsidR="00000000" w:rsidRPr="00000000">
        <w:rPr>
          <w:sz w:val="23"/>
          <w:szCs w:val="23"/>
          <w:rtl w:val="0"/>
        </w:rPr>
        <w:t xml:space="preserve">for environmentally</w:t>
      </w:r>
      <w:r w:rsidDel="00000000" w:rsidR="00000000" w:rsidRPr="00000000">
        <w:rPr>
          <w:rFonts w:ascii="Times New Roman" w:cs="Times New Roman" w:eastAsia="Times New Roman" w:hAnsi="Times New Roman"/>
          <w:color w:val="000000"/>
          <w:sz w:val="23"/>
          <w:szCs w:val="23"/>
          <w:rtl w:val="0"/>
        </w:rPr>
        <w:t xml:space="preserve"> responsible consumer behaviour and the economy.</w:t>
      </w:r>
      <w:r w:rsidDel="00000000" w:rsidR="00000000" w:rsidRPr="00000000">
        <w:rPr>
          <w:rtl w:val="0"/>
        </w:rPr>
      </w:r>
    </w:p>
    <w:p w:rsidR="00000000" w:rsidDel="00000000" w:rsidP="00000000" w:rsidRDefault="00000000" w:rsidRPr="00000000" w14:paraId="00000036">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(Vinted,2024).</w:t>
      </w:r>
      <w:r w:rsidDel="00000000" w:rsidR="00000000" w:rsidRPr="00000000">
        <w:rPr>
          <w:rtl w:val="0"/>
        </w:rPr>
      </w:r>
    </w:p>
    <w:p w:rsidR="00000000" w:rsidDel="00000000" w:rsidP="00000000" w:rsidRDefault="00000000" w:rsidRPr="00000000" w14:paraId="00000037">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digital marketplace is evolving and so are the expectations of customers. Users increasingly</w:t>
      </w:r>
      <w:r w:rsidDel="00000000" w:rsidR="00000000" w:rsidRPr="00000000">
        <w:rPr>
          <w:rtl w:val="0"/>
        </w:rPr>
      </w:r>
    </w:p>
    <w:p w:rsidR="00000000" w:rsidDel="00000000" w:rsidP="00000000" w:rsidRDefault="00000000" w:rsidRPr="00000000" w14:paraId="00000038">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anticipate custom experiences, quicker service and digital additions that will make online shopping easier.</w:t>
      </w:r>
      <w:r w:rsidDel="00000000" w:rsidR="00000000" w:rsidRPr="00000000">
        <w:rPr>
          <w:rtl w:val="0"/>
        </w:rPr>
      </w:r>
    </w:p>
    <w:p w:rsidR="00000000" w:rsidDel="00000000" w:rsidP="00000000" w:rsidRDefault="00000000" w:rsidRPr="00000000" w14:paraId="00000039">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Vinted will introduce a new customer, ConnectPlus, to do so and remain in the game.</w:t>
      </w:r>
      <w:r w:rsidDel="00000000" w:rsidR="00000000" w:rsidRPr="00000000">
        <w:rPr>
          <w:rtl w:val="0"/>
        </w:rPr>
      </w:r>
    </w:p>
    <w:p w:rsidR="00000000" w:rsidDel="00000000" w:rsidP="00000000" w:rsidRDefault="00000000" w:rsidRPr="00000000" w14:paraId="0000003A">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Loyalty &amp; Engagement Platform.</w:t>
      </w:r>
      <w:r w:rsidDel="00000000" w:rsidR="00000000" w:rsidRPr="00000000">
        <w:rPr>
          <w:rFonts w:ascii="Times New Roman" w:cs="Times New Roman" w:eastAsia="Times New Roman" w:hAnsi="Times New Roman"/>
          <w:color w:val="5b9bd5"/>
          <w:sz w:val="23"/>
          <w:szCs w:val="23"/>
          <w:rtl w:val="0"/>
        </w:rPr>
        <w:t xml:space="preserve">.</w:t>
      </w:r>
      <w:r w:rsidDel="00000000" w:rsidR="00000000" w:rsidRPr="00000000">
        <w:rPr>
          <w:rtl w:val="0"/>
        </w:rPr>
      </w:r>
    </w:p>
    <w:p w:rsidR="00000000" w:rsidDel="00000000" w:rsidP="00000000" w:rsidRDefault="00000000" w:rsidRPr="00000000" w14:paraId="0000003B">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Personalization of the product through the use of AI to power the platform.</w:t>
      </w:r>
      <w:r w:rsidDel="00000000" w:rsidR="00000000" w:rsidRPr="00000000">
        <w:rPr>
          <w:rtl w:val="0"/>
        </w:rPr>
      </w:r>
    </w:p>
    <w:p w:rsidR="00000000" w:rsidDel="00000000" w:rsidP="00000000" w:rsidRDefault="00000000" w:rsidRPr="00000000" w14:paraId="0000003C">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recommendations, mobile-based rewards and data-driven insights which help enhance customer satisfaction,</w:t>
      </w:r>
      <w:r w:rsidDel="00000000" w:rsidR="00000000" w:rsidRPr="00000000">
        <w:rPr>
          <w:rtl w:val="0"/>
        </w:rPr>
      </w:r>
    </w:p>
    <w:p w:rsidR="00000000" w:rsidDel="00000000" w:rsidP="00000000" w:rsidRDefault="00000000" w:rsidRPr="00000000" w14:paraId="0000003D">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Enhance retention and facilitate better-informed business decisions. If put into practice, this will be a success.</w:t>
      </w:r>
      <w:r w:rsidDel="00000000" w:rsidR="00000000" w:rsidRPr="00000000">
        <w:rPr>
          <w:rtl w:val="0"/>
        </w:rPr>
      </w:r>
    </w:p>
    <w:p w:rsidR="00000000" w:rsidDel="00000000" w:rsidP="00000000" w:rsidRDefault="00000000" w:rsidRPr="00000000" w14:paraId="0000003E">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More than just cutting-edge technology, ConnectPlus will need to find a way to captivate a wide range of users.</w:t>
      </w:r>
      <w:r w:rsidDel="00000000" w:rsidR="00000000" w:rsidRPr="00000000">
        <w:rPr>
          <w:rtl w:val="0"/>
        </w:rPr>
      </w:r>
    </w:p>
    <w:p w:rsidR="00000000" w:rsidDel="00000000" w:rsidP="00000000" w:rsidRDefault="00000000" w:rsidRPr="00000000" w14:paraId="0000003F">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range of stakeholders. Internal stakeholders such as senior management, project managers, software</w:t>
      </w:r>
      <w:r w:rsidDel="00000000" w:rsidR="00000000" w:rsidRPr="00000000">
        <w:rPr>
          <w:rtl w:val="0"/>
        </w:rPr>
      </w:r>
    </w:p>
    <w:p w:rsidR="00000000" w:rsidDel="00000000" w:rsidP="00000000" w:rsidRDefault="00000000" w:rsidRPr="00000000" w14:paraId="00000040">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marketing teams and customer support personnel, will play a key role in designing, delivering and</w:t>
      </w:r>
      <w:r w:rsidDel="00000000" w:rsidR="00000000" w:rsidRPr="00000000">
        <w:rPr>
          <w:rtl w:val="0"/>
        </w:rPr>
      </w:r>
    </w:p>
    <w:p w:rsidR="00000000" w:rsidDel="00000000" w:rsidP="00000000" w:rsidRDefault="00000000" w:rsidRPr="00000000" w14:paraId="00000041">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promoting the platform. At the same time, external stakeholders such as customers, technology partners,</w:t>
      </w:r>
      <w:r w:rsidDel="00000000" w:rsidR="00000000" w:rsidRPr="00000000">
        <w:rPr>
          <w:rtl w:val="0"/>
        </w:rPr>
      </w:r>
    </w:p>
    <w:p w:rsidR="00000000" w:rsidDel="00000000" w:rsidP="00000000" w:rsidRDefault="00000000" w:rsidRPr="00000000" w14:paraId="00000042">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Payment providers and regulatory authorities will affect the level of adoption of the platform.</w:t>
      </w:r>
      <w:r w:rsidDel="00000000" w:rsidR="00000000" w:rsidRPr="00000000">
        <w:rPr>
          <w:rtl w:val="0"/>
        </w:rPr>
      </w:r>
    </w:p>
    <w:p w:rsidR="00000000" w:rsidDel="00000000" w:rsidP="00000000" w:rsidRDefault="00000000" w:rsidRPr="00000000" w14:paraId="00000043">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different markets. A recognition of the following by organisations produces more value, Freeman (1984),</w:t>
      </w:r>
      <w:r w:rsidDel="00000000" w:rsidR="00000000" w:rsidRPr="00000000">
        <w:rPr>
          <w:rtl w:val="0"/>
        </w:rPr>
      </w:r>
    </w:p>
    <w:p w:rsidR="00000000" w:rsidDel="00000000" w:rsidP="00000000" w:rsidRDefault="00000000" w:rsidRPr="00000000" w14:paraId="00000044">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Include stakeholder interests and engage those decision-making processes.</w:t>
      </w:r>
      <w:r w:rsidDel="00000000" w:rsidR="00000000" w:rsidRPr="00000000">
        <w:rPr>
          <w:rtl w:val="0"/>
        </w:rPr>
      </w:r>
    </w:p>
    <w:p w:rsidR="00000000" w:rsidDel="00000000" w:rsidP="00000000" w:rsidRDefault="00000000" w:rsidRPr="00000000" w14:paraId="00000045">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This report analyzes the stakeholders involved with the ConnectPlus launch and what they are doing well.</w:t>
      </w:r>
      <w:r w:rsidDel="00000000" w:rsidR="00000000" w:rsidRPr="00000000">
        <w:rPr>
          <w:rtl w:val="0"/>
        </w:rPr>
      </w:r>
    </w:p>
    <w:p w:rsidR="00000000" w:rsidDel="00000000" w:rsidP="00000000" w:rsidRDefault="00000000" w:rsidRPr="00000000" w14:paraId="00000046">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Stakeholder engagement can help the project be successful. Applies theories and frameworks that are well known,</w:t>
      </w:r>
      <w:r w:rsidDel="00000000" w:rsidR="00000000" w:rsidRPr="00000000">
        <w:rPr>
          <w:rtl w:val="0"/>
        </w:rPr>
      </w:r>
    </w:p>
    <w:p w:rsidR="00000000" w:rsidDel="00000000" w:rsidP="00000000" w:rsidRDefault="00000000" w:rsidRPr="00000000" w14:paraId="00000047">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Use models including Stakeholder Theory, Interest-Influence Matrix, the Salience Model and the RACI Matrix, to</w:t>
      </w:r>
      <w:r w:rsidDel="00000000" w:rsidR="00000000" w:rsidRPr="00000000">
        <w:rPr>
          <w:rtl w:val="0"/>
        </w:rPr>
      </w:r>
    </w:p>
    <w:p w:rsidR="00000000" w:rsidDel="00000000" w:rsidP="00000000" w:rsidRDefault="00000000" w:rsidRPr="00000000" w14:paraId="00000048">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Describe how stakeholders can be identified, prioritised and managed during the life of a project. The report</w:t>
      </w:r>
      <w:r w:rsidDel="00000000" w:rsidR="00000000" w:rsidRPr="00000000">
        <w:rPr>
          <w:rtl w:val="0"/>
        </w:rPr>
      </w:r>
    </w:p>
    <w:p w:rsidR="00000000" w:rsidDel="00000000" w:rsidP="00000000" w:rsidRDefault="00000000" w:rsidRPr="00000000" w14:paraId="00000049">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also considers the advantages, difficulties and ethical issues that are involved in working with stakeholders,</w:t>
      </w:r>
      <w:r w:rsidDel="00000000" w:rsidR="00000000" w:rsidRPr="00000000">
        <w:rPr>
          <w:rtl w:val="0"/>
        </w:rPr>
      </w:r>
    </w:p>
    <w:p w:rsidR="00000000" w:rsidDel="00000000" w:rsidP="00000000" w:rsidRDefault="00000000" w:rsidRPr="00000000" w14:paraId="0000004A">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Highlight how cooperation and trust are essential in realizing Vinted's long-term goals and sustainable growth.</w:t>
      </w:r>
      <w:r w:rsidDel="00000000" w:rsidR="00000000" w:rsidRPr="00000000">
        <w:rPr>
          <w:rtl w:val="0"/>
        </w:rPr>
      </w:r>
    </w:p>
    <w:p w:rsidR="00000000" w:rsidDel="00000000" w:rsidP="00000000" w:rsidRDefault="00000000" w:rsidRPr="00000000" w14:paraId="0000004B">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growth.</w:t>
      </w:r>
      <w:r w:rsidDel="00000000" w:rsidR="00000000" w:rsidRPr="00000000">
        <w:rPr>
          <w:rtl w:val="0"/>
        </w:rPr>
      </w:r>
    </w:p>
    <w:p w:rsidR="00000000" w:rsidDel="00000000" w:rsidP="00000000" w:rsidRDefault="00000000" w:rsidRPr="00000000" w14:paraId="0000004C">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ConnectPlus project is implemented in a step-by-step approach, involving all stakeholders in the process along the way.</w:t>
      </w:r>
      <w:r w:rsidDel="00000000" w:rsidR="00000000" w:rsidRPr="00000000">
        <w:rPr>
          <w:rtl w:val="0"/>
        </w:rPr>
      </w:r>
    </w:p>
    <w:p w:rsidR="00000000" w:rsidDel="00000000" w:rsidP="00000000" w:rsidRDefault="00000000" w:rsidRPr="00000000" w14:paraId="0000004D">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project lifecycle. The key-phases of the project planning activity as indicated in figure 1, is from the project planning to post launch.</w:t>
      </w:r>
      <w:r w:rsidDel="00000000" w:rsidR="00000000" w:rsidRPr="00000000">
        <w:rPr>
          <w:rtl w:val="0"/>
        </w:rPr>
      </w:r>
    </w:p>
    <w:p w:rsidR="00000000" w:rsidDel="00000000" w:rsidP="00000000" w:rsidRDefault="00000000" w:rsidRPr="00000000" w14:paraId="0000004E">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evaluation. This process facilitates good communication, stakeholder partnership and ongoing</w:t>
      </w:r>
      <w:r w:rsidDel="00000000" w:rsidR="00000000" w:rsidRPr="00000000">
        <w:rPr>
          <w:rtl w:val="0"/>
        </w:rPr>
      </w:r>
    </w:p>
    <w:p w:rsidR="00000000" w:rsidDel="00000000" w:rsidP="00000000" w:rsidRDefault="00000000" w:rsidRPr="00000000" w14:paraId="0000004F">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improvement.</w:t>
      </w:r>
      <w:r w:rsidDel="00000000" w:rsidR="00000000" w:rsidRPr="00000000">
        <w:rPr>
          <w:rtl w:val="0"/>
        </w:rPr>
      </w:r>
    </w:p>
    <w:p w:rsidR="00000000" w:rsidDel="00000000" w:rsidP="00000000" w:rsidRDefault="00000000" w:rsidRPr="00000000" w14:paraId="00000050">
      <w:pPr>
        <w:spacing w:after="120" w:before="120" w:line="279" w:lineRule="auto"/>
        <w:ind w:left="0" w:firstLine="0"/>
        <w:rPr/>
      </w:pPr>
      <w:r w:rsidDel="00000000" w:rsidR="00000000" w:rsidRPr="00000000">
        <w:rPr>
          <w:rtl w:val="0"/>
        </w:rPr>
      </w:r>
    </w:p>
    <w:p w:rsidR="00000000" w:rsidDel="00000000" w:rsidP="00000000" w:rsidRDefault="00000000" w:rsidRPr="00000000" w14:paraId="00000051">
      <w:pPr>
        <w:spacing w:after="120" w:before="120" w:line="279" w:lineRule="auto"/>
        <w:ind w:left="0" w:firstLine="0"/>
        <w:rPr/>
      </w:pPr>
      <w:r w:rsidDel="00000000" w:rsidR="00000000" w:rsidRPr="00000000">
        <w:rPr>
          <w:rFonts w:ascii="Arial" w:cs="Arial" w:eastAsia="Arial" w:hAnsi="Arial"/>
          <w:color w:val="0f4761"/>
          <w:sz w:val="28"/>
          <w:szCs w:val="28"/>
          <w:rtl w:val="0"/>
        </w:rPr>
        <w:t xml:space="preserve">Figure 1. ConnectPlus Project Process Flow </w:t>
      </w:r>
      <w:r w:rsidDel="00000000" w:rsidR="00000000" w:rsidRPr="00000000">
        <w:rPr>
          <w:rtl w:val="0"/>
        </w:rPr>
      </w:r>
    </w:p>
    <w:p w:rsidR="00000000" w:rsidDel="00000000" w:rsidP="00000000" w:rsidRDefault="00000000" w:rsidRPr="00000000" w14:paraId="00000052">
      <w:pPr>
        <w:spacing w:after="120" w:before="120" w:line="279" w:lineRule="auto"/>
        <w:ind w:left="0" w:firstLine="0"/>
        <w:rPr/>
      </w:pPr>
      <w:r w:rsidDel="00000000" w:rsidR="00000000" w:rsidRPr="00000000">
        <w:rPr>
          <w:rtl w:val="0"/>
        </w:rPr>
      </w:r>
    </w:p>
    <w:p w:rsidR="00000000" w:rsidDel="00000000" w:rsidP="00000000" w:rsidRDefault="00000000" w:rsidRPr="00000000" w14:paraId="0000005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Source : Author’s own work (2026)</w:t>
      </w:r>
      <w:r w:rsidDel="00000000" w:rsidR="00000000" w:rsidRPr="00000000">
        <w:rPr>
          <w:rtl w:val="0"/>
        </w:rPr>
      </w:r>
    </w:p>
    <w:p w:rsidR="00000000" w:rsidDel="00000000" w:rsidP="00000000" w:rsidRDefault="00000000" w:rsidRPr="00000000" w14:paraId="00000054">
      <w:pPr>
        <w:spacing w:after="120" w:before="120" w:line="279" w:lineRule="auto"/>
        <w:ind w:left="0" w:firstLine="0"/>
        <w:rPr/>
      </w:pPr>
      <w:r w:rsidDel="00000000" w:rsidR="00000000" w:rsidRPr="00000000">
        <w:rPr>
          <w:rtl w:val="0"/>
        </w:rPr>
      </w:r>
    </w:p>
    <w:p w:rsidR="00000000" w:rsidDel="00000000" w:rsidP="00000000" w:rsidRDefault="00000000" w:rsidRPr="00000000" w14:paraId="00000055">
      <w:pPr>
        <w:spacing w:after="120" w:before="120" w:line="279" w:lineRule="auto"/>
        <w:ind w:left="0" w:firstLine="0"/>
        <w:rPr/>
      </w:pPr>
      <w:r w:rsidDel="00000000" w:rsidR="00000000" w:rsidRPr="00000000">
        <w:rPr>
          <w:rtl w:val="0"/>
        </w:rPr>
      </w:r>
    </w:p>
    <w:p w:rsidR="00000000" w:rsidDel="00000000" w:rsidP="00000000" w:rsidRDefault="00000000" w:rsidRPr="00000000" w14:paraId="00000056">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Smart Objectives</w:t>
      </w:r>
      <w:r w:rsidDel="00000000" w:rsidR="00000000" w:rsidRPr="00000000">
        <w:rPr>
          <w:rtl w:val="0"/>
        </w:rPr>
      </w:r>
    </w:p>
    <w:p w:rsidR="00000000" w:rsidDel="00000000" w:rsidP="00000000" w:rsidRDefault="00000000" w:rsidRPr="00000000" w14:paraId="00000057">
      <w:pPr>
        <w:spacing w:after="120" w:before="120" w:line="279" w:lineRule="auto"/>
        <w:ind w:left="0" w:firstLine="0"/>
        <w:rPr/>
      </w:pPr>
      <w:r w:rsidDel="00000000" w:rsidR="00000000" w:rsidRPr="00000000">
        <w:rPr>
          <w:rFonts w:ascii="Arimo" w:cs="Arimo" w:eastAsia="Arimo" w:hAnsi="Arimo"/>
          <w:color w:val="000000"/>
          <w:sz w:val="23"/>
          <w:szCs w:val="23"/>
          <w:rtl w:val="0"/>
        </w:rPr>
        <w:t xml:space="preserve">In the ConnectPlus project, the primary focus is on increasing customer connections and fostering long-term loyalty at VINTED. The platform hopes to keep 30% of active users and grow monthly customer activity by at least 20% by offering personalised offers and rewards in the initial six months after launch. All employees who will be supporting the customer and working with the new system will be trained before the system is implemented, so they feel confident to work with the new system and customers. Listening to feedback and making continuous improvements is also an objective to reach at least a 90% customer satisfaction score. Finally, before being officially launched, the platform will be thoroughly tested and meet data protection rules in the UK and EU. </w:t>
      </w:r>
      <w:r w:rsidDel="00000000" w:rsidR="00000000" w:rsidRPr="00000000">
        <w:rPr>
          <w:rtl w:val="0"/>
        </w:rPr>
      </w:r>
    </w:p>
    <w:p w:rsidR="00000000" w:rsidDel="00000000" w:rsidP="00000000" w:rsidRDefault="00000000" w:rsidRPr="00000000" w14:paraId="00000058">
      <w:pPr>
        <w:spacing w:after="120" w:before="120" w:line="279" w:lineRule="auto"/>
        <w:ind w:left="0" w:firstLine="0"/>
        <w:rPr/>
      </w:pPr>
      <w:r w:rsidDel="00000000" w:rsidR="00000000" w:rsidRPr="00000000">
        <w:rPr>
          <w:rFonts w:ascii="Arimo" w:cs="Arimo" w:eastAsia="Arimo" w:hAnsi="Arimo"/>
          <w:color w:val="000000"/>
          <w:sz w:val="23"/>
          <w:szCs w:val="23"/>
          <w:rtl w:val="0"/>
        </w:rPr>
        <w:t xml:space="preserve">For the purposes of this overview of the ConnectPlus project, Figure 2 outlines Vinted's vision and its strategic objectives, along with the key implementation programmes that underpin the ability of stakeholders to engage with and achieve project success</w:t>
      </w:r>
      <w:r w:rsidDel="00000000" w:rsidR="00000000" w:rsidRPr="00000000">
        <w:rPr>
          <w:rtl w:val="0"/>
        </w:rPr>
      </w:r>
    </w:p>
    <w:p w:rsidR="00000000" w:rsidDel="00000000" w:rsidP="00000000" w:rsidRDefault="00000000" w:rsidRPr="00000000" w14:paraId="00000059">
      <w:pPr>
        <w:spacing w:after="120" w:before="120" w:line="279" w:lineRule="auto"/>
        <w:ind w:left="0" w:firstLine="0"/>
        <w:rPr/>
      </w:pPr>
      <w:r w:rsidDel="00000000" w:rsidR="00000000" w:rsidRPr="00000000">
        <w:rPr>
          <w:rtl w:val="0"/>
        </w:rPr>
      </w:r>
    </w:p>
    <w:p w:rsidR="00000000" w:rsidDel="00000000" w:rsidP="00000000" w:rsidRDefault="00000000" w:rsidRPr="00000000" w14:paraId="0000005A">
      <w:pPr>
        <w:spacing w:after="120" w:before="120" w:line="279" w:lineRule="auto"/>
        <w:ind w:left="0" w:firstLine="0"/>
        <w:rPr/>
      </w:pPr>
      <w:r w:rsidDel="00000000" w:rsidR="00000000" w:rsidRPr="00000000">
        <w:rPr>
          <w:rFonts w:ascii="Arial" w:cs="Arial" w:eastAsia="Arial" w:hAnsi="Arial"/>
          <w:color w:val="0f4761"/>
          <w:sz w:val="28"/>
          <w:szCs w:val="28"/>
          <w:rtl w:val="0"/>
        </w:rPr>
        <w:t xml:space="preserve">Figure 2. Vinted ConnectPlus Strategic Engagement Framework </w:t>
      </w:r>
      <w:r w:rsidDel="00000000" w:rsidR="00000000" w:rsidRPr="00000000">
        <w:rPr>
          <w:rtl w:val="0"/>
        </w:rPr>
      </w:r>
    </w:p>
    <w:tbl>
      <w:tblPr>
        <w:tblStyle w:val="Table1"/>
        <w:tblW w:w="9030.0" w:type="dxa"/>
        <w:jc w:val="left"/>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4515"/>
        <w:gridCol w:w="4515"/>
        <w:tblGridChange w:id="0">
          <w:tblGrid>
            <w:gridCol w:w="4515"/>
            <w:gridCol w:w="4515"/>
          </w:tblGrid>
        </w:tblGridChange>
      </w:tblGrid>
      <w:tr>
        <w:trPr>
          <w:cantSplit w:val="0"/>
          <w:tblHeader w:val="0"/>
        </w:trPr>
        <w:tc>
          <w:tcPr>
            <w:tcMar>
              <w:top w:w="75.0" w:type="dxa"/>
              <w:bottom w:w="75.0" w:type="dxa"/>
            </w:tcMar>
          </w:tcPr>
          <w:p w:rsidR="00000000" w:rsidDel="00000000" w:rsidP="00000000" w:rsidRDefault="00000000" w:rsidRPr="00000000" w14:paraId="0000005B">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Element </w:t>
            </w:r>
            <w:r w:rsidDel="00000000" w:rsidR="00000000" w:rsidRPr="00000000">
              <w:rPr>
                <w:rtl w:val="0"/>
              </w:rPr>
            </w:r>
          </w:p>
          <w:p w:rsidR="00000000" w:rsidDel="00000000" w:rsidP="00000000" w:rsidRDefault="00000000" w:rsidRPr="00000000" w14:paraId="0000005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5D">
            <w:pPr>
              <w:spacing w:after="120" w:before="120" w:line="279" w:lineRule="auto"/>
              <w:ind w:left="0" w:firstLine="0"/>
              <w:rPr/>
            </w:pPr>
            <w:r w:rsidDel="00000000" w:rsidR="00000000" w:rsidRPr="00000000">
              <w:rPr>
                <w:rFonts w:ascii="Arial" w:cs="Arial" w:eastAsia="Arial" w:hAnsi="Arial"/>
                <w:color w:val="000000"/>
                <w:sz w:val="24"/>
                <w:szCs w:val="24"/>
                <w:rtl w:val="0"/>
              </w:rPr>
              <w:t xml:space="preserve">Description</w:t>
            </w:r>
            <w:r w:rsidDel="00000000" w:rsidR="00000000" w:rsidRPr="00000000">
              <w:rPr>
                <w:rtl w:val="0"/>
              </w:rPr>
            </w:r>
          </w:p>
          <w:p w:rsidR="00000000" w:rsidDel="00000000" w:rsidP="00000000" w:rsidRDefault="00000000" w:rsidRPr="00000000" w14:paraId="0000005E">
            <w:pPr>
              <w:spacing w:after="120" w:before="120" w:line="279" w:lineRule="auto"/>
              <w:ind w:left="0" w:firstLine="0"/>
              <w:rPr/>
            </w:pPr>
            <w:r w:rsidDel="00000000" w:rsidR="00000000" w:rsidRPr="00000000">
              <w:rPr>
                <w:rtl w:val="0"/>
              </w:rPr>
            </w:r>
          </w:p>
        </w:tc>
      </w:tr>
      <w:tr>
        <w:trPr>
          <w:cantSplit w:val="0"/>
          <w:tblHeader w:val="0"/>
        </w:trPr>
        <w:tc>
          <w:tcPr>
            <w:tcMar>
              <w:top w:w="75.0" w:type="dxa"/>
              <w:bottom w:w="75.0" w:type="dxa"/>
            </w:tcMar>
          </w:tcPr>
          <w:p w:rsidR="00000000" w:rsidDel="00000000" w:rsidP="00000000" w:rsidRDefault="00000000" w:rsidRPr="00000000" w14:paraId="0000005F">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Vision </w:t>
            </w:r>
            <w:r w:rsidDel="00000000" w:rsidR="00000000" w:rsidRPr="00000000">
              <w:rPr>
                <w:rtl w:val="0"/>
              </w:rPr>
            </w:r>
          </w:p>
          <w:p w:rsidR="00000000" w:rsidDel="00000000" w:rsidP="00000000" w:rsidRDefault="00000000" w:rsidRPr="00000000" w14:paraId="0000006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1">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 </w:t>
              <w:br w:type="textWrapping"/>
              <w:t xml:space="preserve">Building a safe, personal and long term market for each Vinted user</w:t>
            </w:r>
            <w:r w:rsidDel="00000000" w:rsidR="00000000" w:rsidRPr="00000000">
              <w:rPr>
                <w:rtl w:val="0"/>
              </w:rPr>
            </w:r>
          </w:p>
          <w:p w:rsidR="00000000" w:rsidDel="00000000" w:rsidP="00000000" w:rsidRDefault="00000000" w:rsidRPr="00000000" w14:paraId="00000062">
            <w:pPr>
              <w:spacing w:after="120" w:before="120" w:line="279" w:lineRule="auto"/>
              <w:ind w:left="0" w:firstLine="0"/>
              <w:rPr/>
            </w:pPr>
            <w:r w:rsidDel="00000000" w:rsidR="00000000" w:rsidRPr="00000000">
              <w:rPr>
                <w:rtl w:val="0"/>
              </w:rPr>
            </w:r>
          </w:p>
        </w:tc>
      </w:tr>
      <w:tr>
        <w:trPr>
          <w:cantSplit w:val="0"/>
          <w:tblHeader w:val="0"/>
        </w:trPr>
        <w:tc>
          <w:tcPr>
            <w:tcMar>
              <w:top w:w="75.0" w:type="dxa"/>
              <w:bottom w:w="75.0" w:type="dxa"/>
            </w:tcMar>
          </w:tcPr>
          <w:p w:rsidR="00000000" w:rsidDel="00000000" w:rsidP="00000000" w:rsidRDefault="00000000" w:rsidRPr="00000000" w14:paraId="00000063">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Goal</w:t>
            </w:r>
            <w:r w:rsidDel="00000000" w:rsidR="00000000" w:rsidRPr="00000000">
              <w:rPr>
                <w:rtl w:val="0"/>
              </w:rPr>
            </w:r>
          </w:p>
          <w:p w:rsidR="00000000" w:rsidDel="00000000" w:rsidP="00000000" w:rsidRDefault="00000000" w:rsidRPr="00000000" w14:paraId="00000064">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5">
            <w:pPr>
              <w:spacing w:after="120" w:before="120" w:line="279" w:lineRule="auto"/>
              <w:ind w:left="0" w:firstLine="0"/>
              <w:rPr/>
            </w:pPr>
            <w:r w:rsidDel="00000000" w:rsidR="00000000" w:rsidRPr="00000000">
              <w:rPr>
                <w:rtl w:val="0"/>
              </w:rPr>
            </w:r>
          </w:p>
          <w:p w:rsidR="00000000" w:rsidDel="00000000" w:rsidP="00000000" w:rsidRDefault="00000000" w:rsidRPr="00000000" w14:paraId="00000066">
            <w:pPr>
              <w:spacing w:after="120" w:before="120" w:line="279" w:lineRule="auto"/>
              <w:ind w:left="0" w:firstLine="0"/>
              <w:rPr/>
            </w:pPr>
            <w:r w:rsidDel="00000000" w:rsidR="00000000" w:rsidRPr="00000000">
              <w:rPr>
                <w:rFonts w:ascii="Arimo" w:cs="Arimo" w:eastAsia="Arimo" w:hAnsi="Arimo"/>
                <w:color w:val="000000"/>
                <w:sz w:val="23"/>
                <w:szCs w:val="23"/>
                <w:rtl w:val="0"/>
              </w:rPr>
              <w:t xml:space="preserve">Effectively implement ConnectPlus to enhance customer interaction, boost loyalty and provide a personalized digital experience. </w:t>
            </w:r>
            <w:r w:rsidDel="00000000" w:rsidR="00000000" w:rsidRPr="00000000">
              <w:rPr>
                <w:rtl w:val="0"/>
              </w:rPr>
            </w:r>
          </w:p>
        </w:tc>
      </w:tr>
      <w:tr>
        <w:trPr>
          <w:cantSplit w:val="0"/>
          <w:tblHeader w:val="0"/>
        </w:trPr>
        <w:tc>
          <w:tcPr>
            <w:tcMar>
              <w:top w:w="75.0" w:type="dxa"/>
              <w:bottom w:w="75.0" w:type="dxa"/>
            </w:tcMar>
          </w:tcPr>
          <w:p w:rsidR="00000000" w:rsidDel="00000000" w:rsidP="00000000" w:rsidRDefault="00000000" w:rsidRPr="00000000" w14:paraId="00000067">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Category 1 – customer Engagement </w:t>
            </w:r>
            <w:r w:rsidDel="00000000" w:rsidR="00000000" w:rsidRPr="00000000">
              <w:rPr>
                <w:rtl w:val="0"/>
              </w:rPr>
            </w:r>
          </w:p>
          <w:p w:rsidR="00000000" w:rsidDel="00000000" w:rsidP="00000000" w:rsidRDefault="00000000" w:rsidRPr="00000000" w14:paraId="0000006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9">
            <w:pPr>
              <w:spacing w:after="120" w:before="120" w:line="279" w:lineRule="auto"/>
              <w:ind w:left="0" w:firstLine="0"/>
              <w:rPr/>
            </w:pPr>
            <w:r w:rsidDel="00000000" w:rsidR="00000000" w:rsidRPr="00000000">
              <w:rPr>
                <w:rtl w:val="0"/>
              </w:rPr>
            </w:r>
          </w:p>
          <w:p w:rsidR="00000000" w:rsidDel="00000000" w:rsidP="00000000" w:rsidRDefault="00000000" w:rsidRPr="00000000" w14:paraId="0000006A">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 </w:t>
            </w:r>
            <w:r w:rsidDel="00000000" w:rsidR="00000000" w:rsidRPr="00000000">
              <w:rPr>
                <w:rtl w:val="0"/>
              </w:rPr>
            </w:r>
          </w:p>
          <w:p w:rsidR="00000000" w:rsidDel="00000000" w:rsidP="00000000" w:rsidRDefault="00000000" w:rsidRPr="00000000" w14:paraId="0000006B">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Develop a deeper connection with customers and suppliers through communication and a customer-centric approach.</w:t>
            </w:r>
            <w:r w:rsidDel="00000000" w:rsidR="00000000" w:rsidRPr="00000000">
              <w:rPr>
                <w:rtl w:val="0"/>
              </w:rPr>
            </w:r>
          </w:p>
          <w:p w:rsidR="00000000" w:rsidDel="00000000" w:rsidP="00000000" w:rsidRDefault="00000000" w:rsidRPr="00000000" w14:paraId="0000006C">
            <w:pPr>
              <w:spacing w:after="120" w:before="120" w:line="279" w:lineRule="auto"/>
              <w:ind w:left="0" w:firstLine="0"/>
              <w:rPr/>
            </w:pPr>
            <w:r w:rsidDel="00000000" w:rsidR="00000000" w:rsidRPr="00000000">
              <w:rPr>
                <w:rtl w:val="0"/>
              </w:rPr>
            </w:r>
          </w:p>
        </w:tc>
      </w:tr>
      <w:tr>
        <w:trPr>
          <w:cantSplit w:val="0"/>
          <w:tblHeader w:val="0"/>
        </w:trPr>
        <w:tc>
          <w:tcPr>
            <w:tcMar>
              <w:top w:w="75.0" w:type="dxa"/>
              <w:bottom w:w="75.0" w:type="dxa"/>
            </w:tcMar>
          </w:tcPr>
          <w:p w:rsidR="00000000" w:rsidDel="00000000" w:rsidP="00000000" w:rsidRDefault="00000000" w:rsidRPr="00000000" w14:paraId="0000006D">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Programme </w:t>
            </w:r>
            <w:r w:rsidDel="00000000" w:rsidR="00000000" w:rsidRPr="00000000">
              <w:rPr>
                <w:rtl w:val="0"/>
              </w:rPr>
            </w:r>
          </w:p>
          <w:p w:rsidR="00000000" w:rsidDel="00000000" w:rsidP="00000000" w:rsidRDefault="00000000" w:rsidRPr="00000000" w14:paraId="0000006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F">
            <w:pPr>
              <w:spacing w:after="120" w:before="120" w:line="279" w:lineRule="auto"/>
              <w:ind w:left="0" w:firstLine="0"/>
              <w:rPr/>
            </w:pPr>
            <w:r w:rsidDel="00000000" w:rsidR="00000000" w:rsidRPr="00000000">
              <w:rPr>
                <w:rtl w:val="0"/>
              </w:rPr>
            </w:r>
          </w:p>
          <w:p w:rsidR="00000000" w:rsidDel="00000000" w:rsidP="00000000" w:rsidRDefault="00000000" w:rsidRPr="00000000" w14:paraId="00000070">
            <w:pPr>
              <w:spacing w:after="120" w:before="120" w:line="279" w:lineRule="auto"/>
              <w:ind w:left="0" w:firstLine="0"/>
              <w:rPr/>
            </w:pPr>
            <w:r w:rsidDel="00000000" w:rsidR="00000000" w:rsidRPr="00000000">
              <w:rPr>
                <w:rFonts w:ascii="Arimo" w:cs="Arimo" w:eastAsia="Arimo" w:hAnsi="Arimo"/>
                <w:color w:val="000000"/>
                <w:sz w:val="23"/>
                <w:szCs w:val="23"/>
                <w:rtl w:val="0"/>
              </w:rPr>
              <w:t xml:space="preserve"> </w:t>
              <w:br w:type="textWrapping"/>
              <w:t xml:space="preserve">AI suggestions, individual incentives, client queries, user input and loyalty initiatives. </w:t>
            </w:r>
            <w:r w:rsidDel="00000000" w:rsidR="00000000" w:rsidRPr="00000000">
              <w:rPr>
                <w:rtl w:val="0"/>
              </w:rPr>
            </w:r>
          </w:p>
        </w:tc>
      </w:tr>
      <w:tr>
        <w:trPr>
          <w:cantSplit w:val="0"/>
          <w:tblHeader w:val="0"/>
        </w:trPr>
        <w:tc>
          <w:tcPr>
            <w:tcMar>
              <w:top w:w="75.0" w:type="dxa"/>
              <w:bottom w:w="75.0" w:type="dxa"/>
            </w:tcMar>
          </w:tcPr>
          <w:p w:rsidR="00000000" w:rsidDel="00000000" w:rsidP="00000000" w:rsidRDefault="00000000" w:rsidRPr="00000000" w14:paraId="00000071">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Category 2 – Digital Innovation</w:t>
            </w:r>
            <w:r w:rsidDel="00000000" w:rsidR="00000000" w:rsidRPr="00000000">
              <w:rPr>
                <w:rtl w:val="0"/>
              </w:rPr>
            </w:r>
          </w:p>
          <w:p w:rsidR="00000000" w:rsidDel="00000000" w:rsidP="00000000" w:rsidRDefault="00000000" w:rsidRPr="00000000" w14:paraId="00000072">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73">
            <w:pPr>
              <w:spacing w:after="120" w:before="120" w:line="279" w:lineRule="auto"/>
              <w:ind w:left="0" w:firstLine="0"/>
              <w:rPr/>
            </w:pPr>
            <w:r w:rsidDel="00000000" w:rsidR="00000000" w:rsidRPr="00000000">
              <w:rPr>
                <w:rFonts w:ascii="Arial" w:cs="Arial" w:eastAsia="Arial" w:hAnsi="Arial"/>
                <w:color w:val="000000"/>
                <w:sz w:val="24"/>
                <w:szCs w:val="24"/>
                <w:rtl w:val="0"/>
              </w:rPr>
              <w:t xml:space="preserve"> </w:t>
              <w:br w:type="textWrapping"/>
            </w:r>
            <w:r w:rsidDel="00000000" w:rsidR="00000000" w:rsidRPr="00000000">
              <w:rPr>
                <w:rFonts w:ascii="Arial" w:cs="Arial" w:eastAsia="Arial" w:hAnsi="Arial"/>
                <w:color w:val="000000"/>
                <w:sz w:val="23"/>
                <w:szCs w:val="23"/>
                <w:rtl w:val="0"/>
              </w:rPr>
              <w:t xml:space="preserve">Improve platform through advanced technology and data-driven decision making.</w:t>
            </w:r>
            <w:r w:rsidDel="00000000" w:rsidR="00000000" w:rsidRPr="00000000">
              <w:rPr>
                <w:rtl w:val="0"/>
              </w:rPr>
            </w:r>
          </w:p>
          <w:p w:rsidR="00000000" w:rsidDel="00000000" w:rsidP="00000000" w:rsidRDefault="00000000" w:rsidRPr="00000000" w14:paraId="00000074">
            <w:pPr>
              <w:spacing w:after="120" w:before="120" w:line="279" w:lineRule="auto"/>
              <w:ind w:left="0" w:firstLine="0"/>
              <w:rPr/>
            </w:pPr>
            <w:r w:rsidDel="00000000" w:rsidR="00000000" w:rsidRPr="00000000">
              <w:rPr>
                <w:rtl w:val="0"/>
              </w:rPr>
            </w:r>
          </w:p>
        </w:tc>
      </w:tr>
      <w:tr>
        <w:trPr>
          <w:cantSplit w:val="0"/>
          <w:tblHeader w:val="0"/>
        </w:trPr>
        <w:tc>
          <w:tcPr>
            <w:tcMar>
              <w:top w:w="75.0" w:type="dxa"/>
              <w:bottom w:w="75.0" w:type="dxa"/>
            </w:tcMar>
          </w:tcPr>
          <w:p w:rsidR="00000000" w:rsidDel="00000000" w:rsidP="00000000" w:rsidRDefault="00000000" w:rsidRPr="00000000" w14:paraId="00000075">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Programme </w:t>
            </w:r>
            <w:r w:rsidDel="00000000" w:rsidR="00000000" w:rsidRPr="00000000">
              <w:rPr>
                <w:rtl w:val="0"/>
              </w:rPr>
            </w:r>
          </w:p>
          <w:p w:rsidR="00000000" w:rsidDel="00000000" w:rsidP="00000000" w:rsidRDefault="00000000" w:rsidRPr="00000000" w14:paraId="00000076">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77">
            <w:pPr>
              <w:spacing w:after="120" w:before="120" w:line="279" w:lineRule="auto"/>
              <w:ind w:left="0" w:firstLine="0"/>
              <w:rPr/>
            </w:pPr>
            <w:r w:rsidDel="00000000" w:rsidR="00000000" w:rsidRPr="00000000">
              <w:rPr>
                <w:rFonts w:ascii="Arial" w:cs="Arial" w:eastAsia="Arial" w:hAnsi="Arial"/>
                <w:color w:val="000000"/>
                <w:sz w:val="24"/>
                <w:szCs w:val="24"/>
                <w:rtl w:val="0"/>
              </w:rPr>
              <w:t xml:space="preserve">.</w:t>
            </w:r>
            <w:r w:rsidDel="00000000" w:rsidR="00000000" w:rsidRPr="00000000">
              <w:rPr>
                <w:rFonts w:ascii="Arial" w:cs="Arial" w:eastAsia="Arial" w:hAnsi="Arial"/>
                <w:color w:val="000000"/>
                <w:sz w:val="23"/>
                <w:szCs w:val="23"/>
                <w:rtl w:val="0"/>
              </w:rPr>
              <w:t xml:space="preserve">Mobile app enhancements, AI functions, data analysis and ongoing system testing</w:t>
            </w:r>
            <w:r w:rsidDel="00000000" w:rsidR="00000000" w:rsidRPr="00000000">
              <w:rPr>
                <w:rtl w:val="0"/>
              </w:rPr>
            </w:r>
          </w:p>
          <w:p w:rsidR="00000000" w:rsidDel="00000000" w:rsidP="00000000" w:rsidRDefault="00000000" w:rsidRPr="00000000" w14:paraId="00000078">
            <w:pPr>
              <w:spacing w:after="120" w:before="120" w:line="279" w:lineRule="auto"/>
              <w:ind w:left="0" w:firstLine="0"/>
              <w:rPr/>
            </w:pPr>
            <w:r w:rsidDel="00000000" w:rsidR="00000000" w:rsidRPr="00000000">
              <w:rPr>
                <w:rtl w:val="0"/>
              </w:rPr>
            </w:r>
          </w:p>
        </w:tc>
      </w:tr>
      <w:tr>
        <w:trPr>
          <w:cantSplit w:val="0"/>
          <w:tblHeader w:val="0"/>
        </w:trPr>
        <w:tc>
          <w:tcPr>
            <w:tcMar>
              <w:top w:w="75.0" w:type="dxa"/>
              <w:bottom w:w="75.0" w:type="dxa"/>
            </w:tcMar>
          </w:tcPr>
          <w:p w:rsidR="00000000" w:rsidDel="00000000" w:rsidP="00000000" w:rsidRDefault="00000000" w:rsidRPr="00000000" w14:paraId="00000079">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Category 3 – Sustainability &amp; Community </w:t>
            </w:r>
            <w:r w:rsidDel="00000000" w:rsidR="00000000" w:rsidRPr="00000000">
              <w:rPr>
                <w:rtl w:val="0"/>
              </w:rPr>
            </w:r>
          </w:p>
          <w:p w:rsidR="00000000" w:rsidDel="00000000" w:rsidP="00000000" w:rsidRDefault="00000000" w:rsidRPr="00000000" w14:paraId="0000007A">
            <w:pPr>
              <w:spacing w:after="120" w:before="120" w:line="279" w:lineRule="auto"/>
              <w:ind w:left="0" w:firstLine="0"/>
              <w:rPr/>
            </w:pPr>
            <w:r w:rsidDel="00000000" w:rsidR="00000000" w:rsidRPr="00000000">
              <w:rPr>
                <w:rtl w:val="0"/>
              </w:rPr>
            </w:r>
          </w:p>
          <w:p w:rsidR="00000000" w:rsidDel="00000000" w:rsidP="00000000" w:rsidRDefault="00000000" w:rsidRPr="00000000" w14:paraId="0000007B">
            <w:pPr>
              <w:spacing w:after="120" w:before="120" w:line="279" w:lineRule="auto"/>
              <w:ind w:left="0" w:firstLine="0"/>
              <w:rPr/>
            </w:pPr>
            <w:r w:rsidDel="00000000" w:rsidR="00000000" w:rsidRPr="00000000">
              <w:rPr>
                <w:rtl w:val="0"/>
              </w:rPr>
            </w:r>
          </w:p>
          <w:p w:rsidR="00000000" w:rsidDel="00000000" w:rsidP="00000000" w:rsidRDefault="00000000" w:rsidRPr="00000000" w14:paraId="0000007C">
            <w:pPr>
              <w:spacing w:after="120" w:before="120" w:line="279" w:lineRule="auto"/>
              <w:ind w:left="0" w:firstLine="0"/>
              <w:rPr/>
            </w:pPr>
            <w:r w:rsidDel="00000000" w:rsidR="00000000" w:rsidRPr="00000000">
              <w:rPr>
                <w:rtl w:val="0"/>
              </w:rPr>
            </w:r>
          </w:p>
          <w:p w:rsidR="00000000" w:rsidDel="00000000" w:rsidP="00000000" w:rsidRDefault="00000000" w:rsidRPr="00000000" w14:paraId="0000007D">
            <w:pPr>
              <w:spacing w:after="120" w:before="120" w:line="279" w:lineRule="auto"/>
              <w:ind w:left="0" w:firstLine="0"/>
              <w:rPr/>
            </w:pPr>
            <w:r w:rsidDel="00000000" w:rsidR="00000000" w:rsidRPr="00000000">
              <w:rPr>
                <w:rFonts w:ascii="Arial" w:cs="Arial" w:eastAsia="Arial" w:hAnsi="Arial"/>
                <w:b w:val="1"/>
                <w:bCs w:val="1"/>
                <w:color w:val="000000"/>
                <w:sz w:val="24"/>
                <w:szCs w:val="24"/>
                <w:rtl w:val="0"/>
              </w:rPr>
              <w:t xml:space="preserve">Programme</w:t>
            </w:r>
            <w:r w:rsidDel="00000000" w:rsidR="00000000" w:rsidRPr="00000000">
              <w:rPr>
                <w:rtl w:val="0"/>
              </w:rPr>
            </w:r>
          </w:p>
          <w:p w:rsidR="00000000" w:rsidDel="00000000" w:rsidP="00000000" w:rsidRDefault="00000000" w:rsidRPr="00000000" w14:paraId="0000007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7F">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Maintain Vinted's mission of circular economy and build long-term value for society. </w:t>
            </w:r>
            <w:r w:rsidDel="00000000" w:rsidR="00000000" w:rsidRPr="00000000">
              <w:rPr>
                <w:rtl w:val="0"/>
              </w:rPr>
            </w:r>
          </w:p>
          <w:p w:rsidR="00000000" w:rsidDel="00000000" w:rsidP="00000000" w:rsidRDefault="00000000" w:rsidRPr="00000000" w14:paraId="00000080">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Encourage re-use of clothes, cut down on textile waste, community awareness campaigns and sustainability initiatives. </w:t>
            </w:r>
            <w:r w:rsidDel="00000000" w:rsidR="00000000" w:rsidRPr="00000000">
              <w:rPr>
                <w:rtl w:val="0"/>
              </w:rPr>
            </w:r>
          </w:p>
          <w:p w:rsidR="00000000" w:rsidDel="00000000" w:rsidP="00000000" w:rsidRDefault="00000000" w:rsidRPr="00000000" w14:paraId="00000081">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82">
      <w:pPr>
        <w:spacing w:after="120" w:before="120" w:line="279" w:lineRule="auto"/>
        <w:ind w:left="0" w:firstLine="0"/>
        <w:rPr/>
      </w:pPr>
      <w:r w:rsidDel="00000000" w:rsidR="00000000" w:rsidRPr="00000000">
        <w:rPr>
          <w:rtl w:val="0"/>
        </w:rPr>
      </w:r>
    </w:p>
    <w:p w:rsidR="00000000" w:rsidDel="00000000" w:rsidP="00000000" w:rsidRDefault="00000000" w:rsidRPr="00000000" w14:paraId="00000083">
      <w:pPr>
        <w:spacing w:after="120" w:before="120" w:line="279" w:lineRule="auto"/>
        <w:ind w:left="0" w:firstLine="0"/>
        <w:rPr/>
      </w:pPr>
      <w:r w:rsidDel="00000000" w:rsidR="00000000" w:rsidRPr="00000000">
        <w:rPr>
          <w:rFonts w:ascii="Arial" w:cs="Arial" w:eastAsia="Arial" w:hAnsi="Arial"/>
          <w:color w:val="000000"/>
          <w:sz w:val="24"/>
          <w:szCs w:val="24"/>
          <w:rtl w:val="0"/>
        </w:rPr>
        <w:t xml:space="preserve">Source: Author’s own work (2026).</w:t>
      </w:r>
      <w:r w:rsidDel="00000000" w:rsidR="00000000" w:rsidRPr="00000000">
        <w:rPr>
          <w:rtl w:val="0"/>
        </w:rPr>
      </w:r>
    </w:p>
    <w:p w:rsidR="00000000" w:rsidDel="00000000" w:rsidP="00000000" w:rsidRDefault="00000000" w:rsidRPr="00000000" w14:paraId="00000084">
      <w:pPr>
        <w:spacing w:after="120" w:before="120" w:line="279" w:lineRule="auto"/>
        <w:ind w:left="0" w:firstLine="0"/>
        <w:rPr/>
      </w:pPr>
      <w:r w:rsidDel="00000000" w:rsidR="00000000" w:rsidRPr="00000000">
        <w:rPr>
          <w:rtl w:val="0"/>
        </w:rPr>
      </w:r>
    </w:p>
    <w:p w:rsidR="00000000" w:rsidDel="00000000" w:rsidP="00000000" w:rsidRDefault="00000000" w:rsidRPr="00000000" w14:paraId="00000085">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Stakeholders Identification and Categorisation </w:t>
      </w:r>
      <w:r w:rsidDel="00000000" w:rsidR="00000000" w:rsidRPr="00000000">
        <w:rPr>
          <w:rtl w:val="0"/>
        </w:rPr>
      </w:r>
    </w:p>
    <w:p w:rsidR="00000000" w:rsidDel="00000000" w:rsidP="00000000" w:rsidRDefault="00000000" w:rsidRPr="00000000" w14:paraId="00000086">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To achieve the successful implementation of the ConnectPlus platform at VINTED, it is crucial to identify and understand the stakeholders involved in the project, who will have an impact on or be impacted by the project. As the platform offers AI-driven recommendations, mobile rewards, and Dat-driven insights, various stakeholder groups have distinct expectations and roles. Early identification and classification of these stakeholders serves to assist the project manager in enhancing communication, minimizing possible risks and fostering collaboration during the entire project life cycle (Freeman,1984).</w:t>
      </w:r>
      <w:r w:rsidDel="00000000" w:rsidR="00000000" w:rsidRPr="00000000">
        <w:rPr>
          <w:rtl w:val="0"/>
        </w:rPr>
      </w:r>
    </w:p>
    <w:p w:rsidR="00000000" w:rsidDel="00000000" w:rsidP="00000000" w:rsidRDefault="00000000" w:rsidRPr="00000000" w14:paraId="00000087">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Internal and external stakeholders are involved in the project. Internal key stakeholders and directly involved in planning, development and delivery of the platform. These include senior management, the project manager, the product development team, IT specialists, the marketing department, customer service, the sales and commercial teams, the finance department and legal and dat protection team. Each group will make a contribution to the project in a different way. The product development and IT departments, for instance, design, test and maintain the platform, whereas marketing creates campaigns to encourage users to participate in ConnectPlus. Customer service staff members offer support to customers and gather vital feedback that can be utilized to enhance the platform after launch.</w:t>
      </w:r>
      <w:r w:rsidDel="00000000" w:rsidR="00000000" w:rsidRPr="00000000">
        <w:rPr>
          <w:rtl w:val="0"/>
        </w:rPr>
      </w:r>
    </w:p>
    <w:p w:rsidR="00000000" w:rsidDel="00000000" w:rsidP="00000000" w:rsidRDefault="00000000" w:rsidRPr="00000000" w14:paraId="00000088">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It is also important that the project is successful because of the input of external stakeholders. These are customers of VINTED, suppliers of technology, payment service providers, business partners, investors, regulatory bodies and data protection authorities. Among the stakeholders, customers are one of the most critical groups as their acceptance and ongoing use of the platform will be a key factor in the success of the project. The platform is managed by suppliers and technology partners to run securely and efficiently, with regulators requiring VINTED to adhere to the UK GDPR (European Parliament and Council,2016) and EU GDPR requirements.</w:t>
      </w:r>
      <w:r w:rsidDel="00000000" w:rsidR="00000000" w:rsidRPr="00000000">
        <w:rPr>
          <w:rtl w:val="0"/>
        </w:rPr>
      </w:r>
    </w:p>
    <w:p w:rsidR="00000000" w:rsidDel="00000000" w:rsidP="00000000" w:rsidRDefault="00000000" w:rsidRPr="00000000" w14:paraId="00000089">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project employs the INTEREST-Influence Matrix to effectively prioritise stakeholders. This matrix enables the project manager to categorize the stakeholders based on their level of interest in the project and their power to contribute to the project's success (Mendelow,1991). Senior management, the project manager and product development team are in the high influence-high interest category and need to be closely managed and to communicate on a regular basis. Customers and customer service are interested but lack organisational influence and involvement, and should be kept informed and actively consulted throughout the implementation process Investors and regulatory authorities have strong influence and less general day-to-day involvement, and should be kept satisfied by being kept updated on the process and compliance reporting.</w:t>
      </w:r>
      <w:r w:rsidDel="00000000" w:rsidR="00000000" w:rsidRPr="00000000">
        <w:rPr>
          <w:rtl w:val="0"/>
        </w:rPr>
      </w:r>
    </w:p>
    <w:p w:rsidR="00000000" w:rsidDel="00000000" w:rsidP="00000000" w:rsidRDefault="00000000" w:rsidRPr="00000000" w14:paraId="0000008A">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Stakeholders can also be classified based on their power, legitimacy and urgency (Mitchell, Agle and Wood, 1997) as seen in the SALIENCE MODEL. In this way, senior management,customers and regulatory authorities become the most important stakeholders as they will have several of these qualities. Using both frameworks assists the project manager in effectively allocating resources, in developing communication strategies for the various stakeholder groups, and in fostering engagement across the ConnectPlus project.</w:t>
      </w:r>
      <w:r w:rsidDel="00000000" w:rsidR="00000000" w:rsidRPr="00000000">
        <w:rPr>
          <w:rtl w:val="0"/>
        </w:rPr>
      </w:r>
    </w:p>
    <w:p w:rsidR="00000000" w:rsidDel="00000000" w:rsidP="00000000" w:rsidRDefault="00000000" w:rsidRPr="00000000" w14:paraId="0000008B">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INTEREST-INFLUENCE MATRIX is especially valuable in that it allows the project manager to determine the appropriate strategies for involving each stakeholder during the project. Highly influential stakeholders, especially senior management, the project manager, and the product development team should be actively managed since their decisions can have a direct impact on the success of the project. They need to be met on a regular basis, receive reports of processes, and be involved in important decisions. High interest and low influence stakeholders, such as customers and customer service should be kept in the loop by regular updates, surveys and feedback sessions. They offer valuable feedback as they are the ones who will be using the platform day in, day out.</w:t>
      </w:r>
      <w:r w:rsidDel="00000000" w:rsidR="00000000" w:rsidRPr="00000000">
        <w:rPr>
          <w:rtl w:val="0"/>
        </w:rPr>
      </w:r>
    </w:p>
    <w:p w:rsidR="00000000" w:rsidDel="00000000" w:rsidP="00000000" w:rsidRDefault="00000000" w:rsidRPr="00000000" w14:paraId="0000008C">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High influence and low interest stakeholders (such as investors, regulatory authorities) should be kept satisfied by providing clear information about the project progress, financial performance, and legal compliance. Finally, low influence, low interest stakeholders need only occasional communication and monitoring.</w:t>
      </w:r>
      <w:r w:rsidDel="00000000" w:rsidR="00000000" w:rsidRPr="00000000">
        <w:rPr>
          <w:rtl w:val="0"/>
        </w:rPr>
      </w:r>
    </w:p>
    <w:p w:rsidR="00000000" w:rsidDel="00000000" w:rsidP="00000000" w:rsidRDefault="00000000" w:rsidRPr="00000000" w14:paraId="0000008D">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SALIENCE MODEL can be used in conjunction with the INTEREST-INFLUENCE MATRIX to give the project manager insight as to which stakeholders should be dealt with first. This model considers stakeholders based on three traits: power, legitimacy and urgency (Mitchell, Agle and Wood, 1997). Senior management exercises a lot of power – he approves budgets and strategic decisions. There are clear expectations that customers may have about the security of their data, the quality of the service and the overall user experience. Regulatory bodies are also crucial as they ensure that the platform adheres to legal and data protection requirements. These attributes will allow the project team to consider communication more effectively and react to concerns of the stakeholders in a timely fashion.</w:t>
      </w:r>
      <w:r w:rsidDel="00000000" w:rsidR="00000000" w:rsidRPr="00000000">
        <w:rPr>
          <w:rtl w:val="0"/>
        </w:rPr>
      </w:r>
    </w:p>
    <w:p w:rsidR="00000000" w:rsidDel="00000000" w:rsidP="00000000" w:rsidRDefault="00000000" w:rsidRPr="00000000" w14:paraId="0000008E">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In general, the process of stakeholder identification and categorisation forms a good base for the ConnectPlus project. By understanding the needs and level of influence and expectations of each group of stakeholders, VINTED can design the right approach to engaging with them. This systematic strategy facilitates improved communication, minimizes resistance to change, and boosts the chance of effective platform adoption both domestically and internationally.</w:t>
      </w:r>
      <w:r w:rsidDel="00000000" w:rsidR="00000000" w:rsidRPr="00000000">
        <w:rPr>
          <w:rtl w:val="0"/>
        </w:rPr>
      </w:r>
    </w:p>
    <w:p w:rsidR="00000000" w:rsidDel="00000000" w:rsidP="00000000" w:rsidRDefault="00000000" w:rsidRPr="00000000" w14:paraId="0000008F">
      <w:pPr>
        <w:spacing w:after="120" w:before="120" w:line="279" w:lineRule="auto"/>
        <w:ind w:left="0" w:firstLine="0"/>
        <w:rPr/>
      </w:pPr>
      <w:r w:rsidDel="00000000" w:rsidR="00000000" w:rsidRPr="00000000">
        <w:rPr>
          <w:rtl w:val="0"/>
        </w:rPr>
      </w:r>
    </w:p>
    <w:p w:rsidR="00000000" w:rsidDel="00000000" w:rsidP="00000000" w:rsidRDefault="00000000" w:rsidRPr="00000000" w14:paraId="00000090">
      <w:pPr>
        <w:spacing w:after="120" w:before="120" w:line="279" w:lineRule="auto"/>
        <w:ind w:left="0" w:firstLine="0"/>
        <w:rPr/>
      </w:pPr>
      <w:r w:rsidDel="00000000" w:rsidR="00000000" w:rsidRPr="00000000">
        <w:rPr>
          <w:rtl w:val="0"/>
        </w:rPr>
      </w:r>
    </w:p>
    <w:p w:rsidR="00000000" w:rsidDel="00000000" w:rsidP="00000000" w:rsidRDefault="00000000" w:rsidRPr="00000000" w14:paraId="00000091">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Roles and Responsibilities of Stakeholders </w:t>
      </w:r>
      <w:r w:rsidDel="00000000" w:rsidR="00000000" w:rsidRPr="00000000">
        <w:rPr>
          <w:rtl w:val="0"/>
        </w:rPr>
      </w:r>
    </w:p>
    <w:p w:rsidR="00000000" w:rsidDel="00000000" w:rsidP="00000000" w:rsidRDefault="00000000" w:rsidRPr="00000000" w14:paraId="00000092">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success of the ConnectPlus project at VINTED relies in the process of active participation of a large number of stakeholders. Stakeholders play varying roles and have different responsibilities during the project's life cycle. This clearly delineates these responsibilities and can improve communication, facilitate effective decision-making and reduce misunderstandings and delays in the PMI process (PMI,2021).</w:t>
      </w:r>
      <w:r w:rsidDel="00000000" w:rsidR="00000000" w:rsidRPr="00000000">
        <w:rPr>
          <w:rtl w:val="0"/>
        </w:rPr>
      </w:r>
    </w:p>
    <w:p w:rsidR="00000000" w:rsidDel="00000000" w:rsidP="00000000" w:rsidRDefault="00000000" w:rsidRPr="00000000" w14:paraId="00000093">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project Sponsor will be responsible for the strategic orientation, project budget, and for making sure that the project is oriented towards VINTED's long-term business goals. The sponsor also helps the project manager to solve high-level issues and to make crucial decisions when necessary. Sponsorship is crucial because it will give leadership and ensure an organisation's commitment throughout the project. The Project Manager is responsible for planning, coordinating and delivering the agreed scope, budget and schedule. This includes risk management, stakeholder communication, tracking project progress, and resource management. The project manager additionally provides effective management of stakeholder expectations and holding project objectives attainable (Kerzner,2022).</w:t>
      </w:r>
      <w:r w:rsidDel="00000000" w:rsidR="00000000" w:rsidRPr="00000000">
        <w:rPr>
          <w:rtl w:val="0"/>
        </w:rPr>
      </w:r>
    </w:p>
    <w:p w:rsidR="00000000" w:rsidDel="00000000" w:rsidP="00000000" w:rsidRDefault="00000000" w:rsidRPr="00000000" w14:paraId="00000094">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ConnectPlus platform is designed by Product Development and IT teams, developed, tested and maintained. They work with different departments to ensure the security, reliability, and capability of the system to offer AI-powered suggestions and customized experiences for customers. Their technical skills play a vital role in ensuring the proper functioning of the platform and meeting the users' requirements.</w:t>
      </w:r>
      <w:r w:rsidDel="00000000" w:rsidR="00000000" w:rsidRPr="00000000">
        <w:rPr>
          <w:rtl w:val="0"/>
        </w:rPr>
      </w:r>
    </w:p>
    <w:p w:rsidR="00000000" w:rsidDel="00000000" w:rsidP="00000000" w:rsidRDefault="00000000" w:rsidRPr="00000000" w14:paraId="00000095">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Marketing team has a significant involvement in the promotion of the new platform both prior to and after its launch. Their role is to coordinate the communication campaign and create promotional material and motivate customers to take advantage of the new features. They also gather feedback from customers and insights into the market which can be used to enhance future update and boost user engagement.</w:t>
      </w:r>
      <w:r w:rsidDel="00000000" w:rsidR="00000000" w:rsidRPr="00000000">
        <w:rPr>
          <w:rtl w:val="0"/>
        </w:rPr>
      </w:r>
    </w:p>
    <w:p w:rsidR="00000000" w:rsidDel="00000000" w:rsidP="00000000" w:rsidRDefault="00000000" w:rsidRPr="00000000" w14:paraId="00000096">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Customer Service representatives are the first point of contact between the VINTED and its customers. They help customers with technical problems, answer their enquiries and report on recurring problems to the project team. They are the ones who are directly involved with customers, and therefore can offer useful feedback that can be used to make necessary changes following implementation.</w:t>
      </w:r>
      <w:r w:rsidDel="00000000" w:rsidR="00000000" w:rsidRPr="00000000">
        <w:rPr>
          <w:rtl w:val="0"/>
        </w:rPr>
      </w:r>
    </w:p>
    <w:p w:rsidR="00000000" w:rsidDel="00000000" w:rsidP="00000000" w:rsidRDefault="00000000" w:rsidRPr="00000000" w14:paraId="00000097">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Senior Management is responsible for providing governance, monitoring project supports the organisation’s strategic goals. Progress reports are reviewed, major project decisions are approved and resources required for successful project delivery are allocated by the managers. They are supportive and keep organisational focus and accountability.</w:t>
      </w:r>
      <w:r w:rsidDel="00000000" w:rsidR="00000000" w:rsidRPr="00000000">
        <w:rPr>
          <w:rtl w:val="0"/>
        </w:rPr>
      </w:r>
    </w:p>
    <w:p w:rsidR="00000000" w:rsidDel="00000000" w:rsidP="00000000" w:rsidRDefault="00000000" w:rsidRPr="00000000" w14:paraId="00000098">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One of the key external-stakeholders is customers, as they are the end-user of the ConnectPlus platform. Their concerns and whether or not they are satisfied with the services resulting from their development, as well as their excitement about new features, are all directly tied to whether or not the project succeeds. VINTED collects customer opinions from surveys, reviews, and data analysis of the platform, which allows it to constantly enhance its services and retain customers' loyalty (Freeman, 1984).</w:t>
      </w:r>
      <w:r w:rsidDel="00000000" w:rsidR="00000000" w:rsidRPr="00000000">
        <w:rPr>
          <w:rtl w:val="0"/>
        </w:rPr>
      </w:r>
    </w:p>
    <w:p w:rsidR="00000000" w:rsidDel="00000000" w:rsidP="00000000" w:rsidRDefault="00000000" w:rsidRPr="00000000" w14:paraId="00000099">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Specialised tools, technical support and system integration is provided by external technology partners and software suppliers if required. They are expected to provide consistent performance and services to an agreed level of quality and project schedule. There are reduced technical risks and a successful implementation is supported with close collaboration with external partners.</w:t>
      </w:r>
      <w:r w:rsidDel="00000000" w:rsidR="00000000" w:rsidRPr="00000000">
        <w:rPr>
          <w:rtl w:val="0"/>
        </w:rPr>
      </w:r>
    </w:p>
    <w:p w:rsidR="00000000" w:rsidDel="00000000" w:rsidP="00000000" w:rsidRDefault="00000000" w:rsidRPr="00000000" w14:paraId="0000009A">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Overall, each stakeholder is involved in the ConnectPlus project in one way or another. There is a clear definition of roles and responsibilities which helps to create a collaborative environment, improve accountability and ensure that project activities are aligned with Vinted's strategic activities. Stakeholder management can also help ensure the platform's delivery to customer expectations and business goals.  </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9B">
      <w:pPr>
        <w:spacing w:after="120" w:before="120" w:line="279" w:lineRule="auto"/>
        <w:ind w:left="0" w:firstLine="0"/>
        <w:rPr/>
      </w:pPr>
      <w:r w:rsidDel="00000000" w:rsidR="00000000" w:rsidRPr="00000000">
        <w:rPr>
          <w:rtl w:val="0"/>
        </w:rPr>
      </w:r>
    </w:p>
    <w:p w:rsidR="00000000" w:rsidDel="00000000" w:rsidP="00000000" w:rsidRDefault="00000000" w:rsidRPr="00000000" w14:paraId="0000009C">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Stakeholder Engagement Strategy</w:t>
      </w:r>
      <w:r w:rsidDel="00000000" w:rsidR="00000000" w:rsidRPr="00000000">
        <w:rPr>
          <w:rtl w:val="0"/>
        </w:rPr>
      </w:r>
    </w:p>
    <w:p w:rsidR="00000000" w:rsidDel="00000000" w:rsidP="00000000" w:rsidRDefault="00000000" w:rsidRPr="00000000" w14:paraId="0000009D">
      <w:pPr>
        <w:spacing w:after="120" w:before="120" w:line="279" w:lineRule="auto"/>
        <w:ind w:left="0" w:firstLine="0"/>
        <w:rPr/>
      </w:pPr>
      <w:r w:rsidDel="00000000" w:rsidR="00000000" w:rsidRPr="00000000">
        <w:rPr>
          <w:rFonts w:ascii="Aptos" w:cs="Aptos" w:eastAsia="Aptos" w:hAnsi="Aptos"/>
          <w:color w:val="0f4761"/>
          <w:sz w:val="32"/>
          <w:szCs w:val="32"/>
          <w:rtl w:val="0"/>
        </w:rPr>
        <w:t xml:space="preserve">1.Introduction</w:t>
      </w:r>
      <w:r w:rsidDel="00000000" w:rsidR="00000000" w:rsidRPr="00000000">
        <w:rPr>
          <w:rtl w:val="0"/>
        </w:rPr>
      </w:r>
    </w:p>
    <w:p w:rsidR="00000000" w:rsidDel="00000000" w:rsidP="00000000" w:rsidRDefault="00000000" w:rsidRPr="00000000" w14:paraId="0000009E">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The success of the implementation of the ConnectPlus platform at Vinted hinges not just on the platform itself, but also on how well stakeholders are engaged during this project. I'm the project manager and I'm trying to ensure that all the people involved in the project are aware of what the goals of the project are, if they can participate then they can, and that they are involved in the project from planning to execution. Careful stakeholder engagement leads to a decrease in uncertainties, more collaboration and a higher chance of attaining the project's strategic objectives. For VINTED this is a large-scale project and if it is a success, the right people need be involved in the right way.</w:t>
      </w:r>
      <w:r w:rsidDel="00000000" w:rsidR="00000000" w:rsidRPr="00000000">
        <w:rPr>
          <w:rtl w:val="0"/>
        </w:rPr>
      </w:r>
    </w:p>
    <w:p w:rsidR="00000000" w:rsidDel="00000000" w:rsidP="00000000" w:rsidRDefault="00000000" w:rsidRPr="00000000" w14:paraId="0000009F">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Therefore, a clear plan of how to involve all the departments that this platform will impact and millions of users from the very beginning to post launch is in place</w:t>
      </w:r>
      <w:r w:rsidDel="00000000" w:rsidR="00000000" w:rsidRPr="00000000">
        <w:rPr>
          <w:rFonts w:ascii="Arial" w:cs="Arial" w:eastAsia="Arial" w:hAnsi="Arial"/>
          <w:color w:val="5b9bd5"/>
          <w:sz w:val="23"/>
          <w:szCs w:val="23"/>
          <w:rtl w:val="0"/>
        </w:rPr>
        <w:t xml:space="preserve">.</w:t>
      </w:r>
      <w:r w:rsidDel="00000000" w:rsidR="00000000" w:rsidRPr="00000000">
        <w:rPr>
          <w:rtl w:val="0"/>
        </w:rPr>
      </w:r>
    </w:p>
    <w:p w:rsidR="00000000" w:rsidDel="00000000" w:rsidP="00000000" w:rsidRDefault="00000000" w:rsidRPr="00000000" w14:paraId="000000A0">
      <w:pPr>
        <w:spacing w:after="120" w:before="120" w:line="279" w:lineRule="auto"/>
        <w:ind w:left="0" w:firstLine="0"/>
        <w:rPr/>
      </w:pPr>
      <w:r w:rsidDel="00000000" w:rsidR="00000000" w:rsidRPr="00000000">
        <w:rPr>
          <w:rFonts w:ascii="Arimo" w:cs="Arimo" w:eastAsia="Arimo" w:hAnsi="Arimo"/>
          <w:color w:val="000000"/>
          <w:sz w:val="23"/>
          <w:szCs w:val="23"/>
          <w:rtl w:val="0"/>
        </w:rPr>
        <w:t xml:space="preserve">Freeman (1984) identified that understanding and managing stakeholder expectations is key for their success. As Project Manager, it's my responsibility to ensure everyone is feeling informed, listened and involved. Meanwhile, I have to be ready to deal with disagreements, and to act swiftly on issues as, in something as large as this, it is inevitable that they will arise.</w:t>
      </w:r>
      <w:r w:rsidDel="00000000" w:rsidR="00000000" w:rsidRPr="00000000">
        <w:rPr>
          <w:rtl w:val="0"/>
        </w:rPr>
      </w:r>
    </w:p>
    <w:p w:rsidR="00000000" w:rsidDel="00000000" w:rsidP="00000000" w:rsidRDefault="00000000" w:rsidRPr="00000000" w14:paraId="000000A1">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 </w:t>
        <w:br w:type="textWrapping"/>
      </w:r>
      <w:r w:rsidDel="00000000" w:rsidR="00000000" w:rsidRPr="00000000">
        <w:rPr>
          <w:rtl w:val="0"/>
        </w:rPr>
      </w:r>
    </w:p>
    <w:p w:rsidR="00000000" w:rsidDel="00000000" w:rsidP="00000000" w:rsidRDefault="00000000" w:rsidRPr="00000000" w14:paraId="000000A2">
      <w:pPr>
        <w:spacing w:after="120" w:before="120" w:line="279" w:lineRule="auto"/>
        <w:ind w:left="0" w:firstLine="0"/>
        <w:rPr/>
      </w:pPr>
      <w:r w:rsidDel="00000000" w:rsidR="00000000" w:rsidRPr="00000000">
        <w:rPr>
          <w:rFonts w:ascii="Aptos" w:cs="Aptos" w:eastAsia="Aptos" w:hAnsi="Aptos"/>
          <w:color w:val="0f4761"/>
          <w:sz w:val="32"/>
          <w:szCs w:val="32"/>
          <w:rtl w:val="0"/>
        </w:rPr>
        <w:t xml:space="preserve">2.Stakeholder Engagement Process </w:t>
      </w:r>
      <w:r w:rsidDel="00000000" w:rsidR="00000000" w:rsidRPr="00000000">
        <w:rPr>
          <w:rtl w:val="0"/>
        </w:rPr>
      </w:r>
    </w:p>
    <w:p w:rsidR="00000000" w:rsidDel="00000000" w:rsidP="00000000" w:rsidRDefault="00000000" w:rsidRPr="00000000" w14:paraId="000000A3">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stakeholder engagement is effective and supported by a simple and structured process. Then I make a list of all the internal and external stakeholders that will impact the project and/or be impacted by the project. Then I do an assessment about their power level, interest level and their expectations and concerns. This enables me to identify how much attention needs to be given to which group. Then I develop an engagement plan – how you're going to communicate and how often and how. I maintain an open door for communication and promote collaboration with meetings, workshops and feedback sessions during execution. Lastly, I track the activities of engagement and tweak the plan as necessary. This is a cycle that is advised to be followed continuously as good practice in stakeholder management as recommended by Bourne, 2016.</w:t>
      </w:r>
      <w:r w:rsidDel="00000000" w:rsidR="00000000" w:rsidRPr="00000000">
        <w:rPr>
          <w:rFonts w:ascii="Times New Roman" w:cs="Times New Roman" w:eastAsia="Times New Roman" w:hAnsi="Times New Roman"/>
          <w:color w:val="000000"/>
          <w:sz w:val="24"/>
          <w:szCs w:val="24"/>
          <w:rtl w:val="0"/>
        </w:rPr>
        <w:t xml:space="preserve"> </w:t>
        <w:br w:type="textWrapping"/>
      </w:r>
      <w:r w:rsidDel="00000000" w:rsidR="00000000" w:rsidRPr="00000000">
        <w:rPr>
          <w:rtl w:val="0"/>
        </w:rPr>
      </w:r>
    </w:p>
    <w:p w:rsidR="00000000" w:rsidDel="00000000" w:rsidP="00000000" w:rsidRDefault="00000000" w:rsidRPr="00000000" w14:paraId="000000A4">
      <w:pPr>
        <w:spacing w:after="120" w:before="120" w:line="279" w:lineRule="auto"/>
        <w:ind w:left="0" w:firstLine="0"/>
        <w:rPr/>
      </w:pPr>
      <w:r w:rsidDel="00000000" w:rsidR="00000000" w:rsidRPr="00000000">
        <w:rPr>
          <w:rFonts w:ascii="Aptos" w:cs="Aptos" w:eastAsia="Aptos" w:hAnsi="Aptos"/>
          <w:color w:val="0f4761"/>
          <w:sz w:val="32"/>
          <w:szCs w:val="32"/>
          <w:rtl w:val="0"/>
        </w:rPr>
        <w:t xml:space="preserve">3.Stakeholder Engagement Plan</w:t>
      </w:r>
      <w:r w:rsidDel="00000000" w:rsidR="00000000" w:rsidRPr="00000000">
        <w:rPr>
          <w:rtl w:val="0"/>
        </w:rPr>
      </w:r>
    </w:p>
    <w:p w:rsidR="00000000" w:rsidDel="00000000" w:rsidP="00000000" w:rsidRDefault="00000000" w:rsidRPr="00000000" w14:paraId="000000A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The table below shows my plan for engaging the main stakeholder groups involved in ConnectPlus.</w:t>
      </w:r>
      <w:r w:rsidDel="00000000" w:rsidR="00000000" w:rsidRPr="00000000">
        <w:rPr>
          <w:rtl w:val="0"/>
        </w:rPr>
      </w:r>
    </w:p>
    <w:p w:rsidR="00000000" w:rsidDel="00000000" w:rsidP="00000000" w:rsidRDefault="00000000" w:rsidRPr="00000000" w14:paraId="000000A6">
      <w:pPr>
        <w:spacing w:after="120" w:before="120" w:line="279" w:lineRule="auto"/>
        <w:ind w:left="0" w:firstLine="0"/>
        <w:rPr/>
      </w:pPr>
      <w:r w:rsidDel="00000000" w:rsidR="00000000" w:rsidRPr="00000000">
        <w:rPr>
          <w:rtl w:val="0"/>
        </w:rPr>
      </w:r>
    </w:p>
    <w:tbl>
      <w:tblPr>
        <w:tblStyle w:val="Table2"/>
        <w:tblW w:w="9030.0" w:type="dxa"/>
        <w:jc w:val="left"/>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1806"/>
        <w:gridCol w:w="1806"/>
        <w:gridCol w:w="1806"/>
        <w:gridCol w:w="1806"/>
        <w:gridCol w:w="1806"/>
        <w:tblGridChange w:id="0">
          <w:tblGrid>
            <w:gridCol w:w="1806"/>
            <w:gridCol w:w="1806"/>
            <w:gridCol w:w="1806"/>
            <w:gridCol w:w="1806"/>
            <w:gridCol w:w="1806"/>
          </w:tblGrid>
        </w:tblGridChange>
      </w:tblGrid>
      <w:tr>
        <w:trPr>
          <w:cantSplit w:val="0"/>
          <w:tblHeader w:val="0"/>
        </w:trPr>
        <w:tc>
          <w:tcPr>
            <w:shd w:fill="5b9bd5" w:val="clear"/>
            <w:tcMar>
              <w:top w:w="75.0" w:type="dxa"/>
              <w:bottom w:w="75.0" w:type="dxa"/>
            </w:tcMar>
          </w:tcPr>
          <w:p w:rsidR="00000000" w:rsidDel="00000000" w:rsidP="00000000" w:rsidRDefault="00000000" w:rsidRPr="00000000" w14:paraId="000000A7">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Stakeholder Group </w:t>
            </w:r>
            <w:r w:rsidDel="00000000" w:rsidR="00000000" w:rsidRPr="00000000">
              <w:rPr>
                <w:rtl w:val="0"/>
              </w:rPr>
            </w:r>
          </w:p>
          <w:p w:rsidR="00000000" w:rsidDel="00000000" w:rsidP="00000000" w:rsidRDefault="00000000" w:rsidRPr="00000000" w14:paraId="000000A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A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Interest / Expectation </w:t>
            </w:r>
            <w:r w:rsidDel="00000000" w:rsidR="00000000" w:rsidRPr="00000000">
              <w:rPr>
                <w:rtl w:val="0"/>
              </w:rPr>
            </w:r>
          </w:p>
          <w:p w:rsidR="00000000" w:rsidDel="00000000" w:rsidP="00000000" w:rsidRDefault="00000000" w:rsidRPr="00000000" w14:paraId="000000AA">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AB">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Engagement Approach </w:t>
            </w:r>
            <w:r w:rsidDel="00000000" w:rsidR="00000000" w:rsidRPr="00000000">
              <w:rPr>
                <w:rtl w:val="0"/>
              </w:rPr>
            </w:r>
          </w:p>
          <w:p w:rsidR="00000000" w:rsidDel="00000000" w:rsidP="00000000" w:rsidRDefault="00000000" w:rsidRPr="00000000" w14:paraId="000000A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A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Frequency </w:t>
            </w:r>
            <w:r w:rsidDel="00000000" w:rsidR="00000000" w:rsidRPr="00000000">
              <w:rPr>
                <w:rtl w:val="0"/>
              </w:rPr>
            </w:r>
          </w:p>
          <w:p w:rsidR="00000000" w:rsidDel="00000000" w:rsidP="00000000" w:rsidRDefault="00000000" w:rsidRPr="00000000" w14:paraId="000000A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AF">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Key Benefits for Projects </w:t>
            </w:r>
            <w:r w:rsidDel="00000000" w:rsidR="00000000" w:rsidRPr="00000000">
              <w:rPr>
                <w:rtl w:val="0"/>
              </w:rPr>
            </w:r>
          </w:p>
          <w:p w:rsidR="00000000" w:rsidDel="00000000" w:rsidP="00000000" w:rsidRDefault="00000000" w:rsidRPr="00000000" w14:paraId="000000B0">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B1">
      <w:pPr>
        <w:spacing w:after="120" w:before="120" w:line="279" w:lineRule="auto"/>
        <w:ind w:left="0" w:firstLine="0"/>
        <w:rPr/>
      </w:pPr>
      <w:r w:rsidDel="00000000" w:rsidR="00000000" w:rsidRPr="00000000">
        <w:rPr>
          <w:rtl w:val="0"/>
        </w:rPr>
      </w:r>
    </w:p>
    <w:tbl>
      <w:tblPr>
        <w:tblStyle w:val="Table3"/>
        <w:tblW w:w="9029.0" w:type="dxa"/>
        <w:jc w:val="left"/>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1772"/>
        <w:gridCol w:w="1839"/>
        <w:gridCol w:w="1806"/>
        <w:gridCol w:w="1806"/>
        <w:gridCol w:w="1806"/>
        <w:tblGridChange w:id="0">
          <w:tblGrid>
            <w:gridCol w:w="1772"/>
            <w:gridCol w:w="1839"/>
            <w:gridCol w:w="1806"/>
            <w:gridCol w:w="1806"/>
            <w:gridCol w:w="1806"/>
          </w:tblGrid>
        </w:tblGridChange>
      </w:tblGrid>
      <w:tr>
        <w:trPr>
          <w:cantSplit w:val="0"/>
          <w:tblHeader w:val="0"/>
        </w:trPr>
        <w:tc>
          <w:tcPr>
            <w:tcMar>
              <w:top w:w="75.0" w:type="dxa"/>
              <w:bottom w:w="75.0" w:type="dxa"/>
            </w:tcMar>
          </w:tcPr>
          <w:p w:rsidR="00000000" w:rsidDel="00000000" w:rsidP="00000000" w:rsidRDefault="00000000" w:rsidRPr="00000000" w14:paraId="000000B2">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Senior Management</w:t>
            </w:r>
            <w:r w:rsidDel="00000000" w:rsidR="00000000" w:rsidRPr="00000000">
              <w:rPr>
                <w:rtl w:val="0"/>
              </w:rPr>
            </w:r>
          </w:p>
          <w:p w:rsidR="00000000" w:rsidDel="00000000" w:rsidP="00000000" w:rsidRDefault="00000000" w:rsidRPr="00000000" w14:paraId="000000B3">
            <w:pPr>
              <w:spacing w:after="120" w:before="120" w:line="279" w:lineRule="auto"/>
              <w:ind w:left="0" w:firstLine="0"/>
              <w:rPr/>
            </w:pPr>
            <w:r w:rsidDel="00000000" w:rsidR="00000000" w:rsidRPr="00000000">
              <w:rPr>
                <w:rtl w:val="0"/>
              </w:rPr>
            </w:r>
          </w:p>
          <w:p w:rsidR="00000000" w:rsidDel="00000000" w:rsidP="00000000" w:rsidRDefault="00000000" w:rsidRPr="00000000" w14:paraId="000000B4">
            <w:pPr>
              <w:spacing w:after="120" w:before="120" w:line="279" w:lineRule="auto"/>
              <w:ind w:left="0" w:firstLine="0"/>
              <w:rPr/>
            </w:pPr>
            <w:r w:rsidDel="00000000" w:rsidR="00000000" w:rsidRPr="00000000">
              <w:rPr>
                <w:rtl w:val="0"/>
              </w:rPr>
            </w:r>
          </w:p>
          <w:p w:rsidR="00000000" w:rsidDel="00000000" w:rsidP="00000000" w:rsidRDefault="00000000" w:rsidRPr="00000000" w14:paraId="000000B5">
            <w:pPr>
              <w:spacing w:after="120" w:before="120" w:line="279" w:lineRule="auto"/>
              <w:ind w:left="0" w:firstLine="0"/>
              <w:rPr/>
            </w:pPr>
            <w:r w:rsidDel="00000000" w:rsidR="00000000" w:rsidRPr="00000000">
              <w:rPr>
                <w:rtl w:val="0"/>
              </w:rPr>
            </w:r>
          </w:p>
          <w:p w:rsidR="00000000" w:rsidDel="00000000" w:rsidP="00000000" w:rsidRDefault="00000000" w:rsidRPr="00000000" w14:paraId="000000B6">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Product Development &amp;IT team </w:t>
            </w:r>
            <w:r w:rsidDel="00000000" w:rsidR="00000000" w:rsidRPr="00000000">
              <w:rPr>
                <w:rtl w:val="0"/>
              </w:rPr>
            </w:r>
          </w:p>
          <w:p w:rsidR="00000000" w:rsidDel="00000000" w:rsidP="00000000" w:rsidRDefault="00000000" w:rsidRPr="00000000" w14:paraId="000000B7">
            <w:pPr>
              <w:spacing w:after="120" w:before="120" w:line="279" w:lineRule="auto"/>
              <w:ind w:left="0" w:firstLine="0"/>
              <w:rPr/>
            </w:pPr>
            <w:r w:rsidDel="00000000" w:rsidR="00000000" w:rsidRPr="00000000">
              <w:rPr>
                <w:rtl w:val="0"/>
              </w:rPr>
            </w:r>
          </w:p>
          <w:p w:rsidR="00000000" w:rsidDel="00000000" w:rsidP="00000000" w:rsidRDefault="00000000" w:rsidRPr="00000000" w14:paraId="000000B8">
            <w:pPr>
              <w:spacing w:after="120" w:before="120" w:line="279" w:lineRule="auto"/>
              <w:ind w:left="0" w:firstLine="0"/>
              <w:rPr/>
            </w:pPr>
            <w:r w:rsidDel="00000000" w:rsidR="00000000" w:rsidRPr="00000000">
              <w:rPr>
                <w:rtl w:val="0"/>
              </w:rPr>
            </w:r>
          </w:p>
          <w:p w:rsidR="00000000" w:rsidDel="00000000" w:rsidP="00000000" w:rsidRDefault="00000000" w:rsidRPr="00000000" w14:paraId="000000B9">
            <w:pPr>
              <w:spacing w:after="120" w:before="120" w:line="279" w:lineRule="auto"/>
              <w:ind w:left="0" w:firstLine="0"/>
              <w:rPr/>
            </w:pPr>
            <w:r w:rsidDel="00000000" w:rsidR="00000000" w:rsidRPr="00000000">
              <w:rPr>
                <w:rtl w:val="0"/>
              </w:rPr>
            </w:r>
          </w:p>
          <w:p w:rsidR="00000000" w:rsidDel="00000000" w:rsidP="00000000" w:rsidRDefault="00000000" w:rsidRPr="00000000" w14:paraId="000000BA">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Marketing Team </w:t>
            </w:r>
            <w:r w:rsidDel="00000000" w:rsidR="00000000" w:rsidRPr="00000000">
              <w:rPr>
                <w:rtl w:val="0"/>
              </w:rPr>
            </w:r>
          </w:p>
          <w:p w:rsidR="00000000" w:rsidDel="00000000" w:rsidP="00000000" w:rsidRDefault="00000000" w:rsidRPr="00000000" w14:paraId="000000BB">
            <w:pPr>
              <w:spacing w:after="120" w:before="120" w:line="279" w:lineRule="auto"/>
              <w:ind w:left="0" w:firstLine="0"/>
              <w:rPr/>
            </w:pPr>
            <w:r w:rsidDel="00000000" w:rsidR="00000000" w:rsidRPr="00000000">
              <w:rPr>
                <w:rtl w:val="0"/>
              </w:rPr>
            </w:r>
          </w:p>
          <w:p w:rsidR="00000000" w:rsidDel="00000000" w:rsidP="00000000" w:rsidRDefault="00000000" w:rsidRPr="00000000" w14:paraId="000000BC">
            <w:pPr>
              <w:spacing w:after="120" w:before="120" w:line="279" w:lineRule="auto"/>
              <w:ind w:left="0" w:firstLine="0"/>
              <w:rPr/>
            </w:pPr>
            <w:r w:rsidDel="00000000" w:rsidR="00000000" w:rsidRPr="00000000">
              <w:rPr>
                <w:rtl w:val="0"/>
              </w:rPr>
            </w:r>
          </w:p>
          <w:p w:rsidR="00000000" w:rsidDel="00000000" w:rsidP="00000000" w:rsidRDefault="00000000" w:rsidRPr="00000000" w14:paraId="000000BD">
            <w:pPr>
              <w:spacing w:after="120" w:before="120" w:line="279" w:lineRule="auto"/>
              <w:ind w:left="0" w:firstLine="0"/>
              <w:rPr/>
            </w:pPr>
            <w:r w:rsidDel="00000000" w:rsidR="00000000" w:rsidRPr="00000000">
              <w:rPr>
                <w:rtl w:val="0"/>
              </w:rPr>
            </w:r>
          </w:p>
          <w:p w:rsidR="00000000" w:rsidDel="00000000" w:rsidP="00000000" w:rsidRDefault="00000000" w:rsidRPr="00000000" w14:paraId="000000BE">
            <w:pPr>
              <w:spacing w:after="120" w:before="120" w:line="279" w:lineRule="auto"/>
              <w:ind w:left="0" w:firstLine="0"/>
              <w:rPr/>
            </w:pPr>
            <w:r w:rsidDel="00000000" w:rsidR="00000000" w:rsidRPr="00000000">
              <w:rPr>
                <w:rtl w:val="0"/>
              </w:rPr>
            </w:r>
          </w:p>
          <w:p w:rsidR="00000000" w:rsidDel="00000000" w:rsidP="00000000" w:rsidRDefault="00000000" w:rsidRPr="00000000" w14:paraId="000000BF">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Customer support Team </w:t>
            </w:r>
            <w:r w:rsidDel="00000000" w:rsidR="00000000" w:rsidRPr="00000000">
              <w:rPr>
                <w:rtl w:val="0"/>
              </w:rPr>
            </w:r>
          </w:p>
          <w:p w:rsidR="00000000" w:rsidDel="00000000" w:rsidP="00000000" w:rsidRDefault="00000000" w:rsidRPr="00000000" w14:paraId="000000C0">
            <w:pPr>
              <w:spacing w:after="120" w:before="120" w:line="279" w:lineRule="auto"/>
              <w:ind w:left="0" w:firstLine="0"/>
              <w:rPr/>
            </w:pPr>
            <w:r w:rsidDel="00000000" w:rsidR="00000000" w:rsidRPr="00000000">
              <w:rPr>
                <w:rtl w:val="0"/>
              </w:rPr>
            </w:r>
          </w:p>
          <w:p w:rsidR="00000000" w:rsidDel="00000000" w:rsidP="00000000" w:rsidRDefault="00000000" w:rsidRPr="00000000" w14:paraId="000000C1">
            <w:pPr>
              <w:spacing w:after="120" w:before="120" w:line="279" w:lineRule="auto"/>
              <w:ind w:left="0" w:firstLine="0"/>
              <w:rPr/>
            </w:pPr>
            <w:r w:rsidDel="00000000" w:rsidR="00000000" w:rsidRPr="00000000">
              <w:rPr>
                <w:rtl w:val="0"/>
              </w:rPr>
            </w:r>
          </w:p>
          <w:p w:rsidR="00000000" w:rsidDel="00000000" w:rsidP="00000000" w:rsidRDefault="00000000" w:rsidRPr="00000000" w14:paraId="000000C2">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Customers (users) </w:t>
            </w:r>
            <w:r w:rsidDel="00000000" w:rsidR="00000000" w:rsidRPr="00000000">
              <w:rPr>
                <w:rtl w:val="0"/>
              </w:rPr>
            </w:r>
          </w:p>
          <w:p w:rsidR="00000000" w:rsidDel="00000000" w:rsidP="00000000" w:rsidRDefault="00000000" w:rsidRPr="00000000" w14:paraId="000000C3">
            <w:pPr>
              <w:spacing w:after="120" w:before="120" w:line="279" w:lineRule="auto"/>
              <w:ind w:left="0" w:firstLine="0"/>
              <w:rPr/>
            </w:pPr>
            <w:r w:rsidDel="00000000" w:rsidR="00000000" w:rsidRPr="00000000">
              <w:rPr>
                <w:rtl w:val="0"/>
              </w:rPr>
            </w:r>
          </w:p>
          <w:p w:rsidR="00000000" w:rsidDel="00000000" w:rsidP="00000000" w:rsidRDefault="00000000" w:rsidRPr="00000000" w14:paraId="000000C4">
            <w:pPr>
              <w:spacing w:after="120" w:before="120" w:line="279" w:lineRule="auto"/>
              <w:ind w:left="0" w:firstLine="0"/>
              <w:rPr/>
            </w:pPr>
            <w:r w:rsidDel="00000000" w:rsidR="00000000" w:rsidRPr="00000000">
              <w:rPr>
                <w:rtl w:val="0"/>
              </w:rPr>
            </w:r>
          </w:p>
          <w:p w:rsidR="00000000" w:rsidDel="00000000" w:rsidP="00000000" w:rsidRDefault="00000000" w:rsidRPr="00000000" w14:paraId="000000C5">
            <w:pPr>
              <w:spacing w:after="120" w:before="120" w:line="279" w:lineRule="auto"/>
              <w:ind w:left="0" w:firstLine="0"/>
              <w:rPr/>
            </w:pPr>
            <w:r w:rsidDel="00000000" w:rsidR="00000000" w:rsidRPr="00000000">
              <w:rPr>
                <w:rtl w:val="0"/>
              </w:rPr>
            </w:r>
          </w:p>
          <w:p w:rsidR="00000000" w:rsidDel="00000000" w:rsidP="00000000" w:rsidRDefault="00000000" w:rsidRPr="00000000" w14:paraId="000000C6">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Legal &amp; data Protection Team </w:t>
            </w:r>
            <w:r w:rsidDel="00000000" w:rsidR="00000000" w:rsidRPr="00000000">
              <w:rPr>
                <w:rtl w:val="0"/>
              </w:rPr>
            </w:r>
          </w:p>
          <w:p w:rsidR="00000000" w:rsidDel="00000000" w:rsidP="00000000" w:rsidRDefault="00000000" w:rsidRPr="00000000" w14:paraId="000000C7">
            <w:pPr>
              <w:spacing w:after="120" w:before="120" w:line="279" w:lineRule="auto"/>
              <w:ind w:left="0" w:firstLine="0"/>
              <w:rPr/>
            </w:pPr>
            <w:r w:rsidDel="00000000" w:rsidR="00000000" w:rsidRPr="00000000">
              <w:rPr>
                <w:rtl w:val="0"/>
              </w:rPr>
            </w:r>
          </w:p>
          <w:p w:rsidR="00000000" w:rsidDel="00000000" w:rsidP="00000000" w:rsidRDefault="00000000" w:rsidRPr="00000000" w14:paraId="000000C8">
            <w:pPr>
              <w:spacing w:after="120" w:before="120" w:line="279" w:lineRule="auto"/>
              <w:ind w:left="0" w:firstLine="0"/>
              <w:rPr/>
            </w:pPr>
            <w:r w:rsidDel="00000000" w:rsidR="00000000" w:rsidRPr="00000000">
              <w:rPr>
                <w:rtl w:val="0"/>
              </w:rPr>
            </w:r>
          </w:p>
          <w:p w:rsidR="00000000" w:rsidDel="00000000" w:rsidP="00000000" w:rsidRDefault="00000000" w:rsidRPr="00000000" w14:paraId="000000C9">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Technology Partners/ suppliers </w:t>
            </w:r>
            <w:r w:rsidDel="00000000" w:rsidR="00000000" w:rsidRPr="00000000">
              <w:rPr>
                <w:rtl w:val="0"/>
              </w:rPr>
            </w:r>
          </w:p>
          <w:p w:rsidR="00000000" w:rsidDel="00000000" w:rsidP="00000000" w:rsidRDefault="00000000" w:rsidRPr="00000000" w14:paraId="000000CA">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CB">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strategic success ROI, brand reputation.</w:t>
            </w:r>
            <w:r w:rsidDel="00000000" w:rsidR="00000000" w:rsidRPr="00000000">
              <w:rPr>
                <w:rtl w:val="0"/>
              </w:rPr>
            </w:r>
          </w:p>
          <w:p w:rsidR="00000000" w:rsidDel="00000000" w:rsidP="00000000" w:rsidRDefault="00000000" w:rsidRPr="00000000" w14:paraId="000000CC">
            <w:pPr>
              <w:spacing w:after="120" w:before="120" w:line="279" w:lineRule="auto"/>
              <w:ind w:left="0" w:firstLine="0"/>
              <w:rPr/>
            </w:pPr>
            <w:r w:rsidDel="00000000" w:rsidR="00000000" w:rsidRPr="00000000">
              <w:rPr>
                <w:rtl w:val="0"/>
              </w:rPr>
            </w:r>
          </w:p>
          <w:p w:rsidR="00000000" w:rsidDel="00000000" w:rsidP="00000000" w:rsidRDefault="00000000" w:rsidRPr="00000000" w14:paraId="000000CD">
            <w:pPr>
              <w:spacing w:after="120" w:before="120" w:line="279" w:lineRule="auto"/>
              <w:ind w:left="0" w:firstLine="0"/>
              <w:rPr/>
            </w:pPr>
            <w:r w:rsidDel="00000000" w:rsidR="00000000" w:rsidRPr="00000000">
              <w:rPr>
                <w:rtl w:val="0"/>
              </w:rPr>
            </w:r>
          </w:p>
          <w:p w:rsidR="00000000" w:rsidDel="00000000" w:rsidP="00000000" w:rsidRDefault="00000000" w:rsidRPr="00000000" w14:paraId="000000C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Clear requirements, realistic timelines, tools</w:t>
            </w:r>
            <w:r w:rsidDel="00000000" w:rsidR="00000000" w:rsidRPr="00000000">
              <w:rPr>
                <w:rtl w:val="0"/>
              </w:rPr>
            </w:r>
          </w:p>
          <w:p w:rsidR="00000000" w:rsidDel="00000000" w:rsidP="00000000" w:rsidRDefault="00000000" w:rsidRPr="00000000" w14:paraId="000000CF">
            <w:pPr>
              <w:spacing w:after="120" w:before="120" w:line="279" w:lineRule="auto"/>
              <w:ind w:left="0" w:firstLine="0"/>
              <w:rPr/>
            </w:pPr>
            <w:r w:rsidDel="00000000" w:rsidR="00000000" w:rsidRPr="00000000">
              <w:rPr>
                <w:rtl w:val="0"/>
              </w:rPr>
            </w:r>
          </w:p>
          <w:p w:rsidR="00000000" w:rsidDel="00000000" w:rsidP="00000000" w:rsidRDefault="00000000" w:rsidRPr="00000000" w14:paraId="000000D0">
            <w:pPr>
              <w:spacing w:after="120" w:before="120" w:line="279" w:lineRule="auto"/>
              <w:ind w:left="0" w:firstLine="0"/>
              <w:rPr/>
            </w:pPr>
            <w:r w:rsidDel="00000000" w:rsidR="00000000" w:rsidRPr="00000000">
              <w:rPr>
                <w:rtl w:val="0"/>
              </w:rPr>
            </w:r>
          </w:p>
          <w:p w:rsidR="00000000" w:rsidDel="00000000" w:rsidP="00000000" w:rsidRDefault="00000000" w:rsidRPr="00000000" w14:paraId="000000D1">
            <w:pPr>
              <w:spacing w:after="120" w:before="120" w:line="279" w:lineRule="auto"/>
              <w:ind w:left="0" w:firstLine="0"/>
              <w:rPr/>
            </w:pPr>
            <w:r w:rsidDel="00000000" w:rsidR="00000000" w:rsidRPr="00000000">
              <w:rPr>
                <w:rtl w:val="0"/>
              </w:rPr>
            </w:r>
          </w:p>
          <w:p w:rsidR="00000000" w:rsidDel="00000000" w:rsidP="00000000" w:rsidRDefault="00000000" w:rsidRPr="00000000" w14:paraId="000000D2">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Good level of launch, customer adopting, brand aligning</w:t>
            </w:r>
            <w:r w:rsidDel="00000000" w:rsidR="00000000" w:rsidRPr="00000000">
              <w:rPr>
                <w:rtl w:val="0"/>
              </w:rPr>
            </w:r>
          </w:p>
          <w:p w:rsidR="00000000" w:rsidDel="00000000" w:rsidP="00000000" w:rsidRDefault="00000000" w:rsidRPr="00000000" w14:paraId="000000D3">
            <w:pPr>
              <w:spacing w:after="120" w:before="120" w:line="279" w:lineRule="auto"/>
              <w:ind w:left="0" w:firstLine="0"/>
              <w:rPr/>
            </w:pPr>
            <w:r w:rsidDel="00000000" w:rsidR="00000000" w:rsidRPr="00000000">
              <w:rPr>
                <w:rtl w:val="0"/>
              </w:rPr>
            </w:r>
          </w:p>
          <w:p w:rsidR="00000000" w:rsidDel="00000000" w:rsidP="00000000" w:rsidRDefault="00000000" w:rsidRPr="00000000" w14:paraId="000000D4">
            <w:pPr>
              <w:spacing w:after="120" w:before="120" w:line="279" w:lineRule="auto"/>
              <w:ind w:left="0" w:firstLine="0"/>
              <w:rPr/>
            </w:pPr>
            <w:r w:rsidDel="00000000" w:rsidR="00000000" w:rsidRPr="00000000">
              <w:rPr>
                <w:rtl w:val="0"/>
              </w:rPr>
            </w:r>
          </w:p>
          <w:p w:rsidR="00000000" w:rsidDel="00000000" w:rsidP="00000000" w:rsidRDefault="00000000" w:rsidRPr="00000000" w14:paraId="000000D5">
            <w:pPr>
              <w:spacing w:after="120" w:before="120" w:line="279" w:lineRule="auto"/>
              <w:ind w:left="0" w:firstLine="0"/>
              <w:rPr/>
            </w:pPr>
            <w:r w:rsidDel="00000000" w:rsidR="00000000" w:rsidRPr="00000000">
              <w:rPr>
                <w:rtl w:val="0"/>
              </w:rPr>
            </w:r>
          </w:p>
          <w:p w:rsidR="00000000" w:rsidDel="00000000" w:rsidP="00000000" w:rsidRDefault="00000000" w:rsidRPr="00000000" w14:paraId="000000D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Easy-to- use system training, guidelines </w:t>
            </w:r>
            <w:r w:rsidDel="00000000" w:rsidR="00000000" w:rsidRPr="00000000">
              <w:rPr>
                <w:rtl w:val="0"/>
              </w:rPr>
            </w:r>
          </w:p>
          <w:p w:rsidR="00000000" w:rsidDel="00000000" w:rsidP="00000000" w:rsidRDefault="00000000" w:rsidRPr="00000000" w14:paraId="000000D7">
            <w:pPr>
              <w:spacing w:after="120" w:before="120" w:line="279" w:lineRule="auto"/>
              <w:ind w:left="0" w:firstLine="0"/>
              <w:rPr/>
            </w:pPr>
            <w:r w:rsidDel="00000000" w:rsidR="00000000" w:rsidRPr="00000000">
              <w:rPr>
                <w:rtl w:val="0"/>
              </w:rPr>
            </w:r>
          </w:p>
          <w:p w:rsidR="00000000" w:rsidDel="00000000" w:rsidP="00000000" w:rsidRDefault="00000000" w:rsidRPr="00000000" w14:paraId="000000D8">
            <w:pPr>
              <w:spacing w:after="120" w:before="120" w:line="279" w:lineRule="auto"/>
              <w:ind w:left="0" w:firstLine="0"/>
              <w:rPr/>
            </w:pPr>
            <w:r w:rsidDel="00000000" w:rsidR="00000000" w:rsidRPr="00000000">
              <w:rPr>
                <w:rtl w:val="0"/>
              </w:rPr>
            </w:r>
          </w:p>
          <w:p w:rsidR="00000000" w:rsidDel="00000000" w:rsidP="00000000" w:rsidRDefault="00000000" w:rsidRPr="00000000" w14:paraId="000000D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Useful features, easy experience, privacy</w:t>
            </w:r>
            <w:r w:rsidDel="00000000" w:rsidR="00000000" w:rsidRPr="00000000">
              <w:rPr>
                <w:rtl w:val="0"/>
              </w:rPr>
            </w:r>
          </w:p>
          <w:p w:rsidR="00000000" w:rsidDel="00000000" w:rsidP="00000000" w:rsidRDefault="00000000" w:rsidRPr="00000000" w14:paraId="000000DA">
            <w:pPr>
              <w:spacing w:after="120" w:before="120" w:line="279" w:lineRule="auto"/>
              <w:ind w:left="0" w:firstLine="0"/>
              <w:rPr/>
            </w:pPr>
            <w:r w:rsidDel="00000000" w:rsidR="00000000" w:rsidRPr="00000000">
              <w:rPr>
                <w:rtl w:val="0"/>
              </w:rPr>
            </w:r>
          </w:p>
          <w:p w:rsidR="00000000" w:rsidDel="00000000" w:rsidP="00000000" w:rsidRDefault="00000000" w:rsidRPr="00000000" w14:paraId="000000DB">
            <w:pPr>
              <w:spacing w:after="120" w:before="120" w:line="279" w:lineRule="auto"/>
              <w:ind w:left="0" w:firstLine="0"/>
              <w:rPr/>
            </w:pPr>
            <w:r w:rsidDel="00000000" w:rsidR="00000000" w:rsidRPr="00000000">
              <w:rPr>
                <w:rtl w:val="0"/>
              </w:rPr>
            </w:r>
          </w:p>
          <w:p w:rsidR="00000000" w:rsidDel="00000000" w:rsidP="00000000" w:rsidRDefault="00000000" w:rsidRPr="00000000" w14:paraId="000000DC">
            <w:pPr>
              <w:spacing w:after="120" w:before="120" w:line="279" w:lineRule="auto"/>
              <w:ind w:left="0" w:firstLine="0"/>
              <w:rPr/>
            </w:pPr>
            <w:r w:rsidDel="00000000" w:rsidR="00000000" w:rsidRPr="00000000">
              <w:rPr>
                <w:rtl w:val="0"/>
              </w:rPr>
            </w:r>
          </w:p>
          <w:p w:rsidR="00000000" w:rsidDel="00000000" w:rsidP="00000000" w:rsidRDefault="00000000" w:rsidRPr="00000000" w14:paraId="000000DD">
            <w:pPr>
              <w:spacing w:after="120" w:before="120" w:line="279" w:lineRule="auto"/>
              <w:ind w:left="0" w:firstLine="0"/>
              <w:rPr/>
            </w:pPr>
            <w:r w:rsidDel="00000000" w:rsidR="00000000" w:rsidRPr="00000000">
              <w:rPr>
                <w:rFonts w:ascii="Arimo" w:cs="Arimo" w:eastAsia="Arimo" w:hAnsi="Arimo"/>
                <w:color w:val="000000"/>
                <w:sz w:val="23"/>
                <w:szCs w:val="23"/>
                <w:rtl w:val="0"/>
              </w:rPr>
              <w:t xml:space="preserve">  Data security, GDPR compliance </w:t>
            </w:r>
            <w:r w:rsidDel="00000000" w:rsidR="00000000" w:rsidRPr="00000000">
              <w:rPr>
                <w:rtl w:val="0"/>
              </w:rPr>
            </w:r>
          </w:p>
          <w:p w:rsidR="00000000" w:rsidDel="00000000" w:rsidP="00000000" w:rsidRDefault="00000000" w:rsidRPr="00000000" w14:paraId="000000DE">
            <w:pPr>
              <w:spacing w:after="120" w:before="120" w:line="279" w:lineRule="auto"/>
              <w:ind w:left="0" w:firstLine="0"/>
              <w:rPr/>
            </w:pPr>
            <w:r w:rsidDel="00000000" w:rsidR="00000000" w:rsidRPr="00000000">
              <w:rPr>
                <w:rtl w:val="0"/>
              </w:rPr>
            </w:r>
          </w:p>
          <w:p w:rsidR="00000000" w:rsidDel="00000000" w:rsidP="00000000" w:rsidRDefault="00000000" w:rsidRPr="00000000" w14:paraId="000000DF">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Clear requirements, on  time delivery </w:t>
            </w:r>
            <w:r w:rsidDel="00000000" w:rsidR="00000000" w:rsidRPr="00000000">
              <w:rPr>
                <w:rtl w:val="0"/>
              </w:rPr>
            </w:r>
          </w:p>
          <w:p w:rsidR="00000000" w:rsidDel="00000000" w:rsidP="00000000" w:rsidRDefault="00000000" w:rsidRPr="00000000" w14:paraId="000000E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E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Steering meeting, reports, business cases </w:t>
            </w:r>
            <w:r w:rsidDel="00000000" w:rsidR="00000000" w:rsidRPr="00000000">
              <w:rPr>
                <w:rtl w:val="0"/>
              </w:rPr>
            </w:r>
          </w:p>
          <w:p w:rsidR="00000000" w:rsidDel="00000000" w:rsidP="00000000" w:rsidRDefault="00000000" w:rsidRPr="00000000" w14:paraId="000000E2">
            <w:pPr>
              <w:spacing w:after="120" w:before="120" w:line="279" w:lineRule="auto"/>
              <w:ind w:left="0" w:firstLine="0"/>
              <w:rPr/>
            </w:pPr>
            <w:r w:rsidDel="00000000" w:rsidR="00000000" w:rsidRPr="00000000">
              <w:rPr>
                <w:rtl w:val="0"/>
              </w:rPr>
            </w:r>
          </w:p>
          <w:p w:rsidR="00000000" w:rsidDel="00000000" w:rsidP="00000000" w:rsidRDefault="00000000" w:rsidRPr="00000000" w14:paraId="000000E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Agile meeting, workshops, collaborating tools    </w:t>
            </w:r>
            <w:r w:rsidDel="00000000" w:rsidR="00000000" w:rsidRPr="00000000">
              <w:rPr>
                <w:rtl w:val="0"/>
              </w:rPr>
            </w:r>
          </w:p>
          <w:p w:rsidR="00000000" w:rsidDel="00000000" w:rsidP="00000000" w:rsidRDefault="00000000" w:rsidRPr="00000000" w14:paraId="000000E4">
            <w:pPr>
              <w:spacing w:after="120" w:before="120" w:line="279" w:lineRule="auto"/>
              <w:ind w:left="0" w:firstLine="0"/>
              <w:rPr/>
            </w:pPr>
            <w:r w:rsidDel="00000000" w:rsidR="00000000" w:rsidRPr="00000000">
              <w:rPr>
                <w:rtl w:val="0"/>
              </w:rPr>
            </w:r>
          </w:p>
          <w:p w:rsidR="00000000" w:rsidDel="00000000" w:rsidP="00000000" w:rsidRDefault="00000000" w:rsidRPr="00000000" w14:paraId="000000E5">
            <w:pPr>
              <w:spacing w:after="120" w:before="120" w:line="279" w:lineRule="auto"/>
              <w:ind w:left="0" w:firstLine="0"/>
              <w:rPr/>
            </w:pPr>
            <w:r w:rsidDel="00000000" w:rsidR="00000000" w:rsidRPr="00000000">
              <w:rPr>
                <w:rtl w:val="0"/>
              </w:rPr>
            </w:r>
          </w:p>
          <w:p w:rsidR="00000000" w:rsidDel="00000000" w:rsidP="00000000" w:rsidRDefault="00000000" w:rsidRPr="00000000" w14:paraId="000000E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Workshop, campaign planning, feedback sessions </w:t>
            </w:r>
            <w:r w:rsidDel="00000000" w:rsidR="00000000" w:rsidRPr="00000000">
              <w:rPr>
                <w:rtl w:val="0"/>
              </w:rPr>
            </w:r>
          </w:p>
          <w:p w:rsidR="00000000" w:rsidDel="00000000" w:rsidP="00000000" w:rsidRDefault="00000000" w:rsidRPr="00000000" w14:paraId="000000E7">
            <w:pPr>
              <w:spacing w:after="120" w:before="120" w:line="279" w:lineRule="auto"/>
              <w:ind w:left="0" w:firstLine="0"/>
              <w:rPr/>
            </w:pPr>
            <w:r w:rsidDel="00000000" w:rsidR="00000000" w:rsidRPr="00000000">
              <w:rPr>
                <w:rtl w:val="0"/>
              </w:rPr>
            </w:r>
          </w:p>
          <w:p w:rsidR="00000000" w:rsidDel="00000000" w:rsidP="00000000" w:rsidRDefault="00000000" w:rsidRPr="00000000" w14:paraId="000000E8">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Training sessions, Q&amp;A meeting </w:t>
            </w:r>
            <w:r w:rsidDel="00000000" w:rsidR="00000000" w:rsidRPr="00000000">
              <w:rPr>
                <w:rtl w:val="0"/>
              </w:rPr>
            </w:r>
          </w:p>
          <w:p w:rsidR="00000000" w:rsidDel="00000000" w:rsidP="00000000" w:rsidRDefault="00000000" w:rsidRPr="00000000" w14:paraId="000000E9">
            <w:pPr>
              <w:spacing w:after="120" w:before="120" w:line="279" w:lineRule="auto"/>
              <w:ind w:left="0" w:firstLine="0"/>
              <w:rPr/>
            </w:pPr>
            <w:r w:rsidDel="00000000" w:rsidR="00000000" w:rsidRPr="00000000">
              <w:rPr>
                <w:rtl w:val="0"/>
              </w:rPr>
            </w:r>
          </w:p>
          <w:p w:rsidR="00000000" w:rsidDel="00000000" w:rsidP="00000000" w:rsidRDefault="00000000" w:rsidRPr="00000000" w14:paraId="000000EA">
            <w:pPr>
              <w:spacing w:after="120" w:before="120" w:line="279" w:lineRule="auto"/>
              <w:ind w:left="0" w:firstLine="0"/>
              <w:rPr/>
            </w:pPr>
            <w:r w:rsidDel="00000000" w:rsidR="00000000" w:rsidRPr="00000000">
              <w:rPr>
                <w:rtl w:val="0"/>
              </w:rPr>
            </w:r>
          </w:p>
          <w:p w:rsidR="00000000" w:rsidDel="00000000" w:rsidP="00000000" w:rsidRDefault="00000000" w:rsidRPr="00000000" w14:paraId="000000EB">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Surveys, pilot testing, in- app feedback </w:t>
            </w:r>
            <w:r w:rsidDel="00000000" w:rsidR="00000000" w:rsidRPr="00000000">
              <w:rPr>
                <w:rtl w:val="0"/>
              </w:rPr>
            </w:r>
          </w:p>
          <w:p w:rsidR="00000000" w:rsidDel="00000000" w:rsidP="00000000" w:rsidRDefault="00000000" w:rsidRPr="00000000" w14:paraId="000000EC">
            <w:pPr>
              <w:spacing w:after="120" w:before="120" w:line="279" w:lineRule="auto"/>
              <w:ind w:left="0" w:firstLine="0"/>
              <w:rPr/>
            </w:pPr>
            <w:r w:rsidDel="00000000" w:rsidR="00000000" w:rsidRPr="00000000">
              <w:rPr>
                <w:rtl w:val="0"/>
              </w:rPr>
            </w:r>
          </w:p>
          <w:p w:rsidR="00000000" w:rsidDel="00000000" w:rsidP="00000000" w:rsidRDefault="00000000" w:rsidRPr="00000000" w14:paraId="000000ED">
            <w:pPr>
              <w:spacing w:after="120" w:before="120" w:line="279" w:lineRule="auto"/>
              <w:ind w:left="0" w:firstLine="0"/>
              <w:rPr/>
            </w:pPr>
            <w:r w:rsidDel="00000000" w:rsidR="00000000" w:rsidRPr="00000000">
              <w:rPr>
                <w:rtl w:val="0"/>
              </w:rPr>
            </w:r>
          </w:p>
          <w:p w:rsidR="00000000" w:rsidDel="00000000" w:rsidP="00000000" w:rsidRDefault="00000000" w:rsidRPr="00000000" w14:paraId="000000E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Consultations, documentation reviews </w:t>
            </w:r>
            <w:r w:rsidDel="00000000" w:rsidR="00000000" w:rsidRPr="00000000">
              <w:rPr>
                <w:rtl w:val="0"/>
              </w:rPr>
            </w:r>
          </w:p>
          <w:p w:rsidR="00000000" w:rsidDel="00000000" w:rsidP="00000000" w:rsidRDefault="00000000" w:rsidRPr="00000000" w14:paraId="000000EF">
            <w:pPr>
              <w:spacing w:after="120" w:before="120" w:line="279" w:lineRule="auto"/>
              <w:ind w:left="0" w:firstLine="0"/>
              <w:rPr/>
            </w:pPr>
            <w:r w:rsidDel="00000000" w:rsidR="00000000" w:rsidRPr="00000000">
              <w:rPr>
                <w:rtl w:val="0"/>
              </w:rPr>
            </w:r>
          </w:p>
          <w:p w:rsidR="00000000" w:rsidDel="00000000" w:rsidP="00000000" w:rsidRDefault="00000000" w:rsidRPr="00000000" w14:paraId="000000F0">
            <w:pPr>
              <w:spacing w:after="120" w:before="120" w:line="279" w:lineRule="auto"/>
              <w:ind w:left="0" w:firstLine="0"/>
              <w:rPr/>
            </w:pPr>
            <w:r w:rsidDel="00000000" w:rsidR="00000000" w:rsidRPr="00000000">
              <w:rPr>
                <w:rtl w:val="0"/>
              </w:rPr>
            </w:r>
          </w:p>
          <w:p w:rsidR="00000000" w:rsidDel="00000000" w:rsidP="00000000" w:rsidRDefault="00000000" w:rsidRPr="00000000" w14:paraId="000000F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Progress meetings, serv/</w:t>
            </w:r>
            <w:r w:rsidDel="00000000" w:rsidR="00000000" w:rsidRPr="00000000">
              <w:rPr>
                <w:rtl w:val="0"/>
              </w:rPr>
            </w:r>
          </w:p>
          <w:p w:rsidR="00000000" w:rsidDel="00000000" w:rsidP="00000000" w:rsidRDefault="00000000" w:rsidRPr="00000000" w14:paraId="000000F2">
            <w:pPr>
              <w:spacing w:after="120" w:before="120" w:line="279" w:lineRule="auto"/>
              <w:ind w:left="0" w:firstLine="0"/>
              <w:rPr/>
            </w:pPr>
            <w:r w:rsidDel="00000000" w:rsidR="00000000" w:rsidRPr="00000000">
              <w:rPr>
                <w:rtl w:val="0"/>
              </w:rPr>
            </w:r>
          </w:p>
          <w:p w:rsidR="00000000" w:rsidDel="00000000" w:rsidP="00000000" w:rsidRDefault="00000000" w:rsidRPr="00000000" w14:paraId="000000F3">
            <w:pPr>
              <w:spacing w:after="120" w:before="120" w:line="279" w:lineRule="auto"/>
              <w:ind w:left="0" w:firstLine="0"/>
              <w:rPr/>
            </w:pPr>
            <w:r w:rsidDel="00000000" w:rsidR="00000000" w:rsidRPr="00000000">
              <w:rPr>
                <w:rtl w:val="0"/>
              </w:rPr>
            </w:r>
          </w:p>
          <w:p w:rsidR="00000000" w:rsidDel="00000000" w:rsidP="00000000" w:rsidRDefault="00000000" w:rsidRPr="00000000" w14:paraId="000000F4">
            <w:pPr>
              <w:spacing w:after="120" w:before="120" w:line="279" w:lineRule="auto"/>
              <w:ind w:left="0" w:firstLine="0"/>
              <w:rPr/>
            </w:pPr>
            <w:r w:rsidDel="00000000" w:rsidR="00000000" w:rsidRPr="00000000">
              <w:rPr>
                <w:rtl w:val="0"/>
              </w:rPr>
            </w:r>
          </w:p>
          <w:p w:rsidR="00000000" w:rsidDel="00000000" w:rsidP="00000000" w:rsidRDefault="00000000" w:rsidRPr="00000000" w14:paraId="000000F5">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F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Monthly </w:t>
            </w:r>
            <w:r w:rsidDel="00000000" w:rsidR="00000000" w:rsidRPr="00000000">
              <w:rPr>
                <w:rtl w:val="0"/>
              </w:rPr>
            </w:r>
          </w:p>
          <w:p w:rsidR="00000000" w:rsidDel="00000000" w:rsidP="00000000" w:rsidRDefault="00000000" w:rsidRPr="00000000" w14:paraId="000000F7">
            <w:pPr>
              <w:spacing w:after="120" w:before="120" w:line="279" w:lineRule="auto"/>
              <w:ind w:left="0" w:firstLine="0"/>
              <w:rPr/>
            </w:pPr>
            <w:r w:rsidDel="00000000" w:rsidR="00000000" w:rsidRPr="00000000">
              <w:rPr>
                <w:rtl w:val="0"/>
              </w:rPr>
            </w:r>
          </w:p>
          <w:p w:rsidR="00000000" w:rsidDel="00000000" w:rsidP="00000000" w:rsidRDefault="00000000" w:rsidRPr="00000000" w14:paraId="000000F8">
            <w:pPr>
              <w:spacing w:after="120" w:before="120" w:line="279" w:lineRule="auto"/>
              <w:ind w:left="0" w:firstLine="0"/>
              <w:rPr/>
            </w:pPr>
            <w:r w:rsidDel="00000000" w:rsidR="00000000" w:rsidRPr="00000000">
              <w:rPr>
                <w:rtl w:val="0"/>
              </w:rPr>
            </w:r>
          </w:p>
          <w:p w:rsidR="00000000" w:rsidDel="00000000" w:rsidP="00000000" w:rsidRDefault="00000000" w:rsidRPr="00000000" w14:paraId="000000F9">
            <w:pPr>
              <w:spacing w:after="120" w:before="120" w:line="279" w:lineRule="auto"/>
              <w:ind w:left="0" w:firstLine="0"/>
              <w:rPr/>
            </w:pPr>
            <w:r w:rsidDel="00000000" w:rsidR="00000000" w:rsidRPr="00000000">
              <w:rPr>
                <w:rtl w:val="0"/>
              </w:rPr>
            </w:r>
          </w:p>
          <w:p w:rsidR="00000000" w:rsidDel="00000000" w:rsidP="00000000" w:rsidRDefault="00000000" w:rsidRPr="00000000" w14:paraId="000000FA">
            <w:pPr>
              <w:spacing w:after="120" w:before="120" w:line="279" w:lineRule="auto"/>
              <w:ind w:left="0" w:firstLine="0"/>
              <w:rPr/>
            </w:pPr>
            <w:r w:rsidDel="00000000" w:rsidR="00000000" w:rsidRPr="00000000">
              <w:rPr>
                <w:rtl w:val="0"/>
              </w:rPr>
            </w:r>
          </w:p>
          <w:p w:rsidR="00000000" w:rsidDel="00000000" w:rsidP="00000000" w:rsidRDefault="00000000" w:rsidRPr="00000000" w14:paraId="000000FB">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Weekly</w:t>
            </w:r>
            <w:r w:rsidDel="00000000" w:rsidR="00000000" w:rsidRPr="00000000">
              <w:rPr>
                <w:rtl w:val="0"/>
              </w:rPr>
            </w:r>
          </w:p>
          <w:p w:rsidR="00000000" w:rsidDel="00000000" w:rsidP="00000000" w:rsidRDefault="00000000" w:rsidRPr="00000000" w14:paraId="000000FC">
            <w:pPr>
              <w:spacing w:after="120" w:before="120" w:line="279" w:lineRule="auto"/>
              <w:ind w:left="0" w:firstLine="0"/>
              <w:rPr/>
            </w:pPr>
            <w:r w:rsidDel="00000000" w:rsidR="00000000" w:rsidRPr="00000000">
              <w:rPr>
                <w:rtl w:val="0"/>
              </w:rPr>
            </w:r>
          </w:p>
          <w:p w:rsidR="00000000" w:rsidDel="00000000" w:rsidP="00000000" w:rsidRDefault="00000000" w:rsidRPr="00000000" w14:paraId="000000FD">
            <w:pPr>
              <w:spacing w:after="120" w:before="120" w:line="279" w:lineRule="auto"/>
              <w:ind w:left="0" w:firstLine="0"/>
              <w:rPr/>
            </w:pPr>
            <w:r w:rsidDel="00000000" w:rsidR="00000000" w:rsidRPr="00000000">
              <w:rPr>
                <w:rtl w:val="0"/>
              </w:rPr>
            </w:r>
          </w:p>
          <w:p w:rsidR="00000000" w:rsidDel="00000000" w:rsidP="00000000" w:rsidRDefault="00000000" w:rsidRPr="00000000" w14:paraId="000000FE">
            <w:pPr>
              <w:spacing w:after="120" w:before="120" w:line="279" w:lineRule="auto"/>
              <w:ind w:left="0" w:firstLine="0"/>
              <w:rPr/>
            </w:pPr>
            <w:r w:rsidDel="00000000" w:rsidR="00000000" w:rsidRPr="00000000">
              <w:rPr>
                <w:rtl w:val="0"/>
              </w:rPr>
            </w:r>
          </w:p>
          <w:p w:rsidR="00000000" w:rsidDel="00000000" w:rsidP="00000000" w:rsidRDefault="00000000" w:rsidRPr="00000000" w14:paraId="000000FF">
            <w:pPr>
              <w:spacing w:after="120" w:before="120" w:line="279" w:lineRule="auto"/>
              <w:ind w:left="0" w:firstLine="0"/>
              <w:rPr/>
            </w:pPr>
            <w:r w:rsidDel="00000000" w:rsidR="00000000" w:rsidRPr="00000000">
              <w:rPr>
                <w:rtl w:val="0"/>
              </w:rPr>
            </w:r>
          </w:p>
          <w:p w:rsidR="00000000" w:rsidDel="00000000" w:rsidP="00000000" w:rsidRDefault="00000000" w:rsidRPr="00000000" w14:paraId="00000100">
            <w:pPr>
              <w:spacing w:after="120" w:before="120" w:line="279" w:lineRule="auto"/>
              <w:ind w:left="0" w:firstLine="0"/>
              <w:rPr/>
            </w:pPr>
            <w:r w:rsidDel="00000000" w:rsidR="00000000" w:rsidRPr="00000000">
              <w:rPr>
                <w:rtl w:val="0"/>
              </w:rPr>
            </w:r>
          </w:p>
          <w:p w:rsidR="00000000" w:rsidDel="00000000" w:rsidP="00000000" w:rsidRDefault="00000000" w:rsidRPr="00000000" w14:paraId="0000010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Bi- weekly </w:t>
            </w:r>
            <w:r w:rsidDel="00000000" w:rsidR="00000000" w:rsidRPr="00000000">
              <w:rPr>
                <w:rtl w:val="0"/>
              </w:rPr>
            </w:r>
          </w:p>
          <w:p w:rsidR="00000000" w:rsidDel="00000000" w:rsidP="00000000" w:rsidRDefault="00000000" w:rsidRPr="00000000" w14:paraId="00000102">
            <w:pPr>
              <w:spacing w:after="120" w:before="120" w:line="279" w:lineRule="auto"/>
              <w:ind w:left="0" w:firstLine="0"/>
              <w:rPr/>
            </w:pPr>
            <w:r w:rsidDel="00000000" w:rsidR="00000000" w:rsidRPr="00000000">
              <w:rPr>
                <w:rtl w:val="0"/>
              </w:rPr>
            </w:r>
          </w:p>
          <w:p w:rsidR="00000000" w:rsidDel="00000000" w:rsidP="00000000" w:rsidRDefault="00000000" w:rsidRPr="00000000" w14:paraId="00000103">
            <w:pPr>
              <w:spacing w:after="120" w:before="120" w:line="279" w:lineRule="auto"/>
              <w:ind w:left="0" w:firstLine="0"/>
              <w:rPr/>
            </w:pPr>
            <w:r w:rsidDel="00000000" w:rsidR="00000000" w:rsidRPr="00000000">
              <w:rPr>
                <w:rtl w:val="0"/>
              </w:rPr>
            </w:r>
          </w:p>
          <w:p w:rsidR="00000000" w:rsidDel="00000000" w:rsidP="00000000" w:rsidRDefault="00000000" w:rsidRPr="00000000" w14:paraId="00000104">
            <w:pPr>
              <w:spacing w:after="120" w:before="120" w:line="279" w:lineRule="auto"/>
              <w:ind w:left="0" w:firstLine="0"/>
              <w:rPr/>
            </w:pPr>
            <w:r w:rsidDel="00000000" w:rsidR="00000000" w:rsidRPr="00000000">
              <w:rPr>
                <w:rtl w:val="0"/>
              </w:rPr>
            </w:r>
          </w:p>
          <w:p w:rsidR="00000000" w:rsidDel="00000000" w:rsidP="00000000" w:rsidRDefault="00000000" w:rsidRPr="00000000" w14:paraId="00000105">
            <w:pPr>
              <w:spacing w:after="120" w:before="120" w:line="279" w:lineRule="auto"/>
              <w:ind w:left="0" w:firstLine="0"/>
              <w:rPr/>
            </w:pPr>
            <w:r w:rsidDel="00000000" w:rsidR="00000000" w:rsidRPr="00000000">
              <w:rPr>
                <w:rtl w:val="0"/>
              </w:rPr>
            </w:r>
          </w:p>
          <w:p w:rsidR="00000000" w:rsidDel="00000000" w:rsidP="00000000" w:rsidRDefault="00000000" w:rsidRPr="00000000" w14:paraId="00000106">
            <w:pPr>
              <w:spacing w:after="120" w:before="120" w:line="279" w:lineRule="auto"/>
              <w:ind w:left="0" w:firstLine="0"/>
              <w:rPr/>
            </w:pPr>
            <w:r w:rsidDel="00000000" w:rsidR="00000000" w:rsidRPr="00000000">
              <w:rPr>
                <w:rtl w:val="0"/>
              </w:rPr>
            </w:r>
          </w:p>
          <w:p w:rsidR="00000000" w:rsidDel="00000000" w:rsidP="00000000" w:rsidRDefault="00000000" w:rsidRPr="00000000" w14:paraId="00000107">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Monthly </w:t>
            </w:r>
            <w:r w:rsidDel="00000000" w:rsidR="00000000" w:rsidRPr="00000000">
              <w:rPr>
                <w:rtl w:val="0"/>
              </w:rPr>
            </w:r>
          </w:p>
          <w:p w:rsidR="00000000" w:rsidDel="00000000" w:rsidP="00000000" w:rsidRDefault="00000000" w:rsidRPr="00000000" w14:paraId="00000108">
            <w:pPr>
              <w:spacing w:after="120" w:before="120" w:line="279" w:lineRule="auto"/>
              <w:ind w:left="0" w:firstLine="0"/>
              <w:rPr/>
            </w:pPr>
            <w:r w:rsidDel="00000000" w:rsidR="00000000" w:rsidRPr="00000000">
              <w:rPr>
                <w:rtl w:val="0"/>
              </w:rPr>
            </w:r>
          </w:p>
          <w:p w:rsidR="00000000" w:rsidDel="00000000" w:rsidP="00000000" w:rsidRDefault="00000000" w:rsidRPr="00000000" w14:paraId="00000109">
            <w:pPr>
              <w:spacing w:after="120" w:before="120" w:line="279" w:lineRule="auto"/>
              <w:ind w:left="0" w:firstLine="0"/>
              <w:rPr/>
            </w:pPr>
            <w:r w:rsidDel="00000000" w:rsidR="00000000" w:rsidRPr="00000000">
              <w:rPr>
                <w:rtl w:val="0"/>
              </w:rPr>
            </w:r>
          </w:p>
          <w:p w:rsidR="00000000" w:rsidDel="00000000" w:rsidP="00000000" w:rsidRDefault="00000000" w:rsidRPr="00000000" w14:paraId="0000010A">
            <w:pPr>
              <w:spacing w:after="120" w:before="120" w:line="279" w:lineRule="auto"/>
              <w:ind w:left="0" w:firstLine="0"/>
              <w:rPr/>
            </w:pPr>
            <w:r w:rsidDel="00000000" w:rsidR="00000000" w:rsidRPr="00000000">
              <w:rPr>
                <w:rtl w:val="0"/>
              </w:rPr>
            </w:r>
          </w:p>
          <w:p w:rsidR="00000000" w:rsidDel="00000000" w:rsidP="00000000" w:rsidRDefault="00000000" w:rsidRPr="00000000" w14:paraId="0000010B">
            <w:pPr>
              <w:spacing w:after="120" w:before="120" w:line="279" w:lineRule="auto"/>
              <w:ind w:left="0" w:firstLine="0"/>
              <w:rPr/>
            </w:pPr>
            <w:r w:rsidDel="00000000" w:rsidR="00000000" w:rsidRPr="00000000">
              <w:rPr>
                <w:rtl w:val="0"/>
              </w:rPr>
            </w:r>
          </w:p>
          <w:p w:rsidR="00000000" w:rsidDel="00000000" w:rsidP="00000000" w:rsidRDefault="00000000" w:rsidRPr="00000000" w14:paraId="0000010C">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Continuous </w:t>
            </w:r>
            <w:r w:rsidDel="00000000" w:rsidR="00000000" w:rsidRPr="00000000">
              <w:rPr>
                <w:rtl w:val="0"/>
              </w:rPr>
            </w:r>
          </w:p>
          <w:p w:rsidR="00000000" w:rsidDel="00000000" w:rsidP="00000000" w:rsidRDefault="00000000" w:rsidRPr="00000000" w14:paraId="0000010D">
            <w:pPr>
              <w:spacing w:after="120" w:before="120" w:line="279" w:lineRule="auto"/>
              <w:ind w:left="0" w:firstLine="0"/>
              <w:rPr/>
            </w:pPr>
            <w:r w:rsidDel="00000000" w:rsidR="00000000" w:rsidRPr="00000000">
              <w:rPr>
                <w:rtl w:val="0"/>
              </w:rPr>
            </w:r>
          </w:p>
          <w:p w:rsidR="00000000" w:rsidDel="00000000" w:rsidP="00000000" w:rsidRDefault="00000000" w:rsidRPr="00000000" w14:paraId="0000010E">
            <w:pPr>
              <w:spacing w:after="120" w:before="120" w:line="279" w:lineRule="auto"/>
              <w:ind w:left="0" w:firstLine="0"/>
              <w:rPr/>
            </w:pPr>
            <w:r w:rsidDel="00000000" w:rsidR="00000000" w:rsidRPr="00000000">
              <w:rPr>
                <w:rtl w:val="0"/>
              </w:rPr>
            </w:r>
          </w:p>
          <w:p w:rsidR="00000000" w:rsidDel="00000000" w:rsidP="00000000" w:rsidRDefault="00000000" w:rsidRPr="00000000" w14:paraId="0000010F">
            <w:pPr>
              <w:spacing w:after="120" w:before="120" w:line="279" w:lineRule="auto"/>
              <w:ind w:left="0" w:firstLine="0"/>
              <w:rPr/>
            </w:pPr>
            <w:r w:rsidDel="00000000" w:rsidR="00000000" w:rsidRPr="00000000">
              <w:rPr>
                <w:rtl w:val="0"/>
              </w:rPr>
            </w:r>
          </w:p>
          <w:p w:rsidR="00000000" w:rsidDel="00000000" w:rsidP="00000000" w:rsidRDefault="00000000" w:rsidRPr="00000000" w14:paraId="00000110">
            <w:pPr>
              <w:spacing w:after="120" w:before="120" w:line="279" w:lineRule="auto"/>
              <w:ind w:left="0" w:firstLine="0"/>
              <w:rPr/>
            </w:pPr>
            <w:r w:rsidDel="00000000" w:rsidR="00000000" w:rsidRPr="00000000">
              <w:rPr>
                <w:rtl w:val="0"/>
              </w:rPr>
            </w:r>
          </w:p>
          <w:p w:rsidR="00000000" w:rsidDel="00000000" w:rsidP="00000000" w:rsidRDefault="00000000" w:rsidRPr="00000000" w14:paraId="0000011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BI- monthly </w:t>
            </w:r>
            <w:r w:rsidDel="00000000" w:rsidR="00000000" w:rsidRPr="00000000">
              <w:rPr>
                <w:rtl w:val="0"/>
              </w:rPr>
            </w:r>
          </w:p>
          <w:p w:rsidR="00000000" w:rsidDel="00000000" w:rsidP="00000000" w:rsidRDefault="00000000" w:rsidRPr="00000000" w14:paraId="00000112">
            <w:pPr>
              <w:spacing w:after="120" w:before="120" w:line="279" w:lineRule="auto"/>
              <w:ind w:left="0" w:firstLine="0"/>
              <w:rPr/>
            </w:pPr>
            <w:r w:rsidDel="00000000" w:rsidR="00000000" w:rsidRPr="00000000">
              <w:rPr>
                <w:rtl w:val="0"/>
              </w:rPr>
            </w:r>
          </w:p>
          <w:p w:rsidR="00000000" w:rsidDel="00000000" w:rsidP="00000000" w:rsidRDefault="00000000" w:rsidRPr="00000000" w14:paraId="00000113">
            <w:pPr>
              <w:spacing w:after="120" w:before="120" w:line="279" w:lineRule="auto"/>
              <w:ind w:left="0" w:firstLine="0"/>
              <w:rPr/>
            </w:pPr>
            <w:r w:rsidDel="00000000" w:rsidR="00000000" w:rsidRPr="00000000">
              <w:rPr>
                <w:rtl w:val="0"/>
              </w:rPr>
            </w:r>
          </w:p>
          <w:p w:rsidR="00000000" w:rsidDel="00000000" w:rsidP="00000000" w:rsidRDefault="00000000" w:rsidRPr="00000000" w14:paraId="00000114">
            <w:pPr>
              <w:spacing w:after="120" w:before="120" w:line="279" w:lineRule="auto"/>
              <w:ind w:left="0" w:firstLine="0"/>
              <w:rPr/>
            </w:pPr>
            <w:r w:rsidDel="00000000" w:rsidR="00000000" w:rsidRPr="00000000">
              <w:rPr>
                <w:rtl w:val="0"/>
              </w:rPr>
            </w:r>
          </w:p>
          <w:p w:rsidR="00000000" w:rsidDel="00000000" w:rsidP="00000000" w:rsidRDefault="00000000" w:rsidRPr="00000000" w14:paraId="00000115">
            <w:pPr>
              <w:spacing w:after="120" w:before="120" w:line="279" w:lineRule="auto"/>
              <w:ind w:left="0" w:firstLine="0"/>
              <w:rPr/>
            </w:pPr>
            <w:r w:rsidDel="00000000" w:rsidR="00000000" w:rsidRPr="00000000">
              <w:rPr>
                <w:rtl w:val="0"/>
              </w:rPr>
            </w:r>
          </w:p>
          <w:p w:rsidR="00000000" w:rsidDel="00000000" w:rsidP="00000000" w:rsidRDefault="00000000" w:rsidRPr="00000000" w14:paraId="0000011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Monthly </w:t>
            </w:r>
            <w:r w:rsidDel="00000000" w:rsidR="00000000" w:rsidRPr="00000000">
              <w:rPr>
                <w:rtl w:val="0"/>
              </w:rPr>
            </w:r>
          </w:p>
          <w:p w:rsidR="00000000" w:rsidDel="00000000" w:rsidP="00000000" w:rsidRDefault="00000000" w:rsidRPr="00000000" w14:paraId="00000117">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18">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Provides direction and resources               </w:t>
            </w:r>
            <w:r w:rsidDel="00000000" w:rsidR="00000000" w:rsidRPr="00000000">
              <w:rPr>
                <w:rtl w:val="0"/>
              </w:rPr>
            </w:r>
          </w:p>
          <w:p w:rsidR="00000000" w:rsidDel="00000000" w:rsidP="00000000" w:rsidRDefault="00000000" w:rsidRPr="00000000" w14:paraId="00000119">
            <w:pPr>
              <w:spacing w:after="120" w:before="120" w:line="279" w:lineRule="auto"/>
              <w:ind w:left="0" w:firstLine="0"/>
              <w:rPr/>
            </w:pPr>
            <w:r w:rsidDel="00000000" w:rsidR="00000000" w:rsidRPr="00000000">
              <w:rPr>
                <w:rtl w:val="0"/>
              </w:rPr>
            </w:r>
          </w:p>
          <w:p w:rsidR="00000000" w:rsidDel="00000000" w:rsidP="00000000" w:rsidRDefault="00000000" w:rsidRPr="00000000" w14:paraId="0000011A">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Delivers a high- quality platform </w:t>
            </w:r>
            <w:r w:rsidDel="00000000" w:rsidR="00000000" w:rsidRPr="00000000">
              <w:rPr>
                <w:rtl w:val="0"/>
              </w:rPr>
            </w:r>
          </w:p>
          <w:p w:rsidR="00000000" w:rsidDel="00000000" w:rsidP="00000000" w:rsidRDefault="00000000" w:rsidRPr="00000000" w14:paraId="0000011B">
            <w:pPr>
              <w:spacing w:after="120" w:before="120" w:line="279" w:lineRule="auto"/>
              <w:ind w:left="0" w:firstLine="0"/>
              <w:rPr/>
            </w:pPr>
            <w:r w:rsidDel="00000000" w:rsidR="00000000" w:rsidRPr="00000000">
              <w:rPr>
                <w:rtl w:val="0"/>
              </w:rPr>
            </w:r>
          </w:p>
          <w:p w:rsidR="00000000" w:rsidDel="00000000" w:rsidP="00000000" w:rsidRDefault="00000000" w:rsidRPr="00000000" w14:paraId="0000011C">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11D">
            <w:pPr>
              <w:spacing w:after="120" w:before="120" w:line="279" w:lineRule="auto"/>
              <w:ind w:left="0" w:firstLine="0"/>
              <w:rPr/>
            </w:pPr>
            <w:r w:rsidDel="00000000" w:rsidR="00000000" w:rsidRPr="00000000">
              <w:rPr>
                <w:rtl w:val="0"/>
              </w:rPr>
            </w:r>
          </w:p>
          <w:p w:rsidR="00000000" w:rsidDel="00000000" w:rsidP="00000000" w:rsidRDefault="00000000" w:rsidRPr="00000000" w14:paraId="0000011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Ensure effective customer satisfaction  </w:t>
            </w:r>
            <w:r w:rsidDel="00000000" w:rsidR="00000000" w:rsidRPr="00000000">
              <w:rPr>
                <w:rtl w:val="0"/>
              </w:rPr>
            </w:r>
          </w:p>
          <w:p w:rsidR="00000000" w:rsidDel="00000000" w:rsidP="00000000" w:rsidRDefault="00000000" w:rsidRPr="00000000" w14:paraId="0000011F">
            <w:pPr>
              <w:spacing w:after="120" w:before="120" w:line="279" w:lineRule="auto"/>
              <w:ind w:left="0" w:firstLine="0"/>
              <w:rPr/>
            </w:pPr>
            <w:r w:rsidDel="00000000" w:rsidR="00000000" w:rsidRPr="00000000">
              <w:rPr>
                <w:rtl w:val="0"/>
              </w:rPr>
            </w:r>
          </w:p>
          <w:p w:rsidR="00000000" w:rsidDel="00000000" w:rsidP="00000000" w:rsidRDefault="00000000" w:rsidRPr="00000000" w14:paraId="00000120">
            <w:pPr>
              <w:spacing w:after="120" w:before="120" w:line="279" w:lineRule="auto"/>
              <w:ind w:left="0" w:firstLine="0"/>
              <w:rPr/>
            </w:pPr>
            <w:r w:rsidDel="00000000" w:rsidR="00000000" w:rsidRPr="00000000">
              <w:rPr>
                <w:rtl w:val="0"/>
              </w:rPr>
            </w:r>
          </w:p>
          <w:p w:rsidR="00000000" w:rsidDel="00000000" w:rsidP="00000000" w:rsidRDefault="00000000" w:rsidRPr="00000000" w14:paraId="0000012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Improves customer satisfaction  </w:t>
            </w:r>
            <w:r w:rsidDel="00000000" w:rsidR="00000000" w:rsidRPr="00000000">
              <w:rPr>
                <w:rtl w:val="0"/>
              </w:rPr>
            </w:r>
          </w:p>
          <w:p w:rsidR="00000000" w:rsidDel="00000000" w:rsidP="00000000" w:rsidRDefault="00000000" w:rsidRPr="00000000" w14:paraId="00000122">
            <w:pPr>
              <w:spacing w:after="120" w:before="120" w:line="279" w:lineRule="auto"/>
              <w:ind w:left="0" w:firstLine="0"/>
              <w:rPr/>
            </w:pPr>
            <w:r w:rsidDel="00000000" w:rsidR="00000000" w:rsidRPr="00000000">
              <w:rPr>
                <w:rtl w:val="0"/>
              </w:rPr>
            </w:r>
          </w:p>
          <w:p w:rsidR="00000000" w:rsidDel="00000000" w:rsidP="00000000" w:rsidRDefault="00000000" w:rsidRPr="00000000" w14:paraId="00000123">
            <w:pPr>
              <w:spacing w:after="120" w:before="120" w:line="279" w:lineRule="auto"/>
              <w:ind w:left="0" w:firstLine="0"/>
              <w:rPr/>
            </w:pPr>
            <w:r w:rsidDel="00000000" w:rsidR="00000000" w:rsidRPr="00000000">
              <w:rPr>
                <w:rtl w:val="0"/>
              </w:rPr>
            </w:r>
          </w:p>
          <w:p w:rsidR="00000000" w:rsidDel="00000000" w:rsidP="00000000" w:rsidRDefault="00000000" w:rsidRPr="00000000" w14:paraId="00000124">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Higher adoption and loyalty </w:t>
            </w:r>
            <w:r w:rsidDel="00000000" w:rsidR="00000000" w:rsidRPr="00000000">
              <w:rPr>
                <w:rtl w:val="0"/>
              </w:rPr>
            </w:r>
          </w:p>
          <w:p w:rsidR="00000000" w:rsidDel="00000000" w:rsidP="00000000" w:rsidRDefault="00000000" w:rsidRPr="00000000" w14:paraId="00000125">
            <w:pPr>
              <w:spacing w:after="120" w:before="120" w:line="279" w:lineRule="auto"/>
              <w:ind w:left="0" w:firstLine="0"/>
              <w:rPr/>
            </w:pPr>
            <w:r w:rsidDel="00000000" w:rsidR="00000000" w:rsidRPr="00000000">
              <w:rPr>
                <w:rtl w:val="0"/>
              </w:rPr>
            </w:r>
          </w:p>
          <w:p w:rsidR="00000000" w:rsidDel="00000000" w:rsidP="00000000" w:rsidRDefault="00000000" w:rsidRPr="00000000" w14:paraId="00000126">
            <w:pPr>
              <w:spacing w:after="120" w:before="120" w:line="279" w:lineRule="auto"/>
              <w:ind w:left="0" w:firstLine="0"/>
              <w:rPr/>
            </w:pPr>
            <w:r w:rsidDel="00000000" w:rsidR="00000000" w:rsidRPr="00000000">
              <w:rPr>
                <w:rtl w:val="0"/>
              </w:rPr>
            </w:r>
          </w:p>
          <w:p w:rsidR="00000000" w:rsidDel="00000000" w:rsidP="00000000" w:rsidRDefault="00000000" w:rsidRPr="00000000" w14:paraId="00000127">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Reduces legal and compliance risks </w:t>
            </w:r>
            <w:r w:rsidDel="00000000" w:rsidR="00000000" w:rsidRPr="00000000">
              <w:rPr>
                <w:rtl w:val="0"/>
              </w:rPr>
            </w:r>
          </w:p>
          <w:p w:rsidR="00000000" w:rsidDel="00000000" w:rsidP="00000000" w:rsidRDefault="00000000" w:rsidRPr="00000000" w14:paraId="00000128">
            <w:pPr>
              <w:spacing w:after="120" w:before="120" w:line="279" w:lineRule="auto"/>
              <w:ind w:left="0" w:firstLine="0"/>
              <w:rPr/>
            </w:pPr>
            <w:r w:rsidDel="00000000" w:rsidR="00000000" w:rsidRPr="00000000">
              <w:rPr>
                <w:rtl w:val="0"/>
              </w:rPr>
            </w:r>
          </w:p>
          <w:p w:rsidR="00000000" w:rsidDel="00000000" w:rsidP="00000000" w:rsidRDefault="00000000" w:rsidRPr="00000000" w14:paraId="0000012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Ensures technical reliability </w:t>
            </w:r>
            <w:r w:rsidDel="00000000" w:rsidR="00000000" w:rsidRPr="00000000">
              <w:rPr>
                <w:rtl w:val="0"/>
              </w:rPr>
            </w:r>
          </w:p>
          <w:p w:rsidR="00000000" w:rsidDel="00000000" w:rsidP="00000000" w:rsidRDefault="00000000" w:rsidRPr="00000000" w14:paraId="0000012A">
            <w:pPr>
              <w:spacing w:after="120" w:before="120" w:line="279" w:lineRule="auto"/>
              <w:ind w:left="0" w:firstLine="0"/>
              <w:rPr/>
            </w:pPr>
            <w:r w:rsidDel="00000000" w:rsidR="00000000" w:rsidRPr="00000000">
              <w:rPr>
                <w:rtl w:val="0"/>
              </w:rPr>
            </w:r>
          </w:p>
          <w:p w:rsidR="00000000" w:rsidDel="00000000" w:rsidP="00000000" w:rsidRDefault="00000000" w:rsidRPr="00000000" w14:paraId="0000012B">
            <w:pPr>
              <w:spacing w:after="120" w:before="120" w:line="279" w:lineRule="auto"/>
              <w:ind w:left="0" w:firstLine="0"/>
              <w:rPr/>
            </w:pPr>
            <w:r w:rsidDel="00000000" w:rsidR="00000000" w:rsidRPr="00000000">
              <w:rPr>
                <w:rtl w:val="0"/>
              </w:rPr>
            </w:r>
          </w:p>
          <w:p w:rsidR="00000000" w:rsidDel="00000000" w:rsidP="00000000" w:rsidRDefault="00000000" w:rsidRPr="00000000" w14:paraId="0000012C">
            <w:pPr>
              <w:spacing w:after="120" w:before="120" w:line="279" w:lineRule="auto"/>
              <w:ind w:left="0" w:firstLine="0"/>
              <w:rPr/>
            </w:pPr>
            <w:r w:rsidDel="00000000" w:rsidR="00000000" w:rsidRPr="00000000">
              <w:rPr>
                <w:rtl w:val="0"/>
              </w:rPr>
            </w:r>
          </w:p>
          <w:p w:rsidR="00000000" w:rsidDel="00000000" w:rsidP="00000000" w:rsidRDefault="00000000" w:rsidRPr="00000000" w14:paraId="0000012D">
            <w:pPr>
              <w:spacing w:after="120" w:before="120" w:line="279" w:lineRule="auto"/>
              <w:ind w:left="0" w:firstLine="0"/>
              <w:rPr/>
            </w:pPr>
            <w:r w:rsidDel="00000000" w:rsidR="00000000" w:rsidRPr="00000000">
              <w:rPr>
                <w:rtl w:val="0"/>
              </w:rPr>
            </w:r>
          </w:p>
          <w:p w:rsidR="00000000" w:rsidDel="00000000" w:rsidP="00000000" w:rsidRDefault="00000000" w:rsidRPr="00000000" w14:paraId="0000012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12F">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130">
      <w:pPr>
        <w:spacing w:after="120" w:before="120" w:line="279" w:lineRule="auto"/>
        <w:ind w:left="0" w:firstLine="0"/>
        <w:rPr/>
      </w:pPr>
      <w:r w:rsidDel="00000000" w:rsidR="00000000" w:rsidRPr="00000000">
        <w:rPr>
          <w:rFonts w:ascii="Aptos" w:cs="Aptos" w:eastAsia="Aptos" w:hAnsi="Aptos"/>
          <w:color w:val="0f4761"/>
          <w:sz w:val="32"/>
          <w:szCs w:val="32"/>
          <w:rtl w:val="0"/>
        </w:rPr>
        <w:t xml:space="preserve"> 4.Communication Plan </w:t>
      </w:r>
      <w:r w:rsidDel="00000000" w:rsidR="00000000" w:rsidRPr="00000000">
        <w:rPr>
          <w:rtl w:val="0"/>
        </w:rPr>
      </w:r>
    </w:p>
    <w:p w:rsidR="00000000" w:rsidDel="00000000" w:rsidP="00000000" w:rsidRDefault="00000000" w:rsidRPr="00000000" w14:paraId="0000013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Good communication keeps everyone aligned and helps reduce uncertainty. I will use different channels depending on the stakeholder group and the type of information.</w:t>
      </w:r>
      <w:r w:rsidDel="00000000" w:rsidR="00000000" w:rsidRPr="00000000">
        <w:rPr>
          <w:rtl w:val="0"/>
        </w:rPr>
      </w:r>
    </w:p>
    <w:tbl>
      <w:tblPr>
        <w:tblStyle w:val="Table4"/>
        <w:tblW w:w="9030.0" w:type="dxa"/>
        <w:jc w:val="left"/>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1806"/>
        <w:gridCol w:w="1806"/>
        <w:gridCol w:w="1806"/>
        <w:gridCol w:w="1806"/>
        <w:gridCol w:w="1806"/>
        <w:tblGridChange w:id="0">
          <w:tblGrid>
            <w:gridCol w:w="1806"/>
            <w:gridCol w:w="1806"/>
            <w:gridCol w:w="1806"/>
            <w:gridCol w:w="1806"/>
            <w:gridCol w:w="1806"/>
          </w:tblGrid>
        </w:tblGridChange>
      </w:tblGrid>
      <w:tr>
        <w:trPr>
          <w:cantSplit w:val="0"/>
          <w:tblHeader w:val="0"/>
        </w:trPr>
        <w:tc>
          <w:tcPr>
            <w:shd w:fill="5b9bd5" w:val="clear"/>
            <w:tcMar>
              <w:top w:w="75.0" w:type="dxa"/>
              <w:bottom w:w="75.0" w:type="dxa"/>
            </w:tcMar>
          </w:tcPr>
          <w:p w:rsidR="00000000" w:rsidDel="00000000" w:rsidP="00000000" w:rsidRDefault="00000000" w:rsidRPr="00000000" w14:paraId="00000132">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Stakeholder group </w:t>
            </w:r>
            <w:r w:rsidDel="00000000" w:rsidR="00000000" w:rsidRPr="00000000">
              <w:rPr>
                <w:rtl w:val="0"/>
              </w:rPr>
            </w:r>
          </w:p>
          <w:p w:rsidR="00000000" w:rsidDel="00000000" w:rsidP="00000000" w:rsidRDefault="00000000" w:rsidRPr="00000000" w14:paraId="00000133">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34">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Communication Method </w:t>
            </w:r>
            <w:r w:rsidDel="00000000" w:rsidR="00000000" w:rsidRPr="00000000">
              <w:rPr>
                <w:rtl w:val="0"/>
              </w:rPr>
            </w:r>
          </w:p>
          <w:p w:rsidR="00000000" w:rsidDel="00000000" w:rsidP="00000000" w:rsidRDefault="00000000" w:rsidRPr="00000000" w14:paraId="00000135">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3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Purpose</w:t>
            </w:r>
            <w:r w:rsidDel="00000000" w:rsidR="00000000" w:rsidRPr="00000000">
              <w:rPr>
                <w:rtl w:val="0"/>
              </w:rPr>
            </w:r>
          </w:p>
          <w:p w:rsidR="00000000" w:rsidDel="00000000" w:rsidP="00000000" w:rsidRDefault="00000000" w:rsidRPr="00000000" w14:paraId="00000137">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38">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Frequency</w:t>
            </w:r>
            <w:r w:rsidDel="00000000" w:rsidR="00000000" w:rsidRPr="00000000">
              <w:rPr>
                <w:rtl w:val="0"/>
              </w:rPr>
            </w:r>
          </w:p>
          <w:p w:rsidR="00000000" w:rsidDel="00000000" w:rsidP="00000000" w:rsidRDefault="00000000" w:rsidRPr="00000000" w14:paraId="00000139">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3A">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Responsible</w:t>
            </w:r>
            <w:r w:rsidDel="00000000" w:rsidR="00000000" w:rsidRPr="00000000">
              <w:rPr>
                <w:rtl w:val="0"/>
              </w:rPr>
            </w:r>
          </w:p>
          <w:p w:rsidR="00000000" w:rsidDel="00000000" w:rsidP="00000000" w:rsidRDefault="00000000" w:rsidRPr="00000000" w14:paraId="0000013B">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3C">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Senior Management</w:t>
            </w:r>
            <w:r w:rsidDel="00000000" w:rsidR="00000000" w:rsidRPr="00000000">
              <w:rPr>
                <w:rtl w:val="0"/>
              </w:rPr>
            </w:r>
          </w:p>
          <w:p w:rsidR="00000000" w:rsidDel="00000000" w:rsidP="00000000" w:rsidRDefault="00000000" w:rsidRPr="00000000" w14:paraId="0000013D">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3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 Steering committee meetings, executive report</w:t>
            </w:r>
            <w:r w:rsidDel="00000000" w:rsidR="00000000" w:rsidRPr="00000000">
              <w:rPr>
                <w:rtl w:val="0"/>
              </w:rPr>
            </w:r>
          </w:p>
          <w:p w:rsidR="00000000" w:rsidDel="00000000" w:rsidP="00000000" w:rsidRDefault="00000000" w:rsidRPr="00000000" w14:paraId="0000013F">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40">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Provide updates, decisions, risk escalation</w:t>
            </w:r>
            <w:r w:rsidDel="00000000" w:rsidR="00000000" w:rsidRPr="00000000">
              <w:rPr>
                <w:rtl w:val="0"/>
              </w:rPr>
            </w:r>
          </w:p>
          <w:p w:rsidR="00000000" w:rsidDel="00000000" w:rsidP="00000000" w:rsidRDefault="00000000" w:rsidRPr="00000000" w14:paraId="00000141">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42">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Monthly</w:t>
            </w:r>
            <w:r w:rsidDel="00000000" w:rsidR="00000000" w:rsidRPr="00000000">
              <w:rPr>
                <w:rtl w:val="0"/>
              </w:rPr>
            </w:r>
          </w:p>
          <w:p w:rsidR="00000000" w:rsidDel="00000000" w:rsidP="00000000" w:rsidRDefault="00000000" w:rsidRPr="00000000" w14:paraId="00000143">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44">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Project Manager</w:t>
            </w:r>
            <w:r w:rsidDel="00000000" w:rsidR="00000000" w:rsidRPr="00000000">
              <w:rPr>
                <w:rtl w:val="0"/>
              </w:rPr>
            </w:r>
          </w:p>
          <w:p w:rsidR="00000000" w:rsidDel="00000000" w:rsidP="00000000" w:rsidRDefault="00000000" w:rsidRPr="00000000" w14:paraId="00000145">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46">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IT &amp; product Team</w:t>
            </w:r>
            <w:r w:rsidDel="00000000" w:rsidR="00000000" w:rsidRPr="00000000">
              <w:rPr>
                <w:rtl w:val="0"/>
              </w:rPr>
            </w:r>
          </w:p>
          <w:p w:rsidR="00000000" w:rsidDel="00000000" w:rsidP="00000000" w:rsidRDefault="00000000" w:rsidRPr="00000000" w14:paraId="00000147">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48">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Agile meetings, Microsoft teams, Jira updates</w:t>
            </w:r>
            <w:r w:rsidDel="00000000" w:rsidR="00000000" w:rsidRPr="00000000">
              <w:rPr>
                <w:rtl w:val="0"/>
              </w:rPr>
            </w:r>
          </w:p>
          <w:p w:rsidR="00000000" w:rsidDel="00000000" w:rsidP="00000000" w:rsidRDefault="00000000" w:rsidRPr="00000000" w14:paraId="00000149">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4A">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Discuss progress, solve issues, plan sprints</w:t>
            </w:r>
            <w:r w:rsidDel="00000000" w:rsidR="00000000" w:rsidRPr="00000000">
              <w:rPr>
                <w:rtl w:val="0"/>
              </w:rPr>
            </w:r>
          </w:p>
          <w:p w:rsidR="00000000" w:rsidDel="00000000" w:rsidP="00000000" w:rsidRDefault="00000000" w:rsidRPr="00000000" w14:paraId="0000014B">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4C">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Weekly/Daily</w:t>
            </w:r>
            <w:r w:rsidDel="00000000" w:rsidR="00000000" w:rsidRPr="00000000">
              <w:rPr>
                <w:rtl w:val="0"/>
              </w:rPr>
            </w:r>
          </w:p>
          <w:p w:rsidR="00000000" w:rsidDel="00000000" w:rsidP="00000000" w:rsidRDefault="00000000" w:rsidRPr="00000000" w14:paraId="0000014D">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4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Technical Lead</w:t>
            </w:r>
            <w:r w:rsidDel="00000000" w:rsidR="00000000" w:rsidRPr="00000000">
              <w:rPr>
                <w:rtl w:val="0"/>
              </w:rPr>
            </w:r>
          </w:p>
          <w:p w:rsidR="00000000" w:rsidDel="00000000" w:rsidP="00000000" w:rsidRDefault="00000000" w:rsidRPr="00000000" w14:paraId="0000014F">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50">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Marketing Team</w:t>
            </w:r>
            <w:r w:rsidDel="00000000" w:rsidR="00000000" w:rsidRPr="00000000">
              <w:rPr>
                <w:rtl w:val="0"/>
              </w:rPr>
            </w:r>
          </w:p>
          <w:p w:rsidR="00000000" w:rsidDel="00000000" w:rsidP="00000000" w:rsidRDefault="00000000" w:rsidRPr="00000000" w14:paraId="00000151">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52">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Workshops, email updates, shared documents</w:t>
            </w:r>
            <w:r w:rsidDel="00000000" w:rsidR="00000000" w:rsidRPr="00000000">
              <w:rPr>
                <w:rtl w:val="0"/>
              </w:rPr>
            </w:r>
          </w:p>
          <w:p w:rsidR="00000000" w:rsidDel="00000000" w:rsidP="00000000" w:rsidRDefault="00000000" w:rsidRPr="00000000" w14:paraId="00000153">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54">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Plan campaigns, share messages </w:t>
            </w:r>
            <w:r w:rsidDel="00000000" w:rsidR="00000000" w:rsidRPr="00000000">
              <w:rPr>
                <w:rtl w:val="0"/>
              </w:rPr>
            </w:r>
          </w:p>
          <w:p w:rsidR="00000000" w:rsidDel="00000000" w:rsidP="00000000" w:rsidRDefault="00000000" w:rsidRPr="00000000" w14:paraId="00000155">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5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Bi- weekly</w:t>
            </w:r>
            <w:r w:rsidDel="00000000" w:rsidR="00000000" w:rsidRPr="00000000">
              <w:rPr>
                <w:rtl w:val="0"/>
              </w:rPr>
            </w:r>
          </w:p>
          <w:p w:rsidR="00000000" w:rsidDel="00000000" w:rsidP="00000000" w:rsidRDefault="00000000" w:rsidRPr="00000000" w14:paraId="00000157">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58">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Marketing manager</w:t>
            </w:r>
            <w:r w:rsidDel="00000000" w:rsidR="00000000" w:rsidRPr="00000000">
              <w:rPr>
                <w:rtl w:val="0"/>
              </w:rPr>
            </w:r>
          </w:p>
          <w:p w:rsidR="00000000" w:rsidDel="00000000" w:rsidP="00000000" w:rsidRDefault="00000000" w:rsidRPr="00000000" w14:paraId="00000159">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5A">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Customer Support team </w:t>
            </w:r>
            <w:r w:rsidDel="00000000" w:rsidR="00000000" w:rsidRPr="00000000">
              <w:rPr>
                <w:rtl w:val="0"/>
              </w:rPr>
            </w:r>
          </w:p>
          <w:p w:rsidR="00000000" w:rsidDel="00000000" w:rsidP="00000000" w:rsidRDefault="00000000" w:rsidRPr="00000000" w14:paraId="0000015B">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5C">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Training sessions Forums, internal newsletter</w:t>
            </w:r>
            <w:r w:rsidDel="00000000" w:rsidR="00000000" w:rsidRPr="00000000">
              <w:rPr>
                <w:rtl w:val="0"/>
              </w:rPr>
            </w:r>
          </w:p>
          <w:p w:rsidR="00000000" w:rsidDel="00000000" w:rsidP="00000000" w:rsidRDefault="00000000" w:rsidRPr="00000000" w14:paraId="0000015D">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5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Prepare team, share guides, collect feedback</w:t>
            </w:r>
            <w:r w:rsidDel="00000000" w:rsidR="00000000" w:rsidRPr="00000000">
              <w:rPr>
                <w:rtl w:val="0"/>
              </w:rPr>
            </w:r>
          </w:p>
          <w:p w:rsidR="00000000" w:rsidDel="00000000" w:rsidP="00000000" w:rsidRDefault="00000000" w:rsidRPr="00000000" w14:paraId="0000015F">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60">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Monthly</w:t>
            </w:r>
            <w:r w:rsidDel="00000000" w:rsidR="00000000" w:rsidRPr="00000000">
              <w:rPr>
                <w:rtl w:val="0"/>
              </w:rPr>
            </w:r>
          </w:p>
          <w:p w:rsidR="00000000" w:rsidDel="00000000" w:rsidP="00000000" w:rsidRDefault="00000000" w:rsidRPr="00000000" w14:paraId="00000161">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62">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Customer Support Manager</w:t>
            </w:r>
            <w:r w:rsidDel="00000000" w:rsidR="00000000" w:rsidRPr="00000000">
              <w:rPr>
                <w:rtl w:val="0"/>
              </w:rPr>
            </w:r>
          </w:p>
          <w:p w:rsidR="00000000" w:rsidDel="00000000" w:rsidP="00000000" w:rsidRDefault="00000000" w:rsidRPr="00000000" w14:paraId="00000163">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64">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Customers </w:t>
            </w:r>
            <w:r w:rsidDel="00000000" w:rsidR="00000000" w:rsidRPr="00000000">
              <w:rPr>
                <w:rtl w:val="0"/>
              </w:rPr>
            </w:r>
          </w:p>
          <w:p w:rsidR="00000000" w:rsidDel="00000000" w:rsidP="00000000" w:rsidRDefault="00000000" w:rsidRPr="00000000" w14:paraId="00000165">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6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Surveys, In app notifications, social media</w:t>
            </w:r>
            <w:r w:rsidDel="00000000" w:rsidR="00000000" w:rsidRPr="00000000">
              <w:rPr>
                <w:rtl w:val="0"/>
              </w:rPr>
            </w:r>
          </w:p>
          <w:p w:rsidR="00000000" w:rsidDel="00000000" w:rsidP="00000000" w:rsidRDefault="00000000" w:rsidRPr="00000000" w14:paraId="00000167">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68">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Gather feedback, communicate news</w:t>
            </w:r>
            <w:r w:rsidDel="00000000" w:rsidR="00000000" w:rsidRPr="00000000">
              <w:rPr>
                <w:rtl w:val="0"/>
              </w:rPr>
            </w:r>
          </w:p>
          <w:p w:rsidR="00000000" w:rsidDel="00000000" w:rsidP="00000000" w:rsidRDefault="00000000" w:rsidRPr="00000000" w14:paraId="00000169">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6A">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Continuous</w:t>
            </w:r>
            <w:r w:rsidDel="00000000" w:rsidR="00000000" w:rsidRPr="00000000">
              <w:rPr>
                <w:rtl w:val="0"/>
              </w:rPr>
            </w:r>
          </w:p>
          <w:p w:rsidR="00000000" w:rsidDel="00000000" w:rsidP="00000000" w:rsidRDefault="00000000" w:rsidRPr="00000000" w14:paraId="0000016B">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6C">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CX team</w:t>
            </w:r>
            <w:r w:rsidDel="00000000" w:rsidR="00000000" w:rsidRPr="00000000">
              <w:rPr>
                <w:rtl w:val="0"/>
              </w:rPr>
            </w:r>
          </w:p>
          <w:p w:rsidR="00000000" w:rsidDel="00000000" w:rsidP="00000000" w:rsidRDefault="00000000" w:rsidRPr="00000000" w14:paraId="0000016D">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6E">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Legal &amp; DATA protection</w:t>
            </w:r>
            <w:r w:rsidDel="00000000" w:rsidR="00000000" w:rsidRPr="00000000">
              <w:rPr>
                <w:rtl w:val="0"/>
              </w:rPr>
            </w:r>
          </w:p>
          <w:p w:rsidR="00000000" w:rsidDel="00000000" w:rsidP="00000000" w:rsidRDefault="00000000" w:rsidRPr="00000000" w14:paraId="0000016F">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70">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Review meeting, compliance reports</w:t>
            </w:r>
            <w:r w:rsidDel="00000000" w:rsidR="00000000" w:rsidRPr="00000000">
              <w:rPr>
                <w:rtl w:val="0"/>
              </w:rPr>
            </w:r>
          </w:p>
          <w:p w:rsidR="00000000" w:rsidDel="00000000" w:rsidP="00000000" w:rsidRDefault="00000000" w:rsidRPr="00000000" w14:paraId="00000171">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72">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Ensure compliance, manage risks</w:t>
            </w:r>
            <w:r w:rsidDel="00000000" w:rsidR="00000000" w:rsidRPr="00000000">
              <w:rPr>
                <w:rtl w:val="0"/>
              </w:rPr>
            </w:r>
          </w:p>
          <w:p w:rsidR="00000000" w:rsidDel="00000000" w:rsidP="00000000" w:rsidRDefault="00000000" w:rsidRPr="00000000" w14:paraId="00000173">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74">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Bi-monthly</w:t>
            </w:r>
            <w:r w:rsidDel="00000000" w:rsidR="00000000" w:rsidRPr="00000000">
              <w:rPr>
                <w:rtl w:val="0"/>
              </w:rPr>
            </w:r>
          </w:p>
          <w:p w:rsidR="00000000" w:rsidDel="00000000" w:rsidP="00000000" w:rsidRDefault="00000000" w:rsidRPr="00000000" w14:paraId="00000175">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7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Legal Manager</w:t>
            </w:r>
            <w:r w:rsidDel="00000000" w:rsidR="00000000" w:rsidRPr="00000000">
              <w:rPr>
                <w:rtl w:val="0"/>
              </w:rPr>
            </w:r>
          </w:p>
          <w:p w:rsidR="00000000" w:rsidDel="00000000" w:rsidP="00000000" w:rsidRDefault="00000000" w:rsidRPr="00000000" w14:paraId="00000177">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78">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Suppliers/ Partners </w:t>
            </w:r>
            <w:r w:rsidDel="00000000" w:rsidR="00000000" w:rsidRPr="00000000">
              <w:rPr>
                <w:rtl w:val="0"/>
              </w:rPr>
            </w:r>
          </w:p>
          <w:p w:rsidR="00000000" w:rsidDel="00000000" w:rsidP="00000000" w:rsidRDefault="00000000" w:rsidRPr="00000000" w14:paraId="00000179">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7A">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Progress meeting, email, performance reviews</w:t>
            </w:r>
            <w:r w:rsidDel="00000000" w:rsidR="00000000" w:rsidRPr="00000000">
              <w:rPr>
                <w:rtl w:val="0"/>
              </w:rPr>
            </w:r>
          </w:p>
          <w:p w:rsidR="00000000" w:rsidDel="00000000" w:rsidP="00000000" w:rsidRDefault="00000000" w:rsidRPr="00000000" w14:paraId="0000017B">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7C">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Monitor delivery, resolve issues</w:t>
            </w:r>
            <w:r w:rsidDel="00000000" w:rsidR="00000000" w:rsidRPr="00000000">
              <w:rPr>
                <w:rtl w:val="0"/>
              </w:rPr>
            </w:r>
          </w:p>
          <w:p w:rsidR="00000000" w:rsidDel="00000000" w:rsidP="00000000" w:rsidRDefault="00000000" w:rsidRPr="00000000" w14:paraId="0000017D">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7E">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Monthly </w:t>
            </w:r>
            <w:r w:rsidDel="00000000" w:rsidR="00000000" w:rsidRPr="00000000">
              <w:rPr>
                <w:rtl w:val="0"/>
              </w:rPr>
            </w:r>
          </w:p>
          <w:p w:rsidR="00000000" w:rsidDel="00000000" w:rsidP="00000000" w:rsidRDefault="00000000" w:rsidRPr="00000000" w14:paraId="0000017F">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80">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Procurement Manager</w:t>
            </w:r>
            <w:r w:rsidDel="00000000" w:rsidR="00000000" w:rsidRPr="00000000">
              <w:rPr>
                <w:rtl w:val="0"/>
              </w:rPr>
            </w:r>
          </w:p>
          <w:p w:rsidR="00000000" w:rsidDel="00000000" w:rsidP="00000000" w:rsidRDefault="00000000" w:rsidRPr="00000000" w14:paraId="00000181">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182">
      <w:pPr>
        <w:spacing w:after="120" w:before="120" w:line="279" w:lineRule="auto"/>
        <w:ind w:left="0" w:firstLine="0"/>
        <w:rPr/>
      </w:pPr>
      <w:r w:rsidDel="00000000" w:rsidR="00000000" w:rsidRPr="00000000">
        <w:rPr>
          <w:rtl w:val="0"/>
        </w:rPr>
      </w:r>
    </w:p>
    <w:p w:rsidR="00000000" w:rsidDel="00000000" w:rsidP="00000000" w:rsidRDefault="00000000" w:rsidRPr="00000000" w14:paraId="00000183">
      <w:pPr>
        <w:spacing w:after="120" w:before="120" w:line="279" w:lineRule="auto"/>
        <w:ind w:left="0" w:firstLine="0"/>
        <w:rPr/>
      </w:pPr>
      <w:r w:rsidDel="00000000" w:rsidR="00000000" w:rsidRPr="00000000">
        <w:rPr>
          <w:rtl w:val="0"/>
        </w:rPr>
      </w:r>
    </w:p>
    <w:p w:rsidR="00000000" w:rsidDel="00000000" w:rsidP="00000000" w:rsidRDefault="00000000" w:rsidRPr="00000000" w14:paraId="00000184">
      <w:pPr>
        <w:spacing w:after="120" w:before="120" w:line="279" w:lineRule="auto"/>
        <w:ind w:left="0" w:firstLine="0"/>
        <w:rPr/>
      </w:pPr>
      <w:r w:rsidDel="00000000" w:rsidR="00000000" w:rsidRPr="00000000">
        <w:rPr>
          <w:rtl w:val="0"/>
        </w:rPr>
      </w:r>
    </w:p>
    <w:p w:rsidR="00000000" w:rsidDel="00000000" w:rsidP="00000000" w:rsidRDefault="00000000" w:rsidRPr="00000000" w14:paraId="00000185">
      <w:pPr>
        <w:spacing w:after="120" w:before="120" w:line="279" w:lineRule="auto"/>
        <w:ind w:left="0" w:firstLine="0"/>
        <w:rPr/>
      </w:pPr>
      <w:r w:rsidDel="00000000" w:rsidR="00000000" w:rsidRPr="00000000">
        <w:rPr>
          <w:rFonts w:ascii="Arial" w:cs="Arial" w:eastAsia="Arial" w:hAnsi="Arial"/>
          <w:color w:val="0f4761"/>
          <w:sz w:val="28"/>
          <w:szCs w:val="28"/>
          <w:rtl w:val="0"/>
        </w:rPr>
        <w:t xml:space="preserve">5. Applying the 4C’s Model </w:t>
      </w:r>
      <w:r w:rsidDel="00000000" w:rsidR="00000000" w:rsidRPr="00000000">
        <w:rPr>
          <w:rtl w:val="0"/>
        </w:rPr>
      </w:r>
    </w:p>
    <w:p w:rsidR="00000000" w:rsidDel="00000000" w:rsidP="00000000" w:rsidRDefault="00000000" w:rsidRPr="00000000" w14:paraId="0000018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The 4C ‘s model (communication, consultation, collaboration and commitment) helps me build strong relationships with stakeholders and keep them engaged throughout the project.</w:t>
      </w:r>
      <w:r w:rsidDel="00000000" w:rsidR="00000000" w:rsidRPr="00000000">
        <w:rPr>
          <w:rtl w:val="0"/>
        </w:rPr>
      </w:r>
    </w:p>
    <w:tbl>
      <w:tblPr>
        <w:tblStyle w:val="Table5"/>
        <w:tblW w:w="9030.0" w:type="dxa"/>
        <w:jc w:val="left"/>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4515"/>
        <w:gridCol w:w="4515"/>
        <w:tblGridChange w:id="0">
          <w:tblGrid>
            <w:gridCol w:w="4515"/>
            <w:gridCol w:w="4515"/>
          </w:tblGrid>
        </w:tblGridChange>
      </w:tblGrid>
      <w:tr>
        <w:trPr>
          <w:cantSplit w:val="0"/>
          <w:tblHeader w:val="0"/>
        </w:trPr>
        <w:tc>
          <w:tcPr>
            <w:shd w:fill="5b9bd5" w:val="clear"/>
            <w:tcMar>
              <w:top w:w="75.0" w:type="dxa"/>
              <w:bottom w:w="75.0" w:type="dxa"/>
            </w:tcMar>
          </w:tcPr>
          <w:p w:rsidR="00000000" w:rsidDel="00000000" w:rsidP="00000000" w:rsidRDefault="00000000" w:rsidRPr="00000000" w14:paraId="00000187">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Communication </w:t>
            </w:r>
            <w:r w:rsidDel="00000000" w:rsidR="00000000" w:rsidRPr="00000000">
              <w:rPr>
                <w:rtl w:val="0"/>
              </w:rPr>
            </w:r>
          </w:p>
          <w:p w:rsidR="00000000" w:rsidDel="00000000" w:rsidP="00000000" w:rsidRDefault="00000000" w:rsidRPr="00000000" w14:paraId="0000018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8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 provide clear, timely and honest information. This reduces rumours and build trust.</w:t>
            </w:r>
            <w:r w:rsidDel="00000000" w:rsidR="00000000" w:rsidRPr="00000000">
              <w:rPr>
                <w:rtl w:val="0"/>
              </w:rPr>
            </w:r>
          </w:p>
          <w:p w:rsidR="00000000" w:rsidDel="00000000" w:rsidP="00000000" w:rsidRDefault="00000000" w:rsidRPr="00000000" w14:paraId="0000018A">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8B">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Consultation </w:t>
            </w:r>
            <w:r w:rsidDel="00000000" w:rsidR="00000000" w:rsidRPr="00000000">
              <w:rPr>
                <w:rtl w:val="0"/>
              </w:rPr>
            </w:r>
          </w:p>
          <w:p w:rsidR="00000000" w:rsidDel="00000000" w:rsidP="00000000" w:rsidRDefault="00000000" w:rsidRPr="00000000" w14:paraId="0000018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8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 ask for stakeholder opinions through surveys, interviews and workshops. Their feedback helps improve decisions.</w:t>
            </w:r>
            <w:r w:rsidDel="00000000" w:rsidR="00000000" w:rsidRPr="00000000">
              <w:rPr>
                <w:rtl w:val="0"/>
              </w:rPr>
            </w:r>
          </w:p>
          <w:p w:rsidR="00000000" w:rsidDel="00000000" w:rsidP="00000000" w:rsidRDefault="00000000" w:rsidRPr="00000000" w14:paraId="0000018E">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8F">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Collaboration</w:t>
            </w:r>
            <w:r w:rsidDel="00000000" w:rsidR="00000000" w:rsidRPr="00000000">
              <w:rPr>
                <w:rtl w:val="0"/>
              </w:rPr>
            </w:r>
          </w:p>
          <w:p w:rsidR="00000000" w:rsidDel="00000000" w:rsidP="00000000" w:rsidRDefault="00000000" w:rsidRPr="00000000" w14:paraId="0000019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9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 work together with teams and partners to solve problems and create better solutions.</w:t>
            </w:r>
            <w:r w:rsidDel="00000000" w:rsidR="00000000" w:rsidRPr="00000000">
              <w:rPr>
                <w:rtl w:val="0"/>
              </w:rPr>
            </w:r>
          </w:p>
          <w:p w:rsidR="00000000" w:rsidDel="00000000" w:rsidP="00000000" w:rsidRDefault="00000000" w:rsidRPr="00000000" w14:paraId="00000192">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93">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Commitment</w:t>
            </w:r>
            <w:r w:rsidDel="00000000" w:rsidR="00000000" w:rsidRPr="00000000">
              <w:rPr>
                <w:rtl w:val="0"/>
              </w:rPr>
            </w:r>
          </w:p>
          <w:p w:rsidR="00000000" w:rsidDel="00000000" w:rsidP="00000000" w:rsidRDefault="00000000" w:rsidRPr="00000000" w14:paraId="00000194">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9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 show appreciation, recognise, contributions and keep everyone motivated to achieve the same goals.</w:t>
            </w:r>
            <w:r w:rsidDel="00000000" w:rsidR="00000000" w:rsidRPr="00000000">
              <w:rPr>
                <w:rtl w:val="0"/>
              </w:rPr>
            </w:r>
          </w:p>
          <w:p w:rsidR="00000000" w:rsidDel="00000000" w:rsidP="00000000" w:rsidRDefault="00000000" w:rsidRPr="00000000" w14:paraId="00000196">
            <w:pPr>
              <w:spacing w:after="120" w:before="120" w:line="279" w:lineRule="auto"/>
              <w:ind w:left="0" w:firstLine="0"/>
              <w:rPr/>
            </w:pPr>
            <w:r w:rsidDel="00000000" w:rsidR="00000000" w:rsidRPr="00000000">
              <w:rPr>
                <w:rtl w:val="0"/>
              </w:rPr>
            </w:r>
          </w:p>
          <w:p w:rsidR="00000000" w:rsidDel="00000000" w:rsidP="00000000" w:rsidRDefault="00000000" w:rsidRPr="00000000" w14:paraId="00000197">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198">
      <w:pPr>
        <w:spacing w:after="120" w:before="120" w:line="279" w:lineRule="auto"/>
        <w:ind w:left="0" w:firstLine="0"/>
        <w:rPr/>
      </w:pPr>
      <w:r w:rsidDel="00000000" w:rsidR="00000000" w:rsidRPr="00000000">
        <w:rPr>
          <w:rtl w:val="0"/>
        </w:rPr>
      </w:r>
    </w:p>
    <w:p w:rsidR="00000000" w:rsidDel="00000000" w:rsidP="00000000" w:rsidRDefault="00000000" w:rsidRPr="00000000" w14:paraId="00000199">
      <w:pPr>
        <w:spacing w:after="120" w:before="120" w:line="279" w:lineRule="auto"/>
        <w:ind w:left="0" w:firstLine="0"/>
        <w:rPr/>
      </w:pPr>
      <w:r w:rsidDel="00000000" w:rsidR="00000000" w:rsidRPr="00000000">
        <w:rPr>
          <w:rFonts w:ascii="Arial" w:cs="Arial" w:eastAsia="Arial" w:hAnsi="Arial"/>
          <w:color w:val="0f4761"/>
          <w:sz w:val="28"/>
          <w:szCs w:val="28"/>
          <w:rtl w:val="0"/>
        </w:rPr>
        <w:t xml:space="preserve">6. RACI Matrix  </w:t>
      </w:r>
      <w:r w:rsidDel="00000000" w:rsidR="00000000" w:rsidRPr="00000000">
        <w:rPr>
          <w:rtl w:val="0"/>
        </w:rPr>
      </w:r>
    </w:p>
    <w:p w:rsidR="00000000" w:rsidDel="00000000" w:rsidP="00000000" w:rsidRDefault="00000000" w:rsidRPr="00000000" w14:paraId="0000019A">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The RACI Matrix clarifies who is Responsible, Accountable, Consulted and Informed for key project activities (PMI, 2021). </w:t>
      </w:r>
      <w:r w:rsidDel="00000000" w:rsidR="00000000" w:rsidRPr="00000000">
        <w:rPr>
          <w:rtl w:val="0"/>
        </w:rPr>
      </w:r>
    </w:p>
    <w:tbl>
      <w:tblPr>
        <w:tblStyle w:val="Table6"/>
        <w:tblW w:w="9030.0" w:type="dxa"/>
        <w:jc w:val="left"/>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1505"/>
        <w:gridCol w:w="1505"/>
        <w:gridCol w:w="1505"/>
        <w:gridCol w:w="1505"/>
        <w:gridCol w:w="1505"/>
        <w:gridCol w:w="1505"/>
        <w:tblGridChange w:id="0">
          <w:tblGrid>
            <w:gridCol w:w="1505"/>
            <w:gridCol w:w="1505"/>
            <w:gridCol w:w="1505"/>
            <w:gridCol w:w="1505"/>
            <w:gridCol w:w="1505"/>
            <w:gridCol w:w="1505"/>
          </w:tblGrid>
        </w:tblGridChange>
      </w:tblGrid>
      <w:tr>
        <w:trPr>
          <w:cantSplit w:val="0"/>
          <w:tblHeader w:val="0"/>
        </w:trPr>
        <w:tc>
          <w:tcPr>
            <w:shd w:fill="5b9bd5" w:val="clear"/>
            <w:tcMar>
              <w:top w:w="75.0" w:type="dxa"/>
              <w:bottom w:w="75.0" w:type="dxa"/>
            </w:tcMar>
          </w:tcPr>
          <w:p w:rsidR="00000000" w:rsidDel="00000000" w:rsidP="00000000" w:rsidRDefault="00000000" w:rsidRPr="00000000" w14:paraId="0000019B">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Activity </w:t>
            </w:r>
            <w:r w:rsidDel="00000000" w:rsidR="00000000" w:rsidRPr="00000000">
              <w:rPr>
                <w:rtl w:val="0"/>
              </w:rPr>
            </w:r>
          </w:p>
          <w:p w:rsidR="00000000" w:rsidDel="00000000" w:rsidP="00000000" w:rsidRDefault="00000000" w:rsidRPr="00000000" w14:paraId="0000019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9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Project manager</w:t>
            </w:r>
            <w:r w:rsidDel="00000000" w:rsidR="00000000" w:rsidRPr="00000000">
              <w:rPr>
                <w:rtl w:val="0"/>
              </w:rPr>
            </w:r>
          </w:p>
          <w:p w:rsidR="00000000" w:rsidDel="00000000" w:rsidP="00000000" w:rsidRDefault="00000000" w:rsidRPr="00000000" w14:paraId="0000019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9F">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IT TEAM </w:t>
            </w:r>
            <w:r w:rsidDel="00000000" w:rsidR="00000000" w:rsidRPr="00000000">
              <w:rPr>
                <w:rtl w:val="0"/>
              </w:rPr>
            </w:r>
          </w:p>
          <w:p w:rsidR="00000000" w:rsidDel="00000000" w:rsidP="00000000" w:rsidRDefault="00000000" w:rsidRPr="00000000" w14:paraId="000001A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A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Marketing team </w:t>
            </w:r>
            <w:r w:rsidDel="00000000" w:rsidR="00000000" w:rsidRPr="00000000">
              <w:rPr>
                <w:rtl w:val="0"/>
              </w:rPr>
            </w:r>
          </w:p>
          <w:p w:rsidR="00000000" w:rsidDel="00000000" w:rsidP="00000000" w:rsidRDefault="00000000" w:rsidRPr="00000000" w14:paraId="000001A2">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A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Customer support </w:t>
            </w:r>
            <w:r w:rsidDel="00000000" w:rsidR="00000000" w:rsidRPr="00000000">
              <w:rPr>
                <w:rtl w:val="0"/>
              </w:rPr>
            </w:r>
          </w:p>
          <w:p w:rsidR="00000000" w:rsidDel="00000000" w:rsidP="00000000" w:rsidRDefault="00000000" w:rsidRPr="00000000" w14:paraId="000001A4">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A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Senior Management</w:t>
            </w:r>
            <w:r w:rsidDel="00000000" w:rsidR="00000000" w:rsidRPr="00000000">
              <w:rPr>
                <w:rtl w:val="0"/>
              </w:rPr>
            </w:r>
          </w:p>
          <w:p w:rsidR="00000000" w:rsidDel="00000000" w:rsidP="00000000" w:rsidRDefault="00000000" w:rsidRPr="00000000" w14:paraId="000001A6">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A7">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Project Planning </w:t>
            </w:r>
            <w:r w:rsidDel="00000000" w:rsidR="00000000" w:rsidRPr="00000000">
              <w:rPr>
                <w:rtl w:val="0"/>
              </w:rPr>
            </w:r>
          </w:p>
          <w:p w:rsidR="00000000" w:rsidDel="00000000" w:rsidP="00000000" w:rsidRDefault="00000000" w:rsidRPr="00000000" w14:paraId="000001A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A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w:t>
            </w:r>
            <w:r w:rsidDel="00000000" w:rsidR="00000000" w:rsidRPr="00000000">
              <w:rPr>
                <w:rtl w:val="0"/>
              </w:rPr>
            </w:r>
          </w:p>
          <w:p w:rsidR="00000000" w:rsidDel="00000000" w:rsidP="00000000" w:rsidRDefault="00000000" w:rsidRPr="00000000" w14:paraId="000001AA">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AB">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A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A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A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AF">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w:t>
            </w:r>
            <w:r w:rsidDel="00000000" w:rsidR="00000000" w:rsidRPr="00000000">
              <w:rPr>
                <w:rtl w:val="0"/>
              </w:rPr>
            </w:r>
          </w:p>
          <w:p w:rsidR="00000000" w:rsidDel="00000000" w:rsidP="00000000" w:rsidRDefault="00000000" w:rsidRPr="00000000" w14:paraId="000001B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B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B2">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B3">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System development</w:t>
            </w:r>
            <w:r w:rsidDel="00000000" w:rsidR="00000000" w:rsidRPr="00000000">
              <w:rPr>
                <w:rtl w:val="0"/>
              </w:rPr>
            </w:r>
          </w:p>
          <w:p w:rsidR="00000000" w:rsidDel="00000000" w:rsidP="00000000" w:rsidRDefault="00000000" w:rsidRPr="00000000" w14:paraId="000001B4">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B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B6">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B7">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B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B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w:t>
            </w:r>
            <w:r w:rsidDel="00000000" w:rsidR="00000000" w:rsidRPr="00000000">
              <w:rPr>
                <w:rtl w:val="0"/>
              </w:rPr>
            </w:r>
          </w:p>
          <w:p w:rsidR="00000000" w:rsidDel="00000000" w:rsidP="00000000" w:rsidRDefault="00000000" w:rsidRPr="00000000" w14:paraId="000001BA">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BB">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w:t>
            </w:r>
            <w:r w:rsidDel="00000000" w:rsidR="00000000" w:rsidRPr="00000000">
              <w:rPr>
                <w:rtl w:val="0"/>
              </w:rPr>
            </w:r>
          </w:p>
          <w:p w:rsidR="00000000" w:rsidDel="00000000" w:rsidP="00000000" w:rsidRDefault="00000000" w:rsidRPr="00000000" w14:paraId="000001B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B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w:t>
            </w:r>
            <w:r w:rsidDel="00000000" w:rsidR="00000000" w:rsidRPr="00000000">
              <w:rPr>
                <w:rtl w:val="0"/>
              </w:rPr>
            </w:r>
          </w:p>
          <w:p w:rsidR="00000000" w:rsidDel="00000000" w:rsidP="00000000" w:rsidRDefault="00000000" w:rsidRPr="00000000" w14:paraId="000001BE">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BF">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Testing &amp; Quality Assurance</w:t>
            </w:r>
            <w:r w:rsidDel="00000000" w:rsidR="00000000" w:rsidRPr="00000000">
              <w:rPr>
                <w:rtl w:val="0"/>
              </w:rPr>
            </w:r>
          </w:p>
          <w:p w:rsidR="00000000" w:rsidDel="00000000" w:rsidP="00000000" w:rsidRDefault="00000000" w:rsidRPr="00000000" w14:paraId="000001C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C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w:t>
            </w:r>
            <w:r w:rsidDel="00000000" w:rsidR="00000000" w:rsidRPr="00000000">
              <w:rPr>
                <w:rtl w:val="0"/>
              </w:rPr>
            </w:r>
          </w:p>
          <w:p w:rsidR="00000000" w:rsidDel="00000000" w:rsidP="00000000" w:rsidRDefault="00000000" w:rsidRPr="00000000" w14:paraId="000001C2">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C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C4">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C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C6">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C7">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C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C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w:t>
            </w:r>
            <w:r w:rsidDel="00000000" w:rsidR="00000000" w:rsidRPr="00000000">
              <w:rPr>
                <w:rtl w:val="0"/>
              </w:rPr>
            </w:r>
          </w:p>
          <w:p w:rsidR="00000000" w:rsidDel="00000000" w:rsidP="00000000" w:rsidRDefault="00000000" w:rsidRPr="00000000" w14:paraId="000001CA">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CB">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Marketing &amp; Launch</w:t>
            </w:r>
            <w:r w:rsidDel="00000000" w:rsidR="00000000" w:rsidRPr="00000000">
              <w:rPr>
                <w:rtl w:val="0"/>
              </w:rPr>
            </w:r>
          </w:p>
          <w:p w:rsidR="00000000" w:rsidDel="00000000" w:rsidP="00000000" w:rsidRDefault="00000000" w:rsidRPr="00000000" w14:paraId="000001C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C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C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CF">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D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D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D2">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D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D4">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D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w:t>
            </w:r>
            <w:r w:rsidDel="00000000" w:rsidR="00000000" w:rsidRPr="00000000">
              <w:rPr>
                <w:rtl w:val="0"/>
              </w:rPr>
            </w:r>
          </w:p>
          <w:p w:rsidR="00000000" w:rsidDel="00000000" w:rsidP="00000000" w:rsidRDefault="00000000" w:rsidRPr="00000000" w14:paraId="000001D6">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D7">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Platform Launch</w:t>
            </w:r>
            <w:r w:rsidDel="00000000" w:rsidR="00000000" w:rsidRPr="00000000">
              <w:rPr>
                <w:rtl w:val="0"/>
              </w:rPr>
            </w:r>
          </w:p>
          <w:p w:rsidR="00000000" w:rsidDel="00000000" w:rsidP="00000000" w:rsidRDefault="00000000" w:rsidRPr="00000000" w14:paraId="000001D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D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w:t>
            </w:r>
            <w:r w:rsidDel="00000000" w:rsidR="00000000" w:rsidRPr="00000000">
              <w:rPr>
                <w:rtl w:val="0"/>
              </w:rPr>
            </w:r>
          </w:p>
          <w:p w:rsidR="00000000" w:rsidDel="00000000" w:rsidP="00000000" w:rsidRDefault="00000000" w:rsidRPr="00000000" w14:paraId="000001DA">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DB">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D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D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D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DF">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E0">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E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w:t>
            </w:r>
            <w:r w:rsidDel="00000000" w:rsidR="00000000" w:rsidRPr="00000000">
              <w:rPr>
                <w:rtl w:val="0"/>
              </w:rPr>
            </w:r>
          </w:p>
          <w:p w:rsidR="00000000" w:rsidDel="00000000" w:rsidP="00000000" w:rsidRDefault="00000000" w:rsidRPr="00000000" w14:paraId="000001E2">
            <w:pPr>
              <w:spacing w:after="120" w:before="120" w:line="279" w:lineRule="auto"/>
              <w:ind w:left="0" w:firstLine="0"/>
              <w:rPr/>
            </w:pPr>
            <w:r w:rsidDel="00000000" w:rsidR="00000000" w:rsidRPr="00000000">
              <w:rPr>
                <w:rtl w:val="0"/>
              </w:rPr>
            </w:r>
          </w:p>
        </w:tc>
      </w:tr>
      <w:tr>
        <w:trPr>
          <w:cantSplit w:val="0"/>
          <w:tblHeader w:val="0"/>
        </w:trPr>
        <w:tc>
          <w:tcPr>
            <w:shd w:fill="5b9bd5" w:val="clear"/>
            <w:tcMar>
              <w:top w:w="75.0" w:type="dxa"/>
              <w:bottom w:w="75.0" w:type="dxa"/>
            </w:tcMar>
          </w:tcPr>
          <w:p w:rsidR="00000000" w:rsidDel="00000000" w:rsidP="00000000" w:rsidRDefault="00000000" w:rsidRPr="00000000" w14:paraId="000001E3">
            <w:pPr>
              <w:spacing w:after="120" w:before="120" w:line="279" w:lineRule="auto"/>
              <w:ind w:left="0" w:firstLine="0"/>
              <w:rPr/>
            </w:pPr>
            <w:r w:rsidDel="00000000" w:rsidR="00000000" w:rsidRPr="00000000">
              <w:rPr>
                <w:rFonts w:ascii="Times New Roman" w:cs="Times New Roman" w:eastAsia="Times New Roman" w:hAnsi="Times New Roman"/>
                <w:b w:val="1"/>
                <w:bCs w:val="1"/>
                <w:color w:val="ffffff"/>
                <w:sz w:val="24"/>
                <w:szCs w:val="24"/>
                <w:rtl w:val="0"/>
              </w:rPr>
              <w:t xml:space="preserve">Post- Launch support</w:t>
            </w:r>
            <w:r w:rsidDel="00000000" w:rsidR="00000000" w:rsidRPr="00000000">
              <w:rPr>
                <w:rtl w:val="0"/>
              </w:rPr>
            </w:r>
          </w:p>
          <w:p w:rsidR="00000000" w:rsidDel="00000000" w:rsidP="00000000" w:rsidRDefault="00000000" w:rsidRPr="00000000" w14:paraId="000001E4">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E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w:t>
            </w:r>
            <w:r w:rsidDel="00000000" w:rsidR="00000000" w:rsidRPr="00000000">
              <w:rPr>
                <w:rtl w:val="0"/>
              </w:rPr>
            </w:r>
          </w:p>
          <w:p w:rsidR="00000000" w:rsidDel="00000000" w:rsidP="00000000" w:rsidRDefault="00000000" w:rsidRPr="00000000" w14:paraId="000001E6">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E7">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E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E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C</w:t>
            </w:r>
            <w:r w:rsidDel="00000000" w:rsidR="00000000" w:rsidRPr="00000000">
              <w:rPr>
                <w:rtl w:val="0"/>
              </w:rPr>
            </w:r>
          </w:p>
          <w:p w:rsidR="00000000" w:rsidDel="00000000" w:rsidP="00000000" w:rsidRDefault="00000000" w:rsidRPr="00000000" w14:paraId="000001EA">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EB">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w:t>
            </w:r>
            <w:r w:rsidDel="00000000" w:rsidR="00000000" w:rsidRPr="00000000">
              <w:rPr>
                <w:rtl w:val="0"/>
              </w:rPr>
            </w:r>
          </w:p>
          <w:p w:rsidR="00000000" w:rsidDel="00000000" w:rsidP="00000000" w:rsidRDefault="00000000" w:rsidRPr="00000000" w14:paraId="000001E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1ED">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w:t>
            </w:r>
            <w:r w:rsidDel="00000000" w:rsidR="00000000" w:rsidRPr="00000000">
              <w:rPr>
                <w:rtl w:val="0"/>
              </w:rPr>
            </w:r>
          </w:p>
          <w:p w:rsidR="00000000" w:rsidDel="00000000" w:rsidP="00000000" w:rsidRDefault="00000000" w:rsidRPr="00000000" w14:paraId="000001EE">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1EF">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R= RESONSIBLE     A= ACCOUNTABLE    C= CONSULTED     I= INFORMED  </w:t>
      </w:r>
      <w:r w:rsidDel="00000000" w:rsidR="00000000" w:rsidRPr="00000000">
        <w:rPr>
          <w:rtl w:val="0"/>
        </w:rPr>
      </w:r>
    </w:p>
    <w:p w:rsidR="00000000" w:rsidDel="00000000" w:rsidP="00000000" w:rsidRDefault="00000000" w:rsidRPr="00000000" w14:paraId="000001F0">
      <w:pPr>
        <w:spacing w:after="120" w:before="120" w:line="279" w:lineRule="auto"/>
        <w:ind w:left="0" w:firstLine="0"/>
        <w:rPr/>
      </w:pPr>
      <w:r w:rsidDel="00000000" w:rsidR="00000000" w:rsidRPr="00000000">
        <w:rPr>
          <w:rtl w:val="0"/>
        </w:rPr>
      </w:r>
    </w:p>
    <w:p w:rsidR="00000000" w:rsidDel="00000000" w:rsidP="00000000" w:rsidRDefault="00000000" w:rsidRPr="00000000" w14:paraId="000001F1">
      <w:pPr>
        <w:spacing w:after="120" w:before="120" w:line="279" w:lineRule="auto"/>
        <w:ind w:left="0" w:firstLine="0"/>
        <w:rPr/>
      </w:pPr>
      <w:r w:rsidDel="00000000" w:rsidR="00000000" w:rsidRPr="00000000">
        <w:rPr>
          <w:rtl w:val="0"/>
        </w:rPr>
      </w:r>
    </w:p>
    <w:p w:rsidR="00000000" w:rsidDel="00000000" w:rsidP="00000000" w:rsidRDefault="00000000" w:rsidRPr="00000000" w14:paraId="000001F2">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Evaluation of Sustainable Stakeholder Engagement  </w:t>
      </w:r>
      <w:r w:rsidDel="00000000" w:rsidR="00000000" w:rsidRPr="00000000">
        <w:rPr>
          <w:rtl w:val="0"/>
        </w:rPr>
      </w:r>
    </w:p>
    <w:p w:rsidR="00000000" w:rsidDel="00000000" w:rsidP="00000000" w:rsidRDefault="00000000" w:rsidRPr="00000000" w14:paraId="000001F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color w:val="000000"/>
          <w:sz w:val="23"/>
          <w:szCs w:val="23"/>
          <w:rtl w:val="0"/>
        </w:rPr>
        <w:t xml:space="preserve">Sustainable stakeholder engagement is a key aspect of digital transformation projects like Vinted's ConnectPlus platform that can help them succeed in the long run. Engaging stakeholders should not be considered a one-off exercise, but should be done throughout the planning process. Rather, it is an ongoing process that occurs as part of the project's lifecycle which enables communication, collaboration and trust to happen. In the event of a degree of commitment from the stakeholders, it is more likely that they will accept the decisions of the project, contribute valuable inputs to the project and support the project's problem solving as it occurs (Freeman, 1984).</w:t>
      </w:r>
      <w:r w:rsidDel="00000000" w:rsidR="00000000" w:rsidRPr="00000000">
        <w:rPr>
          <w:rtl w:val="0"/>
        </w:rPr>
      </w:r>
    </w:p>
    <w:p w:rsidR="00000000" w:rsidDel="00000000" w:rsidP="00000000" w:rsidRDefault="00000000" w:rsidRPr="00000000" w14:paraId="000001F4">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To ensure the ConnectPlus project can be implemented successfully, it is important to have close ties with internal and external stakeholders. It has various internal actors like the senior management, IT, marketing team, customer support team, and so on with different roles and expectations. These groups can be engaged in activities and provided regular access to information, and can be offered opportunities to participate in decision making activities, so that they can stay on-board with the project's goals. Meanwhile, external stakeholders (e.g. technology suppliers, business partners and customers) can offer insights that can be applied in refining and tweaking the platform for a better quality and usability.</w:t>
      </w:r>
      <w:r w:rsidDel="00000000" w:rsidR="00000000" w:rsidRPr="00000000">
        <w:rPr>
          <w:rtl w:val="0"/>
        </w:rPr>
      </w:r>
    </w:p>
    <w:p w:rsidR="00000000" w:rsidDel="00000000" w:rsidP="00000000" w:rsidRDefault="00000000" w:rsidRPr="00000000" w14:paraId="000001F5">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 </w:t>
      </w:r>
      <w:r w:rsidDel="00000000" w:rsidR="00000000" w:rsidRPr="00000000">
        <w:rPr>
          <w:rtl w:val="0"/>
        </w:rPr>
      </w:r>
    </w:p>
    <w:p w:rsidR="00000000" w:rsidDel="00000000" w:rsidP="00000000" w:rsidRDefault="00000000" w:rsidRPr="00000000" w14:paraId="000001F6">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best part of sustainable stakeholder engagement is that it will establish some level of transparency and trust amongst the project participants. </w:t>
      </w:r>
      <w:r w:rsidDel="00000000" w:rsidR="00000000" w:rsidRPr="00000000">
        <w:rPr>
          <w:rtl w:val="0"/>
        </w:rPr>
      </w:r>
    </w:p>
    <w:p w:rsidR="00000000" w:rsidDel="00000000" w:rsidP="00000000" w:rsidRDefault="00000000" w:rsidRPr="00000000" w14:paraId="000001F7">
      <w:pPr>
        <w:spacing w:after="120" w:before="120" w:line="279" w:lineRule="auto"/>
        <w:ind w:left="0" w:firstLine="0"/>
        <w:rPr/>
      </w:pPr>
      <w:r w:rsidDel="00000000" w:rsidR="00000000" w:rsidRPr="00000000">
        <w:rPr>
          <w:rFonts w:ascii="Times New Roman" w:cs="Times New Roman" w:eastAsia="Times New Roman" w:hAnsi="Times New Roman"/>
          <w:color w:val="ff3131"/>
          <w:sz w:val="23"/>
          <w:szCs w:val="23"/>
          <w:rtl w:val="0"/>
        </w:rPr>
        <w:t xml:space="preserve"> </w:t>
        <w:br w:type="textWrapping"/>
      </w:r>
      <w:r w:rsidDel="00000000" w:rsidR="00000000" w:rsidRPr="00000000">
        <w:rPr>
          <w:rFonts w:ascii="Times New Roman" w:cs="Times New Roman" w:eastAsia="Times New Roman" w:hAnsi="Times New Roman"/>
          <w:color w:val="000000"/>
          <w:sz w:val="23"/>
          <w:szCs w:val="23"/>
          <w:rtl w:val="0"/>
        </w:rPr>
        <w:t xml:space="preserve">Providing stakeholders a glimpse of the process makes them feel they are being heard, making it more likely that they will accept change and adjust to new working arrangements. This is especially important to ConnectPlus, given its AI-driven recommendations and incentives, as well as customer engagement, that is based on data from various functional areas (PMI 2021).</w:t>
      </w:r>
      <w:r w:rsidDel="00000000" w:rsidR="00000000" w:rsidRPr="00000000">
        <w:rPr>
          <w:rtl w:val="0"/>
        </w:rPr>
      </w:r>
    </w:p>
    <w:p w:rsidR="00000000" w:rsidDel="00000000" w:rsidP="00000000" w:rsidRDefault="00000000" w:rsidRPr="00000000" w14:paraId="000001F8">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The added advantage is that it can offer a continuous flow of communication, which will bring any danger to the fore, sooner rather than later.</w:t>
      </w:r>
      <w:r w:rsidDel="00000000" w:rsidR="00000000" w:rsidRPr="00000000">
        <w:rPr>
          <w:rtl w:val="0"/>
        </w:rPr>
      </w:r>
    </w:p>
    <w:p w:rsidR="00000000" w:rsidDel="00000000" w:rsidP="00000000" w:rsidRDefault="00000000" w:rsidRPr="00000000" w14:paraId="000001F9">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 For instance, customer feedback in testing can help to identify potential issues with the platform's usability before it is widely rolled out to the public. Likewise, workers might pinpoint technical issues or risk of operation that the business's highest level management hasn't thought about. Once the problems have been identified at the beginning, it avoids delay in the project, unnecessary costs and poor quality of end product (Kerzner, 2022).</w:t>
      </w:r>
      <w:r w:rsidDel="00000000" w:rsidR="00000000" w:rsidRPr="00000000">
        <w:rPr>
          <w:rtl w:val="0"/>
        </w:rPr>
      </w:r>
    </w:p>
    <w:p w:rsidR="00000000" w:rsidDel="00000000" w:rsidP="00000000" w:rsidRDefault="00000000" w:rsidRPr="00000000" w14:paraId="000001FA">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Some problems need to be solved in the field of sustainable involvement of the stakeholders as well. A number of stakeholders need to be communicated with regularly – this is time consuming, resource intensive and needs to be well coordinated. The preferences of various actors may conflict and it may be hard to accommodate everyone. For example, marketing may want to go to market as quickly as possible, while software developers may wish for more testing of the platform for security and reliability. If managed poorly, these differences can affect stakeholder satisfaction, and project performance (Bourne, 2016).</w:t>
      </w:r>
      <w:r w:rsidDel="00000000" w:rsidR="00000000" w:rsidRPr="00000000">
        <w:rPr>
          <w:rtl w:val="0"/>
        </w:rPr>
      </w:r>
    </w:p>
    <w:p w:rsidR="00000000" w:rsidDel="00000000" w:rsidP="00000000" w:rsidRDefault="00000000" w:rsidRPr="00000000" w14:paraId="000001FB">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Another negative is too much consultation can slow down decision making. Stakeholder participation in decisions can be beneficial, but can be detrimental to a project if there are too many stakeholders involved in every decision and thus increase the administration and slow down the project. Thus, the Project Manager must make sure that they are engaging the appropriate individuals in the proper decisions effectively and efficiently without any further delays (PMI, 2021).</w:t>
      </w:r>
      <w:r w:rsidDel="00000000" w:rsidR="00000000" w:rsidRPr="00000000">
        <w:rPr>
          <w:rtl w:val="0"/>
        </w:rPr>
      </w:r>
    </w:p>
    <w:p w:rsidR="00000000" w:rsidDel="00000000" w:rsidP="00000000" w:rsidRDefault="00000000" w:rsidRPr="00000000" w14:paraId="000001FC">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Stakeholder communication strategies must also be regularly monitored and adapted to ensure that they can be ongoing. Monitoring Project engagement should be done using performance measures such as stakeholder satisfaction and participation rate, response time, project milestones reached etc. Regular feedback is provided through meetings, surveys and workshops to make ongoing adaptations, which have continued to build positive relationships with stakeholders (Bourne, 2016).</w:t>
      </w:r>
      <w:r w:rsidDel="00000000" w:rsidR="00000000" w:rsidRPr="00000000">
        <w:rPr>
          <w:rtl w:val="0"/>
        </w:rPr>
      </w:r>
    </w:p>
    <w:p w:rsidR="00000000" w:rsidDel="00000000" w:rsidP="00000000" w:rsidRDefault="00000000" w:rsidRPr="00000000" w14:paraId="000001FD">
      <w:pPr>
        <w:spacing w:after="120" w:before="120" w:line="279" w:lineRule="auto"/>
        <w:ind w:left="0" w:firstLine="0"/>
        <w:rPr/>
      </w:pPr>
      <w:r w:rsidDel="00000000" w:rsidR="00000000" w:rsidRPr="00000000">
        <w:rPr>
          <w:rFonts w:ascii="Times New Roman" w:cs="Times New Roman" w:eastAsia="Times New Roman" w:hAnsi="Times New Roman"/>
          <w:color w:val="000000"/>
          <w:sz w:val="23"/>
          <w:szCs w:val="23"/>
          <w:rtl w:val="0"/>
        </w:rPr>
        <w:t xml:space="preserve">In sustainable stakeholder engagement, overall it's not simply about keeping stakeholders informed. It's about developing a relationship with one another, developing a sense of trust, working cooperatively and having common goals. The project of "ConnectPlus" will require continued involvement with people throughout the planning, design and implementation stages to ensure effective communication and to make good decisions that will provide a platform to meet the organisation's goals and the customers' expectations. Therefore, by using the recognised principles of stakeholder management, and regularly reviewing the activities of engagement, Vinted can build the commitment of the stakeholders and ensure a long-term success of the project.</w:t>
      </w:r>
      <w:r w:rsidDel="00000000" w:rsidR="00000000" w:rsidRPr="00000000">
        <w:rPr>
          <w:rtl w:val="0"/>
        </w:rPr>
      </w:r>
    </w:p>
    <w:p w:rsidR="00000000" w:rsidDel="00000000" w:rsidP="00000000" w:rsidRDefault="00000000" w:rsidRPr="00000000" w14:paraId="000001FE">
      <w:pPr>
        <w:spacing w:after="120" w:before="120" w:line="279" w:lineRule="auto"/>
        <w:ind w:left="0" w:firstLine="0"/>
        <w:rPr/>
      </w:pPr>
      <w:r w:rsidDel="00000000" w:rsidR="00000000" w:rsidRPr="00000000">
        <w:rPr>
          <w:rtl w:val="0"/>
        </w:rPr>
      </w:r>
    </w:p>
    <w:p w:rsidR="00000000" w:rsidDel="00000000" w:rsidP="00000000" w:rsidRDefault="00000000" w:rsidRPr="00000000" w14:paraId="000001FF">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Recommendations </w:t>
      </w:r>
      <w:r w:rsidDel="00000000" w:rsidR="00000000" w:rsidRPr="00000000">
        <w:rPr>
          <w:rtl w:val="0"/>
        </w:rPr>
      </w:r>
    </w:p>
    <w:p w:rsidR="00000000" w:rsidDel="00000000" w:rsidP="00000000" w:rsidRDefault="00000000" w:rsidRPr="00000000" w14:paraId="00000200">
      <w:pPr>
        <w:spacing w:after="120" w:before="120" w:line="279" w:lineRule="auto"/>
        <w:ind w:left="0" w:firstLine="0"/>
        <w:rPr/>
      </w:pPr>
      <w:r w:rsidDel="00000000" w:rsidR="00000000" w:rsidRPr="00000000">
        <w:rPr>
          <w:rtl w:val="0"/>
        </w:rPr>
      </w:r>
    </w:p>
    <w:p w:rsidR="00000000" w:rsidDel="00000000" w:rsidP="00000000" w:rsidRDefault="00000000" w:rsidRPr="00000000" w14:paraId="0000020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The stakeholder analysis and evaluation suggest that various recommendations could be implemented to help Vinted better engage with stakeholders and promote the successful implementation of the ConnectPlus platform.</w:t>
      </w:r>
      <w:r w:rsidDel="00000000" w:rsidR="00000000" w:rsidRPr="00000000">
        <w:rPr>
          <w:rtl w:val="0"/>
        </w:rPr>
      </w:r>
    </w:p>
    <w:p w:rsidR="00000000" w:rsidDel="00000000" w:rsidP="00000000" w:rsidRDefault="00000000" w:rsidRPr="00000000" w14:paraId="00000202">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To begin with, Vinted should develop communication plan which will include regular updates to the stakeholders during the project. It is important to communicate in a way that is relevant and appropriate to each stakeholder group, through a mix of emails, virtual meetings, workshops and project dashboards. Clear and consistent information will increase transparency and lead to greater trust and understanding, and minimise PMI (2021).</w:t>
      </w:r>
      <w:r w:rsidDel="00000000" w:rsidR="00000000" w:rsidRPr="00000000">
        <w:rPr>
          <w:rtl w:val="0"/>
        </w:rPr>
      </w:r>
    </w:p>
    <w:p w:rsidR="00000000" w:rsidDel="00000000" w:rsidP="00000000" w:rsidRDefault="00000000" w:rsidRPr="00000000" w14:paraId="0000020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Secondly, stakeholder feedback should be gathered throughout the project and not just at the major project milestones. Customers, employees and business partners will be able to provide feedback and suggestions during user testing sessions and feedback workshops, which will be held regularly before the platform is completely launched. It is a way to get things better and improve stakeholder satisfaction (Bourne, 2016).</w:t>
      </w:r>
      <w:r w:rsidDel="00000000" w:rsidR="00000000" w:rsidRPr="00000000">
        <w:rPr>
          <w:rtl w:val="0"/>
        </w:rPr>
      </w:r>
    </w:p>
    <w:p w:rsidR="00000000" w:rsidDel="00000000" w:rsidP="00000000" w:rsidRDefault="00000000" w:rsidRPr="00000000" w14:paraId="00000204">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Thirdly, Vinted should invest in the training of its employees and change management activities. New AI capabilities and digital processes are implemented through ConnectPlus, and workers must be informed and confident using it effectively. Practical training sessions and continued support will help to minimize resistance to change and enhance the buy-in from stakeholders (Kotter, 2012).</w:t>
      </w:r>
      <w:r w:rsidDel="00000000" w:rsidR="00000000" w:rsidRPr="00000000">
        <w:rPr>
          <w:rtl w:val="0"/>
        </w:rPr>
      </w:r>
    </w:p>
    <w:p w:rsidR="00000000" w:rsidDel="00000000" w:rsidP="00000000" w:rsidRDefault="00000000" w:rsidRPr="00000000" w14:paraId="0000020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Another suggestion is to track stakeholder involvement via transparent performance measures. Stakeholder satisfaction, attendance at meetings, return of communications and completion of project milestones can be indicators to the Project Manager of the effectiveness of engagement strategies. Regular review will also enable improvements to be made where necessary (Kerzner, 2022).</w:t>
      </w:r>
      <w:r w:rsidDel="00000000" w:rsidR="00000000" w:rsidRPr="00000000">
        <w:rPr>
          <w:rtl w:val="0"/>
        </w:rPr>
      </w:r>
    </w:p>
    <w:p w:rsidR="00000000" w:rsidDel="00000000" w:rsidP="00000000" w:rsidRDefault="00000000" w:rsidRPr="00000000" w14:paraId="0000020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Last but not least, after the ConnectPlus platforms have been launched, Vinted should persist in developing long-term relationships with the internal and external stakeholders. There is a need to continue to value and incorporate sustainable stakeholder involvement into the culture of the organisation through open dialogue, working together and ongoing learning. Sustaining these relationships will enable Vinted to better deal with future challenges and customer needs and contribute to the long-term organisational success (Freeman, 1984).</w:t>
      </w:r>
      <w:r w:rsidDel="00000000" w:rsidR="00000000" w:rsidRPr="00000000">
        <w:rPr>
          <w:rtl w:val="0"/>
        </w:rPr>
      </w:r>
    </w:p>
    <w:p w:rsidR="00000000" w:rsidDel="00000000" w:rsidP="00000000" w:rsidRDefault="00000000" w:rsidRPr="00000000" w14:paraId="00000207">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In sum, the recommendations will help to boost stakeholder engagement, facilitate inter-departmental cooperation, and enhance prospects for a successful and sustainable ConnectPlus platform that will deliver value to Vinted and its customers.</w:t>
      </w:r>
      <w:r w:rsidDel="00000000" w:rsidR="00000000" w:rsidRPr="00000000">
        <w:rPr>
          <w:rtl w:val="0"/>
        </w:rPr>
      </w:r>
    </w:p>
    <w:p w:rsidR="00000000" w:rsidDel="00000000" w:rsidP="00000000" w:rsidRDefault="00000000" w:rsidRPr="00000000" w14:paraId="00000208">
      <w:pPr>
        <w:spacing w:after="120" w:before="120" w:line="279" w:lineRule="auto"/>
        <w:ind w:left="0" w:firstLine="0"/>
        <w:rPr/>
      </w:pPr>
      <w:r w:rsidDel="00000000" w:rsidR="00000000" w:rsidRPr="00000000">
        <w:rPr>
          <w:rFonts w:ascii="Aptos" w:cs="Aptos" w:eastAsia="Aptos" w:hAnsi="Aptos"/>
          <w:color w:val="0f4761"/>
          <w:sz w:val="40"/>
          <w:szCs w:val="40"/>
          <w:rtl w:val="0"/>
        </w:rPr>
        <w:t xml:space="preserve">Conclusions </w:t>
      </w:r>
      <w:r w:rsidDel="00000000" w:rsidR="00000000" w:rsidRPr="00000000">
        <w:rPr>
          <w:rtl w:val="0"/>
        </w:rPr>
      </w:r>
    </w:p>
    <w:p w:rsidR="00000000" w:rsidDel="00000000" w:rsidP="00000000" w:rsidRDefault="00000000" w:rsidRPr="00000000" w14:paraId="00000209">
      <w:pPr>
        <w:spacing w:after="120" w:before="120" w:line="279" w:lineRule="auto"/>
        <w:ind w:left="0" w:firstLine="0"/>
        <w:rPr/>
      </w:pPr>
      <w:r w:rsidDel="00000000" w:rsidR="00000000" w:rsidRPr="00000000">
        <w:rPr>
          <w:rFonts w:ascii="Arial" w:cs="Arial" w:eastAsia="Arial" w:hAnsi="Arial"/>
          <w:color w:val="ff3131"/>
          <w:sz w:val="23"/>
          <w:szCs w:val="23"/>
          <w:rtl w:val="0"/>
        </w:rPr>
        <w:t xml:space="preserve"> </w:t>
        <w:br w:type="textWrapping"/>
      </w:r>
      <w:r w:rsidDel="00000000" w:rsidR="00000000" w:rsidRPr="00000000">
        <w:rPr>
          <w:rFonts w:ascii="Arial" w:cs="Arial" w:eastAsia="Arial" w:hAnsi="Arial"/>
          <w:color w:val="000000"/>
          <w:sz w:val="23"/>
          <w:szCs w:val="23"/>
          <w:rtl w:val="0"/>
        </w:rPr>
        <w:t xml:space="preserve">Stakeholder management is not only part of the ConnectPlus platform, it is also one of the main challenges for the project being successfully delivered. This report has highlighted the importance of identifying key stakeholders, understanding their interests and influence and developing appropriate engagement strategies for the project to meet the project objectives. </w:t>
      </w:r>
      <w:r w:rsidDel="00000000" w:rsidR="00000000" w:rsidRPr="00000000">
        <w:rPr>
          <w:rtl w:val="0"/>
        </w:rPr>
      </w:r>
    </w:p>
    <w:p w:rsidR="00000000" w:rsidDel="00000000" w:rsidP="00000000" w:rsidRDefault="00000000" w:rsidRPr="00000000" w14:paraId="0000020A">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One way to achieve this is for everyone to know the roles and responsibilities, which can be achieved through tools like the Power-Interest Matrix and RACI Matrix and stakeholder communication plans.</w:t>
      </w:r>
      <w:r w:rsidDel="00000000" w:rsidR="00000000" w:rsidRPr="00000000">
        <w:rPr>
          <w:rtl w:val="0"/>
        </w:rPr>
      </w:r>
    </w:p>
    <w:p w:rsidR="00000000" w:rsidDel="00000000" w:rsidP="00000000" w:rsidRDefault="00000000" w:rsidRPr="00000000" w14:paraId="0000020B">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A key evaluation finding was that sustainable stakeholder engagement was now no longer a one-off activity, but a continuous process. </w:t>
      </w:r>
      <w:r w:rsidDel="00000000" w:rsidR="00000000" w:rsidRPr="00000000">
        <w:rPr>
          <w:rtl w:val="0"/>
        </w:rPr>
      </w:r>
    </w:p>
    <w:p w:rsidR="00000000" w:rsidDel="00000000" w:rsidP="00000000" w:rsidRDefault="00000000" w:rsidRPr="00000000" w14:paraId="0000020C">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This way of working together, with open communication and the exchange of feedback regularly, builds trust which in turn decreases resistance to change, improves decision-making and promotes relationships across the organisation</w:t>
      </w:r>
      <w:r w:rsidDel="00000000" w:rsidR="00000000" w:rsidRPr="00000000">
        <w:rPr>
          <w:rtl w:val="0"/>
        </w:rPr>
      </w:r>
    </w:p>
    <w:p w:rsidR="00000000" w:rsidDel="00000000" w:rsidP="00000000" w:rsidRDefault="00000000" w:rsidRPr="00000000" w14:paraId="0000020D">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While stakeholder engagement is time-consuming and requires resources, the benefits of doing so can also be substantial as it can lead to positive project outcomes, greater stakeholder satisfaction, and lower projects risks (Bourne, 2016; PMI, 2021).</w:t>
      </w:r>
      <w:r w:rsidDel="00000000" w:rsidR="00000000" w:rsidRPr="00000000">
        <w:rPr>
          <w:rtl w:val="0"/>
        </w:rPr>
      </w:r>
    </w:p>
    <w:p w:rsidR="00000000" w:rsidDel="00000000" w:rsidP="00000000" w:rsidRDefault="00000000" w:rsidRPr="00000000" w14:paraId="0000020E">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Strong relationships with employees, customers, technology partners and senior management will be key in Vinted as the launch of ConnectPlus rolls out in various markets around the world. This will enable the organisation to be equipped to better handle the challenges that may arise in the future, as well as contribute to innovation and sustainability of the business (Freeman, 1984).</w:t>
      </w:r>
      <w:r w:rsidDel="00000000" w:rsidR="00000000" w:rsidRPr="00000000">
        <w:rPr>
          <w:rtl w:val="0"/>
        </w:rPr>
      </w:r>
    </w:p>
    <w:p w:rsidR="00000000" w:rsidDel="00000000" w:rsidP="00000000" w:rsidRDefault="00000000" w:rsidRPr="00000000" w14:paraId="0000020F">
      <w:pPr>
        <w:spacing w:after="120" w:before="120" w:line="279" w:lineRule="auto"/>
        <w:ind w:left="0" w:firstLine="0"/>
        <w:rPr/>
      </w:pPr>
      <w:r w:rsidDel="00000000" w:rsidR="00000000" w:rsidRPr="00000000">
        <w:rPr>
          <w:rFonts w:ascii="Arial" w:cs="Arial" w:eastAsia="Arial" w:hAnsi="Arial"/>
          <w:color w:val="000000"/>
          <w:sz w:val="23"/>
          <w:szCs w:val="23"/>
          <w:rtl w:val="0"/>
        </w:rPr>
        <w:t xml:space="preserve">In general, good stakeholder interaction is one of the factors that ensure a project's success. Vinted can enhance its collaboration, establish stakeholder commitment and boost the probability of building a successful ConnectPlus platform that will bring long-term value to Vinted and its clients by implementing the recommendations outlined in this report.</w:t>
      </w:r>
      <w:r w:rsidDel="00000000" w:rsidR="00000000" w:rsidRPr="00000000">
        <w:rPr>
          <w:rtl w:val="0"/>
        </w:rPr>
      </w:r>
    </w:p>
    <w:p w:rsidR="00000000" w:rsidDel="00000000" w:rsidP="00000000" w:rsidRDefault="00000000" w:rsidRPr="00000000" w14:paraId="00000210">
      <w:pPr>
        <w:spacing w:after="120" w:before="120" w:line="279" w:lineRule="auto"/>
        <w:ind w:left="0" w:firstLine="0"/>
        <w:rPr/>
      </w:pPr>
      <w:r w:rsidDel="00000000" w:rsidR="00000000" w:rsidRPr="00000000">
        <w:rPr>
          <w:rFonts w:ascii="Aptos" w:cs="Aptos" w:eastAsia="Aptos" w:hAnsi="Aptos"/>
          <w:color w:val="0f4761"/>
          <w:sz w:val="32"/>
          <w:szCs w:val="32"/>
          <w:rtl w:val="0"/>
        </w:rPr>
        <w:t xml:space="preserve">References </w:t>
      </w:r>
      <w:r w:rsidDel="00000000" w:rsidR="00000000" w:rsidRPr="00000000">
        <w:rPr>
          <w:rtl w:val="0"/>
        </w:rPr>
      </w:r>
    </w:p>
    <w:p w:rsidR="00000000" w:rsidDel="00000000" w:rsidP="00000000" w:rsidRDefault="00000000" w:rsidRPr="00000000" w14:paraId="00000211">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Bourne,L.(2016) Stakeholder Relationship Management: A Maturity Model for Organisational Implementation.2nd edn. </w:t>
      </w:r>
      <w:r w:rsidDel="00000000" w:rsidR="00000000" w:rsidRPr="00000000">
        <w:rPr>
          <w:rtl w:val="0"/>
        </w:rPr>
      </w:r>
    </w:p>
    <w:p w:rsidR="00000000" w:rsidDel="00000000" w:rsidP="00000000" w:rsidRDefault="00000000" w:rsidRPr="00000000" w14:paraId="00000212">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London: Routledge. </w:t>
      </w:r>
      <w:r w:rsidDel="00000000" w:rsidR="00000000" w:rsidRPr="00000000">
        <w:rPr>
          <w:rtl w:val="0"/>
        </w:rPr>
      </w:r>
    </w:p>
    <w:p w:rsidR="00000000" w:rsidDel="00000000" w:rsidP="00000000" w:rsidRDefault="00000000" w:rsidRPr="00000000" w14:paraId="00000213">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Freeman,R.Strategic Management: A Stakeholder Approach (E 1984). Boston: Pitman.</w:t>
      </w:r>
      <w:r w:rsidDel="00000000" w:rsidR="00000000" w:rsidRPr="00000000">
        <w:rPr>
          <w:rtl w:val="0"/>
        </w:rPr>
      </w:r>
    </w:p>
    <w:p w:rsidR="00000000" w:rsidDel="00000000" w:rsidP="00000000" w:rsidRDefault="00000000" w:rsidRPr="00000000" w14:paraId="00000214">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Kerzner,H.(2022) Project Management: A System Approach to Planning, Scheduling, and Controlling.13th edn.Hoboken,NJ: John Wiley&amp; Sons.</w:t>
      </w:r>
      <w:r w:rsidDel="00000000" w:rsidR="00000000" w:rsidRPr="00000000">
        <w:rPr>
          <w:rtl w:val="0"/>
        </w:rPr>
      </w:r>
    </w:p>
    <w:p w:rsidR="00000000" w:rsidDel="00000000" w:rsidP="00000000" w:rsidRDefault="00000000" w:rsidRPr="00000000" w14:paraId="00000215">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Kotter,J.P.(2012) Leading Change.Havard Business Review Press; Boston, MA.</w:t>
      </w:r>
      <w:r w:rsidDel="00000000" w:rsidR="00000000" w:rsidRPr="00000000">
        <w:rPr>
          <w:rtl w:val="0"/>
        </w:rPr>
      </w:r>
    </w:p>
    <w:p w:rsidR="00000000" w:rsidDel="00000000" w:rsidP="00000000" w:rsidRDefault="00000000" w:rsidRPr="00000000" w14:paraId="00000216">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Mendelow. A.L.(1991)’Stakeholder Mapping', Proceedings of the 2nd International Conference on Information Systems.Cambridge,MA. </w:t>
      </w:r>
      <w:r w:rsidDel="00000000" w:rsidR="00000000" w:rsidRPr="00000000">
        <w:rPr>
          <w:rtl w:val="0"/>
        </w:rPr>
      </w:r>
    </w:p>
    <w:p w:rsidR="00000000" w:rsidDel="00000000" w:rsidP="00000000" w:rsidRDefault="00000000" w:rsidRPr="00000000" w14:paraId="00000217">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Mitchell,R.K., Agle, B.R. and Wood, D.J.(1997) Toward a Theory of Stakeholder Identification and Salience: Defining the Principle of Who and What Really Counts’, Academy of Management Review, 22(4), pp. 853-886. </w:t>
      </w:r>
      <w:r w:rsidDel="00000000" w:rsidR="00000000" w:rsidRPr="00000000">
        <w:rPr>
          <w:rtl w:val="0"/>
        </w:rPr>
      </w:r>
    </w:p>
    <w:p w:rsidR="00000000" w:rsidDel="00000000" w:rsidP="00000000" w:rsidRDefault="00000000" w:rsidRPr="00000000" w14:paraId="00000218">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Project Management Institute (PMI) (2021) A Guide to the Project Management Body of Knowledge (PMBOK Guide). 7th edn. Newtown Square, PA: Project Management Institute.</w:t>
      </w:r>
      <w:r w:rsidDel="00000000" w:rsidR="00000000" w:rsidRPr="00000000">
        <w:rPr>
          <w:rtl w:val="0"/>
        </w:rPr>
      </w:r>
    </w:p>
    <w:p w:rsidR="00000000" w:rsidDel="00000000" w:rsidP="00000000" w:rsidRDefault="00000000" w:rsidRPr="00000000" w14:paraId="00000219">
      <w:pPr>
        <w:spacing w:after="120" w:before="120" w:line="279" w:lineRule="auto"/>
        <w:ind w:left="0" w:firstLine="0"/>
        <w:rPr/>
      </w:pPr>
      <w:r w:rsidDel="00000000" w:rsidR="00000000" w:rsidRPr="00000000">
        <w:rPr>
          <w:rFonts w:ascii="Times New Roman" w:cs="Times New Roman" w:eastAsia="Times New Roman" w:hAnsi="Times New Roman"/>
          <w:color w:val="000000"/>
          <w:sz w:val="24"/>
          <w:szCs w:val="24"/>
          <w:rtl w:val="0"/>
        </w:rPr>
        <w:t xml:space="preserve">Vinted(2024) About Vinted. Found at: http://www.vinted.com/about (Accessed:6 July 2026)</w:t>
      </w:r>
      <w:r w:rsidDel="00000000" w:rsidR="00000000" w:rsidRPr="00000000">
        <w:rPr>
          <w:rtl w:val="0"/>
        </w:rPr>
      </w:r>
    </w:p>
    <w:p w:rsidR="00000000" w:rsidDel="00000000" w:rsidP="00000000" w:rsidRDefault="00000000" w:rsidRPr="00000000" w14:paraId="0000021A">
      <w:pPr>
        <w:spacing w:after="120" w:before="120" w:line="279" w:lineRule="auto"/>
        <w:ind w:left="0" w:firstLine="0"/>
        <w:rPr/>
      </w:pPr>
      <w:r w:rsidDel="00000000" w:rsidR="00000000" w:rsidRPr="00000000">
        <w:rPr>
          <w:rtl w:val="0"/>
        </w:rPr>
      </w:r>
    </w:p>
    <w:p w:rsidR="00000000" w:rsidDel="00000000" w:rsidP="00000000" w:rsidRDefault="00000000" w:rsidRPr="00000000" w14:paraId="0000021B">
      <w:pPr>
        <w:spacing w:after="120" w:before="120" w:line="279" w:lineRule="auto"/>
        <w:ind w:left="0" w:firstLine="0"/>
        <w:rPr/>
      </w:pPr>
      <w:r w:rsidDel="00000000" w:rsidR="00000000" w:rsidRPr="00000000">
        <w:rPr>
          <w:rtl w:val="0"/>
        </w:rPr>
      </w:r>
    </w:p>
    <w:p w:rsidR="00000000" w:rsidDel="00000000" w:rsidP="00000000" w:rsidRDefault="00000000" w:rsidRPr="00000000" w14:paraId="0000021C">
      <w:pPr>
        <w:spacing w:after="120" w:before="120" w:line="279" w:lineRule="auto"/>
        <w:ind w:left="0" w:firstLine="0"/>
        <w:rPr/>
      </w:pPr>
      <w:r w:rsidDel="00000000" w:rsidR="00000000" w:rsidRPr="00000000">
        <w:rPr>
          <w:rtl w:val="0"/>
        </w:rPr>
      </w:r>
    </w:p>
    <w:sectPr>
      <w:pgSz w:h="16845" w:w="11910" w:orient="portrait"/>
      <w:pgMar w:bottom="1440" w:top="1440" w:left="1440"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Arial"/>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400" w:hanging="360"/>
      </w:pPr>
      <w:rPr/>
    </w:lvl>
    <w:lvl w:ilvl="1">
      <w:start w:val="1"/>
      <w:numFmt w:val="lowerLetter"/>
      <w:lvlText w:val="%2."/>
      <w:lvlJc w:val="left"/>
      <w:pPr>
        <w:ind w:left="800" w:hanging="360"/>
      </w:pPr>
      <w:rPr/>
    </w:lvl>
    <w:lvl w:ilvl="2">
      <w:start w:val="1"/>
      <w:numFmt w:val="lowerRoman"/>
      <w:lvlText w:val="%3."/>
      <w:lvlJc w:val="right"/>
      <w:pPr>
        <w:ind w:left="1200" w:hanging="180"/>
      </w:pPr>
      <w:rPr/>
    </w:lvl>
    <w:lvl w:ilvl="3">
      <w:start w:val="1"/>
      <w:numFmt w:val="decimal"/>
      <w:lvlText w:val="%4."/>
      <w:lvlJc w:val="left"/>
      <w:pPr>
        <w:ind w:left="1600" w:hanging="360"/>
      </w:pPr>
      <w:rPr/>
    </w:lvl>
    <w:lvl w:ilvl="4">
      <w:start w:val="1"/>
      <w:numFmt w:val="lowerLetter"/>
      <w:lvlText w:val="%5."/>
      <w:lvlJc w:val="left"/>
      <w:pPr>
        <w:ind w:left="2000" w:hanging="360"/>
      </w:pPr>
      <w:rPr/>
    </w:lvl>
    <w:lvl w:ilvl="5">
      <w:start w:val="1"/>
      <w:numFmt w:val="lowerRoman"/>
      <w:lvlText w:val="%6."/>
      <w:lvlJc w:val="right"/>
      <w:pPr>
        <w:ind w:left="2400" w:hanging="180"/>
      </w:pPr>
      <w:rPr/>
    </w:lvl>
    <w:lvl w:ilvl="6">
      <w:start w:val="1"/>
      <w:numFmt w:val="decimal"/>
      <w:lvlText w:val="%7."/>
      <w:lvlJc w:val="left"/>
      <w:pPr>
        <w:ind w:left="2800" w:hanging="360"/>
      </w:pPr>
      <w:rPr/>
    </w:lvl>
    <w:lvl w:ilvl="7">
      <w:start w:val="1"/>
      <w:numFmt w:val="lowerLetter"/>
      <w:lvlText w:val="%8."/>
      <w:lvlJc w:val="left"/>
      <w:pPr>
        <w:ind w:left="3200" w:hanging="360"/>
      </w:pPr>
      <w:rPr/>
    </w:lvl>
    <w:lvl w:ilvl="8">
      <w:start w:val="1"/>
      <w:numFmt w:val="bullet"/>
      <w:lvlText w:val=""/>
      <w:lvlJc w:val="left"/>
      <w:pPr>
        <w:ind w:left="0" w:firstLine="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uM9K+1Qb3XWZR8jcfJIrpqlhYQ==">CgMxLjA4AHIhMXoteFFIUERUam5veTctRWlFZ3F3S1RrMmRnLXdabDFK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