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0DF636" w14:textId="7F74D2AA" w:rsidR="008310F5" w:rsidRPr="001D3418" w:rsidRDefault="008310F5">
      <w:pPr>
        <w:rPr>
          <w:color w:val="FF0000"/>
        </w:rPr>
      </w:pPr>
      <w:r w:rsidRPr="008310F5">
        <w:t>Were the Cistercians distinctive in the operation of their economy</w:t>
      </w:r>
      <w:r>
        <w:t>?</w:t>
      </w:r>
    </w:p>
    <w:p w14:paraId="04174A78" w14:textId="46CE92ED" w:rsidR="00737CA0" w:rsidRPr="00737CA0" w:rsidRDefault="008310F5" w:rsidP="00737CA0">
      <w:pPr>
        <w:rPr>
          <w:i/>
        </w:rPr>
      </w:pPr>
      <w:r>
        <w:t>The Cistercian economy was very successful making them</w:t>
      </w:r>
      <w:r w:rsidR="00BD4645">
        <w:t>selves</w:t>
      </w:r>
      <w:r>
        <w:t xml:space="preserve"> one of the richest Orders in the medieval age. This is </w:t>
      </w:r>
      <w:r w:rsidR="00737CA0">
        <w:t>because</w:t>
      </w:r>
      <w:r>
        <w:t xml:space="preserve"> they </w:t>
      </w:r>
      <w:r w:rsidR="003E7941">
        <w:t xml:space="preserve">focused on manual labour as part of their way of honouring the rule of St Benedict. </w:t>
      </w:r>
      <w:r w:rsidR="00247530">
        <w:t>Another reason for their riches was due to their being a religious order</w:t>
      </w:r>
      <w:r w:rsidR="001D3418">
        <w:t>,</w:t>
      </w:r>
      <w:r w:rsidR="00247530">
        <w:t xml:space="preserve"> they were not subject to taxes so therefore could keep the</w:t>
      </w:r>
      <w:r w:rsidR="001D3418">
        <w:t xml:space="preserve"> </w:t>
      </w:r>
      <w:r w:rsidR="00C97665" w:rsidRPr="00C97665">
        <w:t>excess wealth</w:t>
      </w:r>
      <w:r w:rsidR="00C97665" w:rsidRPr="00C97665">
        <w:rPr>
          <w:b/>
        </w:rPr>
        <w:t xml:space="preserve"> </w:t>
      </w:r>
      <w:r w:rsidR="00247530">
        <w:t>made from their manual labour</w:t>
      </w:r>
      <w:r w:rsidR="003C1875">
        <w:t xml:space="preserve">, which was carried out by the </w:t>
      </w:r>
      <w:proofErr w:type="spellStart"/>
      <w:r w:rsidR="003C1875" w:rsidRPr="00E9752F">
        <w:rPr>
          <w:i/>
        </w:rPr>
        <w:t>conversi</w:t>
      </w:r>
      <w:proofErr w:type="spellEnd"/>
      <w:r w:rsidR="00737CA0">
        <w:rPr>
          <w:i/>
        </w:rPr>
        <w:t xml:space="preserve">, </w:t>
      </w:r>
      <w:r w:rsidR="00737CA0" w:rsidRPr="002435E4">
        <w:rPr>
          <w:iCs/>
        </w:rPr>
        <w:t>these were</w:t>
      </w:r>
      <w:r w:rsidR="002435E4">
        <w:rPr>
          <w:iCs/>
        </w:rPr>
        <w:t xml:space="preserve"> uneducated</w:t>
      </w:r>
      <w:r w:rsidR="00737CA0" w:rsidRPr="002435E4">
        <w:rPr>
          <w:iCs/>
        </w:rPr>
        <w:t xml:space="preserve"> laymen and not full brothers of the </w:t>
      </w:r>
      <w:r w:rsidR="002435E4" w:rsidRPr="002435E4">
        <w:rPr>
          <w:iCs/>
        </w:rPr>
        <w:t>monastery</w:t>
      </w:r>
      <w:r w:rsidR="002435E4">
        <w:rPr>
          <w:iCs/>
        </w:rPr>
        <w:t>, but in the Rule of St Benedict were considered to be equal to the monks</w:t>
      </w:r>
      <w:r w:rsidR="00247530">
        <w:t xml:space="preserve">. </w:t>
      </w:r>
      <w:r w:rsidR="00346CFA">
        <w:t>Historian Richard Roehl claims this to be a “revolution in monastic economy”</w:t>
      </w:r>
      <w:r w:rsidR="00346CFA">
        <w:rPr>
          <w:rStyle w:val="FootnoteReference"/>
        </w:rPr>
        <w:footnoteReference w:id="2"/>
      </w:r>
      <w:r w:rsidR="00346CFA">
        <w:t xml:space="preserve"> as the reform was drastically different to the Benedictines with who</w:t>
      </w:r>
      <w:r w:rsidR="009625D0">
        <w:t>m</w:t>
      </w:r>
      <w:r w:rsidR="00346CFA">
        <w:t xml:space="preserve"> they had separated</w:t>
      </w:r>
      <w:r w:rsidR="009625D0">
        <w:t xml:space="preserve">.  </w:t>
      </w:r>
      <w:r w:rsidR="000C30DE">
        <w:t xml:space="preserve">However, the Cistercians </w:t>
      </w:r>
      <w:r w:rsidR="005F6A8D">
        <w:t xml:space="preserve">kept </w:t>
      </w:r>
      <w:proofErr w:type="spellStart"/>
      <w:r w:rsidR="005F6A8D" w:rsidRPr="00E9752F">
        <w:rPr>
          <w:i/>
        </w:rPr>
        <w:t>conversi</w:t>
      </w:r>
      <w:proofErr w:type="spellEnd"/>
      <w:r w:rsidR="005F6A8D">
        <w:t xml:space="preserve"> </w:t>
      </w:r>
      <w:proofErr w:type="gramStart"/>
      <w:r w:rsidR="005F6A8D">
        <w:t>similar to</w:t>
      </w:r>
      <w:proofErr w:type="gramEnd"/>
      <w:r w:rsidR="005F6A8D">
        <w:t xml:space="preserve"> the Benedictines although in a different </w:t>
      </w:r>
      <w:r w:rsidR="00291788">
        <w:t>way to the Benedictines.</w:t>
      </w:r>
      <w:r w:rsidR="00D91B8F">
        <w:t xml:space="preserve"> This is because the </w:t>
      </w:r>
      <w:proofErr w:type="spellStart"/>
      <w:r w:rsidR="00D91B8F" w:rsidRPr="00D91B8F">
        <w:rPr>
          <w:i/>
        </w:rPr>
        <w:t>conversi</w:t>
      </w:r>
      <w:proofErr w:type="spellEnd"/>
      <w:r w:rsidR="00D91B8F">
        <w:rPr>
          <w:i/>
        </w:rPr>
        <w:t xml:space="preserve"> </w:t>
      </w:r>
      <w:r w:rsidR="00D91B8F">
        <w:t xml:space="preserve">in the Cistercian context were integral to the economy and could be said to have been the backbone of the structure. </w:t>
      </w:r>
      <w:r w:rsidR="00BD4645">
        <w:t xml:space="preserve">The focus of </w:t>
      </w:r>
      <w:proofErr w:type="spellStart"/>
      <w:r w:rsidR="00BD4645" w:rsidRPr="00BD4645">
        <w:rPr>
          <w:i/>
        </w:rPr>
        <w:t>conversi</w:t>
      </w:r>
      <w:proofErr w:type="spellEnd"/>
      <w:r w:rsidR="00BD4645">
        <w:t xml:space="preserve"> on manual labour can therefore </w:t>
      </w:r>
      <w:r w:rsidR="00737CA0">
        <w:t>be</w:t>
      </w:r>
      <w:r w:rsidR="00BD4645">
        <w:t xml:space="preserve"> a distinct part of the Cistercian Order and its economy.</w:t>
      </w:r>
      <w:r w:rsidR="00737CA0" w:rsidRPr="00737CA0">
        <w:t xml:space="preserve"> </w:t>
      </w:r>
    </w:p>
    <w:p w14:paraId="76698470" w14:textId="32D7254D" w:rsidR="00737CA0" w:rsidRDefault="002435E4" w:rsidP="00737CA0">
      <w:r>
        <w:t xml:space="preserve">The </w:t>
      </w:r>
      <w:proofErr w:type="spellStart"/>
      <w:r w:rsidR="00737CA0" w:rsidRPr="00E9752F">
        <w:rPr>
          <w:i/>
        </w:rPr>
        <w:t>conversi</w:t>
      </w:r>
      <w:proofErr w:type="spellEnd"/>
      <w:r w:rsidR="00737CA0" w:rsidRPr="00E9752F">
        <w:rPr>
          <w:i/>
        </w:rPr>
        <w:t xml:space="preserve"> </w:t>
      </w:r>
      <w:r w:rsidR="00737CA0">
        <w:t>did most of the work for the order and were a very important part in the Cistercian economy emphasised as Janet Burton calls them the “backbone of the Orders economic structure”.</w:t>
      </w:r>
      <w:r w:rsidR="00737CA0">
        <w:rPr>
          <w:rStyle w:val="FootnoteReference"/>
        </w:rPr>
        <w:footnoteReference w:id="3"/>
      </w:r>
      <w:r w:rsidR="00737CA0">
        <w:t xml:space="preserve"> They were used to mainly do the manual labour so that the monks could focus on praying and devoting themselves to God. As James France puts the importance of the Lay brothers as they attributed to the, “material success of the Order could not have been achieved without the lay brothers”.</w:t>
      </w:r>
      <w:r w:rsidR="00737CA0">
        <w:rPr>
          <w:rStyle w:val="FootnoteReference"/>
        </w:rPr>
        <w:footnoteReference w:id="4"/>
      </w:r>
      <w:r w:rsidR="00737CA0">
        <w:t xml:space="preserve"> The instructions for how to treat the </w:t>
      </w:r>
      <w:proofErr w:type="spellStart"/>
      <w:r w:rsidR="00737CA0" w:rsidRPr="00E9752F">
        <w:rPr>
          <w:i/>
        </w:rPr>
        <w:t>conversi</w:t>
      </w:r>
      <w:proofErr w:type="spellEnd"/>
      <w:r w:rsidR="00737CA0">
        <w:t xml:space="preserve"> was written in the </w:t>
      </w:r>
      <w:r w:rsidR="00737CA0">
        <w:rPr>
          <w:i/>
          <w:iCs/>
        </w:rPr>
        <w:t>Exordium Parvum</w:t>
      </w:r>
      <w:r w:rsidR="00737CA0">
        <w:t xml:space="preserve"> dictating how their treatment followed the Rule of St Benedict. Although Benedictines also had </w:t>
      </w:r>
      <w:proofErr w:type="spellStart"/>
      <w:r w:rsidR="00737CA0" w:rsidRPr="00E9752F">
        <w:rPr>
          <w:i/>
        </w:rPr>
        <w:t>conversi</w:t>
      </w:r>
      <w:proofErr w:type="spellEnd"/>
      <w:r w:rsidR="00737CA0">
        <w:t xml:space="preserve"> they were used in a more pastoral role whereas the Cistercian way of life involved more emphasis on manual labour therefore, changing their role within the monastery. </w:t>
      </w:r>
      <w:r>
        <w:t xml:space="preserve">As the </w:t>
      </w:r>
      <w:proofErr w:type="spellStart"/>
      <w:r w:rsidRPr="002435E4">
        <w:rPr>
          <w:i/>
          <w:iCs/>
        </w:rPr>
        <w:t>conversi</w:t>
      </w:r>
      <w:proofErr w:type="spellEnd"/>
      <w:r>
        <w:rPr>
          <w:i/>
          <w:iCs/>
        </w:rPr>
        <w:t xml:space="preserve"> </w:t>
      </w:r>
      <w:r>
        <w:t xml:space="preserve">provided a go between the outside world and the monks who had renounced the outside world. </w:t>
      </w:r>
      <w:r w:rsidR="00737CA0">
        <w:t xml:space="preserve">Constance Berman suggests that in fact the Cistercian </w:t>
      </w:r>
      <w:proofErr w:type="spellStart"/>
      <w:r w:rsidR="00737CA0" w:rsidRPr="00E9752F">
        <w:rPr>
          <w:i/>
        </w:rPr>
        <w:t>conversi</w:t>
      </w:r>
      <w:proofErr w:type="spellEnd"/>
      <w:r w:rsidR="00737CA0">
        <w:t xml:space="preserve"> also started in a pastoral role but then evolved into one of labour, however other historians disagree and merely state that they were already used for manual labour. The </w:t>
      </w:r>
      <w:r w:rsidR="00737CA0" w:rsidRPr="00E5604A">
        <w:rPr>
          <w:i/>
        </w:rPr>
        <w:t>Exordium Parvum</w:t>
      </w:r>
      <w:r w:rsidR="00737CA0">
        <w:t xml:space="preserve"> states that, “</w:t>
      </w:r>
      <w:r>
        <w:t>lay brothers</w:t>
      </w:r>
      <w:r w:rsidR="00737CA0">
        <w:t>, and not monks, should be in charge of those dwellings, because, according to the Rule, monks should</w:t>
      </w:r>
      <w:r w:rsidR="00737CA0" w:rsidRPr="002E66DC">
        <w:t xml:space="preserve"> </w:t>
      </w:r>
      <w:r w:rsidR="00737CA0">
        <w:t>reside in their own cloister”.</w:t>
      </w:r>
      <w:r w:rsidR="00737CA0">
        <w:rPr>
          <w:rStyle w:val="FootnoteReference"/>
        </w:rPr>
        <w:footnoteReference w:id="5"/>
      </w:r>
      <w:r w:rsidR="00737CA0">
        <w:t xml:space="preserve"> This therefore, presents that they started the order with the intentions of the lay brethren taking a role within agriculture from the start rather than an evolving role as Constance Berman suggests.  The manual labour of the lay brothers was impressive and many at the time commented on their fruitful gains from this. Peter de Roya who was a student of St Bernard said to a friend “it is impossible to describe the impression produced by these men when engaged at work…. although they work extremely hard, somehow, they always seem at rest and never show signs of fatigue, no matter how heavy their toil”.</w:t>
      </w:r>
      <w:r w:rsidR="00737CA0">
        <w:rPr>
          <w:rStyle w:val="FootnoteReference"/>
        </w:rPr>
        <w:footnoteReference w:id="6"/>
      </w:r>
      <w:r w:rsidR="00737CA0">
        <w:t xml:space="preserve"> Therefore, this presents how tirelessly they worked and the awe it inspired in others of the time due to this. Manual labour was so ingrained into the Cistercian mindset that a story of the Virgin Mary with Mary Magdalene and the mother of John the Baptist, coming down to wipe the brow of the monks of Clairvaux appears in more than one manuscript detailing this event.</w:t>
      </w:r>
      <w:r w:rsidR="00737CA0">
        <w:rPr>
          <w:rStyle w:val="FootnoteReference"/>
        </w:rPr>
        <w:footnoteReference w:id="7"/>
      </w:r>
      <w:r w:rsidR="00737CA0">
        <w:t xml:space="preserve"> This also presents how crucial the </w:t>
      </w:r>
      <w:proofErr w:type="spellStart"/>
      <w:r w:rsidR="00737CA0" w:rsidRPr="00E9752F">
        <w:rPr>
          <w:i/>
        </w:rPr>
        <w:t>conversi</w:t>
      </w:r>
      <w:proofErr w:type="spellEnd"/>
      <w:r w:rsidR="00737CA0">
        <w:t xml:space="preserve"> and monks were in the </w:t>
      </w:r>
      <w:r w:rsidR="00737CA0">
        <w:lastRenderedPageBreak/>
        <w:t xml:space="preserve">workings of the Cistercian economy while also presenting that the lay brothers were viewed as equally blessed as the monks in this way. But this event also presents how later the distinction between the two as the labour solely fell on the </w:t>
      </w:r>
      <w:proofErr w:type="spellStart"/>
      <w:r w:rsidR="00737CA0" w:rsidRPr="001A2911">
        <w:rPr>
          <w:i/>
        </w:rPr>
        <w:t>conversi</w:t>
      </w:r>
      <w:proofErr w:type="spellEnd"/>
      <w:r w:rsidR="00737CA0">
        <w:rPr>
          <w:i/>
        </w:rPr>
        <w:t xml:space="preserve"> </w:t>
      </w:r>
      <w:r w:rsidR="00737CA0">
        <w:t>rather than the monks as well. This is also due to their advancements in agriculture which added to their productivity which would have also amazed others as it would be new and therefore amazing to see.</w:t>
      </w:r>
    </w:p>
    <w:p w14:paraId="5784D62C" w14:textId="04DEBE03" w:rsidR="00424217" w:rsidRDefault="00424217">
      <w:r>
        <w:t xml:space="preserve">Agriculture was a big part of the </w:t>
      </w:r>
      <w:r w:rsidR="006B19BC">
        <w:t>Cistercian</w:t>
      </w:r>
      <w:r>
        <w:t xml:space="preserve"> economy this is because by following the Rule of St Benedict they aimed to be self-sufficient. They had </w:t>
      </w:r>
      <w:r w:rsidR="004F130D">
        <w:t>fertile</w:t>
      </w:r>
      <w:r>
        <w:t xml:space="preserve"> land to do this with</w:t>
      </w:r>
      <w:r w:rsidR="001D3418">
        <w:t>,</w:t>
      </w:r>
      <w:r>
        <w:t xml:space="preserve"> as they were often gifted land by benefactors or they cleared land to do this</w:t>
      </w:r>
      <w:r w:rsidR="001D3418">
        <w:t>,</w:t>
      </w:r>
      <w:r>
        <w:t xml:space="preserve"> as they aimed for their abbeys to be set in a remote location so that they could better contemplate</w:t>
      </w:r>
      <w:r w:rsidR="000E7254">
        <w:t xml:space="preserve"> G</w:t>
      </w:r>
      <w:r>
        <w:t xml:space="preserve">od. </w:t>
      </w:r>
      <w:r w:rsidR="00137DD4">
        <w:t>They a</w:t>
      </w:r>
      <w:r w:rsidR="006A2501">
        <w:t>lso owned</w:t>
      </w:r>
      <w:r w:rsidR="00B73B20">
        <w:t xml:space="preserve"> and bought</w:t>
      </w:r>
      <w:r w:rsidR="006A2501">
        <w:t xml:space="preserve"> previously cultivated land therefore it was easy for them to make a profit</w:t>
      </w:r>
      <w:r w:rsidR="00C97665">
        <w:t xml:space="preserve">. This is because the land was already </w:t>
      </w:r>
      <w:r w:rsidR="00BD4645">
        <w:t xml:space="preserve">cultivated </w:t>
      </w:r>
      <w:r w:rsidR="00C97665">
        <w:t>to be farmed on</w:t>
      </w:r>
      <w:r w:rsidR="00C97665" w:rsidRPr="00C97665">
        <w:t>.</w:t>
      </w:r>
      <w:r w:rsidR="00C97665">
        <w:t xml:space="preserve"> </w:t>
      </w:r>
      <w:r w:rsidR="00BD4645">
        <w:t>B</w:t>
      </w:r>
      <w:r w:rsidR="00E82F80">
        <w:t>efore a site</w:t>
      </w:r>
      <w:r w:rsidR="00C97665">
        <w:t xml:space="preserve"> was founded,</w:t>
      </w:r>
      <w:r w:rsidR="00E82F80">
        <w:t xml:space="preserve"> </w:t>
      </w:r>
      <w:r w:rsidR="00BD4645">
        <w:t xml:space="preserve">the soil </w:t>
      </w:r>
      <w:r w:rsidR="00E82F80">
        <w:t>is said to have</w:t>
      </w:r>
      <w:r w:rsidR="00BD4645">
        <w:t xml:space="preserve"> been</w:t>
      </w:r>
      <w:r w:rsidR="00E82F80">
        <w:t xml:space="preserve"> </w:t>
      </w:r>
      <w:r w:rsidR="00B01F20">
        <w:t>assessed before settling</w:t>
      </w:r>
      <w:r w:rsidR="00BD4645">
        <w:t>,</w:t>
      </w:r>
      <w:r w:rsidR="00B01F20">
        <w:t xml:space="preserve"> as agriculture provided for the monks</w:t>
      </w:r>
      <w:r w:rsidR="00BD4645">
        <w:t xml:space="preserve"> in profit as well as food</w:t>
      </w:r>
      <w:r w:rsidR="00C97665">
        <w:t>.</w:t>
      </w:r>
      <w:r w:rsidR="00150AD6">
        <w:rPr>
          <w:b/>
          <w:color w:val="FF0000"/>
        </w:rPr>
        <w:t xml:space="preserve"> </w:t>
      </w:r>
      <w:r w:rsidR="00291788">
        <w:t xml:space="preserve">The </w:t>
      </w:r>
      <w:proofErr w:type="spellStart"/>
      <w:r w:rsidR="00291788" w:rsidRPr="00E9752F">
        <w:rPr>
          <w:i/>
        </w:rPr>
        <w:t>conversi</w:t>
      </w:r>
      <w:proofErr w:type="spellEnd"/>
      <w:r w:rsidR="00291788">
        <w:t xml:space="preserve"> when recruited would sometimes </w:t>
      </w:r>
      <w:r w:rsidR="00BD4645">
        <w:t xml:space="preserve">donate </w:t>
      </w:r>
      <w:r w:rsidR="00291788">
        <w:t xml:space="preserve">the abbey land that they owned before joining to </w:t>
      </w:r>
      <w:r w:rsidR="00397F39">
        <w:t>add to the abbey’s holdings</w:t>
      </w:r>
      <w:r w:rsidR="00C97665">
        <w:t xml:space="preserve"> furthering the amount of fertile land an abbey could use</w:t>
      </w:r>
      <w:r w:rsidR="00397F39">
        <w:t>.</w:t>
      </w:r>
      <w:r w:rsidR="00A92AB1">
        <w:t xml:space="preserve"> </w:t>
      </w:r>
      <w:r w:rsidR="00B73B20">
        <w:t xml:space="preserve">Though sometimes there is evidence that the </w:t>
      </w:r>
      <w:proofErr w:type="spellStart"/>
      <w:r w:rsidR="00B73B20" w:rsidRPr="00E9752F">
        <w:rPr>
          <w:i/>
        </w:rPr>
        <w:t>conversi</w:t>
      </w:r>
      <w:proofErr w:type="spellEnd"/>
      <w:r w:rsidR="00B73B20">
        <w:t xml:space="preserve"> </w:t>
      </w:r>
      <w:r w:rsidR="0001381E">
        <w:t>were peasants who had been evicted from the</w:t>
      </w:r>
      <w:r w:rsidR="00FB2445">
        <w:t>i</w:t>
      </w:r>
      <w:r w:rsidR="0001381E">
        <w:t xml:space="preserve">r lands by the monastery so they therefore had to become </w:t>
      </w:r>
      <w:proofErr w:type="spellStart"/>
      <w:r w:rsidR="0001381E" w:rsidRPr="00E9752F">
        <w:rPr>
          <w:i/>
        </w:rPr>
        <w:t>conversi</w:t>
      </w:r>
      <w:proofErr w:type="spellEnd"/>
      <w:r w:rsidR="0001381E">
        <w:t xml:space="preserve"> to survive as they would be provided</w:t>
      </w:r>
      <w:r w:rsidR="00BD4645">
        <w:t xml:space="preserve"> for</w:t>
      </w:r>
      <w:r w:rsidR="0001381E">
        <w:t xml:space="preserve"> with shelter and food.</w:t>
      </w:r>
      <w:r w:rsidR="0001381E">
        <w:rPr>
          <w:rStyle w:val="FootnoteReference"/>
        </w:rPr>
        <w:footnoteReference w:id="8"/>
      </w:r>
      <w:r w:rsidR="0001381E">
        <w:t xml:space="preserve"> </w:t>
      </w:r>
      <w:r w:rsidR="00C26113">
        <w:t>This is also a point of contention with other orders as they frowned upon this behaviour</w:t>
      </w:r>
      <w:r w:rsidR="00A92AB1">
        <w:t>,</w:t>
      </w:r>
      <w:r w:rsidR="00C26113">
        <w:t xml:space="preserve"> </w:t>
      </w:r>
      <w:r w:rsidR="00A92AB1">
        <w:t>a</w:t>
      </w:r>
      <w:r w:rsidR="00BD4645">
        <w:t>s identified by the</w:t>
      </w:r>
      <w:r w:rsidR="00C26113">
        <w:t xml:space="preserve"> Benedictine</w:t>
      </w:r>
      <w:r w:rsidR="00A92AB1">
        <w:t xml:space="preserve"> monk</w:t>
      </w:r>
      <w:r w:rsidR="00C26113">
        <w:t xml:space="preserve"> Nigel Longchamp </w:t>
      </w:r>
      <w:r w:rsidR="00C26113" w:rsidRPr="00737CA0">
        <w:t>in</w:t>
      </w:r>
      <w:r w:rsidR="00A92AB1" w:rsidRPr="00737CA0">
        <w:t>,</w:t>
      </w:r>
      <w:r w:rsidR="00C26113" w:rsidRPr="00737CA0">
        <w:t xml:space="preserve"> </w:t>
      </w:r>
      <w:r w:rsidR="00C26113">
        <w:t xml:space="preserve">called the </w:t>
      </w:r>
      <w:r w:rsidR="00C26113" w:rsidRPr="00C26113">
        <w:rPr>
          <w:i/>
        </w:rPr>
        <w:t xml:space="preserve">Speculum </w:t>
      </w:r>
      <w:proofErr w:type="spellStart"/>
      <w:r w:rsidR="00C26113" w:rsidRPr="00C26113">
        <w:rPr>
          <w:i/>
        </w:rPr>
        <w:t>Stultor</w:t>
      </w:r>
      <w:r w:rsidR="00C26113">
        <w:rPr>
          <w:i/>
        </w:rPr>
        <w:t>u</w:t>
      </w:r>
      <w:r w:rsidR="00C26113" w:rsidRPr="00C26113">
        <w:rPr>
          <w:i/>
        </w:rPr>
        <w:t>m</w:t>
      </w:r>
      <w:proofErr w:type="spellEnd"/>
      <w:r w:rsidR="00C26113">
        <w:t>.</w:t>
      </w:r>
      <w:r w:rsidR="00B5785B">
        <w:rPr>
          <w:rStyle w:val="FootnoteReference"/>
        </w:rPr>
        <w:footnoteReference w:id="9"/>
      </w:r>
      <w:r w:rsidR="00C26113">
        <w:t xml:space="preserve"> </w:t>
      </w:r>
      <w:r w:rsidR="0001381E">
        <w:t>The use of a land-based economy in this way due to their self-sufficiency meant that they had more land than other Orders due to their reliance on it</w:t>
      </w:r>
      <w:r w:rsidR="00262AD7">
        <w:t>, which therefore, makes the Cistercian economy distinctive in this way</w:t>
      </w:r>
      <w:r w:rsidR="00E5604A">
        <w:t xml:space="preserve">. </w:t>
      </w:r>
      <w:r w:rsidR="00262AD7">
        <w:t>The use of this land means that they would sell the excess of their produc</w:t>
      </w:r>
      <w:r w:rsidR="00BD4645">
        <w:t>e</w:t>
      </w:r>
      <w:r w:rsidR="00262AD7">
        <w:t xml:space="preserve"> which therefore, due to the size of the land holdings meant that they would </w:t>
      </w:r>
      <w:r w:rsidR="00E82F80">
        <w:t xml:space="preserve">gather a large amount of wealth. </w:t>
      </w:r>
      <w:r w:rsidR="000C50F0">
        <w:t xml:space="preserve">Furthermore, </w:t>
      </w:r>
      <w:r w:rsidR="0000375F">
        <w:t xml:space="preserve">the Cistercians were distinct in </w:t>
      </w:r>
      <w:r w:rsidR="000E6754">
        <w:t xml:space="preserve">their </w:t>
      </w:r>
      <w:r w:rsidR="005D4BFE">
        <w:t xml:space="preserve">agriculture work as they </w:t>
      </w:r>
      <w:r w:rsidR="008616E6">
        <w:t>made great advancements therefore, gain</w:t>
      </w:r>
      <w:r w:rsidR="00BD4645">
        <w:t>ing</w:t>
      </w:r>
      <w:r w:rsidR="008616E6">
        <w:t xml:space="preserve"> more profit from their work. </w:t>
      </w:r>
      <w:r w:rsidR="00923431">
        <w:t xml:space="preserve">The grange system became </w:t>
      </w:r>
      <w:r w:rsidR="00947727">
        <w:t xml:space="preserve">a key part of the Cistercian economic system and attributed to their success in agriculture. </w:t>
      </w:r>
      <w:r w:rsidR="004767B9">
        <w:t>The Orders exemption from tithes was important in agriculture as it meant that “it eliminated payment of 10 percent of gross yields for field crops”</w:t>
      </w:r>
      <w:r w:rsidR="004767B9">
        <w:rPr>
          <w:rStyle w:val="FootnoteReference"/>
        </w:rPr>
        <w:footnoteReference w:id="10"/>
      </w:r>
      <w:r w:rsidR="004767B9">
        <w:t xml:space="preserve"> </w:t>
      </w:r>
      <w:r w:rsidR="00737CA0">
        <w:t>this,</w:t>
      </w:r>
      <w:r w:rsidR="004767B9">
        <w:t xml:space="preserve"> therefore, gave a significant increase in their profits from this venture. </w:t>
      </w:r>
      <w:r w:rsidR="00947727">
        <w:t>The system which the order developed increased their land holding and production</w:t>
      </w:r>
      <w:r w:rsidR="00A92AB1">
        <w:t>,</w:t>
      </w:r>
      <w:r w:rsidR="00947727">
        <w:t xml:space="preserve"> as their exemption from tithes allowed them to use the profit</w:t>
      </w:r>
      <w:r w:rsidR="00A92AB1">
        <w:t>s</w:t>
      </w:r>
      <w:r w:rsidR="00947727">
        <w:t xml:space="preserve"> </w:t>
      </w:r>
      <w:r w:rsidR="00A92AB1">
        <w:t xml:space="preserve">which they reinvested in their land </w:t>
      </w:r>
      <w:r w:rsidR="00C97665">
        <w:t>holding and</w:t>
      </w:r>
      <w:r w:rsidR="00947727">
        <w:t xml:space="preserve"> therefore the amount that they could produce</w:t>
      </w:r>
      <w:r w:rsidR="00A92AB1">
        <w:t xml:space="preserve"> also increased</w:t>
      </w:r>
      <w:r w:rsidR="00947727">
        <w:t>.</w:t>
      </w:r>
      <w:r w:rsidR="004145B6">
        <w:t xml:space="preserve"> </w:t>
      </w:r>
      <w:r w:rsidR="00F01E5F">
        <w:t xml:space="preserve">The Cistercian mills also contributed to agriculture as </w:t>
      </w:r>
      <w:r w:rsidR="007331D7">
        <w:t xml:space="preserve">the mechanical nature mean that it freed </w:t>
      </w:r>
      <w:proofErr w:type="spellStart"/>
      <w:r w:rsidR="00C97665" w:rsidRPr="00C97665">
        <w:rPr>
          <w:i/>
        </w:rPr>
        <w:t>conversi</w:t>
      </w:r>
      <w:proofErr w:type="spellEnd"/>
      <w:r w:rsidR="00C97665">
        <w:t xml:space="preserve"> </w:t>
      </w:r>
      <w:r w:rsidR="007331D7">
        <w:t xml:space="preserve">hands to work in the field. </w:t>
      </w:r>
      <w:r w:rsidR="004145B6">
        <w:t xml:space="preserve">   </w:t>
      </w:r>
    </w:p>
    <w:p w14:paraId="22499D55" w14:textId="5B4F5A6F" w:rsidR="00F0527E" w:rsidRDefault="00F0527E">
      <w:r>
        <w:t xml:space="preserve">The wool trade was also a distinct part of the Cistercian economy </w:t>
      </w:r>
      <w:r w:rsidR="00383F82">
        <w:t xml:space="preserve">in England </w:t>
      </w:r>
      <w:r w:rsidR="00737CA0">
        <w:t>and</w:t>
      </w:r>
      <w:r w:rsidR="00383F82">
        <w:t xml:space="preserve"> in South Wales</w:t>
      </w:r>
      <w:r w:rsidR="00870EEC">
        <w:t>.</w:t>
      </w:r>
      <w:r w:rsidR="00383F82">
        <w:rPr>
          <w:rStyle w:val="FootnoteReference"/>
        </w:rPr>
        <w:footnoteReference w:id="11"/>
      </w:r>
      <w:r w:rsidR="00870EEC">
        <w:t xml:space="preserve"> This was another area </w:t>
      </w:r>
      <w:r w:rsidR="009625D0">
        <w:t>in which the</w:t>
      </w:r>
      <w:r w:rsidR="00870EEC">
        <w:t xml:space="preserve"> Cistercians </w:t>
      </w:r>
      <w:r w:rsidR="001D6777">
        <w:t xml:space="preserve">made great </w:t>
      </w:r>
      <w:r w:rsidR="002A73B0">
        <w:t>advancemen</w:t>
      </w:r>
      <w:r w:rsidR="00A92AB1">
        <w:t>ts</w:t>
      </w:r>
      <w:r w:rsidR="002A73B0">
        <w:t xml:space="preserve">. It was the Cistercians who then </w:t>
      </w:r>
      <w:r w:rsidR="0074116A">
        <w:t xml:space="preserve">created headings of wool to judge the quality. It is said that </w:t>
      </w:r>
      <w:r w:rsidR="00850931">
        <w:t>Cistercian wool was of especially high quality and was sought after</w:t>
      </w:r>
      <w:r w:rsidR="00A92AB1">
        <w:t>,</w:t>
      </w:r>
      <w:r w:rsidR="00850931">
        <w:t xml:space="preserve"> </w:t>
      </w:r>
      <w:r w:rsidR="007C4C50">
        <w:t xml:space="preserve">this can be </w:t>
      </w:r>
      <w:r w:rsidR="00BD4645">
        <w:t>presented in the case of</w:t>
      </w:r>
      <w:r w:rsidR="007C4C50">
        <w:t xml:space="preserve"> Tintern which is said to have </w:t>
      </w:r>
      <w:r w:rsidR="001648AA">
        <w:t>fetch</w:t>
      </w:r>
      <w:r w:rsidR="00A92AB1">
        <w:t>ed</w:t>
      </w:r>
      <w:r w:rsidR="001648AA">
        <w:t xml:space="preserve"> the highest price for their wool compared to other abbeys</w:t>
      </w:r>
      <w:r w:rsidR="007C4C50">
        <w:t>.</w:t>
      </w:r>
      <w:r w:rsidR="001648AA">
        <w:rPr>
          <w:rStyle w:val="FootnoteReference"/>
        </w:rPr>
        <w:footnoteReference w:id="12"/>
      </w:r>
      <w:r w:rsidR="007C4C50">
        <w:t xml:space="preserve"> I</w:t>
      </w:r>
      <w:r w:rsidR="00850931">
        <w:t>n Flanders</w:t>
      </w:r>
      <w:r w:rsidR="007C4C50">
        <w:t xml:space="preserve"> we can see this from records </w:t>
      </w:r>
      <w:r w:rsidR="00BD4645">
        <w:t xml:space="preserve">of </w:t>
      </w:r>
      <w:proofErr w:type="spellStart"/>
      <w:r w:rsidR="007C4C50">
        <w:t>Margum</w:t>
      </w:r>
      <w:proofErr w:type="spellEnd"/>
      <w:r w:rsidR="007C4C50">
        <w:t xml:space="preserve"> </w:t>
      </w:r>
      <w:r w:rsidR="009625D0">
        <w:t>A</w:t>
      </w:r>
      <w:r w:rsidR="007C4C50">
        <w:t>bbey</w:t>
      </w:r>
      <w:r w:rsidR="00F91720">
        <w:t xml:space="preserve"> and the wool trade from this </w:t>
      </w:r>
      <w:r w:rsidR="009625D0">
        <w:t>a</w:t>
      </w:r>
      <w:r w:rsidR="00F91720">
        <w:t>bbey</w:t>
      </w:r>
      <w:r w:rsidR="00850931">
        <w:t xml:space="preserve">. This is important as it provides evidence for </w:t>
      </w:r>
      <w:r w:rsidR="00753400">
        <w:t xml:space="preserve">overseas trade which would have been distinctive from other orders as their wares are </w:t>
      </w:r>
      <w:r w:rsidR="00947B7A">
        <w:t>being traded near and far</w:t>
      </w:r>
      <w:r w:rsidR="00CF507B">
        <w:t xml:space="preserve"> whereas, other orders would trade </w:t>
      </w:r>
      <w:r w:rsidR="00E925F3">
        <w:t xml:space="preserve">locally and before the Cistercians did </w:t>
      </w:r>
      <w:r w:rsidR="00E925F3">
        <w:lastRenderedPageBreak/>
        <w:t>not grade wool</w:t>
      </w:r>
      <w:r w:rsidR="00CF507B">
        <w:t xml:space="preserve">. </w:t>
      </w:r>
      <w:r w:rsidR="00E925F3">
        <w:t xml:space="preserve">This can be seen as the merchant house of </w:t>
      </w:r>
      <w:proofErr w:type="spellStart"/>
      <w:r w:rsidR="00E925F3">
        <w:t>Bardi</w:t>
      </w:r>
      <w:proofErr w:type="spellEnd"/>
      <w:r w:rsidR="00E925F3">
        <w:t xml:space="preserve"> it can be seen that 85% of </w:t>
      </w:r>
      <w:r w:rsidR="00AE00F6">
        <w:t>wool came from the Cistercians which was a lot more than any other order</w:t>
      </w:r>
      <w:r w:rsidR="00E925F3">
        <w:t>.</w:t>
      </w:r>
      <w:r w:rsidR="00AE00F6">
        <w:rPr>
          <w:rStyle w:val="FootnoteReference"/>
        </w:rPr>
        <w:footnoteReference w:id="13"/>
      </w:r>
      <w:r w:rsidR="00E925F3">
        <w:t xml:space="preserve"> T</w:t>
      </w:r>
      <w:r w:rsidR="001648AA">
        <w:t xml:space="preserve">hey were given permission by King John </w:t>
      </w:r>
      <w:r w:rsidR="00BD4645">
        <w:t xml:space="preserve">for </w:t>
      </w:r>
      <w:r w:rsidR="001648AA">
        <w:t>the Order particularly the monks of Strata Florida the ability to trade overseas for 3 years</w:t>
      </w:r>
      <w:r w:rsidR="00E925F3">
        <w:t xml:space="preserve"> and Fountains </w:t>
      </w:r>
      <w:r w:rsidR="009625D0">
        <w:t xml:space="preserve">Abbey </w:t>
      </w:r>
      <w:r w:rsidR="00E925F3">
        <w:t>was the highest wool pro</w:t>
      </w:r>
      <w:r w:rsidR="009625D0">
        <w:t>vider</w:t>
      </w:r>
      <w:r w:rsidR="00E925F3">
        <w:t xml:space="preserve"> in Flanders in 1300</w:t>
      </w:r>
      <w:r w:rsidR="001648AA">
        <w:t xml:space="preserve">. </w:t>
      </w:r>
      <w:r w:rsidR="00CE7F2F">
        <w:t xml:space="preserve">The exemptions from certain travel taxes also made the Cistercians </w:t>
      </w:r>
      <w:r w:rsidR="009625D0">
        <w:t xml:space="preserve">produce </w:t>
      </w:r>
      <w:r w:rsidR="00CE7F2F">
        <w:t xml:space="preserve">desirable </w:t>
      </w:r>
      <w:proofErr w:type="gramStart"/>
      <w:r w:rsidR="00CE7F2F">
        <w:t>due to the fact that</w:t>
      </w:r>
      <w:proofErr w:type="gramEnd"/>
      <w:r w:rsidR="00CE7F2F">
        <w:t xml:space="preserve"> those buying would then not have to pay for the taxes that would usually be included in regular wool sales. The size of Cistercian lands is also important as it gave</w:t>
      </w:r>
      <w:r w:rsidR="00F373F8">
        <w:t xml:space="preserve"> their sheep space for pasture in the summer and winter</w:t>
      </w:r>
      <w:r w:rsidR="00CE7F2F">
        <w:t>.</w:t>
      </w:r>
      <w:r w:rsidR="00F373F8">
        <w:t xml:space="preserve"> Furthermore, their large amount of land and sheep also gave the Cistercians a leg up on small farmers as disease could run rampant through a</w:t>
      </w:r>
      <w:r w:rsidR="00BD4645">
        <w:t xml:space="preserve"> small</w:t>
      </w:r>
      <w:r w:rsidR="00F373F8">
        <w:t xml:space="preserve"> flock. However, due to the lands which the Cistercians possessed it made it easier to quarantine the sheep to other fields and therefore stop the spread of infection allowing the monks to still make a profit.</w:t>
      </w:r>
      <w:r w:rsidR="00CE7F2F">
        <w:t xml:space="preserve"> </w:t>
      </w:r>
      <w:r w:rsidR="001648AA">
        <w:t>The</w:t>
      </w:r>
      <w:r w:rsidR="009C2A84">
        <w:t>ir</w:t>
      </w:r>
      <w:r w:rsidR="001648AA">
        <w:t xml:space="preserve"> wool trade is also distinctive and speaks of its quality as there is evidence that they sold wool to the royal family in the years 1216 and 1347 presenting the continued use of their wool by the royal family. </w:t>
      </w:r>
      <w:r w:rsidR="009C2A84">
        <w:t>This quality comes across also in the price which the Cistercians were fetching for the wool as R.A Donkin points out that the Cistercians “were getting more for their wool than most other producers”.</w:t>
      </w:r>
      <w:r w:rsidR="009C2A84">
        <w:rPr>
          <w:rStyle w:val="FootnoteReference"/>
        </w:rPr>
        <w:footnoteReference w:id="14"/>
      </w:r>
      <w:r w:rsidR="009C2A84">
        <w:t xml:space="preserve"> This clearly presents that the Cistercians were distinctive particularly in their wool trade</w:t>
      </w:r>
      <w:r w:rsidR="009D45E3">
        <w:t xml:space="preserve"> as they were </w:t>
      </w:r>
      <w:r w:rsidR="00F91720">
        <w:t>producing more than other orders as well as selling</w:t>
      </w:r>
      <w:r w:rsidR="009C2A84">
        <w:t xml:space="preserve">. </w:t>
      </w:r>
    </w:p>
    <w:p w14:paraId="637D40D6" w14:textId="081A83F4" w:rsidR="00B01F20" w:rsidRDefault="00B01F20" w:rsidP="003C1875">
      <w:r>
        <w:t>In the lat</w:t>
      </w:r>
      <w:r w:rsidR="00E26BDC">
        <w:t>t</w:t>
      </w:r>
      <w:r>
        <w:t>er half of the 12</w:t>
      </w:r>
      <w:r w:rsidRPr="00B01F20">
        <w:rPr>
          <w:vertAlign w:val="superscript"/>
        </w:rPr>
        <w:t>th</w:t>
      </w:r>
      <w:r>
        <w:t xml:space="preserve"> century the Cistercian economy changed due to the </w:t>
      </w:r>
      <w:r w:rsidR="00DF3E67">
        <w:t xml:space="preserve">statute placed in 1208 which meant that the order was able to </w:t>
      </w:r>
      <w:r>
        <w:t xml:space="preserve">start leasing land. </w:t>
      </w:r>
      <w:r w:rsidR="00E966D2">
        <w:t xml:space="preserve">The order from 1208 states </w:t>
      </w:r>
      <w:r w:rsidR="003665EA">
        <w:t>that “</w:t>
      </w:r>
      <w:r w:rsidR="00E966D2">
        <w:t xml:space="preserve">Concerning land that shall be less useful…. the General Chapter thus declares that it </w:t>
      </w:r>
      <w:proofErr w:type="gramStart"/>
      <w:r w:rsidR="00E966D2">
        <w:t>is allowed to</w:t>
      </w:r>
      <w:proofErr w:type="gramEnd"/>
      <w:r w:rsidR="00E966D2">
        <w:t xml:space="preserve"> those who have such lands to lease”</w:t>
      </w:r>
      <w:r w:rsidR="00E966D2">
        <w:rPr>
          <w:rStyle w:val="FootnoteReference"/>
        </w:rPr>
        <w:footnoteReference w:id="15"/>
      </w:r>
      <w:r w:rsidR="00E966D2">
        <w:t xml:space="preserve"> . </w:t>
      </w:r>
      <w:r>
        <w:t>This goes against the</w:t>
      </w:r>
      <w:r w:rsidR="00763B2A">
        <w:t xml:space="preserve"> previous</w:t>
      </w:r>
      <w:r>
        <w:t xml:space="preserve"> </w:t>
      </w:r>
      <w:r w:rsidR="003C1875">
        <w:t>General Chapter as it states “We prohibit any abbot from entrusting his granges or any one of them to any monk other than the cellarer”</w:t>
      </w:r>
      <w:r w:rsidR="003C1875">
        <w:rPr>
          <w:rStyle w:val="FootnoteReference"/>
        </w:rPr>
        <w:footnoteReference w:id="16"/>
      </w:r>
      <w:r w:rsidR="003C1875">
        <w:t xml:space="preserve">, presenting how the Cistercians were willing to bend their rules to keep up to date with the changing times. </w:t>
      </w:r>
      <w:r w:rsidR="00C72781">
        <w:t xml:space="preserve">The taking of rents was highly criticised by secular clerics as they saw it as breaking from the Rule of St Benedict. </w:t>
      </w:r>
      <w:r w:rsidR="00763B2A">
        <w:t>Another</w:t>
      </w:r>
      <w:r w:rsidR="00C72781">
        <w:t xml:space="preserve"> reason for </w:t>
      </w:r>
      <w:r w:rsidR="00763B2A">
        <w:t>a</w:t>
      </w:r>
      <w:r w:rsidR="00C72781">
        <w:t xml:space="preserve"> change</w:t>
      </w:r>
      <w:r w:rsidR="003C1875">
        <w:t xml:space="preserve"> </w:t>
      </w:r>
      <w:r w:rsidR="00763B2A">
        <w:t xml:space="preserve">in economic practice </w:t>
      </w:r>
      <w:r w:rsidR="003C1875">
        <w:t>is the result of the</w:t>
      </w:r>
      <w:r w:rsidR="00763B2A">
        <w:t xml:space="preserve"> death</w:t>
      </w:r>
      <w:r w:rsidR="003C1875">
        <w:t xml:space="preserve"> of lay brothers due to the </w:t>
      </w:r>
      <w:r w:rsidR="003665EA">
        <w:t>black death</w:t>
      </w:r>
      <w:r w:rsidR="00763B2A">
        <w:t xml:space="preserve"> in 1348</w:t>
      </w:r>
      <w:r w:rsidR="003C1875">
        <w:t xml:space="preserve"> as they were more susceptible to it due to their outdoor work. </w:t>
      </w:r>
      <w:r w:rsidR="00A80046">
        <w:t xml:space="preserve">This led to the previous </w:t>
      </w:r>
      <w:proofErr w:type="spellStart"/>
      <w:r w:rsidR="00A80046" w:rsidRPr="00A80046">
        <w:rPr>
          <w:i/>
        </w:rPr>
        <w:t>conversi</w:t>
      </w:r>
      <w:proofErr w:type="spellEnd"/>
      <w:r w:rsidR="00A80046">
        <w:t xml:space="preserve"> outnumbering monks to merely being a handful in number. </w:t>
      </w:r>
      <w:r w:rsidR="00B07ACE">
        <w:t xml:space="preserve">The leasing of land also </w:t>
      </w:r>
      <w:r w:rsidR="00A80046">
        <w:t>led to a decrease in the number of lay brothers as it therefore meant that they were not needed in such high numbers</w:t>
      </w:r>
      <w:r w:rsidR="00B07ACE">
        <w:t xml:space="preserve">. </w:t>
      </w:r>
      <w:r w:rsidR="00810C42">
        <w:t xml:space="preserve">The </w:t>
      </w:r>
      <w:r w:rsidR="00204344">
        <w:t>peasant’s</w:t>
      </w:r>
      <w:r w:rsidR="00810C42">
        <w:t xml:space="preserve"> revolt in </w:t>
      </w:r>
      <w:r w:rsidR="00204344">
        <w:t>1381 also did not help matter</w:t>
      </w:r>
      <w:r w:rsidR="00481BF8">
        <w:t>s</w:t>
      </w:r>
      <w:r w:rsidR="00204344">
        <w:t xml:space="preserve"> as the lay brothers also took part </w:t>
      </w:r>
      <w:r w:rsidR="00737CA0">
        <w:t>since</w:t>
      </w:r>
      <w:r w:rsidR="00204344">
        <w:t xml:space="preserve"> in some cases they were not treated as well as the monks even though they were crucial to the Cistercian system</w:t>
      </w:r>
      <w:r w:rsidR="00810C42">
        <w:t xml:space="preserve">. </w:t>
      </w:r>
      <w:r w:rsidR="00A80046">
        <w:t xml:space="preserve">This can be seen in the many </w:t>
      </w:r>
      <w:proofErr w:type="spellStart"/>
      <w:r w:rsidR="00A80046" w:rsidRPr="00A80046">
        <w:rPr>
          <w:i/>
        </w:rPr>
        <w:t>conversi</w:t>
      </w:r>
      <w:proofErr w:type="spellEnd"/>
      <w:r w:rsidR="00A80046">
        <w:rPr>
          <w:i/>
        </w:rPr>
        <w:t xml:space="preserve"> </w:t>
      </w:r>
      <w:r w:rsidR="00A80046">
        <w:t xml:space="preserve">revolts due to the monks getting better things such as boots when they could not </w:t>
      </w:r>
      <w:r w:rsidR="00587D9A">
        <w:t>and</w:t>
      </w:r>
      <w:r w:rsidR="00A80046">
        <w:t xml:space="preserve"> stay in nicer accommodation. This then presents that in the latter years of the Cistercians they did not treat the </w:t>
      </w:r>
      <w:proofErr w:type="spellStart"/>
      <w:r w:rsidR="00A80046" w:rsidRPr="00A80046">
        <w:rPr>
          <w:i/>
        </w:rPr>
        <w:t>conversi</w:t>
      </w:r>
      <w:proofErr w:type="spellEnd"/>
      <w:r w:rsidR="00A80046">
        <w:t xml:space="preserve"> as equals like they were formally expected to. </w:t>
      </w:r>
      <w:r w:rsidR="003C1875">
        <w:t xml:space="preserve">They also introduced tithes which was against the early Cistercian ideals of how an Abbey should be run. </w:t>
      </w:r>
      <w:r w:rsidR="00C72781">
        <w:t>Cistercian exemption from payments of tithe</w:t>
      </w:r>
      <w:r w:rsidR="00481BF8">
        <w:t>s</w:t>
      </w:r>
      <w:r w:rsidR="00C72781">
        <w:t xml:space="preserve"> is distinctive as this legislation added to their wealth while also being criticised by others orders such as the Cluniac’s </w:t>
      </w:r>
      <w:r w:rsidR="00C26113">
        <w:t>particularly by Walter Map.</w:t>
      </w:r>
      <w:r w:rsidR="00C26113">
        <w:rPr>
          <w:rStyle w:val="FootnoteReference"/>
        </w:rPr>
        <w:footnoteReference w:id="17"/>
      </w:r>
      <w:r w:rsidR="00C26113">
        <w:t xml:space="preserve"> </w:t>
      </w:r>
      <w:r w:rsidR="00763B2A">
        <w:t xml:space="preserve">The reason for this exemption is due to their </w:t>
      </w:r>
      <w:r w:rsidR="00C905FD">
        <w:t>“austere poverty and alienation from all business ties”</w:t>
      </w:r>
      <w:r w:rsidR="00C905FD">
        <w:rPr>
          <w:rStyle w:val="FootnoteReference"/>
        </w:rPr>
        <w:footnoteReference w:id="18"/>
      </w:r>
      <w:r w:rsidR="00C905FD">
        <w:t xml:space="preserve"> and was put into place by Pope Pascal II called the </w:t>
      </w:r>
      <w:proofErr w:type="spellStart"/>
      <w:r w:rsidR="00C905FD" w:rsidRPr="00C905FD">
        <w:rPr>
          <w:i/>
        </w:rPr>
        <w:t>Priviligium</w:t>
      </w:r>
      <w:proofErr w:type="spellEnd"/>
      <w:r w:rsidR="00C905FD" w:rsidRPr="00C905FD">
        <w:rPr>
          <w:i/>
        </w:rPr>
        <w:t xml:space="preserve"> </w:t>
      </w:r>
      <w:proofErr w:type="spellStart"/>
      <w:r w:rsidR="00C905FD" w:rsidRPr="00C905FD">
        <w:rPr>
          <w:i/>
        </w:rPr>
        <w:t>Romanum</w:t>
      </w:r>
      <w:proofErr w:type="spellEnd"/>
      <w:r w:rsidR="00763B2A">
        <w:t xml:space="preserve">. </w:t>
      </w:r>
      <w:r w:rsidR="00C905FD">
        <w:t xml:space="preserve">It is interesting to see this reason for the </w:t>
      </w:r>
      <w:r w:rsidR="00C905FD">
        <w:lastRenderedPageBreak/>
        <w:t xml:space="preserve">exemption as the order was in fact quite business savvy as seen in their advancement in the wool industry as well as the fact that the order was able to become one of the </w:t>
      </w:r>
      <w:r w:rsidR="00383F82">
        <w:t>wealthiest</w:t>
      </w:r>
      <w:r w:rsidR="00C905FD">
        <w:t xml:space="preserve"> Orders. </w:t>
      </w:r>
      <w:r w:rsidR="00C26113">
        <w:t xml:space="preserve">This also presents how in the latter years of the Cistercians they became lax in administering the rule, as well as the contradictions made to the rule from the inception of the order. </w:t>
      </w:r>
      <w:r w:rsidR="00564AAA">
        <w:t xml:space="preserve">Furthermore, this perhaps presents how due to their wealth they became focused on </w:t>
      </w:r>
      <w:r w:rsidR="002D7D1D">
        <w:t>maintaining th</w:t>
      </w:r>
      <w:r w:rsidR="0073725B">
        <w:t>e</w:t>
      </w:r>
      <w:r w:rsidR="002D7D1D">
        <w:t xml:space="preserve"> wealth during this time</w:t>
      </w:r>
      <w:r w:rsidR="0073725B">
        <w:t>,</w:t>
      </w:r>
      <w:r w:rsidR="002D7D1D">
        <w:t xml:space="preserve"> as the cost of building their </w:t>
      </w:r>
      <w:r w:rsidR="00E9752F">
        <w:t>abbeys</w:t>
      </w:r>
      <w:r w:rsidR="002D7D1D">
        <w:t xml:space="preserve"> was </w:t>
      </w:r>
      <w:r w:rsidR="0073725B">
        <w:t>slowly increasing</w:t>
      </w:r>
      <w:r w:rsidR="002D7D1D">
        <w:t>.</w:t>
      </w:r>
      <w:r w:rsidR="00763B2A">
        <w:t xml:space="preserve"> </w:t>
      </w:r>
    </w:p>
    <w:p w14:paraId="394258BC" w14:textId="48E8E6CD" w:rsidR="00E966D2" w:rsidRPr="007A79BD" w:rsidRDefault="00E9752F" w:rsidP="003C1875">
      <w:r>
        <w:t xml:space="preserve">The previous points as stated above can be said to be distinctive in the way that it caused the Cistercians to develop into a successful business. This can be seen in the developments made in the agriculture and wool industry which put them above the rest as they created more productive means of cultivation. </w:t>
      </w:r>
      <w:r w:rsidR="00763B2A">
        <w:t>The distinctiveness of their exemptions is also impressive as though exemptions were not uncommon for an Order</w:t>
      </w:r>
      <w:r w:rsidR="00835507">
        <w:t>, but</w:t>
      </w:r>
      <w:r w:rsidR="00763B2A">
        <w:t xml:space="preserve"> to have the level of exemption they did</w:t>
      </w:r>
      <w:r w:rsidR="00835507">
        <w:t xml:space="preserve"> is particularly distinctive</w:t>
      </w:r>
      <w:r w:rsidR="00763B2A">
        <w:t xml:space="preserve">. For instance, this can be seen in their own </w:t>
      </w:r>
      <w:r w:rsidR="00737CA0">
        <w:t>bookkeeping</w:t>
      </w:r>
      <w:r w:rsidR="00763B2A">
        <w:t xml:space="preserve"> as they </w:t>
      </w:r>
      <w:r w:rsidR="00835507">
        <w:t>c</w:t>
      </w:r>
      <w:r w:rsidR="00763B2A">
        <w:t>ite the Pope for the reason why they do not pay tithe therefore, legitimising themselves to any who would criticise them.</w:t>
      </w:r>
      <w:r w:rsidR="00A80046">
        <w:t xml:space="preserve"> The land they used to produce an income was considerably bigger than that of other orders </w:t>
      </w:r>
      <w:r w:rsidR="00737CA0">
        <w:t>because</w:t>
      </w:r>
      <w:r w:rsidR="00A80046">
        <w:t xml:space="preserve"> they </w:t>
      </w:r>
      <w:r w:rsidR="00D91B8F">
        <w:t>were supposed to be self-reliant. Also,</w:t>
      </w:r>
      <w:r w:rsidR="00E966D2">
        <w:t xml:space="preserve"> for supposedly being a rural community the Order maintained links with urban areas to sell their wares</w:t>
      </w:r>
      <w:r w:rsidR="00B739F0">
        <w:rPr>
          <w:b/>
          <w:color w:val="FF0000"/>
        </w:rPr>
        <w:t xml:space="preserve"> </w:t>
      </w:r>
      <w:r w:rsidR="00B739F0">
        <w:t>such as previously mentioned trade with the royal family which presents the calibre of their product</w:t>
      </w:r>
      <w:r w:rsidR="00E966D2">
        <w:t xml:space="preserve">. Furthermore, the Cistercians were distinctive in their ability to accrue land and quickly make a profit and continue this pattern until </w:t>
      </w:r>
      <w:r w:rsidR="00842ADA">
        <w:t>the economic climate changed.</w:t>
      </w:r>
      <w:r w:rsidR="007331D7">
        <w:t xml:space="preserve"> Their exemption from tithes is also considerably distinctive as it means that they were able to accumulate a large amount of wealth, as they were exempt from taxes such as overseas </w:t>
      </w:r>
      <w:r w:rsidR="00481BF8">
        <w:t xml:space="preserve">taxes </w:t>
      </w:r>
      <w:r w:rsidR="007331D7">
        <w:t>as well as bridge</w:t>
      </w:r>
      <w:r w:rsidR="00481BF8">
        <w:t xml:space="preserve"> taxes</w:t>
      </w:r>
      <w:r w:rsidR="007331D7">
        <w:t xml:space="preserve">. Furthermore, the exemption from the Pope meant that they could not be challenged and when they were challenged on paying </w:t>
      </w:r>
      <w:r w:rsidR="00737CA0">
        <w:t>tithes,</w:t>
      </w:r>
      <w:r w:rsidR="007331D7">
        <w:t xml:space="preserve"> they were able to use the papal authority to retain their exemption. </w:t>
      </w:r>
      <w:r w:rsidR="007A79BD">
        <w:t xml:space="preserve">The distinctions in the use of </w:t>
      </w:r>
      <w:proofErr w:type="spellStart"/>
      <w:r w:rsidR="007A79BD" w:rsidRPr="007A79BD">
        <w:rPr>
          <w:i/>
          <w:iCs/>
        </w:rPr>
        <w:t>conversi</w:t>
      </w:r>
      <w:proofErr w:type="spellEnd"/>
      <w:r w:rsidR="007A79BD">
        <w:rPr>
          <w:i/>
          <w:iCs/>
        </w:rPr>
        <w:t xml:space="preserve"> </w:t>
      </w:r>
      <w:r w:rsidR="007A79BD">
        <w:t xml:space="preserve">as even though other Orders also had </w:t>
      </w:r>
      <w:proofErr w:type="spellStart"/>
      <w:r w:rsidR="007A79BD" w:rsidRPr="007A79BD">
        <w:rPr>
          <w:i/>
          <w:iCs/>
        </w:rPr>
        <w:t>conversi</w:t>
      </w:r>
      <w:proofErr w:type="spellEnd"/>
      <w:r w:rsidR="007A79BD">
        <w:rPr>
          <w:i/>
          <w:iCs/>
        </w:rPr>
        <w:t xml:space="preserve"> </w:t>
      </w:r>
      <w:r w:rsidR="007A79BD">
        <w:t>they were not used to the level with which the Cistercians used them</w:t>
      </w:r>
      <w:r w:rsidR="004F0498">
        <w:t xml:space="preserve">. Furthermore, the large amount of </w:t>
      </w:r>
      <w:proofErr w:type="spellStart"/>
      <w:r w:rsidR="004F0498" w:rsidRPr="004F0498">
        <w:rPr>
          <w:i/>
          <w:iCs/>
        </w:rPr>
        <w:t>conversi</w:t>
      </w:r>
      <w:proofErr w:type="spellEnd"/>
      <w:r w:rsidR="004F0498" w:rsidRPr="004F0498">
        <w:rPr>
          <w:i/>
          <w:iCs/>
        </w:rPr>
        <w:t xml:space="preserve"> </w:t>
      </w:r>
      <w:r w:rsidR="004F0498">
        <w:t>was also a p</w:t>
      </w:r>
      <w:bookmarkStart w:id="4" w:name="_GoBack"/>
      <w:bookmarkEnd w:id="4"/>
      <w:r w:rsidR="004F0498">
        <w:t xml:space="preserve">articularly distinctive feature of their economy. Their participation in the wool industry was particularly distinct as seen with the Cistercians producing the largest amount of wool compared to other Orders. Which can be said to be particularly distinctive as is the calibre of said wool which was deemed to be appropriate for royalty. </w:t>
      </w:r>
    </w:p>
    <w:p w14:paraId="14BA75B3" w14:textId="21BEB164" w:rsidR="00842ADA" w:rsidRDefault="00842ADA" w:rsidP="003C1875">
      <w:r>
        <w:t>In conclusion</w:t>
      </w:r>
      <w:r w:rsidR="00B739F0">
        <w:t>,</w:t>
      </w:r>
      <w:r>
        <w:t xml:space="preserve"> the Cistercians may not be distinctive in some of their practices but instead</w:t>
      </w:r>
      <w:r w:rsidR="00B739F0">
        <w:t xml:space="preserve"> it is their economic success which makes their economy distinctive</w:t>
      </w:r>
      <w:r>
        <w:t>.</w:t>
      </w:r>
      <w:r w:rsidR="0073725B">
        <w:t xml:space="preserve"> </w:t>
      </w:r>
      <w:r>
        <w:t xml:space="preserve">This is seen through their wealth of trade connections which stretch overseas to the way that they gained land and turned a profit. They are distinct for the wealth that fell from the backbone of their lay brothers who were responsible for the manual labour of this work. </w:t>
      </w:r>
      <w:r w:rsidR="00F210B6">
        <w:t xml:space="preserve">They are also distinct for the </w:t>
      </w:r>
      <w:r w:rsidR="00D91B8F">
        <w:t>size of their granges as it was</w:t>
      </w:r>
      <w:r w:rsidR="00D82927">
        <w:t xml:space="preserve"> their greatest source of income,</w:t>
      </w:r>
      <w:r w:rsidR="00D91B8F">
        <w:t xml:space="preserve"> </w:t>
      </w:r>
      <w:r w:rsidR="00D82927">
        <w:t>producing</w:t>
      </w:r>
      <w:r w:rsidR="00D91B8F">
        <w:t xml:space="preserve"> a vast amount of their profits due to their surplus </w:t>
      </w:r>
      <w:r w:rsidR="00D82927">
        <w:t>thanks</w:t>
      </w:r>
      <w:r w:rsidR="00D91B8F">
        <w:t xml:space="preserve"> to their tithe exemptions. </w:t>
      </w:r>
    </w:p>
    <w:p w14:paraId="2BA8202C" w14:textId="6BE6FF77" w:rsidR="00117058" w:rsidRDefault="00117058" w:rsidP="003C1875"/>
    <w:p w14:paraId="17E35D03" w14:textId="0873FB68" w:rsidR="00117058" w:rsidRDefault="00117058" w:rsidP="003C1875"/>
    <w:p w14:paraId="15E85252" w14:textId="77777777" w:rsidR="00931CC6" w:rsidRDefault="00931CC6" w:rsidP="003C1875"/>
    <w:p w14:paraId="12D89D45" w14:textId="77777777" w:rsidR="00931CC6" w:rsidRDefault="00931CC6" w:rsidP="003C1875"/>
    <w:p w14:paraId="3920CB5C" w14:textId="77777777" w:rsidR="00931CC6" w:rsidRDefault="00931CC6" w:rsidP="003C1875"/>
    <w:p w14:paraId="6A9D9827" w14:textId="77777777" w:rsidR="00931CC6" w:rsidRDefault="00931CC6" w:rsidP="003C1875"/>
    <w:p w14:paraId="48A16010" w14:textId="77777777" w:rsidR="00827E8A" w:rsidRDefault="00827E8A" w:rsidP="003C1875"/>
    <w:p w14:paraId="64808AEA" w14:textId="4481F503" w:rsidR="00117058" w:rsidRPr="002E62AF" w:rsidRDefault="00117058" w:rsidP="003C1875">
      <w:pPr>
        <w:rPr>
          <w:b/>
          <w:bCs/>
          <w:u w:val="single"/>
        </w:rPr>
      </w:pPr>
      <w:r w:rsidRPr="002E62AF">
        <w:rPr>
          <w:b/>
          <w:bCs/>
          <w:u w:val="single"/>
        </w:rPr>
        <w:lastRenderedPageBreak/>
        <w:t>Bibliography:</w:t>
      </w:r>
    </w:p>
    <w:p w14:paraId="78A6796C" w14:textId="2C6B7950" w:rsidR="00117058" w:rsidRPr="002E62AF" w:rsidRDefault="00C16082" w:rsidP="003C1875">
      <w:pPr>
        <w:rPr>
          <w:b/>
          <w:bCs/>
          <w:u w:val="single"/>
        </w:rPr>
      </w:pPr>
      <w:r w:rsidRPr="002E62AF">
        <w:rPr>
          <w:b/>
          <w:bCs/>
          <w:u w:val="single"/>
        </w:rPr>
        <w:t xml:space="preserve">Primary: </w:t>
      </w:r>
    </w:p>
    <w:p w14:paraId="68D51EB2" w14:textId="77777777" w:rsidR="00967623" w:rsidRDefault="00967623" w:rsidP="003C1875">
      <w:r w:rsidRPr="00C16082">
        <w:t xml:space="preserve">Institutes of the General Chapter, clause LXX 'Of grange management', in </w:t>
      </w:r>
      <w:r w:rsidRPr="00C16082">
        <w:rPr>
          <w:i/>
          <w:iCs/>
        </w:rPr>
        <w:t xml:space="preserve">Narrative and Legislative Texts from Early </w:t>
      </w:r>
      <w:proofErr w:type="spellStart"/>
      <w:r w:rsidRPr="00C16082">
        <w:rPr>
          <w:i/>
          <w:iCs/>
        </w:rPr>
        <w:t>Cîteaux</w:t>
      </w:r>
      <w:proofErr w:type="spellEnd"/>
      <w:r w:rsidRPr="00C16082">
        <w:t xml:space="preserve">, ed and </w:t>
      </w:r>
      <w:proofErr w:type="spellStart"/>
      <w:r w:rsidRPr="00C16082">
        <w:t>tran</w:t>
      </w:r>
      <w:proofErr w:type="spellEnd"/>
      <w:r w:rsidRPr="00C16082">
        <w:t>. C. Waddell (</w:t>
      </w:r>
      <w:proofErr w:type="spellStart"/>
      <w:r w:rsidRPr="00C16082">
        <w:t>Cîteaux</w:t>
      </w:r>
      <w:proofErr w:type="spellEnd"/>
      <w:r w:rsidRPr="00C16082">
        <w:t>, 1999)</w:t>
      </w:r>
      <w:r>
        <w:t>.</w:t>
      </w:r>
    </w:p>
    <w:p w14:paraId="530791AB" w14:textId="77777777" w:rsidR="00967623" w:rsidRDefault="00967623" w:rsidP="003C1875">
      <w:r w:rsidRPr="00C16082">
        <w:t>O.C.S.O, Exordium Parvum, 2020 &lt;https://www.ocso.org/wp-content/uploads/2016/05/EN-Exordium-Parvum.pdf&gt; [Accessed: 08/03/20]</w:t>
      </w:r>
      <w:r>
        <w:t>.</w:t>
      </w:r>
    </w:p>
    <w:p w14:paraId="646C2263" w14:textId="77777777" w:rsidR="00967623" w:rsidRDefault="00967623" w:rsidP="003C1875">
      <w:r>
        <w:t xml:space="preserve">Webster, Harriet, </w:t>
      </w:r>
      <w:r w:rsidRPr="00842ADA">
        <w:rPr>
          <w:i/>
        </w:rPr>
        <w:t>Module Sourcebook</w:t>
      </w:r>
      <w:r>
        <w:t>, (Lampeter: UWTSD, 2020).</w:t>
      </w:r>
    </w:p>
    <w:p w14:paraId="2337A96B" w14:textId="17968540" w:rsidR="00C16082" w:rsidRPr="002E62AF" w:rsidRDefault="00C16082" w:rsidP="003C1875">
      <w:pPr>
        <w:rPr>
          <w:b/>
          <w:bCs/>
          <w:u w:val="single"/>
        </w:rPr>
      </w:pPr>
      <w:r w:rsidRPr="002E62AF">
        <w:rPr>
          <w:b/>
          <w:bCs/>
          <w:u w:val="single"/>
        </w:rPr>
        <w:t xml:space="preserve">Secondary: </w:t>
      </w:r>
    </w:p>
    <w:p w14:paraId="62313A39" w14:textId="77777777" w:rsidR="00967623" w:rsidRDefault="00967623">
      <w:r w:rsidRPr="00C16082">
        <w:t>Berman Hoffman</w:t>
      </w:r>
      <w:r>
        <w:t>,</w:t>
      </w:r>
      <w:r w:rsidRPr="00C16082">
        <w:t xml:space="preserve"> Constance, ‘Agriculture and economies’, in </w:t>
      </w:r>
      <w:r w:rsidRPr="00B81E3F">
        <w:rPr>
          <w:i/>
          <w:iCs/>
        </w:rPr>
        <w:t>The Cistercian Order</w:t>
      </w:r>
      <w:r w:rsidRPr="00C16082">
        <w:t xml:space="preserve">, ed. By Mette Birkedal </w:t>
      </w:r>
      <w:proofErr w:type="spellStart"/>
      <w:r w:rsidRPr="00C16082">
        <w:t>Bruun</w:t>
      </w:r>
      <w:proofErr w:type="spellEnd"/>
      <w:r w:rsidRPr="00C16082">
        <w:t xml:space="preserve"> (Cambridge: Cambridge University Press 2013) 112-125 (115).</w:t>
      </w:r>
    </w:p>
    <w:p w14:paraId="15938862" w14:textId="77777777" w:rsidR="00967623" w:rsidRDefault="00967623">
      <w:r w:rsidRPr="00C16082">
        <w:t xml:space="preserve">Burton Janet and Kerr Julie, </w:t>
      </w:r>
      <w:r w:rsidRPr="00B81E3F">
        <w:rPr>
          <w:i/>
          <w:iCs/>
        </w:rPr>
        <w:t>The Cistercians in the Middle Ages</w:t>
      </w:r>
      <w:r w:rsidRPr="00C16082">
        <w:t>, (Suffolk: Boydell Press, 2011)</w:t>
      </w:r>
      <w:r>
        <w:t>.</w:t>
      </w:r>
    </w:p>
    <w:p w14:paraId="57E3CBC0" w14:textId="77777777" w:rsidR="00967623" w:rsidRDefault="00967623">
      <w:r w:rsidRPr="00C16082">
        <w:t>Donkin</w:t>
      </w:r>
      <w:r>
        <w:t>,</w:t>
      </w:r>
      <w:r w:rsidRPr="00C16082">
        <w:t xml:space="preserve"> R. A., ‘Cistercian </w:t>
      </w:r>
      <w:proofErr w:type="spellStart"/>
      <w:proofErr w:type="gramStart"/>
      <w:r w:rsidRPr="00C16082">
        <w:t>Sheep,Farming</w:t>
      </w:r>
      <w:proofErr w:type="spellEnd"/>
      <w:proofErr w:type="gramEnd"/>
      <w:r w:rsidRPr="00C16082">
        <w:t xml:space="preserve"> and Wool-Sales in the Thirteenth Century’, </w:t>
      </w:r>
      <w:r w:rsidRPr="00B81E3F">
        <w:rPr>
          <w:i/>
          <w:iCs/>
        </w:rPr>
        <w:t>Agricultural History Review</w:t>
      </w:r>
      <w:r w:rsidRPr="00C16082">
        <w:t>, 6(1) (1958), 2-8</w:t>
      </w:r>
      <w:r>
        <w:t>.</w:t>
      </w:r>
    </w:p>
    <w:p w14:paraId="590C6EC6" w14:textId="77777777" w:rsidR="00967623" w:rsidRDefault="00967623">
      <w:r w:rsidRPr="00C16082">
        <w:t>France</w:t>
      </w:r>
      <w:r>
        <w:t>,</w:t>
      </w:r>
      <w:r w:rsidRPr="00C16082">
        <w:t xml:space="preserve"> James, </w:t>
      </w:r>
      <w:r w:rsidRPr="00B81E3F">
        <w:rPr>
          <w:i/>
          <w:iCs/>
        </w:rPr>
        <w:t>Separate but Equal: Cistercian Lay Brothers 1120-1350</w:t>
      </w:r>
      <w:r w:rsidRPr="00C16082">
        <w:t>, (Minnesota: Liturgical Press, 2012)</w:t>
      </w:r>
      <w:r>
        <w:t>.</w:t>
      </w:r>
    </w:p>
    <w:p w14:paraId="4D027C98" w14:textId="77777777" w:rsidR="00967623" w:rsidRDefault="00967623">
      <w:r w:rsidRPr="00C16082">
        <w:t>Golding</w:t>
      </w:r>
      <w:r>
        <w:t>,</w:t>
      </w:r>
      <w:r w:rsidRPr="00C16082">
        <w:t xml:space="preserve"> Brian, ‘Gerald of Wales and the Cistercians’, </w:t>
      </w:r>
      <w:r w:rsidRPr="00B81E3F">
        <w:rPr>
          <w:i/>
          <w:iCs/>
        </w:rPr>
        <w:t>Reading Medieval Studies</w:t>
      </w:r>
      <w:r w:rsidRPr="00C16082">
        <w:t>, 20 (1995), 5-30</w:t>
      </w:r>
      <w:r>
        <w:t>.</w:t>
      </w:r>
    </w:p>
    <w:p w14:paraId="7372A4D0" w14:textId="77777777" w:rsidR="00967623" w:rsidRDefault="00967623" w:rsidP="003C1875">
      <w:r w:rsidRPr="00C16082">
        <w:t>Roehl</w:t>
      </w:r>
      <w:r>
        <w:t>,</w:t>
      </w:r>
      <w:r w:rsidRPr="00C16082">
        <w:t xml:space="preserve"> Richard, ‘Plan and Reality in a Medieval Monastic Economy: The Cistercians’, </w:t>
      </w:r>
      <w:r w:rsidRPr="00B81E3F">
        <w:rPr>
          <w:i/>
          <w:iCs/>
        </w:rPr>
        <w:t>The Journal of Economic History</w:t>
      </w:r>
      <w:r w:rsidRPr="00C16082">
        <w:t>, 29(1) (1969), 180-182.</w:t>
      </w:r>
    </w:p>
    <w:p w14:paraId="1029B85A" w14:textId="77777777" w:rsidR="00967623" w:rsidRPr="00076BC4" w:rsidRDefault="00967623">
      <w:r w:rsidRPr="00967623">
        <w:t xml:space="preserve">Sister James Eugene Madden, ‘Business Monks, Banker Monks, Bankrupt Monks: The English Cistercians in the Thirteenth Century’, </w:t>
      </w:r>
      <w:r w:rsidRPr="00B81E3F">
        <w:rPr>
          <w:i/>
          <w:iCs/>
        </w:rPr>
        <w:t>The Catholic Historical Review</w:t>
      </w:r>
      <w:r w:rsidRPr="00967623">
        <w:t>, 49(3) (1963) 341-364.</w:t>
      </w:r>
    </w:p>
    <w:p w14:paraId="2B9200AE" w14:textId="1B30DE97" w:rsidR="00967623" w:rsidRDefault="00967623">
      <w:r w:rsidRPr="00C16082">
        <w:t>Williams</w:t>
      </w:r>
      <w:r>
        <w:t>,</w:t>
      </w:r>
      <w:r w:rsidRPr="00C16082">
        <w:t xml:space="preserve"> H.</w:t>
      </w:r>
      <w:r>
        <w:t xml:space="preserve"> </w:t>
      </w:r>
      <w:r w:rsidRPr="00C16082">
        <w:t xml:space="preserve">David, </w:t>
      </w:r>
      <w:r w:rsidRPr="00B81E3F">
        <w:rPr>
          <w:i/>
          <w:iCs/>
        </w:rPr>
        <w:t>The Welsh Cistercians: Aspects of Their Economic History</w:t>
      </w:r>
      <w:r w:rsidRPr="00C16082">
        <w:t>, (Pontypool: Hugh and Son, Ltd, 1969)</w:t>
      </w:r>
      <w:r>
        <w:t>.</w:t>
      </w:r>
    </w:p>
    <w:sectPr w:rsidR="0096762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E18609" w14:textId="77777777" w:rsidR="00AC3F63" w:rsidRDefault="00AC3F63" w:rsidP="00424217">
      <w:pPr>
        <w:spacing w:after="0" w:line="240" w:lineRule="auto"/>
      </w:pPr>
      <w:r>
        <w:separator/>
      </w:r>
    </w:p>
  </w:endnote>
  <w:endnote w:type="continuationSeparator" w:id="0">
    <w:p w14:paraId="735BD165" w14:textId="77777777" w:rsidR="00AC3F63" w:rsidRDefault="00AC3F63" w:rsidP="00424217">
      <w:pPr>
        <w:spacing w:after="0" w:line="240" w:lineRule="auto"/>
      </w:pPr>
      <w:r>
        <w:continuationSeparator/>
      </w:r>
    </w:p>
  </w:endnote>
  <w:endnote w:type="continuationNotice" w:id="1">
    <w:p w14:paraId="6B566744" w14:textId="77777777" w:rsidR="00AC3F63" w:rsidRDefault="00AC3F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996CFB" w14:textId="77777777" w:rsidR="005F39EB" w:rsidRDefault="005F39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4A6ABA" w14:paraId="421ED121" w14:textId="77777777" w:rsidTr="1D4A6ABA">
      <w:tc>
        <w:tcPr>
          <w:tcW w:w="3009" w:type="dxa"/>
        </w:tcPr>
        <w:p w14:paraId="24C3D2E9" w14:textId="6B59C51B" w:rsidR="1D4A6ABA" w:rsidRDefault="1D4A6ABA" w:rsidP="1D4A6ABA">
          <w:pPr>
            <w:pStyle w:val="Header"/>
            <w:ind w:left="-115"/>
          </w:pPr>
        </w:p>
      </w:tc>
      <w:tc>
        <w:tcPr>
          <w:tcW w:w="3009" w:type="dxa"/>
        </w:tcPr>
        <w:p w14:paraId="7E43A732" w14:textId="7754FD0A" w:rsidR="1D4A6ABA" w:rsidRDefault="1D4A6ABA" w:rsidP="1D4A6ABA">
          <w:pPr>
            <w:pStyle w:val="Header"/>
            <w:jc w:val="center"/>
          </w:pPr>
        </w:p>
      </w:tc>
      <w:tc>
        <w:tcPr>
          <w:tcW w:w="3009" w:type="dxa"/>
        </w:tcPr>
        <w:p w14:paraId="3E5F3097" w14:textId="7B9A428E" w:rsidR="1D4A6ABA" w:rsidRDefault="1D4A6ABA" w:rsidP="1D4A6ABA">
          <w:pPr>
            <w:pStyle w:val="Header"/>
            <w:ind w:right="-115"/>
            <w:jc w:val="right"/>
          </w:pPr>
        </w:p>
      </w:tc>
    </w:tr>
  </w:tbl>
  <w:p w14:paraId="0A824DA8" w14:textId="2AF22A06" w:rsidR="00C01182" w:rsidRDefault="00C011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21A42B" w14:textId="77777777" w:rsidR="005F39EB" w:rsidRDefault="005F3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A5EBC0" w14:textId="77777777" w:rsidR="00AC3F63" w:rsidRDefault="00AC3F63" w:rsidP="00424217">
      <w:pPr>
        <w:spacing w:after="0" w:line="240" w:lineRule="auto"/>
      </w:pPr>
      <w:r>
        <w:separator/>
      </w:r>
    </w:p>
  </w:footnote>
  <w:footnote w:type="continuationSeparator" w:id="0">
    <w:p w14:paraId="6528ABFF" w14:textId="77777777" w:rsidR="00AC3F63" w:rsidRDefault="00AC3F63" w:rsidP="00424217">
      <w:pPr>
        <w:spacing w:after="0" w:line="240" w:lineRule="auto"/>
      </w:pPr>
      <w:r>
        <w:continuationSeparator/>
      </w:r>
    </w:p>
  </w:footnote>
  <w:footnote w:type="continuationNotice" w:id="1">
    <w:p w14:paraId="1D7D7BDA" w14:textId="77777777" w:rsidR="00AC3F63" w:rsidRDefault="00AC3F63">
      <w:pPr>
        <w:spacing w:after="0" w:line="240" w:lineRule="auto"/>
      </w:pPr>
    </w:p>
  </w:footnote>
  <w:footnote w:id="2">
    <w:p w14:paraId="1F047850" w14:textId="3A52AF5E" w:rsidR="00994044" w:rsidRPr="00346CFA" w:rsidRDefault="00994044">
      <w:pPr>
        <w:pStyle w:val="FootnoteText"/>
      </w:pPr>
      <w:r>
        <w:rPr>
          <w:rStyle w:val="FootnoteReference"/>
        </w:rPr>
        <w:footnoteRef/>
      </w:r>
      <w:r>
        <w:t xml:space="preserve"> </w:t>
      </w:r>
      <w:bookmarkStart w:id="0" w:name="_Hlk34575736"/>
      <w:r w:rsidRPr="00346CFA">
        <w:t>Richard Roehl</w:t>
      </w:r>
      <w:r>
        <w:t>, ‘</w:t>
      </w:r>
      <w:r w:rsidRPr="00346CFA">
        <w:t>Plan and Reality in a Medieval Monastic Economy: The Cistercians</w:t>
      </w:r>
      <w:r>
        <w:t xml:space="preserve">’, </w:t>
      </w:r>
      <w:r w:rsidRPr="00346CFA">
        <w:rPr>
          <w:i/>
        </w:rPr>
        <w:t>The Journal of Economic History</w:t>
      </w:r>
      <w:r>
        <w:rPr>
          <w:i/>
        </w:rPr>
        <w:t xml:space="preserve">, </w:t>
      </w:r>
      <w:r>
        <w:t xml:space="preserve">29(1) (1969), 180-182 (180). </w:t>
      </w:r>
    </w:p>
    <w:bookmarkEnd w:id="0"/>
  </w:footnote>
  <w:footnote w:id="3">
    <w:p w14:paraId="3BBB2B7A" w14:textId="2C4F1732" w:rsidR="00737CA0" w:rsidRDefault="00737CA0" w:rsidP="00737CA0">
      <w:pPr>
        <w:pStyle w:val="FootnoteText"/>
      </w:pPr>
      <w:r>
        <w:rPr>
          <w:rStyle w:val="FootnoteReference"/>
        </w:rPr>
        <w:footnoteRef/>
      </w:r>
      <w:r>
        <w:t xml:space="preserve"> </w:t>
      </w:r>
      <w:bookmarkStart w:id="1" w:name="_Hlk34575839"/>
      <w:r w:rsidR="00C16082" w:rsidRPr="0001381E">
        <w:t xml:space="preserve">Janet Burton and Julie Kerr, </w:t>
      </w:r>
      <w:r w:rsidR="00C16082" w:rsidRPr="00C16082">
        <w:rPr>
          <w:i/>
          <w:iCs/>
        </w:rPr>
        <w:t>The Cistercians in the Middle Ages</w:t>
      </w:r>
      <w:r w:rsidR="00C16082" w:rsidRPr="0001381E">
        <w:t>, (Suffolk: Boydell Press, 2011)</w:t>
      </w:r>
      <w:bookmarkEnd w:id="1"/>
      <w:r>
        <w:rPr>
          <w:i/>
        </w:rPr>
        <w:t>,</w:t>
      </w:r>
      <w:r w:rsidRPr="00183CE6">
        <w:rPr>
          <w:i/>
        </w:rPr>
        <w:t xml:space="preserve"> </w:t>
      </w:r>
      <w:r>
        <w:t>p.150.</w:t>
      </w:r>
    </w:p>
  </w:footnote>
  <w:footnote w:id="4">
    <w:p w14:paraId="167FAC68" w14:textId="6E2A4087" w:rsidR="00737CA0" w:rsidRPr="00424217" w:rsidRDefault="00737CA0" w:rsidP="00737CA0">
      <w:pPr>
        <w:pStyle w:val="FootnoteText"/>
      </w:pPr>
      <w:r>
        <w:rPr>
          <w:rStyle w:val="FootnoteReference"/>
        </w:rPr>
        <w:footnoteRef/>
      </w:r>
      <w:r>
        <w:t xml:space="preserve"> </w:t>
      </w:r>
      <w:bookmarkStart w:id="2" w:name="_Hlk34575933"/>
      <w:r w:rsidR="00C16082">
        <w:t xml:space="preserve">James </w:t>
      </w:r>
      <w:r>
        <w:t xml:space="preserve">France, </w:t>
      </w:r>
      <w:r w:rsidRPr="00424217">
        <w:rPr>
          <w:i/>
        </w:rPr>
        <w:t>Separate but Equal</w:t>
      </w:r>
      <w:r>
        <w:rPr>
          <w:i/>
        </w:rPr>
        <w:t>:</w:t>
      </w:r>
      <w:r w:rsidRPr="00E82F80">
        <w:rPr>
          <w:i/>
        </w:rPr>
        <w:t xml:space="preserve"> </w:t>
      </w:r>
      <w:r w:rsidRPr="00424217">
        <w:rPr>
          <w:i/>
        </w:rPr>
        <w:t>Cistercian Lay Brothers 1120-1350</w:t>
      </w:r>
      <w:r>
        <w:rPr>
          <w:i/>
        </w:rPr>
        <w:t xml:space="preserve">, </w:t>
      </w:r>
      <w:r>
        <w:t>(</w:t>
      </w:r>
      <w:r w:rsidRPr="00424217">
        <w:t>Minnesota:</w:t>
      </w:r>
      <w:r>
        <w:t xml:space="preserve"> Liturgical Press, 2012)</w:t>
      </w:r>
      <w:bookmarkEnd w:id="2"/>
      <w:r>
        <w:t>,</w:t>
      </w:r>
      <w:r>
        <w:rPr>
          <w:i/>
        </w:rPr>
        <w:t xml:space="preserve"> </w:t>
      </w:r>
      <w:r>
        <w:t xml:space="preserve">pp. 40-41. </w:t>
      </w:r>
    </w:p>
  </w:footnote>
  <w:footnote w:id="5">
    <w:p w14:paraId="3B05D764" w14:textId="4B507AC2" w:rsidR="00737CA0" w:rsidRDefault="00737CA0" w:rsidP="00737CA0">
      <w:pPr>
        <w:pStyle w:val="FootnoteText"/>
      </w:pPr>
      <w:r>
        <w:rPr>
          <w:rStyle w:val="FootnoteReference"/>
        </w:rPr>
        <w:footnoteRef/>
      </w:r>
      <w:r>
        <w:t xml:space="preserve"> </w:t>
      </w:r>
      <w:r w:rsidR="00C16082">
        <w:t xml:space="preserve">O.C.S.O, </w:t>
      </w:r>
      <w:r w:rsidRPr="003C1875">
        <w:rPr>
          <w:i/>
        </w:rPr>
        <w:t>Exordium Parvum</w:t>
      </w:r>
      <w:r w:rsidR="00C16082">
        <w:rPr>
          <w:i/>
        </w:rPr>
        <w:t xml:space="preserve">, </w:t>
      </w:r>
      <w:r w:rsidR="00C16082">
        <w:rPr>
          <w:iCs/>
        </w:rPr>
        <w:t>2020 &lt;</w:t>
      </w:r>
      <w:r w:rsidR="00C16082" w:rsidRPr="00C16082">
        <w:t>https://www.ocso.org/wp-content/uploads/2016/05/EN-Exordium-Parvum.pdf</w:t>
      </w:r>
      <w:r w:rsidR="00C16082">
        <w:t>&gt; [Accessed: 08/03/20].</w:t>
      </w:r>
    </w:p>
  </w:footnote>
  <w:footnote w:id="6">
    <w:p w14:paraId="6A24E759" w14:textId="5B2CD61C" w:rsidR="00737CA0" w:rsidRDefault="00737CA0" w:rsidP="00737CA0">
      <w:pPr>
        <w:pStyle w:val="FootnoteText"/>
      </w:pPr>
      <w:r>
        <w:rPr>
          <w:rStyle w:val="FootnoteReference"/>
        </w:rPr>
        <w:footnoteRef/>
      </w:r>
      <w:r>
        <w:t xml:space="preserve"> France, </w:t>
      </w:r>
      <w:r w:rsidRPr="00424217">
        <w:rPr>
          <w:i/>
        </w:rPr>
        <w:t>Separate but Equal</w:t>
      </w:r>
      <w:r>
        <w:rPr>
          <w:i/>
        </w:rPr>
        <w:t xml:space="preserve">, </w:t>
      </w:r>
      <w:r>
        <w:t>p.42.</w:t>
      </w:r>
    </w:p>
  </w:footnote>
  <w:footnote w:id="7">
    <w:p w14:paraId="24CC413D" w14:textId="77777777" w:rsidR="00737CA0" w:rsidRDefault="00737CA0" w:rsidP="00737CA0">
      <w:pPr>
        <w:pStyle w:val="FootnoteText"/>
      </w:pPr>
      <w:r>
        <w:rPr>
          <w:rStyle w:val="FootnoteReference"/>
        </w:rPr>
        <w:footnoteRef/>
      </w:r>
      <w:r>
        <w:t xml:space="preserve"> </w:t>
      </w:r>
      <w:r w:rsidRPr="00212CB6">
        <w:rPr>
          <w:i/>
        </w:rPr>
        <w:t>Ibid</w:t>
      </w:r>
      <w:r>
        <w:t>.</w:t>
      </w:r>
    </w:p>
  </w:footnote>
  <w:footnote w:id="8">
    <w:p w14:paraId="2D01F094" w14:textId="71399CBF" w:rsidR="00994044" w:rsidRDefault="00994044">
      <w:pPr>
        <w:pStyle w:val="FootnoteText"/>
      </w:pPr>
      <w:r>
        <w:rPr>
          <w:rStyle w:val="FootnoteReference"/>
        </w:rPr>
        <w:footnoteRef/>
      </w:r>
      <w:r>
        <w:t xml:space="preserve"> </w:t>
      </w:r>
      <w:r w:rsidR="00C16082" w:rsidRPr="00183CE6">
        <w:t>Burton</w:t>
      </w:r>
      <w:r w:rsidR="00C16082">
        <w:t xml:space="preserve"> and </w:t>
      </w:r>
      <w:r w:rsidR="00C16082" w:rsidRPr="00183CE6">
        <w:t>Kerr</w:t>
      </w:r>
      <w:r w:rsidR="00C16082">
        <w:t xml:space="preserve">, </w:t>
      </w:r>
      <w:r w:rsidR="00C16082" w:rsidRPr="00183CE6">
        <w:rPr>
          <w:i/>
        </w:rPr>
        <w:t>The Cistercians</w:t>
      </w:r>
      <w:r w:rsidR="00C16082" w:rsidRPr="0001381E">
        <w:t xml:space="preserve"> </w:t>
      </w:r>
      <w:r w:rsidRPr="0001381E">
        <w:t>p.</w:t>
      </w:r>
      <w:r>
        <w:t>154.</w:t>
      </w:r>
    </w:p>
  </w:footnote>
  <w:footnote w:id="9">
    <w:p w14:paraId="3A7E6EFC" w14:textId="2CB2B227" w:rsidR="00994044" w:rsidRDefault="00994044">
      <w:pPr>
        <w:pStyle w:val="FootnoteText"/>
      </w:pPr>
      <w:r>
        <w:rPr>
          <w:rStyle w:val="FootnoteReference"/>
        </w:rPr>
        <w:footnoteRef/>
      </w:r>
      <w:r>
        <w:t xml:space="preserve"> </w:t>
      </w:r>
      <w:r w:rsidRPr="00B5785B">
        <w:t xml:space="preserve">Brian Golding, </w:t>
      </w:r>
      <w:r w:rsidR="001C7596">
        <w:t>‘</w:t>
      </w:r>
      <w:r w:rsidRPr="001C7596">
        <w:t>Gerald of Wales and the Cistercians</w:t>
      </w:r>
      <w:r w:rsidR="001C7596">
        <w:t>’</w:t>
      </w:r>
      <w:r w:rsidRPr="00B5785B">
        <w:t>,</w:t>
      </w:r>
      <w:r w:rsidR="001C7596" w:rsidRPr="001C7596">
        <w:t xml:space="preserve"> </w:t>
      </w:r>
      <w:r w:rsidR="001C7596" w:rsidRPr="001C7596">
        <w:rPr>
          <w:i/>
        </w:rPr>
        <w:t>Reading Medieval Studies</w:t>
      </w:r>
      <w:r w:rsidR="001C7596">
        <w:rPr>
          <w:i/>
        </w:rPr>
        <w:t>,</w:t>
      </w:r>
      <w:r w:rsidRPr="00B5785B">
        <w:t xml:space="preserve"> </w:t>
      </w:r>
      <w:r w:rsidR="001C7596">
        <w:t>20 (1995), 5-30 (</w:t>
      </w:r>
      <w:r>
        <w:t>6</w:t>
      </w:r>
      <w:r w:rsidR="001C7596">
        <w:t>)</w:t>
      </w:r>
      <w:r w:rsidRPr="00B5785B">
        <w:t>.</w:t>
      </w:r>
    </w:p>
  </w:footnote>
  <w:footnote w:id="10">
    <w:p w14:paraId="7AB604E8" w14:textId="16D9789D" w:rsidR="00994044" w:rsidRDefault="00994044">
      <w:pPr>
        <w:pStyle w:val="FootnoteText"/>
      </w:pPr>
      <w:r>
        <w:rPr>
          <w:rStyle w:val="FootnoteReference"/>
        </w:rPr>
        <w:footnoteRef/>
      </w:r>
      <w:r>
        <w:t xml:space="preserve"> </w:t>
      </w:r>
      <w:r w:rsidR="001C7596">
        <w:t xml:space="preserve">Constance Hoffman Berman, ‘Agriculture and economies’, in </w:t>
      </w:r>
      <w:r w:rsidR="00DF5E30">
        <w:rPr>
          <w:i/>
        </w:rPr>
        <w:t xml:space="preserve">The Cistercian Order, </w:t>
      </w:r>
      <w:r w:rsidR="00DF5E30">
        <w:t xml:space="preserve">ed. By Mette Birkedal </w:t>
      </w:r>
      <w:proofErr w:type="spellStart"/>
      <w:r w:rsidR="00DF5E30">
        <w:t>Bruun</w:t>
      </w:r>
      <w:proofErr w:type="spellEnd"/>
      <w:r w:rsidR="00DF5E30">
        <w:t xml:space="preserve"> (Cambridge: Cambridge University Press 2013) 112-125 (</w:t>
      </w:r>
      <w:r>
        <w:t>115</w:t>
      </w:r>
      <w:r w:rsidR="00DF5E30">
        <w:t xml:space="preserve">). </w:t>
      </w:r>
    </w:p>
  </w:footnote>
  <w:footnote w:id="11">
    <w:p w14:paraId="237CE6AA" w14:textId="78132796" w:rsidR="00994044" w:rsidRDefault="00994044">
      <w:pPr>
        <w:pStyle w:val="FootnoteText"/>
      </w:pPr>
      <w:r>
        <w:rPr>
          <w:rStyle w:val="FootnoteReference"/>
        </w:rPr>
        <w:footnoteRef/>
      </w:r>
      <w:r>
        <w:t xml:space="preserve"> David H. Williams, </w:t>
      </w:r>
      <w:r>
        <w:rPr>
          <w:i/>
        </w:rPr>
        <w:t xml:space="preserve">The Welsh Cistercians: Aspects of Their Economic History, </w:t>
      </w:r>
      <w:r>
        <w:t xml:space="preserve">(Pontypool: Hugh and Son, Ltd, 1969) p.64. </w:t>
      </w:r>
    </w:p>
  </w:footnote>
  <w:footnote w:id="12">
    <w:p w14:paraId="13F53CC1" w14:textId="19277F65" w:rsidR="00994044" w:rsidRDefault="00994044">
      <w:pPr>
        <w:pStyle w:val="FootnoteText"/>
      </w:pPr>
      <w:r>
        <w:rPr>
          <w:rStyle w:val="FootnoteReference"/>
        </w:rPr>
        <w:footnoteRef/>
      </w:r>
      <w:r>
        <w:t xml:space="preserve"> </w:t>
      </w:r>
      <w:r w:rsidRPr="001648AA">
        <w:rPr>
          <w:i/>
        </w:rPr>
        <w:t>Ibid</w:t>
      </w:r>
      <w:r>
        <w:t xml:space="preserve"> p.68.</w:t>
      </w:r>
    </w:p>
  </w:footnote>
  <w:footnote w:id="13">
    <w:p w14:paraId="4714D815" w14:textId="38ACFE60" w:rsidR="00AE00F6" w:rsidRPr="00AE00F6" w:rsidRDefault="00AE00F6" w:rsidP="00AE00F6">
      <w:pPr>
        <w:pStyle w:val="FootnoteText"/>
      </w:pPr>
      <w:r>
        <w:rPr>
          <w:rStyle w:val="FootnoteReference"/>
        </w:rPr>
        <w:footnoteRef/>
      </w:r>
      <w:r>
        <w:t xml:space="preserve"> </w:t>
      </w:r>
      <w:r w:rsidRPr="00AE00F6">
        <w:t>R. A. Donkin</w:t>
      </w:r>
      <w:r>
        <w:t xml:space="preserve">, ‘Cistercian </w:t>
      </w:r>
      <w:proofErr w:type="spellStart"/>
      <w:proofErr w:type="gramStart"/>
      <w:r>
        <w:t>Sheep,Farming</w:t>
      </w:r>
      <w:proofErr w:type="spellEnd"/>
      <w:proofErr w:type="gramEnd"/>
      <w:r>
        <w:t xml:space="preserve"> and Wool-Sales in the Thirteenth Century’, </w:t>
      </w:r>
      <w:r w:rsidRPr="00AE00F6">
        <w:rPr>
          <w:rStyle w:val="Emphasis"/>
          <w:color w:val="1A1A1A"/>
          <w:bdr w:val="none" w:sz="0" w:space="0" w:color="auto" w:frame="1"/>
          <w:shd w:val="clear" w:color="auto" w:fill="FFFFFF"/>
        </w:rPr>
        <w:t>Agricultural History Revie</w:t>
      </w:r>
      <w:r>
        <w:rPr>
          <w:rStyle w:val="Emphasis"/>
          <w:color w:val="1A1A1A"/>
          <w:bdr w:val="none" w:sz="0" w:space="0" w:color="auto" w:frame="1"/>
          <w:shd w:val="clear" w:color="auto" w:fill="FFFFFF"/>
        </w:rPr>
        <w:t xml:space="preserve">w, </w:t>
      </w:r>
      <w:r>
        <w:rPr>
          <w:rStyle w:val="Emphasis"/>
          <w:i w:val="0"/>
          <w:color w:val="1A1A1A"/>
          <w:bdr w:val="none" w:sz="0" w:space="0" w:color="auto" w:frame="1"/>
          <w:shd w:val="clear" w:color="auto" w:fill="FFFFFF"/>
        </w:rPr>
        <w:t>6</w:t>
      </w:r>
      <w:r w:rsidR="009C2A84">
        <w:rPr>
          <w:rStyle w:val="Emphasis"/>
          <w:i w:val="0"/>
          <w:color w:val="1A1A1A"/>
          <w:bdr w:val="none" w:sz="0" w:space="0" w:color="auto" w:frame="1"/>
          <w:shd w:val="clear" w:color="auto" w:fill="FFFFFF"/>
        </w:rPr>
        <w:t>(1)</w:t>
      </w:r>
      <w:r>
        <w:rPr>
          <w:rStyle w:val="Emphasis"/>
          <w:i w:val="0"/>
          <w:color w:val="1A1A1A"/>
          <w:bdr w:val="none" w:sz="0" w:space="0" w:color="auto" w:frame="1"/>
          <w:shd w:val="clear" w:color="auto" w:fill="FFFFFF"/>
        </w:rPr>
        <w:t xml:space="preserve"> (1958), 2-8 (2).</w:t>
      </w:r>
    </w:p>
  </w:footnote>
  <w:footnote w:id="14">
    <w:p w14:paraId="6F04EF41" w14:textId="2B8080EE" w:rsidR="009C2A84" w:rsidRDefault="009C2A84">
      <w:pPr>
        <w:pStyle w:val="FootnoteText"/>
      </w:pPr>
      <w:r>
        <w:rPr>
          <w:rStyle w:val="FootnoteReference"/>
        </w:rPr>
        <w:footnoteRef/>
      </w:r>
      <w:r>
        <w:t xml:space="preserve"> </w:t>
      </w:r>
      <w:r w:rsidRPr="009C2A84">
        <w:rPr>
          <w:i/>
        </w:rPr>
        <w:t>Ibid</w:t>
      </w:r>
      <w:r>
        <w:rPr>
          <w:i/>
        </w:rPr>
        <w:t>.</w:t>
      </w:r>
    </w:p>
  </w:footnote>
  <w:footnote w:id="15">
    <w:p w14:paraId="5B9E0A8C" w14:textId="0B3CD15E" w:rsidR="00994044" w:rsidRDefault="00994044">
      <w:pPr>
        <w:pStyle w:val="FootnoteText"/>
      </w:pPr>
      <w:r>
        <w:rPr>
          <w:rStyle w:val="FootnoteReference"/>
        </w:rPr>
        <w:footnoteRef/>
      </w:r>
      <w:r>
        <w:t xml:space="preserve"> Harriet Webster, </w:t>
      </w:r>
      <w:r w:rsidRPr="00842ADA">
        <w:rPr>
          <w:i/>
        </w:rPr>
        <w:t>Module Sourcebook</w:t>
      </w:r>
      <w:r>
        <w:t>, (Lampeter: UWTSD, 2020) p.105.</w:t>
      </w:r>
    </w:p>
  </w:footnote>
  <w:footnote w:id="16">
    <w:p w14:paraId="1A266CC9" w14:textId="1C342782" w:rsidR="00994044" w:rsidRDefault="00994044">
      <w:pPr>
        <w:pStyle w:val="FootnoteText"/>
      </w:pPr>
      <w:r>
        <w:rPr>
          <w:rStyle w:val="FootnoteReference"/>
        </w:rPr>
        <w:footnoteRef/>
      </w:r>
      <w:r>
        <w:t xml:space="preserve"> </w:t>
      </w:r>
      <w:bookmarkStart w:id="3" w:name="_Hlk34576051"/>
      <w:r w:rsidRPr="003C1875">
        <w:t xml:space="preserve">Institutes of the General Chapter, clause LXX 'Of grange management', in </w:t>
      </w:r>
      <w:r w:rsidRPr="003C1875">
        <w:rPr>
          <w:i/>
        </w:rPr>
        <w:t xml:space="preserve">Narrative and Legislative Texts from Early </w:t>
      </w:r>
      <w:proofErr w:type="spellStart"/>
      <w:r w:rsidRPr="003C1875">
        <w:rPr>
          <w:i/>
        </w:rPr>
        <w:t>Cîteaux</w:t>
      </w:r>
      <w:proofErr w:type="spellEnd"/>
      <w:r w:rsidRPr="003C1875">
        <w:t xml:space="preserve">, ed and </w:t>
      </w:r>
      <w:proofErr w:type="spellStart"/>
      <w:r w:rsidRPr="003C1875">
        <w:t>tran</w:t>
      </w:r>
      <w:proofErr w:type="spellEnd"/>
      <w:r w:rsidRPr="003C1875">
        <w:t>. C. Waddell (</w:t>
      </w:r>
      <w:proofErr w:type="spellStart"/>
      <w:r w:rsidRPr="003C1875">
        <w:t>Cîteaux</w:t>
      </w:r>
      <w:proofErr w:type="spellEnd"/>
      <w:r w:rsidRPr="003C1875">
        <w:t>, 1999)</w:t>
      </w:r>
      <w:bookmarkEnd w:id="3"/>
      <w:r w:rsidRPr="003C1875">
        <w:t>, p. 488.</w:t>
      </w:r>
    </w:p>
  </w:footnote>
  <w:footnote w:id="17">
    <w:p w14:paraId="6B34CCB7" w14:textId="1AC1DB77" w:rsidR="00994044" w:rsidRDefault="00994044">
      <w:pPr>
        <w:pStyle w:val="FootnoteText"/>
      </w:pPr>
      <w:r>
        <w:rPr>
          <w:rStyle w:val="FootnoteReference"/>
        </w:rPr>
        <w:footnoteRef/>
      </w:r>
      <w:r>
        <w:t xml:space="preserve"> Brian Golding, </w:t>
      </w:r>
      <w:r w:rsidRPr="00C26113">
        <w:rPr>
          <w:i/>
        </w:rPr>
        <w:t>Gerald of Wales and the Cistercians</w:t>
      </w:r>
      <w:r>
        <w:t>, p.8.</w:t>
      </w:r>
    </w:p>
  </w:footnote>
  <w:footnote w:id="18">
    <w:p w14:paraId="0ED85FDB" w14:textId="7FCEA2E2" w:rsidR="00994044" w:rsidRPr="00383F82" w:rsidRDefault="00994044">
      <w:pPr>
        <w:pStyle w:val="FootnoteText"/>
      </w:pPr>
      <w:r>
        <w:rPr>
          <w:rStyle w:val="FootnoteReference"/>
        </w:rPr>
        <w:footnoteRef/>
      </w:r>
      <w:r>
        <w:t xml:space="preserve"> </w:t>
      </w:r>
      <w:r w:rsidRPr="00383F82">
        <w:t>Sister James Eugene Madden</w:t>
      </w:r>
      <w:r>
        <w:t>, ‘</w:t>
      </w:r>
      <w:r w:rsidRPr="00383F82">
        <w:t>Business Monks, Banker Monks, Bankrupt Monks: The English Cistercians in the Thirteenth Century</w:t>
      </w:r>
      <w:r>
        <w:t xml:space="preserve">’, </w:t>
      </w:r>
      <w:r w:rsidRPr="00383F82">
        <w:rPr>
          <w:i/>
        </w:rPr>
        <w:t>The Catholic Historical Review</w:t>
      </w:r>
      <w:r>
        <w:rPr>
          <w:i/>
        </w:rPr>
        <w:t xml:space="preserve">, </w:t>
      </w:r>
      <w:r>
        <w:t xml:space="preserve">49(3) (1963) 341-364 (341).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FEB259" w14:textId="77777777" w:rsidR="005F39EB" w:rsidRDefault="005F39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4A6ABA" w14:paraId="3EE9E84E" w14:textId="77777777" w:rsidTr="1D4A6ABA">
      <w:tc>
        <w:tcPr>
          <w:tcW w:w="3009" w:type="dxa"/>
        </w:tcPr>
        <w:p w14:paraId="10864EDF" w14:textId="25C8B602" w:rsidR="1D4A6ABA" w:rsidRDefault="1D4A6ABA" w:rsidP="1D4A6ABA">
          <w:pPr>
            <w:pStyle w:val="Header"/>
            <w:ind w:left="-115"/>
          </w:pPr>
        </w:p>
      </w:tc>
      <w:tc>
        <w:tcPr>
          <w:tcW w:w="3009" w:type="dxa"/>
        </w:tcPr>
        <w:p w14:paraId="6544D1A5" w14:textId="4FDAFA71" w:rsidR="1D4A6ABA" w:rsidRDefault="1D4A6ABA" w:rsidP="1D4A6ABA">
          <w:pPr>
            <w:pStyle w:val="Header"/>
            <w:jc w:val="center"/>
          </w:pPr>
        </w:p>
      </w:tc>
      <w:tc>
        <w:tcPr>
          <w:tcW w:w="3009" w:type="dxa"/>
        </w:tcPr>
        <w:p w14:paraId="04D8BB1D" w14:textId="1BB2B1B5" w:rsidR="1D4A6ABA" w:rsidRDefault="1D4A6ABA" w:rsidP="1D4A6ABA">
          <w:pPr>
            <w:pStyle w:val="Header"/>
            <w:ind w:right="-115"/>
            <w:jc w:val="right"/>
          </w:pPr>
        </w:p>
      </w:tc>
    </w:tr>
  </w:tbl>
  <w:p w14:paraId="4C024427" w14:textId="40D85790" w:rsidR="00C01182" w:rsidRDefault="00C011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1E35E" w14:textId="77777777" w:rsidR="005F39EB" w:rsidRDefault="005F39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0F5"/>
    <w:rsid w:val="0000375F"/>
    <w:rsid w:val="0001381E"/>
    <w:rsid w:val="00052F23"/>
    <w:rsid w:val="00076BC4"/>
    <w:rsid w:val="000B2DA6"/>
    <w:rsid w:val="000C30DE"/>
    <w:rsid w:val="000C50F0"/>
    <w:rsid w:val="000E6754"/>
    <w:rsid w:val="000E7254"/>
    <w:rsid w:val="00106CB8"/>
    <w:rsid w:val="00117058"/>
    <w:rsid w:val="00137DD4"/>
    <w:rsid w:val="001424F2"/>
    <w:rsid w:val="00150AD6"/>
    <w:rsid w:val="00157BE5"/>
    <w:rsid w:val="001648AA"/>
    <w:rsid w:val="00170121"/>
    <w:rsid w:val="00183CE6"/>
    <w:rsid w:val="001A2911"/>
    <w:rsid w:val="001C7596"/>
    <w:rsid w:val="001D3418"/>
    <w:rsid w:val="001D6777"/>
    <w:rsid w:val="00204344"/>
    <w:rsid w:val="00212CB6"/>
    <w:rsid w:val="002435E4"/>
    <w:rsid w:val="00247530"/>
    <w:rsid w:val="00262AD7"/>
    <w:rsid w:val="00291788"/>
    <w:rsid w:val="002A73B0"/>
    <w:rsid w:val="002D7D1D"/>
    <w:rsid w:val="002E62AF"/>
    <w:rsid w:val="002E66DC"/>
    <w:rsid w:val="00346CFA"/>
    <w:rsid w:val="003665EA"/>
    <w:rsid w:val="00383F82"/>
    <w:rsid w:val="00397F39"/>
    <w:rsid w:val="003C1875"/>
    <w:rsid w:val="003E0C47"/>
    <w:rsid w:val="003E5F0D"/>
    <w:rsid w:val="003E7941"/>
    <w:rsid w:val="0040306A"/>
    <w:rsid w:val="004145B6"/>
    <w:rsid w:val="00424217"/>
    <w:rsid w:val="00473636"/>
    <w:rsid w:val="004767B9"/>
    <w:rsid w:val="00481BF8"/>
    <w:rsid w:val="00491684"/>
    <w:rsid w:val="00493FDF"/>
    <w:rsid w:val="004F0498"/>
    <w:rsid w:val="004F130D"/>
    <w:rsid w:val="00542D9A"/>
    <w:rsid w:val="00564AAA"/>
    <w:rsid w:val="00587D9A"/>
    <w:rsid w:val="005D4BFE"/>
    <w:rsid w:val="005F39EB"/>
    <w:rsid w:val="005F6A8D"/>
    <w:rsid w:val="00611C50"/>
    <w:rsid w:val="006200C0"/>
    <w:rsid w:val="0068053E"/>
    <w:rsid w:val="006A2501"/>
    <w:rsid w:val="006A4495"/>
    <w:rsid w:val="006B19BC"/>
    <w:rsid w:val="007331D7"/>
    <w:rsid w:val="0073725B"/>
    <w:rsid w:val="00737CA0"/>
    <w:rsid w:val="0074116A"/>
    <w:rsid w:val="00746911"/>
    <w:rsid w:val="00753400"/>
    <w:rsid w:val="00760C4F"/>
    <w:rsid w:val="00761D14"/>
    <w:rsid w:val="00763B2A"/>
    <w:rsid w:val="007A79BD"/>
    <w:rsid w:val="007C4C50"/>
    <w:rsid w:val="0080360C"/>
    <w:rsid w:val="00810C42"/>
    <w:rsid w:val="00827E8A"/>
    <w:rsid w:val="008310F5"/>
    <w:rsid w:val="00835507"/>
    <w:rsid w:val="00842ADA"/>
    <w:rsid w:val="00850931"/>
    <w:rsid w:val="008616E6"/>
    <w:rsid w:val="00870EEC"/>
    <w:rsid w:val="00923431"/>
    <w:rsid w:val="00931CC6"/>
    <w:rsid w:val="009369EE"/>
    <w:rsid w:val="00947727"/>
    <w:rsid w:val="00947B7A"/>
    <w:rsid w:val="009625D0"/>
    <w:rsid w:val="00966F87"/>
    <w:rsid w:val="00967623"/>
    <w:rsid w:val="00994044"/>
    <w:rsid w:val="009C2A84"/>
    <w:rsid w:val="009D45E3"/>
    <w:rsid w:val="009E0106"/>
    <w:rsid w:val="009F66A1"/>
    <w:rsid w:val="00A26B68"/>
    <w:rsid w:val="00A34B2D"/>
    <w:rsid w:val="00A80046"/>
    <w:rsid w:val="00A910A4"/>
    <w:rsid w:val="00A92AB1"/>
    <w:rsid w:val="00AC3F63"/>
    <w:rsid w:val="00AE00F6"/>
    <w:rsid w:val="00B01F20"/>
    <w:rsid w:val="00B07ACE"/>
    <w:rsid w:val="00B5785B"/>
    <w:rsid w:val="00B739F0"/>
    <w:rsid w:val="00B73B20"/>
    <w:rsid w:val="00B81E3F"/>
    <w:rsid w:val="00BD4645"/>
    <w:rsid w:val="00BE7539"/>
    <w:rsid w:val="00C01182"/>
    <w:rsid w:val="00C16082"/>
    <w:rsid w:val="00C25AB2"/>
    <w:rsid w:val="00C26113"/>
    <w:rsid w:val="00C72781"/>
    <w:rsid w:val="00C74B5E"/>
    <w:rsid w:val="00C905FD"/>
    <w:rsid w:val="00C97665"/>
    <w:rsid w:val="00CA6482"/>
    <w:rsid w:val="00CE7F2F"/>
    <w:rsid w:val="00CF507B"/>
    <w:rsid w:val="00D01309"/>
    <w:rsid w:val="00D82927"/>
    <w:rsid w:val="00D9005C"/>
    <w:rsid w:val="00D91B8F"/>
    <w:rsid w:val="00DB17D8"/>
    <w:rsid w:val="00DF3E67"/>
    <w:rsid w:val="00DF5E30"/>
    <w:rsid w:val="00E11390"/>
    <w:rsid w:val="00E13977"/>
    <w:rsid w:val="00E26BDC"/>
    <w:rsid w:val="00E36688"/>
    <w:rsid w:val="00E5604A"/>
    <w:rsid w:val="00E82F80"/>
    <w:rsid w:val="00E925F3"/>
    <w:rsid w:val="00E95AC9"/>
    <w:rsid w:val="00E966D2"/>
    <w:rsid w:val="00E9752F"/>
    <w:rsid w:val="00F01E5F"/>
    <w:rsid w:val="00F0527E"/>
    <w:rsid w:val="00F210B6"/>
    <w:rsid w:val="00F373F8"/>
    <w:rsid w:val="00F91720"/>
    <w:rsid w:val="00FA6E3B"/>
    <w:rsid w:val="00FB2445"/>
    <w:rsid w:val="00FD0B53"/>
    <w:rsid w:val="051A8EE9"/>
    <w:rsid w:val="1D4A6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5FB8B8"/>
  <w15:chartTrackingRefBased/>
  <w15:docId w15:val="{50ECF4E8-BDBC-834F-83D0-2872DDE04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242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4217"/>
    <w:rPr>
      <w:sz w:val="20"/>
      <w:szCs w:val="20"/>
    </w:rPr>
  </w:style>
  <w:style w:type="character" w:styleId="FootnoteReference">
    <w:name w:val="footnote reference"/>
    <w:basedOn w:val="DefaultParagraphFont"/>
    <w:uiPriority w:val="99"/>
    <w:semiHidden/>
    <w:unhideWhenUsed/>
    <w:rsid w:val="00424217"/>
    <w:rPr>
      <w:vertAlign w:val="superscript"/>
    </w:rPr>
  </w:style>
  <w:style w:type="paragraph" w:styleId="Header">
    <w:name w:val="header"/>
    <w:basedOn w:val="Normal"/>
    <w:link w:val="HeaderChar"/>
    <w:uiPriority w:val="99"/>
    <w:unhideWhenUsed/>
    <w:rsid w:val="003E0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C47"/>
  </w:style>
  <w:style w:type="paragraph" w:styleId="Footer">
    <w:name w:val="footer"/>
    <w:basedOn w:val="Normal"/>
    <w:link w:val="FooterChar"/>
    <w:uiPriority w:val="99"/>
    <w:unhideWhenUsed/>
    <w:rsid w:val="003E0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C47"/>
  </w:style>
  <w:style w:type="table" w:styleId="TableGrid">
    <w:name w:val="Table Grid"/>
    <w:basedOn w:val="TableNormal"/>
    <w:uiPriority w:val="59"/>
    <w:rsid w:val="00C0118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AE00F6"/>
    <w:rPr>
      <w:i/>
      <w:iCs/>
    </w:rPr>
  </w:style>
  <w:style w:type="paragraph" w:styleId="BalloonText">
    <w:name w:val="Balloon Text"/>
    <w:basedOn w:val="Normal"/>
    <w:link w:val="BalloonTextChar"/>
    <w:uiPriority w:val="99"/>
    <w:semiHidden/>
    <w:unhideWhenUsed/>
    <w:rsid w:val="00737C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7CA0"/>
    <w:rPr>
      <w:rFonts w:ascii="Segoe UI" w:hAnsi="Segoe UI" w:cs="Segoe UI"/>
      <w:sz w:val="18"/>
      <w:szCs w:val="18"/>
    </w:rPr>
  </w:style>
  <w:style w:type="character" w:styleId="Hyperlink">
    <w:name w:val="Hyperlink"/>
    <w:basedOn w:val="DefaultParagraphFont"/>
    <w:uiPriority w:val="99"/>
    <w:unhideWhenUsed/>
    <w:rsid w:val="00C16082"/>
    <w:rPr>
      <w:color w:val="0563C1" w:themeColor="hyperlink"/>
      <w:u w:val="single"/>
    </w:rPr>
  </w:style>
  <w:style w:type="character" w:styleId="UnresolvedMention">
    <w:name w:val="Unresolved Mention"/>
    <w:basedOn w:val="DefaultParagraphFont"/>
    <w:uiPriority w:val="99"/>
    <w:semiHidden/>
    <w:unhideWhenUsed/>
    <w:rsid w:val="00C160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9760932">
      <w:bodyDiv w:val="1"/>
      <w:marLeft w:val="0"/>
      <w:marRight w:val="0"/>
      <w:marTop w:val="0"/>
      <w:marBottom w:val="0"/>
      <w:divBdr>
        <w:top w:val="none" w:sz="0" w:space="0" w:color="auto"/>
        <w:left w:val="none" w:sz="0" w:space="0" w:color="auto"/>
        <w:bottom w:val="none" w:sz="0" w:space="0" w:color="auto"/>
        <w:right w:val="none" w:sz="0" w:space="0" w:color="auto"/>
      </w:divBdr>
    </w:div>
    <w:div w:id="1726483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92B84-648E-48E6-A38E-A2C2DD2CEC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65FE22-9B50-4F16-AC0B-9C61AF2DDF5A}">
  <ds:schemaRefs>
    <ds:schemaRef ds:uri="http://schemas.microsoft.com/sharepoint/v3/contenttype/forms"/>
  </ds:schemaRefs>
</ds:datastoreItem>
</file>

<file path=customXml/itemProps3.xml><?xml version="1.0" encoding="utf-8"?>
<ds:datastoreItem xmlns:ds="http://schemas.openxmlformats.org/officeDocument/2006/customXml" ds:itemID="{5F9E55A6-FC47-4230-A680-386D7C5A23D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B9456A0-F596-487B-A37F-8DEF3AD6A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5</Pages>
  <Words>2386</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 (1701550)</dc:creator>
  <cp:keywords/>
  <dc:description/>
  <cp:lastModifiedBy>Gemma Beynon</cp:lastModifiedBy>
  <cp:revision>9</cp:revision>
  <dcterms:created xsi:type="dcterms:W3CDTF">2020-03-08T16:12:00Z</dcterms:created>
  <dcterms:modified xsi:type="dcterms:W3CDTF">2020-03-08T19:52:00Z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