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6140C" w14:textId="77777777" w:rsidR="00167224" w:rsidRPr="00DF38E4" w:rsidRDefault="003E2669">
      <w:pPr>
        <w:rPr>
          <w:b/>
          <w:bCs/>
          <w:i/>
          <w:iCs/>
          <w:u w:val="single"/>
        </w:rPr>
      </w:pPr>
      <w:r>
        <w:rPr>
          <w:b/>
          <w:bCs/>
          <w:i/>
          <w:iCs/>
          <w:u w:val="single"/>
        </w:rPr>
        <w:t xml:space="preserve"> </w:t>
      </w:r>
    </w:p>
    <w:tbl>
      <w:tblPr>
        <w:tblStyle w:val="TableGrid"/>
        <w:tblW w:w="0" w:type="auto"/>
        <w:tblInd w:w="0" w:type="dxa"/>
        <w:tblLook w:val="04A0" w:firstRow="1" w:lastRow="0" w:firstColumn="1" w:lastColumn="0" w:noHBand="0" w:noVBand="1"/>
      </w:tblPr>
      <w:tblGrid>
        <w:gridCol w:w="6487"/>
      </w:tblGrid>
      <w:tr w:rsidR="00167224" w14:paraId="7692E81A" w14:textId="77777777" w:rsidTr="005B5ACF">
        <w:tc>
          <w:tcPr>
            <w:tcW w:w="6487" w:type="dxa"/>
            <w:tcBorders>
              <w:top w:val="single" w:sz="4" w:space="0" w:color="auto"/>
              <w:left w:val="single" w:sz="4" w:space="0" w:color="auto"/>
              <w:bottom w:val="single" w:sz="4" w:space="0" w:color="auto"/>
              <w:right w:val="single" w:sz="4" w:space="0" w:color="auto"/>
            </w:tcBorders>
            <w:hideMark/>
          </w:tcPr>
          <w:p w14:paraId="061BE0FC" w14:textId="77777777" w:rsidR="00167224" w:rsidRDefault="00167224" w:rsidP="005B5ACF">
            <w:pPr>
              <w:pStyle w:val="AssignBody"/>
              <w:rPr>
                <w:b/>
                <w:bCs/>
                <w:sz w:val="20"/>
                <w:szCs w:val="20"/>
              </w:rPr>
            </w:pPr>
            <w:r>
              <w:rPr>
                <w:b/>
                <w:bCs/>
                <w:sz w:val="20"/>
                <w:szCs w:val="20"/>
              </w:rPr>
              <w:t>Targedau</w:t>
            </w:r>
          </w:p>
        </w:tc>
      </w:tr>
      <w:tr w:rsidR="00167224" w14:paraId="1A0F1DCF" w14:textId="77777777" w:rsidTr="005B5ACF">
        <w:tc>
          <w:tcPr>
            <w:tcW w:w="6487" w:type="dxa"/>
            <w:tcBorders>
              <w:top w:val="single" w:sz="4" w:space="0" w:color="auto"/>
              <w:left w:val="single" w:sz="4" w:space="0" w:color="auto"/>
              <w:bottom w:val="single" w:sz="4" w:space="0" w:color="auto"/>
              <w:right w:val="single" w:sz="4" w:space="0" w:color="auto"/>
            </w:tcBorders>
            <w:hideMark/>
          </w:tcPr>
          <w:p w14:paraId="7CDF355D" w14:textId="77777777" w:rsidR="00167224" w:rsidRPr="00AD2E05" w:rsidRDefault="00167224" w:rsidP="005B5ACF">
            <w:pPr>
              <w:pStyle w:val="AssignBody"/>
              <w:rPr>
                <w:sz w:val="20"/>
                <w:szCs w:val="20"/>
              </w:rPr>
            </w:pPr>
            <w:r w:rsidRPr="00AD2E05">
              <w:rPr>
                <w:sz w:val="20"/>
                <w:szCs w:val="20"/>
              </w:rPr>
              <w:t>T</w:t>
            </w:r>
            <w:bookmarkStart w:id="0" w:name="cysill"/>
            <w:bookmarkEnd w:id="0"/>
            <w:r w:rsidRPr="00AD2E05">
              <w:rPr>
                <w:sz w:val="20"/>
                <w:szCs w:val="20"/>
              </w:rPr>
              <w:t xml:space="preserve">arged 1 -   </w:t>
            </w:r>
            <w:r w:rsidRPr="00AD2E05">
              <w:rPr>
                <w:sz w:val="18"/>
                <w:szCs w:val="18"/>
              </w:rPr>
              <w:t>Darllen hyd yn oed yn fwy erthyglau mewn cyfnodolion yn ogystal â gwefannau'r brifysgol wrth ymchwilio.</w:t>
            </w:r>
          </w:p>
        </w:tc>
      </w:tr>
      <w:tr w:rsidR="00167224" w14:paraId="3A48C861" w14:textId="77777777" w:rsidTr="005B5ACF">
        <w:tc>
          <w:tcPr>
            <w:tcW w:w="6487" w:type="dxa"/>
            <w:tcBorders>
              <w:top w:val="single" w:sz="4" w:space="0" w:color="auto"/>
              <w:left w:val="single" w:sz="4" w:space="0" w:color="auto"/>
              <w:bottom w:val="single" w:sz="4" w:space="0" w:color="auto"/>
              <w:right w:val="single" w:sz="4" w:space="0" w:color="auto"/>
            </w:tcBorders>
            <w:hideMark/>
          </w:tcPr>
          <w:p w14:paraId="50F74CC3" w14:textId="77777777" w:rsidR="00167224" w:rsidRPr="00AD2E05" w:rsidRDefault="00167224" w:rsidP="005B5ACF">
            <w:pPr>
              <w:pStyle w:val="AssignBody"/>
              <w:rPr>
                <w:sz w:val="20"/>
                <w:szCs w:val="20"/>
              </w:rPr>
            </w:pPr>
            <w:r w:rsidRPr="00AD2E05">
              <w:rPr>
                <w:sz w:val="20"/>
                <w:szCs w:val="20"/>
              </w:rPr>
              <w:t xml:space="preserve">Targed 2 - </w:t>
            </w:r>
            <w:r w:rsidRPr="00AD2E05">
              <w:rPr>
                <w:sz w:val="18"/>
                <w:szCs w:val="18"/>
              </w:rPr>
              <w:t>Parhau i syntheseiddio ymchwil i'ch gwaith ysgrifennu er mwyn cefnogi'ch pwyntiau allweddol</w:t>
            </w:r>
          </w:p>
        </w:tc>
      </w:tr>
      <w:tr w:rsidR="00167224" w14:paraId="4EBA0A8C" w14:textId="77777777" w:rsidTr="005B5ACF">
        <w:tc>
          <w:tcPr>
            <w:tcW w:w="6487" w:type="dxa"/>
            <w:tcBorders>
              <w:top w:val="single" w:sz="4" w:space="0" w:color="auto"/>
              <w:left w:val="single" w:sz="4" w:space="0" w:color="auto"/>
              <w:bottom w:val="single" w:sz="4" w:space="0" w:color="auto"/>
              <w:right w:val="single" w:sz="4" w:space="0" w:color="auto"/>
            </w:tcBorders>
            <w:hideMark/>
          </w:tcPr>
          <w:p w14:paraId="153C0E87" w14:textId="77777777" w:rsidR="00167224" w:rsidRPr="00AD2E05" w:rsidRDefault="00167224" w:rsidP="005B5ACF">
            <w:pPr>
              <w:rPr>
                <w:rFonts w:ascii="Arial" w:hAnsi="Arial" w:cs="Arial"/>
                <w:sz w:val="18"/>
                <w:szCs w:val="18"/>
              </w:rPr>
            </w:pPr>
            <w:r w:rsidRPr="00AD2E05">
              <w:rPr>
                <w:sz w:val="20"/>
                <w:szCs w:val="20"/>
              </w:rPr>
              <w:t xml:space="preserve">Targed 3 - </w:t>
            </w:r>
            <w:r w:rsidRPr="00AD2E05">
              <w:rPr>
                <w:rFonts w:ascii="Arial" w:hAnsi="Arial" w:cs="Arial"/>
                <w:sz w:val="18"/>
                <w:szCs w:val="18"/>
              </w:rPr>
              <w:t>Parhau i ddatblygu agwedd feirniadol drwyddi draw, gan gynnig y farn gyferbyniol pryd bynnag y bo modd gan ystyried goblygiadau'r hyn a ysgrifennwyd drwy ddadansoddi a gwerthuso'n feirniadol yn gyson.</w:t>
            </w:r>
          </w:p>
          <w:p w14:paraId="3C0609FD" w14:textId="77777777" w:rsidR="00167224" w:rsidRPr="00AD2E05" w:rsidRDefault="00167224" w:rsidP="005B5ACF">
            <w:pPr>
              <w:pStyle w:val="AssignBody"/>
              <w:rPr>
                <w:sz w:val="20"/>
                <w:szCs w:val="20"/>
              </w:rPr>
            </w:pPr>
          </w:p>
        </w:tc>
      </w:tr>
    </w:tbl>
    <w:p w14:paraId="0C55C03B" w14:textId="17EE48A8" w:rsidR="00DE2264" w:rsidRPr="00DF38E4" w:rsidRDefault="00DE2264">
      <w:pPr>
        <w:rPr>
          <w:b/>
          <w:bCs/>
          <w:i/>
          <w:iCs/>
          <w:u w:val="single"/>
        </w:rPr>
      </w:pPr>
    </w:p>
    <w:p w14:paraId="2F7C481D" w14:textId="15C5D7D4" w:rsidR="00DF38E4" w:rsidRDefault="00DF38E4">
      <w:pPr>
        <w:rPr>
          <w:b/>
          <w:bCs/>
          <w:i/>
          <w:iCs/>
          <w:u w:val="single"/>
        </w:rPr>
      </w:pPr>
      <w:r w:rsidRPr="00DF38E4">
        <w:rPr>
          <w:b/>
          <w:bCs/>
          <w:i/>
          <w:iCs/>
          <w:u w:val="single"/>
        </w:rPr>
        <w:t xml:space="preserve">Cyflwyniad </w:t>
      </w:r>
    </w:p>
    <w:p w14:paraId="61F59F41" w14:textId="0F822E7B" w:rsidR="00DF38E4" w:rsidRDefault="0010354F">
      <w:r>
        <w:t xml:space="preserve">Yn ôl  United Nations Educational, Scientific and Cultural Organization (dyfynir gan Cathrine Daly, 2022) mae ysgolion llwyddiannus yn deall pwysigrwydd sefydlu perthynas dda a chytûn a’u cymuned gyfagos oherwydd gall ymwneud a’r gymuned mewn ysgolion helpu i gynyddu mynediad at gyfleoedd dysgu.  </w:t>
      </w:r>
      <w:r w:rsidR="00DF38E4">
        <w:t>Pwrpas yr aseiniad hon yw i gynnig a thrafod prosiect cymunedol ysgol</w:t>
      </w:r>
      <w:r>
        <w:t xml:space="preserve"> a byddaf yn ystyried yn feirniado</w:t>
      </w:r>
      <w:r w:rsidR="0082265F">
        <w:t xml:space="preserve">l canlyniadau ac </w:t>
      </w:r>
      <w:r>
        <w:t xml:space="preserve">  effaith y prosiect.</w:t>
      </w:r>
      <w:r w:rsidR="00DF38E4">
        <w:t xml:space="preserve"> </w:t>
      </w:r>
      <w:r>
        <w:t xml:space="preserve"> Ar gyfer y prosiect byddaf yn ffocysu ar ysgol PAP  ac er mwyn cadw’r ysgol yn anhysbys</w:t>
      </w:r>
      <w:r w:rsidR="00E90CA8">
        <w:t xml:space="preserve"> ac yn gyfrinachol</w:t>
      </w:r>
      <w:r>
        <w:t xml:space="preserve"> byddaf yn cyfeirio at yr ysgol fel ysgol lleoliad.</w:t>
      </w:r>
      <w:r w:rsidR="00E90CA8">
        <w:t xml:space="preserve"> Mae’n bwysig ein bod yn cadw’r ysgol yn anhysbys er mwyn ddilyn canllawiau BERA</w:t>
      </w:r>
      <w:r w:rsidR="00885554">
        <w:t>. Yn</w:t>
      </w:r>
      <w:r w:rsidR="00E90CA8">
        <w:t xml:space="preserve"> ôl BERA ‘m</w:t>
      </w:r>
      <w:r w:rsidR="00E90CA8" w:rsidRPr="00E90CA8">
        <w:t>ae triniaeth gyfrinachol a dienw data cyfranogwyr yn cael ei ystyried yn norm ar gyfer cynnal ymchwil</w:t>
      </w:r>
      <w:r w:rsidR="00E90CA8">
        <w:t>’ (BERA,201</w:t>
      </w:r>
      <w:r w:rsidR="00A372FF">
        <w:t>9</w:t>
      </w:r>
      <w:r w:rsidR="00CF7F70">
        <w:t>).</w:t>
      </w:r>
      <w:r w:rsidR="00BA02FB">
        <w:t xml:space="preserve"> Ysgol gynradd Gymraeg sydd wedi cael i leoli </w:t>
      </w:r>
      <w:r w:rsidR="00041667">
        <w:t>ym mhentref yn Sir Gaerfyrddin</w:t>
      </w:r>
      <w:r w:rsidR="00885554">
        <w:t xml:space="preserve"> yw’r ysgol lleoliad </w:t>
      </w:r>
      <w:r w:rsidR="006A2517">
        <w:t xml:space="preserve"> sydd a tua 420 o ddisgyblion </w:t>
      </w:r>
      <w:r w:rsidR="000F1228">
        <w:t xml:space="preserve"> lle </w:t>
      </w:r>
      <w:r w:rsidR="006A2517">
        <w:t xml:space="preserve"> mae </w:t>
      </w:r>
      <w:r w:rsidR="000F1228">
        <w:t>29.</w:t>
      </w:r>
      <w:r w:rsidR="006A2517">
        <w:t xml:space="preserve">7%   o ddisgyblion </w:t>
      </w:r>
      <w:r w:rsidR="0082265F">
        <w:t>y</w:t>
      </w:r>
      <w:r w:rsidR="006A2517">
        <w:t xml:space="preserve">n siarad Cymraeg gartref (Estyn, 2020,tud 2) </w:t>
      </w:r>
      <w:r w:rsidR="000F1228">
        <w:t xml:space="preserve"> ac felly </w:t>
      </w:r>
      <w:r w:rsidR="006A2517">
        <w:t xml:space="preserve">mae </w:t>
      </w:r>
      <w:r w:rsidR="000F1228">
        <w:t>70.3% o’r plant yn dod o gartrefi  Saesneg.</w:t>
      </w:r>
    </w:p>
    <w:p w14:paraId="4C6AB844" w14:textId="77777777" w:rsidR="0082265F" w:rsidRPr="0082265F" w:rsidRDefault="00B1252B" w:rsidP="0082265F">
      <w:r>
        <w:tab/>
        <w:t xml:space="preserve">Mae’n bwysig cyn mynd  ymlaen i ddewis ffocws i brosiect ar gyfer yr ysgol ein bod yn edrych ar gynllun datblygu’r ysgol er mwyn gweld yn glir beth yw blaenoriaethau’r ysgol er mwyn gweld lle mae angen gwneud gwelliannau yn ystod y flwyddyn. Yn ôl Department for Education  (Dim dyddiad) mae’r cynllun datblygu’r ysgol yn gynllun  strategol ar gyfer gwella, a dylid </w:t>
      </w:r>
      <w:r w:rsidRPr="00B1252B">
        <w:t>dod â blaenoriaethau'r ysgol, mewn ffordd glir a syml, blaenoriaethau'r ysgol, y prif fesurau y bydd yn eu cymryd i godi safonau, yr adnoddau sy'n ymroddedig i'r rhain, a'r canlyniadau a'r targedau allweddol y mae'n bwriadu eu cyflawni.</w:t>
      </w:r>
      <w:r w:rsidR="000B08B9">
        <w:t xml:space="preserve"> </w:t>
      </w:r>
      <w:r w:rsidR="00DA7FC1">
        <w:t xml:space="preserve"> </w:t>
      </w:r>
      <w:r w:rsidR="0082265F" w:rsidRPr="0082265F">
        <w:t>Ffocws fy nghynnig prosiect yw datblygu iaith Gymraeg nid yn unig y disgyblion ond y rhieni/gofalwyr hefyd, trwy gynnal sesiynau wythnosol ar ôl ysgol a fydd yn hybu a datblygu’r iaith Gymraeg ac yn rhoi hyder iddyn nhw wrth ddefnyddio a siarad fwy o  Gymraeg.  Yn y sesiynau bydd busnesodd lleol o’r gymuned sy’n siarad Cymraeg yn cael i wahodd mewn  er mwyn i helpu efo’r ddatblygu’r Gymraeg. Rwyf wedi penderfynu dewis y ffocws gan fod nifer fawr o’r plant yn dod o gartrefi Saesneg ac felly trwy wneud y prosiect gall y rhieni dod a dysgu/ddatblygu ei iaith Gymraeg ac felly gallent wedyn siarad Cymraeg efo’i phlant a phobl eraill yn y gymuned.</w:t>
      </w:r>
    </w:p>
    <w:p w14:paraId="270DB3EB" w14:textId="352BE730" w:rsidR="00013EA8" w:rsidRDefault="00885554" w:rsidP="00013EA8">
      <w:pPr>
        <w:rPr>
          <w:b/>
          <w:bCs/>
          <w:i/>
          <w:iCs/>
          <w:u w:val="single"/>
        </w:rPr>
      </w:pPr>
      <w:r>
        <w:rPr>
          <w:b/>
          <w:bCs/>
          <w:i/>
          <w:iCs/>
          <w:u w:val="single"/>
        </w:rPr>
        <w:t>Adolygiad Llenyddiaeth</w:t>
      </w:r>
    </w:p>
    <w:p w14:paraId="7EB63EBB" w14:textId="77777777" w:rsidR="008323B7" w:rsidRDefault="00E94462" w:rsidP="00FE1378">
      <w:r>
        <w:t xml:space="preserve">Penderfynir ddewis yr iaith Gymraeg fel ffocws y cynnig prosiect gan fod canran mawr o’r disgyblion yn dod o gartrefi lle mae dim ond Saesneg sy’n cael i siarad ac felly nid yw’r disgyblion yn cael y cyfle i ddatblygu ei iaith i ffwrdd o’r ysgol. Felly wrth cynnal y sesiynau ar ôl ysgol ar gyfer y disgyblion a rhieni/gofalwyr  i ddysgu/datblygu’r iaith Gymraeg </w:t>
      </w:r>
      <w:r w:rsidR="00AF2FC7">
        <w:t>ac felly bydd y sesiynau felly yn annog y ddisgyblion i siarad fwy o Gymraeg yn ogystal a ddatblygu iaith y rhieni/gofalwyr a rhoi fwy o hyder iddyn nhw i siarad Cymraeg efo’i plant a phobl eraill yn y gymuned.</w:t>
      </w:r>
      <w:r w:rsidR="00AD247E">
        <w:t xml:space="preserve"> </w:t>
      </w:r>
      <w:r w:rsidR="00A971DC">
        <w:t xml:space="preserve">Yn ogystal trwy dysgu a ddefnyddio’r iaith Gymraeg gall y rhieni/gofalwyr helpu’r plant efo’i gwaith cartref gan ei fod yn gallu deall beth mae angen iddyn nhw wneud. </w:t>
      </w:r>
      <w:r w:rsidR="00CE5D5B">
        <w:t xml:space="preserve">Hefyd trwy hybu y iaith Gymraeg a ddysgu fwy o bobl mi </w:t>
      </w:r>
      <w:r w:rsidR="00CE5D5B">
        <w:lastRenderedPageBreak/>
        <w:t>fydd hyn hefyd yn helpu codi’r niferoedd o bobl sydd yn siarad Cymraeg yng Nghymru.</w:t>
      </w:r>
      <w:r w:rsidR="003D028F">
        <w:t xml:space="preserve"> </w:t>
      </w:r>
      <w:r w:rsidR="00B10A6E">
        <w:t>Yn Sir Gaerfyrddin mae’r niferoedd o bobl sydd yn siarad Cymraeg wedi gostwng i lawr o 43.95 yn 2011 i 39.9% yn 2021 (Newyddion S4C,2022), felly mae angen  codi’r niferoedd o siaradwyr Cymraeg yn Sir Gaerfyrddin ac felly gan fod yr ysgol lleoliad yn Sir Gaerfyrddin gall y prosiect helpu efo codi’r niferoedd.</w:t>
      </w:r>
      <w:r w:rsidR="00500D9F">
        <w:t xml:space="preserve"> </w:t>
      </w:r>
      <w:r w:rsidR="00FE1378" w:rsidRPr="00FE1378">
        <w:t>Pan mae’n dod i ddefnyddio’r iaith Gymraeg mae yna ffactorau sydd yn cael dylanwad.  Yn ôl Gathercole et al  (2007) y brif ffactor fwyaf arwyddocaol  wrth ddylanwadu ar yr iaith a siaradir gan blant a’r iaith a siaradir gan y rhieni i’r plentyn yn cynnwys cefndir ieithyddol y rhieni a’i gallu i siarad Cymraeg. Felly</w:t>
      </w:r>
      <w:r w:rsidR="00973C24">
        <w:t xml:space="preserve"> trwy wneud y prosiect </w:t>
      </w:r>
      <w:r w:rsidR="00FE1378" w:rsidRPr="00FE1378">
        <w:t xml:space="preserve"> os mae rhieni yn dysgu/datblygu  ei Chymraeg gall y rhieni wedyn siarad Cymraeg efo’i phlant a fydd y plant wedyn yn gallu siarad Cymraeg efo’i rhieni a fydd hyn yn galluogi iddyn nhw ddatblygu ei Chymraeg tu allan i’r ysgol</w:t>
      </w:r>
      <w:r w:rsidR="00424307">
        <w:t xml:space="preserve"> a fydd yn rhoi’r hyder i’r plant i ddefnyddio’r iaith gan ei fod yn ddefnyddio nid yn unig yn yr ysgol ond</w:t>
      </w:r>
      <w:r w:rsidR="00941613">
        <w:t xml:space="preserve"> hefyd </w:t>
      </w:r>
      <w:r w:rsidR="00424307">
        <w:t xml:space="preserve"> gyda’i rhieni.</w:t>
      </w:r>
      <w:r w:rsidR="00941613">
        <w:t xml:space="preserve"> </w:t>
      </w:r>
      <w:r w:rsidR="00941613" w:rsidRPr="00941613">
        <w:t>Hefyd wrth i’r rhieni dysgu Cymraeg a siarad yr iaith bydd hyn o fudd yw phlant gan ei fod yn helpu nhw efo’i iaith a trwy glywed yr iaith bydd y plant yn fwy tebygol o’i ddefnyddio.  Yn ôl arbenigwr yn  y Gymraeg Lisa Jones sydd wedi dysgu rhieni yn ysgol ei phlentyn i siarad Cymraeg, ‘mae plant yn pigo’r Gymraeg i fyny yn gynt ac yn fwy tebygol o ddewis defnyddio’r iaith tu allan i’r ysgol os ydyn nhw’n clywed aelodau o’r teulu a ffrindiau yn siarad Cymraeg (Dyfynnir gan Richard Brooks,2011)</w:t>
      </w:r>
      <w:r w:rsidR="00941613">
        <w:t xml:space="preserve">. </w:t>
      </w:r>
      <w:r w:rsidR="008323B7">
        <w:t xml:space="preserve"> </w:t>
      </w:r>
      <w:r w:rsidR="008323B7" w:rsidRPr="008323B7">
        <w:t>Gan fod plant yn fwy tebygol o siarad  Cymraeg os maent yn clywed aelodau o’i theulu yn ei ddefnyddio mi fydd y prosiect yn helpu’r plant i glywed fwy o Gymraeg wrth ei rhieni ac felly bydd y plant yn fwy tebygol o siarad Cymraeg i ffwrdd o’r ysgol.</w:t>
      </w:r>
    </w:p>
    <w:p w14:paraId="199D2203" w14:textId="7B1C109D" w:rsidR="00060824" w:rsidRDefault="00883A8F" w:rsidP="008323B7">
      <w:pPr>
        <w:ind w:firstLine="720"/>
      </w:pPr>
      <w:r w:rsidRPr="00883A8F">
        <w:t>Nod Llywodraeth Cymru yw cael mil o siaradwyr Cymraeg erbyn 2050 a trwy gynnal prosiect yn yr ysgol fydd hyn yn helpu i gyrraedd hyn. Wrth wneud y prosiect mi fydd yn annog fwy o rieni a gofalwyr i ddysgu Cymraeg ac yn ôl Llywodraeth Cymru (2017) er mwyn cyrraedd mil o siaradwyr Cymraeg mae annog mwy o rieni/gofalwyr i drosglwyddo’r iaith i’w plant yw un o’r blaenoriaethau allweddol i’r strategaeth. Felly wrth gynnal sesiynau yn yr ysgol lleoliad mi fydd yn annog rhieni i ddysgu Cymraeg ac yna maent yn gallu  siarad Cymraeg efo’i phlant a throsglwyddo’r iaith.</w:t>
      </w:r>
      <w:r>
        <w:t xml:space="preserve"> </w:t>
      </w:r>
      <w:r w:rsidR="00060824" w:rsidRPr="00060824">
        <w:t>Canfod arolwg ‘y defnydd o’r Gymraeg’ (dyfynnir gan Lywodraeth Cymru, 2021,tud 3)  bod defnydd o’r iaith Gymraeg yn y cartref fel plentyn yn dylanwadu’n gryf ar ddefnydd o’r Gymraeg pan fydd yn hyn. Dangosir hyn pa mor bwysig mae siarad Cymraeg i ffwrdd o’r ysgol ac felly os mae’r rheini yn gallu siarad Cymraeg efo’i phlant maent yn fwy tebygol o’i ddefnyddio pan yn hyn ac felly mae’n bwysig bod y rheini yn dysgu Cymraeg er mwyn  siarad efo’i phlant gartref cadw ei phlant yn siarad Cymraeg.</w:t>
      </w:r>
      <w:r w:rsidR="00941613">
        <w:t xml:space="preserve"> </w:t>
      </w:r>
    </w:p>
    <w:p w14:paraId="79C2F8FE" w14:textId="208496E2" w:rsidR="007E17F7" w:rsidRDefault="00586B05" w:rsidP="00FE1378">
      <w:r>
        <w:tab/>
      </w:r>
      <w:r w:rsidR="00670B0A" w:rsidRPr="00670B0A">
        <w:t>Wrth wneud prosiect sy’n cynnwys rhieni ar gymuned bydd hyn yn helpu efo ddatblygiad y plentyn. Yn ôl Bronfenbrenner mae’r amgylchedd y plentyn yn bwysig ar gyfer ddatblygiad, ac yn ôl systemau ecolegol Bronfenbrenner y system ficro  yw’r lefel fwyaf dylanwadol oherwydd dyna’r lleoliadau amgylcheddol mwyaf uniongyrchol sy’n cynnwys y plentyn sy’n datblygu fel teulu, ysgol a chymuned</w:t>
      </w:r>
      <w:r w:rsidR="00500D9F">
        <w:t xml:space="preserve"> (Collette Gray &amp; Sean Macblain,2015, tud 123-126</w:t>
      </w:r>
      <w:r w:rsidR="00F924FF" w:rsidRPr="00F924FF">
        <w:t>).  Trwy gynnal prosiect cymunedol yn yr ysgol gall y prosiect ddarparu cyfleoedd gwych i fyfyrwyr i wella eu dysgu, bod yn greadigol ac ennill profiad ymarferol, tra hefyd fod yn fudd i gymunedau lleol (Jamie Darwen,2021). Bydd y prosiect yma yn darparu cyfleoedd i’r rhieni i ddysgu a datblygu ei Chymraeg a hefyd wrth wahodd busnesodd lleol i mewn er enghraifft caffi i wneud diodydd a chacennau yn ystod y sesiynau bydd hyn yn helpu nhw efo’i Chymraeg a rhoi hysbyseb iddyn nhw yn ogystal â chreu cysylltiad efo’r ysgol.</w:t>
      </w:r>
      <w:r w:rsidR="00F924FF">
        <w:t xml:space="preserve"> </w:t>
      </w:r>
      <w:r w:rsidR="007E17F7" w:rsidRPr="007E17F7">
        <w:t>Yn ogystal mae Llywodraeth Cymru eisiau datblygu ysgolion â ffocws  cymunedol. Yn ôl Llywodraeth Cymru (2022) maent am ‘fuddsoddi yn amgylchedd dysgu ysgolion â ffocws cymunedol, trwy gydleoli gwasanaethau allweddol a sicrhau ymgysylltiad cryfach gyda rheini a gofalwyr tu allan i oriau ysgol draddodiadol’. O ganlyniad i’r prosiect bydd yr ysgol lleoliad yn gwneud ymgysylltiadau cryfach efo rhieni a gofalwyr tu allan i oriau ysgol gan fydd y sesiynau yn cael i gynnal ar ôl oriau ysgol a fydd yr ysgol yn dod i nabod y rhieni a gofalwyr yn well yn ystod y sesiynau.</w:t>
      </w:r>
      <w:r w:rsidR="00F924FF">
        <w:t xml:space="preserve"> </w:t>
      </w:r>
    </w:p>
    <w:p w14:paraId="181EA281" w14:textId="7E738E51" w:rsidR="00670B0A" w:rsidRDefault="00670B0A" w:rsidP="00424307">
      <w:r w:rsidRPr="00670B0A">
        <w:lastRenderedPageBreak/>
        <w:t xml:space="preserve"> </w:t>
      </w:r>
      <w:r>
        <w:t xml:space="preserve"> </w:t>
      </w:r>
      <w:r w:rsidR="00586B05" w:rsidRPr="00586B05">
        <w:t>Yn ogystal gall y prosiect yma helpu’r rhieni i allu rhoi cymorth yw phlant efo’i gwaith cartref  oherwydd wrth ddysgu Cymraeg mae’n galluogi iddyn nhw ddeall gwaith ei phlant. Yn ôl Vygotsky (Saul Mcleod,2023), pan fydd myfyriwr  yn y parth dysgu procsimol  ar gyfer tasg, bydd cael y cymorth priodol wedi darparu yn rhoi digon o hyder i’r myfyrwyr i gyflawni’r dasg. Felly wrth ystyried hyn, os gall y rhieni ddeall yr iaith wedyn maent yn gallu helpu ei phlant i gyflawni’r dasg a rhoi’r hyder iddyn nhw wrth gwblhau’r dasg, lle os nad yw’r rhieni yn gallu rhoi cymorth oherwydd rhwystrau efo’r iaith falle ni fydd y plant yn cyflaw</w:t>
      </w:r>
      <w:r>
        <w:t xml:space="preserve">ni’r dasg. </w:t>
      </w:r>
    </w:p>
    <w:p w14:paraId="3C49DA65" w14:textId="77777777" w:rsidR="00573E01" w:rsidRDefault="00573E01" w:rsidP="00424307">
      <w:pPr>
        <w:rPr>
          <w:b/>
          <w:bCs/>
          <w:i/>
          <w:iCs/>
          <w:u w:val="single"/>
        </w:rPr>
      </w:pPr>
    </w:p>
    <w:p w14:paraId="3227BAFA" w14:textId="34E7D101" w:rsidR="00573E01" w:rsidRPr="003D2317" w:rsidRDefault="00573E01" w:rsidP="00424307">
      <w:pPr>
        <w:rPr>
          <w:b/>
          <w:bCs/>
          <w:i/>
          <w:iCs/>
          <w:u w:val="single"/>
        </w:rPr>
      </w:pPr>
      <w:r w:rsidRPr="003D2317">
        <w:rPr>
          <w:b/>
          <w:bCs/>
          <w:i/>
          <w:iCs/>
          <w:u w:val="single"/>
        </w:rPr>
        <w:t>Nodau, amcanion ac ystyriaethau ymarferol</w:t>
      </w:r>
    </w:p>
    <w:p w14:paraId="2962E77B" w14:textId="5CAC4228" w:rsidR="00B44490" w:rsidRPr="003D2317" w:rsidRDefault="00834BDA" w:rsidP="00426093">
      <w:r w:rsidRPr="003D2317">
        <w:t>Prif fwriad fy nghynnig prosiect yw</w:t>
      </w:r>
      <w:r w:rsidR="00A94697">
        <w:t xml:space="preserve"> i</w:t>
      </w:r>
      <w:r w:rsidRPr="003D2317">
        <w:t xml:space="preserve"> </w:t>
      </w:r>
      <w:r w:rsidR="00A94697">
        <w:t>d</w:t>
      </w:r>
      <w:r w:rsidRPr="003D2317">
        <w:t xml:space="preserve">darparu sesiynau </w:t>
      </w:r>
      <w:r w:rsidR="00FE415A" w:rsidRPr="003D2317">
        <w:t xml:space="preserve">Cymraeg wythnosol ar ôl ysgol </w:t>
      </w:r>
      <w:r w:rsidRPr="003D2317">
        <w:t xml:space="preserve"> i rieni a disgyblion  ar ôl ysgol er mwyn dysgu a datblygu ei Chymraeg</w:t>
      </w:r>
      <w:r w:rsidR="00FD0AC5" w:rsidRPr="003D2317">
        <w:t xml:space="preserve"> a fydd y gweithgareddau yn y sesiynau yn annog y disgyblion i siarad Cymraeg efo’i rheini</w:t>
      </w:r>
      <w:r w:rsidRPr="003D2317">
        <w:t>.  O ganlyniad i’r amcan yma rwy’n gobeithio bydd y prosiect yn cynyddu’r nifer o rieni sy’n siarad Cymraeg a phlant sy’n siarad Cymraeg i ffwrdd o’r ysgol.</w:t>
      </w:r>
      <w:r w:rsidR="005A2BD7">
        <w:t xml:space="preserve"> Amcan arall fy mhrosiect yw fod y sesiynau yn helpu rhoi hyder i’r rhieni ar phlant wrth ddefnyddio’r Gymraeg. </w:t>
      </w:r>
      <w:r w:rsidRPr="003D2317">
        <w:t>Hefyd bydd y gymuned yn cael i gynnwys yn y sesiynau trwy wahodd busnesau lleol mewn tra bod y sesiynau’n cael i gynnal ac felly maent yn gallu datblygu eu Cymraeg wrth gyfathrebu efo’r rheini ar blant ac yn ogystal gallent werthu ei chynnyrch yn y sesiynau er enghraifft caffi yn gwerthu diodydd a chacennau yn y sesiynau. Yn ogystal, er mwyn sicrhau bod y disgyblion ar rieni yn elwa o’n cynnig byddaf yn sicrhau fy mod yn ystyried  y pedwar diben a theilwra’r sesiynau er mwyn sicrhau ei bod yn ‘ddysgwyr uchelgeisiol sydd yn gosod safonau uchel iddyn nhw eu hunain ac yn chwilio am heriau ac yn mwynhau (Llywodraeth Cymru,2020).</w:t>
      </w:r>
      <w:r w:rsidR="00DA0F17" w:rsidRPr="003D2317">
        <w:t xml:space="preserve"> </w:t>
      </w:r>
      <w:r w:rsidR="009F1C6C">
        <w:t xml:space="preserve"> Mae hefyd yn bwysig wrth wneud fy mhrosiect ei fod yn gynhwysol, ‘lle mae pob disgybl, ni waeth beth fo’i allu, yn hapus a mwynhau, gallu cyrchu’r gwaith, yn gwneud cynnydd ac yn magu hyder o ran ei allu fod yn dysgwyr annibynnol (Davies, 2023). </w:t>
      </w:r>
      <w:r w:rsidR="00DA0F17" w:rsidRPr="003D2317">
        <w:t>Fel cyfeiriwyd ato yn gynharach wrth weithredu’r prosiect yma byddaf yn cynnwys y gymuned drwy gynnwys busnesau lleol yn y sesiynau ac wrth wneud hun mi fydd hyn yn rhoi cyfle iddyn nhw greu cysylltiadau efo’r rhieni, plant  ar ysgol. Dywed Huw Lewis  (Dyfynnir gan Lywodraeth Cymru, 2015, tud 4) bod ymgysylltu ar gymuned ehangach yn cael dylanwad cadarnhaol, mae ysgolion sy’n estyn allan i ennyn diddordeb y gymuned yn fywyd ysgol a’r ysgol yn fywyd y gymuned yn cael effaith gadarnhaol addysgol.</w:t>
      </w:r>
      <w:r w:rsidR="00426093">
        <w:t xml:space="preserve"> "Mae partneriaethau rhwng myfyrwyr, rhieni, gofalwyr a theuluoedd, y gymuned ehangach, busnes, ysgolion a darparwyr addysg a hyfforddiant eraill yn dod â manteision cydfuddiannol a gwneud y gorau o ymgysylltiad  a chyflawniad myfyrwyr’ </w:t>
      </w:r>
      <w:r w:rsidR="001E7752">
        <w:t xml:space="preserve"> (Melbourne Declaration on Educational Goals for Young Australians, 2008, dyfynnir gan </w:t>
      </w:r>
      <w:bookmarkStart w:id="1" w:name="_Hlk130157999"/>
      <w:r w:rsidR="001E7752">
        <w:t>Department for education,dim dyddiad,</w:t>
      </w:r>
      <w:bookmarkEnd w:id="1"/>
      <w:r w:rsidR="001E7752">
        <w:t xml:space="preserve"> tud 2), Felly wrth gynnwys y gymuned ehangach yn y prosiect mi fydd o fantais  i ymgysylltiad  a chyflawniad myfyrwyr.</w:t>
      </w:r>
    </w:p>
    <w:p w14:paraId="52C78118" w14:textId="64331522" w:rsidR="00F2604C" w:rsidRDefault="003D2317" w:rsidP="0003172A">
      <w:pPr>
        <w:ind w:firstLine="720"/>
      </w:pPr>
      <w:r>
        <w:t xml:space="preserve">Wrth weithredu </w:t>
      </w:r>
      <w:r w:rsidRPr="003D2317">
        <w:t>fy nghynnig</w:t>
      </w:r>
      <w:r>
        <w:t xml:space="preserve">  prosiect, e</w:t>
      </w:r>
      <w:r w:rsidR="00FD0AC5" w:rsidRPr="003D2317">
        <w:t>r mwyn rhoi cyfle teg i bawb i allu cymryd rhan yn y sesiynau  bydd y sesiynau a gynhelir am ddim er mwyn eu gwneud yn hygyrch i bob rhiant a disgybl</w:t>
      </w:r>
      <w:r w:rsidR="00B44490" w:rsidRPr="003D2317">
        <w:t xml:space="preserve">. Wrth ystyried fy mhrosiect rwy’n bwriadu cyfyngu ar gostau lle bo hynny’n bosib ac  yn ogystal mae gan y llywodraeth grantiau i helpu prosiectau ac felly byddai'n elwa i ymchwilio i'r grantiau i helpu gyda'r prosiect,  Mae Gweinidog y Gymraeg ac Addysg, Jeremy Miles, wedi ‘cyhoeddi dros £1 miliwn ar gyfer prosiectau i annog defnydd mwy eang o'r Gymraeg’ (Llywodraeth Cymru b,2022) felly mi fydd yn werth  edrych ar hyn ar gyfer y prosiect. </w:t>
      </w:r>
      <w:r w:rsidR="00CE35C8" w:rsidRPr="003D2317">
        <w:t xml:space="preserve"> Pan mae’n dod i rhedeg y prosiect staff yr ysgol bydd yn cynnal y sesiynau ar ôl ysgol yn wythnosol a nhw fydd yn penderfynu ar y weithgareddau maent yn gwneud er mwyn dysgu Cymraeg  ond ar adegau bydd aelodau o’r gymuned yn cynnal y sesiynau trwy cynnal gweithgareddau fydd yn ddatblygu’r Cymraeg er enghraifft llyfrgell lleol yn dod i’r sesiynau  i wneud gweithgaredda</w:t>
      </w:r>
      <w:r w:rsidR="001F63EA" w:rsidRPr="003D2317">
        <w:t xml:space="preserve">u. Pan ddaw'r gymuned i mewn i'r ysgol i gynnal y sesiynau er nad staff yr ysgol sy'n rhedeg y sesiynau mae dal angen iddynt fod yn bresennol oherwydd materion </w:t>
      </w:r>
      <w:r w:rsidR="001F63EA" w:rsidRPr="003D2317">
        <w:lastRenderedPageBreak/>
        <w:t>diogelu a hefyd gan y bydd y staff yn bresennol does dim angen yna i bawb gael eu gwirio  gan DBS.</w:t>
      </w:r>
      <w:r w:rsidR="00115AD6" w:rsidRPr="003D2317">
        <w:t xml:space="preserve"> Wrth gynnwys y gymuned "gall ymgysylltu â'r gymuned ysgol ddod â manteision cymdeithasol, deallusol, ariannol, seicolegol a pherfformiad" (Lonsdale &amp; Anderson, 2012, t. 2)</w:t>
      </w:r>
      <w:r w:rsidR="00D55814" w:rsidRPr="003D2317">
        <w:t xml:space="preserve"> ac yn ôl </w:t>
      </w:r>
      <w:r w:rsidR="00115AD6" w:rsidRPr="003D2317">
        <w:t>adroddiadau o weithgareddau ffyniannus yn y gymuned ysgol (Clerke, 2013</w:t>
      </w:r>
      <w:r w:rsidR="00D55814" w:rsidRPr="003D2317">
        <w:t>, dyfynnir gan Carolyn Gregoric,  Laurence Owens, 2015,</w:t>
      </w:r>
      <w:r w:rsidR="00115AD6" w:rsidRPr="003D2317">
        <w:t>) yn awgrymu y gall cyfranogiad cymunedol ysgolion wella canlyniadau dysgu myfyrwyr, ymgysylltu, cymhelliant, presenoldeb, mynediad at brofiadau dysgu, a lles</w:t>
      </w:r>
      <w:r w:rsidR="00D55814" w:rsidRPr="003D2317">
        <w:t xml:space="preserve">. </w:t>
      </w:r>
      <w:r w:rsidR="00AA46E1" w:rsidRPr="003D2317">
        <w:t>Hefyd wrth gynllunio fy mhrosiect mae’n hanfodol ei fod yn cael i ddatblygu yn seiliedig ar yr athrofa ysgol gyfan sef datganiad neu set o ddatganiadau sy’n nodi ac yn egluro credoau, gwerthoedd a dealltwriaethau unigolyn neu grŵp mewn perthynas ag addysg (The Scots Collage, 2017). Felly wrth sicrhau bod y prosiect yn cwmpasu credoau'r athroniaeth ysgol gyfan bydd yn sicrhau bod y prosiect yn fuddiol i bawb</w:t>
      </w:r>
      <w:r w:rsidR="005A2BD7">
        <w:t xml:space="preserve"> gan fod yr athroniaeth ysgol gyfan ysbrydoli a chyfarwyddo cynllunio.</w:t>
      </w:r>
    </w:p>
    <w:p w14:paraId="520FA061" w14:textId="77777777" w:rsidR="0003172A" w:rsidRDefault="0003172A" w:rsidP="0003172A"/>
    <w:p w14:paraId="6A0F59EE" w14:textId="0B68E46B" w:rsidR="00F2604C" w:rsidRDefault="00F2604C" w:rsidP="0003172A">
      <w:pPr>
        <w:rPr>
          <w:b/>
          <w:bCs/>
          <w:i/>
          <w:iCs/>
          <w:u w:val="single"/>
        </w:rPr>
      </w:pPr>
      <w:r w:rsidRPr="00F2604C">
        <w:rPr>
          <w:b/>
          <w:bCs/>
          <w:i/>
          <w:iCs/>
          <w:u w:val="single"/>
        </w:rPr>
        <w:t>Mesur Effaith</w:t>
      </w:r>
    </w:p>
    <w:p w14:paraId="28387EE5" w14:textId="5B23D52D" w:rsidR="00F2604C" w:rsidRDefault="003E5FFB" w:rsidP="003E5FFB">
      <w:pPr>
        <w:ind w:firstLine="720"/>
      </w:pPr>
      <w:r w:rsidRPr="003E5FFB">
        <w:t>Er mwyn sicrhau fod y prosiect yn llwyddiannus mae’n   bwysig mesur effaith gan fod mesur effaith yn galluogi i bennu canlyniadau'r gorffennol a gwneud penderfyniadau gwell ynghylch rhai'r dyfodol (Esther Han, 2022). Er mwyn mesur effaith bydd y  prosiect yn cael, cyn dechrau’r prosiect bydd holiaduron yn cael i ddosbarthu ar-lein er mwyn casglu gwybodaeth ynglŷn â pha ddiwrnod bydd yn fwyaf cyfleus i bobl i fynychu’r sesiynau  a beth yw lefel dealltwriaeth a’i gallu yng Nghymraeg. Wrth gasglu’r wybodaeth yma o flaen llaw mae’n rhoi gwybodaeth am gyfranogiad y gymuned yn y prosiect. Bydd holiaduron yn cael i ddefnyddio er mwyn mesur effaith cyn dechrau’r prosiect gan ei fod yn ddull ymchwil poblogaidd gan ei fod yn gyflym ac effeithiol o gasglu nifer mawr o wybodaeth ac mae’n effeithiol o fesur ymddygiad pwnc, dewisiadau, bwriadau, agweddau a barn (Market Research, 2022).</w:t>
      </w:r>
      <w:r w:rsidR="004815E7">
        <w:t xml:space="preserve"> </w:t>
      </w:r>
      <w:r w:rsidR="009C18C5">
        <w:t xml:space="preserve"> </w:t>
      </w:r>
    </w:p>
    <w:p w14:paraId="0A9BE6C3" w14:textId="79A52119" w:rsidR="005E0220" w:rsidRDefault="009C18C5" w:rsidP="003E5FA7">
      <w:pPr>
        <w:ind w:firstLine="720"/>
      </w:pPr>
      <w:r>
        <w:tab/>
      </w:r>
      <w:bookmarkStart w:id="2" w:name="_Hlk130145438"/>
      <w:r w:rsidR="003E5FA7" w:rsidRPr="003E5FA7">
        <w:t>Er mwyn mesur effaith y prosiect yn yr  hir dymor byddwn yn  defnyddio set gwestiynau lle mae yna amrywiaeth o gwestiynau yn Saesneg ac mae angen iddyn nhw gael i ateb yn y Gymraeg  a fydd hyn yn cael i gwblhau ar ddechrau’r sesiwn cyntaf.  Wedyn er mwyn mesur effaith bydd yr un cwestiynau yn cael i roi yng nghanol y prosiect ac yna ar ddiwedd y prosiect er mwyn weld os mae cynnydd wedi cael i wneud ac yna weld pa mor effeithiol mae’r prosiect wedi bod yn datblygu’r Gymraeg. Mae’n felly yn bwysig mesur effaith prosiect oherwydd os oedd y dysgwyr wedi gwneud cynnydd mae’r ysgol yn gyfoethocach o ran gwybodaeth am yr hyn oedd yn gweithio, ac os na wnaeth y dysgwyr cynnydd mae’r ysgol yn gyfoethocach o wybodaeth am yr hyn nad oedd wedi gweithio a beth yw osgoi yn y dyfodol (BERA, dyfynnir gan Cambridge Assessment International Education, dim dyddiad)</w:t>
      </w:r>
      <w:r w:rsidR="005E0220">
        <w:t>.</w:t>
      </w:r>
      <w:r w:rsidR="00F5439B" w:rsidRPr="00F5439B">
        <w:t xml:space="preserve"> </w:t>
      </w:r>
    </w:p>
    <w:bookmarkEnd w:id="2"/>
    <w:p w14:paraId="55C59269" w14:textId="77777777" w:rsidR="00064F81" w:rsidRDefault="00F961FF" w:rsidP="00F5439B">
      <w:pPr>
        <w:ind w:firstLine="720"/>
      </w:pPr>
      <w:r w:rsidRPr="00F961FF">
        <w:t>'Ni all ysgolion ddysgu sut i ddod yn llefydd gwell ar gyfer dysgu heb ofyn i'r myfyrwyr.' (Craen, 2001, tud 54-55), ac felly  wrth ystyried hyn bydd llais y dysgwyr hefyd yn cael i ddefnyddio i fesur effaith y prosiect a fydd y dysgwyr yn cael y cyfle i rannu adborth a’i phrofiad o’r prosiect. Mae llais y dysgwyr mewn ysgolion yn golygu ymrwymiad ysgol gyfan i wrando ar farn, dymuniadau a phrofiad pob dysgwyr (Anna Freud,2020). Felly wrth ddefnyddio llais  y dysgwr i fesur effaith y prosiect bydd hyn yn rhoi safbwyntiau o’r dysgwyr o ba mor effeithiol oedd y prosiect iddyn nhw yn bersonol ac yn gallu trafod y pethau oedd yn effeithiol iddyn nhw ac os mae ganddyn nhw unrhyw syniadau am welliannau</w:t>
      </w:r>
      <w:r>
        <w:t xml:space="preserve"> ar gyfer y prosiect ac yn ôl Estyn (2019) ‘m</w:t>
      </w:r>
      <w:r w:rsidRPr="00F961FF">
        <w:t>ae disgyblion yn chwarae rhan allweddol yn y maes addysgu a dysgu</w:t>
      </w:r>
      <w:r w:rsidR="00141DD9">
        <w:t>, e</w:t>
      </w:r>
      <w:r w:rsidRPr="00F961FF">
        <w:t>r enghraifft, maent yn rhoi arweiniad ac adborth allweddol i staff er mwyn eu helpu i fireinio cynlluniau a'r cylch addysgu a dysgu wythnosol</w:t>
      </w:r>
      <w:r>
        <w:t>’</w:t>
      </w:r>
      <w:r w:rsidR="00141DD9" w:rsidRPr="00141DD9">
        <w:t xml:space="preserve">. </w:t>
      </w:r>
      <w:r w:rsidR="00C961B3" w:rsidRPr="00C961B3">
        <w:t xml:space="preserve">Trwy roi cyfle i’r disgyblion i rannu adborth mae’n sicrhau bod gan ddisgyblion berchnogaeth dros eu dysgu yn </w:t>
      </w:r>
      <w:r w:rsidR="00C961B3" w:rsidRPr="00C961B3">
        <w:lastRenderedPageBreak/>
        <w:t>ganolog i'r proses dysgu ac mae llais y disgybl yn rhoi cyfrifoldeb a meithrin cydweithrediad, arweinyddiaeth a negodi i ddysgwyr  ac  mae'n tynnu athrawon a theuluoedd at ei gilydd yn canolbwyntio ar y dysgwr (Blair Minchin,2021).</w:t>
      </w:r>
      <w:r w:rsidR="00F5439B">
        <w:t xml:space="preserve"> </w:t>
      </w:r>
      <w:r w:rsidR="00064F81">
        <w:t xml:space="preserve"> </w:t>
      </w:r>
      <w:r w:rsidR="00064F81" w:rsidRPr="00F5439B">
        <w:t>Roedd astudiaeth</w:t>
      </w:r>
      <w:r w:rsidR="00064F81">
        <w:t xml:space="preserve"> </w:t>
      </w:r>
      <w:r w:rsidR="00064F81" w:rsidRPr="00F5439B">
        <w:t xml:space="preserve"> achos yn canolbwyntio ar bwysigrwydd hunan-werthuso a chyfranogiad disgyblion yn ôl yr astudiaeth achos, 'Maen nhw'n sicrhau bod gan ddisgyblion berchnogaeth dros eu dysgu, ac mae </w:t>
      </w:r>
      <w:r w:rsidR="00064F81">
        <w:t>‘</w:t>
      </w:r>
      <w:r w:rsidR="00064F81" w:rsidRPr="00F5439B">
        <w:t>Pioneer Weeks’  wedi'u datblygu yn seiliedig ar bynciau a awgrymir gan y disgyblion</w:t>
      </w:r>
      <w:r w:rsidR="00064F81">
        <w:t xml:space="preserve"> (Estyn,2018</w:t>
      </w:r>
      <w:r w:rsidR="00064F81" w:rsidRPr="00064F81">
        <w:t>).  Yn debyg i'r astudiaeth achos yma y caiff fy nghynnig prosiect ei adeiladu ar lais y disgybl gan mai fy mwriad i  yw annog fwy o bobl  eisiau dysgu siarad Cymraeg ac i  fwy o blant eisiau siarad Cymraeg gan ei fod yn clywed ei theuluoedd a phobl o’i amgylch yn siarad Cymraeg ac nid yn unig yn yr ysgol.</w:t>
      </w:r>
    </w:p>
    <w:p w14:paraId="63D24ABD" w14:textId="209F07ED" w:rsidR="00C961B3" w:rsidRDefault="00314B73" w:rsidP="00064F81">
      <w:pPr>
        <w:ind w:firstLine="720"/>
      </w:pPr>
      <w:r w:rsidRPr="00314B73">
        <w:t xml:space="preserve">Bydd hunan werthuso hefyd yn cael ei ddefnyddio yn y project hwn er mwyn i'r dysgwyr asesu'r effaith y mae'r project wedi'i chael arnynt fel unigolyn. Wrth hunan asesu rydych yn dod yn gyfranogwr gweithredol yn werthusiad eich hun. Mae eich cyfraniad yn eich galluogi chi i asesu eich cryfderau yn onest  a hefyd y meysydd y mae angen gwella (Employee Development, 2018). Mae hunan werthuso  yn ffordd bwerus o wella profiad dysgu myfyriwr. Mae'n chwarae rhan bwysig wrth ddysgu myfyrwyr nid yn unig beth </w:t>
      </w:r>
      <w:r w:rsidR="001E7752">
        <w:t>ydyn nhw’n</w:t>
      </w:r>
      <w:r w:rsidRPr="00314B73">
        <w:t xml:space="preserve"> dysgu, ond hefyd sut maen nhw'n dysgu a beth allan nhw ei wneud i wella eu canlyniadau dysgu. Drwy ymgorffori tasgau sy'n ei gwneud yn ofynnol i fyfyrwyr fyfyrio'n feirniadol ar eu gwaith, prosesau a'u harddull dysgu; a chael  cyfle i adnabod bylchau yn eu gwybodaeth neu eu set sgiliau a chyflawni mwy o ymreolaeth a dysgu dyfnach (Andrew  Norwood,2023).</w:t>
      </w:r>
    </w:p>
    <w:p w14:paraId="272AA115" w14:textId="297272F4" w:rsidR="00943795" w:rsidRPr="00943795" w:rsidRDefault="00943795" w:rsidP="00943795">
      <w:pPr>
        <w:rPr>
          <w:b/>
          <w:bCs/>
          <w:i/>
          <w:iCs/>
          <w:u w:val="single"/>
        </w:rPr>
      </w:pPr>
    </w:p>
    <w:p w14:paraId="6B180B83" w14:textId="77777777" w:rsidR="00AF37C1" w:rsidRDefault="00AF37C1" w:rsidP="00AF37C1">
      <w:pPr>
        <w:rPr>
          <w:b/>
          <w:bCs/>
          <w:i/>
          <w:iCs/>
          <w:u w:val="single"/>
        </w:rPr>
      </w:pPr>
      <w:r w:rsidRPr="00943795">
        <w:rPr>
          <w:b/>
          <w:bCs/>
          <w:i/>
          <w:iCs/>
          <w:u w:val="single"/>
        </w:rPr>
        <w:t>Gwerthusiad</w:t>
      </w:r>
    </w:p>
    <w:p w14:paraId="147E8B84" w14:textId="5B191226" w:rsidR="00AF37C1" w:rsidRDefault="00BC4909" w:rsidP="00AF37C1">
      <w:r>
        <w:t xml:space="preserve">Wrth gynllunio prosiect mae’n hanfodol ystyried y cryfderau, gwendidau, bygythiadau ar cyfleoedd mi fydd gan y prosiect. </w:t>
      </w:r>
      <w:r w:rsidR="00AF37C1">
        <w:t>Er mwyn ystyried cryfderau, gwendidau, cyfleoedd a bygythiadau fy nghynnig prosiect rwyf wedi creu dadansoddiad SWOT (Atodiad 1) , ac wrth wneud hyn mae’n galluogi i mi asesu yn feirniadol y cryfderau, gwendidau, cyfleoedd a bygythiadau fy nghynnig prosiect.</w:t>
      </w:r>
    </w:p>
    <w:p w14:paraId="55BB0238" w14:textId="0858702C" w:rsidR="00AF37C1" w:rsidRDefault="00AF37C1" w:rsidP="00AF37C1">
      <w:r>
        <w:tab/>
      </w:r>
      <w:r w:rsidRPr="00586745">
        <w:t>Efo’r prosiect yma mae yna nifer o gryfderau ond y prif gryfder yw ymrwymiad y disgyblion ar rheini oherwydd gan fod nifer fawr o’r plant yn yr ysgol lleoliad  yn dod o gartrefi Saesneg  ac felly bydd nifer o rieni eisiau dysgu Cymraeg a datblygu Cymraeg ei phlant, a gan fod y sesiynau ar ôl ysgol yn yr ysgol gall y disgyblion hefyd cymryd rhan yn y sesiynau mi fydd hyn yn arwain at fwy o gyfranogiad yn y prosiect.</w:t>
      </w:r>
      <w:r>
        <w:t xml:space="preserve"> Yn ogystal gan fod hyn yn yr unig prosiect o’r math yn yr ardal mi fydd hyn hefyd yn arwain at fwy o gyfranogiad gan fod dim byd yn debyg yn lleol.  </w:t>
      </w:r>
      <w:r w:rsidRPr="00803E09">
        <w:t>O ganlyniad i ymrwymiad rhieni a disgyblion  os mae llawer o bobl yn cymryd rhan gwendid i’r prosiect felly bydd gormod o bobl yn y sesiynau ar yr un pryd. Yn ôl Dr Patrick Roach, ‘mae cynnydd yn niferoedd maint dosbarthiadau yn cael effaith niweidiol ar brofiadau dysgu disgyblion’ (Sally Weale, 2022). Felly er mwyn osgoi niferoedd uchel yn y sesiynau bydd angen cofrestri am y sesiynau a fydd y grwpiau yna yn newid pob hanner tymor er mwyn sicrhau bod y niferoedd y grwpiau yn llai er mwyn wneud y sesiynau yn  fwy effeithio</w:t>
      </w:r>
      <w:r w:rsidR="00D76499">
        <w:t xml:space="preserve">l oherwydd os mae yna niferoedd fawr o bobl yn sesiynau gall hyn effeithio ar y dysgu ar ddatblygu’r </w:t>
      </w:r>
      <w:r w:rsidR="00A01783">
        <w:t>iaith</w:t>
      </w:r>
      <w:r w:rsidR="00D76499">
        <w:t xml:space="preserve"> oherwydd i niferoedd mi fydd yn anodd i’r aelod o staff sy’n rhedeg y sesiwn i gallu cynorthwyo pob unigolyn ac hefyd falle ni fydd digon o adnoddau i bawb, </w:t>
      </w:r>
      <w:r w:rsidR="00BC4909">
        <w:t>felly</w:t>
      </w:r>
      <w:r w:rsidR="00D76499">
        <w:t xml:space="preserve"> wrth sicrhau bod niferoedd yn llai mi fydd hyn yn </w:t>
      </w:r>
      <w:r w:rsidR="00BC4909">
        <w:t>buddiol iawn i’r dysgwyr gan fydd digon o adnoddau a gall yr aelod o staff rhoi’r amser i cynorthwyo pawb.</w:t>
      </w:r>
    </w:p>
    <w:p w14:paraId="02511230" w14:textId="7C30FF52" w:rsidR="00AF37C1" w:rsidRPr="000B4843" w:rsidRDefault="00AF37C1" w:rsidP="00AF37C1">
      <w:r>
        <w:tab/>
      </w:r>
      <w:r w:rsidRPr="000534CC">
        <w:t xml:space="preserve">Mae’r prosiect cymunedol yma yn darparu nifer o gyfleoedd ond y prif gyfle sydd gan y prosiect yw'r cyfle i greu cysylltiadau a pherthnasoedd efo’r rhieni ar gymuned.  ‘Mae partneriaethau'n hanfodol ar gyfer helpu myfyrwyr i gyflawni ar eu potensial mwyaf ac er bod </w:t>
      </w:r>
      <w:r w:rsidRPr="000534CC">
        <w:lastRenderedPageBreak/>
        <w:t xml:space="preserve">cyfraniad rhieni a chymunedol bob amser wedi bod yn gonglfaen i ysgolion cyhoeddus, ac mae angen mwy o gydnabyddiaeth a chefnogaeth yr ymdrechion cydweithredol hyn’ (National Center on Safe Supportive Learning Environments, 2023). </w:t>
      </w:r>
      <w:r>
        <w:t>Yn ogystal  g</w:t>
      </w:r>
      <w:r w:rsidRPr="000D600F">
        <w:t>all y gymuned ehangach fod yn ased defnyddiol wrth ddarparu dysgu allgyrsiol, sy'n gallu gwneud gwahaniaeth gwirioneddol i godi safonau addysgol. Does dim angen darparu gweithgareddau o'r fath o fewn yr ysgol a gan athrawon yn unig. Gall unigolion a sefydliadau yn y gymuned ehangach fod yn adnodd gwerthfawr ar gyfer dysgu</w:t>
      </w:r>
      <w:r>
        <w:t xml:space="preserve"> (</w:t>
      </w:r>
      <w:bookmarkStart w:id="3" w:name="_Hlk130228661"/>
      <w:r>
        <w:t>Dr Karamat Iqbal, 2018</w:t>
      </w:r>
      <w:bookmarkEnd w:id="3"/>
      <w:r>
        <w:t>)</w:t>
      </w:r>
      <w:r w:rsidRPr="000D600F">
        <w:t>.</w:t>
      </w:r>
      <w:r w:rsidRPr="000534CC">
        <w:t xml:space="preserve"> Felly mae’n bwysig i wneud cysylltiadau ac adeiladu perthnasoedd efo’r gymuned ar rheini er mwyn helpu’r myfyrwyr i ddatblygu ei photensial gorau ac mae’n bwysig bod yr ysgol yn creu'r perthnasoedd ar gysylltiadau yna.</w:t>
      </w:r>
      <w:r>
        <w:t xml:space="preserve">  </w:t>
      </w:r>
      <w:r w:rsidR="0003172A">
        <w:t xml:space="preserve"> Hefyd d</w:t>
      </w:r>
      <w:r w:rsidR="0003172A" w:rsidRPr="0003172A">
        <w:t>rwy gynnwys y gymuned a busnesau lleol yn y prosiect gall</w:t>
      </w:r>
      <w:r w:rsidR="0003172A">
        <w:t xml:space="preserve"> hyn </w:t>
      </w:r>
      <w:r w:rsidR="0003172A" w:rsidRPr="0003172A">
        <w:t xml:space="preserve"> hefyd greu cysylltiadau rhwng y rhieni a'u plant </w:t>
      </w:r>
      <w:r w:rsidR="0003172A">
        <w:t xml:space="preserve">ar </w:t>
      </w:r>
      <w:r w:rsidR="0003172A" w:rsidRPr="0003172A">
        <w:t xml:space="preserve"> </w:t>
      </w:r>
      <w:r w:rsidR="0003172A">
        <w:t>g</w:t>
      </w:r>
      <w:r w:rsidR="0003172A" w:rsidRPr="0003172A">
        <w:t>ymuned gan y gallent gael eu hannog i ymweld a defnyddio'r busnesau lleol y tu allan i'r sesiynau</w:t>
      </w:r>
      <w:r w:rsidR="0003172A">
        <w:t xml:space="preserve">. </w:t>
      </w:r>
    </w:p>
    <w:p w14:paraId="49C245DE" w14:textId="172D1E96" w:rsidR="000534CC" w:rsidRDefault="00BC4909" w:rsidP="00AF37C1">
      <w:r>
        <w:tab/>
      </w:r>
      <w:r w:rsidR="009D6BE5">
        <w:tab/>
      </w:r>
      <w:r w:rsidR="009D6BE5" w:rsidRPr="009D6BE5">
        <w:t>Ar gyfer y prosiect un  bygythiad yw cyllid. Mae cyllid yn bwysig mewn prosiect gan fod angen i bob prosiect cael i gynllunio  wrth ystyried cyllid er mwyn sicrhau bod digon o gyllideb i ddarparu a phennu costau yn effeithiol  mewn gwahanol feysydd o’r prosiect (London Training for Excellence, 2019</w:t>
      </w:r>
      <w:r w:rsidR="004E76F1" w:rsidRPr="004E76F1">
        <w:t xml:space="preserve"> Gall cyllid fod yn fygythiad i’r prosiect oherwydd os nad oes yna digon o arian ar gyfer y prosiect ni fydd y prosiect yn gallu cael i gynnal oherwydd mae angen cyllid er mwyn gallu rhedeg y prosiect a chael adnoddau. Er mwyn osgoi’r bygythiad yma gall yr ysgol gwneud cais ar gyfer cyllid er mwyn helpu efo’r prosiect a hefyd gan fod y prosiect yn hybu dysgu a datblygu Cymraeg mae yn gyllid  ar gael i  helpu  gan fod y prosiect yn ffocysu ar y Gymraeg.  Mae’r National Lottery (dim dyddiad) wedi ymrwymo i ddarparu gwasanaeth dwyieithog i'r cyhoedd yng Nghymru ac ers 1994, maent wedi dyfarnu mwy na £4 miliwn i gefnogi prosiectau Cymraeg, sy'n hyrwyddo'r defnydd o'r Gymraeg mewn cymunedau,  hefyd mae Gweinidog y Gymraeg ac Addysg, Jeremy Miles, wedi ‘cyhoeddi dros £1 miliwn ar gyfer prosiectau i annog defnydd mwy eang o'r Gymraeg’ (Llywodraeth Cymru b,2022). Felly mae yna nifer o gyllid ar gael i brosiectau sydd yn ffocysu ar ddysgu a datblygu’r iaith Gymraeg ac felly er mwyn osgoi’r bygythiad o gyllid ar gyfer y prosiect bydd yr ysgol yn edrych ar y wahanol grantiau  a chymorth sydd ar gael ac yn wneud cais ar gyfer y prosiect er mwyn sicrhau bod gan y prosiect digon o gyllid.</w:t>
      </w:r>
    </w:p>
    <w:p w14:paraId="38FB23DA" w14:textId="159B475A" w:rsidR="00A94697" w:rsidRDefault="00A94697" w:rsidP="00AF37C1"/>
    <w:p w14:paraId="010D036B" w14:textId="03CBB2CD" w:rsidR="00A94697" w:rsidRDefault="00A94697" w:rsidP="00AF37C1">
      <w:pPr>
        <w:rPr>
          <w:b/>
          <w:bCs/>
          <w:i/>
          <w:iCs/>
          <w:u w:val="single"/>
        </w:rPr>
      </w:pPr>
      <w:r w:rsidRPr="00A94697">
        <w:rPr>
          <w:b/>
          <w:bCs/>
          <w:i/>
          <w:iCs/>
          <w:u w:val="single"/>
        </w:rPr>
        <w:t>Casgliad</w:t>
      </w:r>
    </w:p>
    <w:p w14:paraId="38961631" w14:textId="4556DBBD" w:rsidR="00A01783" w:rsidRDefault="00A01783" w:rsidP="00E24A8B">
      <w:r w:rsidRPr="00A01783">
        <w:t>I gloi, mi fydd fy nghynnig prosiect yn helpu adeiladu cysylltiadau a pherthnasoedd rhwng yr ysgol lleoliad, y rhieni ar gymuned ehangach. Fel cyfeiriwyd at yn barod prif fwriad fy nghynnig prosiect yw i ddarparu sesiynau Cymraeg wythnosol ar ôl ysgol  i rieni a disgyblion  ar ôl ysgol er mwyn dysgu a datblygu ei Chymraeg a bydd y gymuned yn cael i gynnwys er mwyn helpu efo hyn gan fod cydweithio efo’r gymuned yn darparu cyfleoedd a phrofiadau i’r dysgwyr ac yn adeiladu cysylltiadau efo’r ysgol</w:t>
      </w:r>
      <w:r w:rsidR="00747B92">
        <w:t xml:space="preserve"> ac yn ôl Bronfenbrenner (Collette Gray &amp; Sean Macblain,2015, tud 123-126)   y  </w:t>
      </w:r>
      <w:r w:rsidR="00747B92" w:rsidRPr="00670B0A">
        <w:t>teulu, ysgol a chymuned</w:t>
      </w:r>
      <w:r w:rsidR="00747B92">
        <w:t xml:space="preserve"> yw</w:t>
      </w:r>
      <w:r w:rsidR="00617DE2">
        <w:t xml:space="preserve">’r </w:t>
      </w:r>
      <w:r w:rsidR="00747B92">
        <w:t xml:space="preserve"> amgylcheddau fwyaf dylanwadol pan mae’n dod i ddatblygiad </w:t>
      </w:r>
      <w:r w:rsidR="00617DE2">
        <w:t xml:space="preserve"> y </w:t>
      </w:r>
      <w:r w:rsidR="00747B92">
        <w:t>plentyn</w:t>
      </w:r>
      <w:r w:rsidRPr="00A01783">
        <w:t xml:space="preserve">.  Yn ogystal gan fod cynnwys y rhieni ar gymuned yn y bwysig iawn </w:t>
      </w:r>
      <w:r w:rsidR="00E24A8B">
        <w:t xml:space="preserve"> ac yn ôl  Epstein (1995) </w:t>
      </w:r>
      <w:r w:rsidR="00E24A8B">
        <w:tab/>
        <w:t xml:space="preserve">‘bellach ni ellir ystyried addysgu plant yn unig gyfrifoldeb ysgolion, a theuluoedd a mae angen i gymunedau gydweithio er lles plant’ </w:t>
      </w:r>
      <w:r w:rsidRPr="00A01783">
        <w:t>a</w:t>
      </w:r>
      <w:r w:rsidR="00E24A8B">
        <w:t>c</w:t>
      </w:r>
      <w:r w:rsidRPr="00A01783">
        <w:t xml:space="preserve"> trwy weithio efo’r rhieni ar gymuned gallaf gysylltu hyn efo’r safonau proffesiynol (SAC) o dan y safon Arweinyddiaeth ‘mae’r  darpar athro’n arddangos agweddau ac ymddygiadau proffesiynol, gan ddatblygu cydberthnasau cadarnhaol gyda dysgwyr rhieni/gofalwyr a chydweithwyr</w:t>
      </w:r>
      <w:r w:rsidR="00BE10CF">
        <w:t xml:space="preserve"> sy’n dangos ymrwymiad personol i’r egwyddorion sylfaenol sef tegwch a gwneud y mwyaf o botensial pob dysgwr</w:t>
      </w:r>
      <w:r w:rsidRPr="00A01783">
        <w:t>’’ (Llywodraeth Cymru, 2017b)</w:t>
      </w:r>
      <w:r w:rsidR="00747B92">
        <w:t>.</w:t>
      </w:r>
      <w:r w:rsidR="00617DE2">
        <w:t xml:space="preserve">  </w:t>
      </w:r>
      <w:r w:rsidR="00E24A8B">
        <w:t>Felly o</w:t>
      </w:r>
      <w:r w:rsidRPr="00A01783">
        <w:t xml:space="preserve">s yw'r prosiect hwn yn effeithiol fy nod yw </w:t>
      </w:r>
      <w:r w:rsidR="00E24A8B">
        <w:t xml:space="preserve"> i </w:t>
      </w:r>
      <w:r w:rsidRPr="00A01783">
        <w:t xml:space="preserve">wneud cais am fwy o gyllid a pharhau i gynnal y prosiect hwn ac os yw'n effeithiol rhoi  fwy o </w:t>
      </w:r>
      <w:r w:rsidR="00E24A8B">
        <w:t xml:space="preserve"> </w:t>
      </w:r>
      <w:r w:rsidRPr="00A01783">
        <w:t xml:space="preserve">sesiynau ymlaen ac yna ddatblygu’r prosiect yn bellach trwy ychwanegu fwy o ddiwrnodau i’r </w:t>
      </w:r>
      <w:r w:rsidRPr="00A01783">
        <w:lastRenderedPageBreak/>
        <w:t>sesiynau a rhannu’r sesiynau mewn i alluoedd gwahanol er mwyn gwthio’r dysgu yn bellach</w:t>
      </w:r>
      <w:r w:rsidR="00747B92">
        <w:t xml:space="preserve"> a ddatblygu y cysylltiadau rhwng yr ysgol ar gymyned yn fwy.</w:t>
      </w:r>
    </w:p>
    <w:p w14:paraId="61967103" w14:textId="637A5AAD" w:rsidR="00033476" w:rsidRDefault="00033476" w:rsidP="00E24A8B"/>
    <w:p w14:paraId="67F58FD6" w14:textId="60AA63F1" w:rsidR="00033476" w:rsidRDefault="00033476" w:rsidP="00E24A8B">
      <w:pPr>
        <w:rPr>
          <w:b/>
          <w:bCs/>
          <w:i/>
          <w:iCs/>
          <w:u w:val="single"/>
        </w:rPr>
      </w:pPr>
      <w:r w:rsidRPr="00033476">
        <w:rPr>
          <w:b/>
          <w:bCs/>
          <w:i/>
          <w:iCs/>
          <w:u w:val="single"/>
        </w:rPr>
        <w:t>Rhestr Cyfeirnodi</w:t>
      </w:r>
    </w:p>
    <w:p w14:paraId="508D8B8F" w14:textId="77777777" w:rsidR="00033476" w:rsidRDefault="00033476" w:rsidP="00033476"/>
    <w:p w14:paraId="612FBAB9" w14:textId="77777777" w:rsidR="00033476" w:rsidRDefault="00033476" w:rsidP="00033476"/>
    <w:p w14:paraId="7F1B39DF" w14:textId="77777777" w:rsidR="00033476" w:rsidRPr="00C12BE5" w:rsidRDefault="00033476" w:rsidP="00033476"/>
    <w:p w14:paraId="52882B14" w14:textId="77777777" w:rsidR="00033476" w:rsidRDefault="00033476" w:rsidP="00033476">
      <w:pPr>
        <w:shd w:val="clear" w:color="auto" w:fill="FFFFFF"/>
        <w:textAlignment w:val="baseline"/>
        <w:rPr>
          <w:rFonts w:ascii="Calibri" w:hAnsi="Calibri" w:cs="Calibri"/>
          <w:color w:val="000000"/>
        </w:rPr>
      </w:pPr>
      <w:r>
        <w:rPr>
          <w:rFonts w:ascii="Calibri" w:hAnsi="Calibri" w:cs="Calibri"/>
          <w:color w:val="000000"/>
        </w:rPr>
        <w:t>BERA. (2019) </w:t>
      </w:r>
      <w:r>
        <w:rPr>
          <w:rFonts w:ascii="Calibri" w:hAnsi="Calibri" w:cs="Calibri"/>
          <w:i/>
          <w:iCs/>
          <w:color w:val="000000"/>
        </w:rPr>
        <w:t>Ethical Guidelines for Educational Research, fourth edition (2018)</w:t>
      </w:r>
      <w:r>
        <w:rPr>
          <w:rFonts w:ascii="Calibri" w:hAnsi="Calibri" w:cs="Calibri"/>
          <w:color w:val="000000"/>
        </w:rPr>
        <w:t>. Ar gael o: </w:t>
      </w:r>
      <w:hyperlink r:id="rId6" w:tgtFrame="_blank" w:tooltip="Original URL: https://www.bera.ac.uk/publication/ethical-guidelines-for-educational-research-2018-online#guidelines. Click or tap if you trust this link." w:history="1">
        <w:r>
          <w:rPr>
            <w:rStyle w:val="Hyperlink"/>
            <w:rFonts w:ascii="Calibri" w:hAnsi="Calibri" w:cs="Calibri"/>
            <w:bdr w:val="none" w:sz="0" w:space="0" w:color="auto" w:frame="1"/>
          </w:rPr>
          <w:t>https://www.bera.ac.uk/publication/ethical-guidelines-for-educational-research-2018-online#guidelines</w:t>
        </w:r>
      </w:hyperlink>
      <w:r>
        <w:rPr>
          <w:rFonts w:ascii="Calibri" w:hAnsi="Calibri" w:cs="Calibri"/>
          <w:color w:val="000000"/>
        </w:rPr>
        <w:t> (Cyrchwyd: 16 Mawrth 2023).</w:t>
      </w:r>
    </w:p>
    <w:p w14:paraId="4CE97CE6" w14:textId="77777777" w:rsidR="00033476" w:rsidRDefault="00033476" w:rsidP="00033476">
      <w:r>
        <w:t xml:space="preserve">Brooks, R, (2011), </w:t>
      </w:r>
      <w:r w:rsidRPr="00E7736D">
        <w:rPr>
          <w:i/>
          <w:iCs/>
        </w:rPr>
        <w:t>Welsh Language Expert Wants Parents to Learn, Too</w:t>
      </w:r>
      <w:r>
        <w:rPr>
          <w:i/>
          <w:iCs/>
        </w:rPr>
        <w:t xml:space="preserve"> </w:t>
      </w:r>
      <w:r w:rsidRPr="00E7736D">
        <w:rPr>
          <w:i/>
          <w:iCs/>
        </w:rPr>
        <w:t>,</w:t>
      </w:r>
      <w:r>
        <w:rPr>
          <w:i/>
          <w:iCs/>
        </w:rPr>
        <w:t xml:space="preserve"> </w:t>
      </w:r>
      <w:r>
        <w:t xml:space="preserve">Ar gael: </w:t>
      </w:r>
      <w:hyperlink r:id="rId7" w:history="1">
        <w:r w:rsidRPr="0057735F">
          <w:rPr>
            <w:rStyle w:val="Hyperlink"/>
          </w:rPr>
          <w:t>https://www.k-international.com/blog/welsh-language-expert-wants-parents-to-learn-too/</w:t>
        </w:r>
      </w:hyperlink>
      <w:r>
        <w:t xml:space="preserve"> (Cyrchwyd 11/03/23)</w:t>
      </w:r>
    </w:p>
    <w:p w14:paraId="34696D34" w14:textId="77777777" w:rsidR="00033476" w:rsidRPr="00D0452D" w:rsidRDefault="00033476" w:rsidP="00033476">
      <w:r>
        <w:t xml:space="preserve">Cambridge Assessment International Education, (dim dyddiad), </w:t>
      </w:r>
      <w:r w:rsidRPr="00D0452D">
        <w:rPr>
          <w:i/>
          <w:iCs/>
        </w:rPr>
        <w:t>Getting Started with Evaluating Impact</w:t>
      </w:r>
      <w:r>
        <w:rPr>
          <w:i/>
          <w:iCs/>
        </w:rPr>
        <w:t xml:space="preserve">, </w:t>
      </w:r>
      <w:r>
        <w:t xml:space="preserve">Ar gael: </w:t>
      </w:r>
      <w:hyperlink r:id="rId8" w:anchor="group-Benefits-fIhN6xx6wq" w:history="1">
        <w:r w:rsidRPr="0057735F">
          <w:rPr>
            <w:rStyle w:val="Hyperlink"/>
          </w:rPr>
          <w:t>https://www.cambridge-community.org.uk/professional-development/gswei/index.html#group-Benefits-fIhN6xx6wq</w:t>
        </w:r>
      </w:hyperlink>
      <w:r>
        <w:t xml:space="preserve"> (Cyrchwyd 17.03.23)</w:t>
      </w:r>
    </w:p>
    <w:p w14:paraId="4B8F4213" w14:textId="77777777" w:rsidR="00033476" w:rsidRPr="00F2604C" w:rsidRDefault="00033476" w:rsidP="00033476">
      <w:r w:rsidRPr="00FE6BA5">
        <w:t>Crane, B. (2001). Revolutionising school-based research. Forum, 43(2),</w:t>
      </w:r>
      <w:r>
        <w:tab/>
      </w:r>
    </w:p>
    <w:p w14:paraId="51E6B91B" w14:textId="77777777" w:rsidR="00033476" w:rsidRDefault="00033476" w:rsidP="00033476">
      <w:r>
        <w:t xml:space="preserve">Daly, C, (2022), </w:t>
      </w:r>
      <w:r w:rsidRPr="00936458">
        <w:rPr>
          <w:i/>
          <w:iCs/>
        </w:rPr>
        <w:t>How Community Involvement in Schools Will Help Students Prosper</w:t>
      </w:r>
      <w:r>
        <w:rPr>
          <w:i/>
          <w:iCs/>
        </w:rPr>
        <w:t xml:space="preserve">, </w:t>
      </w:r>
      <w:r>
        <w:t xml:space="preserve">Ar gael: </w:t>
      </w:r>
      <w:hyperlink r:id="rId9" w:anchor=":~:text=Importance%20of%20community%20involvement%20in%20schools&amp;text=And%20for%20good%20reason%E2%80%94community,rates%20of%20children%20at%20school" w:history="1">
        <w:r w:rsidRPr="0057735F">
          <w:rPr>
            <w:rStyle w:val="Hyperlink"/>
          </w:rPr>
          <w:t>https://thoughtexchange.com/blog/community-involvement-in-schools/#:~:text=Importance%20of%20community%20involvement%20in%20schools&amp;text=And%20for%20good%20reason%E2%80%94community,rates%20of%20children%20at%20school</w:t>
        </w:r>
      </w:hyperlink>
      <w:r w:rsidRPr="00936458">
        <w:t>.</w:t>
      </w:r>
      <w:r>
        <w:t xml:space="preserve">  (Cyrchwyd 09.03.23)</w:t>
      </w:r>
    </w:p>
    <w:p w14:paraId="1B58115C" w14:textId="77777777" w:rsidR="00033476" w:rsidRDefault="00033476" w:rsidP="00033476">
      <w:r>
        <w:t xml:space="preserve">Darwen, J , (2021), </w:t>
      </w:r>
      <w:r w:rsidRPr="00936458">
        <w:t>C</w:t>
      </w:r>
      <w:r w:rsidRPr="00936458">
        <w:rPr>
          <w:i/>
          <w:iCs/>
        </w:rPr>
        <w:t>reative ways to boost student learning through community-based projects</w:t>
      </w:r>
      <w:r>
        <w:rPr>
          <w:i/>
          <w:iCs/>
        </w:rPr>
        <w:t xml:space="preserve">, </w:t>
      </w:r>
      <w:r>
        <w:t xml:space="preserve"> Ar gael: </w:t>
      </w:r>
      <w:hyperlink r:id="rId10" w:history="1">
        <w:r w:rsidRPr="0057735F">
          <w:rPr>
            <w:rStyle w:val="Hyperlink"/>
          </w:rPr>
          <w:t>https://www.timeshighereducation.com/campus/creative-ways-boost-student-learning-through-communitybased-projects</w:t>
        </w:r>
      </w:hyperlink>
      <w:r>
        <w:t xml:space="preserve"> (Cyrchwyd 10.03.23)</w:t>
      </w:r>
    </w:p>
    <w:p w14:paraId="1C9EB404" w14:textId="77777777" w:rsidR="00033476" w:rsidRDefault="00033476" w:rsidP="00033476">
      <w:pPr>
        <w:rPr>
          <w:sz w:val="24"/>
          <w:szCs w:val="24"/>
        </w:rPr>
      </w:pPr>
      <w:r>
        <w:rPr>
          <w:sz w:val="24"/>
          <w:szCs w:val="24"/>
        </w:rPr>
        <w:t xml:space="preserve">Davies, M. (2023) ‘How do schools plan an accessible curriculum?’ [Lecture]. </w:t>
      </w:r>
      <w:r>
        <w:rPr>
          <w:i/>
          <w:iCs/>
          <w:sz w:val="24"/>
          <w:szCs w:val="24"/>
        </w:rPr>
        <w:t>ECAD5009-C: BA Primary Education</w:t>
      </w:r>
      <w:r>
        <w:rPr>
          <w:sz w:val="24"/>
          <w:szCs w:val="24"/>
        </w:rPr>
        <w:t>. UWTSD. 7 March.</w:t>
      </w:r>
    </w:p>
    <w:p w14:paraId="0F6CBCC5" w14:textId="77777777" w:rsidR="00033476" w:rsidRPr="008C01EE" w:rsidRDefault="00033476" w:rsidP="00033476">
      <w:r>
        <w:t>Department for education, (dim dyddiad),</w:t>
      </w:r>
      <w:r w:rsidRPr="008C01EE">
        <w:t xml:space="preserve"> </w:t>
      </w:r>
      <w:r w:rsidRPr="008C01EE">
        <w:rPr>
          <w:i/>
          <w:iCs/>
        </w:rPr>
        <w:t>Engaging and Working with your Community Framework</w:t>
      </w:r>
      <w:r>
        <w:rPr>
          <w:i/>
          <w:iCs/>
        </w:rPr>
        <w:t xml:space="preserve">, </w:t>
      </w:r>
      <w:r>
        <w:t xml:space="preserve">Ar gael </w:t>
      </w:r>
      <w:hyperlink r:id="rId11" w:history="1">
        <w:r w:rsidRPr="0057735F">
          <w:rPr>
            <w:rStyle w:val="Hyperlink"/>
          </w:rPr>
          <w:t>https://www.education.wa.edu.au/dl/pnknvo</w:t>
        </w:r>
      </w:hyperlink>
      <w:r>
        <w:t>, (Cyrchwyd 10.03.23)</w:t>
      </w:r>
    </w:p>
    <w:p w14:paraId="599297B3" w14:textId="77777777" w:rsidR="00033476" w:rsidRDefault="00033476" w:rsidP="00033476">
      <w:r>
        <w:t xml:space="preserve">Department of Education, (Dim dyddiad), </w:t>
      </w:r>
      <w:r w:rsidRPr="00936458">
        <w:rPr>
          <w:i/>
          <w:iCs/>
        </w:rPr>
        <w:t>School Development Planning</w:t>
      </w:r>
      <w:r>
        <w:rPr>
          <w:i/>
          <w:iCs/>
        </w:rPr>
        <w:t xml:space="preserve">, </w:t>
      </w:r>
      <w:r>
        <w:t xml:space="preserve">Ar gael: </w:t>
      </w:r>
      <w:hyperlink r:id="rId12" w:history="1">
        <w:r w:rsidRPr="0057735F">
          <w:rPr>
            <w:rStyle w:val="Hyperlink"/>
          </w:rPr>
          <w:t>https://www.education-ni.gov.uk/articles/school-development-planning</w:t>
        </w:r>
      </w:hyperlink>
      <w:r>
        <w:t xml:space="preserve"> (Cyrchwyd 10.03.23)</w:t>
      </w:r>
    </w:p>
    <w:p w14:paraId="67D28877" w14:textId="77777777" w:rsidR="00033476" w:rsidRDefault="00033476" w:rsidP="00033476">
      <w:r>
        <w:t xml:space="preserve">Employee Development ,(2019), </w:t>
      </w:r>
      <w:r w:rsidRPr="002903E6">
        <w:rPr>
          <w:i/>
          <w:iCs/>
        </w:rPr>
        <w:t>Conducting A Self‐Evaluation</w:t>
      </w:r>
      <w:r>
        <w:t xml:space="preserve">, Ar gael: </w:t>
      </w:r>
      <w:hyperlink r:id="rId13" w:history="1">
        <w:r w:rsidRPr="0057735F">
          <w:rPr>
            <w:rStyle w:val="Hyperlink"/>
          </w:rPr>
          <w:t>https://hr.virginia.edu/sites/default/files/PDFs/Conducting_a_Self_Evaluation.pdf</w:t>
        </w:r>
      </w:hyperlink>
      <w:r>
        <w:t>, (Cyrchwyd: 16.03.23)</w:t>
      </w:r>
    </w:p>
    <w:p w14:paraId="12CA204A" w14:textId="77777777" w:rsidR="00033476" w:rsidRDefault="00033476" w:rsidP="00033476">
      <w:r>
        <w:t>Epstein, L., (1995), School/family/community partnerships: caring for the children we share, Phi Delta Kappan, Vol. 76, 199</w:t>
      </w:r>
    </w:p>
    <w:p w14:paraId="6F456F4D" w14:textId="77777777" w:rsidR="00033476" w:rsidRDefault="00033476" w:rsidP="00033476">
      <w:r>
        <w:t xml:space="preserve">Estyn, (2020), </w:t>
      </w:r>
      <w:r w:rsidRPr="00936458">
        <w:rPr>
          <w:i/>
          <w:iCs/>
        </w:rPr>
        <w:t>A report on Ysgol Gymraeg Llangennech</w:t>
      </w:r>
      <w:r>
        <w:rPr>
          <w:i/>
          <w:iCs/>
        </w:rPr>
        <w:t xml:space="preserve">, </w:t>
      </w:r>
      <w:r>
        <w:t xml:space="preserve">Ar gael: </w:t>
      </w:r>
      <w:hyperlink r:id="rId14" w:history="1">
        <w:r w:rsidRPr="0057735F">
          <w:rPr>
            <w:rStyle w:val="Hyperlink"/>
          </w:rPr>
          <w:t>https://www.estyn.gov.wales/system/files/2022-</w:t>
        </w:r>
        <w:r w:rsidRPr="0057735F">
          <w:rPr>
            <w:rStyle w:val="Hyperlink"/>
          </w:rPr>
          <w:lastRenderedPageBreak/>
          <w:t>05/Inspection%20report%20Ysgol%20Gymraeg%20Llangennech%202022_0.pdf</w:t>
        </w:r>
      </w:hyperlink>
      <w:r>
        <w:t xml:space="preserve"> (Cyrchwyd 10.03.2023)</w:t>
      </w:r>
    </w:p>
    <w:p w14:paraId="55CBD48F" w14:textId="77777777" w:rsidR="00033476" w:rsidRDefault="00033476" w:rsidP="00033476">
      <w:r>
        <w:t>Estyn,(2018),</w:t>
      </w:r>
      <w:r w:rsidRPr="00374412">
        <w:rPr>
          <w:i/>
          <w:iCs/>
        </w:rPr>
        <w:t xml:space="preserve"> Striving for independent learning for all pupils, </w:t>
      </w:r>
      <w:r>
        <w:t xml:space="preserve">Ar gael: </w:t>
      </w:r>
      <w:hyperlink r:id="rId15" w:history="1">
        <w:r w:rsidRPr="0057735F">
          <w:rPr>
            <w:rStyle w:val="Hyperlink"/>
          </w:rPr>
          <w:t>https://www.estyn.gov.wales/effective-practice/striving-independent-learning-all-pupils</w:t>
        </w:r>
      </w:hyperlink>
      <w:r>
        <w:t>, (Cyrchwyd: 11.03.23)</w:t>
      </w:r>
    </w:p>
    <w:p w14:paraId="07A647E5" w14:textId="77777777" w:rsidR="00033476" w:rsidRPr="00662968" w:rsidRDefault="00033476" w:rsidP="00033476">
      <w:r>
        <w:t xml:space="preserve">Estyn,(2019), </w:t>
      </w:r>
      <w:r w:rsidRPr="00662968">
        <w:rPr>
          <w:i/>
          <w:iCs/>
        </w:rPr>
        <w:t>Using pupil voice to shape learning</w:t>
      </w:r>
      <w:r>
        <w:rPr>
          <w:i/>
          <w:iCs/>
        </w:rPr>
        <w:t xml:space="preserve">, </w:t>
      </w:r>
      <w:r>
        <w:t xml:space="preserve">Ar gael: </w:t>
      </w:r>
      <w:hyperlink r:id="rId16" w:history="1">
        <w:r w:rsidRPr="0057735F">
          <w:rPr>
            <w:rStyle w:val="Hyperlink"/>
          </w:rPr>
          <w:t>https://www.estyn.gov.wales/effective-practice/using-pupil-voice-shape-learning</w:t>
        </w:r>
      </w:hyperlink>
      <w:r>
        <w:t xml:space="preserve"> (Cyrchwyd 18.03.23)</w:t>
      </w:r>
    </w:p>
    <w:p w14:paraId="1120DCC8" w14:textId="77777777" w:rsidR="00033476" w:rsidRPr="00FE6BA5" w:rsidRDefault="00033476" w:rsidP="00033476">
      <w:r>
        <w:t xml:space="preserve">Freud, A, (2020), </w:t>
      </w:r>
      <w:r>
        <w:rPr>
          <w:i/>
          <w:iCs/>
        </w:rPr>
        <w:t xml:space="preserve">Pupil Voice, </w:t>
      </w:r>
      <w:r>
        <w:t>Ar gael:</w:t>
      </w:r>
      <w:r w:rsidRPr="00FE6BA5">
        <w:t xml:space="preserve"> </w:t>
      </w:r>
      <w:hyperlink r:id="rId17" w:anchor=":~:text=Pupil%20voice%20in%20schools%20means,school%20staff%20about%20their%20experiences" w:history="1">
        <w:r w:rsidRPr="0057735F">
          <w:rPr>
            <w:rStyle w:val="Hyperlink"/>
          </w:rPr>
          <w:t>https://mentallyhealthyschools.org.uk/whole-school-approach/pupil-voice/#:~:text=Pupil%20voice%20in%20schools%20means,school%20staff%20about%20their%20experiences</w:t>
        </w:r>
      </w:hyperlink>
      <w:r w:rsidRPr="00FE6BA5">
        <w:t>.</w:t>
      </w:r>
      <w:r>
        <w:t xml:space="preserve"> (Cyrchwyd: 18.03.23)</w:t>
      </w:r>
    </w:p>
    <w:p w14:paraId="34C2AE29" w14:textId="77777777" w:rsidR="00033476" w:rsidRDefault="00033476" w:rsidP="00033476">
      <w:r>
        <w:t xml:space="preserve">Gathercole, V. C. M. (ed.) (2007) </w:t>
      </w:r>
      <w:r w:rsidRPr="00521703">
        <w:rPr>
          <w:i/>
          <w:iCs/>
        </w:rPr>
        <w:t>Language Transmission in Bilingual Families in Wales</w:t>
      </w:r>
      <w:r>
        <w:t xml:space="preserve">, Cardiff: Welsh Language Board.  </w:t>
      </w:r>
      <w:hyperlink r:id="rId18" w:history="1">
        <w:r w:rsidRPr="0057735F">
          <w:rPr>
            <w:rStyle w:val="Hyperlink"/>
          </w:rPr>
          <w:t>http://vcmuellergathercole.weebly.com/uploads/1/8/6/9/18699458/2_revised_adroddiad_gathercole_saesnegggrev.pdf</w:t>
        </w:r>
      </w:hyperlink>
    </w:p>
    <w:p w14:paraId="2BA03C01" w14:textId="77777777" w:rsidR="00033476" w:rsidRDefault="00033476" w:rsidP="00033476">
      <w:pPr>
        <w:rPr>
          <w:i/>
          <w:iCs/>
        </w:rPr>
      </w:pPr>
      <w:r>
        <w:t xml:space="preserve">Gray,C &amp; Macblain, S, (2015),  </w:t>
      </w:r>
      <w:r>
        <w:rPr>
          <w:i/>
          <w:iCs/>
        </w:rPr>
        <w:t xml:space="preserve">Learning Theories in childhood,  </w:t>
      </w:r>
      <w:r w:rsidRPr="00521703">
        <w:t>2nd ed. Los Angeles: SAGE</w:t>
      </w:r>
      <w:r w:rsidRPr="00521703">
        <w:rPr>
          <w:i/>
          <w:iCs/>
        </w:rPr>
        <w:t>.</w:t>
      </w:r>
    </w:p>
    <w:p w14:paraId="3D2AB56D" w14:textId="77777777" w:rsidR="00033476" w:rsidRPr="001E1267" w:rsidRDefault="00033476" w:rsidP="00033476">
      <w:pPr>
        <w:shd w:val="clear" w:color="auto" w:fill="FFFFFF"/>
        <w:textAlignment w:val="baseline"/>
        <w:rPr>
          <w:rFonts w:ascii="Calibri" w:hAnsi="Calibri" w:cs="Calibri"/>
          <w:color w:val="000000"/>
        </w:rPr>
      </w:pPr>
      <w:r w:rsidRPr="001E1267">
        <w:rPr>
          <w:rFonts w:ascii="Calibri" w:hAnsi="Calibri" w:cs="Calibri"/>
          <w:color w:val="000000"/>
        </w:rPr>
        <w:t>Gregoric</w:t>
      </w:r>
      <w:r>
        <w:rPr>
          <w:rFonts w:ascii="Calibri" w:hAnsi="Calibri" w:cs="Calibri"/>
          <w:color w:val="000000"/>
        </w:rPr>
        <w:t xml:space="preserve">, C, &amp; </w:t>
      </w:r>
      <w:r w:rsidRPr="001E1267">
        <w:rPr>
          <w:rFonts w:ascii="Calibri" w:hAnsi="Calibri" w:cs="Calibri"/>
          <w:color w:val="000000"/>
        </w:rPr>
        <w:t>Owens,</w:t>
      </w:r>
      <w:r>
        <w:rPr>
          <w:rFonts w:ascii="Calibri" w:hAnsi="Calibri" w:cs="Calibri"/>
          <w:color w:val="000000"/>
        </w:rPr>
        <w:t>L, (2015)</w:t>
      </w:r>
      <w:r w:rsidRPr="001E1267">
        <w:rPr>
          <w:rFonts w:ascii="Calibri" w:hAnsi="Calibri" w:cs="Calibri"/>
          <w:i/>
          <w:iCs/>
          <w:color w:val="000000"/>
        </w:rPr>
        <w:t>The Impact of School-Community Involvement on Students, Teachers, and the Community</w:t>
      </w:r>
      <w:r>
        <w:rPr>
          <w:rFonts w:ascii="Calibri" w:hAnsi="Calibri" w:cs="Calibri"/>
          <w:i/>
          <w:iCs/>
          <w:color w:val="000000"/>
        </w:rPr>
        <w:t xml:space="preserve">, </w:t>
      </w:r>
      <w:r>
        <w:rPr>
          <w:rFonts w:ascii="Calibri" w:hAnsi="Calibri" w:cs="Calibri"/>
          <w:color w:val="000000"/>
        </w:rPr>
        <w:t xml:space="preserve">Ar gael: </w:t>
      </w:r>
      <w:hyperlink r:id="rId19" w:history="1">
        <w:r w:rsidRPr="0057735F">
          <w:rPr>
            <w:rStyle w:val="Hyperlink"/>
            <w:rFonts w:ascii="Calibri" w:hAnsi="Calibri" w:cs="Calibri"/>
          </w:rPr>
          <w:t>https://www-igi-global-com.ezproxy.uwtsd.ac.uk/gateway/chapter/full-text-html/124382</w:t>
        </w:r>
      </w:hyperlink>
      <w:r>
        <w:rPr>
          <w:rFonts w:ascii="Calibri" w:hAnsi="Calibri" w:cs="Calibri"/>
          <w:color w:val="000000"/>
        </w:rPr>
        <w:t xml:space="preserve"> (Cyrchwyd 17.03.23)</w:t>
      </w:r>
    </w:p>
    <w:p w14:paraId="2A7EDFE1" w14:textId="77777777" w:rsidR="00033476" w:rsidRDefault="00033476" w:rsidP="00033476">
      <w:r>
        <w:t xml:space="preserve">Han,E, (2022), </w:t>
      </w:r>
      <w:r w:rsidRPr="00C84F3F">
        <w:rPr>
          <w:i/>
          <w:iCs/>
        </w:rPr>
        <w:t>WHAT IS IMPACT MEASUREMENT?</w:t>
      </w:r>
      <w:r>
        <w:rPr>
          <w:i/>
          <w:iCs/>
        </w:rPr>
        <w:t xml:space="preserve">, </w:t>
      </w:r>
      <w:r w:rsidRPr="00C84F3F">
        <w:t>Ar gael:</w:t>
      </w:r>
      <w:r>
        <w:t xml:space="preserve"> </w:t>
      </w:r>
      <w:hyperlink r:id="rId20" w:anchor=":~:text=The%20Importance%20of%20Impact%20Measurement,held%20accountable%20for%20impact%20performance" w:history="1">
        <w:r w:rsidRPr="0057735F">
          <w:rPr>
            <w:rStyle w:val="Hyperlink"/>
          </w:rPr>
          <w:t>https://online.hbs.edu/blog/post/what-is-impact-measurement#:~:text=The%20Importance%20of%20Impact%20Measurement,held%20accountable%20for%20impact%20performance</w:t>
        </w:r>
      </w:hyperlink>
      <w:r>
        <w:t xml:space="preserve"> (Cyrchwyd:16.03.23)</w:t>
      </w:r>
    </w:p>
    <w:p w14:paraId="4BC89AF9" w14:textId="77777777" w:rsidR="00033476" w:rsidRDefault="00033476" w:rsidP="00033476">
      <w:r>
        <w:t xml:space="preserve">London Training for Excellence, (2019),   </w:t>
      </w:r>
      <w:r>
        <w:rPr>
          <w:i/>
          <w:iCs/>
        </w:rPr>
        <w:t xml:space="preserve">3 reasons  why finance is an essential part of project management, </w:t>
      </w:r>
      <w:r>
        <w:t xml:space="preserve">Ar gael: </w:t>
      </w:r>
      <w:hyperlink r:id="rId21" w:history="1">
        <w:r w:rsidRPr="00AB1B69">
          <w:rPr>
            <w:rStyle w:val="Hyperlink"/>
          </w:rPr>
          <w:t>https://www.londontfe.com/blog/3-reasons-why-finance-is-an-essential-part-of-project-management</w:t>
        </w:r>
      </w:hyperlink>
      <w:r>
        <w:t>, (Cyrchwyd 19.03.23)</w:t>
      </w:r>
    </w:p>
    <w:p w14:paraId="69EE30F9" w14:textId="77777777" w:rsidR="00033476" w:rsidRPr="001E1267" w:rsidRDefault="00033476" w:rsidP="00033476">
      <w:r w:rsidRPr="001E1267">
        <w:t>Lonsdale, M., &amp; Anderson, M. (2012). Preparing 21st century learners: The case for school-community collaborations. Camberwell, Australia: Australian Council for Educational Research.</w:t>
      </w:r>
    </w:p>
    <w:p w14:paraId="71D9BD96" w14:textId="77777777" w:rsidR="00033476" w:rsidRDefault="00033476" w:rsidP="00033476">
      <w:r>
        <w:t xml:space="preserve">Llywodraeth Cymru b, (2022), </w:t>
      </w:r>
      <w:r w:rsidRPr="00A97E3B">
        <w:rPr>
          <w:i/>
          <w:iCs/>
        </w:rPr>
        <w:t>£1 filiwn ar gyfer prosiectau newydd i hyrwyddo’r defnydd o’r Gymraeg,</w:t>
      </w:r>
      <w:r>
        <w:t xml:space="preserve"> Ar gael:</w:t>
      </w:r>
      <w:r w:rsidRPr="00A97E3B">
        <w:t xml:space="preserve"> </w:t>
      </w:r>
      <w:hyperlink r:id="rId22" w:history="1">
        <w:r w:rsidRPr="0057735F">
          <w:rPr>
            <w:rStyle w:val="Hyperlink"/>
          </w:rPr>
          <w:t>https://www.llyw.cymru/1-filiwn-ar-gyfer-prosiectau-newydd-i-hyrwyddor-defnydd-or-gymraeg</w:t>
        </w:r>
      </w:hyperlink>
      <w:r>
        <w:t xml:space="preserve"> (Cyrchwyd 12.03.23)</w:t>
      </w:r>
    </w:p>
    <w:p w14:paraId="494B0A5E" w14:textId="77777777" w:rsidR="00033476" w:rsidRPr="009B5A7F" w:rsidRDefault="00033476" w:rsidP="00033476">
      <w:r>
        <w:t xml:space="preserve">Llywodraeth Cymru, (2015), </w:t>
      </w:r>
      <w:r w:rsidRPr="009B5A7F">
        <w:rPr>
          <w:i/>
          <w:iCs/>
        </w:rPr>
        <w:t>FaCE the challenge together: Family and community engagement toolkit for schools in Wales Main guidance</w:t>
      </w:r>
      <w:r>
        <w:rPr>
          <w:i/>
          <w:iCs/>
        </w:rPr>
        <w:t xml:space="preserve">, </w:t>
      </w:r>
      <w:r>
        <w:t xml:space="preserve"> Ar gael:</w:t>
      </w:r>
      <w:r w:rsidRPr="009B5A7F">
        <w:t xml:space="preserve"> </w:t>
      </w:r>
      <w:hyperlink r:id="rId23" w:history="1">
        <w:r w:rsidRPr="0057735F">
          <w:rPr>
            <w:rStyle w:val="Hyperlink"/>
          </w:rPr>
          <w:t>https://dera.ioe.ac.uk/23239/1/150615-face-main-guidance-en.pdf</w:t>
        </w:r>
      </w:hyperlink>
      <w:r>
        <w:t xml:space="preserve"> (Cyrchwyd: 16.03.23)</w:t>
      </w:r>
    </w:p>
    <w:p w14:paraId="5ED9A11F" w14:textId="77777777" w:rsidR="00033476" w:rsidRDefault="00033476" w:rsidP="00033476">
      <w:r>
        <w:t xml:space="preserve">Llywodraeth Cymru, (2017), </w:t>
      </w:r>
      <w:r w:rsidRPr="00E7736D">
        <w:rPr>
          <w:i/>
          <w:iCs/>
        </w:rPr>
        <w:t>Cymraeg 2050 A million Welsh speakers</w:t>
      </w:r>
      <w:r>
        <w:rPr>
          <w:i/>
          <w:iCs/>
        </w:rPr>
        <w:t xml:space="preserve">, </w:t>
      </w:r>
      <w:r>
        <w:t xml:space="preserve">Ar gael: </w:t>
      </w:r>
      <w:hyperlink r:id="rId24" w:history="1">
        <w:r w:rsidRPr="0057735F">
          <w:rPr>
            <w:rStyle w:val="Hyperlink"/>
          </w:rPr>
          <w:t>https://www.gov.wales/sites/default/files/publications/2018-12/cymraeg-2050-welsh-language-strategy.pdf</w:t>
        </w:r>
      </w:hyperlink>
      <w:r>
        <w:t xml:space="preserve"> (Cyrchwyd 09/03/23)</w:t>
      </w:r>
    </w:p>
    <w:p w14:paraId="5E070E75" w14:textId="77777777" w:rsidR="00033476" w:rsidRDefault="00033476" w:rsidP="00033476">
      <w:r>
        <w:t xml:space="preserve">Llywodraeth Cymru, (2017b), Safonau Proffesiynol,  Ar gael: </w:t>
      </w:r>
      <w:hyperlink r:id="rId25" w:history="1">
        <w:r w:rsidRPr="00EB4748">
          <w:rPr>
            <w:rStyle w:val="Hyperlink"/>
          </w:rPr>
          <w:t>https://hwb.gov.wales/datblygiad-proffesiynol/safonau-proffesiynol/</w:t>
        </w:r>
      </w:hyperlink>
      <w:r>
        <w:t xml:space="preserve"> (Cyrchwyd 14.03.23)</w:t>
      </w:r>
    </w:p>
    <w:p w14:paraId="4FC2836F" w14:textId="77777777" w:rsidR="00033476" w:rsidRPr="005D34B9" w:rsidRDefault="00033476" w:rsidP="00033476">
      <w:r>
        <w:lastRenderedPageBreak/>
        <w:t>Llywodraeth Cymru, (2020</w:t>
      </w:r>
      <w:r w:rsidRPr="005D34B9">
        <w:rPr>
          <w:i/>
          <w:iCs/>
        </w:rPr>
        <w:t>), Pedwar diben y cwricwlwm i Gymru</w:t>
      </w:r>
      <w:r>
        <w:rPr>
          <w:i/>
          <w:iCs/>
        </w:rPr>
        <w:t xml:space="preserve">, </w:t>
      </w:r>
      <w:r>
        <w:t>Ar gael:</w:t>
      </w:r>
      <w:r w:rsidRPr="005D34B9">
        <w:t xml:space="preserve"> </w:t>
      </w:r>
      <w:hyperlink r:id="rId26" w:history="1">
        <w:r w:rsidRPr="0057735F">
          <w:rPr>
            <w:rStyle w:val="Hyperlink"/>
          </w:rPr>
          <w:t>https://www.llyw.cymru/sites/default/files/publications/2018-03/pedwar-diben-y-cwricwlwm-i-gymru.pdf</w:t>
        </w:r>
      </w:hyperlink>
      <w:r>
        <w:t>, (Cyrchwyd 12/03/23)</w:t>
      </w:r>
    </w:p>
    <w:p w14:paraId="7439067F" w14:textId="77777777" w:rsidR="00033476" w:rsidRDefault="00033476" w:rsidP="00033476">
      <w:r>
        <w:t xml:space="preserve">Llywodraeth Cymru, (2021), </w:t>
      </w:r>
      <w:r w:rsidRPr="00E7736D">
        <w:rPr>
          <w:i/>
          <w:iCs/>
        </w:rPr>
        <w:t>Polisi cenedlaethol ar drosglwyddo’r Gymraeg a’i defnydd mewn teuluoedd</w:t>
      </w:r>
      <w:r>
        <w:t xml:space="preserve">, Ar gael: </w:t>
      </w:r>
      <w:hyperlink r:id="rId27" w:history="1">
        <w:r w:rsidRPr="0057735F">
          <w:rPr>
            <w:rStyle w:val="Hyperlink"/>
          </w:rPr>
          <w:t>https://www.llyw.cymru/sites/default/files/publications/2021-01/polisi-cenedlaethol-ar-drosglwyddor-gymraeg-ai-defnydd-mewn-teuluoedd.pdf</w:t>
        </w:r>
      </w:hyperlink>
      <w:r>
        <w:t xml:space="preserve"> (Cyrchwyd 11/03/23)</w:t>
      </w:r>
    </w:p>
    <w:p w14:paraId="4ABB39C9" w14:textId="77777777" w:rsidR="00033476" w:rsidRDefault="00033476" w:rsidP="00033476">
      <w:r>
        <w:t xml:space="preserve">Llywodraeth Cymru, (2022), </w:t>
      </w:r>
      <w:r w:rsidRPr="00E7736D">
        <w:rPr>
          <w:i/>
          <w:iCs/>
        </w:rPr>
        <w:t>Community Focused Schools</w:t>
      </w:r>
      <w:r>
        <w:rPr>
          <w:i/>
          <w:iCs/>
        </w:rPr>
        <w:t xml:space="preserve">, </w:t>
      </w:r>
      <w:r>
        <w:t xml:space="preserve">Ar gael: </w:t>
      </w:r>
      <w:hyperlink r:id="rId28" w:history="1">
        <w:r w:rsidRPr="0057735F">
          <w:rPr>
            <w:rStyle w:val="Hyperlink"/>
          </w:rPr>
          <w:t>https://www.gov.wales/community-focused-schools-html</w:t>
        </w:r>
      </w:hyperlink>
      <w:r>
        <w:t xml:space="preserve"> (Cyrchwyd 11.03.23)</w:t>
      </w:r>
    </w:p>
    <w:p w14:paraId="0BA4B368" w14:textId="77777777" w:rsidR="00033476" w:rsidRPr="002F6C88" w:rsidRDefault="00033476" w:rsidP="00033476">
      <w:r>
        <w:t xml:space="preserve">Market Research, (2022), </w:t>
      </w:r>
      <w:r w:rsidRPr="002F6C88">
        <w:t xml:space="preserve">What </w:t>
      </w:r>
      <w:r w:rsidRPr="002F6C88">
        <w:rPr>
          <w:i/>
          <w:iCs/>
        </w:rPr>
        <w:t>Is a Questionnaire and How Is It Used in Research?</w:t>
      </w:r>
      <w:r>
        <w:rPr>
          <w:i/>
          <w:iCs/>
        </w:rPr>
        <w:t xml:space="preserve">, </w:t>
      </w:r>
      <w:r>
        <w:t xml:space="preserve">Ar gael: </w:t>
      </w:r>
      <w:hyperlink r:id="rId29" w:history="1">
        <w:r w:rsidRPr="0057735F">
          <w:rPr>
            <w:rStyle w:val="Hyperlink"/>
          </w:rPr>
          <w:t>https://www.cint.com/blog/what-is-a-questionnaire-and-how-is-it-used-in-research</w:t>
        </w:r>
      </w:hyperlink>
      <w:r>
        <w:t xml:space="preserve"> (Cyrchwyd 16.03.23)</w:t>
      </w:r>
    </w:p>
    <w:p w14:paraId="54606735" w14:textId="77777777" w:rsidR="00033476" w:rsidRDefault="00033476" w:rsidP="00033476">
      <w:pPr>
        <w:pStyle w:val="NoSpacing"/>
      </w:pPr>
      <w:r>
        <w:t xml:space="preserve">Mcleod S, (2023), </w:t>
      </w:r>
      <w:r w:rsidRPr="007D3824">
        <w:rPr>
          <w:i/>
          <w:iCs/>
        </w:rPr>
        <w:t>The Zone of Proximal Development and Scaffolding</w:t>
      </w:r>
      <w:r>
        <w:t xml:space="preserve">, Ar gael :  </w:t>
      </w:r>
      <w:hyperlink r:id="rId30" w:history="1">
        <w:r w:rsidRPr="00561417">
          <w:rPr>
            <w:rStyle w:val="Hyperlink"/>
            <w:rFonts w:ascii="Arial" w:hAnsi="Arial" w:cs="Arial"/>
          </w:rPr>
          <w:t>https://www.simplypsychology.org/Zone-of-Proximal-Development.html</w:t>
        </w:r>
      </w:hyperlink>
      <w:r w:rsidRPr="00561417">
        <w:t xml:space="preserve"> (</w:t>
      </w:r>
      <w:r>
        <w:t>Cyrchwyd  13/03/23)</w:t>
      </w:r>
    </w:p>
    <w:p w14:paraId="48835906" w14:textId="11643D37" w:rsidR="00033476" w:rsidRDefault="00033476" w:rsidP="00033476">
      <w:pPr>
        <w:pStyle w:val="NoSpacing"/>
      </w:pPr>
    </w:p>
    <w:p w14:paraId="3C0FA160" w14:textId="77777777" w:rsidR="00033476" w:rsidRPr="00561417" w:rsidRDefault="00033476" w:rsidP="00033476">
      <w:pPr>
        <w:pStyle w:val="NoSpacing"/>
      </w:pPr>
    </w:p>
    <w:p w14:paraId="71FB1684" w14:textId="77777777" w:rsidR="00033476" w:rsidRDefault="00033476" w:rsidP="00033476">
      <w:r w:rsidRPr="00141DD9">
        <w:t>Minchin</w:t>
      </w:r>
      <w:r>
        <w:t xml:space="preserve">,B, (2021), </w:t>
      </w:r>
      <w:r w:rsidRPr="00792EE0">
        <w:rPr>
          <w:i/>
          <w:iCs/>
        </w:rPr>
        <w:t>Why pupil voice should be central to our teaching</w:t>
      </w:r>
      <w:r>
        <w:rPr>
          <w:i/>
          <w:iCs/>
        </w:rPr>
        <w:t xml:space="preserve">, </w:t>
      </w:r>
      <w:r>
        <w:t xml:space="preserve">Ar gael:  </w:t>
      </w:r>
      <w:hyperlink r:id="rId31" w:history="1">
        <w:r w:rsidRPr="0057735F">
          <w:rPr>
            <w:rStyle w:val="Hyperlink"/>
          </w:rPr>
          <w:t>https://www.tes.com/magazine/teaching-learning/general/why-pupil-voice-should-be-central-our-teaching</w:t>
        </w:r>
      </w:hyperlink>
      <w:r>
        <w:t xml:space="preserve"> (Cyrchwyd 12.03.23)</w:t>
      </w:r>
    </w:p>
    <w:p w14:paraId="489BAFE7" w14:textId="77777777" w:rsidR="00033476" w:rsidRDefault="00033476" w:rsidP="00033476">
      <w:r>
        <w:t xml:space="preserve">National Lottery, (dim dyddiad), </w:t>
      </w:r>
      <w:r w:rsidRPr="00C12BE5">
        <w:rPr>
          <w:i/>
          <w:iCs/>
        </w:rPr>
        <w:t>Welsh Language Standards</w:t>
      </w:r>
      <w:r>
        <w:rPr>
          <w:i/>
          <w:iCs/>
        </w:rPr>
        <w:t xml:space="preserve">, </w:t>
      </w:r>
      <w:r>
        <w:t xml:space="preserve">Ar gael: </w:t>
      </w:r>
      <w:hyperlink r:id="rId32" w:anchor=":~:text=Since%201994%2C%20we%20have%20awarded,Welsh%20speakers%20to%20learn%20Welsh" w:history="1">
        <w:r w:rsidRPr="00AB1B69">
          <w:rPr>
            <w:rStyle w:val="Hyperlink"/>
          </w:rPr>
          <w:t>https://www.tnlcommunityfund.org.uk/about/customer-service/welsh-language-scheme#:~:text=Since%201994%2C%20we%20have%20awarded,Welsh%20speakers%20to%20learn%20Welsh</w:t>
        </w:r>
      </w:hyperlink>
      <w:r w:rsidRPr="00C12BE5">
        <w:t>.</w:t>
      </w:r>
      <w:r>
        <w:t xml:space="preserve"> (Cyrchwyd 17.03.23)</w:t>
      </w:r>
    </w:p>
    <w:p w14:paraId="17B804C4" w14:textId="77777777" w:rsidR="00033476" w:rsidRDefault="00033476" w:rsidP="00033476">
      <w:r>
        <w:t>Newyddion S4C, (2022),</w:t>
      </w:r>
      <w:r w:rsidRPr="00750E26">
        <w:t xml:space="preserve"> </w:t>
      </w:r>
      <w:r w:rsidRPr="00750E26">
        <w:rPr>
          <w:i/>
          <w:iCs/>
        </w:rPr>
        <w:t>Gostyngiad yn nifer y siaradwyr Cymraeg i 17.8% yn ôl y Cyfrifiad</w:t>
      </w:r>
      <w:r>
        <w:t xml:space="preserve">,  Ar gael:  </w:t>
      </w:r>
      <w:hyperlink r:id="rId33" w:history="1">
        <w:r w:rsidRPr="0057735F">
          <w:rPr>
            <w:rStyle w:val="Hyperlink"/>
          </w:rPr>
          <w:t>https://newyddion.s4c.cymru/article/11372</w:t>
        </w:r>
      </w:hyperlink>
      <w:r>
        <w:t>, (Cyrchwyd 15/03/2023)</w:t>
      </w:r>
    </w:p>
    <w:p w14:paraId="099B9080" w14:textId="77777777" w:rsidR="00033476" w:rsidRDefault="00033476" w:rsidP="00033476">
      <w:r>
        <w:t xml:space="preserve">Norwood,A, (2023), </w:t>
      </w:r>
      <w:r w:rsidRPr="00D3458E">
        <w:rPr>
          <w:i/>
          <w:iCs/>
        </w:rPr>
        <w:t>What does Self-Assessment and Self-Reflection bring to the Learning Journey</w:t>
      </w:r>
      <w:r>
        <w:rPr>
          <w:i/>
          <w:iCs/>
        </w:rPr>
        <w:t xml:space="preserve">, </w:t>
      </w:r>
      <w:r>
        <w:t xml:space="preserve">Ar gael: </w:t>
      </w:r>
      <w:hyperlink r:id="rId34" w:history="1">
        <w:r w:rsidRPr="0057735F">
          <w:rPr>
            <w:rStyle w:val="Hyperlink"/>
          </w:rPr>
          <w:t>https://schoolbox.com.au/blog/what-does-self-assessment-and-self-reflection-bring-to-the-learning-journey/</w:t>
        </w:r>
      </w:hyperlink>
      <w:r>
        <w:t xml:space="preserve"> (Cyrchwyd 19.03.23)</w:t>
      </w:r>
    </w:p>
    <w:p w14:paraId="300321F1" w14:textId="77777777" w:rsidR="00033476" w:rsidRPr="00A11043" w:rsidRDefault="00033476" w:rsidP="00033476">
      <w:r>
        <w:t xml:space="preserve">The Scots College, (2017), </w:t>
      </w:r>
      <w:r w:rsidRPr="00A11043">
        <w:rPr>
          <w:i/>
          <w:iCs/>
        </w:rPr>
        <w:t>Educational philosophy: what is it all about?</w:t>
      </w:r>
      <w:r>
        <w:t xml:space="preserve">, Ar gael: </w:t>
      </w:r>
      <w:hyperlink r:id="rId35" w:anchor=":~:text=A%20philosophy%20of%20education%20is,group%20with%20respect%20to%20education" w:history="1">
        <w:r w:rsidRPr="0057735F">
          <w:rPr>
            <w:rStyle w:val="Hyperlink"/>
          </w:rPr>
          <w:t>https://scots.college/educational-philosophy-what-is-it-all-about/#:~:text=A%20philosophy%20of%20education%20is,group%20with%20respect%20to%20education</w:t>
        </w:r>
      </w:hyperlink>
      <w:r w:rsidRPr="00A11043">
        <w:t>.</w:t>
      </w:r>
      <w:r>
        <w:t xml:space="preserve"> (Cyrchwyd 17.03.23)</w:t>
      </w:r>
    </w:p>
    <w:p w14:paraId="03C8FC8E" w14:textId="58C3B675" w:rsidR="00033476" w:rsidRDefault="00033476" w:rsidP="00E24A8B">
      <w:pPr>
        <w:rPr>
          <w:b/>
          <w:bCs/>
          <w:i/>
          <w:iCs/>
          <w:u w:val="single"/>
        </w:rPr>
      </w:pPr>
    </w:p>
    <w:p w14:paraId="7D3FE155" w14:textId="77777777" w:rsidR="00167224" w:rsidRDefault="00167224" w:rsidP="00E24A8B">
      <w:pPr>
        <w:rPr>
          <w:b/>
          <w:bCs/>
          <w:i/>
          <w:iCs/>
          <w:u w:val="single"/>
        </w:rPr>
      </w:pPr>
    </w:p>
    <w:p w14:paraId="2596BF8D" w14:textId="77777777" w:rsidR="00167224" w:rsidRDefault="00167224" w:rsidP="00E24A8B">
      <w:pPr>
        <w:rPr>
          <w:b/>
          <w:bCs/>
          <w:i/>
          <w:iCs/>
          <w:u w:val="single"/>
        </w:rPr>
      </w:pPr>
    </w:p>
    <w:p w14:paraId="4B513F50" w14:textId="77777777" w:rsidR="00167224" w:rsidRDefault="00167224" w:rsidP="00E24A8B">
      <w:pPr>
        <w:rPr>
          <w:b/>
          <w:bCs/>
          <w:i/>
          <w:iCs/>
          <w:u w:val="single"/>
        </w:rPr>
      </w:pPr>
    </w:p>
    <w:p w14:paraId="405B1AB4" w14:textId="77777777" w:rsidR="00167224" w:rsidRDefault="00167224" w:rsidP="00E24A8B">
      <w:pPr>
        <w:rPr>
          <w:b/>
          <w:bCs/>
          <w:i/>
          <w:iCs/>
          <w:u w:val="single"/>
        </w:rPr>
      </w:pPr>
    </w:p>
    <w:p w14:paraId="13A6C271" w14:textId="77777777" w:rsidR="00167224" w:rsidRDefault="00167224" w:rsidP="00E24A8B">
      <w:pPr>
        <w:rPr>
          <w:b/>
          <w:bCs/>
          <w:i/>
          <w:iCs/>
          <w:u w:val="single"/>
        </w:rPr>
      </w:pPr>
    </w:p>
    <w:p w14:paraId="25FF19DD" w14:textId="77777777" w:rsidR="00167224" w:rsidRDefault="00167224" w:rsidP="00E24A8B">
      <w:pPr>
        <w:rPr>
          <w:b/>
          <w:bCs/>
          <w:i/>
          <w:iCs/>
          <w:u w:val="single"/>
        </w:rPr>
      </w:pPr>
    </w:p>
    <w:p w14:paraId="1D09F0AF" w14:textId="77777777" w:rsidR="00167224" w:rsidRDefault="00167224" w:rsidP="00E24A8B">
      <w:pPr>
        <w:rPr>
          <w:b/>
          <w:bCs/>
          <w:i/>
          <w:iCs/>
          <w:u w:val="single"/>
        </w:rPr>
      </w:pPr>
    </w:p>
    <w:p w14:paraId="71CE93DC" w14:textId="77777777" w:rsidR="00167224" w:rsidRDefault="00167224" w:rsidP="00E24A8B">
      <w:pPr>
        <w:rPr>
          <w:b/>
          <w:bCs/>
          <w:i/>
          <w:iCs/>
          <w:u w:val="single"/>
        </w:rPr>
      </w:pPr>
    </w:p>
    <w:p w14:paraId="549E4ACA" w14:textId="77777777" w:rsidR="00167224" w:rsidRDefault="00167224" w:rsidP="00E24A8B">
      <w:pPr>
        <w:rPr>
          <w:b/>
          <w:bCs/>
          <w:i/>
          <w:iCs/>
          <w:u w:val="single"/>
        </w:rPr>
      </w:pPr>
    </w:p>
    <w:p w14:paraId="6596BE9B" w14:textId="77777777" w:rsidR="00167224" w:rsidRDefault="00167224" w:rsidP="00E24A8B">
      <w:pPr>
        <w:rPr>
          <w:b/>
          <w:bCs/>
          <w:i/>
          <w:iCs/>
          <w:u w:val="single"/>
        </w:rPr>
      </w:pPr>
    </w:p>
    <w:p w14:paraId="673B7ACC" w14:textId="57A810BB" w:rsidR="00167224" w:rsidRDefault="00167224" w:rsidP="00E24A8B">
      <w:pPr>
        <w:rPr>
          <w:b/>
          <w:bCs/>
          <w:i/>
          <w:iCs/>
          <w:u w:val="single"/>
        </w:rPr>
      </w:pPr>
      <w:r>
        <w:rPr>
          <w:b/>
          <w:bCs/>
          <w:i/>
          <w:iCs/>
          <w:u w:val="single"/>
        </w:rPr>
        <w:t>Atodiadau</w:t>
      </w:r>
    </w:p>
    <w:p w14:paraId="2B164C64" w14:textId="7A43A9D7" w:rsidR="00167224" w:rsidRPr="00033476" w:rsidRDefault="00167224" w:rsidP="00E24A8B">
      <w:pPr>
        <w:rPr>
          <w:b/>
          <w:bCs/>
          <w:i/>
          <w:iCs/>
          <w:u w:val="single"/>
        </w:rPr>
      </w:pPr>
      <w:r>
        <w:rPr>
          <w:noProof/>
        </w:rPr>
        <w:drawing>
          <wp:inline distT="0" distB="0" distL="0" distR="0" wp14:anchorId="10D7A39B" wp14:editId="32A13E8A">
            <wp:extent cx="6331268" cy="2752725"/>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36"/>
                    <a:srcRect l="11632" t="26896" r="11921" b="13990"/>
                    <a:stretch/>
                  </pic:blipFill>
                  <pic:spPr bwMode="auto">
                    <a:xfrm>
                      <a:off x="0" y="0"/>
                      <a:ext cx="6333351" cy="2753631"/>
                    </a:xfrm>
                    <a:prstGeom prst="rect">
                      <a:avLst/>
                    </a:prstGeom>
                    <a:ln>
                      <a:noFill/>
                    </a:ln>
                    <a:extLst>
                      <a:ext uri="{53640926-AAD7-44D8-BBD7-CCE9431645EC}">
                        <a14:shadowObscured xmlns:a14="http://schemas.microsoft.com/office/drawing/2010/main"/>
                      </a:ext>
                    </a:extLst>
                  </pic:spPr>
                </pic:pic>
              </a:graphicData>
            </a:graphic>
          </wp:inline>
        </w:drawing>
      </w:r>
    </w:p>
    <w:sectPr w:rsidR="00167224" w:rsidRPr="00033476">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4EAC8" w14:textId="77777777" w:rsidR="00376C8D" w:rsidRDefault="00376C8D" w:rsidP="00DF38E4">
      <w:pPr>
        <w:spacing w:after="0" w:line="240" w:lineRule="auto"/>
      </w:pPr>
      <w:r>
        <w:separator/>
      </w:r>
    </w:p>
  </w:endnote>
  <w:endnote w:type="continuationSeparator" w:id="0">
    <w:p w14:paraId="079CDF09" w14:textId="77777777" w:rsidR="00376C8D" w:rsidRDefault="00376C8D" w:rsidP="00DF3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35DED" w14:textId="77777777" w:rsidR="00376C8D" w:rsidRDefault="00376C8D" w:rsidP="00DF38E4">
      <w:pPr>
        <w:spacing w:after="0" w:line="240" w:lineRule="auto"/>
      </w:pPr>
      <w:r>
        <w:separator/>
      </w:r>
    </w:p>
  </w:footnote>
  <w:footnote w:type="continuationSeparator" w:id="0">
    <w:p w14:paraId="1DF377B6" w14:textId="77777777" w:rsidR="00376C8D" w:rsidRDefault="00376C8D" w:rsidP="00DF38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93DAE" w14:textId="08C567D7" w:rsidR="00DF38E4" w:rsidRDefault="00DF38E4">
    <w:pPr>
      <w:pStyle w:val="Header"/>
    </w:pPr>
    <w:r>
      <w:t xml:space="preserve">Aseiniad ECAD5009C </w:t>
    </w:r>
    <w:r>
      <w:tab/>
    </w:r>
    <w:r>
      <w:tab/>
      <w:t>Ffion Cerys Seward - 2100280</w:t>
    </w:r>
  </w:p>
  <w:p w14:paraId="4584C40E" w14:textId="77777777" w:rsidR="00DF38E4" w:rsidRDefault="00DF38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8E4"/>
    <w:rsid w:val="00013EA8"/>
    <w:rsid w:val="0003172A"/>
    <w:rsid w:val="000328D7"/>
    <w:rsid w:val="00033476"/>
    <w:rsid w:val="00041667"/>
    <w:rsid w:val="000534CC"/>
    <w:rsid w:val="00060824"/>
    <w:rsid w:val="00064F81"/>
    <w:rsid w:val="00093E17"/>
    <w:rsid w:val="000B08B9"/>
    <w:rsid w:val="000B4843"/>
    <w:rsid w:val="000F1228"/>
    <w:rsid w:val="0010354F"/>
    <w:rsid w:val="00115AD6"/>
    <w:rsid w:val="00141DD9"/>
    <w:rsid w:val="00167224"/>
    <w:rsid w:val="00184C6A"/>
    <w:rsid w:val="001C2C6A"/>
    <w:rsid w:val="001E7752"/>
    <w:rsid w:val="001F63EA"/>
    <w:rsid w:val="002C1104"/>
    <w:rsid w:val="00314B73"/>
    <w:rsid w:val="00376C8D"/>
    <w:rsid w:val="00394C4A"/>
    <w:rsid w:val="003D028F"/>
    <w:rsid w:val="003D2317"/>
    <w:rsid w:val="003E2669"/>
    <w:rsid w:val="003E5FA7"/>
    <w:rsid w:val="003E5FFB"/>
    <w:rsid w:val="003F0C54"/>
    <w:rsid w:val="00421A20"/>
    <w:rsid w:val="00424307"/>
    <w:rsid w:val="00426093"/>
    <w:rsid w:val="00441E0F"/>
    <w:rsid w:val="004545CE"/>
    <w:rsid w:val="004815E7"/>
    <w:rsid w:val="004E76F1"/>
    <w:rsid w:val="00500D9F"/>
    <w:rsid w:val="0055371F"/>
    <w:rsid w:val="00573E01"/>
    <w:rsid w:val="005778E8"/>
    <w:rsid w:val="00586745"/>
    <w:rsid w:val="00586B05"/>
    <w:rsid w:val="005A28A2"/>
    <w:rsid w:val="005A2BD7"/>
    <w:rsid w:val="005B701D"/>
    <w:rsid w:val="005E0220"/>
    <w:rsid w:val="005F0A0C"/>
    <w:rsid w:val="00617DE2"/>
    <w:rsid w:val="00670B0A"/>
    <w:rsid w:val="006816F4"/>
    <w:rsid w:val="006A2517"/>
    <w:rsid w:val="006F579D"/>
    <w:rsid w:val="00706E02"/>
    <w:rsid w:val="007318E7"/>
    <w:rsid w:val="00747B92"/>
    <w:rsid w:val="0077503D"/>
    <w:rsid w:val="007A1722"/>
    <w:rsid w:val="007E17F7"/>
    <w:rsid w:val="00803E09"/>
    <w:rsid w:val="0082265F"/>
    <w:rsid w:val="008323B7"/>
    <w:rsid w:val="00834BDA"/>
    <w:rsid w:val="00853B49"/>
    <w:rsid w:val="008679EE"/>
    <w:rsid w:val="00883A8F"/>
    <w:rsid w:val="00885554"/>
    <w:rsid w:val="009173A1"/>
    <w:rsid w:val="00941613"/>
    <w:rsid w:val="00943795"/>
    <w:rsid w:val="00966BE0"/>
    <w:rsid w:val="009728E1"/>
    <w:rsid w:val="00973C24"/>
    <w:rsid w:val="009C18C5"/>
    <w:rsid w:val="009D5245"/>
    <w:rsid w:val="009D6BE5"/>
    <w:rsid w:val="009E2693"/>
    <w:rsid w:val="009F1C6C"/>
    <w:rsid w:val="00A01783"/>
    <w:rsid w:val="00A372FF"/>
    <w:rsid w:val="00A54BFF"/>
    <w:rsid w:val="00A84808"/>
    <w:rsid w:val="00A94697"/>
    <w:rsid w:val="00A971DC"/>
    <w:rsid w:val="00AA46E1"/>
    <w:rsid w:val="00AD247E"/>
    <w:rsid w:val="00AD5352"/>
    <w:rsid w:val="00AF2FC7"/>
    <w:rsid w:val="00AF37C1"/>
    <w:rsid w:val="00B10A6E"/>
    <w:rsid w:val="00B1252B"/>
    <w:rsid w:val="00B44490"/>
    <w:rsid w:val="00BA02FB"/>
    <w:rsid w:val="00BB1F7E"/>
    <w:rsid w:val="00BC4909"/>
    <w:rsid w:val="00BE10CF"/>
    <w:rsid w:val="00C14ADF"/>
    <w:rsid w:val="00C952D2"/>
    <w:rsid w:val="00C961B3"/>
    <w:rsid w:val="00CE35C8"/>
    <w:rsid w:val="00CE5D5B"/>
    <w:rsid w:val="00CF7F70"/>
    <w:rsid w:val="00D55814"/>
    <w:rsid w:val="00D670A6"/>
    <w:rsid w:val="00D7364D"/>
    <w:rsid w:val="00D76499"/>
    <w:rsid w:val="00DA0F17"/>
    <w:rsid w:val="00DA2980"/>
    <w:rsid w:val="00DA7FC1"/>
    <w:rsid w:val="00DD4A88"/>
    <w:rsid w:val="00DD56E7"/>
    <w:rsid w:val="00DE2264"/>
    <w:rsid w:val="00DF38E4"/>
    <w:rsid w:val="00E24A8B"/>
    <w:rsid w:val="00E5281A"/>
    <w:rsid w:val="00E80CFB"/>
    <w:rsid w:val="00E90CA8"/>
    <w:rsid w:val="00E94462"/>
    <w:rsid w:val="00E96781"/>
    <w:rsid w:val="00F2604C"/>
    <w:rsid w:val="00F5439B"/>
    <w:rsid w:val="00F924FF"/>
    <w:rsid w:val="00F931B4"/>
    <w:rsid w:val="00F961FF"/>
    <w:rsid w:val="00FD0AC5"/>
    <w:rsid w:val="00FD37C0"/>
    <w:rsid w:val="00FE1378"/>
    <w:rsid w:val="00FE4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42401"/>
  <w15:chartTrackingRefBased/>
  <w15:docId w15:val="{6E078286-9920-4B0C-8E25-ACD88FE75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38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38E4"/>
    <w:rPr>
      <w:lang w:val="cy-GB"/>
    </w:rPr>
  </w:style>
  <w:style w:type="paragraph" w:styleId="Footer">
    <w:name w:val="footer"/>
    <w:basedOn w:val="Normal"/>
    <w:link w:val="FooterChar"/>
    <w:uiPriority w:val="99"/>
    <w:unhideWhenUsed/>
    <w:rsid w:val="00DF38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38E4"/>
    <w:rPr>
      <w:lang w:val="cy-GB"/>
    </w:rPr>
  </w:style>
  <w:style w:type="character" w:customStyle="1" w:styleId="AssignBodyChar">
    <w:name w:val="AssignBody Char"/>
    <w:basedOn w:val="DefaultParagraphFont"/>
    <w:link w:val="AssignBody"/>
    <w:locked/>
    <w:rsid w:val="005A28A2"/>
    <w:rPr>
      <w:rFonts w:ascii="Arial" w:hAnsi="Arial" w:cs="Arial"/>
    </w:rPr>
  </w:style>
  <w:style w:type="paragraph" w:customStyle="1" w:styleId="AssignBody">
    <w:name w:val="AssignBody"/>
    <w:basedOn w:val="Normal"/>
    <w:link w:val="AssignBodyChar"/>
    <w:qFormat/>
    <w:rsid w:val="005A28A2"/>
    <w:pPr>
      <w:spacing w:after="0" w:line="360" w:lineRule="auto"/>
    </w:pPr>
    <w:rPr>
      <w:rFonts w:ascii="Arial" w:hAnsi="Arial" w:cs="Arial"/>
      <w:lang w:val="en-GB"/>
    </w:rPr>
  </w:style>
  <w:style w:type="table" w:styleId="TableGrid">
    <w:name w:val="Table Grid"/>
    <w:basedOn w:val="TableNormal"/>
    <w:uiPriority w:val="39"/>
    <w:rsid w:val="005A28A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33476"/>
    <w:rPr>
      <w:color w:val="0000FF"/>
      <w:u w:val="single"/>
    </w:rPr>
  </w:style>
  <w:style w:type="paragraph" w:styleId="NoSpacing">
    <w:name w:val="No Spacing"/>
    <w:uiPriority w:val="1"/>
    <w:qFormat/>
    <w:rsid w:val="00033476"/>
    <w:pPr>
      <w:spacing w:after="0" w:line="240" w:lineRule="auto"/>
    </w:pPr>
  </w:style>
  <w:style w:type="character" w:styleId="UnresolvedMention">
    <w:name w:val="Unresolved Mention"/>
    <w:basedOn w:val="DefaultParagraphFont"/>
    <w:uiPriority w:val="99"/>
    <w:semiHidden/>
    <w:unhideWhenUsed/>
    <w:rsid w:val="000334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087032">
      <w:bodyDiv w:val="1"/>
      <w:marLeft w:val="0"/>
      <w:marRight w:val="0"/>
      <w:marTop w:val="0"/>
      <w:marBottom w:val="0"/>
      <w:divBdr>
        <w:top w:val="none" w:sz="0" w:space="0" w:color="auto"/>
        <w:left w:val="none" w:sz="0" w:space="0" w:color="auto"/>
        <w:bottom w:val="none" w:sz="0" w:space="0" w:color="auto"/>
        <w:right w:val="none" w:sz="0" w:space="0" w:color="auto"/>
      </w:divBdr>
    </w:div>
    <w:div w:id="1309898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r.virginia.edu/sites/default/files/PDFs/Conducting_a_Self_Evaluation.pdf" TargetMode="External"/><Relationship Id="rId18" Type="http://schemas.openxmlformats.org/officeDocument/2006/relationships/hyperlink" Target="http://vcmuellergathercole.weebly.com/uploads/1/8/6/9/18699458/2_revised_adroddiad_gathercole_saesnegggrev.pdf" TargetMode="External"/><Relationship Id="rId26" Type="http://schemas.openxmlformats.org/officeDocument/2006/relationships/hyperlink" Target="https://www.llyw.cymru/sites/default/files/publications/2018-03/pedwar-diben-y-cwricwlwm-i-gymru.pdf" TargetMode="External"/><Relationship Id="rId39" Type="http://schemas.openxmlformats.org/officeDocument/2006/relationships/theme" Target="theme/theme1.xml"/><Relationship Id="rId21" Type="http://schemas.openxmlformats.org/officeDocument/2006/relationships/hyperlink" Target="https://www.londontfe.com/blog/3-reasons-why-finance-is-an-essential-part-of-project-management" TargetMode="External"/><Relationship Id="rId34" Type="http://schemas.openxmlformats.org/officeDocument/2006/relationships/hyperlink" Target="https://schoolbox.com.au/blog/what-does-self-assessment-and-self-reflection-bring-to-the-learning-journey/" TargetMode="External"/><Relationship Id="rId7" Type="http://schemas.openxmlformats.org/officeDocument/2006/relationships/hyperlink" Target="https://www.k-international.com/blog/welsh-language-expert-wants-parents-to-learn-too/" TargetMode="External"/><Relationship Id="rId12" Type="http://schemas.openxmlformats.org/officeDocument/2006/relationships/hyperlink" Target="https://www.education-ni.gov.uk/articles/school-development-planning" TargetMode="External"/><Relationship Id="rId17" Type="http://schemas.openxmlformats.org/officeDocument/2006/relationships/hyperlink" Target="https://mentallyhealthyschools.org.uk/whole-school-approach/pupil-voice/" TargetMode="External"/><Relationship Id="rId25" Type="http://schemas.openxmlformats.org/officeDocument/2006/relationships/hyperlink" Target="https://hwb.gov.wales/datblygiad-proffesiynol/safonau-proffesiynol/" TargetMode="External"/><Relationship Id="rId33" Type="http://schemas.openxmlformats.org/officeDocument/2006/relationships/hyperlink" Target="https://newyddion.s4c.cymru/article/11372"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estyn.gov.wales/effective-practice/using-pupil-voice-shape-learning" TargetMode="External"/><Relationship Id="rId20" Type="http://schemas.openxmlformats.org/officeDocument/2006/relationships/hyperlink" Target="https://online.hbs.edu/blog/post/what-is-impact-measurement" TargetMode="External"/><Relationship Id="rId29" Type="http://schemas.openxmlformats.org/officeDocument/2006/relationships/hyperlink" Target="https://www.cint.com/blog/what-is-a-questionnaire-and-how-is-it-used-in-research" TargetMode="External"/><Relationship Id="rId1" Type="http://schemas.openxmlformats.org/officeDocument/2006/relationships/styles" Target="styles.xml"/><Relationship Id="rId6" Type="http://schemas.openxmlformats.org/officeDocument/2006/relationships/hyperlink" Target="https://eur01.safelinks.protection.outlook.com/?url=https%3A%2F%2Fwww.bera.ac.uk%2Fpublication%2Fethical-guidelines-for-educational-research-2018-online%23guidelines&amp;data=05%7C01%7C2100280%40student.uwtsd.ac.uk%7C68dbabaa6e2f4d0f3e2e08db26346886%7C4e0f11f9046e45059cb8db2152311e21%7C0%7C0%7C638145778744410794%7CUnknown%7CTWFpbGZsb3d8eyJWIjoiMC4wLjAwMDAiLCJQIjoiV2luMzIiLCJBTiI6Ik1haWwiLCJXVCI6Mn0%3D%7C3000%7C%7C%7C&amp;sdata=zIJH%2B8kKAXCMp1crZPhPzbUPo18lyu0TdxFofGAHNK4%3D&amp;reserved=0" TargetMode="External"/><Relationship Id="rId11" Type="http://schemas.openxmlformats.org/officeDocument/2006/relationships/hyperlink" Target="https://www.education.wa.edu.au/dl/pnknvo" TargetMode="External"/><Relationship Id="rId24" Type="http://schemas.openxmlformats.org/officeDocument/2006/relationships/hyperlink" Target="https://www.gov.wales/sites/default/files/publications/2018-12/cymraeg-2050-welsh-language-strategy.pdf" TargetMode="External"/><Relationship Id="rId32" Type="http://schemas.openxmlformats.org/officeDocument/2006/relationships/hyperlink" Target="https://www.tnlcommunityfund.org.uk/about/customer-service/welsh-language-scheme" TargetMode="External"/><Relationship Id="rId37"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estyn.gov.wales/effective-practice/striving-independent-learning-all-pupils" TargetMode="External"/><Relationship Id="rId23" Type="http://schemas.openxmlformats.org/officeDocument/2006/relationships/hyperlink" Target="https://dera.ioe.ac.uk/23239/1/150615-face-main-guidance-en.pdf" TargetMode="External"/><Relationship Id="rId28" Type="http://schemas.openxmlformats.org/officeDocument/2006/relationships/hyperlink" Target="https://www.gov.wales/community-focused-schools-html" TargetMode="External"/><Relationship Id="rId36" Type="http://schemas.openxmlformats.org/officeDocument/2006/relationships/image" Target="media/image1.png"/><Relationship Id="rId10" Type="http://schemas.openxmlformats.org/officeDocument/2006/relationships/hyperlink" Target="https://www.timeshighereducation.com/campus/creative-ways-boost-student-learning-through-communitybased-projects" TargetMode="External"/><Relationship Id="rId19" Type="http://schemas.openxmlformats.org/officeDocument/2006/relationships/hyperlink" Target="https://www-igi-global-com.ezproxy.uwtsd.ac.uk/gateway/chapter/full-text-html/124382" TargetMode="External"/><Relationship Id="rId31" Type="http://schemas.openxmlformats.org/officeDocument/2006/relationships/hyperlink" Target="https://www.tes.com/magazine/teaching-learning/general/why-pupil-voice-should-be-central-our-teaching" TargetMode="External"/><Relationship Id="rId4" Type="http://schemas.openxmlformats.org/officeDocument/2006/relationships/footnotes" Target="footnotes.xml"/><Relationship Id="rId9" Type="http://schemas.openxmlformats.org/officeDocument/2006/relationships/hyperlink" Target="https://thoughtexchange.com/blog/community-involvement-in-schools/" TargetMode="External"/><Relationship Id="rId14" Type="http://schemas.openxmlformats.org/officeDocument/2006/relationships/hyperlink" Target="https://www.estyn.gov.wales/system/files/2022-05/Inspection%20report%20Ysgol%20Gymraeg%20Llangennech%202022_0.pdf" TargetMode="External"/><Relationship Id="rId22" Type="http://schemas.openxmlformats.org/officeDocument/2006/relationships/hyperlink" Target="https://www.llyw.cymru/1-filiwn-ar-gyfer-prosiectau-newydd-i-hyrwyddor-defnydd-or-gymraeg" TargetMode="External"/><Relationship Id="rId27" Type="http://schemas.openxmlformats.org/officeDocument/2006/relationships/hyperlink" Target="https://www.llyw.cymru/sites/default/files/publications/2021-01/polisi-cenedlaethol-ar-drosglwyddor-gymraeg-ai-defnydd-mewn-teuluoedd.pdf" TargetMode="External"/><Relationship Id="rId30" Type="http://schemas.openxmlformats.org/officeDocument/2006/relationships/hyperlink" Target="https://www.simplypsychology.org/Zone-of-Proximal-Development.html" TargetMode="External"/><Relationship Id="rId35" Type="http://schemas.openxmlformats.org/officeDocument/2006/relationships/hyperlink" Target="https://scots.college/educational-philosophy-what-is-it-all-about/" TargetMode="External"/><Relationship Id="rId8" Type="http://schemas.openxmlformats.org/officeDocument/2006/relationships/hyperlink" Target="https://www.cambridge-community.org.uk/professional-development/gswei/index.html"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5268</Words>
  <Characters>30028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seward</dc:creator>
  <cp:keywords/>
  <dc:description/>
  <cp:lastModifiedBy>Ffion Seward (2100280)</cp:lastModifiedBy>
  <cp:revision>49</cp:revision>
  <dcterms:created xsi:type="dcterms:W3CDTF">2023-03-14T14:24:00Z</dcterms:created>
  <dcterms:modified xsi:type="dcterms:W3CDTF">2023-03-20T21:14:00Z</dcterms:modified>
</cp:coreProperties>
</file>